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1CA" w:rsidRDefault="006E31CA" w:rsidP="00D52729">
      <w:pPr>
        <w:spacing w:after="0" w:line="360" w:lineRule="auto"/>
        <w:jc w:val="center"/>
        <w:rPr>
          <w:rFonts w:ascii="Times New Roman" w:hAnsi="Times New Roman"/>
          <w:b/>
          <w:noProof/>
          <w:color w:val="FF0000"/>
          <w:sz w:val="56"/>
          <w:szCs w:val="56"/>
        </w:rPr>
      </w:pPr>
    </w:p>
    <w:p w:rsidR="00A15BA7" w:rsidRPr="005747BA" w:rsidRDefault="00344360" w:rsidP="00D52729">
      <w:pPr>
        <w:spacing w:after="0" w:line="360" w:lineRule="auto"/>
        <w:jc w:val="center"/>
        <w:rPr>
          <w:rFonts w:ascii="Times New Roman" w:hAnsi="Times New Roman"/>
          <w:b/>
          <w:noProof/>
          <w:color w:val="000000" w:themeColor="text1"/>
          <w:sz w:val="56"/>
          <w:szCs w:val="56"/>
        </w:rPr>
      </w:pPr>
      <w:r w:rsidRPr="005747BA">
        <w:rPr>
          <w:rFonts w:ascii="Times New Roman" w:hAnsi="Times New Roman"/>
          <w:b/>
          <w:noProof/>
          <w:color w:val="000000" w:themeColor="text1"/>
          <w:sz w:val="56"/>
          <w:szCs w:val="56"/>
        </w:rPr>
        <w:t xml:space="preserve">Animal </w:t>
      </w:r>
      <w:r w:rsidR="00A15BA7" w:rsidRPr="005747BA">
        <w:rPr>
          <w:rFonts w:ascii="Times New Roman" w:hAnsi="Times New Roman"/>
          <w:b/>
          <w:noProof/>
          <w:color w:val="000000" w:themeColor="text1"/>
          <w:sz w:val="56"/>
          <w:szCs w:val="56"/>
        </w:rPr>
        <w:t xml:space="preserve"> production</w:t>
      </w:r>
    </w:p>
    <w:p w:rsidR="00A15BA7" w:rsidRPr="005747BA" w:rsidRDefault="00A15BA7" w:rsidP="00D52729">
      <w:pPr>
        <w:spacing w:after="0" w:line="360" w:lineRule="auto"/>
        <w:jc w:val="center"/>
        <w:rPr>
          <w:rFonts w:ascii="Times New Roman" w:hAnsi="Times New Roman"/>
          <w:b/>
          <w:noProof/>
          <w:color w:val="000000" w:themeColor="text1"/>
          <w:sz w:val="44"/>
          <w:szCs w:val="44"/>
        </w:rPr>
      </w:pPr>
      <w:r w:rsidRPr="005747BA">
        <w:rPr>
          <w:rFonts w:ascii="Times New Roman" w:hAnsi="Times New Roman"/>
          <w:b/>
          <w:noProof/>
          <w:color w:val="000000" w:themeColor="text1"/>
          <w:sz w:val="44"/>
          <w:szCs w:val="44"/>
        </w:rPr>
        <w:t>Level-I</w:t>
      </w:r>
    </w:p>
    <w:p w:rsidR="00A15BA7" w:rsidRPr="005747BA" w:rsidRDefault="00A15BA7" w:rsidP="00D52729">
      <w:pPr>
        <w:spacing w:after="0" w:line="360" w:lineRule="auto"/>
        <w:jc w:val="center"/>
        <w:rPr>
          <w:rFonts w:ascii="Times New Roman" w:hAnsi="Times New Roman"/>
          <w:b/>
          <w:bCs/>
          <w:color w:val="000000" w:themeColor="text1"/>
          <w:sz w:val="24"/>
          <w:szCs w:val="24"/>
        </w:rPr>
      </w:pPr>
    </w:p>
    <w:p w:rsidR="00A15BA7" w:rsidRDefault="00A15BA7" w:rsidP="00D52729">
      <w:pPr>
        <w:spacing w:after="0" w:line="360" w:lineRule="auto"/>
        <w:jc w:val="center"/>
        <w:rPr>
          <w:rFonts w:ascii="Times New Roman" w:hAnsi="Times New Roman"/>
          <w:b/>
          <w:bCs/>
          <w:color w:val="000000" w:themeColor="text1"/>
          <w:sz w:val="40"/>
          <w:szCs w:val="40"/>
        </w:rPr>
      </w:pPr>
      <w:r w:rsidRPr="005747BA">
        <w:rPr>
          <w:rFonts w:ascii="Times New Roman" w:hAnsi="Times New Roman"/>
          <w:b/>
          <w:bCs/>
          <w:color w:val="000000" w:themeColor="text1"/>
          <w:sz w:val="40"/>
          <w:szCs w:val="40"/>
        </w:rPr>
        <w:t xml:space="preserve">Based on March 2022, Version </w:t>
      </w:r>
      <w:r w:rsidR="00EB76BE">
        <w:rPr>
          <w:rFonts w:ascii="Times New Roman" w:hAnsi="Times New Roman"/>
          <w:b/>
          <w:bCs/>
          <w:color w:val="000000" w:themeColor="text1"/>
          <w:sz w:val="40"/>
          <w:szCs w:val="40"/>
        </w:rPr>
        <w:t xml:space="preserve">4 </w:t>
      </w:r>
      <w:r w:rsidRPr="005747BA">
        <w:rPr>
          <w:rFonts w:ascii="Times New Roman" w:hAnsi="Times New Roman"/>
          <w:b/>
          <w:bCs/>
          <w:color w:val="000000" w:themeColor="text1"/>
          <w:sz w:val="40"/>
          <w:szCs w:val="40"/>
        </w:rPr>
        <w:t>Occupational standard</w:t>
      </w:r>
    </w:p>
    <w:p w:rsidR="00EF2BF1" w:rsidRDefault="00EF2BF1" w:rsidP="00D52729">
      <w:pPr>
        <w:spacing w:after="0" w:line="360" w:lineRule="auto"/>
        <w:jc w:val="center"/>
        <w:rPr>
          <w:rFonts w:ascii="Times New Roman" w:hAnsi="Times New Roman"/>
          <w:b/>
          <w:bCs/>
          <w:color w:val="000000" w:themeColor="text1"/>
          <w:sz w:val="40"/>
          <w:szCs w:val="40"/>
        </w:rPr>
      </w:pPr>
    </w:p>
    <w:p w:rsidR="00EF2BF1" w:rsidRDefault="00EF2BF1" w:rsidP="00D52729">
      <w:pPr>
        <w:spacing w:after="0" w:line="360" w:lineRule="auto"/>
        <w:jc w:val="center"/>
        <w:rPr>
          <w:rFonts w:ascii="Times New Roman" w:hAnsi="Times New Roman"/>
          <w:b/>
          <w:bCs/>
          <w:color w:val="000000" w:themeColor="text1"/>
          <w:sz w:val="40"/>
          <w:szCs w:val="40"/>
        </w:rPr>
      </w:pPr>
      <w:r>
        <w:rPr>
          <w:noProof/>
          <w:lang w:bidi="ar-SA"/>
        </w:rPr>
        <w:drawing>
          <wp:inline distT="0" distB="0" distL="0" distR="0">
            <wp:extent cx="5943600" cy="174688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5943600" cy="1746885"/>
                    </a:xfrm>
                    <a:prstGeom prst="rect">
                      <a:avLst/>
                    </a:prstGeom>
                  </pic:spPr>
                </pic:pic>
              </a:graphicData>
            </a:graphic>
          </wp:inline>
        </w:drawing>
      </w:r>
    </w:p>
    <w:p w:rsidR="00A15BA7" w:rsidRPr="005747BA" w:rsidRDefault="00A15BA7" w:rsidP="00D52729">
      <w:pPr>
        <w:spacing w:after="0" w:line="360" w:lineRule="auto"/>
        <w:jc w:val="center"/>
        <w:rPr>
          <w:rFonts w:ascii="Times New Roman" w:hAnsi="Times New Roman"/>
          <w:b/>
          <w:noProof/>
          <w:color w:val="000000" w:themeColor="text1"/>
          <w:sz w:val="24"/>
          <w:szCs w:val="24"/>
        </w:rPr>
      </w:pPr>
    </w:p>
    <w:p w:rsidR="00EE3E86" w:rsidRPr="005747BA" w:rsidRDefault="00A15BA7" w:rsidP="00D52729">
      <w:pPr>
        <w:tabs>
          <w:tab w:val="left" w:pos="2700"/>
        </w:tabs>
        <w:spacing w:after="0" w:line="360" w:lineRule="auto"/>
        <w:ind w:left="2610" w:hanging="2700"/>
        <w:rPr>
          <w:rFonts w:ascii="Times New Roman" w:hAnsi="Times New Roman"/>
          <w:b/>
          <w:color w:val="000000" w:themeColor="text1"/>
          <w:sz w:val="40"/>
          <w:szCs w:val="40"/>
        </w:rPr>
      </w:pPr>
      <w:r w:rsidRPr="005747BA">
        <w:rPr>
          <w:rFonts w:ascii="Times New Roman" w:hAnsi="Times New Roman"/>
          <w:b/>
          <w:color w:val="000000" w:themeColor="text1"/>
          <w:sz w:val="40"/>
          <w:szCs w:val="40"/>
        </w:rPr>
        <w:t xml:space="preserve">Module Title: - </w:t>
      </w:r>
      <w:proofErr w:type="spellStart"/>
      <w:r w:rsidR="00EE3E86" w:rsidRPr="005747BA">
        <w:rPr>
          <w:rFonts w:ascii="Times New Roman" w:hAnsi="Times New Roman"/>
          <w:color w:val="000000" w:themeColor="text1"/>
          <w:sz w:val="40"/>
          <w:szCs w:val="40"/>
          <w:lang w:val="fr-FR"/>
        </w:rPr>
        <w:t>Applying</w:t>
      </w:r>
      <w:proofErr w:type="spellEnd"/>
      <w:r w:rsidR="00EE3E86" w:rsidRPr="005747BA">
        <w:rPr>
          <w:rFonts w:ascii="Times New Roman" w:hAnsi="Times New Roman"/>
          <w:color w:val="000000" w:themeColor="text1"/>
          <w:sz w:val="40"/>
          <w:szCs w:val="40"/>
          <w:lang w:val="fr-FR"/>
        </w:rPr>
        <w:t xml:space="preserve"> Basics of </w:t>
      </w:r>
      <w:proofErr w:type="spellStart"/>
      <w:r w:rsidR="00EE3E86" w:rsidRPr="005747BA">
        <w:rPr>
          <w:rFonts w:ascii="Times New Roman" w:hAnsi="Times New Roman"/>
          <w:color w:val="000000" w:themeColor="text1"/>
          <w:sz w:val="40"/>
          <w:szCs w:val="40"/>
          <w:lang w:val="fr-FR"/>
        </w:rPr>
        <w:t>Human</w:t>
      </w:r>
      <w:proofErr w:type="spellEnd"/>
      <w:r w:rsidR="00EE3E86" w:rsidRPr="005747BA">
        <w:rPr>
          <w:rFonts w:ascii="Times New Roman" w:hAnsi="Times New Roman"/>
          <w:color w:val="000000" w:themeColor="text1"/>
          <w:sz w:val="40"/>
          <w:szCs w:val="40"/>
          <w:lang w:val="fr-FR"/>
        </w:rPr>
        <w:t xml:space="preserve"> Nutrition Practices</w:t>
      </w:r>
    </w:p>
    <w:p w:rsidR="00EB76BE" w:rsidRDefault="00A15BA7" w:rsidP="00EB76BE">
      <w:pPr>
        <w:tabs>
          <w:tab w:val="left" w:pos="2700"/>
        </w:tabs>
        <w:spacing w:after="0" w:line="360" w:lineRule="auto"/>
        <w:ind w:left="2610" w:hanging="2700"/>
        <w:rPr>
          <w:rFonts w:ascii="Times New Roman" w:hAnsi="Times New Roman"/>
          <w:b/>
          <w:bCs/>
          <w:color w:val="000000" w:themeColor="text1"/>
          <w:sz w:val="40"/>
          <w:szCs w:val="40"/>
        </w:rPr>
      </w:pPr>
      <w:r w:rsidRPr="005747BA">
        <w:rPr>
          <w:rFonts w:ascii="Times New Roman" w:hAnsi="Times New Roman"/>
          <w:b/>
          <w:color w:val="000000" w:themeColor="text1"/>
          <w:sz w:val="40"/>
          <w:szCs w:val="40"/>
        </w:rPr>
        <w:t xml:space="preserve">LG Code: </w:t>
      </w:r>
      <w:bookmarkStart w:id="0" w:name="_Hlk112721389"/>
      <w:r w:rsidR="00EB76BE">
        <w:rPr>
          <w:rFonts w:ascii="Times New Roman" w:hAnsi="Times New Roman"/>
          <w:b/>
          <w:color w:val="000000" w:themeColor="text1"/>
          <w:sz w:val="40"/>
          <w:szCs w:val="40"/>
        </w:rPr>
        <w:t xml:space="preserve">   </w:t>
      </w:r>
      <w:r w:rsidR="00EE3E86" w:rsidRPr="005747BA">
        <w:rPr>
          <w:rFonts w:ascii="Times New Roman" w:hAnsi="Times New Roman"/>
          <w:color w:val="000000" w:themeColor="text1"/>
          <w:sz w:val="40"/>
          <w:szCs w:val="40"/>
          <w:lang w:val="fr-FR"/>
        </w:rPr>
        <w:t xml:space="preserve">AGR ANP1 </w:t>
      </w:r>
      <w:bookmarkEnd w:id="0"/>
      <w:r w:rsidR="00EE3E86" w:rsidRPr="005747BA">
        <w:rPr>
          <w:rFonts w:ascii="Times New Roman" w:hAnsi="Times New Roman"/>
          <w:color w:val="000000" w:themeColor="text1"/>
          <w:sz w:val="40"/>
          <w:szCs w:val="40"/>
          <w:lang w:val="fr-FR"/>
        </w:rPr>
        <w:t>M0</w:t>
      </w:r>
      <w:r w:rsidR="00537383" w:rsidRPr="005747BA">
        <w:rPr>
          <w:rFonts w:ascii="Times New Roman" w:hAnsi="Times New Roman"/>
          <w:color w:val="000000" w:themeColor="text1"/>
          <w:sz w:val="40"/>
          <w:szCs w:val="40"/>
          <w:lang w:val="fr-FR"/>
        </w:rPr>
        <w:t>8</w:t>
      </w:r>
      <w:r w:rsidR="00EE3E86" w:rsidRPr="005747BA">
        <w:rPr>
          <w:rFonts w:ascii="Times New Roman" w:hAnsi="Times New Roman"/>
          <w:color w:val="000000" w:themeColor="text1"/>
          <w:sz w:val="40"/>
          <w:szCs w:val="40"/>
          <w:lang w:val="fr-FR"/>
        </w:rPr>
        <w:t xml:space="preserve"> 0</w:t>
      </w:r>
      <w:r w:rsidR="00537383" w:rsidRPr="005747BA">
        <w:rPr>
          <w:rFonts w:ascii="Times New Roman" w:hAnsi="Times New Roman"/>
          <w:color w:val="000000" w:themeColor="text1"/>
          <w:sz w:val="40"/>
          <w:szCs w:val="40"/>
          <w:lang w:val="fr-FR"/>
        </w:rPr>
        <w:t>9</w:t>
      </w:r>
      <w:r w:rsidR="00EE3E86" w:rsidRPr="005747BA">
        <w:rPr>
          <w:rFonts w:ascii="Times New Roman" w:hAnsi="Times New Roman"/>
          <w:color w:val="000000" w:themeColor="text1"/>
          <w:sz w:val="40"/>
          <w:szCs w:val="40"/>
          <w:lang w:val="fr-FR"/>
        </w:rPr>
        <w:t>22</w:t>
      </w:r>
      <w:r w:rsidR="00EB76BE">
        <w:rPr>
          <w:rFonts w:ascii="Times New Roman" w:hAnsi="Times New Roman"/>
          <w:color w:val="000000" w:themeColor="text1"/>
          <w:sz w:val="40"/>
          <w:szCs w:val="40"/>
          <w:lang w:val="fr-FR"/>
        </w:rPr>
        <w:t xml:space="preserve"> </w:t>
      </w:r>
      <w:r w:rsidRPr="005747BA">
        <w:rPr>
          <w:rFonts w:ascii="Times New Roman" w:hAnsi="Times New Roman"/>
          <w:b/>
          <w:color w:val="000000" w:themeColor="text1"/>
          <w:sz w:val="40"/>
          <w:szCs w:val="40"/>
        </w:rPr>
        <w:t>LO (1-</w:t>
      </w:r>
      <w:r w:rsidR="00EE3E86" w:rsidRPr="005747BA">
        <w:rPr>
          <w:rFonts w:ascii="Times New Roman" w:hAnsi="Times New Roman"/>
          <w:b/>
          <w:color w:val="000000" w:themeColor="text1"/>
          <w:sz w:val="40"/>
          <w:szCs w:val="40"/>
        </w:rPr>
        <w:t>6</w:t>
      </w:r>
      <w:r w:rsidRPr="005747BA">
        <w:rPr>
          <w:rFonts w:ascii="Times New Roman" w:hAnsi="Times New Roman"/>
          <w:b/>
          <w:color w:val="000000" w:themeColor="text1"/>
          <w:sz w:val="40"/>
          <w:szCs w:val="40"/>
        </w:rPr>
        <w:t>) LG (</w:t>
      </w:r>
      <w:r w:rsidR="00537383" w:rsidRPr="005747BA">
        <w:rPr>
          <w:rFonts w:ascii="Times New Roman" w:hAnsi="Times New Roman"/>
          <w:b/>
          <w:color w:val="000000" w:themeColor="text1"/>
          <w:sz w:val="40"/>
          <w:szCs w:val="40"/>
        </w:rPr>
        <w:t>30</w:t>
      </w:r>
      <w:r w:rsidRPr="005747BA">
        <w:rPr>
          <w:rFonts w:ascii="Times New Roman" w:hAnsi="Times New Roman"/>
          <w:b/>
          <w:color w:val="000000" w:themeColor="text1"/>
          <w:sz w:val="40"/>
          <w:szCs w:val="40"/>
        </w:rPr>
        <w:t>-</w:t>
      </w:r>
      <w:r w:rsidR="00537383" w:rsidRPr="005747BA">
        <w:rPr>
          <w:rFonts w:ascii="Times New Roman" w:hAnsi="Times New Roman"/>
          <w:b/>
          <w:color w:val="000000" w:themeColor="text1"/>
          <w:sz w:val="40"/>
          <w:szCs w:val="40"/>
        </w:rPr>
        <w:t>3</w:t>
      </w:r>
      <w:r w:rsidR="00EE3E86" w:rsidRPr="005747BA">
        <w:rPr>
          <w:rFonts w:ascii="Times New Roman" w:hAnsi="Times New Roman"/>
          <w:b/>
          <w:color w:val="000000" w:themeColor="text1"/>
          <w:sz w:val="40"/>
          <w:szCs w:val="40"/>
        </w:rPr>
        <w:t>5</w:t>
      </w:r>
      <w:r w:rsidRPr="005747BA">
        <w:rPr>
          <w:rFonts w:ascii="Times New Roman" w:hAnsi="Times New Roman"/>
          <w:b/>
          <w:color w:val="000000" w:themeColor="text1"/>
          <w:sz w:val="40"/>
          <w:szCs w:val="40"/>
        </w:rPr>
        <w:t>)</w:t>
      </w:r>
    </w:p>
    <w:p w:rsidR="00A15BA7" w:rsidRPr="00EB76BE" w:rsidRDefault="00A15BA7" w:rsidP="00EB76BE">
      <w:pPr>
        <w:tabs>
          <w:tab w:val="left" w:pos="2700"/>
        </w:tabs>
        <w:spacing w:after="0" w:line="360" w:lineRule="auto"/>
        <w:ind w:left="2610" w:hanging="2700"/>
        <w:rPr>
          <w:rFonts w:ascii="Times New Roman" w:hAnsi="Times New Roman"/>
          <w:b/>
          <w:bCs/>
          <w:color w:val="000000" w:themeColor="text1"/>
          <w:sz w:val="40"/>
          <w:szCs w:val="40"/>
        </w:rPr>
      </w:pPr>
      <w:r w:rsidRPr="005747BA">
        <w:rPr>
          <w:rFonts w:ascii="Times New Roman" w:hAnsi="Times New Roman"/>
          <w:b/>
          <w:color w:val="000000" w:themeColor="text1"/>
          <w:sz w:val="40"/>
          <w:szCs w:val="40"/>
        </w:rPr>
        <w:t xml:space="preserve">TTLM Code: </w:t>
      </w:r>
      <w:r w:rsidR="00EE3E86" w:rsidRPr="005747BA">
        <w:rPr>
          <w:rFonts w:ascii="Times New Roman" w:hAnsi="Times New Roman"/>
          <w:color w:val="000000" w:themeColor="text1"/>
          <w:sz w:val="40"/>
          <w:szCs w:val="40"/>
          <w:lang w:val="fr-FR"/>
        </w:rPr>
        <w:t xml:space="preserve">AGR ANP1 </w:t>
      </w:r>
      <w:r w:rsidR="00EB76BE">
        <w:rPr>
          <w:rFonts w:ascii="Times New Roman" w:hAnsi="Times New Roman"/>
          <w:b/>
          <w:color w:val="000000" w:themeColor="text1"/>
          <w:sz w:val="40"/>
          <w:szCs w:val="40"/>
        </w:rPr>
        <w:t>TTLM 09</w:t>
      </w:r>
      <w:r w:rsidRPr="005747BA">
        <w:rPr>
          <w:rFonts w:ascii="Times New Roman" w:hAnsi="Times New Roman"/>
          <w:b/>
          <w:color w:val="000000" w:themeColor="text1"/>
          <w:sz w:val="40"/>
          <w:szCs w:val="40"/>
        </w:rPr>
        <w:t>22v1</w:t>
      </w:r>
    </w:p>
    <w:p w:rsidR="00B35735" w:rsidRPr="005747BA" w:rsidRDefault="00B35735" w:rsidP="00D52729">
      <w:pPr>
        <w:tabs>
          <w:tab w:val="left" w:pos="3600"/>
        </w:tabs>
        <w:spacing w:after="0" w:line="360" w:lineRule="auto"/>
        <w:jc w:val="right"/>
        <w:rPr>
          <w:rFonts w:ascii="Times New Roman" w:hAnsi="Times New Roman"/>
          <w:b/>
          <w:color w:val="000000" w:themeColor="text1"/>
          <w:sz w:val="24"/>
          <w:szCs w:val="24"/>
        </w:rPr>
      </w:pPr>
    </w:p>
    <w:p w:rsidR="00EB76BE" w:rsidRPr="00EF2BF1" w:rsidRDefault="00EB76BE" w:rsidP="00EB76BE">
      <w:pPr>
        <w:tabs>
          <w:tab w:val="left" w:pos="3600"/>
        </w:tabs>
        <w:spacing w:after="0" w:line="360" w:lineRule="auto"/>
        <w:jc w:val="right"/>
        <w:rPr>
          <w:rFonts w:ascii="Times New Roman" w:hAnsi="Times New Roman"/>
          <w:b/>
          <w:color w:val="000000" w:themeColor="text1"/>
          <w:sz w:val="24"/>
          <w:szCs w:val="24"/>
        </w:rPr>
      </w:pPr>
      <w:r w:rsidRPr="00EF2BF1">
        <w:rPr>
          <w:rFonts w:ascii="Times New Roman" w:hAnsi="Times New Roman"/>
          <w:b/>
          <w:color w:val="000000" w:themeColor="text1"/>
          <w:sz w:val="24"/>
          <w:szCs w:val="24"/>
        </w:rPr>
        <w:t>August, 2022</w:t>
      </w:r>
    </w:p>
    <w:p w:rsidR="00EF2BF1" w:rsidRDefault="00EB76BE" w:rsidP="00EB76BE">
      <w:pPr>
        <w:tabs>
          <w:tab w:val="left" w:pos="3600"/>
        </w:tabs>
        <w:spacing w:after="0" w:line="360" w:lineRule="auto"/>
        <w:jc w:val="right"/>
        <w:rPr>
          <w:rFonts w:ascii="Times New Roman" w:hAnsi="Times New Roman"/>
          <w:b/>
          <w:color w:val="000000" w:themeColor="text1"/>
          <w:sz w:val="24"/>
          <w:szCs w:val="24"/>
        </w:rPr>
        <w:sectPr w:rsidR="00EF2BF1" w:rsidSect="00EF2BF1">
          <w:headerReference w:type="default" r:id="rId9"/>
          <w:footerReference w:type="default" r:id="rId10"/>
          <w:headerReference w:type="first" r:id="rId11"/>
          <w:footerReference w:type="first" r:id="rId12"/>
          <w:pgSz w:w="12240" w:h="15840"/>
          <w:pgMar w:top="1440" w:right="1440" w:bottom="1267" w:left="1440" w:header="0" w:footer="0" w:gutter="0"/>
          <w:cols w:space="720"/>
          <w:titlePg/>
          <w:docGrid w:linePitch="360"/>
        </w:sectPr>
      </w:pPr>
      <w:r w:rsidRPr="00EF2BF1">
        <w:rPr>
          <w:rFonts w:ascii="Times New Roman" w:hAnsi="Times New Roman"/>
          <w:b/>
          <w:color w:val="000000" w:themeColor="text1"/>
          <w:sz w:val="24"/>
          <w:szCs w:val="24"/>
        </w:rPr>
        <w:t>Addis Ababa</w:t>
      </w:r>
      <w:r w:rsidR="00A15BA7" w:rsidRPr="00EF2BF1">
        <w:rPr>
          <w:rFonts w:ascii="Times New Roman" w:hAnsi="Times New Roman"/>
          <w:b/>
          <w:color w:val="000000" w:themeColor="text1"/>
          <w:sz w:val="24"/>
          <w:szCs w:val="24"/>
        </w:rPr>
        <w:t>, Ethiopia</w:t>
      </w:r>
    </w:p>
    <w:p w:rsidR="0072062E" w:rsidRDefault="004D6BC1" w:rsidP="006D6049">
      <w:pPr>
        <w:pStyle w:val="TOCHeading"/>
      </w:pPr>
      <w:r w:rsidRPr="00350467">
        <w:lastRenderedPageBreak/>
        <w:t>Table of Contents</w:t>
      </w:r>
    </w:p>
    <w:p w:rsidR="003D2F20" w:rsidRPr="00350467" w:rsidRDefault="003D2F20" w:rsidP="00D52729">
      <w:pPr>
        <w:spacing w:after="0" w:line="360" w:lineRule="auto"/>
        <w:rPr>
          <w:rFonts w:ascii="Times New Roman" w:hAnsi="Times New Roman"/>
          <w:sz w:val="24"/>
          <w:szCs w:val="24"/>
        </w:rPr>
      </w:pPr>
    </w:p>
    <w:sdt>
      <w:sdtPr>
        <w:rPr>
          <w:rFonts w:ascii="Calibri" w:hAnsi="Calibri"/>
          <w:b w:val="0"/>
          <w:sz w:val="22"/>
          <w:szCs w:val="22"/>
        </w:rPr>
        <w:id w:val="-395898507"/>
        <w:docPartObj>
          <w:docPartGallery w:val="Table of Contents"/>
          <w:docPartUnique/>
        </w:docPartObj>
      </w:sdtPr>
      <w:sdtEndPr>
        <w:rPr>
          <w:bCs/>
          <w:noProof/>
        </w:rPr>
      </w:sdtEndPr>
      <w:sdtContent>
        <w:p w:rsidR="00EF2BF1" w:rsidRDefault="00EF2BF1">
          <w:pPr>
            <w:pStyle w:val="TOCHeading"/>
          </w:pPr>
          <w:r>
            <w:t>Contents</w:t>
          </w:r>
        </w:p>
        <w:p w:rsidR="00EF2BF1" w:rsidRDefault="0095065A">
          <w:pPr>
            <w:pStyle w:val="TOC1"/>
            <w:rPr>
              <w:rFonts w:asciiTheme="minorHAnsi" w:eastAsiaTheme="minorEastAsia" w:hAnsiTheme="minorHAnsi" w:cstheme="minorBidi"/>
              <w:b w:val="0"/>
              <w:sz w:val="22"/>
              <w:lang w:bidi="ar-SA"/>
            </w:rPr>
          </w:pPr>
          <w:r w:rsidRPr="0095065A">
            <w:fldChar w:fldCharType="begin"/>
          </w:r>
          <w:r w:rsidR="00EF2BF1">
            <w:instrText xml:space="preserve"> TOC \o "1-3" \h \z \u </w:instrText>
          </w:r>
          <w:r w:rsidRPr="0095065A">
            <w:fldChar w:fldCharType="separate"/>
          </w:r>
          <w:hyperlink w:anchor="_Toc113326361" w:history="1">
            <w:r w:rsidR="00EF2BF1" w:rsidRPr="00E22F65">
              <w:rPr>
                <w:rStyle w:val="Hyperlink"/>
              </w:rPr>
              <w:t>Introduction to the Module</w:t>
            </w:r>
            <w:r w:rsidR="00EF2BF1">
              <w:rPr>
                <w:webHidden/>
              </w:rPr>
              <w:tab/>
            </w:r>
            <w:r>
              <w:rPr>
                <w:webHidden/>
              </w:rPr>
              <w:fldChar w:fldCharType="begin"/>
            </w:r>
            <w:r w:rsidR="00EF2BF1">
              <w:rPr>
                <w:webHidden/>
              </w:rPr>
              <w:instrText xml:space="preserve"> PAGEREF _Toc113326361 \h </w:instrText>
            </w:r>
            <w:r>
              <w:rPr>
                <w:webHidden/>
              </w:rPr>
            </w:r>
            <w:r>
              <w:rPr>
                <w:webHidden/>
              </w:rPr>
              <w:fldChar w:fldCharType="separate"/>
            </w:r>
            <w:r w:rsidR="00612340">
              <w:rPr>
                <w:webHidden/>
              </w:rPr>
              <w:t>1</w:t>
            </w:r>
            <w:r>
              <w:rPr>
                <w:webHidden/>
              </w:rPr>
              <w:fldChar w:fldCharType="end"/>
            </w:r>
          </w:hyperlink>
        </w:p>
        <w:p w:rsidR="00EF2BF1" w:rsidRDefault="0095065A">
          <w:pPr>
            <w:pStyle w:val="TOC1"/>
            <w:rPr>
              <w:rFonts w:asciiTheme="minorHAnsi" w:eastAsiaTheme="minorEastAsia" w:hAnsiTheme="minorHAnsi" w:cstheme="minorBidi"/>
              <w:b w:val="0"/>
              <w:sz w:val="22"/>
              <w:lang w:bidi="ar-SA"/>
            </w:rPr>
          </w:pPr>
          <w:hyperlink w:anchor="_Toc113326362" w:history="1">
            <w:r w:rsidR="00EF2BF1" w:rsidRPr="00E22F65">
              <w:rPr>
                <w:rStyle w:val="Hyperlink"/>
              </w:rPr>
              <w:t>LO #1-Identify Categories of agricultural foods items</w:t>
            </w:r>
            <w:r w:rsidR="00EF2BF1">
              <w:rPr>
                <w:webHidden/>
              </w:rPr>
              <w:tab/>
            </w:r>
            <w:r>
              <w:rPr>
                <w:webHidden/>
              </w:rPr>
              <w:fldChar w:fldCharType="begin"/>
            </w:r>
            <w:r w:rsidR="00EF2BF1">
              <w:rPr>
                <w:webHidden/>
              </w:rPr>
              <w:instrText xml:space="preserve"> PAGEREF _Toc113326362 \h </w:instrText>
            </w:r>
            <w:r>
              <w:rPr>
                <w:webHidden/>
              </w:rPr>
            </w:r>
            <w:r>
              <w:rPr>
                <w:webHidden/>
              </w:rPr>
              <w:fldChar w:fldCharType="separate"/>
            </w:r>
            <w:r w:rsidR="00612340">
              <w:rPr>
                <w:webHidden/>
              </w:rPr>
              <w:t>2</w:t>
            </w:r>
            <w:r>
              <w:rPr>
                <w:webHidden/>
              </w:rPr>
              <w:fldChar w:fldCharType="end"/>
            </w:r>
          </w:hyperlink>
        </w:p>
        <w:p w:rsidR="00EF2BF1" w:rsidRDefault="0095065A">
          <w:pPr>
            <w:pStyle w:val="TOC2"/>
            <w:rPr>
              <w:rFonts w:asciiTheme="minorHAnsi" w:eastAsiaTheme="minorEastAsia" w:hAnsiTheme="minorHAnsi" w:cstheme="minorBidi"/>
              <w:sz w:val="22"/>
              <w:lang w:bidi="ar-SA"/>
            </w:rPr>
          </w:pPr>
          <w:hyperlink w:anchor="_Toc113326363" w:history="1">
            <w:r w:rsidR="00EF2BF1" w:rsidRPr="00E22F65">
              <w:rPr>
                <w:rStyle w:val="Hyperlink"/>
              </w:rPr>
              <w:t>Instruction sheet</w:t>
            </w:r>
            <w:r w:rsidR="00EF2BF1">
              <w:rPr>
                <w:webHidden/>
              </w:rPr>
              <w:tab/>
            </w:r>
            <w:r>
              <w:rPr>
                <w:webHidden/>
              </w:rPr>
              <w:fldChar w:fldCharType="begin"/>
            </w:r>
            <w:r w:rsidR="00EF2BF1">
              <w:rPr>
                <w:webHidden/>
              </w:rPr>
              <w:instrText xml:space="preserve"> PAGEREF _Toc113326363 \h </w:instrText>
            </w:r>
            <w:r>
              <w:rPr>
                <w:webHidden/>
              </w:rPr>
            </w:r>
            <w:r>
              <w:rPr>
                <w:webHidden/>
              </w:rPr>
              <w:fldChar w:fldCharType="separate"/>
            </w:r>
            <w:r w:rsidR="00612340">
              <w:rPr>
                <w:webHidden/>
              </w:rPr>
              <w:t>2</w:t>
            </w:r>
            <w:r>
              <w:rPr>
                <w:webHidden/>
              </w:rPr>
              <w:fldChar w:fldCharType="end"/>
            </w:r>
          </w:hyperlink>
        </w:p>
        <w:p w:rsidR="00EF2BF1" w:rsidRDefault="0095065A">
          <w:pPr>
            <w:pStyle w:val="TOC2"/>
            <w:rPr>
              <w:rFonts w:asciiTheme="minorHAnsi" w:eastAsiaTheme="minorEastAsia" w:hAnsiTheme="minorHAnsi" w:cstheme="minorBidi"/>
              <w:sz w:val="22"/>
              <w:lang w:bidi="ar-SA"/>
            </w:rPr>
          </w:pPr>
          <w:hyperlink w:anchor="_Toc113326364" w:history="1">
            <w:r w:rsidR="00EF2BF1" w:rsidRPr="00E22F65">
              <w:rPr>
                <w:rStyle w:val="Hyperlink"/>
              </w:rPr>
              <w:t>Information Sheet 1</w:t>
            </w:r>
            <w:r w:rsidR="00EF2BF1">
              <w:rPr>
                <w:webHidden/>
              </w:rPr>
              <w:tab/>
            </w:r>
            <w:r>
              <w:rPr>
                <w:webHidden/>
              </w:rPr>
              <w:fldChar w:fldCharType="begin"/>
            </w:r>
            <w:r w:rsidR="00EF2BF1">
              <w:rPr>
                <w:webHidden/>
              </w:rPr>
              <w:instrText xml:space="preserve"> PAGEREF _Toc113326364 \h </w:instrText>
            </w:r>
            <w:r>
              <w:rPr>
                <w:webHidden/>
              </w:rPr>
            </w:r>
            <w:r>
              <w:rPr>
                <w:webHidden/>
              </w:rPr>
              <w:fldChar w:fldCharType="separate"/>
            </w:r>
            <w:r w:rsidR="00612340">
              <w:rPr>
                <w:webHidden/>
              </w:rPr>
              <w:t>3</w:t>
            </w:r>
            <w:r>
              <w:rPr>
                <w:webHidden/>
              </w:rPr>
              <w:fldChar w:fldCharType="end"/>
            </w:r>
          </w:hyperlink>
        </w:p>
        <w:p w:rsidR="00EF2BF1" w:rsidRDefault="0095065A">
          <w:pPr>
            <w:pStyle w:val="TOC3"/>
            <w:rPr>
              <w:rFonts w:asciiTheme="minorHAnsi" w:eastAsiaTheme="minorEastAsia" w:hAnsiTheme="minorHAnsi" w:cstheme="minorBidi"/>
              <w:sz w:val="22"/>
              <w:lang w:bidi="ar-SA"/>
            </w:rPr>
          </w:pPr>
          <w:hyperlink w:anchor="_Toc113326365" w:history="1">
            <w:r w:rsidR="00EF2BF1" w:rsidRPr="00E22F65">
              <w:rPr>
                <w:rStyle w:val="Hyperlink"/>
              </w:rPr>
              <w:t>Self-check 1</w:t>
            </w:r>
            <w:r w:rsidR="00EF2BF1">
              <w:rPr>
                <w:webHidden/>
              </w:rPr>
              <w:tab/>
            </w:r>
            <w:r>
              <w:rPr>
                <w:webHidden/>
              </w:rPr>
              <w:fldChar w:fldCharType="begin"/>
            </w:r>
            <w:r w:rsidR="00EF2BF1">
              <w:rPr>
                <w:webHidden/>
              </w:rPr>
              <w:instrText xml:space="preserve"> PAGEREF _Toc113326365 \h </w:instrText>
            </w:r>
            <w:r>
              <w:rPr>
                <w:webHidden/>
              </w:rPr>
            </w:r>
            <w:r>
              <w:rPr>
                <w:webHidden/>
              </w:rPr>
              <w:fldChar w:fldCharType="separate"/>
            </w:r>
            <w:r w:rsidR="00612340">
              <w:rPr>
                <w:webHidden/>
              </w:rPr>
              <w:t>32</w:t>
            </w:r>
            <w:r>
              <w:rPr>
                <w:webHidden/>
              </w:rPr>
              <w:fldChar w:fldCharType="end"/>
            </w:r>
          </w:hyperlink>
        </w:p>
        <w:p w:rsidR="00EF2BF1" w:rsidRDefault="0095065A">
          <w:pPr>
            <w:pStyle w:val="TOC1"/>
            <w:rPr>
              <w:rFonts w:asciiTheme="minorHAnsi" w:eastAsiaTheme="minorEastAsia" w:hAnsiTheme="minorHAnsi" w:cstheme="minorBidi"/>
              <w:b w:val="0"/>
              <w:sz w:val="22"/>
              <w:lang w:bidi="ar-SA"/>
            </w:rPr>
          </w:pPr>
          <w:hyperlink w:anchor="_Toc113326366" w:history="1">
            <w:r w:rsidR="00EF2BF1" w:rsidRPr="00E22F65">
              <w:rPr>
                <w:rStyle w:val="Hyperlink"/>
                <w:bCs/>
              </w:rPr>
              <w:t>LO #2-</w:t>
            </w:r>
            <w:r w:rsidR="00EF2BF1" w:rsidRPr="00E22F65">
              <w:rPr>
                <w:rStyle w:val="Hyperlink"/>
              </w:rPr>
              <w:t>Recognize malnutrition in the community</w:t>
            </w:r>
            <w:r w:rsidR="00EF2BF1">
              <w:rPr>
                <w:webHidden/>
              </w:rPr>
              <w:tab/>
            </w:r>
            <w:r>
              <w:rPr>
                <w:webHidden/>
              </w:rPr>
              <w:fldChar w:fldCharType="begin"/>
            </w:r>
            <w:r w:rsidR="00EF2BF1">
              <w:rPr>
                <w:webHidden/>
              </w:rPr>
              <w:instrText xml:space="preserve"> PAGEREF _Toc113326366 \h </w:instrText>
            </w:r>
            <w:r>
              <w:rPr>
                <w:webHidden/>
              </w:rPr>
            </w:r>
            <w:r>
              <w:rPr>
                <w:webHidden/>
              </w:rPr>
              <w:fldChar w:fldCharType="separate"/>
            </w:r>
            <w:r w:rsidR="00612340">
              <w:rPr>
                <w:webHidden/>
              </w:rPr>
              <w:t>33</w:t>
            </w:r>
            <w:r>
              <w:rPr>
                <w:webHidden/>
              </w:rPr>
              <w:fldChar w:fldCharType="end"/>
            </w:r>
          </w:hyperlink>
        </w:p>
        <w:p w:rsidR="00EF2BF1" w:rsidRDefault="0095065A">
          <w:pPr>
            <w:pStyle w:val="TOC2"/>
            <w:rPr>
              <w:rFonts w:asciiTheme="minorHAnsi" w:eastAsiaTheme="minorEastAsia" w:hAnsiTheme="minorHAnsi" w:cstheme="minorBidi"/>
              <w:sz w:val="22"/>
              <w:lang w:bidi="ar-SA"/>
            </w:rPr>
          </w:pPr>
          <w:hyperlink w:anchor="_Toc113326367" w:history="1">
            <w:r w:rsidR="00EF2BF1" w:rsidRPr="00E22F65">
              <w:rPr>
                <w:rStyle w:val="Hyperlink"/>
              </w:rPr>
              <w:t>Instruction sheet</w:t>
            </w:r>
            <w:r w:rsidR="00EF2BF1">
              <w:rPr>
                <w:webHidden/>
              </w:rPr>
              <w:tab/>
            </w:r>
            <w:r>
              <w:rPr>
                <w:webHidden/>
              </w:rPr>
              <w:fldChar w:fldCharType="begin"/>
            </w:r>
            <w:r w:rsidR="00EF2BF1">
              <w:rPr>
                <w:webHidden/>
              </w:rPr>
              <w:instrText xml:space="preserve"> PAGEREF _Toc113326367 \h </w:instrText>
            </w:r>
            <w:r>
              <w:rPr>
                <w:webHidden/>
              </w:rPr>
            </w:r>
            <w:r>
              <w:rPr>
                <w:webHidden/>
              </w:rPr>
              <w:fldChar w:fldCharType="separate"/>
            </w:r>
            <w:r w:rsidR="00612340">
              <w:rPr>
                <w:webHidden/>
              </w:rPr>
              <w:t>33</w:t>
            </w:r>
            <w:r>
              <w:rPr>
                <w:webHidden/>
              </w:rPr>
              <w:fldChar w:fldCharType="end"/>
            </w:r>
          </w:hyperlink>
        </w:p>
        <w:p w:rsidR="00EF2BF1" w:rsidRDefault="0095065A">
          <w:pPr>
            <w:pStyle w:val="TOC2"/>
            <w:rPr>
              <w:rFonts w:asciiTheme="minorHAnsi" w:eastAsiaTheme="minorEastAsia" w:hAnsiTheme="minorHAnsi" w:cstheme="minorBidi"/>
              <w:sz w:val="22"/>
              <w:lang w:bidi="ar-SA"/>
            </w:rPr>
          </w:pPr>
          <w:hyperlink w:anchor="_Toc113326368" w:history="1">
            <w:r w:rsidR="00EF2BF1" w:rsidRPr="00E22F65">
              <w:rPr>
                <w:rStyle w:val="Hyperlink"/>
              </w:rPr>
              <w:t>Information Sheet 2</w:t>
            </w:r>
            <w:r w:rsidR="00EF2BF1">
              <w:rPr>
                <w:webHidden/>
              </w:rPr>
              <w:tab/>
            </w:r>
            <w:r>
              <w:rPr>
                <w:webHidden/>
              </w:rPr>
              <w:fldChar w:fldCharType="begin"/>
            </w:r>
            <w:r w:rsidR="00EF2BF1">
              <w:rPr>
                <w:webHidden/>
              </w:rPr>
              <w:instrText xml:space="preserve"> PAGEREF _Toc113326368 \h </w:instrText>
            </w:r>
            <w:r>
              <w:rPr>
                <w:webHidden/>
              </w:rPr>
            </w:r>
            <w:r>
              <w:rPr>
                <w:webHidden/>
              </w:rPr>
              <w:fldChar w:fldCharType="separate"/>
            </w:r>
            <w:r w:rsidR="00612340">
              <w:rPr>
                <w:webHidden/>
              </w:rPr>
              <w:t>34</w:t>
            </w:r>
            <w:r>
              <w:rPr>
                <w:webHidden/>
              </w:rPr>
              <w:fldChar w:fldCharType="end"/>
            </w:r>
          </w:hyperlink>
        </w:p>
        <w:p w:rsidR="00EF2BF1" w:rsidRDefault="0095065A">
          <w:pPr>
            <w:pStyle w:val="TOC3"/>
            <w:rPr>
              <w:rFonts w:asciiTheme="minorHAnsi" w:eastAsiaTheme="minorEastAsia" w:hAnsiTheme="minorHAnsi" w:cstheme="minorBidi"/>
              <w:sz w:val="22"/>
              <w:lang w:bidi="ar-SA"/>
            </w:rPr>
          </w:pPr>
          <w:hyperlink w:anchor="_Toc113326369" w:history="1">
            <w:r w:rsidR="00EF2BF1" w:rsidRPr="00E22F65">
              <w:rPr>
                <w:rStyle w:val="Hyperlink"/>
              </w:rPr>
              <w:t>Self-Check – 2</w:t>
            </w:r>
            <w:r w:rsidR="00EF2BF1">
              <w:rPr>
                <w:webHidden/>
              </w:rPr>
              <w:tab/>
            </w:r>
            <w:r>
              <w:rPr>
                <w:webHidden/>
              </w:rPr>
              <w:fldChar w:fldCharType="begin"/>
            </w:r>
            <w:r w:rsidR="00EF2BF1">
              <w:rPr>
                <w:webHidden/>
              </w:rPr>
              <w:instrText xml:space="preserve"> PAGEREF _Toc113326369 \h </w:instrText>
            </w:r>
            <w:r>
              <w:rPr>
                <w:webHidden/>
              </w:rPr>
            </w:r>
            <w:r>
              <w:rPr>
                <w:webHidden/>
              </w:rPr>
              <w:fldChar w:fldCharType="separate"/>
            </w:r>
            <w:r w:rsidR="00612340">
              <w:rPr>
                <w:webHidden/>
              </w:rPr>
              <w:t>45</w:t>
            </w:r>
            <w:r>
              <w:rPr>
                <w:webHidden/>
              </w:rPr>
              <w:fldChar w:fldCharType="end"/>
            </w:r>
          </w:hyperlink>
        </w:p>
        <w:p w:rsidR="00EF2BF1" w:rsidRDefault="0095065A">
          <w:pPr>
            <w:pStyle w:val="TOC1"/>
            <w:rPr>
              <w:rFonts w:asciiTheme="minorHAnsi" w:eastAsiaTheme="minorEastAsia" w:hAnsiTheme="minorHAnsi" w:cstheme="minorBidi"/>
              <w:b w:val="0"/>
              <w:sz w:val="22"/>
              <w:lang w:bidi="ar-SA"/>
            </w:rPr>
          </w:pPr>
          <w:hyperlink w:anchor="_Toc113326370" w:history="1">
            <w:r w:rsidR="00EF2BF1" w:rsidRPr="00E22F65">
              <w:rPr>
                <w:rStyle w:val="Hyperlink"/>
              </w:rPr>
              <w:t>LO #3- Identify the role of agriculture in nutrition</w:t>
            </w:r>
            <w:r w:rsidR="00EF2BF1">
              <w:rPr>
                <w:webHidden/>
              </w:rPr>
              <w:tab/>
            </w:r>
            <w:r>
              <w:rPr>
                <w:webHidden/>
              </w:rPr>
              <w:fldChar w:fldCharType="begin"/>
            </w:r>
            <w:r w:rsidR="00EF2BF1">
              <w:rPr>
                <w:webHidden/>
              </w:rPr>
              <w:instrText xml:space="preserve"> PAGEREF _Toc113326370 \h </w:instrText>
            </w:r>
            <w:r>
              <w:rPr>
                <w:webHidden/>
              </w:rPr>
            </w:r>
            <w:r>
              <w:rPr>
                <w:webHidden/>
              </w:rPr>
              <w:fldChar w:fldCharType="separate"/>
            </w:r>
            <w:r w:rsidR="00612340">
              <w:rPr>
                <w:webHidden/>
              </w:rPr>
              <w:t>46</w:t>
            </w:r>
            <w:r>
              <w:rPr>
                <w:webHidden/>
              </w:rPr>
              <w:fldChar w:fldCharType="end"/>
            </w:r>
          </w:hyperlink>
        </w:p>
        <w:p w:rsidR="00EF2BF1" w:rsidRDefault="0095065A">
          <w:pPr>
            <w:pStyle w:val="TOC2"/>
            <w:rPr>
              <w:rFonts w:asciiTheme="minorHAnsi" w:eastAsiaTheme="minorEastAsia" w:hAnsiTheme="minorHAnsi" w:cstheme="minorBidi"/>
              <w:sz w:val="22"/>
              <w:lang w:bidi="ar-SA"/>
            </w:rPr>
          </w:pPr>
          <w:hyperlink w:anchor="_Toc113326371" w:history="1">
            <w:r w:rsidR="00EF2BF1" w:rsidRPr="00E22F65">
              <w:rPr>
                <w:rStyle w:val="Hyperlink"/>
              </w:rPr>
              <w:t>Instruction sheet</w:t>
            </w:r>
            <w:r w:rsidR="00EF2BF1">
              <w:rPr>
                <w:webHidden/>
              </w:rPr>
              <w:tab/>
            </w:r>
            <w:r>
              <w:rPr>
                <w:webHidden/>
              </w:rPr>
              <w:fldChar w:fldCharType="begin"/>
            </w:r>
            <w:r w:rsidR="00EF2BF1">
              <w:rPr>
                <w:webHidden/>
              </w:rPr>
              <w:instrText xml:space="preserve"> PAGEREF _Toc113326371 \h </w:instrText>
            </w:r>
            <w:r>
              <w:rPr>
                <w:webHidden/>
              </w:rPr>
            </w:r>
            <w:r>
              <w:rPr>
                <w:webHidden/>
              </w:rPr>
              <w:fldChar w:fldCharType="separate"/>
            </w:r>
            <w:r w:rsidR="00612340">
              <w:rPr>
                <w:webHidden/>
              </w:rPr>
              <w:t>46</w:t>
            </w:r>
            <w:r>
              <w:rPr>
                <w:webHidden/>
              </w:rPr>
              <w:fldChar w:fldCharType="end"/>
            </w:r>
          </w:hyperlink>
        </w:p>
        <w:p w:rsidR="00EF2BF1" w:rsidRDefault="0095065A">
          <w:pPr>
            <w:pStyle w:val="TOC2"/>
            <w:rPr>
              <w:rFonts w:asciiTheme="minorHAnsi" w:eastAsiaTheme="minorEastAsia" w:hAnsiTheme="minorHAnsi" w:cstheme="minorBidi"/>
              <w:sz w:val="22"/>
              <w:lang w:bidi="ar-SA"/>
            </w:rPr>
          </w:pPr>
          <w:hyperlink w:anchor="_Toc113326372" w:history="1">
            <w:r w:rsidR="00EF2BF1" w:rsidRPr="00E22F65">
              <w:rPr>
                <w:rStyle w:val="Hyperlink"/>
              </w:rPr>
              <w:t>Information Sheet 3</w:t>
            </w:r>
            <w:r w:rsidR="00EF2BF1">
              <w:rPr>
                <w:webHidden/>
              </w:rPr>
              <w:tab/>
            </w:r>
            <w:r>
              <w:rPr>
                <w:webHidden/>
              </w:rPr>
              <w:fldChar w:fldCharType="begin"/>
            </w:r>
            <w:r w:rsidR="00EF2BF1">
              <w:rPr>
                <w:webHidden/>
              </w:rPr>
              <w:instrText xml:space="preserve"> PAGEREF _Toc113326372 \h </w:instrText>
            </w:r>
            <w:r>
              <w:rPr>
                <w:webHidden/>
              </w:rPr>
            </w:r>
            <w:r>
              <w:rPr>
                <w:webHidden/>
              </w:rPr>
              <w:fldChar w:fldCharType="separate"/>
            </w:r>
            <w:r w:rsidR="00612340">
              <w:rPr>
                <w:webHidden/>
              </w:rPr>
              <w:t>47</w:t>
            </w:r>
            <w:r>
              <w:rPr>
                <w:webHidden/>
              </w:rPr>
              <w:fldChar w:fldCharType="end"/>
            </w:r>
          </w:hyperlink>
        </w:p>
        <w:p w:rsidR="00EF2BF1" w:rsidRDefault="0095065A">
          <w:pPr>
            <w:pStyle w:val="TOC3"/>
            <w:rPr>
              <w:rFonts w:asciiTheme="minorHAnsi" w:eastAsiaTheme="minorEastAsia" w:hAnsiTheme="minorHAnsi" w:cstheme="minorBidi"/>
              <w:sz w:val="22"/>
              <w:lang w:bidi="ar-SA"/>
            </w:rPr>
          </w:pPr>
          <w:hyperlink w:anchor="_Toc113326373" w:history="1">
            <w:r w:rsidR="00EF2BF1" w:rsidRPr="00E22F65">
              <w:rPr>
                <w:rStyle w:val="Hyperlink"/>
              </w:rPr>
              <w:t>Self-Check – 3</w:t>
            </w:r>
            <w:r w:rsidR="00EF2BF1">
              <w:rPr>
                <w:webHidden/>
              </w:rPr>
              <w:tab/>
            </w:r>
            <w:r>
              <w:rPr>
                <w:webHidden/>
              </w:rPr>
              <w:fldChar w:fldCharType="begin"/>
            </w:r>
            <w:r w:rsidR="00EF2BF1">
              <w:rPr>
                <w:webHidden/>
              </w:rPr>
              <w:instrText xml:space="preserve"> PAGEREF _Toc113326373 \h </w:instrText>
            </w:r>
            <w:r>
              <w:rPr>
                <w:webHidden/>
              </w:rPr>
            </w:r>
            <w:r>
              <w:rPr>
                <w:webHidden/>
              </w:rPr>
              <w:fldChar w:fldCharType="separate"/>
            </w:r>
            <w:r w:rsidR="00612340">
              <w:rPr>
                <w:webHidden/>
              </w:rPr>
              <w:t>56</w:t>
            </w:r>
            <w:r>
              <w:rPr>
                <w:webHidden/>
              </w:rPr>
              <w:fldChar w:fldCharType="end"/>
            </w:r>
          </w:hyperlink>
        </w:p>
        <w:p w:rsidR="00EF2BF1" w:rsidRDefault="0095065A">
          <w:pPr>
            <w:pStyle w:val="TOC1"/>
            <w:rPr>
              <w:rFonts w:asciiTheme="minorHAnsi" w:eastAsiaTheme="minorEastAsia" w:hAnsiTheme="minorHAnsi" w:cstheme="minorBidi"/>
              <w:b w:val="0"/>
              <w:sz w:val="22"/>
              <w:lang w:bidi="ar-SA"/>
            </w:rPr>
          </w:pPr>
          <w:hyperlink w:anchor="_Toc113326374" w:history="1">
            <w:r w:rsidR="00EF2BF1" w:rsidRPr="00E22F65">
              <w:rPr>
                <w:rStyle w:val="Hyperlink"/>
              </w:rPr>
              <w:t>LO #4- Demonstrate diversified Agricultural food production and consumption techniques</w:t>
            </w:r>
            <w:r w:rsidR="00EF2BF1">
              <w:rPr>
                <w:webHidden/>
              </w:rPr>
              <w:tab/>
            </w:r>
            <w:r>
              <w:rPr>
                <w:webHidden/>
              </w:rPr>
              <w:fldChar w:fldCharType="begin"/>
            </w:r>
            <w:r w:rsidR="00EF2BF1">
              <w:rPr>
                <w:webHidden/>
              </w:rPr>
              <w:instrText xml:space="preserve"> PAGEREF _Toc113326374 \h </w:instrText>
            </w:r>
            <w:r>
              <w:rPr>
                <w:webHidden/>
              </w:rPr>
            </w:r>
            <w:r>
              <w:rPr>
                <w:webHidden/>
              </w:rPr>
              <w:fldChar w:fldCharType="separate"/>
            </w:r>
            <w:r w:rsidR="00612340">
              <w:rPr>
                <w:webHidden/>
              </w:rPr>
              <w:t>57</w:t>
            </w:r>
            <w:r>
              <w:rPr>
                <w:webHidden/>
              </w:rPr>
              <w:fldChar w:fldCharType="end"/>
            </w:r>
          </w:hyperlink>
        </w:p>
        <w:p w:rsidR="00EF2BF1" w:rsidRDefault="0095065A">
          <w:pPr>
            <w:pStyle w:val="TOC2"/>
            <w:rPr>
              <w:rFonts w:asciiTheme="minorHAnsi" w:eastAsiaTheme="minorEastAsia" w:hAnsiTheme="minorHAnsi" w:cstheme="minorBidi"/>
              <w:sz w:val="22"/>
              <w:lang w:bidi="ar-SA"/>
            </w:rPr>
          </w:pPr>
          <w:hyperlink w:anchor="_Toc113326375" w:history="1">
            <w:r w:rsidR="00EF2BF1" w:rsidRPr="00E22F65">
              <w:rPr>
                <w:rStyle w:val="Hyperlink"/>
              </w:rPr>
              <w:t>Instruction sheet</w:t>
            </w:r>
            <w:r w:rsidR="00EF2BF1">
              <w:rPr>
                <w:webHidden/>
              </w:rPr>
              <w:tab/>
            </w:r>
            <w:r>
              <w:rPr>
                <w:webHidden/>
              </w:rPr>
              <w:fldChar w:fldCharType="begin"/>
            </w:r>
            <w:r w:rsidR="00EF2BF1">
              <w:rPr>
                <w:webHidden/>
              </w:rPr>
              <w:instrText xml:space="preserve"> PAGEREF _Toc113326375 \h </w:instrText>
            </w:r>
            <w:r>
              <w:rPr>
                <w:webHidden/>
              </w:rPr>
            </w:r>
            <w:r>
              <w:rPr>
                <w:webHidden/>
              </w:rPr>
              <w:fldChar w:fldCharType="separate"/>
            </w:r>
            <w:r w:rsidR="00612340">
              <w:rPr>
                <w:webHidden/>
              </w:rPr>
              <w:t>57</w:t>
            </w:r>
            <w:r>
              <w:rPr>
                <w:webHidden/>
              </w:rPr>
              <w:fldChar w:fldCharType="end"/>
            </w:r>
          </w:hyperlink>
        </w:p>
        <w:p w:rsidR="00EF2BF1" w:rsidRDefault="0095065A">
          <w:pPr>
            <w:pStyle w:val="TOC2"/>
            <w:rPr>
              <w:rFonts w:asciiTheme="minorHAnsi" w:eastAsiaTheme="minorEastAsia" w:hAnsiTheme="minorHAnsi" w:cstheme="minorBidi"/>
              <w:sz w:val="22"/>
              <w:lang w:bidi="ar-SA"/>
            </w:rPr>
          </w:pPr>
          <w:hyperlink w:anchor="_Toc113326376" w:history="1">
            <w:r w:rsidR="00EF2BF1" w:rsidRPr="00E22F65">
              <w:rPr>
                <w:rStyle w:val="Hyperlink"/>
              </w:rPr>
              <w:t>Information Sheet 4</w:t>
            </w:r>
            <w:r w:rsidR="00EF2BF1">
              <w:rPr>
                <w:webHidden/>
              </w:rPr>
              <w:tab/>
            </w:r>
            <w:r>
              <w:rPr>
                <w:webHidden/>
              </w:rPr>
              <w:fldChar w:fldCharType="begin"/>
            </w:r>
            <w:r w:rsidR="00EF2BF1">
              <w:rPr>
                <w:webHidden/>
              </w:rPr>
              <w:instrText xml:space="preserve"> PAGEREF _Toc113326376 \h </w:instrText>
            </w:r>
            <w:r>
              <w:rPr>
                <w:webHidden/>
              </w:rPr>
            </w:r>
            <w:r>
              <w:rPr>
                <w:webHidden/>
              </w:rPr>
              <w:fldChar w:fldCharType="separate"/>
            </w:r>
            <w:r w:rsidR="00612340">
              <w:rPr>
                <w:webHidden/>
              </w:rPr>
              <w:t>59</w:t>
            </w:r>
            <w:r>
              <w:rPr>
                <w:webHidden/>
              </w:rPr>
              <w:fldChar w:fldCharType="end"/>
            </w:r>
          </w:hyperlink>
        </w:p>
        <w:p w:rsidR="00EF2BF1" w:rsidRDefault="0095065A">
          <w:pPr>
            <w:pStyle w:val="TOC3"/>
            <w:rPr>
              <w:rFonts w:asciiTheme="minorHAnsi" w:eastAsiaTheme="minorEastAsia" w:hAnsiTheme="minorHAnsi" w:cstheme="minorBidi"/>
              <w:sz w:val="22"/>
              <w:lang w:bidi="ar-SA"/>
            </w:rPr>
          </w:pPr>
          <w:hyperlink w:anchor="_Toc113326377" w:history="1">
            <w:r w:rsidR="00EF2BF1" w:rsidRPr="00E22F65">
              <w:rPr>
                <w:rStyle w:val="Hyperlink"/>
              </w:rPr>
              <w:t>Self-Check – 4</w:t>
            </w:r>
            <w:r w:rsidR="00EF2BF1">
              <w:rPr>
                <w:webHidden/>
              </w:rPr>
              <w:tab/>
            </w:r>
            <w:r>
              <w:rPr>
                <w:webHidden/>
              </w:rPr>
              <w:fldChar w:fldCharType="begin"/>
            </w:r>
            <w:r w:rsidR="00EF2BF1">
              <w:rPr>
                <w:webHidden/>
              </w:rPr>
              <w:instrText xml:space="preserve"> PAGEREF _Toc113326377 \h </w:instrText>
            </w:r>
            <w:r>
              <w:rPr>
                <w:webHidden/>
              </w:rPr>
            </w:r>
            <w:r>
              <w:rPr>
                <w:webHidden/>
              </w:rPr>
              <w:fldChar w:fldCharType="separate"/>
            </w:r>
            <w:r w:rsidR="00612340">
              <w:rPr>
                <w:webHidden/>
              </w:rPr>
              <w:t>70</w:t>
            </w:r>
            <w:r>
              <w:rPr>
                <w:webHidden/>
              </w:rPr>
              <w:fldChar w:fldCharType="end"/>
            </w:r>
          </w:hyperlink>
        </w:p>
        <w:p w:rsidR="00EF2BF1" w:rsidRDefault="0095065A">
          <w:pPr>
            <w:pStyle w:val="TOC1"/>
            <w:rPr>
              <w:rFonts w:asciiTheme="minorHAnsi" w:eastAsiaTheme="minorEastAsia" w:hAnsiTheme="minorHAnsi" w:cstheme="minorBidi"/>
              <w:b w:val="0"/>
              <w:sz w:val="22"/>
              <w:lang w:bidi="ar-SA"/>
            </w:rPr>
          </w:pPr>
          <w:hyperlink w:anchor="_Toc113326378" w:history="1">
            <w:r w:rsidR="00EF2BF1" w:rsidRPr="00E22F65">
              <w:rPr>
                <w:rStyle w:val="Hyperlink"/>
              </w:rPr>
              <w:t>LO #5- Perform proper handling and storage of agricultural food products</w:t>
            </w:r>
            <w:r w:rsidR="00EF2BF1">
              <w:rPr>
                <w:webHidden/>
              </w:rPr>
              <w:tab/>
            </w:r>
            <w:r>
              <w:rPr>
                <w:webHidden/>
              </w:rPr>
              <w:fldChar w:fldCharType="begin"/>
            </w:r>
            <w:r w:rsidR="00EF2BF1">
              <w:rPr>
                <w:webHidden/>
              </w:rPr>
              <w:instrText xml:space="preserve"> PAGEREF _Toc113326378 \h </w:instrText>
            </w:r>
            <w:r>
              <w:rPr>
                <w:webHidden/>
              </w:rPr>
            </w:r>
            <w:r>
              <w:rPr>
                <w:webHidden/>
              </w:rPr>
              <w:fldChar w:fldCharType="separate"/>
            </w:r>
            <w:r w:rsidR="00612340">
              <w:rPr>
                <w:webHidden/>
              </w:rPr>
              <w:t>71</w:t>
            </w:r>
            <w:r>
              <w:rPr>
                <w:webHidden/>
              </w:rPr>
              <w:fldChar w:fldCharType="end"/>
            </w:r>
          </w:hyperlink>
        </w:p>
        <w:p w:rsidR="00EF2BF1" w:rsidRDefault="0095065A">
          <w:pPr>
            <w:pStyle w:val="TOC2"/>
            <w:rPr>
              <w:rFonts w:asciiTheme="minorHAnsi" w:eastAsiaTheme="minorEastAsia" w:hAnsiTheme="minorHAnsi" w:cstheme="minorBidi"/>
              <w:sz w:val="22"/>
              <w:lang w:bidi="ar-SA"/>
            </w:rPr>
          </w:pPr>
          <w:hyperlink w:anchor="_Toc113326379" w:history="1">
            <w:r w:rsidR="00EF2BF1" w:rsidRPr="00E22F65">
              <w:rPr>
                <w:rStyle w:val="Hyperlink"/>
              </w:rPr>
              <w:t>Instruction sheet</w:t>
            </w:r>
            <w:r w:rsidR="00EF2BF1">
              <w:rPr>
                <w:webHidden/>
              </w:rPr>
              <w:tab/>
            </w:r>
            <w:r>
              <w:rPr>
                <w:webHidden/>
              </w:rPr>
              <w:fldChar w:fldCharType="begin"/>
            </w:r>
            <w:r w:rsidR="00EF2BF1">
              <w:rPr>
                <w:webHidden/>
              </w:rPr>
              <w:instrText xml:space="preserve"> PAGEREF _Toc113326379 \h </w:instrText>
            </w:r>
            <w:r>
              <w:rPr>
                <w:webHidden/>
              </w:rPr>
            </w:r>
            <w:r>
              <w:rPr>
                <w:webHidden/>
              </w:rPr>
              <w:fldChar w:fldCharType="separate"/>
            </w:r>
            <w:r w:rsidR="00612340">
              <w:rPr>
                <w:webHidden/>
              </w:rPr>
              <w:t>71</w:t>
            </w:r>
            <w:r>
              <w:rPr>
                <w:webHidden/>
              </w:rPr>
              <w:fldChar w:fldCharType="end"/>
            </w:r>
          </w:hyperlink>
        </w:p>
        <w:p w:rsidR="00EF2BF1" w:rsidRDefault="0095065A">
          <w:pPr>
            <w:pStyle w:val="TOC2"/>
            <w:rPr>
              <w:rFonts w:asciiTheme="minorHAnsi" w:eastAsiaTheme="minorEastAsia" w:hAnsiTheme="minorHAnsi" w:cstheme="minorBidi"/>
              <w:sz w:val="22"/>
              <w:lang w:bidi="ar-SA"/>
            </w:rPr>
          </w:pPr>
          <w:hyperlink w:anchor="_Toc113326380" w:history="1">
            <w:r w:rsidR="00EF2BF1" w:rsidRPr="00E22F65">
              <w:rPr>
                <w:rStyle w:val="Hyperlink"/>
              </w:rPr>
              <w:t>Information Sheet 5</w:t>
            </w:r>
            <w:r w:rsidR="00EF2BF1">
              <w:rPr>
                <w:webHidden/>
              </w:rPr>
              <w:tab/>
            </w:r>
            <w:r>
              <w:rPr>
                <w:webHidden/>
              </w:rPr>
              <w:fldChar w:fldCharType="begin"/>
            </w:r>
            <w:r w:rsidR="00EF2BF1">
              <w:rPr>
                <w:webHidden/>
              </w:rPr>
              <w:instrText xml:space="preserve"> PAGEREF _Toc113326380 \h </w:instrText>
            </w:r>
            <w:r>
              <w:rPr>
                <w:webHidden/>
              </w:rPr>
            </w:r>
            <w:r>
              <w:rPr>
                <w:webHidden/>
              </w:rPr>
              <w:fldChar w:fldCharType="separate"/>
            </w:r>
            <w:r w:rsidR="00612340">
              <w:rPr>
                <w:webHidden/>
              </w:rPr>
              <w:t>72</w:t>
            </w:r>
            <w:r>
              <w:rPr>
                <w:webHidden/>
              </w:rPr>
              <w:fldChar w:fldCharType="end"/>
            </w:r>
          </w:hyperlink>
        </w:p>
        <w:p w:rsidR="00EF2BF1" w:rsidRDefault="0095065A">
          <w:pPr>
            <w:pStyle w:val="TOC3"/>
            <w:rPr>
              <w:rFonts w:asciiTheme="minorHAnsi" w:eastAsiaTheme="minorEastAsia" w:hAnsiTheme="minorHAnsi" w:cstheme="minorBidi"/>
              <w:sz w:val="22"/>
              <w:lang w:bidi="ar-SA"/>
            </w:rPr>
          </w:pPr>
          <w:hyperlink w:anchor="_Toc113326381" w:history="1">
            <w:r w:rsidR="00EF2BF1" w:rsidRPr="00E22F65">
              <w:rPr>
                <w:rStyle w:val="Hyperlink"/>
              </w:rPr>
              <w:t>Self-Check – 5</w:t>
            </w:r>
            <w:r w:rsidR="00EF2BF1">
              <w:rPr>
                <w:webHidden/>
              </w:rPr>
              <w:tab/>
            </w:r>
            <w:r>
              <w:rPr>
                <w:webHidden/>
              </w:rPr>
              <w:fldChar w:fldCharType="begin"/>
            </w:r>
            <w:r w:rsidR="00EF2BF1">
              <w:rPr>
                <w:webHidden/>
              </w:rPr>
              <w:instrText xml:space="preserve"> PAGEREF _Toc113326381 \h </w:instrText>
            </w:r>
            <w:r>
              <w:rPr>
                <w:webHidden/>
              </w:rPr>
            </w:r>
            <w:r>
              <w:rPr>
                <w:webHidden/>
              </w:rPr>
              <w:fldChar w:fldCharType="separate"/>
            </w:r>
            <w:r w:rsidR="00612340">
              <w:rPr>
                <w:webHidden/>
              </w:rPr>
              <w:t>77</w:t>
            </w:r>
            <w:r>
              <w:rPr>
                <w:webHidden/>
              </w:rPr>
              <w:fldChar w:fldCharType="end"/>
            </w:r>
          </w:hyperlink>
        </w:p>
        <w:p w:rsidR="00EF2BF1" w:rsidRDefault="0095065A">
          <w:pPr>
            <w:pStyle w:val="TOC1"/>
            <w:rPr>
              <w:rFonts w:asciiTheme="minorHAnsi" w:eastAsiaTheme="minorEastAsia" w:hAnsiTheme="minorHAnsi" w:cstheme="minorBidi"/>
              <w:b w:val="0"/>
              <w:sz w:val="22"/>
              <w:lang w:bidi="ar-SA"/>
            </w:rPr>
          </w:pPr>
          <w:hyperlink w:anchor="_Toc113326382" w:history="1">
            <w:r w:rsidR="00EF2BF1" w:rsidRPr="00E22F65">
              <w:rPr>
                <w:rStyle w:val="Hyperlink"/>
              </w:rPr>
              <w:t>LO #6- Document and report food production, consumption and difficulties</w:t>
            </w:r>
            <w:r w:rsidR="00EF2BF1">
              <w:rPr>
                <w:webHidden/>
              </w:rPr>
              <w:tab/>
            </w:r>
            <w:r>
              <w:rPr>
                <w:webHidden/>
              </w:rPr>
              <w:fldChar w:fldCharType="begin"/>
            </w:r>
            <w:r w:rsidR="00EF2BF1">
              <w:rPr>
                <w:webHidden/>
              </w:rPr>
              <w:instrText xml:space="preserve"> PAGEREF _Toc113326382 \h </w:instrText>
            </w:r>
            <w:r>
              <w:rPr>
                <w:webHidden/>
              </w:rPr>
            </w:r>
            <w:r>
              <w:rPr>
                <w:webHidden/>
              </w:rPr>
              <w:fldChar w:fldCharType="separate"/>
            </w:r>
            <w:r w:rsidR="00612340">
              <w:rPr>
                <w:webHidden/>
              </w:rPr>
              <w:t>78</w:t>
            </w:r>
            <w:r>
              <w:rPr>
                <w:webHidden/>
              </w:rPr>
              <w:fldChar w:fldCharType="end"/>
            </w:r>
          </w:hyperlink>
        </w:p>
        <w:p w:rsidR="00EF2BF1" w:rsidRDefault="0095065A">
          <w:pPr>
            <w:pStyle w:val="TOC2"/>
            <w:rPr>
              <w:rFonts w:asciiTheme="minorHAnsi" w:eastAsiaTheme="minorEastAsia" w:hAnsiTheme="minorHAnsi" w:cstheme="minorBidi"/>
              <w:sz w:val="22"/>
              <w:lang w:bidi="ar-SA"/>
            </w:rPr>
          </w:pPr>
          <w:hyperlink w:anchor="_Toc113326383" w:history="1">
            <w:r w:rsidR="00EF2BF1" w:rsidRPr="00E22F65">
              <w:rPr>
                <w:rStyle w:val="Hyperlink"/>
              </w:rPr>
              <w:t>Instruction sheet</w:t>
            </w:r>
            <w:r w:rsidR="00EF2BF1">
              <w:rPr>
                <w:webHidden/>
              </w:rPr>
              <w:tab/>
            </w:r>
            <w:r>
              <w:rPr>
                <w:webHidden/>
              </w:rPr>
              <w:fldChar w:fldCharType="begin"/>
            </w:r>
            <w:r w:rsidR="00EF2BF1">
              <w:rPr>
                <w:webHidden/>
              </w:rPr>
              <w:instrText xml:space="preserve"> PAGEREF _Toc113326383 \h </w:instrText>
            </w:r>
            <w:r>
              <w:rPr>
                <w:webHidden/>
              </w:rPr>
            </w:r>
            <w:r>
              <w:rPr>
                <w:webHidden/>
              </w:rPr>
              <w:fldChar w:fldCharType="separate"/>
            </w:r>
            <w:r w:rsidR="00612340">
              <w:rPr>
                <w:webHidden/>
              </w:rPr>
              <w:t>78</w:t>
            </w:r>
            <w:r>
              <w:rPr>
                <w:webHidden/>
              </w:rPr>
              <w:fldChar w:fldCharType="end"/>
            </w:r>
          </w:hyperlink>
        </w:p>
        <w:p w:rsidR="00EF2BF1" w:rsidRDefault="0095065A">
          <w:pPr>
            <w:pStyle w:val="TOC2"/>
            <w:rPr>
              <w:rFonts w:asciiTheme="minorHAnsi" w:eastAsiaTheme="minorEastAsia" w:hAnsiTheme="minorHAnsi" w:cstheme="minorBidi"/>
              <w:sz w:val="22"/>
              <w:lang w:bidi="ar-SA"/>
            </w:rPr>
          </w:pPr>
          <w:hyperlink w:anchor="_Toc113326384" w:history="1">
            <w:r w:rsidR="00EF2BF1" w:rsidRPr="00E22F65">
              <w:rPr>
                <w:rStyle w:val="Hyperlink"/>
              </w:rPr>
              <w:t>Information Sheet 6</w:t>
            </w:r>
            <w:r w:rsidR="00EF2BF1">
              <w:rPr>
                <w:webHidden/>
              </w:rPr>
              <w:tab/>
            </w:r>
            <w:r>
              <w:rPr>
                <w:webHidden/>
              </w:rPr>
              <w:fldChar w:fldCharType="begin"/>
            </w:r>
            <w:r w:rsidR="00EF2BF1">
              <w:rPr>
                <w:webHidden/>
              </w:rPr>
              <w:instrText xml:space="preserve"> PAGEREF _Toc113326384 \h </w:instrText>
            </w:r>
            <w:r>
              <w:rPr>
                <w:webHidden/>
              </w:rPr>
            </w:r>
            <w:r>
              <w:rPr>
                <w:webHidden/>
              </w:rPr>
              <w:fldChar w:fldCharType="separate"/>
            </w:r>
            <w:r w:rsidR="00612340">
              <w:rPr>
                <w:webHidden/>
              </w:rPr>
              <w:t>79</w:t>
            </w:r>
            <w:r>
              <w:rPr>
                <w:webHidden/>
              </w:rPr>
              <w:fldChar w:fldCharType="end"/>
            </w:r>
          </w:hyperlink>
        </w:p>
        <w:p w:rsidR="00EF2BF1" w:rsidRDefault="0095065A">
          <w:pPr>
            <w:pStyle w:val="TOC3"/>
            <w:rPr>
              <w:rFonts w:asciiTheme="minorHAnsi" w:eastAsiaTheme="minorEastAsia" w:hAnsiTheme="minorHAnsi" w:cstheme="minorBidi"/>
              <w:sz w:val="22"/>
              <w:lang w:bidi="ar-SA"/>
            </w:rPr>
          </w:pPr>
          <w:hyperlink w:anchor="_Toc113326385" w:history="1">
            <w:r w:rsidR="00EF2BF1" w:rsidRPr="00E22F65">
              <w:rPr>
                <w:rStyle w:val="Hyperlink"/>
              </w:rPr>
              <w:t>Self-Check – 6</w:t>
            </w:r>
            <w:r w:rsidR="00EF2BF1">
              <w:rPr>
                <w:webHidden/>
              </w:rPr>
              <w:tab/>
            </w:r>
            <w:r>
              <w:rPr>
                <w:webHidden/>
              </w:rPr>
              <w:fldChar w:fldCharType="begin"/>
            </w:r>
            <w:r w:rsidR="00EF2BF1">
              <w:rPr>
                <w:webHidden/>
              </w:rPr>
              <w:instrText xml:space="preserve"> PAGEREF _Toc113326385 \h </w:instrText>
            </w:r>
            <w:r>
              <w:rPr>
                <w:webHidden/>
              </w:rPr>
            </w:r>
            <w:r>
              <w:rPr>
                <w:webHidden/>
              </w:rPr>
              <w:fldChar w:fldCharType="separate"/>
            </w:r>
            <w:r w:rsidR="00612340">
              <w:rPr>
                <w:webHidden/>
              </w:rPr>
              <w:t>82</w:t>
            </w:r>
            <w:r>
              <w:rPr>
                <w:webHidden/>
              </w:rPr>
              <w:fldChar w:fldCharType="end"/>
            </w:r>
          </w:hyperlink>
        </w:p>
        <w:p w:rsidR="00EF2BF1" w:rsidRDefault="0095065A">
          <w:pPr>
            <w:pStyle w:val="TOC1"/>
            <w:rPr>
              <w:rFonts w:asciiTheme="minorHAnsi" w:eastAsiaTheme="minorEastAsia" w:hAnsiTheme="minorHAnsi" w:cstheme="minorBidi"/>
              <w:b w:val="0"/>
              <w:sz w:val="22"/>
              <w:lang w:bidi="ar-SA"/>
            </w:rPr>
          </w:pPr>
          <w:hyperlink w:anchor="_Toc113326386" w:history="1">
            <w:r w:rsidR="00EF2BF1" w:rsidRPr="00E22F65">
              <w:rPr>
                <w:rStyle w:val="Hyperlink"/>
              </w:rPr>
              <w:t>Reference Materials</w:t>
            </w:r>
            <w:r w:rsidR="00EF2BF1">
              <w:rPr>
                <w:webHidden/>
              </w:rPr>
              <w:tab/>
            </w:r>
            <w:r>
              <w:rPr>
                <w:webHidden/>
              </w:rPr>
              <w:fldChar w:fldCharType="begin"/>
            </w:r>
            <w:r w:rsidR="00EF2BF1">
              <w:rPr>
                <w:webHidden/>
              </w:rPr>
              <w:instrText xml:space="preserve"> PAGEREF _Toc113326386 \h </w:instrText>
            </w:r>
            <w:r>
              <w:rPr>
                <w:webHidden/>
              </w:rPr>
            </w:r>
            <w:r>
              <w:rPr>
                <w:webHidden/>
              </w:rPr>
              <w:fldChar w:fldCharType="separate"/>
            </w:r>
            <w:r w:rsidR="00612340">
              <w:rPr>
                <w:webHidden/>
              </w:rPr>
              <w:t>83</w:t>
            </w:r>
            <w:r>
              <w:rPr>
                <w:webHidden/>
              </w:rPr>
              <w:fldChar w:fldCharType="end"/>
            </w:r>
          </w:hyperlink>
        </w:p>
        <w:p w:rsidR="00EF2BF1" w:rsidRDefault="0095065A" w:rsidP="00EF2BF1">
          <w:r>
            <w:rPr>
              <w:b/>
              <w:bCs/>
              <w:noProof/>
            </w:rPr>
            <w:fldChar w:fldCharType="end"/>
          </w:r>
        </w:p>
      </w:sdtContent>
    </w:sdt>
    <w:bookmarkStart w:id="1" w:name="_Toc113326361" w:displacedByCustomXml="prev"/>
    <w:p w:rsidR="00157FDD" w:rsidRDefault="00EF2BF1">
      <w:pPr>
        <w:spacing w:after="0" w:line="240" w:lineRule="auto"/>
        <w:sectPr w:rsidR="00157FDD" w:rsidSect="00EF2BF1">
          <w:headerReference w:type="first" r:id="rId13"/>
          <w:footerReference w:type="first" r:id="rId14"/>
          <w:pgSz w:w="12240" w:h="15840"/>
          <w:pgMar w:top="1440" w:right="1440" w:bottom="1267" w:left="1440" w:header="0" w:footer="0" w:gutter="0"/>
          <w:pgNumType w:fmt="lowerRoman" w:start="1"/>
          <w:cols w:space="720"/>
          <w:titlePg/>
          <w:docGrid w:linePitch="360"/>
        </w:sectPr>
      </w:pPr>
      <w:r>
        <w:br w:type="page"/>
      </w:r>
    </w:p>
    <w:p w:rsidR="00EF2BF1" w:rsidRDefault="00EF2BF1">
      <w:pPr>
        <w:spacing w:after="0" w:line="240" w:lineRule="auto"/>
        <w:rPr>
          <w:rFonts w:ascii="Times New Roman" w:hAnsi="Times New Roman"/>
          <w:b/>
          <w:sz w:val="40"/>
          <w:szCs w:val="40"/>
        </w:rPr>
      </w:pPr>
    </w:p>
    <w:p w:rsidR="002D1E2B" w:rsidRPr="00F901C7" w:rsidRDefault="002D1E2B" w:rsidP="006D6049">
      <w:pPr>
        <w:pStyle w:val="Heading1"/>
      </w:pPr>
      <w:r w:rsidRPr="00F901C7">
        <w:t>Introduction to the Module</w:t>
      </w:r>
      <w:bookmarkEnd w:id="1"/>
    </w:p>
    <w:p w:rsidR="002D1E2B" w:rsidRPr="001D383B" w:rsidRDefault="00EE3E86" w:rsidP="00D52729">
      <w:pPr>
        <w:spacing w:line="360" w:lineRule="auto"/>
        <w:rPr>
          <w:rFonts w:ascii="Times New Roman" w:hAnsi="Times New Roman"/>
          <w:sz w:val="24"/>
          <w:szCs w:val="24"/>
        </w:rPr>
      </w:pPr>
      <w:r w:rsidRPr="00CB32B9">
        <w:rPr>
          <w:rFonts w:ascii="Times New Roman" w:hAnsi="Times New Roman"/>
          <w:sz w:val="24"/>
          <w:szCs w:val="24"/>
        </w:rPr>
        <w:t xml:space="preserve">This unit covers the knowledge, skill and attitude required to </w:t>
      </w:r>
      <w:r w:rsidRPr="00CB32B9">
        <w:rPr>
          <w:rFonts w:ascii="Times New Roman" w:hAnsi="Times New Roman"/>
          <w:bCs/>
          <w:sz w:val="24"/>
          <w:szCs w:val="24"/>
        </w:rPr>
        <w:t xml:space="preserve">categorize agricultural foods items, recognize malnutrition in the community, identify the role of agriculture in nutrition and contribute to the awareness creation of the community in utilization of agricultural products.  </w:t>
      </w:r>
      <w:r w:rsidR="002D1E2B">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2C5F38" w:rsidRPr="00350467" w:rsidTr="002C5F38">
        <w:trPr>
          <w:trHeight w:val="755"/>
        </w:trPr>
        <w:tc>
          <w:tcPr>
            <w:tcW w:w="2178" w:type="dxa"/>
            <w:shd w:val="clear" w:color="auto" w:fill="D99594"/>
          </w:tcPr>
          <w:p w:rsidR="002C5F38" w:rsidRPr="00350467" w:rsidRDefault="002C5F38" w:rsidP="00D52729">
            <w:pPr>
              <w:spacing w:after="0" w:line="360" w:lineRule="auto"/>
              <w:rPr>
                <w:rFonts w:ascii="Times New Roman" w:hAnsi="Times New Roman"/>
                <w:b/>
                <w:sz w:val="40"/>
                <w:szCs w:val="40"/>
              </w:rPr>
            </w:pPr>
            <w:r w:rsidRPr="00350467">
              <w:rPr>
                <w:rFonts w:ascii="Times New Roman" w:hAnsi="Times New Roman"/>
                <w:b/>
                <w:sz w:val="40"/>
                <w:szCs w:val="40"/>
              </w:rPr>
              <w:lastRenderedPageBreak/>
              <w:t>LG #</w:t>
            </w:r>
            <w:r w:rsidR="0028745C">
              <w:rPr>
                <w:rFonts w:ascii="Times New Roman" w:hAnsi="Times New Roman"/>
                <w:b/>
                <w:sz w:val="40"/>
                <w:szCs w:val="40"/>
              </w:rPr>
              <w:t>30</w:t>
            </w:r>
          </w:p>
        </w:tc>
        <w:tc>
          <w:tcPr>
            <w:tcW w:w="7290" w:type="dxa"/>
            <w:shd w:val="clear" w:color="auto" w:fill="C6D9F1"/>
          </w:tcPr>
          <w:p w:rsidR="002C5F38" w:rsidRPr="00B2686F" w:rsidRDefault="002C5F38" w:rsidP="006D6049">
            <w:pPr>
              <w:pStyle w:val="Heading1"/>
            </w:pPr>
            <w:bookmarkStart w:id="2" w:name="_Toc46475957"/>
            <w:bookmarkStart w:id="3" w:name="_Toc46828341"/>
            <w:bookmarkStart w:id="4" w:name="_Toc46829236"/>
            <w:bookmarkStart w:id="5" w:name="_Toc113326362"/>
            <w:r w:rsidRPr="00B2686F">
              <w:t>LO #1-</w:t>
            </w:r>
            <w:r w:rsidR="00EE3E86" w:rsidRPr="00B2686F">
              <w:t>Identify Categories of agricultural foods items</w:t>
            </w:r>
            <w:bookmarkEnd w:id="2"/>
            <w:bookmarkEnd w:id="3"/>
            <w:bookmarkEnd w:id="4"/>
            <w:bookmarkEnd w:id="5"/>
          </w:p>
        </w:tc>
      </w:tr>
    </w:tbl>
    <w:p w:rsidR="00D752F9" w:rsidRPr="00350467" w:rsidRDefault="00D752F9"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4397A" w:rsidRPr="00350467" w:rsidTr="0024520A">
        <w:trPr>
          <w:trHeight w:val="267"/>
        </w:trPr>
        <w:tc>
          <w:tcPr>
            <w:tcW w:w="9576" w:type="dxa"/>
            <w:shd w:val="clear" w:color="auto" w:fill="C6D9F1"/>
          </w:tcPr>
          <w:p w:rsidR="0084397A" w:rsidRPr="00F901C7" w:rsidRDefault="0084397A" w:rsidP="00D52729">
            <w:pPr>
              <w:pStyle w:val="Heading2"/>
            </w:pPr>
            <w:bookmarkStart w:id="6" w:name="_Toc46475958"/>
            <w:bookmarkStart w:id="7" w:name="_Toc46829237"/>
            <w:bookmarkStart w:id="8" w:name="_Toc113326363"/>
            <w:r w:rsidRPr="00F901C7">
              <w:t>Instruction sheet</w:t>
            </w:r>
            <w:bookmarkEnd w:id="6"/>
            <w:bookmarkEnd w:id="7"/>
            <w:bookmarkEnd w:id="8"/>
          </w:p>
        </w:tc>
      </w:tr>
      <w:tr w:rsidR="0084397A" w:rsidRPr="00350467" w:rsidTr="0024520A">
        <w:trPr>
          <w:trHeight w:val="4319"/>
        </w:trPr>
        <w:tc>
          <w:tcPr>
            <w:tcW w:w="9576" w:type="dxa"/>
          </w:tcPr>
          <w:p w:rsidR="0084397A" w:rsidRPr="00B6685E" w:rsidRDefault="0084397A" w:rsidP="00D52729">
            <w:pPr>
              <w:autoSpaceDE w:val="0"/>
              <w:autoSpaceDN w:val="0"/>
              <w:adjustRightInd w:val="0"/>
              <w:spacing w:after="0" w:line="360" w:lineRule="auto"/>
              <w:jc w:val="both"/>
              <w:rPr>
                <w:rFonts w:ascii="Times New Roman" w:hAnsi="Times New Roman"/>
                <w:bCs/>
                <w:sz w:val="24"/>
                <w:szCs w:val="24"/>
              </w:rPr>
            </w:pPr>
            <w:r w:rsidRPr="00B6685E">
              <w:rPr>
                <w:rFonts w:ascii="Times New Roman" w:hAnsi="Times New Roman"/>
                <w:bCs/>
                <w:sz w:val="24"/>
                <w:szCs w:val="24"/>
              </w:rPr>
              <w:t xml:space="preserve">This learning guide is developed to provide you the necessary information regarding the following </w:t>
            </w:r>
            <w:r w:rsidRPr="00B6685E">
              <w:rPr>
                <w:rFonts w:ascii="Times New Roman" w:hAnsi="Times New Roman"/>
                <w:sz w:val="24"/>
                <w:szCs w:val="24"/>
              </w:rPr>
              <w:t xml:space="preserve">content </w:t>
            </w:r>
            <w:r w:rsidRPr="00B6685E">
              <w:rPr>
                <w:rFonts w:ascii="Times New Roman" w:hAnsi="Times New Roman"/>
                <w:bCs/>
                <w:sz w:val="24"/>
                <w:szCs w:val="24"/>
              </w:rPr>
              <w:t>coverage and topics:</w:t>
            </w:r>
          </w:p>
          <w:p w:rsidR="00EE3E86" w:rsidRPr="00EE3E86" w:rsidRDefault="00EE3E86" w:rsidP="003E385C">
            <w:pPr>
              <w:numPr>
                <w:ilvl w:val="0"/>
                <w:numId w:val="5"/>
              </w:numPr>
              <w:tabs>
                <w:tab w:val="left" w:pos="882"/>
              </w:tabs>
              <w:spacing w:after="0" w:line="360" w:lineRule="auto"/>
              <w:jc w:val="both"/>
              <w:rPr>
                <w:rFonts w:ascii="Times New Roman" w:eastAsiaTheme="minorEastAsia" w:hAnsi="Times New Roman"/>
                <w:bCs/>
                <w:sz w:val="24"/>
                <w:szCs w:val="24"/>
                <w:lang w:bidi="ar-SA"/>
              </w:rPr>
            </w:pPr>
            <w:r w:rsidRPr="00EE3E86">
              <w:rPr>
                <w:rFonts w:ascii="Times New Roman" w:eastAsiaTheme="minorEastAsia" w:hAnsi="Times New Roman"/>
                <w:bCs/>
                <w:sz w:val="24"/>
                <w:szCs w:val="24"/>
                <w:lang w:bidi="ar-SA"/>
              </w:rPr>
              <w:t xml:space="preserve">Identifying and explaining basic terminologies and concepts in nutrition  </w:t>
            </w:r>
          </w:p>
          <w:p w:rsidR="00EE3E86" w:rsidRPr="00EE3E86" w:rsidRDefault="00EE3E86" w:rsidP="003E385C">
            <w:pPr>
              <w:numPr>
                <w:ilvl w:val="0"/>
                <w:numId w:val="5"/>
              </w:numPr>
              <w:tabs>
                <w:tab w:val="left" w:pos="882"/>
              </w:tabs>
              <w:spacing w:after="0" w:line="360" w:lineRule="auto"/>
              <w:jc w:val="both"/>
              <w:rPr>
                <w:rFonts w:ascii="Times New Roman" w:eastAsiaTheme="minorEastAsia" w:hAnsi="Times New Roman"/>
                <w:bCs/>
                <w:sz w:val="24"/>
                <w:szCs w:val="24"/>
                <w:lang w:bidi="ar-SA"/>
              </w:rPr>
            </w:pPr>
            <w:r w:rsidRPr="00EE3E86">
              <w:rPr>
                <w:rFonts w:ascii="Times New Roman" w:eastAsiaTheme="minorEastAsia" w:hAnsi="Times New Roman"/>
                <w:bCs/>
                <w:sz w:val="24"/>
                <w:szCs w:val="24"/>
                <w:lang w:bidi="ar-SA"/>
              </w:rPr>
              <w:t xml:space="preserve">Identifying and explaining food groups, nutrient and their sources of balanced diet </w:t>
            </w:r>
          </w:p>
          <w:p w:rsidR="00EE3E86" w:rsidRPr="00EE3E86" w:rsidRDefault="00EE3E86" w:rsidP="003E385C">
            <w:pPr>
              <w:numPr>
                <w:ilvl w:val="0"/>
                <w:numId w:val="5"/>
              </w:numPr>
              <w:tabs>
                <w:tab w:val="left" w:pos="792"/>
              </w:tabs>
              <w:spacing w:after="0" w:line="360" w:lineRule="auto"/>
              <w:jc w:val="both"/>
              <w:rPr>
                <w:rFonts w:ascii="Times New Roman" w:eastAsiaTheme="minorEastAsia" w:hAnsi="Times New Roman"/>
                <w:bCs/>
                <w:sz w:val="24"/>
                <w:szCs w:val="24"/>
                <w:lang w:bidi="ar-SA"/>
              </w:rPr>
            </w:pPr>
            <w:r w:rsidRPr="00EE3E86">
              <w:rPr>
                <w:rFonts w:ascii="Times New Roman" w:eastAsiaTheme="minorEastAsia" w:hAnsi="Times New Roman"/>
                <w:bCs/>
                <w:sz w:val="24"/>
                <w:szCs w:val="24"/>
                <w:lang w:bidi="ar-SA"/>
              </w:rPr>
              <w:t xml:space="preserve">Identifying and describing origin and composition of food stuffs </w:t>
            </w:r>
          </w:p>
          <w:p w:rsidR="00CE24FD" w:rsidRPr="00EB76BE" w:rsidRDefault="00EE3E86" w:rsidP="00EB76BE">
            <w:pPr>
              <w:numPr>
                <w:ilvl w:val="0"/>
                <w:numId w:val="5"/>
              </w:numPr>
              <w:tabs>
                <w:tab w:val="left" w:pos="882"/>
              </w:tabs>
              <w:spacing w:after="0" w:line="360" w:lineRule="auto"/>
              <w:jc w:val="both"/>
              <w:rPr>
                <w:rFonts w:ascii="Times New Roman" w:eastAsiaTheme="minorEastAsia" w:hAnsi="Times New Roman"/>
                <w:b/>
                <w:sz w:val="24"/>
                <w:szCs w:val="24"/>
                <w:lang w:bidi="ar-SA"/>
              </w:rPr>
            </w:pPr>
            <w:r w:rsidRPr="00EE3E86">
              <w:rPr>
                <w:rFonts w:ascii="Times New Roman" w:eastAsiaTheme="minorEastAsia" w:hAnsi="Times New Roman"/>
                <w:bCs/>
                <w:sz w:val="24"/>
                <w:szCs w:val="24"/>
                <w:lang w:bidi="ar-SA"/>
              </w:rPr>
              <w:t>Identifying and explaining energy dense and nutrient dense food sources</w:t>
            </w:r>
          </w:p>
          <w:p w:rsidR="0084397A" w:rsidRPr="00B6685E" w:rsidRDefault="0084397A" w:rsidP="00D52729">
            <w:pPr>
              <w:autoSpaceDE w:val="0"/>
              <w:autoSpaceDN w:val="0"/>
              <w:adjustRightInd w:val="0"/>
              <w:spacing w:after="0" w:line="360" w:lineRule="auto"/>
              <w:jc w:val="both"/>
              <w:rPr>
                <w:rFonts w:ascii="Times New Roman" w:hAnsi="Times New Roman"/>
                <w:bCs/>
                <w:sz w:val="24"/>
                <w:szCs w:val="24"/>
              </w:rPr>
            </w:pPr>
            <w:r w:rsidRPr="00B6685E">
              <w:rPr>
                <w:rFonts w:ascii="Times New Roman" w:hAnsi="Times New Roman"/>
                <w:bCs/>
                <w:sz w:val="24"/>
                <w:szCs w:val="24"/>
              </w:rPr>
              <w:t>This guide will also assist you to attain the learning outcomes stated in the cover page. Specifically, upon completion of this learning guide, you will be able to:</w:t>
            </w:r>
          </w:p>
          <w:p w:rsidR="00EE3E86" w:rsidRPr="00CB32B9" w:rsidRDefault="00851AB8" w:rsidP="003E385C">
            <w:pPr>
              <w:numPr>
                <w:ilvl w:val="0"/>
                <w:numId w:val="5"/>
              </w:numPr>
              <w:spacing w:after="0" w:line="360" w:lineRule="auto"/>
              <w:jc w:val="both"/>
              <w:rPr>
                <w:rFonts w:ascii="Times New Roman" w:hAnsi="Times New Roman"/>
                <w:bCs/>
                <w:sz w:val="24"/>
                <w:szCs w:val="24"/>
              </w:rPr>
            </w:pPr>
            <w:r>
              <w:rPr>
                <w:rFonts w:ascii="Times New Roman" w:hAnsi="Times New Roman"/>
                <w:bCs/>
                <w:sz w:val="24"/>
                <w:szCs w:val="24"/>
              </w:rPr>
              <w:t>Identify and explain b</w:t>
            </w:r>
            <w:r w:rsidR="00EE3E86" w:rsidRPr="00CB32B9">
              <w:rPr>
                <w:rFonts w:ascii="Times New Roman" w:hAnsi="Times New Roman"/>
                <w:bCs/>
                <w:sz w:val="24"/>
                <w:szCs w:val="24"/>
              </w:rPr>
              <w:t xml:space="preserve">asic terminologies and concepts in nutrition </w:t>
            </w:r>
          </w:p>
          <w:p w:rsidR="00EE3E86" w:rsidRPr="00CB32B9" w:rsidRDefault="00851AB8" w:rsidP="003E385C">
            <w:pPr>
              <w:numPr>
                <w:ilvl w:val="0"/>
                <w:numId w:val="5"/>
              </w:numPr>
              <w:spacing w:after="0" w:line="360" w:lineRule="auto"/>
              <w:jc w:val="both"/>
              <w:rPr>
                <w:rFonts w:ascii="Times New Roman" w:hAnsi="Times New Roman"/>
                <w:bCs/>
                <w:sz w:val="24"/>
                <w:szCs w:val="24"/>
              </w:rPr>
            </w:pPr>
            <w:r>
              <w:rPr>
                <w:rFonts w:ascii="Times New Roman" w:hAnsi="Times New Roman"/>
                <w:bCs/>
                <w:sz w:val="24"/>
                <w:szCs w:val="24"/>
              </w:rPr>
              <w:t>Identify and explain f</w:t>
            </w:r>
            <w:r w:rsidR="00EE3E86" w:rsidRPr="00CB32B9">
              <w:rPr>
                <w:rFonts w:ascii="Times New Roman" w:hAnsi="Times New Roman"/>
                <w:bCs/>
                <w:sz w:val="24"/>
                <w:szCs w:val="24"/>
              </w:rPr>
              <w:t xml:space="preserve">ood groups, nutrient and their sources of balanced diet </w:t>
            </w:r>
          </w:p>
          <w:p w:rsidR="00EE3E86" w:rsidRPr="00CB32B9" w:rsidRDefault="00851AB8" w:rsidP="003E385C">
            <w:pPr>
              <w:numPr>
                <w:ilvl w:val="0"/>
                <w:numId w:val="5"/>
              </w:numPr>
              <w:spacing w:after="0" w:line="360" w:lineRule="auto"/>
              <w:jc w:val="both"/>
              <w:rPr>
                <w:rFonts w:ascii="Times New Roman" w:hAnsi="Times New Roman"/>
                <w:bCs/>
                <w:sz w:val="24"/>
                <w:szCs w:val="24"/>
              </w:rPr>
            </w:pPr>
            <w:r>
              <w:rPr>
                <w:rFonts w:ascii="Times New Roman" w:hAnsi="Times New Roman"/>
                <w:bCs/>
                <w:sz w:val="24"/>
                <w:szCs w:val="24"/>
              </w:rPr>
              <w:t>Identify and describe o</w:t>
            </w:r>
            <w:r w:rsidR="00EE3E86" w:rsidRPr="00CB32B9">
              <w:rPr>
                <w:rFonts w:ascii="Times New Roman" w:hAnsi="Times New Roman"/>
                <w:bCs/>
                <w:sz w:val="24"/>
                <w:szCs w:val="24"/>
              </w:rPr>
              <w:t xml:space="preserve">rigin and composition of food stuffs </w:t>
            </w:r>
          </w:p>
          <w:p w:rsidR="00A226FF" w:rsidRPr="00B6685E" w:rsidRDefault="00851AB8" w:rsidP="003E385C">
            <w:pPr>
              <w:numPr>
                <w:ilvl w:val="0"/>
                <w:numId w:val="5"/>
              </w:numPr>
              <w:spacing w:after="0" w:line="360" w:lineRule="auto"/>
              <w:jc w:val="both"/>
              <w:rPr>
                <w:rFonts w:ascii="Times New Roman" w:eastAsiaTheme="minorEastAsia" w:hAnsi="Times New Roman"/>
                <w:sz w:val="24"/>
                <w:szCs w:val="24"/>
                <w:lang w:bidi="ar-SA"/>
              </w:rPr>
            </w:pPr>
            <w:r>
              <w:rPr>
                <w:rFonts w:ascii="Times New Roman" w:hAnsi="Times New Roman"/>
                <w:bCs/>
                <w:sz w:val="24"/>
                <w:szCs w:val="24"/>
              </w:rPr>
              <w:t>Identify and explain e</w:t>
            </w:r>
            <w:r w:rsidR="00EE3E86" w:rsidRPr="00CB32B9">
              <w:rPr>
                <w:rFonts w:ascii="Times New Roman" w:hAnsi="Times New Roman"/>
                <w:bCs/>
                <w:sz w:val="24"/>
                <w:szCs w:val="24"/>
              </w:rPr>
              <w:t xml:space="preserve">nergy dense and nutrient dense food sources </w:t>
            </w:r>
          </w:p>
        </w:tc>
      </w:tr>
      <w:tr w:rsidR="0084397A" w:rsidRPr="00350467" w:rsidTr="0024520A">
        <w:trPr>
          <w:trHeight w:val="242"/>
        </w:trPr>
        <w:tc>
          <w:tcPr>
            <w:tcW w:w="9576" w:type="dxa"/>
          </w:tcPr>
          <w:p w:rsidR="0084397A" w:rsidRPr="00350467" w:rsidRDefault="0084397A"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84397A" w:rsidRPr="00350467" w:rsidTr="00A34F39">
        <w:trPr>
          <w:trHeight w:val="2483"/>
        </w:trPr>
        <w:tc>
          <w:tcPr>
            <w:tcW w:w="9576" w:type="dxa"/>
          </w:tcPr>
          <w:p w:rsidR="00A34F39" w:rsidRPr="00350467" w:rsidRDefault="00A34F39" w:rsidP="00D52729">
            <w:pPr>
              <w:numPr>
                <w:ilvl w:val="0"/>
                <w:numId w:val="2"/>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A34F39" w:rsidRPr="00350467" w:rsidRDefault="00A34F39" w:rsidP="00D52729">
            <w:pPr>
              <w:numPr>
                <w:ilvl w:val="0"/>
                <w:numId w:val="2"/>
              </w:numPr>
              <w:spacing w:after="0" w:line="360" w:lineRule="auto"/>
              <w:ind w:right="144"/>
              <w:jc w:val="both"/>
              <w:rPr>
                <w:rFonts w:ascii="Times New Roman" w:hAnsi="Times New Roman"/>
                <w:sz w:val="24"/>
                <w:szCs w:val="24"/>
              </w:rPr>
            </w:pPr>
            <w:r w:rsidRPr="00350467">
              <w:rPr>
                <w:rFonts w:ascii="Times New Roman" w:hAnsi="Times New Roman"/>
                <w:sz w:val="24"/>
                <w:szCs w:val="24"/>
              </w:rPr>
              <w:t>Follow the instructions described below.</w:t>
            </w:r>
          </w:p>
          <w:p w:rsidR="00A34F39" w:rsidRPr="00350467" w:rsidRDefault="00A34F39" w:rsidP="00D52729">
            <w:pPr>
              <w:numPr>
                <w:ilvl w:val="0"/>
                <w:numId w:val="2"/>
              </w:numPr>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A34F39" w:rsidRPr="00350467" w:rsidRDefault="00A34F39" w:rsidP="00D52729">
            <w:pPr>
              <w:numPr>
                <w:ilvl w:val="0"/>
                <w:numId w:val="2"/>
              </w:numPr>
              <w:tabs>
                <w:tab w:val="left" w:pos="360"/>
              </w:tabs>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A34F39" w:rsidRPr="00350467" w:rsidRDefault="00A34F39" w:rsidP="00D52729">
            <w:pPr>
              <w:numPr>
                <w:ilvl w:val="0"/>
                <w:numId w:val="2"/>
              </w:numPr>
              <w:spacing w:after="0"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84397A" w:rsidRPr="00350467" w:rsidRDefault="00A34F39" w:rsidP="00D52729">
            <w:pPr>
              <w:numPr>
                <w:ilvl w:val="0"/>
                <w:numId w:val="2"/>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Do the “LAP test” </w:t>
            </w:r>
          </w:p>
        </w:tc>
      </w:tr>
    </w:tbl>
    <w:p w:rsidR="00C425F8" w:rsidRPr="00350467" w:rsidRDefault="00C425F8" w:rsidP="00D52729">
      <w:pPr>
        <w:spacing w:after="0" w:line="360" w:lineRule="auto"/>
        <w:rPr>
          <w:rFonts w:ascii="Times New Roman" w:hAnsi="Times New Roman"/>
          <w:sz w:val="24"/>
          <w:szCs w:val="24"/>
        </w:rPr>
      </w:pPr>
    </w:p>
    <w:p w:rsidR="00A34F39" w:rsidRPr="00350467" w:rsidRDefault="00A34F39" w:rsidP="00D52729">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2C5F38" w:rsidRPr="00350467" w:rsidTr="0084397A">
        <w:trPr>
          <w:trHeight w:val="530"/>
        </w:trPr>
        <w:tc>
          <w:tcPr>
            <w:tcW w:w="9000" w:type="dxa"/>
            <w:shd w:val="clear" w:color="auto" w:fill="C6D9F1"/>
            <w:vAlign w:val="center"/>
          </w:tcPr>
          <w:p w:rsidR="002C5F38" w:rsidRPr="00350467" w:rsidRDefault="002C5F38" w:rsidP="00D52729">
            <w:pPr>
              <w:pStyle w:val="Heading2"/>
              <w:rPr>
                <w:color w:val="FF0000"/>
              </w:rPr>
            </w:pPr>
            <w:bookmarkStart w:id="9" w:name="_Toc46829238"/>
            <w:bookmarkStart w:id="10" w:name="_Toc113326364"/>
            <w:r w:rsidRPr="00350467">
              <w:lastRenderedPageBreak/>
              <w:t>Information Sheet 1</w:t>
            </w:r>
            <w:bookmarkEnd w:id="9"/>
            <w:bookmarkEnd w:id="10"/>
          </w:p>
        </w:tc>
      </w:tr>
    </w:tbl>
    <w:p w:rsidR="00EE3E86" w:rsidRDefault="00EE3E86" w:rsidP="00D52729">
      <w:pPr>
        <w:pStyle w:val="Heading2"/>
      </w:pPr>
      <w:bookmarkStart w:id="11" w:name="_Toc46397950"/>
    </w:p>
    <w:p w:rsidR="00022B8D" w:rsidRDefault="00EE3E86" w:rsidP="006D0D09">
      <w:pPr>
        <w:pStyle w:val="ListParagraph"/>
        <w:numPr>
          <w:ilvl w:val="1"/>
          <w:numId w:val="46"/>
        </w:numPr>
        <w:tabs>
          <w:tab w:val="left" w:pos="882"/>
        </w:tabs>
        <w:spacing w:after="0" w:line="360" w:lineRule="auto"/>
        <w:jc w:val="both"/>
        <w:rPr>
          <w:rFonts w:ascii="Times New Roman" w:eastAsiaTheme="minorEastAsia" w:hAnsi="Times New Roman"/>
          <w:b/>
          <w:sz w:val="24"/>
          <w:szCs w:val="24"/>
          <w:lang w:bidi="ar-SA"/>
        </w:rPr>
      </w:pPr>
      <w:r w:rsidRPr="00344360">
        <w:rPr>
          <w:rFonts w:ascii="Times New Roman" w:eastAsiaTheme="minorEastAsia" w:hAnsi="Times New Roman"/>
          <w:b/>
          <w:sz w:val="24"/>
          <w:szCs w:val="24"/>
          <w:lang w:bidi="ar-SA"/>
        </w:rPr>
        <w:t xml:space="preserve">Identifying and explaining basic terminologies and concepts in nutrition </w:t>
      </w:r>
    </w:p>
    <w:p w:rsidR="00344360" w:rsidRPr="00344360" w:rsidRDefault="00344360" w:rsidP="006D0D09">
      <w:pPr>
        <w:pStyle w:val="ListParagraph"/>
        <w:numPr>
          <w:ilvl w:val="0"/>
          <w:numId w:val="47"/>
        </w:numPr>
        <w:tabs>
          <w:tab w:val="left" w:pos="882"/>
        </w:tabs>
        <w:spacing w:after="0" w:line="360" w:lineRule="auto"/>
        <w:jc w:val="both"/>
        <w:rPr>
          <w:rFonts w:ascii="Times New Roman" w:eastAsiaTheme="minorEastAsia" w:hAnsi="Times New Roman"/>
          <w:b/>
          <w:sz w:val="24"/>
          <w:szCs w:val="24"/>
          <w:lang w:bidi="ar-SA"/>
        </w:rPr>
      </w:pPr>
      <w:r>
        <w:rPr>
          <w:rFonts w:ascii="Times New Roman" w:eastAsiaTheme="minorEastAsia" w:hAnsi="Times New Roman"/>
          <w:b/>
          <w:sz w:val="24"/>
          <w:szCs w:val="24"/>
          <w:lang w:bidi="ar-SA"/>
        </w:rPr>
        <w:t>Definition of terms</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Food:</w:t>
      </w:r>
      <w:r w:rsidRPr="00344360">
        <w:rPr>
          <w:rFonts w:ascii="Times New Roman" w:hAnsi="Times New Roman"/>
          <w:sz w:val="24"/>
          <w:szCs w:val="24"/>
          <w:lang w:eastAsia="de-DE" w:bidi="ar-SA"/>
        </w:rPr>
        <w:t xml:space="preserve"> Any product obtained from plant or animal source that can be taken into the body and contain usable nutrients to yield energy, for the maintenance of life and the growth and repair of tissues.</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 xml:space="preserve">Diet: </w:t>
      </w:r>
      <w:r w:rsidRPr="00344360">
        <w:rPr>
          <w:rFonts w:ascii="Times New Roman" w:hAnsi="Times New Roman"/>
          <w:sz w:val="24"/>
          <w:szCs w:val="24"/>
          <w:lang w:eastAsia="de-DE" w:bidi="ar-SA"/>
        </w:rPr>
        <w:t xml:space="preserve">Diet refers to the way people feed themselves and the foodstuffs they use. It is concerned with the eating patterns of individuals or a group, and the sequence of meals in a day. People may eat twice, three or four times in a day. This is strongly influenced by people’s traditions and religion, their economic position, their place in society and the possibilities offered by their natural surroundings. Even in one community different population group may its own eating pattern, </w:t>
      </w:r>
      <w:r w:rsidR="00435ADD" w:rsidRPr="00344360">
        <w:rPr>
          <w:rFonts w:ascii="Times New Roman" w:hAnsi="Times New Roman"/>
          <w:sz w:val="24"/>
          <w:szCs w:val="24"/>
          <w:lang w:eastAsia="de-DE" w:bidi="ar-SA"/>
        </w:rPr>
        <w:t>i.e.,</w:t>
      </w:r>
      <w:r w:rsidRPr="00344360">
        <w:rPr>
          <w:rFonts w:ascii="Times New Roman" w:hAnsi="Times New Roman"/>
          <w:sz w:val="24"/>
          <w:szCs w:val="24"/>
          <w:lang w:eastAsia="de-DE" w:bidi="ar-SA"/>
        </w:rPr>
        <w:t xml:space="preserve"> diet. </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Nutrient:</w:t>
      </w:r>
      <w:r w:rsidRPr="00344360">
        <w:rPr>
          <w:rFonts w:ascii="Times New Roman" w:hAnsi="Times New Roman"/>
          <w:sz w:val="24"/>
          <w:szCs w:val="24"/>
          <w:lang w:eastAsia="de-DE" w:bidi="ar-SA"/>
        </w:rPr>
        <w:t xml:space="preserve"> Chemical substances that are essential to life which must be supplied by food to the body to yield energy and substances for the maintenance of life and the growth and repair of tissues.</w:t>
      </w:r>
      <w:bookmarkStart w:id="12" w:name="_Toc383350997"/>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 xml:space="preserve">Nutrition: </w:t>
      </w:r>
      <w:r w:rsidRPr="00344360">
        <w:rPr>
          <w:rFonts w:ascii="Times New Roman" w:hAnsi="Times New Roman"/>
          <w:sz w:val="24"/>
          <w:szCs w:val="24"/>
          <w:lang w:eastAsia="de-DE" w:bidi="ar-SA"/>
        </w:rPr>
        <w:t>The science of food and the nutrients there in, and their body function and interaction with health</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Micronutrient</w:t>
      </w:r>
      <w:bookmarkEnd w:id="12"/>
      <w:r w:rsidRPr="00344360">
        <w:rPr>
          <w:rFonts w:ascii="Times New Roman" w:hAnsi="Times New Roman"/>
          <w:b/>
          <w:sz w:val="24"/>
          <w:szCs w:val="24"/>
          <w:lang w:eastAsia="de-DE" w:bidi="ar-SA"/>
        </w:rPr>
        <w:t>:</w:t>
      </w:r>
      <w:r w:rsidRPr="00344360">
        <w:rPr>
          <w:rFonts w:ascii="Times New Roman" w:hAnsi="Times New Roman"/>
          <w:bCs/>
          <w:sz w:val="24"/>
          <w:szCs w:val="24"/>
          <w:lang w:eastAsia="de-DE" w:bidi="ar-SA"/>
        </w:rPr>
        <w:t xml:space="preserve"> Micronutrients include </w:t>
      </w:r>
      <w:r w:rsidRPr="00344360">
        <w:rPr>
          <w:rFonts w:ascii="Times New Roman" w:hAnsi="Times New Roman"/>
          <w:sz w:val="24"/>
          <w:szCs w:val="24"/>
          <w:lang w:eastAsia="de-DE" w:bidi="ar-SA"/>
        </w:rPr>
        <w:t>vitamins and minerals. Micronutrients are vital for healthy and normal functioning of our body.  Micronutrients are used by the body to produce enzymes, hormones, and other substances essential for proper growth and development. The daily micronutrient requirement of the body is very small. Vitamins are essential for the development of the immune system of our body. Majority of minerals involve in the body metabolic processes.</w:t>
      </w:r>
    </w:p>
    <w:p w:rsidR="00344360" w:rsidRP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Macronutrient:</w:t>
      </w:r>
      <w:r w:rsidRPr="00344360">
        <w:rPr>
          <w:rFonts w:ascii="TimesNewRomanPSMT" w:eastAsiaTheme="minorHAnsi" w:hAnsi="TimesNewRomanPSMT" w:cs="TimesNewRomanPSMT"/>
          <w:sz w:val="23"/>
          <w:szCs w:val="23"/>
          <w:lang w:val="en-CA" w:bidi="ar-SA"/>
        </w:rPr>
        <w:t xml:space="preserve"> are vitamins and minerals that are needed for health in Very minute quantities measured in micrograms or milligrams.  Among the micronutrients, three have obtained worldwide attention due to their high public health significance, Vitamin A, Iodine and Iron</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lastRenderedPageBreak/>
        <w:t>Balanced Diet:</w:t>
      </w:r>
      <w:r w:rsidRPr="00344360">
        <w:rPr>
          <w:rFonts w:ascii="Times New Roman" w:hAnsi="Times New Roman"/>
          <w:sz w:val="24"/>
          <w:szCs w:val="24"/>
          <w:lang w:eastAsia="de-DE" w:bidi="ar-SA"/>
        </w:rPr>
        <w:t xml:space="preserve"> A balanced diet is a diet that contains all the nutrients in the proportion that is optimal for long-term health and survival. Literally it is a diet having the desired proportion of carbohydrates, proteins and micronutrients.</w:t>
      </w:r>
      <w:bookmarkStart w:id="13" w:name="_Toc383350999"/>
    </w:p>
    <w:p w:rsidR="00344360" w:rsidRP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Healthy Diet</w:t>
      </w:r>
      <w:bookmarkEnd w:id="13"/>
      <w:r w:rsidRPr="00344360">
        <w:rPr>
          <w:rFonts w:ascii="Times New Roman" w:hAnsi="Times New Roman"/>
          <w:b/>
          <w:bCs/>
          <w:iCs/>
          <w:sz w:val="24"/>
          <w:szCs w:val="24"/>
          <w:lang w:eastAsia="de-DE" w:bidi="ar-SA"/>
        </w:rPr>
        <w:t xml:space="preserve">: </w:t>
      </w:r>
      <w:r w:rsidRPr="00344360">
        <w:rPr>
          <w:rFonts w:ascii="Times New Roman" w:hAnsi="Times New Roman"/>
          <w:sz w:val="23"/>
          <w:szCs w:val="23"/>
          <w:lang w:eastAsia="de-DE" w:bidi="ar-SA"/>
        </w:rPr>
        <w:t xml:space="preserve">A Healthy Diet is characterized by its nutrient adequacy and balance. There are many types of healthy diets.  Optimal nutrient adequacy, balance, and variety are characteristics of a healthy diet. Healthy diets contain different foods that provide the optimal functioning of the body. Variety of food is required to obtain all of the essential nutrients we need in our body. What is important is that the contributions of a variety of individual foods add up to an adequate and balanced diet.  An Adequate diet is a diet that contains variety of foods to provide sufficient levels of calories and essential nutrients. Balanced diet is a diet that gives the body the right proportion of nutrients and calories that </w:t>
      </w:r>
      <w:r w:rsidR="00435ADD" w:rsidRPr="00344360">
        <w:rPr>
          <w:rFonts w:ascii="Times New Roman" w:hAnsi="Times New Roman"/>
          <w:sz w:val="23"/>
          <w:szCs w:val="23"/>
          <w:lang w:eastAsia="de-DE" w:bidi="ar-SA"/>
        </w:rPr>
        <w:t>are needed</w:t>
      </w:r>
      <w:r w:rsidRPr="00344360">
        <w:rPr>
          <w:rFonts w:ascii="Times New Roman" w:hAnsi="Times New Roman"/>
          <w:sz w:val="23"/>
          <w:szCs w:val="23"/>
          <w:lang w:eastAsia="de-DE" w:bidi="ar-SA"/>
        </w:rPr>
        <w:t xml:space="preserve"> to maintain healthy body.</w:t>
      </w:r>
    </w:p>
    <w:p w:rsid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Bioavailability:</w:t>
      </w:r>
      <w:r w:rsidRPr="00344360">
        <w:rPr>
          <w:rFonts w:ascii="Times New Roman" w:hAnsi="Times New Roman"/>
          <w:sz w:val="24"/>
          <w:szCs w:val="24"/>
          <w:lang w:eastAsia="de-DE" w:bidi="ar-SA"/>
        </w:rPr>
        <w:t xml:space="preserve"> Bioavailability is a measure of the relative amount of the ingested nutrient that is absorbed from the intestinal content and reaches the systemic circulation. It is described as the rate and extent to which the nutrient is absorbed and becomes available to the body’s metabolic processes.</w:t>
      </w:r>
    </w:p>
    <w:p w:rsidR="00344360" w:rsidRPr="00344360"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sz w:val="24"/>
          <w:szCs w:val="24"/>
          <w:lang w:eastAsia="de-DE" w:bidi="ar-SA"/>
        </w:rPr>
        <w:t xml:space="preserve">Food taboos: </w:t>
      </w:r>
      <w:r w:rsidRPr="00344360">
        <w:rPr>
          <w:rFonts w:ascii="Times New Roman" w:hAnsi="Times New Roman"/>
          <w:sz w:val="24"/>
          <w:szCs w:val="24"/>
          <w:lang w:eastAsia="de-DE" w:bidi="ar-SA"/>
        </w:rPr>
        <w:t>Food taboo is defined as any food avoidance that is maintained solely because failure to do so would generate disapproval, exclusion or punishment within one’s own cultural group or because it would compromise one’s own ethical standards</w:t>
      </w:r>
      <w:r w:rsidR="00344360">
        <w:rPr>
          <w:rFonts w:ascii="Times New Roman" w:hAnsi="Times New Roman"/>
          <w:sz w:val="24"/>
          <w:szCs w:val="24"/>
          <w:lang w:eastAsia="de-DE" w:bidi="ar-SA"/>
        </w:rPr>
        <w:t>.</w:t>
      </w:r>
    </w:p>
    <w:p w:rsidR="00645758" w:rsidRP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344360">
        <w:rPr>
          <w:rFonts w:ascii="Times New Roman" w:hAnsi="Times New Roman"/>
          <w:b/>
          <w:bCs/>
          <w:sz w:val="24"/>
          <w:szCs w:val="24"/>
          <w:lang w:eastAsia="de-DE" w:bidi="ar-SA"/>
        </w:rPr>
        <w:t xml:space="preserve">Window of opportunity: </w:t>
      </w:r>
      <w:r w:rsidRPr="00344360">
        <w:rPr>
          <w:rFonts w:ascii="Times New Roman" w:hAnsi="Times New Roman"/>
          <w:sz w:val="24"/>
          <w:szCs w:val="24"/>
          <w:lang w:eastAsia="de-DE" w:bidi="ar-SA"/>
        </w:rPr>
        <w:t>The period between conception and age two when irreversible damage caused by malnutrition can and should be prevented</w:t>
      </w:r>
      <w:r w:rsidRPr="00344360">
        <w:rPr>
          <w:rFonts w:ascii="Times New Roman" w:hAnsi="Times New Roman"/>
          <w:sz w:val="20"/>
          <w:szCs w:val="20"/>
          <w:lang w:eastAsia="de-DE" w:bidi="ar-SA"/>
        </w:rPr>
        <w:t>.</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sz w:val="24"/>
          <w:szCs w:val="24"/>
          <w:lang w:eastAsia="de-DE" w:bidi="ar-SA"/>
        </w:rPr>
        <w:t>Body growth:</w:t>
      </w:r>
      <w:r w:rsidRPr="00645758">
        <w:rPr>
          <w:rFonts w:ascii="Times New Roman" w:hAnsi="Times New Roman"/>
          <w:sz w:val="24"/>
          <w:szCs w:val="24"/>
          <w:lang w:eastAsia="de-DE" w:bidi="ar-SA"/>
        </w:rPr>
        <w:t xml:space="preserve"> Refers to the increase of the body size. Example child gets bigger in size.</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sz w:val="24"/>
          <w:szCs w:val="24"/>
          <w:lang w:eastAsia="de-DE" w:bidi="ar-SA"/>
        </w:rPr>
        <w:t>Body Development:</w:t>
      </w:r>
      <w:r w:rsidRPr="00645758">
        <w:rPr>
          <w:rFonts w:ascii="Times New Roman" w:hAnsi="Times New Roman"/>
          <w:sz w:val="24"/>
          <w:szCs w:val="24"/>
          <w:lang w:eastAsia="de-DE" w:bidi="ar-SA"/>
        </w:rPr>
        <w:t xml:space="preserve"> Refers to qualitative changes of the body such as changes in the activity of different body systems. It is different from growth, continues throughout the individual's life span</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 xml:space="preserve">Hidden hunger: </w:t>
      </w:r>
      <w:r w:rsidRPr="00645758">
        <w:rPr>
          <w:rFonts w:ascii="Times New Roman" w:hAnsi="Times New Roman"/>
          <w:sz w:val="24"/>
          <w:szCs w:val="24"/>
          <w:lang w:eastAsia="de-DE" w:bidi="ar-SA"/>
        </w:rPr>
        <w:t>Micronutrient malnutrition or vitamin and mineral deficiencies, which can compromise growth, immune function, cognitive development, and reproductive and work capacity</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lastRenderedPageBreak/>
        <w:t xml:space="preserve">Food fortification: </w:t>
      </w:r>
      <w:r w:rsidRPr="00645758">
        <w:rPr>
          <w:rFonts w:ascii="Times New Roman" w:hAnsi="Times New Roman"/>
          <w:sz w:val="24"/>
          <w:szCs w:val="24"/>
          <w:lang w:eastAsia="de-DE" w:bidi="ar-SA"/>
        </w:rPr>
        <w:t>The addition of one or more micronutrients (vitamins and minerals) to a food during processing at the factory/industry</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 xml:space="preserve">Biofortification: </w:t>
      </w:r>
      <w:r w:rsidRPr="00645758">
        <w:rPr>
          <w:rFonts w:ascii="Times New Roman" w:hAnsi="Times New Roman"/>
          <w:sz w:val="24"/>
          <w:szCs w:val="24"/>
          <w:lang w:eastAsia="de-DE" w:bidi="ar-SA"/>
        </w:rPr>
        <w:t>The development of micronutrient-dense staple crop varieties using traditional breeding practices or biotechnology. It is fortification while the crop is growing and alive</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 xml:space="preserve">Food security: </w:t>
      </w:r>
      <w:r w:rsidRPr="00645758">
        <w:rPr>
          <w:rFonts w:ascii="Times New Roman" w:hAnsi="Times New Roman"/>
          <w:sz w:val="24"/>
          <w:szCs w:val="24"/>
          <w:lang w:eastAsia="de-DE" w:bidi="ar-SA"/>
        </w:rPr>
        <w:t>the condition when all people, at all times, have physical and economic access to sufficient, safe and nutritional food to meet their dietary needs and food preferences for an active and healthy life. Food availability, access, utilization, and stability/vulnerability are pillars of food security.</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sz w:val="24"/>
          <w:szCs w:val="24"/>
          <w:lang w:eastAsia="de-DE" w:bidi="ar-SA"/>
        </w:rPr>
        <w:t xml:space="preserve">Nutrition </w:t>
      </w:r>
      <w:proofErr w:type="spellStart"/>
      <w:r w:rsidRPr="00645758">
        <w:rPr>
          <w:rFonts w:ascii="Times New Roman" w:hAnsi="Times New Roman"/>
          <w:b/>
          <w:sz w:val="24"/>
          <w:szCs w:val="24"/>
          <w:lang w:eastAsia="de-DE" w:bidi="ar-SA"/>
        </w:rPr>
        <w:t>Security:</w:t>
      </w:r>
      <w:r w:rsidR="00435ADD" w:rsidRPr="00645758">
        <w:rPr>
          <w:rFonts w:ascii="Times New Roman" w:hAnsi="Times New Roman"/>
          <w:sz w:val="24"/>
          <w:szCs w:val="24"/>
          <w:lang w:eastAsia="de-DE" w:bidi="ar-SA"/>
        </w:rPr>
        <w:t>The</w:t>
      </w:r>
      <w:proofErr w:type="spellEnd"/>
      <w:r w:rsidR="00435ADD" w:rsidRPr="00645758">
        <w:rPr>
          <w:rFonts w:ascii="Times New Roman" w:hAnsi="Times New Roman"/>
          <w:sz w:val="24"/>
          <w:szCs w:val="24"/>
          <w:lang w:eastAsia="de-DE" w:bidi="ar-SA"/>
        </w:rPr>
        <w:t xml:space="preserve"> condition</w:t>
      </w:r>
      <w:r w:rsidRPr="00645758">
        <w:rPr>
          <w:rFonts w:ascii="Times New Roman" w:hAnsi="Times New Roman"/>
          <w:sz w:val="24"/>
          <w:szCs w:val="24"/>
          <w:lang w:eastAsia="de-DE" w:bidi="ar-SA"/>
        </w:rPr>
        <w:t xml:space="preserve"> when all people have ongoing access to the basic elements of good nutrition, i.e., a balanced diet, safe environment, clean water, and adequate health care (preventive and curative), and the knowledge needed to care for and ensure a healthy and active life for all household members.</w:t>
      </w:r>
    </w:p>
    <w:p w:rsidR="00645758" w:rsidRP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sz w:val="24"/>
          <w:szCs w:val="24"/>
          <w:lang w:eastAsia="de-DE" w:bidi="ar-SA"/>
        </w:rPr>
        <w:t>Agricultural food diversification: is</w:t>
      </w:r>
      <w:r w:rsidRPr="00645758">
        <w:rPr>
          <w:rFonts w:ascii="Times New Roman" w:hAnsi="Times New Roman" w:cs="Adobe Garamond Pro"/>
          <w:color w:val="000000"/>
          <w:sz w:val="21"/>
          <w:szCs w:val="21"/>
          <w:lang w:eastAsia="de-DE" w:bidi="ar-SA"/>
        </w:rPr>
        <w:t xml:space="preserve"> the act of introducing or producing a variety food from agricultural activities like crop or animal farming. Diversification of foods grown by a household can itself improve dietary diversity and nutrition outcomes.</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 xml:space="preserve">Smallholder farmer: </w:t>
      </w:r>
      <w:r w:rsidRPr="00645758">
        <w:rPr>
          <w:rFonts w:ascii="Times New Roman" w:hAnsi="Times New Roman"/>
          <w:sz w:val="24"/>
          <w:szCs w:val="24"/>
          <w:lang w:eastAsia="de-DE" w:bidi="ar-SA"/>
        </w:rPr>
        <w:t>Marginal and sub-marginal farm households that own and/or cultivate typically less than two hectares of land.</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Malnutrition: is</w:t>
      </w:r>
      <w:r w:rsidRPr="00645758">
        <w:rPr>
          <w:rFonts w:ascii="Times New Roman" w:hAnsi="Times New Roman"/>
          <w:sz w:val="24"/>
          <w:szCs w:val="24"/>
          <w:lang w:eastAsia="de-DE" w:bidi="ar-SA"/>
        </w:rPr>
        <w:t>a state in which the physical function of an individual is impaired to the point where he or she can no longer maintain adequate bodily performance processes such as growth, pregnancy, lactation, physical work, and resisting and recovering from disease</w:t>
      </w:r>
    </w:p>
    <w:p w:rsid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bCs/>
          <w:sz w:val="24"/>
          <w:szCs w:val="24"/>
          <w:lang w:eastAsia="de-DE" w:bidi="ar-SA"/>
        </w:rPr>
        <w:t xml:space="preserve">Cretinism: </w:t>
      </w:r>
      <w:r w:rsidRPr="00645758">
        <w:rPr>
          <w:rFonts w:ascii="Times New Roman" w:hAnsi="Times New Roman"/>
          <w:sz w:val="24"/>
          <w:szCs w:val="24"/>
          <w:lang w:eastAsia="de-DE" w:bidi="ar-SA"/>
        </w:rPr>
        <w:t>The stunting of body growth and poor mental development in the offspring that result from inadequate maternal intake of iodine during pregnancy.</w:t>
      </w:r>
    </w:p>
    <w:p w:rsidR="00645758" w:rsidRP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hAnsi="Times New Roman"/>
          <w:b/>
          <w:sz w:val="23"/>
          <w:szCs w:val="23"/>
          <w:lang w:eastAsia="de-DE" w:bidi="ar-SA"/>
        </w:rPr>
        <w:t xml:space="preserve">Stunting: </w:t>
      </w:r>
      <w:r w:rsidRPr="00645758">
        <w:rPr>
          <w:rFonts w:ascii="Times New Roman" w:eastAsia="AvenirLTStd-Light" w:hAnsi="Times New Roman"/>
          <w:sz w:val="24"/>
          <w:szCs w:val="24"/>
          <w:lang w:eastAsia="de-DE" w:bidi="ar-SA"/>
        </w:rPr>
        <w:t xml:space="preserve">It is a malnutrition condition reflected by inadequate linear growth of a child. It is referred to as chronic malnutrition.  </w:t>
      </w:r>
    </w:p>
    <w:p w:rsidR="00645758" w:rsidRPr="00645758" w:rsidRDefault="00022B8D" w:rsidP="006D0D09">
      <w:pPr>
        <w:pStyle w:val="ListParagraph"/>
        <w:numPr>
          <w:ilvl w:val="0"/>
          <w:numId w:val="48"/>
        </w:numPr>
        <w:spacing w:after="0" w:line="360" w:lineRule="auto"/>
        <w:jc w:val="both"/>
        <w:rPr>
          <w:rFonts w:ascii="Times New Roman" w:hAnsi="Times New Roman"/>
          <w:sz w:val="24"/>
          <w:szCs w:val="24"/>
          <w:lang w:eastAsia="de-DE" w:bidi="ar-SA"/>
        </w:rPr>
      </w:pPr>
      <w:r w:rsidRPr="00645758">
        <w:rPr>
          <w:rFonts w:ascii="Times New Roman" w:eastAsia="AvenirLTStd-Light" w:hAnsi="Times New Roman"/>
          <w:b/>
          <w:sz w:val="23"/>
          <w:szCs w:val="23"/>
          <w:lang w:eastAsia="de-DE" w:bidi="ar-SA"/>
        </w:rPr>
        <w:t>Wasting</w:t>
      </w:r>
      <w:r w:rsidRPr="00645758">
        <w:rPr>
          <w:rFonts w:ascii="Times New Roman" w:eastAsia="AvenirLTStd-Light" w:hAnsi="Times New Roman"/>
          <w:b/>
          <w:sz w:val="24"/>
          <w:szCs w:val="24"/>
          <w:lang w:eastAsia="de-DE" w:bidi="ar-SA"/>
        </w:rPr>
        <w:t>:</w:t>
      </w:r>
      <w:r w:rsidRPr="00645758">
        <w:rPr>
          <w:rFonts w:ascii="Times New Roman" w:eastAsia="AvenirLTStd-Light" w:hAnsi="Times New Roman"/>
          <w:sz w:val="24"/>
          <w:szCs w:val="24"/>
          <w:lang w:eastAsia="de-DE" w:bidi="ar-SA"/>
        </w:rPr>
        <w:t xml:space="preserve"> wasting is reflection of current nutritional status and is measured using the ratio of a child’s weight to height/length.  </w:t>
      </w:r>
    </w:p>
    <w:p w:rsidR="000C7DF7" w:rsidRDefault="00022B8D" w:rsidP="006D0D09">
      <w:pPr>
        <w:pStyle w:val="ListParagraph"/>
        <w:numPr>
          <w:ilvl w:val="0"/>
          <w:numId w:val="48"/>
        </w:numPr>
        <w:spacing w:after="0" w:line="360" w:lineRule="auto"/>
        <w:jc w:val="both"/>
        <w:rPr>
          <w:rFonts w:ascii="Times New Roman" w:eastAsia="AvenirLTStd-Light" w:hAnsi="Times New Roman"/>
          <w:sz w:val="24"/>
          <w:szCs w:val="24"/>
          <w:lang w:eastAsia="de-DE" w:bidi="ar-SA"/>
        </w:rPr>
      </w:pPr>
      <w:r w:rsidRPr="00645758">
        <w:rPr>
          <w:rFonts w:ascii="Times New Roman" w:eastAsia="AvenirLTStd-Light" w:hAnsi="Times New Roman"/>
          <w:b/>
          <w:sz w:val="23"/>
          <w:szCs w:val="23"/>
          <w:lang w:eastAsia="de-DE" w:bidi="ar-SA"/>
        </w:rPr>
        <w:t xml:space="preserve">Underweight: </w:t>
      </w:r>
      <w:r w:rsidRPr="00645758">
        <w:rPr>
          <w:rFonts w:ascii="Times New Roman" w:eastAsia="AvenirLTStd-Light" w:hAnsi="Times New Roman"/>
          <w:sz w:val="24"/>
          <w:szCs w:val="24"/>
          <w:lang w:eastAsia="de-DE" w:bidi="ar-SA"/>
        </w:rPr>
        <w:t xml:space="preserve">underweight children have low weight for their age. </w:t>
      </w:r>
    </w:p>
    <w:p w:rsidR="00022B8D" w:rsidRPr="000C7DF7" w:rsidRDefault="00022B8D" w:rsidP="000C7DF7">
      <w:pPr>
        <w:spacing w:after="0" w:line="240" w:lineRule="auto"/>
        <w:rPr>
          <w:rFonts w:ascii="Times New Roman" w:eastAsia="AvenirLTStd-Light" w:hAnsi="Times New Roman"/>
          <w:sz w:val="24"/>
          <w:szCs w:val="24"/>
          <w:lang w:eastAsia="de-DE" w:bidi="ar-SA"/>
        </w:rPr>
      </w:pPr>
      <w:r w:rsidRPr="000C7DF7">
        <w:rPr>
          <w:rFonts w:ascii="Times New Roman" w:eastAsia="AvenirLTStd-Light" w:hAnsi="Times New Roman"/>
          <w:sz w:val="24"/>
          <w:szCs w:val="24"/>
          <w:lang w:eastAsia="de-DE" w:bidi="ar-SA"/>
        </w:rPr>
        <w:t xml:space="preserve"> </w:t>
      </w:r>
    </w:p>
    <w:p w:rsidR="00EE3E86" w:rsidRPr="00EE3E86" w:rsidRDefault="00EE3E86" w:rsidP="00D52729">
      <w:pPr>
        <w:tabs>
          <w:tab w:val="left" w:pos="882"/>
        </w:tabs>
        <w:spacing w:after="0" w:line="360" w:lineRule="auto"/>
        <w:ind w:left="720"/>
        <w:jc w:val="both"/>
        <w:rPr>
          <w:rFonts w:ascii="Times New Roman" w:eastAsiaTheme="minorEastAsia" w:hAnsi="Times New Roman"/>
          <w:bCs/>
          <w:sz w:val="24"/>
          <w:szCs w:val="24"/>
          <w:lang w:bidi="ar-SA"/>
        </w:rPr>
      </w:pPr>
    </w:p>
    <w:p w:rsidR="00EE3E86" w:rsidRPr="00645758" w:rsidRDefault="00EE3E86" w:rsidP="006D0D09">
      <w:pPr>
        <w:pStyle w:val="ListParagraph"/>
        <w:numPr>
          <w:ilvl w:val="1"/>
          <w:numId w:val="46"/>
        </w:numPr>
        <w:tabs>
          <w:tab w:val="left" w:pos="882"/>
        </w:tabs>
        <w:spacing w:after="0" w:line="360" w:lineRule="auto"/>
        <w:jc w:val="both"/>
        <w:rPr>
          <w:rFonts w:ascii="Times New Roman" w:eastAsiaTheme="minorEastAsia" w:hAnsi="Times New Roman"/>
          <w:b/>
          <w:sz w:val="24"/>
          <w:szCs w:val="24"/>
          <w:lang w:bidi="ar-SA"/>
        </w:rPr>
      </w:pPr>
      <w:r w:rsidRPr="00645758">
        <w:rPr>
          <w:rFonts w:ascii="Times New Roman" w:eastAsiaTheme="minorEastAsia" w:hAnsi="Times New Roman"/>
          <w:b/>
          <w:sz w:val="24"/>
          <w:szCs w:val="24"/>
          <w:lang w:bidi="ar-SA"/>
        </w:rPr>
        <w:lastRenderedPageBreak/>
        <w:t xml:space="preserve">Identifying and explaining food groups, nutrient and their sources of balanced diet </w:t>
      </w:r>
    </w:p>
    <w:p w:rsidR="00022B8D" w:rsidRPr="00EB76BE" w:rsidRDefault="00EB76BE" w:rsidP="00EB76BE">
      <w:pPr>
        <w:ind w:left="360"/>
        <w:rPr>
          <w:rFonts w:ascii="Times New Roman" w:eastAsiaTheme="majorEastAsia" w:hAnsi="Times New Roman"/>
          <w:b/>
          <w:bCs/>
          <w:sz w:val="24"/>
          <w:szCs w:val="24"/>
          <w:lang w:eastAsia="de-DE" w:bidi="ar-SA"/>
        </w:rPr>
      </w:pPr>
      <w:bookmarkStart w:id="14" w:name="_Toc434688215"/>
      <w:bookmarkStart w:id="15" w:name="_Toc112806454"/>
      <w:r>
        <w:rPr>
          <w:rFonts w:ascii="Times New Roman" w:eastAsiaTheme="majorEastAsia" w:hAnsi="Times New Roman"/>
          <w:b/>
          <w:bCs/>
          <w:sz w:val="24"/>
          <w:szCs w:val="24"/>
          <w:lang w:eastAsia="de-DE" w:bidi="ar-SA"/>
        </w:rPr>
        <w:t xml:space="preserve">1.2.1 </w:t>
      </w:r>
      <w:r w:rsidR="00645758" w:rsidRPr="00EB76BE">
        <w:rPr>
          <w:rFonts w:ascii="Times New Roman" w:eastAsiaTheme="majorEastAsia" w:hAnsi="Times New Roman"/>
          <w:b/>
          <w:bCs/>
          <w:sz w:val="24"/>
          <w:szCs w:val="24"/>
          <w:lang w:eastAsia="de-DE" w:bidi="ar-SA"/>
        </w:rPr>
        <w:t>Food</w:t>
      </w:r>
      <w:r w:rsidR="00022B8D" w:rsidRPr="00EB76BE">
        <w:rPr>
          <w:rFonts w:ascii="Times New Roman" w:eastAsiaTheme="majorEastAsia" w:hAnsi="Times New Roman"/>
          <w:b/>
          <w:bCs/>
          <w:sz w:val="24"/>
          <w:szCs w:val="24"/>
          <w:lang w:eastAsia="de-DE" w:bidi="ar-SA"/>
        </w:rPr>
        <w:t xml:space="preserve"> groups</w:t>
      </w:r>
      <w:bookmarkEnd w:id="14"/>
      <w:bookmarkEnd w:id="15"/>
    </w:p>
    <w:p w:rsidR="00022B8D" w:rsidRPr="00022B8D" w:rsidRDefault="00022B8D" w:rsidP="00D52729">
      <w:pPr>
        <w:autoSpaceDE w:val="0"/>
        <w:autoSpaceDN w:val="0"/>
        <w:adjustRightInd w:val="0"/>
        <w:spacing w:after="0" w:line="360" w:lineRule="auto"/>
        <w:jc w:val="both"/>
        <w:rPr>
          <w:rFonts w:ascii="Times New Roman" w:hAnsi="Times New Roman"/>
          <w:bCs/>
          <w:sz w:val="24"/>
          <w:szCs w:val="24"/>
          <w:lang w:eastAsia="de-DE" w:bidi="ar-SA"/>
        </w:rPr>
      </w:pPr>
      <w:r w:rsidRPr="00022B8D">
        <w:rPr>
          <w:rFonts w:ascii="Times New Roman" w:hAnsi="Times New Roman"/>
          <w:bCs/>
          <w:sz w:val="24"/>
          <w:szCs w:val="24"/>
          <w:lang w:eastAsia="de-DE" w:bidi="ar-SA"/>
        </w:rPr>
        <w:t>Foods are usually classified in to six different groups based on the dominant nutrient they contain. The six food groups are described as follows:</w:t>
      </w:r>
    </w:p>
    <w:p w:rsidR="00022B8D" w:rsidRPr="00022B8D" w:rsidRDefault="00022B8D" w:rsidP="00D52729">
      <w:pPr>
        <w:spacing w:line="360" w:lineRule="auto"/>
        <w:jc w:val="both"/>
        <w:rPr>
          <w:rFonts w:ascii="Times New Roman" w:hAnsi="Times New Roman"/>
          <w:bCs/>
          <w:sz w:val="24"/>
          <w:szCs w:val="24"/>
          <w:lang w:eastAsia="de-DE" w:bidi="ar-SA"/>
        </w:rPr>
      </w:pPr>
      <w:r w:rsidRPr="00022B8D">
        <w:rPr>
          <w:rFonts w:ascii="Times New Roman" w:hAnsi="Times New Roman"/>
          <w:bCs/>
          <w:sz w:val="24"/>
          <w:szCs w:val="24"/>
          <w:lang w:eastAsia="de-DE" w:bidi="ar-SA"/>
        </w:rPr>
        <w:br w:type="page"/>
      </w:r>
      <w:r w:rsidRPr="00022B8D">
        <w:rPr>
          <w:rFonts w:ascii="Times New Roman" w:hAnsi="Times New Roman"/>
          <w:bCs/>
          <w:noProof/>
          <w:sz w:val="24"/>
          <w:szCs w:val="24"/>
          <w:lang w:bidi="ar-SA"/>
        </w:rPr>
        <w:lastRenderedPageBreak/>
        <w:drawing>
          <wp:inline distT="0" distB="0" distL="0" distR="0">
            <wp:extent cx="5943600" cy="4279392"/>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srcRect/>
                    <a:stretch>
                      <a:fillRect/>
                    </a:stretch>
                  </pic:blipFill>
                  <pic:spPr bwMode="auto">
                    <a:xfrm>
                      <a:off x="0" y="0"/>
                      <a:ext cx="5943600" cy="4279392"/>
                    </a:xfrm>
                    <a:prstGeom prst="rect">
                      <a:avLst/>
                    </a:prstGeom>
                    <a:noFill/>
                    <a:ln w="9525">
                      <a:noFill/>
                      <a:miter lim="800000"/>
                      <a:headEnd/>
                      <a:tailEnd/>
                    </a:ln>
                  </pic:spPr>
                </pic:pic>
              </a:graphicData>
            </a:graphic>
          </wp:inline>
        </w:drawing>
      </w:r>
    </w:p>
    <w:p w:rsidR="00E231DF" w:rsidRPr="00E231DF" w:rsidRDefault="00E231DF" w:rsidP="00D52729">
      <w:pPr>
        <w:keepNext/>
        <w:keepLines/>
        <w:spacing w:after="0" w:line="360" w:lineRule="auto"/>
        <w:jc w:val="center"/>
        <w:outlineLvl w:val="3"/>
        <w:rPr>
          <w:rFonts w:ascii="Times New Roman" w:eastAsiaTheme="majorEastAsia" w:hAnsi="Times New Roman"/>
          <w:b/>
          <w:bCs/>
          <w:iCs/>
          <w:sz w:val="24"/>
          <w:szCs w:val="24"/>
          <w:lang w:eastAsia="de-DE" w:bidi="ar-SA"/>
        </w:rPr>
      </w:pPr>
      <w:r>
        <w:rPr>
          <w:rFonts w:ascii="Times New Roman" w:eastAsiaTheme="majorEastAsia" w:hAnsi="Times New Roman"/>
          <w:b/>
          <w:bCs/>
          <w:iCs/>
          <w:sz w:val="24"/>
          <w:szCs w:val="24"/>
          <w:lang w:eastAsia="de-DE" w:bidi="ar-SA"/>
        </w:rPr>
        <w:t>Fig. 1.1 food pyramid</w:t>
      </w:r>
    </w:p>
    <w:p w:rsidR="00022B8D" w:rsidRPr="00E231DF" w:rsidRDefault="00022B8D" w:rsidP="006D0D09">
      <w:pPr>
        <w:pStyle w:val="ListParagraph"/>
        <w:keepNext/>
        <w:keepLines/>
        <w:numPr>
          <w:ilvl w:val="0"/>
          <w:numId w:val="49"/>
        </w:numPr>
        <w:spacing w:before="200" w:after="0" w:line="360" w:lineRule="auto"/>
        <w:outlineLvl w:val="3"/>
        <w:rPr>
          <w:rFonts w:ascii="Times New Roman" w:eastAsiaTheme="majorEastAsia" w:hAnsi="Times New Roman"/>
          <w:b/>
          <w:bCs/>
          <w:iCs/>
          <w:sz w:val="24"/>
          <w:szCs w:val="24"/>
          <w:lang w:eastAsia="de-DE" w:bidi="ar-SA"/>
        </w:rPr>
      </w:pPr>
      <w:r w:rsidRPr="00E231DF">
        <w:rPr>
          <w:rFonts w:ascii="Times New Roman" w:eastAsiaTheme="majorEastAsia" w:hAnsi="Times New Roman"/>
          <w:b/>
          <w:bCs/>
          <w:iCs/>
          <w:sz w:val="24"/>
          <w:szCs w:val="24"/>
          <w:lang w:eastAsia="de-DE" w:bidi="ar-SA"/>
        </w:rPr>
        <w:t>Vegetables food group</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 xml:space="preserve">This group includes green leaf and yellow vegetables such as cabbage, kale, spinach, cauliflower, lettuce, carrot, celery, cucumber, eggplant, green pepper, broccoli, pumpkin, onion, tomato, and others such as mushroom. They provide mostly vitamins, minerals, and water. Vegetables also contain fiber, which is necessary for proper digestion. </w:t>
      </w:r>
    </w:p>
    <w:p w:rsidR="00022B8D" w:rsidRPr="00E231DF" w:rsidRDefault="00022B8D" w:rsidP="006D0D09">
      <w:pPr>
        <w:pStyle w:val="ListParagraph"/>
        <w:keepNext/>
        <w:keepLines/>
        <w:numPr>
          <w:ilvl w:val="0"/>
          <w:numId w:val="49"/>
        </w:numPr>
        <w:spacing w:before="200" w:after="0" w:line="360" w:lineRule="auto"/>
        <w:outlineLvl w:val="3"/>
        <w:rPr>
          <w:rFonts w:asciiTheme="majorHAnsi" w:eastAsiaTheme="majorEastAsia" w:hAnsiTheme="majorHAnsi" w:cstheme="majorBidi"/>
          <w:b/>
          <w:bCs/>
          <w:iCs/>
          <w:sz w:val="24"/>
          <w:szCs w:val="24"/>
          <w:lang w:eastAsia="de-DE" w:bidi="ar-SA"/>
        </w:rPr>
      </w:pPr>
      <w:r w:rsidRPr="00E231DF">
        <w:rPr>
          <w:rFonts w:asciiTheme="majorHAnsi" w:eastAsiaTheme="majorEastAsia" w:hAnsiTheme="majorHAnsi" w:cstheme="majorBidi"/>
          <w:b/>
          <w:bCs/>
          <w:iCs/>
          <w:sz w:val="24"/>
          <w:szCs w:val="24"/>
          <w:lang w:eastAsia="de-DE" w:bidi="ar-SA"/>
        </w:rPr>
        <w:t>Fruits food group</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This group includes citrus fruits (oranges, lemons, and mandarins), bananas, apples, avocados, cherries, grapes, pineapple, papaya, mango, peaches, guavas, watermelon, sweet melon, and many others. Fruits provide mostly carbohydrates, vitamins, and water.</w:t>
      </w:r>
    </w:p>
    <w:p w:rsidR="00022B8D" w:rsidRPr="00435ADD" w:rsidRDefault="00022B8D" w:rsidP="006D0D09">
      <w:pPr>
        <w:pStyle w:val="ListParagraph"/>
        <w:keepNext/>
        <w:keepLines/>
        <w:numPr>
          <w:ilvl w:val="0"/>
          <w:numId w:val="49"/>
        </w:numPr>
        <w:spacing w:before="200" w:after="0" w:line="360" w:lineRule="auto"/>
        <w:outlineLvl w:val="3"/>
        <w:rPr>
          <w:rFonts w:asciiTheme="majorHAnsi" w:eastAsiaTheme="majorEastAsia" w:hAnsiTheme="majorHAnsi" w:cstheme="majorBidi"/>
          <w:b/>
          <w:bCs/>
          <w:iCs/>
          <w:sz w:val="24"/>
          <w:szCs w:val="24"/>
          <w:lang w:eastAsia="de-DE" w:bidi="ar-SA"/>
        </w:rPr>
      </w:pPr>
      <w:r w:rsidRPr="00435ADD">
        <w:rPr>
          <w:rFonts w:asciiTheme="majorHAnsi" w:eastAsiaTheme="majorEastAsia" w:hAnsiTheme="majorHAnsi" w:cstheme="majorBidi"/>
          <w:b/>
          <w:bCs/>
          <w:iCs/>
          <w:sz w:val="24"/>
          <w:szCs w:val="24"/>
          <w:lang w:eastAsia="de-DE" w:bidi="ar-SA"/>
        </w:rPr>
        <w:lastRenderedPageBreak/>
        <w:t xml:space="preserve"> Legumes and nuts food group</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This group includes groundnuts, soybeans, beans, peas, chick peas, broad beans, kidney beans, and lentils. They provide mainly protein and carbohydrates. Soybeans and nuts also contain a lot of fat in addition to protein and carbohydrates.</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Nutrient content of pulses:</w:t>
      </w:r>
    </w:p>
    <w:p w:rsidR="00022B8D" w:rsidRPr="00435ADD" w:rsidRDefault="00022B8D" w:rsidP="006D0D09">
      <w:pPr>
        <w:pStyle w:val="ListParagraph"/>
        <w:keepNext/>
        <w:keepLines/>
        <w:numPr>
          <w:ilvl w:val="0"/>
          <w:numId w:val="49"/>
        </w:numPr>
        <w:spacing w:before="200" w:after="0" w:line="360" w:lineRule="auto"/>
        <w:outlineLvl w:val="3"/>
        <w:rPr>
          <w:rFonts w:asciiTheme="majorHAnsi" w:eastAsiaTheme="majorEastAsia" w:hAnsiTheme="majorHAnsi" w:cstheme="majorBidi"/>
          <w:b/>
          <w:bCs/>
          <w:iCs/>
          <w:sz w:val="24"/>
          <w:szCs w:val="24"/>
          <w:lang w:eastAsia="de-DE" w:bidi="ar-SA"/>
        </w:rPr>
      </w:pPr>
      <w:r w:rsidRPr="00435ADD">
        <w:rPr>
          <w:rFonts w:asciiTheme="majorHAnsi" w:eastAsiaTheme="majorEastAsia" w:hAnsiTheme="majorHAnsi" w:cstheme="majorBidi"/>
          <w:b/>
          <w:bCs/>
          <w:iCs/>
          <w:sz w:val="24"/>
          <w:szCs w:val="24"/>
          <w:lang w:eastAsia="de-DE" w:bidi="ar-SA"/>
        </w:rPr>
        <w:t>Animal source food group</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Animal foods include meat, poultry, eggs, milk/milk products, and fish. They provide protein, fats, vitamins, and minerals.</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-Milk and milk products</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3"/>
          <w:szCs w:val="23"/>
          <w:lang w:eastAsia="de-DE" w:bidi="ar-SA"/>
        </w:rPr>
        <w:t>Meat provides useful amounts of riboflavin and niacin, a little thiamine and small quantities of iron, zinc and vitamins A and C.</w:t>
      </w:r>
    </w:p>
    <w:p w:rsidR="00022B8D" w:rsidRPr="00E231DF" w:rsidRDefault="00022B8D" w:rsidP="006D0D09">
      <w:pPr>
        <w:pStyle w:val="ListParagraph"/>
        <w:keepNext/>
        <w:keepLines/>
        <w:numPr>
          <w:ilvl w:val="0"/>
          <w:numId w:val="49"/>
        </w:numPr>
        <w:spacing w:before="200" w:after="0" w:line="360" w:lineRule="auto"/>
        <w:outlineLvl w:val="3"/>
        <w:rPr>
          <w:rFonts w:asciiTheme="majorHAnsi" w:eastAsiaTheme="majorEastAsia" w:hAnsiTheme="majorHAnsi" w:cstheme="majorBidi"/>
          <w:b/>
          <w:bCs/>
          <w:iCs/>
          <w:sz w:val="24"/>
          <w:szCs w:val="24"/>
          <w:lang w:eastAsia="de-DE" w:bidi="ar-SA"/>
        </w:rPr>
      </w:pPr>
      <w:r w:rsidRPr="00E231DF">
        <w:rPr>
          <w:rFonts w:asciiTheme="majorHAnsi" w:eastAsiaTheme="majorEastAsia" w:hAnsiTheme="majorHAnsi" w:cstheme="majorBidi"/>
          <w:b/>
          <w:bCs/>
          <w:iCs/>
          <w:sz w:val="24"/>
          <w:szCs w:val="24"/>
          <w:lang w:eastAsia="de-DE" w:bidi="ar-SA"/>
        </w:rPr>
        <w:t>Fats oils and sweets food group</w:t>
      </w:r>
    </w:p>
    <w:p w:rsidR="00022B8D" w:rsidRPr="00022B8D"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This group includes oil seeds (soybeans, sesame seeds, linseeds, and groundnuts); avocado pear; cooking oil; margarine; milk and milk products such as butter and yogurt; meat; fish; and poultry. They mainly provide fat.</w:t>
      </w:r>
    </w:p>
    <w:p w:rsidR="00022B8D" w:rsidRPr="00435ADD" w:rsidRDefault="00022B8D" w:rsidP="006D0D09">
      <w:pPr>
        <w:pStyle w:val="ListParagraph"/>
        <w:keepNext/>
        <w:keepLines/>
        <w:numPr>
          <w:ilvl w:val="0"/>
          <w:numId w:val="49"/>
        </w:numPr>
        <w:spacing w:before="200" w:after="0" w:line="360" w:lineRule="auto"/>
        <w:outlineLvl w:val="3"/>
        <w:rPr>
          <w:rFonts w:ascii="Times New Roman" w:eastAsiaTheme="majorEastAsia" w:hAnsi="Times New Roman"/>
          <w:b/>
          <w:bCs/>
          <w:iCs/>
          <w:sz w:val="24"/>
          <w:szCs w:val="24"/>
          <w:lang w:eastAsia="de-DE" w:bidi="ar-SA"/>
        </w:rPr>
      </w:pPr>
      <w:r w:rsidRPr="00435ADD">
        <w:rPr>
          <w:rFonts w:ascii="Times New Roman" w:eastAsiaTheme="majorEastAsia" w:hAnsi="Times New Roman"/>
          <w:b/>
          <w:bCs/>
          <w:iCs/>
          <w:sz w:val="24"/>
          <w:szCs w:val="24"/>
          <w:lang w:eastAsia="de-DE" w:bidi="ar-SA"/>
        </w:rPr>
        <w:t>Staples food group</w:t>
      </w:r>
    </w:p>
    <w:p w:rsidR="00E231DF" w:rsidRDefault="00022B8D" w:rsidP="00D52729">
      <w:pPr>
        <w:autoSpaceDE w:val="0"/>
        <w:autoSpaceDN w:val="0"/>
        <w:adjustRightInd w:val="0"/>
        <w:spacing w:after="0" w:line="360" w:lineRule="auto"/>
        <w:jc w:val="both"/>
        <w:rPr>
          <w:rFonts w:ascii="Times New Roman" w:hAnsi="Times New Roman"/>
          <w:sz w:val="24"/>
          <w:szCs w:val="24"/>
          <w:lang w:eastAsia="de-DE" w:bidi="ar-SA"/>
        </w:rPr>
      </w:pPr>
      <w:r w:rsidRPr="00022B8D">
        <w:rPr>
          <w:rFonts w:ascii="Times New Roman" w:hAnsi="Times New Roman"/>
          <w:sz w:val="24"/>
          <w:szCs w:val="24"/>
          <w:lang w:eastAsia="de-DE" w:bidi="ar-SA"/>
        </w:rPr>
        <w:t>Staple foods include cereal grains such as sorghum, millet, maize, barley, oats, wheat, teff, rice, starchy roots (cassava, sweet potato, false banana, potato), and starchy fruits (banana). They mostly provide carbohydrates. They also provide many other nutrients such as proteins and minerals depending on how they are processed.</w:t>
      </w:r>
      <w:bookmarkStart w:id="16" w:name="_Toc434688216"/>
      <w:bookmarkStart w:id="17" w:name="_Toc112806455"/>
    </w:p>
    <w:p w:rsidR="00022B8D" w:rsidRPr="00EB76BE" w:rsidRDefault="00E231DF" w:rsidP="00EB76BE">
      <w:pPr>
        <w:autoSpaceDE w:val="0"/>
        <w:autoSpaceDN w:val="0"/>
        <w:adjustRightInd w:val="0"/>
        <w:spacing w:after="0" w:line="360" w:lineRule="auto"/>
        <w:ind w:left="720"/>
        <w:jc w:val="both"/>
        <w:rPr>
          <w:rFonts w:ascii="Times New Roman" w:hAnsi="Times New Roman"/>
          <w:b/>
          <w:sz w:val="24"/>
          <w:szCs w:val="24"/>
          <w:lang w:eastAsia="de-DE" w:bidi="ar-SA"/>
        </w:rPr>
      </w:pPr>
      <w:r w:rsidRPr="00EB76BE">
        <w:rPr>
          <w:rFonts w:ascii="Times New Roman" w:hAnsi="Times New Roman"/>
          <w:b/>
          <w:sz w:val="24"/>
          <w:szCs w:val="24"/>
          <w:lang w:eastAsia="de-DE" w:bidi="ar-SA"/>
        </w:rPr>
        <w:t xml:space="preserve">1.2.2 </w:t>
      </w:r>
      <w:r w:rsidRPr="00EB76BE">
        <w:rPr>
          <w:rFonts w:ascii="Times New Roman" w:eastAsiaTheme="majorEastAsia" w:hAnsi="Times New Roman"/>
          <w:b/>
          <w:bCs/>
          <w:sz w:val="24"/>
          <w:szCs w:val="24"/>
          <w:lang w:eastAsia="de-DE" w:bidi="ar-SA"/>
        </w:rPr>
        <w:t>Identify</w:t>
      </w:r>
      <w:r w:rsidR="00022B8D" w:rsidRPr="00EB76BE">
        <w:rPr>
          <w:rFonts w:ascii="Times New Roman" w:eastAsiaTheme="majorEastAsia" w:hAnsi="Times New Roman"/>
          <w:b/>
          <w:bCs/>
          <w:sz w:val="24"/>
          <w:szCs w:val="24"/>
          <w:lang w:eastAsia="de-DE" w:bidi="ar-SA"/>
        </w:rPr>
        <w:t xml:space="preserve"> nutrient group and their sources</w:t>
      </w:r>
      <w:bookmarkEnd w:id="16"/>
      <w:bookmarkEnd w:id="17"/>
    </w:p>
    <w:p w:rsidR="00022B8D" w:rsidRPr="00022B8D" w:rsidRDefault="00022B8D" w:rsidP="00D52729">
      <w:pPr>
        <w:spacing w:after="0" w:line="360" w:lineRule="auto"/>
        <w:rPr>
          <w:rFonts w:ascii="Arial" w:hAnsi="Arial" w:cs="Arial"/>
          <w:b/>
          <w:bCs/>
          <w:sz w:val="28"/>
          <w:szCs w:val="24"/>
          <w:lang w:eastAsia="de-DE" w:bidi="ar-SA"/>
        </w:rPr>
      </w:pPr>
      <w:r w:rsidRPr="00022B8D">
        <w:rPr>
          <w:rFonts w:ascii="Times New Roman" w:hAnsi="Times New Roman"/>
          <w:bCs/>
          <w:iCs/>
          <w:sz w:val="24"/>
          <w:szCs w:val="24"/>
          <w:lang w:eastAsia="de-DE" w:bidi="ar-SA"/>
        </w:rPr>
        <w:t>Different food staffs contain different nutrient which the body uses for life supporting functions. Based on their main body functions these different nutrients are classified in to 5 groups.  Water is also considered as the sixth nutrient group but not discussed here</w:t>
      </w:r>
    </w:p>
    <w:p w:rsidR="00022B8D" w:rsidRPr="00E231DF" w:rsidRDefault="00022B8D" w:rsidP="006D0D09">
      <w:pPr>
        <w:pStyle w:val="ListParagraph"/>
        <w:keepNext/>
        <w:keepLines/>
        <w:numPr>
          <w:ilvl w:val="0"/>
          <w:numId w:val="50"/>
        </w:numPr>
        <w:spacing w:before="200" w:after="0" w:line="360" w:lineRule="auto"/>
        <w:outlineLvl w:val="3"/>
        <w:rPr>
          <w:rFonts w:ascii="Times New Roman" w:eastAsiaTheme="majorEastAsia" w:hAnsi="Times New Roman"/>
          <w:b/>
          <w:bCs/>
          <w:iCs/>
          <w:sz w:val="24"/>
          <w:szCs w:val="24"/>
          <w:lang w:eastAsia="de-DE" w:bidi="ar-SA"/>
        </w:rPr>
      </w:pPr>
      <w:r w:rsidRPr="00E231DF">
        <w:rPr>
          <w:rFonts w:ascii="Times New Roman" w:eastAsiaTheme="majorEastAsia" w:hAnsi="Times New Roman"/>
          <w:b/>
          <w:bCs/>
          <w:iCs/>
          <w:sz w:val="24"/>
          <w:szCs w:val="24"/>
          <w:lang w:eastAsia="de-DE" w:bidi="ar-SA"/>
        </w:rPr>
        <w:t xml:space="preserve">Carbohydrates </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Carbohydrates are compounds containing carbon, hydrogen and oxygen elements. Carbohydrates are the main source of energy for our body. During metabolism a gram of carbohydrate generates 4 kilocalories of energy.  Carbohydrates contribute most of the calories in human diets Carbohydrates should comprise 45-65% of the daily calorie for optimal nutrition. Carbohydrates </w:t>
      </w:r>
      <w:r w:rsidRPr="00022B8D">
        <w:rPr>
          <w:rFonts w:ascii="Times New Roman" w:eastAsia="Calibri" w:hAnsi="Times New Roman"/>
          <w:sz w:val="24"/>
          <w:szCs w:val="24"/>
          <w:lang w:bidi="ar-SA"/>
        </w:rPr>
        <w:lastRenderedPageBreak/>
        <w:t xml:space="preserve">include sugars, starch, and fibers. The carbohydrates in the human diet exist mainly in the form of starches and various sugars. </w:t>
      </w:r>
    </w:p>
    <w:p w:rsidR="00022B8D" w:rsidRPr="00022B8D" w:rsidRDefault="00022B8D" w:rsidP="006D0D09">
      <w:pPr>
        <w:numPr>
          <w:ilvl w:val="0"/>
          <w:numId w:val="20"/>
        </w:num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Dietary Fiber</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In humans, any of the indigestible carbohydrates when consumed in food pass in the elementary tract as components of </w:t>
      </w:r>
      <w:proofErr w:type="spellStart"/>
      <w:r w:rsidRPr="00022B8D">
        <w:rPr>
          <w:rFonts w:ascii="Times New Roman" w:eastAsia="Calibri" w:hAnsi="Times New Roman"/>
          <w:sz w:val="24"/>
          <w:szCs w:val="24"/>
          <w:lang w:bidi="ar-SA"/>
        </w:rPr>
        <w:t>faeces</w:t>
      </w:r>
      <w:proofErr w:type="spellEnd"/>
      <w:r w:rsidRPr="00022B8D">
        <w:rPr>
          <w:rFonts w:ascii="Times New Roman" w:eastAsia="Calibri" w:hAnsi="Times New Roman"/>
          <w:sz w:val="24"/>
          <w:szCs w:val="24"/>
          <w:lang w:bidi="ar-SA"/>
        </w:rPr>
        <w:t xml:space="preserve">.  These carbohydrates are often termed "dietary </w:t>
      </w:r>
      <w:r w:rsidR="001E5E52" w:rsidRPr="00022B8D">
        <w:rPr>
          <w:rFonts w:ascii="Times New Roman" w:eastAsia="Calibri" w:hAnsi="Times New Roman"/>
          <w:sz w:val="24"/>
          <w:szCs w:val="24"/>
          <w:lang w:bidi="ar-SA"/>
        </w:rPr>
        <w:t>fibers</w:t>
      </w:r>
      <w:r w:rsidRPr="00022B8D">
        <w:rPr>
          <w:rFonts w:ascii="Times New Roman" w:eastAsia="Calibri" w:hAnsi="Times New Roman"/>
          <w:sz w:val="24"/>
          <w:szCs w:val="24"/>
          <w:lang w:bidi="ar-SA"/>
        </w:rPr>
        <w:t xml:space="preserve">". Dietary </w:t>
      </w:r>
      <w:proofErr w:type="spellStart"/>
      <w:r w:rsidRPr="00022B8D">
        <w:rPr>
          <w:rFonts w:ascii="Times New Roman" w:eastAsia="Calibri" w:hAnsi="Times New Roman"/>
          <w:sz w:val="24"/>
          <w:szCs w:val="24"/>
          <w:lang w:bidi="ar-SA"/>
        </w:rPr>
        <w:t>fibre</w:t>
      </w:r>
      <w:proofErr w:type="spellEnd"/>
      <w:r w:rsidRPr="00022B8D">
        <w:rPr>
          <w:rFonts w:ascii="Times New Roman" w:eastAsia="Calibri" w:hAnsi="Times New Roman"/>
          <w:sz w:val="24"/>
          <w:szCs w:val="24"/>
          <w:lang w:bidi="ar-SA"/>
        </w:rPr>
        <w:t xml:space="preserve"> is an important component in diets. High-</w:t>
      </w:r>
      <w:proofErr w:type="spellStart"/>
      <w:r w:rsidRPr="00022B8D">
        <w:rPr>
          <w:rFonts w:ascii="Times New Roman" w:eastAsia="Calibri" w:hAnsi="Times New Roman"/>
          <w:sz w:val="24"/>
          <w:szCs w:val="24"/>
          <w:lang w:bidi="ar-SA"/>
        </w:rPr>
        <w:t>fibre</w:t>
      </w:r>
      <w:proofErr w:type="spellEnd"/>
      <w:r w:rsidRPr="00022B8D">
        <w:rPr>
          <w:rFonts w:ascii="Times New Roman" w:eastAsia="Calibri" w:hAnsi="Times New Roman"/>
          <w:sz w:val="24"/>
          <w:szCs w:val="24"/>
          <w:lang w:bidi="ar-SA"/>
        </w:rPr>
        <w:t xml:space="preserve"> diet is important for normal and healthy intestinal and bowel functioning, and reduces constipation. Because it facilitates the rapid passage of materials through the intestine, </w:t>
      </w:r>
      <w:proofErr w:type="spellStart"/>
      <w:r w:rsidRPr="00022B8D">
        <w:rPr>
          <w:rFonts w:ascii="Times New Roman" w:eastAsia="Calibri" w:hAnsi="Times New Roman"/>
          <w:sz w:val="24"/>
          <w:szCs w:val="24"/>
          <w:lang w:bidi="ar-SA"/>
        </w:rPr>
        <w:t>fibre</w:t>
      </w:r>
      <w:proofErr w:type="spellEnd"/>
      <w:r w:rsidRPr="00022B8D">
        <w:rPr>
          <w:rFonts w:ascii="Times New Roman" w:eastAsia="Calibri" w:hAnsi="Times New Roman"/>
          <w:sz w:val="24"/>
          <w:szCs w:val="24"/>
          <w:lang w:bidi="ar-SA"/>
        </w:rPr>
        <w:t xml:space="preserve"> may be a factor in the control of problems related to appendix, hemorrhoids and heart related disease and cancers. It is therefore advisable to promote the consumption of locally available nutrient-rich and high fiber content foods.</w:t>
      </w:r>
    </w:p>
    <w:p w:rsidR="00022B8D" w:rsidRPr="00E231DF" w:rsidRDefault="00022B8D" w:rsidP="006D0D09">
      <w:pPr>
        <w:pStyle w:val="ListParagraph"/>
        <w:keepNext/>
        <w:keepLines/>
        <w:numPr>
          <w:ilvl w:val="0"/>
          <w:numId w:val="50"/>
        </w:numPr>
        <w:spacing w:before="200" w:after="0" w:line="360" w:lineRule="auto"/>
        <w:outlineLvl w:val="3"/>
        <w:rPr>
          <w:rFonts w:ascii="Times New Roman" w:eastAsiaTheme="majorEastAsia" w:hAnsi="Times New Roman"/>
          <w:b/>
          <w:bCs/>
          <w:iCs/>
          <w:sz w:val="24"/>
          <w:szCs w:val="24"/>
          <w:lang w:eastAsia="de-DE" w:bidi="ar-SA"/>
        </w:rPr>
      </w:pPr>
      <w:r w:rsidRPr="00E231DF">
        <w:rPr>
          <w:rFonts w:ascii="Times New Roman" w:eastAsiaTheme="majorEastAsia" w:hAnsi="Times New Roman"/>
          <w:b/>
          <w:bCs/>
          <w:iCs/>
          <w:sz w:val="24"/>
          <w:szCs w:val="24"/>
          <w:lang w:eastAsia="de-DE" w:bidi="ar-SA"/>
        </w:rPr>
        <w:t xml:space="preserve">Lipids/Fats </w:t>
      </w:r>
    </w:p>
    <w:p w:rsidR="00D52729" w:rsidRDefault="00022B8D" w:rsidP="00D52729">
      <w:pPr>
        <w:autoSpaceDE w:val="0"/>
        <w:autoSpaceDN w:val="0"/>
        <w:adjustRightInd w:val="0"/>
        <w:spacing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Fats, like carbohydrates, are compounds contain carbon, hydrogen and oxygen, but in different composition and conformation. Lipids include all fats and oils that occur in human diets. Usually “oil” refers to liquid, and ‘fat’ to solids lipids at normal temperature. Fats/oils are concentrated source and storage form of energy for our body, and a gram of fat/oil generate 9 kilocalories up on combustion. Fat should comprise 20-35% of the daily calories for optimal nutrition. </w:t>
      </w:r>
    </w:p>
    <w:p w:rsidR="00022B8D" w:rsidRPr="00022B8D" w:rsidRDefault="00022B8D" w:rsidP="00D52729">
      <w:pPr>
        <w:autoSpaceDE w:val="0"/>
        <w:autoSpaceDN w:val="0"/>
        <w:adjustRightInd w:val="0"/>
        <w:spacing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 Digestion of dietary fat/oils products smaller molecules called fatty acids and glycerol. Fat/oils make the diet more palatable. Lipids also serve energy storage and structural functions. Stored fats serve as fuel reserves for the body by storing the excess calories. Excess calories from carbohydrates, protein and lipids are stored in the form of fat in the body. Structural fats are part of the essential structure of the cells, occurring in cell membranes, mitochondria and intracellular organelles. Fats also function in assisting the absorption of fat-soluble vitamins. Fat deposited beneath the skin serve as insulation against cold, and it forms a supporting tissue for many organs such as the heart and intestines. Cholesterol is a lipid present in all cell membranes. It plays a role in fat transport and is the precursor from which bile salts and adrenal and sex hormones are made. Diet containing optimal amount of cholesterol is therefore important. </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The fat/oils in our diets can be saturated or unsaturated. All fats and oils eaten by humans are mixtures of saturated and unsaturated fatty acids. Saturated fatty acids are those fats that do not contain any double bonded carbon in the molecular structure while unsaturated fatty acids have </w:t>
      </w:r>
      <w:r w:rsidRPr="00022B8D">
        <w:rPr>
          <w:rFonts w:ascii="Times New Roman" w:eastAsia="Calibri" w:hAnsi="Times New Roman"/>
          <w:sz w:val="24"/>
          <w:szCs w:val="24"/>
          <w:lang w:bidi="ar-SA"/>
        </w:rPr>
        <w:lastRenderedPageBreak/>
        <w:t xml:space="preserve">on or more double bond in the structure. Fats from land animals (i.e. meat fat, butter and ghee) contain more saturated fatty acids than do those of vegetable origin. Fats from plant products and fish have relatively more unsaturated fatty acids. Due to the many body functions discussed above, fat/oils are essential to health.  Optimal intake and availability of fat in the body is therefore important. But excess of some saturated fats in the body will be associated with health problems such as increasing risk of heart related diseases. </w:t>
      </w:r>
    </w:p>
    <w:p w:rsidR="00022B8D" w:rsidRPr="00D52729" w:rsidRDefault="00022B8D" w:rsidP="006D0D09">
      <w:pPr>
        <w:pStyle w:val="ListParagraph"/>
        <w:keepNext/>
        <w:keepLines/>
        <w:numPr>
          <w:ilvl w:val="0"/>
          <w:numId w:val="50"/>
        </w:numPr>
        <w:spacing w:after="0" w:line="360" w:lineRule="auto"/>
        <w:outlineLvl w:val="3"/>
        <w:rPr>
          <w:rFonts w:ascii="Times New Roman" w:eastAsiaTheme="majorEastAsia" w:hAnsi="Times New Roman"/>
          <w:b/>
          <w:bCs/>
          <w:iCs/>
          <w:sz w:val="24"/>
          <w:szCs w:val="24"/>
          <w:lang w:eastAsia="de-DE" w:bidi="ar-SA"/>
        </w:rPr>
      </w:pPr>
      <w:r w:rsidRPr="00D52729">
        <w:rPr>
          <w:rFonts w:ascii="Times New Roman" w:eastAsiaTheme="majorEastAsia" w:hAnsi="Times New Roman"/>
          <w:b/>
          <w:bCs/>
          <w:iCs/>
          <w:sz w:val="24"/>
          <w:szCs w:val="24"/>
          <w:lang w:eastAsia="de-DE" w:bidi="ar-SA"/>
        </w:rPr>
        <w:t xml:space="preserve">Proteins </w:t>
      </w:r>
    </w:p>
    <w:p w:rsidR="00022B8D" w:rsidRPr="00022B8D" w:rsidRDefault="00022B8D" w:rsidP="00D52729">
      <w:pPr>
        <w:autoSpaceDE w:val="0"/>
        <w:autoSpaceDN w:val="0"/>
        <w:adjustRightInd w:val="0"/>
        <w:spacing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Like carbohydrates and fats, proteins contain carbon, hydrogen and oxygen, they all also contain nitrogen, and many of them sulfur and few phosphorus and iron. Proteins are necessary for growth and repair of the body, and for production of enzymes and hormones. Proteins are the main structural constituents of body cells and tissues, and next to water they make up the greater portion of the substance of the muscles and organs. Unlike carbohydrates and fats, there is no true storage of protein in the body. Any protein in excess of the amount needed for growth, cell and fluid replacement and various other metabolic functions is used to provide energy. A gram of protein upon combustion yields 4 kilocalories of energy. Proteins should comprise 10-35% of the daily calorie for optimal nutrition. The proteins in different body tissues are not all exactly the same. The proteins in liver, blood and in different hormones are all different. </w:t>
      </w:r>
    </w:p>
    <w:p w:rsidR="00022B8D" w:rsidRPr="00022B8D" w:rsidRDefault="00022B8D" w:rsidP="00D52729">
      <w:pPr>
        <w:tabs>
          <w:tab w:val="left" w:pos="927"/>
        </w:tabs>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If carbohydrate and fat in the diet do not provide adequate energy, then the body converts proteins to carbohydrate to produce energy in expense of body growth, cells repair, and enzyme and hormone production. This is especially important for children, who need extra protein for growth.</w:t>
      </w:r>
    </w:p>
    <w:p w:rsidR="00022B8D" w:rsidRPr="00022B8D" w:rsidRDefault="00022B8D" w:rsidP="00D52729">
      <w:pPr>
        <w:autoSpaceDE w:val="0"/>
        <w:autoSpaceDN w:val="0"/>
        <w:adjustRightInd w:val="0"/>
        <w:spacing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All proteins are large molecules which are made of smaller units called amino acids. The various proteins are made of different amino acids linked together in different chains. Because there are many different amino acids, there are many different proteins. During digestion proteins break down to form amino acids. Animals (humans) cells unlike plants are unable to synthesize amino acids directly from simple inorganic chemical substances. Humans derive all the amino acids necessary for building their protein from consumption of plants or animal source foods.  20 of the amino acids are common in plants and animals, and eight of them are termed ‘essential’ amino acids".  They are essential because the body cannot synthesize them from other amino acids, and therefore should be taken from food.  </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lastRenderedPageBreak/>
        <w:t xml:space="preserve">Different foods items have different kind of proteins that contain different amino acids. The protein value of any food is assessed based on total quantity of protein it contains; the kind number, and proportion of essential amino acids it contains. The quality of the protein a food contains depends largely on its amino acid composition and its digestibility. If a protein is deficient in one or more essential amino acids, its quality is lower. If one essential amino acid is missed in the diet, it limits the use of the other amino acids for building protein in the body. </w:t>
      </w:r>
    </w:p>
    <w:p w:rsidR="00022B8D" w:rsidRPr="00022B8D" w:rsidRDefault="00022B8D" w:rsidP="00D52729">
      <w:pPr>
        <w:spacing w:before="100" w:beforeAutospacing="1" w:after="100" w:afterAutospacing="1" w:line="360" w:lineRule="auto"/>
        <w:jc w:val="both"/>
        <w:rPr>
          <w:rFonts w:ascii="Times New Roman" w:hAnsi="Times New Roman"/>
          <w:sz w:val="24"/>
          <w:szCs w:val="24"/>
          <w:lang w:eastAsia="zh-CN" w:bidi="ar-SA"/>
        </w:rPr>
      </w:pPr>
      <w:r w:rsidRPr="00022B8D">
        <w:rPr>
          <w:rFonts w:ascii="Times New Roman" w:hAnsi="Times New Roman"/>
          <w:sz w:val="24"/>
          <w:szCs w:val="24"/>
          <w:lang w:eastAsia="zh-CN" w:bidi="ar-SA"/>
        </w:rPr>
        <w:t xml:space="preserve">Proteins of a certain food that have a better mixture of the different amino acids have a higher biological value. Some proteins in a food contain a mixture of different amino acids which include all the essential ones, but other may not. Proteins from meat and other animal products are complete proteins, and supply all of the amino acids the body can't make on its own. The proteins albumin in egg and casein in milk, for example, contain all the essential amino acids in good proportions and are nutritionally superior proteins.  Proteins from plant foods are incomplete proteins. The proteins in maize and wheat for example lack or have very little quantity of some of the essential amino acids. These </w:t>
      </w:r>
      <w:r w:rsidR="00435ADD" w:rsidRPr="00022B8D">
        <w:rPr>
          <w:rFonts w:ascii="Times New Roman" w:hAnsi="Times New Roman"/>
          <w:sz w:val="24"/>
          <w:szCs w:val="24"/>
          <w:lang w:eastAsia="zh-CN" w:bidi="ar-SA"/>
        </w:rPr>
        <w:t>plant-based</w:t>
      </w:r>
      <w:r w:rsidRPr="00022B8D">
        <w:rPr>
          <w:rFonts w:ascii="Times New Roman" w:hAnsi="Times New Roman"/>
          <w:sz w:val="24"/>
          <w:szCs w:val="24"/>
          <w:lang w:eastAsia="zh-CN" w:bidi="ar-SA"/>
        </w:rPr>
        <w:t xml:space="preserve"> proteins must combine provide all of the amino acids your body needs.</w:t>
      </w:r>
    </w:p>
    <w:p w:rsid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Consuming variety foods/meal therefore helps the body get all the essential amino acids. The deficiency of one food item/group can be overcome by mixing it with other food groups. For </w:t>
      </w:r>
      <w:r w:rsidR="00435ADD" w:rsidRPr="00022B8D">
        <w:rPr>
          <w:rFonts w:ascii="Times New Roman" w:eastAsia="Calibri" w:hAnsi="Times New Roman"/>
          <w:sz w:val="24"/>
          <w:szCs w:val="24"/>
          <w:lang w:bidi="ar-SA"/>
        </w:rPr>
        <w:t>example,</w:t>
      </w:r>
      <w:r w:rsidRPr="00022B8D">
        <w:rPr>
          <w:rFonts w:ascii="Times New Roman" w:eastAsia="Calibri" w:hAnsi="Times New Roman"/>
          <w:sz w:val="24"/>
          <w:szCs w:val="24"/>
          <w:lang w:bidi="ar-SA"/>
        </w:rPr>
        <w:t xml:space="preserve"> consuming maize or wheat together with pulses will yield complete set of amino acids for the body. A mixture of foods of cereals and vegetable origin can serve as a substitute for animal protein especially if consumed at the same meal. Children need more protein than adults because they are growing faster. Infants need more protein than young children. A pregnant woman needs an additional supply of protein to build up the fetus inside her. Similarly, a lactating woman needs extra protein foods, because the milk she secretes contains protein.</w:t>
      </w:r>
    </w:p>
    <w:p w:rsidR="000C7DF7" w:rsidRPr="00022B8D" w:rsidRDefault="000C7DF7" w:rsidP="00D52729">
      <w:pPr>
        <w:autoSpaceDE w:val="0"/>
        <w:autoSpaceDN w:val="0"/>
        <w:adjustRightInd w:val="0"/>
        <w:spacing w:after="0" w:line="360" w:lineRule="auto"/>
        <w:jc w:val="both"/>
        <w:rPr>
          <w:rFonts w:ascii="Times New Roman" w:eastAsia="Calibri" w:hAnsi="Times New Roman"/>
          <w:sz w:val="24"/>
          <w:szCs w:val="24"/>
          <w:lang w:bidi="ar-SA"/>
        </w:rPr>
      </w:pPr>
    </w:p>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Table</w:t>
      </w:r>
      <w:r w:rsidR="001E5E52">
        <w:rPr>
          <w:rFonts w:ascii="Times New Roman" w:eastAsia="Calibri" w:hAnsi="Times New Roman"/>
          <w:b/>
          <w:sz w:val="24"/>
          <w:szCs w:val="24"/>
          <w:lang w:bidi="ar-SA"/>
        </w:rPr>
        <w:t>.1</w:t>
      </w:r>
      <w:r w:rsidR="00EB76BE">
        <w:rPr>
          <w:rFonts w:ascii="Times New Roman" w:eastAsia="Calibri" w:hAnsi="Times New Roman"/>
          <w:b/>
          <w:sz w:val="24"/>
          <w:szCs w:val="24"/>
          <w:lang w:bidi="ar-SA"/>
        </w:rPr>
        <w:t>.1</w:t>
      </w:r>
      <w:r w:rsidRPr="00022B8D">
        <w:rPr>
          <w:rFonts w:ascii="Times New Roman" w:eastAsia="Calibri" w:hAnsi="Times New Roman"/>
          <w:b/>
          <w:sz w:val="24"/>
          <w:szCs w:val="24"/>
          <w:lang w:bidi="ar-SA"/>
        </w:rPr>
        <w:t>: protein content of food groups, its source and digestibility</w:t>
      </w:r>
    </w:p>
    <w:tbl>
      <w:tblPr>
        <w:tblStyle w:val="TableGrid1"/>
        <w:tblW w:w="9648" w:type="dxa"/>
        <w:tblLook w:val="04A0"/>
      </w:tblPr>
      <w:tblGrid>
        <w:gridCol w:w="1368"/>
        <w:gridCol w:w="3420"/>
        <w:gridCol w:w="2610"/>
        <w:gridCol w:w="2250"/>
      </w:tblGrid>
      <w:tr w:rsidR="00022B8D" w:rsidRPr="00022B8D" w:rsidTr="00CB2E81">
        <w:tc>
          <w:tcPr>
            <w:tcW w:w="4788" w:type="dxa"/>
            <w:gridSpan w:val="2"/>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Protein content of food groups</w:t>
            </w:r>
          </w:p>
        </w:tc>
        <w:tc>
          <w:tcPr>
            <w:tcW w:w="4860" w:type="dxa"/>
            <w:gridSpan w:val="2"/>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Protein sources and true digestibility.</w:t>
            </w:r>
          </w:p>
        </w:tc>
      </w:tr>
      <w:tr w:rsidR="00022B8D" w:rsidRPr="00022B8D" w:rsidTr="00CB2E81">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 xml:space="preserve">Foods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Protein content range (g/100g)</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 xml:space="preserve">Protein source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True digestibility</w:t>
            </w:r>
          </w:p>
        </w:tc>
      </w:tr>
      <w:tr w:rsidR="00022B8D" w:rsidRPr="00022B8D" w:rsidTr="00CB2E81">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Cereals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6-15</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Egg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97</w:t>
            </w:r>
          </w:p>
        </w:tc>
      </w:tr>
      <w:tr w:rsidR="00022B8D" w:rsidRPr="00022B8D" w:rsidTr="00CB2E81">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Legumes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18-45</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Milk, cheese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95</w:t>
            </w:r>
          </w:p>
        </w:tc>
      </w:tr>
      <w:tr w:rsidR="00022B8D" w:rsidRPr="00022B8D" w:rsidTr="00CB2E81">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lastRenderedPageBreak/>
              <w:t>Oil seeds</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17-28</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Meat, fish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94</w:t>
            </w:r>
          </w:p>
        </w:tc>
      </w:tr>
      <w:tr w:rsidR="00022B8D" w:rsidRPr="00022B8D" w:rsidTr="00CB2E81">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Shell fish</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11-23</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Maize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85</w:t>
            </w:r>
          </w:p>
        </w:tc>
      </w:tr>
      <w:tr w:rsidR="00022B8D" w:rsidRPr="00022B8D" w:rsidTr="00CB2E81">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Fish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18-24</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Rice, polished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88</w:t>
            </w:r>
          </w:p>
        </w:tc>
      </w:tr>
      <w:tr w:rsidR="00022B8D" w:rsidRPr="00022B8D" w:rsidTr="00CB2E81">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Milk(fresh)</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3.5-4.0</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Wheat, whole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86</w:t>
            </w:r>
          </w:p>
        </w:tc>
      </w:tr>
      <w:tr w:rsidR="00022B8D" w:rsidRPr="00022B8D" w:rsidTr="00CB2E81">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Wheat</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11.6</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Oatmeal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86</w:t>
            </w:r>
          </w:p>
        </w:tc>
      </w:tr>
      <w:tr w:rsidR="00022B8D" w:rsidRPr="00022B8D" w:rsidTr="00CB2E81">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Rice</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7.9</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Peas, mature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88</w:t>
            </w:r>
          </w:p>
        </w:tc>
      </w:tr>
      <w:tr w:rsidR="00022B8D" w:rsidRPr="00022B8D" w:rsidTr="00CB2E81">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Corn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9.2</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Soy flour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86</w:t>
            </w:r>
          </w:p>
        </w:tc>
      </w:tr>
      <w:tr w:rsidR="00022B8D" w:rsidRPr="00022B8D" w:rsidTr="00CB2E81">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Barely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10.6</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Beans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78</w:t>
            </w:r>
          </w:p>
        </w:tc>
      </w:tr>
      <w:tr w:rsidR="00022B8D" w:rsidRPr="00022B8D" w:rsidTr="00CB2E81">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Oats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12.5</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Maize + beans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78</w:t>
            </w:r>
          </w:p>
        </w:tc>
      </w:tr>
      <w:tr w:rsidR="00022B8D" w:rsidRPr="00022B8D" w:rsidTr="00CB2E81">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Rye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12.0</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Maize + beans + milk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84</w:t>
            </w:r>
          </w:p>
        </w:tc>
      </w:tr>
      <w:tr w:rsidR="00022B8D" w:rsidRPr="00022B8D" w:rsidTr="00CB2E81">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Sorghum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10.4</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Chinese mixed diet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96</w:t>
            </w:r>
          </w:p>
        </w:tc>
      </w:tr>
      <w:tr w:rsidR="00022B8D" w:rsidRPr="00022B8D" w:rsidTr="00CB2E81">
        <w:tc>
          <w:tcPr>
            <w:tcW w:w="136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Millet </w:t>
            </w:r>
          </w:p>
        </w:tc>
        <w:tc>
          <w:tcPr>
            <w:tcW w:w="342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11.8</w:t>
            </w:r>
          </w:p>
        </w:tc>
        <w:tc>
          <w:tcPr>
            <w:tcW w:w="261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Indian rice + beans diet </w:t>
            </w:r>
          </w:p>
        </w:tc>
        <w:tc>
          <w:tcPr>
            <w:tcW w:w="225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78</w:t>
            </w:r>
          </w:p>
        </w:tc>
      </w:tr>
    </w:tbl>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p>
    <w:p w:rsidR="00022B8D" w:rsidRPr="00435ADD" w:rsidRDefault="00022B8D" w:rsidP="006D0D09">
      <w:pPr>
        <w:pStyle w:val="ListParagraph"/>
        <w:keepNext/>
        <w:keepLines/>
        <w:numPr>
          <w:ilvl w:val="0"/>
          <w:numId w:val="50"/>
        </w:numPr>
        <w:spacing w:before="200" w:after="0" w:line="360" w:lineRule="auto"/>
        <w:outlineLvl w:val="3"/>
        <w:rPr>
          <w:rFonts w:ascii="Times New Roman" w:eastAsiaTheme="majorEastAsia" w:hAnsi="Times New Roman"/>
          <w:b/>
          <w:bCs/>
          <w:iCs/>
          <w:sz w:val="24"/>
          <w:szCs w:val="24"/>
          <w:lang w:eastAsia="de-DE" w:bidi="ar-SA"/>
        </w:rPr>
      </w:pPr>
      <w:r w:rsidRPr="00435ADD">
        <w:rPr>
          <w:rFonts w:ascii="Times New Roman" w:eastAsiaTheme="majorEastAsia" w:hAnsi="Times New Roman"/>
          <w:b/>
          <w:bCs/>
          <w:iCs/>
          <w:sz w:val="24"/>
          <w:szCs w:val="24"/>
          <w:lang w:eastAsia="de-DE" w:bidi="ar-SA"/>
        </w:rPr>
        <w:t>Minerals</w:t>
      </w:r>
    </w:p>
    <w:p w:rsidR="00022B8D" w:rsidRPr="00022B8D" w:rsidRDefault="00022B8D" w:rsidP="00D52729">
      <w:pPr>
        <w:autoSpaceDE w:val="0"/>
        <w:autoSpaceDN w:val="0"/>
        <w:adjustRightInd w:val="0"/>
        <w:spacing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Minerals are inorganic elements.  Many different minerals serve important functions in our body. Mineral are grouped in to macro and trace minerals. Calcium, phosphorus, potassium, and sodium are the principal micro minerals while iron, </w:t>
      </w:r>
      <w:proofErr w:type="spellStart"/>
      <w:r w:rsidRPr="00022B8D">
        <w:rPr>
          <w:rFonts w:ascii="Times New Roman" w:eastAsia="Calibri" w:hAnsi="Times New Roman"/>
          <w:sz w:val="24"/>
          <w:szCs w:val="24"/>
          <w:lang w:bidi="ar-SA"/>
        </w:rPr>
        <w:t>iodineand</w:t>
      </w:r>
      <w:proofErr w:type="spellEnd"/>
      <w:r w:rsidRPr="00022B8D">
        <w:rPr>
          <w:rFonts w:ascii="Times New Roman" w:eastAsia="Calibri" w:hAnsi="Times New Roman"/>
          <w:sz w:val="24"/>
          <w:szCs w:val="24"/>
          <w:lang w:bidi="ar-SA"/>
        </w:rPr>
        <w:t xml:space="preserve"> zinc are some of the trace minerals the human body. Minerals have a number of functions in our body. Sodium, potassium and chlorine are present in form of salt in the body and serve to maintain osmotic balance. Iron is the important component of </w:t>
      </w:r>
      <w:r w:rsidR="00435ADD" w:rsidRPr="00022B8D">
        <w:rPr>
          <w:rFonts w:ascii="Times New Roman" w:eastAsia="Calibri" w:hAnsi="Times New Roman"/>
          <w:sz w:val="24"/>
          <w:szCs w:val="24"/>
          <w:lang w:bidi="ar-SA"/>
        </w:rPr>
        <w:t>hemoglobin</w:t>
      </w:r>
      <w:r w:rsidRPr="00022B8D">
        <w:rPr>
          <w:rFonts w:ascii="Times New Roman" w:eastAsia="Calibri" w:hAnsi="Times New Roman"/>
          <w:sz w:val="24"/>
          <w:szCs w:val="24"/>
          <w:lang w:bidi="ar-SA"/>
        </w:rPr>
        <w:t xml:space="preserve"> in the red blood cells. Calcium and phosphorus form the bones tissues and give rigidity to the whole body.  Some minerals such as chlorine are used to keep acidic, alkaline, or neutral body fluid conditions. Iodine is main component of thyroxin hormone. And zinc is component of different enzymes. Some of the minerals such as phosphorus are widely available and the deficiencies are not common. The minerals that are of most importance in human nutrition are thus calcium, iron, iodine, and zinc.</w:t>
      </w:r>
    </w:p>
    <w:p w:rsidR="00D52729"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Calcium</w:t>
      </w:r>
      <w:r w:rsidRPr="00D52729">
        <w:rPr>
          <w:rFonts w:ascii="Times New Roman" w:eastAsia="Calibri" w:hAnsi="Times New Roman"/>
          <w:sz w:val="24"/>
          <w:szCs w:val="24"/>
          <w:lang w:bidi="ar-SA"/>
        </w:rPr>
        <w:t xml:space="preserve">: is essential for the formation and maintenance of bone health. It is also necessary for blood clotting and for muscle and nerve functions. Calcium deficiency can lead to </w:t>
      </w:r>
      <w:proofErr w:type="spellStart"/>
      <w:r w:rsidRPr="00D52729">
        <w:rPr>
          <w:rFonts w:ascii="Times New Roman" w:eastAsia="Calibri" w:hAnsi="Times New Roman"/>
          <w:sz w:val="24"/>
          <w:szCs w:val="24"/>
          <w:lang w:bidi="ar-SA"/>
        </w:rPr>
        <w:t>osteomalacia</w:t>
      </w:r>
      <w:proofErr w:type="spellEnd"/>
      <w:r w:rsidRPr="00D52729">
        <w:rPr>
          <w:rFonts w:ascii="Times New Roman" w:eastAsia="Calibri" w:hAnsi="Times New Roman"/>
          <w:sz w:val="24"/>
          <w:szCs w:val="24"/>
          <w:lang w:bidi="ar-SA"/>
        </w:rPr>
        <w:t xml:space="preserve"> and osteoporosis in adults and rickets and retarded growth in </w:t>
      </w:r>
      <w:r w:rsidRPr="00D52729">
        <w:rPr>
          <w:rFonts w:ascii="Times New Roman" w:eastAsia="Calibri" w:hAnsi="Times New Roman"/>
          <w:sz w:val="24"/>
          <w:szCs w:val="24"/>
          <w:lang w:bidi="ar-SA"/>
        </w:rPr>
        <w:lastRenderedPageBreak/>
        <w:t>children. An excess intake can cause the formation of kidney stones and neural motor dysfunction.</w:t>
      </w:r>
    </w:p>
    <w:p w:rsidR="00D52729"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Magnesium:</w:t>
      </w:r>
      <w:r w:rsidRPr="00D52729">
        <w:rPr>
          <w:rFonts w:ascii="Times New Roman" w:eastAsia="Calibri" w:hAnsi="Times New Roman"/>
          <w:sz w:val="24"/>
          <w:szCs w:val="24"/>
          <w:lang w:bidi="ar-SA"/>
        </w:rPr>
        <w:t xml:space="preserve"> is important for teeth and bone structure. In addition, magnesium is required as a cofactor for various enzymes involved in energy metabolism and for RNA, DNA, and protein synthesis. Like calcium, magnesium is necessary for blood clotting.</w:t>
      </w:r>
    </w:p>
    <w:p w:rsidR="00D52729"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Iron:</w:t>
      </w:r>
      <w:r w:rsidRPr="00D52729">
        <w:rPr>
          <w:rFonts w:ascii="Times New Roman" w:eastAsia="Calibri" w:hAnsi="Times New Roman"/>
          <w:sz w:val="24"/>
          <w:szCs w:val="24"/>
          <w:lang w:bidi="ar-SA"/>
        </w:rPr>
        <w:t xml:space="preserve">  comes in two different types: </w:t>
      </w:r>
      <w:proofErr w:type="spellStart"/>
      <w:r w:rsidRPr="00D52729">
        <w:rPr>
          <w:rFonts w:ascii="Times New Roman" w:eastAsia="Calibri" w:hAnsi="Times New Roman"/>
          <w:sz w:val="24"/>
          <w:szCs w:val="24"/>
          <w:lang w:bidi="ar-SA"/>
        </w:rPr>
        <w:t>haem</w:t>
      </w:r>
      <w:proofErr w:type="spellEnd"/>
      <w:r w:rsidRPr="00D52729">
        <w:rPr>
          <w:rFonts w:ascii="Times New Roman" w:eastAsia="Calibri" w:hAnsi="Times New Roman"/>
          <w:sz w:val="24"/>
          <w:szCs w:val="24"/>
          <w:lang w:bidi="ar-SA"/>
        </w:rPr>
        <w:t xml:space="preserve"> (meat, offal) and </w:t>
      </w:r>
      <w:r w:rsidR="00230DFA" w:rsidRPr="00D52729">
        <w:rPr>
          <w:rFonts w:ascii="Times New Roman" w:eastAsia="Calibri" w:hAnsi="Times New Roman"/>
          <w:sz w:val="24"/>
          <w:szCs w:val="24"/>
          <w:lang w:bidi="ar-SA"/>
        </w:rPr>
        <w:t>non-</w:t>
      </w:r>
      <w:proofErr w:type="spellStart"/>
      <w:r w:rsidR="00230DFA" w:rsidRPr="00D52729">
        <w:rPr>
          <w:rFonts w:ascii="Times New Roman" w:eastAsia="Calibri" w:hAnsi="Times New Roman"/>
          <w:sz w:val="24"/>
          <w:szCs w:val="24"/>
          <w:lang w:bidi="ar-SA"/>
        </w:rPr>
        <w:t>haem</w:t>
      </w:r>
      <w:proofErr w:type="spellEnd"/>
      <w:r w:rsidRPr="00D52729">
        <w:rPr>
          <w:rFonts w:ascii="Times New Roman" w:eastAsia="Calibri" w:hAnsi="Times New Roman"/>
          <w:sz w:val="24"/>
          <w:szCs w:val="24"/>
          <w:lang w:bidi="ar-SA"/>
        </w:rPr>
        <w:t xml:space="preserve"> (pulses, vegetables, cereals, and dairy). Iron aids the transport of oxygen via </w:t>
      </w:r>
      <w:r w:rsidR="00230DFA" w:rsidRPr="00D52729">
        <w:rPr>
          <w:rFonts w:ascii="Times New Roman" w:eastAsia="Calibri" w:hAnsi="Times New Roman"/>
          <w:sz w:val="24"/>
          <w:szCs w:val="24"/>
          <w:lang w:bidi="ar-SA"/>
        </w:rPr>
        <w:t>hemoglobin</w:t>
      </w:r>
      <w:r w:rsidRPr="00D52729">
        <w:rPr>
          <w:rFonts w:ascii="Times New Roman" w:eastAsia="Calibri" w:hAnsi="Times New Roman"/>
          <w:sz w:val="24"/>
          <w:szCs w:val="24"/>
          <w:lang w:bidi="ar-SA"/>
        </w:rPr>
        <w:t xml:space="preserve"> present in red blood cells. Iron is important for immune function and participates in energy production via the various enzymes. Iron deficiency is probably the most common nutrient deficiency throughout the world and affects all populations.</w:t>
      </w:r>
    </w:p>
    <w:p w:rsidR="00D52729"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Zinc</w:t>
      </w:r>
      <w:r w:rsidRPr="00D52729">
        <w:rPr>
          <w:rFonts w:ascii="Times New Roman" w:eastAsia="Calibri" w:hAnsi="Times New Roman"/>
          <w:sz w:val="24"/>
          <w:szCs w:val="24"/>
          <w:lang w:bidi="ar-SA"/>
        </w:rPr>
        <w:t>: is present in all body tissues and important for the immune system, protein synthesis, growth, and wound healing. Zinc is also vital for the synthesis of insulin.</w:t>
      </w:r>
    </w:p>
    <w:p w:rsidR="00D52729"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Sodium and chloride:</w:t>
      </w:r>
      <w:r w:rsidRPr="00D52729">
        <w:rPr>
          <w:rFonts w:ascii="Times New Roman" w:eastAsia="Calibri" w:hAnsi="Times New Roman"/>
          <w:sz w:val="24"/>
          <w:szCs w:val="24"/>
          <w:lang w:bidi="ar-SA"/>
        </w:rPr>
        <w:t xml:space="preserve"> help maintain the body’s water balance and sodium is essential for both nerve and muscle functions. An excess of sodium chloride may result in high blood pressure whilst a lack of salt may cause muscle cramps.</w:t>
      </w:r>
    </w:p>
    <w:p w:rsidR="00D52729" w:rsidRDefault="00230DFA"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Selenium: -</w:t>
      </w:r>
      <w:r w:rsidR="00022B8D" w:rsidRPr="00D52729">
        <w:rPr>
          <w:rFonts w:ascii="Times New Roman" w:eastAsia="Calibri" w:hAnsi="Times New Roman"/>
          <w:sz w:val="24"/>
          <w:szCs w:val="24"/>
          <w:lang w:bidi="ar-SA"/>
        </w:rPr>
        <w:t>is essential in the production of red blood cells and development of the immune system. It is also important in thyroid metabolism. Areas with low selenium content in the soil have higher prevalence of selenium deficiency.</w:t>
      </w:r>
    </w:p>
    <w:p w:rsidR="00022B8D" w:rsidRDefault="00022B8D" w:rsidP="006D0D09">
      <w:pPr>
        <w:pStyle w:val="ListParagraph"/>
        <w:numPr>
          <w:ilvl w:val="0"/>
          <w:numId w:val="47"/>
        </w:numPr>
        <w:autoSpaceDE w:val="0"/>
        <w:autoSpaceDN w:val="0"/>
        <w:adjustRightInd w:val="0"/>
        <w:spacing w:after="0" w:line="360" w:lineRule="auto"/>
        <w:jc w:val="both"/>
        <w:rPr>
          <w:rFonts w:ascii="Times New Roman" w:eastAsia="Calibri" w:hAnsi="Times New Roman"/>
          <w:sz w:val="24"/>
          <w:szCs w:val="24"/>
          <w:lang w:bidi="ar-SA"/>
        </w:rPr>
      </w:pPr>
      <w:r w:rsidRPr="00D52729">
        <w:rPr>
          <w:rFonts w:ascii="Times New Roman" w:eastAsia="Calibri" w:hAnsi="Times New Roman"/>
          <w:b/>
          <w:sz w:val="24"/>
          <w:szCs w:val="24"/>
          <w:lang w:bidi="ar-SA"/>
        </w:rPr>
        <w:t>Iodine:</w:t>
      </w:r>
      <w:r w:rsidRPr="00D52729">
        <w:rPr>
          <w:rFonts w:ascii="Times New Roman" w:eastAsia="Calibri" w:hAnsi="Times New Roman"/>
          <w:sz w:val="24"/>
          <w:szCs w:val="24"/>
          <w:lang w:bidi="ar-SA"/>
        </w:rPr>
        <w:t xml:space="preserve"> is essential in the synthesis of thyroxin. The thyroid hormone controls the metabolic processes in the body and affects energy metabolism as well as mental function.</w:t>
      </w:r>
    </w:p>
    <w:p w:rsidR="000C7DF7" w:rsidRPr="00D52729" w:rsidRDefault="000C7DF7" w:rsidP="000C7DF7">
      <w:pPr>
        <w:pStyle w:val="ListParagraph"/>
        <w:autoSpaceDE w:val="0"/>
        <w:autoSpaceDN w:val="0"/>
        <w:adjustRightInd w:val="0"/>
        <w:spacing w:after="0" w:line="360" w:lineRule="auto"/>
        <w:jc w:val="both"/>
        <w:rPr>
          <w:rFonts w:ascii="Times New Roman" w:eastAsia="Calibri" w:hAnsi="Times New Roman"/>
          <w:sz w:val="24"/>
          <w:szCs w:val="24"/>
          <w:lang w:bidi="ar-SA"/>
        </w:rPr>
      </w:pPr>
    </w:p>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Table.</w:t>
      </w:r>
      <w:r w:rsidR="00CB2E81">
        <w:rPr>
          <w:rFonts w:ascii="Times New Roman" w:eastAsia="Calibri" w:hAnsi="Times New Roman"/>
          <w:b/>
          <w:sz w:val="24"/>
          <w:szCs w:val="24"/>
          <w:lang w:bidi="ar-SA"/>
        </w:rPr>
        <w:t>1.</w:t>
      </w:r>
      <w:r w:rsidR="001E5E52">
        <w:rPr>
          <w:rFonts w:ascii="Times New Roman" w:eastAsia="Calibri" w:hAnsi="Times New Roman"/>
          <w:b/>
          <w:sz w:val="24"/>
          <w:szCs w:val="24"/>
          <w:lang w:bidi="ar-SA"/>
        </w:rPr>
        <w:t>2:</w:t>
      </w:r>
      <w:r w:rsidRPr="00022B8D">
        <w:rPr>
          <w:rFonts w:ascii="Times New Roman" w:eastAsia="Calibri" w:hAnsi="Times New Roman"/>
          <w:b/>
          <w:sz w:val="24"/>
          <w:szCs w:val="24"/>
          <w:lang w:bidi="ar-SA"/>
        </w:rPr>
        <w:t xml:space="preserve"> Minerals and trace elements</w:t>
      </w:r>
    </w:p>
    <w:tbl>
      <w:tblPr>
        <w:tblStyle w:val="TableGrid1"/>
        <w:tblW w:w="9828" w:type="dxa"/>
        <w:tblLook w:val="04A0"/>
      </w:tblPr>
      <w:tblGrid>
        <w:gridCol w:w="1416"/>
        <w:gridCol w:w="2856"/>
        <w:gridCol w:w="3582"/>
        <w:gridCol w:w="2122"/>
      </w:tblGrid>
      <w:tr w:rsidR="00022B8D" w:rsidRPr="00022B8D" w:rsidTr="00CB2E81">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 xml:space="preserve">Name </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Food source</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 xml:space="preserve">Deficiency </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 xml:space="preserve">Toxicity </w:t>
            </w:r>
          </w:p>
        </w:tc>
      </w:tr>
      <w:tr w:rsidR="00022B8D" w:rsidRPr="00022B8D" w:rsidTr="00CB2E81">
        <w:trPr>
          <w:cantSplit/>
          <w:trHeight w:val="883"/>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Selenium</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Fish, offal, meat, cereals and dairy</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proofErr w:type="spellStart"/>
            <w:r w:rsidRPr="00022B8D">
              <w:rPr>
                <w:rFonts w:ascii="Times New Roman" w:eastAsia="Calibri" w:hAnsi="Times New Roman"/>
                <w:sz w:val="24"/>
                <w:szCs w:val="24"/>
                <w:lang w:bidi="ar-SA"/>
              </w:rPr>
              <w:t>Keshan</w:t>
            </w:r>
            <w:proofErr w:type="spellEnd"/>
            <w:r w:rsidRPr="00022B8D">
              <w:rPr>
                <w:rFonts w:ascii="Times New Roman" w:eastAsia="Calibri" w:hAnsi="Times New Roman"/>
                <w:sz w:val="24"/>
                <w:szCs w:val="24"/>
                <w:lang w:bidi="ar-SA"/>
              </w:rPr>
              <w:t xml:space="preserve"> disease, </w:t>
            </w:r>
            <w:proofErr w:type="spellStart"/>
            <w:r w:rsidRPr="00022B8D">
              <w:rPr>
                <w:rFonts w:ascii="Times New Roman" w:eastAsia="Calibri" w:hAnsi="Times New Roman"/>
                <w:sz w:val="24"/>
                <w:szCs w:val="24"/>
                <w:lang w:bidi="ar-SA"/>
              </w:rPr>
              <w:t>Kaschin</w:t>
            </w:r>
            <w:proofErr w:type="spellEnd"/>
            <w:r w:rsidRPr="00022B8D">
              <w:rPr>
                <w:rFonts w:ascii="Times New Roman" w:eastAsia="Calibri" w:hAnsi="Times New Roman"/>
                <w:sz w:val="24"/>
                <w:szCs w:val="24"/>
                <w:lang w:bidi="ar-SA"/>
              </w:rPr>
              <w:t>–Beck disease</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&gt;400µ/day</w:t>
            </w:r>
          </w:p>
        </w:tc>
      </w:tr>
      <w:tr w:rsidR="00022B8D" w:rsidRPr="00022B8D" w:rsidTr="00CB2E81">
        <w:trPr>
          <w:cantSplit/>
          <w:trHeight w:val="800"/>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Magnesium</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Oysters, fish, shellfish, legumes, grains, vegetables</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Hypertension, impaired CHO metabolism </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proofErr w:type="spellStart"/>
            <w:r w:rsidRPr="00022B8D">
              <w:rPr>
                <w:rFonts w:ascii="Times New Roman" w:eastAsia="Calibri" w:hAnsi="Times New Roman"/>
                <w:sz w:val="24"/>
                <w:szCs w:val="24"/>
                <w:lang w:bidi="ar-SA"/>
              </w:rPr>
              <w:t>Hypermagnesaemia</w:t>
            </w:r>
            <w:proofErr w:type="spellEnd"/>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&gt;350 mg/day</w:t>
            </w:r>
          </w:p>
        </w:tc>
      </w:tr>
      <w:tr w:rsidR="00022B8D" w:rsidRPr="00022B8D" w:rsidTr="00CB2E81">
        <w:trPr>
          <w:cantSplit/>
          <w:trHeight w:val="1134"/>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lastRenderedPageBreak/>
              <w:t>Zinc</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Lean red meat, whole grain cereals, legumes,</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Growth retardation, hypogonadism and delayed sexual maturity, impaired wound healing, immune deficiency</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&gt;1g/day</w:t>
            </w:r>
          </w:p>
        </w:tc>
      </w:tr>
      <w:tr w:rsidR="00022B8D" w:rsidRPr="00022B8D" w:rsidTr="00CB2E81">
        <w:trPr>
          <w:cantSplit/>
          <w:trHeight w:val="710"/>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Iron</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Meat, liver, breakfast cereals, bread</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Anemia </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Organ damage </w:t>
            </w:r>
          </w:p>
        </w:tc>
      </w:tr>
      <w:tr w:rsidR="00022B8D" w:rsidRPr="00022B8D" w:rsidTr="00CB2E81">
        <w:trPr>
          <w:cantSplit/>
          <w:trHeight w:val="818"/>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Iodine</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Fish, shell fish, meat, milk, eggs, cereals</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Impaired mental function, </w:t>
            </w:r>
            <w:proofErr w:type="spellStart"/>
            <w:r w:rsidRPr="00022B8D">
              <w:rPr>
                <w:rFonts w:ascii="Times New Roman" w:eastAsia="Calibri" w:hAnsi="Times New Roman"/>
                <w:sz w:val="24"/>
                <w:szCs w:val="24"/>
                <w:lang w:bidi="ar-SA"/>
              </w:rPr>
              <w:t>hypothyrodism</w:t>
            </w:r>
            <w:proofErr w:type="spellEnd"/>
            <w:r w:rsidRPr="00022B8D">
              <w:rPr>
                <w:rFonts w:ascii="Times New Roman" w:eastAsia="Calibri" w:hAnsi="Times New Roman"/>
                <w:sz w:val="24"/>
                <w:szCs w:val="24"/>
                <w:lang w:bidi="ar-SA"/>
              </w:rPr>
              <w:t xml:space="preserve">, </w:t>
            </w:r>
            <w:proofErr w:type="spellStart"/>
            <w:r w:rsidRPr="00022B8D">
              <w:rPr>
                <w:rFonts w:ascii="Times New Roman" w:eastAsia="Calibri" w:hAnsi="Times New Roman"/>
                <w:sz w:val="24"/>
                <w:szCs w:val="24"/>
                <w:lang w:bidi="ar-SA"/>
              </w:rPr>
              <w:t>goitre</w:t>
            </w:r>
            <w:proofErr w:type="spellEnd"/>
            <w:r w:rsidRPr="00022B8D">
              <w:rPr>
                <w:rFonts w:ascii="Times New Roman" w:eastAsia="Calibri" w:hAnsi="Times New Roman"/>
                <w:sz w:val="24"/>
                <w:szCs w:val="24"/>
                <w:lang w:bidi="ar-SA"/>
              </w:rPr>
              <w:t>, cretinism</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Wolff–</w:t>
            </w:r>
            <w:proofErr w:type="spellStart"/>
            <w:r w:rsidRPr="00022B8D">
              <w:rPr>
                <w:rFonts w:ascii="Times New Roman" w:eastAsia="Calibri" w:hAnsi="Times New Roman"/>
                <w:sz w:val="24"/>
                <w:szCs w:val="24"/>
                <w:lang w:bidi="ar-SA"/>
              </w:rPr>
              <w:t>Chaikoff</w:t>
            </w:r>
            <w:proofErr w:type="spellEnd"/>
            <w:r w:rsidRPr="00022B8D">
              <w:rPr>
                <w:rFonts w:ascii="Times New Roman" w:eastAsia="Calibri" w:hAnsi="Times New Roman"/>
                <w:sz w:val="24"/>
                <w:szCs w:val="24"/>
                <w:lang w:bidi="ar-SA"/>
              </w:rPr>
              <w:t xml:space="preserve"> effect</w:t>
            </w:r>
          </w:p>
        </w:tc>
      </w:tr>
      <w:tr w:rsidR="00022B8D" w:rsidRPr="00022B8D" w:rsidTr="00CB2E81">
        <w:trPr>
          <w:cantSplit/>
          <w:trHeight w:val="494"/>
        </w:trPr>
        <w:tc>
          <w:tcPr>
            <w:tcW w:w="918"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sz w:val="24"/>
                <w:szCs w:val="24"/>
                <w:lang w:bidi="ar-SA"/>
              </w:rPr>
            </w:pPr>
            <w:r w:rsidRPr="00022B8D">
              <w:rPr>
                <w:rFonts w:ascii="Times New Roman" w:eastAsia="Calibri" w:hAnsi="Times New Roman"/>
                <w:b/>
                <w:sz w:val="24"/>
                <w:szCs w:val="24"/>
                <w:lang w:bidi="ar-SA"/>
              </w:rPr>
              <w:t>Calcium</w:t>
            </w:r>
          </w:p>
        </w:tc>
        <w:tc>
          <w:tcPr>
            <w:tcW w:w="317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Meat, fish, dairy products</w:t>
            </w:r>
          </w:p>
        </w:tc>
        <w:tc>
          <w:tcPr>
            <w:tcW w:w="3582"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Adults: </w:t>
            </w:r>
            <w:proofErr w:type="spellStart"/>
            <w:r w:rsidRPr="00022B8D">
              <w:rPr>
                <w:rFonts w:ascii="Times New Roman" w:eastAsia="Calibri" w:hAnsi="Times New Roman"/>
                <w:sz w:val="24"/>
                <w:szCs w:val="24"/>
                <w:lang w:bidi="ar-SA"/>
              </w:rPr>
              <w:t>osteomalacia</w:t>
            </w:r>
            <w:proofErr w:type="spellEnd"/>
            <w:r w:rsidRPr="00022B8D">
              <w:rPr>
                <w:rFonts w:ascii="Times New Roman" w:eastAsia="Calibri" w:hAnsi="Times New Roman"/>
                <w:sz w:val="24"/>
                <w:szCs w:val="24"/>
                <w:lang w:bidi="ar-SA"/>
              </w:rPr>
              <w:t xml:space="preserve">, osteoporosis </w:t>
            </w:r>
          </w:p>
        </w:tc>
        <w:tc>
          <w:tcPr>
            <w:tcW w:w="2149"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Kidney stones</w:t>
            </w:r>
          </w:p>
        </w:tc>
      </w:tr>
    </w:tbl>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The three most important micronutrient deficiencies of global public health significance are iron deficiency anemia, vitamin A deficiency, and iodine deficiency. </w:t>
      </w:r>
      <w:r w:rsidRPr="00022B8D">
        <w:rPr>
          <w:rFonts w:ascii="Times New Roman" w:eastAsia="Calibri" w:hAnsi="Times New Roman"/>
          <w:b/>
          <w:sz w:val="24"/>
          <w:szCs w:val="24"/>
          <w:lang w:bidi="ar-SA"/>
        </w:rPr>
        <w:t>Iron deficiency anemia</w:t>
      </w:r>
      <w:r w:rsidRPr="00022B8D">
        <w:rPr>
          <w:rFonts w:ascii="Times New Roman" w:eastAsia="Calibri" w:hAnsi="Times New Roman"/>
          <w:sz w:val="24"/>
          <w:szCs w:val="24"/>
          <w:lang w:bidi="ar-SA"/>
        </w:rPr>
        <w:t xml:space="preserve">: </w:t>
      </w:r>
    </w:p>
    <w:p w:rsidR="00F02CFA" w:rsidRDefault="00022B8D" w:rsidP="006D0D09">
      <w:pPr>
        <w:pStyle w:val="ListParagraph"/>
        <w:numPr>
          <w:ilvl w:val="0"/>
          <w:numId w:val="51"/>
        </w:numPr>
        <w:autoSpaceDE w:val="0"/>
        <w:autoSpaceDN w:val="0"/>
        <w:adjustRightInd w:val="0"/>
        <w:spacing w:after="0" w:line="360" w:lineRule="auto"/>
        <w:jc w:val="both"/>
        <w:rPr>
          <w:rFonts w:ascii="Times New Roman" w:eastAsia="Calibri" w:hAnsi="Times New Roman"/>
          <w:sz w:val="24"/>
          <w:szCs w:val="24"/>
          <w:lang w:bidi="ar-SA"/>
        </w:rPr>
      </w:pPr>
      <w:r w:rsidRPr="00F02CFA">
        <w:rPr>
          <w:rFonts w:ascii="Times New Roman" w:eastAsia="Calibri" w:hAnsi="Times New Roman"/>
          <w:sz w:val="24"/>
          <w:szCs w:val="24"/>
          <w:lang w:bidi="ar-SA"/>
        </w:rPr>
        <w:t xml:space="preserve">May be defined as a low concentration of hemoglobin (Hb) in the blood. </w:t>
      </w:r>
    </w:p>
    <w:p w:rsidR="00F02CFA" w:rsidRDefault="00022B8D" w:rsidP="006D0D09">
      <w:pPr>
        <w:pStyle w:val="ListParagraph"/>
        <w:numPr>
          <w:ilvl w:val="0"/>
          <w:numId w:val="51"/>
        </w:numPr>
        <w:autoSpaceDE w:val="0"/>
        <w:autoSpaceDN w:val="0"/>
        <w:adjustRightInd w:val="0"/>
        <w:spacing w:after="0" w:line="360" w:lineRule="auto"/>
        <w:jc w:val="both"/>
        <w:rPr>
          <w:rFonts w:ascii="Times New Roman" w:eastAsia="Calibri" w:hAnsi="Times New Roman"/>
          <w:sz w:val="24"/>
          <w:szCs w:val="24"/>
          <w:lang w:bidi="ar-SA"/>
        </w:rPr>
      </w:pPr>
      <w:r w:rsidRPr="00F02CFA">
        <w:rPr>
          <w:rFonts w:ascii="Times New Roman" w:eastAsia="Calibri" w:hAnsi="Times New Roman"/>
          <w:sz w:val="24"/>
          <w:szCs w:val="24"/>
          <w:lang w:bidi="ar-SA"/>
        </w:rPr>
        <w:t xml:space="preserve">In addition to iron, a deficiency of folic acid, riboflavin, and B12can also lead to anemia. Iron deficiency is of public health concern as it increases the morbidity and mortality of pregnant women, </w:t>
      </w:r>
    </w:p>
    <w:p w:rsidR="00022B8D" w:rsidRPr="00F02CFA" w:rsidRDefault="00022B8D" w:rsidP="006D0D09">
      <w:pPr>
        <w:pStyle w:val="ListParagraph"/>
        <w:numPr>
          <w:ilvl w:val="0"/>
          <w:numId w:val="51"/>
        </w:numPr>
        <w:autoSpaceDE w:val="0"/>
        <w:autoSpaceDN w:val="0"/>
        <w:adjustRightInd w:val="0"/>
        <w:spacing w:after="0" w:line="360" w:lineRule="auto"/>
        <w:jc w:val="both"/>
        <w:rPr>
          <w:rFonts w:ascii="Times New Roman" w:eastAsia="Calibri" w:hAnsi="Times New Roman"/>
          <w:sz w:val="24"/>
          <w:szCs w:val="24"/>
          <w:lang w:bidi="ar-SA"/>
        </w:rPr>
      </w:pPr>
      <w:r w:rsidRPr="00F02CFA">
        <w:rPr>
          <w:rFonts w:ascii="Times New Roman" w:eastAsia="Calibri" w:hAnsi="Times New Roman"/>
          <w:sz w:val="24"/>
          <w:szCs w:val="24"/>
          <w:lang w:bidi="ar-SA"/>
        </w:rPr>
        <w:t>Adversely affects physical capacity and work performance, and may impair cognitive performance at all ages.</w:t>
      </w:r>
    </w:p>
    <w:p w:rsidR="00022B8D" w:rsidRPr="001E5E52" w:rsidRDefault="00022B8D" w:rsidP="006D0D09">
      <w:pPr>
        <w:pStyle w:val="ListParagraph"/>
        <w:keepNext/>
        <w:keepLines/>
        <w:numPr>
          <w:ilvl w:val="0"/>
          <w:numId w:val="50"/>
        </w:numPr>
        <w:spacing w:before="200" w:after="0" w:line="360" w:lineRule="auto"/>
        <w:outlineLvl w:val="3"/>
        <w:rPr>
          <w:rFonts w:ascii="Times New Roman" w:eastAsiaTheme="majorEastAsia" w:hAnsi="Times New Roman"/>
          <w:b/>
          <w:bCs/>
          <w:iCs/>
          <w:sz w:val="24"/>
          <w:szCs w:val="24"/>
          <w:lang w:eastAsia="de-DE" w:bidi="ar-SA"/>
        </w:rPr>
      </w:pPr>
      <w:r w:rsidRPr="001E5E52">
        <w:rPr>
          <w:rFonts w:ascii="Times New Roman" w:eastAsiaTheme="majorEastAsia" w:hAnsi="Times New Roman"/>
          <w:b/>
          <w:bCs/>
          <w:iCs/>
          <w:sz w:val="24"/>
          <w:szCs w:val="24"/>
          <w:lang w:eastAsia="de-DE" w:bidi="ar-SA"/>
        </w:rPr>
        <w:t xml:space="preserve">  Vitamins</w:t>
      </w:r>
    </w:p>
    <w:p w:rsidR="00022B8D" w:rsidRPr="00F02CFA" w:rsidRDefault="00022B8D" w:rsidP="00F02CFA">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Vitamins are organic substances playing vital role for healthy functioning of the body. They are essential for proper metabolism and body immunity building. Vitamins present in minute amounts in foodstuffs. Vitamin A, B, C, D, E and K are commonly known vitamins. Vitamin A, D, E, and K are fat soluble vitamins while vitamin B groups and vitamin C are water soluble. Vitamin A is the most public health important vitamin</w:t>
      </w:r>
      <w:r w:rsidR="00F02CFA">
        <w:rPr>
          <w:rFonts w:ascii="Times New Roman" w:eastAsia="Calibri" w:hAnsi="Times New Roman"/>
          <w:sz w:val="24"/>
          <w:szCs w:val="24"/>
          <w:lang w:bidi="ar-SA"/>
        </w:rPr>
        <w:t>.</w:t>
      </w:r>
    </w:p>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sz w:val="24"/>
          <w:szCs w:val="24"/>
          <w:lang w:eastAsia="de-DE" w:bidi="ar-SA"/>
        </w:rPr>
        <w:t>The vitamins are a group of organic nutrients that cannot be synthesized in sufficient quantities by our bodies and therefore must be obtained from the diet. Vitamins have the functions of:</w:t>
      </w:r>
    </w:p>
    <w:p w:rsidR="00F940CD" w:rsidRDefault="00022B8D" w:rsidP="006D0D09">
      <w:pPr>
        <w:pStyle w:val="ListParagraph"/>
        <w:numPr>
          <w:ilvl w:val="0"/>
          <w:numId w:val="52"/>
        </w:numPr>
        <w:spacing w:after="0" w:line="360" w:lineRule="auto"/>
        <w:jc w:val="both"/>
        <w:rPr>
          <w:rFonts w:ascii="Times New Roman" w:eastAsia="Calibri" w:hAnsi="Times New Roman"/>
          <w:sz w:val="24"/>
          <w:szCs w:val="24"/>
          <w:lang w:eastAsia="de-DE" w:bidi="ar-SA"/>
        </w:rPr>
      </w:pPr>
      <w:r w:rsidRPr="00F940CD">
        <w:rPr>
          <w:rFonts w:ascii="Times New Roman" w:eastAsia="Calibri" w:hAnsi="Times New Roman"/>
          <w:sz w:val="24"/>
          <w:szCs w:val="24"/>
          <w:lang w:eastAsia="de-DE" w:bidi="ar-SA"/>
        </w:rPr>
        <w:t xml:space="preserve">Biochemical functions: hormones, antioxidants, cell </w:t>
      </w:r>
      <w:r w:rsidR="00F02CFA" w:rsidRPr="00F940CD">
        <w:rPr>
          <w:rFonts w:ascii="Times New Roman" w:eastAsia="Calibri" w:hAnsi="Times New Roman"/>
          <w:sz w:val="24"/>
          <w:szCs w:val="24"/>
          <w:lang w:eastAsia="de-DE" w:bidi="ar-SA"/>
        </w:rPr>
        <w:t>signaling</w:t>
      </w:r>
      <w:r w:rsidRPr="00F940CD">
        <w:rPr>
          <w:rFonts w:ascii="Times New Roman" w:eastAsia="Calibri" w:hAnsi="Times New Roman"/>
          <w:sz w:val="24"/>
          <w:szCs w:val="24"/>
          <w:lang w:eastAsia="de-DE" w:bidi="ar-SA"/>
        </w:rPr>
        <w:t>, tissue growth, etc.</w:t>
      </w:r>
    </w:p>
    <w:p w:rsidR="00F940CD" w:rsidRDefault="00022B8D" w:rsidP="006D0D09">
      <w:pPr>
        <w:pStyle w:val="ListParagraph"/>
        <w:numPr>
          <w:ilvl w:val="0"/>
          <w:numId w:val="52"/>
        </w:numPr>
        <w:spacing w:after="0" w:line="360" w:lineRule="auto"/>
        <w:jc w:val="both"/>
        <w:rPr>
          <w:rFonts w:ascii="Times New Roman" w:eastAsia="Calibri" w:hAnsi="Times New Roman"/>
          <w:sz w:val="24"/>
          <w:szCs w:val="24"/>
          <w:lang w:eastAsia="de-DE" w:bidi="ar-SA"/>
        </w:rPr>
      </w:pPr>
      <w:r w:rsidRPr="00F940CD">
        <w:rPr>
          <w:rFonts w:ascii="Times New Roman" w:eastAsia="Calibri" w:hAnsi="Times New Roman"/>
          <w:sz w:val="24"/>
          <w:szCs w:val="24"/>
          <w:lang w:eastAsia="de-DE" w:bidi="ar-SA"/>
        </w:rPr>
        <w:t xml:space="preserve">Precursors for enzyme cofactor biomolecules (coenzymes) that help act as catalysts and substrates in metabolism. </w:t>
      </w:r>
    </w:p>
    <w:p w:rsidR="00022B8D" w:rsidRPr="00F940CD" w:rsidRDefault="00022B8D" w:rsidP="006D0D09">
      <w:pPr>
        <w:pStyle w:val="ListParagraph"/>
        <w:numPr>
          <w:ilvl w:val="0"/>
          <w:numId w:val="52"/>
        </w:numPr>
        <w:spacing w:after="0" w:line="360" w:lineRule="auto"/>
        <w:jc w:val="both"/>
        <w:rPr>
          <w:rFonts w:ascii="Times New Roman" w:eastAsia="Calibri" w:hAnsi="Times New Roman"/>
          <w:sz w:val="24"/>
          <w:szCs w:val="24"/>
          <w:lang w:eastAsia="de-DE" w:bidi="ar-SA"/>
        </w:rPr>
      </w:pPr>
      <w:r w:rsidRPr="00F940CD">
        <w:rPr>
          <w:rFonts w:ascii="Times New Roman" w:hAnsi="Times New Roman"/>
          <w:sz w:val="24"/>
          <w:szCs w:val="24"/>
          <w:lang w:eastAsia="de-DE" w:bidi="ar-SA"/>
        </w:rPr>
        <w:t xml:space="preserve">Playing vital role for healthy functioning of the body. They are essential for proper metabolism and body immunity building. </w:t>
      </w:r>
    </w:p>
    <w:p w:rsidR="00022B8D" w:rsidRPr="00022B8D" w:rsidRDefault="00022B8D" w:rsidP="00D52729">
      <w:pPr>
        <w:spacing w:after="240" w:line="360" w:lineRule="auto"/>
        <w:jc w:val="both"/>
        <w:rPr>
          <w:rFonts w:ascii="Times New Roman" w:eastAsia="Calibri" w:hAnsi="Times New Roman"/>
          <w:sz w:val="24"/>
          <w:szCs w:val="24"/>
          <w:lang w:eastAsia="de-DE" w:bidi="ar-SA"/>
        </w:rPr>
      </w:pPr>
      <w:r w:rsidRPr="00022B8D">
        <w:rPr>
          <w:rFonts w:ascii="Times New Roman" w:hAnsi="Times New Roman"/>
          <w:sz w:val="24"/>
          <w:szCs w:val="24"/>
          <w:lang w:eastAsia="de-DE" w:bidi="ar-SA"/>
        </w:rPr>
        <w:lastRenderedPageBreak/>
        <w:t>Vitamins present in minute amounts in foodstuffs. Vitamin A, B, C, D, E and K are commonly known vitamins. Vitamin A, D, E, and K are fat soluble vitamins while vitamin B groups and vitamin C are water soluble. Vitamin A is the most public health important vitamin.</w:t>
      </w:r>
    </w:p>
    <w:p w:rsidR="00022B8D" w:rsidRPr="00022B8D" w:rsidRDefault="00022B8D" w:rsidP="00D52729">
      <w:pPr>
        <w:spacing w:after="24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 xml:space="preserve">Vitamins by solubility are classified into two groups: </w:t>
      </w:r>
      <w:r w:rsidRPr="00022B8D">
        <w:rPr>
          <w:rFonts w:ascii="Times New Roman" w:eastAsia="Calibri" w:hAnsi="Times New Roman"/>
          <w:b/>
          <w:i/>
          <w:sz w:val="24"/>
          <w:szCs w:val="24"/>
          <w:lang w:eastAsia="de-DE" w:bidi="ar-SA"/>
        </w:rPr>
        <w:t>water-soluble</w:t>
      </w:r>
      <w:r w:rsidRPr="00022B8D">
        <w:rPr>
          <w:rFonts w:ascii="Times New Roman" w:eastAsia="Calibri" w:hAnsi="Times New Roman"/>
          <w:sz w:val="24"/>
          <w:szCs w:val="24"/>
          <w:lang w:eastAsia="de-DE" w:bidi="ar-SA"/>
        </w:rPr>
        <w:t xml:space="preserve"> vitamins and </w:t>
      </w:r>
      <w:r w:rsidRPr="00022B8D">
        <w:rPr>
          <w:rFonts w:ascii="Times New Roman" w:eastAsia="Calibri" w:hAnsi="Times New Roman"/>
          <w:b/>
          <w:i/>
          <w:sz w:val="24"/>
          <w:szCs w:val="24"/>
          <w:lang w:eastAsia="de-DE" w:bidi="ar-SA"/>
        </w:rPr>
        <w:t>fat-soluble</w:t>
      </w:r>
      <w:r w:rsidRPr="00022B8D">
        <w:rPr>
          <w:rFonts w:ascii="Times New Roman" w:eastAsia="Calibri" w:hAnsi="Times New Roman"/>
          <w:sz w:val="24"/>
          <w:szCs w:val="24"/>
          <w:lang w:eastAsia="de-DE" w:bidi="ar-SA"/>
        </w:rPr>
        <w:t xml:space="preserve"> vitamins. Water-soluble vitamins are easily absorbed by the body and excreted. Fat-soluble vitamins are absorbed through the intestinal tract with the help of lipids.</w:t>
      </w:r>
    </w:p>
    <w:p w:rsidR="00CB2E81" w:rsidRDefault="00CB2E81">
      <w:pPr>
        <w:spacing w:after="0" w:line="240" w:lineRule="auto"/>
        <w:rPr>
          <w:rFonts w:ascii="Times New Roman" w:eastAsia="Calibri" w:hAnsi="Times New Roman"/>
          <w:b/>
          <w:sz w:val="24"/>
          <w:szCs w:val="24"/>
          <w:lang w:eastAsia="de-DE" w:bidi="ar-SA"/>
        </w:rPr>
      </w:pPr>
      <w:r>
        <w:rPr>
          <w:rFonts w:ascii="Times New Roman" w:eastAsia="Calibri" w:hAnsi="Times New Roman"/>
          <w:b/>
          <w:sz w:val="24"/>
          <w:szCs w:val="24"/>
          <w:lang w:eastAsia="de-DE" w:bidi="ar-SA"/>
        </w:rPr>
        <w:br w:type="page"/>
      </w:r>
    </w:p>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b/>
          <w:sz w:val="24"/>
          <w:szCs w:val="24"/>
          <w:lang w:eastAsia="de-DE" w:bidi="ar-SA"/>
        </w:rPr>
        <w:lastRenderedPageBreak/>
        <w:t>Table</w:t>
      </w:r>
      <w:r w:rsidR="00CB2E81">
        <w:rPr>
          <w:rFonts w:ascii="Times New Roman" w:eastAsia="Calibri" w:hAnsi="Times New Roman"/>
          <w:b/>
          <w:sz w:val="24"/>
          <w:szCs w:val="24"/>
          <w:lang w:eastAsia="de-DE" w:bidi="ar-SA"/>
        </w:rPr>
        <w:t>1</w:t>
      </w:r>
      <w:r w:rsidRPr="00022B8D">
        <w:rPr>
          <w:rFonts w:ascii="Times New Roman" w:eastAsia="Calibri" w:hAnsi="Times New Roman"/>
          <w:b/>
          <w:sz w:val="24"/>
          <w:szCs w:val="24"/>
          <w:lang w:eastAsia="de-DE" w:bidi="ar-SA"/>
        </w:rPr>
        <w:t>.</w:t>
      </w:r>
      <w:r w:rsidR="001E5E52">
        <w:rPr>
          <w:rFonts w:ascii="Times New Roman" w:eastAsia="Calibri" w:hAnsi="Times New Roman"/>
          <w:b/>
          <w:sz w:val="24"/>
          <w:szCs w:val="24"/>
          <w:lang w:eastAsia="de-DE" w:bidi="ar-SA"/>
        </w:rPr>
        <w:t>3:</w:t>
      </w:r>
      <w:r w:rsidRPr="00022B8D">
        <w:rPr>
          <w:rFonts w:ascii="Times New Roman" w:eastAsia="Calibri" w:hAnsi="Times New Roman"/>
          <w:sz w:val="24"/>
          <w:szCs w:val="24"/>
          <w:lang w:eastAsia="de-DE" w:bidi="ar-SA"/>
        </w:rPr>
        <w:t xml:space="preserve"> </w:t>
      </w:r>
      <w:r w:rsidRPr="00CB2E81">
        <w:rPr>
          <w:rFonts w:ascii="Times New Roman" w:eastAsia="Calibri" w:hAnsi="Times New Roman"/>
          <w:b/>
          <w:sz w:val="24"/>
          <w:szCs w:val="24"/>
          <w:lang w:eastAsia="de-DE" w:bidi="ar-SA"/>
        </w:rPr>
        <w:t>Vitamins supplied by fruit, vegetables and root crops</w:t>
      </w:r>
    </w:p>
    <w:tbl>
      <w:tblPr>
        <w:tblStyle w:val="TableGrid1"/>
        <w:tblW w:w="9322" w:type="dxa"/>
        <w:tblLook w:val="04A0"/>
      </w:tblPr>
      <w:tblGrid>
        <w:gridCol w:w="1056"/>
        <w:gridCol w:w="1843"/>
        <w:gridCol w:w="6423"/>
      </w:tblGrid>
      <w:tr w:rsidR="00022B8D" w:rsidRPr="00022B8D" w:rsidTr="00CB2E81">
        <w:tc>
          <w:tcPr>
            <w:tcW w:w="1056" w:type="dxa"/>
          </w:tcPr>
          <w:p w:rsidR="00022B8D" w:rsidRPr="00022B8D" w:rsidRDefault="00022B8D" w:rsidP="00D52729">
            <w:pPr>
              <w:spacing w:after="0" w:line="360" w:lineRule="auto"/>
              <w:jc w:val="center"/>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Vitamin</w:t>
            </w:r>
          </w:p>
        </w:tc>
        <w:tc>
          <w:tcPr>
            <w:tcW w:w="1843" w:type="dxa"/>
          </w:tcPr>
          <w:p w:rsidR="00022B8D" w:rsidRPr="00022B8D" w:rsidRDefault="00022B8D" w:rsidP="00D52729">
            <w:pPr>
              <w:spacing w:after="0" w:line="360" w:lineRule="auto"/>
              <w:jc w:val="center"/>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Name</w:t>
            </w:r>
          </w:p>
        </w:tc>
        <w:tc>
          <w:tcPr>
            <w:tcW w:w="6423" w:type="dxa"/>
          </w:tcPr>
          <w:p w:rsidR="00022B8D" w:rsidRPr="00022B8D" w:rsidRDefault="00022B8D" w:rsidP="00D52729">
            <w:pPr>
              <w:spacing w:after="0" w:line="360" w:lineRule="auto"/>
              <w:jc w:val="center"/>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Source</w:t>
            </w:r>
          </w:p>
        </w:tc>
      </w:tr>
      <w:tr w:rsidR="00022B8D" w:rsidRPr="00022B8D" w:rsidTr="00CB2E81">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A</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 xml:space="preserve">Retinol </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From carotene in dark green leaves, tomatoes, carrots, papayas</w:t>
            </w:r>
          </w:p>
        </w:tc>
      </w:tr>
      <w:tr w:rsidR="00022B8D" w:rsidRPr="00022B8D" w:rsidTr="00CB2E81">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B1</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 xml:space="preserve">Thiamine </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Pluses, green vegetables, fruit, cereal grains have B in germ and outer-seed coat</w:t>
            </w:r>
          </w:p>
        </w:tc>
      </w:tr>
      <w:tr w:rsidR="00022B8D" w:rsidRPr="00022B8D" w:rsidTr="00CB2E81">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B2</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 xml:space="preserve">Riboflavin </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Green leafy vegetables and pulses</w:t>
            </w:r>
          </w:p>
        </w:tc>
      </w:tr>
      <w:tr w:rsidR="00022B8D" w:rsidRPr="00022B8D" w:rsidTr="00CB2E81">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B6</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Pyridoxin</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Bananas, peanuts</w:t>
            </w:r>
          </w:p>
        </w:tc>
      </w:tr>
      <w:tr w:rsidR="00022B8D" w:rsidRPr="00022B8D" w:rsidTr="00CB2E81">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PP</w:t>
            </w:r>
          </w:p>
        </w:tc>
        <w:tc>
          <w:tcPr>
            <w:tcW w:w="1843" w:type="dxa"/>
          </w:tcPr>
          <w:p w:rsidR="00022B8D" w:rsidRPr="00022B8D" w:rsidRDefault="001E5E52"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Niacin (</w:t>
            </w:r>
            <w:r w:rsidR="00022B8D" w:rsidRPr="00022B8D">
              <w:rPr>
                <w:rFonts w:ascii="Times New Roman" w:eastAsia="Calibri" w:hAnsi="Times New Roman"/>
                <w:b/>
                <w:sz w:val="24"/>
                <w:szCs w:val="24"/>
                <w:lang w:eastAsia="de-DE" w:bidi="ar-SA"/>
              </w:rPr>
              <w:t>nicotinic acid</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Pulses, peanuts</w:t>
            </w:r>
          </w:p>
        </w:tc>
      </w:tr>
      <w:tr w:rsidR="00022B8D" w:rsidRPr="00022B8D" w:rsidTr="00CB2E81">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Folic acid</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Dark green leaves, broccoli, spinach, beets, cabbage, lettuce, avocados</w:t>
            </w:r>
          </w:p>
        </w:tc>
      </w:tr>
      <w:tr w:rsidR="00022B8D" w:rsidRPr="00022B8D" w:rsidTr="00CB2E81">
        <w:tc>
          <w:tcPr>
            <w:tcW w:w="1056"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C</w:t>
            </w:r>
          </w:p>
        </w:tc>
        <w:tc>
          <w:tcPr>
            <w:tcW w:w="1843"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 xml:space="preserve">Ascorbic acid </w:t>
            </w:r>
          </w:p>
        </w:tc>
        <w:tc>
          <w:tcPr>
            <w:tcW w:w="6423"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Citrus, pepper, guava, mango, papaya</w:t>
            </w:r>
          </w:p>
        </w:tc>
      </w:tr>
    </w:tbl>
    <w:p w:rsidR="00022B8D" w:rsidRPr="00022B8D" w:rsidRDefault="00022B8D" w:rsidP="00D52729">
      <w:pPr>
        <w:spacing w:after="0" w:line="360" w:lineRule="auto"/>
        <w:jc w:val="both"/>
        <w:rPr>
          <w:rFonts w:ascii="Times New Roman" w:eastAsia="Calibri" w:hAnsi="Times New Roman"/>
          <w:noProof/>
          <w:sz w:val="24"/>
          <w:szCs w:val="24"/>
          <w:lang w:bidi="ar-SA"/>
        </w:rPr>
      </w:pPr>
    </w:p>
    <w:p w:rsidR="00022B8D" w:rsidRPr="00022B8D" w:rsidRDefault="00022B8D" w:rsidP="00D52729">
      <w:pPr>
        <w:spacing w:line="360" w:lineRule="auto"/>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br w:type="page"/>
      </w:r>
    </w:p>
    <w:p w:rsidR="00022B8D" w:rsidRPr="00022B8D" w:rsidRDefault="00CB2E81" w:rsidP="00D52729">
      <w:pPr>
        <w:spacing w:after="0" w:line="360" w:lineRule="auto"/>
        <w:jc w:val="both"/>
        <w:rPr>
          <w:rFonts w:ascii="Times New Roman" w:eastAsia="Calibri" w:hAnsi="Times New Roman"/>
          <w:b/>
          <w:sz w:val="24"/>
          <w:szCs w:val="24"/>
          <w:lang w:eastAsia="de-DE" w:bidi="ar-SA"/>
        </w:rPr>
      </w:pPr>
      <w:r>
        <w:rPr>
          <w:rFonts w:ascii="Times New Roman" w:eastAsia="Calibri" w:hAnsi="Times New Roman"/>
          <w:b/>
          <w:sz w:val="24"/>
          <w:szCs w:val="24"/>
          <w:lang w:eastAsia="de-DE" w:bidi="ar-SA"/>
        </w:rPr>
        <w:lastRenderedPageBreak/>
        <w:t>Table1.</w:t>
      </w:r>
      <w:r w:rsidR="001E5E52">
        <w:rPr>
          <w:rFonts w:ascii="Times New Roman" w:eastAsia="Calibri" w:hAnsi="Times New Roman"/>
          <w:b/>
          <w:sz w:val="24"/>
          <w:szCs w:val="24"/>
          <w:lang w:eastAsia="de-DE" w:bidi="ar-SA"/>
        </w:rPr>
        <w:t>4:</w:t>
      </w:r>
      <w:r w:rsidR="00022B8D" w:rsidRPr="00022B8D">
        <w:rPr>
          <w:rFonts w:ascii="Times New Roman" w:eastAsia="Calibri" w:hAnsi="Times New Roman"/>
          <w:b/>
          <w:sz w:val="24"/>
          <w:szCs w:val="24"/>
          <w:lang w:eastAsia="de-DE" w:bidi="ar-SA"/>
        </w:rPr>
        <w:t xml:space="preserve"> Classification of vitamins according to solubility</w:t>
      </w:r>
    </w:p>
    <w:tbl>
      <w:tblPr>
        <w:tblStyle w:val="TableGrid1"/>
        <w:tblW w:w="0" w:type="auto"/>
        <w:tblLook w:val="04A0"/>
      </w:tblPr>
      <w:tblGrid>
        <w:gridCol w:w="4788"/>
        <w:gridCol w:w="4392"/>
      </w:tblGrid>
      <w:tr w:rsidR="00022B8D" w:rsidRPr="00022B8D" w:rsidTr="00CB2E81">
        <w:tc>
          <w:tcPr>
            <w:tcW w:w="4788"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Water soluble</w:t>
            </w:r>
          </w:p>
        </w:tc>
        <w:tc>
          <w:tcPr>
            <w:tcW w:w="4392" w:type="dxa"/>
          </w:tcPr>
          <w:p w:rsidR="00022B8D" w:rsidRPr="00022B8D" w:rsidRDefault="00022B8D" w:rsidP="00D52729">
            <w:pPr>
              <w:spacing w:after="0" w:line="360" w:lineRule="auto"/>
              <w:jc w:val="both"/>
              <w:rPr>
                <w:rFonts w:ascii="Times New Roman" w:eastAsia="Calibri" w:hAnsi="Times New Roman"/>
                <w:b/>
                <w:sz w:val="24"/>
                <w:szCs w:val="24"/>
                <w:lang w:eastAsia="de-DE" w:bidi="ar-SA"/>
              </w:rPr>
            </w:pPr>
            <w:r w:rsidRPr="00022B8D">
              <w:rPr>
                <w:rFonts w:ascii="Times New Roman" w:eastAsia="Calibri" w:hAnsi="Times New Roman"/>
                <w:b/>
                <w:sz w:val="24"/>
                <w:szCs w:val="24"/>
                <w:lang w:eastAsia="de-DE" w:bidi="ar-SA"/>
              </w:rPr>
              <w:t xml:space="preserve">Fat-soluble </w:t>
            </w:r>
          </w:p>
        </w:tc>
      </w:tr>
      <w:tr w:rsidR="00022B8D" w:rsidRPr="00022B8D" w:rsidTr="00CB2E81">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Thiamin(B1)</w:t>
            </w:r>
          </w:p>
        </w:tc>
        <w:tc>
          <w:tcPr>
            <w:tcW w:w="4392" w:type="dxa"/>
          </w:tcPr>
          <w:p w:rsidR="00022B8D" w:rsidRPr="00022B8D" w:rsidRDefault="00230DFA"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Retinol (</w:t>
            </w:r>
            <w:proofErr w:type="spellStart"/>
            <w:r w:rsidR="00022B8D" w:rsidRPr="00022B8D">
              <w:rPr>
                <w:rFonts w:ascii="Times New Roman" w:eastAsia="Calibri" w:hAnsi="Times New Roman"/>
                <w:sz w:val="24"/>
                <w:szCs w:val="24"/>
                <w:lang w:eastAsia="de-DE" w:bidi="ar-SA"/>
              </w:rPr>
              <w:t>Ait</w:t>
            </w:r>
            <w:proofErr w:type="spellEnd"/>
            <w:r w:rsidR="00022B8D" w:rsidRPr="00022B8D">
              <w:rPr>
                <w:rFonts w:ascii="Times New Roman" w:eastAsia="Calibri" w:hAnsi="Times New Roman"/>
                <w:sz w:val="24"/>
                <w:szCs w:val="24"/>
                <w:lang w:eastAsia="de-DE" w:bidi="ar-SA"/>
              </w:rPr>
              <w:t xml:space="preserve"> A)</w:t>
            </w:r>
          </w:p>
        </w:tc>
      </w:tr>
      <w:tr w:rsidR="00022B8D" w:rsidRPr="00022B8D" w:rsidTr="00CB2E81">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Riboflavin (B2)</w:t>
            </w:r>
          </w:p>
        </w:tc>
        <w:tc>
          <w:tcPr>
            <w:tcW w:w="4392" w:type="dxa"/>
          </w:tcPr>
          <w:p w:rsidR="00022B8D" w:rsidRPr="00022B8D" w:rsidRDefault="00230DFA"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Cholecalciferol (</w:t>
            </w:r>
            <w:r w:rsidR="00022B8D" w:rsidRPr="00022B8D">
              <w:rPr>
                <w:rFonts w:ascii="Times New Roman" w:eastAsia="Calibri" w:hAnsi="Times New Roman"/>
                <w:sz w:val="24"/>
                <w:szCs w:val="24"/>
                <w:lang w:eastAsia="de-DE" w:bidi="ar-SA"/>
              </w:rPr>
              <w:t>Vit D)</w:t>
            </w:r>
          </w:p>
        </w:tc>
      </w:tr>
      <w:tr w:rsidR="00022B8D" w:rsidRPr="00022B8D" w:rsidTr="00CB2E81">
        <w:tc>
          <w:tcPr>
            <w:tcW w:w="4788" w:type="dxa"/>
          </w:tcPr>
          <w:p w:rsidR="00022B8D" w:rsidRPr="00022B8D" w:rsidRDefault="00230DFA"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Niacin (</w:t>
            </w:r>
            <w:r w:rsidR="00022B8D" w:rsidRPr="00022B8D">
              <w:rPr>
                <w:rFonts w:ascii="Times New Roman" w:eastAsia="Calibri" w:hAnsi="Times New Roman"/>
                <w:sz w:val="24"/>
                <w:szCs w:val="24"/>
                <w:lang w:eastAsia="de-DE" w:bidi="ar-SA"/>
              </w:rPr>
              <w:t>nicotinic acid, nicotinamide)</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Alpha-</w:t>
            </w:r>
            <w:r w:rsidR="00230DFA" w:rsidRPr="00022B8D">
              <w:rPr>
                <w:rFonts w:ascii="Times New Roman" w:eastAsia="Calibri" w:hAnsi="Times New Roman"/>
                <w:sz w:val="24"/>
                <w:szCs w:val="24"/>
                <w:lang w:eastAsia="de-DE" w:bidi="ar-SA"/>
              </w:rPr>
              <w:t>tocopherol (</w:t>
            </w:r>
            <w:r w:rsidRPr="00022B8D">
              <w:rPr>
                <w:rFonts w:ascii="Times New Roman" w:eastAsia="Calibri" w:hAnsi="Times New Roman"/>
                <w:sz w:val="24"/>
                <w:szCs w:val="24"/>
                <w:lang w:eastAsia="de-DE" w:bidi="ar-SA"/>
              </w:rPr>
              <w:t>Vit E)</w:t>
            </w:r>
          </w:p>
        </w:tc>
      </w:tr>
      <w:tr w:rsidR="00022B8D" w:rsidRPr="00022B8D" w:rsidTr="00CB2E81">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Pantothenic acid(B5)</w:t>
            </w:r>
          </w:p>
        </w:tc>
        <w:tc>
          <w:tcPr>
            <w:tcW w:w="4392" w:type="dxa"/>
          </w:tcPr>
          <w:p w:rsidR="00022B8D" w:rsidRPr="00022B8D" w:rsidRDefault="00230DFA" w:rsidP="00D52729">
            <w:pPr>
              <w:spacing w:after="0" w:line="360" w:lineRule="auto"/>
              <w:jc w:val="both"/>
              <w:rPr>
                <w:rFonts w:ascii="Times New Roman" w:eastAsia="Calibri" w:hAnsi="Times New Roman"/>
                <w:sz w:val="24"/>
                <w:szCs w:val="24"/>
                <w:lang w:eastAsia="de-DE" w:bidi="ar-SA"/>
              </w:rPr>
            </w:pPr>
            <w:proofErr w:type="spellStart"/>
            <w:r w:rsidRPr="00022B8D">
              <w:rPr>
                <w:rFonts w:ascii="Times New Roman" w:eastAsia="Calibri" w:hAnsi="Times New Roman"/>
                <w:sz w:val="24"/>
                <w:szCs w:val="24"/>
                <w:lang w:eastAsia="de-DE" w:bidi="ar-SA"/>
              </w:rPr>
              <w:t>Phyloquinone</w:t>
            </w:r>
            <w:proofErr w:type="spellEnd"/>
            <w:r w:rsidRPr="00022B8D">
              <w:rPr>
                <w:rFonts w:ascii="Times New Roman" w:eastAsia="Calibri" w:hAnsi="Times New Roman"/>
                <w:sz w:val="24"/>
                <w:szCs w:val="24"/>
                <w:lang w:eastAsia="de-DE" w:bidi="ar-SA"/>
              </w:rPr>
              <w:t xml:space="preserve"> (</w:t>
            </w:r>
            <w:proofErr w:type="spellStart"/>
            <w:r w:rsidR="00022B8D" w:rsidRPr="00022B8D">
              <w:rPr>
                <w:rFonts w:ascii="Times New Roman" w:eastAsia="Calibri" w:hAnsi="Times New Roman"/>
                <w:sz w:val="24"/>
                <w:szCs w:val="24"/>
                <w:lang w:eastAsia="de-DE" w:bidi="ar-SA"/>
              </w:rPr>
              <w:t>menaquinones</w:t>
            </w:r>
            <w:proofErr w:type="spellEnd"/>
            <w:r w:rsidR="00022B8D" w:rsidRPr="00022B8D">
              <w:rPr>
                <w:rFonts w:ascii="Times New Roman" w:eastAsia="Calibri" w:hAnsi="Times New Roman"/>
                <w:sz w:val="24"/>
                <w:szCs w:val="24"/>
                <w:lang w:eastAsia="de-DE" w:bidi="ar-SA"/>
              </w:rPr>
              <w:t xml:space="preserve">, </w:t>
            </w:r>
            <w:proofErr w:type="spellStart"/>
            <w:r w:rsidR="00022B8D" w:rsidRPr="00022B8D">
              <w:rPr>
                <w:rFonts w:ascii="Times New Roman" w:eastAsia="Calibri" w:hAnsi="Times New Roman"/>
                <w:sz w:val="24"/>
                <w:szCs w:val="24"/>
                <w:lang w:eastAsia="de-DE" w:bidi="ar-SA"/>
              </w:rPr>
              <w:t>Vit</w:t>
            </w:r>
            <w:proofErr w:type="spellEnd"/>
            <w:r w:rsidR="00022B8D" w:rsidRPr="00022B8D">
              <w:rPr>
                <w:rFonts w:ascii="Times New Roman" w:eastAsia="Calibri" w:hAnsi="Times New Roman"/>
                <w:sz w:val="24"/>
                <w:szCs w:val="24"/>
                <w:lang w:eastAsia="de-DE" w:bidi="ar-SA"/>
              </w:rPr>
              <w:t xml:space="preserve"> K)</w:t>
            </w:r>
          </w:p>
        </w:tc>
      </w:tr>
      <w:tr w:rsidR="00022B8D" w:rsidRPr="00022B8D" w:rsidTr="00CB2E81">
        <w:tc>
          <w:tcPr>
            <w:tcW w:w="4788" w:type="dxa"/>
          </w:tcPr>
          <w:p w:rsidR="00022B8D" w:rsidRPr="00022B8D" w:rsidRDefault="00230DFA"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Pyridoxine (</w:t>
            </w:r>
            <w:r w:rsidR="00022B8D" w:rsidRPr="00022B8D">
              <w:rPr>
                <w:rFonts w:ascii="Times New Roman" w:eastAsia="Calibri" w:hAnsi="Times New Roman"/>
                <w:sz w:val="24"/>
                <w:szCs w:val="24"/>
                <w:lang w:eastAsia="de-DE" w:bidi="ar-SA"/>
              </w:rPr>
              <w:t>Vit B6)</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p>
        </w:tc>
      </w:tr>
      <w:tr w:rsidR="00022B8D" w:rsidRPr="00022B8D" w:rsidTr="00CB2E81">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Biotin(B7)</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p>
        </w:tc>
      </w:tr>
      <w:tr w:rsidR="00022B8D" w:rsidRPr="00022B8D" w:rsidTr="00CB2E81">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proofErr w:type="spellStart"/>
            <w:r w:rsidRPr="00022B8D">
              <w:rPr>
                <w:rFonts w:ascii="Times New Roman" w:eastAsia="Calibri" w:hAnsi="Times New Roman"/>
                <w:sz w:val="24"/>
                <w:szCs w:val="24"/>
                <w:lang w:eastAsia="de-DE" w:bidi="ar-SA"/>
              </w:rPr>
              <w:t>Foloic</w:t>
            </w:r>
            <w:proofErr w:type="spellEnd"/>
            <w:r w:rsidRPr="00022B8D">
              <w:rPr>
                <w:rFonts w:ascii="Times New Roman" w:eastAsia="Calibri" w:hAnsi="Times New Roman"/>
                <w:sz w:val="24"/>
                <w:szCs w:val="24"/>
                <w:lang w:eastAsia="de-DE" w:bidi="ar-SA"/>
              </w:rPr>
              <w:t xml:space="preserve"> acid(B9)</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p>
        </w:tc>
      </w:tr>
      <w:tr w:rsidR="00022B8D" w:rsidRPr="00022B8D" w:rsidTr="00CB2E81">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Cobalamin(B12)</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p>
        </w:tc>
      </w:tr>
      <w:tr w:rsidR="00022B8D" w:rsidRPr="00022B8D" w:rsidTr="00CB2E81">
        <w:tc>
          <w:tcPr>
            <w:tcW w:w="4788"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r w:rsidRPr="00022B8D">
              <w:rPr>
                <w:rFonts w:ascii="Times New Roman" w:eastAsia="Calibri" w:hAnsi="Times New Roman"/>
                <w:sz w:val="24"/>
                <w:szCs w:val="24"/>
                <w:lang w:eastAsia="de-DE" w:bidi="ar-SA"/>
              </w:rPr>
              <w:t xml:space="preserve">L-Ascorbic </w:t>
            </w:r>
            <w:r w:rsidR="00230DFA" w:rsidRPr="00022B8D">
              <w:rPr>
                <w:rFonts w:ascii="Times New Roman" w:eastAsia="Calibri" w:hAnsi="Times New Roman"/>
                <w:sz w:val="24"/>
                <w:szCs w:val="24"/>
                <w:lang w:eastAsia="de-DE" w:bidi="ar-SA"/>
              </w:rPr>
              <w:t>acid (</w:t>
            </w:r>
            <w:r w:rsidRPr="00022B8D">
              <w:rPr>
                <w:rFonts w:ascii="Times New Roman" w:eastAsia="Calibri" w:hAnsi="Times New Roman"/>
                <w:sz w:val="24"/>
                <w:szCs w:val="24"/>
                <w:lang w:eastAsia="de-DE" w:bidi="ar-SA"/>
              </w:rPr>
              <w:t>Vit C)</w:t>
            </w:r>
          </w:p>
        </w:tc>
        <w:tc>
          <w:tcPr>
            <w:tcW w:w="4392" w:type="dxa"/>
          </w:tcPr>
          <w:p w:rsidR="00022B8D" w:rsidRPr="00022B8D" w:rsidRDefault="00022B8D" w:rsidP="00D52729">
            <w:pPr>
              <w:spacing w:after="0" w:line="360" w:lineRule="auto"/>
              <w:jc w:val="both"/>
              <w:rPr>
                <w:rFonts w:ascii="Times New Roman" w:eastAsia="Calibri" w:hAnsi="Times New Roman"/>
                <w:sz w:val="24"/>
                <w:szCs w:val="24"/>
                <w:lang w:eastAsia="de-DE" w:bidi="ar-SA"/>
              </w:rPr>
            </w:pPr>
          </w:p>
        </w:tc>
      </w:tr>
    </w:tbl>
    <w:p w:rsidR="00022B8D" w:rsidRPr="00022B8D" w:rsidRDefault="00022B8D" w:rsidP="00D52729">
      <w:pPr>
        <w:spacing w:after="0" w:line="360" w:lineRule="auto"/>
        <w:jc w:val="both"/>
        <w:rPr>
          <w:rFonts w:ascii="Times New Roman" w:eastAsia="Calibri" w:hAnsi="Times New Roman"/>
          <w:noProof/>
          <w:sz w:val="24"/>
          <w:szCs w:val="24"/>
          <w:lang w:bidi="ar-SA"/>
        </w:rPr>
      </w:pPr>
    </w:p>
    <w:p w:rsidR="00022B8D" w:rsidRPr="00022B8D" w:rsidRDefault="006A44B4" w:rsidP="00D52729">
      <w:pPr>
        <w:spacing w:after="0" w:line="360" w:lineRule="auto"/>
        <w:jc w:val="both"/>
        <w:rPr>
          <w:rFonts w:ascii="Times New Roman" w:eastAsia="Calibri" w:hAnsi="Times New Roman"/>
          <w:b/>
          <w:noProof/>
          <w:sz w:val="24"/>
          <w:szCs w:val="24"/>
          <w:lang w:bidi="ar-SA"/>
        </w:rPr>
      </w:pPr>
      <w:r>
        <w:rPr>
          <w:rFonts w:ascii="Times New Roman" w:eastAsia="Calibri" w:hAnsi="Times New Roman"/>
          <w:b/>
          <w:noProof/>
          <w:sz w:val="24"/>
          <w:szCs w:val="24"/>
          <w:lang w:bidi="ar-SA"/>
        </w:rPr>
        <w:t>Table1.</w:t>
      </w:r>
      <w:r w:rsidR="001E5E52">
        <w:rPr>
          <w:rFonts w:ascii="Times New Roman" w:eastAsia="Calibri" w:hAnsi="Times New Roman"/>
          <w:b/>
          <w:noProof/>
          <w:sz w:val="24"/>
          <w:szCs w:val="24"/>
          <w:lang w:bidi="ar-SA"/>
        </w:rPr>
        <w:t>5:</w:t>
      </w:r>
      <w:r w:rsidR="00022B8D" w:rsidRPr="00022B8D">
        <w:rPr>
          <w:rFonts w:ascii="Times New Roman" w:eastAsia="Calibri" w:hAnsi="Times New Roman"/>
          <w:b/>
          <w:noProof/>
          <w:sz w:val="24"/>
          <w:szCs w:val="24"/>
          <w:lang w:bidi="ar-SA"/>
        </w:rPr>
        <w:t xml:space="preserve"> Water soluble vitamins</w:t>
      </w:r>
    </w:p>
    <w:tbl>
      <w:tblPr>
        <w:tblStyle w:val="TableGrid1"/>
        <w:tblW w:w="4942" w:type="pct"/>
        <w:tblLayout w:type="fixed"/>
        <w:tblLook w:val="04A0"/>
      </w:tblPr>
      <w:tblGrid>
        <w:gridCol w:w="2085"/>
        <w:gridCol w:w="4148"/>
        <w:gridCol w:w="1812"/>
        <w:gridCol w:w="1420"/>
      </w:tblGrid>
      <w:tr w:rsidR="00022B8D" w:rsidRPr="00022B8D" w:rsidTr="00CB2E81">
        <w:tc>
          <w:tcPr>
            <w:tcW w:w="1102" w:type="pct"/>
          </w:tcPr>
          <w:p w:rsidR="00022B8D" w:rsidRPr="00022B8D" w:rsidRDefault="00022B8D" w:rsidP="00D52729">
            <w:pPr>
              <w:spacing w:after="0" w:line="360" w:lineRule="auto"/>
              <w:jc w:val="center"/>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Name (standard&amp; other)</w:t>
            </w:r>
          </w:p>
        </w:tc>
        <w:tc>
          <w:tcPr>
            <w:tcW w:w="2191" w:type="pct"/>
          </w:tcPr>
          <w:p w:rsidR="00022B8D" w:rsidRPr="00022B8D" w:rsidRDefault="00022B8D" w:rsidP="00D52729">
            <w:pPr>
              <w:spacing w:after="0" w:line="360" w:lineRule="auto"/>
              <w:jc w:val="center"/>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Food source</w:t>
            </w:r>
          </w:p>
        </w:tc>
        <w:tc>
          <w:tcPr>
            <w:tcW w:w="957" w:type="pct"/>
          </w:tcPr>
          <w:p w:rsidR="00022B8D" w:rsidRPr="00022B8D" w:rsidRDefault="00022B8D" w:rsidP="00D52729">
            <w:pPr>
              <w:spacing w:after="0" w:line="360" w:lineRule="auto"/>
              <w:jc w:val="center"/>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Deficiency</w:t>
            </w:r>
          </w:p>
        </w:tc>
        <w:tc>
          <w:tcPr>
            <w:tcW w:w="750" w:type="pct"/>
          </w:tcPr>
          <w:p w:rsidR="00022B8D" w:rsidRPr="00022B8D" w:rsidRDefault="00022B8D" w:rsidP="00D52729">
            <w:pPr>
              <w:spacing w:after="0" w:line="360" w:lineRule="auto"/>
              <w:jc w:val="center"/>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Toxicity</w:t>
            </w:r>
          </w:p>
        </w:tc>
      </w:tr>
      <w:tr w:rsidR="00022B8D" w:rsidRPr="00022B8D" w:rsidTr="00CB2E81">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 xml:space="preserve">Thiamin(B1) </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Meat, nuts, legumes, fortified cereals,</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wheat germ bran, yeast</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Berberi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&gt;3g/day</w:t>
            </w:r>
          </w:p>
        </w:tc>
      </w:tr>
      <w:tr w:rsidR="00022B8D" w:rsidRPr="00022B8D" w:rsidTr="00CB2E81">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 xml:space="preserve">Riboflavin(B2) </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kidney, dairy products, fortified</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cereals, Marmite</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Arboflabnosis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No reports up to</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120 mg/day</w:t>
            </w:r>
          </w:p>
        </w:tc>
      </w:tr>
      <w:tr w:rsidR="00022B8D" w:rsidRPr="00022B8D" w:rsidTr="00CB2E81">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 xml:space="preserve">Niacin(B3) </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kidney, rice, wheat, oatmeal,</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Marmite</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Pelagra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&gt;200 mg/day</w:t>
            </w:r>
          </w:p>
        </w:tc>
      </w:tr>
      <w:tr w:rsidR="00022B8D" w:rsidRPr="00022B8D" w:rsidTr="00CB2E81">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Pyrodixin(B6)</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Meat, fish, pulses, potatoes, nuts,</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seeds, bananas, avocados, milk</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Anemia-small cell</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2–7 g/day</w:t>
            </w:r>
          </w:p>
        </w:tc>
      </w:tr>
      <w:tr w:rsidR="00022B8D" w:rsidRPr="00022B8D" w:rsidTr="00CB2E81">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 xml:space="preserve">Folate(Folic acid-B9) </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kidneys, nuts and seeds, fortified</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breakfast cereals, fresh vegetables</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Anemia-large cell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p>
        </w:tc>
      </w:tr>
      <w:tr w:rsidR="00022B8D" w:rsidRPr="00022B8D" w:rsidTr="00CB2E81">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Vitamin B12(Cobalamin)</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sardines, oysters, meat or animal</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produce such as egg, cheese, milk</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Permicius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p>
        </w:tc>
      </w:tr>
      <w:tr w:rsidR="00022B8D" w:rsidRPr="00022B8D" w:rsidTr="00CB2E81">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 xml:space="preserve">Biotin </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egg yolk, yeast, cereals, soy flour</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Very rare</w:t>
            </w:r>
          </w:p>
        </w:tc>
        <w:tc>
          <w:tcPr>
            <w:tcW w:w="750" w:type="pct"/>
            <w:vMerge w:val="restar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No reports up to</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lastRenderedPageBreak/>
              <w:t>10 mg/day</w:t>
            </w:r>
          </w:p>
        </w:tc>
      </w:tr>
      <w:tr w:rsidR="00022B8D" w:rsidRPr="00022B8D" w:rsidTr="00CB2E81">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 xml:space="preserve">Panthotonic </w:t>
            </w:r>
            <w:r w:rsidRPr="00022B8D">
              <w:rPr>
                <w:rFonts w:ascii="Times New Roman" w:eastAsia="Calibri" w:hAnsi="Times New Roman"/>
                <w:b/>
                <w:noProof/>
                <w:sz w:val="24"/>
                <w:szCs w:val="24"/>
                <w:lang w:bidi="ar-SA"/>
              </w:rPr>
              <w:lastRenderedPageBreak/>
              <w:t>acid(B5)</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lastRenderedPageBreak/>
              <w:t>Whole grains, legumes, animal products</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Very rare</w:t>
            </w:r>
          </w:p>
        </w:tc>
        <w:tc>
          <w:tcPr>
            <w:tcW w:w="750" w:type="pct"/>
            <w:vMerge/>
          </w:tcPr>
          <w:p w:rsidR="00022B8D" w:rsidRPr="00022B8D" w:rsidRDefault="00022B8D" w:rsidP="00D52729">
            <w:pPr>
              <w:spacing w:after="0" w:line="360" w:lineRule="auto"/>
              <w:jc w:val="both"/>
              <w:rPr>
                <w:rFonts w:ascii="Times New Roman" w:eastAsia="Calibri" w:hAnsi="Times New Roman"/>
                <w:noProof/>
                <w:sz w:val="24"/>
                <w:szCs w:val="24"/>
                <w:lang w:bidi="ar-SA"/>
              </w:rPr>
            </w:pPr>
          </w:p>
        </w:tc>
      </w:tr>
      <w:tr w:rsidR="00022B8D" w:rsidRPr="00022B8D" w:rsidTr="00CB2E81">
        <w:tc>
          <w:tcPr>
            <w:tcW w:w="1102" w:type="pct"/>
          </w:tcPr>
          <w:p w:rsidR="00022B8D" w:rsidRPr="00022B8D" w:rsidRDefault="00022B8D" w:rsidP="00D52729">
            <w:pPr>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lastRenderedPageBreak/>
              <w:t>Vitamin C(ascorbic acid)</w:t>
            </w:r>
          </w:p>
        </w:tc>
        <w:tc>
          <w:tcPr>
            <w:tcW w:w="2191"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Fresh fruit and vegetables, especially</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spinach, potatoes, broccoli, tomatoes,</w:t>
            </w:r>
          </w:p>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strawberries.</w:t>
            </w:r>
          </w:p>
        </w:tc>
        <w:tc>
          <w:tcPr>
            <w:tcW w:w="957"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 xml:space="preserve">Scurvey </w:t>
            </w:r>
          </w:p>
        </w:tc>
        <w:tc>
          <w:tcPr>
            <w:tcW w:w="750" w:type="pct"/>
          </w:tcPr>
          <w:p w:rsidR="00022B8D" w:rsidRPr="00022B8D" w:rsidRDefault="00022B8D" w:rsidP="00D52729">
            <w:pPr>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5–10 g/day</w:t>
            </w:r>
          </w:p>
        </w:tc>
      </w:tr>
    </w:tbl>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p>
    <w:p w:rsidR="00022B8D" w:rsidRPr="00022B8D" w:rsidRDefault="00022B8D" w:rsidP="00D52729">
      <w:pPr>
        <w:spacing w:line="360" w:lineRule="auto"/>
        <w:rPr>
          <w:rFonts w:ascii="Times New Roman" w:eastAsia="Calibri" w:hAnsi="Times New Roman"/>
          <w:b/>
          <w:noProof/>
          <w:sz w:val="24"/>
          <w:szCs w:val="24"/>
          <w:lang w:bidi="ar-SA"/>
        </w:rPr>
      </w:pPr>
      <w:r w:rsidRPr="00022B8D">
        <w:rPr>
          <w:rFonts w:ascii="Times New Roman" w:hAnsi="Times New Roman"/>
          <w:b/>
          <w:noProof/>
          <w:sz w:val="24"/>
          <w:szCs w:val="24"/>
          <w:lang w:eastAsia="de-DE" w:bidi="ar-SA"/>
        </w:rPr>
        <w:br w:type="page"/>
      </w:r>
    </w:p>
    <w:p w:rsidR="00022B8D" w:rsidRPr="00022B8D" w:rsidRDefault="009D152C" w:rsidP="00D52729">
      <w:pPr>
        <w:autoSpaceDE w:val="0"/>
        <w:autoSpaceDN w:val="0"/>
        <w:adjustRightInd w:val="0"/>
        <w:spacing w:after="0" w:line="360" w:lineRule="auto"/>
        <w:jc w:val="both"/>
        <w:rPr>
          <w:rFonts w:ascii="Times New Roman" w:eastAsia="Calibri" w:hAnsi="Times New Roman"/>
          <w:b/>
          <w:bCs/>
          <w:sz w:val="24"/>
          <w:szCs w:val="24"/>
          <w:lang w:bidi="ar-SA"/>
        </w:rPr>
      </w:pPr>
      <w:r>
        <w:rPr>
          <w:rFonts w:ascii="Times New Roman" w:eastAsia="Calibri" w:hAnsi="Times New Roman"/>
          <w:b/>
          <w:noProof/>
          <w:sz w:val="24"/>
          <w:szCs w:val="24"/>
          <w:lang w:bidi="ar-SA"/>
        </w:rPr>
        <w:lastRenderedPageBreak/>
        <w:t>Table1.</w:t>
      </w:r>
      <w:r w:rsidR="001E5E52">
        <w:rPr>
          <w:rFonts w:ascii="Times New Roman" w:eastAsia="Calibri" w:hAnsi="Times New Roman"/>
          <w:b/>
          <w:noProof/>
          <w:sz w:val="24"/>
          <w:szCs w:val="24"/>
          <w:lang w:bidi="ar-SA"/>
        </w:rPr>
        <w:t>6:</w:t>
      </w:r>
      <w:r w:rsidR="00022B8D" w:rsidRPr="00022B8D">
        <w:rPr>
          <w:rFonts w:ascii="Times New Roman" w:eastAsia="Calibri" w:hAnsi="Times New Roman"/>
          <w:b/>
          <w:noProof/>
          <w:sz w:val="24"/>
          <w:szCs w:val="24"/>
          <w:lang w:bidi="ar-SA"/>
        </w:rPr>
        <w:t xml:space="preserve">  Water soluble vitamins and their functions </w:t>
      </w:r>
    </w:p>
    <w:tbl>
      <w:tblPr>
        <w:tblStyle w:val="TableGrid1"/>
        <w:tblW w:w="5000" w:type="pct"/>
        <w:tblLayout w:type="fixed"/>
        <w:tblLook w:val="04A0"/>
      </w:tblPr>
      <w:tblGrid>
        <w:gridCol w:w="1237"/>
        <w:gridCol w:w="8339"/>
      </w:tblGrid>
      <w:tr w:rsidR="00022B8D" w:rsidRPr="00022B8D" w:rsidTr="00CB2E81">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 xml:space="preserve">Vitamins </w:t>
            </w:r>
          </w:p>
        </w:tc>
        <w:tc>
          <w:tcPr>
            <w:tcW w:w="4354"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 xml:space="preserve">Function </w:t>
            </w:r>
          </w:p>
        </w:tc>
      </w:tr>
      <w:tr w:rsidR="00022B8D" w:rsidRPr="00022B8D" w:rsidTr="00CB2E81">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Thiamin</w:t>
            </w:r>
          </w:p>
        </w:tc>
        <w:tc>
          <w:tcPr>
            <w:tcW w:w="4354" w:type="pct"/>
          </w:tcPr>
          <w:p w:rsidR="00022B8D" w:rsidRPr="00022B8D" w:rsidRDefault="00022B8D" w:rsidP="006D0D09">
            <w:pPr>
              <w:numPr>
                <w:ilvl w:val="0"/>
                <w:numId w:val="11"/>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Important for energy metabolism and is part of the coenzyme thiamine diphosphate (TDP).</w:t>
            </w:r>
          </w:p>
          <w:p w:rsidR="00022B8D" w:rsidRPr="00022B8D" w:rsidRDefault="00022B8D" w:rsidP="006D0D09">
            <w:pPr>
              <w:numPr>
                <w:ilvl w:val="0"/>
                <w:numId w:val="11"/>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The development and maintenance of the nervous system is also dependent on thiamin.</w:t>
            </w:r>
          </w:p>
        </w:tc>
      </w:tr>
      <w:tr w:rsidR="00022B8D" w:rsidRPr="00022B8D" w:rsidTr="00CB2E81">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Riboflavin</w:t>
            </w:r>
          </w:p>
        </w:tc>
        <w:tc>
          <w:tcPr>
            <w:tcW w:w="4354" w:type="pct"/>
          </w:tcPr>
          <w:p w:rsidR="00022B8D" w:rsidRPr="00022B8D" w:rsidRDefault="00022B8D" w:rsidP="006D0D09">
            <w:pPr>
              <w:numPr>
                <w:ilvl w:val="0"/>
                <w:numId w:val="12"/>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Like thiamine, plays a vital part during energy production from fat, carbohydrates, and protein. </w:t>
            </w:r>
          </w:p>
          <w:p w:rsidR="00022B8D" w:rsidRPr="00022B8D" w:rsidRDefault="00022B8D" w:rsidP="006D0D09">
            <w:pPr>
              <w:numPr>
                <w:ilvl w:val="0"/>
                <w:numId w:val="12"/>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As the coenzymes flavin mononucleotide and flavin adenine </w:t>
            </w:r>
            <w:r w:rsidR="00230DFA" w:rsidRPr="00022B8D">
              <w:rPr>
                <w:rFonts w:ascii="Times New Roman" w:eastAsia="Calibri" w:hAnsi="Times New Roman"/>
                <w:bCs/>
                <w:sz w:val="24"/>
                <w:szCs w:val="24"/>
                <w:lang w:bidi="ar-SA"/>
              </w:rPr>
              <w:t>Dino nucleotide</w:t>
            </w:r>
            <w:r w:rsidRPr="00022B8D">
              <w:rPr>
                <w:rFonts w:ascii="Times New Roman" w:eastAsia="Calibri" w:hAnsi="Times New Roman"/>
                <w:bCs/>
                <w:sz w:val="24"/>
                <w:szCs w:val="24"/>
                <w:lang w:bidi="ar-SA"/>
              </w:rPr>
              <w:t>, riboflavin is part of the electron transport chain.</w:t>
            </w:r>
          </w:p>
        </w:tc>
      </w:tr>
      <w:tr w:rsidR="00022B8D" w:rsidRPr="00022B8D" w:rsidTr="00CB2E81">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Niacin – NAD and NAFP –</w:t>
            </w:r>
          </w:p>
        </w:tc>
        <w:tc>
          <w:tcPr>
            <w:tcW w:w="4354" w:type="pct"/>
          </w:tcPr>
          <w:p w:rsidR="00022B8D" w:rsidRPr="00022B8D" w:rsidRDefault="00022B8D" w:rsidP="006D0D09">
            <w:pPr>
              <w:numPr>
                <w:ilvl w:val="0"/>
                <w:numId w:val="13"/>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They are the coenzymes of niacin, which play a central role in the metabolism of glucose, fat, and alcohol. </w:t>
            </w:r>
          </w:p>
          <w:p w:rsidR="00022B8D" w:rsidRPr="00022B8D" w:rsidRDefault="00022B8D" w:rsidP="006D0D09">
            <w:pPr>
              <w:numPr>
                <w:ilvl w:val="0"/>
                <w:numId w:val="13"/>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Unlike the other B vitamins, the liver is able to synthesize niacin from tryptophan.</w:t>
            </w:r>
          </w:p>
        </w:tc>
      </w:tr>
      <w:tr w:rsidR="00022B8D" w:rsidRPr="00022B8D" w:rsidTr="00CB2E81">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Vitamin B6</w:t>
            </w:r>
          </w:p>
        </w:tc>
        <w:tc>
          <w:tcPr>
            <w:tcW w:w="4354" w:type="pct"/>
          </w:tcPr>
          <w:p w:rsidR="00022B8D" w:rsidRPr="00022B8D" w:rsidRDefault="00022B8D" w:rsidP="006D0D09">
            <w:pPr>
              <w:numPr>
                <w:ilvl w:val="0"/>
                <w:numId w:val="14"/>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Have many vital functions within the body, which are facilitated via numerous enzyme systems. </w:t>
            </w:r>
          </w:p>
          <w:p w:rsidR="00022B8D" w:rsidRPr="00022B8D" w:rsidRDefault="00022B8D" w:rsidP="006D0D09">
            <w:pPr>
              <w:numPr>
                <w:ilvl w:val="0"/>
                <w:numId w:val="14"/>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Vitamin B6 is important for a healthy immune system through the production of white blood cells.</w:t>
            </w:r>
          </w:p>
          <w:p w:rsidR="00022B8D" w:rsidRPr="00022B8D" w:rsidRDefault="00022B8D" w:rsidP="006D0D09">
            <w:pPr>
              <w:numPr>
                <w:ilvl w:val="0"/>
                <w:numId w:val="14"/>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It also converts tryptophan to niacin and is involved in transamination (the synthesis of amino acids). </w:t>
            </w:r>
          </w:p>
          <w:p w:rsidR="00022B8D" w:rsidRPr="00022B8D" w:rsidRDefault="00022B8D" w:rsidP="006D0D09">
            <w:pPr>
              <w:numPr>
                <w:ilvl w:val="0"/>
                <w:numId w:val="14"/>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Vitamin B6plays important roles in energy production through glycogen breakdown and </w:t>
            </w:r>
            <w:r w:rsidR="00230DFA" w:rsidRPr="00022B8D">
              <w:rPr>
                <w:rFonts w:ascii="Times New Roman" w:eastAsia="Calibri" w:hAnsi="Times New Roman"/>
                <w:bCs/>
                <w:sz w:val="24"/>
                <w:szCs w:val="24"/>
                <w:lang w:bidi="ar-SA"/>
              </w:rPr>
              <w:t>gluconeogenesis</w:t>
            </w:r>
            <w:r w:rsidRPr="00022B8D">
              <w:rPr>
                <w:rFonts w:ascii="Times New Roman" w:eastAsia="Calibri" w:hAnsi="Times New Roman"/>
                <w:bCs/>
                <w:sz w:val="24"/>
                <w:szCs w:val="24"/>
                <w:lang w:bidi="ar-SA"/>
              </w:rPr>
              <w:t>.</w:t>
            </w:r>
          </w:p>
        </w:tc>
      </w:tr>
      <w:tr w:rsidR="00022B8D" w:rsidRPr="00022B8D" w:rsidTr="00CB2E81">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Folate, also known as folic acid or folacin</w:t>
            </w:r>
          </w:p>
        </w:tc>
        <w:tc>
          <w:tcPr>
            <w:tcW w:w="4354" w:type="pct"/>
          </w:tcPr>
          <w:p w:rsidR="00022B8D" w:rsidRPr="00022B8D" w:rsidRDefault="00022B8D" w:rsidP="006D0D09">
            <w:pPr>
              <w:numPr>
                <w:ilvl w:val="0"/>
                <w:numId w:val="15"/>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Is vital during fetal development. </w:t>
            </w:r>
          </w:p>
          <w:p w:rsidR="00022B8D" w:rsidRPr="00022B8D" w:rsidRDefault="00022B8D" w:rsidP="006D0D09">
            <w:pPr>
              <w:numPr>
                <w:ilvl w:val="0"/>
                <w:numId w:val="15"/>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Folate is essential for growth and development during cell division and DNA synthesis. </w:t>
            </w:r>
          </w:p>
          <w:p w:rsidR="00022B8D" w:rsidRPr="00022B8D" w:rsidRDefault="00022B8D" w:rsidP="006D0D09">
            <w:pPr>
              <w:numPr>
                <w:ilvl w:val="0"/>
                <w:numId w:val="15"/>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It is also important in the maturation of red blood cells and tissue repair.</w:t>
            </w:r>
          </w:p>
          <w:p w:rsidR="00022B8D" w:rsidRPr="00022B8D" w:rsidRDefault="00022B8D" w:rsidP="006D0D09">
            <w:pPr>
              <w:numPr>
                <w:ilvl w:val="0"/>
                <w:numId w:val="15"/>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Hence, folate is important in the prevention of </w:t>
            </w:r>
            <w:proofErr w:type="spellStart"/>
            <w:r w:rsidRPr="00022B8D">
              <w:rPr>
                <w:rFonts w:ascii="Times New Roman" w:eastAsia="Calibri" w:hAnsi="Times New Roman"/>
                <w:bCs/>
                <w:sz w:val="24"/>
                <w:szCs w:val="24"/>
                <w:lang w:bidi="ar-SA"/>
              </w:rPr>
              <w:t>anaemia</w:t>
            </w:r>
            <w:proofErr w:type="spellEnd"/>
            <w:r w:rsidRPr="00022B8D">
              <w:rPr>
                <w:rFonts w:ascii="Times New Roman" w:eastAsia="Calibri" w:hAnsi="Times New Roman"/>
                <w:bCs/>
                <w:sz w:val="24"/>
                <w:szCs w:val="24"/>
                <w:lang w:bidi="ar-SA"/>
              </w:rPr>
              <w:t>.</w:t>
            </w:r>
          </w:p>
        </w:tc>
      </w:tr>
      <w:tr w:rsidR="00022B8D" w:rsidRPr="00022B8D" w:rsidTr="00CB2E81">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lastRenderedPageBreak/>
              <w:t>Vitamin B12</w:t>
            </w:r>
          </w:p>
        </w:tc>
        <w:tc>
          <w:tcPr>
            <w:tcW w:w="4354" w:type="pct"/>
          </w:tcPr>
          <w:p w:rsidR="00022B8D" w:rsidRPr="00022B8D" w:rsidRDefault="00022B8D" w:rsidP="006D0D09">
            <w:pPr>
              <w:numPr>
                <w:ilvl w:val="0"/>
                <w:numId w:val="16"/>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Is vital for folate metabolism. </w:t>
            </w:r>
          </w:p>
          <w:p w:rsidR="00022B8D" w:rsidRPr="00022B8D" w:rsidRDefault="00022B8D" w:rsidP="006D0D09">
            <w:pPr>
              <w:numPr>
                <w:ilvl w:val="0"/>
                <w:numId w:val="16"/>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It is also essential for growth and development of tissues and for a healthy cardiovascular system. In the nervous system, vitamin B12 helps to maintain the myelin sheath that protects nerves.</w:t>
            </w:r>
          </w:p>
          <w:p w:rsidR="00022B8D" w:rsidRPr="00022B8D" w:rsidRDefault="00022B8D" w:rsidP="006D0D09">
            <w:pPr>
              <w:numPr>
                <w:ilvl w:val="0"/>
                <w:numId w:val="16"/>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 It also helps fatty acids to enter the Krebs cycle.</w:t>
            </w:r>
          </w:p>
        </w:tc>
      </w:tr>
      <w:tr w:rsidR="00022B8D" w:rsidRPr="00022B8D" w:rsidTr="00CB2E81">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Biotin</w:t>
            </w:r>
          </w:p>
        </w:tc>
        <w:tc>
          <w:tcPr>
            <w:tcW w:w="4354" w:type="pct"/>
          </w:tcPr>
          <w:p w:rsidR="00022B8D" w:rsidRPr="00022B8D" w:rsidRDefault="00022B8D" w:rsidP="006D0D09">
            <w:pPr>
              <w:numPr>
                <w:ilvl w:val="0"/>
                <w:numId w:val="17"/>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It is a cofactor for many enzymes and is important in carbohydrate, fat, and protein metabolism. </w:t>
            </w:r>
          </w:p>
          <w:p w:rsidR="00022B8D" w:rsidRPr="00022B8D" w:rsidRDefault="00022B8D" w:rsidP="006D0D09">
            <w:pPr>
              <w:numPr>
                <w:ilvl w:val="0"/>
                <w:numId w:val="17"/>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It is also involved in fatty acid breakdown and synthesis including gluconeogenesis</w:t>
            </w:r>
          </w:p>
        </w:tc>
      </w:tr>
      <w:tr w:rsidR="00022B8D" w:rsidRPr="00022B8D" w:rsidTr="00CB2E81">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Pantothenic acid</w:t>
            </w:r>
          </w:p>
        </w:tc>
        <w:tc>
          <w:tcPr>
            <w:tcW w:w="4354" w:type="pct"/>
          </w:tcPr>
          <w:p w:rsidR="00022B8D" w:rsidRPr="00022B8D" w:rsidRDefault="00022B8D" w:rsidP="006D0D09">
            <w:pPr>
              <w:numPr>
                <w:ilvl w:val="0"/>
                <w:numId w:val="18"/>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 It stimulates growth and is part of coenzyme A (CoA). </w:t>
            </w:r>
          </w:p>
          <w:p w:rsidR="00022B8D" w:rsidRPr="00022B8D" w:rsidRDefault="00022B8D" w:rsidP="006D0D09">
            <w:pPr>
              <w:numPr>
                <w:ilvl w:val="0"/>
                <w:numId w:val="18"/>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CoA helps to circulate acetate and other molecules through the glucose, fatty acid, and energy metabolism pathways.</w:t>
            </w:r>
          </w:p>
        </w:tc>
      </w:tr>
      <w:tr w:rsidR="00022B8D" w:rsidRPr="00022B8D" w:rsidTr="00CB2E81">
        <w:trPr>
          <w:cantSplit/>
          <w:trHeight w:val="1134"/>
        </w:trPr>
        <w:tc>
          <w:tcPr>
            <w:tcW w:w="646" w:type="pct"/>
          </w:tcPr>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r w:rsidRPr="00022B8D">
              <w:rPr>
                <w:rFonts w:ascii="Times New Roman" w:eastAsia="Calibri" w:hAnsi="Times New Roman"/>
                <w:b/>
                <w:bCs/>
                <w:sz w:val="24"/>
                <w:szCs w:val="24"/>
                <w:lang w:bidi="ar-SA"/>
              </w:rPr>
              <w:t>Pantothenic acid</w:t>
            </w:r>
          </w:p>
        </w:tc>
        <w:tc>
          <w:tcPr>
            <w:tcW w:w="4354" w:type="pct"/>
          </w:tcPr>
          <w:p w:rsidR="00022B8D" w:rsidRPr="00022B8D" w:rsidRDefault="00022B8D" w:rsidP="006D0D09">
            <w:pPr>
              <w:numPr>
                <w:ilvl w:val="0"/>
                <w:numId w:val="19"/>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 xml:space="preserve">It stimulates growth and is part of coenzyme A (CoA). </w:t>
            </w:r>
          </w:p>
          <w:p w:rsidR="00022B8D" w:rsidRPr="00022B8D" w:rsidRDefault="00022B8D" w:rsidP="006D0D09">
            <w:pPr>
              <w:numPr>
                <w:ilvl w:val="0"/>
                <w:numId w:val="19"/>
              </w:numPr>
              <w:autoSpaceDE w:val="0"/>
              <w:autoSpaceDN w:val="0"/>
              <w:adjustRightInd w:val="0"/>
              <w:spacing w:after="0" w:line="360" w:lineRule="auto"/>
              <w:jc w:val="both"/>
              <w:rPr>
                <w:rFonts w:ascii="Times New Roman" w:eastAsia="Calibri" w:hAnsi="Times New Roman"/>
                <w:bCs/>
                <w:sz w:val="24"/>
                <w:szCs w:val="24"/>
                <w:lang w:bidi="ar-SA"/>
              </w:rPr>
            </w:pPr>
            <w:r w:rsidRPr="00022B8D">
              <w:rPr>
                <w:rFonts w:ascii="Times New Roman" w:eastAsia="Calibri" w:hAnsi="Times New Roman"/>
                <w:bCs/>
                <w:sz w:val="24"/>
                <w:szCs w:val="24"/>
                <w:lang w:bidi="ar-SA"/>
              </w:rPr>
              <w:t>CoA helps to circulate acetate and other molecules through the glucose, fatty acid, and energy metabolism pathways.</w:t>
            </w:r>
          </w:p>
        </w:tc>
      </w:tr>
    </w:tbl>
    <w:p w:rsidR="00022B8D" w:rsidRPr="00022B8D" w:rsidRDefault="00022B8D" w:rsidP="00D52729">
      <w:pPr>
        <w:autoSpaceDE w:val="0"/>
        <w:autoSpaceDN w:val="0"/>
        <w:adjustRightInd w:val="0"/>
        <w:spacing w:after="0" w:line="360" w:lineRule="auto"/>
        <w:jc w:val="both"/>
        <w:rPr>
          <w:rFonts w:ascii="Times New Roman" w:eastAsia="Calibri" w:hAnsi="Times New Roman"/>
          <w:b/>
          <w:bCs/>
          <w:sz w:val="24"/>
          <w:szCs w:val="24"/>
          <w:lang w:bidi="ar-SA"/>
        </w:rPr>
      </w:pPr>
    </w:p>
    <w:p w:rsidR="00022B8D" w:rsidRPr="00022B8D" w:rsidRDefault="009D152C" w:rsidP="00D52729">
      <w:pPr>
        <w:autoSpaceDE w:val="0"/>
        <w:autoSpaceDN w:val="0"/>
        <w:adjustRightInd w:val="0"/>
        <w:spacing w:after="0" w:line="360" w:lineRule="auto"/>
        <w:jc w:val="both"/>
        <w:rPr>
          <w:rFonts w:ascii="Times New Roman" w:eastAsia="Calibri" w:hAnsi="Times New Roman"/>
          <w:b/>
          <w:bCs/>
          <w:sz w:val="24"/>
          <w:szCs w:val="24"/>
          <w:lang w:bidi="ar-SA"/>
        </w:rPr>
      </w:pPr>
      <w:r>
        <w:rPr>
          <w:rFonts w:ascii="Times New Roman" w:eastAsia="Calibri" w:hAnsi="Times New Roman"/>
          <w:b/>
          <w:bCs/>
          <w:sz w:val="24"/>
          <w:szCs w:val="24"/>
          <w:lang w:bidi="ar-SA"/>
        </w:rPr>
        <w:t>Table1.</w:t>
      </w:r>
      <w:r w:rsidR="001E5E52">
        <w:rPr>
          <w:rFonts w:ascii="Times New Roman" w:eastAsia="Calibri" w:hAnsi="Times New Roman"/>
          <w:b/>
          <w:bCs/>
          <w:sz w:val="24"/>
          <w:szCs w:val="24"/>
          <w:lang w:bidi="ar-SA"/>
        </w:rPr>
        <w:t>7:</w:t>
      </w:r>
      <w:r w:rsidR="00022B8D" w:rsidRPr="00022B8D">
        <w:rPr>
          <w:rFonts w:ascii="Times New Roman" w:eastAsia="Calibri" w:hAnsi="Times New Roman"/>
          <w:b/>
          <w:bCs/>
          <w:sz w:val="24"/>
          <w:szCs w:val="24"/>
          <w:lang w:bidi="ar-SA"/>
        </w:rPr>
        <w:t xml:space="preserve"> Fat soluble vitamins</w:t>
      </w:r>
    </w:p>
    <w:tbl>
      <w:tblPr>
        <w:tblStyle w:val="TableGrid1"/>
        <w:tblW w:w="9606" w:type="dxa"/>
        <w:tblLayout w:type="fixed"/>
        <w:tblLook w:val="04A0"/>
      </w:tblPr>
      <w:tblGrid>
        <w:gridCol w:w="1056"/>
        <w:gridCol w:w="4834"/>
        <w:gridCol w:w="2440"/>
        <w:gridCol w:w="1276"/>
      </w:tblGrid>
      <w:tr w:rsidR="00022B8D" w:rsidRPr="00022B8D" w:rsidTr="00CB2E81">
        <w:tc>
          <w:tcPr>
            <w:tcW w:w="105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Vitamin</w:t>
            </w:r>
          </w:p>
        </w:tc>
        <w:tc>
          <w:tcPr>
            <w:tcW w:w="4834"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Food sources</w:t>
            </w:r>
          </w:p>
        </w:tc>
        <w:tc>
          <w:tcPr>
            <w:tcW w:w="244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Deficiency</w:t>
            </w:r>
          </w:p>
        </w:tc>
        <w:tc>
          <w:tcPr>
            <w:tcW w:w="127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b/>
                <w:noProof/>
                <w:sz w:val="24"/>
                <w:szCs w:val="24"/>
                <w:lang w:bidi="ar-SA"/>
              </w:rPr>
            </w:pPr>
            <w:r w:rsidRPr="00022B8D">
              <w:rPr>
                <w:rFonts w:ascii="Times New Roman" w:eastAsia="Calibri" w:hAnsi="Times New Roman"/>
                <w:b/>
                <w:noProof/>
                <w:sz w:val="24"/>
                <w:szCs w:val="24"/>
                <w:lang w:bidi="ar-SA"/>
              </w:rPr>
              <w:t>Toxicity</w:t>
            </w:r>
          </w:p>
        </w:tc>
      </w:tr>
      <w:tr w:rsidR="00022B8D" w:rsidRPr="00022B8D" w:rsidTr="00CB2E81">
        <w:tc>
          <w:tcPr>
            <w:tcW w:w="105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A</w:t>
            </w:r>
          </w:p>
        </w:tc>
        <w:tc>
          <w:tcPr>
            <w:tcW w:w="4834"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Liver, dairy products, oily fish β-carotene: carrots, apricots, dark green leafy vegetables</w:t>
            </w:r>
          </w:p>
        </w:tc>
        <w:tc>
          <w:tcPr>
            <w:tcW w:w="244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p>
        </w:tc>
        <w:tc>
          <w:tcPr>
            <w:tcW w:w="127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&gt;100×RN</w:t>
            </w:r>
          </w:p>
        </w:tc>
      </w:tr>
      <w:tr w:rsidR="00022B8D" w:rsidRPr="00022B8D" w:rsidTr="00CB2E81">
        <w:tc>
          <w:tcPr>
            <w:tcW w:w="105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D</w:t>
            </w:r>
          </w:p>
        </w:tc>
        <w:tc>
          <w:tcPr>
            <w:tcW w:w="4834"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Egg yolk, oily fish, fortified milk and butter; sunlight is the best source</w:t>
            </w:r>
          </w:p>
        </w:tc>
        <w:tc>
          <w:tcPr>
            <w:tcW w:w="244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noProof/>
                <w:sz w:val="24"/>
                <w:szCs w:val="24"/>
                <w:lang w:bidi="ar-SA"/>
              </w:rPr>
              <w:t>Osteomalacia (adults)Rickets (children)</w:t>
            </w:r>
          </w:p>
        </w:tc>
        <w:tc>
          <w:tcPr>
            <w:tcW w:w="127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&gt;150 ng/ml (plasma)</w:t>
            </w:r>
          </w:p>
        </w:tc>
      </w:tr>
      <w:tr w:rsidR="00022B8D" w:rsidRPr="00022B8D" w:rsidTr="00CB2E81">
        <w:tc>
          <w:tcPr>
            <w:tcW w:w="105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E</w:t>
            </w:r>
          </w:p>
        </w:tc>
        <w:tc>
          <w:tcPr>
            <w:tcW w:w="4834"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Vegetable oils</w:t>
            </w:r>
          </w:p>
        </w:tc>
        <w:tc>
          <w:tcPr>
            <w:tcW w:w="244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Myopathies,neuropathies, liver necrosis</w:t>
            </w:r>
          </w:p>
        </w:tc>
        <w:tc>
          <w:tcPr>
            <w:tcW w:w="127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p>
        </w:tc>
      </w:tr>
      <w:tr w:rsidR="00022B8D" w:rsidRPr="00022B8D" w:rsidTr="00CB2E81">
        <w:tc>
          <w:tcPr>
            <w:tcW w:w="105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K</w:t>
            </w:r>
          </w:p>
        </w:tc>
        <w:tc>
          <w:tcPr>
            <w:tcW w:w="4834"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Green vegetables such as kale, spinach, parsley, cabbage, broccoli</w:t>
            </w:r>
          </w:p>
        </w:tc>
        <w:tc>
          <w:tcPr>
            <w:tcW w:w="2440"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Vitamin K deficiency</w:t>
            </w:r>
          </w:p>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bleeding (VKDB)</w:t>
            </w:r>
          </w:p>
        </w:tc>
        <w:tc>
          <w:tcPr>
            <w:tcW w:w="1276" w:type="dxa"/>
          </w:tcPr>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p>
        </w:tc>
      </w:tr>
    </w:tbl>
    <w:p w:rsidR="00022B8D" w:rsidRPr="00022B8D" w:rsidRDefault="00022B8D" w:rsidP="00D52729">
      <w:pPr>
        <w:autoSpaceDE w:val="0"/>
        <w:autoSpaceDN w:val="0"/>
        <w:adjustRightInd w:val="0"/>
        <w:spacing w:after="0" w:line="360" w:lineRule="auto"/>
        <w:jc w:val="both"/>
        <w:rPr>
          <w:rFonts w:ascii="Times New Roman" w:eastAsia="Calibri" w:hAnsi="Times New Roman"/>
          <w:noProof/>
          <w:sz w:val="24"/>
          <w:szCs w:val="24"/>
          <w:lang w:bidi="ar-SA"/>
        </w:rPr>
      </w:pPr>
      <w:r w:rsidRPr="00022B8D">
        <w:rPr>
          <w:rFonts w:ascii="Times New Roman" w:eastAsia="Calibri" w:hAnsi="Times New Roman"/>
          <w:noProof/>
          <w:sz w:val="24"/>
          <w:szCs w:val="24"/>
          <w:lang w:bidi="ar-SA"/>
        </w:rPr>
        <w:t>RNI Reference nutrient intake</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 </w:t>
      </w:r>
    </w:p>
    <w:p w:rsidR="009D152C" w:rsidRPr="009D152C" w:rsidRDefault="009D152C" w:rsidP="009D152C">
      <w:pPr>
        <w:autoSpaceDE w:val="0"/>
        <w:autoSpaceDN w:val="0"/>
        <w:adjustRightInd w:val="0"/>
        <w:spacing w:after="0" w:line="360" w:lineRule="auto"/>
        <w:ind w:left="720"/>
        <w:rPr>
          <w:rFonts w:ascii="Times New Roman" w:eastAsia="Calibri" w:hAnsi="Times New Roman"/>
          <w:sz w:val="24"/>
          <w:szCs w:val="24"/>
          <w:lang w:bidi="ar-SA"/>
        </w:rPr>
      </w:pPr>
    </w:p>
    <w:p w:rsidR="009D152C" w:rsidRDefault="009D152C">
      <w:pPr>
        <w:spacing w:after="0" w:line="240" w:lineRule="auto"/>
        <w:rPr>
          <w:rFonts w:ascii="Times New Roman" w:eastAsia="Calibri" w:hAnsi="Times New Roman"/>
          <w:b/>
          <w:bCs/>
          <w:sz w:val="24"/>
          <w:szCs w:val="24"/>
          <w:lang w:bidi="ar-SA"/>
        </w:rPr>
      </w:pPr>
      <w:r>
        <w:rPr>
          <w:rFonts w:ascii="Times New Roman" w:eastAsia="Calibri" w:hAnsi="Times New Roman"/>
          <w:b/>
          <w:bCs/>
          <w:sz w:val="24"/>
          <w:szCs w:val="24"/>
          <w:lang w:bidi="ar-SA"/>
        </w:rPr>
        <w:lastRenderedPageBreak/>
        <w:br w:type="page"/>
      </w:r>
    </w:p>
    <w:p w:rsidR="00022B8D" w:rsidRPr="009D152C" w:rsidRDefault="00022B8D" w:rsidP="009D152C">
      <w:pPr>
        <w:pStyle w:val="ListParagraph"/>
        <w:numPr>
          <w:ilvl w:val="0"/>
          <w:numId w:val="92"/>
        </w:numPr>
        <w:autoSpaceDE w:val="0"/>
        <w:autoSpaceDN w:val="0"/>
        <w:adjustRightInd w:val="0"/>
        <w:spacing w:after="0" w:line="360" w:lineRule="auto"/>
        <w:rPr>
          <w:rFonts w:ascii="Times New Roman" w:eastAsia="Calibri" w:hAnsi="Times New Roman"/>
          <w:sz w:val="24"/>
          <w:szCs w:val="24"/>
          <w:lang w:bidi="ar-SA"/>
        </w:rPr>
      </w:pPr>
      <w:r w:rsidRPr="009D152C">
        <w:rPr>
          <w:rFonts w:ascii="Times New Roman" w:eastAsia="Calibri" w:hAnsi="Times New Roman"/>
          <w:b/>
          <w:bCs/>
          <w:sz w:val="24"/>
          <w:szCs w:val="24"/>
          <w:lang w:bidi="ar-SA"/>
        </w:rPr>
        <w:lastRenderedPageBreak/>
        <w:t xml:space="preserve">Dietary sources </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The main sources of retinol are butter, eggs, milk, liver of beef, pork, chicken, fishes. Carotene is contained in many plant foods. Various dark green and yellow vegetables and pigmented fruits, such as mangoes, papayas and tomatoes, and pumpkins contain useful quantities of carotene. Carrots and red palm oil are rich sources of carotene. Yellow maize is the only cereal that contains carotene. Most people in developing countries rely mainly on carotene for their supply of vitamin A. When the diet is entirely of plant origin, larger amounts of carotene are required because the conversion from carotene to Vitamin A is not very efficient. </w:t>
      </w: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p>
    <w:p w:rsidR="00022B8D" w:rsidRPr="00022B8D" w:rsidRDefault="00022B8D" w:rsidP="00D52729">
      <w:pPr>
        <w:autoSpaceDE w:val="0"/>
        <w:autoSpaceDN w:val="0"/>
        <w:adjustRightInd w:val="0"/>
        <w:spacing w:after="0" w:line="360" w:lineRule="auto"/>
        <w:jc w:val="both"/>
        <w:rPr>
          <w:rFonts w:ascii="Times New Roman" w:eastAsia="Calibri" w:hAnsi="Times New Roman"/>
          <w:sz w:val="24"/>
          <w:szCs w:val="24"/>
          <w:lang w:bidi="ar-SA"/>
        </w:rPr>
      </w:pPr>
      <w:r w:rsidRPr="00022B8D">
        <w:rPr>
          <w:rFonts w:ascii="Times New Roman" w:eastAsia="Calibri" w:hAnsi="Times New Roman"/>
          <w:sz w:val="24"/>
          <w:szCs w:val="24"/>
          <w:lang w:bidi="ar-SA"/>
        </w:rPr>
        <w:t xml:space="preserve">Vitamin A is soluble only in fat. It is absorbed in the wall of the intestine. It is poorly utilized when the diet has a </w:t>
      </w:r>
      <w:r w:rsidR="00230DFA" w:rsidRPr="00022B8D">
        <w:rPr>
          <w:rFonts w:ascii="Times New Roman" w:eastAsia="Calibri" w:hAnsi="Times New Roman"/>
          <w:sz w:val="24"/>
          <w:szCs w:val="24"/>
          <w:lang w:bidi="ar-SA"/>
        </w:rPr>
        <w:t>low-fat</w:t>
      </w:r>
      <w:r w:rsidRPr="00022B8D">
        <w:rPr>
          <w:rFonts w:ascii="Times New Roman" w:eastAsia="Calibri" w:hAnsi="Times New Roman"/>
          <w:sz w:val="24"/>
          <w:szCs w:val="24"/>
          <w:lang w:bidi="ar-SA"/>
        </w:rPr>
        <w:t xml:space="preserve"> content. Intestinal diseases such as dysentery and intestinal parasites limit the absorption of vitamin A. Bile salts are also essential for the absorption of vitamin A. Lactating mothers need 50% more than normal adults, and children and infants need less vitamin A than adults.  Excess vitamin A is stored in the liver, and the body can utilize it upon demand.  </w:t>
      </w:r>
    </w:p>
    <w:p w:rsidR="00022B8D" w:rsidRPr="00022B8D" w:rsidRDefault="00022B8D" w:rsidP="00D52729">
      <w:pPr>
        <w:autoSpaceDE w:val="0"/>
        <w:autoSpaceDN w:val="0"/>
        <w:adjustRightInd w:val="0"/>
        <w:spacing w:after="0" w:line="360" w:lineRule="auto"/>
        <w:rPr>
          <w:rFonts w:ascii="Times New Roman" w:eastAsia="Calibri" w:hAnsi="Times New Roman"/>
          <w:sz w:val="24"/>
          <w:szCs w:val="24"/>
          <w:lang w:bidi="ar-SA"/>
        </w:rPr>
      </w:pPr>
    </w:p>
    <w:p w:rsidR="00022B8D" w:rsidRPr="00022B8D" w:rsidRDefault="00022B8D" w:rsidP="00D52729">
      <w:pPr>
        <w:spacing w:after="0" w:line="360" w:lineRule="auto"/>
        <w:rPr>
          <w:rFonts w:ascii="Times New Roman" w:hAnsi="Times New Roman"/>
          <w:sz w:val="24"/>
          <w:szCs w:val="24"/>
          <w:lang w:eastAsia="de-DE" w:bidi="ar-SA"/>
        </w:rPr>
      </w:pPr>
      <w:r w:rsidRPr="00022B8D">
        <w:rPr>
          <w:rFonts w:ascii="Times New Roman" w:hAnsi="Times New Roman"/>
          <w:sz w:val="24"/>
          <w:szCs w:val="24"/>
          <w:lang w:eastAsia="de-DE" w:bidi="ar-SA"/>
        </w:rPr>
        <w:t>The five nutrient groups can be assigned to three functional categories based on their body function:</w:t>
      </w:r>
    </w:p>
    <w:p w:rsidR="00022B8D" w:rsidRPr="00022B8D" w:rsidRDefault="00022B8D" w:rsidP="006D0D09">
      <w:pPr>
        <w:numPr>
          <w:ilvl w:val="0"/>
          <w:numId w:val="10"/>
        </w:numPr>
        <w:spacing w:after="0" w:line="360" w:lineRule="auto"/>
        <w:contextualSpacing/>
        <w:jc w:val="both"/>
        <w:rPr>
          <w:rFonts w:ascii="Times New Roman" w:hAnsi="Times New Roman"/>
          <w:sz w:val="24"/>
          <w:szCs w:val="24"/>
          <w:lang w:eastAsia="de-DE" w:bidi="ar-SA"/>
        </w:rPr>
      </w:pPr>
      <w:r w:rsidRPr="00022B8D">
        <w:rPr>
          <w:rFonts w:ascii="Times New Roman" w:hAnsi="Times New Roman"/>
          <w:sz w:val="24"/>
          <w:szCs w:val="24"/>
          <w:lang w:eastAsia="de-DE" w:bidi="ar-SA"/>
        </w:rPr>
        <w:t>Nutrients that primarily provide us with calories to meet energy needs (Carbohydrates and Lipids)</w:t>
      </w:r>
    </w:p>
    <w:p w:rsidR="00022B8D" w:rsidRPr="00022B8D" w:rsidRDefault="00022B8D" w:rsidP="006D0D09">
      <w:pPr>
        <w:numPr>
          <w:ilvl w:val="0"/>
          <w:numId w:val="10"/>
        </w:numPr>
        <w:spacing w:after="0" w:line="360" w:lineRule="auto"/>
        <w:contextualSpacing/>
        <w:jc w:val="both"/>
        <w:rPr>
          <w:rFonts w:ascii="Times New Roman" w:hAnsi="Times New Roman"/>
          <w:sz w:val="24"/>
          <w:szCs w:val="24"/>
          <w:lang w:eastAsia="de-DE" w:bidi="ar-SA"/>
        </w:rPr>
      </w:pPr>
      <w:r w:rsidRPr="00022B8D">
        <w:rPr>
          <w:rFonts w:ascii="Times New Roman" w:hAnsi="Times New Roman"/>
          <w:sz w:val="24"/>
          <w:szCs w:val="24"/>
          <w:lang w:eastAsia="de-DE" w:bidi="ar-SA"/>
        </w:rPr>
        <w:t xml:space="preserve">Nutrients that are important for growth, development and maintenance </w:t>
      </w:r>
      <w:r w:rsidR="00230DFA" w:rsidRPr="00022B8D">
        <w:rPr>
          <w:rFonts w:ascii="Times New Roman" w:hAnsi="Times New Roman"/>
          <w:sz w:val="24"/>
          <w:szCs w:val="24"/>
          <w:lang w:eastAsia="de-DE" w:bidi="ar-SA"/>
        </w:rPr>
        <w:t>(Proteins</w:t>
      </w:r>
      <w:r w:rsidRPr="00022B8D">
        <w:rPr>
          <w:rFonts w:ascii="Times New Roman" w:hAnsi="Times New Roman"/>
          <w:sz w:val="24"/>
          <w:szCs w:val="24"/>
          <w:lang w:eastAsia="de-DE" w:bidi="ar-SA"/>
        </w:rPr>
        <w:t>)</w:t>
      </w:r>
    </w:p>
    <w:p w:rsidR="00022B8D" w:rsidRPr="00022B8D" w:rsidRDefault="00022B8D" w:rsidP="006D0D09">
      <w:pPr>
        <w:numPr>
          <w:ilvl w:val="0"/>
          <w:numId w:val="10"/>
        </w:numPr>
        <w:spacing w:after="0" w:line="360" w:lineRule="auto"/>
        <w:contextualSpacing/>
        <w:jc w:val="both"/>
        <w:rPr>
          <w:rFonts w:ascii="Times New Roman" w:hAnsi="Times New Roman"/>
          <w:sz w:val="24"/>
          <w:szCs w:val="24"/>
          <w:lang w:eastAsia="de-DE" w:bidi="ar-SA"/>
        </w:rPr>
      </w:pPr>
      <w:r w:rsidRPr="00022B8D">
        <w:rPr>
          <w:rFonts w:ascii="Times New Roman" w:hAnsi="Times New Roman"/>
          <w:sz w:val="24"/>
          <w:szCs w:val="24"/>
          <w:lang w:eastAsia="de-DE" w:bidi="ar-SA"/>
        </w:rPr>
        <w:t>Nutrients that act to keep body remain healthy and functions normally (vitamins and minerals)</w:t>
      </w:r>
    </w:p>
    <w:p w:rsidR="00022B8D" w:rsidRDefault="00022B8D" w:rsidP="00D52729">
      <w:pPr>
        <w:tabs>
          <w:tab w:val="left" w:pos="882"/>
        </w:tabs>
        <w:spacing w:after="0" w:line="360" w:lineRule="auto"/>
        <w:ind w:left="720"/>
        <w:jc w:val="both"/>
        <w:rPr>
          <w:rFonts w:ascii="Times New Roman" w:eastAsiaTheme="minorEastAsia" w:hAnsi="Times New Roman"/>
          <w:bCs/>
          <w:sz w:val="24"/>
          <w:szCs w:val="24"/>
          <w:lang w:bidi="ar-SA"/>
        </w:rPr>
      </w:pPr>
    </w:p>
    <w:p w:rsidR="009D152C" w:rsidRDefault="00D522BC" w:rsidP="009D152C">
      <w:pPr>
        <w:tabs>
          <w:tab w:val="left" w:pos="882"/>
        </w:tabs>
        <w:spacing w:after="0" w:line="360" w:lineRule="auto"/>
        <w:ind w:left="720"/>
        <w:jc w:val="both"/>
        <w:rPr>
          <w:rFonts w:ascii="Times New Roman" w:eastAsiaTheme="minorEastAsia" w:hAnsi="Times New Roman"/>
          <w:bCs/>
          <w:sz w:val="24"/>
          <w:szCs w:val="24"/>
          <w:lang w:bidi="ar-SA"/>
        </w:rPr>
      </w:pPr>
      <w:r>
        <w:rPr>
          <w:noProof/>
          <w:lang w:bidi="ar-SA"/>
        </w:rPr>
        <w:lastRenderedPageBreak/>
        <w:drawing>
          <wp:inline distT="0" distB="0" distL="0" distR="0">
            <wp:extent cx="5943600" cy="2971800"/>
            <wp:effectExtent l="0" t="0" r="0" b="0"/>
            <wp:docPr id="8" name="Picture 8" descr="Food Groups Matching G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od Groups Matching Game"/>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43600" cy="2971800"/>
                    </a:xfrm>
                    <a:prstGeom prst="rect">
                      <a:avLst/>
                    </a:prstGeom>
                    <a:noFill/>
                    <a:ln>
                      <a:noFill/>
                    </a:ln>
                  </pic:spPr>
                </pic:pic>
              </a:graphicData>
            </a:graphic>
          </wp:inline>
        </w:drawing>
      </w:r>
    </w:p>
    <w:p w:rsidR="00022B8D" w:rsidRDefault="009D152C" w:rsidP="009D152C">
      <w:pPr>
        <w:tabs>
          <w:tab w:val="left" w:pos="882"/>
        </w:tabs>
        <w:spacing w:after="0" w:line="360" w:lineRule="auto"/>
        <w:ind w:left="720"/>
        <w:jc w:val="center"/>
        <w:rPr>
          <w:rFonts w:ascii="Times New Roman" w:eastAsiaTheme="minorEastAsia" w:hAnsi="Times New Roman"/>
          <w:b/>
          <w:sz w:val="24"/>
          <w:szCs w:val="24"/>
          <w:lang w:bidi="ar-SA"/>
        </w:rPr>
      </w:pPr>
      <w:r>
        <w:rPr>
          <w:rFonts w:ascii="Times New Roman" w:eastAsiaTheme="minorEastAsia" w:hAnsi="Times New Roman"/>
          <w:b/>
          <w:sz w:val="24"/>
          <w:szCs w:val="24"/>
          <w:lang w:bidi="ar-SA"/>
        </w:rPr>
        <w:t xml:space="preserve">Fig 1.2 </w:t>
      </w:r>
      <w:r w:rsidRPr="00426408">
        <w:rPr>
          <w:rFonts w:ascii="Times New Roman" w:eastAsiaTheme="minorEastAsia" w:hAnsi="Times New Roman"/>
          <w:b/>
          <w:sz w:val="24"/>
          <w:szCs w:val="24"/>
          <w:lang w:bidi="ar-SA"/>
        </w:rPr>
        <w:t>groups</w:t>
      </w:r>
      <w:r w:rsidR="00426408" w:rsidRPr="00426408">
        <w:rPr>
          <w:rFonts w:ascii="Times New Roman" w:eastAsiaTheme="minorEastAsia" w:hAnsi="Times New Roman"/>
          <w:b/>
          <w:sz w:val="24"/>
          <w:szCs w:val="24"/>
          <w:lang w:bidi="ar-SA"/>
        </w:rPr>
        <w:t xml:space="preserve"> of food</w:t>
      </w:r>
    </w:p>
    <w:p w:rsidR="00426408" w:rsidRPr="00426408" w:rsidRDefault="00426408" w:rsidP="00D52729">
      <w:pPr>
        <w:tabs>
          <w:tab w:val="left" w:pos="882"/>
        </w:tabs>
        <w:spacing w:after="0" w:line="360" w:lineRule="auto"/>
        <w:ind w:left="720"/>
        <w:jc w:val="both"/>
        <w:rPr>
          <w:rFonts w:ascii="Times New Roman" w:eastAsiaTheme="minorEastAsia" w:hAnsi="Times New Roman"/>
          <w:bCs/>
          <w:sz w:val="24"/>
          <w:szCs w:val="24"/>
          <w:lang w:bidi="ar-SA"/>
        </w:rPr>
      </w:pPr>
    </w:p>
    <w:p w:rsidR="00BC457B" w:rsidRPr="004E2C03" w:rsidRDefault="00EE3E86" w:rsidP="006D0D09">
      <w:pPr>
        <w:pStyle w:val="ListParagraph"/>
        <w:numPr>
          <w:ilvl w:val="1"/>
          <w:numId w:val="46"/>
        </w:numPr>
        <w:tabs>
          <w:tab w:val="left" w:pos="792"/>
        </w:tabs>
        <w:spacing w:after="0" w:line="360" w:lineRule="auto"/>
        <w:jc w:val="both"/>
        <w:rPr>
          <w:rFonts w:ascii="Times New Roman" w:eastAsiaTheme="minorEastAsia" w:hAnsi="Times New Roman"/>
          <w:b/>
          <w:sz w:val="24"/>
          <w:szCs w:val="24"/>
          <w:lang w:bidi="ar-SA"/>
        </w:rPr>
      </w:pPr>
      <w:r w:rsidRPr="004E2C03">
        <w:rPr>
          <w:rFonts w:ascii="Times New Roman" w:eastAsiaTheme="minorEastAsia" w:hAnsi="Times New Roman"/>
          <w:b/>
          <w:sz w:val="24"/>
          <w:szCs w:val="24"/>
          <w:lang w:bidi="ar-SA"/>
        </w:rPr>
        <w:t xml:space="preserve">Identifying and describing origin and composition of food stuffs </w:t>
      </w:r>
    </w:p>
    <w:p w:rsidR="004E2C03" w:rsidRDefault="00BC457B" w:rsidP="004E2C03">
      <w:pPr>
        <w:spacing w:before="120" w:after="120" w:line="360" w:lineRule="auto"/>
        <w:jc w:val="both"/>
        <w:rPr>
          <w:rFonts w:ascii="Arial" w:hAnsi="Arial" w:cs="Arial"/>
          <w:color w:val="252525"/>
          <w:sz w:val="21"/>
          <w:szCs w:val="21"/>
          <w:lang w:bidi="ar-SA"/>
        </w:rPr>
      </w:pPr>
      <w:r w:rsidRPr="00BC457B">
        <w:rPr>
          <w:rFonts w:ascii="Times New Roman" w:hAnsi="Times New Roman"/>
          <w:sz w:val="24"/>
          <w:szCs w:val="24"/>
          <w:lang w:bidi="ar-SA"/>
        </w:rPr>
        <w:t xml:space="preserve">Most food has its origin in plants. Some food is obtained directly from plants; but even animals that are used as food sources are raised by feeding them food derived from plants. </w:t>
      </w:r>
      <w:hyperlink r:id="rId17" w:tooltip="Cereal" w:history="1">
        <w:r w:rsidRPr="00BC457B">
          <w:rPr>
            <w:rFonts w:ascii="Times New Roman" w:hAnsi="Times New Roman"/>
            <w:sz w:val="24"/>
            <w:szCs w:val="24"/>
            <w:lang w:bidi="ar-SA"/>
          </w:rPr>
          <w:t>Cereal</w:t>
        </w:r>
      </w:hyperlink>
      <w:r w:rsidRPr="00BC457B">
        <w:rPr>
          <w:rFonts w:ascii="Times New Roman" w:hAnsi="Times New Roman"/>
          <w:sz w:val="24"/>
          <w:szCs w:val="24"/>
          <w:lang w:bidi="ar-SA"/>
        </w:rPr>
        <w:t> grain is a </w:t>
      </w:r>
      <w:hyperlink r:id="rId18" w:tooltip="Staple food" w:history="1">
        <w:r w:rsidRPr="00BC457B">
          <w:rPr>
            <w:rFonts w:ascii="Times New Roman" w:hAnsi="Times New Roman"/>
            <w:sz w:val="24"/>
            <w:szCs w:val="24"/>
            <w:lang w:bidi="ar-SA"/>
          </w:rPr>
          <w:t>staple food</w:t>
        </w:r>
      </w:hyperlink>
      <w:r w:rsidRPr="00BC457B">
        <w:rPr>
          <w:rFonts w:ascii="Times New Roman" w:hAnsi="Times New Roman"/>
          <w:sz w:val="24"/>
          <w:szCs w:val="24"/>
          <w:lang w:bidi="ar-SA"/>
        </w:rPr>
        <w:t> that provides more food energy worldwide than any other type of crop. </w:t>
      </w:r>
      <w:hyperlink r:id="rId19" w:tooltip="Maize" w:history="1">
        <w:r w:rsidRPr="00BC457B">
          <w:rPr>
            <w:rFonts w:ascii="Times New Roman" w:hAnsi="Times New Roman"/>
            <w:sz w:val="24"/>
            <w:szCs w:val="24"/>
            <w:lang w:bidi="ar-SA"/>
          </w:rPr>
          <w:t>Corn (maize)</w:t>
        </w:r>
      </w:hyperlink>
      <w:r w:rsidRPr="00BC457B">
        <w:rPr>
          <w:rFonts w:ascii="Times New Roman" w:hAnsi="Times New Roman"/>
          <w:sz w:val="24"/>
          <w:szCs w:val="24"/>
          <w:lang w:bidi="ar-SA"/>
        </w:rPr>
        <w:t>, </w:t>
      </w:r>
      <w:hyperlink r:id="rId20" w:tooltip="Wheat" w:history="1">
        <w:r w:rsidRPr="00BC457B">
          <w:rPr>
            <w:rFonts w:ascii="Times New Roman" w:hAnsi="Times New Roman"/>
            <w:sz w:val="24"/>
            <w:szCs w:val="24"/>
            <w:lang w:bidi="ar-SA"/>
          </w:rPr>
          <w:t>wheat</w:t>
        </w:r>
      </w:hyperlink>
      <w:r w:rsidRPr="00BC457B">
        <w:rPr>
          <w:rFonts w:ascii="Times New Roman" w:hAnsi="Times New Roman"/>
          <w:sz w:val="24"/>
          <w:szCs w:val="24"/>
          <w:lang w:bidi="ar-SA"/>
        </w:rPr>
        <w:t>, and </w:t>
      </w:r>
      <w:hyperlink r:id="rId21" w:tooltip="Rice" w:history="1">
        <w:r w:rsidRPr="00BC457B">
          <w:rPr>
            <w:rFonts w:ascii="Times New Roman" w:hAnsi="Times New Roman"/>
            <w:sz w:val="24"/>
            <w:szCs w:val="24"/>
            <w:lang w:bidi="ar-SA"/>
          </w:rPr>
          <w:t>rice</w:t>
        </w:r>
      </w:hyperlink>
      <w:r w:rsidRPr="00BC457B">
        <w:rPr>
          <w:rFonts w:ascii="Times New Roman" w:hAnsi="Times New Roman"/>
          <w:sz w:val="24"/>
          <w:szCs w:val="24"/>
          <w:lang w:bidi="ar-SA"/>
        </w:rPr>
        <w:t> – in all of their varieties – account for 87% of all grain production worldwide</w:t>
      </w:r>
      <w:r w:rsidRPr="00BC457B">
        <w:rPr>
          <w:rFonts w:ascii="Arial" w:hAnsi="Arial" w:cs="Arial"/>
          <w:color w:val="252525"/>
          <w:sz w:val="21"/>
          <w:szCs w:val="21"/>
          <w:lang w:bidi="ar-SA"/>
        </w:rPr>
        <w:t xml:space="preserve">.  </w:t>
      </w:r>
      <w:bookmarkStart w:id="18" w:name="_Toc434688218"/>
      <w:bookmarkStart w:id="19" w:name="_Toc112806456"/>
    </w:p>
    <w:p w:rsidR="00BC457B" w:rsidRPr="004E2C03" w:rsidRDefault="004E2C03" w:rsidP="009D152C">
      <w:pPr>
        <w:spacing w:before="120" w:after="120" w:line="360" w:lineRule="auto"/>
        <w:ind w:left="720"/>
        <w:jc w:val="both"/>
        <w:rPr>
          <w:rFonts w:ascii="Times New Roman" w:hAnsi="Times New Roman"/>
          <w:b/>
          <w:bCs/>
          <w:color w:val="252525"/>
          <w:sz w:val="24"/>
          <w:szCs w:val="24"/>
          <w:lang w:bidi="ar-SA"/>
        </w:rPr>
      </w:pPr>
      <w:r w:rsidRPr="004E2C03">
        <w:rPr>
          <w:rFonts w:ascii="Times New Roman" w:hAnsi="Times New Roman"/>
          <w:b/>
          <w:bCs/>
          <w:color w:val="252525"/>
          <w:sz w:val="24"/>
          <w:szCs w:val="24"/>
          <w:lang w:bidi="ar-SA"/>
        </w:rPr>
        <w:t xml:space="preserve">1.3.1 </w:t>
      </w:r>
      <w:r w:rsidRPr="004E2C03">
        <w:rPr>
          <w:rFonts w:ascii="Times New Roman" w:eastAsiaTheme="majorEastAsia" w:hAnsi="Times New Roman"/>
          <w:b/>
          <w:bCs/>
          <w:sz w:val="24"/>
          <w:szCs w:val="24"/>
          <w:lang w:eastAsia="de-DE" w:bidi="ar-SA"/>
        </w:rPr>
        <w:t>Plant</w:t>
      </w:r>
      <w:r w:rsidR="00BC457B" w:rsidRPr="004E2C03">
        <w:rPr>
          <w:rFonts w:ascii="Times New Roman" w:eastAsiaTheme="majorEastAsia" w:hAnsi="Times New Roman"/>
          <w:b/>
          <w:bCs/>
          <w:sz w:val="24"/>
          <w:szCs w:val="24"/>
          <w:lang w:eastAsia="de-DE" w:bidi="ar-SA"/>
        </w:rPr>
        <w:t xml:space="preserve"> source food stuff</w:t>
      </w:r>
      <w:bookmarkEnd w:id="18"/>
      <w:bookmarkEnd w:id="19"/>
    </w:p>
    <w:p w:rsidR="00BC457B" w:rsidRPr="00BC457B" w:rsidRDefault="00BC457B" w:rsidP="00D52729">
      <w:pPr>
        <w:spacing w:before="120" w:after="120" w:line="360" w:lineRule="auto"/>
        <w:jc w:val="both"/>
        <w:rPr>
          <w:rFonts w:ascii="Times New Roman" w:hAnsi="Times New Roman"/>
          <w:sz w:val="24"/>
          <w:szCs w:val="24"/>
          <w:lang w:bidi="ar-SA"/>
        </w:rPr>
      </w:pPr>
      <w:r w:rsidRPr="00BC457B">
        <w:rPr>
          <w:rFonts w:ascii="Times New Roman" w:hAnsi="Times New Roman"/>
          <w:sz w:val="24"/>
          <w:szCs w:val="24"/>
          <w:lang w:bidi="ar-SA"/>
        </w:rPr>
        <w:t xml:space="preserve">Many plants and plant parts are eaten as food and around 2,000 plant species which are cultivated for food. In fact, the majority of foods consumed by human beings are seed-based foods. These include: </w:t>
      </w:r>
    </w:p>
    <w:p w:rsidR="004E2C03" w:rsidRDefault="00BC457B" w:rsidP="006D0D09">
      <w:pPr>
        <w:pStyle w:val="ListParagraph"/>
        <w:numPr>
          <w:ilvl w:val="0"/>
          <w:numId w:val="53"/>
        </w:numPr>
        <w:spacing w:before="120" w:after="120" w:line="360" w:lineRule="auto"/>
        <w:jc w:val="both"/>
        <w:rPr>
          <w:rFonts w:ascii="Times New Roman" w:hAnsi="Times New Roman"/>
          <w:sz w:val="24"/>
          <w:szCs w:val="24"/>
          <w:lang w:bidi="ar-SA"/>
        </w:rPr>
      </w:pPr>
      <w:r w:rsidRPr="004E2C03">
        <w:rPr>
          <w:rFonts w:ascii="Times New Roman" w:hAnsi="Times New Roman"/>
          <w:sz w:val="24"/>
          <w:szCs w:val="24"/>
          <w:lang w:bidi="ar-SA"/>
        </w:rPr>
        <w:t>Edible seeds include </w:t>
      </w:r>
      <w:hyperlink r:id="rId22" w:tooltip="Cereal" w:history="1">
        <w:r w:rsidRPr="004E2C03">
          <w:rPr>
            <w:rFonts w:ascii="Times New Roman" w:hAnsi="Times New Roman"/>
            <w:sz w:val="24"/>
            <w:szCs w:val="24"/>
            <w:lang w:bidi="ar-SA"/>
          </w:rPr>
          <w:t>cereals</w:t>
        </w:r>
      </w:hyperlink>
      <w:r w:rsidRPr="004E2C03">
        <w:rPr>
          <w:rFonts w:ascii="Times New Roman" w:hAnsi="Times New Roman"/>
          <w:sz w:val="24"/>
          <w:szCs w:val="24"/>
          <w:lang w:bidi="ar-SA"/>
        </w:rPr>
        <w:t> (</w:t>
      </w:r>
      <w:hyperlink r:id="rId23" w:tooltip="Maize" w:history="1">
        <w:r w:rsidRPr="004E2C03">
          <w:rPr>
            <w:rFonts w:ascii="Times New Roman" w:hAnsi="Times New Roman"/>
            <w:sz w:val="24"/>
            <w:szCs w:val="24"/>
            <w:lang w:bidi="ar-SA"/>
          </w:rPr>
          <w:t>corn</w:t>
        </w:r>
      </w:hyperlink>
      <w:r w:rsidRPr="004E2C03">
        <w:rPr>
          <w:rFonts w:ascii="Times New Roman" w:hAnsi="Times New Roman"/>
          <w:sz w:val="24"/>
          <w:szCs w:val="24"/>
          <w:lang w:bidi="ar-SA"/>
        </w:rPr>
        <w:t>, </w:t>
      </w:r>
      <w:hyperlink r:id="rId24" w:tooltip="Wheat" w:history="1">
        <w:r w:rsidRPr="004E2C03">
          <w:rPr>
            <w:rFonts w:ascii="Times New Roman" w:hAnsi="Times New Roman"/>
            <w:sz w:val="24"/>
            <w:szCs w:val="24"/>
            <w:lang w:bidi="ar-SA"/>
          </w:rPr>
          <w:t>wheat</w:t>
        </w:r>
      </w:hyperlink>
      <w:r w:rsidRPr="004E2C03">
        <w:rPr>
          <w:rFonts w:ascii="Times New Roman" w:hAnsi="Times New Roman"/>
          <w:sz w:val="24"/>
          <w:szCs w:val="24"/>
          <w:lang w:bidi="ar-SA"/>
        </w:rPr>
        <w:t>, </w:t>
      </w:r>
      <w:hyperlink r:id="rId25" w:tooltip="Rice" w:history="1">
        <w:r w:rsidRPr="004E2C03">
          <w:rPr>
            <w:rFonts w:ascii="Times New Roman" w:hAnsi="Times New Roman"/>
            <w:sz w:val="24"/>
            <w:szCs w:val="24"/>
            <w:lang w:bidi="ar-SA"/>
          </w:rPr>
          <w:t>rice</w:t>
        </w:r>
      </w:hyperlink>
      <w:r w:rsidRPr="004E2C03">
        <w:rPr>
          <w:rFonts w:ascii="Times New Roman" w:hAnsi="Times New Roman"/>
          <w:sz w:val="24"/>
          <w:szCs w:val="24"/>
          <w:lang w:bidi="ar-SA"/>
        </w:rPr>
        <w:t>,), </w:t>
      </w:r>
      <w:hyperlink r:id="rId26" w:tooltip="Legume" w:history="1">
        <w:r w:rsidRPr="004E2C03">
          <w:rPr>
            <w:rFonts w:ascii="Times New Roman" w:hAnsi="Times New Roman"/>
            <w:sz w:val="24"/>
            <w:szCs w:val="24"/>
            <w:lang w:bidi="ar-SA"/>
          </w:rPr>
          <w:t>legumes</w:t>
        </w:r>
      </w:hyperlink>
      <w:r w:rsidRPr="004E2C03">
        <w:rPr>
          <w:rFonts w:ascii="Times New Roman" w:hAnsi="Times New Roman"/>
          <w:sz w:val="24"/>
          <w:szCs w:val="24"/>
          <w:lang w:bidi="ar-SA"/>
        </w:rPr>
        <w:t> (</w:t>
      </w:r>
      <w:hyperlink r:id="rId27" w:tooltip="Bean" w:history="1">
        <w:r w:rsidRPr="004E2C03">
          <w:rPr>
            <w:rFonts w:ascii="Times New Roman" w:hAnsi="Times New Roman"/>
            <w:sz w:val="24"/>
            <w:szCs w:val="24"/>
            <w:lang w:bidi="ar-SA"/>
          </w:rPr>
          <w:t>beans</w:t>
        </w:r>
      </w:hyperlink>
      <w:r w:rsidRPr="004E2C03">
        <w:rPr>
          <w:rFonts w:ascii="Times New Roman" w:hAnsi="Times New Roman"/>
          <w:sz w:val="24"/>
          <w:szCs w:val="24"/>
          <w:lang w:bidi="ar-SA"/>
        </w:rPr>
        <w:t xml:space="preserve">, </w:t>
      </w:r>
      <w:hyperlink r:id="rId28" w:tooltip="Pea" w:history="1">
        <w:r w:rsidRPr="004E2C03">
          <w:rPr>
            <w:rFonts w:ascii="Times New Roman" w:hAnsi="Times New Roman"/>
            <w:sz w:val="24"/>
            <w:szCs w:val="24"/>
            <w:lang w:bidi="ar-SA"/>
          </w:rPr>
          <w:t>peas</w:t>
        </w:r>
      </w:hyperlink>
      <w:r w:rsidRPr="004E2C03">
        <w:rPr>
          <w:rFonts w:ascii="Times New Roman" w:hAnsi="Times New Roman"/>
          <w:sz w:val="24"/>
          <w:szCs w:val="24"/>
          <w:lang w:bidi="ar-SA"/>
        </w:rPr>
        <w:t>, </w:t>
      </w:r>
      <w:hyperlink r:id="rId29" w:tooltip="Lentil" w:history="1">
        <w:r w:rsidRPr="004E2C03">
          <w:rPr>
            <w:rFonts w:ascii="Times New Roman" w:hAnsi="Times New Roman"/>
            <w:sz w:val="24"/>
            <w:szCs w:val="24"/>
            <w:lang w:bidi="ar-SA"/>
          </w:rPr>
          <w:t>lentils</w:t>
        </w:r>
      </w:hyperlink>
      <w:r w:rsidRPr="004E2C03">
        <w:rPr>
          <w:rFonts w:ascii="Times New Roman" w:hAnsi="Times New Roman"/>
          <w:sz w:val="24"/>
          <w:szCs w:val="24"/>
          <w:lang w:bidi="ar-SA"/>
        </w:rPr>
        <w:t>,) and </w:t>
      </w:r>
      <w:hyperlink r:id="rId30" w:tooltip="Nut (fruit)" w:history="1">
        <w:r w:rsidRPr="004E2C03">
          <w:rPr>
            <w:rFonts w:ascii="Times New Roman" w:hAnsi="Times New Roman"/>
            <w:sz w:val="24"/>
            <w:szCs w:val="24"/>
            <w:lang w:bidi="ar-SA"/>
          </w:rPr>
          <w:t>nuts</w:t>
        </w:r>
      </w:hyperlink>
      <w:r w:rsidRPr="004E2C03">
        <w:rPr>
          <w:rFonts w:ascii="Times New Roman" w:hAnsi="Times New Roman"/>
          <w:sz w:val="24"/>
          <w:szCs w:val="24"/>
          <w:lang w:bidi="ar-SA"/>
        </w:rPr>
        <w:t>. </w:t>
      </w:r>
    </w:p>
    <w:p w:rsidR="004E2C03" w:rsidRDefault="0095065A" w:rsidP="006D0D09">
      <w:pPr>
        <w:pStyle w:val="ListParagraph"/>
        <w:numPr>
          <w:ilvl w:val="0"/>
          <w:numId w:val="53"/>
        </w:numPr>
        <w:spacing w:before="120" w:after="120" w:line="360" w:lineRule="auto"/>
        <w:jc w:val="both"/>
        <w:rPr>
          <w:rFonts w:ascii="Times New Roman" w:hAnsi="Times New Roman"/>
          <w:sz w:val="24"/>
          <w:szCs w:val="24"/>
          <w:lang w:bidi="ar-SA"/>
        </w:rPr>
      </w:pPr>
      <w:hyperlink r:id="rId31" w:tooltip="Oilseed" w:history="1">
        <w:r w:rsidR="00BC457B" w:rsidRPr="004E2C03">
          <w:rPr>
            <w:rFonts w:ascii="Times New Roman" w:hAnsi="Times New Roman"/>
            <w:sz w:val="24"/>
            <w:szCs w:val="24"/>
            <w:lang w:bidi="ar-SA"/>
          </w:rPr>
          <w:t>Oilseeds</w:t>
        </w:r>
      </w:hyperlink>
      <w:r w:rsidR="00BC457B" w:rsidRPr="004E2C03">
        <w:rPr>
          <w:rFonts w:ascii="Times New Roman" w:hAnsi="Times New Roman"/>
          <w:sz w:val="24"/>
          <w:szCs w:val="24"/>
          <w:lang w:bidi="ar-SA"/>
        </w:rPr>
        <w:t> are often pressed to produce rich oils - </w:t>
      </w:r>
      <w:hyperlink r:id="rId32" w:tooltip="Sunflower" w:history="1">
        <w:r w:rsidR="00BC457B" w:rsidRPr="004E2C03">
          <w:rPr>
            <w:rFonts w:ascii="Times New Roman" w:hAnsi="Times New Roman"/>
            <w:sz w:val="24"/>
            <w:szCs w:val="24"/>
            <w:lang w:bidi="ar-SA"/>
          </w:rPr>
          <w:t>sunflower</w:t>
        </w:r>
      </w:hyperlink>
      <w:r w:rsidR="00BC457B" w:rsidRPr="004E2C03">
        <w:rPr>
          <w:rFonts w:ascii="Times New Roman" w:hAnsi="Times New Roman"/>
          <w:sz w:val="24"/>
          <w:szCs w:val="24"/>
          <w:lang w:bidi="ar-SA"/>
        </w:rPr>
        <w:t>, </w:t>
      </w:r>
      <w:hyperlink r:id="rId33" w:tooltip="Flaxseed" w:history="1">
        <w:r w:rsidR="00BC457B" w:rsidRPr="004E2C03">
          <w:rPr>
            <w:rFonts w:ascii="Times New Roman" w:hAnsi="Times New Roman"/>
            <w:sz w:val="24"/>
            <w:szCs w:val="24"/>
            <w:lang w:bidi="ar-SA"/>
          </w:rPr>
          <w:t>flaxseed</w:t>
        </w:r>
      </w:hyperlink>
      <w:r w:rsidR="00BC457B" w:rsidRPr="004E2C03">
        <w:rPr>
          <w:rFonts w:ascii="Times New Roman" w:hAnsi="Times New Roman"/>
          <w:sz w:val="24"/>
          <w:szCs w:val="24"/>
          <w:lang w:bidi="ar-SA"/>
        </w:rPr>
        <w:t xml:space="preserve"> and oil </w:t>
      </w:r>
      <w:hyperlink r:id="rId34" w:tooltip="Sesame" w:history="1">
        <w:r w:rsidR="00BC457B" w:rsidRPr="004E2C03">
          <w:rPr>
            <w:rFonts w:ascii="Times New Roman" w:hAnsi="Times New Roman"/>
            <w:sz w:val="24"/>
            <w:szCs w:val="24"/>
            <w:lang w:bidi="ar-SA"/>
          </w:rPr>
          <w:t>sesame</w:t>
        </w:r>
      </w:hyperlink>
      <w:r w:rsidR="00BC457B" w:rsidRPr="004E2C03">
        <w:rPr>
          <w:rFonts w:ascii="Times New Roman" w:hAnsi="Times New Roman"/>
          <w:sz w:val="24"/>
          <w:szCs w:val="24"/>
          <w:lang w:eastAsia="de-DE" w:bidi="ar-SA"/>
        </w:rPr>
        <w:t>.</w:t>
      </w:r>
    </w:p>
    <w:p w:rsidR="004E2C03" w:rsidRDefault="0095065A" w:rsidP="006D0D09">
      <w:pPr>
        <w:pStyle w:val="ListParagraph"/>
        <w:numPr>
          <w:ilvl w:val="0"/>
          <w:numId w:val="53"/>
        </w:numPr>
        <w:spacing w:before="120" w:after="120" w:line="360" w:lineRule="auto"/>
        <w:jc w:val="both"/>
        <w:rPr>
          <w:rFonts w:ascii="Times New Roman" w:hAnsi="Times New Roman"/>
          <w:sz w:val="24"/>
          <w:szCs w:val="24"/>
          <w:lang w:bidi="ar-SA"/>
        </w:rPr>
      </w:pPr>
      <w:hyperlink r:id="rId35" w:tooltip="Fruit" w:history="1">
        <w:r w:rsidR="00BC457B" w:rsidRPr="004E2C03">
          <w:rPr>
            <w:rFonts w:ascii="Times New Roman" w:hAnsi="Times New Roman"/>
            <w:sz w:val="24"/>
            <w:szCs w:val="24"/>
            <w:lang w:bidi="ar-SA"/>
          </w:rPr>
          <w:t>Fruits</w:t>
        </w:r>
      </w:hyperlink>
      <w:r w:rsidR="00BC457B" w:rsidRPr="004E2C03">
        <w:rPr>
          <w:rFonts w:ascii="Times New Roman" w:hAnsi="Times New Roman"/>
          <w:sz w:val="24"/>
          <w:szCs w:val="24"/>
          <w:lang w:bidi="ar-SA"/>
        </w:rPr>
        <w:t> are the ripened ovaries of plants. Some botanical fruits, such as </w:t>
      </w:r>
      <w:hyperlink r:id="rId36" w:tooltip="Tomato" w:history="1">
        <w:r w:rsidR="00BC457B" w:rsidRPr="004E2C03">
          <w:rPr>
            <w:rFonts w:ascii="Times New Roman" w:hAnsi="Times New Roman"/>
            <w:sz w:val="24"/>
            <w:szCs w:val="24"/>
            <w:lang w:bidi="ar-SA"/>
          </w:rPr>
          <w:t>tomatoes</w:t>
        </w:r>
      </w:hyperlink>
      <w:r w:rsidR="00BC457B" w:rsidRPr="004E2C03">
        <w:rPr>
          <w:rFonts w:ascii="Times New Roman" w:hAnsi="Times New Roman"/>
          <w:sz w:val="24"/>
          <w:szCs w:val="24"/>
          <w:lang w:bidi="ar-SA"/>
        </w:rPr>
        <w:t>, </w:t>
      </w:r>
      <w:hyperlink r:id="rId37" w:tooltip="Pumpkin" w:history="1">
        <w:r w:rsidR="00BC457B" w:rsidRPr="004E2C03">
          <w:rPr>
            <w:rFonts w:ascii="Times New Roman" w:hAnsi="Times New Roman"/>
            <w:sz w:val="24"/>
            <w:szCs w:val="24"/>
            <w:lang w:bidi="ar-SA"/>
          </w:rPr>
          <w:t>pumpkins</w:t>
        </w:r>
      </w:hyperlink>
      <w:r w:rsidR="00BC457B" w:rsidRPr="004E2C03">
        <w:rPr>
          <w:rFonts w:ascii="Times New Roman" w:hAnsi="Times New Roman"/>
          <w:sz w:val="24"/>
          <w:szCs w:val="24"/>
          <w:lang w:bidi="ar-SA"/>
        </w:rPr>
        <w:t>, and </w:t>
      </w:r>
      <w:hyperlink r:id="rId38" w:tooltip="Eggplant" w:history="1">
        <w:r w:rsidR="00BC457B" w:rsidRPr="004E2C03">
          <w:rPr>
            <w:rFonts w:ascii="Times New Roman" w:hAnsi="Times New Roman"/>
            <w:sz w:val="24"/>
            <w:szCs w:val="24"/>
            <w:lang w:bidi="ar-SA"/>
          </w:rPr>
          <w:t>eggplants</w:t>
        </w:r>
      </w:hyperlink>
      <w:r w:rsidR="00BC457B" w:rsidRPr="004E2C03">
        <w:rPr>
          <w:rFonts w:ascii="Times New Roman" w:hAnsi="Times New Roman"/>
          <w:sz w:val="24"/>
          <w:szCs w:val="24"/>
          <w:lang w:bidi="ar-SA"/>
        </w:rPr>
        <w:t>, are eaten as vegetables.</w:t>
      </w:r>
    </w:p>
    <w:p w:rsidR="004E2C03" w:rsidRDefault="0095065A" w:rsidP="006D0D09">
      <w:pPr>
        <w:pStyle w:val="ListParagraph"/>
        <w:numPr>
          <w:ilvl w:val="0"/>
          <w:numId w:val="53"/>
        </w:numPr>
        <w:spacing w:before="120" w:after="120" w:line="360" w:lineRule="auto"/>
        <w:jc w:val="both"/>
        <w:rPr>
          <w:rFonts w:ascii="Times New Roman" w:hAnsi="Times New Roman"/>
          <w:sz w:val="24"/>
          <w:szCs w:val="24"/>
          <w:lang w:bidi="ar-SA"/>
        </w:rPr>
      </w:pPr>
      <w:hyperlink r:id="rId39" w:tooltip="Vegetable" w:history="1">
        <w:r w:rsidR="00BC457B" w:rsidRPr="004E2C03">
          <w:rPr>
            <w:rFonts w:ascii="Times New Roman" w:hAnsi="Times New Roman"/>
            <w:sz w:val="24"/>
            <w:szCs w:val="24"/>
            <w:lang w:bidi="ar-SA"/>
          </w:rPr>
          <w:t>Vegetables</w:t>
        </w:r>
      </w:hyperlink>
      <w:r w:rsidR="00BC457B" w:rsidRPr="004E2C03">
        <w:rPr>
          <w:rFonts w:ascii="Times New Roman" w:hAnsi="Times New Roman"/>
          <w:sz w:val="24"/>
          <w:szCs w:val="24"/>
          <w:lang w:bidi="ar-SA"/>
        </w:rPr>
        <w:t> (</w:t>
      </w:r>
      <w:hyperlink r:id="rId40" w:tooltip="Root vegetable" w:history="1">
        <w:r w:rsidR="00BC457B" w:rsidRPr="004E2C03">
          <w:rPr>
            <w:rFonts w:ascii="Times New Roman" w:hAnsi="Times New Roman"/>
            <w:sz w:val="24"/>
            <w:szCs w:val="24"/>
            <w:lang w:bidi="ar-SA"/>
          </w:rPr>
          <w:t>root  vegetables</w:t>
        </w:r>
      </w:hyperlink>
      <w:r w:rsidR="00BC457B" w:rsidRPr="004E2C03">
        <w:rPr>
          <w:rFonts w:ascii="Times New Roman" w:hAnsi="Times New Roman"/>
          <w:sz w:val="24"/>
          <w:szCs w:val="24"/>
          <w:lang w:eastAsia="de-DE" w:bidi="ar-SA"/>
        </w:rPr>
        <w:t>;</w:t>
      </w:r>
      <w:r w:rsidR="00BC457B" w:rsidRPr="004E2C03">
        <w:rPr>
          <w:rFonts w:ascii="Times New Roman" w:hAnsi="Times New Roman"/>
          <w:sz w:val="24"/>
          <w:szCs w:val="24"/>
          <w:lang w:bidi="ar-SA"/>
        </w:rPr>
        <w:t> </w:t>
      </w:r>
      <w:hyperlink r:id="rId41" w:tooltip="Potato" w:history="1">
        <w:r w:rsidR="00BC457B" w:rsidRPr="004E2C03">
          <w:rPr>
            <w:rFonts w:ascii="Times New Roman" w:hAnsi="Times New Roman"/>
            <w:sz w:val="24"/>
            <w:szCs w:val="24"/>
            <w:lang w:bidi="ar-SA"/>
          </w:rPr>
          <w:t>potatoes</w:t>
        </w:r>
      </w:hyperlink>
      <w:r w:rsidR="00BC457B" w:rsidRPr="004E2C03">
        <w:rPr>
          <w:rFonts w:ascii="Times New Roman" w:hAnsi="Times New Roman"/>
          <w:sz w:val="24"/>
          <w:szCs w:val="24"/>
          <w:lang w:bidi="ar-SA"/>
        </w:rPr>
        <w:t> and </w:t>
      </w:r>
      <w:hyperlink r:id="rId42" w:tooltip="Carrot" w:history="1">
        <w:r w:rsidR="00BC457B" w:rsidRPr="004E2C03">
          <w:rPr>
            <w:rFonts w:ascii="Times New Roman" w:hAnsi="Times New Roman"/>
            <w:sz w:val="24"/>
            <w:szCs w:val="24"/>
            <w:lang w:bidi="ar-SA"/>
          </w:rPr>
          <w:t>carrots</w:t>
        </w:r>
      </w:hyperlink>
      <w:r w:rsidR="00BC457B" w:rsidRPr="004E2C03">
        <w:rPr>
          <w:rFonts w:ascii="Times New Roman" w:hAnsi="Times New Roman"/>
          <w:sz w:val="24"/>
          <w:szCs w:val="24"/>
          <w:lang w:bidi="ar-SA"/>
        </w:rPr>
        <w:t>, </w:t>
      </w:r>
      <w:r w:rsidR="00BC457B" w:rsidRPr="004E2C03">
        <w:rPr>
          <w:rFonts w:ascii="Times New Roman" w:hAnsi="Times New Roman"/>
          <w:b/>
          <w:sz w:val="24"/>
          <w:szCs w:val="24"/>
          <w:lang w:bidi="ar-SA"/>
        </w:rPr>
        <w:t>bulbs; </w:t>
      </w:r>
      <w:hyperlink r:id="rId43" w:tooltip="Onion" w:history="1">
        <w:r w:rsidR="00BC457B" w:rsidRPr="004E2C03">
          <w:rPr>
            <w:rFonts w:ascii="Times New Roman" w:hAnsi="Times New Roman"/>
            <w:sz w:val="24"/>
            <w:szCs w:val="24"/>
            <w:lang w:bidi="ar-SA"/>
          </w:rPr>
          <w:t>onion</w:t>
        </w:r>
      </w:hyperlink>
      <w:r w:rsidR="00BC457B" w:rsidRPr="004E2C03">
        <w:rPr>
          <w:rFonts w:ascii="Times New Roman" w:hAnsi="Times New Roman"/>
          <w:sz w:val="24"/>
          <w:szCs w:val="24"/>
          <w:lang w:bidi="ar-SA"/>
        </w:rPr>
        <w:t> family, </w:t>
      </w:r>
      <w:hyperlink r:id="rId44" w:tooltip="Leaf vegetable" w:history="1">
        <w:r w:rsidR="00BC457B" w:rsidRPr="004E2C03">
          <w:rPr>
            <w:rFonts w:ascii="Times New Roman" w:hAnsi="Times New Roman"/>
            <w:b/>
            <w:sz w:val="24"/>
            <w:szCs w:val="24"/>
            <w:lang w:bidi="ar-SA"/>
          </w:rPr>
          <w:t>leaf vegetables</w:t>
        </w:r>
      </w:hyperlink>
      <w:r w:rsidR="00BC457B" w:rsidRPr="004E2C03">
        <w:rPr>
          <w:rFonts w:ascii="Times New Roman" w:hAnsi="Times New Roman"/>
          <w:sz w:val="24"/>
          <w:szCs w:val="24"/>
          <w:lang w:bidi="ar-SA"/>
        </w:rPr>
        <w:t xml:space="preserve">: </w:t>
      </w:r>
      <w:hyperlink r:id="rId45" w:tooltip="Spinach" w:history="1">
        <w:r w:rsidR="00BC457B" w:rsidRPr="004E2C03">
          <w:rPr>
            <w:rFonts w:ascii="Times New Roman" w:hAnsi="Times New Roman"/>
            <w:sz w:val="24"/>
            <w:szCs w:val="24"/>
            <w:lang w:bidi="ar-SA"/>
          </w:rPr>
          <w:t>spinach</w:t>
        </w:r>
      </w:hyperlink>
      <w:r w:rsidR="00BC457B" w:rsidRPr="004E2C03">
        <w:rPr>
          <w:rFonts w:ascii="Times New Roman" w:hAnsi="Times New Roman"/>
          <w:sz w:val="24"/>
          <w:szCs w:val="24"/>
          <w:lang w:bidi="ar-SA"/>
        </w:rPr>
        <w:t xml:space="preserve"> and </w:t>
      </w:r>
      <w:hyperlink r:id="rId46" w:tooltip="Lettuce" w:history="1">
        <w:r w:rsidR="00BC457B" w:rsidRPr="004E2C03">
          <w:rPr>
            <w:rFonts w:ascii="Times New Roman" w:hAnsi="Times New Roman"/>
            <w:sz w:val="24"/>
            <w:szCs w:val="24"/>
            <w:lang w:bidi="ar-SA"/>
          </w:rPr>
          <w:t>lettuce</w:t>
        </w:r>
      </w:hyperlink>
      <w:r w:rsidR="00BC457B" w:rsidRPr="004E2C03">
        <w:rPr>
          <w:rFonts w:ascii="Times New Roman" w:hAnsi="Times New Roman"/>
          <w:sz w:val="24"/>
          <w:szCs w:val="24"/>
          <w:lang w:bidi="ar-SA"/>
        </w:rPr>
        <w:t xml:space="preserve">,  </w:t>
      </w:r>
      <w:hyperlink r:id="rId47" w:tooltip="Category:Stem vegetables" w:history="1">
        <w:r w:rsidR="00BC457B" w:rsidRPr="004E2C03">
          <w:rPr>
            <w:rFonts w:ascii="Times New Roman" w:hAnsi="Times New Roman"/>
            <w:b/>
            <w:sz w:val="24"/>
            <w:szCs w:val="24"/>
            <w:lang w:bidi="ar-SA"/>
          </w:rPr>
          <w:t>stem vegetables</w:t>
        </w:r>
      </w:hyperlink>
      <w:r w:rsidR="00BC457B" w:rsidRPr="004E2C03">
        <w:rPr>
          <w:rFonts w:ascii="Times New Roman" w:hAnsi="Times New Roman"/>
          <w:sz w:val="24"/>
          <w:szCs w:val="24"/>
          <w:lang w:bidi="ar-SA"/>
        </w:rPr>
        <w:t xml:space="preserve"> : </w:t>
      </w:r>
      <w:hyperlink r:id="rId48" w:tooltip="Bamboo" w:history="1">
        <w:r w:rsidR="00BC457B" w:rsidRPr="004E2C03">
          <w:rPr>
            <w:rFonts w:ascii="Times New Roman" w:hAnsi="Times New Roman"/>
            <w:sz w:val="24"/>
            <w:szCs w:val="24"/>
            <w:lang w:bidi="ar-SA"/>
          </w:rPr>
          <w:t>bamboo</w:t>
        </w:r>
      </w:hyperlink>
      <w:r w:rsidR="00BC457B" w:rsidRPr="004E2C03">
        <w:rPr>
          <w:rFonts w:ascii="Times New Roman" w:hAnsi="Times New Roman"/>
          <w:sz w:val="24"/>
          <w:szCs w:val="24"/>
          <w:lang w:bidi="ar-SA"/>
        </w:rPr>
        <w:t> shoots and </w:t>
      </w:r>
      <w:hyperlink r:id="rId49" w:tooltip="Asparagus" w:history="1">
        <w:r w:rsidR="00BC457B" w:rsidRPr="004E2C03">
          <w:rPr>
            <w:rFonts w:ascii="Times New Roman" w:hAnsi="Times New Roman"/>
            <w:sz w:val="24"/>
            <w:szCs w:val="24"/>
            <w:lang w:bidi="ar-SA"/>
          </w:rPr>
          <w:t>asparagus</w:t>
        </w:r>
      </w:hyperlink>
      <w:r w:rsidR="00BC457B" w:rsidRPr="004E2C03">
        <w:rPr>
          <w:rFonts w:ascii="Times New Roman" w:hAnsi="Times New Roman"/>
          <w:sz w:val="24"/>
          <w:szCs w:val="24"/>
          <w:lang w:bidi="ar-SA"/>
        </w:rPr>
        <w:t>, and </w:t>
      </w:r>
      <w:hyperlink r:id="rId50" w:tooltip="Category:Inflorescence vegetables" w:history="1">
        <w:r w:rsidR="00BC457B" w:rsidRPr="004E2C03">
          <w:rPr>
            <w:rFonts w:ascii="Times New Roman" w:hAnsi="Times New Roman"/>
            <w:b/>
            <w:sz w:val="24"/>
            <w:szCs w:val="24"/>
            <w:lang w:bidi="ar-SA"/>
          </w:rPr>
          <w:t xml:space="preserve">inflorescence </w:t>
        </w:r>
        <w:r w:rsidR="00BC457B" w:rsidRPr="004E2C03">
          <w:rPr>
            <w:rFonts w:ascii="Times New Roman" w:hAnsi="Times New Roman"/>
            <w:b/>
            <w:sz w:val="24"/>
            <w:szCs w:val="24"/>
            <w:lang w:bidi="ar-SA"/>
          </w:rPr>
          <w:lastRenderedPageBreak/>
          <w:t>vegetables</w:t>
        </w:r>
      </w:hyperlink>
      <w:r w:rsidR="00BC457B" w:rsidRPr="004E2C03">
        <w:rPr>
          <w:rFonts w:ascii="Times New Roman" w:hAnsi="Times New Roman"/>
          <w:sz w:val="24"/>
          <w:szCs w:val="24"/>
          <w:lang w:bidi="ar-SA"/>
        </w:rPr>
        <w:t> :</w:t>
      </w:r>
      <w:hyperlink r:id="rId51" w:tooltip="Globe artichoke" w:history="1">
        <w:r w:rsidR="00BC457B" w:rsidRPr="004E2C03">
          <w:rPr>
            <w:rFonts w:ascii="Times New Roman" w:hAnsi="Times New Roman"/>
            <w:sz w:val="24"/>
            <w:szCs w:val="24"/>
            <w:lang w:bidi="ar-SA"/>
          </w:rPr>
          <w:t>globe artichokes</w:t>
        </w:r>
      </w:hyperlink>
      <w:r w:rsidR="00BC457B" w:rsidRPr="004E2C03">
        <w:rPr>
          <w:rFonts w:ascii="Times New Roman" w:hAnsi="Times New Roman"/>
          <w:sz w:val="24"/>
          <w:szCs w:val="24"/>
          <w:lang w:bidi="ar-SA"/>
        </w:rPr>
        <w:t> and </w:t>
      </w:r>
      <w:hyperlink r:id="rId52" w:tooltip="Broccoli" w:history="1">
        <w:r w:rsidR="00BC457B" w:rsidRPr="004E2C03">
          <w:rPr>
            <w:rFonts w:ascii="Times New Roman" w:hAnsi="Times New Roman"/>
            <w:sz w:val="24"/>
            <w:szCs w:val="24"/>
            <w:lang w:bidi="ar-SA"/>
          </w:rPr>
          <w:t>broccoli</w:t>
        </w:r>
      </w:hyperlink>
      <w:r w:rsidR="00BC457B" w:rsidRPr="004E2C03">
        <w:rPr>
          <w:rFonts w:ascii="Times New Roman" w:hAnsi="Times New Roman"/>
          <w:sz w:val="24"/>
          <w:szCs w:val="24"/>
          <w:lang w:bidi="ar-SA"/>
        </w:rPr>
        <w:t> and other vegetables such as </w:t>
      </w:r>
      <w:hyperlink r:id="rId53" w:tooltip="Cabbage" w:history="1">
        <w:r w:rsidR="00BC457B" w:rsidRPr="004E2C03">
          <w:rPr>
            <w:rFonts w:ascii="Times New Roman" w:hAnsi="Times New Roman"/>
            <w:sz w:val="24"/>
            <w:szCs w:val="24"/>
            <w:lang w:bidi="ar-SA"/>
          </w:rPr>
          <w:t>cabbage</w:t>
        </w:r>
      </w:hyperlink>
      <w:r w:rsidR="00BC457B" w:rsidRPr="004E2C03">
        <w:rPr>
          <w:rFonts w:ascii="Times New Roman" w:hAnsi="Times New Roman"/>
          <w:sz w:val="24"/>
          <w:szCs w:val="24"/>
          <w:lang w:bidi="ar-SA"/>
        </w:rPr>
        <w:t xml:space="preserve"> or </w:t>
      </w:r>
      <w:hyperlink r:id="rId54" w:tooltip="Cauliflower" w:history="1">
        <w:r w:rsidR="00BC457B" w:rsidRPr="004E2C03">
          <w:rPr>
            <w:rFonts w:ascii="Times New Roman" w:hAnsi="Times New Roman"/>
            <w:sz w:val="24"/>
            <w:szCs w:val="24"/>
            <w:lang w:bidi="ar-SA"/>
          </w:rPr>
          <w:t>cauliflower</w:t>
        </w:r>
      </w:hyperlink>
      <w:r w:rsidR="00BC457B" w:rsidRPr="004E2C03">
        <w:rPr>
          <w:rFonts w:ascii="Times New Roman" w:hAnsi="Times New Roman"/>
          <w:sz w:val="24"/>
          <w:szCs w:val="24"/>
          <w:lang w:bidi="ar-SA"/>
        </w:rPr>
        <w:t>).</w:t>
      </w:r>
      <w:bookmarkStart w:id="20" w:name="_Toc434688219"/>
      <w:bookmarkStart w:id="21" w:name="_Toc112806457"/>
    </w:p>
    <w:p w:rsidR="00BC457B" w:rsidRPr="004E2C03" w:rsidRDefault="00BC457B" w:rsidP="006D0D09">
      <w:pPr>
        <w:pStyle w:val="ListParagraph"/>
        <w:numPr>
          <w:ilvl w:val="2"/>
          <w:numId w:val="55"/>
        </w:numPr>
        <w:spacing w:before="120" w:after="120" w:line="360" w:lineRule="auto"/>
        <w:jc w:val="both"/>
        <w:rPr>
          <w:rFonts w:ascii="Times New Roman" w:hAnsi="Times New Roman"/>
          <w:sz w:val="24"/>
          <w:szCs w:val="24"/>
          <w:lang w:bidi="ar-SA"/>
        </w:rPr>
      </w:pPr>
      <w:r w:rsidRPr="004E2C03">
        <w:rPr>
          <w:rFonts w:ascii="Times New Roman" w:eastAsiaTheme="majorEastAsia" w:hAnsi="Times New Roman"/>
          <w:b/>
          <w:bCs/>
          <w:sz w:val="24"/>
          <w:szCs w:val="24"/>
          <w:lang w:eastAsia="de-DE" w:bidi="ar-SA"/>
        </w:rPr>
        <w:t>Animal source food stuffs</w:t>
      </w:r>
      <w:bookmarkEnd w:id="20"/>
      <w:bookmarkEnd w:id="21"/>
    </w:p>
    <w:p w:rsidR="00BC457B" w:rsidRPr="00BC457B" w:rsidRDefault="00BC457B" w:rsidP="00D52729">
      <w:pPr>
        <w:spacing w:before="120" w:after="120" w:line="360" w:lineRule="auto"/>
        <w:jc w:val="both"/>
        <w:rPr>
          <w:rFonts w:ascii="Times New Roman" w:hAnsi="Times New Roman"/>
          <w:sz w:val="24"/>
          <w:szCs w:val="24"/>
          <w:lang w:bidi="ar-SA"/>
        </w:rPr>
      </w:pPr>
      <w:r w:rsidRPr="00BC457B">
        <w:rPr>
          <w:rFonts w:ascii="Times New Roman" w:hAnsi="Times New Roman"/>
          <w:sz w:val="24"/>
          <w:szCs w:val="24"/>
          <w:lang w:bidi="ar-SA"/>
        </w:rPr>
        <w:t>Animals are used as food either directly or indirectly by the products they produce. </w:t>
      </w:r>
      <w:hyperlink r:id="rId55" w:tooltip="Meat" w:history="1">
        <w:r w:rsidRPr="00BC457B">
          <w:rPr>
            <w:rFonts w:ascii="Times New Roman" w:hAnsi="Times New Roman"/>
            <w:sz w:val="24"/>
            <w:szCs w:val="24"/>
            <w:lang w:bidi="ar-SA"/>
          </w:rPr>
          <w:t>Meat</w:t>
        </w:r>
      </w:hyperlink>
      <w:r w:rsidRPr="00BC457B">
        <w:rPr>
          <w:rFonts w:ascii="Times New Roman" w:hAnsi="Times New Roman"/>
          <w:sz w:val="24"/>
          <w:szCs w:val="24"/>
          <w:lang w:bidi="ar-SA"/>
        </w:rPr>
        <w:t> is an example of a direct product taken from an animal, which comes from </w:t>
      </w:r>
      <w:hyperlink r:id="rId56" w:tooltip="Muscle" w:history="1">
        <w:r w:rsidRPr="00BC457B">
          <w:rPr>
            <w:rFonts w:ascii="Times New Roman" w:hAnsi="Times New Roman"/>
            <w:sz w:val="24"/>
            <w:szCs w:val="24"/>
            <w:lang w:bidi="ar-SA"/>
          </w:rPr>
          <w:t>muscle</w:t>
        </w:r>
      </w:hyperlink>
      <w:r w:rsidRPr="00BC457B">
        <w:rPr>
          <w:rFonts w:ascii="Times New Roman" w:hAnsi="Times New Roman"/>
          <w:sz w:val="24"/>
          <w:szCs w:val="24"/>
          <w:lang w:bidi="ar-SA"/>
        </w:rPr>
        <w:t xml:space="preserve"> systems or from </w:t>
      </w:r>
      <w:hyperlink r:id="rId57" w:tooltip="Organ (anatomy)" w:history="1">
        <w:r w:rsidRPr="00BC457B">
          <w:rPr>
            <w:rFonts w:ascii="Times New Roman" w:hAnsi="Times New Roman"/>
            <w:sz w:val="24"/>
            <w:szCs w:val="24"/>
            <w:lang w:bidi="ar-SA"/>
          </w:rPr>
          <w:t>organs</w:t>
        </w:r>
      </w:hyperlink>
      <w:r w:rsidRPr="00BC457B">
        <w:rPr>
          <w:rFonts w:ascii="Times New Roman" w:hAnsi="Times New Roman"/>
          <w:sz w:val="24"/>
          <w:szCs w:val="24"/>
          <w:lang w:bidi="ar-SA"/>
        </w:rPr>
        <w:t>.  Food products produced by animals include:</w:t>
      </w:r>
    </w:p>
    <w:p w:rsidR="004E2C03" w:rsidRDefault="00BC457B" w:rsidP="006D0D09">
      <w:pPr>
        <w:pStyle w:val="ListParagraph"/>
        <w:numPr>
          <w:ilvl w:val="0"/>
          <w:numId w:val="54"/>
        </w:numPr>
        <w:spacing w:before="120" w:after="120" w:line="360" w:lineRule="auto"/>
        <w:jc w:val="both"/>
        <w:rPr>
          <w:rFonts w:ascii="Times New Roman" w:hAnsi="Times New Roman"/>
          <w:sz w:val="24"/>
          <w:szCs w:val="24"/>
          <w:lang w:bidi="ar-SA"/>
        </w:rPr>
      </w:pPr>
      <w:r w:rsidRPr="004E2C03">
        <w:rPr>
          <w:rFonts w:ascii="Times New Roman" w:hAnsi="Times New Roman"/>
          <w:sz w:val="24"/>
          <w:szCs w:val="24"/>
          <w:lang w:bidi="ar-SA"/>
        </w:rPr>
        <w:t> </w:t>
      </w:r>
      <w:hyperlink r:id="rId58" w:tooltip="Milk" w:history="1">
        <w:r w:rsidRPr="004E2C03">
          <w:rPr>
            <w:rFonts w:ascii="Times New Roman" w:hAnsi="Times New Roman"/>
            <w:sz w:val="24"/>
            <w:szCs w:val="24"/>
            <w:lang w:bidi="ar-SA"/>
          </w:rPr>
          <w:t>Milk</w:t>
        </w:r>
      </w:hyperlink>
      <w:r w:rsidRPr="004E2C03">
        <w:rPr>
          <w:rFonts w:ascii="Times New Roman" w:hAnsi="Times New Roman"/>
          <w:sz w:val="24"/>
          <w:szCs w:val="24"/>
          <w:lang w:bidi="ar-SA"/>
        </w:rPr>
        <w:t> produced by </w:t>
      </w:r>
      <w:hyperlink r:id="rId59" w:tooltip="Mammary glands" w:history="1">
        <w:r w:rsidRPr="004E2C03">
          <w:rPr>
            <w:rFonts w:ascii="Times New Roman" w:hAnsi="Times New Roman"/>
            <w:sz w:val="24"/>
            <w:szCs w:val="24"/>
            <w:lang w:bidi="ar-SA"/>
          </w:rPr>
          <w:t>mammary glands</w:t>
        </w:r>
      </w:hyperlink>
      <w:r w:rsidRPr="004E2C03">
        <w:rPr>
          <w:rFonts w:ascii="Times New Roman" w:hAnsi="Times New Roman"/>
          <w:sz w:val="24"/>
          <w:szCs w:val="24"/>
          <w:lang w:bidi="ar-SA"/>
        </w:rPr>
        <w:t>, which in many cultures is drunk or processed into </w:t>
      </w:r>
      <w:hyperlink r:id="rId60" w:tooltip="Dairy product" w:history="1">
        <w:r w:rsidRPr="004E2C03">
          <w:rPr>
            <w:rFonts w:ascii="Times New Roman" w:hAnsi="Times New Roman"/>
            <w:sz w:val="24"/>
            <w:szCs w:val="24"/>
            <w:lang w:bidi="ar-SA"/>
          </w:rPr>
          <w:t>dairy products</w:t>
        </w:r>
      </w:hyperlink>
      <w:r w:rsidRPr="004E2C03">
        <w:rPr>
          <w:rFonts w:ascii="Times New Roman" w:hAnsi="Times New Roman"/>
          <w:sz w:val="24"/>
          <w:szCs w:val="24"/>
          <w:lang w:bidi="ar-SA"/>
        </w:rPr>
        <w:t> (cheese, </w:t>
      </w:r>
      <w:hyperlink r:id="rId61" w:tooltip="Butter" w:history="1">
        <w:r w:rsidRPr="004E2C03">
          <w:rPr>
            <w:rFonts w:ascii="Times New Roman" w:hAnsi="Times New Roman"/>
            <w:sz w:val="24"/>
            <w:szCs w:val="24"/>
            <w:lang w:bidi="ar-SA"/>
          </w:rPr>
          <w:t>butter</w:t>
        </w:r>
      </w:hyperlink>
      <w:r w:rsidRPr="004E2C03">
        <w:rPr>
          <w:rFonts w:ascii="Times New Roman" w:hAnsi="Times New Roman"/>
          <w:sz w:val="24"/>
          <w:szCs w:val="24"/>
          <w:lang w:bidi="ar-SA"/>
        </w:rPr>
        <w:t xml:space="preserve">, etc.). </w:t>
      </w:r>
    </w:p>
    <w:p w:rsidR="004E2C03" w:rsidRDefault="00BC457B" w:rsidP="006D0D09">
      <w:pPr>
        <w:pStyle w:val="ListParagraph"/>
        <w:numPr>
          <w:ilvl w:val="0"/>
          <w:numId w:val="54"/>
        </w:numPr>
        <w:spacing w:before="120" w:after="120" w:line="360" w:lineRule="auto"/>
        <w:jc w:val="both"/>
        <w:rPr>
          <w:rFonts w:ascii="Times New Roman" w:hAnsi="Times New Roman"/>
          <w:sz w:val="24"/>
          <w:szCs w:val="24"/>
          <w:lang w:bidi="ar-SA"/>
        </w:rPr>
      </w:pPr>
      <w:r w:rsidRPr="004E2C03">
        <w:rPr>
          <w:rFonts w:ascii="Times New Roman" w:hAnsi="Times New Roman"/>
          <w:sz w:val="24"/>
          <w:szCs w:val="24"/>
          <w:lang w:bidi="ar-SA"/>
        </w:rPr>
        <w:t>birds and other animals lay </w:t>
      </w:r>
      <w:hyperlink r:id="rId62" w:tooltip="Egg (food)" w:history="1">
        <w:r w:rsidRPr="004E2C03">
          <w:rPr>
            <w:rFonts w:ascii="Times New Roman" w:hAnsi="Times New Roman"/>
            <w:sz w:val="24"/>
            <w:szCs w:val="24"/>
            <w:lang w:bidi="ar-SA"/>
          </w:rPr>
          <w:t>eggs</w:t>
        </w:r>
      </w:hyperlink>
      <w:r w:rsidRPr="004E2C03">
        <w:rPr>
          <w:rFonts w:ascii="Times New Roman" w:hAnsi="Times New Roman"/>
          <w:sz w:val="24"/>
          <w:szCs w:val="24"/>
          <w:lang w:bidi="ar-SA"/>
        </w:rPr>
        <w:t>, which are often eaten, and;</w:t>
      </w:r>
    </w:p>
    <w:p w:rsidR="00BC457B" w:rsidRPr="004E2C03" w:rsidRDefault="0095065A" w:rsidP="006D0D09">
      <w:pPr>
        <w:pStyle w:val="ListParagraph"/>
        <w:numPr>
          <w:ilvl w:val="0"/>
          <w:numId w:val="54"/>
        </w:numPr>
        <w:spacing w:before="120" w:after="120" w:line="360" w:lineRule="auto"/>
        <w:jc w:val="both"/>
        <w:rPr>
          <w:rFonts w:ascii="Times New Roman" w:hAnsi="Times New Roman"/>
          <w:sz w:val="24"/>
          <w:szCs w:val="24"/>
          <w:lang w:bidi="ar-SA"/>
        </w:rPr>
      </w:pPr>
      <w:hyperlink r:id="rId63" w:tooltip="Bee" w:history="1">
        <w:r w:rsidR="00BC457B" w:rsidRPr="004E2C03">
          <w:rPr>
            <w:rFonts w:ascii="Times New Roman" w:hAnsi="Times New Roman"/>
            <w:sz w:val="24"/>
            <w:szCs w:val="24"/>
            <w:lang w:bidi="ar-SA"/>
          </w:rPr>
          <w:t>bees</w:t>
        </w:r>
      </w:hyperlink>
      <w:r w:rsidR="00BC457B" w:rsidRPr="004E2C03">
        <w:rPr>
          <w:rFonts w:ascii="Times New Roman" w:hAnsi="Times New Roman"/>
          <w:sz w:val="24"/>
          <w:szCs w:val="24"/>
          <w:lang w:bidi="ar-SA"/>
        </w:rPr>
        <w:t> produce </w:t>
      </w:r>
      <w:hyperlink r:id="rId64" w:tooltip="Honey" w:history="1">
        <w:r w:rsidR="00BC457B" w:rsidRPr="004E2C03">
          <w:rPr>
            <w:rFonts w:ascii="Times New Roman" w:hAnsi="Times New Roman"/>
            <w:sz w:val="24"/>
            <w:szCs w:val="24"/>
            <w:lang w:bidi="ar-SA"/>
          </w:rPr>
          <w:t>honey</w:t>
        </w:r>
      </w:hyperlink>
      <w:r w:rsidR="00BC457B" w:rsidRPr="004E2C03">
        <w:rPr>
          <w:rFonts w:ascii="Times New Roman" w:hAnsi="Times New Roman"/>
          <w:sz w:val="24"/>
          <w:szCs w:val="24"/>
          <w:lang w:bidi="ar-SA"/>
        </w:rPr>
        <w:t>, reduced </w:t>
      </w:r>
      <w:hyperlink r:id="rId65" w:tooltip="Nectar" w:history="1">
        <w:r w:rsidR="00BC457B" w:rsidRPr="004E2C03">
          <w:rPr>
            <w:rFonts w:ascii="Times New Roman" w:hAnsi="Times New Roman"/>
            <w:sz w:val="24"/>
            <w:szCs w:val="24"/>
            <w:lang w:bidi="ar-SA"/>
          </w:rPr>
          <w:t>nectar</w:t>
        </w:r>
      </w:hyperlink>
      <w:r w:rsidR="00BC457B" w:rsidRPr="004E2C03">
        <w:rPr>
          <w:rFonts w:ascii="Times New Roman" w:hAnsi="Times New Roman"/>
          <w:sz w:val="24"/>
          <w:szCs w:val="24"/>
          <w:lang w:bidi="ar-SA"/>
        </w:rPr>
        <w:t xml:space="preserve"> from flowers, which is a popular sweetener in many cultures.  </w:t>
      </w:r>
    </w:p>
    <w:p w:rsidR="00BC457B" w:rsidRPr="006D6049" w:rsidRDefault="004E2C03" w:rsidP="009D152C">
      <w:pPr>
        <w:ind w:left="360"/>
        <w:rPr>
          <w:rFonts w:ascii="Times New Roman" w:eastAsiaTheme="majorEastAsia" w:hAnsi="Times New Roman"/>
          <w:b/>
          <w:bCs/>
          <w:sz w:val="24"/>
          <w:szCs w:val="24"/>
          <w:lang w:eastAsia="de-DE" w:bidi="ar-SA"/>
        </w:rPr>
      </w:pPr>
      <w:bookmarkStart w:id="22" w:name="_Toc434688220"/>
      <w:bookmarkStart w:id="23" w:name="_Toc112806458"/>
      <w:r w:rsidRPr="006D6049">
        <w:rPr>
          <w:rFonts w:ascii="Times New Roman" w:eastAsiaTheme="majorEastAsia" w:hAnsi="Times New Roman"/>
          <w:b/>
          <w:bCs/>
          <w:sz w:val="24"/>
          <w:szCs w:val="24"/>
          <w:lang w:eastAsia="de-DE" w:bidi="ar-SA"/>
        </w:rPr>
        <w:t>1.3.3 Others</w:t>
      </w:r>
      <w:r w:rsidR="00BC457B" w:rsidRPr="006D6049">
        <w:rPr>
          <w:rFonts w:ascii="Times New Roman" w:eastAsiaTheme="majorEastAsia" w:hAnsi="Times New Roman"/>
          <w:b/>
          <w:bCs/>
          <w:sz w:val="24"/>
          <w:szCs w:val="24"/>
          <w:lang w:eastAsia="de-DE" w:bidi="ar-SA"/>
        </w:rPr>
        <w:t xml:space="preserve"> source food stuffs</w:t>
      </w:r>
      <w:bookmarkEnd w:id="22"/>
      <w:bookmarkEnd w:id="23"/>
    </w:p>
    <w:p w:rsidR="00BC747E" w:rsidRDefault="00BC457B" w:rsidP="004E2C03">
      <w:pPr>
        <w:spacing w:before="120" w:after="120" w:line="360" w:lineRule="auto"/>
        <w:jc w:val="both"/>
      </w:pPr>
      <w:r w:rsidRPr="00BC457B">
        <w:rPr>
          <w:rFonts w:ascii="Times New Roman" w:hAnsi="Times New Roman"/>
          <w:sz w:val="24"/>
          <w:szCs w:val="24"/>
          <w:lang w:bidi="ar-SA"/>
        </w:rPr>
        <w:t>Some foods not from animal or plant sources include various edible </w:t>
      </w:r>
      <w:hyperlink r:id="rId66" w:tooltip="Fungi" w:history="1">
        <w:r w:rsidRPr="00BC457B">
          <w:rPr>
            <w:rFonts w:ascii="Times New Roman" w:hAnsi="Times New Roman"/>
            <w:sz w:val="24"/>
            <w:szCs w:val="24"/>
            <w:lang w:bidi="ar-SA"/>
          </w:rPr>
          <w:t>fungi</w:t>
        </w:r>
      </w:hyperlink>
      <w:r w:rsidRPr="00BC457B">
        <w:rPr>
          <w:rFonts w:ascii="Times New Roman" w:hAnsi="Times New Roman"/>
          <w:sz w:val="24"/>
          <w:szCs w:val="24"/>
          <w:lang w:bidi="ar-SA"/>
        </w:rPr>
        <w:t>, especially </w:t>
      </w:r>
      <w:hyperlink r:id="rId67" w:tooltip="Mushroom" w:history="1">
        <w:r w:rsidRPr="00BC457B">
          <w:rPr>
            <w:rFonts w:ascii="Times New Roman" w:hAnsi="Times New Roman"/>
            <w:sz w:val="24"/>
            <w:szCs w:val="24"/>
            <w:lang w:bidi="ar-SA"/>
          </w:rPr>
          <w:t>mushrooms</w:t>
        </w:r>
      </w:hyperlink>
      <w:r w:rsidRPr="00BC457B">
        <w:rPr>
          <w:rFonts w:ascii="Times New Roman" w:hAnsi="Times New Roman"/>
          <w:sz w:val="24"/>
          <w:szCs w:val="24"/>
          <w:lang w:bidi="ar-SA"/>
        </w:rPr>
        <w:t>. Fungi and ambient </w:t>
      </w:r>
      <w:hyperlink r:id="rId68" w:tooltip="Bacteria" w:history="1">
        <w:r w:rsidRPr="00BC457B">
          <w:rPr>
            <w:rFonts w:ascii="Times New Roman" w:hAnsi="Times New Roman"/>
            <w:sz w:val="24"/>
            <w:szCs w:val="24"/>
            <w:lang w:bidi="ar-SA"/>
          </w:rPr>
          <w:t>bacteria</w:t>
        </w:r>
      </w:hyperlink>
      <w:r w:rsidRPr="00BC457B">
        <w:rPr>
          <w:rFonts w:ascii="Times New Roman" w:hAnsi="Times New Roman"/>
          <w:sz w:val="24"/>
          <w:szCs w:val="24"/>
          <w:lang w:bidi="ar-SA"/>
        </w:rPr>
        <w:t> are used in the preparation of </w:t>
      </w:r>
      <w:hyperlink r:id="rId69" w:tooltip="Fermentation (food)" w:history="1">
        <w:r w:rsidRPr="00BC457B">
          <w:rPr>
            <w:rFonts w:ascii="Times New Roman" w:hAnsi="Times New Roman"/>
            <w:sz w:val="24"/>
            <w:szCs w:val="24"/>
            <w:lang w:bidi="ar-SA"/>
          </w:rPr>
          <w:t>fermented</w:t>
        </w:r>
      </w:hyperlink>
      <w:r w:rsidRPr="00BC457B">
        <w:rPr>
          <w:rFonts w:ascii="Times New Roman" w:hAnsi="Times New Roman"/>
          <w:sz w:val="24"/>
          <w:szCs w:val="24"/>
          <w:lang w:bidi="ar-SA"/>
        </w:rPr>
        <w:t> and </w:t>
      </w:r>
      <w:hyperlink r:id="rId70" w:tooltip="Pickled" w:history="1">
        <w:r w:rsidRPr="00BC457B">
          <w:rPr>
            <w:rFonts w:ascii="Times New Roman" w:hAnsi="Times New Roman"/>
            <w:sz w:val="24"/>
            <w:szCs w:val="24"/>
            <w:lang w:bidi="ar-SA"/>
          </w:rPr>
          <w:t>pickled</w:t>
        </w:r>
      </w:hyperlink>
      <w:r w:rsidRPr="00BC457B">
        <w:rPr>
          <w:rFonts w:ascii="Times New Roman" w:hAnsi="Times New Roman"/>
          <w:sz w:val="24"/>
          <w:szCs w:val="24"/>
          <w:lang w:bidi="ar-SA"/>
        </w:rPr>
        <w:t xml:space="preserve"> foods like </w:t>
      </w:r>
      <w:hyperlink r:id="rId71" w:tooltip="Baker's yeast" w:history="1">
        <w:r w:rsidRPr="00BC457B">
          <w:rPr>
            <w:rFonts w:ascii="Times New Roman" w:hAnsi="Times New Roman"/>
            <w:sz w:val="24"/>
            <w:szCs w:val="24"/>
            <w:lang w:bidi="ar-SA"/>
          </w:rPr>
          <w:t>leavened</w:t>
        </w:r>
      </w:hyperlink>
      <w:r w:rsidRPr="00BC457B">
        <w:rPr>
          <w:rFonts w:ascii="Times New Roman" w:hAnsi="Times New Roman"/>
          <w:sz w:val="24"/>
          <w:szCs w:val="24"/>
          <w:lang w:bidi="ar-SA"/>
        </w:rPr>
        <w:t> </w:t>
      </w:r>
      <w:hyperlink r:id="rId72" w:tooltip="Bread" w:history="1">
        <w:r w:rsidRPr="00BC457B">
          <w:rPr>
            <w:rFonts w:ascii="Times New Roman" w:hAnsi="Times New Roman"/>
            <w:sz w:val="24"/>
            <w:szCs w:val="24"/>
            <w:lang w:bidi="ar-SA"/>
          </w:rPr>
          <w:t>bread</w:t>
        </w:r>
      </w:hyperlink>
      <w:r w:rsidRPr="00BC457B">
        <w:rPr>
          <w:rFonts w:ascii="Times New Roman" w:hAnsi="Times New Roman"/>
          <w:sz w:val="24"/>
          <w:szCs w:val="24"/>
          <w:lang w:bidi="ar-SA"/>
        </w:rPr>
        <w:t>, </w:t>
      </w:r>
      <w:hyperlink r:id="rId73" w:tooltip="Alcoholic drinks" w:history="1">
        <w:r w:rsidRPr="00BC457B">
          <w:rPr>
            <w:rFonts w:ascii="Times New Roman" w:hAnsi="Times New Roman"/>
            <w:sz w:val="24"/>
            <w:szCs w:val="24"/>
            <w:lang w:bidi="ar-SA"/>
          </w:rPr>
          <w:t>alcoholic drinks</w:t>
        </w:r>
      </w:hyperlink>
      <w:r w:rsidRPr="00BC457B">
        <w:rPr>
          <w:rFonts w:ascii="Times New Roman" w:hAnsi="Times New Roman"/>
          <w:sz w:val="24"/>
          <w:szCs w:val="24"/>
          <w:lang w:bidi="ar-SA"/>
        </w:rPr>
        <w:t>, </w:t>
      </w:r>
      <w:hyperlink r:id="rId74" w:tooltip="Cheese" w:history="1">
        <w:r w:rsidRPr="00BC457B">
          <w:rPr>
            <w:rFonts w:ascii="Times New Roman" w:hAnsi="Times New Roman"/>
            <w:sz w:val="24"/>
            <w:szCs w:val="24"/>
            <w:lang w:bidi="ar-SA"/>
          </w:rPr>
          <w:t>cheese</w:t>
        </w:r>
      </w:hyperlink>
      <w:r w:rsidRPr="00BC457B">
        <w:rPr>
          <w:rFonts w:ascii="Times New Roman" w:hAnsi="Times New Roman"/>
          <w:sz w:val="24"/>
          <w:szCs w:val="24"/>
          <w:lang w:bidi="ar-SA"/>
        </w:rPr>
        <w:t xml:space="preserve"> and </w:t>
      </w:r>
      <w:hyperlink r:id="rId75" w:tooltip="Yogurt" w:history="1">
        <w:r w:rsidRPr="00BC457B">
          <w:rPr>
            <w:rFonts w:ascii="Times New Roman" w:hAnsi="Times New Roman"/>
            <w:sz w:val="24"/>
            <w:szCs w:val="24"/>
            <w:lang w:bidi="ar-SA"/>
          </w:rPr>
          <w:t>yogurt</w:t>
        </w:r>
      </w:hyperlink>
      <w:r w:rsidRPr="00BC457B">
        <w:rPr>
          <w:rFonts w:ascii="Times New Roman" w:hAnsi="Times New Roman"/>
          <w:sz w:val="24"/>
          <w:szCs w:val="24"/>
          <w:lang w:bidi="ar-SA"/>
        </w:rPr>
        <w:t>. Another example is </w:t>
      </w:r>
      <w:hyperlink r:id="rId76" w:tooltip="Blue-green algae" w:history="1">
        <w:r w:rsidRPr="00BC457B">
          <w:rPr>
            <w:rFonts w:ascii="Times New Roman" w:hAnsi="Times New Roman"/>
            <w:sz w:val="24"/>
            <w:szCs w:val="24"/>
            <w:lang w:bidi="ar-SA"/>
          </w:rPr>
          <w:t>blue-green algae</w:t>
        </w:r>
      </w:hyperlink>
      <w:r w:rsidRPr="00BC457B">
        <w:rPr>
          <w:rFonts w:ascii="Times New Roman" w:hAnsi="Times New Roman"/>
          <w:sz w:val="24"/>
          <w:szCs w:val="24"/>
          <w:lang w:bidi="ar-SA"/>
        </w:rPr>
        <w:t> such as </w:t>
      </w:r>
      <w:hyperlink r:id="rId77" w:tooltip="Spirulina (dietary supplement)" w:history="1">
        <w:r w:rsidRPr="00BC457B">
          <w:rPr>
            <w:rFonts w:ascii="Times New Roman" w:hAnsi="Times New Roman"/>
            <w:sz w:val="24"/>
            <w:szCs w:val="24"/>
            <w:lang w:bidi="ar-SA"/>
          </w:rPr>
          <w:t>Spirulina</w:t>
        </w:r>
      </w:hyperlink>
      <w:r w:rsidRPr="00BC457B">
        <w:rPr>
          <w:rFonts w:ascii="Times New Roman" w:hAnsi="Times New Roman"/>
          <w:sz w:val="24"/>
          <w:szCs w:val="24"/>
          <w:lang w:bidi="ar-SA"/>
        </w:rPr>
        <w:t>. Inorganic substances such as </w:t>
      </w:r>
      <w:hyperlink r:id="rId78" w:tooltip="Salt" w:history="1">
        <w:r w:rsidRPr="00BC457B">
          <w:rPr>
            <w:rFonts w:ascii="Times New Roman" w:hAnsi="Times New Roman"/>
            <w:sz w:val="24"/>
            <w:szCs w:val="24"/>
            <w:lang w:bidi="ar-SA"/>
          </w:rPr>
          <w:t>salt</w:t>
        </w:r>
      </w:hyperlink>
      <w:r w:rsidRPr="00BC457B">
        <w:rPr>
          <w:rFonts w:ascii="Times New Roman" w:hAnsi="Times New Roman"/>
          <w:sz w:val="24"/>
          <w:szCs w:val="24"/>
          <w:lang w:bidi="ar-SA"/>
        </w:rPr>
        <w:t xml:space="preserve">, </w:t>
      </w:r>
      <w:hyperlink r:id="rId79" w:tooltip="Sodium bicarbonate" w:history="1">
        <w:r w:rsidRPr="00BC457B">
          <w:rPr>
            <w:rFonts w:ascii="Times New Roman" w:hAnsi="Times New Roman"/>
            <w:sz w:val="24"/>
            <w:szCs w:val="24"/>
            <w:lang w:bidi="ar-SA"/>
          </w:rPr>
          <w:t>baking soda</w:t>
        </w:r>
      </w:hyperlink>
    </w:p>
    <w:p w:rsidR="00BC457B" w:rsidRPr="004E2C03" w:rsidRDefault="00BC457B" w:rsidP="004E2C03">
      <w:pPr>
        <w:spacing w:before="120" w:after="120" w:line="360" w:lineRule="auto"/>
        <w:jc w:val="both"/>
        <w:rPr>
          <w:rFonts w:ascii="Times New Roman" w:hAnsi="Times New Roman"/>
          <w:sz w:val="24"/>
          <w:szCs w:val="24"/>
          <w:lang w:bidi="ar-SA"/>
        </w:rPr>
      </w:pPr>
      <w:r w:rsidRPr="00BC457B">
        <w:rPr>
          <w:rFonts w:ascii="Times New Roman" w:hAnsi="Times New Roman"/>
          <w:sz w:val="24"/>
          <w:szCs w:val="24"/>
          <w:lang w:bidi="ar-SA"/>
        </w:rPr>
        <w:t xml:space="preserve">  </w:t>
      </w:r>
    </w:p>
    <w:p w:rsidR="004E2C03" w:rsidRDefault="00EE3E86" w:rsidP="006D0D09">
      <w:pPr>
        <w:pStyle w:val="ListParagraph"/>
        <w:numPr>
          <w:ilvl w:val="1"/>
          <w:numId w:val="55"/>
        </w:numPr>
        <w:tabs>
          <w:tab w:val="left" w:pos="882"/>
        </w:tabs>
        <w:spacing w:after="0" w:line="360" w:lineRule="auto"/>
        <w:jc w:val="both"/>
        <w:rPr>
          <w:rFonts w:ascii="Times New Roman" w:eastAsiaTheme="minorEastAsia" w:hAnsi="Times New Roman"/>
          <w:b/>
          <w:sz w:val="24"/>
          <w:szCs w:val="24"/>
          <w:lang w:bidi="ar-SA"/>
        </w:rPr>
      </w:pPr>
      <w:r w:rsidRPr="004E2C03">
        <w:rPr>
          <w:rFonts w:ascii="Times New Roman" w:eastAsiaTheme="minorEastAsia" w:hAnsi="Times New Roman"/>
          <w:b/>
          <w:sz w:val="24"/>
          <w:szCs w:val="24"/>
          <w:lang w:bidi="ar-SA"/>
        </w:rPr>
        <w:t>Identifying and explaining energy dense and nutrient dense food sources</w:t>
      </w:r>
      <w:bookmarkStart w:id="24" w:name="_Toc434688222"/>
      <w:bookmarkStart w:id="25" w:name="_Toc112806459"/>
    </w:p>
    <w:p w:rsidR="00BC457B" w:rsidRPr="004E2C03" w:rsidRDefault="00BC457B" w:rsidP="006D0D09">
      <w:pPr>
        <w:pStyle w:val="ListParagraph"/>
        <w:numPr>
          <w:ilvl w:val="2"/>
          <w:numId w:val="56"/>
        </w:numPr>
        <w:tabs>
          <w:tab w:val="left" w:pos="882"/>
        </w:tabs>
        <w:spacing w:after="0" w:line="360" w:lineRule="auto"/>
        <w:jc w:val="both"/>
        <w:rPr>
          <w:rFonts w:ascii="Times New Roman" w:eastAsiaTheme="minorEastAsia" w:hAnsi="Times New Roman"/>
          <w:b/>
          <w:sz w:val="24"/>
          <w:szCs w:val="24"/>
          <w:lang w:bidi="ar-SA"/>
        </w:rPr>
      </w:pPr>
      <w:r w:rsidRPr="004E2C03">
        <w:rPr>
          <w:rFonts w:ascii="Times New Roman" w:eastAsiaTheme="majorEastAsia" w:hAnsi="Times New Roman"/>
          <w:b/>
          <w:bCs/>
          <w:sz w:val="24"/>
          <w:szCs w:val="24"/>
          <w:lang w:eastAsia="de-DE" w:bidi="ar-SA"/>
        </w:rPr>
        <w:t>Identify energy dense food sources</w:t>
      </w:r>
      <w:bookmarkEnd w:id="24"/>
      <w:bookmarkEnd w:id="25"/>
    </w:p>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 xml:space="preserve">The energy density is defined as the energy content per gram of food. The high fat and low moisture content of most foods makes energy density an important contributor to energy regulation and overweight. Whilst the addition of fat and sugar increases palatability and taste, they both contribute to the energy density of foods. In many developing countries where the staples are cereal based or tubers, their energy density on cooking is very low. This is largely due to a considerable absorption of water during the gelatinization of starch. </w:t>
      </w:r>
    </w:p>
    <w:p w:rsidR="00BC457B" w:rsidRPr="00BC457B" w:rsidRDefault="00BC457B" w:rsidP="004E2C03">
      <w:pPr>
        <w:spacing w:before="24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 xml:space="preserve">The energy density of foods can range from 0 (water) to 37 kJ/g (fat) (0—9 kcal/g). As energy density is essentially dependent on the moisture and fat content, numerous </w:t>
      </w:r>
      <w:r w:rsidR="00761674" w:rsidRPr="00BC457B">
        <w:rPr>
          <w:rFonts w:ascii="Times New Roman" w:hAnsi="Times New Roman"/>
          <w:sz w:val="24"/>
          <w:szCs w:val="24"/>
          <w:lang w:eastAsia="de-DE" w:bidi="ar-SA"/>
        </w:rPr>
        <w:t>low-calorie</w:t>
      </w:r>
      <w:r w:rsidRPr="00BC457B">
        <w:rPr>
          <w:rFonts w:ascii="Times New Roman" w:hAnsi="Times New Roman"/>
          <w:sz w:val="24"/>
          <w:szCs w:val="24"/>
          <w:lang w:eastAsia="de-DE" w:bidi="ar-SA"/>
        </w:rPr>
        <w:t xml:space="preserve"> foods </w:t>
      </w:r>
      <w:r w:rsidRPr="00BC457B">
        <w:rPr>
          <w:rFonts w:ascii="Times New Roman" w:hAnsi="Times New Roman"/>
          <w:sz w:val="24"/>
          <w:szCs w:val="24"/>
          <w:lang w:eastAsia="de-DE" w:bidi="ar-SA"/>
        </w:rPr>
        <w:lastRenderedPageBreak/>
        <w:t xml:space="preserve">available today are manufactured by altering either the moisture and/or the fat content. Low-energy dense foods are made with considerable attention being paid to their palatability. </w:t>
      </w:r>
    </w:p>
    <w:p w:rsidR="00BC457B" w:rsidRPr="00BC457B" w:rsidRDefault="00BC457B" w:rsidP="00D52729">
      <w:pPr>
        <w:spacing w:after="0" w:line="360" w:lineRule="auto"/>
        <w:jc w:val="both"/>
        <w:rPr>
          <w:rFonts w:ascii="Times New Roman" w:hAnsi="Times New Roman"/>
          <w:sz w:val="23"/>
          <w:szCs w:val="23"/>
          <w:lang w:eastAsia="de-DE" w:bidi="ar-SA"/>
        </w:rPr>
      </w:pPr>
      <w:r w:rsidRPr="00BC457B">
        <w:rPr>
          <w:rFonts w:ascii="Times New Roman" w:hAnsi="Times New Roman"/>
          <w:sz w:val="23"/>
          <w:szCs w:val="23"/>
          <w:lang w:eastAsia="de-DE" w:bidi="ar-SA"/>
        </w:rPr>
        <w:t>Foods that provide calories and low amount of nutrients are referred to as energy-Dense foods. Nutrient-dense foods are easier to make them adequate and balanced diets than empty-calorie foods. Majority of the naturally occurring fibrous foods tend to be high in nutrient density and lower in energy-density while majority of the processed and fast foods are empty-calorie foods. Empty-calorie foods   are usually deficient of vitamins and minerals. High water content in the food item also lowers energy density. Children can be provided energy-dense foods together with optimal provision of nutrient-dense foods. Adults with high energy-demanding physical works such as ploughing may consume energy-dense foods but complemented with nutrient-dense foods.</w:t>
      </w:r>
    </w:p>
    <w:p w:rsidR="00BC457B" w:rsidRPr="00CA06AC" w:rsidRDefault="00CA06AC" w:rsidP="00D52729">
      <w:pPr>
        <w:spacing w:after="0" w:line="360" w:lineRule="auto"/>
        <w:rPr>
          <w:rFonts w:ascii="Times New Roman" w:hAnsi="Times New Roman"/>
          <w:b/>
          <w:sz w:val="24"/>
          <w:szCs w:val="24"/>
          <w:lang w:eastAsia="de-DE" w:bidi="ar-SA"/>
        </w:rPr>
      </w:pPr>
      <w:r w:rsidRPr="00CA06AC">
        <w:rPr>
          <w:rFonts w:ascii="Times New Roman" w:hAnsi="Times New Roman"/>
          <w:b/>
          <w:sz w:val="24"/>
          <w:szCs w:val="24"/>
          <w:lang w:eastAsia="de-DE" w:bidi="ar-SA"/>
        </w:rPr>
        <w:t>Table1.</w:t>
      </w:r>
      <w:r w:rsidR="001E5E52" w:rsidRPr="00CA06AC">
        <w:rPr>
          <w:rFonts w:ascii="Times New Roman" w:hAnsi="Times New Roman"/>
          <w:b/>
          <w:sz w:val="24"/>
          <w:szCs w:val="24"/>
          <w:lang w:eastAsia="de-DE" w:bidi="ar-SA"/>
        </w:rPr>
        <w:t>8:</w:t>
      </w:r>
      <w:r w:rsidR="00BC457B" w:rsidRPr="00CA06AC">
        <w:rPr>
          <w:rFonts w:ascii="Times New Roman" w:hAnsi="Times New Roman"/>
          <w:b/>
          <w:sz w:val="24"/>
          <w:szCs w:val="24"/>
          <w:lang w:eastAsia="de-DE" w:bidi="ar-SA"/>
        </w:rPr>
        <w:t xml:space="preserve"> Fat content and energy density of some common foods</w:t>
      </w:r>
    </w:p>
    <w:tbl>
      <w:tblPr>
        <w:tblStyle w:val="TableGrid2"/>
        <w:tblW w:w="5000" w:type="pct"/>
        <w:tblLook w:val="04A0"/>
      </w:tblPr>
      <w:tblGrid>
        <w:gridCol w:w="3799"/>
        <w:gridCol w:w="2250"/>
        <w:gridCol w:w="1980"/>
        <w:gridCol w:w="1547"/>
      </w:tblGrid>
      <w:tr w:rsidR="00BC457B" w:rsidRPr="00BC457B" w:rsidTr="00CB2E81">
        <w:tc>
          <w:tcPr>
            <w:tcW w:w="1983" w:type="pct"/>
            <w:vMerge w:val="restart"/>
          </w:tcPr>
          <w:p w:rsidR="00BC457B" w:rsidRPr="00BC457B" w:rsidRDefault="00BC457B" w:rsidP="00D52729">
            <w:pPr>
              <w:spacing w:after="0" w:line="360" w:lineRule="auto"/>
              <w:jc w:val="center"/>
              <w:rPr>
                <w:rFonts w:ascii="Times New Roman" w:hAnsi="Times New Roman"/>
                <w:b/>
                <w:sz w:val="24"/>
                <w:szCs w:val="24"/>
                <w:lang w:eastAsia="de-DE" w:bidi="ar-SA"/>
              </w:rPr>
            </w:pPr>
            <w:r w:rsidRPr="00BC457B">
              <w:rPr>
                <w:rFonts w:ascii="Times New Roman" w:hAnsi="Times New Roman"/>
                <w:b/>
                <w:sz w:val="24"/>
                <w:szCs w:val="24"/>
                <w:lang w:eastAsia="de-DE" w:bidi="ar-SA"/>
              </w:rPr>
              <w:t>Foods</w:t>
            </w:r>
          </w:p>
        </w:tc>
        <w:tc>
          <w:tcPr>
            <w:tcW w:w="1175" w:type="pct"/>
          </w:tcPr>
          <w:p w:rsidR="00BC457B" w:rsidRPr="00BC457B" w:rsidRDefault="00BC457B" w:rsidP="00D52729">
            <w:pPr>
              <w:spacing w:after="0" w:line="360" w:lineRule="auto"/>
              <w:jc w:val="center"/>
              <w:rPr>
                <w:rFonts w:ascii="Times New Roman" w:hAnsi="Times New Roman"/>
                <w:b/>
                <w:sz w:val="24"/>
                <w:szCs w:val="24"/>
                <w:lang w:eastAsia="de-DE" w:bidi="ar-SA"/>
              </w:rPr>
            </w:pPr>
            <w:r w:rsidRPr="00BC457B">
              <w:rPr>
                <w:rFonts w:ascii="Times New Roman" w:hAnsi="Times New Roman"/>
                <w:b/>
                <w:sz w:val="24"/>
                <w:szCs w:val="24"/>
                <w:lang w:eastAsia="de-DE" w:bidi="ar-SA"/>
              </w:rPr>
              <w:t>Fat content(gm)</w:t>
            </w:r>
          </w:p>
        </w:tc>
        <w:tc>
          <w:tcPr>
            <w:tcW w:w="1842" w:type="pct"/>
            <w:gridSpan w:val="2"/>
          </w:tcPr>
          <w:p w:rsidR="00BC457B" w:rsidRPr="00BC457B" w:rsidRDefault="00BC457B" w:rsidP="00D52729">
            <w:pPr>
              <w:spacing w:after="0" w:line="360" w:lineRule="auto"/>
              <w:jc w:val="center"/>
              <w:rPr>
                <w:rFonts w:ascii="Times New Roman" w:hAnsi="Times New Roman"/>
                <w:b/>
                <w:sz w:val="24"/>
                <w:szCs w:val="24"/>
                <w:lang w:eastAsia="de-DE" w:bidi="ar-SA"/>
              </w:rPr>
            </w:pPr>
            <w:r w:rsidRPr="00BC457B">
              <w:rPr>
                <w:rFonts w:ascii="Times New Roman" w:hAnsi="Times New Roman"/>
                <w:b/>
                <w:sz w:val="24"/>
                <w:szCs w:val="24"/>
                <w:lang w:eastAsia="de-DE" w:bidi="ar-SA"/>
              </w:rPr>
              <w:t>Energy density</w:t>
            </w:r>
          </w:p>
        </w:tc>
      </w:tr>
      <w:tr w:rsidR="00BC457B" w:rsidRPr="00BC457B" w:rsidTr="00CB2E81">
        <w:tc>
          <w:tcPr>
            <w:tcW w:w="1983" w:type="pct"/>
            <w:vMerge/>
          </w:tcPr>
          <w:p w:rsidR="00BC457B" w:rsidRPr="00BC457B" w:rsidRDefault="00BC457B" w:rsidP="00D52729">
            <w:pPr>
              <w:spacing w:after="0" w:line="360" w:lineRule="auto"/>
              <w:jc w:val="both"/>
              <w:rPr>
                <w:rFonts w:ascii="Times New Roman" w:hAnsi="Times New Roman"/>
                <w:sz w:val="24"/>
                <w:szCs w:val="24"/>
                <w:lang w:eastAsia="de-DE" w:bidi="ar-SA"/>
              </w:rPr>
            </w:pP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w:t>
            </w:r>
            <w:proofErr w:type="spellStart"/>
            <w:r w:rsidRPr="00BC457B">
              <w:rPr>
                <w:rFonts w:ascii="Times New Roman" w:hAnsi="Times New Roman"/>
                <w:sz w:val="24"/>
                <w:szCs w:val="24"/>
                <w:lang w:eastAsia="de-DE" w:bidi="ar-SA"/>
              </w:rPr>
              <w:t>KCal</w:t>
            </w:r>
            <w:proofErr w:type="spellEnd"/>
            <w:r w:rsidRPr="00BC457B">
              <w:rPr>
                <w:rFonts w:ascii="Times New Roman" w:hAnsi="Times New Roman"/>
                <w:sz w:val="24"/>
                <w:szCs w:val="24"/>
                <w:lang w:eastAsia="de-DE" w:bidi="ar-SA"/>
              </w:rPr>
              <w:t>/gm)</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(KJ/gm)</w:t>
            </w:r>
          </w:p>
        </w:tc>
      </w:tr>
      <w:tr w:rsidR="00BC457B" w:rsidRPr="00BC457B" w:rsidTr="00CB2E81">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 xml:space="preserve">Soy flour </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23.5</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4.47</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18.7</w:t>
            </w:r>
          </w:p>
        </w:tc>
      </w:tr>
      <w:tr w:rsidR="00BC457B" w:rsidRPr="00BC457B" w:rsidTr="00CB2E81">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Wheat flour</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2.0</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3.24</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13.6</w:t>
            </w:r>
          </w:p>
        </w:tc>
      </w:tr>
      <w:tr w:rsidR="00BC457B" w:rsidRPr="00BC457B" w:rsidTr="00CB2E81">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Fresh pasta, raw</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2.4</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2.74</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11.5</w:t>
            </w:r>
          </w:p>
        </w:tc>
      </w:tr>
      <w:tr w:rsidR="00BC457B" w:rsidRPr="00BC457B" w:rsidTr="00CB2E81">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Fresh pasta, cooked</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1.5</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1.59</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6.7</w:t>
            </w:r>
          </w:p>
        </w:tc>
      </w:tr>
      <w:tr w:rsidR="00BC457B" w:rsidRPr="00BC457B" w:rsidTr="00CB2E81">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Easy cook rice, raw</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3.6</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3.83</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16.0</w:t>
            </w:r>
          </w:p>
        </w:tc>
      </w:tr>
      <w:tr w:rsidR="00BC457B" w:rsidRPr="00BC457B" w:rsidTr="00CB2E81">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Cheese and tomato pizza</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10.3</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2.77</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11.6</w:t>
            </w:r>
          </w:p>
        </w:tc>
      </w:tr>
      <w:tr w:rsidR="00BC457B" w:rsidRPr="00BC457B" w:rsidTr="00CB2E81">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Milk, full fat</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3.9</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0.66</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2.8</w:t>
            </w:r>
          </w:p>
        </w:tc>
      </w:tr>
      <w:tr w:rsidR="00BC457B" w:rsidRPr="00BC457B" w:rsidTr="00CB2E81">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Double cream</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53.7</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4.16</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17.4</w:t>
            </w:r>
          </w:p>
        </w:tc>
      </w:tr>
      <w:tr w:rsidR="00BC457B" w:rsidRPr="00BC457B" w:rsidTr="00CB2E81">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Cheddar cheese</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34.9</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4.16</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17.4</w:t>
            </w:r>
          </w:p>
        </w:tc>
      </w:tr>
      <w:tr w:rsidR="00BC457B" w:rsidRPr="00BC457B" w:rsidTr="00CB2E81">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Chicken eggs, raw</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11.2</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1.51</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6.3</w:t>
            </w:r>
          </w:p>
        </w:tc>
      </w:tr>
      <w:tr w:rsidR="00BC457B" w:rsidRPr="00BC457B" w:rsidTr="00CB2E81">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 xml:space="preserve">Peanuts, roasted </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53.0</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6.02</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25.2</w:t>
            </w:r>
          </w:p>
        </w:tc>
      </w:tr>
      <w:tr w:rsidR="00BC457B" w:rsidRPr="00BC457B" w:rsidTr="00CB2E81">
        <w:tc>
          <w:tcPr>
            <w:tcW w:w="1983"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Potato crisps</w:t>
            </w:r>
          </w:p>
        </w:tc>
        <w:tc>
          <w:tcPr>
            <w:tcW w:w="1175"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34.2</w:t>
            </w:r>
          </w:p>
        </w:tc>
        <w:tc>
          <w:tcPr>
            <w:tcW w:w="1034"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5.3</w:t>
            </w:r>
          </w:p>
        </w:tc>
        <w:tc>
          <w:tcPr>
            <w:tcW w:w="808" w:type="pct"/>
          </w:tcPr>
          <w:p w:rsidR="00BC457B" w:rsidRPr="00BC457B" w:rsidRDefault="00BC457B" w:rsidP="00D52729">
            <w:pPr>
              <w:spacing w:after="0" w:line="360" w:lineRule="auto"/>
              <w:jc w:val="both"/>
              <w:rPr>
                <w:rFonts w:ascii="Times New Roman" w:hAnsi="Times New Roman"/>
                <w:sz w:val="24"/>
                <w:szCs w:val="24"/>
                <w:lang w:eastAsia="de-DE" w:bidi="ar-SA"/>
              </w:rPr>
            </w:pPr>
            <w:r w:rsidRPr="00BC457B">
              <w:rPr>
                <w:rFonts w:ascii="Times New Roman" w:hAnsi="Times New Roman"/>
                <w:sz w:val="24"/>
                <w:szCs w:val="24"/>
                <w:lang w:eastAsia="de-DE" w:bidi="ar-SA"/>
              </w:rPr>
              <w:t>22.2</w:t>
            </w:r>
          </w:p>
        </w:tc>
      </w:tr>
    </w:tbl>
    <w:p w:rsidR="00BC457B" w:rsidRPr="00BC457B" w:rsidRDefault="00BC457B" w:rsidP="00D52729">
      <w:pPr>
        <w:spacing w:after="0" w:line="360" w:lineRule="auto"/>
        <w:jc w:val="both"/>
        <w:rPr>
          <w:rFonts w:ascii="Times New Roman" w:hAnsi="Times New Roman"/>
          <w:sz w:val="24"/>
          <w:szCs w:val="24"/>
          <w:lang w:eastAsia="de-DE" w:bidi="ar-SA"/>
        </w:rPr>
      </w:pPr>
    </w:p>
    <w:p w:rsidR="00BC457B" w:rsidRPr="00305DD3" w:rsidRDefault="00BC457B" w:rsidP="006D0D09">
      <w:pPr>
        <w:pStyle w:val="ListParagraph"/>
        <w:keepNext/>
        <w:keepLines/>
        <w:numPr>
          <w:ilvl w:val="0"/>
          <w:numId w:val="57"/>
        </w:numPr>
        <w:tabs>
          <w:tab w:val="left" w:pos="2977"/>
        </w:tabs>
        <w:spacing w:before="200" w:after="0" w:line="360" w:lineRule="auto"/>
        <w:outlineLvl w:val="3"/>
        <w:rPr>
          <w:rFonts w:ascii="Times New Roman" w:eastAsiaTheme="majorEastAsia" w:hAnsi="Times New Roman"/>
          <w:b/>
          <w:bCs/>
          <w:iCs/>
          <w:sz w:val="24"/>
          <w:szCs w:val="24"/>
          <w:lang w:eastAsia="de-DE" w:bidi="ar-SA"/>
        </w:rPr>
      </w:pPr>
      <w:r w:rsidRPr="00305DD3">
        <w:rPr>
          <w:rFonts w:ascii="Times New Roman" w:eastAsiaTheme="majorEastAsia" w:hAnsi="Times New Roman"/>
          <w:b/>
          <w:bCs/>
          <w:iCs/>
          <w:sz w:val="24"/>
          <w:szCs w:val="24"/>
          <w:lang w:eastAsia="de-DE" w:bidi="ar-SA"/>
        </w:rPr>
        <w:t>Protein source food</w:t>
      </w:r>
    </w:p>
    <w:p w:rsidR="00BC457B" w:rsidRPr="00BC457B" w:rsidRDefault="00BC457B" w:rsidP="00D52729">
      <w:pPr>
        <w:spacing w:before="300" w:beforeAutospacing="1" w:after="100" w:afterAutospacing="1" w:line="360" w:lineRule="auto"/>
        <w:ind w:left="480"/>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The protein requirements of humans are dependent on a number of factors. Some of these include: gender, age, body weight and composition, energy intake and micronutrient </w:t>
      </w:r>
      <w:r w:rsidRPr="00BC457B">
        <w:rPr>
          <w:rFonts w:ascii="Times New Roman" w:hAnsi="Times New Roman"/>
          <w:sz w:val="24"/>
          <w:szCs w:val="24"/>
          <w:lang w:eastAsia="zh-CN" w:bidi="ar-SA"/>
        </w:rPr>
        <w:lastRenderedPageBreak/>
        <w:t>composition of the diet. The protein requirements of an individual represent the dietary needs necessary to prevent losses of body protein and to accommodate, as appropriate, rates of deposition for growth, pregnancy, and lactation.</w:t>
      </w:r>
    </w:p>
    <w:p w:rsidR="00BC457B" w:rsidRPr="00BC457B" w:rsidRDefault="00BC457B" w:rsidP="00D52729">
      <w:pPr>
        <w:spacing w:before="300" w:beforeAutospacing="1" w:after="100" w:afterAutospacing="1" w:line="360" w:lineRule="auto"/>
        <w:ind w:left="480"/>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When a diet is lacking in protein, the nitrogen lost in the urine and </w:t>
      </w:r>
      <w:proofErr w:type="spellStart"/>
      <w:r w:rsidRPr="00BC457B">
        <w:rPr>
          <w:rFonts w:ascii="Times New Roman" w:hAnsi="Times New Roman"/>
          <w:sz w:val="24"/>
          <w:szCs w:val="24"/>
          <w:lang w:eastAsia="zh-CN" w:bidi="ar-SA"/>
        </w:rPr>
        <w:t>faeces</w:t>
      </w:r>
      <w:proofErr w:type="spellEnd"/>
      <w:r w:rsidRPr="00BC457B">
        <w:rPr>
          <w:rFonts w:ascii="Times New Roman" w:hAnsi="Times New Roman"/>
          <w:sz w:val="24"/>
          <w:szCs w:val="24"/>
          <w:lang w:eastAsia="zh-CN" w:bidi="ar-SA"/>
        </w:rPr>
        <w:t xml:space="preserve"> amounts to approximately 49mg N/kg body weight in adults. To this figure 5 mg N/kg body weight must be added to accommodate losses in sweat, hair, skin, etc. The total nitrogen loss is therefore 54 mg N/kg body weight when fed a protein-free diet. This is sometimes called obligatory nitrogen loss and represents the inevitable loss of nitrogen (protein) when the body is fed a protein-free diet.</w:t>
      </w:r>
    </w:p>
    <w:p w:rsidR="00BC457B" w:rsidRPr="00BC457B" w:rsidRDefault="00CA06AC" w:rsidP="00D52729">
      <w:pPr>
        <w:spacing w:after="0" w:line="360" w:lineRule="auto"/>
        <w:ind w:left="480"/>
        <w:jc w:val="both"/>
        <w:rPr>
          <w:rFonts w:ascii="Times New Roman" w:hAnsi="Times New Roman"/>
          <w:b/>
          <w:sz w:val="24"/>
          <w:szCs w:val="24"/>
          <w:lang w:eastAsia="zh-CN" w:bidi="ar-SA"/>
        </w:rPr>
      </w:pPr>
      <w:r>
        <w:rPr>
          <w:rFonts w:ascii="Times New Roman" w:hAnsi="Times New Roman"/>
          <w:b/>
          <w:sz w:val="24"/>
          <w:szCs w:val="24"/>
          <w:lang w:eastAsia="zh-CN" w:bidi="ar-SA"/>
        </w:rPr>
        <w:t>Table1.</w:t>
      </w:r>
      <w:r w:rsidR="00A10018">
        <w:rPr>
          <w:rFonts w:ascii="Times New Roman" w:hAnsi="Times New Roman"/>
          <w:b/>
          <w:sz w:val="24"/>
          <w:szCs w:val="24"/>
          <w:lang w:eastAsia="zh-CN" w:bidi="ar-SA"/>
        </w:rPr>
        <w:t>9:</w:t>
      </w:r>
      <w:r w:rsidR="00BC457B" w:rsidRPr="00BC457B">
        <w:rPr>
          <w:rFonts w:ascii="Times New Roman" w:hAnsi="Times New Roman"/>
          <w:b/>
          <w:sz w:val="24"/>
          <w:szCs w:val="24"/>
          <w:lang w:eastAsia="zh-CN" w:bidi="ar-SA"/>
        </w:rPr>
        <w:t xml:space="preserve"> Estimates of amino acid requirements for infants and adults</w:t>
      </w:r>
    </w:p>
    <w:tbl>
      <w:tblPr>
        <w:tblStyle w:val="TableGrid2"/>
        <w:tblW w:w="0" w:type="auto"/>
        <w:tblInd w:w="250" w:type="dxa"/>
        <w:tblLook w:val="04A0"/>
      </w:tblPr>
      <w:tblGrid>
        <w:gridCol w:w="2835"/>
        <w:gridCol w:w="1883"/>
        <w:gridCol w:w="2430"/>
        <w:gridCol w:w="2178"/>
      </w:tblGrid>
      <w:tr w:rsidR="00BC457B" w:rsidRPr="00BC457B" w:rsidTr="00CB2E81">
        <w:tc>
          <w:tcPr>
            <w:tcW w:w="2835" w:type="dxa"/>
          </w:tcPr>
          <w:p w:rsidR="00BC457B" w:rsidRPr="00BC457B" w:rsidRDefault="00BC457B" w:rsidP="00D52729">
            <w:pPr>
              <w:spacing w:after="0" w:line="360" w:lineRule="auto"/>
              <w:jc w:val="both"/>
              <w:rPr>
                <w:rFonts w:ascii="Times New Roman" w:hAnsi="Times New Roman"/>
                <w:b/>
                <w:sz w:val="24"/>
                <w:szCs w:val="24"/>
                <w:lang w:eastAsia="zh-CN" w:bidi="ar-SA"/>
              </w:rPr>
            </w:pPr>
            <w:r w:rsidRPr="00BC457B">
              <w:rPr>
                <w:rFonts w:ascii="Times New Roman" w:hAnsi="Times New Roman"/>
                <w:b/>
                <w:sz w:val="24"/>
                <w:szCs w:val="24"/>
                <w:lang w:eastAsia="zh-CN" w:bidi="ar-SA"/>
              </w:rPr>
              <w:t>Amino acids</w:t>
            </w:r>
          </w:p>
        </w:tc>
        <w:tc>
          <w:tcPr>
            <w:tcW w:w="1883" w:type="dxa"/>
          </w:tcPr>
          <w:p w:rsidR="00BC457B" w:rsidRPr="00BC457B" w:rsidRDefault="00ED1861" w:rsidP="00D52729">
            <w:pPr>
              <w:spacing w:after="0" w:line="360" w:lineRule="auto"/>
              <w:jc w:val="both"/>
              <w:rPr>
                <w:rFonts w:ascii="Times New Roman" w:hAnsi="Times New Roman"/>
                <w:b/>
                <w:sz w:val="24"/>
                <w:szCs w:val="24"/>
                <w:lang w:eastAsia="zh-CN" w:bidi="ar-SA"/>
              </w:rPr>
            </w:pPr>
            <w:r w:rsidRPr="00BC457B">
              <w:rPr>
                <w:rFonts w:ascii="Times New Roman" w:hAnsi="Times New Roman"/>
                <w:b/>
                <w:sz w:val="24"/>
                <w:szCs w:val="24"/>
                <w:lang w:eastAsia="zh-CN" w:bidi="ar-SA"/>
              </w:rPr>
              <w:t>Infants (</w:t>
            </w:r>
            <w:r w:rsidR="00BC457B" w:rsidRPr="00BC457B">
              <w:rPr>
                <w:rFonts w:ascii="Times New Roman" w:hAnsi="Times New Roman"/>
                <w:b/>
                <w:sz w:val="24"/>
                <w:szCs w:val="24"/>
                <w:lang w:eastAsia="zh-CN" w:bidi="ar-SA"/>
              </w:rPr>
              <w:t>3-4months (mg/kg/day)</w:t>
            </w:r>
          </w:p>
        </w:tc>
        <w:tc>
          <w:tcPr>
            <w:tcW w:w="2430" w:type="dxa"/>
          </w:tcPr>
          <w:p w:rsidR="00BC457B" w:rsidRPr="00BC457B" w:rsidRDefault="00BC457B" w:rsidP="00D52729">
            <w:pPr>
              <w:spacing w:after="0" w:line="360" w:lineRule="auto"/>
              <w:jc w:val="both"/>
              <w:rPr>
                <w:rFonts w:ascii="Times New Roman" w:hAnsi="Times New Roman"/>
                <w:b/>
                <w:sz w:val="24"/>
                <w:szCs w:val="24"/>
                <w:lang w:eastAsia="zh-CN" w:bidi="ar-SA"/>
              </w:rPr>
            </w:pPr>
            <w:r w:rsidRPr="00BC457B">
              <w:rPr>
                <w:rFonts w:ascii="Times New Roman" w:hAnsi="Times New Roman"/>
                <w:b/>
                <w:sz w:val="24"/>
                <w:szCs w:val="24"/>
                <w:lang w:eastAsia="zh-CN" w:bidi="ar-SA"/>
              </w:rPr>
              <w:t xml:space="preserve">Pre-school </w:t>
            </w:r>
            <w:r w:rsidR="00ED1861" w:rsidRPr="00BC457B">
              <w:rPr>
                <w:rFonts w:ascii="Times New Roman" w:hAnsi="Times New Roman"/>
                <w:b/>
                <w:sz w:val="24"/>
                <w:szCs w:val="24"/>
                <w:lang w:eastAsia="zh-CN" w:bidi="ar-SA"/>
              </w:rPr>
              <w:t>children (</w:t>
            </w:r>
            <w:r w:rsidRPr="00BC457B">
              <w:rPr>
                <w:rFonts w:ascii="Times New Roman" w:hAnsi="Times New Roman"/>
                <w:b/>
                <w:sz w:val="24"/>
                <w:szCs w:val="24"/>
                <w:lang w:eastAsia="zh-CN" w:bidi="ar-SA"/>
              </w:rPr>
              <w:t xml:space="preserve">2 </w:t>
            </w:r>
            <w:r w:rsidR="00ED1861" w:rsidRPr="00BC457B">
              <w:rPr>
                <w:rFonts w:ascii="Times New Roman" w:hAnsi="Times New Roman"/>
                <w:b/>
                <w:sz w:val="24"/>
                <w:szCs w:val="24"/>
                <w:lang w:eastAsia="zh-CN" w:bidi="ar-SA"/>
              </w:rPr>
              <w:t>years (</w:t>
            </w:r>
            <w:r w:rsidRPr="00BC457B">
              <w:rPr>
                <w:rFonts w:ascii="Times New Roman" w:hAnsi="Times New Roman"/>
                <w:b/>
                <w:sz w:val="24"/>
                <w:szCs w:val="24"/>
                <w:lang w:eastAsia="zh-CN" w:bidi="ar-SA"/>
              </w:rPr>
              <w:t>mg/kg/day</w:t>
            </w:r>
          </w:p>
        </w:tc>
        <w:tc>
          <w:tcPr>
            <w:tcW w:w="2178" w:type="dxa"/>
          </w:tcPr>
          <w:p w:rsidR="00BC457B" w:rsidRPr="00BC457B" w:rsidRDefault="00BC457B" w:rsidP="00D52729">
            <w:pPr>
              <w:spacing w:after="0" w:line="360" w:lineRule="auto"/>
              <w:jc w:val="both"/>
              <w:rPr>
                <w:rFonts w:ascii="Times New Roman" w:hAnsi="Times New Roman"/>
                <w:b/>
                <w:sz w:val="24"/>
                <w:szCs w:val="24"/>
                <w:lang w:eastAsia="zh-CN" w:bidi="ar-SA"/>
              </w:rPr>
            </w:pPr>
            <w:r w:rsidRPr="00BC457B">
              <w:rPr>
                <w:rFonts w:ascii="Times New Roman" w:hAnsi="Times New Roman"/>
                <w:b/>
                <w:sz w:val="24"/>
                <w:szCs w:val="24"/>
                <w:lang w:eastAsia="zh-CN" w:bidi="ar-SA"/>
              </w:rPr>
              <w:t>Adults(mg/kg/day)</w:t>
            </w:r>
          </w:p>
        </w:tc>
      </w:tr>
      <w:tr w:rsidR="00BC457B" w:rsidRPr="00BC457B" w:rsidTr="00CB2E81">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Histidine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28</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8-12</w:t>
            </w:r>
          </w:p>
        </w:tc>
      </w:tr>
      <w:tr w:rsidR="00BC457B" w:rsidRPr="00BC457B" w:rsidTr="00CB2E81">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Isoleucine</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70</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31</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10</w:t>
            </w:r>
          </w:p>
        </w:tc>
      </w:tr>
      <w:tr w:rsidR="00BC457B" w:rsidRPr="00BC457B" w:rsidTr="00CB2E81">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Leucine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161</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73</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14</w:t>
            </w:r>
          </w:p>
        </w:tc>
      </w:tr>
      <w:tr w:rsidR="00BC457B" w:rsidRPr="00BC457B" w:rsidTr="00CB2E81">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proofErr w:type="spellStart"/>
            <w:r w:rsidRPr="00BC457B">
              <w:rPr>
                <w:rFonts w:ascii="Times New Roman" w:hAnsi="Times New Roman"/>
                <w:sz w:val="24"/>
                <w:szCs w:val="24"/>
                <w:lang w:eastAsia="zh-CN" w:bidi="ar-SA"/>
              </w:rPr>
              <w:t>Lycsine</w:t>
            </w:r>
            <w:proofErr w:type="spellEnd"/>
            <w:r w:rsidRPr="00BC457B">
              <w:rPr>
                <w:rFonts w:ascii="Times New Roman" w:hAnsi="Times New Roman"/>
                <w:sz w:val="24"/>
                <w:szCs w:val="24"/>
                <w:lang w:eastAsia="zh-CN" w:bidi="ar-SA"/>
              </w:rPr>
              <w:t xml:space="preserve">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103</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64</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12</w:t>
            </w:r>
          </w:p>
        </w:tc>
      </w:tr>
      <w:tr w:rsidR="00BC457B" w:rsidRPr="00BC457B" w:rsidTr="00CB2E81">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Methionine + cystine</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58</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28</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13</w:t>
            </w:r>
          </w:p>
        </w:tc>
      </w:tr>
      <w:tr w:rsidR="00BC457B" w:rsidRPr="00BC457B" w:rsidTr="00CB2E81">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Phenylalanine + tyrosine</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125</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69</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14</w:t>
            </w:r>
          </w:p>
        </w:tc>
      </w:tr>
      <w:tr w:rsidR="00BC457B" w:rsidRPr="00BC457B" w:rsidTr="00CB2E81">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Threonine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87</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37</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7</w:t>
            </w:r>
          </w:p>
        </w:tc>
      </w:tr>
      <w:tr w:rsidR="00BC457B" w:rsidRPr="00BC457B" w:rsidTr="00CB2E81">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Tryptophan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17</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12.5</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3.5</w:t>
            </w:r>
          </w:p>
        </w:tc>
      </w:tr>
      <w:tr w:rsidR="00BC457B" w:rsidRPr="00BC457B" w:rsidTr="00CB2E81">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Valine </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93</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38</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10</w:t>
            </w:r>
          </w:p>
        </w:tc>
      </w:tr>
      <w:tr w:rsidR="00BC457B" w:rsidRPr="00BC457B" w:rsidTr="00CB2E81">
        <w:tc>
          <w:tcPr>
            <w:tcW w:w="2835"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Total essential amino acids</w:t>
            </w:r>
          </w:p>
        </w:tc>
        <w:tc>
          <w:tcPr>
            <w:tcW w:w="1883"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714</w:t>
            </w:r>
          </w:p>
        </w:tc>
        <w:tc>
          <w:tcPr>
            <w:tcW w:w="2430"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352</w:t>
            </w:r>
          </w:p>
        </w:tc>
        <w:tc>
          <w:tcPr>
            <w:tcW w:w="2178" w:type="dxa"/>
          </w:tcPr>
          <w:p w:rsidR="00BC457B" w:rsidRPr="00BC457B" w:rsidRDefault="00BC457B" w:rsidP="00D52729">
            <w:pPr>
              <w:spacing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84</w:t>
            </w:r>
          </w:p>
        </w:tc>
      </w:tr>
    </w:tbl>
    <w:p w:rsidR="00BC457B" w:rsidRPr="00A10018" w:rsidRDefault="00BC457B" w:rsidP="00D52729">
      <w:pPr>
        <w:spacing w:after="0" w:line="360" w:lineRule="auto"/>
        <w:jc w:val="both"/>
        <w:rPr>
          <w:rFonts w:ascii="Times New Roman" w:hAnsi="Times New Roman"/>
          <w:lang w:eastAsia="zh-CN" w:bidi="ar-SA"/>
        </w:rPr>
      </w:pPr>
      <w:r w:rsidRPr="00A10018">
        <w:rPr>
          <w:rFonts w:ascii="Times New Roman" w:hAnsi="Times New Roman"/>
          <w:lang w:eastAsia="zh-CN" w:bidi="ar-SA"/>
        </w:rPr>
        <w:t>Adapted from Energy and Protein Requirements (FAO/WHO/UNU, 1985)</w:t>
      </w:r>
    </w:p>
    <w:p w:rsidR="00BC457B" w:rsidRPr="00BC457B" w:rsidRDefault="00BC457B" w:rsidP="00D52729">
      <w:pPr>
        <w:spacing w:before="300"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Protein is an essential nutrient, responsible for multiple functions in our body, including building tissue, cells and muscle. For sporty individuals a daily dose of around 1g of protein per 1kg of body weight is recommended. After exercise, protein is particularly important since muscles </w:t>
      </w:r>
      <w:r w:rsidRPr="00BC457B">
        <w:rPr>
          <w:rFonts w:ascii="Times New Roman" w:hAnsi="Times New Roman"/>
          <w:sz w:val="24"/>
          <w:szCs w:val="24"/>
          <w:lang w:eastAsia="zh-CN" w:bidi="ar-SA"/>
        </w:rPr>
        <w:lastRenderedPageBreak/>
        <w:t>need it to recover and grow. A portion of protein (15-25g) is recommended within 30 minutes of exercise.</w:t>
      </w:r>
    </w:p>
    <w:p w:rsidR="00BC457B" w:rsidRPr="00BC457B" w:rsidRDefault="00BC457B" w:rsidP="00D52729">
      <w:pPr>
        <w:spacing w:before="300" w:after="0" w:line="360" w:lineRule="auto"/>
        <w:jc w:val="both"/>
        <w:rPr>
          <w:rFonts w:ascii="Times New Roman" w:hAnsi="Times New Roman"/>
          <w:sz w:val="24"/>
          <w:szCs w:val="24"/>
          <w:lang w:eastAsia="zh-CN" w:bidi="ar-SA"/>
        </w:rPr>
      </w:pPr>
      <w:r w:rsidRPr="00BC457B">
        <w:rPr>
          <w:rFonts w:ascii="Times New Roman" w:hAnsi="Times New Roman"/>
          <w:sz w:val="24"/>
          <w:szCs w:val="24"/>
          <w:lang w:eastAsia="zh-CN" w:bidi="ar-SA"/>
        </w:rPr>
        <w:t xml:space="preserve">Proteins are made up of a collection of 20 amino acids. Of these, eight are classed as ‘essential’ and need to be sourced from food, while the other 12 are classed as ‘non-essential’ and can be produced inside our body. ‘High-quality proteins’ such as eggs and meat fruits </w:t>
      </w:r>
      <w:r w:rsidR="00ED1861" w:rsidRPr="00BC457B">
        <w:rPr>
          <w:rFonts w:ascii="Times New Roman" w:hAnsi="Times New Roman"/>
          <w:sz w:val="24"/>
          <w:szCs w:val="24"/>
          <w:lang w:eastAsia="zh-CN" w:bidi="ar-SA"/>
        </w:rPr>
        <w:t>and offer</w:t>
      </w:r>
      <w:r w:rsidRPr="00BC457B">
        <w:rPr>
          <w:rFonts w:ascii="Times New Roman" w:hAnsi="Times New Roman"/>
          <w:sz w:val="24"/>
          <w:szCs w:val="24"/>
          <w:lang w:eastAsia="zh-CN" w:bidi="ar-SA"/>
        </w:rPr>
        <w:t xml:space="preserve"> more muscle-building amino acids than other protein foods, so are considered more valuable sources of protein. </w:t>
      </w:r>
    </w:p>
    <w:p w:rsidR="00BC457B" w:rsidRPr="00305DD3" w:rsidRDefault="00BC457B" w:rsidP="006D0D09">
      <w:pPr>
        <w:pStyle w:val="ListParagraph"/>
        <w:numPr>
          <w:ilvl w:val="0"/>
          <w:numId w:val="58"/>
        </w:numPr>
        <w:spacing w:after="0" w:line="360" w:lineRule="auto"/>
        <w:rPr>
          <w:rFonts w:ascii="Times New Roman" w:hAnsi="Times New Roman"/>
          <w:b/>
          <w:sz w:val="24"/>
          <w:szCs w:val="24"/>
          <w:lang w:eastAsia="de-DE" w:bidi="ar-SA"/>
        </w:rPr>
      </w:pPr>
      <w:r w:rsidRPr="00305DD3">
        <w:rPr>
          <w:rFonts w:ascii="Times New Roman" w:hAnsi="Times New Roman"/>
          <w:b/>
          <w:sz w:val="24"/>
          <w:szCs w:val="24"/>
          <w:lang w:eastAsia="de-DE" w:bidi="ar-SA"/>
        </w:rPr>
        <w:t xml:space="preserve">Good protein sources </w:t>
      </w:r>
    </w:p>
    <w:p w:rsid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bCs/>
          <w:sz w:val="24"/>
          <w:szCs w:val="24"/>
          <w:lang w:eastAsia="de-DE" w:bidi="ar-SA"/>
        </w:rPr>
        <w:t>Eggs</w:t>
      </w:r>
      <w:r w:rsidRPr="00305DD3">
        <w:rPr>
          <w:rFonts w:ascii="Times New Roman" w:hAnsi="Times New Roman"/>
          <w:sz w:val="24"/>
          <w:szCs w:val="24"/>
          <w:lang w:eastAsia="de-DE" w:bidi="ar-SA"/>
        </w:rPr>
        <w:t>: King of food protein is the humble egg. A medium egg has around </w:t>
      </w:r>
      <w:r w:rsidRPr="00305DD3">
        <w:rPr>
          <w:rFonts w:ascii="Times New Roman" w:hAnsi="Times New Roman"/>
          <w:b/>
          <w:bCs/>
          <w:sz w:val="24"/>
          <w:szCs w:val="24"/>
          <w:lang w:eastAsia="de-DE" w:bidi="ar-SA"/>
        </w:rPr>
        <w:t>6g of protein</w:t>
      </w:r>
      <w:r w:rsidRPr="00305DD3">
        <w:rPr>
          <w:rFonts w:ascii="Times New Roman" w:hAnsi="Times New Roman"/>
          <w:sz w:val="24"/>
          <w:szCs w:val="24"/>
          <w:lang w:eastAsia="de-DE" w:bidi="ar-SA"/>
        </w:rPr>
        <w:t> of the highest biological value, meaning it comes </w:t>
      </w:r>
      <w:r w:rsidRPr="00305DD3">
        <w:rPr>
          <w:rFonts w:ascii="Times New Roman" w:hAnsi="Times New Roman"/>
          <w:b/>
          <w:bCs/>
          <w:sz w:val="24"/>
          <w:szCs w:val="24"/>
          <w:lang w:eastAsia="de-DE" w:bidi="ar-SA"/>
        </w:rPr>
        <w:t>complete with all 20 amino acids</w:t>
      </w:r>
      <w:r w:rsidRPr="00305DD3">
        <w:rPr>
          <w:rFonts w:ascii="Times New Roman" w:hAnsi="Times New Roman"/>
          <w:sz w:val="24"/>
          <w:szCs w:val="24"/>
          <w:lang w:eastAsia="de-DE" w:bidi="ar-SA"/>
        </w:rPr>
        <w:t xml:space="preserve"> in the most digestible form.  </w:t>
      </w:r>
    </w:p>
    <w:p w:rsid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bCs/>
          <w:sz w:val="24"/>
          <w:szCs w:val="24"/>
          <w:lang w:eastAsia="de-DE" w:bidi="ar-SA"/>
        </w:rPr>
        <w:t xml:space="preserve">Milk and milk </w:t>
      </w:r>
      <w:r w:rsidR="00761674" w:rsidRPr="00305DD3">
        <w:rPr>
          <w:rFonts w:ascii="Times New Roman" w:hAnsi="Times New Roman"/>
          <w:b/>
          <w:bCs/>
          <w:sz w:val="24"/>
          <w:szCs w:val="24"/>
          <w:lang w:eastAsia="de-DE" w:bidi="ar-SA"/>
        </w:rPr>
        <w:t>products:</w:t>
      </w:r>
      <w:r w:rsidRPr="00305DD3">
        <w:rPr>
          <w:rFonts w:ascii="Times New Roman" w:hAnsi="Times New Roman"/>
          <w:sz w:val="24"/>
          <w:szCs w:val="24"/>
          <w:lang w:eastAsia="de-DE" w:bidi="ar-SA"/>
        </w:rPr>
        <w:t xml:space="preserve"> Dairy products are also protein sources that contain bone-building </w:t>
      </w:r>
      <w:r w:rsidR="00761674" w:rsidRPr="00305DD3">
        <w:rPr>
          <w:rFonts w:ascii="Times New Roman" w:hAnsi="Times New Roman"/>
          <w:b/>
          <w:bCs/>
          <w:sz w:val="24"/>
          <w:szCs w:val="24"/>
          <w:lang w:eastAsia="de-DE" w:bidi="ar-SA"/>
        </w:rPr>
        <w:t>calcium</w:t>
      </w:r>
      <w:r w:rsidR="00761674" w:rsidRPr="00305DD3">
        <w:rPr>
          <w:rFonts w:ascii="Times New Roman" w:hAnsi="Times New Roman"/>
          <w:sz w:val="24"/>
          <w:szCs w:val="24"/>
          <w:lang w:eastAsia="de-DE" w:bidi="ar-SA"/>
        </w:rPr>
        <w:t xml:space="preserve"> specially</w:t>
      </w:r>
      <w:r w:rsidRPr="00305DD3">
        <w:rPr>
          <w:rFonts w:ascii="Times New Roman" w:hAnsi="Times New Roman"/>
          <w:sz w:val="24"/>
          <w:szCs w:val="24"/>
          <w:lang w:eastAsia="de-DE" w:bidi="ar-SA"/>
        </w:rPr>
        <w:t xml:space="preserve"> after processed in to Cheese, whey </w:t>
      </w:r>
      <w:r w:rsidR="00ED1861" w:rsidRPr="00305DD3">
        <w:rPr>
          <w:rFonts w:ascii="Times New Roman" w:hAnsi="Times New Roman"/>
          <w:sz w:val="24"/>
          <w:szCs w:val="24"/>
          <w:lang w:eastAsia="de-DE" w:bidi="ar-SA"/>
        </w:rPr>
        <w:t>or yogurt</w:t>
      </w:r>
      <w:r w:rsidRPr="00305DD3">
        <w:rPr>
          <w:rFonts w:ascii="Times New Roman" w:hAnsi="Times New Roman"/>
          <w:sz w:val="24"/>
          <w:szCs w:val="24"/>
          <w:lang w:eastAsia="de-DE" w:bidi="ar-SA"/>
        </w:rPr>
        <w:t>.</w:t>
      </w:r>
    </w:p>
    <w:p w:rsid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bCs/>
          <w:sz w:val="24"/>
          <w:szCs w:val="24"/>
          <w:lang w:eastAsia="de-DE" w:bidi="ar-SA"/>
        </w:rPr>
        <w:t>Meat:</w:t>
      </w:r>
      <w:r w:rsidRPr="00305DD3">
        <w:rPr>
          <w:rFonts w:ascii="Times New Roman" w:hAnsi="Times New Roman"/>
          <w:sz w:val="24"/>
          <w:szCs w:val="24"/>
          <w:lang w:eastAsia="de-DE" w:bidi="ar-SA"/>
        </w:rPr>
        <w:t xml:space="preserve"> Meat is usually defined as the flesh (mainly muscles) and organs (for example, liver and kidneys) of animals (mammals, reptiles and amphibians) and birds (particularly poultry). Meat contains about 19 percent protein of excellent quality and iron that is well absorbed.</w:t>
      </w:r>
    </w:p>
    <w:p w:rsidR="00305DD3" w:rsidRP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bCs/>
          <w:sz w:val="24"/>
          <w:szCs w:val="24"/>
          <w:lang w:eastAsia="de-DE" w:bidi="ar-SA"/>
        </w:rPr>
        <w:t>Fish and seafood</w:t>
      </w:r>
      <w:r w:rsidRPr="00305DD3">
        <w:rPr>
          <w:rFonts w:ascii="Times New Roman" w:hAnsi="Times New Roman"/>
          <w:sz w:val="24"/>
          <w:szCs w:val="24"/>
          <w:lang w:eastAsia="de-DE" w:bidi="ar-SA"/>
        </w:rPr>
        <w:t>: Fish and seafood are good sources of protein and are typically low in fat.  </w:t>
      </w:r>
    </w:p>
    <w:p w:rsid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bCs/>
          <w:sz w:val="24"/>
          <w:szCs w:val="24"/>
          <w:lang w:eastAsia="de-DE" w:bidi="ar-SA"/>
        </w:rPr>
        <w:t>Soya bean</w:t>
      </w:r>
      <w:r w:rsidRPr="00305DD3">
        <w:rPr>
          <w:rFonts w:ascii="Times New Roman" w:hAnsi="Times New Roman"/>
          <w:sz w:val="24"/>
          <w:szCs w:val="24"/>
          <w:lang w:eastAsia="de-DE" w:bidi="ar-SA"/>
        </w:rPr>
        <w:t>: Eating soya protein foods such as </w:t>
      </w:r>
      <w:hyperlink r:id="rId80" w:history="1">
        <w:r w:rsidRPr="00305DD3">
          <w:rPr>
            <w:rFonts w:ascii="Times New Roman" w:eastAsiaTheme="majorEastAsia" w:hAnsi="Times New Roman"/>
            <w:i/>
            <w:iCs/>
            <w:sz w:val="24"/>
            <w:szCs w:val="24"/>
            <w:lang w:eastAsia="de-DE" w:bidi="ar-SA"/>
          </w:rPr>
          <w:t>tofu</w:t>
        </w:r>
      </w:hyperlink>
      <w:r w:rsidRPr="00305DD3">
        <w:rPr>
          <w:rFonts w:ascii="Times New Roman" w:hAnsi="Times New Roman"/>
          <w:sz w:val="24"/>
          <w:szCs w:val="24"/>
          <w:lang w:eastAsia="de-DE" w:bidi="ar-SA"/>
        </w:rPr>
        <w:t> and soya-based drinks will </w:t>
      </w:r>
      <w:r w:rsidRPr="00305DD3">
        <w:rPr>
          <w:rFonts w:ascii="Times New Roman" w:hAnsi="Times New Roman"/>
          <w:b/>
          <w:bCs/>
          <w:sz w:val="24"/>
          <w:szCs w:val="24"/>
          <w:lang w:eastAsia="de-DE" w:bidi="ar-SA"/>
        </w:rPr>
        <w:t>help post-recovery</w:t>
      </w:r>
      <w:r w:rsidRPr="00305DD3">
        <w:rPr>
          <w:rFonts w:ascii="Times New Roman" w:hAnsi="Times New Roman"/>
          <w:sz w:val="24"/>
          <w:szCs w:val="24"/>
          <w:lang w:eastAsia="de-DE" w:bidi="ar-SA"/>
        </w:rPr>
        <w:t>, plus they can help to lower cholesterol and reduce the risk of </w:t>
      </w:r>
      <w:hyperlink r:id="rId81" w:history="1">
        <w:r w:rsidRPr="00305DD3">
          <w:rPr>
            <w:rFonts w:ascii="Times New Roman" w:eastAsiaTheme="majorEastAsia" w:hAnsi="Times New Roman"/>
            <w:iCs/>
            <w:sz w:val="24"/>
            <w:szCs w:val="24"/>
            <w:lang w:eastAsia="de-DE" w:bidi="ar-SA"/>
          </w:rPr>
          <w:t>heart disease</w:t>
        </w:r>
      </w:hyperlink>
      <w:r w:rsidRPr="00305DD3">
        <w:rPr>
          <w:rFonts w:ascii="Times New Roman" w:hAnsi="Times New Roman"/>
          <w:sz w:val="24"/>
          <w:szCs w:val="24"/>
          <w:lang w:eastAsia="de-DE" w:bidi="ar-SA"/>
        </w:rPr>
        <w:t>.</w:t>
      </w:r>
    </w:p>
    <w:p w:rsidR="00BC457B" w:rsidRPr="00305DD3" w:rsidRDefault="00BC457B" w:rsidP="006D0D09">
      <w:pPr>
        <w:pStyle w:val="ListParagraph"/>
        <w:numPr>
          <w:ilvl w:val="0"/>
          <w:numId w:val="59"/>
        </w:numPr>
        <w:spacing w:after="0" w:line="360" w:lineRule="auto"/>
        <w:jc w:val="both"/>
        <w:rPr>
          <w:rFonts w:ascii="Times New Roman" w:hAnsi="Times New Roman"/>
          <w:sz w:val="24"/>
          <w:szCs w:val="24"/>
          <w:lang w:eastAsia="de-DE" w:bidi="ar-SA"/>
        </w:rPr>
      </w:pPr>
      <w:r w:rsidRPr="00305DD3">
        <w:rPr>
          <w:rFonts w:ascii="Times New Roman" w:hAnsi="Times New Roman"/>
          <w:b/>
          <w:sz w:val="24"/>
          <w:szCs w:val="24"/>
          <w:lang w:eastAsia="de-DE" w:bidi="ar-SA"/>
        </w:rPr>
        <w:t>Beans, pea, chickpea, lentils are also good sources of protein.</w:t>
      </w:r>
    </w:p>
    <w:p w:rsidR="00BC457B" w:rsidRPr="00761674" w:rsidRDefault="00BC457B" w:rsidP="00D52729">
      <w:pPr>
        <w:spacing w:after="0" w:line="360" w:lineRule="auto"/>
        <w:rPr>
          <w:rFonts w:ascii="Times New Roman" w:hAnsi="Times New Roman"/>
          <w:b/>
          <w:color w:val="FF0000"/>
          <w:sz w:val="24"/>
          <w:szCs w:val="24"/>
          <w:lang w:eastAsia="de-DE" w:bidi="ar-SA"/>
        </w:rPr>
      </w:pPr>
    </w:p>
    <w:p w:rsidR="00BC457B" w:rsidRPr="00305DD3" w:rsidRDefault="00BC457B" w:rsidP="006D0D09">
      <w:pPr>
        <w:pStyle w:val="ListParagraph"/>
        <w:keepNext/>
        <w:keepLines/>
        <w:numPr>
          <w:ilvl w:val="0"/>
          <w:numId w:val="60"/>
        </w:numPr>
        <w:tabs>
          <w:tab w:val="left" w:pos="851"/>
          <w:tab w:val="left" w:pos="2552"/>
        </w:tabs>
        <w:spacing w:before="200" w:after="0" w:line="360" w:lineRule="auto"/>
        <w:outlineLvl w:val="3"/>
        <w:rPr>
          <w:rFonts w:ascii="Times New Roman" w:eastAsiaTheme="majorEastAsia" w:hAnsi="Times New Roman"/>
          <w:b/>
          <w:bCs/>
          <w:iCs/>
          <w:sz w:val="24"/>
          <w:szCs w:val="24"/>
          <w:lang w:eastAsia="de-DE" w:bidi="ar-SA"/>
        </w:rPr>
      </w:pPr>
      <w:r w:rsidRPr="00305DD3">
        <w:rPr>
          <w:rFonts w:ascii="Times New Roman" w:eastAsiaTheme="majorEastAsia" w:hAnsi="Times New Roman"/>
          <w:b/>
          <w:bCs/>
          <w:iCs/>
          <w:sz w:val="24"/>
          <w:szCs w:val="24"/>
          <w:lang w:eastAsia="de-DE" w:bidi="ar-SA"/>
        </w:rPr>
        <w:t>Fat source foods</w:t>
      </w:r>
    </w:p>
    <w:p w:rsidR="00BC457B" w:rsidRPr="00BC457B" w:rsidRDefault="00BC457B" w:rsidP="00D52729">
      <w:pPr>
        <w:spacing w:after="150" w:line="360" w:lineRule="auto"/>
        <w:jc w:val="both"/>
        <w:rPr>
          <w:rFonts w:ascii="Times New Roman" w:hAnsi="Times New Roman"/>
          <w:color w:val="000000"/>
          <w:sz w:val="24"/>
          <w:szCs w:val="24"/>
          <w:lang w:eastAsia="zh-CN" w:bidi="ar-SA"/>
        </w:rPr>
      </w:pPr>
      <w:r w:rsidRPr="00BC457B">
        <w:rPr>
          <w:rFonts w:ascii="Times New Roman" w:hAnsi="Times New Roman"/>
          <w:sz w:val="24"/>
          <w:szCs w:val="24"/>
          <w:lang w:eastAsia="zh-CN" w:bidi="ar-SA"/>
        </w:rPr>
        <w:t>Fats contain a variety of fatty acids. Fats derived from land animals (</w:t>
      </w:r>
      <w:r w:rsidR="00580D57" w:rsidRPr="00BC457B">
        <w:rPr>
          <w:rFonts w:ascii="Times New Roman" w:hAnsi="Times New Roman"/>
          <w:sz w:val="24"/>
          <w:szCs w:val="24"/>
          <w:lang w:eastAsia="zh-CN" w:bidi="ar-SA"/>
        </w:rPr>
        <w:t>e.g.,</w:t>
      </w:r>
      <w:r w:rsidRPr="00BC457B">
        <w:rPr>
          <w:rFonts w:ascii="Times New Roman" w:hAnsi="Times New Roman"/>
          <w:sz w:val="24"/>
          <w:szCs w:val="24"/>
          <w:lang w:eastAsia="zh-CN" w:bidi="ar-SA"/>
        </w:rPr>
        <w:t xml:space="preserve"> butter and lard) usually contain a high proportion of saturated fatty acids and are solid at room temperature. Fats derived from vegetable products and marine animals (</w:t>
      </w:r>
      <w:r w:rsidR="00580D57" w:rsidRPr="00BC457B">
        <w:rPr>
          <w:rFonts w:ascii="Times New Roman" w:hAnsi="Times New Roman"/>
          <w:sz w:val="24"/>
          <w:szCs w:val="24"/>
          <w:lang w:eastAsia="zh-CN" w:bidi="ar-SA"/>
        </w:rPr>
        <w:t>e.g.,</w:t>
      </w:r>
      <w:r w:rsidRPr="00BC457B">
        <w:rPr>
          <w:rFonts w:ascii="Times New Roman" w:hAnsi="Times New Roman"/>
          <w:sz w:val="24"/>
          <w:szCs w:val="24"/>
          <w:lang w:eastAsia="zh-CN" w:bidi="ar-SA"/>
        </w:rPr>
        <w:t xml:space="preserve"> groundnut and cod-liver oils) contain more unsaturated fatty acids; they are usually liquid at room temperature and are termed oils. </w:t>
      </w:r>
      <w:r w:rsidRPr="00BC457B">
        <w:rPr>
          <w:rFonts w:ascii="Times New Roman" w:hAnsi="Times New Roman"/>
          <w:color w:val="000000"/>
          <w:sz w:val="24"/>
          <w:szCs w:val="24"/>
          <w:lang w:eastAsia="zh-CN" w:bidi="ar-SA"/>
        </w:rPr>
        <w:t xml:space="preserve">The key </w:t>
      </w:r>
      <w:r w:rsidRPr="00BC457B">
        <w:rPr>
          <w:rFonts w:ascii="Times New Roman" w:hAnsi="Times New Roman"/>
          <w:color w:val="000000"/>
          <w:sz w:val="24"/>
          <w:szCs w:val="24"/>
          <w:lang w:eastAsia="zh-CN" w:bidi="ar-SA"/>
        </w:rPr>
        <w:lastRenderedPageBreak/>
        <w:t xml:space="preserve">is focusing on the good fats (monounsaturated and polyunsaturated) and eliminating the bad fats (trans and saturated fats).  </w:t>
      </w:r>
    </w:p>
    <w:p w:rsidR="00BC457B" w:rsidRPr="0028745C" w:rsidRDefault="00BC457B" w:rsidP="0028745C">
      <w:pPr>
        <w:numPr>
          <w:ilvl w:val="0"/>
          <w:numId w:val="21"/>
        </w:numPr>
        <w:spacing w:after="150" w:line="360" w:lineRule="auto"/>
        <w:jc w:val="both"/>
        <w:rPr>
          <w:rFonts w:ascii="Times New Roman" w:hAnsi="Times New Roman"/>
          <w:color w:val="000000"/>
          <w:sz w:val="24"/>
          <w:szCs w:val="24"/>
          <w:lang w:eastAsia="zh-CN" w:bidi="ar-SA"/>
        </w:rPr>
      </w:pPr>
      <w:r w:rsidRPr="0028745C">
        <w:rPr>
          <w:rFonts w:ascii="Times New Roman" w:hAnsi="Times New Roman"/>
          <w:b/>
          <w:bCs/>
          <w:color w:val="000000"/>
          <w:sz w:val="24"/>
          <w:szCs w:val="24"/>
          <w:lang w:eastAsia="zh-CN" w:bidi="ar-SA"/>
        </w:rPr>
        <w:t xml:space="preserve">Avocados: </w:t>
      </w:r>
      <w:hyperlink r:id="rId82" w:history="1">
        <w:r w:rsidRPr="0028745C">
          <w:rPr>
            <w:rFonts w:ascii="Times New Roman" w:hAnsi="Times New Roman"/>
            <w:sz w:val="24"/>
            <w:szCs w:val="24"/>
            <w:lang w:eastAsia="zh-CN" w:bidi="ar-SA"/>
          </w:rPr>
          <w:t>Avocados</w:t>
        </w:r>
      </w:hyperlink>
      <w:r w:rsidRPr="0028745C">
        <w:rPr>
          <w:rFonts w:ascii="Times New Roman" w:hAnsi="Times New Roman"/>
          <w:sz w:val="24"/>
          <w:szCs w:val="24"/>
          <w:lang w:eastAsia="zh-CN" w:bidi="ar-SA"/>
        </w:rPr>
        <w:t> are high in fat. The most of the fat in an avocado is monounsaturated, the heart-healthy kind that actually lowers </w:t>
      </w:r>
      <w:hyperlink r:id="rId83" w:history="1">
        <w:r w:rsidRPr="0028745C">
          <w:rPr>
            <w:rFonts w:ascii="Times New Roman" w:hAnsi="Times New Roman"/>
            <w:sz w:val="24"/>
            <w:szCs w:val="24"/>
            <w:lang w:eastAsia="zh-CN" w:bidi="ar-SA"/>
          </w:rPr>
          <w:t>bad cholesterol</w:t>
        </w:r>
      </w:hyperlink>
      <w:r w:rsidRPr="0028745C">
        <w:rPr>
          <w:rFonts w:ascii="Times New Roman" w:hAnsi="Times New Roman"/>
          <w:color w:val="000000"/>
          <w:sz w:val="24"/>
          <w:szCs w:val="24"/>
          <w:lang w:eastAsia="zh-CN" w:bidi="ar-SA"/>
        </w:rPr>
        <w:t xml:space="preserve">.    </w:t>
      </w:r>
    </w:p>
    <w:p w:rsidR="00BC457B" w:rsidRPr="0028745C" w:rsidRDefault="00BC457B" w:rsidP="0028745C">
      <w:pPr>
        <w:numPr>
          <w:ilvl w:val="0"/>
          <w:numId w:val="21"/>
        </w:numPr>
        <w:spacing w:after="150" w:line="360" w:lineRule="auto"/>
        <w:jc w:val="both"/>
        <w:rPr>
          <w:rFonts w:ascii="Times New Roman" w:hAnsi="Times New Roman"/>
          <w:color w:val="000000"/>
          <w:sz w:val="24"/>
          <w:szCs w:val="24"/>
          <w:lang w:eastAsia="zh-CN" w:bidi="ar-SA"/>
        </w:rPr>
      </w:pPr>
      <w:r w:rsidRPr="0028745C">
        <w:rPr>
          <w:rFonts w:ascii="Times New Roman" w:hAnsi="Times New Roman"/>
          <w:b/>
          <w:bCs/>
          <w:sz w:val="24"/>
          <w:szCs w:val="24"/>
          <w:lang w:eastAsia="zh-CN" w:bidi="ar-SA"/>
        </w:rPr>
        <w:t>Olive Oil</w:t>
      </w:r>
      <w:r w:rsidRPr="0028745C">
        <w:rPr>
          <w:rFonts w:ascii="Times New Roman" w:hAnsi="Times New Roman"/>
          <w:b/>
          <w:sz w:val="24"/>
          <w:szCs w:val="24"/>
          <w:lang w:eastAsia="zh-CN" w:bidi="ar-SA"/>
        </w:rPr>
        <w:t xml:space="preserve">: </w:t>
      </w:r>
      <w:hyperlink r:id="rId84" w:history="1">
        <w:r w:rsidRPr="0028745C">
          <w:rPr>
            <w:rFonts w:ascii="Times New Roman" w:hAnsi="Times New Roman"/>
            <w:sz w:val="24"/>
            <w:szCs w:val="24"/>
            <w:lang w:eastAsia="zh-CN" w:bidi="ar-SA"/>
          </w:rPr>
          <w:t>Olive oil</w:t>
        </w:r>
      </w:hyperlink>
      <w:r w:rsidRPr="0028745C">
        <w:rPr>
          <w:rFonts w:ascii="Times New Roman" w:hAnsi="Times New Roman"/>
          <w:sz w:val="24"/>
          <w:szCs w:val="24"/>
          <w:lang w:eastAsia="zh-CN" w:bidi="ar-SA"/>
        </w:rPr>
        <w:t> is commonly used in the </w:t>
      </w:r>
      <w:hyperlink r:id="rId85" w:history="1">
        <w:r w:rsidRPr="0028745C">
          <w:rPr>
            <w:rFonts w:ascii="Times New Roman" w:hAnsi="Times New Roman"/>
            <w:sz w:val="24"/>
            <w:szCs w:val="24"/>
            <w:lang w:eastAsia="zh-CN" w:bidi="ar-SA"/>
          </w:rPr>
          <w:t>Mediterranean diet</w:t>
        </w:r>
      </w:hyperlink>
      <w:r w:rsidRPr="0028745C">
        <w:rPr>
          <w:rFonts w:ascii="Times New Roman" w:hAnsi="Times New Roman"/>
          <w:sz w:val="24"/>
          <w:szCs w:val="24"/>
          <w:lang w:eastAsia="zh-CN" w:bidi="ar-SA"/>
        </w:rPr>
        <w:t xml:space="preserve"> (one of the most recommended for a healthy lifestyle), and we’ve all heard that olive oil reduces the risk of heart disease, blood pressure and certain types of cancer.  </w:t>
      </w:r>
    </w:p>
    <w:p w:rsidR="00BC457B" w:rsidRPr="0028745C" w:rsidRDefault="00BC457B" w:rsidP="0028745C">
      <w:pPr>
        <w:numPr>
          <w:ilvl w:val="0"/>
          <w:numId w:val="21"/>
        </w:numPr>
        <w:spacing w:after="150" w:line="360" w:lineRule="auto"/>
        <w:jc w:val="both"/>
        <w:rPr>
          <w:rFonts w:ascii="Times New Roman" w:hAnsi="Times New Roman"/>
          <w:sz w:val="24"/>
          <w:szCs w:val="24"/>
          <w:lang w:eastAsia="zh-CN" w:bidi="ar-SA"/>
        </w:rPr>
      </w:pPr>
      <w:r w:rsidRPr="0028745C">
        <w:rPr>
          <w:rFonts w:ascii="Times New Roman" w:hAnsi="Times New Roman"/>
          <w:b/>
          <w:sz w:val="24"/>
          <w:szCs w:val="24"/>
          <w:lang w:eastAsia="zh-CN" w:bidi="ar-SA"/>
        </w:rPr>
        <w:t>Nut Butter</w:t>
      </w:r>
      <w:r w:rsidRPr="0028745C">
        <w:rPr>
          <w:rFonts w:ascii="Times New Roman" w:hAnsi="Times New Roman"/>
          <w:b/>
          <w:bCs/>
          <w:sz w:val="24"/>
          <w:szCs w:val="24"/>
          <w:lang w:eastAsia="zh-CN" w:bidi="ar-SA"/>
        </w:rPr>
        <w:t xml:space="preserve">: </w:t>
      </w:r>
      <w:hyperlink r:id="rId86" w:history="1">
        <w:r w:rsidRPr="0028745C">
          <w:rPr>
            <w:rFonts w:ascii="Times New Roman" w:hAnsi="Times New Roman"/>
            <w:sz w:val="24"/>
            <w:szCs w:val="24"/>
            <w:lang w:eastAsia="zh-CN" w:bidi="ar-SA"/>
          </w:rPr>
          <w:t>Nut butters</w:t>
        </w:r>
      </w:hyperlink>
      <w:r w:rsidRPr="0028745C">
        <w:rPr>
          <w:rFonts w:ascii="Times New Roman" w:hAnsi="Times New Roman"/>
          <w:sz w:val="24"/>
          <w:szCs w:val="24"/>
          <w:lang w:eastAsia="zh-CN" w:bidi="ar-SA"/>
        </w:rPr>
        <w:t xml:space="preserve"> are another source of healthy fats, and peanut butter is just the beginning-try almond or cashew butter if you’re feeling adventurous. All of these butters boost protein and fiber intake. </w:t>
      </w:r>
    </w:p>
    <w:p w:rsidR="00BC457B" w:rsidRPr="0028745C" w:rsidRDefault="00BC457B" w:rsidP="0028745C">
      <w:pPr>
        <w:numPr>
          <w:ilvl w:val="0"/>
          <w:numId w:val="21"/>
        </w:numPr>
        <w:spacing w:after="150" w:line="360" w:lineRule="auto"/>
        <w:jc w:val="both"/>
        <w:rPr>
          <w:rFonts w:ascii="Times New Roman" w:hAnsi="Times New Roman"/>
          <w:sz w:val="24"/>
          <w:szCs w:val="24"/>
          <w:lang w:eastAsia="zh-CN" w:bidi="ar-SA"/>
        </w:rPr>
      </w:pPr>
      <w:r w:rsidRPr="0028745C">
        <w:rPr>
          <w:rFonts w:ascii="Times New Roman" w:hAnsi="Times New Roman"/>
          <w:b/>
          <w:bCs/>
          <w:sz w:val="24"/>
          <w:szCs w:val="24"/>
          <w:lang w:eastAsia="zh-CN" w:bidi="ar-SA"/>
        </w:rPr>
        <w:t>Butter:</w:t>
      </w:r>
      <w:r w:rsidRPr="0028745C">
        <w:rPr>
          <w:rFonts w:ascii="Times New Roman" w:hAnsi="Times New Roman"/>
          <w:sz w:val="24"/>
          <w:szCs w:val="24"/>
          <w:lang w:eastAsia="zh-CN" w:bidi="ar-SA"/>
        </w:rPr>
        <w:t xml:space="preserve"> consists mainly of the fat from milk and are with saturated fatty acid. It usually contains about 82 percent fat, with a trace of protein and carbohydrate; the rest is water. Butter is rich in vitamin A and has a small amount of vitamin D, but the content varies with the time of year and the diet of the cow from which it was derived. Usually about 800 mg of retinol and 50 IU of vitamin D are present in 100 g of butter. Butter and margarine are increasingly used in diets in developing countries as the use of bread increases.</w:t>
      </w:r>
    </w:p>
    <w:p w:rsidR="00BC457B" w:rsidRPr="0028745C" w:rsidRDefault="00BC457B" w:rsidP="0028745C">
      <w:pPr>
        <w:numPr>
          <w:ilvl w:val="0"/>
          <w:numId w:val="21"/>
        </w:numPr>
        <w:spacing w:after="150" w:line="360" w:lineRule="auto"/>
        <w:jc w:val="both"/>
        <w:rPr>
          <w:rFonts w:ascii="Times New Roman" w:hAnsi="Times New Roman"/>
          <w:sz w:val="24"/>
          <w:szCs w:val="24"/>
          <w:lang w:eastAsia="zh-CN" w:bidi="ar-SA"/>
        </w:rPr>
      </w:pPr>
      <w:r w:rsidRPr="0028745C">
        <w:rPr>
          <w:rFonts w:ascii="Times New Roman" w:hAnsi="Times New Roman"/>
          <w:b/>
          <w:sz w:val="24"/>
          <w:szCs w:val="24"/>
          <w:lang w:eastAsia="zh-CN" w:bidi="ar-SA"/>
        </w:rPr>
        <w:t xml:space="preserve">Fatty </w:t>
      </w:r>
      <w:proofErr w:type="spellStart"/>
      <w:r w:rsidRPr="0028745C">
        <w:rPr>
          <w:rFonts w:ascii="Times New Roman" w:hAnsi="Times New Roman"/>
          <w:b/>
          <w:sz w:val="24"/>
          <w:szCs w:val="24"/>
          <w:lang w:eastAsia="zh-CN" w:bidi="ar-SA"/>
        </w:rPr>
        <w:t>Fish</w:t>
      </w:r>
      <w:proofErr w:type="gramStart"/>
      <w:r w:rsidRPr="0028745C">
        <w:rPr>
          <w:rFonts w:ascii="Times New Roman" w:hAnsi="Times New Roman"/>
          <w:b/>
          <w:bCs/>
          <w:sz w:val="24"/>
          <w:szCs w:val="24"/>
          <w:lang w:eastAsia="zh-CN" w:bidi="ar-SA"/>
        </w:rPr>
        <w:t>:</w:t>
      </w:r>
      <w:r w:rsidRPr="0028745C">
        <w:rPr>
          <w:rFonts w:ascii="Times New Roman" w:hAnsi="Times New Roman"/>
          <w:sz w:val="24"/>
          <w:szCs w:val="24"/>
          <w:lang w:eastAsia="zh-CN" w:bidi="ar-SA"/>
        </w:rPr>
        <w:t>The</w:t>
      </w:r>
      <w:proofErr w:type="spellEnd"/>
      <w:proofErr w:type="gramEnd"/>
      <w:r w:rsidRPr="0028745C">
        <w:rPr>
          <w:rFonts w:ascii="Times New Roman" w:hAnsi="Times New Roman"/>
          <w:sz w:val="24"/>
          <w:szCs w:val="24"/>
          <w:lang w:eastAsia="zh-CN" w:bidi="ar-SA"/>
        </w:rPr>
        <w:t xml:space="preserve"> term “fatty fish” may sound unappealing, but actually, these are the </w:t>
      </w:r>
      <w:hyperlink r:id="rId87" w:history="1">
        <w:r w:rsidRPr="0028745C">
          <w:rPr>
            <w:rFonts w:ascii="Times New Roman" w:hAnsi="Times New Roman"/>
            <w:sz w:val="24"/>
            <w:szCs w:val="24"/>
            <w:lang w:eastAsia="zh-CN" w:bidi="ar-SA"/>
          </w:rPr>
          <w:t>healthiest</w:t>
        </w:r>
      </w:hyperlink>
      <w:r w:rsidRPr="0028745C">
        <w:rPr>
          <w:rFonts w:ascii="Times New Roman" w:hAnsi="Times New Roman"/>
          <w:sz w:val="24"/>
          <w:szCs w:val="24"/>
          <w:lang w:eastAsia="zh-CN" w:bidi="ar-SA"/>
        </w:rPr>
        <w:t> and most delicious foods from the sea. Oily fish are full of omega-3 fatty acids—good fats, unlike the bad saturated fat you find in most meats.</w:t>
      </w:r>
      <w:r w:rsidRPr="0028745C">
        <w:rPr>
          <w:rFonts w:ascii="Times New Roman" w:hAnsi="Times New Roman"/>
          <w:color w:val="000000"/>
          <w:sz w:val="24"/>
          <w:szCs w:val="24"/>
          <w:lang w:eastAsia="zh-CN" w:bidi="ar-SA"/>
        </w:rPr>
        <w:t xml:space="preserve">   </w:t>
      </w:r>
    </w:p>
    <w:p w:rsidR="00BC457B" w:rsidRPr="0028745C" w:rsidRDefault="00BC457B" w:rsidP="0028745C">
      <w:pPr>
        <w:numPr>
          <w:ilvl w:val="0"/>
          <w:numId w:val="21"/>
        </w:numPr>
        <w:spacing w:after="150" w:line="360" w:lineRule="auto"/>
        <w:jc w:val="both"/>
        <w:rPr>
          <w:rFonts w:ascii="Times New Roman" w:hAnsi="Times New Roman"/>
          <w:b/>
          <w:bCs/>
          <w:color w:val="FF0000"/>
          <w:sz w:val="24"/>
          <w:szCs w:val="24"/>
          <w:lang w:eastAsia="zh-CN" w:bidi="ar-SA"/>
        </w:rPr>
      </w:pPr>
      <w:r w:rsidRPr="0028745C">
        <w:rPr>
          <w:rFonts w:ascii="Times New Roman" w:hAnsi="Times New Roman"/>
          <w:b/>
          <w:sz w:val="24"/>
          <w:szCs w:val="24"/>
          <w:lang w:eastAsia="zh-CN" w:bidi="ar-SA"/>
        </w:rPr>
        <w:t>Oil seeds:</w:t>
      </w:r>
      <w:r w:rsidRPr="0028745C">
        <w:rPr>
          <w:rFonts w:ascii="Times New Roman" w:hAnsi="Times New Roman"/>
          <w:b/>
          <w:bCs/>
          <w:sz w:val="24"/>
          <w:szCs w:val="24"/>
          <w:lang w:eastAsia="zh-CN" w:bidi="ar-SA"/>
        </w:rPr>
        <w:t xml:space="preserve"> Sesame </w:t>
      </w:r>
      <w:r w:rsidRPr="0028745C">
        <w:rPr>
          <w:rFonts w:ascii="Times New Roman" w:hAnsi="Times New Roman"/>
          <w:sz w:val="24"/>
          <w:szCs w:val="24"/>
          <w:lang w:eastAsia="zh-CN" w:bidi="ar-SA"/>
        </w:rPr>
        <w:t>(contain about 50 percent fat and 20 percent protein)</w:t>
      </w:r>
      <w:r w:rsidRPr="0028745C">
        <w:rPr>
          <w:rFonts w:ascii="Times New Roman" w:hAnsi="Times New Roman"/>
          <w:b/>
          <w:bCs/>
          <w:sz w:val="24"/>
          <w:szCs w:val="24"/>
          <w:lang w:eastAsia="zh-CN" w:bidi="ar-SA"/>
        </w:rPr>
        <w:t>, Sunflower seeds (</w:t>
      </w:r>
      <w:r w:rsidRPr="0028745C">
        <w:rPr>
          <w:rFonts w:ascii="Times New Roman" w:hAnsi="Times New Roman"/>
          <w:sz w:val="24"/>
          <w:szCs w:val="24"/>
          <w:lang w:eastAsia="zh-CN" w:bidi="ar-SA"/>
        </w:rPr>
        <w:t>contain about 36 percent oil (less than sesame), 23 percent protein</w:t>
      </w:r>
      <w:r w:rsidRPr="0028745C">
        <w:rPr>
          <w:rFonts w:ascii="Times New Roman" w:hAnsi="Times New Roman"/>
          <w:b/>
          <w:bCs/>
          <w:sz w:val="24"/>
          <w:szCs w:val="24"/>
          <w:lang w:eastAsia="zh-CN" w:bidi="ar-SA"/>
        </w:rPr>
        <w:t xml:space="preserve">), Red palm oil and </w:t>
      </w:r>
      <w:r w:rsidR="00580D57" w:rsidRPr="0028745C">
        <w:rPr>
          <w:rFonts w:ascii="Times New Roman" w:hAnsi="Times New Roman"/>
          <w:b/>
          <w:bCs/>
          <w:sz w:val="24"/>
          <w:szCs w:val="24"/>
          <w:lang w:eastAsia="zh-CN" w:bidi="ar-SA"/>
        </w:rPr>
        <w:t>other</w:t>
      </w:r>
      <w:r w:rsidRPr="0028745C">
        <w:rPr>
          <w:rFonts w:ascii="Times New Roman" w:hAnsi="Times New Roman"/>
          <w:b/>
          <w:bCs/>
          <w:sz w:val="24"/>
          <w:szCs w:val="24"/>
          <w:lang w:eastAsia="zh-CN" w:bidi="ar-SA"/>
        </w:rPr>
        <w:t xml:space="preserve"> oilseeds like</w:t>
      </w:r>
      <w:r w:rsidRPr="0028745C">
        <w:rPr>
          <w:rFonts w:ascii="Times New Roman" w:hAnsi="Times New Roman"/>
          <w:sz w:val="24"/>
          <w:szCs w:val="24"/>
          <w:lang w:eastAsia="zh-CN" w:bidi="ar-SA"/>
        </w:rPr>
        <w:t xml:space="preserve"> pumpkin seeds, melon seeds, oyster </w:t>
      </w:r>
      <w:proofErr w:type="spellStart"/>
      <w:r w:rsidRPr="0028745C">
        <w:rPr>
          <w:rFonts w:ascii="Times New Roman" w:hAnsi="Times New Roman"/>
          <w:sz w:val="24"/>
          <w:szCs w:val="24"/>
          <w:lang w:eastAsia="zh-CN" w:bidi="ar-SA"/>
        </w:rPr>
        <w:t>nutand</w:t>
      </w:r>
      <w:proofErr w:type="spellEnd"/>
      <w:r w:rsidRPr="0028745C">
        <w:rPr>
          <w:rFonts w:ascii="Times New Roman" w:hAnsi="Times New Roman"/>
          <w:sz w:val="24"/>
          <w:szCs w:val="24"/>
          <w:lang w:eastAsia="zh-CN" w:bidi="ar-SA"/>
        </w:rPr>
        <w:t xml:space="preserve"> cottonseed.</w:t>
      </w:r>
    </w:p>
    <w:p w:rsidR="00BC457B" w:rsidRPr="0028745C" w:rsidRDefault="00BC457B" w:rsidP="0028745C">
      <w:pPr>
        <w:numPr>
          <w:ilvl w:val="0"/>
          <w:numId w:val="21"/>
        </w:numPr>
        <w:spacing w:after="150" w:line="360" w:lineRule="auto"/>
        <w:jc w:val="both"/>
        <w:rPr>
          <w:rFonts w:ascii="Times New Roman" w:hAnsi="Times New Roman"/>
          <w:b/>
          <w:bCs/>
          <w:color w:val="FF0000"/>
          <w:sz w:val="24"/>
          <w:szCs w:val="24"/>
          <w:lang w:eastAsia="zh-CN" w:bidi="ar-SA"/>
        </w:rPr>
      </w:pPr>
      <w:r w:rsidRPr="0028745C">
        <w:rPr>
          <w:rFonts w:ascii="Times New Roman" w:hAnsi="Times New Roman"/>
          <w:b/>
          <w:bCs/>
          <w:sz w:val="24"/>
          <w:szCs w:val="24"/>
          <w:lang w:eastAsia="zh-CN" w:bidi="ar-SA"/>
        </w:rPr>
        <w:t xml:space="preserve">Fatty </w:t>
      </w:r>
      <w:proofErr w:type="spellStart"/>
      <w:r w:rsidRPr="0028745C">
        <w:rPr>
          <w:rFonts w:ascii="Times New Roman" w:hAnsi="Times New Roman"/>
          <w:b/>
          <w:bCs/>
          <w:sz w:val="24"/>
          <w:szCs w:val="24"/>
          <w:lang w:eastAsia="zh-CN" w:bidi="ar-SA"/>
        </w:rPr>
        <w:t>meat</w:t>
      </w:r>
      <w:proofErr w:type="gramStart"/>
      <w:r w:rsidRPr="0028745C">
        <w:rPr>
          <w:rFonts w:ascii="Times New Roman" w:hAnsi="Times New Roman"/>
          <w:b/>
          <w:bCs/>
          <w:sz w:val="24"/>
          <w:szCs w:val="24"/>
          <w:lang w:eastAsia="zh-CN" w:bidi="ar-SA"/>
        </w:rPr>
        <w:t>:</w:t>
      </w:r>
      <w:r w:rsidRPr="0028745C">
        <w:rPr>
          <w:rFonts w:ascii="Times New Roman" w:hAnsi="Times New Roman"/>
          <w:sz w:val="24"/>
          <w:szCs w:val="24"/>
          <w:lang w:eastAsia="zh-CN" w:bidi="ar-SA"/>
        </w:rPr>
        <w:t>The</w:t>
      </w:r>
      <w:proofErr w:type="spellEnd"/>
      <w:proofErr w:type="gramEnd"/>
      <w:r w:rsidRPr="0028745C">
        <w:rPr>
          <w:rFonts w:ascii="Times New Roman" w:hAnsi="Times New Roman"/>
          <w:sz w:val="24"/>
          <w:szCs w:val="24"/>
          <w:lang w:eastAsia="zh-CN" w:bidi="ar-SA"/>
        </w:rPr>
        <w:t xml:space="preserve"> amount of fat depends on the animal that the meat comes from and the cut. The energy value of meat rises with the fat content. The fat in meat is fairly high in its content of saturated fatty acids and cholesterol.</w:t>
      </w:r>
    </w:p>
    <w:p w:rsidR="00BC457B" w:rsidRPr="0028745C" w:rsidRDefault="00BC457B" w:rsidP="0028745C">
      <w:pPr>
        <w:numPr>
          <w:ilvl w:val="0"/>
          <w:numId w:val="21"/>
        </w:numPr>
        <w:spacing w:after="150" w:line="360" w:lineRule="auto"/>
        <w:jc w:val="both"/>
        <w:rPr>
          <w:rFonts w:ascii="Times New Roman" w:eastAsiaTheme="minorHAnsi" w:hAnsi="Times New Roman"/>
          <w:sz w:val="24"/>
          <w:szCs w:val="24"/>
          <w:lang w:val="en-CA" w:bidi="ar-SA"/>
        </w:rPr>
      </w:pPr>
      <w:r w:rsidRPr="0028745C">
        <w:rPr>
          <w:rFonts w:ascii="Times New Roman" w:eastAsiaTheme="minorHAnsi" w:hAnsi="Times New Roman"/>
          <w:b/>
          <w:bCs/>
          <w:color w:val="000000"/>
          <w:sz w:val="24"/>
          <w:szCs w:val="24"/>
          <w:lang w:val="en-CA" w:bidi="ar-SA"/>
        </w:rPr>
        <w:lastRenderedPageBreak/>
        <w:t xml:space="preserve">Vegetable </w:t>
      </w:r>
      <w:r w:rsidR="00580D57" w:rsidRPr="0028745C">
        <w:rPr>
          <w:rFonts w:ascii="Times New Roman" w:eastAsiaTheme="minorHAnsi" w:hAnsi="Times New Roman"/>
          <w:b/>
          <w:bCs/>
          <w:color w:val="000000"/>
          <w:sz w:val="24"/>
          <w:szCs w:val="24"/>
          <w:lang w:val="en-CA" w:bidi="ar-SA"/>
        </w:rPr>
        <w:t xml:space="preserve">oils: - </w:t>
      </w:r>
      <w:r w:rsidR="00580D57" w:rsidRPr="0028745C">
        <w:rPr>
          <w:rFonts w:ascii="Times New Roman" w:eastAsiaTheme="minorHAnsi" w:hAnsi="Times New Roman"/>
          <w:color w:val="000000"/>
          <w:sz w:val="24"/>
          <w:szCs w:val="24"/>
          <w:lang w:val="en-CA" w:bidi="ar-SA"/>
        </w:rPr>
        <w:t>are</w:t>
      </w:r>
      <w:r w:rsidRPr="0028745C">
        <w:rPr>
          <w:rFonts w:ascii="Times New Roman" w:eastAsiaTheme="minorHAnsi" w:hAnsi="Times New Roman"/>
          <w:color w:val="000000"/>
          <w:sz w:val="24"/>
          <w:szCs w:val="24"/>
          <w:lang w:val="en-CA" w:bidi="ar-SA"/>
        </w:rPr>
        <w:t xml:space="preserve"> the cooking fats most commonly used in Africa, Asia and Latin America, and there are many different kinds. Except for red palm oil, they have the disadvantage of containing no vitamins except vitamin E. They are mainly low in saturated fatty acids.</w:t>
      </w:r>
    </w:p>
    <w:p w:rsidR="00BC457B" w:rsidRPr="0028745C" w:rsidRDefault="00BC457B" w:rsidP="0028745C">
      <w:pPr>
        <w:pStyle w:val="ListParagraph"/>
        <w:keepNext/>
        <w:keepLines/>
        <w:numPr>
          <w:ilvl w:val="0"/>
          <w:numId w:val="60"/>
        </w:numPr>
        <w:tabs>
          <w:tab w:val="left" w:pos="2835"/>
        </w:tabs>
        <w:spacing w:before="200" w:after="0" w:line="360" w:lineRule="auto"/>
        <w:jc w:val="both"/>
        <w:outlineLvl w:val="3"/>
        <w:rPr>
          <w:rFonts w:ascii="Times New Roman" w:eastAsiaTheme="majorEastAsia" w:hAnsi="Times New Roman"/>
          <w:b/>
          <w:bCs/>
          <w:iCs/>
          <w:sz w:val="24"/>
          <w:szCs w:val="24"/>
          <w:lang w:eastAsia="de-DE" w:bidi="ar-SA"/>
        </w:rPr>
      </w:pPr>
      <w:r w:rsidRPr="0028745C">
        <w:rPr>
          <w:rFonts w:ascii="Times New Roman" w:eastAsiaTheme="majorEastAsia" w:hAnsi="Times New Roman"/>
          <w:b/>
          <w:bCs/>
          <w:iCs/>
          <w:sz w:val="24"/>
          <w:szCs w:val="24"/>
          <w:lang w:eastAsia="de-DE" w:bidi="ar-SA"/>
        </w:rPr>
        <w:t xml:space="preserve">Carbohydrate source of foods </w:t>
      </w:r>
    </w:p>
    <w:p w:rsidR="00BC457B" w:rsidRPr="00BC457B" w:rsidRDefault="00BC457B" w:rsidP="00D52729">
      <w:p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What carbohydrates are exactly, and what carbohydrates do for your body. Here is a quick overview of some useful information about carbohydrates:</w:t>
      </w:r>
    </w:p>
    <w:p w:rsidR="00BC457B" w:rsidRPr="00BC457B" w:rsidRDefault="00BC457B" w:rsidP="006D0D09">
      <w:pPr>
        <w:numPr>
          <w:ilvl w:val="0"/>
          <w:numId w:val="22"/>
        </w:num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They are made up of carbon, hydrogen and oxygen to create a sugar molecule.</w:t>
      </w:r>
    </w:p>
    <w:p w:rsidR="00BC457B" w:rsidRPr="00BC457B" w:rsidRDefault="00BC457B" w:rsidP="006D0D09">
      <w:pPr>
        <w:numPr>
          <w:ilvl w:val="0"/>
          <w:numId w:val="22"/>
        </w:num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The three most common forms of carbohydrates are sugars, fibers and starches.</w:t>
      </w:r>
    </w:p>
    <w:p w:rsidR="00BC457B" w:rsidRPr="00BC457B" w:rsidRDefault="00BC457B" w:rsidP="006D0D09">
      <w:pPr>
        <w:numPr>
          <w:ilvl w:val="0"/>
          <w:numId w:val="22"/>
        </w:num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They are grouped into two categories: simple and complex.</w:t>
      </w:r>
    </w:p>
    <w:p w:rsidR="00BC457B" w:rsidRPr="00BC457B" w:rsidRDefault="00BC457B" w:rsidP="006D0D09">
      <w:pPr>
        <w:numPr>
          <w:ilvl w:val="0"/>
          <w:numId w:val="22"/>
        </w:num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Simple carbohydrates are mainly made up of sugars like table sugar, fruit sugar or corn sugar.</w:t>
      </w:r>
    </w:p>
    <w:p w:rsidR="00BC457B" w:rsidRPr="00BC457B" w:rsidRDefault="00BC457B" w:rsidP="006D0D09">
      <w:pPr>
        <w:numPr>
          <w:ilvl w:val="0"/>
          <w:numId w:val="22"/>
        </w:numPr>
        <w:spacing w:after="0" w:line="360" w:lineRule="auto"/>
        <w:rPr>
          <w:rFonts w:ascii="Times New Roman" w:hAnsi="Times New Roman"/>
          <w:sz w:val="24"/>
          <w:szCs w:val="24"/>
          <w:lang w:eastAsia="zh-CN" w:bidi="ar-SA"/>
        </w:rPr>
      </w:pPr>
      <w:r w:rsidRPr="00BC457B">
        <w:rPr>
          <w:rFonts w:ascii="Times New Roman" w:hAnsi="Times New Roman"/>
          <w:sz w:val="24"/>
          <w:szCs w:val="24"/>
          <w:lang w:eastAsia="zh-CN" w:bidi="ar-SA"/>
        </w:rPr>
        <w:t>Complex carbohydrates are foods made up of three or more linked sugars like bran, potatoes, </w:t>
      </w:r>
      <w:hyperlink r:id="rId88" w:history="1">
        <w:r w:rsidRPr="00BC457B">
          <w:rPr>
            <w:rFonts w:ascii="Times New Roman" w:hAnsi="Times New Roman"/>
            <w:sz w:val="24"/>
            <w:szCs w:val="24"/>
            <w:bdr w:val="none" w:sz="0" w:space="0" w:color="auto" w:frame="1"/>
            <w:lang w:eastAsia="zh-CN" w:bidi="ar-SA"/>
          </w:rPr>
          <w:t>brown rice</w:t>
        </w:r>
      </w:hyperlink>
      <w:r w:rsidRPr="00BC457B">
        <w:rPr>
          <w:rFonts w:ascii="Times New Roman" w:hAnsi="Times New Roman"/>
          <w:sz w:val="24"/>
          <w:szCs w:val="24"/>
          <w:lang w:eastAsia="zh-CN" w:bidi="ar-SA"/>
        </w:rPr>
        <w:t>, peas and </w:t>
      </w:r>
      <w:hyperlink r:id="rId89" w:history="1">
        <w:r w:rsidRPr="00BC457B">
          <w:rPr>
            <w:rFonts w:ascii="Times New Roman" w:hAnsi="Times New Roman"/>
            <w:sz w:val="24"/>
            <w:szCs w:val="24"/>
            <w:bdr w:val="none" w:sz="0" w:space="0" w:color="auto" w:frame="1"/>
            <w:lang w:eastAsia="zh-CN" w:bidi="ar-SA"/>
          </w:rPr>
          <w:t>whole grain</w:t>
        </w:r>
      </w:hyperlink>
      <w:r w:rsidRPr="00BC457B">
        <w:rPr>
          <w:rFonts w:ascii="Times New Roman" w:hAnsi="Times New Roman"/>
          <w:sz w:val="24"/>
          <w:szCs w:val="24"/>
          <w:lang w:eastAsia="zh-CN" w:bidi="ar-SA"/>
        </w:rPr>
        <w:t> cereals.</w:t>
      </w:r>
    </w:p>
    <w:p w:rsidR="00BC457B" w:rsidRPr="00BC457B" w:rsidRDefault="00BC457B" w:rsidP="006D0D09">
      <w:pPr>
        <w:numPr>
          <w:ilvl w:val="0"/>
          <w:numId w:val="22"/>
        </w:numPr>
        <w:spacing w:after="0" w:line="360" w:lineRule="auto"/>
        <w:rPr>
          <w:rFonts w:ascii="Arial" w:hAnsi="Arial" w:cs="Arial"/>
          <w:sz w:val="20"/>
          <w:szCs w:val="20"/>
          <w:lang w:eastAsia="zh-CN" w:bidi="ar-SA"/>
        </w:rPr>
      </w:pPr>
      <w:r w:rsidRPr="00BC457B">
        <w:rPr>
          <w:rFonts w:ascii="Times New Roman" w:hAnsi="Times New Roman"/>
          <w:sz w:val="24"/>
          <w:szCs w:val="24"/>
          <w:lang w:eastAsia="zh-CN" w:bidi="ar-SA"/>
        </w:rPr>
        <w:t>They are broken down and are turned into glucose to be used as a source of energy for cells</w:t>
      </w:r>
      <w:r w:rsidRPr="00BC457B">
        <w:rPr>
          <w:rFonts w:ascii="Arial" w:hAnsi="Arial" w:cs="Arial"/>
          <w:sz w:val="20"/>
          <w:szCs w:val="20"/>
          <w:lang w:eastAsia="zh-CN" w:bidi="ar-SA"/>
        </w:rPr>
        <w:t>.</w:t>
      </w:r>
    </w:p>
    <w:p w:rsidR="00BC457B" w:rsidRPr="00BC457B" w:rsidRDefault="00BC457B" w:rsidP="0028745C">
      <w:pPr>
        <w:spacing w:after="0" w:line="360" w:lineRule="auto"/>
        <w:rPr>
          <w:rFonts w:ascii="Times New Roman" w:hAnsi="Times New Roman"/>
          <w:color w:val="FF0000"/>
          <w:sz w:val="24"/>
          <w:szCs w:val="24"/>
          <w:lang w:eastAsia="zh-CN" w:bidi="ar-SA"/>
        </w:rPr>
      </w:pPr>
      <w:r w:rsidRPr="00BC457B">
        <w:rPr>
          <w:rFonts w:ascii="Times New Roman" w:hAnsi="Times New Roman"/>
          <w:color w:val="000000"/>
          <w:sz w:val="24"/>
          <w:szCs w:val="24"/>
          <w:lang w:eastAsia="zh-CN" w:bidi="ar-SA"/>
        </w:rPr>
        <w:t>Carbohydrates are still useful to the body because they act as a source of energy, and with these</w:t>
      </w:r>
    </w:p>
    <w:p w:rsidR="00BC457B" w:rsidRPr="006A6938" w:rsidRDefault="006A6938" w:rsidP="006A6938">
      <w:pPr>
        <w:rPr>
          <w:rFonts w:ascii="Times New Roman" w:eastAsiaTheme="majorEastAsia" w:hAnsi="Times New Roman"/>
          <w:b/>
          <w:bCs/>
          <w:sz w:val="24"/>
          <w:szCs w:val="24"/>
          <w:lang w:eastAsia="de-DE" w:bidi="ar-SA"/>
        </w:rPr>
      </w:pPr>
      <w:bookmarkStart w:id="26" w:name="_Toc434688223"/>
      <w:bookmarkStart w:id="27" w:name="_Toc112806460"/>
      <w:r>
        <w:rPr>
          <w:rFonts w:ascii="Times New Roman" w:eastAsiaTheme="majorEastAsia" w:hAnsi="Times New Roman"/>
          <w:b/>
          <w:bCs/>
          <w:sz w:val="24"/>
          <w:szCs w:val="24"/>
          <w:lang w:eastAsia="de-DE" w:bidi="ar-SA"/>
        </w:rPr>
        <w:t xml:space="preserve">1.4.2 </w:t>
      </w:r>
      <w:r w:rsidR="00BC457B" w:rsidRPr="006A6938">
        <w:rPr>
          <w:rFonts w:ascii="Times New Roman" w:eastAsiaTheme="majorEastAsia" w:hAnsi="Times New Roman"/>
          <w:b/>
          <w:bCs/>
          <w:sz w:val="24"/>
          <w:szCs w:val="24"/>
          <w:lang w:eastAsia="de-DE" w:bidi="ar-SA"/>
        </w:rPr>
        <w:t>Nutrient dense food sources</w:t>
      </w:r>
      <w:bookmarkEnd w:id="26"/>
      <w:bookmarkEnd w:id="27"/>
    </w:p>
    <w:p w:rsidR="00BC457B" w:rsidRPr="00BC457B" w:rsidRDefault="00BC457B" w:rsidP="00D52729">
      <w:pPr>
        <w:autoSpaceDE w:val="0"/>
        <w:autoSpaceDN w:val="0"/>
        <w:adjustRightInd w:val="0"/>
        <w:spacing w:after="0" w:line="360" w:lineRule="auto"/>
        <w:jc w:val="both"/>
        <w:rPr>
          <w:rFonts w:ascii="Times New Roman" w:hAnsi="Times New Roman"/>
          <w:sz w:val="23"/>
          <w:szCs w:val="23"/>
          <w:lang w:eastAsia="de-DE" w:bidi="ar-SA"/>
        </w:rPr>
      </w:pPr>
      <w:r w:rsidRPr="00BC457B">
        <w:rPr>
          <w:rFonts w:ascii="Times New Roman" w:hAnsi="Times New Roman"/>
          <w:sz w:val="23"/>
          <w:szCs w:val="23"/>
          <w:lang w:eastAsia="de-DE" w:bidi="ar-SA"/>
        </w:rPr>
        <w:t>Nutrient-dense foods are those foods that provide multiple nutrients in appropriate amounts relative to calories. Nutrient-dense food contains sufficient amounts of vitamins, minerals and fibers. Nutrient-dense foods comprises foods are without solid fats in the food or added to it; added sugars, added refined starches, and added sodium. Nutrient-dense foods usually retain naturally occurring components such as dietary fibers. All vegetables, fruits, whole grains, see foods, eggs, peas and beans, unsalted nuts and seeds, fat-free and low-fat dairy, and lean meats and poultry are nutrient-dense foods when prepared without solid fats and sugars.</w:t>
      </w:r>
    </w:p>
    <w:p w:rsidR="00BC457B" w:rsidRPr="00BC457B" w:rsidRDefault="00BC457B" w:rsidP="00D52729">
      <w:pPr>
        <w:autoSpaceDE w:val="0"/>
        <w:autoSpaceDN w:val="0"/>
        <w:adjustRightInd w:val="0"/>
        <w:spacing w:after="0" w:line="360" w:lineRule="auto"/>
        <w:jc w:val="both"/>
        <w:rPr>
          <w:rFonts w:ascii="Times New Roman" w:hAnsi="Times New Roman"/>
          <w:sz w:val="23"/>
          <w:szCs w:val="23"/>
          <w:lang w:eastAsia="de-DE" w:bidi="ar-SA"/>
        </w:rPr>
      </w:pPr>
    </w:p>
    <w:p w:rsidR="00BC457B" w:rsidRPr="00BC457B" w:rsidRDefault="00BC457B" w:rsidP="00D52729">
      <w:pPr>
        <w:autoSpaceDE w:val="0"/>
        <w:autoSpaceDN w:val="0"/>
        <w:adjustRightInd w:val="0"/>
        <w:spacing w:after="0" w:line="360" w:lineRule="auto"/>
        <w:jc w:val="both"/>
        <w:rPr>
          <w:rFonts w:ascii="Times New Roman" w:hAnsi="Times New Roman"/>
          <w:sz w:val="23"/>
          <w:szCs w:val="23"/>
          <w:lang w:eastAsia="de-DE" w:bidi="ar-SA"/>
        </w:rPr>
      </w:pPr>
      <w:r w:rsidRPr="00BC457B">
        <w:rPr>
          <w:rFonts w:ascii="Times New Roman" w:hAnsi="Times New Roman"/>
          <w:sz w:val="23"/>
          <w:szCs w:val="23"/>
          <w:lang w:eastAsia="de-DE" w:bidi="ar-SA"/>
        </w:rPr>
        <w:t xml:space="preserve">The choice of nutrient-dense or energy-dense foods depends on different factors such as age and daily energy expenditure.  At normal circumstances consumption of high nutrient-dense foods is recommended for optimal nutritional and health status.  </w:t>
      </w:r>
    </w:p>
    <w:p w:rsidR="00BC457B" w:rsidRPr="00305DD3" w:rsidRDefault="00BC457B" w:rsidP="006D0D09">
      <w:pPr>
        <w:pStyle w:val="ListParagraph"/>
        <w:keepNext/>
        <w:keepLines/>
        <w:numPr>
          <w:ilvl w:val="0"/>
          <w:numId w:val="61"/>
        </w:numPr>
        <w:spacing w:before="200" w:after="0" w:line="360" w:lineRule="auto"/>
        <w:outlineLvl w:val="3"/>
        <w:rPr>
          <w:rFonts w:ascii="Times New Roman" w:eastAsiaTheme="majorEastAsia" w:hAnsi="Times New Roman"/>
          <w:b/>
          <w:bCs/>
          <w:iCs/>
          <w:sz w:val="24"/>
          <w:szCs w:val="24"/>
          <w:lang w:eastAsia="de-DE" w:bidi="ar-SA"/>
        </w:rPr>
      </w:pPr>
      <w:r w:rsidRPr="00305DD3">
        <w:rPr>
          <w:rFonts w:ascii="Times New Roman" w:eastAsiaTheme="majorEastAsia" w:hAnsi="Times New Roman"/>
          <w:b/>
          <w:bCs/>
          <w:iCs/>
          <w:sz w:val="24"/>
          <w:szCs w:val="24"/>
          <w:lang w:eastAsia="de-DE" w:bidi="ar-SA"/>
        </w:rPr>
        <w:lastRenderedPageBreak/>
        <w:t>Fibers sources food</w:t>
      </w:r>
    </w:p>
    <w:p w:rsidR="00426408" w:rsidRPr="00305DD3" w:rsidRDefault="00BC457B" w:rsidP="00305DD3">
      <w:pPr>
        <w:spacing w:after="0" w:line="360" w:lineRule="auto"/>
        <w:jc w:val="both"/>
        <w:textAlignment w:val="baseline"/>
        <w:rPr>
          <w:rFonts w:ascii="Times New Roman" w:hAnsi="Times New Roman"/>
          <w:sz w:val="24"/>
          <w:szCs w:val="21"/>
          <w:lang w:eastAsia="zh-CN" w:bidi="ar-SA"/>
        </w:rPr>
      </w:pPr>
      <w:r w:rsidRPr="00305DD3">
        <w:rPr>
          <w:rFonts w:ascii="Times New Roman" w:hAnsi="Times New Roman"/>
          <w:sz w:val="24"/>
          <w:szCs w:val="21"/>
          <w:lang w:eastAsia="zh-CN" w:bidi="ar-SA"/>
        </w:rPr>
        <w:t xml:space="preserve">Fiber is found in healthy, plant-based foods. It is not digested by the body and does not contain nutrients. Yet, fiber is critical for healthy digestion and bowel function and can help to reduce the risk of </w:t>
      </w:r>
      <w:r w:rsidRPr="00305DD3">
        <w:rPr>
          <w:rFonts w:ascii="Times New Roman" w:hAnsi="Times New Roman"/>
          <w:b/>
          <w:sz w:val="24"/>
          <w:szCs w:val="21"/>
          <w:lang w:eastAsia="zh-CN" w:bidi="ar-SA"/>
        </w:rPr>
        <w:t>chronic disorders</w:t>
      </w:r>
      <w:r w:rsidRPr="00305DD3">
        <w:rPr>
          <w:rFonts w:ascii="Times New Roman" w:hAnsi="Times New Roman"/>
          <w:sz w:val="24"/>
          <w:szCs w:val="21"/>
          <w:lang w:eastAsia="zh-CN" w:bidi="ar-SA"/>
        </w:rPr>
        <w:t xml:space="preserve"> such as high blood pressure, cholesterol, diabetes and heart disease. In the digestive tract, fiber forms a gel-like mass that bulks up food, facilitating digestion and increasing nutrient absorption. </w:t>
      </w:r>
      <w:proofErr w:type="spellStart"/>
      <w:r w:rsidRPr="00305DD3">
        <w:rPr>
          <w:rFonts w:ascii="Times New Roman" w:hAnsi="Times New Roman"/>
          <w:sz w:val="24"/>
          <w:szCs w:val="21"/>
          <w:lang w:eastAsia="zh-CN" w:bidi="ar-SA"/>
        </w:rPr>
        <w:t>Eg</w:t>
      </w:r>
      <w:proofErr w:type="spellEnd"/>
      <w:r w:rsidRPr="00305DD3">
        <w:rPr>
          <w:rFonts w:ascii="Times New Roman" w:hAnsi="Times New Roman"/>
          <w:sz w:val="24"/>
          <w:szCs w:val="21"/>
          <w:lang w:eastAsia="zh-CN" w:bidi="ar-SA"/>
        </w:rPr>
        <w:t xml:space="preserve">. Like </w:t>
      </w:r>
      <w:r w:rsidR="00580D57" w:rsidRPr="00305DD3">
        <w:rPr>
          <w:rFonts w:ascii="Times New Roman" w:hAnsi="Times New Roman"/>
          <w:sz w:val="24"/>
          <w:szCs w:val="21"/>
          <w:lang w:eastAsia="zh-CN" w:bidi="ar-SA"/>
        </w:rPr>
        <w:t>legumes (</w:t>
      </w:r>
      <w:r w:rsidRPr="00305DD3">
        <w:rPr>
          <w:rFonts w:ascii="Times New Roman" w:hAnsi="Times New Roman"/>
          <w:sz w:val="24"/>
          <w:szCs w:val="21"/>
          <w:lang w:eastAsia="zh-CN" w:bidi="ar-SA"/>
        </w:rPr>
        <w:t>lentils, peas and beans), whole grains, oat meal, berries, nuts</w:t>
      </w:r>
    </w:p>
    <w:p w:rsidR="00BC457B" w:rsidRPr="00305DD3" w:rsidRDefault="00BC457B" w:rsidP="006D0D09">
      <w:pPr>
        <w:pStyle w:val="ListParagraph"/>
        <w:numPr>
          <w:ilvl w:val="0"/>
          <w:numId w:val="61"/>
        </w:numPr>
        <w:tabs>
          <w:tab w:val="left" w:pos="851"/>
        </w:tabs>
        <w:spacing w:after="0" w:line="360" w:lineRule="auto"/>
        <w:jc w:val="both"/>
        <w:textAlignment w:val="baseline"/>
        <w:rPr>
          <w:rFonts w:ascii="Times New Roman" w:hAnsi="Times New Roman"/>
          <w:b/>
          <w:sz w:val="28"/>
          <w:szCs w:val="23"/>
          <w:lang w:eastAsia="zh-CN" w:bidi="ar-SA"/>
        </w:rPr>
      </w:pPr>
      <w:r w:rsidRPr="00305DD3">
        <w:rPr>
          <w:rFonts w:ascii="Times New Roman" w:hAnsi="Times New Roman"/>
          <w:b/>
          <w:sz w:val="24"/>
          <w:szCs w:val="24"/>
          <w:lang w:eastAsia="zh-CN" w:bidi="ar-SA"/>
        </w:rPr>
        <w:t>Legumes</w:t>
      </w:r>
    </w:p>
    <w:p w:rsidR="00BC457B" w:rsidRPr="00580D57" w:rsidRDefault="00BC457B" w:rsidP="00D52729">
      <w:pPr>
        <w:spacing w:after="0" w:line="360" w:lineRule="auto"/>
        <w:jc w:val="both"/>
        <w:textAlignment w:val="baseline"/>
        <w:rPr>
          <w:rFonts w:ascii="Times New Roman" w:hAnsi="Times New Roman"/>
          <w:sz w:val="24"/>
          <w:szCs w:val="24"/>
          <w:lang w:eastAsia="zh-CN" w:bidi="ar-SA"/>
        </w:rPr>
      </w:pPr>
      <w:r w:rsidRPr="00580D57">
        <w:rPr>
          <w:rFonts w:ascii="Times New Roman" w:hAnsi="Times New Roman"/>
          <w:sz w:val="24"/>
          <w:szCs w:val="24"/>
          <w:lang w:eastAsia="zh-CN" w:bidi="ar-SA"/>
        </w:rPr>
        <w:t xml:space="preserve">Legumes are a family of vegetables that include lentils, peas, and beans.  </w:t>
      </w:r>
      <w:r w:rsidR="00580D57" w:rsidRPr="00580D57">
        <w:rPr>
          <w:rFonts w:ascii="Times New Roman" w:hAnsi="Times New Roman"/>
          <w:sz w:val="24"/>
          <w:szCs w:val="24"/>
          <w:lang w:eastAsia="zh-CN" w:bidi="ar-SA"/>
        </w:rPr>
        <w:t>The recommend</w:t>
      </w:r>
      <w:r w:rsidRPr="00580D57">
        <w:rPr>
          <w:rFonts w:ascii="Times New Roman" w:hAnsi="Times New Roman"/>
          <w:sz w:val="24"/>
          <w:szCs w:val="24"/>
          <w:lang w:eastAsia="zh-CN" w:bidi="ar-SA"/>
        </w:rPr>
        <w:t xml:space="preserve"> adding of legumes to your daily diet for their nutritional benefits, as well as their high fiber content.   These nutrient-rich foods are also high in the minerals iron, magnesium and potassium, do not contain cholesterol and are low in fat.</w:t>
      </w:r>
    </w:p>
    <w:p w:rsidR="00BC457B" w:rsidRPr="00305DD3" w:rsidRDefault="00BC457B" w:rsidP="006D0D09">
      <w:pPr>
        <w:pStyle w:val="ListParagraph"/>
        <w:numPr>
          <w:ilvl w:val="0"/>
          <w:numId w:val="61"/>
        </w:numPr>
        <w:tabs>
          <w:tab w:val="left" w:pos="851"/>
        </w:tabs>
        <w:spacing w:after="0" w:line="360" w:lineRule="auto"/>
        <w:jc w:val="both"/>
        <w:textAlignment w:val="baseline"/>
        <w:rPr>
          <w:rFonts w:ascii="Times New Roman" w:hAnsi="Times New Roman"/>
          <w:b/>
          <w:sz w:val="24"/>
          <w:szCs w:val="24"/>
          <w:lang w:eastAsia="zh-CN" w:bidi="ar-SA"/>
        </w:rPr>
      </w:pPr>
      <w:r w:rsidRPr="00305DD3">
        <w:rPr>
          <w:rFonts w:ascii="Times New Roman" w:hAnsi="Times New Roman"/>
          <w:b/>
          <w:sz w:val="24"/>
          <w:szCs w:val="24"/>
          <w:lang w:eastAsia="zh-CN" w:bidi="ar-SA"/>
        </w:rPr>
        <w:t>Whole Grains</w:t>
      </w:r>
    </w:p>
    <w:p w:rsidR="00BC457B" w:rsidRPr="00580D57" w:rsidRDefault="00BC457B" w:rsidP="00D52729">
      <w:pPr>
        <w:spacing w:after="0" w:line="360" w:lineRule="auto"/>
        <w:jc w:val="both"/>
        <w:textAlignment w:val="baseline"/>
        <w:rPr>
          <w:rFonts w:ascii="Times New Roman" w:hAnsi="Times New Roman"/>
          <w:sz w:val="24"/>
          <w:szCs w:val="24"/>
          <w:lang w:eastAsia="zh-CN" w:bidi="ar-SA"/>
        </w:rPr>
      </w:pPr>
      <w:r w:rsidRPr="00580D57">
        <w:rPr>
          <w:rFonts w:ascii="Times New Roman" w:hAnsi="Times New Roman"/>
          <w:sz w:val="24"/>
          <w:szCs w:val="24"/>
          <w:lang w:eastAsia="zh-CN" w:bidi="ar-SA"/>
        </w:rPr>
        <w:t xml:space="preserve">Whole grains are not refined and still contain their germ or bran layer. This means they have high fiber content and nutrition. Whole-grains are made into breads, pastas and other foods.   </w:t>
      </w:r>
    </w:p>
    <w:p w:rsidR="00BC457B" w:rsidRPr="00305DD3" w:rsidRDefault="00BC457B" w:rsidP="00305DD3">
      <w:pPr>
        <w:tabs>
          <w:tab w:val="left" w:pos="851"/>
        </w:tabs>
        <w:spacing w:after="0" w:line="360" w:lineRule="auto"/>
        <w:jc w:val="both"/>
        <w:textAlignment w:val="baseline"/>
        <w:rPr>
          <w:rFonts w:ascii="Times New Roman" w:hAnsi="Times New Roman"/>
          <w:b/>
          <w:sz w:val="24"/>
          <w:szCs w:val="24"/>
          <w:lang w:eastAsia="zh-CN" w:bidi="ar-SA"/>
        </w:rPr>
      </w:pPr>
      <w:r w:rsidRPr="00305DD3">
        <w:rPr>
          <w:rFonts w:ascii="Times New Roman" w:hAnsi="Times New Roman"/>
          <w:b/>
          <w:sz w:val="24"/>
          <w:szCs w:val="24"/>
          <w:lang w:eastAsia="zh-CN" w:bidi="ar-SA"/>
        </w:rPr>
        <w:t>Oatmeal</w:t>
      </w:r>
    </w:p>
    <w:p w:rsidR="00BC457B" w:rsidRPr="00580D57" w:rsidRDefault="00BC457B" w:rsidP="00D52729">
      <w:pPr>
        <w:spacing w:after="0" w:line="360" w:lineRule="auto"/>
        <w:jc w:val="both"/>
        <w:textAlignment w:val="baseline"/>
        <w:rPr>
          <w:rFonts w:ascii="Times New Roman" w:hAnsi="Times New Roman"/>
          <w:sz w:val="24"/>
          <w:szCs w:val="24"/>
          <w:lang w:eastAsia="zh-CN" w:bidi="ar-SA"/>
        </w:rPr>
      </w:pPr>
      <w:r w:rsidRPr="00580D57">
        <w:rPr>
          <w:rFonts w:ascii="Times New Roman" w:hAnsi="Times New Roman"/>
          <w:sz w:val="24"/>
          <w:szCs w:val="24"/>
          <w:lang w:eastAsia="zh-CN" w:bidi="ar-SA"/>
        </w:rPr>
        <w:t xml:space="preserve">Oats are considered a power-food because they are high in dietary fiber and other </w:t>
      </w:r>
      <w:r w:rsidR="00ED1861" w:rsidRPr="00580D57">
        <w:rPr>
          <w:rFonts w:ascii="Times New Roman" w:hAnsi="Times New Roman"/>
          <w:sz w:val="24"/>
          <w:szCs w:val="24"/>
          <w:lang w:eastAsia="zh-CN" w:bidi="ar-SA"/>
        </w:rPr>
        <w:t>nutrients; Oats</w:t>
      </w:r>
      <w:r w:rsidRPr="00580D57">
        <w:rPr>
          <w:rFonts w:ascii="Times New Roman" w:hAnsi="Times New Roman"/>
          <w:sz w:val="24"/>
          <w:szCs w:val="24"/>
          <w:lang w:eastAsia="zh-CN" w:bidi="ar-SA"/>
        </w:rPr>
        <w:t xml:space="preserve"> have a low glycemic index, which means they slow the absorption of sugar from the digestive tract into the blood. This can help to keep energy steady and reduce excess hunger. Oats are popularly eaten as porridge and are also made into bread, cookies, and other baked foods.</w:t>
      </w:r>
    </w:p>
    <w:p w:rsidR="00BC457B" w:rsidRPr="00305DD3" w:rsidRDefault="00BC457B" w:rsidP="006D0D09">
      <w:pPr>
        <w:pStyle w:val="ListParagraph"/>
        <w:numPr>
          <w:ilvl w:val="0"/>
          <w:numId w:val="61"/>
        </w:numPr>
        <w:tabs>
          <w:tab w:val="left" w:pos="851"/>
        </w:tabs>
        <w:spacing w:after="0" w:line="360" w:lineRule="auto"/>
        <w:jc w:val="both"/>
        <w:textAlignment w:val="baseline"/>
        <w:rPr>
          <w:rFonts w:ascii="Times New Roman" w:hAnsi="Times New Roman"/>
          <w:b/>
          <w:sz w:val="24"/>
          <w:szCs w:val="24"/>
          <w:lang w:eastAsia="zh-CN" w:bidi="ar-SA"/>
        </w:rPr>
      </w:pPr>
      <w:r w:rsidRPr="00305DD3">
        <w:rPr>
          <w:rFonts w:ascii="Times New Roman" w:hAnsi="Times New Roman"/>
          <w:b/>
          <w:sz w:val="24"/>
          <w:szCs w:val="24"/>
          <w:lang w:eastAsia="zh-CN" w:bidi="ar-SA"/>
        </w:rPr>
        <w:t>Berries</w:t>
      </w:r>
    </w:p>
    <w:p w:rsidR="00BC457B" w:rsidRPr="00580D57" w:rsidRDefault="00BC457B" w:rsidP="00D52729">
      <w:pPr>
        <w:spacing w:after="0" w:line="360" w:lineRule="auto"/>
        <w:jc w:val="both"/>
        <w:textAlignment w:val="baseline"/>
        <w:rPr>
          <w:rFonts w:ascii="Times New Roman" w:hAnsi="Times New Roman"/>
          <w:sz w:val="24"/>
          <w:szCs w:val="24"/>
          <w:lang w:eastAsia="zh-CN" w:bidi="ar-SA"/>
        </w:rPr>
      </w:pPr>
      <w:r w:rsidRPr="00580D57">
        <w:rPr>
          <w:rFonts w:ascii="Times New Roman" w:hAnsi="Times New Roman"/>
          <w:sz w:val="24"/>
          <w:szCs w:val="24"/>
          <w:lang w:eastAsia="zh-CN" w:bidi="ar-SA"/>
        </w:rPr>
        <w:t xml:space="preserve">Berries and other fruits are high in fiber content. Eating fruit helps to add both soluble and insoluble fiber for better blood sugar balance and lower blood cholesterol. Berries are among other kinds of fruit that have the highest fiber content.  </w:t>
      </w:r>
    </w:p>
    <w:p w:rsidR="00BC457B" w:rsidRPr="00305DD3" w:rsidRDefault="00BC457B" w:rsidP="006D0D09">
      <w:pPr>
        <w:pStyle w:val="ListParagraph"/>
        <w:numPr>
          <w:ilvl w:val="0"/>
          <w:numId w:val="61"/>
        </w:numPr>
        <w:tabs>
          <w:tab w:val="left" w:pos="851"/>
        </w:tabs>
        <w:spacing w:after="0" w:line="360" w:lineRule="auto"/>
        <w:jc w:val="both"/>
        <w:textAlignment w:val="baseline"/>
        <w:rPr>
          <w:rFonts w:ascii="Times New Roman" w:hAnsi="Times New Roman"/>
          <w:b/>
          <w:sz w:val="24"/>
          <w:szCs w:val="24"/>
          <w:lang w:eastAsia="zh-CN" w:bidi="ar-SA"/>
        </w:rPr>
      </w:pPr>
      <w:r w:rsidRPr="00305DD3">
        <w:rPr>
          <w:rFonts w:ascii="Times New Roman" w:hAnsi="Times New Roman"/>
          <w:b/>
          <w:sz w:val="24"/>
          <w:szCs w:val="24"/>
          <w:lang w:eastAsia="zh-CN" w:bidi="ar-SA"/>
        </w:rPr>
        <w:t>Nuts</w:t>
      </w:r>
    </w:p>
    <w:p w:rsidR="00BC457B" w:rsidRPr="00580D57" w:rsidRDefault="00BC457B" w:rsidP="00D52729">
      <w:pPr>
        <w:spacing w:after="0" w:line="360" w:lineRule="auto"/>
        <w:jc w:val="both"/>
        <w:textAlignment w:val="baseline"/>
        <w:rPr>
          <w:rFonts w:ascii="Times New Roman" w:hAnsi="Times New Roman"/>
          <w:sz w:val="24"/>
          <w:szCs w:val="24"/>
          <w:lang w:eastAsia="zh-CN" w:bidi="ar-SA"/>
        </w:rPr>
      </w:pPr>
      <w:r w:rsidRPr="00580D57">
        <w:rPr>
          <w:rFonts w:ascii="Times New Roman" w:hAnsi="Times New Roman"/>
          <w:sz w:val="24"/>
          <w:szCs w:val="24"/>
          <w:lang w:eastAsia="zh-CN" w:bidi="ar-SA"/>
        </w:rPr>
        <w:t>Nuts and seeds are also good natural sources of dietary fiber.  Seeds such as sunflower seeds, pumpkin seeds and flaxseed are also high in fiber and other essential nutrients.</w:t>
      </w:r>
    </w:p>
    <w:p w:rsidR="00BC457B" w:rsidRPr="00580D57" w:rsidRDefault="00BC457B" w:rsidP="00D52729">
      <w:pPr>
        <w:spacing w:after="0" w:line="360" w:lineRule="auto"/>
        <w:jc w:val="both"/>
        <w:rPr>
          <w:rFonts w:ascii="Times New Roman" w:hAnsi="Times New Roman"/>
          <w:sz w:val="24"/>
          <w:szCs w:val="24"/>
          <w:lang w:eastAsia="de-DE" w:bidi="ar-SA"/>
        </w:rPr>
      </w:pPr>
      <w:r w:rsidRPr="00580D57">
        <w:rPr>
          <w:rFonts w:ascii="Times New Roman" w:hAnsi="Times New Roman"/>
          <w:sz w:val="24"/>
          <w:szCs w:val="24"/>
          <w:lang w:eastAsia="de-DE" w:bidi="ar-SA"/>
        </w:rPr>
        <w:t>Fiber can </w:t>
      </w:r>
      <w:hyperlink r:id="rId90" w:history="1">
        <w:r w:rsidRPr="00580D57">
          <w:rPr>
            <w:rFonts w:ascii="Times New Roman" w:hAnsi="Times New Roman"/>
            <w:sz w:val="24"/>
            <w:szCs w:val="24"/>
            <w:lang w:eastAsia="de-DE" w:bidi="ar-SA"/>
          </w:rPr>
          <w:t>lower blood sugar</w:t>
        </w:r>
      </w:hyperlink>
      <w:r w:rsidRPr="00580D57">
        <w:rPr>
          <w:rFonts w:ascii="Times New Roman" w:hAnsi="Times New Roman"/>
          <w:sz w:val="24"/>
          <w:szCs w:val="24"/>
          <w:lang w:eastAsia="de-DE" w:bidi="ar-SA"/>
        </w:rPr>
        <w:t>, cut cholesterol, and may even </w:t>
      </w:r>
      <w:hyperlink r:id="rId91" w:history="1">
        <w:r w:rsidRPr="00580D57">
          <w:rPr>
            <w:rFonts w:ascii="Times New Roman" w:hAnsi="Times New Roman"/>
            <w:sz w:val="24"/>
            <w:szCs w:val="24"/>
            <w:lang w:eastAsia="de-DE" w:bidi="ar-SA"/>
          </w:rPr>
          <w:t>prevent colon cancer</w:t>
        </w:r>
      </w:hyperlink>
      <w:r w:rsidRPr="00580D57">
        <w:rPr>
          <w:rFonts w:ascii="Times New Roman" w:hAnsi="Times New Roman"/>
          <w:sz w:val="24"/>
          <w:szCs w:val="24"/>
          <w:lang w:eastAsia="de-DE" w:bidi="ar-SA"/>
        </w:rPr>
        <w:t> and help you avoid hemorrhoids.  Fiber helps you lose </w:t>
      </w:r>
      <w:hyperlink r:id="rId92" w:history="1">
        <w:r w:rsidRPr="00580D57">
          <w:rPr>
            <w:rFonts w:ascii="Times New Roman" w:hAnsi="Times New Roman"/>
            <w:sz w:val="24"/>
            <w:szCs w:val="24"/>
            <w:bdr w:val="none" w:sz="0" w:space="0" w:color="auto" w:frame="1"/>
            <w:lang w:eastAsia="de-DE" w:bidi="ar-SA"/>
          </w:rPr>
          <w:t>weight</w:t>
        </w:r>
      </w:hyperlink>
      <w:r w:rsidRPr="00580D57">
        <w:rPr>
          <w:rFonts w:ascii="Times New Roman" w:hAnsi="Times New Roman"/>
          <w:sz w:val="24"/>
          <w:szCs w:val="24"/>
          <w:lang w:eastAsia="de-DE" w:bidi="ar-SA"/>
        </w:rPr>
        <w:t xml:space="preserve">, and it helps lower </w:t>
      </w:r>
      <w:hyperlink r:id="rId93" w:history="1">
        <w:proofErr w:type="spellStart"/>
        <w:r w:rsidRPr="00580D57">
          <w:rPr>
            <w:rFonts w:ascii="Times New Roman" w:hAnsi="Times New Roman"/>
            <w:sz w:val="24"/>
            <w:szCs w:val="24"/>
            <w:bdr w:val="none" w:sz="0" w:space="0" w:color="auto" w:frame="1"/>
            <w:lang w:eastAsia="de-DE" w:bidi="ar-SA"/>
          </w:rPr>
          <w:t>blood</w:t>
        </w:r>
      </w:hyperlink>
      <w:hyperlink r:id="rId94" w:history="1">
        <w:r w:rsidRPr="00580D57">
          <w:rPr>
            <w:rFonts w:ascii="Times New Roman" w:hAnsi="Times New Roman"/>
            <w:sz w:val="24"/>
            <w:szCs w:val="24"/>
            <w:bdr w:val="none" w:sz="0" w:space="0" w:color="auto" w:frame="1"/>
            <w:lang w:eastAsia="de-DE" w:bidi="ar-SA"/>
          </w:rPr>
          <w:t>cholesterol</w:t>
        </w:r>
        <w:proofErr w:type="spellEnd"/>
      </w:hyperlink>
      <w:r w:rsidRPr="00580D57">
        <w:rPr>
          <w:rFonts w:ascii="Times New Roman" w:hAnsi="Times New Roman"/>
          <w:sz w:val="24"/>
          <w:szCs w:val="24"/>
          <w:lang w:eastAsia="de-DE" w:bidi="ar-SA"/>
        </w:rPr>
        <w:t>."</w:t>
      </w:r>
    </w:p>
    <w:p w:rsidR="00BC457B" w:rsidRPr="00580D57" w:rsidRDefault="00BC457B" w:rsidP="00D52729">
      <w:pPr>
        <w:spacing w:after="0" w:line="360" w:lineRule="auto"/>
        <w:rPr>
          <w:rFonts w:ascii="Times New Roman" w:hAnsi="Times New Roman"/>
          <w:b/>
          <w:bCs/>
          <w:sz w:val="24"/>
          <w:szCs w:val="24"/>
          <w:lang w:eastAsia="de-DE" w:bidi="ar-SA"/>
        </w:rPr>
      </w:pPr>
    </w:p>
    <w:p w:rsidR="00EE3E86" w:rsidRPr="00580D57" w:rsidRDefault="00EE3E86" w:rsidP="00D52729">
      <w:pPr>
        <w:spacing w:line="360" w:lineRule="auto"/>
        <w:rPr>
          <w:rFonts w:ascii="Times New Roman" w:hAnsi="Times New Roman"/>
          <w:sz w:val="24"/>
          <w:szCs w:val="24"/>
          <w:lang w:eastAsia="de-DE" w:bidi="ar-SA"/>
        </w:rPr>
      </w:pPr>
    </w:p>
    <w:bookmarkEnd w:id="11"/>
    <w:p w:rsidR="00FB32AE" w:rsidRPr="00580D57" w:rsidRDefault="00FB32AE" w:rsidP="00D52729">
      <w:pPr>
        <w:spacing w:after="0" w:line="360" w:lineRule="auto"/>
        <w:rPr>
          <w:rFonts w:ascii="Times New Roman" w:hAnsi="Times New Roman"/>
          <w:sz w:val="24"/>
          <w:szCs w:val="24"/>
          <w:lang w:val="en-GB" w:eastAsia="en-GB"/>
        </w:rPr>
      </w:pPr>
    </w:p>
    <w:p w:rsidR="00FB32AE" w:rsidRPr="00350467" w:rsidRDefault="00FB32AE" w:rsidP="00D52729">
      <w:pPr>
        <w:spacing w:after="0" w:line="360" w:lineRule="auto"/>
        <w:rPr>
          <w:rFonts w:ascii="Times New Roman" w:hAnsi="Times New Roman"/>
          <w:sz w:val="24"/>
          <w:szCs w:val="24"/>
          <w:lang w:val="en-GB" w:eastAsia="en-GB"/>
        </w:rPr>
      </w:pPr>
    </w:p>
    <w:p w:rsidR="00FB32AE" w:rsidRPr="00350467" w:rsidRDefault="00FB32AE" w:rsidP="00D52729">
      <w:pPr>
        <w:spacing w:after="0" w:line="360" w:lineRule="auto"/>
        <w:rPr>
          <w:rFonts w:ascii="Times New Roman" w:hAnsi="Times New Roman"/>
          <w:sz w:val="24"/>
          <w:szCs w:val="24"/>
          <w:lang w:val="en-GB" w:eastAsia="en-GB"/>
        </w:rPr>
      </w:pPr>
    </w:p>
    <w:p w:rsidR="0029776B" w:rsidRPr="00350467" w:rsidRDefault="0029776B" w:rsidP="00D52729">
      <w:pPr>
        <w:spacing w:after="0" w:line="360" w:lineRule="auto"/>
        <w:rPr>
          <w:rFonts w:ascii="Times New Roman" w:hAnsi="Times New Roman"/>
          <w:sz w:val="24"/>
          <w:szCs w:val="24"/>
        </w:rPr>
      </w:pPr>
      <w:r w:rsidRPr="00350467">
        <w:rPr>
          <w:rFonts w:ascii="Times New Roman" w:hAnsi="Times New Roman"/>
          <w:b/>
          <w:bCs/>
          <w:sz w:val="24"/>
          <w:szCs w:val="24"/>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4397A" w:rsidRPr="00350467" w:rsidTr="00312E12">
        <w:trPr>
          <w:trHeight w:val="368"/>
        </w:trPr>
        <w:tc>
          <w:tcPr>
            <w:tcW w:w="1890" w:type="dxa"/>
            <w:shd w:val="clear" w:color="auto" w:fill="C6D9F1"/>
          </w:tcPr>
          <w:p w:rsidR="0084397A" w:rsidRPr="00350467" w:rsidRDefault="00907E44" w:rsidP="00F647B8">
            <w:pPr>
              <w:pStyle w:val="Heading3"/>
            </w:pPr>
            <w:r w:rsidRPr="00350467">
              <w:rPr>
                <w:lang w:val="en-GB" w:eastAsia="en-GB"/>
              </w:rPr>
              <w:lastRenderedPageBreak/>
              <w:br w:type="page"/>
            </w:r>
            <w:bookmarkStart w:id="28" w:name="_Toc46829239"/>
            <w:bookmarkStart w:id="29" w:name="_Toc113326365"/>
            <w:r w:rsidR="006550C1" w:rsidRPr="00350467">
              <w:t>Self-check 1</w:t>
            </w:r>
            <w:bookmarkEnd w:id="28"/>
            <w:bookmarkEnd w:id="29"/>
          </w:p>
        </w:tc>
        <w:tc>
          <w:tcPr>
            <w:tcW w:w="7510" w:type="dxa"/>
            <w:shd w:val="clear" w:color="auto" w:fill="C6D9F1"/>
          </w:tcPr>
          <w:p w:rsidR="0084397A" w:rsidRPr="00350467" w:rsidRDefault="0084397A" w:rsidP="00F647B8">
            <w:pPr>
              <w:pStyle w:val="Heading3"/>
            </w:pPr>
          </w:p>
        </w:tc>
      </w:tr>
    </w:tbl>
    <w:p w:rsidR="00C425F8" w:rsidRPr="00350467" w:rsidRDefault="00C425F8" w:rsidP="00D52729">
      <w:pPr>
        <w:spacing w:after="0" w:line="360" w:lineRule="auto"/>
        <w:rPr>
          <w:rFonts w:ascii="Times New Roman" w:hAnsi="Times New Roman"/>
          <w:sz w:val="24"/>
          <w:szCs w:val="24"/>
        </w:rPr>
      </w:pPr>
    </w:p>
    <w:p w:rsidR="00C425F8" w:rsidRPr="00350467" w:rsidRDefault="00C425F8"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3D6A52" w:rsidRPr="00350467" w:rsidRDefault="00C425F8" w:rsidP="00D52729">
      <w:pPr>
        <w:overflowPunct w:val="0"/>
        <w:autoSpaceDE w:val="0"/>
        <w:autoSpaceDN w:val="0"/>
        <w:adjustRightInd w:val="0"/>
        <w:spacing w:after="0" w:line="360" w:lineRule="auto"/>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r w:rsidR="0004295F" w:rsidRPr="0004295F">
        <w:rPr>
          <w:rFonts w:ascii="Times New Roman" w:hAnsi="Times New Roman"/>
          <w:sz w:val="24"/>
          <w:szCs w:val="24"/>
        </w:rPr>
        <w:t xml:space="preserve">Illustrations may be necessary to aid some explanations/answers. </w:t>
      </w:r>
    </w:p>
    <w:p w:rsidR="00C425F8" w:rsidRPr="00305DD3" w:rsidRDefault="0004295F" w:rsidP="00D52729">
      <w:pPr>
        <w:spacing w:after="0" w:line="360" w:lineRule="auto"/>
        <w:jc w:val="both"/>
        <w:rPr>
          <w:rFonts w:ascii="Times New Roman" w:hAnsi="Times New Roman"/>
          <w:b/>
          <w:color w:val="000000" w:themeColor="text1"/>
          <w:sz w:val="24"/>
          <w:szCs w:val="24"/>
        </w:rPr>
      </w:pPr>
      <w:r w:rsidRPr="00305DD3">
        <w:rPr>
          <w:rFonts w:ascii="Times New Roman" w:hAnsi="Times New Roman"/>
          <w:b/>
          <w:color w:val="000000" w:themeColor="text1"/>
          <w:sz w:val="24"/>
          <w:szCs w:val="24"/>
        </w:rPr>
        <w:t>Test</w:t>
      </w:r>
      <w:r w:rsidR="004E62C2" w:rsidRPr="00305DD3">
        <w:rPr>
          <w:rFonts w:ascii="Times New Roman" w:hAnsi="Times New Roman"/>
          <w:b/>
          <w:color w:val="000000" w:themeColor="text1"/>
          <w:sz w:val="24"/>
          <w:szCs w:val="24"/>
        </w:rPr>
        <w:t xml:space="preserve"> 1</w:t>
      </w:r>
      <w:proofErr w:type="gramStart"/>
      <w:r w:rsidRPr="00305DD3">
        <w:rPr>
          <w:rFonts w:ascii="Times New Roman" w:hAnsi="Times New Roman"/>
          <w:b/>
          <w:color w:val="000000" w:themeColor="text1"/>
          <w:sz w:val="24"/>
          <w:szCs w:val="24"/>
        </w:rPr>
        <w:t>:Short</w:t>
      </w:r>
      <w:proofErr w:type="gramEnd"/>
      <w:r w:rsidRPr="00305DD3">
        <w:rPr>
          <w:rFonts w:ascii="Times New Roman" w:hAnsi="Times New Roman"/>
          <w:b/>
          <w:color w:val="000000" w:themeColor="text1"/>
          <w:sz w:val="24"/>
          <w:szCs w:val="24"/>
        </w:rPr>
        <w:t xml:space="preserve"> Answer Questions</w:t>
      </w:r>
    </w:p>
    <w:p w:rsidR="00BC457B" w:rsidRPr="00ED1861" w:rsidRDefault="00BC457B" w:rsidP="006D0D09">
      <w:pPr>
        <w:numPr>
          <w:ilvl w:val="0"/>
          <w:numId w:val="23"/>
        </w:numPr>
        <w:spacing w:after="0" w:line="360" w:lineRule="auto"/>
        <w:contextualSpacing/>
        <w:rPr>
          <w:rFonts w:ascii="Times New Roman" w:hAnsi="Times New Roman"/>
          <w:sz w:val="24"/>
          <w:szCs w:val="24"/>
          <w:lang w:eastAsia="de-DE" w:bidi="ar-SA"/>
        </w:rPr>
      </w:pPr>
      <w:r w:rsidRPr="00ED1861">
        <w:rPr>
          <w:rFonts w:ascii="Times New Roman" w:hAnsi="Times New Roman"/>
          <w:sz w:val="24"/>
          <w:szCs w:val="24"/>
          <w:lang w:eastAsia="de-DE" w:bidi="ar-SA"/>
        </w:rPr>
        <w:t>What is the different food and nutrition?</w:t>
      </w:r>
      <w:r w:rsidR="00CA1B37">
        <w:rPr>
          <w:rFonts w:ascii="Times New Roman" w:hAnsi="Times New Roman"/>
          <w:sz w:val="24"/>
          <w:szCs w:val="24"/>
          <w:lang w:eastAsia="de-DE" w:bidi="ar-SA"/>
        </w:rPr>
        <w:t xml:space="preserve"> (3pts)</w:t>
      </w:r>
    </w:p>
    <w:p w:rsidR="00BC457B" w:rsidRPr="00ED1861" w:rsidRDefault="00BC457B" w:rsidP="006D0D09">
      <w:pPr>
        <w:numPr>
          <w:ilvl w:val="0"/>
          <w:numId w:val="23"/>
        </w:numPr>
        <w:spacing w:after="0" w:line="360" w:lineRule="auto"/>
        <w:contextualSpacing/>
        <w:rPr>
          <w:rFonts w:ascii="Times New Roman" w:hAnsi="Times New Roman"/>
          <w:sz w:val="24"/>
          <w:szCs w:val="24"/>
          <w:lang w:eastAsia="de-DE" w:bidi="ar-SA"/>
        </w:rPr>
      </w:pPr>
      <w:r w:rsidRPr="00ED1861">
        <w:rPr>
          <w:rFonts w:ascii="Times New Roman" w:hAnsi="Times New Roman"/>
          <w:sz w:val="24"/>
          <w:szCs w:val="24"/>
          <w:lang w:eastAsia="de-DE" w:bidi="ar-SA"/>
        </w:rPr>
        <w:t>What is agricultural food diversification mean?</w:t>
      </w:r>
      <w:r w:rsidR="00CA1B37">
        <w:rPr>
          <w:rFonts w:ascii="Times New Roman" w:hAnsi="Times New Roman"/>
          <w:sz w:val="24"/>
          <w:szCs w:val="24"/>
          <w:lang w:eastAsia="de-DE" w:bidi="ar-SA"/>
        </w:rPr>
        <w:t xml:space="preserve"> (3pts)</w:t>
      </w:r>
    </w:p>
    <w:p w:rsidR="00BC457B" w:rsidRPr="00ED1861" w:rsidRDefault="00BC457B" w:rsidP="006D0D09">
      <w:pPr>
        <w:numPr>
          <w:ilvl w:val="0"/>
          <w:numId w:val="23"/>
        </w:numPr>
        <w:spacing w:after="0" w:line="360" w:lineRule="auto"/>
        <w:contextualSpacing/>
        <w:rPr>
          <w:rFonts w:ascii="Times New Roman" w:hAnsi="Times New Roman"/>
          <w:sz w:val="24"/>
          <w:szCs w:val="24"/>
          <w:lang w:eastAsia="de-DE" w:bidi="ar-SA"/>
        </w:rPr>
      </w:pPr>
      <w:r w:rsidRPr="00ED1861">
        <w:rPr>
          <w:rFonts w:ascii="Times New Roman" w:hAnsi="Times New Roman"/>
          <w:sz w:val="24"/>
          <w:szCs w:val="24"/>
          <w:lang w:eastAsia="de-DE" w:bidi="ar-SA"/>
        </w:rPr>
        <w:t>What is agricultural food security mean?</w:t>
      </w:r>
      <w:r w:rsidR="00CA1B37">
        <w:rPr>
          <w:rFonts w:ascii="Times New Roman" w:hAnsi="Times New Roman"/>
          <w:sz w:val="24"/>
          <w:szCs w:val="24"/>
          <w:lang w:eastAsia="de-DE" w:bidi="ar-SA"/>
        </w:rPr>
        <w:t xml:space="preserve"> (3pts)</w:t>
      </w:r>
    </w:p>
    <w:p w:rsidR="00BC457B" w:rsidRPr="00ED1861" w:rsidRDefault="00BC457B" w:rsidP="006D0D09">
      <w:pPr>
        <w:pStyle w:val="ListParagraph"/>
        <w:numPr>
          <w:ilvl w:val="0"/>
          <w:numId w:val="23"/>
        </w:numPr>
        <w:spacing w:after="0" w:line="360" w:lineRule="auto"/>
        <w:jc w:val="both"/>
        <w:rPr>
          <w:rFonts w:ascii="Times New Roman" w:hAnsi="Times New Roman"/>
          <w:bCs/>
          <w:sz w:val="24"/>
          <w:szCs w:val="24"/>
        </w:rPr>
      </w:pPr>
      <w:r w:rsidRPr="00ED1861">
        <w:rPr>
          <w:rFonts w:ascii="Times New Roman" w:hAnsi="Times New Roman"/>
          <w:sz w:val="24"/>
          <w:szCs w:val="24"/>
        </w:rPr>
        <w:t xml:space="preserve">Describe </w:t>
      </w:r>
      <w:r w:rsidRPr="00ED1861">
        <w:rPr>
          <w:rFonts w:ascii="Times New Roman" w:hAnsi="Times New Roman"/>
          <w:bCs/>
          <w:sz w:val="24"/>
          <w:szCs w:val="24"/>
        </w:rPr>
        <w:t>the six food groups?</w:t>
      </w:r>
      <w:r w:rsidR="00CA1B37">
        <w:rPr>
          <w:rFonts w:ascii="Times New Roman" w:hAnsi="Times New Roman"/>
          <w:bCs/>
          <w:sz w:val="24"/>
          <w:szCs w:val="24"/>
        </w:rPr>
        <w:t xml:space="preserve"> (4pts)</w:t>
      </w:r>
    </w:p>
    <w:p w:rsidR="00BC457B" w:rsidRPr="00ED1861" w:rsidRDefault="00BC457B" w:rsidP="006D0D09">
      <w:pPr>
        <w:pStyle w:val="ListParagraph"/>
        <w:numPr>
          <w:ilvl w:val="0"/>
          <w:numId w:val="23"/>
        </w:numPr>
        <w:spacing w:after="0" w:line="360" w:lineRule="auto"/>
        <w:jc w:val="both"/>
        <w:rPr>
          <w:rFonts w:ascii="Times New Roman" w:hAnsi="Times New Roman"/>
          <w:sz w:val="24"/>
          <w:szCs w:val="24"/>
        </w:rPr>
      </w:pPr>
      <w:r w:rsidRPr="00ED1861">
        <w:rPr>
          <w:rFonts w:ascii="Times New Roman" w:hAnsi="Times New Roman"/>
          <w:sz w:val="24"/>
          <w:szCs w:val="24"/>
        </w:rPr>
        <w:t>What is the importance of carbohydrate?</w:t>
      </w:r>
      <w:r w:rsidR="00CA1B37">
        <w:rPr>
          <w:rFonts w:ascii="Times New Roman" w:hAnsi="Times New Roman"/>
          <w:sz w:val="24"/>
          <w:szCs w:val="24"/>
        </w:rPr>
        <w:t xml:space="preserve"> (2pts)</w:t>
      </w:r>
    </w:p>
    <w:p w:rsidR="00BC457B" w:rsidRPr="00ED1861" w:rsidRDefault="00BC457B" w:rsidP="006D0D09">
      <w:pPr>
        <w:pStyle w:val="ListParagraph"/>
        <w:numPr>
          <w:ilvl w:val="0"/>
          <w:numId w:val="23"/>
        </w:numPr>
        <w:spacing w:after="0" w:line="360" w:lineRule="auto"/>
        <w:jc w:val="both"/>
        <w:rPr>
          <w:rFonts w:ascii="Times New Roman" w:hAnsi="Times New Roman"/>
          <w:sz w:val="24"/>
          <w:szCs w:val="24"/>
        </w:rPr>
      </w:pPr>
      <w:r w:rsidRPr="00ED1861">
        <w:rPr>
          <w:rFonts w:ascii="Times New Roman" w:hAnsi="Times New Roman"/>
          <w:sz w:val="24"/>
          <w:szCs w:val="24"/>
        </w:rPr>
        <w:t>Describe the different sources of minerals and vitamins?</w:t>
      </w:r>
      <w:r w:rsidR="00CA1B37">
        <w:rPr>
          <w:rFonts w:ascii="Times New Roman" w:hAnsi="Times New Roman"/>
          <w:sz w:val="24"/>
          <w:szCs w:val="24"/>
        </w:rPr>
        <w:t xml:space="preserve"> (4pts)</w:t>
      </w:r>
    </w:p>
    <w:p w:rsidR="00BC457B" w:rsidRPr="00ED1861" w:rsidRDefault="00BC457B" w:rsidP="006D0D09">
      <w:pPr>
        <w:pStyle w:val="ListParagraph"/>
        <w:numPr>
          <w:ilvl w:val="0"/>
          <w:numId w:val="23"/>
        </w:numPr>
        <w:spacing w:after="0" w:line="360" w:lineRule="auto"/>
        <w:rPr>
          <w:rFonts w:ascii="Times New Roman" w:hAnsi="Times New Roman"/>
          <w:b/>
          <w:bCs/>
          <w:sz w:val="24"/>
          <w:szCs w:val="24"/>
        </w:rPr>
      </w:pPr>
      <w:r w:rsidRPr="00ED1861">
        <w:rPr>
          <w:rFonts w:ascii="Times New Roman" w:hAnsi="Times New Roman"/>
          <w:sz w:val="24"/>
          <w:szCs w:val="24"/>
        </w:rPr>
        <w:t>Mention some of fat source foods?</w:t>
      </w:r>
      <w:r w:rsidR="00CA1B37">
        <w:rPr>
          <w:rFonts w:ascii="Times New Roman" w:hAnsi="Times New Roman"/>
          <w:sz w:val="24"/>
          <w:szCs w:val="24"/>
        </w:rPr>
        <w:t xml:space="preserve"> (3pts)</w:t>
      </w:r>
    </w:p>
    <w:p w:rsidR="00BC457B" w:rsidRPr="00ED1861" w:rsidRDefault="00BC457B" w:rsidP="006D0D09">
      <w:pPr>
        <w:pStyle w:val="ListParagraph"/>
        <w:numPr>
          <w:ilvl w:val="0"/>
          <w:numId w:val="23"/>
        </w:numPr>
        <w:spacing w:after="0" w:line="360" w:lineRule="auto"/>
        <w:rPr>
          <w:rFonts w:ascii="Times New Roman" w:hAnsi="Times New Roman"/>
          <w:b/>
          <w:bCs/>
          <w:sz w:val="24"/>
          <w:szCs w:val="24"/>
        </w:rPr>
      </w:pPr>
      <w:r w:rsidRPr="00ED1861">
        <w:rPr>
          <w:rFonts w:ascii="Times New Roman" w:hAnsi="Times New Roman"/>
          <w:sz w:val="24"/>
          <w:szCs w:val="24"/>
        </w:rPr>
        <w:t>Mention some of carbohydrate source foods?</w:t>
      </w:r>
      <w:r w:rsidR="00CA1B37">
        <w:rPr>
          <w:rFonts w:ascii="Times New Roman" w:hAnsi="Times New Roman"/>
          <w:sz w:val="24"/>
          <w:szCs w:val="24"/>
        </w:rPr>
        <w:t xml:space="preserve"> (3pts)</w:t>
      </w:r>
    </w:p>
    <w:p w:rsidR="00BC457B" w:rsidRPr="00ED1861" w:rsidRDefault="00BC457B" w:rsidP="006D0D09">
      <w:pPr>
        <w:pStyle w:val="ListParagraph"/>
        <w:numPr>
          <w:ilvl w:val="0"/>
          <w:numId w:val="23"/>
        </w:numPr>
        <w:spacing w:after="0" w:line="360" w:lineRule="auto"/>
        <w:rPr>
          <w:rFonts w:ascii="Times New Roman" w:hAnsi="Times New Roman"/>
          <w:b/>
          <w:bCs/>
          <w:sz w:val="24"/>
          <w:szCs w:val="24"/>
        </w:rPr>
      </w:pPr>
      <w:r w:rsidRPr="00ED1861">
        <w:rPr>
          <w:rFonts w:ascii="Times New Roman" w:hAnsi="Times New Roman"/>
          <w:sz w:val="24"/>
          <w:szCs w:val="24"/>
        </w:rPr>
        <w:t>Mention some Fibers sources food?</w:t>
      </w:r>
      <w:r w:rsidR="00CA1B37">
        <w:rPr>
          <w:rFonts w:ascii="Times New Roman" w:hAnsi="Times New Roman"/>
          <w:sz w:val="24"/>
          <w:szCs w:val="24"/>
        </w:rPr>
        <w:t xml:space="preserve"> (2pts)</w:t>
      </w:r>
    </w:p>
    <w:p w:rsidR="00FB32AE" w:rsidRPr="00350467" w:rsidRDefault="00BC457B" w:rsidP="00D52729">
      <w:pPr>
        <w:spacing w:after="0" w:line="360" w:lineRule="auto"/>
        <w:rPr>
          <w:rFonts w:ascii="Times New Roman" w:hAnsi="Times New Roman"/>
          <w:sz w:val="24"/>
          <w:szCs w:val="24"/>
        </w:rPr>
      </w:pPr>
      <w:r w:rsidRPr="00ED1861">
        <w:rPr>
          <w:rFonts w:ascii="Times New Roman" w:hAnsi="Times New Roman"/>
          <w:sz w:val="24"/>
          <w:szCs w:val="24"/>
        </w:rPr>
        <w:t>Describe estimates of amino acid requirements for infants and adults?</w:t>
      </w:r>
      <w:r w:rsidR="00CA1B37">
        <w:rPr>
          <w:rFonts w:ascii="Times New Roman" w:hAnsi="Times New Roman"/>
          <w:sz w:val="24"/>
          <w:szCs w:val="24"/>
        </w:rPr>
        <w:t xml:space="preserve"> (3pt</w:t>
      </w:r>
      <w:r w:rsidR="00305DD3">
        <w:rPr>
          <w:rFonts w:ascii="Times New Roman" w:hAnsi="Times New Roman"/>
          <w:sz w:val="24"/>
          <w:szCs w:val="24"/>
        </w:rPr>
        <w:t>)</w:t>
      </w:r>
    </w:p>
    <w:p w:rsidR="003E05EF" w:rsidRPr="003E05EF" w:rsidRDefault="003E05EF" w:rsidP="00D52729">
      <w:pPr>
        <w:spacing w:line="360" w:lineRule="auto"/>
        <w:rPr>
          <w:rFonts w:ascii="Times" w:hAnsi="Times"/>
          <w:sz w:val="24"/>
          <w:szCs w:val="24"/>
        </w:rPr>
      </w:pPr>
      <w:r w:rsidRPr="003E05EF">
        <w:rPr>
          <w:rFonts w:ascii="Times" w:hAnsi="Times"/>
          <w:b/>
          <w:bCs/>
          <w:sz w:val="24"/>
          <w:szCs w:val="24"/>
        </w:rPr>
        <w:t>Note</w:t>
      </w:r>
      <w:r w:rsidRPr="003E05EF">
        <w:rPr>
          <w:rFonts w:ascii="Times" w:hAnsi="Times"/>
          <w:sz w:val="24"/>
          <w:szCs w:val="24"/>
        </w:rPr>
        <w:t xml:space="preserve">: </w:t>
      </w:r>
      <w:r w:rsidRPr="003E05EF">
        <w:rPr>
          <w:rFonts w:ascii="Times" w:hAnsi="Times"/>
          <w:b/>
          <w:bCs/>
          <w:sz w:val="24"/>
          <w:szCs w:val="24"/>
        </w:rPr>
        <w:t>Satisfactory points</w:t>
      </w:r>
      <w:r w:rsidRPr="003E05EF">
        <w:rPr>
          <w:rFonts w:ascii="Times" w:hAnsi="Times"/>
          <w:sz w:val="24"/>
          <w:szCs w:val="24"/>
        </w:rPr>
        <w:t xml:space="preserve"> =</w:t>
      </w:r>
      <w:r w:rsidR="00CA1B37">
        <w:rPr>
          <w:rFonts w:ascii="Times" w:hAnsi="Times"/>
          <w:sz w:val="24"/>
          <w:szCs w:val="24"/>
        </w:rPr>
        <w:t>3</w:t>
      </w:r>
      <w:r w:rsidR="00CA1DAB">
        <w:rPr>
          <w:rFonts w:ascii="Times" w:hAnsi="Times"/>
          <w:sz w:val="24"/>
          <w:szCs w:val="24"/>
        </w:rPr>
        <w:t>0</w:t>
      </w:r>
      <w:r w:rsidRPr="003E05EF">
        <w:rPr>
          <w:rFonts w:ascii="Times" w:hAnsi="Times"/>
          <w:sz w:val="24"/>
          <w:szCs w:val="24"/>
        </w:rPr>
        <w:t xml:space="preserve"> and above            </w:t>
      </w:r>
      <w:r w:rsidRPr="003E05EF">
        <w:rPr>
          <w:rFonts w:ascii="Times" w:hAnsi="Times"/>
          <w:b/>
          <w:bCs/>
          <w:sz w:val="24"/>
          <w:szCs w:val="24"/>
        </w:rPr>
        <w:t>Unsatisfactory</w:t>
      </w:r>
      <w:r w:rsidRPr="003E05EF">
        <w:rPr>
          <w:rFonts w:ascii="Times" w:hAnsi="Times"/>
          <w:sz w:val="24"/>
          <w:szCs w:val="24"/>
        </w:rPr>
        <w:t xml:space="preserve"> =below </w:t>
      </w:r>
      <w:r w:rsidR="00CA1B37">
        <w:rPr>
          <w:rFonts w:ascii="Times" w:hAnsi="Times"/>
          <w:sz w:val="24"/>
          <w:szCs w:val="24"/>
        </w:rPr>
        <w:t>30</w:t>
      </w:r>
      <w:r w:rsidRPr="003E05EF">
        <w:rPr>
          <w:rFonts w:ascii="Times" w:hAnsi="Times"/>
          <w:sz w:val="24"/>
          <w:szCs w:val="24"/>
        </w:rPr>
        <w:t xml:space="preserve"> points</w:t>
      </w:r>
    </w:p>
    <w:p w:rsidR="00485354" w:rsidRPr="00CA1DAB" w:rsidRDefault="003E05EF" w:rsidP="00D52729">
      <w:pPr>
        <w:spacing w:line="360" w:lineRule="auto"/>
        <w:rPr>
          <w:rFonts w:ascii="Times" w:hAnsi="Times"/>
          <w:sz w:val="24"/>
          <w:szCs w:val="24"/>
        </w:rPr>
      </w:pPr>
      <w:r w:rsidRPr="003E05EF">
        <w:rPr>
          <w:rFonts w:ascii="Times" w:hAnsi="Times"/>
          <w:sz w:val="24"/>
          <w:szCs w:val="24"/>
        </w:rPr>
        <w:t>You can ask your teacher for the copy of your answer.</w:t>
      </w:r>
      <w:r w:rsidR="00485354" w:rsidRPr="00350467">
        <w:rPr>
          <w:rFonts w:ascii="Times New Roman" w:hAnsi="Times New Roman"/>
          <w:sz w:val="24"/>
          <w:szCs w:val="24"/>
        </w:rPr>
        <w:br w:type="page"/>
      </w:r>
    </w:p>
    <w:p w:rsidR="00A76500" w:rsidRPr="00350467" w:rsidRDefault="00A76500" w:rsidP="00D52729">
      <w:pPr>
        <w:spacing w:after="0" w:line="360" w:lineRule="auto"/>
        <w:rPr>
          <w:rFonts w:ascii="Times New Roman" w:hAnsi="Times New Roman"/>
          <w:sz w:val="24"/>
          <w:szCs w:val="24"/>
        </w:rPr>
      </w:pPr>
      <w:bookmarkStart w:id="30" w:name="_Toc46829240"/>
      <w:bookmarkStart w:id="31" w:name="_Hlk111692949"/>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A76500" w:rsidRPr="0080517E" w:rsidTr="0080517E">
        <w:trPr>
          <w:trHeight w:val="557"/>
        </w:trPr>
        <w:tc>
          <w:tcPr>
            <w:tcW w:w="2178" w:type="dxa"/>
            <w:shd w:val="clear" w:color="auto" w:fill="D99594"/>
          </w:tcPr>
          <w:p w:rsidR="00A76500" w:rsidRPr="0080517E" w:rsidRDefault="00A76500" w:rsidP="00D52729">
            <w:pPr>
              <w:spacing w:after="0" w:line="360" w:lineRule="auto"/>
              <w:rPr>
                <w:rFonts w:ascii="Times New Roman" w:hAnsi="Times New Roman"/>
                <w:b/>
                <w:sz w:val="40"/>
                <w:szCs w:val="40"/>
              </w:rPr>
            </w:pPr>
            <w:r w:rsidRPr="0080517E">
              <w:rPr>
                <w:rFonts w:ascii="Times New Roman" w:hAnsi="Times New Roman"/>
                <w:b/>
                <w:sz w:val="40"/>
                <w:szCs w:val="40"/>
              </w:rPr>
              <w:t>LG #</w:t>
            </w:r>
            <w:r w:rsidR="0028745C">
              <w:rPr>
                <w:rFonts w:ascii="Times New Roman" w:hAnsi="Times New Roman"/>
                <w:b/>
                <w:sz w:val="40"/>
                <w:szCs w:val="40"/>
              </w:rPr>
              <w:t>31</w:t>
            </w:r>
          </w:p>
        </w:tc>
        <w:tc>
          <w:tcPr>
            <w:tcW w:w="7380" w:type="dxa"/>
            <w:shd w:val="clear" w:color="auto" w:fill="C6D9F1"/>
          </w:tcPr>
          <w:p w:rsidR="00A76500" w:rsidRPr="0034623E" w:rsidRDefault="00A76500" w:rsidP="006D6049">
            <w:pPr>
              <w:pStyle w:val="Heading1"/>
              <w:rPr>
                <w:rFonts w:eastAsiaTheme="minorEastAsia"/>
                <w:sz w:val="24"/>
                <w:szCs w:val="24"/>
                <w:lang w:bidi="ar-SA"/>
              </w:rPr>
            </w:pPr>
            <w:bookmarkStart w:id="32" w:name="_Toc113326366"/>
            <w:r w:rsidRPr="00B2686F">
              <w:rPr>
                <w:bCs/>
                <w:sz w:val="32"/>
                <w:szCs w:val="32"/>
              </w:rPr>
              <w:t>LO #</w:t>
            </w:r>
            <w:r w:rsidR="00CD0317" w:rsidRPr="00B2686F">
              <w:rPr>
                <w:bCs/>
                <w:sz w:val="32"/>
                <w:szCs w:val="32"/>
              </w:rPr>
              <w:t>2</w:t>
            </w:r>
            <w:r w:rsidRPr="00B2686F">
              <w:rPr>
                <w:bCs/>
                <w:sz w:val="32"/>
                <w:szCs w:val="32"/>
              </w:rPr>
              <w:t>-</w:t>
            </w:r>
            <w:r w:rsidR="0034623E" w:rsidRPr="00B2686F">
              <w:rPr>
                <w:rFonts w:eastAsiaTheme="minorEastAsia"/>
                <w:lang w:bidi="ar-SA"/>
              </w:rPr>
              <w:t>Recognize malnutrition in the community</w:t>
            </w:r>
            <w:bookmarkEnd w:id="32"/>
          </w:p>
        </w:tc>
      </w:tr>
    </w:tbl>
    <w:p w:rsidR="00A76500" w:rsidRPr="00350467" w:rsidRDefault="00A76500"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76500" w:rsidRPr="00350467" w:rsidTr="00CB2E81">
        <w:trPr>
          <w:trHeight w:val="267"/>
        </w:trPr>
        <w:tc>
          <w:tcPr>
            <w:tcW w:w="9576" w:type="dxa"/>
            <w:shd w:val="clear" w:color="auto" w:fill="C6D9F1"/>
          </w:tcPr>
          <w:p w:rsidR="00A76500" w:rsidRPr="00350467" w:rsidRDefault="00A76500" w:rsidP="00D52729">
            <w:pPr>
              <w:pStyle w:val="Heading2"/>
            </w:pPr>
            <w:bookmarkStart w:id="33" w:name="_Toc113326367"/>
            <w:r w:rsidRPr="00350467">
              <w:t>Instruction sheet</w:t>
            </w:r>
            <w:bookmarkEnd w:id="33"/>
          </w:p>
        </w:tc>
      </w:tr>
      <w:tr w:rsidR="00A76500" w:rsidRPr="00350467" w:rsidTr="00CB2E81">
        <w:trPr>
          <w:trHeight w:val="4319"/>
        </w:trPr>
        <w:tc>
          <w:tcPr>
            <w:tcW w:w="9576" w:type="dxa"/>
          </w:tcPr>
          <w:p w:rsidR="00A76500" w:rsidRPr="00350467" w:rsidRDefault="00A76500"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34623E" w:rsidRPr="0034623E" w:rsidRDefault="0034623E" w:rsidP="00D52729">
            <w:pPr>
              <w:numPr>
                <w:ilvl w:val="0"/>
                <w:numId w:val="1"/>
              </w:numPr>
              <w:tabs>
                <w:tab w:val="left" w:pos="972"/>
              </w:tabs>
              <w:spacing w:after="0" w:line="360" w:lineRule="auto"/>
              <w:jc w:val="both"/>
              <w:rPr>
                <w:rFonts w:ascii="Times New Roman" w:eastAsiaTheme="minorEastAsia" w:hAnsi="Times New Roman"/>
                <w:bCs/>
                <w:sz w:val="24"/>
                <w:szCs w:val="24"/>
                <w:lang w:bidi="ar-SA"/>
              </w:rPr>
            </w:pPr>
            <w:r w:rsidRPr="0034623E">
              <w:rPr>
                <w:rFonts w:ascii="Times New Roman" w:eastAsiaTheme="minorEastAsia" w:hAnsi="Times New Roman"/>
                <w:bCs/>
                <w:sz w:val="24"/>
                <w:szCs w:val="24"/>
                <w:lang w:bidi="ar-SA"/>
              </w:rPr>
              <w:t xml:space="preserve">Identifying and explaining physical signs of malnutrition </w:t>
            </w:r>
          </w:p>
          <w:p w:rsidR="0034623E" w:rsidRPr="0034623E" w:rsidRDefault="0034623E" w:rsidP="00D52729">
            <w:pPr>
              <w:numPr>
                <w:ilvl w:val="0"/>
                <w:numId w:val="1"/>
              </w:numPr>
              <w:tabs>
                <w:tab w:val="left" w:pos="972"/>
              </w:tabs>
              <w:spacing w:after="0" w:line="360" w:lineRule="auto"/>
              <w:jc w:val="both"/>
              <w:rPr>
                <w:rFonts w:ascii="Times New Roman" w:eastAsiaTheme="minorEastAsia" w:hAnsi="Times New Roman"/>
                <w:bCs/>
                <w:sz w:val="24"/>
                <w:szCs w:val="24"/>
                <w:lang w:bidi="ar-SA"/>
              </w:rPr>
            </w:pPr>
            <w:r w:rsidRPr="0034623E">
              <w:rPr>
                <w:rFonts w:ascii="Times New Roman" w:eastAsiaTheme="minorEastAsia" w:hAnsi="Times New Roman"/>
                <w:bCs/>
                <w:sz w:val="24"/>
                <w:szCs w:val="24"/>
                <w:lang w:bidi="ar-SA"/>
              </w:rPr>
              <w:t xml:space="preserve">Identifying forms, causes and </w:t>
            </w:r>
            <w:proofErr w:type="spellStart"/>
            <w:r w:rsidRPr="0034623E">
              <w:rPr>
                <w:rFonts w:ascii="Times New Roman" w:eastAsiaTheme="minorEastAsia" w:hAnsi="Times New Roman"/>
                <w:bCs/>
                <w:sz w:val="24"/>
                <w:szCs w:val="24"/>
                <w:lang w:bidi="ar-SA"/>
              </w:rPr>
              <w:t>consequencesof</w:t>
            </w:r>
            <w:proofErr w:type="spellEnd"/>
            <w:r w:rsidRPr="0034623E">
              <w:rPr>
                <w:rFonts w:ascii="Times New Roman" w:eastAsiaTheme="minorEastAsia" w:hAnsi="Times New Roman"/>
                <w:bCs/>
                <w:sz w:val="24"/>
                <w:szCs w:val="24"/>
                <w:lang w:bidi="ar-SA"/>
              </w:rPr>
              <w:t xml:space="preserve"> malnutrition </w:t>
            </w:r>
          </w:p>
          <w:p w:rsidR="0034623E" w:rsidRDefault="0034623E" w:rsidP="00D52729">
            <w:pPr>
              <w:numPr>
                <w:ilvl w:val="0"/>
                <w:numId w:val="1"/>
              </w:numPr>
              <w:tabs>
                <w:tab w:val="left" w:pos="882"/>
              </w:tabs>
              <w:spacing w:after="0" w:line="360" w:lineRule="auto"/>
              <w:jc w:val="both"/>
              <w:rPr>
                <w:rFonts w:ascii="Times New Roman" w:eastAsiaTheme="minorEastAsia" w:hAnsi="Times New Roman"/>
                <w:bCs/>
                <w:sz w:val="24"/>
                <w:szCs w:val="24"/>
                <w:lang w:bidi="ar-SA"/>
              </w:rPr>
            </w:pPr>
            <w:r w:rsidRPr="0034623E">
              <w:rPr>
                <w:rFonts w:ascii="Times New Roman" w:eastAsiaTheme="minorEastAsia" w:hAnsi="Times New Roman"/>
                <w:bCs/>
                <w:sz w:val="24"/>
                <w:szCs w:val="24"/>
                <w:lang w:bidi="ar-SA"/>
              </w:rPr>
              <w:t xml:space="preserve">  Promoting measures to overcome malnutrition </w:t>
            </w:r>
          </w:p>
          <w:p w:rsidR="0034623E" w:rsidRPr="0034623E" w:rsidRDefault="0034623E" w:rsidP="00D52729">
            <w:pPr>
              <w:numPr>
                <w:ilvl w:val="0"/>
                <w:numId w:val="1"/>
              </w:numPr>
              <w:tabs>
                <w:tab w:val="left" w:pos="882"/>
              </w:tabs>
              <w:spacing w:after="0" w:line="360" w:lineRule="auto"/>
              <w:jc w:val="both"/>
              <w:rPr>
                <w:rFonts w:ascii="Times New Roman" w:eastAsiaTheme="minorEastAsia" w:hAnsi="Times New Roman"/>
                <w:bCs/>
                <w:sz w:val="24"/>
                <w:szCs w:val="24"/>
                <w:lang w:bidi="ar-SA"/>
              </w:rPr>
            </w:pPr>
            <w:r w:rsidRPr="0034623E">
              <w:rPr>
                <w:rFonts w:ascii="Times New Roman" w:eastAsiaTheme="minorEastAsia" w:hAnsi="Times New Roman"/>
                <w:bCs/>
                <w:sz w:val="24"/>
                <w:szCs w:val="24"/>
                <w:lang w:bidi="ar-SA"/>
              </w:rPr>
              <w:t xml:space="preserve"> Making awareness creation programs</w:t>
            </w:r>
          </w:p>
          <w:p w:rsidR="00A76500" w:rsidRPr="00350467" w:rsidRDefault="00A76500"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34623E" w:rsidRPr="00BF216C" w:rsidRDefault="0037010F" w:rsidP="00D52729">
            <w:pPr>
              <w:numPr>
                <w:ilvl w:val="0"/>
                <w:numId w:val="1"/>
              </w:numPr>
              <w:spacing w:after="0" w:line="360" w:lineRule="auto"/>
              <w:jc w:val="both"/>
              <w:rPr>
                <w:rFonts w:ascii="Times New Roman" w:hAnsi="Times New Roman"/>
                <w:bCs/>
                <w:sz w:val="24"/>
                <w:szCs w:val="24"/>
              </w:rPr>
            </w:pPr>
            <w:r>
              <w:rPr>
                <w:rFonts w:ascii="Times New Roman" w:hAnsi="Times New Roman"/>
                <w:bCs/>
                <w:sz w:val="24"/>
                <w:szCs w:val="24"/>
              </w:rPr>
              <w:t>Identify and explain p</w:t>
            </w:r>
            <w:r w:rsidR="0034623E" w:rsidRPr="00CB32B9">
              <w:rPr>
                <w:rFonts w:ascii="Times New Roman" w:hAnsi="Times New Roman"/>
                <w:bCs/>
                <w:sz w:val="24"/>
                <w:szCs w:val="24"/>
              </w:rPr>
              <w:t xml:space="preserve">hysical signs of malnutrition </w:t>
            </w:r>
          </w:p>
          <w:p w:rsidR="0034623E" w:rsidRPr="00BF216C" w:rsidRDefault="0037010F" w:rsidP="00D52729">
            <w:pPr>
              <w:numPr>
                <w:ilvl w:val="0"/>
                <w:numId w:val="1"/>
              </w:numPr>
              <w:spacing w:after="0" w:line="360" w:lineRule="auto"/>
              <w:jc w:val="both"/>
              <w:rPr>
                <w:rFonts w:ascii="Times New Roman" w:hAnsi="Times New Roman"/>
                <w:bCs/>
                <w:sz w:val="24"/>
                <w:szCs w:val="24"/>
              </w:rPr>
            </w:pPr>
            <w:r>
              <w:rPr>
                <w:rFonts w:ascii="Times New Roman" w:hAnsi="Times New Roman"/>
                <w:bCs/>
                <w:sz w:val="24"/>
                <w:szCs w:val="24"/>
              </w:rPr>
              <w:t>Identify f</w:t>
            </w:r>
            <w:r w:rsidR="0034623E" w:rsidRPr="00CB32B9">
              <w:rPr>
                <w:rFonts w:ascii="Times New Roman" w:hAnsi="Times New Roman"/>
                <w:bCs/>
                <w:sz w:val="24"/>
                <w:szCs w:val="24"/>
              </w:rPr>
              <w:t xml:space="preserve">orms, causes and consequences of malnutrition in different groups of community </w:t>
            </w:r>
          </w:p>
          <w:p w:rsidR="0034623E" w:rsidRPr="00BF216C" w:rsidRDefault="0037010F" w:rsidP="00D52729">
            <w:pPr>
              <w:numPr>
                <w:ilvl w:val="0"/>
                <w:numId w:val="1"/>
              </w:numPr>
              <w:spacing w:after="0" w:line="360" w:lineRule="auto"/>
              <w:jc w:val="both"/>
              <w:rPr>
                <w:rFonts w:ascii="Times New Roman" w:hAnsi="Times New Roman"/>
                <w:bCs/>
                <w:sz w:val="24"/>
                <w:szCs w:val="24"/>
              </w:rPr>
            </w:pPr>
            <w:r>
              <w:rPr>
                <w:rFonts w:ascii="Times New Roman" w:hAnsi="Times New Roman"/>
                <w:bCs/>
                <w:sz w:val="24"/>
                <w:szCs w:val="24"/>
              </w:rPr>
              <w:t>Promote m</w:t>
            </w:r>
            <w:r w:rsidR="0034623E" w:rsidRPr="00CB32B9">
              <w:rPr>
                <w:rFonts w:ascii="Times New Roman" w:hAnsi="Times New Roman"/>
                <w:bCs/>
                <w:sz w:val="24"/>
                <w:szCs w:val="24"/>
              </w:rPr>
              <w:t xml:space="preserve">easures to overcome malnutrition, importance of maintenance of adequate and balanced diet </w:t>
            </w:r>
          </w:p>
          <w:p w:rsidR="0034623E" w:rsidRPr="00CB32B9" w:rsidRDefault="0037010F" w:rsidP="00D52729">
            <w:pPr>
              <w:numPr>
                <w:ilvl w:val="0"/>
                <w:numId w:val="1"/>
              </w:numPr>
              <w:spacing w:after="0" w:line="360" w:lineRule="auto"/>
              <w:jc w:val="both"/>
              <w:rPr>
                <w:rFonts w:ascii="Times New Roman" w:hAnsi="Times New Roman"/>
                <w:b/>
                <w:sz w:val="24"/>
                <w:szCs w:val="24"/>
              </w:rPr>
            </w:pPr>
            <w:r>
              <w:rPr>
                <w:rFonts w:ascii="Times New Roman" w:hAnsi="Times New Roman"/>
                <w:bCs/>
                <w:sz w:val="24"/>
                <w:szCs w:val="24"/>
              </w:rPr>
              <w:t>Make c</w:t>
            </w:r>
            <w:r w:rsidR="0034623E" w:rsidRPr="00CB32B9">
              <w:rPr>
                <w:rFonts w:ascii="Times New Roman" w:hAnsi="Times New Roman"/>
                <w:bCs/>
                <w:sz w:val="24"/>
                <w:szCs w:val="24"/>
              </w:rPr>
              <w:t>ontribution in elders, family heads and women awareness creation programs</w:t>
            </w:r>
          </w:p>
          <w:p w:rsidR="00A76500" w:rsidRPr="004321F9" w:rsidRDefault="00A76500" w:rsidP="00D52729">
            <w:pPr>
              <w:autoSpaceDE w:val="0"/>
              <w:autoSpaceDN w:val="0"/>
              <w:adjustRightInd w:val="0"/>
              <w:spacing w:after="0" w:line="360" w:lineRule="auto"/>
              <w:ind w:left="1440"/>
              <w:jc w:val="both"/>
              <w:rPr>
                <w:rFonts w:ascii="Times New Roman" w:hAnsi="Times New Roman"/>
                <w:sz w:val="24"/>
                <w:szCs w:val="24"/>
              </w:rPr>
            </w:pPr>
          </w:p>
        </w:tc>
      </w:tr>
      <w:tr w:rsidR="00A76500" w:rsidRPr="00350467" w:rsidTr="00CB2E81">
        <w:trPr>
          <w:trHeight w:val="242"/>
        </w:trPr>
        <w:tc>
          <w:tcPr>
            <w:tcW w:w="9576" w:type="dxa"/>
          </w:tcPr>
          <w:p w:rsidR="00A76500" w:rsidRPr="00350467" w:rsidRDefault="00A76500"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A76500" w:rsidRPr="00350467" w:rsidTr="00CB2E81">
        <w:trPr>
          <w:trHeight w:val="2483"/>
        </w:trPr>
        <w:tc>
          <w:tcPr>
            <w:tcW w:w="9576" w:type="dxa"/>
          </w:tcPr>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Follow the instructions described below.</w:t>
            </w:r>
          </w:p>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A76500" w:rsidRPr="00350467" w:rsidRDefault="00A76500" w:rsidP="00D52729">
            <w:pPr>
              <w:numPr>
                <w:ilvl w:val="0"/>
                <w:numId w:val="3"/>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Do the “LAP test” </w:t>
            </w:r>
          </w:p>
        </w:tc>
      </w:tr>
    </w:tbl>
    <w:p w:rsidR="009A792B" w:rsidRPr="00350467" w:rsidRDefault="009A792B" w:rsidP="00D52729">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485354" w:rsidRPr="00350467" w:rsidTr="00485354">
        <w:trPr>
          <w:trHeight w:val="530"/>
        </w:trPr>
        <w:tc>
          <w:tcPr>
            <w:tcW w:w="9000" w:type="dxa"/>
            <w:shd w:val="clear" w:color="auto" w:fill="C6D9F1"/>
            <w:vAlign w:val="center"/>
          </w:tcPr>
          <w:p w:rsidR="00485354" w:rsidRPr="00350467" w:rsidRDefault="00485354" w:rsidP="00D52729">
            <w:pPr>
              <w:pStyle w:val="Heading2"/>
            </w:pPr>
            <w:bookmarkStart w:id="34" w:name="_Toc113326368"/>
            <w:r w:rsidRPr="00350467">
              <w:lastRenderedPageBreak/>
              <w:t>Information Sheet 2</w:t>
            </w:r>
            <w:bookmarkEnd w:id="30"/>
            <w:bookmarkEnd w:id="34"/>
          </w:p>
        </w:tc>
      </w:tr>
    </w:tbl>
    <w:p w:rsidR="0034623E" w:rsidRPr="007B6DA6" w:rsidRDefault="0034623E" w:rsidP="00D52729">
      <w:pPr>
        <w:spacing w:after="0" w:line="360" w:lineRule="auto"/>
        <w:rPr>
          <w:rFonts w:ascii="Times New Roman" w:hAnsi="Times New Roman"/>
          <w:b/>
          <w:bCs/>
          <w:sz w:val="24"/>
          <w:szCs w:val="24"/>
        </w:rPr>
      </w:pPr>
    </w:p>
    <w:p w:rsidR="0034623E" w:rsidRPr="008419F2" w:rsidRDefault="0034623E" w:rsidP="003E385C">
      <w:pPr>
        <w:pStyle w:val="ListParagraph"/>
        <w:numPr>
          <w:ilvl w:val="1"/>
          <w:numId w:val="7"/>
        </w:numPr>
        <w:tabs>
          <w:tab w:val="left" w:pos="972"/>
        </w:tabs>
        <w:spacing w:before="240" w:after="0" w:line="360" w:lineRule="auto"/>
        <w:jc w:val="both"/>
        <w:rPr>
          <w:rFonts w:ascii="Times New Roman" w:eastAsiaTheme="minorEastAsia" w:hAnsi="Times New Roman"/>
          <w:b/>
          <w:sz w:val="24"/>
          <w:szCs w:val="24"/>
          <w:lang w:bidi="ar-SA"/>
        </w:rPr>
      </w:pPr>
      <w:r w:rsidRPr="008419F2">
        <w:rPr>
          <w:rFonts w:ascii="Times New Roman" w:eastAsiaTheme="minorEastAsia" w:hAnsi="Times New Roman"/>
          <w:b/>
          <w:sz w:val="24"/>
          <w:szCs w:val="24"/>
          <w:lang w:bidi="ar-SA"/>
        </w:rPr>
        <w:t xml:space="preserve">Identifying and explaining physical signs of malnutrition </w:t>
      </w:r>
    </w:p>
    <w:p w:rsidR="008419F2" w:rsidRPr="008419F2" w:rsidRDefault="008419F2" w:rsidP="00C457A4">
      <w:pPr>
        <w:spacing w:line="360" w:lineRule="auto"/>
        <w:jc w:val="both"/>
        <w:rPr>
          <w:rFonts w:ascii="Times New Roman" w:hAnsi="Times New Roman"/>
          <w:b/>
          <w:bCs/>
          <w:sz w:val="32"/>
          <w:szCs w:val="32"/>
          <w:lang w:eastAsia="de-DE" w:bidi="ar-SA"/>
        </w:rPr>
      </w:pPr>
      <w:r w:rsidRPr="008419F2">
        <w:rPr>
          <w:rFonts w:ascii="Times New Roman" w:hAnsi="Times New Roman"/>
          <w:sz w:val="24"/>
          <w:szCs w:val="24"/>
          <w:lang w:eastAsia="de-DE" w:bidi="ar-SA"/>
        </w:rPr>
        <w:t xml:space="preserve">Malnutrition refers to abnormal nutrition condition, both under nutrition and over nutrition. Currently it is a public health problem of both developed and developing countries. While majority of developed countries suffer from problems related over nutrition, developing countries suffers from the double burden of under nutrition and over nutrition.  Even in </w:t>
      </w:r>
      <w:r w:rsidR="00CA1B37" w:rsidRPr="008419F2">
        <w:rPr>
          <w:rFonts w:ascii="Times New Roman" w:hAnsi="Times New Roman"/>
          <w:sz w:val="24"/>
          <w:szCs w:val="24"/>
          <w:lang w:eastAsia="de-DE" w:bidi="ar-SA"/>
        </w:rPr>
        <w:t>sub-Saharan</w:t>
      </w:r>
      <w:r w:rsidRPr="008419F2">
        <w:rPr>
          <w:rFonts w:ascii="Times New Roman" w:hAnsi="Times New Roman"/>
          <w:sz w:val="24"/>
          <w:szCs w:val="24"/>
          <w:lang w:eastAsia="de-DE" w:bidi="ar-SA"/>
        </w:rPr>
        <w:t xml:space="preserve"> countries people are suffering from the triple burden of hunger, under nutrition, and over nutrition. Globally 868 million people (12.5%) remain undernourished inter terms of energy and protein consumption, and around 2 billion people are suffering from micronutrient deficiencies.  To the contrary near to 1.5 billion people worldwide are overweight and obese, and at risk of contracting chronic non communicable disease.</w:t>
      </w:r>
    </w:p>
    <w:p w:rsidR="007B6DA6"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Malnutrition is currently considered the leading cause of child mortality, and worldwide more than one third of child mortality is attributed to malnutrition. The global community is urging for prevention of under nutrition in children by focusing on the 1000 days nutrition interventions- the period from pregnancy to the first two years of life. This period is called the’ window of opportunity’ because proper nutrition at this period has the greatest effect on child health, growth and development. If under nutrition occurs during this period, the damage on child physical and cognitive development will be irreversible.</w:t>
      </w:r>
    </w:p>
    <w:p w:rsidR="007B6DA6" w:rsidRPr="007B6DA6" w:rsidRDefault="007B6DA6" w:rsidP="003E385C">
      <w:pPr>
        <w:pStyle w:val="ListParagraph"/>
        <w:numPr>
          <w:ilvl w:val="1"/>
          <w:numId w:val="7"/>
        </w:numPr>
        <w:tabs>
          <w:tab w:val="left" w:pos="972"/>
        </w:tabs>
        <w:spacing w:before="240" w:after="0" w:line="360" w:lineRule="auto"/>
        <w:jc w:val="both"/>
        <w:rPr>
          <w:rFonts w:ascii="Times New Roman" w:eastAsiaTheme="minorEastAsia" w:hAnsi="Times New Roman"/>
          <w:b/>
          <w:sz w:val="24"/>
          <w:szCs w:val="24"/>
          <w:lang w:bidi="ar-SA"/>
        </w:rPr>
      </w:pPr>
      <w:r w:rsidRPr="008419F2">
        <w:rPr>
          <w:rFonts w:ascii="Times New Roman" w:eastAsiaTheme="minorEastAsia" w:hAnsi="Times New Roman"/>
          <w:b/>
          <w:sz w:val="24"/>
          <w:szCs w:val="24"/>
          <w:lang w:bidi="ar-SA"/>
        </w:rPr>
        <w:t xml:space="preserve">Identifying forms, causes and consequences of malnutrition </w:t>
      </w:r>
    </w:p>
    <w:p w:rsidR="008419F2" w:rsidRPr="006A6938" w:rsidRDefault="006A6938" w:rsidP="00CA06AC">
      <w:pPr>
        <w:ind w:left="360"/>
        <w:rPr>
          <w:rFonts w:ascii="Times New Roman" w:eastAsiaTheme="majorEastAsia" w:hAnsi="Times New Roman"/>
          <w:b/>
          <w:bCs/>
          <w:sz w:val="24"/>
          <w:szCs w:val="24"/>
          <w:lang w:eastAsia="de-DE" w:bidi="ar-SA"/>
        </w:rPr>
      </w:pPr>
      <w:bookmarkStart w:id="35" w:name="_Toc434688226"/>
      <w:bookmarkStart w:id="36" w:name="_Toc112806465"/>
      <w:r>
        <w:rPr>
          <w:rFonts w:ascii="Times New Roman" w:eastAsiaTheme="majorEastAsia" w:hAnsi="Times New Roman"/>
          <w:b/>
          <w:bCs/>
          <w:sz w:val="24"/>
          <w:szCs w:val="24"/>
          <w:lang w:eastAsia="de-DE" w:bidi="ar-SA"/>
        </w:rPr>
        <w:t xml:space="preserve">2.2.1 </w:t>
      </w:r>
      <w:r w:rsidR="008419F2" w:rsidRPr="006A6938">
        <w:rPr>
          <w:rFonts w:ascii="Times New Roman" w:eastAsiaTheme="majorEastAsia" w:hAnsi="Times New Roman"/>
          <w:b/>
          <w:bCs/>
          <w:sz w:val="24"/>
          <w:szCs w:val="24"/>
          <w:lang w:eastAsia="de-DE" w:bidi="ar-SA"/>
        </w:rPr>
        <w:t>Forms of malnutrition</w:t>
      </w:r>
      <w:bookmarkEnd w:id="35"/>
      <w:bookmarkEnd w:id="36"/>
    </w:p>
    <w:p w:rsidR="008419F2" w:rsidRPr="008419F2" w:rsidRDefault="008419F2" w:rsidP="00D52729">
      <w:pPr>
        <w:autoSpaceDE w:val="0"/>
        <w:autoSpaceDN w:val="0"/>
        <w:adjustRightInd w:val="0"/>
        <w:spacing w:after="0" w:line="360" w:lineRule="auto"/>
        <w:jc w:val="both"/>
        <w:rPr>
          <w:rFonts w:ascii="Times New Roman" w:hAnsi="Times New Roman"/>
          <w:b/>
          <w:sz w:val="24"/>
          <w:szCs w:val="24"/>
          <w:lang w:eastAsia="de-DE" w:bidi="ar-SA"/>
        </w:rPr>
      </w:pPr>
      <w:r w:rsidRPr="008419F2">
        <w:rPr>
          <w:rFonts w:ascii="Times New Roman" w:hAnsi="Times New Roman"/>
          <w:sz w:val="24"/>
          <w:szCs w:val="24"/>
          <w:lang w:eastAsia="de-DE" w:bidi="ar-SA"/>
        </w:rPr>
        <w:t>From the perspective of developing countries, malnutrition results from inadequate intake of nutrients and/or from disease factors and from over nutrition (over intake of nutrients) which results obesity and overweight especially in developed countries.  Protein energy malnutrition (PEM), iron deficiency anemia (IDA), vitamin A deficiency (VAD), and iodine deficiency disorders (IDD) are the most common forms of malnutrition.</w:t>
      </w:r>
    </w:p>
    <w:p w:rsidR="008419F2" w:rsidRPr="008419F2" w:rsidRDefault="008419F2" w:rsidP="00D52729">
      <w:pPr>
        <w:autoSpaceDE w:val="0"/>
        <w:autoSpaceDN w:val="0"/>
        <w:adjustRightInd w:val="0"/>
        <w:spacing w:after="0" w:line="360" w:lineRule="auto"/>
        <w:jc w:val="both"/>
        <w:rPr>
          <w:rFonts w:ascii="Times New Roman" w:hAnsi="Times New Roman"/>
          <w:b/>
          <w:sz w:val="24"/>
          <w:szCs w:val="24"/>
          <w:lang w:eastAsia="de-DE" w:bidi="ar-SA"/>
        </w:rPr>
      </w:pPr>
    </w:p>
    <w:p w:rsidR="008419F2" w:rsidRPr="008419F2" w:rsidRDefault="008419F2" w:rsidP="006D0D09">
      <w:pPr>
        <w:numPr>
          <w:ilvl w:val="0"/>
          <w:numId w:val="24"/>
        </w:numPr>
        <w:autoSpaceDE w:val="0"/>
        <w:autoSpaceDN w:val="0"/>
        <w:adjustRightInd w:val="0"/>
        <w:spacing w:after="0" w:line="360" w:lineRule="auto"/>
        <w:ind w:left="426" w:hanging="426"/>
        <w:contextualSpacing/>
        <w:jc w:val="both"/>
        <w:rPr>
          <w:rFonts w:ascii="Times New Roman" w:hAnsi="Times New Roman"/>
          <w:sz w:val="24"/>
          <w:szCs w:val="24"/>
          <w:lang w:eastAsia="de-DE" w:bidi="ar-SA"/>
        </w:rPr>
      </w:pPr>
      <w:r w:rsidRPr="008419F2">
        <w:rPr>
          <w:rFonts w:ascii="Times New Roman" w:hAnsi="Times New Roman"/>
          <w:sz w:val="24"/>
          <w:szCs w:val="24"/>
          <w:lang w:eastAsia="de-DE" w:bidi="ar-SA"/>
        </w:rPr>
        <w:lastRenderedPageBreak/>
        <w:t>Protein-Energy Malnutrition (PEM) arises due inadequate intake of calories from macronutrients: Carbohydrates, fats and proteins.</w:t>
      </w:r>
    </w:p>
    <w:p w:rsidR="008419F2" w:rsidRPr="0029256C" w:rsidRDefault="008419F2" w:rsidP="006D0D09">
      <w:pPr>
        <w:numPr>
          <w:ilvl w:val="0"/>
          <w:numId w:val="24"/>
        </w:numPr>
        <w:autoSpaceDE w:val="0"/>
        <w:autoSpaceDN w:val="0"/>
        <w:adjustRightInd w:val="0"/>
        <w:spacing w:after="0" w:line="360" w:lineRule="auto"/>
        <w:ind w:left="426" w:hanging="426"/>
        <w:contextualSpacing/>
        <w:jc w:val="both"/>
        <w:rPr>
          <w:rFonts w:ascii="Times New Roman" w:hAnsi="Times New Roman"/>
          <w:sz w:val="24"/>
          <w:szCs w:val="24"/>
          <w:lang w:eastAsia="de-DE" w:bidi="ar-SA"/>
        </w:rPr>
      </w:pPr>
      <w:r w:rsidRPr="008419F2">
        <w:rPr>
          <w:rFonts w:ascii="Times New Roman" w:hAnsi="Times New Roman"/>
          <w:sz w:val="24"/>
          <w:szCs w:val="24"/>
          <w:lang w:eastAsia="de-DE" w:bidi="ar-SA"/>
        </w:rPr>
        <w:t>Micro-Malnutrition (Hidden Hunger) refers to mineral and vitamin deficiency such as iron, iodine, and vitamin A. Both these conditions can have serious negative consequences for physical and mental health.</w:t>
      </w:r>
      <w:bookmarkStart w:id="37" w:name="_Toc383351004"/>
    </w:p>
    <w:p w:rsidR="008419F2" w:rsidRPr="00C457A4" w:rsidRDefault="008419F2" w:rsidP="006D0D09">
      <w:pPr>
        <w:pStyle w:val="ListParagraph"/>
        <w:numPr>
          <w:ilvl w:val="0"/>
          <w:numId w:val="62"/>
        </w:numPr>
        <w:tabs>
          <w:tab w:val="left" w:pos="284"/>
          <w:tab w:val="left" w:pos="567"/>
        </w:tabs>
        <w:spacing w:after="0" w:line="360" w:lineRule="auto"/>
        <w:rPr>
          <w:rFonts w:ascii="Times New Roman" w:hAnsi="Times New Roman"/>
          <w:b/>
          <w:sz w:val="24"/>
          <w:szCs w:val="24"/>
          <w:lang w:eastAsia="de-DE" w:bidi="ar-SA"/>
        </w:rPr>
      </w:pPr>
      <w:r w:rsidRPr="00C457A4">
        <w:rPr>
          <w:rFonts w:ascii="Times New Roman" w:hAnsi="Times New Roman"/>
          <w:b/>
          <w:sz w:val="24"/>
          <w:szCs w:val="24"/>
          <w:lang w:eastAsia="de-DE" w:bidi="ar-SA"/>
        </w:rPr>
        <w:t>Protein-Energy Malnutrition</w:t>
      </w:r>
      <w:bookmarkEnd w:id="37"/>
    </w:p>
    <w:p w:rsidR="008419F2" w:rsidRP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t xml:space="preserve">Protein-Energy Malnutrition (Macronutrient Deficiency) is currently the most important nutritional problem in developing countries. Failure to grow adequately is the first and most important manifestation of PEM. It often results from consuming too little food, especially energy, and is frequently aggravated by infections. PEM can be due to long-term or </w:t>
      </w:r>
      <w:r w:rsidR="00D04754" w:rsidRPr="008419F2">
        <w:rPr>
          <w:rFonts w:ascii="Times New Roman" w:eastAsia="Calibri" w:hAnsi="Times New Roman"/>
          <w:sz w:val="24"/>
          <w:szCs w:val="24"/>
          <w:lang w:bidi="ar-SA"/>
        </w:rPr>
        <w:t>short-term</w:t>
      </w:r>
      <w:r w:rsidRPr="008419F2">
        <w:rPr>
          <w:rFonts w:ascii="Times New Roman" w:eastAsia="Calibri" w:hAnsi="Times New Roman"/>
          <w:sz w:val="24"/>
          <w:szCs w:val="24"/>
          <w:lang w:bidi="ar-SA"/>
        </w:rPr>
        <w:t xml:space="preserve"> food shortages and infections. The term PEM is used to describe both the moderate and the sever forms of under nutrition. Moderate (mild) PEM is manifested mainly as poor physical growth in children. Stunting, underweight, and wasting are manifestations of child growth failure due to mild/moderate PEM.  Kwashiorkor (petting oedema) and nutritional marasmus (severe wasting) are manifestations of sever PEM, and often lead to death of many children.</w:t>
      </w:r>
    </w:p>
    <w:p w:rsidR="008419F2" w:rsidRPr="00BC12D3" w:rsidRDefault="008419F2" w:rsidP="006D0D09">
      <w:pPr>
        <w:pStyle w:val="ListParagraph"/>
        <w:numPr>
          <w:ilvl w:val="0"/>
          <w:numId w:val="62"/>
        </w:numPr>
        <w:tabs>
          <w:tab w:val="left" w:pos="426"/>
        </w:tabs>
        <w:autoSpaceDE w:val="0"/>
        <w:autoSpaceDN w:val="0"/>
        <w:adjustRightInd w:val="0"/>
        <w:spacing w:after="0" w:line="360" w:lineRule="auto"/>
        <w:jc w:val="both"/>
        <w:rPr>
          <w:rFonts w:ascii="Times New Roman" w:eastAsia="AvenirLTStd-Light" w:hAnsi="Times New Roman"/>
          <w:sz w:val="24"/>
          <w:szCs w:val="24"/>
          <w:lang w:eastAsia="de-DE" w:bidi="ar-SA"/>
        </w:rPr>
      </w:pPr>
      <w:r w:rsidRPr="00BC12D3">
        <w:rPr>
          <w:rFonts w:ascii="Times New Roman" w:hAnsi="Times New Roman"/>
          <w:b/>
          <w:sz w:val="23"/>
          <w:szCs w:val="23"/>
          <w:lang w:eastAsia="de-DE" w:bidi="ar-SA"/>
        </w:rPr>
        <w:t xml:space="preserve">Stunting: </w:t>
      </w:r>
      <w:r w:rsidRPr="00BC12D3">
        <w:rPr>
          <w:rFonts w:ascii="Times New Roman" w:eastAsia="AvenirLTStd-Light" w:hAnsi="Times New Roman"/>
          <w:sz w:val="24"/>
          <w:szCs w:val="24"/>
          <w:lang w:eastAsia="de-DE" w:bidi="ar-SA"/>
        </w:rPr>
        <w:t>It is a malnutrition condition reflected by inadequate linear growth of a child. It is referred to as chronic malnutrition. Stunted children are too short for their age. Stunting develops over a long period of time as a result of inadequate dietary intake, and repeated infections. Stunting is a condition most of the time manifested in children of under 2 years ages. 26% of children under five years of age in the world are stunted in 2012 while in Ethiopia 44% of children under five years are stunted in 2011.Stunted children will have relatively poor physical and mental development. Stunting is an irreversible condition; a stunted child will become a stunted and mentally less developed adult. The irreversible physical and cognitive damage from stunting leads to lower adult productivity and enormous long-term economic loss to societies. Stunted children will perform low at schools, sport activities, and will be less innovative and productive at adult stages.</w:t>
      </w:r>
    </w:p>
    <w:p w:rsidR="008419F2" w:rsidRPr="008419F2" w:rsidRDefault="008419F2" w:rsidP="00D52729">
      <w:pPr>
        <w:autoSpaceDE w:val="0"/>
        <w:autoSpaceDN w:val="0"/>
        <w:adjustRightInd w:val="0"/>
        <w:spacing w:after="0" w:line="360" w:lineRule="auto"/>
        <w:jc w:val="both"/>
        <w:rPr>
          <w:rFonts w:ascii="Times New Roman" w:eastAsia="AvenirLTStd-Light" w:hAnsi="Times New Roman"/>
          <w:sz w:val="24"/>
          <w:szCs w:val="24"/>
          <w:lang w:eastAsia="de-DE" w:bidi="ar-SA"/>
        </w:rPr>
      </w:pPr>
    </w:p>
    <w:p w:rsidR="008419F2" w:rsidRPr="008419F2" w:rsidRDefault="008419F2" w:rsidP="00D52729">
      <w:pPr>
        <w:autoSpaceDE w:val="0"/>
        <w:autoSpaceDN w:val="0"/>
        <w:adjustRightInd w:val="0"/>
        <w:spacing w:after="0" w:line="360" w:lineRule="auto"/>
        <w:jc w:val="both"/>
        <w:rPr>
          <w:rFonts w:ascii="Times New Roman" w:eastAsia="AvenirLTStd-Light" w:hAnsi="Times New Roman"/>
          <w:sz w:val="24"/>
          <w:szCs w:val="24"/>
          <w:lang w:eastAsia="de-DE" w:bidi="ar-SA"/>
        </w:rPr>
      </w:pPr>
      <w:r w:rsidRPr="008419F2">
        <w:rPr>
          <w:rFonts w:ascii="Times New Roman" w:eastAsia="AvenirLTStd-Light" w:hAnsi="Times New Roman"/>
          <w:sz w:val="24"/>
          <w:szCs w:val="24"/>
          <w:lang w:eastAsia="de-DE" w:bidi="ar-SA"/>
        </w:rPr>
        <w:t xml:space="preserve">The 1,000-day period from pregnancy through age 2 is therefore the critical window of opportunity to shape a child’s lifelong health and development. Proven interventions to reduce </w:t>
      </w:r>
      <w:r w:rsidRPr="008419F2">
        <w:rPr>
          <w:rFonts w:ascii="Times New Roman" w:eastAsia="AvenirLTStd-Light" w:hAnsi="Times New Roman"/>
          <w:sz w:val="24"/>
          <w:szCs w:val="24"/>
          <w:lang w:eastAsia="de-DE" w:bidi="ar-SA"/>
        </w:rPr>
        <w:lastRenderedPageBreak/>
        <w:t>occurrence of stunting during the 1000days of life, and to sustainably reduce it in the population include:</w:t>
      </w:r>
    </w:p>
    <w:p w:rsidR="00C457A4" w:rsidRDefault="008419F2"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C457A4">
        <w:rPr>
          <w:rFonts w:ascii="Times New Roman" w:eastAsia="AvenirLTStd-Light" w:hAnsi="Times New Roman"/>
          <w:sz w:val="24"/>
          <w:szCs w:val="24"/>
          <w:lang w:eastAsia="de-DE" w:bidi="ar-SA"/>
        </w:rPr>
        <w:t xml:space="preserve">Appropriate </w:t>
      </w:r>
      <w:r w:rsidR="007B6DA6" w:rsidRPr="00C457A4">
        <w:rPr>
          <w:rFonts w:ascii="Times New Roman" w:eastAsia="AvenirLTStd-Light" w:hAnsi="Times New Roman"/>
          <w:sz w:val="24"/>
          <w:szCs w:val="24"/>
          <w:lang w:eastAsia="de-DE" w:bidi="ar-SA"/>
        </w:rPr>
        <w:t>breast-feeding</w:t>
      </w:r>
      <w:r w:rsidRPr="00C457A4">
        <w:rPr>
          <w:rFonts w:ascii="Times New Roman" w:eastAsia="AvenirLTStd-Light" w:hAnsi="Times New Roman"/>
          <w:sz w:val="24"/>
          <w:szCs w:val="24"/>
          <w:lang w:eastAsia="de-DE" w:bidi="ar-SA"/>
        </w:rPr>
        <w:t xml:space="preserve"> practices: Early initiation and colostrum feeding, exclusive breast feeding, and breast </w:t>
      </w:r>
      <w:r w:rsidR="007B6DA6" w:rsidRPr="00C457A4">
        <w:rPr>
          <w:rFonts w:ascii="Times New Roman" w:eastAsia="AvenirLTStd-Light" w:hAnsi="Times New Roman"/>
          <w:sz w:val="24"/>
          <w:szCs w:val="24"/>
          <w:lang w:eastAsia="de-DE" w:bidi="ar-SA"/>
        </w:rPr>
        <w:t>feeding continued</w:t>
      </w:r>
      <w:r w:rsidRPr="00C457A4">
        <w:rPr>
          <w:rFonts w:ascii="Times New Roman" w:eastAsia="AvenirLTStd-Light" w:hAnsi="Times New Roman"/>
          <w:sz w:val="24"/>
          <w:szCs w:val="24"/>
          <w:lang w:eastAsia="de-DE" w:bidi="ar-SA"/>
        </w:rPr>
        <w:t xml:space="preserve"> up to 2 years of age</w:t>
      </w:r>
    </w:p>
    <w:p w:rsidR="00C457A4" w:rsidRDefault="008419F2"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C457A4">
        <w:rPr>
          <w:rFonts w:ascii="Times New Roman" w:eastAsia="AvenirLTStd-Light" w:hAnsi="Times New Roman"/>
          <w:sz w:val="24"/>
          <w:szCs w:val="24"/>
          <w:lang w:eastAsia="de-DE" w:bidi="ar-SA"/>
        </w:rPr>
        <w:t xml:space="preserve">Appropriate child complementary feeding practice (meal made of diversified food items and </w:t>
      </w:r>
      <w:r w:rsidR="007B6DA6" w:rsidRPr="00C457A4">
        <w:rPr>
          <w:rFonts w:ascii="Times New Roman" w:eastAsia="AvenirLTStd-Light" w:hAnsi="Times New Roman"/>
          <w:sz w:val="24"/>
          <w:szCs w:val="24"/>
          <w:lang w:eastAsia="de-DE" w:bidi="ar-SA"/>
        </w:rPr>
        <w:t>proper consistency</w:t>
      </w:r>
      <w:r w:rsidRPr="00C457A4">
        <w:rPr>
          <w:rFonts w:ascii="Times New Roman" w:eastAsia="AvenirLTStd-Light" w:hAnsi="Times New Roman"/>
          <w:sz w:val="24"/>
          <w:szCs w:val="24"/>
          <w:lang w:eastAsia="de-DE" w:bidi="ar-SA"/>
        </w:rPr>
        <w:t>)</w:t>
      </w:r>
    </w:p>
    <w:p w:rsidR="00C457A4" w:rsidRDefault="008419F2"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C457A4">
        <w:rPr>
          <w:rFonts w:ascii="Times New Roman" w:eastAsia="AvenirLTStd-Light" w:hAnsi="Times New Roman"/>
          <w:sz w:val="24"/>
          <w:szCs w:val="24"/>
          <w:lang w:eastAsia="de-DE" w:bidi="ar-SA"/>
        </w:rPr>
        <w:t xml:space="preserve">Greater access to and utilization of nutritious foods for pregnant and lactating </w:t>
      </w:r>
      <w:r w:rsidR="007B6DA6" w:rsidRPr="00C457A4">
        <w:rPr>
          <w:rFonts w:ascii="Times New Roman" w:eastAsia="AvenirLTStd-Light" w:hAnsi="Times New Roman"/>
          <w:sz w:val="24"/>
          <w:szCs w:val="24"/>
          <w:lang w:eastAsia="de-DE" w:bidi="ar-SA"/>
        </w:rPr>
        <w:t>women, and</w:t>
      </w:r>
      <w:r w:rsidRPr="00C457A4">
        <w:rPr>
          <w:rFonts w:ascii="Times New Roman" w:eastAsia="AvenirLTStd-Light" w:hAnsi="Times New Roman"/>
          <w:sz w:val="24"/>
          <w:szCs w:val="24"/>
          <w:lang w:eastAsia="de-DE" w:bidi="ar-SA"/>
        </w:rPr>
        <w:t xml:space="preserve"> children during the first 5 years of life </w:t>
      </w:r>
    </w:p>
    <w:p w:rsidR="00BC12D3" w:rsidRDefault="007B6DA6"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C457A4">
        <w:rPr>
          <w:rFonts w:ascii="Times New Roman" w:eastAsia="AvenirLTStd-Light" w:hAnsi="Times New Roman"/>
          <w:sz w:val="24"/>
          <w:szCs w:val="24"/>
          <w:lang w:eastAsia="de-DE" w:bidi="ar-SA"/>
        </w:rPr>
        <w:t>Increased household</w:t>
      </w:r>
      <w:r w:rsidR="008419F2" w:rsidRPr="00C457A4">
        <w:rPr>
          <w:rFonts w:ascii="Times New Roman" w:eastAsia="AvenirLTStd-Light" w:hAnsi="Times New Roman"/>
          <w:sz w:val="24"/>
          <w:szCs w:val="24"/>
          <w:lang w:eastAsia="de-DE" w:bidi="ar-SA"/>
        </w:rPr>
        <w:t xml:space="preserve"> health care, water and sanitation access in the community </w:t>
      </w:r>
    </w:p>
    <w:p w:rsidR="00BC12D3" w:rsidRDefault="008419F2"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BC12D3">
        <w:rPr>
          <w:rFonts w:ascii="Times New Roman" w:eastAsia="AvenirLTStd-Light" w:hAnsi="Times New Roman"/>
          <w:sz w:val="24"/>
          <w:szCs w:val="24"/>
          <w:lang w:eastAsia="de-DE" w:bidi="ar-SA"/>
        </w:rPr>
        <w:t xml:space="preserve"> Improved child caring practices such as mothers time for child care</w:t>
      </w:r>
    </w:p>
    <w:p w:rsidR="008419F2" w:rsidRPr="00BC12D3" w:rsidRDefault="008419F2" w:rsidP="006D0D09">
      <w:pPr>
        <w:pStyle w:val="ListParagraph"/>
        <w:numPr>
          <w:ilvl w:val="0"/>
          <w:numId w:val="63"/>
        </w:numPr>
        <w:autoSpaceDE w:val="0"/>
        <w:autoSpaceDN w:val="0"/>
        <w:adjustRightInd w:val="0"/>
        <w:spacing w:after="0" w:line="360" w:lineRule="auto"/>
        <w:rPr>
          <w:rFonts w:ascii="Times New Roman" w:eastAsia="AvenirLTStd-Light" w:hAnsi="Times New Roman"/>
          <w:sz w:val="24"/>
          <w:szCs w:val="24"/>
          <w:lang w:eastAsia="de-DE" w:bidi="ar-SA"/>
        </w:rPr>
      </w:pPr>
      <w:r w:rsidRPr="00BC12D3">
        <w:rPr>
          <w:rFonts w:ascii="Times New Roman" w:eastAsia="AvenirLTStd-Light" w:hAnsi="Times New Roman"/>
          <w:sz w:val="24"/>
          <w:szCs w:val="24"/>
          <w:lang w:eastAsia="de-DE" w:bidi="ar-SA"/>
        </w:rPr>
        <w:t xml:space="preserve">Promoting and improving household diet diversity through agricultural interventions such </w:t>
      </w:r>
      <w:r w:rsidR="007B6DA6" w:rsidRPr="00BC12D3">
        <w:rPr>
          <w:rFonts w:ascii="Times New Roman" w:eastAsia="AvenirLTStd-Light" w:hAnsi="Times New Roman"/>
          <w:sz w:val="24"/>
          <w:szCs w:val="24"/>
          <w:lang w:eastAsia="de-DE" w:bidi="ar-SA"/>
        </w:rPr>
        <w:t>as sustainable</w:t>
      </w:r>
      <w:r w:rsidRPr="00BC12D3">
        <w:rPr>
          <w:rFonts w:ascii="Times New Roman" w:eastAsia="AvenirLTStd-Light" w:hAnsi="Times New Roman"/>
          <w:sz w:val="24"/>
          <w:szCs w:val="24"/>
          <w:lang w:eastAsia="de-DE" w:bidi="ar-SA"/>
        </w:rPr>
        <w:t xml:space="preserve"> diversified food production and utilization</w:t>
      </w:r>
    </w:p>
    <w:p w:rsidR="008419F2" w:rsidRPr="00BC12D3" w:rsidRDefault="008419F2" w:rsidP="006D0D09">
      <w:pPr>
        <w:pStyle w:val="ListParagraph"/>
        <w:numPr>
          <w:ilvl w:val="0"/>
          <w:numId w:val="62"/>
        </w:numPr>
        <w:spacing w:after="0" w:line="360" w:lineRule="auto"/>
        <w:jc w:val="both"/>
        <w:rPr>
          <w:rFonts w:ascii="Times New Roman" w:eastAsia="AvenirLTStd-Light" w:hAnsi="Times New Roman"/>
          <w:sz w:val="24"/>
          <w:szCs w:val="24"/>
          <w:lang w:eastAsia="de-DE" w:bidi="ar-SA"/>
        </w:rPr>
      </w:pPr>
      <w:r w:rsidRPr="00BC12D3">
        <w:rPr>
          <w:rFonts w:ascii="Times New Roman" w:eastAsia="AvenirLTStd-Light" w:hAnsi="Times New Roman"/>
          <w:b/>
          <w:sz w:val="23"/>
          <w:szCs w:val="23"/>
          <w:lang w:eastAsia="de-DE" w:bidi="ar-SA"/>
        </w:rPr>
        <w:t>Wasting</w:t>
      </w:r>
      <w:r w:rsidRPr="00BC12D3">
        <w:rPr>
          <w:rFonts w:ascii="Times New Roman" w:eastAsia="AvenirLTStd-Light" w:hAnsi="Times New Roman"/>
          <w:b/>
          <w:sz w:val="24"/>
          <w:szCs w:val="24"/>
          <w:lang w:eastAsia="de-DE" w:bidi="ar-SA"/>
        </w:rPr>
        <w:t>:</w:t>
      </w:r>
      <w:r w:rsidRPr="00BC12D3">
        <w:rPr>
          <w:rFonts w:ascii="Times New Roman" w:eastAsia="AvenirLTStd-Light" w:hAnsi="Times New Roman"/>
          <w:sz w:val="24"/>
          <w:szCs w:val="24"/>
          <w:lang w:eastAsia="de-DE" w:bidi="ar-SA"/>
        </w:rPr>
        <w:t xml:space="preserve"> wasting is reflection of current nutritional status and is measured using the ratio of a child’s weight to height/length. It is the most life threatening of the three types of malnutrition. Wasted children are too light for their height/length. Wasting is caused by inadequate intake of total calories resulting in rapid weight loss or failure to gain weight. Wasting and acute malnutrition are often used interchangeably. Wasting can be reversed with improved diet and the treatment of underlying illnesses. Wasted children should be identified and treated with nutritious foods at the community level or at health facilities. If not treated on time these children enter to marasmus or kwashiorkor stages and may die.</w:t>
      </w:r>
    </w:p>
    <w:p w:rsidR="008419F2" w:rsidRPr="00BC12D3" w:rsidRDefault="008419F2" w:rsidP="006D0D09">
      <w:pPr>
        <w:pStyle w:val="ListParagraph"/>
        <w:numPr>
          <w:ilvl w:val="0"/>
          <w:numId w:val="62"/>
        </w:numPr>
        <w:autoSpaceDE w:val="0"/>
        <w:autoSpaceDN w:val="0"/>
        <w:adjustRightInd w:val="0"/>
        <w:spacing w:after="0" w:line="360" w:lineRule="auto"/>
        <w:jc w:val="both"/>
        <w:rPr>
          <w:rFonts w:ascii="Times New Roman" w:eastAsia="AvenirLTStd-Light" w:hAnsi="Times New Roman"/>
          <w:sz w:val="24"/>
          <w:szCs w:val="24"/>
          <w:lang w:eastAsia="de-DE" w:bidi="ar-SA"/>
        </w:rPr>
      </w:pPr>
      <w:r w:rsidRPr="00BC12D3">
        <w:rPr>
          <w:rFonts w:ascii="Times New Roman" w:eastAsia="AvenirLTStd-Light" w:hAnsi="Times New Roman"/>
          <w:b/>
          <w:sz w:val="23"/>
          <w:szCs w:val="23"/>
          <w:lang w:eastAsia="de-DE" w:bidi="ar-SA"/>
        </w:rPr>
        <w:t xml:space="preserve">Underweight: </w:t>
      </w:r>
      <w:r w:rsidRPr="00BC12D3">
        <w:rPr>
          <w:rFonts w:ascii="Times New Roman" w:eastAsia="AvenirLTStd-Light" w:hAnsi="Times New Roman"/>
          <w:sz w:val="24"/>
          <w:szCs w:val="24"/>
          <w:lang w:eastAsia="de-DE" w:bidi="ar-SA"/>
        </w:rPr>
        <w:t xml:space="preserve">underweight children have low weight for their age. Children may become underweight because of wasting or stunting or both. Underweight is measured in children using weight for age. While prevention of stunting and underweight through diet diversity may be the main contribution of agricultural development programs in addressing chronic malnutrition, children who are wasted/acutely malnourished need to be referred for treatment.  </w:t>
      </w:r>
    </w:p>
    <w:p w:rsidR="008419F2" w:rsidRPr="00220945" w:rsidRDefault="008419F2" w:rsidP="006D0D09">
      <w:pPr>
        <w:pStyle w:val="ListParagraph"/>
        <w:numPr>
          <w:ilvl w:val="0"/>
          <w:numId w:val="62"/>
        </w:numPr>
        <w:tabs>
          <w:tab w:val="left" w:pos="284"/>
          <w:tab w:val="left" w:pos="851"/>
        </w:tabs>
        <w:autoSpaceDE w:val="0"/>
        <w:autoSpaceDN w:val="0"/>
        <w:adjustRightInd w:val="0"/>
        <w:spacing w:after="0" w:line="360" w:lineRule="auto"/>
        <w:jc w:val="both"/>
        <w:rPr>
          <w:rFonts w:ascii="Times New Roman" w:eastAsia="AvenirLTStd-Light" w:hAnsi="Times New Roman"/>
          <w:sz w:val="32"/>
          <w:szCs w:val="24"/>
          <w:lang w:eastAsia="de-DE" w:bidi="ar-SA"/>
        </w:rPr>
      </w:pPr>
      <w:r w:rsidRPr="00BC12D3">
        <w:rPr>
          <w:rFonts w:ascii="Times New Roman" w:eastAsia="AvenirLTStd-Light" w:hAnsi="Times New Roman"/>
          <w:b/>
          <w:sz w:val="24"/>
          <w:szCs w:val="24"/>
          <w:lang w:eastAsia="de-DE" w:bidi="ar-SA"/>
        </w:rPr>
        <w:t>Body Mass Index (BMI):</w:t>
      </w:r>
      <w:r w:rsidRPr="00BC12D3">
        <w:rPr>
          <w:rFonts w:ascii="Times New Roman" w:eastAsia="AvenirLTStd-Light" w:hAnsi="Times New Roman"/>
          <w:sz w:val="24"/>
          <w:szCs w:val="24"/>
          <w:lang w:eastAsia="de-DE" w:bidi="ar-SA"/>
        </w:rPr>
        <w:t xml:space="preserve"> is often used to measure the nutritional status of adults, especially of adolescent girls and pregnant women.  It is calculated by dividing the body weight in kilogram to the square of body height in meters (BMI = kg/m2). A BMI range </w:t>
      </w:r>
      <w:r w:rsidRPr="00BC12D3">
        <w:rPr>
          <w:rFonts w:ascii="Times New Roman" w:eastAsia="AvenirLTStd-Light" w:hAnsi="Times New Roman"/>
          <w:sz w:val="24"/>
          <w:szCs w:val="24"/>
          <w:lang w:eastAsia="de-DE" w:bidi="ar-SA"/>
        </w:rPr>
        <w:lastRenderedPageBreak/>
        <w:t xml:space="preserve">of 18.5 to 24.9 is an indicator of normal nutritional status. A BMI less than 18.5 is an indication of underweight while greater that 25.9 is an indication of overweight status.  Persons with BMI of out of the normal range should seek immediate dietary measures, or else in overweight cases will develop different disorders and complication such as diabetes and hypertensions. </w:t>
      </w:r>
      <w:r w:rsidRPr="00BC12D3">
        <w:rPr>
          <w:rFonts w:ascii="Times New Roman" w:hAnsi="Times New Roman"/>
          <w:iCs/>
          <w:sz w:val="24"/>
          <w:szCs w:val="20"/>
          <w:lang w:eastAsia="de-DE" w:bidi="ar-SA"/>
        </w:rPr>
        <w:t>Prevalence rates of underweight, stunting, and wasting, percent of children under 5 years of age,</w:t>
      </w:r>
    </w:p>
    <w:p w:rsidR="00220945" w:rsidRPr="00BC12D3" w:rsidRDefault="00220945" w:rsidP="00220945">
      <w:pPr>
        <w:pStyle w:val="ListParagraph"/>
        <w:tabs>
          <w:tab w:val="left" w:pos="284"/>
          <w:tab w:val="left" w:pos="851"/>
        </w:tabs>
        <w:autoSpaceDE w:val="0"/>
        <w:autoSpaceDN w:val="0"/>
        <w:adjustRightInd w:val="0"/>
        <w:spacing w:after="0" w:line="360" w:lineRule="auto"/>
        <w:jc w:val="both"/>
        <w:rPr>
          <w:rFonts w:ascii="Times New Roman" w:eastAsia="AvenirLTStd-Light" w:hAnsi="Times New Roman"/>
          <w:sz w:val="32"/>
          <w:szCs w:val="24"/>
          <w:lang w:eastAsia="de-DE" w:bidi="ar-SA"/>
        </w:rPr>
      </w:pPr>
    </w:p>
    <w:p w:rsidR="008419F2" w:rsidRPr="008419F2" w:rsidRDefault="008419F2" w:rsidP="00D52729">
      <w:pPr>
        <w:autoSpaceDE w:val="0"/>
        <w:autoSpaceDN w:val="0"/>
        <w:adjustRightInd w:val="0"/>
        <w:spacing w:after="0" w:line="360" w:lineRule="auto"/>
        <w:contextualSpacing/>
        <w:jc w:val="both"/>
        <w:rPr>
          <w:rFonts w:ascii="Times New Roman" w:eastAsia="AvenirLTStd-Light" w:hAnsi="Times New Roman"/>
          <w:sz w:val="32"/>
          <w:szCs w:val="24"/>
          <w:lang w:eastAsia="de-DE" w:bidi="ar-SA"/>
        </w:rPr>
      </w:pPr>
      <w:r w:rsidRPr="008419F2">
        <w:rPr>
          <w:rFonts w:ascii="Times New Roman" w:eastAsia="AvenirLTStd-Light" w:hAnsi="Times New Roman"/>
          <w:b/>
          <w:sz w:val="24"/>
          <w:szCs w:val="24"/>
          <w:lang w:eastAsia="de-DE" w:bidi="ar-SA"/>
        </w:rPr>
        <w:t xml:space="preserve">  Table</w:t>
      </w:r>
      <w:r w:rsidR="004612BC">
        <w:rPr>
          <w:rFonts w:ascii="Times New Roman" w:eastAsia="AvenirLTStd-Light" w:hAnsi="Times New Roman"/>
          <w:b/>
          <w:sz w:val="24"/>
          <w:szCs w:val="24"/>
          <w:lang w:eastAsia="de-DE" w:bidi="ar-SA"/>
        </w:rPr>
        <w:t>2.1</w:t>
      </w:r>
      <w:r w:rsidR="007710A6">
        <w:rPr>
          <w:rFonts w:ascii="Times New Roman" w:eastAsia="AvenirLTStd-Light" w:hAnsi="Times New Roman"/>
          <w:b/>
          <w:sz w:val="24"/>
          <w:szCs w:val="24"/>
          <w:lang w:eastAsia="de-DE" w:bidi="ar-SA"/>
        </w:rPr>
        <w:t>:</w:t>
      </w:r>
      <w:r w:rsidRPr="008419F2">
        <w:rPr>
          <w:rFonts w:ascii="Times New Roman" w:eastAsia="AvenirLTStd-Light" w:hAnsi="Times New Roman"/>
          <w:b/>
          <w:sz w:val="24"/>
          <w:szCs w:val="24"/>
          <w:lang w:eastAsia="de-DE" w:bidi="ar-SA"/>
        </w:rPr>
        <w:t xml:space="preserve"> showing stunting, wasting and underweight level </w:t>
      </w:r>
    </w:p>
    <w:tbl>
      <w:tblPr>
        <w:tblStyle w:val="TableGrid3"/>
        <w:tblpPr w:leftFromText="180" w:rightFromText="180" w:vertAnchor="text" w:horzAnchor="margin" w:tblpXSpec="center" w:tblpY="19"/>
        <w:tblOverlap w:val="never"/>
        <w:tblW w:w="0" w:type="auto"/>
        <w:tblLayout w:type="fixed"/>
        <w:tblLook w:val="04A0"/>
      </w:tblPr>
      <w:tblGrid>
        <w:gridCol w:w="2836"/>
        <w:gridCol w:w="992"/>
        <w:gridCol w:w="993"/>
        <w:gridCol w:w="1134"/>
        <w:gridCol w:w="992"/>
        <w:gridCol w:w="992"/>
        <w:gridCol w:w="1100"/>
      </w:tblGrid>
      <w:tr w:rsidR="008419F2" w:rsidRPr="008419F2" w:rsidTr="00CB2E81">
        <w:tc>
          <w:tcPr>
            <w:tcW w:w="2836" w:type="dxa"/>
            <w:vMerge w:val="restart"/>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bCs/>
                <w:sz w:val="24"/>
                <w:szCs w:val="24"/>
                <w:lang w:eastAsia="de-DE" w:bidi="ar-SA"/>
              </w:rPr>
              <w:t>Status of children</w:t>
            </w:r>
          </w:p>
        </w:tc>
        <w:tc>
          <w:tcPr>
            <w:tcW w:w="3119" w:type="dxa"/>
            <w:gridSpan w:val="3"/>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bCs/>
                <w:sz w:val="24"/>
                <w:szCs w:val="24"/>
                <w:lang w:eastAsia="de-DE" w:bidi="ar-SA"/>
              </w:rPr>
              <w:t>CSA Surveys</w:t>
            </w:r>
          </w:p>
        </w:tc>
        <w:tc>
          <w:tcPr>
            <w:tcW w:w="3084" w:type="dxa"/>
            <w:gridSpan w:val="3"/>
          </w:tcPr>
          <w:p w:rsidR="008419F2" w:rsidRPr="008419F2" w:rsidRDefault="008419F2" w:rsidP="00D52729">
            <w:pPr>
              <w:autoSpaceDE w:val="0"/>
              <w:autoSpaceDN w:val="0"/>
              <w:adjustRightInd w:val="0"/>
              <w:spacing w:after="0" w:line="360" w:lineRule="auto"/>
              <w:jc w:val="center"/>
              <w:rPr>
                <w:rFonts w:ascii="Times New Roman" w:hAnsi="Times New Roman"/>
                <w:b/>
                <w:bCs/>
                <w:sz w:val="24"/>
                <w:szCs w:val="24"/>
                <w:lang w:eastAsia="de-DE" w:bidi="ar-SA"/>
              </w:rPr>
            </w:pPr>
            <w:r w:rsidRPr="008419F2">
              <w:rPr>
                <w:rFonts w:ascii="Times New Roman" w:hAnsi="Times New Roman"/>
                <w:b/>
                <w:bCs/>
                <w:sz w:val="24"/>
                <w:szCs w:val="24"/>
                <w:lang w:eastAsia="de-DE" w:bidi="ar-SA"/>
              </w:rPr>
              <w:t>Ethiopia DHS</w:t>
            </w:r>
          </w:p>
        </w:tc>
      </w:tr>
      <w:tr w:rsidR="008419F2" w:rsidRPr="008419F2" w:rsidTr="00CB2E81">
        <w:tc>
          <w:tcPr>
            <w:tcW w:w="2836" w:type="dxa"/>
            <w:vMerge/>
          </w:tcPr>
          <w:p w:rsidR="008419F2" w:rsidRPr="008419F2" w:rsidRDefault="008419F2" w:rsidP="00D52729">
            <w:pPr>
              <w:autoSpaceDE w:val="0"/>
              <w:autoSpaceDN w:val="0"/>
              <w:adjustRightInd w:val="0"/>
              <w:spacing w:after="0" w:line="360" w:lineRule="auto"/>
              <w:jc w:val="center"/>
              <w:rPr>
                <w:rFonts w:ascii="Times New Roman" w:hAnsi="Times New Roman"/>
                <w:b/>
                <w:bCs/>
                <w:sz w:val="24"/>
                <w:szCs w:val="24"/>
                <w:lang w:eastAsia="de-DE" w:bidi="ar-SA"/>
              </w:rPr>
            </w:pPr>
          </w:p>
        </w:tc>
        <w:tc>
          <w:tcPr>
            <w:tcW w:w="992"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1983</w:t>
            </w:r>
          </w:p>
        </w:tc>
        <w:tc>
          <w:tcPr>
            <w:tcW w:w="993"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1992</w:t>
            </w:r>
          </w:p>
        </w:tc>
        <w:tc>
          <w:tcPr>
            <w:tcW w:w="1134"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1998</w:t>
            </w:r>
          </w:p>
        </w:tc>
        <w:tc>
          <w:tcPr>
            <w:tcW w:w="992"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2000</w:t>
            </w:r>
          </w:p>
        </w:tc>
        <w:tc>
          <w:tcPr>
            <w:tcW w:w="992"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2005</w:t>
            </w:r>
          </w:p>
        </w:tc>
        <w:tc>
          <w:tcPr>
            <w:tcW w:w="1100" w:type="dxa"/>
          </w:tcPr>
          <w:p w:rsidR="008419F2" w:rsidRPr="008419F2" w:rsidRDefault="008419F2" w:rsidP="00D52729">
            <w:pPr>
              <w:spacing w:after="0" w:line="360" w:lineRule="auto"/>
              <w:jc w:val="center"/>
              <w:rPr>
                <w:rFonts w:ascii="Times New Roman" w:hAnsi="Times New Roman"/>
                <w:b/>
                <w:sz w:val="24"/>
                <w:szCs w:val="24"/>
                <w:lang w:eastAsia="de-DE" w:bidi="ar-SA"/>
              </w:rPr>
            </w:pPr>
            <w:r w:rsidRPr="008419F2">
              <w:rPr>
                <w:rFonts w:ascii="Times New Roman" w:hAnsi="Times New Roman"/>
                <w:b/>
                <w:sz w:val="24"/>
                <w:szCs w:val="24"/>
                <w:lang w:eastAsia="de-DE" w:bidi="ar-SA"/>
              </w:rPr>
              <w:t>2011</w:t>
            </w:r>
          </w:p>
        </w:tc>
      </w:tr>
      <w:tr w:rsidR="008419F2" w:rsidRPr="008419F2" w:rsidTr="00CB2E81">
        <w:tc>
          <w:tcPr>
            <w:tcW w:w="2836" w:type="dxa"/>
          </w:tcPr>
          <w:p w:rsidR="008419F2" w:rsidRPr="008419F2" w:rsidRDefault="008419F2" w:rsidP="00D52729">
            <w:pPr>
              <w:autoSpaceDE w:val="0"/>
              <w:autoSpaceDN w:val="0"/>
              <w:adjustRightInd w:val="0"/>
              <w:spacing w:after="0" w:line="360" w:lineRule="auto"/>
              <w:jc w:val="center"/>
              <w:rPr>
                <w:rFonts w:ascii="Times New Roman" w:hAnsi="Times New Roman"/>
                <w:bCs/>
                <w:sz w:val="24"/>
                <w:szCs w:val="24"/>
                <w:lang w:eastAsia="de-DE" w:bidi="ar-SA"/>
              </w:rPr>
            </w:pPr>
            <w:r w:rsidRPr="008419F2">
              <w:rPr>
                <w:rFonts w:ascii="Times New Roman" w:hAnsi="Times New Roman"/>
                <w:bCs/>
                <w:sz w:val="24"/>
                <w:szCs w:val="24"/>
                <w:lang w:eastAsia="de-DE" w:bidi="ar-SA"/>
              </w:rPr>
              <w:t>Stunting</w:t>
            </w:r>
          </w:p>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bCs/>
                <w:sz w:val="24"/>
                <w:szCs w:val="24"/>
                <w:lang w:eastAsia="de-DE" w:bidi="ar-SA"/>
              </w:rPr>
              <w:t>(Low height-for-age)</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60.7</w:t>
            </w:r>
          </w:p>
        </w:tc>
        <w:tc>
          <w:tcPr>
            <w:tcW w:w="993"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64.0</w:t>
            </w:r>
          </w:p>
        </w:tc>
        <w:tc>
          <w:tcPr>
            <w:tcW w:w="1134"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52.0</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58</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51</w:t>
            </w:r>
          </w:p>
        </w:tc>
        <w:tc>
          <w:tcPr>
            <w:tcW w:w="1100"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44</w:t>
            </w:r>
          </w:p>
        </w:tc>
      </w:tr>
      <w:tr w:rsidR="008419F2" w:rsidRPr="008419F2" w:rsidTr="00CB2E81">
        <w:tc>
          <w:tcPr>
            <w:tcW w:w="2836" w:type="dxa"/>
          </w:tcPr>
          <w:p w:rsidR="008419F2" w:rsidRPr="008419F2" w:rsidRDefault="008419F2" w:rsidP="00D52729">
            <w:pPr>
              <w:autoSpaceDE w:val="0"/>
              <w:autoSpaceDN w:val="0"/>
              <w:adjustRightInd w:val="0"/>
              <w:spacing w:after="0" w:line="360" w:lineRule="auto"/>
              <w:jc w:val="center"/>
              <w:rPr>
                <w:rFonts w:ascii="Times New Roman" w:hAnsi="Times New Roman"/>
                <w:bCs/>
                <w:sz w:val="24"/>
                <w:szCs w:val="24"/>
                <w:lang w:eastAsia="de-DE" w:bidi="ar-SA"/>
              </w:rPr>
            </w:pPr>
            <w:r w:rsidRPr="008419F2">
              <w:rPr>
                <w:rFonts w:ascii="Times New Roman" w:hAnsi="Times New Roman"/>
                <w:bCs/>
                <w:sz w:val="24"/>
                <w:szCs w:val="24"/>
                <w:lang w:eastAsia="de-DE" w:bidi="ar-SA"/>
              </w:rPr>
              <w:t>Wasting</w:t>
            </w:r>
          </w:p>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bCs/>
                <w:sz w:val="24"/>
                <w:szCs w:val="24"/>
                <w:lang w:eastAsia="de-DE" w:bidi="ar-SA"/>
              </w:rPr>
              <w:t>(Low weight-for-height)</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8.0</w:t>
            </w:r>
          </w:p>
        </w:tc>
        <w:tc>
          <w:tcPr>
            <w:tcW w:w="993"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9.3</w:t>
            </w:r>
          </w:p>
        </w:tc>
        <w:tc>
          <w:tcPr>
            <w:tcW w:w="1134"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9.0</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12</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12</w:t>
            </w:r>
          </w:p>
        </w:tc>
        <w:tc>
          <w:tcPr>
            <w:tcW w:w="1100"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10</w:t>
            </w:r>
          </w:p>
        </w:tc>
      </w:tr>
      <w:tr w:rsidR="008419F2" w:rsidRPr="008419F2" w:rsidTr="00CB2E81">
        <w:tc>
          <w:tcPr>
            <w:tcW w:w="2836" w:type="dxa"/>
          </w:tcPr>
          <w:p w:rsidR="008419F2" w:rsidRPr="008419F2" w:rsidRDefault="008419F2" w:rsidP="00D52729">
            <w:pPr>
              <w:autoSpaceDE w:val="0"/>
              <w:autoSpaceDN w:val="0"/>
              <w:adjustRightInd w:val="0"/>
              <w:spacing w:after="0" w:line="360" w:lineRule="auto"/>
              <w:jc w:val="center"/>
              <w:rPr>
                <w:rFonts w:ascii="Times New Roman" w:hAnsi="Times New Roman"/>
                <w:bCs/>
                <w:sz w:val="24"/>
                <w:szCs w:val="24"/>
                <w:lang w:eastAsia="de-DE" w:bidi="ar-SA"/>
              </w:rPr>
            </w:pPr>
            <w:r w:rsidRPr="008419F2">
              <w:rPr>
                <w:rFonts w:ascii="Times New Roman" w:hAnsi="Times New Roman"/>
                <w:bCs/>
                <w:sz w:val="24"/>
                <w:szCs w:val="24"/>
                <w:lang w:eastAsia="de-DE" w:bidi="ar-SA"/>
              </w:rPr>
              <w:t>Underweight</w:t>
            </w:r>
          </w:p>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bCs/>
                <w:sz w:val="24"/>
                <w:szCs w:val="24"/>
                <w:lang w:eastAsia="de-DE" w:bidi="ar-SA"/>
              </w:rPr>
              <w:t>(Low weight-for-age)</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37.3</w:t>
            </w:r>
          </w:p>
        </w:tc>
        <w:tc>
          <w:tcPr>
            <w:tcW w:w="993"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46.9</w:t>
            </w:r>
          </w:p>
        </w:tc>
        <w:tc>
          <w:tcPr>
            <w:tcW w:w="1134"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42</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41</w:t>
            </w:r>
          </w:p>
        </w:tc>
        <w:tc>
          <w:tcPr>
            <w:tcW w:w="992"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33</w:t>
            </w:r>
          </w:p>
        </w:tc>
        <w:tc>
          <w:tcPr>
            <w:tcW w:w="1100" w:type="dxa"/>
            <w:vAlign w:val="center"/>
          </w:tcPr>
          <w:p w:rsidR="008419F2" w:rsidRPr="008419F2" w:rsidRDefault="008419F2" w:rsidP="00D52729">
            <w:pPr>
              <w:spacing w:after="0" w:line="360" w:lineRule="auto"/>
              <w:jc w:val="center"/>
              <w:rPr>
                <w:rFonts w:ascii="Times New Roman" w:hAnsi="Times New Roman"/>
                <w:sz w:val="24"/>
                <w:szCs w:val="24"/>
                <w:lang w:eastAsia="de-DE" w:bidi="ar-SA"/>
              </w:rPr>
            </w:pPr>
            <w:r w:rsidRPr="008419F2">
              <w:rPr>
                <w:rFonts w:ascii="Times New Roman" w:hAnsi="Times New Roman"/>
                <w:sz w:val="24"/>
                <w:szCs w:val="24"/>
                <w:lang w:eastAsia="de-DE" w:bidi="ar-SA"/>
              </w:rPr>
              <w:t>29</w:t>
            </w:r>
          </w:p>
        </w:tc>
      </w:tr>
    </w:tbl>
    <w:p w:rsidR="00202008" w:rsidRPr="006A6938" w:rsidRDefault="008419F2" w:rsidP="006A6938">
      <w:pPr>
        <w:jc w:val="center"/>
        <w:rPr>
          <w:rFonts w:ascii="Times New Roman" w:eastAsiaTheme="majorEastAsia" w:hAnsi="Times New Roman"/>
          <w:sz w:val="24"/>
          <w:szCs w:val="24"/>
          <w:lang w:eastAsia="de-DE" w:bidi="ar-SA"/>
        </w:rPr>
      </w:pPr>
      <w:bookmarkStart w:id="38" w:name="_Toc112806466"/>
      <w:bookmarkStart w:id="39" w:name="_Toc434688227"/>
      <w:r w:rsidRPr="006A6938">
        <w:rPr>
          <w:rFonts w:ascii="Times New Roman" w:eastAsiaTheme="majorEastAsia" w:hAnsi="Times New Roman"/>
          <w:sz w:val="24"/>
          <w:szCs w:val="24"/>
          <w:lang w:eastAsia="de-DE" w:bidi="ar-SA"/>
        </w:rPr>
        <w:t xml:space="preserve">CSA=Central Statistics </w:t>
      </w:r>
      <w:r w:rsidR="007B6DA6" w:rsidRPr="006A6938">
        <w:rPr>
          <w:rFonts w:ascii="Times New Roman" w:eastAsiaTheme="majorEastAsia" w:hAnsi="Times New Roman"/>
          <w:sz w:val="24"/>
          <w:szCs w:val="24"/>
          <w:lang w:eastAsia="de-DE" w:bidi="ar-SA"/>
        </w:rPr>
        <w:t>Agency, DHS</w:t>
      </w:r>
      <w:r w:rsidRPr="006A6938">
        <w:rPr>
          <w:rFonts w:ascii="Times New Roman" w:eastAsiaTheme="majorEastAsia" w:hAnsi="Times New Roman"/>
          <w:sz w:val="24"/>
          <w:szCs w:val="24"/>
          <w:lang w:eastAsia="de-DE" w:bidi="ar-SA"/>
        </w:rPr>
        <w:t>= Demographic Health Survey</w:t>
      </w:r>
      <w:bookmarkStart w:id="40" w:name="_Toc112806467"/>
      <w:bookmarkEnd w:id="38"/>
    </w:p>
    <w:p w:rsidR="004612BC" w:rsidRDefault="004612BC">
      <w:pPr>
        <w:spacing w:after="0" w:line="240" w:lineRule="auto"/>
        <w:rPr>
          <w:rFonts w:ascii="Times New Roman" w:eastAsiaTheme="majorEastAsia" w:hAnsi="Times New Roman"/>
          <w:b/>
          <w:bCs/>
          <w:sz w:val="24"/>
          <w:szCs w:val="24"/>
          <w:lang w:eastAsia="de-DE" w:bidi="ar-SA"/>
        </w:rPr>
      </w:pPr>
      <w:r>
        <w:rPr>
          <w:rFonts w:ascii="Times New Roman" w:eastAsiaTheme="majorEastAsia" w:hAnsi="Times New Roman"/>
          <w:b/>
          <w:bCs/>
          <w:sz w:val="24"/>
          <w:szCs w:val="24"/>
          <w:lang w:eastAsia="de-DE" w:bidi="ar-SA"/>
        </w:rPr>
        <w:br w:type="page"/>
      </w:r>
    </w:p>
    <w:p w:rsidR="008419F2" w:rsidRPr="003A4F4E" w:rsidRDefault="00202008" w:rsidP="004612BC">
      <w:pPr>
        <w:ind w:left="720"/>
        <w:rPr>
          <w:rFonts w:ascii="Times New Roman" w:eastAsiaTheme="majorEastAsia" w:hAnsi="Times New Roman"/>
          <w:b/>
          <w:bCs/>
          <w:sz w:val="24"/>
          <w:szCs w:val="24"/>
          <w:lang w:eastAsia="de-DE" w:bidi="ar-SA"/>
        </w:rPr>
      </w:pPr>
      <w:r w:rsidRPr="003A4F4E">
        <w:rPr>
          <w:rFonts w:ascii="Times New Roman" w:eastAsiaTheme="majorEastAsia" w:hAnsi="Times New Roman"/>
          <w:b/>
          <w:bCs/>
          <w:sz w:val="24"/>
          <w:szCs w:val="24"/>
          <w:lang w:eastAsia="de-DE" w:bidi="ar-SA"/>
        </w:rPr>
        <w:lastRenderedPageBreak/>
        <w:t xml:space="preserve">2.2.2 </w:t>
      </w:r>
      <w:r w:rsidR="008419F2" w:rsidRPr="003A4F4E">
        <w:rPr>
          <w:rFonts w:ascii="Times New Roman" w:eastAsiaTheme="majorEastAsia" w:hAnsi="Times New Roman"/>
          <w:b/>
          <w:bCs/>
          <w:sz w:val="24"/>
          <w:szCs w:val="24"/>
          <w:lang w:eastAsia="de-DE" w:bidi="ar-SA"/>
        </w:rPr>
        <w:t>Causes of malnutrition</w:t>
      </w:r>
      <w:bookmarkEnd w:id="39"/>
      <w:bookmarkEnd w:id="40"/>
    </w:p>
    <w:p w:rsidR="008419F2" w:rsidRPr="008419F2"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Malnutrition is not caused by a single factor. The nutritional status of an individual, households, and the community at large is determined by many different and interconnected factors. UNICEF in 1990 identified malnutrition and death in children and women as the final outcome of a long sequence of interconnected factors. These factors are classified at three levels of causes as immediate, underlying, and basic causes of malnutrition.</w:t>
      </w:r>
    </w:p>
    <w:p w:rsidR="008419F2" w:rsidRPr="00202008" w:rsidRDefault="008419F2" w:rsidP="006D0D09">
      <w:pPr>
        <w:pStyle w:val="ListParagraph"/>
        <w:numPr>
          <w:ilvl w:val="0"/>
          <w:numId w:val="64"/>
        </w:numPr>
        <w:spacing w:after="0" w:line="360" w:lineRule="auto"/>
        <w:rPr>
          <w:rFonts w:ascii="Times New Roman" w:hAnsi="Times New Roman"/>
          <w:b/>
          <w:sz w:val="24"/>
          <w:szCs w:val="24"/>
          <w:lang w:eastAsia="de-DE" w:bidi="ar-SA"/>
        </w:rPr>
      </w:pPr>
      <w:r w:rsidRPr="00202008">
        <w:rPr>
          <w:rFonts w:ascii="Times New Roman" w:hAnsi="Times New Roman"/>
          <w:b/>
          <w:sz w:val="24"/>
          <w:szCs w:val="24"/>
          <w:lang w:eastAsia="de-DE" w:bidi="ar-SA"/>
        </w:rPr>
        <w:t>The Immediate Causes of Malnutrition</w:t>
      </w:r>
    </w:p>
    <w:p w:rsidR="008419F2" w:rsidRPr="008419F2"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 xml:space="preserve">Inadequate dietary intake and diseases are the most significant immediate causes of malnutrition of children and women.  An individual will get malnourished either due to inadequate dietary intake or infection of diseases, or both at the same time. If the individual do not get adequate food the body will not get the necessary nutrients for energy production, growth and healthy functioning. At the same time the individual will be malnourished if he gets infected with diseases. Parasitic worms and protozoa infections are the common conditions that cause child malnutrition in the majority of developing countries. </w:t>
      </w:r>
    </w:p>
    <w:p w:rsidR="008419F2" w:rsidRPr="008419F2"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Malnutrition and disease conditions are self-rein forcing. Malnutrition makes the body more susceptible to disease by weakling the body immunity, and disease predisposes our body for malnutrition by reducing food intake, affecting digestion and nutrient absorption, and disturbing the body metabolism.</w:t>
      </w:r>
    </w:p>
    <w:p w:rsidR="008419F2" w:rsidRPr="00202008" w:rsidRDefault="008419F2" w:rsidP="006D0D09">
      <w:pPr>
        <w:pStyle w:val="ListParagraph"/>
        <w:numPr>
          <w:ilvl w:val="0"/>
          <w:numId w:val="64"/>
        </w:numPr>
        <w:spacing w:after="0" w:line="360" w:lineRule="auto"/>
        <w:rPr>
          <w:rFonts w:ascii="Times New Roman" w:hAnsi="Times New Roman"/>
          <w:b/>
          <w:sz w:val="24"/>
          <w:szCs w:val="24"/>
          <w:lang w:eastAsia="de-DE" w:bidi="ar-SA"/>
        </w:rPr>
      </w:pPr>
      <w:r w:rsidRPr="00202008">
        <w:rPr>
          <w:rFonts w:ascii="Times New Roman" w:hAnsi="Times New Roman"/>
          <w:b/>
          <w:sz w:val="24"/>
          <w:szCs w:val="24"/>
          <w:lang w:eastAsia="de-DE" w:bidi="ar-SA"/>
        </w:rPr>
        <w:t>The Underlying Causes of Malnutrition</w:t>
      </w:r>
    </w:p>
    <w:p w:rsidR="008419F2" w:rsidRPr="008419F2" w:rsidRDefault="008419F2" w:rsidP="00D52729">
      <w:pPr>
        <w:autoSpaceDE w:val="0"/>
        <w:autoSpaceDN w:val="0"/>
        <w:adjustRightInd w:val="0"/>
        <w:spacing w:after="0" w:line="360" w:lineRule="auto"/>
        <w:rPr>
          <w:rFonts w:ascii="Times New Roman" w:hAnsi="Times New Roman"/>
          <w:sz w:val="24"/>
          <w:szCs w:val="24"/>
          <w:lang w:eastAsia="de-DE" w:bidi="ar-SA"/>
        </w:rPr>
      </w:pPr>
      <w:r w:rsidRPr="008419F2">
        <w:rPr>
          <w:rFonts w:ascii="Times New Roman" w:hAnsi="Times New Roman"/>
          <w:sz w:val="24"/>
          <w:szCs w:val="24"/>
          <w:lang w:eastAsia="de-DE" w:bidi="ar-SA"/>
        </w:rPr>
        <w:t>The causes for inadequate dietary intake and disease can be numerous. The underlying causes for malnutrition are context-specific and classified in to three interrelated groups as follows.</w:t>
      </w:r>
    </w:p>
    <w:p w:rsidR="008419F2" w:rsidRPr="008419F2" w:rsidRDefault="008419F2" w:rsidP="006D0D09">
      <w:pPr>
        <w:numPr>
          <w:ilvl w:val="0"/>
          <w:numId w:val="25"/>
        </w:numPr>
        <w:autoSpaceDE w:val="0"/>
        <w:autoSpaceDN w:val="0"/>
        <w:adjustRightInd w:val="0"/>
        <w:spacing w:after="0" w:line="360" w:lineRule="auto"/>
        <w:contextualSpacing/>
        <w:rPr>
          <w:rFonts w:ascii="Times New Roman" w:hAnsi="Times New Roman"/>
          <w:sz w:val="24"/>
          <w:szCs w:val="24"/>
          <w:lang w:eastAsia="de-DE" w:bidi="ar-SA"/>
        </w:rPr>
      </w:pPr>
      <w:r w:rsidRPr="008419F2">
        <w:rPr>
          <w:rFonts w:ascii="Times New Roman" w:hAnsi="Times New Roman"/>
          <w:sz w:val="24"/>
          <w:szCs w:val="24"/>
          <w:lang w:eastAsia="de-DE" w:bidi="ar-SA"/>
        </w:rPr>
        <w:t>Insufficient food availability and access</w:t>
      </w:r>
    </w:p>
    <w:p w:rsidR="008419F2" w:rsidRPr="008419F2" w:rsidRDefault="008419F2" w:rsidP="006D0D09">
      <w:pPr>
        <w:numPr>
          <w:ilvl w:val="0"/>
          <w:numId w:val="25"/>
        </w:numPr>
        <w:autoSpaceDE w:val="0"/>
        <w:autoSpaceDN w:val="0"/>
        <w:adjustRightInd w:val="0"/>
        <w:spacing w:after="0" w:line="360" w:lineRule="auto"/>
        <w:contextualSpacing/>
        <w:rPr>
          <w:rFonts w:ascii="Times New Roman" w:hAnsi="Times New Roman"/>
          <w:sz w:val="24"/>
          <w:szCs w:val="24"/>
          <w:lang w:eastAsia="de-DE" w:bidi="ar-SA"/>
        </w:rPr>
      </w:pPr>
      <w:r w:rsidRPr="008419F2">
        <w:rPr>
          <w:rFonts w:ascii="Times New Roman" w:hAnsi="Times New Roman"/>
          <w:sz w:val="24"/>
          <w:szCs w:val="24"/>
          <w:lang w:eastAsia="de-DE" w:bidi="ar-SA"/>
        </w:rPr>
        <w:t xml:space="preserve"> Inadequate care for children and mothers</w:t>
      </w:r>
    </w:p>
    <w:p w:rsidR="008419F2" w:rsidRPr="008419F2" w:rsidRDefault="008419F2" w:rsidP="006D0D09">
      <w:pPr>
        <w:numPr>
          <w:ilvl w:val="0"/>
          <w:numId w:val="25"/>
        </w:numPr>
        <w:autoSpaceDE w:val="0"/>
        <w:autoSpaceDN w:val="0"/>
        <w:adjustRightInd w:val="0"/>
        <w:spacing w:after="0" w:line="360" w:lineRule="auto"/>
        <w:contextualSpacing/>
        <w:rPr>
          <w:rFonts w:ascii="Times New Roman" w:hAnsi="Times New Roman"/>
          <w:sz w:val="24"/>
          <w:szCs w:val="24"/>
          <w:lang w:eastAsia="de-DE" w:bidi="ar-SA"/>
        </w:rPr>
      </w:pPr>
      <w:r w:rsidRPr="008419F2">
        <w:rPr>
          <w:rFonts w:ascii="Times New Roman" w:hAnsi="Times New Roman"/>
          <w:sz w:val="24"/>
          <w:szCs w:val="24"/>
          <w:lang w:eastAsia="de-DE" w:bidi="ar-SA"/>
        </w:rPr>
        <w:t xml:space="preserve"> Insufficient health services and inadequate provision of a healthy environment (e.g. clean water and sanitation). </w:t>
      </w:r>
    </w:p>
    <w:p w:rsidR="008419F2" w:rsidRPr="008419F2"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 xml:space="preserve">To ensure nutrition security at the household and community level these three groups of underlying factors should be addressed.  To remain nutrition secured a household needs to have a sustainable access to adequate foods (food secured); children in the household needs to get optimal level of feeding and maternal care from parents (optimal child Care); the household members need to have sustainable access to improved health care, water and sanitation services. </w:t>
      </w:r>
      <w:r w:rsidRPr="008419F2">
        <w:rPr>
          <w:rFonts w:ascii="Times New Roman" w:hAnsi="Times New Roman"/>
          <w:sz w:val="24"/>
          <w:szCs w:val="24"/>
          <w:lang w:eastAsia="de-DE" w:bidi="ar-SA"/>
        </w:rPr>
        <w:lastRenderedPageBreak/>
        <w:t>Ensuring nutrition security therefore is not a one or few sectors responsibility but, the responsibility of many different sectors working in collaboration both at national and local levels.</w:t>
      </w:r>
    </w:p>
    <w:p w:rsidR="008419F2" w:rsidRPr="00202008" w:rsidRDefault="008419F2" w:rsidP="006D0D09">
      <w:pPr>
        <w:pStyle w:val="ListParagraph"/>
        <w:numPr>
          <w:ilvl w:val="0"/>
          <w:numId w:val="64"/>
        </w:numPr>
        <w:tabs>
          <w:tab w:val="left" w:pos="284"/>
        </w:tabs>
        <w:spacing w:after="0" w:line="360" w:lineRule="auto"/>
        <w:rPr>
          <w:rFonts w:ascii="Times New Roman" w:hAnsi="Times New Roman"/>
          <w:b/>
          <w:sz w:val="24"/>
          <w:szCs w:val="24"/>
          <w:lang w:eastAsia="de-DE" w:bidi="ar-SA"/>
        </w:rPr>
      </w:pPr>
      <w:r w:rsidRPr="00202008">
        <w:rPr>
          <w:rFonts w:ascii="Times New Roman" w:hAnsi="Times New Roman"/>
          <w:b/>
          <w:sz w:val="24"/>
          <w:szCs w:val="24"/>
          <w:lang w:eastAsia="de-DE" w:bidi="ar-SA"/>
        </w:rPr>
        <w:t>Basic Causes of Malnutrition</w:t>
      </w:r>
    </w:p>
    <w:p w:rsidR="008419F2" w:rsidRPr="008419F2" w:rsidRDefault="008419F2" w:rsidP="00D52729">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 xml:space="preserve">The major </w:t>
      </w:r>
      <w:r w:rsidRPr="008419F2">
        <w:rPr>
          <w:rFonts w:ascii="Times New Roman" w:hAnsi="Times New Roman"/>
          <w:i/>
          <w:iCs/>
          <w:sz w:val="24"/>
          <w:szCs w:val="24"/>
          <w:lang w:eastAsia="de-DE" w:bidi="ar-SA"/>
        </w:rPr>
        <w:t xml:space="preserve">basic </w:t>
      </w:r>
      <w:r w:rsidRPr="008419F2">
        <w:rPr>
          <w:rFonts w:ascii="Times New Roman" w:hAnsi="Times New Roman"/>
          <w:sz w:val="24"/>
          <w:szCs w:val="24"/>
          <w:lang w:eastAsia="de-DE" w:bidi="ar-SA"/>
        </w:rPr>
        <w:t>causes of malnutrition include economic, technological, political, cultural, and institutional structures and processes, the means of control of physical resources, and the level of human development. These basic causes are very complex and diffused to different sectors. Improved education and economic status, political commitment, and evidence based and locally specific development policies will contribute for improved nutritional outcomes in a society.</w:t>
      </w:r>
    </w:p>
    <w:p w:rsidR="00202008" w:rsidRDefault="008419F2" w:rsidP="00202008">
      <w:pPr>
        <w:autoSpaceDE w:val="0"/>
        <w:autoSpaceDN w:val="0"/>
        <w:adjustRightInd w:val="0"/>
        <w:spacing w:after="0"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The three categories of causes of malnutrition function synergistically with each other. It is also important to recognize that there are horizontal cause and effect relationships at all levels, although these linkages are somewhat more obvious for the underlying causes, the food-care-health triad. The following framework of causes of malnutrition depicts these vertical and horizontal relationships of causes at different levels.</w:t>
      </w:r>
      <w:bookmarkStart w:id="41" w:name="_Toc434688228"/>
      <w:bookmarkStart w:id="42" w:name="_Toc112806468"/>
    </w:p>
    <w:p w:rsidR="00220945" w:rsidRDefault="00220945" w:rsidP="00202008">
      <w:pPr>
        <w:autoSpaceDE w:val="0"/>
        <w:autoSpaceDN w:val="0"/>
        <w:adjustRightInd w:val="0"/>
        <w:spacing w:after="0" w:line="360" w:lineRule="auto"/>
        <w:jc w:val="both"/>
        <w:rPr>
          <w:rFonts w:ascii="Times New Roman" w:hAnsi="Times New Roman"/>
          <w:sz w:val="24"/>
          <w:szCs w:val="24"/>
          <w:lang w:eastAsia="de-DE" w:bidi="ar-SA"/>
        </w:rPr>
      </w:pPr>
    </w:p>
    <w:p w:rsidR="008419F2" w:rsidRPr="00202008" w:rsidRDefault="00F647B8" w:rsidP="00202008">
      <w:pPr>
        <w:autoSpaceDE w:val="0"/>
        <w:autoSpaceDN w:val="0"/>
        <w:adjustRightInd w:val="0"/>
        <w:spacing w:after="0" w:line="360" w:lineRule="auto"/>
        <w:jc w:val="both"/>
        <w:rPr>
          <w:rFonts w:ascii="Times New Roman" w:hAnsi="Times New Roman"/>
          <w:sz w:val="24"/>
          <w:szCs w:val="24"/>
          <w:lang w:eastAsia="de-DE" w:bidi="ar-SA"/>
        </w:rPr>
      </w:pPr>
      <w:r w:rsidRPr="00F647B8">
        <w:rPr>
          <w:rFonts w:ascii="Times New Roman" w:hAnsi="Times New Roman"/>
          <w:b/>
          <w:bCs/>
          <w:sz w:val="24"/>
          <w:szCs w:val="24"/>
          <w:lang w:eastAsia="de-DE" w:bidi="ar-SA"/>
        </w:rPr>
        <w:t>2.2.3</w:t>
      </w:r>
      <w:r w:rsidR="00220945">
        <w:rPr>
          <w:rFonts w:ascii="Times New Roman" w:hAnsi="Times New Roman"/>
          <w:b/>
          <w:bCs/>
          <w:sz w:val="24"/>
          <w:szCs w:val="24"/>
          <w:lang w:eastAsia="de-DE" w:bidi="ar-SA"/>
        </w:rPr>
        <w:t xml:space="preserve"> </w:t>
      </w:r>
      <w:r w:rsidRPr="008419F2">
        <w:rPr>
          <w:rFonts w:asciiTheme="majorHAnsi" w:eastAsiaTheme="majorEastAsia" w:hAnsiTheme="majorHAnsi" w:cstheme="majorBidi"/>
          <w:b/>
          <w:bCs/>
          <w:sz w:val="24"/>
          <w:szCs w:val="24"/>
          <w:lang w:eastAsia="de-DE" w:bidi="ar-SA"/>
        </w:rPr>
        <w:t>Consequence</w:t>
      </w:r>
      <w:r w:rsidR="008419F2" w:rsidRPr="008419F2">
        <w:rPr>
          <w:rFonts w:asciiTheme="majorHAnsi" w:eastAsiaTheme="majorEastAsia" w:hAnsiTheme="majorHAnsi" w:cstheme="majorBidi"/>
          <w:b/>
          <w:bCs/>
          <w:sz w:val="24"/>
          <w:szCs w:val="24"/>
          <w:lang w:eastAsia="de-DE" w:bidi="ar-SA"/>
        </w:rPr>
        <w:t xml:space="preserve"> of malnutrition</w:t>
      </w:r>
      <w:bookmarkEnd w:id="41"/>
      <w:bookmarkEnd w:id="42"/>
    </w:p>
    <w:p w:rsid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t>Malnutrition has a series of public health consequences that diminish the individual quality of life and the prospects for socioeconomic progress. The impacts of malnutrition can be reflected at the individual, household, and community level. Malnutrition harms both physical and cognitive development. Poor health status, intergeneration cognitive deficits, and reduced economic productivity and growth are some of the impacts of malnutrition.  Children and mothers usually suffer the most because many nutrients are critical for normal growth and development. Malnutrition in pregnant mothers causes intra-uterine growth retardation of the fetus leading to low weight at birth and lower chance of survival. Long time malnourishment deprives our body from the nutrients for proper health and development and makes us vulnerable to infection and disease.  Without timely and proper treatment, severe forms of malnutrition in children lead to death. Consequences of malnutrition are described below:</w:t>
      </w:r>
    </w:p>
    <w:p w:rsidR="00220945" w:rsidRDefault="00220945" w:rsidP="00D52729">
      <w:pPr>
        <w:autoSpaceDE w:val="0"/>
        <w:autoSpaceDN w:val="0"/>
        <w:adjustRightInd w:val="0"/>
        <w:spacing w:after="0" w:line="360" w:lineRule="auto"/>
        <w:jc w:val="both"/>
        <w:rPr>
          <w:rFonts w:ascii="Times New Roman" w:eastAsia="Calibri" w:hAnsi="Times New Roman"/>
          <w:sz w:val="24"/>
          <w:szCs w:val="24"/>
          <w:lang w:bidi="ar-SA"/>
        </w:rPr>
      </w:pPr>
    </w:p>
    <w:p w:rsidR="008419F2" w:rsidRPr="008419F2" w:rsidRDefault="00F647B8" w:rsidP="00F647B8">
      <w:pPr>
        <w:autoSpaceDE w:val="0"/>
        <w:autoSpaceDN w:val="0"/>
        <w:adjustRightInd w:val="0"/>
        <w:spacing w:after="0" w:line="360" w:lineRule="auto"/>
        <w:jc w:val="both"/>
        <w:rPr>
          <w:rFonts w:ascii="Times New Roman" w:eastAsia="Calibri" w:hAnsi="Times New Roman"/>
          <w:b/>
          <w:sz w:val="24"/>
          <w:szCs w:val="24"/>
          <w:lang w:bidi="ar-SA"/>
        </w:rPr>
      </w:pPr>
      <w:r>
        <w:rPr>
          <w:rFonts w:ascii="Times New Roman" w:eastAsia="Calibri" w:hAnsi="Times New Roman"/>
          <w:b/>
          <w:sz w:val="24"/>
          <w:szCs w:val="24"/>
          <w:lang w:bidi="ar-SA"/>
        </w:rPr>
        <w:t xml:space="preserve">A. </w:t>
      </w:r>
      <w:r w:rsidR="008419F2" w:rsidRPr="008419F2">
        <w:rPr>
          <w:rFonts w:ascii="Times New Roman" w:eastAsia="Calibri" w:hAnsi="Times New Roman"/>
          <w:b/>
          <w:sz w:val="24"/>
          <w:szCs w:val="24"/>
          <w:lang w:bidi="ar-SA"/>
        </w:rPr>
        <w:t>Susceptibility to mortality (death)</w:t>
      </w:r>
    </w:p>
    <w:p w:rsid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lastRenderedPageBreak/>
        <w:t>Stunting and other forms of under nutrition are clearly a major contributing factor to child mortality, disease and disability. A severely stunted child faces a four times higher risk of dying, and a severely wasted child is at a nine times higher risk. Specific nutritional deficiencies such as vitamin A, iron or zinc deficiency also increase risk of death. Child under nutrition predisposes and aggravates infection and death from infectious diseases such as diarrhea, measles, and pneumonia. Depending on the socioeconomic development status of countries under nutrition accounts for 33-60% child deaths. Over nutrition also increases the risk of infection and death from non-communicable disease such as diabetes, cancer and cardiovascular disorders.</w:t>
      </w:r>
    </w:p>
    <w:p w:rsidR="00220945" w:rsidRPr="008419F2" w:rsidRDefault="00220945" w:rsidP="00D52729">
      <w:pPr>
        <w:autoSpaceDE w:val="0"/>
        <w:autoSpaceDN w:val="0"/>
        <w:adjustRightInd w:val="0"/>
        <w:spacing w:after="0" w:line="360" w:lineRule="auto"/>
        <w:jc w:val="both"/>
        <w:rPr>
          <w:rFonts w:ascii="Times New Roman" w:eastAsia="Calibri" w:hAnsi="Times New Roman"/>
          <w:sz w:val="24"/>
          <w:szCs w:val="24"/>
          <w:lang w:bidi="ar-SA"/>
        </w:rPr>
      </w:pPr>
    </w:p>
    <w:p w:rsidR="008419F2" w:rsidRPr="00F647B8" w:rsidRDefault="00F647B8" w:rsidP="00F647B8">
      <w:pPr>
        <w:autoSpaceDE w:val="0"/>
        <w:autoSpaceDN w:val="0"/>
        <w:adjustRightInd w:val="0"/>
        <w:spacing w:after="0" w:line="360" w:lineRule="auto"/>
        <w:jc w:val="both"/>
        <w:rPr>
          <w:rFonts w:ascii="Times New Roman" w:eastAsia="Calibri" w:hAnsi="Times New Roman"/>
          <w:b/>
          <w:sz w:val="24"/>
          <w:szCs w:val="24"/>
          <w:lang w:bidi="ar-SA"/>
        </w:rPr>
      </w:pPr>
      <w:r>
        <w:rPr>
          <w:rFonts w:ascii="Times New Roman" w:eastAsia="Calibri" w:hAnsi="Times New Roman"/>
          <w:b/>
          <w:sz w:val="24"/>
          <w:szCs w:val="24"/>
          <w:lang w:bidi="ar-SA"/>
        </w:rPr>
        <w:t xml:space="preserve">B. </w:t>
      </w:r>
      <w:r w:rsidR="008419F2" w:rsidRPr="00F647B8">
        <w:rPr>
          <w:rFonts w:ascii="Times New Roman" w:eastAsia="Calibri" w:hAnsi="Times New Roman"/>
          <w:b/>
          <w:sz w:val="24"/>
          <w:szCs w:val="24"/>
          <w:lang w:bidi="ar-SA"/>
        </w:rPr>
        <w:t>Susceptibility to acute morbidity (disease)</w:t>
      </w:r>
    </w:p>
    <w:p w:rsid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t>Compared with people with adequate nutrition, those with poor nutritional status (determined by anthropometry) are more likely to contract diarrheal, malarial and respiratory infections and more likely to suffer from these illnesses for longer duration. They are also more likely to develop devastating consequences from these common infections.</w:t>
      </w:r>
    </w:p>
    <w:p w:rsidR="00220945" w:rsidRPr="008419F2" w:rsidRDefault="00220945" w:rsidP="00D52729">
      <w:pPr>
        <w:autoSpaceDE w:val="0"/>
        <w:autoSpaceDN w:val="0"/>
        <w:adjustRightInd w:val="0"/>
        <w:spacing w:after="0" w:line="360" w:lineRule="auto"/>
        <w:jc w:val="both"/>
        <w:rPr>
          <w:rFonts w:ascii="Times New Roman" w:eastAsia="Calibri" w:hAnsi="Times New Roman"/>
          <w:sz w:val="24"/>
          <w:szCs w:val="24"/>
          <w:lang w:bidi="ar-SA"/>
        </w:rPr>
      </w:pPr>
    </w:p>
    <w:p w:rsidR="008419F2" w:rsidRPr="008419F2" w:rsidRDefault="00220945" w:rsidP="00220945">
      <w:pPr>
        <w:autoSpaceDE w:val="0"/>
        <w:autoSpaceDN w:val="0"/>
        <w:adjustRightInd w:val="0"/>
        <w:spacing w:after="0" w:line="360" w:lineRule="auto"/>
        <w:jc w:val="both"/>
        <w:rPr>
          <w:rFonts w:ascii="Times New Roman" w:eastAsia="Calibri" w:hAnsi="Times New Roman"/>
          <w:b/>
          <w:sz w:val="24"/>
          <w:szCs w:val="24"/>
          <w:lang w:bidi="ar-SA"/>
        </w:rPr>
      </w:pPr>
      <w:r>
        <w:rPr>
          <w:rFonts w:ascii="Times New Roman" w:eastAsia="Calibri" w:hAnsi="Times New Roman"/>
          <w:b/>
          <w:sz w:val="24"/>
          <w:szCs w:val="24"/>
          <w:lang w:bidi="ar-SA"/>
        </w:rPr>
        <w:t xml:space="preserve">C. </w:t>
      </w:r>
      <w:r w:rsidR="008419F2" w:rsidRPr="008419F2">
        <w:rPr>
          <w:rFonts w:ascii="Times New Roman" w:eastAsia="Calibri" w:hAnsi="Times New Roman"/>
          <w:b/>
          <w:sz w:val="24"/>
          <w:szCs w:val="24"/>
          <w:lang w:bidi="ar-SA"/>
        </w:rPr>
        <w:t xml:space="preserve">Poor cognitive development </w:t>
      </w:r>
    </w:p>
    <w:p w:rsidR="008419F2" w:rsidRP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t>Stunting is associated with poor school achievement and poor school performance. Specific nutrient deficiencies such as iodine and iron impaired cognitive development. Malnourished children score poorly on tests of cognitive function and have poorer psychomotor development and poor fine motor skills. Ethiopian profiles Team &amp; AED/Linkages 2005 concluded that stunted children have, on average, an IQ that is 5 points lower than normal children. Therefore, improving nutritional status of members of the community is central is a development issue.</w:t>
      </w:r>
    </w:p>
    <w:p w:rsidR="008419F2" w:rsidRPr="008419F2" w:rsidRDefault="00220945" w:rsidP="00220945">
      <w:pPr>
        <w:autoSpaceDE w:val="0"/>
        <w:autoSpaceDN w:val="0"/>
        <w:adjustRightInd w:val="0"/>
        <w:spacing w:after="0" w:line="360" w:lineRule="auto"/>
        <w:jc w:val="both"/>
        <w:rPr>
          <w:rFonts w:ascii="Times New Roman" w:eastAsia="Calibri" w:hAnsi="Times New Roman"/>
          <w:b/>
          <w:sz w:val="24"/>
          <w:szCs w:val="24"/>
          <w:lang w:bidi="ar-SA"/>
        </w:rPr>
      </w:pPr>
      <w:r>
        <w:rPr>
          <w:rFonts w:ascii="Times New Roman" w:eastAsia="Calibri" w:hAnsi="Times New Roman"/>
          <w:b/>
          <w:sz w:val="24"/>
          <w:szCs w:val="24"/>
          <w:lang w:bidi="ar-SA"/>
        </w:rPr>
        <w:t xml:space="preserve">D. </w:t>
      </w:r>
      <w:r w:rsidR="008419F2" w:rsidRPr="008419F2">
        <w:rPr>
          <w:rFonts w:ascii="Times New Roman" w:eastAsia="Calibri" w:hAnsi="Times New Roman"/>
          <w:b/>
          <w:sz w:val="24"/>
          <w:szCs w:val="24"/>
          <w:lang w:bidi="ar-SA"/>
        </w:rPr>
        <w:t>Decreased economic productivity</w:t>
      </w:r>
    </w:p>
    <w:p w:rsidR="008419F2" w:rsidRPr="008419F2" w:rsidRDefault="008419F2" w:rsidP="00D52729">
      <w:pPr>
        <w:autoSpaceDE w:val="0"/>
        <w:autoSpaceDN w:val="0"/>
        <w:adjustRightInd w:val="0"/>
        <w:spacing w:after="0" w:line="360" w:lineRule="auto"/>
        <w:jc w:val="both"/>
        <w:rPr>
          <w:rFonts w:ascii="Times New Roman" w:eastAsia="Calibri" w:hAnsi="Times New Roman"/>
          <w:sz w:val="24"/>
          <w:szCs w:val="24"/>
          <w:lang w:bidi="ar-SA"/>
        </w:rPr>
      </w:pPr>
      <w:r w:rsidRPr="008419F2">
        <w:rPr>
          <w:rFonts w:ascii="Times New Roman" w:eastAsia="Calibri" w:hAnsi="Times New Roman"/>
          <w:sz w:val="24"/>
          <w:szCs w:val="24"/>
          <w:lang w:bidi="ar-SA"/>
        </w:rPr>
        <w:t xml:space="preserve">Under nutrition early in life clearly have major consequences for future educational, income and productivity outcomes. Malnourished individuals will remain unhealthier and physically unfit than individual with optimal nutritional status. Malnourished people will have less motivation and encouragement, and will be ineffective in agricultural and related business activities. Malnourished people will not experience prompt and complete recovery from infectious diseases, and often may stay longer off-works in critical production seasons. Reduced school attendance and educational outcomes result in diminished income-earning capacity in adulthood.  </w:t>
      </w:r>
      <w:r w:rsidRPr="008419F2">
        <w:rPr>
          <w:rFonts w:ascii="Times New Roman" w:eastAsia="Calibri" w:hAnsi="Times New Roman"/>
          <w:sz w:val="24"/>
          <w:szCs w:val="24"/>
          <w:lang w:bidi="ar-SA"/>
        </w:rPr>
        <w:lastRenderedPageBreak/>
        <w:t>All these condition will result in less productivity and innovation which leads to poor socio-economic development of countries. Malnutrition therefore is a bottleneck for economic and human development.</w:t>
      </w:r>
    </w:p>
    <w:p w:rsidR="008419F2" w:rsidRPr="008419F2" w:rsidRDefault="00220945" w:rsidP="00220945">
      <w:pPr>
        <w:autoSpaceDE w:val="0"/>
        <w:autoSpaceDN w:val="0"/>
        <w:adjustRightInd w:val="0"/>
        <w:spacing w:after="0" w:line="360" w:lineRule="auto"/>
        <w:rPr>
          <w:rFonts w:ascii="Times New Roman" w:eastAsia="Calibri" w:hAnsi="Times New Roman"/>
          <w:b/>
          <w:sz w:val="24"/>
          <w:szCs w:val="24"/>
          <w:lang w:bidi="ar-SA"/>
        </w:rPr>
      </w:pPr>
      <w:r>
        <w:rPr>
          <w:rFonts w:ascii="Times New Roman" w:eastAsia="Calibri" w:hAnsi="Times New Roman"/>
          <w:b/>
          <w:sz w:val="24"/>
          <w:szCs w:val="24"/>
          <w:lang w:bidi="ar-SA"/>
        </w:rPr>
        <w:t xml:space="preserve">E. </w:t>
      </w:r>
      <w:r w:rsidR="008419F2" w:rsidRPr="008419F2">
        <w:rPr>
          <w:rFonts w:ascii="Times New Roman" w:eastAsia="Calibri" w:hAnsi="Times New Roman"/>
          <w:b/>
          <w:sz w:val="24"/>
          <w:szCs w:val="24"/>
          <w:lang w:bidi="ar-SA"/>
        </w:rPr>
        <w:t>Susceptibility to chronic diseases in later life</w:t>
      </w:r>
    </w:p>
    <w:p w:rsidR="008419F2" w:rsidRDefault="008419F2" w:rsidP="00F647B8">
      <w:pPr>
        <w:spacing w:line="360" w:lineRule="auto"/>
        <w:jc w:val="both"/>
        <w:rPr>
          <w:rFonts w:ascii="Times New Roman" w:hAnsi="Times New Roman"/>
          <w:sz w:val="24"/>
          <w:szCs w:val="24"/>
          <w:lang w:eastAsia="de-DE" w:bidi="ar-SA"/>
        </w:rPr>
      </w:pPr>
      <w:r w:rsidRPr="008419F2">
        <w:rPr>
          <w:rFonts w:ascii="Times New Roman" w:hAnsi="Times New Roman"/>
          <w:sz w:val="24"/>
          <w:szCs w:val="24"/>
          <w:lang w:eastAsia="de-DE" w:bidi="ar-SA"/>
        </w:rPr>
        <w:t>Children experiencing malnutrition in their early life will have increased risk of overweigh and obesity.  Different researches are proving that stunted children will suffer from dispropor</w:t>
      </w:r>
      <w:r w:rsidRPr="008419F2">
        <w:rPr>
          <w:rFonts w:ascii="Times New Roman" w:hAnsi="Times New Roman"/>
          <w:sz w:val="24"/>
          <w:szCs w:val="24"/>
          <w:lang w:eastAsia="de-DE" w:bidi="ar-SA"/>
        </w:rPr>
        <w:softHyphen/>
        <w:t>tionate and rapid weight gain later in life. Poor fetal growth, small size at birth and continued poor growth in early life followed by rapid weight gain later in childhood raises the risk of coronary heart disease, stroke, hypertension, and diabetes (type II). Attaining optimal growth before 24 months of age is desirable; becoming stunted but then gaining weight disproportionately after 24 months is likely to increase the risk of becoming overweight and devel</w:t>
      </w:r>
      <w:r w:rsidRPr="008419F2">
        <w:rPr>
          <w:rFonts w:ascii="Times New Roman" w:hAnsi="Times New Roman"/>
          <w:sz w:val="24"/>
          <w:szCs w:val="24"/>
          <w:lang w:eastAsia="de-DE" w:bidi="ar-SA"/>
        </w:rPr>
        <w:softHyphen/>
        <w:t>oping other health problems.</w:t>
      </w:r>
    </w:p>
    <w:p w:rsidR="00220945" w:rsidRPr="0029256C" w:rsidRDefault="00220945" w:rsidP="00F647B8">
      <w:pPr>
        <w:spacing w:line="360" w:lineRule="auto"/>
        <w:jc w:val="both"/>
        <w:rPr>
          <w:rFonts w:ascii="Times New Roman" w:hAnsi="Times New Roman"/>
          <w:sz w:val="24"/>
          <w:szCs w:val="24"/>
          <w:lang w:eastAsia="de-DE" w:bidi="ar-SA"/>
        </w:rPr>
      </w:pPr>
    </w:p>
    <w:p w:rsidR="0034623E" w:rsidRPr="00F647B8" w:rsidRDefault="0034623E" w:rsidP="006D0D09">
      <w:pPr>
        <w:pStyle w:val="ListParagraph"/>
        <w:numPr>
          <w:ilvl w:val="1"/>
          <w:numId w:val="65"/>
        </w:numPr>
        <w:tabs>
          <w:tab w:val="left" w:pos="882"/>
        </w:tabs>
        <w:spacing w:after="0" w:line="360" w:lineRule="auto"/>
        <w:jc w:val="both"/>
        <w:rPr>
          <w:rFonts w:ascii="Times New Roman" w:eastAsiaTheme="minorEastAsia" w:hAnsi="Times New Roman"/>
          <w:b/>
          <w:sz w:val="24"/>
          <w:szCs w:val="24"/>
          <w:lang w:bidi="ar-SA"/>
        </w:rPr>
      </w:pPr>
      <w:r w:rsidRPr="00F647B8">
        <w:rPr>
          <w:rFonts w:ascii="Times New Roman" w:eastAsiaTheme="minorEastAsia" w:hAnsi="Times New Roman"/>
          <w:b/>
          <w:sz w:val="24"/>
          <w:szCs w:val="24"/>
          <w:lang w:bidi="ar-SA"/>
        </w:rPr>
        <w:t xml:space="preserve">Promoting measures to overcome malnutrition </w:t>
      </w:r>
    </w:p>
    <w:p w:rsidR="00E86D66" w:rsidRPr="003A4F4E" w:rsidRDefault="00E86D66" w:rsidP="003A4F4E">
      <w:pPr>
        <w:rPr>
          <w:rFonts w:ascii="Times New Roman" w:hAnsi="Times New Roman"/>
          <w:b/>
          <w:bCs/>
          <w:sz w:val="24"/>
          <w:szCs w:val="24"/>
        </w:rPr>
      </w:pPr>
      <w:bookmarkStart w:id="43" w:name="_Toc434688230"/>
      <w:bookmarkStart w:id="44" w:name="_Toc112806469"/>
      <w:r w:rsidRPr="003A4F4E">
        <w:rPr>
          <w:rFonts w:ascii="Times New Roman" w:hAnsi="Times New Roman"/>
          <w:b/>
          <w:bCs/>
          <w:sz w:val="24"/>
          <w:szCs w:val="24"/>
        </w:rPr>
        <w:t>2.3.1. Importance of adequate diet</w:t>
      </w:r>
      <w:bookmarkEnd w:id="43"/>
      <w:bookmarkEnd w:id="44"/>
    </w:p>
    <w:p w:rsidR="00E86D66" w:rsidRPr="00E86D66" w:rsidRDefault="00E86D66" w:rsidP="00D52729">
      <w:pPr>
        <w:spacing w:line="360" w:lineRule="auto"/>
        <w:jc w:val="both"/>
        <w:rPr>
          <w:rFonts w:ascii="Times New Roman" w:hAnsi="Times New Roman"/>
          <w:sz w:val="24"/>
          <w:szCs w:val="24"/>
        </w:rPr>
      </w:pPr>
      <w:r w:rsidRPr="00E86D66">
        <w:rPr>
          <w:rFonts w:ascii="Times New Roman" w:hAnsi="Times New Roman"/>
          <w:sz w:val="24"/>
          <w:szCs w:val="24"/>
        </w:rPr>
        <w:t>Adequate intake is known about the precise nutritional needs of infants, nearly all intake recommendations for babies younger than 12 months are given as AIs. For all age and gender groups, the recommendations for water, vitamin K, potassium, sodium and dietary fiber are also in the form of AIs. In general, AI recommendations are based on the amounts thought to maintain and protect health.</w:t>
      </w:r>
    </w:p>
    <w:p w:rsidR="00E86D66" w:rsidRPr="00E86D66" w:rsidRDefault="00E86D66" w:rsidP="00D52729">
      <w:pPr>
        <w:spacing w:line="360" w:lineRule="auto"/>
        <w:jc w:val="both"/>
        <w:rPr>
          <w:rFonts w:ascii="Times New Roman" w:hAnsi="Times New Roman"/>
          <w:sz w:val="24"/>
          <w:szCs w:val="24"/>
        </w:rPr>
      </w:pPr>
      <w:r w:rsidRPr="00E86D66">
        <w:rPr>
          <w:rFonts w:ascii="Times New Roman" w:hAnsi="Times New Roman"/>
          <w:sz w:val="24"/>
          <w:szCs w:val="24"/>
        </w:rPr>
        <w:t xml:space="preserve">Recommended Dietary Allowance (RDAs) are the recommended amounts of nutrients most people need to stay healthy. As with AIs, the RDA of a specific nutrient varies depending on age and gender. RDAs have been established for carbohydrates, protein, nearly all vitamins and most minerals for all age and gender groups apart from infants. </w:t>
      </w:r>
    </w:p>
    <w:p w:rsidR="00E86D66" w:rsidRPr="003A4F4E" w:rsidRDefault="00E86D66" w:rsidP="003A4F4E">
      <w:pPr>
        <w:rPr>
          <w:rFonts w:ascii="Times New Roman" w:hAnsi="Times New Roman"/>
          <w:b/>
          <w:bCs/>
          <w:sz w:val="24"/>
          <w:szCs w:val="24"/>
        </w:rPr>
      </w:pPr>
      <w:bookmarkStart w:id="45" w:name="_Toc434688231"/>
      <w:bookmarkStart w:id="46" w:name="_Toc112806470"/>
      <w:r w:rsidRPr="003A4F4E">
        <w:rPr>
          <w:rFonts w:ascii="Times New Roman" w:hAnsi="Times New Roman"/>
          <w:b/>
          <w:bCs/>
          <w:sz w:val="24"/>
          <w:szCs w:val="24"/>
        </w:rPr>
        <w:t>2.3.2. Importance of balanced diet</w:t>
      </w:r>
      <w:bookmarkEnd w:id="45"/>
      <w:bookmarkEnd w:id="46"/>
    </w:p>
    <w:p w:rsidR="00E86D66" w:rsidRPr="007B6DA6" w:rsidRDefault="00E86D66" w:rsidP="00D52729">
      <w:pPr>
        <w:spacing w:line="360" w:lineRule="auto"/>
        <w:jc w:val="both"/>
        <w:rPr>
          <w:rStyle w:val="apple-style-span"/>
          <w:rFonts w:ascii="Times New Roman" w:eastAsia="Calibri" w:hAnsi="Times New Roman"/>
          <w:sz w:val="24"/>
          <w:szCs w:val="24"/>
        </w:rPr>
      </w:pPr>
      <w:r w:rsidRPr="007B6DA6">
        <w:rPr>
          <w:rStyle w:val="apple-style-span"/>
          <w:rFonts w:ascii="Times New Roman" w:eastAsia="Calibri" w:hAnsi="Times New Roman"/>
          <w:sz w:val="24"/>
          <w:szCs w:val="24"/>
        </w:rPr>
        <w:t xml:space="preserve">A balanced diet needs to contain foods from all the main food groups in the correct proportions to provide the body with optimum nutrition.  It should also be made up of the correct number of </w:t>
      </w:r>
      <w:r w:rsidRPr="007B6DA6">
        <w:rPr>
          <w:rStyle w:val="apple-style-span"/>
          <w:rFonts w:ascii="Times New Roman" w:eastAsia="Calibri" w:hAnsi="Times New Roman"/>
          <w:sz w:val="24"/>
          <w:szCs w:val="24"/>
        </w:rPr>
        <w:lastRenderedPageBreak/>
        <w:t>calories to maintain a healthy weight, and be low in processed foods.  Every person is different and hence the correct diet for health may vary from person to person. </w:t>
      </w:r>
    </w:p>
    <w:p w:rsidR="00E86D66" w:rsidRPr="00F526FD" w:rsidRDefault="00E86D66" w:rsidP="00D52729">
      <w:pPr>
        <w:spacing w:line="360" w:lineRule="auto"/>
        <w:jc w:val="both"/>
        <w:rPr>
          <w:rFonts w:ascii="Times New Roman" w:hAnsi="Times New Roman"/>
          <w:sz w:val="24"/>
          <w:szCs w:val="24"/>
        </w:rPr>
      </w:pPr>
      <w:r w:rsidRPr="007B6DA6">
        <w:rPr>
          <w:rStyle w:val="apple-style-span"/>
          <w:rFonts w:ascii="Times New Roman" w:eastAsia="Calibri" w:hAnsi="Times New Roman"/>
          <w:sz w:val="24"/>
          <w:szCs w:val="24"/>
        </w:rPr>
        <w:t>A balanced diet is one that provides the body with all the essential nutrients, vitamins and minerals required to maintain cells, tissues and organs as well as to function correctly.  A diet that is lacking in nutrients can lead to many different health problems ranging from tiredness and lack of energy to serious problems with the function of vital organs and lack of growth and development</w:t>
      </w:r>
    </w:p>
    <w:p w:rsidR="0034623E" w:rsidRPr="00F526FD" w:rsidRDefault="0034623E" w:rsidP="00F647B8">
      <w:pPr>
        <w:tabs>
          <w:tab w:val="left" w:pos="882"/>
        </w:tabs>
        <w:spacing w:line="360" w:lineRule="auto"/>
        <w:jc w:val="both"/>
        <w:rPr>
          <w:rFonts w:ascii="Times New Roman" w:eastAsiaTheme="minorEastAsia" w:hAnsi="Times New Roman"/>
          <w:b/>
          <w:sz w:val="24"/>
          <w:szCs w:val="24"/>
          <w:lang w:bidi="ar-SA"/>
        </w:rPr>
      </w:pPr>
      <w:r w:rsidRPr="008419F2">
        <w:rPr>
          <w:rFonts w:ascii="Times New Roman" w:eastAsiaTheme="minorEastAsia" w:hAnsi="Times New Roman"/>
          <w:b/>
          <w:sz w:val="24"/>
          <w:szCs w:val="24"/>
          <w:lang w:bidi="ar-SA"/>
        </w:rPr>
        <w:t>2.4.  Making awareness creation programs</w:t>
      </w:r>
    </w:p>
    <w:p w:rsidR="00E86D66" w:rsidRPr="00E86D66" w:rsidRDefault="00E86D66" w:rsidP="00F647B8">
      <w:pPr>
        <w:spacing w:line="360" w:lineRule="auto"/>
        <w:jc w:val="both"/>
        <w:rPr>
          <w:rFonts w:ascii="Times New Roman" w:eastAsiaTheme="minorEastAsia" w:hAnsi="Times New Roman"/>
          <w:sz w:val="24"/>
          <w:szCs w:val="24"/>
          <w:lang w:bidi="ar-SA"/>
        </w:rPr>
      </w:pPr>
      <w:bookmarkStart w:id="47" w:name="_Toc46829241"/>
      <w:r w:rsidRPr="00E86D66">
        <w:rPr>
          <w:rFonts w:ascii="Times New Roman" w:eastAsiaTheme="minorEastAsia" w:hAnsi="Times New Roman"/>
          <w:sz w:val="24"/>
          <w:szCs w:val="24"/>
          <w:lang w:bidi="ar-SA"/>
        </w:rPr>
        <w:t xml:space="preserve">Women and girls worldwide face many inequities and constraints, often embedded in norms and practices and encoded in legal provisions. Some laws, such as those governing access to land, include inequitable and exclusionary provisions, thus institutionalizing discrimination. Where such legislative measures are not in place, customary rules and practices often have restrictive consequences for women limiting their access to key resources such as land and credit, and affecting household food security and nutrition. Not only are women and girls affected directly, but members of their households and communities are also affected inter- and intra-generationally. </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eastAsiaTheme="minorEastAsia" w:hAnsi="Times New Roman"/>
          <w:sz w:val="24"/>
          <w:szCs w:val="24"/>
          <w:lang w:bidi="ar-SA"/>
        </w:rPr>
        <w:t xml:space="preserve">Women and girls are affected through </w:t>
      </w:r>
      <w:r w:rsidRPr="00E86D66">
        <w:rPr>
          <w:rFonts w:ascii="Times New Roman" w:eastAsiaTheme="minorEastAsia" w:hAnsi="Times New Roman"/>
          <w:b/>
          <w:sz w:val="24"/>
          <w:szCs w:val="24"/>
          <w:lang w:bidi="ar-SA"/>
        </w:rPr>
        <w:t>two main channels.</w:t>
      </w:r>
      <w:r w:rsidRPr="00E86D66">
        <w:rPr>
          <w:rFonts w:ascii="Times New Roman" w:eastAsiaTheme="minorEastAsia" w:hAnsi="Times New Roman"/>
          <w:sz w:val="24"/>
          <w:szCs w:val="24"/>
          <w:lang w:bidi="ar-SA"/>
        </w:rPr>
        <w:t xml:space="preserve"> One is the limits on their access to education and employment opportunities, which curtails their economic autonomy and weakens their bargaining position within the family. Their weakened bargaining position translates into little or no voice in household decisions, differential feeding and care giving practices favoring boys and men, food and nutrition insecurity, and lower health and nutrition outcomes. </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eastAsiaTheme="minorEastAsia" w:hAnsi="Times New Roman"/>
          <w:sz w:val="24"/>
          <w:szCs w:val="24"/>
          <w:lang w:bidi="ar-SA"/>
        </w:rPr>
        <w:t>Second, the discrimination they face not only exposes women to material deprivation, it also makes it more difficult for them to fulfill their vital roles in food production, preparation, processing, distribution, and marketing activities. Challenging the constraints women face must therefore be treated as a key component in the fight against hunger and malnutrition. Such an approach is achievable, it is inexpensive, and it can be highly effective. The cost to society of not acting urgently and more decisively will be considerable.</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eastAsiaTheme="minorEastAsia" w:hAnsi="Times New Roman"/>
          <w:sz w:val="24"/>
          <w:szCs w:val="24"/>
          <w:lang w:bidi="ar-SA"/>
        </w:rPr>
        <w:lastRenderedPageBreak/>
        <w:t xml:space="preserve">However, more than good intentions are required to remove the inequities and obstacles facing women and girls.  Amendment of legislation that is gender-discriminatory by itself sufficient. Social and cultural norms and the gendered division of roles they impose must be challenged. Empowerment of women is required. This means a greater role for women in decision making at all levels, including the household, local communities, and national parliaments. Women’s empowerment is not only a priority goal in itself but an intrinsic human right already recognized such   pledges and commitments by governments. It is recognized also because it has instrumental value and is a condition for society to benefit from the increased contribution of women to food security and adequate nutrition. Society urgently needs the full potential of women’s contribution, but it can only materialize with wider recognition and acknowledgment—by women and men alike—of its benefits to all society, and the vital importance of reshaping social structures. </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eastAsiaTheme="minorEastAsia" w:hAnsi="Times New Roman"/>
          <w:sz w:val="24"/>
          <w:szCs w:val="24"/>
          <w:lang w:bidi="ar-SA"/>
        </w:rPr>
        <w:t xml:space="preserve"> Global challenges confronting the world in the form of food price increases, economic and financial crises, and the ecological crisis are then reviewed. The relevance of these developments to the gender dimension is then discussed, particularly their impact on women and girls. </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eastAsiaTheme="minorEastAsia" w:hAnsi="Times New Roman"/>
          <w:lang w:bidi="ar-SA"/>
        </w:rPr>
        <w:t xml:space="preserve">Cost elderly have difficulties in managing food safety and nutrition by themselves. Various nutrition educations for the elderly have been developed, but food safety and nutrition education program and </w:t>
      </w:r>
      <w:r w:rsidRPr="00E86D66">
        <w:rPr>
          <w:rFonts w:ascii="Times New Roman" w:eastAsiaTheme="minorEastAsia" w:hAnsi="Times New Roman"/>
          <w:sz w:val="24"/>
          <w:szCs w:val="24"/>
          <w:lang w:bidi="ar-SA"/>
        </w:rPr>
        <w:t xml:space="preserve">educational tools for the elderly are very limited. </w:t>
      </w:r>
    </w:p>
    <w:p w:rsidR="00E86D66" w:rsidRPr="00E86D66" w:rsidRDefault="00E86D66" w:rsidP="00F647B8">
      <w:pPr>
        <w:spacing w:line="360" w:lineRule="auto"/>
        <w:jc w:val="both"/>
        <w:rPr>
          <w:rFonts w:ascii="Times New Roman" w:eastAsiaTheme="minorEastAsia" w:hAnsi="Times New Roman"/>
          <w:sz w:val="24"/>
          <w:szCs w:val="24"/>
          <w:lang w:bidi="ar-SA"/>
        </w:rPr>
      </w:pPr>
      <w:r w:rsidRPr="00E86D66">
        <w:rPr>
          <w:rFonts w:ascii="Times New Roman" w:hAnsi="Times New Roman"/>
          <w:sz w:val="24"/>
          <w:szCs w:val="24"/>
          <w:lang w:bidi="ar-SA"/>
        </w:rPr>
        <w:t>Awareness raising is understood to be a constructive and potentially catalytic force that ultimately leads to a positive change in actions and behaviors. These changes may be sought by stakeholders in individuals, groups, organizations, communities or societies. To raise (public) awareness of a topic or issue is to inform a community’s attitudes, behaviors and beliefs with the intention of influencing them positively in the achievement of a defined purpose or goal:</w:t>
      </w:r>
    </w:p>
    <w:p w:rsidR="007710A6" w:rsidRDefault="00E86D66" w:rsidP="00F647B8">
      <w:pPr>
        <w:spacing w:line="360" w:lineRule="auto"/>
        <w:jc w:val="both"/>
        <w:rPr>
          <w:rFonts w:ascii="Times New Roman" w:hAnsi="Times New Roman"/>
          <w:sz w:val="24"/>
          <w:szCs w:val="24"/>
          <w:lang w:bidi="ar-SA"/>
        </w:rPr>
      </w:pPr>
      <w:r w:rsidRPr="00E86D66">
        <w:rPr>
          <w:rFonts w:ascii="Times New Roman" w:hAnsi="Times New Roman"/>
          <w:sz w:val="24"/>
          <w:szCs w:val="24"/>
          <w:lang w:bidi="ar-SA"/>
        </w:rPr>
        <w:t xml:space="preserve">Nutrition promotes strengthening dietary diversity and healthy eating habits and food preparation to prevent malnutrition. Changes in availability and access to food should not negatively affect dietary composition or intake. Cultural values as well as dietary and eating habits should be taken into account when making policy and program.  Education and awareness raising It focuses on strengthening education and training opportunities, especially for girls and women, to support sustainable development. Human rights education should be integrated into school </w:t>
      </w:r>
      <w:r w:rsidRPr="00E86D66">
        <w:rPr>
          <w:rFonts w:ascii="Times New Roman" w:hAnsi="Times New Roman"/>
          <w:sz w:val="24"/>
          <w:szCs w:val="24"/>
          <w:lang w:bidi="ar-SA"/>
        </w:rPr>
        <w:lastRenderedPageBreak/>
        <w:t>curricula and officials and members of civil society trained to participate in the progressive realization of the right to food. Support for vulnerable groups it emphasizes the need to identify the food insecure, along with reasons for their food insecurity, and to devise measures to immediately and progressively provide access to adequate food. Discrimination against specific groups, especially women and children, should be overcome and assistance should be targeted effectively.</w:t>
      </w:r>
    </w:p>
    <w:p w:rsidR="00220945" w:rsidRDefault="00220945" w:rsidP="00F647B8">
      <w:pPr>
        <w:spacing w:line="360" w:lineRule="auto"/>
        <w:jc w:val="both"/>
        <w:rPr>
          <w:rFonts w:ascii="Times New Roman" w:hAnsi="Times New Roman"/>
          <w:sz w:val="24"/>
          <w:szCs w:val="24"/>
          <w:lang w:bidi="ar-SA"/>
        </w:rPr>
      </w:pPr>
    </w:p>
    <w:p w:rsidR="00220945" w:rsidRDefault="00220945" w:rsidP="00F647B8">
      <w:pPr>
        <w:spacing w:line="360" w:lineRule="auto"/>
        <w:jc w:val="both"/>
        <w:rPr>
          <w:rFonts w:ascii="Times New Roman" w:hAnsi="Times New Roman"/>
          <w:sz w:val="24"/>
          <w:szCs w:val="24"/>
          <w:lang w:bidi="ar-SA"/>
        </w:rPr>
      </w:pPr>
    </w:p>
    <w:p w:rsidR="00AE4F95" w:rsidRDefault="00AE4F95">
      <w:pPr>
        <w:spacing w:after="0" w:line="240" w:lineRule="auto"/>
        <w:rPr>
          <w:rFonts w:ascii="Times New Roman" w:hAnsi="Times New Roman"/>
          <w:sz w:val="24"/>
          <w:szCs w:val="24"/>
          <w:lang w:bidi="ar-SA"/>
        </w:rPr>
      </w:pPr>
      <w:r>
        <w:rPr>
          <w:rFonts w:ascii="Times New Roman" w:hAnsi="Times New Roman"/>
          <w:sz w:val="24"/>
          <w:szCs w:val="24"/>
          <w:lang w:bidi="ar-SA"/>
        </w:rPr>
        <w:br w:type="page"/>
      </w:r>
    </w:p>
    <w:p w:rsidR="00220945" w:rsidRPr="0029256C" w:rsidRDefault="00220945" w:rsidP="00F647B8">
      <w:pPr>
        <w:spacing w:line="360" w:lineRule="auto"/>
        <w:jc w:val="both"/>
        <w:rPr>
          <w:rFonts w:ascii="Times New Roman" w:hAnsi="Times New Roman"/>
          <w:sz w:val="24"/>
          <w:szCs w:val="24"/>
          <w:lang w:bidi="ar-SA"/>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C425F8" w:rsidRPr="00350467" w:rsidTr="00CE24FD">
        <w:trPr>
          <w:trHeight w:val="593"/>
        </w:trPr>
        <w:tc>
          <w:tcPr>
            <w:tcW w:w="3119" w:type="dxa"/>
            <w:shd w:val="clear" w:color="auto" w:fill="C6D9F1"/>
            <w:vAlign w:val="center"/>
          </w:tcPr>
          <w:p w:rsidR="00C425F8" w:rsidRPr="00350467" w:rsidRDefault="003D6A52" w:rsidP="00F647B8">
            <w:pPr>
              <w:pStyle w:val="Heading3"/>
            </w:pPr>
            <w:bookmarkStart w:id="48" w:name="_Toc113326369"/>
            <w:r w:rsidRPr="00350467">
              <w:t xml:space="preserve">Self-Check – </w:t>
            </w:r>
            <w:r w:rsidR="00C425F8" w:rsidRPr="00350467">
              <w:t>2</w:t>
            </w:r>
            <w:bookmarkEnd w:id="47"/>
            <w:bookmarkEnd w:id="48"/>
          </w:p>
        </w:tc>
        <w:tc>
          <w:tcPr>
            <w:tcW w:w="5858" w:type="dxa"/>
            <w:shd w:val="clear" w:color="auto" w:fill="C6D9F1"/>
            <w:vAlign w:val="center"/>
          </w:tcPr>
          <w:p w:rsidR="00C425F8" w:rsidRPr="00350467" w:rsidRDefault="00C425F8" w:rsidP="00F647B8">
            <w:pPr>
              <w:pStyle w:val="Heading3"/>
            </w:pPr>
          </w:p>
        </w:tc>
      </w:tr>
    </w:tbl>
    <w:p w:rsidR="00C425F8" w:rsidRPr="00350467" w:rsidRDefault="00C425F8" w:rsidP="00D52729">
      <w:pPr>
        <w:spacing w:after="0" w:line="360" w:lineRule="auto"/>
        <w:rPr>
          <w:rFonts w:ascii="Times New Roman" w:hAnsi="Times New Roman"/>
          <w:sz w:val="24"/>
          <w:szCs w:val="24"/>
        </w:rPr>
      </w:pPr>
    </w:p>
    <w:p w:rsidR="00C425F8" w:rsidRPr="00350467" w:rsidRDefault="00C425F8"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CE24FD" w:rsidRPr="00350467" w:rsidRDefault="00CE24FD" w:rsidP="00D5272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CE24FD" w:rsidRPr="00F647B8" w:rsidRDefault="00C425F8" w:rsidP="00F647B8">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3D6A52" w:rsidRPr="00F647B8" w:rsidRDefault="00C425F8" w:rsidP="00D52729">
      <w:pPr>
        <w:spacing w:after="0" w:line="360" w:lineRule="auto"/>
        <w:jc w:val="both"/>
        <w:rPr>
          <w:rFonts w:ascii="Times New Roman" w:hAnsi="Times New Roman"/>
          <w:b/>
          <w:color w:val="000000" w:themeColor="text1"/>
          <w:sz w:val="24"/>
          <w:szCs w:val="24"/>
        </w:rPr>
      </w:pPr>
      <w:r w:rsidRPr="00F647B8">
        <w:rPr>
          <w:rFonts w:ascii="Times New Roman" w:hAnsi="Times New Roman"/>
          <w:b/>
          <w:color w:val="000000" w:themeColor="text1"/>
          <w:sz w:val="24"/>
          <w:szCs w:val="24"/>
        </w:rPr>
        <w:t>Test I: Short Answer Questions</w:t>
      </w:r>
    </w:p>
    <w:p w:rsidR="00F526FD" w:rsidRPr="00F526FD" w:rsidRDefault="00F526FD" w:rsidP="006D0D09">
      <w:pPr>
        <w:numPr>
          <w:ilvl w:val="1"/>
          <w:numId w:val="38"/>
        </w:numPr>
        <w:spacing w:after="0" w:line="360" w:lineRule="auto"/>
        <w:ind w:left="1080" w:firstLine="360"/>
        <w:contextualSpacing/>
        <w:jc w:val="both"/>
        <w:rPr>
          <w:rFonts w:ascii="Times New Roman" w:eastAsia="Calibri" w:hAnsi="Times New Roman"/>
          <w:bCs/>
          <w:sz w:val="24"/>
          <w:szCs w:val="24"/>
          <w:lang w:bidi="ar-SA"/>
        </w:rPr>
      </w:pPr>
      <w:r w:rsidRPr="00F526FD">
        <w:rPr>
          <w:rFonts w:ascii="Times New Roman" w:eastAsia="Calibri" w:hAnsi="Times New Roman"/>
          <w:bCs/>
          <w:sz w:val="24"/>
          <w:szCs w:val="24"/>
          <w:lang w:bidi="ar-SA"/>
        </w:rPr>
        <w:t>What is malnutrition?</w:t>
      </w:r>
      <w:r w:rsidR="007710A6">
        <w:rPr>
          <w:rFonts w:ascii="Times New Roman" w:eastAsia="Calibri" w:hAnsi="Times New Roman"/>
          <w:bCs/>
          <w:sz w:val="24"/>
          <w:szCs w:val="24"/>
          <w:lang w:bidi="ar-SA"/>
        </w:rPr>
        <w:t xml:space="preserve"> (3pts)</w:t>
      </w:r>
    </w:p>
    <w:p w:rsidR="00F526FD" w:rsidRPr="00F526FD" w:rsidRDefault="00F526FD"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F526FD">
        <w:rPr>
          <w:rFonts w:ascii="Times New Roman" w:eastAsia="Calibri" w:hAnsi="Times New Roman"/>
          <w:bCs/>
          <w:sz w:val="24"/>
          <w:szCs w:val="24"/>
          <w:lang w:bidi="ar-SA"/>
        </w:rPr>
        <w:t>What is protein-Energy Malnutrition?</w:t>
      </w:r>
      <w:r w:rsidR="007710A6">
        <w:rPr>
          <w:rFonts w:ascii="Times New Roman" w:eastAsia="Calibri" w:hAnsi="Times New Roman"/>
          <w:bCs/>
          <w:sz w:val="24"/>
          <w:szCs w:val="24"/>
          <w:lang w:bidi="ar-SA"/>
        </w:rPr>
        <w:t xml:space="preserve"> (pts)</w:t>
      </w:r>
    </w:p>
    <w:p w:rsidR="00F526FD" w:rsidRPr="00DA09CA" w:rsidRDefault="00F526FD"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F526FD">
        <w:rPr>
          <w:rFonts w:ascii="Times New Roman" w:eastAsia="Calibri" w:hAnsi="Times New Roman"/>
          <w:bCs/>
          <w:sz w:val="24"/>
          <w:szCs w:val="24"/>
          <w:lang w:bidi="ar-SA"/>
        </w:rPr>
        <w:t>What are forms of malnutrition?</w:t>
      </w:r>
      <w:r w:rsidR="007710A6">
        <w:rPr>
          <w:rFonts w:ascii="Times New Roman" w:eastAsia="Calibri" w:hAnsi="Times New Roman"/>
          <w:bCs/>
          <w:sz w:val="24"/>
          <w:szCs w:val="24"/>
          <w:lang w:bidi="ar-SA"/>
        </w:rPr>
        <w:t xml:space="preserve"> (4pts)</w:t>
      </w:r>
    </w:p>
    <w:p w:rsidR="00DA09CA" w:rsidRPr="00DA09CA" w:rsidRDefault="00F526FD"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DA09CA">
        <w:rPr>
          <w:rFonts w:ascii="Times New Roman" w:hAnsi="Times New Roman"/>
          <w:bCs/>
          <w:sz w:val="24"/>
          <w:szCs w:val="24"/>
        </w:rPr>
        <w:t>What is the cause of malnutrition?</w:t>
      </w:r>
      <w:r w:rsidR="007710A6">
        <w:rPr>
          <w:rFonts w:ascii="Times New Roman" w:hAnsi="Times New Roman"/>
          <w:bCs/>
          <w:sz w:val="24"/>
          <w:szCs w:val="24"/>
        </w:rPr>
        <w:t xml:space="preserve"> (4pts)</w:t>
      </w:r>
    </w:p>
    <w:p w:rsidR="00DA09CA" w:rsidRPr="00DA09CA" w:rsidRDefault="00F526FD"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DA09CA">
        <w:rPr>
          <w:rFonts w:ascii="Times New Roman" w:hAnsi="Times New Roman"/>
          <w:bCs/>
          <w:sz w:val="24"/>
          <w:szCs w:val="24"/>
        </w:rPr>
        <w:t>What is the Consequence of malnutrition?</w:t>
      </w:r>
      <w:r w:rsidR="007710A6">
        <w:rPr>
          <w:rFonts w:ascii="Times New Roman" w:hAnsi="Times New Roman"/>
          <w:bCs/>
          <w:sz w:val="24"/>
          <w:szCs w:val="24"/>
        </w:rPr>
        <w:t xml:space="preserve"> (4pts)</w:t>
      </w:r>
    </w:p>
    <w:p w:rsidR="00DA09CA" w:rsidRPr="00DA09CA" w:rsidRDefault="00DA09CA"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DA09CA">
        <w:rPr>
          <w:rFonts w:ascii="Times New Roman" w:hAnsi="Times New Roman"/>
          <w:bCs/>
          <w:sz w:val="24"/>
          <w:szCs w:val="24"/>
        </w:rPr>
        <w:t>What is the Importance of balanced diet?</w:t>
      </w:r>
      <w:r w:rsidR="007710A6">
        <w:rPr>
          <w:rFonts w:ascii="Times New Roman" w:hAnsi="Times New Roman"/>
          <w:bCs/>
          <w:sz w:val="24"/>
          <w:szCs w:val="24"/>
        </w:rPr>
        <w:t xml:space="preserve"> (4pts)</w:t>
      </w:r>
    </w:p>
    <w:p w:rsidR="00DA09CA" w:rsidRPr="00F647B8" w:rsidRDefault="00DA09CA" w:rsidP="006D0D09">
      <w:pPr>
        <w:numPr>
          <w:ilvl w:val="1"/>
          <w:numId w:val="38"/>
        </w:numPr>
        <w:tabs>
          <w:tab w:val="left" w:pos="1134"/>
        </w:tabs>
        <w:spacing w:after="0" w:line="360" w:lineRule="auto"/>
        <w:ind w:left="1080" w:firstLine="360"/>
        <w:contextualSpacing/>
        <w:jc w:val="both"/>
        <w:rPr>
          <w:rFonts w:ascii="Times New Roman" w:eastAsia="Calibri" w:hAnsi="Times New Roman"/>
          <w:bCs/>
          <w:sz w:val="24"/>
          <w:szCs w:val="24"/>
          <w:lang w:bidi="ar-SA"/>
        </w:rPr>
      </w:pPr>
      <w:r w:rsidRPr="00DA09CA">
        <w:rPr>
          <w:rFonts w:ascii="Times New Roman" w:hAnsi="Times New Roman"/>
          <w:bCs/>
          <w:sz w:val="24"/>
          <w:szCs w:val="24"/>
        </w:rPr>
        <w:t>What is importance of adequate diet?</w:t>
      </w:r>
      <w:r w:rsidR="007710A6">
        <w:rPr>
          <w:rFonts w:ascii="Times New Roman" w:hAnsi="Times New Roman"/>
          <w:bCs/>
          <w:sz w:val="24"/>
          <w:szCs w:val="24"/>
        </w:rPr>
        <w:t xml:space="preserve"> (3pts)</w:t>
      </w:r>
    </w:p>
    <w:p w:rsidR="003621EC" w:rsidRPr="003621EC" w:rsidRDefault="003621EC" w:rsidP="00D52729">
      <w:pPr>
        <w:spacing w:after="0" w:line="360" w:lineRule="auto"/>
        <w:jc w:val="both"/>
        <w:rPr>
          <w:rFonts w:ascii="Times New Roman" w:hAnsi="Times New Roman" w:cs="Arial"/>
          <w:b/>
          <w:sz w:val="24"/>
          <w:szCs w:val="24"/>
          <w:lang w:bidi="ar-SA"/>
        </w:rPr>
      </w:pPr>
      <w:r w:rsidRPr="003621EC">
        <w:rPr>
          <w:rFonts w:ascii="Times New Roman" w:hAnsi="Times New Roman" w:cs="Arial"/>
          <w:sz w:val="24"/>
          <w:szCs w:val="24"/>
          <w:lang w:bidi="ar-SA"/>
        </w:rPr>
        <w:t>Note</w:t>
      </w:r>
      <w:r w:rsidRPr="003621EC">
        <w:rPr>
          <w:rFonts w:ascii="Times New Roman" w:hAnsi="Times New Roman" w:cs="Arial"/>
          <w:b/>
          <w:i/>
          <w:sz w:val="24"/>
          <w:szCs w:val="24"/>
          <w:lang w:bidi="ar-SA"/>
        </w:rPr>
        <w:t>:</w:t>
      </w:r>
      <w:r w:rsidRPr="003621EC">
        <w:rPr>
          <w:rFonts w:ascii="Times New Roman" w:hAnsi="Times New Roman" w:cs="Arial"/>
          <w:b/>
          <w:sz w:val="24"/>
          <w:szCs w:val="24"/>
          <w:lang w:bidi="ar-SA"/>
        </w:rPr>
        <w:t xml:space="preserve"> Satisfactory rating - </w:t>
      </w:r>
      <w:r w:rsidR="001E26D7">
        <w:rPr>
          <w:rFonts w:ascii="Times New Roman" w:hAnsi="Times New Roman" w:cs="Arial"/>
          <w:b/>
          <w:sz w:val="24"/>
          <w:szCs w:val="24"/>
          <w:lang w:bidi="ar-SA"/>
        </w:rPr>
        <w:t>25</w:t>
      </w:r>
      <w:r w:rsidRPr="003621EC">
        <w:rPr>
          <w:rFonts w:ascii="Times New Roman" w:hAnsi="Times New Roman" w:cs="Arial"/>
          <w:b/>
          <w:sz w:val="24"/>
          <w:szCs w:val="24"/>
          <w:lang w:bidi="ar-SA"/>
        </w:rPr>
        <w:t xml:space="preserve"> points and above          Unsatisfactory - below </w:t>
      </w:r>
      <w:r w:rsidR="001E26D7">
        <w:rPr>
          <w:rFonts w:ascii="Times New Roman" w:hAnsi="Times New Roman" w:cs="Arial"/>
          <w:b/>
          <w:sz w:val="24"/>
          <w:szCs w:val="24"/>
          <w:lang w:bidi="ar-SA"/>
        </w:rPr>
        <w:t>25</w:t>
      </w:r>
      <w:r w:rsidRPr="003621EC">
        <w:rPr>
          <w:rFonts w:ascii="Times New Roman" w:hAnsi="Times New Roman" w:cs="Arial"/>
          <w:b/>
          <w:sz w:val="24"/>
          <w:szCs w:val="24"/>
          <w:lang w:bidi="ar-SA"/>
        </w:rPr>
        <w:t xml:space="preserve"> points </w:t>
      </w:r>
    </w:p>
    <w:p w:rsidR="003621EC" w:rsidRPr="003621EC" w:rsidRDefault="003621EC" w:rsidP="00D52729">
      <w:pPr>
        <w:autoSpaceDE w:val="0"/>
        <w:autoSpaceDN w:val="0"/>
        <w:adjustRightInd w:val="0"/>
        <w:spacing w:after="0" w:line="360" w:lineRule="auto"/>
        <w:ind w:left="1094"/>
        <w:jc w:val="both"/>
        <w:rPr>
          <w:rFonts w:ascii="Times New Roman" w:hAnsi="Times New Roman" w:cs="Arial"/>
          <w:sz w:val="24"/>
          <w:szCs w:val="24"/>
          <w:lang w:bidi="ar-SA"/>
        </w:rPr>
      </w:pPr>
      <w:r w:rsidRPr="003621EC">
        <w:rPr>
          <w:rFonts w:ascii="Times New Roman" w:hAnsi="Times New Roman" w:cs="Arial"/>
          <w:sz w:val="24"/>
          <w:szCs w:val="24"/>
          <w:lang w:bidi="ar-SA"/>
        </w:rPr>
        <w:t>You can ask you teacher for the copy of the correct answers</w:t>
      </w:r>
    </w:p>
    <w:p w:rsidR="00AC7BB0" w:rsidRPr="0029256C" w:rsidRDefault="00B26292" w:rsidP="00D52729">
      <w:pPr>
        <w:spacing w:after="0" w:line="360" w:lineRule="auto"/>
        <w:rPr>
          <w:rFonts w:ascii="Times New Roman" w:hAnsi="Times New Roman"/>
          <w:b/>
          <w:sz w:val="24"/>
          <w:szCs w:val="24"/>
        </w:rPr>
      </w:pPr>
      <w:r w:rsidRPr="00350467">
        <w:rPr>
          <w:rFonts w:ascii="Times New Roman" w:hAnsi="Times New Roman"/>
          <w:b/>
          <w:sz w:val="24"/>
          <w:szCs w:val="24"/>
        </w:rPr>
        <w:br w:type="page"/>
      </w:r>
      <w:bookmarkEnd w:id="31"/>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AC7BB0" w:rsidRPr="0080517E" w:rsidTr="00CB2E81">
        <w:trPr>
          <w:trHeight w:val="557"/>
        </w:trPr>
        <w:tc>
          <w:tcPr>
            <w:tcW w:w="2178" w:type="dxa"/>
            <w:shd w:val="clear" w:color="auto" w:fill="D99594"/>
          </w:tcPr>
          <w:p w:rsidR="00AC7BB0" w:rsidRPr="0080517E" w:rsidRDefault="00AC7BB0" w:rsidP="00D52729">
            <w:pPr>
              <w:spacing w:after="0" w:line="360" w:lineRule="auto"/>
              <w:rPr>
                <w:rFonts w:ascii="Times New Roman" w:hAnsi="Times New Roman"/>
                <w:b/>
                <w:sz w:val="40"/>
                <w:szCs w:val="40"/>
              </w:rPr>
            </w:pPr>
            <w:r w:rsidRPr="0080517E">
              <w:rPr>
                <w:rFonts w:ascii="Times New Roman" w:hAnsi="Times New Roman"/>
                <w:b/>
                <w:sz w:val="40"/>
                <w:szCs w:val="40"/>
              </w:rPr>
              <w:lastRenderedPageBreak/>
              <w:t>LG #</w:t>
            </w:r>
            <w:r w:rsidR="0020102E">
              <w:rPr>
                <w:rFonts w:ascii="Times New Roman" w:hAnsi="Times New Roman"/>
                <w:b/>
                <w:sz w:val="40"/>
                <w:szCs w:val="40"/>
              </w:rPr>
              <w:t>3</w:t>
            </w:r>
            <w:r w:rsidR="00BB58D5">
              <w:rPr>
                <w:rFonts w:ascii="Times New Roman" w:hAnsi="Times New Roman"/>
                <w:b/>
                <w:sz w:val="40"/>
                <w:szCs w:val="40"/>
              </w:rPr>
              <w:t>2</w:t>
            </w:r>
          </w:p>
        </w:tc>
        <w:tc>
          <w:tcPr>
            <w:tcW w:w="7380" w:type="dxa"/>
            <w:shd w:val="clear" w:color="auto" w:fill="C6D9F1"/>
          </w:tcPr>
          <w:p w:rsidR="00AC7BB0" w:rsidRPr="001A1691" w:rsidRDefault="00AC7BB0" w:rsidP="006D6049">
            <w:pPr>
              <w:pStyle w:val="Heading1"/>
            </w:pPr>
            <w:bookmarkStart w:id="49" w:name="_Toc113326370"/>
            <w:r w:rsidRPr="001A1691">
              <w:t>LO #</w:t>
            </w:r>
            <w:r w:rsidR="007B17F9" w:rsidRPr="001A1691">
              <w:t>3</w:t>
            </w:r>
            <w:r w:rsidRPr="001A1691">
              <w:t xml:space="preserve">- </w:t>
            </w:r>
            <w:r w:rsidR="001E2E9E" w:rsidRPr="001A1691">
              <w:t>Identify the role of agriculture in nutrition</w:t>
            </w:r>
            <w:bookmarkEnd w:id="49"/>
          </w:p>
        </w:tc>
      </w:tr>
    </w:tbl>
    <w:p w:rsidR="00AC7BB0" w:rsidRPr="00350467" w:rsidRDefault="00AC7BB0"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C7BB0" w:rsidRPr="00350467" w:rsidTr="00CB2E81">
        <w:trPr>
          <w:trHeight w:val="267"/>
        </w:trPr>
        <w:tc>
          <w:tcPr>
            <w:tcW w:w="9576" w:type="dxa"/>
            <w:shd w:val="clear" w:color="auto" w:fill="C6D9F1"/>
          </w:tcPr>
          <w:p w:rsidR="00AC7BB0" w:rsidRPr="001A1691" w:rsidRDefault="00AC7BB0" w:rsidP="00D52729">
            <w:pPr>
              <w:pStyle w:val="Heading2"/>
            </w:pPr>
            <w:bookmarkStart w:id="50" w:name="_Toc113326371"/>
            <w:r w:rsidRPr="001A1691">
              <w:t>Instruction sheet</w:t>
            </w:r>
            <w:bookmarkEnd w:id="50"/>
          </w:p>
        </w:tc>
      </w:tr>
      <w:tr w:rsidR="00AC7BB0" w:rsidRPr="00350467" w:rsidTr="00CB2E81">
        <w:trPr>
          <w:trHeight w:val="4319"/>
        </w:trPr>
        <w:tc>
          <w:tcPr>
            <w:tcW w:w="9576" w:type="dxa"/>
          </w:tcPr>
          <w:p w:rsidR="00AC7BB0" w:rsidRPr="00350467" w:rsidRDefault="00AC7BB0"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F05320" w:rsidRDefault="001E2E9E" w:rsidP="00F05320">
            <w:pPr>
              <w:pStyle w:val="ListParagraph"/>
              <w:numPr>
                <w:ilvl w:val="0"/>
                <w:numId w:val="93"/>
              </w:numPr>
              <w:autoSpaceDE w:val="0"/>
              <w:autoSpaceDN w:val="0"/>
              <w:adjustRightInd w:val="0"/>
              <w:spacing w:after="0" w:line="360" w:lineRule="auto"/>
              <w:jc w:val="both"/>
              <w:rPr>
                <w:rFonts w:ascii="Times New Roman" w:eastAsiaTheme="minorEastAsia" w:hAnsi="Times New Roman"/>
                <w:bCs/>
                <w:sz w:val="24"/>
                <w:szCs w:val="24"/>
                <w:lang w:bidi="ar-SA"/>
              </w:rPr>
            </w:pPr>
            <w:r w:rsidRPr="00F05320">
              <w:rPr>
                <w:rFonts w:ascii="Times New Roman" w:eastAsiaTheme="minorEastAsia" w:hAnsi="Times New Roman"/>
                <w:bCs/>
                <w:sz w:val="24"/>
                <w:szCs w:val="24"/>
                <w:lang w:bidi="ar-SA"/>
              </w:rPr>
              <w:t xml:space="preserve">Recognizing and promoting the role of agriculture for food Varity  </w:t>
            </w:r>
          </w:p>
          <w:p w:rsidR="00F05320" w:rsidRDefault="001E2E9E" w:rsidP="00F05320">
            <w:pPr>
              <w:pStyle w:val="ListParagraph"/>
              <w:numPr>
                <w:ilvl w:val="0"/>
                <w:numId w:val="93"/>
              </w:numPr>
              <w:autoSpaceDE w:val="0"/>
              <w:autoSpaceDN w:val="0"/>
              <w:adjustRightInd w:val="0"/>
              <w:spacing w:after="0" w:line="360" w:lineRule="auto"/>
              <w:jc w:val="both"/>
              <w:rPr>
                <w:rFonts w:ascii="Times New Roman" w:eastAsiaTheme="minorEastAsia" w:hAnsi="Times New Roman"/>
                <w:bCs/>
                <w:sz w:val="24"/>
                <w:szCs w:val="24"/>
                <w:lang w:bidi="ar-SA"/>
              </w:rPr>
            </w:pPr>
            <w:r w:rsidRPr="00F05320">
              <w:rPr>
                <w:rFonts w:ascii="Times New Roman" w:eastAsiaTheme="minorEastAsia" w:hAnsi="Times New Roman"/>
                <w:bCs/>
                <w:sz w:val="24"/>
                <w:szCs w:val="24"/>
                <w:lang w:bidi="ar-SA"/>
              </w:rPr>
              <w:t>Describing the contribution of agriculture sector in nutrition sensitive intervention</w:t>
            </w:r>
          </w:p>
          <w:p w:rsidR="001E2E9E" w:rsidRPr="00F05320" w:rsidRDefault="001E2E9E" w:rsidP="00F05320">
            <w:pPr>
              <w:pStyle w:val="ListParagraph"/>
              <w:numPr>
                <w:ilvl w:val="0"/>
                <w:numId w:val="93"/>
              </w:numPr>
              <w:autoSpaceDE w:val="0"/>
              <w:autoSpaceDN w:val="0"/>
              <w:adjustRightInd w:val="0"/>
              <w:spacing w:after="0" w:line="360" w:lineRule="auto"/>
              <w:jc w:val="both"/>
              <w:rPr>
                <w:rFonts w:ascii="Times New Roman" w:eastAsiaTheme="minorEastAsia" w:hAnsi="Times New Roman"/>
                <w:bCs/>
                <w:sz w:val="24"/>
                <w:szCs w:val="24"/>
                <w:lang w:bidi="ar-SA"/>
              </w:rPr>
            </w:pPr>
            <w:r w:rsidRPr="00F05320">
              <w:rPr>
                <w:rFonts w:ascii="Times New Roman" w:eastAsiaTheme="minorEastAsia" w:hAnsi="Times New Roman"/>
                <w:bCs/>
                <w:sz w:val="24"/>
                <w:szCs w:val="24"/>
                <w:lang w:bidi="ar-SA"/>
              </w:rPr>
              <w:t xml:space="preserve">Identifying and communicating nutrition sensitive agricultural practices </w:t>
            </w:r>
          </w:p>
          <w:p w:rsidR="00AC7BB0" w:rsidRPr="00E125C2" w:rsidRDefault="00AC7BB0" w:rsidP="00D52729">
            <w:pPr>
              <w:autoSpaceDE w:val="0"/>
              <w:autoSpaceDN w:val="0"/>
              <w:adjustRightInd w:val="0"/>
              <w:spacing w:after="0" w:line="360" w:lineRule="auto"/>
              <w:jc w:val="both"/>
              <w:rPr>
                <w:rFonts w:ascii="Times New Roman" w:eastAsiaTheme="minorEastAsia" w:hAnsi="Times New Roman"/>
                <w:sz w:val="24"/>
                <w:szCs w:val="24"/>
                <w:lang w:bidi="ar-SA"/>
              </w:rPr>
            </w:pPr>
            <w:r w:rsidRPr="00E125C2">
              <w:rPr>
                <w:rFonts w:ascii="Times New Roman" w:hAnsi="Times New Roman"/>
                <w:bCs/>
                <w:sz w:val="24"/>
                <w:szCs w:val="24"/>
              </w:rPr>
              <w:t>This guide will also assist you to attain the learning outcomes stated in the cover page. Specifically, upon completion of this learning guide, you will be able to:</w:t>
            </w:r>
          </w:p>
          <w:p w:rsidR="001E2E9E" w:rsidRPr="00CB32B9" w:rsidRDefault="0037010F" w:rsidP="003E385C">
            <w:pPr>
              <w:numPr>
                <w:ilvl w:val="0"/>
                <w:numId w:val="6"/>
              </w:numPr>
              <w:spacing w:after="0" w:line="360" w:lineRule="auto"/>
              <w:ind w:left="690"/>
              <w:jc w:val="both"/>
              <w:rPr>
                <w:rFonts w:ascii="Times New Roman" w:hAnsi="Times New Roman"/>
                <w:bCs/>
                <w:sz w:val="24"/>
                <w:szCs w:val="24"/>
              </w:rPr>
            </w:pPr>
            <w:r>
              <w:rPr>
                <w:rFonts w:ascii="Times New Roman" w:hAnsi="Times New Roman"/>
                <w:bCs/>
                <w:sz w:val="24"/>
                <w:szCs w:val="24"/>
              </w:rPr>
              <w:t xml:space="preserve"> Recognize and promote t</w:t>
            </w:r>
            <w:r w:rsidR="001E2E9E" w:rsidRPr="00CB32B9">
              <w:rPr>
                <w:rFonts w:ascii="Times New Roman" w:hAnsi="Times New Roman"/>
                <w:bCs/>
                <w:sz w:val="24"/>
                <w:szCs w:val="24"/>
              </w:rPr>
              <w:t xml:space="preserve">he role of agriculture as source of variety foods </w:t>
            </w:r>
          </w:p>
          <w:p w:rsidR="001E2E9E" w:rsidRPr="00CB32B9" w:rsidRDefault="0037010F" w:rsidP="003E385C">
            <w:pPr>
              <w:numPr>
                <w:ilvl w:val="0"/>
                <w:numId w:val="6"/>
              </w:numPr>
              <w:spacing w:after="0" w:line="360" w:lineRule="auto"/>
              <w:ind w:left="690"/>
              <w:jc w:val="both"/>
              <w:rPr>
                <w:rFonts w:ascii="Times New Roman" w:hAnsi="Times New Roman"/>
                <w:bCs/>
                <w:sz w:val="24"/>
                <w:szCs w:val="24"/>
              </w:rPr>
            </w:pPr>
            <w:r>
              <w:rPr>
                <w:rFonts w:ascii="Times New Roman" w:hAnsi="Times New Roman"/>
                <w:bCs/>
                <w:sz w:val="24"/>
                <w:szCs w:val="24"/>
              </w:rPr>
              <w:t>Describe t</w:t>
            </w:r>
            <w:r w:rsidR="001E2E9E" w:rsidRPr="00CB32B9">
              <w:rPr>
                <w:rFonts w:ascii="Times New Roman" w:hAnsi="Times New Roman"/>
                <w:bCs/>
                <w:sz w:val="24"/>
                <w:szCs w:val="24"/>
              </w:rPr>
              <w:t xml:space="preserve">he contribution of agriculture sector in nutrition sensitive intervention </w:t>
            </w:r>
          </w:p>
          <w:p w:rsidR="00AC7BB0" w:rsidRPr="001A184E" w:rsidRDefault="0037010F" w:rsidP="003E385C">
            <w:pPr>
              <w:numPr>
                <w:ilvl w:val="0"/>
                <w:numId w:val="6"/>
              </w:numPr>
              <w:spacing w:after="0" w:line="360" w:lineRule="auto"/>
              <w:ind w:left="690"/>
              <w:jc w:val="both"/>
              <w:rPr>
                <w:rFonts w:ascii="Times New Roman" w:hAnsi="Times New Roman"/>
                <w:bCs/>
                <w:sz w:val="24"/>
                <w:szCs w:val="24"/>
              </w:rPr>
            </w:pPr>
            <w:r>
              <w:rPr>
                <w:rFonts w:ascii="Times New Roman" w:hAnsi="Times New Roman"/>
                <w:bCs/>
                <w:sz w:val="24"/>
                <w:szCs w:val="24"/>
              </w:rPr>
              <w:t>Identify and communicate n</w:t>
            </w:r>
            <w:r w:rsidR="001E2E9E" w:rsidRPr="00CB32B9">
              <w:rPr>
                <w:rFonts w:ascii="Times New Roman" w:hAnsi="Times New Roman"/>
                <w:bCs/>
                <w:sz w:val="24"/>
                <w:szCs w:val="24"/>
              </w:rPr>
              <w:t xml:space="preserve">utrition sensitive agricultural practices </w:t>
            </w:r>
          </w:p>
        </w:tc>
      </w:tr>
      <w:tr w:rsidR="00AC7BB0" w:rsidRPr="00350467" w:rsidTr="00CB2E81">
        <w:trPr>
          <w:trHeight w:val="242"/>
        </w:trPr>
        <w:tc>
          <w:tcPr>
            <w:tcW w:w="9576" w:type="dxa"/>
          </w:tcPr>
          <w:p w:rsidR="00AC7BB0" w:rsidRPr="00350467" w:rsidRDefault="00AC7BB0"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AC7BB0" w:rsidRPr="00350467" w:rsidTr="00CB2E81">
        <w:trPr>
          <w:trHeight w:val="2483"/>
        </w:trPr>
        <w:tc>
          <w:tcPr>
            <w:tcW w:w="9576" w:type="dxa"/>
          </w:tcPr>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Follow the instructions described below.</w:t>
            </w:r>
          </w:p>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Accomplish the Self-checks </w:t>
            </w:r>
          </w:p>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Perform Operation Sheets</w:t>
            </w:r>
          </w:p>
          <w:p w:rsidR="00AC7BB0" w:rsidRPr="00350467" w:rsidRDefault="00AC7BB0"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Do the “LAP test” </w:t>
            </w:r>
          </w:p>
        </w:tc>
      </w:tr>
    </w:tbl>
    <w:p w:rsidR="00AC7BB0" w:rsidRPr="00350467" w:rsidRDefault="00AC7BB0" w:rsidP="00D52729">
      <w:pPr>
        <w:spacing w:after="0" w:line="360" w:lineRule="auto"/>
        <w:rPr>
          <w:rFonts w:ascii="Times New Roman" w:hAnsi="Times New Roman"/>
          <w:sz w:val="24"/>
          <w:szCs w:val="24"/>
        </w:rPr>
      </w:pPr>
    </w:p>
    <w:p w:rsidR="00AC7BB0" w:rsidRPr="00350467" w:rsidRDefault="00AC7BB0" w:rsidP="00D52729">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AC7BB0" w:rsidRPr="00350467" w:rsidTr="00CB2E81">
        <w:trPr>
          <w:trHeight w:val="530"/>
        </w:trPr>
        <w:tc>
          <w:tcPr>
            <w:tcW w:w="9000" w:type="dxa"/>
            <w:shd w:val="clear" w:color="auto" w:fill="C6D9F1"/>
            <w:vAlign w:val="center"/>
          </w:tcPr>
          <w:p w:rsidR="00AC7BB0" w:rsidRPr="00350467" w:rsidRDefault="00AC7BB0" w:rsidP="00D52729">
            <w:pPr>
              <w:pStyle w:val="Heading2"/>
            </w:pPr>
            <w:bookmarkStart w:id="51" w:name="_Toc113326372"/>
            <w:r w:rsidRPr="00350467">
              <w:lastRenderedPageBreak/>
              <w:t xml:space="preserve">Information Sheet </w:t>
            </w:r>
            <w:r w:rsidR="00B90291">
              <w:t>3</w:t>
            </w:r>
            <w:bookmarkEnd w:id="51"/>
          </w:p>
        </w:tc>
      </w:tr>
    </w:tbl>
    <w:p w:rsidR="00370F5C" w:rsidRDefault="00370F5C" w:rsidP="00D52729">
      <w:pPr>
        <w:numPr>
          <w:ilvl w:val="1"/>
          <w:numId w:val="0"/>
        </w:numPr>
        <w:autoSpaceDE w:val="0"/>
        <w:autoSpaceDN w:val="0"/>
        <w:adjustRightInd w:val="0"/>
        <w:spacing w:after="0" w:line="360" w:lineRule="auto"/>
        <w:jc w:val="both"/>
        <w:rPr>
          <w:rFonts w:ascii="Times New Roman" w:eastAsiaTheme="minorEastAsia" w:hAnsi="Times New Roman"/>
          <w:sz w:val="24"/>
          <w:szCs w:val="24"/>
          <w:lang w:bidi="ar-SA"/>
        </w:rPr>
      </w:pPr>
    </w:p>
    <w:p w:rsidR="001E2E9E" w:rsidRPr="00F647B8" w:rsidRDefault="00F647B8" w:rsidP="00F647B8">
      <w:pPr>
        <w:autoSpaceDE w:val="0"/>
        <w:autoSpaceDN w:val="0"/>
        <w:adjustRightInd w:val="0"/>
        <w:spacing w:before="240" w:after="0" w:line="360" w:lineRule="auto"/>
        <w:jc w:val="both"/>
        <w:rPr>
          <w:rFonts w:ascii="Times New Roman" w:eastAsiaTheme="minorEastAsia" w:hAnsi="Times New Roman"/>
          <w:b/>
          <w:sz w:val="24"/>
          <w:szCs w:val="24"/>
          <w:lang w:bidi="ar-SA"/>
        </w:rPr>
      </w:pPr>
      <w:r>
        <w:rPr>
          <w:rFonts w:ascii="Times New Roman" w:eastAsiaTheme="minorEastAsia" w:hAnsi="Times New Roman"/>
          <w:b/>
          <w:sz w:val="24"/>
          <w:szCs w:val="24"/>
          <w:lang w:bidi="ar-SA"/>
        </w:rPr>
        <w:t xml:space="preserve">3.1 </w:t>
      </w:r>
      <w:r w:rsidR="001E2E9E" w:rsidRPr="00F647B8">
        <w:rPr>
          <w:rFonts w:ascii="Times New Roman" w:eastAsiaTheme="minorEastAsia" w:hAnsi="Times New Roman"/>
          <w:b/>
          <w:sz w:val="24"/>
          <w:szCs w:val="24"/>
          <w:lang w:bidi="ar-SA"/>
        </w:rPr>
        <w:t xml:space="preserve">Recognizing and promoting the role of agriculture for food Varity  </w:t>
      </w:r>
    </w:p>
    <w:p w:rsidR="00C41909" w:rsidRPr="003A4F4E" w:rsidRDefault="00C41909" w:rsidP="003A4F4E">
      <w:pPr>
        <w:rPr>
          <w:rFonts w:ascii="Times New Roman" w:eastAsiaTheme="majorEastAsia" w:hAnsi="Times New Roman"/>
          <w:b/>
          <w:bCs/>
          <w:sz w:val="24"/>
          <w:szCs w:val="24"/>
          <w:lang w:eastAsia="de-DE" w:bidi="ar-SA"/>
        </w:rPr>
      </w:pPr>
      <w:bookmarkStart w:id="52" w:name="_Toc434688234"/>
      <w:bookmarkStart w:id="53" w:name="_Toc112806475"/>
      <w:r w:rsidRPr="003A4F4E">
        <w:rPr>
          <w:rFonts w:ascii="Times New Roman" w:eastAsiaTheme="majorEastAsia" w:hAnsi="Times New Roman"/>
          <w:b/>
          <w:bCs/>
          <w:sz w:val="24"/>
          <w:szCs w:val="24"/>
          <w:lang w:eastAsia="de-DE" w:bidi="ar-SA"/>
        </w:rPr>
        <w:t>3.1.1. Nutrition sensitive intervention</w:t>
      </w:r>
      <w:bookmarkEnd w:id="52"/>
      <w:bookmarkEnd w:id="53"/>
      <w:r w:rsidRPr="003A4F4E">
        <w:rPr>
          <w:rFonts w:ascii="Times New Roman" w:eastAsiaTheme="majorEastAsia" w:hAnsi="Times New Roman"/>
          <w:b/>
          <w:bCs/>
          <w:sz w:val="24"/>
          <w:szCs w:val="24"/>
          <w:lang w:eastAsia="de-DE" w:bidi="ar-SA"/>
        </w:rPr>
        <w:tab/>
      </w:r>
    </w:p>
    <w:p w:rsidR="0010185B" w:rsidRDefault="00C41909" w:rsidP="0010185B">
      <w:pPr>
        <w:autoSpaceDE w:val="0"/>
        <w:autoSpaceDN w:val="0"/>
        <w:adjustRightInd w:val="0"/>
        <w:spacing w:after="0" w:line="360" w:lineRule="auto"/>
        <w:jc w:val="both"/>
        <w:rPr>
          <w:rFonts w:ascii="Times New Roman" w:hAnsi="Times New Roman"/>
          <w:sz w:val="24"/>
          <w:szCs w:val="24"/>
          <w:lang w:eastAsia="de-DE" w:bidi="ar-SA"/>
        </w:rPr>
      </w:pPr>
      <w:r w:rsidRPr="00960366">
        <w:rPr>
          <w:rFonts w:ascii="Times New Roman" w:hAnsi="Times New Roman"/>
          <w:sz w:val="24"/>
          <w:szCs w:val="24"/>
          <w:lang w:eastAsia="de-DE" w:bidi="ar-SA"/>
        </w:rPr>
        <w:t>Acceleration of progress in nutrition will require effective, large-scale nutrition-sensitive program that address key underlying determinants of nutrition and enhance the coverage and effectiveness of nutrition-specific interventions. The four sectors—agriculture, social safety nets, early child development, and schooling. Enhancing access to diverse diets in poor populations and fostering women's empowerment. Nutritional effect of agricultural program is inconclusive—except for vitamin A from bio fortification of orange sweet potatoes—largely because of poor quality evaluations. Individual studies show some effects on younger children exposed for longer durations, but weaknesses in nutrition goals and actions, and poor service quality probably explain the scarcity of overall nutritional benefits. Combined early child development and nutrition interventions show promising additive or synergistic effects on child development—and in some cases nutrition—and could lead to substantial gains in cost, efficiency, and effectiveness. Ways to enhance program nutrition-sensitivity include: improve targeting; use conditions to stimulate participation; strengthen nutrition goals and actions; and optimize women's nutrition, time, physical and mental health, and empowerment. Nutrition-sensitive program can help scale up nutrition-specific interventions and create a stimulating environment in which young children can grow and develop to their full potential.</w:t>
      </w:r>
      <w:bookmarkStart w:id="54" w:name="_Toc434688235"/>
      <w:bookmarkStart w:id="55" w:name="_Toc112806476"/>
    </w:p>
    <w:p w:rsidR="00C41909" w:rsidRPr="0010185B" w:rsidRDefault="00C41909" w:rsidP="006D0D09">
      <w:pPr>
        <w:pStyle w:val="ListParagraph"/>
        <w:numPr>
          <w:ilvl w:val="0"/>
          <w:numId w:val="21"/>
        </w:numPr>
        <w:autoSpaceDE w:val="0"/>
        <w:autoSpaceDN w:val="0"/>
        <w:adjustRightInd w:val="0"/>
        <w:spacing w:after="0" w:line="360" w:lineRule="auto"/>
        <w:jc w:val="both"/>
        <w:rPr>
          <w:rFonts w:ascii="Times New Roman" w:hAnsi="Times New Roman"/>
          <w:sz w:val="24"/>
          <w:szCs w:val="24"/>
          <w:lang w:eastAsia="de-DE" w:bidi="ar-SA"/>
        </w:rPr>
      </w:pPr>
      <w:r w:rsidRPr="0010185B">
        <w:rPr>
          <w:rFonts w:ascii="Times New Roman" w:eastAsiaTheme="majorEastAsia" w:hAnsi="Times New Roman"/>
          <w:b/>
          <w:bCs/>
          <w:sz w:val="24"/>
          <w:szCs w:val="24"/>
          <w:lang w:eastAsia="de-DE" w:bidi="ar-SA"/>
        </w:rPr>
        <w:t>Diversification</w:t>
      </w:r>
      <w:bookmarkEnd w:id="54"/>
      <w:r w:rsidRPr="0010185B">
        <w:rPr>
          <w:rFonts w:ascii="Times New Roman" w:eastAsiaTheme="majorEastAsia" w:hAnsi="Times New Roman"/>
          <w:b/>
          <w:bCs/>
          <w:sz w:val="24"/>
          <w:szCs w:val="24"/>
          <w:lang w:eastAsia="de-DE" w:bidi="ar-SA"/>
        </w:rPr>
        <w:t xml:space="preserve"> of Agricultural production</w:t>
      </w:r>
      <w:bookmarkEnd w:id="55"/>
    </w:p>
    <w:p w:rsidR="00C41909" w:rsidRPr="00960366"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960366">
        <w:rPr>
          <w:rFonts w:ascii="Times New Roman" w:hAnsi="Times New Roman"/>
          <w:sz w:val="24"/>
          <w:szCs w:val="24"/>
          <w:lang w:eastAsia="de-DE" w:bidi="ar-SA"/>
        </w:rPr>
        <w:t xml:space="preserve"> It is the act of introducing variety especially in food from agricultural activities in our case. Agricultural activities like in crop or animal farming require diversification in product. Diversification of foods grown by a household in its turn improves dietary diversity and nutrition outcomes.</w:t>
      </w:r>
    </w:p>
    <w:p w:rsidR="00C41909" w:rsidRPr="0010185B" w:rsidRDefault="00C41909" w:rsidP="006D0D09">
      <w:pPr>
        <w:pStyle w:val="ListParagraph"/>
        <w:keepNext/>
        <w:keepLines/>
        <w:numPr>
          <w:ilvl w:val="0"/>
          <w:numId w:val="67"/>
        </w:numPr>
        <w:spacing w:before="200" w:after="0" w:line="360" w:lineRule="auto"/>
        <w:outlineLvl w:val="3"/>
        <w:rPr>
          <w:rFonts w:ascii="Times New Roman" w:eastAsiaTheme="majorEastAsia" w:hAnsi="Times New Roman"/>
          <w:b/>
          <w:bCs/>
          <w:iCs/>
          <w:sz w:val="24"/>
          <w:szCs w:val="24"/>
          <w:lang w:eastAsia="de-DE" w:bidi="ar-SA"/>
        </w:rPr>
      </w:pPr>
      <w:r w:rsidRPr="0010185B">
        <w:rPr>
          <w:rFonts w:ascii="Times New Roman" w:eastAsiaTheme="majorEastAsia" w:hAnsi="Times New Roman"/>
          <w:b/>
          <w:bCs/>
          <w:iCs/>
          <w:sz w:val="24"/>
          <w:szCs w:val="24"/>
          <w:lang w:eastAsia="de-DE" w:bidi="ar-SA"/>
        </w:rPr>
        <w:t>Diversification of crop production</w:t>
      </w:r>
    </w:p>
    <w:p w:rsidR="00C41909" w:rsidRPr="00C41909" w:rsidRDefault="00C41909" w:rsidP="00D52729">
      <w:pPr>
        <w:spacing w:after="0" w:line="360" w:lineRule="auto"/>
        <w:jc w:val="both"/>
        <w:textAlignment w:val="baseline"/>
        <w:rPr>
          <w:rFonts w:ascii="Times New Roman" w:hAnsi="Times New Roman"/>
          <w:sz w:val="24"/>
          <w:szCs w:val="24"/>
          <w:lang w:eastAsia="zh-CN" w:bidi="ar-SA"/>
        </w:rPr>
      </w:pPr>
      <w:r w:rsidRPr="00C41909">
        <w:rPr>
          <w:rFonts w:ascii="Times New Roman" w:hAnsi="Times New Roman"/>
          <w:sz w:val="24"/>
          <w:szCs w:val="24"/>
          <w:lang w:eastAsia="zh-CN" w:bidi="ar-SA"/>
        </w:rPr>
        <w:t xml:space="preserve"> Diversification of </w:t>
      </w:r>
      <w:hyperlink r:id="rId95" w:tooltip="Agriculture" w:history="1">
        <w:r w:rsidRPr="00C41909">
          <w:rPr>
            <w:rFonts w:ascii="Times New Roman" w:hAnsi="Times New Roman"/>
            <w:sz w:val="24"/>
            <w:szCs w:val="24"/>
            <w:bdr w:val="none" w:sz="0" w:space="0" w:color="auto" w:frame="1"/>
            <w:lang w:eastAsia="zh-CN" w:bidi="ar-SA"/>
          </w:rPr>
          <w:t>agriculture</w:t>
        </w:r>
      </w:hyperlink>
      <w:r w:rsidRPr="00C41909">
        <w:rPr>
          <w:rFonts w:ascii="Times New Roman" w:hAnsi="Times New Roman"/>
          <w:sz w:val="24"/>
          <w:szCs w:val="24"/>
          <w:lang w:eastAsia="zh-CN" w:bidi="ar-SA"/>
        </w:rPr>
        <w:t xml:space="preserve"> refers to the shift from the regional dominance of one crop to regional production of a number of crops, to meet ever increasing demand for cereals, pulses, </w:t>
      </w:r>
      <w:r w:rsidRPr="00C41909">
        <w:rPr>
          <w:rFonts w:ascii="Times New Roman" w:hAnsi="Times New Roman"/>
          <w:sz w:val="24"/>
          <w:szCs w:val="24"/>
          <w:lang w:eastAsia="zh-CN" w:bidi="ar-SA"/>
        </w:rPr>
        <w:lastRenderedPageBreak/>
        <w:t>vegetables, fruits, oilseeds, and fibers etc.  It aims to improve </w:t>
      </w:r>
      <w:hyperlink r:id="rId96" w:tooltip="Soil" w:history="1">
        <w:r w:rsidRPr="00C41909">
          <w:rPr>
            <w:rFonts w:ascii="Times New Roman" w:hAnsi="Times New Roman"/>
            <w:sz w:val="24"/>
            <w:szCs w:val="24"/>
            <w:bdr w:val="none" w:sz="0" w:space="0" w:color="auto" w:frame="1"/>
            <w:lang w:eastAsia="zh-CN" w:bidi="ar-SA"/>
          </w:rPr>
          <w:t>soil</w:t>
        </w:r>
      </w:hyperlink>
      <w:r w:rsidRPr="00C41909">
        <w:rPr>
          <w:rFonts w:ascii="Times New Roman" w:hAnsi="Times New Roman"/>
          <w:sz w:val="24"/>
          <w:szCs w:val="24"/>
          <w:lang w:eastAsia="zh-CN" w:bidi="ar-SA"/>
        </w:rPr>
        <w:t>  and human nutrition health and a dynamic equilibrium of the agro-ecosystem. Crop diversification takes into account the economic returns from different value-added crops and nutritional improvement. It is different from the concept of multiple cropping or succession planting in which multiple crops are planted in succession over the course of a growing season. It implies the use of environmental and human nutrition sources to grow a mix of crops with complementary marketing opportunities, and it implies a shifting of resources from low value crops to high value crops, usually intended for human consumption such as fresh market fruits and vegetables. With globalization of the </w:t>
      </w:r>
      <w:hyperlink r:id="rId97" w:tooltip="Market" w:history="1">
        <w:r w:rsidRPr="00C41909">
          <w:rPr>
            <w:rFonts w:ascii="Times New Roman" w:hAnsi="Times New Roman"/>
            <w:sz w:val="24"/>
            <w:szCs w:val="24"/>
            <w:bdr w:val="none" w:sz="0" w:space="0" w:color="auto" w:frame="1"/>
            <w:lang w:eastAsia="zh-CN" w:bidi="ar-SA"/>
          </w:rPr>
          <w:t>market</w:t>
        </w:r>
      </w:hyperlink>
      <w:r w:rsidRPr="00C41909">
        <w:rPr>
          <w:rFonts w:ascii="Times New Roman" w:hAnsi="Times New Roman"/>
          <w:sz w:val="24"/>
          <w:szCs w:val="24"/>
          <w:lang w:eastAsia="zh-CN" w:bidi="ar-SA"/>
        </w:rPr>
        <w:t xml:space="preserve">, crop diversification in agriculture means to increase the total crop productivity in terms of quality, and quantity.  </w:t>
      </w:r>
    </w:p>
    <w:p w:rsidR="0010185B" w:rsidRDefault="00C41909" w:rsidP="0010185B">
      <w:pPr>
        <w:spacing w:after="0" w:line="360" w:lineRule="auto"/>
        <w:jc w:val="both"/>
        <w:textAlignment w:val="baseline"/>
        <w:rPr>
          <w:rFonts w:ascii="Times New Roman" w:hAnsi="Times New Roman"/>
          <w:sz w:val="24"/>
          <w:szCs w:val="24"/>
          <w:lang w:eastAsia="zh-CN" w:bidi="ar-SA"/>
        </w:rPr>
      </w:pPr>
      <w:r w:rsidRPr="00C41909">
        <w:rPr>
          <w:rFonts w:ascii="Times New Roman" w:hAnsi="Times New Roman"/>
          <w:sz w:val="24"/>
          <w:szCs w:val="24"/>
          <w:lang w:eastAsia="zh-CN" w:bidi="ar-SA"/>
        </w:rPr>
        <w:t xml:space="preserve"> Crop diversification may occur as a result of government policies. Crop diversification is the outcome of several interactive effects of many factors:</w:t>
      </w:r>
    </w:p>
    <w:p w:rsidR="0010185B" w:rsidRDefault="00C41909" w:rsidP="006D0D09">
      <w:pPr>
        <w:pStyle w:val="ListParagraph"/>
        <w:numPr>
          <w:ilvl w:val="0"/>
          <w:numId w:val="66"/>
        </w:numPr>
        <w:spacing w:after="0" w:line="360" w:lineRule="auto"/>
        <w:jc w:val="both"/>
        <w:textAlignment w:val="baseline"/>
        <w:rPr>
          <w:rFonts w:ascii="Times New Roman" w:hAnsi="Times New Roman"/>
          <w:sz w:val="24"/>
          <w:szCs w:val="24"/>
          <w:lang w:eastAsia="zh-CN" w:bidi="ar-SA"/>
        </w:rPr>
      </w:pPr>
      <w:r w:rsidRPr="0010185B">
        <w:rPr>
          <w:rFonts w:ascii="Times New Roman" w:hAnsi="Times New Roman"/>
          <w:sz w:val="24"/>
          <w:szCs w:val="24"/>
          <w:lang w:eastAsia="de-DE" w:bidi="ar-SA"/>
        </w:rPr>
        <w:t>Environmental factors including irrigation, </w:t>
      </w:r>
      <w:hyperlink r:id="rId98" w:tooltip="Precipitation and fog" w:history="1">
        <w:r w:rsidRPr="0010185B">
          <w:rPr>
            <w:rFonts w:ascii="Times New Roman" w:hAnsi="Times New Roman"/>
            <w:sz w:val="24"/>
            <w:szCs w:val="24"/>
            <w:bdr w:val="none" w:sz="0" w:space="0" w:color="auto" w:frame="1"/>
            <w:lang w:eastAsia="de-DE" w:bidi="ar-SA"/>
          </w:rPr>
          <w:t>rainfall</w:t>
        </w:r>
      </w:hyperlink>
      <w:r w:rsidRPr="0010185B">
        <w:rPr>
          <w:rFonts w:ascii="Times New Roman" w:hAnsi="Times New Roman"/>
          <w:sz w:val="24"/>
          <w:szCs w:val="24"/>
          <w:lang w:eastAsia="de-DE" w:bidi="ar-SA"/>
        </w:rPr>
        <w:t>, temperature, and </w:t>
      </w:r>
      <w:hyperlink r:id="rId99" w:tooltip="Soil" w:history="1">
        <w:r w:rsidRPr="0010185B">
          <w:rPr>
            <w:rFonts w:ascii="Times New Roman" w:hAnsi="Times New Roman"/>
            <w:sz w:val="24"/>
            <w:szCs w:val="24"/>
            <w:bdr w:val="none" w:sz="0" w:space="0" w:color="auto" w:frame="1"/>
            <w:lang w:eastAsia="de-DE" w:bidi="ar-SA"/>
          </w:rPr>
          <w:t>soil</w:t>
        </w:r>
      </w:hyperlink>
      <w:r w:rsidRPr="0010185B">
        <w:rPr>
          <w:rFonts w:ascii="Times New Roman" w:hAnsi="Times New Roman"/>
          <w:sz w:val="24"/>
          <w:szCs w:val="24"/>
          <w:lang w:eastAsia="de-DE" w:bidi="ar-SA"/>
        </w:rPr>
        <w:t> fertility.</w:t>
      </w:r>
    </w:p>
    <w:p w:rsidR="00C41909" w:rsidRDefault="00C41909" w:rsidP="006D0D09">
      <w:pPr>
        <w:pStyle w:val="ListParagraph"/>
        <w:numPr>
          <w:ilvl w:val="0"/>
          <w:numId w:val="66"/>
        </w:numPr>
        <w:spacing w:after="0" w:line="360" w:lineRule="auto"/>
        <w:jc w:val="both"/>
        <w:textAlignment w:val="baseline"/>
        <w:rPr>
          <w:rFonts w:ascii="Times New Roman" w:hAnsi="Times New Roman"/>
          <w:sz w:val="24"/>
          <w:szCs w:val="24"/>
          <w:lang w:eastAsia="zh-CN" w:bidi="ar-SA"/>
        </w:rPr>
      </w:pPr>
      <w:r w:rsidRPr="0010185B">
        <w:rPr>
          <w:rFonts w:ascii="Times New Roman" w:hAnsi="Times New Roman"/>
          <w:sz w:val="24"/>
          <w:szCs w:val="24"/>
          <w:lang w:eastAsia="de-DE" w:bidi="ar-SA"/>
        </w:rPr>
        <w:t>Technology-related factors including seeds, </w:t>
      </w:r>
      <w:hyperlink r:id="rId100" w:tooltip="Fertilizer" w:history="1">
        <w:r w:rsidRPr="0010185B">
          <w:rPr>
            <w:rFonts w:ascii="Times New Roman" w:hAnsi="Times New Roman"/>
            <w:sz w:val="24"/>
            <w:szCs w:val="24"/>
            <w:bdr w:val="none" w:sz="0" w:space="0" w:color="auto" w:frame="1"/>
            <w:lang w:eastAsia="de-DE" w:bidi="ar-SA"/>
          </w:rPr>
          <w:t>fertilizers</w:t>
        </w:r>
      </w:hyperlink>
      <w:r w:rsidRPr="0010185B">
        <w:rPr>
          <w:rFonts w:ascii="Times New Roman" w:hAnsi="Times New Roman"/>
          <w:sz w:val="24"/>
          <w:szCs w:val="24"/>
          <w:lang w:eastAsia="de-DE" w:bidi="ar-SA"/>
        </w:rPr>
        <w:t> and water technologies, but also those   related to marketing, harvest, storage, agro-processing, distribution, logistics, etc.</w:t>
      </w:r>
    </w:p>
    <w:p w:rsidR="00F05320" w:rsidRPr="0010185B" w:rsidRDefault="00F05320" w:rsidP="00F05320">
      <w:pPr>
        <w:pStyle w:val="ListParagraph"/>
        <w:spacing w:after="0" w:line="360" w:lineRule="auto"/>
        <w:jc w:val="both"/>
        <w:textAlignment w:val="baseline"/>
        <w:rPr>
          <w:rFonts w:ascii="Times New Roman" w:hAnsi="Times New Roman"/>
          <w:sz w:val="24"/>
          <w:szCs w:val="24"/>
          <w:lang w:eastAsia="zh-CN" w:bidi="ar-SA"/>
        </w:rPr>
      </w:pPr>
    </w:p>
    <w:p w:rsidR="00C41909" w:rsidRPr="0010185B" w:rsidRDefault="00C41909" w:rsidP="006D0D09">
      <w:pPr>
        <w:pStyle w:val="ListParagraph"/>
        <w:keepNext/>
        <w:keepLines/>
        <w:numPr>
          <w:ilvl w:val="0"/>
          <w:numId w:val="67"/>
        </w:numPr>
        <w:tabs>
          <w:tab w:val="left" w:pos="1276"/>
        </w:tabs>
        <w:spacing w:before="200" w:after="0" w:line="360" w:lineRule="auto"/>
        <w:outlineLvl w:val="3"/>
        <w:rPr>
          <w:rFonts w:ascii="Times New Roman" w:eastAsiaTheme="majorEastAsia" w:hAnsi="Times New Roman"/>
          <w:b/>
          <w:bCs/>
          <w:iCs/>
          <w:sz w:val="24"/>
          <w:szCs w:val="24"/>
          <w:lang w:eastAsia="de-DE" w:bidi="ar-SA"/>
        </w:rPr>
      </w:pPr>
      <w:r w:rsidRPr="0010185B">
        <w:rPr>
          <w:rFonts w:ascii="Times New Roman" w:eastAsiaTheme="majorEastAsia" w:hAnsi="Times New Roman"/>
          <w:b/>
          <w:bCs/>
          <w:iCs/>
          <w:sz w:val="24"/>
          <w:szCs w:val="24"/>
          <w:lang w:eastAsia="de-DE" w:bidi="ar-SA"/>
        </w:rPr>
        <w:t xml:space="preserve">Diversified animal production </w:t>
      </w:r>
    </w:p>
    <w:p w:rsidR="00A438EF" w:rsidRDefault="00C41909" w:rsidP="00A438EF">
      <w:pPr>
        <w:spacing w:after="0" w:line="360" w:lineRule="auto"/>
        <w:jc w:val="both"/>
        <w:rPr>
          <w:rFonts w:ascii="Arial" w:hAnsi="Arial" w:cs="Arial"/>
          <w:color w:val="000000"/>
          <w:sz w:val="23"/>
          <w:szCs w:val="23"/>
          <w:lang w:eastAsia="de-DE" w:bidi="ar-SA"/>
        </w:rPr>
      </w:pPr>
      <w:r w:rsidRPr="00C41909">
        <w:rPr>
          <w:rFonts w:ascii="Times New Roman" w:hAnsi="Times New Roman"/>
          <w:color w:val="000000"/>
          <w:sz w:val="24"/>
          <w:szCs w:val="24"/>
          <w:lang w:eastAsia="de-DE" w:bidi="ar-SA"/>
        </w:rPr>
        <w:t>These integrated farming systems involve several subsystems including crops, animals and fish. These synergistic interactions have a greater total effect than the sum of the individual effects on nutrition</w:t>
      </w:r>
      <w:r w:rsidRPr="00C41909">
        <w:rPr>
          <w:rFonts w:ascii="Arial" w:hAnsi="Arial" w:cs="Arial"/>
          <w:color w:val="000000"/>
          <w:sz w:val="23"/>
          <w:szCs w:val="23"/>
          <w:lang w:eastAsia="de-DE" w:bidi="ar-SA"/>
        </w:rPr>
        <w:t xml:space="preserve">. </w:t>
      </w:r>
      <w:bookmarkStart w:id="56" w:name="_Toc434688236"/>
      <w:bookmarkStart w:id="57" w:name="_Toc112806477"/>
    </w:p>
    <w:p w:rsidR="00F05320" w:rsidRDefault="00F05320" w:rsidP="00A438EF">
      <w:pPr>
        <w:spacing w:after="0" w:line="360" w:lineRule="auto"/>
        <w:jc w:val="both"/>
        <w:rPr>
          <w:rFonts w:ascii="Arial" w:hAnsi="Arial" w:cs="Arial"/>
          <w:color w:val="000000"/>
          <w:sz w:val="23"/>
          <w:szCs w:val="23"/>
          <w:lang w:eastAsia="de-DE" w:bidi="ar-SA"/>
        </w:rPr>
      </w:pPr>
    </w:p>
    <w:p w:rsidR="00C41909" w:rsidRPr="00A438EF" w:rsidRDefault="00A438EF" w:rsidP="00A438EF">
      <w:pPr>
        <w:spacing w:after="0" w:line="360" w:lineRule="auto"/>
        <w:jc w:val="both"/>
        <w:rPr>
          <w:rFonts w:ascii="Arial" w:hAnsi="Arial" w:cs="Arial"/>
          <w:color w:val="000000"/>
          <w:sz w:val="23"/>
          <w:szCs w:val="23"/>
          <w:lang w:eastAsia="de-DE" w:bidi="ar-SA"/>
        </w:rPr>
      </w:pPr>
      <w:r>
        <w:rPr>
          <w:rFonts w:ascii="Times New Roman" w:hAnsi="Times New Roman"/>
          <w:b/>
          <w:bCs/>
          <w:iCs/>
          <w:sz w:val="24"/>
          <w:szCs w:val="24"/>
          <w:lang w:bidi="ar-SA"/>
        </w:rPr>
        <w:t xml:space="preserve">3..2 </w:t>
      </w:r>
      <w:r w:rsidR="00C41909" w:rsidRPr="00A438EF">
        <w:rPr>
          <w:rFonts w:ascii="Times New Roman" w:hAnsi="Times New Roman"/>
          <w:b/>
          <w:bCs/>
          <w:iCs/>
          <w:sz w:val="24"/>
          <w:szCs w:val="24"/>
          <w:lang w:bidi="ar-SA"/>
        </w:rPr>
        <w:t xml:space="preserve">Describe the contribution of Agriculture sector in </w:t>
      </w:r>
      <w:bookmarkEnd w:id="56"/>
      <w:r w:rsidR="00C41909" w:rsidRPr="00A438EF">
        <w:rPr>
          <w:rFonts w:ascii="Times New Roman" w:hAnsi="Times New Roman"/>
          <w:b/>
          <w:bCs/>
          <w:iCs/>
          <w:sz w:val="24"/>
          <w:szCs w:val="24"/>
          <w:lang w:bidi="ar-SA"/>
        </w:rPr>
        <w:t>nutrition intervention</w:t>
      </w:r>
      <w:bookmarkEnd w:id="57"/>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 xml:space="preserve">Agriculture has a unique and critical role in improving nutrition outcomes. Agriculture’s unique role in food production and consumption makes it indispensable sector for food and nutrition security. Improved agricultural productivity and food security are vital for nutrition security. </w:t>
      </w:r>
    </w:p>
    <w:p w:rsid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The following are some of the reasons explaining why agriculture is important sector for nutrition security.</w:t>
      </w:r>
    </w:p>
    <w:p w:rsidR="00F05320" w:rsidRPr="00C41909" w:rsidRDefault="00F05320"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Pr="00C41909" w:rsidRDefault="00C41909" w:rsidP="00D52729">
      <w:pPr>
        <w:autoSpaceDE w:val="0"/>
        <w:autoSpaceDN w:val="0"/>
        <w:adjustRightInd w:val="0"/>
        <w:spacing w:after="0" w:line="360" w:lineRule="auto"/>
        <w:jc w:val="both"/>
        <w:rPr>
          <w:rFonts w:ascii="Times New Roman" w:hAnsi="Times New Roman"/>
          <w:b/>
          <w:bCs/>
          <w:sz w:val="24"/>
          <w:szCs w:val="24"/>
          <w:lang w:eastAsia="de-DE" w:bidi="ar-SA"/>
        </w:rPr>
      </w:pPr>
      <w:r w:rsidRPr="00C41909">
        <w:rPr>
          <w:rFonts w:ascii="Times New Roman" w:hAnsi="Times New Roman"/>
          <w:b/>
          <w:bCs/>
          <w:sz w:val="24"/>
          <w:szCs w:val="24"/>
          <w:lang w:eastAsia="de-DE" w:bidi="ar-SA"/>
        </w:rPr>
        <w:t>A. Agriculture products food and affects consumption</w:t>
      </w:r>
    </w:p>
    <w:p w:rsidR="00F05320"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bCs/>
          <w:sz w:val="24"/>
          <w:szCs w:val="24"/>
          <w:lang w:eastAsia="de-DE" w:bidi="ar-SA"/>
        </w:rPr>
        <w:lastRenderedPageBreak/>
        <w:t xml:space="preserve">Agriculture sector directly affects food production and consumption of nutritious foods needed for healthy and active lives. </w:t>
      </w:r>
      <w:r w:rsidRPr="00C41909">
        <w:rPr>
          <w:rFonts w:ascii="Times New Roman" w:hAnsi="Times New Roman"/>
          <w:sz w:val="24"/>
          <w:szCs w:val="24"/>
          <w:lang w:eastAsia="de-DE" w:bidi="ar-SA"/>
        </w:rPr>
        <w:t xml:space="preserve">Physical and economic access to adequate and affordable nutritious food is primarily a function of the agriculture sector through increased production and improved post-harvest storage and processing. </w:t>
      </w:r>
    </w:p>
    <w:p w:rsidR="00F05320" w:rsidRDefault="00F05320"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Pr="00C41909" w:rsidRDefault="00C41909" w:rsidP="00D52729">
      <w:pPr>
        <w:autoSpaceDE w:val="0"/>
        <w:autoSpaceDN w:val="0"/>
        <w:adjustRightInd w:val="0"/>
        <w:spacing w:after="0" w:line="360" w:lineRule="auto"/>
        <w:jc w:val="both"/>
        <w:rPr>
          <w:rFonts w:ascii="Times New Roman" w:hAnsi="Times New Roman"/>
          <w:b/>
          <w:bCs/>
          <w:sz w:val="24"/>
          <w:szCs w:val="24"/>
          <w:lang w:eastAsia="de-DE" w:bidi="ar-SA"/>
        </w:rPr>
      </w:pPr>
      <w:r w:rsidRPr="00C41909">
        <w:rPr>
          <w:rFonts w:ascii="Times New Roman" w:hAnsi="Times New Roman"/>
          <w:b/>
          <w:bCs/>
          <w:sz w:val="24"/>
          <w:szCs w:val="24"/>
          <w:lang w:eastAsia="de-DE" w:bidi="ar-SA"/>
        </w:rPr>
        <w:t>B. Majority of undernourished people in the world is involved in Agriculture</w:t>
      </w:r>
    </w:p>
    <w:p w:rsid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bCs/>
          <w:sz w:val="24"/>
          <w:szCs w:val="24"/>
          <w:lang w:eastAsia="de-DE" w:bidi="ar-SA"/>
        </w:rPr>
        <w:t>Agriculture has the most direct influence on the majority of households in the world where undernourished individuals reside</w:t>
      </w:r>
      <w:r w:rsidRPr="00C41909">
        <w:rPr>
          <w:rFonts w:ascii="Times New Roman" w:hAnsi="Times New Roman"/>
          <w:sz w:val="24"/>
          <w:szCs w:val="24"/>
          <w:lang w:eastAsia="de-DE" w:bidi="ar-SA"/>
        </w:rPr>
        <w:t>.  Among the world poor peoples, 75% are rural, and most of those are smallholder farmers. Nutrition is one of the development activities of this population having an enormous potential to impact on factors that constrain human capital and well-being. For example, agriculture extension workers have direct and ongoing contact with smallholder farmers, and therefore have a unique opportunity to strengthen messages regarding consumption of nutritious foods.</w:t>
      </w:r>
    </w:p>
    <w:p w:rsidR="00F05320" w:rsidRPr="00C41909" w:rsidRDefault="00F05320"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Pr="00C41909" w:rsidRDefault="00C41909" w:rsidP="00D52729">
      <w:pPr>
        <w:autoSpaceDE w:val="0"/>
        <w:autoSpaceDN w:val="0"/>
        <w:adjustRightInd w:val="0"/>
        <w:spacing w:after="0" w:line="360" w:lineRule="auto"/>
        <w:jc w:val="both"/>
        <w:rPr>
          <w:rFonts w:ascii="Times New Roman" w:hAnsi="Times New Roman"/>
          <w:b/>
          <w:sz w:val="24"/>
          <w:szCs w:val="24"/>
          <w:lang w:eastAsia="de-DE" w:bidi="ar-SA"/>
        </w:rPr>
      </w:pPr>
      <w:r w:rsidRPr="00C41909">
        <w:rPr>
          <w:rFonts w:ascii="Times New Roman" w:hAnsi="Times New Roman"/>
          <w:sz w:val="24"/>
          <w:szCs w:val="24"/>
          <w:lang w:eastAsia="de-DE" w:bidi="ar-SA"/>
        </w:rPr>
        <w:t xml:space="preserve">C. </w:t>
      </w:r>
      <w:r w:rsidRPr="00C41909">
        <w:rPr>
          <w:rFonts w:ascii="Times New Roman" w:hAnsi="Times New Roman"/>
          <w:b/>
          <w:sz w:val="24"/>
          <w:szCs w:val="24"/>
          <w:lang w:eastAsia="de-DE" w:bidi="ar-SA"/>
        </w:rPr>
        <w:t>Agricultural growth is more pro-poor</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bCs/>
          <w:sz w:val="24"/>
          <w:szCs w:val="24"/>
          <w:lang w:eastAsia="de-DE" w:bidi="ar-SA"/>
        </w:rPr>
        <w:t xml:space="preserve">Agriculture-led growth and development is more pro-poor than non-agricultural-led growth; thereby increasing agriculture’s potential to improve nutrition. </w:t>
      </w:r>
      <w:r w:rsidRPr="00C41909">
        <w:rPr>
          <w:rFonts w:ascii="Times New Roman" w:hAnsi="Times New Roman"/>
          <w:sz w:val="24"/>
          <w:szCs w:val="24"/>
          <w:lang w:eastAsia="de-DE" w:bidi="ar-SA"/>
        </w:rPr>
        <w:t>Agricultural growth is at least twice as effective in reducing poverty as GDP growth originating outside agriculture and is therefore pro-poor. Agriculture-led growth has led to faster (though still insufficient) declines in under nutrition than non-agricultural growth.</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Pr="00C41909" w:rsidRDefault="00C41909" w:rsidP="00D52729">
      <w:pPr>
        <w:spacing w:line="360" w:lineRule="auto"/>
        <w:rPr>
          <w:rFonts w:ascii="Times New Roman" w:hAnsi="Times New Roman"/>
          <w:sz w:val="24"/>
          <w:szCs w:val="24"/>
          <w:lang w:eastAsia="de-DE" w:bidi="ar-SA"/>
        </w:rPr>
      </w:pPr>
      <w:r w:rsidRPr="00C41909">
        <w:rPr>
          <w:rFonts w:ascii="Times New Roman" w:hAnsi="Times New Roman"/>
          <w:sz w:val="24"/>
          <w:szCs w:val="24"/>
          <w:lang w:eastAsia="de-DE" w:bidi="ar-SA"/>
        </w:rPr>
        <w:br w:type="page"/>
      </w:r>
    </w:p>
    <w:p w:rsidR="00C41909" w:rsidRPr="00C41909" w:rsidRDefault="00C41909" w:rsidP="00D52729">
      <w:pPr>
        <w:autoSpaceDE w:val="0"/>
        <w:autoSpaceDN w:val="0"/>
        <w:adjustRightInd w:val="0"/>
        <w:spacing w:after="0" w:line="360" w:lineRule="auto"/>
        <w:jc w:val="both"/>
        <w:rPr>
          <w:rFonts w:ascii="Times New Roman" w:hAnsi="Times New Roman"/>
          <w:b/>
          <w:bCs/>
          <w:sz w:val="24"/>
          <w:szCs w:val="24"/>
          <w:lang w:eastAsia="de-DE" w:bidi="ar-SA"/>
        </w:rPr>
      </w:pPr>
      <w:r w:rsidRPr="00960366">
        <w:rPr>
          <w:rFonts w:ascii="Times New Roman" w:hAnsi="Times New Roman"/>
          <w:b/>
          <w:bCs/>
          <w:sz w:val="24"/>
          <w:szCs w:val="24"/>
          <w:lang w:eastAsia="de-DE" w:bidi="ar-SA"/>
        </w:rPr>
        <w:lastRenderedPageBreak/>
        <w:t>D</w:t>
      </w:r>
      <w:r w:rsidRPr="00C41909">
        <w:rPr>
          <w:rFonts w:ascii="Times New Roman" w:hAnsi="Times New Roman"/>
          <w:sz w:val="24"/>
          <w:szCs w:val="24"/>
          <w:lang w:eastAsia="de-DE" w:bidi="ar-SA"/>
        </w:rPr>
        <w:t xml:space="preserve">. </w:t>
      </w:r>
      <w:r w:rsidRPr="00C41909">
        <w:rPr>
          <w:rFonts w:ascii="Times New Roman" w:hAnsi="Times New Roman"/>
          <w:b/>
          <w:bCs/>
          <w:sz w:val="24"/>
          <w:szCs w:val="24"/>
          <w:lang w:eastAsia="de-DE" w:bidi="ar-SA"/>
        </w:rPr>
        <w:t>A large percentage of rural women are employed in the formal/informal agriculture</w:t>
      </w:r>
    </w:p>
    <w:p w:rsid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Women contribute over 50% of the agriculture labor force in many developing countries. Agricultural interventions will have a large direct impact on nutrition outcomes for the entire household through increased discretionary income and reduced workloads for women.</w:t>
      </w:r>
    </w:p>
    <w:p w:rsidR="00F05320" w:rsidRPr="00C41909" w:rsidRDefault="00F05320"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Pr="00C41909" w:rsidRDefault="00C41909" w:rsidP="00D52729">
      <w:pPr>
        <w:spacing w:after="0" w:line="360" w:lineRule="auto"/>
        <w:jc w:val="both"/>
        <w:rPr>
          <w:rFonts w:ascii="Times New Roman" w:hAnsi="Times New Roman"/>
          <w:b/>
          <w:bCs/>
          <w:sz w:val="24"/>
          <w:szCs w:val="24"/>
          <w:lang w:eastAsia="de-DE" w:bidi="ar-SA"/>
        </w:rPr>
      </w:pPr>
      <w:r w:rsidRPr="00960366">
        <w:rPr>
          <w:rFonts w:ascii="Times New Roman" w:hAnsi="Times New Roman"/>
          <w:b/>
          <w:bCs/>
          <w:sz w:val="24"/>
          <w:szCs w:val="24"/>
          <w:lang w:eastAsia="de-DE" w:bidi="ar-SA"/>
        </w:rPr>
        <w:t>E.</w:t>
      </w:r>
      <w:r w:rsidR="00F05320">
        <w:rPr>
          <w:rFonts w:ascii="Times New Roman" w:hAnsi="Times New Roman"/>
          <w:b/>
          <w:bCs/>
          <w:sz w:val="24"/>
          <w:szCs w:val="24"/>
          <w:lang w:eastAsia="de-DE" w:bidi="ar-SA"/>
        </w:rPr>
        <w:t xml:space="preserve"> </w:t>
      </w:r>
      <w:r w:rsidRPr="00C41909">
        <w:rPr>
          <w:rFonts w:ascii="Times New Roman" w:hAnsi="Times New Roman"/>
          <w:b/>
          <w:bCs/>
          <w:sz w:val="24"/>
          <w:szCs w:val="24"/>
          <w:lang w:eastAsia="de-DE" w:bidi="ar-SA"/>
        </w:rPr>
        <w:t xml:space="preserve">Some agriculture projects could cause unintended nutritional harm. </w:t>
      </w:r>
    </w:p>
    <w:p w:rsidR="00C41909" w:rsidRDefault="00C41909" w:rsidP="00D52729">
      <w:pPr>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 xml:space="preserve">Nutritional status of household members is strongly influenced by clean water, disease occurrence, food quality, and child care practices. Several unintended but related consequences, such as reducing women’s available time for child care, have been documented as arising from some agricultural interventions. </w:t>
      </w:r>
    </w:p>
    <w:p w:rsidR="00F05320" w:rsidRPr="00C41909" w:rsidRDefault="00F05320" w:rsidP="00D52729">
      <w:pPr>
        <w:spacing w:after="0" w:line="360" w:lineRule="auto"/>
        <w:jc w:val="both"/>
        <w:rPr>
          <w:rFonts w:ascii="Times New Roman" w:hAnsi="Times New Roman"/>
          <w:sz w:val="24"/>
          <w:szCs w:val="24"/>
          <w:lang w:eastAsia="de-DE" w:bidi="ar-SA"/>
        </w:rPr>
      </w:pPr>
    </w:p>
    <w:p w:rsidR="00C41909" w:rsidRPr="003A4F4E" w:rsidRDefault="00A438EF" w:rsidP="003A4F4E">
      <w:pPr>
        <w:rPr>
          <w:rFonts w:ascii="Times New Roman" w:hAnsi="Times New Roman"/>
          <w:b/>
          <w:bCs/>
          <w:sz w:val="24"/>
          <w:szCs w:val="24"/>
          <w:lang w:bidi="ar-SA"/>
        </w:rPr>
      </w:pPr>
      <w:bookmarkStart w:id="58" w:name="_Toc434688237"/>
      <w:bookmarkStart w:id="59" w:name="_Toc112806478"/>
      <w:bookmarkStart w:id="60" w:name="_Toc383351062"/>
      <w:bookmarkStart w:id="61" w:name="_Hlk112872926"/>
      <w:r w:rsidRPr="003A4F4E">
        <w:rPr>
          <w:rFonts w:ascii="Times New Roman" w:hAnsi="Times New Roman"/>
          <w:b/>
          <w:bCs/>
          <w:sz w:val="24"/>
          <w:szCs w:val="24"/>
          <w:lang w:bidi="ar-SA"/>
        </w:rPr>
        <w:t>3.</w:t>
      </w:r>
      <w:r w:rsidR="00B27D4C" w:rsidRPr="003A4F4E">
        <w:rPr>
          <w:rFonts w:ascii="Times New Roman" w:hAnsi="Times New Roman"/>
          <w:b/>
          <w:bCs/>
          <w:sz w:val="24"/>
          <w:szCs w:val="24"/>
          <w:lang w:bidi="ar-SA"/>
        </w:rPr>
        <w:t>2</w:t>
      </w:r>
      <w:r w:rsidRPr="003A4F4E">
        <w:rPr>
          <w:rFonts w:ascii="Times New Roman" w:hAnsi="Times New Roman"/>
          <w:b/>
          <w:bCs/>
          <w:sz w:val="24"/>
          <w:szCs w:val="24"/>
          <w:lang w:bidi="ar-SA"/>
        </w:rPr>
        <w:t>.</w:t>
      </w:r>
      <w:r w:rsidR="00B27D4C" w:rsidRPr="003A4F4E">
        <w:rPr>
          <w:rFonts w:ascii="Times New Roman" w:hAnsi="Times New Roman"/>
          <w:b/>
          <w:bCs/>
          <w:sz w:val="24"/>
          <w:szCs w:val="24"/>
          <w:lang w:bidi="ar-SA"/>
        </w:rPr>
        <w:t>1 T</w:t>
      </w:r>
      <w:r w:rsidR="00C41909" w:rsidRPr="003A4F4E">
        <w:rPr>
          <w:rFonts w:ascii="Times New Roman" w:hAnsi="Times New Roman"/>
          <w:b/>
          <w:bCs/>
          <w:sz w:val="24"/>
          <w:szCs w:val="24"/>
          <w:lang w:bidi="ar-SA"/>
        </w:rPr>
        <w:t>he role of Nutrition for Agriculture</w:t>
      </w:r>
      <w:bookmarkEnd w:id="58"/>
      <w:bookmarkEnd w:id="59"/>
      <w:bookmarkEnd w:id="60"/>
    </w:p>
    <w:bookmarkEnd w:id="61"/>
    <w:p w:rsidR="00C41909" w:rsidRDefault="00C41909" w:rsidP="00D52729">
      <w:pPr>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Under nutrition is intimately linked with both poverty and smallholder farmer well-being and is a major constraint to rural development among farmers. When farmers are undernourished, they are less productive. Furthermore, undernourished children are less likely to attend school. These children in smallholder families are less likely to transition out of small-scale farming, and thereby fail to get out of the poverty trap. Improving nutrition can benefit agriculture sector performance at least in the following four ways:</w:t>
      </w:r>
    </w:p>
    <w:p w:rsidR="00F05320" w:rsidRPr="00C41909" w:rsidRDefault="00F05320" w:rsidP="00D52729">
      <w:pPr>
        <w:spacing w:after="0" w:line="360" w:lineRule="auto"/>
        <w:jc w:val="both"/>
        <w:rPr>
          <w:rFonts w:ascii="Times New Roman" w:hAnsi="Times New Roman"/>
          <w:sz w:val="24"/>
          <w:szCs w:val="24"/>
          <w:lang w:eastAsia="de-DE" w:bidi="ar-SA"/>
        </w:rPr>
      </w:pPr>
    </w:p>
    <w:p w:rsidR="00C41909" w:rsidRPr="00C41909" w:rsidRDefault="00C41909" w:rsidP="006D0D09">
      <w:pPr>
        <w:numPr>
          <w:ilvl w:val="0"/>
          <w:numId w:val="26"/>
        </w:numPr>
        <w:spacing w:after="0" w:line="360" w:lineRule="auto"/>
        <w:contextualSpacing/>
        <w:jc w:val="both"/>
        <w:rPr>
          <w:rFonts w:ascii="Times New Roman" w:hAnsi="Times New Roman"/>
          <w:sz w:val="24"/>
          <w:szCs w:val="24"/>
          <w:lang w:eastAsia="de-DE" w:bidi="ar-SA"/>
        </w:rPr>
      </w:pPr>
      <w:r w:rsidRPr="00C41909">
        <w:rPr>
          <w:rFonts w:ascii="Times New Roman" w:hAnsi="Times New Roman"/>
          <w:b/>
          <w:bCs/>
          <w:sz w:val="24"/>
          <w:szCs w:val="24"/>
          <w:lang w:eastAsia="de-DE" w:bidi="ar-SA"/>
        </w:rPr>
        <w:t xml:space="preserve">Improved nutrition means improved smallholder farmers well-being. </w:t>
      </w:r>
    </w:p>
    <w:p w:rsidR="00F05320"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 xml:space="preserve">Reducing malnutrition among the world’s most vulnerable people is the main objective of poverty reduction programs of different international donor and civil society organizations.  Most of these agriculture program and projects have the goal of improving the well-being of farmers and poor people living in rural areas, and this will be possible only when the nutritional status of the community members is improved. </w:t>
      </w:r>
    </w:p>
    <w:p w:rsidR="00F05320" w:rsidRDefault="00F05320">
      <w:pPr>
        <w:spacing w:after="0" w:line="240" w:lineRule="auto"/>
        <w:rPr>
          <w:rFonts w:ascii="Times New Roman" w:hAnsi="Times New Roman"/>
          <w:sz w:val="24"/>
          <w:szCs w:val="24"/>
          <w:lang w:eastAsia="de-DE" w:bidi="ar-SA"/>
        </w:rPr>
      </w:pPr>
      <w:r>
        <w:rPr>
          <w:rFonts w:ascii="Times New Roman" w:hAnsi="Times New Roman"/>
          <w:sz w:val="24"/>
          <w:szCs w:val="24"/>
          <w:lang w:eastAsia="de-DE" w:bidi="ar-SA"/>
        </w:rPr>
        <w:br w:type="page"/>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Pr="00C41909" w:rsidRDefault="00C41909" w:rsidP="006D0D09">
      <w:pPr>
        <w:numPr>
          <w:ilvl w:val="0"/>
          <w:numId w:val="26"/>
        </w:numPr>
        <w:autoSpaceDE w:val="0"/>
        <w:autoSpaceDN w:val="0"/>
        <w:adjustRightInd w:val="0"/>
        <w:spacing w:after="0" w:line="360" w:lineRule="auto"/>
        <w:contextualSpacing/>
        <w:jc w:val="both"/>
        <w:rPr>
          <w:rFonts w:ascii="Times New Roman" w:hAnsi="Times New Roman"/>
          <w:b/>
          <w:bCs/>
          <w:sz w:val="24"/>
          <w:szCs w:val="24"/>
          <w:lang w:eastAsia="de-DE" w:bidi="ar-SA"/>
        </w:rPr>
      </w:pPr>
      <w:r w:rsidRPr="00C41909">
        <w:rPr>
          <w:rFonts w:ascii="Times New Roman" w:hAnsi="Times New Roman"/>
          <w:b/>
          <w:bCs/>
          <w:sz w:val="24"/>
          <w:szCs w:val="24"/>
          <w:lang w:eastAsia="de-DE" w:bidi="ar-SA"/>
        </w:rPr>
        <w:t xml:space="preserve">Nutrition investments improve human capital and have a positive impact on agricultural productivity. </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Smallholder farmers are often among the populations most likely to be malnourished. Women smallholder farmers, who form a majority of the agricultural labor force in many cases, are disproportionately likely to be malnourished. Under nutrition accounts for the majority of maternal and child deaths and this is naturally reflected in communities with poor agricultural productivity. Evidence shows that when farmers are malnourished, they are less productive. Iron deficiency anemia results in lower work capacity. In an agricultural context, anemia has been shown to reduce productivity by 17 %. Overall, malnutrition diminishes lifetime earnings by 10% or more, and reduces GDP by 2-3% in the worst affected countries. Investments in human capital, including nutrition, consistently have been shown to increase productivity.</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Pr="00C41909" w:rsidRDefault="00C41909" w:rsidP="006D0D09">
      <w:pPr>
        <w:numPr>
          <w:ilvl w:val="0"/>
          <w:numId w:val="26"/>
        </w:numPr>
        <w:autoSpaceDE w:val="0"/>
        <w:autoSpaceDN w:val="0"/>
        <w:adjustRightInd w:val="0"/>
        <w:spacing w:after="0" w:line="360" w:lineRule="auto"/>
        <w:contextualSpacing/>
        <w:jc w:val="both"/>
        <w:rPr>
          <w:rFonts w:ascii="Times New Roman" w:hAnsi="Times New Roman"/>
          <w:b/>
          <w:bCs/>
          <w:sz w:val="24"/>
          <w:szCs w:val="24"/>
          <w:lang w:eastAsia="de-DE" w:bidi="ar-SA"/>
        </w:rPr>
      </w:pPr>
      <w:r w:rsidRPr="00C41909">
        <w:rPr>
          <w:rFonts w:ascii="Times New Roman" w:hAnsi="Times New Roman"/>
          <w:b/>
          <w:bCs/>
          <w:sz w:val="24"/>
          <w:szCs w:val="24"/>
          <w:lang w:eastAsia="de-DE" w:bidi="ar-SA"/>
        </w:rPr>
        <w:t xml:space="preserve">Nutrition knowledge may be an added incentive for transition to a diversified production model. </w:t>
      </w:r>
    </w:p>
    <w:p w:rsidR="00F05320"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 xml:space="preserve">Transition of households to diversified production is an often-cited goal for the agricultural sector to raise household income, minimize risk exposure, and promote ecosystem resilience. Nutrition education and information can be leveraged to improve both supply and demand for high-value vegetables, fruits, legumes, fish, and livestock products. Nutrition knowledge among farmers could be an additional incentive for farmers to diversify their production model to include nutritious, high-value crops, beyond the widely recognized incentives to reduce risk exposure to weather, biotic stress, or price shocks. Additionally, nutrition knowledge among consumers can increase demand for high-value nutritious products substantially, and increase income for farmers who grow them. </w:t>
      </w:r>
    </w:p>
    <w:p w:rsidR="00C41909" w:rsidRPr="00C41909" w:rsidRDefault="00F05320" w:rsidP="00F05320">
      <w:pPr>
        <w:spacing w:after="0" w:line="240" w:lineRule="auto"/>
        <w:rPr>
          <w:rFonts w:ascii="Times New Roman" w:hAnsi="Times New Roman"/>
          <w:sz w:val="24"/>
          <w:szCs w:val="24"/>
          <w:lang w:eastAsia="de-DE" w:bidi="ar-SA"/>
        </w:rPr>
      </w:pPr>
      <w:r>
        <w:rPr>
          <w:rFonts w:ascii="Times New Roman" w:hAnsi="Times New Roman"/>
          <w:sz w:val="24"/>
          <w:szCs w:val="24"/>
          <w:lang w:eastAsia="de-DE" w:bidi="ar-SA"/>
        </w:rPr>
        <w:br w:type="page"/>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Pr="00C41909" w:rsidRDefault="00C41909" w:rsidP="006D0D09">
      <w:pPr>
        <w:numPr>
          <w:ilvl w:val="0"/>
          <w:numId w:val="26"/>
        </w:numPr>
        <w:autoSpaceDE w:val="0"/>
        <w:autoSpaceDN w:val="0"/>
        <w:adjustRightInd w:val="0"/>
        <w:spacing w:after="0" w:line="360" w:lineRule="auto"/>
        <w:contextualSpacing/>
        <w:jc w:val="both"/>
        <w:rPr>
          <w:rFonts w:ascii="Times New Roman" w:hAnsi="Times New Roman"/>
          <w:sz w:val="24"/>
          <w:szCs w:val="24"/>
          <w:lang w:eastAsia="de-DE" w:bidi="ar-SA"/>
        </w:rPr>
      </w:pPr>
      <w:r w:rsidRPr="00C41909">
        <w:rPr>
          <w:rFonts w:ascii="Times New Roman" w:hAnsi="Times New Roman"/>
          <w:b/>
          <w:sz w:val="24"/>
          <w:szCs w:val="24"/>
          <w:lang w:eastAsia="de-DE" w:bidi="ar-SA"/>
        </w:rPr>
        <w:t>Nutrition sensitivity promotes agricultural productivity through better women participation and empowerment</w:t>
      </w:r>
      <w:r w:rsidRPr="00C41909">
        <w:rPr>
          <w:rFonts w:ascii="Times New Roman" w:hAnsi="Times New Roman"/>
          <w:sz w:val="24"/>
          <w:szCs w:val="24"/>
          <w:lang w:eastAsia="de-DE" w:bidi="ar-SA"/>
        </w:rPr>
        <w:t xml:space="preserve">. </w:t>
      </w:r>
    </w:p>
    <w:p w:rsidR="00C41909" w:rsidRP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bCs/>
          <w:sz w:val="24"/>
          <w:szCs w:val="24"/>
          <w:lang w:eastAsia="de-DE" w:bidi="ar-SA"/>
        </w:rPr>
        <w:t xml:space="preserve">Adopting a nutrition lens is likely to improve women’s participation and empowerment, with important effects on income and productivity, in addition to nutrition and gender equity. </w:t>
      </w:r>
      <w:r w:rsidRPr="00C41909">
        <w:rPr>
          <w:rFonts w:ascii="Times New Roman" w:hAnsi="Times New Roman"/>
          <w:sz w:val="24"/>
          <w:szCs w:val="24"/>
          <w:lang w:eastAsia="de-DE" w:bidi="ar-SA"/>
        </w:rPr>
        <w:t xml:space="preserve">Approximately half the world’s farmers are women. In some countries, the ratio is much higher. In Southeast Asia, women supply up to 90% of the labor required for rice cultivation. Women account for 70% of farm labor and perform 80% of food processing in Africa. </w:t>
      </w:r>
    </w:p>
    <w:p w:rsidR="00C41909" w:rsidRDefault="00C41909" w:rsidP="00D52729">
      <w:pPr>
        <w:autoSpaceDE w:val="0"/>
        <w:autoSpaceDN w:val="0"/>
        <w:adjustRightInd w:val="0"/>
        <w:spacing w:after="0" w:line="360" w:lineRule="auto"/>
        <w:jc w:val="both"/>
        <w:rPr>
          <w:rFonts w:ascii="Times New Roman" w:hAnsi="Times New Roman"/>
          <w:sz w:val="24"/>
          <w:szCs w:val="24"/>
          <w:lang w:eastAsia="de-DE" w:bidi="ar-SA"/>
        </w:rPr>
      </w:pPr>
      <w:r w:rsidRPr="00C41909">
        <w:rPr>
          <w:rFonts w:ascii="Times New Roman" w:hAnsi="Times New Roman"/>
          <w:sz w:val="24"/>
          <w:szCs w:val="24"/>
          <w:lang w:eastAsia="de-DE" w:bidi="ar-SA"/>
        </w:rPr>
        <w:t>Retaining female participation may improve if agriculture projects adopt nutrition sensitive approaches. Apart from their livelihoods, women farmers’ main time demands come from infant and child care and feeding. Agricultural projects that do not account for women’s major role in child care are likely to see female participation in projects flag. Structuring programs so women with small children can meet care needs for their children can increase female participation and improve project outcomes. If women had the same access to productive resources as men, they could increase yields on their farms by 20-30%, raising total agricultural output in developing countries by 2.5-4%, and reducing the global number of hungry people by 12-17%.</w:t>
      </w:r>
    </w:p>
    <w:p w:rsidR="00F05320" w:rsidRPr="00C41909" w:rsidRDefault="00F05320" w:rsidP="00D52729">
      <w:pPr>
        <w:autoSpaceDE w:val="0"/>
        <w:autoSpaceDN w:val="0"/>
        <w:adjustRightInd w:val="0"/>
        <w:spacing w:after="0" w:line="360" w:lineRule="auto"/>
        <w:jc w:val="both"/>
        <w:rPr>
          <w:rFonts w:ascii="Times New Roman" w:hAnsi="Times New Roman"/>
          <w:sz w:val="24"/>
          <w:szCs w:val="24"/>
          <w:lang w:eastAsia="de-DE" w:bidi="ar-SA"/>
        </w:rPr>
      </w:pPr>
    </w:p>
    <w:p w:rsidR="00C41909" w:rsidRPr="00B27D4C" w:rsidRDefault="00C41909" w:rsidP="006D0D09">
      <w:pPr>
        <w:pStyle w:val="ListParagraph"/>
        <w:numPr>
          <w:ilvl w:val="2"/>
          <w:numId w:val="69"/>
        </w:numPr>
        <w:spacing w:after="0" w:line="360" w:lineRule="auto"/>
        <w:rPr>
          <w:rFonts w:ascii="Times New Roman" w:hAnsi="Times New Roman"/>
          <w:b/>
          <w:bCs/>
          <w:sz w:val="24"/>
          <w:szCs w:val="24"/>
          <w:lang w:eastAsia="de-DE" w:bidi="ar-SA"/>
        </w:rPr>
      </w:pPr>
      <w:r w:rsidRPr="00B27D4C">
        <w:rPr>
          <w:rFonts w:ascii="Times New Roman" w:hAnsi="Times New Roman"/>
          <w:b/>
          <w:bCs/>
          <w:sz w:val="24"/>
          <w:szCs w:val="24"/>
          <w:lang w:eastAsia="de-DE" w:bidi="ar-SA"/>
        </w:rPr>
        <w:t>Perform nutrition sensitive agricultural practice</w:t>
      </w:r>
    </w:p>
    <w:p w:rsidR="00C41909" w:rsidRPr="00960366" w:rsidRDefault="00C41909" w:rsidP="00D52729">
      <w:pPr>
        <w:spacing w:after="0" w:line="360" w:lineRule="auto"/>
        <w:jc w:val="both"/>
        <w:rPr>
          <w:rFonts w:ascii="Times New Roman" w:hAnsi="Times New Roman"/>
          <w:sz w:val="24"/>
          <w:szCs w:val="24"/>
          <w:lang w:eastAsia="de-DE" w:bidi="ar-SA"/>
        </w:rPr>
      </w:pPr>
      <w:r w:rsidRPr="00960366">
        <w:rPr>
          <w:rFonts w:ascii="Times New Roman" w:hAnsi="Times New Roman"/>
          <w:sz w:val="24"/>
          <w:szCs w:val="24"/>
          <w:lang w:eastAsia="de-DE" w:bidi="ar-SA"/>
        </w:rPr>
        <w:t>Food is produced through agriculture, yet many of the world’s undernourished children live in families who farm for their livelihood.  One key reason for this irony is that much agricultural production focuses on staple crops, such as rice, maize and cassava.  These foods provide energy but are lacking the variety of nutrients essential to healthy growth and development.  Interventions designed to improve agriculture often focus on increasing the yield of these staple crops.  A much greater impact on nutrition can be achieved by shifting the main focus to </w:t>
      </w:r>
      <w:r w:rsidRPr="00960366">
        <w:rPr>
          <w:rFonts w:ascii="Times New Roman" w:hAnsi="Times New Roman"/>
          <w:iCs/>
          <w:sz w:val="24"/>
          <w:szCs w:val="24"/>
          <w:lang w:eastAsia="de-DE" w:bidi="ar-SA"/>
        </w:rPr>
        <w:t>increasing the variety of nutrient-rich foods produced and consumed</w:t>
      </w:r>
      <w:r w:rsidRPr="00960366">
        <w:rPr>
          <w:rFonts w:ascii="Times New Roman" w:hAnsi="Times New Roman"/>
          <w:sz w:val="24"/>
          <w:szCs w:val="24"/>
          <w:lang w:eastAsia="de-DE" w:bidi="ar-SA"/>
        </w:rPr>
        <w:t> by smallholder farm families.  This requires explicitly building nutrition objectives into agriculture program designs, empowering women smallholder farmers, and incorporating nutrition education with agriculture interventions.  </w:t>
      </w:r>
    </w:p>
    <w:p w:rsidR="0029256C" w:rsidRPr="00C41909" w:rsidRDefault="0029256C" w:rsidP="00F05320">
      <w:pPr>
        <w:autoSpaceDE w:val="0"/>
        <w:autoSpaceDN w:val="0"/>
        <w:adjustRightInd w:val="0"/>
        <w:spacing w:after="0" w:line="360" w:lineRule="auto"/>
        <w:jc w:val="both"/>
        <w:rPr>
          <w:rFonts w:ascii="Times New Roman" w:eastAsiaTheme="minorEastAsia" w:hAnsi="Times New Roman"/>
          <w:b/>
          <w:sz w:val="24"/>
          <w:szCs w:val="24"/>
          <w:lang w:bidi="ar-SA"/>
        </w:rPr>
      </w:pPr>
    </w:p>
    <w:p w:rsidR="001E2E9E" w:rsidRPr="00B27D4C" w:rsidRDefault="001E2E9E" w:rsidP="006D0D09">
      <w:pPr>
        <w:pStyle w:val="ListParagraph"/>
        <w:numPr>
          <w:ilvl w:val="1"/>
          <w:numId w:val="68"/>
        </w:numPr>
        <w:autoSpaceDE w:val="0"/>
        <w:autoSpaceDN w:val="0"/>
        <w:adjustRightInd w:val="0"/>
        <w:spacing w:after="0" w:line="360" w:lineRule="auto"/>
        <w:jc w:val="both"/>
        <w:rPr>
          <w:rFonts w:ascii="Times New Roman" w:eastAsiaTheme="minorEastAsia" w:hAnsi="Times New Roman"/>
          <w:b/>
          <w:sz w:val="24"/>
          <w:szCs w:val="24"/>
          <w:lang w:bidi="ar-SA"/>
        </w:rPr>
      </w:pPr>
      <w:r w:rsidRPr="00B27D4C">
        <w:rPr>
          <w:rFonts w:ascii="Times New Roman" w:eastAsiaTheme="minorEastAsia" w:hAnsi="Times New Roman"/>
          <w:b/>
          <w:sz w:val="24"/>
          <w:szCs w:val="24"/>
          <w:lang w:bidi="ar-SA"/>
        </w:rPr>
        <w:t xml:space="preserve">Identifying and communicating nutrition sensitive agricultural practices </w:t>
      </w:r>
    </w:p>
    <w:p w:rsidR="000452D4" w:rsidRPr="000452D4" w:rsidRDefault="000452D4" w:rsidP="00D52729">
      <w:pPr>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lastRenderedPageBreak/>
        <w:t>Under nutrition is intimately linked with both poverty and smallholder farmer well-being and is a major constraint to rural development among farmers. When farmers are undernourished, they are less productive. Furthermore, undernourished children are less likely to attend school. These children in smallholder families are less likely to transition out of small-scale farming, and thereby fail to get out of the poverty trap. Improving nutrition can benefit agriculture sector performance at least in the following five ways:</w:t>
      </w:r>
    </w:p>
    <w:p w:rsidR="000452D4" w:rsidRPr="000452D4" w:rsidRDefault="000452D4" w:rsidP="006D0D09">
      <w:pPr>
        <w:numPr>
          <w:ilvl w:val="0"/>
          <w:numId w:val="32"/>
        </w:numPr>
        <w:spacing w:after="0" w:line="360" w:lineRule="auto"/>
        <w:contextualSpacing/>
        <w:jc w:val="both"/>
        <w:rPr>
          <w:rFonts w:ascii="Times New Roman" w:eastAsia="Calibri" w:hAnsi="Times New Roman"/>
          <w:sz w:val="24"/>
          <w:szCs w:val="24"/>
          <w:lang w:bidi="ar-SA"/>
        </w:rPr>
      </w:pPr>
      <w:r w:rsidRPr="000452D4">
        <w:rPr>
          <w:rFonts w:ascii="Times New Roman" w:eastAsia="Calibri" w:hAnsi="Times New Roman"/>
          <w:b/>
          <w:bCs/>
          <w:sz w:val="24"/>
          <w:szCs w:val="24"/>
          <w:lang w:bidi="ar-SA"/>
        </w:rPr>
        <w:t xml:space="preserve">Improved nutrition means improved smallholder farmers well-being. </w:t>
      </w:r>
    </w:p>
    <w:p w:rsidR="000452D4" w:rsidRPr="000452D4" w:rsidRDefault="000452D4" w:rsidP="00D52729">
      <w:pPr>
        <w:autoSpaceDE w:val="0"/>
        <w:autoSpaceDN w:val="0"/>
        <w:adjustRightInd w:val="0"/>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t xml:space="preserve">Reducing malnutrition among the world’s most vulnerable people is the main objective of poverty reduction programs of different international donor and civil society organizations.  Most of these agriculture program and projects have the goal of improving the well-being of farmers and poor people living in rural areas, and this will be possible only when the nutritional status of the community members is improved. </w:t>
      </w:r>
    </w:p>
    <w:p w:rsidR="000452D4" w:rsidRPr="000452D4" w:rsidRDefault="00F05320" w:rsidP="00F05320">
      <w:pPr>
        <w:autoSpaceDE w:val="0"/>
        <w:autoSpaceDN w:val="0"/>
        <w:adjustRightInd w:val="0"/>
        <w:spacing w:after="0" w:line="360" w:lineRule="auto"/>
        <w:contextualSpacing/>
        <w:jc w:val="both"/>
        <w:rPr>
          <w:rFonts w:ascii="Times New Roman" w:eastAsia="Calibri" w:hAnsi="Times New Roman"/>
          <w:b/>
          <w:bCs/>
          <w:sz w:val="24"/>
          <w:szCs w:val="24"/>
          <w:lang w:bidi="ar-SA"/>
        </w:rPr>
      </w:pPr>
      <w:r>
        <w:rPr>
          <w:rFonts w:ascii="Times New Roman" w:eastAsia="Calibri" w:hAnsi="Times New Roman"/>
          <w:b/>
          <w:bCs/>
          <w:sz w:val="24"/>
          <w:szCs w:val="24"/>
          <w:lang w:bidi="ar-SA"/>
        </w:rPr>
        <w:t xml:space="preserve">B. </w:t>
      </w:r>
      <w:r w:rsidR="000452D4" w:rsidRPr="000452D4">
        <w:rPr>
          <w:rFonts w:ascii="Times New Roman" w:eastAsia="Calibri" w:hAnsi="Times New Roman"/>
          <w:b/>
          <w:bCs/>
          <w:sz w:val="24"/>
          <w:szCs w:val="24"/>
          <w:lang w:bidi="ar-SA"/>
        </w:rPr>
        <w:t xml:space="preserve">Nutrition investments improve human capital and have a positive impact on agricultural productivity. </w:t>
      </w:r>
    </w:p>
    <w:p w:rsidR="000452D4" w:rsidRPr="000452D4" w:rsidRDefault="000452D4" w:rsidP="00D52729">
      <w:pPr>
        <w:autoSpaceDE w:val="0"/>
        <w:autoSpaceDN w:val="0"/>
        <w:adjustRightInd w:val="0"/>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t>Smallholder farmers are often among the populations most likely to be malnourished. Women smallholder farmers, who form a majority of the agricultural labor force in many cases, are disproportionately likely to be malnourished. Under nutrition accounts for the majority of maternal and child deaths and this is naturally reflected in communities with poor agricultural productivity. Evidence shows that when farmers are malnourished, they are less productive. Iron deficiency anemia results in lower work capacity. In an agricultural context, anemia has been shown to reduce productivity by 17 %. Overall, malnutrition diminishes lifetime earnings by 10% or more, and reduces GDP by 2-3% in the worst affected countries. Investments in human capital, including nutrition, consistently have been shown to increase productivity.</w:t>
      </w:r>
    </w:p>
    <w:p w:rsidR="000452D4" w:rsidRPr="000452D4" w:rsidRDefault="00F05320" w:rsidP="00F05320">
      <w:pPr>
        <w:autoSpaceDE w:val="0"/>
        <w:autoSpaceDN w:val="0"/>
        <w:adjustRightInd w:val="0"/>
        <w:spacing w:after="0" w:line="360" w:lineRule="auto"/>
        <w:contextualSpacing/>
        <w:jc w:val="both"/>
        <w:rPr>
          <w:rFonts w:ascii="Times New Roman" w:eastAsia="Calibri" w:hAnsi="Times New Roman"/>
          <w:b/>
          <w:bCs/>
          <w:sz w:val="24"/>
          <w:szCs w:val="24"/>
          <w:lang w:bidi="ar-SA"/>
        </w:rPr>
      </w:pPr>
      <w:r>
        <w:rPr>
          <w:rFonts w:ascii="Times New Roman" w:eastAsia="Calibri" w:hAnsi="Times New Roman"/>
          <w:b/>
          <w:bCs/>
          <w:sz w:val="24"/>
          <w:szCs w:val="24"/>
          <w:lang w:bidi="ar-SA"/>
        </w:rPr>
        <w:t xml:space="preserve">C. </w:t>
      </w:r>
      <w:r w:rsidR="000452D4" w:rsidRPr="000452D4">
        <w:rPr>
          <w:rFonts w:ascii="Times New Roman" w:eastAsia="Calibri" w:hAnsi="Times New Roman"/>
          <w:b/>
          <w:bCs/>
          <w:sz w:val="24"/>
          <w:szCs w:val="24"/>
          <w:lang w:bidi="ar-SA"/>
        </w:rPr>
        <w:t xml:space="preserve">Nutrition knowledge may be an added incentive for transition to a diversified production model. </w:t>
      </w:r>
    </w:p>
    <w:p w:rsidR="000452D4" w:rsidRPr="000452D4" w:rsidRDefault="000452D4" w:rsidP="00D52729">
      <w:pPr>
        <w:autoSpaceDE w:val="0"/>
        <w:autoSpaceDN w:val="0"/>
        <w:adjustRightInd w:val="0"/>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t xml:space="preserve">Transition of households to diversified production is an often-cited goal for the agricultural sector to raise household income, minimize risk exposure, and promote ecosystem resilience. Nutrition education and information can be leveraged to improve both supply and demand for high-value vegetables, fruits, legumes, fish, and livestock products. Nutrition knowledge among </w:t>
      </w:r>
      <w:r w:rsidRPr="000452D4">
        <w:rPr>
          <w:rFonts w:ascii="Times New Roman" w:eastAsiaTheme="minorEastAsia" w:hAnsi="Times New Roman"/>
          <w:sz w:val="24"/>
          <w:szCs w:val="24"/>
          <w:lang w:bidi="ar-SA"/>
        </w:rPr>
        <w:lastRenderedPageBreak/>
        <w:t xml:space="preserve">farmers could be an additional incentive for farmers to diversify their production model to include nutritious, high-value crops, beyond the widely recognized incentives to reduce risk exposure to weather, biotic stress, or price shocks. Additionally, nutrition knowledge among consumers can increase demand for high-value nutritious products substantially, and increase income for farmers who grow them. </w:t>
      </w:r>
    </w:p>
    <w:p w:rsidR="000452D4" w:rsidRPr="000452D4" w:rsidRDefault="00F05320" w:rsidP="00F05320">
      <w:pPr>
        <w:autoSpaceDE w:val="0"/>
        <w:autoSpaceDN w:val="0"/>
        <w:adjustRightInd w:val="0"/>
        <w:spacing w:after="0" w:line="360" w:lineRule="auto"/>
        <w:contextualSpacing/>
        <w:jc w:val="both"/>
        <w:rPr>
          <w:rFonts w:ascii="Times New Roman" w:eastAsia="Calibri" w:hAnsi="Times New Roman"/>
          <w:sz w:val="24"/>
          <w:szCs w:val="24"/>
          <w:lang w:bidi="ar-SA"/>
        </w:rPr>
      </w:pPr>
      <w:r>
        <w:rPr>
          <w:rFonts w:ascii="Times New Roman" w:eastAsia="Calibri" w:hAnsi="Times New Roman"/>
          <w:b/>
          <w:sz w:val="24"/>
          <w:szCs w:val="24"/>
          <w:lang w:bidi="ar-SA"/>
        </w:rPr>
        <w:t xml:space="preserve">D. </w:t>
      </w:r>
      <w:r w:rsidR="000452D4" w:rsidRPr="000452D4">
        <w:rPr>
          <w:rFonts w:ascii="Times New Roman" w:eastAsia="Calibri" w:hAnsi="Times New Roman"/>
          <w:b/>
          <w:sz w:val="24"/>
          <w:szCs w:val="24"/>
          <w:lang w:bidi="ar-SA"/>
        </w:rPr>
        <w:t>Nutrition sensitivity promotes agricultural productivity through better women participation and empowerment</w:t>
      </w:r>
      <w:r w:rsidR="000452D4" w:rsidRPr="000452D4">
        <w:rPr>
          <w:rFonts w:ascii="Times New Roman" w:eastAsia="Calibri" w:hAnsi="Times New Roman"/>
          <w:sz w:val="24"/>
          <w:szCs w:val="24"/>
          <w:lang w:bidi="ar-SA"/>
        </w:rPr>
        <w:t xml:space="preserve">. </w:t>
      </w:r>
    </w:p>
    <w:p w:rsidR="000452D4" w:rsidRPr="000452D4" w:rsidRDefault="000452D4" w:rsidP="00D52729">
      <w:pPr>
        <w:autoSpaceDE w:val="0"/>
        <w:autoSpaceDN w:val="0"/>
        <w:adjustRightInd w:val="0"/>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bCs/>
          <w:sz w:val="24"/>
          <w:szCs w:val="24"/>
          <w:lang w:bidi="ar-SA"/>
        </w:rPr>
        <w:t xml:space="preserve">Adopting a nutrition lens is likely to improve women’s participation and empowerment, with important effects on income and productivity, in addition to nutrition and gender equity. </w:t>
      </w:r>
      <w:r w:rsidRPr="000452D4">
        <w:rPr>
          <w:rFonts w:ascii="Times New Roman" w:eastAsiaTheme="minorEastAsia" w:hAnsi="Times New Roman"/>
          <w:sz w:val="24"/>
          <w:szCs w:val="24"/>
          <w:lang w:bidi="ar-SA"/>
        </w:rPr>
        <w:t xml:space="preserve">Approximately half the world’s farmers are women. In some countries, the ratio is much higher. In Southeast Asia, women supply up to 90% of the labor required for rice cultivation. Women account for 70% of farm labor and perform 80% of food processing in Africa. </w:t>
      </w:r>
    </w:p>
    <w:p w:rsidR="000452D4" w:rsidRPr="000452D4" w:rsidRDefault="000452D4" w:rsidP="00D52729">
      <w:pPr>
        <w:autoSpaceDE w:val="0"/>
        <w:autoSpaceDN w:val="0"/>
        <w:adjustRightInd w:val="0"/>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t>Retaining female participation may improve if agriculture projects adopt nutrition sensitive approaches. Apart from their livelihoods, women farmers’ main time demands come from infant and child care and feeding. Agricultural projects that do not account for women’s major role in child care are likely to see female participation in projects flag. Structuring programs so women with small children can meet care needs for their children can increase female participation and improve project outcomes. If women had the same access to productive resources as men, they could increase yields on their farms by 20-30%, raising total agricultural output in developing countries by 2.5-4%, and reducing the global number of hungry people by 12-17%.</w:t>
      </w:r>
    </w:p>
    <w:p w:rsidR="000452D4" w:rsidRPr="000452D4" w:rsidRDefault="00F05320" w:rsidP="00F05320">
      <w:pPr>
        <w:spacing w:after="0" w:line="360" w:lineRule="auto"/>
        <w:contextualSpacing/>
        <w:jc w:val="both"/>
        <w:rPr>
          <w:rFonts w:ascii="Times New Roman" w:eastAsia="Calibri" w:hAnsi="Times New Roman"/>
          <w:b/>
          <w:bCs/>
          <w:sz w:val="24"/>
          <w:szCs w:val="24"/>
          <w:lang w:bidi="ar-SA"/>
        </w:rPr>
      </w:pPr>
      <w:r>
        <w:rPr>
          <w:rFonts w:ascii="Times New Roman" w:eastAsia="Calibri" w:hAnsi="Times New Roman"/>
          <w:b/>
          <w:bCs/>
          <w:sz w:val="24"/>
          <w:szCs w:val="24"/>
          <w:lang w:bidi="ar-SA"/>
        </w:rPr>
        <w:t xml:space="preserve">E. </w:t>
      </w:r>
      <w:r w:rsidR="000452D4" w:rsidRPr="000452D4">
        <w:rPr>
          <w:rFonts w:ascii="Times New Roman" w:eastAsia="Calibri" w:hAnsi="Times New Roman"/>
          <w:b/>
          <w:bCs/>
          <w:sz w:val="24"/>
          <w:szCs w:val="24"/>
          <w:lang w:bidi="ar-SA"/>
        </w:rPr>
        <w:t>Perform nutrition sensitive agricultural practice</w:t>
      </w:r>
    </w:p>
    <w:p w:rsidR="000452D4" w:rsidRPr="000452D4" w:rsidRDefault="000452D4" w:rsidP="00D52729">
      <w:pPr>
        <w:spacing w:line="360" w:lineRule="auto"/>
        <w:jc w:val="both"/>
        <w:rPr>
          <w:rFonts w:ascii="Times New Roman" w:eastAsiaTheme="minorEastAsia" w:hAnsi="Times New Roman"/>
          <w:sz w:val="24"/>
          <w:szCs w:val="24"/>
          <w:lang w:bidi="ar-SA"/>
        </w:rPr>
      </w:pPr>
      <w:r w:rsidRPr="000452D4">
        <w:rPr>
          <w:rFonts w:ascii="Times New Roman" w:eastAsiaTheme="minorEastAsia" w:hAnsi="Times New Roman"/>
          <w:sz w:val="24"/>
          <w:szCs w:val="24"/>
          <w:lang w:bidi="ar-SA"/>
        </w:rPr>
        <w:t>Food is produced through agriculture, yet many of the world’s undernourished children live in families who farm for their livelihood.  One key reason for this irony is that much agricultural production focuses on staple crops, such as rice, maize and cassava.  These foods provide energy but are lacking the variety of nutrients essential to healthy growth and development.  Interventions designed to improve agriculture often focus on increasing the yield of these staple crops.  A much greater impact on nutrition can be achieved by shifting the main focus to </w:t>
      </w:r>
      <w:r w:rsidRPr="000452D4">
        <w:rPr>
          <w:rFonts w:ascii="Times New Roman" w:eastAsiaTheme="minorEastAsia" w:hAnsi="Times New Roman"/>
          <w:iCs/>
          <w:sz w:val="24"/>
          <w:szCs w:val="24"/>
          <w:lang w:bidi="ar-SA"/>
        </w:rPr>
        <w:t>increasing the variety of nutrient-rich foods produced and consumed</w:t>
      </w:r>
      <w:r w:rsidRPr="000452D4">
        <w:rPr>
          <w:rFonts w:ascii="Times New Roman" w:eastAsiaTheme="minorEastAsia" w:hAnsi="Times New Roman"/>
          <w:sz w:val="24"/>
          <w:szCs w:val="24"/>
          <w:lang w:bidi="ar-SA"/>
        </w:rPr>
        <w:t xml:space="preserve"> by smallholder farm families.  This requires explicitly building nutrition objectives into agriculture program designs, </w:t>
      </w:r>
      <w:r w:rsidRPr="000452D4">
        <w:rPr>
          <w:rFonts w:ascii="Times New Roman" w:eastAsiaTheme="minorEastAsia" w:hAnsi="Times New Roman"/>
          <w:sz w:val="24"/>
          <w:szCs w:val="24"/>
          <w:lang w:bidi="ar-SA"/>
        </w:rPr>
        <w:lastRenderedPageBreak/>
        <w:t>empowering women smallholder farmers, and incorporating nutrition education with agriculture interventions. </w:t>
      </w:r>
    </w:p>
    <w:p w:rsidR="00CD4EC2" w:rsidRPr="00B27D4C" w:rsidRDefault="00CD4EC2" w:rsidP="00B27D4C">
      <w:pPr>
        <w:spacing w:after="0" w:line="360" w:lineRule="auto"/>
        <w:rPr>
          <w:rFonts w:ascii="Times New Roman" w:hAnsi="Times New Roman"/>
          <w:b/>
          <w:bCs/>
          <w:sz w:val="24"/>
          <w:szCs w:val="24"/>
        </w:rPr>
      </w:pPr>
    </w:p>
    <w:p w:rsidR="001E2E9E" w:rsidRPr="00350467" w:rsidRDefault="00F05320" w:rsidP="00AF68A6">
      <w:pPr>
        <w:spacing w:after="0" w:line="240" w:lineRule="auto"/>
        <w:rPr>
          <w:rFonts w:ascii="Times New Roman" w:hAnsi="Times New Roman"/>
          <w:sz w:val="24"/>
          <w:szCs w:val="24"/>
        </w:rPr>
      </w:pPr>
      <w:r>
        <w:rPr>
          <w:rFonts w:ascii="Times New Roman" w:hAnsi="Times New Roman"/>
          <w:sz w:val="24"/>
          <w:szCs w:val="24"/>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AC7BB0" w:rsidRPr="00350467" w:rsidTr="00CB2E81">
        <w:trPr>
          <w:trHeight w:val="593"/>
        </w:trPr>
        <w:tc>
          <w:tcPr>
            <w:tcW w:w="3119" w:type="dxa"/>
            <w:shd w:val="clear" w:color="auto" w:fill="C6D9F1"/>
            <w:vAlign w:val="center"/>
          </w:tcPr>
          <w:p w:rsidR="00AC7BB0" w:rsidRPr="00350467" w:rsidRDefault="00AC7BB0" w:rsidP="00F647B8">
            <w:pPr>
              <w:pStyle w:val="Heading3"/>
            </w:pPr>
            <w:bookmarkStart w:id="62" w:name="_Toc113326373"/>
            <w:r w:rsidRPr="001A1691">
              <w:lastRenderedPageBreak/>
              <w:t xml:space="preserve">Self-Check – </w:t>
            </w:r>
            <w:r w:rsidR="00B90291" w:rsidRPr="001A1691">
              <w:t>3</w:t>
            </w:r>
            <w:bookmarkEnd w:id="62"/>
          </w:p>
        </w:tc>
        <w:tc>
          <w:tcPr>
            <w:tcW w:w="5858" w:type="dxa"/>
            <w:shd w:val="clear" w:color="auto" w:fill="C6D9F1"/>
            <w:vAlign w:val="center"/>
          </w:tcPr>
          <w:p w:rsidR="00AC7BB0" w:rsidRPr="00350467" w:rsidRDefault="00AC7BB0" w:rsidP="00F647B8">
            <w:pPr>
              <w:pStyle w:val="Heading3"/>
            </w:pPr>
          </w:p>
        </w:tc>
      </w:tr>
    </w:tbl>
    <w:p w:rsidR="00AC7BB0" w:rsidRPr="00350467" w:rsidRDefault="00AC7BB0" w:rsidP="00D52729">
      <w:pPr>
        <w:spacing w:after="0" w:line="360" w:lineRule="auto"/>
        <w:rPr>
          <w:rFonts w:ascii="Times New Roman" w:hAnsi="Times New Roman"/>
          <w:sz w:val="24"/>
          <w:szCs w:val="24"/>
        </w:rPr>
      </w:pPr>
    </w:p>
    <w:p w:rsidR="00AC7BB0" w:rsidRPr="00350467" w:rsidRDefault="00AC7BB0"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AC7BB0" w:rsidRPr="00350467" w:rsidRDefault="00AC7BB0" w:rsidP="00D5272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AC7BB0" w:rsidRPr="00350467" w:rsidRDefault="00AC7BB0" w:rsidP="00D52729">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AC7BB0" w:rsidRPr="00350467" w:rsidRDefault="00AC7BB0" w:rsidP="00D52729">
      <w:pPr>
        <w:spacing w:after="0" w:line="360" w:lineRule="auto"/>
        <w:jc w:val="both"/>
        <w:rPr>
          <w:rFonts w:ascii="Times New Roman" w:hAnsi="Times New Roman"/>
          <w:b/>
          <w:sz w:val="24"/>
          <w:szCs w:val="24"/>
        </w:rPr>
      </w:pPr>
    </w:p>
    <w:p w:rsidR="00AC7BB0" w:rsidRPr="00B27D4C" w:rsidRDefault="00AC7BB0" w:rsidP="00D52729">
      <w:pPr>
        <w:spacing w:after="0" w:line="360" w:lineRule="auto"/>
        <w:jc w:val="both"/>
        <w:rPr>
          <w:rFonts w:ascii="Times New Roman" w:hAnsi="Times New Roman"/>
          <w:b/>
          <w:color w:val="000000" w:themeColor="text1"/>
          <w:sz w:val="24"/>
          <w:szCs w:val="24"/>
        </w:rPr>
      </w:pPr>
      <w:bookmarkStart w:id="63" w:name="_Hlk112618875"/>
      <w:r w:rsidRPr="00B27D4C">
        <w:rPr>
          <w:rFonts w:ascii="Times New Roman" w:hAnsi="Times New Roman"/>
          <w:b/>
          <w:color w:val="000000" w:themeColor="text1"/>
          <w:sz w:val="24"/>
          <w:szCs w:val="24"/>
        </w:rPr>
        <w:t>Test I: Short Answer Questions</w:t>
      </w:r>
      <w:bookmarkEnd w:id="63"/>
    </w:p>
    <w:p w:rsidR="001D3678" w:rsidRPr="001D3678" w:rsidRDefault="001D3678" w:rsidP="006D0D09">
      <w:pPr>
        <w:numPr>
          <w:ilvl w:val="0"/>
          <w:numId w:val="39"/>
        </w:numPr>
        <w:spacing w:before="100" w:beforeAutospacing="1" w:after="100" w:afterAutospacing="1" w:line="360" w:lineRule="auto"/>
        <w:contextualSpacing/>
        <w:jc w:val="both"/>
        <w:rPr>
          <w:rFonts w:ascii="Times New Roman" w:eastAsia="Calibri" w:hAnsi="Times New Roman"/>
          <w:bCs/>
          <w:sz w:val="24"/>
          <w:szCs w:val="24"/>
          <w:lang w:bidi="ar-SA"/>
        </w:rPr>
      </w:pPr>
      <w:r w:rsidRPr="001D3678">
        <w:rPr>
          <w:rFonts w:ascii="Times New Roman" w:hAnsi="Times New Roman"/>
          <w:bCs/>
          <w:sz w:val="24"/>
          <w:szCs w:val="24"/>
          <w:lang w:eastAsia="de-DE" w:bidi="ar-SA"/>
        </w:rPr>
        <w:t xml:space="preserve">What is </w:t>
      </w:r>
      <w:r w:rsidRPr="001D3678">
        <w:rPr>
          <w:rFonts w:ascii="Times New Roman" w:eastAsia="Calibri" w:hAnsi="Times New Roman"/>
          <w:bCs/>
          <w:sz w:val="24"/>
          <w:szCs w:val="24"/>
          <w:lang w:bidi="ar-SA"/>
        </w:rPr>
        <w:t>diversification of </w:t>
      </w:r>
      <w:hyperlink r:id="rId101" w:tooltip="Agriculture" w:history="1">
        <w:r w:rsidRPr="001D3678">
          <w:rPr>
            <w:rFonts w:ascii="Times New Roman" w:eastAsia="Calibri" w:hAnsi="Times New Roman"/>
            <w:bCs/>
            <w:sz w:val="24"/>
            <w:szCs w:val="24"/>
            <w:bdr w:val="none" w:sz="0" w:space="0" w:color="auto" w:frame="1"/>
            <w:lang w:bidi="ar-SA"/>
          </w:rPr>
          <w:t>agriculture</w:t>
        </w:r>
      </w:hyperlink>
      <w:r w:rsidRPr="001D3678">
        <w:rPr>
          <w:rFonts w:ascii="Times New Roman" w:eastAsia="Calibri" w:hAnsi="Times New Roman"/>
          <w:bCs/>
          <w:sz w:val="24"/>
          <w:szCs w:val="24"/>
          <w:lang w:bidi="ar-SA"/>
        </w:rPr>
        <w:t> ?</w:t>
      </w:r>
      <w:r w:rsidR="009B3E21">
        <w:rPr>
          <w:rFonts w:ascii="Times New Roman" w:eastAsia="Calibri" w:hAnsi="Times New Roman"/>
          <w:bCs/>
          <w:sz w:val="24"/>
          <w:szCs w:val="24"/>
          <w:lang w:bidi="ar-SA"/>
        </w:rPr>
        <w:t>(5pts)</w:t>
      </w:r>
    </w:p>
    <w:p w:rsidR="001D3678" w:rsidRPr="001D3678" w:rsidRDefault="001D3678" w:rsidP="006D0D09">
      <w:pPr>
        <w:numPr>
          <w:ilvl w:val="0"/>
          <w:numId w:val="39"/>
        </w:numPr>
        <w:spacing w:before="100" w:beforeAutospacing="1" w:after="100" w:afterAutospacing="1" w:line="360" w:lineRule="auto"/>
        <w:contextualSpacing/>
        <w:jc w:val="both"/>
        <w:rPr>
          <w:rFonts w:ascii="Times New Roman" w:eastAsia="Calibri" w:hAnsi="Times New Roman"/>
          <w:bCs/>
          <w:sz w:val="24"/>
          <w:szCs w:val="24"/>
          <w:lang w:bidi="ar-SA"/>
        </w:rPr>
      </w:pPr>
      <w:r w:rsidRPr="001D3678">
        <w:rPr>
          <w:rFonts w:ascii="Times New Roman" w:hAnsi="Times New Roman"/>
          <w:bCs/>
          <w:sz w:val="24"/>
          <w:szCs w:val="24"/>
          <w:lang w:eastAsia="de-DE" w:bidi="ar-SA"/>
        </w:rPr>
        <w:t xml:space="preserve">What are </w:t>
      </w:r>
      <w:r w:rsidRPr="001D3678">
        <w:rPr>
          <w:rFonts w:ascii="Times New Roman" w:eastAsia="Calibri" w:hAnsi="Times New Roman"/>
          <w:bCs/>
          <w:sz w:val="24"/>
          <w:szCs w:val="24"/>
          <w:lang w:bidi="ar-SA"/>
        </w:rPr>
        <w:t>Crop diversification factors?</w:t>
      </w:r>
      <w:r w:rsidR="009B3E21">
        <w:rPr>
          <w:rFonts w:ascii="Times New Roman" w:eastAsia="Calibri" w:hAnsi="Times New Roman"/>
          <w:bCs/>
          <w:sz w:val="24"/>
          <w:szCs w:val="24"/>
          <w:lang w:bidi="ar-SA"/>
        </w:rPr>
        <w:t xml:space="preserve"> (5pts)</w:t>
      </w:r>
    </w:p>
    <w:p w:rsidR="001D3678" w:rsidRPr="00B877C4" w:rsidRDefault="001D3678" w:rsidP="006D0D09">
      <w:pPr>
        <w:pStyle w:val="ListParagraph"/>
        <w:numPr>
          <w:ilvl w:val="0"/>
          <w:numId w:val="39"/>
        </w:numPr>
        <w:autoSpaceDE w:val="0"/>
        <w:autoSpaceDN w:val="0"/>
        <w:adjustRightInd w:val="0"/>
        <w:spacing w:before="100" w:beforeAutospacing="1" w:after="100" w:afterAutospacing="1" w:line="360" w:lineRule="auto"/>
        <w:jc w:val="both"/>
        <w:rPr>
          <w:rFonts w:ascii="Times New Roman" w:hAnsi="Times New Roman"/>
          <w:bCs/>
          <w:sz w:val="24"/>
          <w:szCs w:val="24"/>
        </w:rPr>
      </w:pPr>
      <w:r w:rsidRPr="00B877C4">
        <w:rPr>
          <w:rFonts w:ascii="Times New Roman" w:hAnsi="Times New Roman"/>
          <w:bCs/>
          <w:sz w:val="24"/>
          <w:szCs w:val="24"/>
        </w:rPr>
        <w:t>Why agriculture is important sector for nutrition security?</w:t>
      </w:r>
      <w:r w:rsidR="009B3E21">
        <w:rPr>
          <w:rFonts w:ascii="Times New Roman" w:hAnsi="Times New Roman"/>
          <w:bCs/>
          <w:sz w:val="24"/>
          <w:szCs w:val="24"/>
        </w:rPr>
        <w:t xml:space="preserve"> (5pts)</w:t>
      </w:r>
    </w:p>
    <w:p w:rsidR="00B877C4" w:rsidRDefault="001D3678" w:rsidP="006D0D09">
      <w:pPr>
        <w:pStyle w:val="ListParagraph"/>
        <w:numPr>
          <w:ilvl w:val="0"/>
          <w:numId w:val="39"/>
        </w:numPr>
        <w:spacing w:before="100" w:beforeAutospacing="1" w:after="100" w:afterAutospacing="1" w:line="360" w:lineRule="auto"/>
        <w:jc w:val="both"/>
        <w:rPr>
          <w:rFonts w:ascii="Times New Roman" w:hAnsi="Times New Roman"/>
          <w:bCs/>
          <w:sz w:val="24"/>
          <w:szCs w:val="24"/>
        </w:rPr>
      </w:pPr>
      <w:r w:rsidRPr="00B877C4">
        <w:rPr>
          <w:rFonts w:ascii="Times New Roman" w:hAnsi="Times New Roman"/>
          <w:bCs/>
          <w:sz w:val="24"/>
          <w:szCs w:val="24"/>
        </w:rPr>
        <w:t>What is the importance nutrition for agriculture sector performance?</w:t>
      </w:r>
      <w:r w:rsidR="009B3E21">
        <w:rPr>
          <w:rFonts w:ascii="Times New Roman" w:hAnsi="Times New Roman"/>
          <w:bCs/>
          <w:sz w:val="24"/>
          <w:szCs w:val="24"/>
        </w:rPr>
        <w:t xml:space="preserve"> (5pts)</w:t>
      </w:r>
    </w:p>
    <w:p w:rsidR="00162A81" w:rsidRPr="003A4F4E" w:rsidRDefault="009B3E21" w:rsidP="003A4F4E">
      <w:pPr>
        <w:pStyle w:val="ListParagraph"/>
        <w:numPr>
          <w:ilvl w:val="0"/>
          <w:numId w:val="39"/>
        </w:numPr>
        <w:rPr>
          <w:rFonts w:ascii="Times New Roman" w:hAnsi="Times New Roman"/>
          <w:sz w:val="24"/>
          <w:szCs w:val="24"/>
          <w:lang w:bidi="ar-SA"/>
        </w:rPr>
      </w:pPr>
      <w:r w:rsidRPr="003A4F4E">
        <w:rPr>
          <w:rFonts w:ascii="Times New Roman" w:hAnsi="Times New Roman"/>
          <w:sz w:val="24"/>
          <w:szCs w:val="24"/>
          <w:lang w:bidi="ar-SA"/>
        </w:rPr>
        <w:t>Describing the role of Nutrition for Agriculture (5pts)</w:t>
      </w:r>
    </w:p>
    <w:p w:rsidR="00AF68A6" w:rsidRDefault="00AF68A6" w:rsidP="00D52729">
      <w:pPr>
        <w:spacing w:line="360" w:lineRule="auto"/>
        <w:rPr>
          <w:rFonts w:ascii="Times" w:hAnsi="Times"/>
          <w:sz w:val="24"/>
          <w:szCs w:val="24"/>
        </w:rPr>
      </w:pPr>
      <w:bookmarkStart w:id="64" w:name="_Hlk112484634"/>
    </w:p>
    <w:p w:rsidR="00F85775" w:rsidRPr="00F85775" w:rsidRDefault="00F85775" w:rsidP="00D52729">
      <w:pPr>
        <w:spacing w:line="360" w:lineRule="auto"/>
        <w:rPr>
          <w:rFonts w:ascii="Times" w:hAnsi="Times"/>
          <w:sz w:val="24"/>
          <w:szCs w:val="24"/>
        </w:rPr>
      </w:pPr>
      <w:r w:rsidRPr="00F85775">
        <w:rPr>
          <w:rFonts w:ascii="Times" w:hAnsi="Times"/>
          <w:sz w:val="24"/>
          <w:szCs w:val="24"/>
        </w:rPr>
        <w:t xml:space="preserve">Note: </w:t>
      </w:r>
      <w:r w:rsidRPr="00F85775">
        <w:rPr>
          <w:rFonts w:ascii="Times" w:hAnsi="Times"/>
          <w:b/>
          <w:bCs/>
          <w:sz w:val="24"/>
          <w:szCs w:val="24"/>
        </w:rPr>
        <w:t>Satisfactory point</w:t>
      </w:r>
      <w:r w:rsidRPr="00F85775">
        <w:rPr>
          <w:rFonts w:ascii="Times" w:hAnsi="Times"/>
          <w:sz w:val="24"/>
          <w:szCs w:val="24"/>
        </w:rPr>
        <w:t xml:space="preserve"> =2</w:t>
      </w:r>
      <w:r w:rsidR="009B3E21">
        <w:rPr>
          <w:rFonts w:ascii="Times" w:hAnsi="Times"/>
          <w:sz w:val="24"/>
          <w:szCs w:val="24"/>
        </w:rPr>
        <w:t>5</w:t>
      </w:r>
      <w:r w:rsidRPr="00F85775">
        <w:rPr>
          <w:rFonts w:ascii="Times" w:hAnsi="Times"/>
          <w:sz w:val="24"/>
          <w:szCs w:val="24"/>
        </w:rPr>
        <w:t xml:space="preserve"> and above                      </w:t>
      </w:r>
      <w:r w:rsidRPr="00F85775">
        <w:rPr>
          <w:rFonts w:ascii="Times" w:hAnsi="Times"/>
          <w:b/>
          <w:bCs/>
          <w:sz w:val="24"/>
          <w:szCs w:val="24"/>
        </w:rPr>
        <w:t>Unsatisfactory points</w:t>
      </w:r>
      <w:r w:rsidRPr="00F85775">
        <w:rPr>
          <w:rFonts w:ascii="Times" w:hAnsi="Times"/>
          <w:sz w:val="24"/>
          <w:szCs w:val="24"/>
        </w:rPr>
        <w:t xml:space="preserve"> = below 2</w:t>
      </w:r>
      <w:r w:rsidR="009B3E21">
        <w:rPr>
          <w:rFonts w:ascii="Times" w:hAnsi="Times"/>
          <w:sz w:val="24"/>
          <w:szCs w:val="24"/>
        </w:rPr>
        <w:t>5</w:t>
      </w:r>
    </w:p>
    <w:p w:rsidR="001A68C7" w:rsidRDefault="00F85775" w:rsidP="00D52729">
      <w:pPr>
        <w:spacing w:line="360" w:lineRule="auto"/>
        <w:rPr>
          <w:rFonts w:ascii="Times" w:hAnsi="Times"/>
          <w:sz w:val="24"/>
          <w:szCs w:val="24"/>
        </w:rPr>
      </w:pPr>
      <w:r w:rsidRPr="00F85775">
        <w:rPr>
          <w:rFonts w:ascii="Times" w:hAnsi="Times"/>
          <w:sz w:val="24"/>
          <w:szCs w:val="24"/>
        </w:rPr>
        <w:t>Ask your teacher for the copy of the answer</w:t>
      </w:r>
      <w:bookmarkEnd w:id="64"/>
    </w:p>
    <w:p w:rsidR="00B27D4C" w:rsidRDefault="00B27D4C" w:rsidP="00D52729">
      <w:pPr>
        <w:spacing w:line="360" w:lineRule="auto"/>
        <w:rPr>
          <w:rFonts w:ascii="Times" w:hAnsi="Times"/>
          <w:sz w:val="24"/>
          <w:szCs w:val="24"/>
        </w:rPr>
      </w:pPr>
    </w:p>
    <w:p w:rsidR="00B27D4C" w:rsidRDefault="00B27D4C" w:rsidP="00D52729">
      <w:pPr>
        <w:spacing w:line="360" w:lineRule="auto"/>
        <w:rPr>
          <w:rFonts w:ascii="Times" w:hAnsi="Times"/>
          <w:sz w:val="24"/>
          <w:szCs w:val="24"/>
        </w:rPr>
      </w:pPr>
    </w:p>
    <w:p w:rsidR="00B27D4C" w:rsidRDefault="00B27D4C" w:rsidP="00D52729">
      <w:pPr>
        <w:spacing w:line="360" w:lineRule="auto"/>
        <w:rPr>
          <w:rFonts w:ascii="Times" w:hAnsi="Times"/>
          <w:sz w:val="24"/>
          <w:szCs w:val="24"/>
        </w:rPr>
      </w:pPr>
    </w:p>
    <w:p w:rsidR="00B27D4C" w:rsidRDefault="00B27D4C" w:rsidP="00D52729">
      <w:pPr>
        <w:spacing w:line="360" w:lineRule="auto"/>
        <w:rPr>
          <w:rFonts w:ascii="Times" w:hAnsi="Times"/>
          <w:sz w:val="24"/>
          <w:szCs w:val="24"/>
        </w:rPr>
      </w:pPr>
    </w:p>
    <w:p w:rsidR="00AF68A6" w:rsidRDefault="00AF68A6">
      <w:pPr>
        <w:spacing w:after="0" w:line="240" w:lineRule="auto"/>
        <w:rPr>
          <w:rFonts w:ascii="Times" w:hAnsi="Times"/>
          <w:sz w:val="24"/>
          <w:szCs w:val="24"/>
        </w:rPr>
      </w:pPr>
      <w:r>
        <w:rPr>
          <w:rFonts w:ascii="Times" w:hAnsi="Times"/>
          <w:sz w:val="24"/>
          <w:szCs w:val="24"/>
        </w:rPr>
        <w:br w:type="page"/>
      </w:r>
    </w:p>
    <w:p w:rsidR="00B27D4C" w:rsidRPr="00162A81" w:rsidRDefault="00B27D4C" w:rsidP="00D52729">
      <w:pPr>
        <w:spacing w:line="360" w:lineRule="auto"/>
        <w:rPr>
          <w:rFonts w:ascii="Times" w:hAnsi="Times"/>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7B17F9" w:rsidRPr="0080517E" w:rsidTr="00CB2E81">
        <w:trPr>
          <w:trHeight w:val="557"/>
        </w:trPr>
        <w:tc>
          <w:tcPr>
            <w:tcW w:w="2178" w:type="dxa"/>
            <w:shd w:val="clear" w:color="auto" w:fill="D99594"/>
          </w:tcPr>
          <w:p w:rsidR="007B17F9" w:rsidRPr="0080517E" w:rsidRDefault="007B17F9" w:rsidP="00D52729">
            <w:pPr>
              <w:spacing w:after="0" w:line="360" w:lineRule="auto"/>
              <w:rPr>
                <w:rFonts w:ascii="Times New Roman" w:hAnsi="Times New Roman"/>
                <w:b/>
                <w:sz w:val="40"/>
                <w:szCs w:val="40"/>
              </w:rPr>
            </w:pPr>
            <w:r w:rsidRPr="0080517E">
              <w:rPr>
                <w:rFonts w:ascii="Times New Roman" w:hAnsi="Times New Roman"/>
                <w:b/>
                <w:sz w:val="40"/>
                <w:szCs w:val="40"/>
              </w:rPr>
              <w:t xml:space="preserve">LG </w:t>
            </w:r>
            <w:r w:rsidR="00BB58D5">
              <w:rPr>
                <w:rFonts w:ascii="Times New Roman" w:hAnsi="Times New Roman"/>
                <w:b/>
                <w:sz w:val="40"/>
                <w:szCs w:val="40"/>
              </w:rPr>
              <w:t>33</w:t>
            </w:r>
          </w:p>
        </w:tc>
        <w:tc>
          <w:tcPr>
            <w:tcW w:w="7380" w:type="dxa"/>
            <w:shd w:val="clear" w:color="auto" w:fill="C6D9F1"/>
          </w:tcPr>
          <w:p w:rsidR="007B17F9" w:rsidRPr="0080517E" w:rsidRDefault="007B17F9" w:rsidP="006D6049">
            <w:pPr>
              <w:pStyle w:val="Heading1"/>
              <w:rPr>
                <w:color w:val="000000"/>
              </w:rPr>
            </w:pPr>
            <w:bookmarkStart w:id="65" w:name="_Toc113326374"/>
            <w:r w:rsidRPr="0080517E">
              <w:t>LO #</w:t>
            </w:r>
            <w:r>
              <w:t>4</w:t>
            </w:r>
            <w:r w:rsidRPr="0080517E">
              <w:t xml:space="preserve">- </w:t>
            </w:r>
            <w:r w:rsidR="00AE39DB" w:rsidRPr="00CB32B9">
              <w:t>Demonstrate diversified Agricultural food production and consumption techniques</w:t>
            </w:r>
            <w:bookmarkEnd w:id="65"/>
          </w:p>
        </w:tc>
      </w:tr>
    </w:tbl>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7B17F9" w:rsidRPr="00350467" w:rsidTr="00CB2E81">
        <w:trPr>
          <w:trHeight w:val="267"/>
        </w:trPr>
        <w:tc>
          <w:tcPr>
            <w:tcW w:w="9576" w:type="dxa"/>
            <w:shd w:val="clear" w:color="auto" w:fill="C6D9F1"/>
          </w:tcPr>
          <w:p w:rsidR="007B17F9" w:rsidRPr="00350467" w:rsidRDefault="007B17F9" w:rsidP="00D52729">
            <w:pPr>
              <w:pStyle w:val="Heading2"/>
            </w:pPr>
            <w:bookmarkStart w:id="66" w:name="_Toc113326375"/>
            <w:r w:rsidRPr="00350467">
              <w:t>Instruction sheet</w:t>
            </w:r>
            <w:bookmarkEnd w:id="66"/>
          </w:p>
        </w:tc>
      </w:tr>
      <w:tr w:rsidR="007B17F9" w:rsidRPr="00350467" w:rsidTr="00CB2E81">
        <w:trPr>
          <w:trHeight w:val="4319"/>
        </w:trPr>
        <w:tc>
          <w:tcPr>
            <w:tcW w:w="9576" w:type="dxa"/>
          </w:tcPr>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331A51" w:rsidRPr="00AF68A6" w:rsidRDefault="00331A51" w:rsidP="00AF68A6">
            <w:pPr>
              <w:pStyle w:val="ListParagraph"/>
              <w:numPr>
                <w:ilvl w:val="0"/>
                <w:numId w:val="94"/>
              </w:numPr>
              <w:autoSpaceDE w:val="0"/>
              <w:autoSpaceDN w:val="0"/>
              <w:adjustRightInd w:val="0"/>
              <w:spacing w:after="0" w:line="360" w:lineRule="auto"/>
              <w:jc w:val="both"/>
              <w:rPr>
                <w:rFonts w:ascii="Times New Roman" w:eastAsiaTheme="minorEastAsia" w:hAnsi="Times New Roman"/>
                <w:bCs/>
                <w:sz w:val="24"/>
                <w:szCs w:val="24"/>
                <w:lang w:bidi="ar-SA"/>
              </w:rPr>
            </w:pPr>
            <w:r w:rsidRPr="00AF68A6">
              <w:rPr>
                <w:rFonts w:ascii="Times New Roman" w:eastAsiaTheme="minorEastAsia" w:hAnsi="Times New Roman"/>
                <w:bCs/>
                <w:sz w:val="24"/>
                <w:szCs w:val="24"/>
                <w:lang w:bidi="ar-SA"/>
              </w:rPr>
              <w:t>Identifying and discussing importance of diet diversification</w:t>
            </w:r>
          </w:p>
          <w:p w:rsidR="00331A51" w:rsidRPr="00AF68A6" w:rsidRDefault="00331A51" w:rsidP="00AF68A6">
            <w:pPr>
              <w:pStyle w:val="ListParagraph"/>
              <w:numPr>
                <w:ilvl w:val="0"/>
                <w:numId w:val="94"/>
              </w:numPr>
              <w:autoSpaceDE w:val="0"/>
              <w:autoSpaceDN w:val="0"/>
              <w:adjustRightInd w:val="0"/>
              <w:spacing w:after="0" w:line="360" w:lineRule="auto"/>
              <w:jc w:val="both"/>
              <w:rPr>
                <w:rFonts w:ascii="Times New Roman" w:eastAsiaTheme="minorEastAsia" w:hAnsi="Times New Roman"/>
                <w:bCs/>
                <w:sz w:val="24"/>
                <w:szCs w:val="24"/>
                <w:lang w:bidi="ar-SA"/>
              </w:rPr>
            </w:pPr>
            <w:r w:rsidRPr="00AF68A6">
              <w:rPr>
                <w:rFonts w:ascii="Times New Roman" w:eastAsiaTheme="minorEastAsia" w:hAnsi="Times New Roman"/>
                <w:bCs/>
                <w:sz w:val="24"/>
                <w:szCs w:val="24"/>
                <w:lang w:bidi="ar-SA"/>
              </w:rPr>
              <w:t xml:space="preserve">Identifying and demonstrating techniques of diversified food production </w:t>
            </w:r>
          </w:p>
          <w:p w:rsidR="00331A51" w:rsidRPr="00AF68A6" w:rsidRDefault="00331A51" w:rsidP="00AF68A6">
            <w:pPr>
              <w:pStyle w:val="ListParagraph"/>
              <w:numPr>
                <w:ilvl w:val="0"/>
                <w:numId w:val="94"/>
              </w:numPr>
              <w:autoSpaceDE w:val="0"/>
              <w:autoSpaceDN w:val="0"/>
              <w:adjustRightInd w:val="0"/>
              <w:spacing w:after="0" w:line="360" w:lineRule="auto"/>
              <w:jc w:val="both"/>
              <w:rPr>
                <w:rFonts w:ascii="Times New Roman" w:eastAsiaTheme="minorEastAsia" w:hAnsi="Times New Roman"/>
                <w:bCs/>
                <w:sz w:val="24"/>
                <w:szCs w:val="24"/>
                <w:lang w:bidi="ar-SA"/>
              </w:rPr>
            </w:pPr>
            <w:r w:rsidRPr="00AF68A6">
              <w:rPr>
                <w:rFonts w:ascii="Times New Roman" w:eastAsiaTheme="minorEastAsia" w:hAnsi="Times New Roman"/>
                <w:bCs/>
                <w:sz w:val="24"/>
                <w:szCs w:val="24"/>
                <w:lang w:bidi="ar-SA"/>
              </w:rPr>
              <w:t xml:space="preserve">Assessing and implementing techniques of enhancing the nutrient content of foods </w:t>
            </w:r>
          </w:p>
          <w:p w:rsidR="00331A51" w:rsidRPr="00AF68A6" w:rsidRDefault="00331A51" w:rsidP="00AF68A6">
            <w:pPr>
              <w:pStyle w:val="ListParagraph"/>
              <w:numPr>
                <w:ilvl w:val="0"/>
                <w:numId w:val="94"/>
              </w:numPr>
              <w:autoSpaceDE w:val="0"/>
              <w:autoSpaceDN w:val="0"/>
              <w:adjustRightInd w:val="0"/>
              <w:spacing w:after="0" w:line="360" w:lineRule="auto"/>
              <w:jc w:val="both"/>
              <w:rPr>
                <w:rFonts w:ascii="Times New Roman" w:eastAsiaTheme="minorEastAsia" w:hAnsi="Times New Roman"/>
                <w:bCs/>
                <w:sz w:val="24"/>
                <w:szCs w:val="24"/>
                <w:lang w:bidi="ar-SA"/>
              </w:rPr>
            </w:pPr>
            <w:r w:rsidRPr="00AF68A6">
              <w:rPr>
                <w:rFonts w:ascii="Times New Roman" w:eastAsiaTheme="minorEastAsia" w:hAnsi="Times New Roman"/>
                <w:bCs/>
                <w:sz w:val="24"/>
                <w:szCs w:val="24"/>
                <w:lang w:bidi="ar-SA"/>
              </w:rPr>
              <w:t>Identifying utensils and demonstrating cooking techniques</w:t>
            </w:r>
          </w:p>
          <w:p w:rsidR="00331A51" w:rsidRPr="00AF68A6" w:rsidRDefault="00331A51" w:rsidP="00AF68A6">
            <w:pPr>
              <w:pStyle w:val="ListParagraph"/>
              <w:numPr>
                <w:ilvl w:val="0"/>
                <w:numId w:val="94"/>
              </w:numPr>
              <w:autoSpaceDE w:val="0"/>
              <w:autoSpaceDN w:val="0"/>
              <w:adjustRightInd w:val="0"/>
              <w:spacing w:after="0" w:line="360" w:lineRule="auto"/>
              <w:jc w:val="both"/>
              <w:rPr>
                <w:rFonts w:ascii="Times New Roman" w:eastAsiaTheme="minorEastAsia" w:hAnsi="Times New Roman"/>
                <w:bCs/>
                <w:sz w:val="24"/>
                <w:szCs w:val="24"/>
                <w:lang w:bidi="ar-SA"/>
              </w:rPr>
            </w:pPr>
            <w:r w:rsidRPr="00AF68A6">
              <w:rPr>
                <w:rFonts w:ascii="Times New Roman" w:eastAsiaTheme="minorEastAsia" w:hAnsi="Times New Roman"/>
                <w:bCs/>
                <w:sz w:val="24"/>
                <w:szCs w:val="24"/>
                <w:lang w:bidi="ar-SA"/>
              </w:rPr>
              <w:t xml:space="preserve">Selecting and using PPE </w:t>
            </w:r>
          </w:p>
          <w:p w:rsidR="00331A51" w:rsidRPr="00AF68A6" w:rsidRDefault="00331A51" w:rsidP="00AF68A6">
            <w:pPr>
              <w:pStyle w:val="ListParagraph"/>
              <w:numPr>
                <w:ilvl w:val="0"/>
                <w:numId w:val="94"/>
              </w:numPr>
              <w:autoSpaceDE w:val="0"/>
              <w:autoSpaceDN w:val="0"/>
              <w:adjustRightInd w:val="0"/>
              <w:spacing w:after="0" w:line="360" w:lineRule="auto"/>
              <w:jc w:val="both"/>
              <w:rPr>
                <w:rFonts w:ascii="Times New Roman" w:eastAsiaTheme="minorEastAsia" w:hAnsi="Times New Roman"/>
                <w:bCs/>
                <w:sz w:val="24"/>
                <w:szCs w:val="24"/>
                <w:lang w:bidi="ar-SA"/>
              </w:rPr>
            </w:pPr>
            <w:r w:rsidRPr="00AF68A6">
              <w:rPr>
                <w:rFonts w:ascii="Times New Roman" w:eastAsiaTheme="minorEastAsia" w:hAnsi="Times New Roman"/>
                <w:bCs/>
                <w:sz w:val="24"/>
                <w:szCs w:val="24"/>
                <w:lang w:bidi="ar-SA"/>
              </w:rPr>
              <w:t>Demonstrating balanced and nutrient dense diet preparation</w:t>
            </w:r>
          </w:p>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331A51" w:rsidRPr="00AF68A6" w:rsidRDefault="002A5607" w:rsidP="00AF68A6">
            <w:pPr>
              <w:pStyle w:val="ListParagraph"/>
              <w:numPr>
                <w:ilvl w:val="0"/>
                <w:numId w:val="95"/>
              </w:numPr>
              <w:spacing w:after="0" w:line="360" w:lineRule="auto"/>
              <w:jc w:val="both"/>
              <w:rPr>
                <w:rFonts w:ascii="Times New Roman" w:hAnsi="Times New Roman"/>
                <w:bCs/>
                <w:sz w:val="24"/>
                <w:szCs w:val="24"/>
              </w:rPr>
            </w:pPr>
            <w:r w:rsidRPr="00AF68A6">
              <w:rPr>
                <w:rFonts w:ascii="Times New Roman" w:hAnsi="Times New Roman"/>
                <w:bCs/>
                <w:sz w:val="24"/>
                <w:szCs w:val="24"/>
              </w:rPr>
              <w:t>Identify and discuss i</w:t>
            </w:r>
            <w:r w:rsidR="00331A51" w:rsidRPr="00AF68A6">
              <w:rPr>
                <w:rFonts w:ascii="Times New Roman" w:hAnsi="Times New Roman"/>
                <w:bCs/>
                <w:sz w:val="24"/>
                <w:szCs w:val="24"/>
              </w:rPr>
              <w:t xml:space="preserve">mportance of diet diversification </w:t>
            </w:r>
          </w:p>
          <w:p w:rsidR="00331A51" w:rsidRPr="00AF68A6" w:rsidRDefault="002A5607" w:rsidP="00AF68A6">
            <w:pPr>
              <w:pStyle w:val="ListParagraph"/>
              <w:numPr>
                <w:ilvl w:val="0"/>
                <w:numId w:val="95"/>
              </w:numPr>
              <w:spacing w:after="0" w:line="360" w:lineRule="auto"/>
              <w:jc w:val="both"/>
              <w:rPr>
                <w:rFonts w:ascii="Times New Roman" w:hAnsi="Times New Roman"/>
                <w:bCs/>
                <w:sz w:val="24"/>
                <w:szCs w:val="24"/>
              </w:rPr>
            </w:pPr>
            <w:r w:rsidRPr="00AF68A6">
              <w:rPr>
                <w:rFonts w:ascii="Times New Roman" w:hAnsi="Times New Roman"/>
                <w:bCs/>
                <w:sz w:val="24"/>
                <w:szCs w:val="24"/>
              </w:rPr>
              <w:t>Identify and demonstrate t</w:t>
            </w:r>
            <w:r w:rsidR="00331A51" w:rsidRPr="00AF68A6">
              <w:rPr>
                <w:rFonts w:ascii="Times New Roman" w:hAnsi="Times New Roman"/>
                <w:bCs/>
                <w:sz w:val="24"/>
                <w:szCs w:val="24"/>
              </w:rPr>
              <w:t xml:space="preserve">echniques of diversified food production </w:t>
            </w:r>
          </w:p>
          <w:p w:rsidR="00331A51" w:rsidRPr="00AF68A6" w:rsidRDefault="002A5607" w:rsidP="00AF68A6">
            <w:pPr>
              <w:pStyle w:val="ListParagraph"/>
              <w:numPr>
                <w:ilvl w:val="0"/>
                <w:numId w:val="95"/>
              </w:numPr>
              <w:spacing w:after="0" w:line="360" w:lineRule="auto"/>
              <w:jc w:val="both"/>
              <w:rPr>
                <w:rFonts w:ascii="Times New Roman" w:hAnsi="Times New Roman"/>
                <w:bCs/>
                <w:sz w:val="24"/>
                <w:szCs w:val="24"/>
              </w:rPr>
            </w:pPr>
            <w:r w:rsidRPr="00AF68A6">
              <w:rPr>
                <w:rFonts w:ascii="Times New Roman" w:hAnsi="Times New Roman"/>
                <w:bCs/>
                <w:sz w:val="24"/>
                <w:szCs w:val="24"/>
              </w:rPr>
              <w:t>Assess and implement t</w:t>
            </w:r>
            <w:r w:rsidR="00331A51" w:rsidRPr="00AF68A6">
              <w:rPr>
                <w:rFonts w:ascii="Times New Roman" w:hAnsi="Times New Roman"/>
                <w:bCs/>
                <w:sz w:val="24"/>
                <w:szCs w:val="24"/>
              </w:rPr>
              <w:t xml:space="preserve">echniques of enhancing the nutrient content of family foods </w:t>
            </w:r>
          </w:p>
          <w:p w:rsidR="00331A51" w:rsidRPr="00AF68A6" w:rsidRDefault="002A5607" w:rsidP="00AF68A6">
            <w:pPr>
              <w:pStyle w:val="ListParagraph"/>
              <w:numPr>
                <w:ilvl w:val="0"/>
                <w:numId w:val="95"/>
              </w:numPr>
              <w:spacing w:after="0" w:line="360" w:lineRule="auto"/>
              <w:jc w:val="both"/>
              <w:rPr>
                <w:rFonts w:ascii="Times New Roman" w:hAnsi="Times New Roman"/>
                <w:bCs/>
                <w:sz w:val="24"/>
                <w:szCs w:val="24"/>
              </w:rPr>
            </w:pPr>
            <w:r w:rsidRPr="00AF68A6">
              <w:rPr>
                <w:rFonts w:ascii="Times New Roman" w:hAnsi="Times New Roman"/>
                <w:bCs/>
                <w:sz w:val="24"/>
                <w:szCs w:val="24"/>
              </w:rPr>
              <w:t>Identify u</w:t>
            </w:r>
            <w:r w:rsidR="00331A51" w:rsidRPr="00AF68A6">
              <w:rPr>
                <w:rFonts w:ascii="Times New Roman" w:hAnsi="Times New Roman"/>
                <w:bCs/>
                <w:sz w:val="24"/>
                <w:szCs w:val="24"/>
              </w:rPr>
              <w:t xml:space="preserve">tensils and cooking techniques demonstrated for specific agricultural products </w:t>
            </w:r>
          </w:p>
          <w:p w:rsidR="00331A51" w:rsidRPr="00AF68A6" w:rsidRDefault="002A5607" w:rsidP="00AF68A6">
            <w:pPr>
              <w:pStyle w:val="ListParagraph"/>
              <w:numPr>
                <w:ilvl w:val="0"/>
                <w:numId w:val="95"/>
              </w:numPr>
              <w:spacing w:after="0" w:line="360" w:lineRule="auto"/>
              <w:jc w:val="both"/>
              <w:rPr>
                <w:rFonts w:ascii="Times New Roman" w:hAnsi="Times New Roman"/>
                <w:bCs/>
                <w:sz w:val="24"/>
                <w:szCs w:val="24"/>
              </w:rPr>
            </w:pPr>
            <w:r w:rsidRPr="00AF68A6">
              <w:rPr>
                <w:rFonts w:ascii="Times New Roman" w:hAnsi="Times New Roman"/>
                <w:bCs/>
                <w:sz w:val="24"/>
                <w:szCs w:val="24"/>
              </w:rPr>
              <w:t xml:space="preserve">Select and use </w:t>
            </w:r>
            <w:r w:rsidR="00331A51" w:rsidRPr="00AF68A6">
              <w:rPr>
                <w:rFonts w:ascii="Times New Roman" w:hAnsi="Times New Roman"/>
                <w:bCs/>
                <w:sz w:val="24"/>
                <w:szCs w:val="24"/>
              </w:rPr>
              <w:t>PPE in accordance to OHS requirement and code of ethics</w:t>
            </w:r>
          </w:p>
          <w:p w:rsidR="007B17F9" w:rsidRPr="00AF68A6" w:rsidRDefault="00D04BF5" w:rsidP="00AF68A6">
            <w:pPr>
              <w:pStyle w:val="ListParagraph"/>
              <w:numPr>
                <w:ilvl w:val="0"/>
                <w:numId w:val="95"/>
              </w:numPr>
              <w:spacing w:after="0" w:line="360" w:lineRule="auto"/>
              <w:jc w:val="both"/>
              <w:rPr>
                <w:rFonts w:ascii="Times New Roman" w:hAnsi="Times New Roman"/>
                <w:sz w:val="24"/>
                <w:szCs w:val="24"/>
              </w:rPr>
            </w:pPr>
            <w:r w:rsidRPr="00AF68A6">
              <w:rPr>
                <w:rFonts w:ascii="Times New Roman" w:hAnsi="Times New Roman"/>
                <w:bCs/>
                <w:sz w:val="24"/>
                <w:szCs w:val="24"/>
              </w:rPr>
              <w:t>Demonstrated b</w:t>
            </w:r>
            <w:r w:rsidR="00331A51" w:rsidRPr="00AF68A6">
              <w:rPr>
                <w:rFonts w:ascii="Times New Roman" w:hAnsi="Times New Roman"/>
                <w:bCs/>
                <w:sz w:val="24"/>
                <w:szCs w:val="24"/>
              </w:rPr>
              <w:t xml:space="preserve">alanced and nutrient dense diet preparation </w:t>
            </w:r>
          </w:p>
        </w:tc>
      </w:tr>
      <w:tr w:rsidR="007B17F9" w:rsidRPr="00350467" w:rsidTr="00CB2E81">
        <w:trPr>
          <w:trHeight w:val="242"/>
        </w:trPr>
        <w:tc>
          <w:tcPr>
            <w:tcW w:w="9576" w:type="dxa"/>
          </w:tcPr>
          <w:p w:rsidR="007B17F9" w:rsidRPr="00350467" w:rsidRDefault="007B17F9"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7B17F9" w:rsidRPr="00350467" w:rsidTr="00CB2E81">
        <w:trPr>
          <w:trHeight w:val="2483"/>
        </w:trPr>
        <w:tc>
          <w:tcPr>
            <w:tcW w:w="9576" w:type="dxa"/>
          </w:tcPr>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lastRenderedPageBreak/>
              <w:t xml:space="preserve">Read the specific objectives of this Learning Guide.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Follow the instructions described below.</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Accomplish the Self-checks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Perform Operation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Do the “LAP test” </w:t>
            </w:r>
          </w:p>
        </w:tc>
      </w:tr>
    </w:tbl>
    <w:p w:rsidR="009A1FEB" w:rsidRDefault="009A1FEB" w:rsidP="00D52729">
      <w:pPr>
        <w:spacing w:after="0" w:line="360" w:lineRule="auto"/>
        <w:rPr>
          <w:rFonts w:ascii="Times New Roman" w:hAnsi="Times New Roman"/>
          <w:sz w:val="24"/>
          <w:szCs w:val="24"/>
        </w:rPr>
      </w:pPr>
    </w:p>
    <w:p w:rsidR="007B17F9" w:rsidRPr="00350467" w:rsidRDefault="009A1FEB" w:rsidP="009A1FEB">
      <w:pPr>
        <w:spacing w:after="0" w:line="240" w:lineRule="auto"/>
        <w:rPr>
          <w:rFonts w:ascii="Times New Roman" w:hAnsi="Times New Roman"/>
          <w:sz w:val="24"/>
          <w:szCs w:val="24"/>
        </w:rPr>
      </w:pPr>
      <w:r>
        <w:rPr>
          <w:rFonts w:ascii="Times New Roman" w:hAnsi="Times New Roman"/>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7B17F9" w:rsidRPr="00350467" w:rsidTr="00CB2E81">
        <w:trPr>
          <w:trHeight w:val="530"/>
        </w:trPr>
        <w:tc>
          <w:tcPr>
            <w:tcW w:w="9000" w:type="dxa"/>
            <w:shd w:val="clear" w:color="auto" w:fill="C6D9F1"/>
            <w:vAlign w:val="center"/>
          </w:tcPr>
          <w:p w:rsidR="007B17F9" w:rsidRPr="00350467" w:rsidRDefault="007B17F9" w:rsidP="00D52729">
            <w:pPr>
              <w:pStyle w:val="Heading2"/>
            </w:pPr>
            <w:bookmarkStart w:id="67" w:name="_Toc113326376"/>
            <w:r w:rsidRPr="00350467">
              <w:lastRenderedPageBreak/>
              <w:t xml:space="preserve">Information Sheet </w:t>
            </w:r>
            <w:r w:rsidR="00FA63C7">
              <w:t>4</w:t>
            </w:r>
            <w:bookmarkEnd w:id="67"/>
          </w:p>
        </w:tc>
      </w:tr>
    </w:tbl>
    <w:p w:rsidR="007B17F9" w:rsidRPr="00350467" w:rsidRDefault="007B17F9" w:rsidP="00D52729">
      <w:pPr>
        <w:spacing w:after="0" w:line="360" w:lineRule="auto"/>
        <w:rPr>
          <w:rFonts w:ascii="Times New Roman" w:hAnsi="Times New Roman"/>
          <w:b/>
          <w:sz w:val="24"/>
          <w:szCs w:val="24"/>
        </w:rPr>
      </w:pPr>
    </w:p>
    <w:p w:rsidR="007B17F9" w:rsidRDefault="007B17F9" w:rsidP="00D52729">
      <w:pPr>
        <w:pStyle w:val="ListParagraph"/>
        <w:spacing w:after="0" w:line="360" w:lineRule="auto"/>
        <w:ind w:left="540"/>
        <w:rPr>
          <w:rFonts w:ascii="Times New Roman" w:hAnsi="Times New Roman"/>
          <w:b/>
          <w:bCs/>
          <w:sz w:val="24"/>
          <w:szCs w:val="24"/>
        </w:rPr>
      </w:pPr>
    </w:p>
    <w:p w:rsidR="00331A51" w:rsidRPr="006F7730" w:rsidRDefault="00331A51" w:rsidP="006D0D09">
      <w:pPr>
        <w:pStyle w:val="ListParagraph"/>
        <w:numPr>
          <w:ilvl w:val="1"/>
          <w:numId w:val="70"/>
        </w:numPr>
        <w:autoSpaceDE w:val="0"/>
        <w:autoSpaceDN w:val="0"/>
        <w:adjustRightInd w:val="0"/>
        <w:spacing w:after="0" w:line="360" w:lineRule="auto"/>
        <w:jc w:val="both"/>
        <w:rPr>
          <w:rFonts w:ascii="Times New Roman" w:eastAsiaTheme="minorEastAsia" w:hAnsi="Times New Roman"/>
          <w:b/>
          <w:sz w:val="24"/>
          <w:szCs w:val="24"/>
          <w:lang w:bidi="ar-SA"/>
        </w:rPr>
      </w:pPr>
      <w:r w:rsidRPr="006F7730">
        <w:rPr>
          <w:rFonts w:ascii="Times New Roman" w:eastAsiaTheme="minorEastAsia" w:hAnsi="Times New Roman"/>
          <w:b/>
          <w:sz w:val="24"/>
          <w:szCs w:val="24"/>
          <w:lang w:bidi="ar-SA"/>
        </w:rPr>
        <w:t xml:space="preserve"> Identifying and discussing importance of diet diversification</w:t>
      </w:r>
    </w:p>
    <w:p w:rsidR="00C41909" w:rsidRPr="009B3E21" w:rsidRDefault="00460901" w:rsidP="00D52729">
      <w:pPr>
        <w:autoSpaceDE w:val="0"/>
        <w:autoSpaceDN w:val="0"/>
        <w:adjustRightInd w:val="0"/>
        <w:spacing w:line="360" w:lineRule="auto"/>
        <w:jc w:val="both"/>
        <w:rPr>
          <w:rFonts w:eastAsiaTheme="minorHAnsi"/>
          <w:lang w:val="en-CA"/>
        </w:rPr>
      </w:pPr>
      <w:r w:rsidRPr="00B877C4">
        <w:rPr>
          <w:rFonts w:ascii="Times New Roman" w:hAnsi="Times New Roman"/>
          <w:sz w:val="24"/>
          <w:szCs w:val="24"/>
          <w:shd w:val="clear" w:color="auto" w:fill="FFFFFF"/>
        </w:rPr>
        <w:t>In addition to nutritional requirement, economic growth, demographic change, urbanization, and global media and mass marketing have stimulated rapid changes and diversification in food consumption patterns.</w:t>
      </w:r>
      <w:r w:rsidRPr="00B877C4">
        <w:rPr>
          <w:rFonts w:ascii="Times New Roman" w:eastAsiaTheme="minorHAnsi" w:hAnsi="Times New Roman"/>
          <w:sz w:val="24"/>
          <w:szCs w:val="24"/>
          <w:lang w:val="en-CA"/>
        </w:rPr>
        <w:t xml:space="preserve"> Diversification into high-value food commodities led to the development of innovative supply chains, opening new prospects for augmenting income, generating employment, and promoting exports. </w:t>
      </w:r>
      <w:r w:rsidRPr="00B877C4">
        <w:rPr>
          <w:rFonts w:ascii="Times New Roman" w:hAnsi="Times New Roman"/>
          <w:sz w:val="24"/>
          <w:szCs w:val="24"/>
          <w:shd w:val="clear" w:color="auto" w:fill="FFFFFF"/>
        </w:rPr>
        <w:t xml:space="preserve">Food </w:t>
      </w:r>
      <w:r w:rsidRPr="00B877C4">
        <w:rPr>
          <w:rFonts w:ascii="Times New Roman" w:eastAsiaTheme="minorHAnsi" w:hAnsi="Times New Roman"/>
          <w:sz w:val="24"/>
          <w:szCs w:val="24"/>
          <w:lang w:val="en-CA"/>
        </w:rPr>
        <w:t>security, moreover, improved in regions in which agricultural diversification took place in favor of horticulture, animal husbandry, and aquaculture</w:t>
      </w:r>
      <w:r w:rsidRPr="00B877C4">
        <w:rPr>
          <w:rFonts w:eastAsiaTheme="minorHAnsi"/>
          <w:lang w:val="en-CA"/>
        </w:rPr>
        <w:t>.</w:t>
      </w:r>
    </w:p>
    <w:p w:rsidR="00331A51" w:rsidRPr="006F7730" w:rsidRDefault="00331A51" w:rsidP="006D0D09">
      <w:pPr>
        <w:pStyle w:val="ListParagraph"/>
        <w:numPr>
          <w:ilvl w:val="1"/>
          <w:numId w:val="70"/>
        </w:numPr>
        <w:autoSpaceDE w:val="0"/>
        <w:autoSpaceDN w:val="0"/>
        <w:adjustRightInd w:val="0"/>
        <w:spacing w:after="0" w:line="360" w:lineRule="auto"/>
        <w:jc w:val="both"/>
        <w:rPr>
          <w:rFonts w:ascii="Times New Roman" w:eastAsiaTheme="minorEastAsia" w:hAnsi="Times New Roman"/>
          <w:b/>
          <w:sz w:val="24"/>
          <w:szCs w:val="24"/>
          <w:lang w:bidi="ar-SA"/>
        </w:rPr>
      </w:pPr>
      <w:r w:rsidRPr="006F7730">
        <w:rPr>
          <w:rFonts w:ascii="Times New Roman" w:eastAsiaTheme="minorEastAsia" w:hAnsi="Times New Roman"/>
          <w:b/>
          <w:sz w:val="24"/>
          <w:szCs w:val="24"/>
          <w:lang w:bidi="ar-SA"/>
        </w:rPr>
        <w:t xml:space="preserve">Identifying and demonstrating techniques of diversified food production </w:t>
      </w:r>
    </w:p>
    <w:p w:rsidR="00460901" w:rsidRPr="00B877C4" w:rsidRDefault="00460901" w:rsidP="00D52729">
      <w:pPr>
        <w:autoSpaceDE w:val="0"/>
        <w:autoSpaceDN w:val="0"/>
        <w:adjustRightInd w:val="0"/>
        <w:spacing w:line="360" w:lineRule="auto"/>
        <w:jc w:val="both"/>
        <w:rPr>
          <w:rFonts w:ascii="Times New Roman" w:hAnsi="Times New Roman"/>
          <w:sz w:val="24"/>
          <w:szCs w:val="24"/>
          <w:shd w:val="clear" w:color="auto" w:fill="FFFFFF"/>
        </w:rPr>
      </w:pPr>
      <w:r w:rsidRPr="00B877C4">
        <w:rPr>
          <w:rFonts w:ascii="Times New Roman" w:hAnsi="Times New Roman"/>
          <w:sz w:val="24"/>
          <w:szCs w:val="24"/>
          <w:shd w:val="clear" w:color="auto" w:fill="FFFFFF"/>
        </w:rPr>
        <w:t xml:space="preserve">Cooking techniques are a set of methods and procedures for preparing, cooking and presenting food. Good techniques also take into account economical use of food and cooking fuel resources, as well as food safety. The techniques used in preparing a dish can affect what the dish is like as much if not more than the ingredients themselves. For this reason, many cooks believe it is more important to learn cooking techniques than to learn to follow recipe.  </w:t>
      </w:r>
      <w:r w:rsidRPr="00B877C4">
        <w:rPr>
          <w:rFonts w:ascii="Times New Roman" w:hAnsi="Times New Roman"/>
          <w:sz w:val="24"/>
          <w:szCs w:val="24"/>
          <w:shd w:val="clear" w:color="auto" w:fill="FFFFFF"/>
        </w:rPr>
        <w:br/>
      </w:r>
      <w:r w:rsidRPr="00B877C4">
        <w:rPr>
          <w:rFonts w:ascii="Times New Roman" w:hAnsi="Times New Roman"/>
          <w:b/>
          <w:sz w:val="24"/>
          <w:szCs w:val="24"/>
          <w:shd w:val="clear" w:color="auto" w:fill="FFFFFF"/>
        </w:rPr>
        <w:t>Cooking techniques are different from recipes in that:</w:t>
      </w:r>
    </w:p>
    <w:p w:rsidR="00460901" w:rsidRPr="00B877C4" w:rsidRDefault="00460901" w:rsidP="006D0D09">
      <w:pPr>
        <w:numPr>
          <w:ilvl w:val="0"/>
          <w:numId w:val="27"/>
        </w:numPr>
        <w:shd w:val="clear" w:color="auto" w:fill="FFFFFF"/>
        <w:tabs>
          <w:tab w:val="clear" w:pos="630"/>
          <w:tab w:val="num" w:pos="426"/>
        </w:tabs>
        <w:spacing w:after="0" w:line="360" w:lineRule="auto"/>
        <w:ind w:left="567" w:hanging="425"/>
        <w:jc w:val="both"/>
        <w:rPr>
          <w:rFonts w:ascii="Times New Roman" w:hAnsi="Times New Roman"/>
          <w:sz w:val="24"/>
          <w:szCs w:val="24"/>
        </w:rPr>
      </w:pPr>
      <w:r w:rsidRPr="00B877C4">
        <w:rPr>
          <w:rFonts w:ascii="Times New Roman" w:hAnsi="Times New Roman"/>
          <w:sz w:val="24"/>
          <w:szCs w:val="24"/>
        </w:rPr>
        <w:t xml:space="preserve">A recipe is a list of ingredients with </w:t>
      </w:r>
      <w:r w:rsidR="00B877C4" w:rsidRPr="00B877C4">
        <w:rPr>
          <w:rFonts w:ascii="Times New Roman" w:hAnsi="Times New Roman"/>
          <w:sz w:val="24"/>
          <w:szCs w:val="24"/>
        </w:rPr>
        <w:t>step-by-step</w:t>
      </w:r>
      <w:r w:rsidRPr="00B877C4">
        <w:rPr>
          <w:rFonts w:ascii="Times New Roman" w:hAnsi="Times New Roman"/>
          <w:sz w:val="24"/>
          <w:szCs w:val="24"/>
        </w:rPr>
        <w:t xml:space="preserve"> directions, while a cooking technique focuses on how to prepare one of the items in the list of ingredients for the recipe (</w:t>
      </w:r>
      <w:r w:rsidR="00B877C4" w:rsidRPr="00B877C4">
        <w:rPr>
          <w:rFonts w:ascii="Times New Roman" w:hAnsi="Times New Roman"/>
          <w:sz w:val="24"/>
          <w:szCs w:val="24"/>
        </w:rPr>
        <w:t>e.g.,</w:t>
      </w:r>
      <w:r w:rsidRPr="00B877C4">
        <w:rPr>
          <w:rFonts w:ascii="Times New Roman" w:hAnsi="Times New Roman"/>
          <w:sz w:val="24"/>
          <w:szCs w:val="24"/>
        </w:rPr>
        <w:t xml:space="preserve"> chopping an onion) or on the method used to cook the assembled dish;</w:t>
      </w:r>
    </w:p>
    <w:p w:rsidR="00460901" w:rsidRPr="00B877C4" w:rsidRDefault="00460901" w:rsidP="006D0D09">
      <w:pPr>
        <w:numPr>
          <w:ilvl w:val="0"/>
          <w:numId w:val="27"/>
        </w:numPr>
        <w:shd w:val="clear" w:color="auto" w:fill="FFFFFF"/>
        <w:tabs>
          <w:tab w:val="clear" w:pos="630"/>
          <w:tab w:val="num" w:pos="426"/>
        </w:tabs>
        <w:spacing w:after="0" w:line="360" w:lineRule="auto"/>
        <w:ind w:left="426" w:hanging="284"/>
        <w:jc w:val="both"/>
        <w:rPr>
          <w:rFonts w:ascii="Times New Roman" w:hAnsi="Times New Roman"/>
          <w:sz w:val="24"/>
          <w:szCs w:val="24"/>
        </w:rPr>
      </w:pPr>
      <w:r w:rsidRPr="00B877C4">
        <w:rPr>
          <w:rFonts w:ascii="Times New Roman" w:hAnsi="Times New Roman"/>
          <w:sz w:val="24"/>
          <w:szCs w:val="24"/>
        </w:rPr>
        <w:t>A recipe is an end in itself, whereas a cooking technique (e.g. chopping an onion) is transferable from recipe to recipe and can even be used without a recipe;</w:t>
      </w:r>
    </w:p>
    <w:p w:rsidR="00460901" w:rsidRPr="00B877C4" w:rsidRDefault="00460901" w:rsidP="006D0D09">
      <w:pPr>
        <w:numPr>
          <w:ilvl w:val="0"/>
          <w:numId w:val="27"/>
        </w:numPr>
        <w:shd w:val="clear" w:color="auto" w:fill="FFFFFF"/>
        <w:tabs>
          <w:tab w:val="clear" w:pos="630"/>
          <w:tab w:val="num" w:pos="426"/>
        </w:tabs>
        <w:spacing w:after="0" w:line="360" w:lineRule="auto"/>
        <w:ind w:left="426" w:hanging="284"/>
        <w:jc w:val="both"/>
        <w:rPr>
          <w:rFonts w:ascii="Times New Roman" w:hAnsi="Times New Roman"/>
          <w:sz w:val="24"/>
          <w:szCs w:val="24"/>
        </w:rPr>
      </w:pPr>
      <w:r w:rsidRPr="00B877C4">
        <w:rPr>
          <w:rFonts w:ascii="Times New Roman" w:hAnsi="Times New Roman"/>
          <w:sz w:val="24"/>
          <w:szCs w:val="24"/>
        </w:rPr>
        <w:t xml:space="preserve">Very experienced cooks at home tend to not use recipes, and instead base their </w:t>
      </w:r>
      <w:r w:rsidR="00B877C4" w:rsidRPr="00B877C4">
        <w:rPr>
          <w:rFonts w:ascii="Times New Roman" w:hAnsi="Times New Roman"/>
          <w:sz w:val="24"/>
          <w:szCs w:val="24"/>
        </w:rPr>
        <w:t>cooking entirely</w:t>
      </w:r>
      <w:r w:rsidRPr="00B877C4">
        <w:rPr>
          <w:rFonts w:ascii="Times New Roman" w:hAnsi="Times New Roman"/>
          <w:sz w:val="24"/>
          <w:szCs w:val="24"/>
        </w:rPr>
        <w:t xml:space="preserve"> upon their knowledge of cooking techniques.</w:t>
      </w:r>
    </w:p>
    <w:p w:rsidR="003643C6" w:rsidRPr="006F7730" w:rsidRDefault="00460901" w:rsidP="006F7730">
      <w:pPr>
        <w:shd w:val="clear" w:color="auto" w:fill="FFFFFF"/>
        <w:spacing w:line="360" w:lineRule="auto"/>
        <w:jc w:val="both"/>
        <w:rPr>
          <w:rFonts w:ascii="Times New Roman" w:hAnsi="Times New Roman"/>
          <w:sz w:val="24"/>
          <w:szCs w:val="24"/>
          <w:shd w:val="clear" w:color="auto" w:fill="FFFFFF"/>
        </w:rPr>
      </w:pPr>
      <w:r w:rsidRPr="00B877C4">
        <w:rPr>
          <w:rFonts w:ascii="Times New Roman" w:hAnsi="Times New Roman"/>
          <w:sz w:val="24"/>
          <w:szCs w:val="24"/>
        </w:rPr>
        <w:t xml:space="preserve"> The broad categories of techniques in cuisine for prepping food are: beating, chopping, creaming, crimping, deboning, de-seeding, dicing, filleting, glazing, grating, peeling, rolling, shredding, skinning, slicing, tenderizing and testing</w:t>
      </w:r>
      <w:r w:rsidRPr="00B877C4">
        <w:rPr>
          <w:rFonts w:ascii="Times New Roman" w:hAnsi="Times New Roman"/>
          <w:sz w:val="24"/>
          <w:szCs w:val="24"/>
          <w:shd w:val="clear" w:color="auto" w:fill="FFFFFF"/>
        </w:rPr>
        <w:t>.</w:t>
      </w:r>
    </w:p>
    <w:p w:rsidR="00331A51" w:rsidRPr="006F7730" w:rsidRDefault="00331A51" w:rsidP="006D0D09">
      <w:pPr>
        <w:pStyle w:val="ListParagraph"/>
        <w:numPr>
          <w:ilvl w:val="1"/>
          <w:numId w:val="70"/>
        </w:numPr>
        <w:autoSpaceDE w:val="0"/>
        <w:autoSpaceDN w:val="0"/>
        <w:adjustRightInd w:val="0"/>
        <w:spacing w:after="0" w:line="360" w:lineRule="auto"/>
        <w:jc w:val="both"/>
        <w:rPr>
          <w:rFonts w:ascii="Times New Roman" w:eastAsiaTheme="minorEastAsia" w:hAnsi="Times New Roman"/>
          <w:b/>
          <w:sz w:val="24"/>
          <w:szCs w:val="24"/>
          <w:lang w:bidi="ar-SA"/>
        </w:rPr>
      </w:pPr>
      <w:r w:rsidRPr="006F7730">
        <w:rPr>
          <w:rFonts w:ascii="Times New Roman" w:eastAsiaTheme="minorEastAsia" w:hAnsi="Times New Roman"/>
          <w:b/>
          <w:sz w:val="24"/>
          <w:szCs w:val="24"/>
          <w:lang w:bidi="ar-SA"/>
        </w:rPr>
        <w:lastRenderedPageBreak/>
        <w:t xml:space="preserve">Assessing and implementing techniques of enhancing the nutrient content of foods </w:t>
      </w:r>
    </w:p>
    <w:p w:rsidR="00460901" w:rsidRPr="000231CF" w:rsidRDefault="00460901" w:rsidP="009A1FEB">
      <w:pPr>
        <w:ind w:left="360"/>
        <w:rPr>
          <w:rFonts w:ascii="Times New Roman" w:eastAsiaTheme="majorEastAsia" w:hAnsi="Times New Roman"/>
          <w:b/>
          <w:bCs/>
          <w:sz w:val="24"/>
          <w:szCs w:val="24"/>
          <w:lang w:eastAsia="de-DE" w:bidi="ar-SA"/>
        </w:rPr>
      </w:pPr>
      <w:bookmarkStart w:id="68" w:name="_Toc434688242"/>
      <w:bookmarkStart w:id="69" w:name="_Toc112806483"/>
      <w:r w:rsidRPr="000231CF">
        <w:rPr>
          <w:rFonts w:ascii="Times New Roman" w:eastAsiaTheme="majorEastAsia" w:hAnsi="Times New Roman"/>
          <w:b/>
          <w:bCs/>
          <w:sz w:val="24"/>
          <w:szCs w:val="24"/>
          <w:lang w:eastAsia="de-DE" w:bidi="ar-SA"/>
        </w:rPr>
        <w:t>4.3.1. Fortification</w:t>
      </w:r>
      <w:bookmarkEnd w:id="68"/>
      <w:bookmarkEnd w:id="69"/>
    </w:p>
    <w:p w:rsidR="00460901" w:rsidRPr="00575384" w:rsidRDefault="00460901" w:rsidP="00D52729">
      <w:pPr>
        <w:spacing w:before="120" w:after="120" w:line="360" w:lineRule="auto"/>
        <w:jc w:val="both"/>
        <w:rPr>
          <w:rFonts w:ascii="Times New Roman" w:hAnsi="Times New Roman"/>
          <w:sz w:val="24"/>
          <w:szCs w:val="24"/>
          <w:lang w:eastAsia="zh-CN" w:bidi="ar-SA"/>
        </w:rPr>
      </w:pPr>
      <w:r w:rsidRPr="00575384">
        <w:rPr>
          <w:rFonts w:ascii="Times New Roman" w:hAnsi="Times New Roman"/>
          <w:b/>
          <w:bCs/>
          <w:sz w:val="24"/>
          <w:szCs w:val="24"/>
          <w:lang w:eastAsia="zh-CN" w:bidi="ar-SA"/>
        </w:rPr>
        <w:t>Food fortification</w:t>
      </w:r>
      <w:r w:rsidRPr="00575384">
        <w:rPr>
          <w:rFonts w:ascii="Times New Roman" w:hAnsi="Times New Roman"/>
          <w:sz w:val="24"/>
          <w:szCs w:val="24"/>
          <w:lang w:eastAsia="zh-CN" w:bidi="ar-SA"/>
        </w:rPr>
        <w:t> or </w:t>
      </w:r>
      <w:r w:rsidRPr="00575384">
        <w:rPr>
          <w:rFonts w:ascii="Times New Roman" w:hAnsi="Times New Roman"/>
          <w:b/>
          <w:bCs/>
          <w:sz w:val="24"/>
          <w:szCs w:val="24"/>
          <w:lang w:eastAsia="zh-CN" w:bidi="ar-SA"/>
        </w:rPr>
        <w:t>enrichment</w:t>
      </w:r>
      <w:r w:rsidRPr="00575384">
        <w:rPr>
          <w:rFonts w:ascii="Times New Roman" w:hAnsi="Times New Roman"/>
          <w:sz w:val="24"/>
          <w:szCs w:val="24"/>
          <w:lang w:eastAsia="zh-CN" w:bidi="ar-SA"/>
        </w:rPr>
        <w:t> is the process of adding </w:t>
      </w:r>
      <w:hyperlink r:id="rId102" w:tooltip="Micronutrient" w:history="1">
        <w:r w:rsidRPr="00575384">
          <w:rPr>
            <w:rFonts w:ascii="Times New Roman" w:hAnsi="Times New Roman"/>
            <w:sz w:val="24"/>
            <w:szCs w:val="24"/>
            <w:lang w:eastAsia="zh-CN" w:bidi="ar-SA"/>
          </w:rPr>
          <w:t>micronutrients</w:t>
        </w:r>
      </w:hyperlink>
      <w:r w:rsidRPr="00575384">
        <w:rPr>
          <w:rFonts w:ascii="Times New Roman" w:hAnsi="Times New Roman"/>
          <w:sz w:val="24"/>
          <w:szCs w:val="24"/>
          <w:lang w:eastAsia="zh-CN" w:bidi="ar-SA"/>
        </w:rPr>
        <w:t> (essential trace elements and vitamins) to </w:t>
      </w:r>
      <w:hyperlink r:id="rId103" w:tooltip="Food" w:history="1">
        <w:r w:rsidRPr="00575384">
          <w:rPr>
            <w:rFonts w:ascii="Times New Roman" w:hAnsi="Times New Roman"/>
            <w:sz w:val="24"/>
            <w:szCs w:val="24"/>
            <w:lang w:eastAsia="zh-CN" w:bidi="ar-SA"/>
          </w:rPr>
          <w:t>food</w:t>
        </w:r>
      </w:hyperlink>
      <w:r w:rsidRPr="00575384">
        <w:rPr>
          <w:rFonts w:ascii="Times New Roman" w:hAnsi="Times New Roman"/>
          <w:sz w:val="24"/>
          <w:szCs w:val="24"/>
          <w:lang w:eastAsia="zh-CN" w:bidi="ar-SA"/>
        </w:rPr>
        <w:t>. It may be a purely commercial choice to provide extra nutrients in a food, which aims to reduce the number of people with dietary deficiencies within a population. Diets that lack variety can be deficient in certain nutrients. Sometimes the </w:t>
      </w:r>
      <w:hyperlink r:id="rId104" w:tooltip="Staple food" w:history="1">
        <w:r w:rsidRPr="00575384">
          <w:rPr>
            <w:rFonts w:ascii="Times New Roman" w:hAnsi="Times New Roman"/>
            <w:sz w:val="24"/>
            <w:szCs w:val="24"/>
            <w:lang w:eastAsia="zh-CN" w:bidi="ar-SA"/>
          </w:rPr>
          <w:t>staple foods</w:t>
        </w:r>
      </w:hyperlink>
      <w:r w:rsidRPr="00575384">
        <w:rPr>
          <w:rFonts w:ascii="Times New Roman" w:hAnsi="Times New Roman"/>
          <w:sz w:val="24"/>
          <w:szCs w:val="24"/>
          <w:lang w:eastAsia="zh-CN" w:bidi="ar-SA"/>
        </w:rPr>
        <w:t> of a region can lack particular nutrients, due to the soil of the region or because of the inherent inadequacy of the normal diet. Addition of micronutrients to staples and condiments can prevent large-scale </w:t>
      </w:r>
      <w:hyperlink r:id="rId105" w:tooltip="Deficiency disease" w:history="1">
        <w:r w:rsidRPr="00575384">
          <w:rPr>
            <w:rFonts w:ascii="Times New Roman" w:hAnsi="Times New Roman"/>
            <w:sz w:val="24"/>
            <w:szCs w:val="24"/>
            <w:lang w:eastAsia="zh-CN" w:bidi="ar-SA"/>
          </w:rPr>
          <w:t>deficiency diseases</w:t>
        </w:r>
      </w:hyperlink>
      <w:r w:rsidRPr="00575384">
        <w:rPr>
          <w:rFonts w:ascii="Times New Roman" w:hAnsi="Times New Roman"/>
          <w:sz w:val="24"/>
          <w:szCs w:val="24"/>
          <w:lang w:eastAsia="zh-CN" w:bidi="ar-SA"/>
        </w:rPr>
        <w:t> in these cases.</w:t>
      </w:r>
    </w:p>
    <w:p w:rsidR="00460901" w:rsidRPr="00575384" w:rsidRDefault="00460901" w:rsidP="00D52729">
      <w:pPr>
        <w:spacing w:before="120" w:after="120" w:line="360" w:lineRule="auto"/>
        <w:jc w:val="both"/>
        <w:rPr>
          <w:rFonts w:ascii="Times New Roman" w:hAnsi="Times New Roman"/>
          <w:sz w:val="24"/>
          <w:szCs w:val="24"/>
          <w:lang w:eastAsia="zh-CN" w:bidi="ar-SA"/>
        </w:rPr>
      </w:pPr>
      <w:r w:rsidRPr="00575384">
        <w:rPr>
          <w:rFonts w:ascii="Times New Roman" w:hAnsi="Times New Roman"/>
          <w:b/>
          <w:bCs/>
          <w:sz w:val="24"/>
          <w:szCs w:val="24"/>
          <w:lang w:eastAsia="zh-CN" w:bidi="ar-SA"/>
        </w:rPr>
        <w:t xml:space="preserve">Fortification </w:t>
      </w:r>
      <w:r w:rsidRPr="00575384">
        <w:rPr>
          <w:rFonts w:ascii="Times New Roman" w:hAnsi="Times New Roman"/>
          <w:sz w:val="24"/>
          <w:szCs w:val="24"/>
          <w:lang w:eastAsia="zh-CN" w:bidi="ar-SA"/>
        </w:rPr>
        <w:t xml:space="preserve">refers to "the practice of deliberately increasing the content of an essential micronutrient, </w:t>
      </w:r>
      <w:r w:rsidR="003643C6" w:rsidRPr="00575384">
        <w:rPr>
          <w:rFonts w:ascii="Times New Roman" w:hAnsi="Times New Roman"/>
          <w:sz w:val="24"/>
          <w:szCs w:val="24"/>
          <w:lang w:eastAsia="zh-CN" w:bidi="ar-SA"/>
        </w:rPr>
        <w:t>i.e.,</w:t>
      </w:r>
      <w:r w:rsidRPr="00575384">
        <w:rPr>
          <w:rFonts w:ascii="Times New Roman" w:hAnsi="Times New Roman"/>
          <w:sz w:val="24"/>
          <w:szCs w:val="24"/>
          <w:lang w:eastAsia="zh-CN" w:bidi="ar-SA"/>
        </w:rPr>
        <w:t xml:space="preserve"> vitamins and minerals (including trace elements) in a food irrespective of whether the nutrients were originally in the food before processing or not, so as to improve the nutritional quality of the food supply and to provide a public health benefit with minimal risk to health,"  </w:t>
      </w:r>
    </w:p>
    <w:p w:rsidR="00460901" w:rsidRPr="00575384" w:rsidRDefault="00460901" w:rsidP="00D52729">
      <w:pPr>
        <w:spacing w:after="0" w:line="360" w:lineRule="auto"/>
        <w:jc w:val="both"/>
        <w:rPr>
          <w:rFonts w:ascii="Times New Roman" w:hAnsi="Times New Roman"/>
          <w:sz w:val="24"/>
          <w:szCs w:val="24"/>
          <w:lang w:eastAsia="zh-CN" w:bidi="ar-SA"/>
        </w:rPr>
      </w:pPr>
      <w:r w:rsidRPr="00575384">
        <w:rPr>
          <w:rFonts w:ascii="Times New Roman" w:hAnsi="Times New Roman"/>
          <w:sz w:val="24"/>
          <w:szCs w:val="24"/>
          <w:lang w:eastAsia="zh-CN" w:bidi="ar-SA"/>
        </w:rPr>
        <w:t>As outlined by the FAO, the most common fortified foods are:</w:t>
      </w:r>
    </w:p>
    <w:p w:rsidR="00460901" w:rsidRPr="00575384" w:rsidRDefault="00460901" w:rsidP="009A1FEB">
      <w:pPr>
        <w:numPr>
          <w:ilvl w:val="0"/>
          <w:numId w:val="30"/>
        </w:numPr>
        <w:tabs>
          <w:tab w:val="left" w:pos="1418"/>
        </w:tabs>
        <w:spacing w:after="0" w:line="360" w:lineRule="auto"/>
        <w:ind w:left="851"/>
        <w:jc w:val="both"/>
        <w:rPr>
          <w:rFonts w:ascii="Times New Roman" w:hAnsi="Times New Roman"/>
          <w:sz w:val="24"/>
          <w:szCs w:val="24"/>
          <w:lang w:eastAsia="de-DE" w:bidi="ar-SA"/>
        </w:rPr>
      </w:pPr>
      <w:r w:rsidRPr="00575384">
        <w:rPr>
          <w:rFonts w:ascii="Times New Roman" w:hAnsi="Times New Roman"/>
          <w:sz w:val="24"/>
          <w:szCs w:val="24"/>
          <w:lang w:eastAsia="de-DE" w:bidi="ar-SA"/>
        </w:rPr>
        <w:t>Cereals and cereal based products</w:t>
      </w:r>
    </w:p>
    <w:p w:rsidR="00460901" w:rsidRPr="00575384" w:rsidRDefault="00460901" w:rsidP="009A1FEB">
      <w:pPr>
        <w:numPr>
          <w:ilvl w:val="0"/>
          <w:numId w:val="30"/>
        </w:numPr>
        <w:spacing w:after="0" w:line="360" w:lineRule="auto"/>
        <w:ind w:left="851"/>
        <w:jc w:val="both"/>
        <w:rPr>
          <w:rFonts w:ascii="Times New Roman" w:hAnsi="Times New Roman"/>
          <w:sz w:val="24"/>
          <w:szCs w:val="24"/>
          <w:lang w:eastAsia="de-DE" w:bidi="ar-SA"/>
        </w:rPr>
      </w:pPr>
      <w:r w:rsidRPr="00575384">
        <w:rPr>
          <w:rFonts w:ascii="Times New Roman" w:hAnsi="Times New Roman"/>
          <w:sz w:val="24"/>
          <w:szCs w:val="24"/>
          <w:lang w:eastAsia="de-DE" w:bidi="ar-SA"/>
        </w:rPr>
        <w:t>Milk and Milk products</w:t>
      </w:r>
    </w:p>
    <w:p w:rsidR="00460901" w:rsidRPr="00575384" w:rsidRDefault="00460901" w:rsidP="009A1FEB">
      <w:pPr>
        <w:numPr>
          <w:ilvl w:val="0"/>
          <w:numId w:val="30"/>
        </w:numPr>
        <w:spacing w:after="0" w:line="360" w:lineRule="auto"/>
        <w:ind w:left="851"/>
        <w:jc w:val="both"/>
        <w:rPr>
          <w:rFonts w:ascii="Times New Roman" w:hAnsi="Times New Roman"/>
          <w:sz w:val="24"/>
          <w:szCs w:val="24"/>
          <w:lang w:eastAsia="de-DE" w:bidi="ar-SA"/>
        </w:rPr>
      </w:pPr>
      <w:r w:rsidRPr="00575384">
        <w:rPr>
          <w:rFonts w:ascii="Times New Roman" w:hAnsi="Times New Roman"/>
          <w:sz w:val="24"/>
          <w:szCs w:val="24"/>
          <w:lang w:eastAsia="de-DE" w:bidi="ar-SA"/>
        </w:rPr>
        <w:t>Fats and oils</w:t>
      </w:r>
    </w:p>
    <w:p w:rsidR="00460901" w:rsidRPr="00575384" w:rsidRDefault="00460901" w:rsidP="009A1FEB">
      <w:pPr>
        <w:numPr>
          <w:ilvl w:val="0"/>
          <w:numId w:val="30"/>
        </w:numPr>
        <w:spacing w:after="0" w:line="360" w:lineRule="auto"/>
        <w:ind w:left="851"/>
        <w:jc w:val="both"/>
        <w:rPr>
          <w:rFonts w:ascii="Times New Roman" w:hAnsi="Times New Roman"/>
          <w:sz w:val="24"/>
          <w:szCs w:val="24"/>
          <w:lang w:eastAsia="de-DE" w:bidi="ar-SA"/>
        </w:rPr>
      </w:pPr>
      <w:r w:rsidRPr="00575384">
        <w:rPr>
          <w:rFonts w:ascii="Times New Roman" w:hAnsi="Times New Roman"/>
          <w:sz w:val="24"/>
          <w:szCs w:val="24"/>
          <w:lang w:eastAsia="de-DE" w:bidi="ar-SA"/>
        </w:rPr>
        <w:t>Tea and other beverages</w:t>
      </w:r>
    </w:p>
    <w:p w:rsidR="00460901" w:rsidRPr="00575384" w:rsidRDefault="00460901" w:rsidP="009A1FEB">
      <w:pPr>
        <w:numPr>
          <w:ilvl w:val="0"/>
          <w:numId w:val="30"/>
        </w:numPr>
        <w:spacing w:after="0" w:line="360" w:lineRule="auto"/>
        <w:ind w:left="851"/>
        <w:jc w:val="both"/>
        <w:rPr>
          <w:rFonts w:ascii="Times New Roman" w:hAnsi="Times New Roman"/>
          <w:sz w:val="24"/>
          <w:szCs w:val="24"/>
          <w:lang w:eastAsia="de-DE" w:bidi="ar-SA"/>
        </w:rPr>
      </w:pPr>
      <w:r w:rsidRPr="00575384">
        <w:rPr>
          <w:rFonts w:ascii="Times New Roman" w:hAnsi="Times New Roman"/>
          <w:sz w:val="24"/>
          <w:szCs w:val="24"/>
          <w:lang w:eastAsia="de-DE" w:bidi="ar-SA"/>
        </w:rPr>
        <w:t>Infant formulas</w:t>
      </w:r>
    </w:p>
    <w:p w:rsidR="00460901" w:rsidRPr="009A1FEB" w:rsidRDefault="00460901" w:rsidP="009A1FEB">
      <w:pPr>
        <w:pStyle w:val="ListParagraph"/>
        <w:rPr>
          <w:rFonts w:ascii="Times New Roman" w:eastAsiaTheme="majorEastAsia" w:hAnsi="Times New Roman"/>
          <w:b/>
          <w:bCs/>
          <w:sz w:val="24"/>
          <w:szCs w:val="24"/>
          <w:lang w:eastAsia="de-DE" w:bidi="ar-SA"/>
        </w:rPr>
      </w:pPr>
      <w:bookmarkStart w:id="70" w:name="_Toc434688243"/>
      <w:bookmarkStart w:id="71" w:name="_Toc112806484"/>
      <w:r w:rsidRPr="009A1FEB">
        <w:rPr>
          <w:rFonts w:ascii="Times New Roman" w:eastAsiaTheme="majorEastAsia" w:hAnsi="Times New Roman"/>
          <w:b/>
          <w:bCs/>
          <w:sz w:val="24"/>
          <w:szCs w:val="24"/>
          <w:lang w:eastAsia="de-DE" w:bidi="ar-SA"/>
        </w:rPr>
        <w:t>4.3.2. Germination</w:t>
      </w:r>
      <w:bookmarkEnd w:id="70"/>
      <w:bookmarkEnd w:id="71"/>
    </w:p>
    <w:p w:rsidR="00460901" w:rsidRPr="00575384" w:rsidRDefault="00460901" w:rsidP="00D52729">
      <w:pPr>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Germination is a process in which small shoots come out of the pulse or cereal when these are kept with small amount of water. The grains and pulses to be sprouted need to be soaked in just enough water so that all of it is absorbed. If the extra water in which they are soaked is thrown away, a lot of nutrients are lost.</w:t>
      </w:r>
    </w:p>
    <w:p w:rsidR="00460901" w:rsidRPr="00575384" w:rsidRDefault="00460901" w:rsidP="00D52729">
      <w:pPr>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 xml:space="preserve">Grains like wheat, barley, sorghum, etc. can also be sprouted. These grains can then be dried in shade and roasted lightly. They can be ground and used in many dishes. Pulses are also sprouted first and then steamed and consumed. The time and water which each grain or pulse needs for soaking and sprouting is different. Normally 8-16 hours are needed for soaking and 12-24 hours </w:t>
      </w:r>
      <w:r w:rsidRPr="00575384">
        <w:rPr>
          <w:rFonts w:ascii="Times New Roman" w:hAnsi="Times New Roman"/>
          <w:sz w:val="24"/>
          <w:szCs w:val="24"/>
          <w:lang w:eastAsia="de-DE" w:bidi="ar-SA"/>
        </w:rPr>
        <w:lastRenderedPageBreak/>
        <w:t>for sprouting. The cloth in which the soaked dhal is tied should be kept moist all the time. When sprouting is followed by fermentation the vitamin content becomes much more improved.</w:t>
      </w:r>
    </w:p>
    <w:p w:rsidR="003643C6" w:rsidRPr="00575384" w:rsidRDefault="00460901" w:rsidP="006F7730">
      <w:pPr>
        <w:tabs>
          <w:tab w:val="left" w:pos="3465"/>
        </w:tabs>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Germination helps you to:</w:t>
      </w:r>
      <w:r w:rsidRPr="00575384">
        <w:rPr>
          <w:rFonts w:ascii="Times New Roman" w:hAnsi="Times New Roman"/>
          <w:sz w:val="24"/>
          <w:szCs w:val="24"/>
          <w:lang w:eastAsia="de-DE" w:bidi="ar-SA"/>
        </w:rPr>
        <w:tab/>
      </w:r>
    </w:p>
    <w:p w:rsidR="00460901" w:rsidRPr="006F7730" w:rsidRDefault="00460901" w:rsidP="006D0D09">
      <w:pPr>
        <w:pStyle w:val="ListParagraph"/>
        <w:numPr>
          <w:ilvl w:val="0"/>
          <w:numId w:val="71"/>
        </w:numPr>
        <w:autoSpaceDE w:val="0"/>
        <w:autoSpaceDN w:val="0"/>
        <w:adjustRightInd w:val="0"/>
        <w:spacing w:after="0" w:line="360" w:lineRule="auto"/>
        <w:jc w:val="both"/>
        <w:rPr>
          <w:rFonts w:ascii="Times New Roman" w:hAnsi="Times New Roman"/>
          <w:sz w:val="24"/>
          <w:szCs w:val="24"/>
          <w:lang w:eastAsia="de-DE" w:bidi="ar-SA"/>
        </w:rPr>
      </w:pPr>
      <w:r w:rsidRPr="006F7730">
        <w:rPr>
          <w:rFonts w:ascii="Times New Roman" w:hAnsi="Times New Roman"/>
          <w:sz w:val="24"/>
          <w:szCs w:val="24"/>
          <w:lang w:eastAsia="de-DE" w:bidi="ar-SA"/>
        </w:rPr>
        <w:t xml:space="preserve">Increase the digestibility of foods: </w:t>
      </w:r>
    </w:p>
    <w:p w:rsidR="006F7730" w:rsidRDefault="00460901" w:rsidP="00D831F9">
      <w:pPr>
        <w:pStyle w:val="ListParagraph"/>
        <w:numPr>
          <w:ilvl w:val="0"/>
          <w:numId w:val="72"/>
        </w:numPr>
        <w:tabs>
          <w:tab w:val="left" w:pos="567"/>
        </w:tabs>
        <w:autoSpaceDE w:val="0"/>
        <w:autoSpaceDN w:val="0"/>
        <w:adjustRightInd w:val="0"/>
        <w:spacing w:after="0" w:line="360" w:lineRule="auto"/>
        <w:ind w:left="1276"/>
        <w:jc w:val="both"/>
        <w:rPr>
          <w:rFonts w:ascii="Times New Roman" w:hAnsi="Times New Roman"/>
          <w:sz w:val="24"/>
          <w:szCs w:val="24"/>
          <w:lang w:eastAsia="de-DE" w:bidi="ar-SA"/>
        </w:rPr>
      </w:pPr>
      <w:r w:rsidRPr="006F7730">
        <w:rPr>
          <w:rFonts w:ascii="Times New Roman" w:hAnsi="Times New Roman"/>
          <w:sz w:val="24"/>
          <w:szCs w:val="24"/>
          <w:lang w:eastAsia="de-DE" w:bidi="ar-SA"/>
        </w:rPr>
        <w:t>Some carbohydrates and proteins are broken down into smaller and easily digestible forms.</w:t>
      </w:r>
    </w:p>
    <w:p w:rsidR="00460901" w:rsidRPr="006F7730" w:rsidRDefault="00460901" w:rsidP="00D831F9">
      <w:pPr>
        <w:pStyle w:val="ListParagraph"/>
        <w:numPr>
          <w:ilvl w:val="0"/>
          <w:numId w:val="72"/>
        </w:numPr>
        <w:tabs>
          <w:tab w:val="left" w:pos="567"/>
        </w:tabs>
        <w:autoSpaceDE w:val="0"/>
        <w:autoSpaceDN w:val="0"/>
        <w:adjustRightInd w:val="0"/>
        <w:spacing w:after="0" w:line="360" w:lineRule="auto"/>
        <w:ind w:left="1276"/>
        <w:jc w:val="both"/>
        <w:rPr>
          <w:rFonts w:ascii="Times New Roman" w:hAnsi="Times New Roman"/>
          <w:sz w:val="24"/>
          <w:szCs w:val="24"/>
          <w:lang w:eastAsia="de-DE" w:bidi="ar-SA"/>
        </w:rPr>
      </w:pPr>
      <w:r w:rsidRPr="006F7730">
        <w:rPr>
          <w:rFonts w:ascii="Times New Roman" w:hAnsi="Times New Roman"/>
          <w:sz w:val="24"/>
          <w:szCs w:val="24"/>
          <w:lang w:eastAsia="de-DE" w:bidi="ar-SA"/>
        </w:rPr>
        <w:t>Grains and pulses become soft after sprouting, so they take less time for cooking and are easy for you to digest.</w:t>
      </w:r>
    </w:p>
    <w:p w:rsidR="00460901" w:rsidRPr="006F7730" w:rsidRDefault="00460901" w:rsidP="006D0D09">
      <w:pPr>
        <w:pStyle w:val="ListParagraph"/>
        <w:numPr>
          <w:ilvl w:val="0"/>
          <w:numId w:val="71"/>
        </w:numPr>
        <w:autoSpaceDE w:val="0"/>
        <w:autoSpaceDN w:val="0"/>
        <w:adjustRightInd w:val="0"/>
        <w:spacing w:after="0" w:line="360" w:lineRule="auto"/>
        <w:jc w:val="both"/>
        <w:rPr>
          <w:rFonts w:ascii="Times New Roman" w:hAnsi="Times New Roman"/>
          <w:sz w:val="24"/>
          <w:szCs w:val="24"/>
          <w:lang w:eastAsia="de-DE" w:bidi="ar-SA"/>
        </w:rPr>
      </w:pPr>
      <w:r w:rsidRPr="006F7730">
        <w:rPr>
          <w:rFonts w:ascii="Times New Roman" w:hAnsi="Times New Roman"/>
          <w:sz w:val="24"/>
          <w:szCs w:val="24"/>
          <w:lang w:eastAsia="de-DE" w:bidi="ar-SA"/>
        </w:rPr>
        <w:t>Increase the nutritive value of food with no additional cost.</w:t>
      </w:r>
    </w:p>
    <w:p w:rsidR="00460901" w:rsidRDefault="00460901" w:rsidP="000231CF">
      <w:pPr>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Some vitamins and minerals become more when foods are germinated. Vitamin B becomes almost double in quantity while vitamin C increases almost 10 times.</w:t>
      </w:r>
    </w:p>
    <w:p w:rsidR="00D831F9" w:rsidRPr="000231CF" w:rsidRDefault="00D831F9" w:rsidP="000231CF">
      <w:pPr>
        <w:autoSpaceDE w:val="0"/>
        <w:autoSpaceDN w:val="0"/>
        <w:adjustRightInd w:val="0"/>
        <w:spacing w:after="0" w:line="360" w:lineRule="auto"/>
        <w:jc w:val="both"/>
        <w:rPr>
          <w:rFonts w:ascii="Times New Roman" w:hAnsi="Times New Roman"/>
          <w:sz w:val="24"/>
          <w:szCs w:val="24"/>
          <w:lang w:eastAsia="de-DE" w:bidi="ar-SA"/>
        </w:rPr>
      </w:pPr>
    </w:p>
    <w:p w:rsidR="00460901" w:rsidRPr="000231CF" w:rsidRDefault="00460901" w:rsidP="00D831F9">
      <w:pPr>
        <w:ind w:left="720"/>
        <w:rPr>
          <w:rFonts w:ascii="Times New Roman" w:eastAsiaTheme="majorEastAsia" w:hAnsi="Times New Roman"/>
          <w:b/>
          <w:bCs/>
          <w:sz w:val="24"/>
          <w:szCs w:val="24"/>
          <w:lang w:eastAsia="de-DE" w:bidi="ar-SA"/>
        </w:rPr>
      </w:pPr>
      <w:bookmarkStart w:id="72" w:name="_Toc434688244"/>
      <w:bookmarkStart w:id="73" w:name="_Toc112806485"/>
      <w:r w:rsidRPr="000231CF">
        <w:rPr>
          <w:rFonts w:ascii="Times New Roman" w:eastAsiaTheme="majorEastAsia" w:hAnsi="Times New Roman"/>
          <w:b/>
          <w:bCs/>
          <w:sz w:val="24"/>
          <w:szCs w:val="24"/>
          <w:lang w:eastAsia="de-DE" w:bidi="ar-SA"/>
        </w:rPr>
        <w:t>4.3.3. Fermentation</w:t>
      </w:r>
      <w:bookmarkEnd w:id="72"/>
      <w:bookmarkEnd w:id="73"/>
    </w:p>
    <w:p w:rsidR="00460901" w:rsidRPr="00575384" w:rsidRDefault="00460901" w:rsidP="00D52729">
      <w:pPr>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 xml:space="preserve">Fermentation is a process in which some micro-organisms are added to the food. They change nutrients already present in the foods into simpler and better forms and also make other new nutrients. Fermentation makes the dough rise and become almost double in quantity. During fermentation the micro-organisms use up some of the nutrients present in the dough and change them into other </w:t>
      </w:r>
      <w:r w:rsidR="00575384" w:rsidRPr="00575384">
        <w:rPr>
          <w:rFonts w:ascii="Times New Roman" w:hAnsi="Times New Roman"/>
          <w:sz w:val="24"/>
          <w:szCs w:val="24"/>
          <w:lang w:eastAsia="de-DE" w:bidi="ar-SA"/>
        </w:rPr>
        <w:t>better-quality</w:t>
      </w:r>
      <w:r w:rsidRPr="00575384">
        <w:rPr>
          <w:rFonts w:ascii="Times New Roman" w:hAnsi="Times New Roman"/>
          <w:sz w:val="24"/>
          <w:szCs w:val="24"/>
          <w:lang w:eastAsia="de-DE" w:bidi="ar-SA"/>
        </w:rPr>
        <w:t xml:space="preserve"> nutrients. They also make some new nutrients.</w:t>
      </w:r>
    </w:p>
    <w:p w:rsidR="001A68C7" w:rsidRDefault="00460901" w:rsidP="006D0D09">
      <w:pPr>
        <w:numPr>
          <w:ilvl w:val="0"/>
          <w:numId w:val="28"/>
        </w:numPr>
        <w:autoSpaceDE w:val="0"/>
        <w:autoSpaceDN w:val="0"/>
        <w:adjustRightInd w:val="0"/>
        <w:spacing w:after="0" w:line="360" w:lineRule="auto"/>
        <w:contextualSpacing/>
        <w:jc w:val="both"/>
        <w:rPr>
          <w:rFonts w:ascii="Times New Roman" w:hAnsi="Times New Roman"/>
          <w:sz w:val="24"/>
          <w:szCs w:val="24"/>
          <w:lang w:eastAsia="de-DE" w:bidi="ar-SA"/>
        </w:rPr>
      </w:pPr>
      <w:r w:rsidRPr="00575384">
        <w:rPr>
          <w:rFonts w:ascii="Times New Roman" w:hAnsi="Times New Roman"/>
          <w:sz w:val="24"/>
          <w:szCs w:val="24"/>
          <w:lang w:eastAsia="de-DE" w:bidi="ar-SA"/>
        </w:rPr>
        <w:t>Milk Curd, bread, ‘Injera’ etc. are all examples of fermented foods.</w:t>
      </w:r>
    </w:p>
    <w:p w:rsidR="00460901" w:rsidRPr="001A68C7" w:rsidRDefault="00460901" w:rsidP="00D52729">
      <w:pPr>
        <w:autoSpaceDE w:val="0"/>
        <w:autoSpaceDN w:val="0"/>
        <w:adjustRightInd w:val="0"/>
        <w:spacing w:after="0" w:line="360" w:lineRule="auto"/>
        <w:ind w:left="360"/>
        <w:contextualSpacing/>
        <w:jc w:val="both"/>
        <w:rPr>
          <w:rFonts w:ascii="Times New Roman" w:hAnsi="Times New Roman"/>
          <w:sz w:val="24"/>
          <w:szCs w:val="24"/>
          <w:lang w:eastAsia="de-DE" w:bidi="ar-SA"/>
        </w:rPr>
      </w:pPr>
      <w:r w:rsidRPr="001A68C7">
        <w:rPr>
          <w:rFonts w:ascii="Times New Roman" w:hAnsi="Times New Roman"/>
          <w:b/>
          <w:sz w:val="24"/>
          <w:szCs w:val="24"/>
          <w:lang w:eastAsia="de-DE" w:bidi="ar-SA"/>
        </w:rPr>
        <w:t>Advantages of Fermentation:</w:t>
      </w:r>
    </w:p>
    <w:p w:rsidR="00460901" w:rsidRPr="00575384" w:rsidRDefault="00460901" w:rsidP="00D52729">
      <w:pPr>
        <w:autoSpaceDE w:val="0"/>
        <w:autoSpaceDN w:val="0"/>
        <w:adjustRightInd w:val="0"/>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Fermentation improves the digestibility of foods. The micro-organisms which cause fermentation break the proteins and carbohydrates into smaller parts, which are easier to digest.</w:t>
      </w:r>
    </w:p>
    <w:p w:rsidR="00460901" w:rsidRPr="00575384" w:rsidRDefault="00460901" w:rsidP="006D0D09">
      <w:pPr>
        <w:numPr>
          <w:ilvl w:val="0"/>
          <w:numId w:val="28"/>
        </w:numPr>
        <w:autoSpaceDE w:val="0"/>
        <w:autoSpaceDN w:val="0"/>
        <w:adjustRightInd w:val="0"/>
        <w:spacing w:after="0" w:line="360" w:lineRule="auto"/>
        <w:contextualSpacing/>
        <w:jc w:val="both"/>
        <w:rPr>
          <w:rFonts w:ascii="Times New Roman" w:hAnsi="Times New Roman"/>
          <w:sz w:val="24"/>
          <w:szCs w:val="24"/>
          <w:lang w:eastAsia="de-DE" w:bidi="ar-SA"/>
        </w:rPr>
      </w:pPr>
      <w:r w:rsidRPr="00575384">
        <w:rPr>
          <w:rFonts w:ascii="Times New Roman" w:hAnsi="Times New Roman"/>
          <w:sz w:val="24"/>
          <w:szCs w:val="24"/>
          <w:lang w:eastAsia="de-DE" w:bidi="ar-SA"/>
        </w:rPr>
        <w:t>During fermentation of cereals and foods like peas, beans etc. the minerals, calcium, phosphorus, and iron are changed into better quality ones. These are then easily absorbed by the body.</w:t>
      </w:r>
    </w:p>
    <w:p w:rsidR="00460901" w:rsidRDefault="00460901" w:rsidP="006D0D09">
      <w:pPr>
        <w:numPr>
          <w:ilvl w:val="0"/>
          <w:numId w:val="28"/>
        </w:numPr>
        <w:autoSpaceDE w:val="0"/>
        <w:autoSpaceDN w:val="0"/>
        <w:adjustRightInd w:val="0"/>
        <w:spacing w:after="0" w:line="360" w:lineRule="auto"/>
        <w:contextualSpacing/>
        <w:jc w:val="both"/>
        <w:rPr>
          <w:rFonts w:ascii="Times New Roman" w:hAnsi="Times New Roman"/>
          <w:sz w:val="24"/>
          <w:szCs w:val="24"/>
          <w:lang w:eastAsia="de-DE" w:bidi="ar-SA"/>
        </w:rPr>
      </w:pPr>
      <w:r w:rsidRPr="00575384">
        <w:rPr>
          <w:rFonts w:ascii="Times New Roman" w:hAnsi="Times New Roman"/>
          <w:sz w:val="24"/>
          <w:szCs w:val="24"/>
          <w:lang w:eastAsia="de-DE" w:bidi="ar-SA"/>
        </w:rPr>
        <w:t>Fermented foods become spongy and soft and are liked by children and adults.</w:t>
      </w:r>
    </w:p>
    <w:p w:rsidR="0033416A" w:rsidRPr="00575384" w:rsidRDefault="0033416A" w:rsidP="0033416A">
      <w:pPr>
        <w:autoSpaceDE w:val="0"/>
        <w:autoSpaceDN w:val="0"/>
        <w:adjustRightInd w:val="0"/>
        <w:spacing w:after="0" w:line="360" w:lineRule="auto"/>
        <w:ind w:left="360"/>
        <w:contextualSpacing/>
        <w:jc w:val="both"/>
        <w:rPr>
          <w:rFonts w:ascii="Times New Roman" w:hAnsi="Times New Roman"/>
          <w:sz w:val="24"/>
          <w:szCs w:val="24"/>
          <w:lang w:eastAsia="de-DE" w:bidi="ar-SA"/>
        </w:rPr>
      </w:pPr>
    </w:p>
    <w:p w:rsidR="00460901" w:rsidRPr="000231CF" w:rsidRDefault="00460901" w:rsidP="0033416A">
      <w:pPr>
        <w:ind w:left="360"/>
        <w:rPr>
          <w:rFonts w:ascii="Times New Roman" w:eastAsiaTheme="majorEastAsia" w:hAnsi="Times New Roman"/>
          <w:b/>
          <w:bCs/>
          <w:sz w:val="24"/>
          <w:szCs w:val="24"/>
          <w:lang w:eastAsia="de-DE" w:bidi="ar-SA"/>
        </w:rPr>
      </w:pPr>
      <w:bookmarkStart w:id="74" w:name="_Toc434688245"/>
      <w:bookmarkStart w:id="75" w:name="_Toc112806486"/>
      <w:r w:rsidRPr="000231CF">
        <w:rPr>
          <w:rFonts w:ascii="Times New Roman" w:eastAsiaTheme="majorEastAsia" w:hAnsi="Times New Roman"/>
          <w:b/>
          <w:bCs/>
          <w:sz w:val="24"/>
          <w:szCs w:val="24"/>
          <w:lang w:eastAsia="de-DE" w:bidi="ar-SA"/>
        </w:rPr>
        <w:t>4.3.4. Roasting</w:t>
      </w:r>
      <w:bookmarkEnd w:id="74"/>
      <w:bookmarkEnd w:id="75"/>
    </w:p>
    <w:p w:rsidR="00460901" w:rsidRPr="00575384" w:rsidRDefault="00460901" w:rsidP="00D52729">
      <w:pPr>
        <w:spacing w:after="0" w:line="360" w:lineRule="auto"/>
        <w:jc w:val="both"/>
        <w:rPr>
          <w:rFonts w:ascii="Times New Roman" w:hAnsi="Times New Roman"/>
          <w:sz w:val="24"/>
          <w:szCs w:val="24"/>
          <w:lang w:eastAsia="de-DE" w:bidi="ar-SA"/>
        </w:rPr>
      </w:pPr>
      <w:r w:rsidRPr="00575384">
        <w:rPr>
          <w:rFonts w:ascii="Times New Roman" w:hAnsi="Times New Roman"/>
          <w:b/>
          <w:bCs/>
          <w:sz w:val="24"/>
          <w:szCs w:val="24"/>
          <w:lang w:eastAsia="de-DE" w:bidi="ar-SA"/>
        </w:rPr>
        <w:t>Roasting</w:t>
      </w:r>
      <w:r w:rsidRPr="00575384">
        <w:rPr>
          <w:rFonts w:ascii="Times New Roman" w:hAnsi="Times New Roman"/>
          <w:sz w:val="24"/>
          <w:szCs w:val="24"/>
          <w:lang w:eastAsia="de-DE" w:bidi="ar-SA"/>
        </w:rPr>
        <w:t> is a cooking method that uses dry heat where hot air envelops the food.  Roasting can enhance </w:t>
      </w:r>
      <w:hyperlink r:id="rId106" w:tooltip="Flavor" w:history="1">
        <w:r w:rsidRPr="00575384">
          <w:rPr>
            <w:rFonts w:ascii="Times New Roman" w:hAnsi="Times New Roman"/>
            <w:sz w:val="24"/>
            <w:szCs w:val="24"/>
            <w:lang w:eastAsia="de-DE" w:bidi="ar-SA"/>
          </w:rPr>
          <w:t>flavor</w:t>
        </w:r>
      </w:hyperlink>
      <w:r w:rsidRPr="00575384">
        <w:rPr>
          <w:rFonts w:ascii="Times New Roman" w:hAnsi="Times New Roman"/>
          <w:sz w:val="24"/>
          <w:szCs w:val="24"/>
          <w:lang w:eastAsia="de-DE" w:bidi="ar-SA"/>
        </w:rPr>
        <w:t xml:space="preserve"> of the food. Roasting uses indirect, diffused heat (as in an oven), and is suitable </w:t>
      </w:r>
      <w:r w:rsidRPr="00575384">
        <w:rPr>
          <w:rFonts w:ascii="Times New Roman" w:hAnsi="Times New Roman"/>
          <w:sz w:val="24"/>
          <w:szCs w:val="24"/>
          <w:lang w:eastAsia="de-DE" w:bidi="ar-SA"/>
        </w:rPr>
        <w:lastRenderedPageBreak/>
        <w:t>for slower cooking of meat in a larger, whole piece.  </w:t>
      </w:r>
      <w:hyperlink r:id="rId107" w:tooltip="Meat" w:history="1">
        <w:r w:rsidRPr="00575384">
          <w:rPr>
            <w:rFonts w:ascii="Times New Roman" w:hAnsi="Times New Roman"/>
            <w:sz w:val="24"/>
            <w:szCs w:val="24"/>
            <w:lang w:eastAsia="de-DE" w:bidi="ar-SA"/>
          </w:rPr>
          <w:t>Meats</w:t>
        </w:r>
      </w:hyperlink>
      <w:r w:rsidRPr="00575384">
        <w:rPr>
          <w:rFonts w:ascii="Times New Roman" w:hAnsi="Times New Roman"/>
          <w:sz w:val="24"/>
          <w:szCs w:val="24"/>
          <w:lang w:eastAsia="de-DE" w:bidi="ar-SA"/>
        </w:rPr>
        <w:t> and most </w:t>
      </w:r>
      <w:hyperlink r:id="rId108" w:tooltip="Root vegetable" w:history="1">
        <w:r w:rsidRPr="00575384">
          <w:rPr>
            <w:rFonts w:ascii="Times New Roman" w:hAnsi="Times New Roman"/>
            <w:sz w:val="24"/>
            <w:szCs w:val="24"/>
            <w:lang w:eastAsia="de-DE" w:bidi="ar-SA"/>
          </w:rPr>
          <w:t>root and bulb vegetables</w:t>
        </w:r>
      </w:hyperlink>
      <w:r w:rsidRPr="00575384">
        <w:rPr>
          <w:rFonts w:ascii="Times New Roman" w:hAnsi="Times New Roman"/>
          <w:sz w:val="24"/>
          <w:szCs w:val="24"/>
          <w:lang w:eastAsia="de-DE" w:bidi="ar-SA"/>
        </w:rPr>
        <w:t xml:space="preserve"> can be roasted.   </w:t>
      </w:r>
    </w:p>
    <w:p w:rsidR="00460901" w:rsidRDefault="00460901" w:rsidP="00D52729">
      <w:pPr>
        <w:spacing w:after="0" w:line="360" w:lineRule="auto"/>
        <w:jc w:val="both"/>
        <w:rPr>
          <w:rFonts w:ascii="Times New Roman" w:hAnsi="Times New Roman"/>
          <w:sz w:val="24"/>
          <w:szCs w:val="24"/>
          <w:lang w:eastAsia="de-DE" w:bidi="ar-SA"/>
        </w:rPr>
      </w:pPr>
      <w:r w:rsidRPr="00575384">
        <w:rPr>
          <w:rFonts w:ascii="Times New Roman" w:hAnsi="Times New Roman"/>
          <w:sz w:val="24"/>
          <w:szCs w:val="24"/>
          <w:lang w:eastAsia="de-DE" w:bidi="ar-SA"/>
        </w:rPr>
        <w:t>With roasting, direct heat is applied to the food. The heat seals the outside part of the food and the juice inside the food cooks the food. Roasting is mainly used when cooking fleshy food like fish, meat or chicken. When heat is applied to the outer covering of the food, it seals it up thereby trapping all the juices inside the food. The action of direct heating, heats up the juices inside the food, which then cooks the food.</w:t>
      </w:r>
    </w:p>
    <w:p w:rsidR="0033416A" w:rsidRPr="006F7730" w:rsidRDefault="0033416A" w:rsidP="00D52729">
      <w:pPr>
        <w:spacing w:after="0" w:line="360" w:lineRule="auto"/>
        <w:jc w:val="both"/>
        <w:rPr>
          <w:rFonts w:ascii="Times New Roman" w:hAnsi="Times New Roman"/>
          <w:sz w:val="24"/>
          <w:szCs w:val="24"/>
          <w:lang w:eastAsia="de-DE" w:bidi="ar-SA"/>
        </w:rPr>
      </w:pPr>
    </w:p>
    <w:p w:rsidR="00460901" w:rsidRPr="000231CF" w:rsidRDefault="00460901" w:rsidP="0033416A">
      <w:pPr>
        <w:ind w:left="720"/>
        <w:rPr>
          <w:rFonts w:ascii="Times New Roman" w:eastAsiaTheme="majorEastAsia" w:hAnsi="Times New Roman"/>
          <w:b/>
          <w:bCs/>
          <w:sz w:val="24"/>
          <w:szCs w:val="24"/>
          <w:lang w:eastAsia="de-DE" w:bidi="ar-SA"/>
        </w:rPr>
      </w:pPr>
      <w:bookmarkStart w:id="76" w:name="_Toc434688246"/>
      <w:bookmarkStart w:id="77" w:name="_Toc112806487"/>
      <w:r w:rsidRPr="000231CF">
        <w:rPr>
          <w:rFonts w:ascii="Times New Roman" w:eastAsiaTheme="majorEastAsia" w:hAnsi="Times New Roman"/>
          <w:b/>
          <w:bCs/>
          <w:sz w:val="24"/>
          <w:szCs w:val="24"/>
          <w:lang w:eastAsia="de-DE" w:bidi="ar-SA"/>
        </w:rPr>
        <w:t>4.3.5. Cooking</w:t>
      </w:r>
      <w:bookmarkEnd w:id="76"/>
      <w:bookmarkEnd w:id="77"/>
    </w:p>
    <w:p w:rsidR="003643C6" w:rsidRPr="00575384" w:rsidRDefault="00460901" w:rsidP="00D52729">
      <w:pPr>
        <w:spacing w:after="0" w:line="360" w:lineRule="auto"/>
        <w:rPr>
          <w:rFonts w:ascii="Times New Roman" w:hAnsi="Times New Roman"/>
          <w:sz w:val="24"/>
          <w:szCs w:val="24"/>
          <w:lang w:bidi="ar-SA"/>
        </w:rPr>
      </w:pPr>
      <w:r w:rsidRPr="00575384">
        <w:rPr>
          <w:rFonts w:ascii="Times New Roman" w:hAnsi="Times New Roman"/>
          <w:sz w:val="24"/>
          <w:szCs w:val="24"/>
          <w:lang w:bidi="ar-SA"/>
        </w:rPr>
        <w:t>In cooking, there are some basic methods of cooking that are used. These commonly used basic cooking methods are divided into two general groups. The groups are: Dry heat cookery methods and moist heat cookery methods.</w:t>
      </w:r>
    </w:p>
    <w:p w:rsidR="00460901" w:rsidRPr="00575384" w:rsidRDefault="00460901" w:rsidP="006D0D09">
      <w:pPr>
        <w:numPr>
          <w:ilvl w:val="0"/>
          <w:numId w:val="29"/>
        </w:numPr>
        <w:spacing w:after="0" w:line="360" w:lineRule="auto"/>
        <w:contextualSpacing/>
        <w:jc w:val="both"/>
        <w:rPr>
          <w:rFonts w:ascii="Times New Roman" w:hAnsi="Times New Roman"/>
          <w:color w:val="252525"/>
          <w:sz w:val="24"/>
          <w:szCs w:val="24"/>
          <w:lang w:bidi="ar-SA"/>
        </w:rPr>
      </w:pPr>
      <w:r w:rsidRPr="00575384">
        <w:rPr>
          <w:rFonts w:ascii="Times New Roman" w:hAnsi="Times New Roman"/>
          <w:b/>
          <w:bCs/>
          <w:color w:val="252525"/>
          <w:sz w:val="24"/>
          <w:szCs w:val="24"/>
          <w:lang w:bidi="ar-SA"/>
        </w:rPr>
        <w:t>Dry heat Cookery Methods</w:t>
      </w:r>
    </w:p>
    <w:p w:rsidR="00460901" w:rsidRPr="00575384" w:rsidRDefault="00460901" w:rsidP="00D52729">
      <w:pPr>
        <w:spacing w:after="0" w:line="360" w:lineRule="auto"/>
        <w:jc w:val="both"/>
        <w:rPr>
          <w:rFonts w:ascii="Times New Roman" w:hAnsi="Times New Roman"/>
          <w:color w:val="252525"/>
          <w:sz w:val="24"/>
          <w:szCs w:val="24"/>
          <w:lang w:bidi="ar-SA"/>
        </w:rPr>
      </w:pPr>
      <w:r w:rsidRPr="00575384">
        <w:rPr>
          <w:rFonts w:ascii="Times New Roman" w:hAnsi="Times New Roman"/>
          <w:color w:val="252525"/>
          <w:sz w:val="24"/>
          <w:szCs w:val="24"/>
          <w:lang w:bidi="ar-SA"/>
        </w:rPr>
        <w:t xml:space="preserve">In dry heat cooking methods, the food being cooked does not use water to cook the food. The food is left dry and heat is applied to cook the food. Such methods of cooking are: baking, steaming, grilling, and roasting. When heat is applied to the food, the food cooks in its own juice or the water added to the food during its preparation evaporates during the heating process and this cooks the food. Heat is applied directly to the food by way of convection thus making the food to get cooked.  </w:t>
      </w:r>
    </w:p>
    <w:p w:rsidR="00460901" w:rsidRPr="00575384" w:rsidRDefault="00460901" w:rsidP="006D0D09">
      <w:pPr>
        <w:numPr>
          <w:ilvl w:val="0"/>
          <w:numId w:val="29"/>
        </w:numPr>
        <w:spacing w:after="0" w:line="360" w:lineRule="auto"/>
        <w:contextualSpacing/>
        <w:jc w:val="both"/>
        <w:rPr>
          <w:rFonts w:ascii="Times New Roman" w:hAnsi="Times New Roman"/>
          <w:color w:val="252525"/>
          <w:sz w:val="24"/>
          <w:szCs w:val="24"/>
          <w:lang w:bidi="ar-SA"/>
        </w:rPr>
      </w:pPr>
      <w:r w:rsidRPr="00575384">
        <w:rPr>
          <w:rFonts w:ascii="Times New Roman" w:hAnsi="Times New Roman"/>
          <w:b/>
          <w:bCs/>
          <w:color w:val="252525"/>
          <w:sz w:val="24"/>
          <w:szCs w:val="24"/>
          <w:lang w:bidi="ar-SA"/>
        </w:rPr>
        <w:t>Moist Heat Cookery Methods</w:t>
      </w:r>
    </w:p>
    <w:p w:rsidR="00460901" w:rsidRPr="006F7730" w:rsidRDefault="00460901" w:rsidP="006F7730">
      <w:pPr>
        <w:spacing w:line="360" w:lineRule="auto"/>
        <w:jc w:val="both"/>
        <w:rPr>
          <w:rFonts w:ascii="Times New Roman" w:hAnsi="Times New Roman"/>
          <w:color w:val="252525"/>
          <w:sz w:val="24"/>
          <w:szCs w:val="24"/>
          <w:lang w:bidi="ar-SA"/>
        </w:rPr>
      </w:pPr>
      <w:r w:rsidRPr="00575384">
        <w:rPr>
          <w:rFonts w:ascii="Times New Roman" w:hAnsi="Times New Roman"/>
          <w:color w:val="252525"/>
          <w:sz w:val="24"/>
          <w:szCs w:val="24"/>
          <w:lang w:bidi="ar-SA"/>
        </w:rPr>
        <w:t> In moist heat cookery methods, liquid is used as a medium to cook the food. Such medium could be water, coconut cream or oil. These liquids are added to the food before heat is applied to it or sometimes heat is applied to the liquid before the food is added into the cooking utensils to be cooked. The moist heat cookery methods include: boiling, stewing, shallow frying, deep frying, barbequing and basting. All these moist heat cooking methods use liquid to cook the food in.</w:t>
      </w:r>
    </w:p>
    <w:p w:rsidR="00331A51" w:rsidRPr="006F7730" w:rsidRDefault="00331A51" w:rsidP="006D0D09">
      <w:pPr>
        <w:pStyle w:val="ListParagraph"/>
        <w:numPr>
          <w:ilvl w:val="1"/>
          <w:numId w:val="70"/>
        </w:numPr>
        <w:autoSpaceDE w:val="0"/>
        <w:autoSpaceDN w:val="0"/>
        <w:adjustRightInd w:val="0"/>
        <w:spacing w:line="360" w:lineRule="auto"/>
        <w:jc w:val="both"/>
        <w:rPr>
          <w:rFonts w:ascii="Times New Roman" w:eastAsiaTheme="minorEastAsia" w:hAnsi="Times New Roman"/>
          <w:b/>
          <w:sz w:val="24"/>
          <w:szCs w:val="24"/>
          <w:lang w:bidi="ar-SA"/>
        </w:rPr>
      </w:pPr>
      <w:r w:rsidRPr="006F7730">
        <w:rPr>
          <w:rFonts w:ascii="Times New Roman" w:eastAsiaTheme="minorEastAsia" w:hAnsi="Times New Roman"/>
          <w:b/>
          <w:sz w:val="24"/>
          <w:szCs w:val="24"/>
          <w:lang w:bidi="ar-SA"/>
        </w:rPr>
        <w:t xml:space="preserve"> Identifying utensils and demonstrating cooking techniques</w:t>
      </w:r>
    </w:p>
    <w:p w:rsidR="00575384" w:rsidRPr="00575384" w:rsidRDefault="00575384" w:rsidP="00D52729">
      <w:pPr>
        <w:spacing w:line="360" w:lineRule="auto"/>
        <w:jc w:val="both"/>
        <w:rPr>
          <w:rFonts w:ascii="Times New Roman" w:hAnsi="Times New Roman"/>
          <w:sz w:val="24"/>
          <w:szCs w:val="24"/>
        </w:rPr>
      </w:pPr>
      <w:r w:rsidRPr="00575384">
        <w:rPr>
          <w:rFonts w:ascii="Times New Roman" w:hAnsi="Times New Roman"/>
          <w:sz w:val="24"/>
          <w:szCs w:val="24"/>
        </w:rPr>
        <w:t xml:space="preserve">Contaminated foods eaten at home or in public eating places may appear to be safe or may have evidence of contamination. If food, beverages, dishes or utensils are obviously unclean, if the food looks or smells bad, if a food that is meant to be eaten hot is served cool or lukewarm, if the </w:t>
      </w:r>
      <w:r w:rsidRPr="00575384">
        <w:rPr>
          <w:rFonts w:ascii="Times New Roman" w:hAnsi="Times New Roman"/>
          <w:sz w:val="24"/>
          <w:szCs w:val="24"/>
        </w:rPr>
        <w:lastRenderedPageBreak/>
        <w:t xml:space="preserve">environment where the food is served has flies, cockroaches or evidence </w:t>
      </w:r>
      <w:proofErr w:type="spellStart"/>
      <w:r w:rsidRPr="00575384">
        <w:rPr>
          <w:rFonts w:ascii="Times New Roman" w:hAnsi="Times New Roman"/>
          <w:sz w:val="24"/>
          <w:szCs w:val="24"/>
        </w:rPr>
        <w:t>ofrodents</w:t>
      </w:r>
      <w:proofErr w:type="spellEnd"/>
      <w:r w:rsidRPr="00575384">
        <w:rPr>
          <w:rFonts w:ascii="Times New Roman" w:hAnsi="Times New Roman"/>
          <w:sz w:val="24"/>
          <w:szCs w:val="24"/>
        </w:rPr>
        <w:t xml:space="preserve"> or if food servers have dirty hands and clothes, then it is likely that the food being served is contaminated.</w:t>
      </w:r>
    </w:p>
    <w:p w:rsidR="00575384" w:rsidRPr="006F7730" w:rsidRDefault="00575384" w:rsidP="006D0D09">
      <w:pPr>
        <w:pStyle w:val="ListParagraph"/>
        <w:numPr>
          <w:ilvl w:val="0"/>
          <w:numId w:val="29"/>
        </w:numPr>
        <w:shd w:val="clear" w:color="auto" w:fill="FFFFFF"/>
        <w:spacing w:line="360" w:lineRule="auto"/>
        <w:jc w:val="both"/>
        <w:rPr>
          <w:rFonts w:ascii="Times New Roman" w:hAnsi="Times New Roman"/>
          <w:sz w:val="24"/>
          <w:szCs w:val="24"/>
        </w:rPr>
      </w:pPr>
      <w:r w:rsidRPr="006F7730">
        <w:rPr>
          <w:rFonts w:ascii="Times New Roman" w:hAnsi="Times New Roman"/>
          <w:b/>
          <w:sz w:val="24"/>
          <w:szCs w:val="24"/>
        </w:rPr>
        <w:t>Baking Pan, Small Ceramic: -</w:t>
      </w:r>
      <w:r w:rsidRPr="006F7730">
        <w:rPr>
          <w:rFonts w:ascii="Times New Roman" w:hAnsi="Times New Roman"/>
          <w:sz w:val="24"/>
          <w:szCs w:val="24"/>
        </w:rPr>
        <w:t xml:space="preserve"> We use this 7-inch square ceramic baking pan in both our conventional and microwave ovens.  We use it for baking small cakes and other cooking needs where a cover is not required. Baking Pan - Silicone This non-stick silicone rubber baking pan is ideal for baking cakes and other light weight recipes.   </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drawing>
          <wp:inline distT="0" distB="0" distL="0" distR="0">
            <wp:extent cx="1905000" cy="1304925"/>
            <wp:effectExtent l="19050" t="0" r="0" b="0"/>
            <wp:docPr id="5" name="Picture 5" descr="Bowls, Glass Baking, Mixing, and Serving">
              <a:hlinkClick xmlns:a="http://schemas.openxmlformats.org/drawingml/2006/main" r:id="rId1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owls, Glass Baking, Mixing, and Serving">
                      <a:hlinkClick r:id="rId109"/>
                    </pic:cNvPr>
                    <pic:cNvPicPr>
                      <a:picLocks noChangeAspect="1" noChangeArrowheads="1"/>
                    </pic:cNvPicPr>
                  </pic:nvPicPr>
                  <pic:blipFill>
                    <a:blip r:embed="rId110" cstate="print"/>
                    <a:srcRect/>
                    <a:stretch>
                      <a:fillRect/>
                    </a:stretch>
                  </pic:blipFill>
                  <pic:spPr bwMode="auto">
                    <a:xfrm>
                      <a:off x="0" y="0"/>
                      <a:ext cx="1905000" cy="1304925"/>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t>Bowls, Glass Baking, Mixing, and Serving</w:t>
      </w:r>
      <w:r w:rsidRPr="001A47E5">
        <w:rPr>
          <w:rFonts w:ascii="Times New Roman" w:hAnsi="Times New Roman"/>
          <w:color w:val="000000"/>
          <w:sz w:val="24"/>
          <w:szCs w:val="24"/>
          <w:lang w:eastAsia="de-DE" w:bidi="ar-SA"/>
        </w:rPr>
        <w:t xml:space="preserve"> We use these glass baking bowls mostly when we need to bake something in our conventional or microwave oven that does not require a cover.  The other nice feature of these bowls is that you can mix together the ingredients in these bowls    </w:t>
      </w: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r w:rsidRPr="001A47E5">
        <w:rPr>
          <w:rFonts w:ascii="Times New Roman" w:hAnsi="Times New Roman"/>
          <w:noProof/>
          <w:color w:val="555555"/>
          <w:sz w:val="24"/>
          <w:szCs w:val="24"/>
          <w:lang w:bidi="ar-SA"/>
        </w:rPr>
        <w:drawing>
          <wp:inline distT="0" distB="0" distL="0" distR="0">
            <wp:extent cx="1905000" cy="1200150"/>
            <wp:effectExtent l="19050" t="0" r="0" b="0"/>
            <wp:docPr id="7" name="Picture 7" descr="Bowls, Stainless Steel Mixing">
              <a:hlinkClick xmlns:a="http://schemas.openxmlformats.org/drawingml/2006/main" r:id="rId1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owls, Stainless Steel Mixing">
                      <a:hlinkClick r:id="rId111"/>
                    </pic:cNvPr>
                    <pic:cNvPicPr>
                      <a:picLocks noChangeAspect="1" noChangeArrowheads="1"/>
                    </pic:cNvPicPr>
                  </pic:nvPicPr>
                  <pic:blipFill>
                    <a:blip r:embed="rId112" cstate="print"/>
                    <a:srcRect/>
                    <a:stretch>
                      <a:fillRect/>
                    </a:stretch>
                  </pic:blipFill>
                  <pic:spPr bwMode="auto">
                    <a:xfrm>
                      <a:off x="0" y="0"/>
                      <a:ext cx="1905000" cy="1200150"/>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Times New Roman" w:hAnsi="Times New Roman"/>
          <w:b/>
          <w:sz w:val="24"/>
          <w:szCs w:val="24"/>
          <w:lang w:eastAsia="de-DE" w:bidi="ar-SA"/>
        </w:rPr>
        <w:lastRenderedPageBreak/>
        <w:t>Bowls, Stainless Steel Mixing</w:t>
      </w:r>
      <w:r w:rsidRPr="001A47E5">
        <w:rPr>
          <w:rFonts w:ascii="Times New Roman" w:hAnsi="Times New Roman"/>
          <w:color w:val="000000"/>
          <w:sz w:val="24"/>
          <w:szCs w:val="24"/>
          <w:lang w:eastAsia="de-DE" w:bidi="ar-SA"/>
        </w:rPr>
        <w:t xml:space="preserve"> We use this set of stackable stainless steel mixing bowls almost every day.  They are light weight, and almost indestructible.  They are also very easy to clean.  If you're only going to have one type of mixing bowls</w:t>
      </w:r>
      <w:r w:rsidRPr="001A47E5">
        <w:rPr>
          <w:rFonts w:ascii="Verdana" w:hAnsi="Verdana"/>
          <w:color w:val="000000"/>
          <w:sz w:val="24"/>
          <w:szCs w:val="24"/>
          <w:lang w:eastAsia="de-DE" w:bidi="ar-SA"/>
        </w:rPr>
        <w:t>.</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drawing>
          <wp:inline distT="0" distB="0" distL="0" distR="0">
            <wp:extent cx="2305050" cy="962025"/>
            <wp:effectExtent l="19050" t="0" r="0" b="0"/>
            <wp:docPr id="12" name="Picture 12" descr="Brush, Vegetable">
              <a:hlinkClick xmlns:a="http://schemas.openxmlformats.org/drawingml/2006/main" r:id="rId1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rush, Vegetable">
                      <a:hlinkClick r:id="rId113"/>
                    </pic:cNvPr>
                    <pic:cNvPicPr>
                      <a:picLocks noChangeAspect="1" noChangeArrowheads="1"/>
                    </pic:cNvPicPr>
                  </pic:nvPicPr>
                  <pic:blipFill>
                    <a:blip r:embed="rId114" cstate="print"/>
                    <a:srcRect/>
                    <a:stretch>
                      <a:fillRect/>
                    </a:stretch>
                  </pic:blipFill>
                  <pic:spPr bwMode="auto">
                    <a:xfrm>
                      <a:off x="0" y="0"/>
                      <a:ext cx="2305050" cy="962025"/>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t>Brush, Vegetable</w:t>
      </w:r>
      <w:r w:rsidRPr="001A47E5">
        <w:rPr>
          <w:rFonts w:ascii="Times New Roman" w:hAnsi="Times New Roman"/>
          <w:color w:val="000000"/>
          <w:sz w:val="24"/>
          <w:szCs w:val="24"/>
          <w:lang w:eastAsia="de-DE" w:bidi="ar-SA"/>
        </w:rPr>
        <w:t xml:space="preserve"> A vegetable brush is a very handy tool to have around the kitchen. It can help scrub the dirt off of root vegetables, and also double as a washing aid for cleaning up utensils.  </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drawing>
          <wp:inline distT="0" distB="0" distL="0" distR="0">
            <wp:extent cx="1905000" cy="1009650"/>
            <wp:effectExtent l="19050" t="0" r="0" b="0"/>
            <wp:docPr id="1" name="Picture 1" descr="Colander">
              <a:hlinkClick xmlns:a="http://schemas.openxmlformats.org/drawingml/2006/main" r:id="rId1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olander">
                      <a:hlinkClick r:id="rId115"/>
                    </pic:cNvPr>
                    <pic:cNvPicPr>
                      <a:picLocks noChangeAspect="1" noChangeArrowheads="1"/>
                    </pic:cNvPicPr>
                  </pic:nvPicPr>
                  <pic:blipFill>
                    <a:blip r:embed="rId116" cstate="print"/>
                    <a:srcRect/>
                    <a:stretch>
                      <a:fillRect/>
                    </a:stretch>
                  </pic:blipFill>
                  <pic:spPr bwMode="auto">
                    <a:xfrm>
                      <a:off x="0" y="0"/>
                      <a:ext cx="1905000" cy="1009650"/>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t>Colander</w:t>
      </w:r>
      <w:r w:rsidRPr="001A47E5">
        <w:rPr>
          <w:rFonts w:ascii="Times New Roman" w:hAnsi="Times New Roman"/>
          <w:b/>
          <w:color w:val="000000"/>
          <w:sz w:val="24"/>
          <w:szCs w:val="24"/>
          <w:lang w:eastAsia="de-DE" w:bidi="ar-SA"/>
        </w:rPr>
        <w:t xml:space="preserve"> We</w:t>
      </w:r>
      <w:r w:rsidRPr="001A47E5">
        <w:rPr>
          <w:rFonts w:ascii="Times New Roman" w:hAnsi="Times New Roman"/>
          <w:color w:val="000000"/>
          <w:sz w:val="24"/>
          <w:szCs w:val="24"/>
          <w:lang w:eastAsia="de-DE" w:bidi="ar-SA"/>
        </w:rPr>
        <w:t xml:space="preserve"> should have this sturdy plastic colander in our kitchen have used it almost every day to wash and drain our salad vegetables.  It also makes an excellent strainer for freshly cooked pasta as the hot boiling water does not soften the plastic.  We also use this colander to wash and rinse dried and soaked beans.</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b/>
          <w:sz w:val="24"/>
          <w:szCs w:val="24"/>
          <w:lang w:eastAsia="de-DE" w:bidi="ar-SA"/>
        </w:rPr>
      </w:pPr>
      <w:r w:rsidRPr="001A47E5">
        <w:rPr>
          <w:rFonts w:ascii="Verdana" w:hAnsi="Verdana"/>
          <w:noProof/>
          <w:color w:val="555555"/>
          <w:sz w:val="24"/>
          <w:szCs w:val="24"/>
          <w:lang w:bidi="ar-SA"/>
        </w:rPr>
        <w:drawing>
          <wp:inline distT="0" distB="0" distL="0" distR="0">
            <wp:extent cx="1905000" cy="933450"/>
            <wp:effectExtent l="19050" t="0" r="0" b="0"/>
            <wp:docPr id="21" name="Picture 21" descr="Garlic Press">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Garlic Press">
                      <a:hlinkClick r:id="rId117"/>
                    </pic:cNvPr>
                    <pic:cNvPicPr>
                      <a:picLocks noChangeAspect="1" noChangeArrowheads="1"/>
                    </pic:cNvPicPr>
                  </pic:nvPicPr>
                  <pic:blipFill>
                    <a:blip r:embed="rId118" cstate="print"/>
                    <a:srcRect/>
                    <a:stretch>
                      <a:fillRect/>
                    </a:stretch>
                  </pic:blipFill>
                  <pic:spPr bwMode="auto">
                    <a:xfrm>
                      <a:off x="0" y="0"/>
                      <a:ext cx="1905000" cy="933450"/>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jc w:val="both"/>
        <w:rPr>
          <w:rFonts w:ascii="Times New Roman" w:hAnsi="Times New Roman"/>
          <w:b/>
          <w:sz w:val="24"/>
          <w:szCs w:val="24"/>
          <w:lang w:eastAsia="de-DE" w:bidi="ar-SA"/>
        </w:rPr>
      </w:pPr>
    </w:p>
    <w:p w:rsidR="001A47E5" w:rsidRPr="001A47E5" w:rsidRDefault="001A47E5" w:rsidP="00D52729">
      <w:pPr>
        <w:shd w:val="clear" w:color="auto" w:fill="FFFFFF"/>
        <w:spacing w:after="0" w:line="360" w:lineRule="auto"/>
        <w:jc w:val="both"/>
        <w:rPr>
          <w:rFonts w:ascii="Times New Roman" w:hAnsi="Times New Roman"/>
          <w:b/>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Times New Roman" w:hAnsi="Times New Roman"/>
          <w:b/>
          <w:sz w:val="24"/>
          <w:szCs w:val="24"/>
          <w:lang w:eastAsia="de-DE" w:bidi="ar-SA"/>
        </w:rPr>
        <w:lastRenderedPageBreak/>
        <w:t>Garlic Press</w:t>
      </w:r>
      <w:r w:rsidRPr="001A47E5">
        <w:rPr>
          <w:rFonts w:ascii="Verdana" w:hAnsi="Verdana"/>
          <w:color w:val="000000"/>
          <w:sz w:val="24"/>
          <w:szCs w:val="24"/>
          <w:lang w:eastAsia="de-DE" w:bidi="ar-SA"/>
        </w:rPr>
        <w:t xml:space="preserve"> There</w:t>
      </w:r>
      <w:r w:rsidRPr="001A47E5">
        <w:rPr>
          <w:rFonts w:ascii="Times New Roman" w:hAnsi="Times New Roman"/>
          <w:color w:val="000000"/>
          <w:sz w:val="24"/>
          <w:szCs w:val="24"/>
          <w:lang w:eastAsia="de-DE" w:bidi="ar-SA"/>
        </w:rPr>
        <w:t xml:space="preserve"> is nothing like the flavor of freshly crushed garlic</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drawing>
          <wp:inline distT="0" distB="0" distL="0" distR="0">
            <wp:extent cx="1685925" cy="1123950"/>
            <wp:effectExtent l="19050" t="0" r="9525" b="0"/>
            <wp:docPr id="22" name="Picture 22" descr="Juicer, Citrus">
              <a:hlinkClick xmlns:a="http://schemas.openxmlformats.org/drawingml/2006/main" r:id="rId1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Juicer, Citrus">
                      <a:hlinkClick r:id="rId119"/>
                    </pic:cNvPr>
                    <pic:cNvPicPr>
                      <a:picLocks noChangeAspect="1" noChangeArrowheads="1"/>
                    </pic:cNvPicPr>
                  </pic:nvPicPr>
                  <pic:blipFill>
                    <a:blip r:embed="rId120" cstate="print"/>
                    <a:srcRect/>
                    <a:stretch>
                      <a:fillRect/>
                    </a:stretch>
                  </pic:blipFill>
                  <pic:spPr bwMode="auto">
                    <a:xfrm>
                      <a:off x="0" y="0"/>
                      <a:ext cx="1685925" cy="1123950"/>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t>Juicers, Citrus</w:t>
      </w:r>
      <w:r w:rsidRPr="001A47E5">
        <w:rPr>
          <w:rFonts w:ascii="Times New Roman" w:hAnsi="Times New Roman"/>
          <w:color w:val="000000"/>
          <w:sz w:val="24"/>
          <w:szCs w:val="24"/>
          <w:lang w:eastAsia="de-DE" w:bidi="ar-SA"/>
        </w:rPr>
        <w:t xml:space="preserve"> This is an inexpensive plastic hand citrus juices, which will juice any citrus fruit from as small as a lime to as large as a grapefruit.      </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drawing>
          <wp:inline distT="0" distB="0" distL="0" distR="0">
            <wp:extent cx="1905000" cy="1333500"/>
            <wp:effectExtent l="19050" t="0" r="0" b="0"/>
            <wp:docPr id="23" name="Picture 23" descr="Juicer, Lemon Lime">
              <a:hlinkClick xmlns:a="http://schemas.openxmlformats.org/drawingml/2006/main" r:id="rId1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Juicer, Lemon Lime">
                      <a:hlinkClick r:id="rId121"/>
                    </pic:cNvPr>
                    <pic:cNvPicPr>
                      <a:picLocks noChangeAspect="1" noChangeArrowheads="1"/>
                    </pic:cNvPicPr>
                  </pic:nvPicPr>
                  <pic:blipFill>
                    <a:blip r:embed="rId122" cstate="print"/>
                    <a:srcRect/>
                    <a:stretch>
                      <a:fillRect/>
                    </a:stretch>
                  </pic:blipFill>
                  <pic:spPr bwMode="auto">
                    <a:xfrm>
                      <a:off x="0" y="0"/>
                      <a:ext cx="1905000" cy="1333500"/>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t>Juice, Lemon Lime</w:t>
      </w:r>
      <w:r w:rsidRPr="001A47E5">
        <w:rPr>
          <w:rFonts w:ascii="Times New Roman" w:hAnsi="Times New Roman"/>
          <w:color w:val="000000"/>
          <w:sz w:val="24"/>
          <w:szCs w:val="24"/>
          <w:lang w:eastAsia="de-DE" w:bidi="ar-SA"/>
        </w:rPr>
        <w:t xml:space="preserve"> This cast metal hand lemon lime juicer is generally considered to be a bar tool, but it is also great juice free pulp and seeds is desired.  The half lemon or lime is then placed cut side down between the jaws of the juicer, and the handled are them squeezed over where you want the clear juice to flow </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drawing>
          <wp:inline distT="0" distB="0" distL="0" distR="0">
            <wp:extent cx="1905000" cy="1171575"/>
            <wp:effectExtent l="0" t="0" r="0" b="9525"/>
            <wp:docPr id="27" name="Picture 27" descr="Measuring Cup, Liquid">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easuring Cup, Liquid">
                      <a:hlinkClick r:id="rId123"/>
                    </pic:cNvPr>
                    <pic:cNvPicPr>
                      <a:picLocks noChangeAspect="1" noChangeArrowheads="1"/>
                    </pic:cNvPicPr>
                  </pic:nvPicPr>
                  <pic:blipFill>
                    <a:blip r:embed="rId124" cstate="print"/>
                    <a:srcRect/>
                    <a:stretch>
                      <a:fillRect/>
                    </a:stretch>
                  </pic:blipFill>
                  <pic:spPr bwMode="auto">
                    <a:xfrm>
                      <a:off x="0" y="0"/>
                      <a:ext cx="1905000" cy="1171575"/>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Times New Roman" w:hAnsi="Times New Roman"/>
          <w:b/>
          <w:sz w:val="24"/>
          <w:szCs w:val="24"/>
          <w:lang w:eastAsia="de-DE" w:bidi="ar-SA"/>
        </w:rPr>
      </w:pP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lastRenderedPageBreak/>
        <w:t>Measuring Cup, Liquid</w:t>
      </w:r>
      <w:r w:rsidRPr="001A47E5">
        <w:rPr>
          <w:rFonts w:ascii="Times New Roman" w:hAnsi="Times New Roman"/>
          <w:color w:val="000000"/>
          <w:sz w:val="24"/>
          <w:szCs w:val="24"/>
          <w:lang w:eastAsia="de-DE" w:bidi="ar-SA"/>
        </w:rPr>
        <w:t xml:space="preserve"> We prefer heat treated glass liquid measuring cups so that we can heat the contents in our microwave oven, when necessary.  This particular cup is calibrated in both the English and metric systems of liquid measurement.</w:t>
      </w: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noProof/>
          <w:color w:val="555555"/>
          <w:sz w:val="24"/>
          <w:szCs w:val="24"/>
          <w:lang w:bidi="ar-SA"/>
        </w:rPr>
        <w:drawing>
          <wp:inline distT="0" distB="0" distL="0" distR="0">
            <wp:extent cx="1905000" cy="1019175"/>
            <wp:effectExtent l="0" t="0" r="0" b="9525"/>
            <wp:docPr id="33" name="Picture 33" descr="Pasta Pot">
              <a:hlinkClick xmlns:a="http://schemas.openxmlformats.org/drawingml/2006/main" r:id="rId1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asta Pot">
                      <a:hlinkClick r:id="rId125"/>
                    </pic:cNvPr>
                    <pic:cNvPicPr>
                      <a:picLocks noChangeAspect="1" noChangeArrowheads="1"/>
                    </pic:cNvPicPr>
                  </pic:nvPicPr>
                  <pic:blipFill>
                    <a:blip r:embed="rId126" cstate="print"/>
                    <a:srcRect/>
                    <a:stretch>
                      <a:fillRect/>
                    </a:stretch>
                  </pic:blipFill>
                  <pic:spPr bwMode="auto">
                    <a:xfrm>
                      <a:off x="0" y="0"/>
                      <a:ext cx="1905000" cy="1019175"/>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t>Pasta Pot</w:t>
      </w:r>
      <w:r w:rsidRPr="001A47E5">
        <w:rPr>
          <w:rFonts w:ascii="Times New Roman" w:hAnsi="Times New Roman"/>
          <w:color w:val="000000"/>
          <w:sz w:val="24"/>
          <w:szCs w:val="24"/>
          <w:lang w:eastAsia="de-DE" w:bidi="ar-SA"/>
        </w:rPr>
        <w:t xml:space="preserve"> With the pasta pot, the pasta never sticks to the bottom of the pot, and when it's cooked, all that is necessary is to lift out the inner pot and the water drains out.   </w:t>
      </w: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p>
    <w:p w:rsidR="001A47E5" w:rsidRPr="001A47E5" w:rsidRDefault="001A47E5" w:rsidP="00D52729">
      <w:pPr>
        <w:shd w:val="clear" w:color="auto" w:fill="FFFFFF"/>
        <w:spacing w:after="0" w:line="360" w:lineRule="auto"/>
        <w:rPr>
          <w:rFonts w:ascii="Verdana" w:hAnsi="Verdana"/>
          <w:color w:val="000000"/>
          <w:sz w:val="24"/>
          <w:szCs w:val="24"/>
          <w:lang w:eastAsia="de-DE" w:bidi="ar-SA"/>
        </w:rPr>
      </w:pPr>
      <w:r w:rsidRPr="001A47E5">
        <w:rPr>
          <w:rFonts w:ascii="Verdana" w:hAnsi="Verdana"/>
          <w:noProof/>
          <w:color w:val="555555"/>
          <w:sz w:val="24"/>
          <w:szCs w:val="24"/>
          <w:lang w:bidi="ar-SA"/>
        </w:rPr>
        <w:drawing>
          <wp:inline distT="0" distB="0" distL="0" distR="0">
            <wp:extent cx="1905000" cy="552450"/>
            <wp:effectExtent l="19050" t="0" r="0" b="0"/>
            <wp:docPr id="6" name="Picture 41" descr="Spatula, Rubber">
              <a:hlinkClick xmlns:a="http://schemas.openxmlformats.org/drawingml/2006/main" r:id="rId1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Spatula, Rubber">
                      <a:hlinkClick r:id="rId127"/>
                    </pic:cNvPr>
                    <pic:cNvPicPr>
                      <a:picLocks noChangeAspect="1" noChangeArrowheads="1"/>
                    </pic:cNvPicPr>
                  </pic:nvPicPr>
                  <pic:blipFill>
                    <a:blip r:embed="rId128" cstate="print"/>
                    <a:srcRect/>
                    <a:stretch>
                      <a:fillRect/>
                    </a:stretch>
                  </pic:blipFill>
                  <pic:spPr bwMode="auto">
                    <a:xfrm>
                      <a:off x="0" y="0"/>
                      <a:ext cx="1905000" cy="552450"/>
                    </a:xfrm>
                    <a:prstGeom prst="rect">
                      <a:avLst/>
                    </a:prstGeom>
                    <a:noFill/>
                    <a:ln w="9525">
                      <a:noFill/>
                      <a:miter lim="800000"/>
                      <a:headEnd/>
                      <a:tailEnd/>
                    </a:ln>
                  </pic:spPr>
                </pic:pic>
              </a:graphicData>
            </a:graphic>
          </wp:inline>
        </w:drawing>
      </w:r>
    </w:p>
    <w:p w:rsidR="001A47E5" w:rsidRDefault="001A47E5" w:rsidP="00D52729">
      <w:pPr>
        <w:shd w:val="clear" w:color="auto" w:fill="FFFFFF"/>
        <w:spacing w:after="0" w:line="360" w:lineRule="auto"/>
        <w:rPr>
          <w:rFonts w:ascii="Verdana" w:hAnsi="Verdana"/>
          <w:color w:val="000000"/>
          <w:lang w:eastAsia="de-DE" w:bidi="ar-SA"/>
        </w:rPr>
      </w:pPr>
      <w:r w:rsidRPr="001A47E5">
        <w:rPr>
          <w:rFonts w:ascii="Times New Roman" w:hAnsi="Times New Roman"/>
          <w:b/>
          <w:lang w:eastAsia="de-DE" w:bidi="ar-SA"/>
        </w:rPr>
        <w:t xml:space="preserve">Spatula, Rubber </w:t>
      </w:r>
      <w:r w:rsidRPr="001A47E5">
        <w:rPr>
          <w:rFonts w:ascii="Times New Roman" w:hAnsi="Times New Roman"/>
          <w:color w:val="000000"/>
          <w:lang w:eastAsia="de-DE" w:bidi="ar-SA"/>
        </w:rPr>
        <w:t xml:space="preserve">This is a </w:t>
      </w:r>
      <w:r w:rsidR="00A8786F" w:rsidRPr="001A47E5">
        <w:rPr>
          <w:rFonts w:ascii="Times New Roman" w:hAnsi="Times New Roman"/>
          <w:color w:val="000000"/>
          <w:lang w:eastAsia="de-DE" w:bidi="ar-SA"/>
        </w:rPr>
        <w:t>heavy-duty</w:t>
      </w:r>
      <w:r w:rsidRPr="001A47E5">
        <w:rPr>
          <w:rFonts w:ascii="Times New Roman" w:hAnsi="Times New Roman"/>
          <w:color w:val="000000"/>
          <w:lang w:eastAsia="de-DE" w:bidi="ar-SA"/>
        </w:rPr>
        <w:t xml:space="preserve"> rubber spatula.  It is excellent for scraping ingredients from the surface of mixing containers and for some lighter duty mixing jobs</w:t>
      </w:r>
      <w:r w:rsidRPr="001A47E5">
        <w:rPr>
          <w:rFonts w:ascii="Verdana" w:hAnsi="Verdana"/>
          <w:color w:val="000000"/>
          <w:lang w:eastAsia="de-DE" w:bidi="ar-SA"/>
        </w:rPr>
        <w:t>.</w:t>
      </w:r>
    </w:p>
    <w:p w:rsidR="00A8786F" w:rsidRPr="001A47E5" w:rsidRDefault="00A8786F" w:rsidP="00D52729">
      <w:pPr>
        <w:shd w:val="clear" w:color="auto" w:fill="FFFFFF"/>
        <w:spacing w:after="0" w:line="360" w:lineRule="auto"/>
        <w:rPr>
          <w:rFonts w:ascii="Verdana" w:hAnsi="Verdana"/>
          <w:color w:val="000000"/>
          <w:lang w:eastAsia="de-DE" w:bidi="ar-SA"/>
        </w:rPr>
      </w:pP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r w:rsidRPr="001A47E5">
        <w:rPr>
          <w:rFonts w:ascii="Verdana" w:hAnsi="Verdana"/>
          <w:noProof/>
          <w:color w:val="555555"/>
          <w:sz w:val="24"/>
          <w:szCs w:val="24"/>
          <w:lang w:bidi="ar-SA"/>
        </w:rPr>
        <w:drawing>
          <wp:inline distT="0" distB="0" distL="0" distR="0">
            <wp:extent cx="1905000" cy="1057275"/>
            <wp:effectExtent l="19050" t="0" r="0" b="0"/>
            <wp:docPr id="43" name="Picture 43" descr="Spoons, Large Cooking">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poons, Large Cooking">
                      <a:hlinkClick r:id="rId129"/>
                    </pic:cNvPr>
                    <pic:cNvPicPr>
                      <a:picLocks noChangeAspect="1" noChangeArrowheads="1"/>
                    </pic:cNvPicPr>
                  </pic:nvPicPr>
                  <pic:blipFill>
                    <a:blip r:embed="rId130" cstate="print"/>
                    <a:srcRect/>
                    <a:stretch>
                      <a:fillRect/>
                    </a:stretch>
                  </pic:blipFill>
                  <pic:spPr bwMode="auto">
                    <a:xfrm>
                      <a:off x="0" y="0"/>
                      <a:ext cx="1905000" cy="1057275"/>
                    </a:xfrm>
                    <a:prstGeom prst="rect">
                      <a:avLst/>
                    </a:prstGeom>
                    <a:noFill/>
                    <a:ln w="9525">
                      <a:noFill/>
                      <a:miter lim="800000"/>
                      <a:headEnd/>
                      <a:tailEnd/>
                    </a:ln>
                  </pic:spPr>
                </pic:pic>
              </a:graphicData>
            </a:graphic>
          </wp:inline>
        </w:drawing>
      </w:r>
    </w:p>
    <w:p w:rsidR="001A47E5" w:rsidRPr="001A47E5" w:rsidRDefault="001A47E5" w:rsidP="00D52729">
      <w:pPr>
        <w:shd w:val="clear" w:color="auto" w:fill="FFFFFF"/>
        <w:spacing w:after="0" w:line="360" w:lineRule="auto"/>
        <w:jc w:val="both"/>
        <w:rPr>
          <w:rFonts w:ascii="Times New Roman" w:hAnsi="Times New Roman"/>
          <w:color w:val="000000"/>
          <w:sz w:val="24"/>
          <w:szCs w:val="24"/>
          <w:lang w:eastAsia="de-DE" w:bidi="ar-SA"/>
        </w:rPr>
      </w:pPr>
      <w:bookmarkStart w:id="78" w:name="_Hlk112789618"/>
    </w:p>
    <w:bookmarkEnd w:id="78"/>
    <w:p w:rsidR="00A8786F" w:rsidRPr="001A47E5" w:rsidRDefault="00A8786F" w:rsidP="00D52729">
      <w:pPr>
        <w:shd w:val="clear" w:color="auto" w:fill="FFFFFF"/>
        <w:spacing w:after="0" w:line="360" w:lineRule="auto"/>
        <w:jc w:val="both"/>
        <w:rPr>
          <w:rFonts w:ascii="Times New Roman" w:hAnsi="Times New Roman"/>
          <w:color w:val="000000"/>
          <w:sz w:val="24"/>
          <w:szCs w:val="24"/>
          <w:lang w:eastAsia="de-DE" w:bidi="ar-SA"/>
        </w:rPr>
      </w:pPr>
      <w:r w:rsidRPr="001A47E5">
        <w:rPr>
          <w:rFonts w:ascii="Times New Roman" w:hAnsi="Times New Roman"/>
          <w:b/>
          <w:sz w:val="24"/>
          <w:szCs w:val="24"/>
          <w:lang w:eastAsia="de-DE" w:bidi="ar-SA"/>
        </w:rPr>
        <w:t>Spoons, Large Cooking</w:t>
      </w:r>
      <w:r w:rsidRPr="001A47E5">
        <w:rPr>
          <w:rFonts w:ascii="Times New Roman" w:hAnsi="Times New Roman"/>
          <w:color w:val="000000"/>
          <w:sz w:val="24"/>
          <w:szCs w:val="24"/>
          <w:lang w:eastAsia="de-DE" w:bidi="ar-SA"/>
        </w:rPr>
        <w:t xml:space="preserve"> We prefer using these large plastic cooking spoons because of their one-piece construction.  Metal </w:t>
      </w:r>
    </w:p>
    <w:p w:rsidR="000B61F5" w:rsidRPr="00C41909" w:rsidRDefault="001A47E5" w:rsidP="00D52729">
      <w:pPr>
        <w:autoSpaceDE w:val="0"/>
        <w:autoSpaceDN w:val="0"/>
        <w:adjustRightInd w:val="0"/>
        <w:spacing w:after="0" w:line="360" w:lineRule="auto"/>
        <w:jc w:val="both"/>
        <w:rPr>
          <w:rFonts w:ascii="Times New Roman" w:eastAsiaTheme="minorEastAsia" w:hAnsi="Times New Roman"/>
          <w:b/>
          <w:sz w:val="24"/>
          <w:szCs w:val="24"/>
          <w:lang w:bidi="ar-SA"/>
        </w:rPr>
      </w:pPr>
      <w:r w:rsidRPr="001A47E5">
        <w:rPr>
          <w:rFonts w:ascii="Times New Roman" w:hAnsi="Times New Roman"/>
          <w:color w:val="000000"/>
          <w:sz w:val="24"/>
          <w:szCs w:val="24"/>
          <w:lang w:eastAsia="de-DE" w:bidi="ar-SA"/>
        </w:rPr>
        <w:t xml:space="preserve">spoons with wood or plastic handles have a tendency to get food caught in the joint between the metal and handles.  The black spoon is for heavy duty cooking and mixing of stiff ingredients.  The lighter duty cream colored spoon is good for rice and other soft and loose </w:t>
      </w:r>
      <w:proofErr w:type="spellStart"/>
      <w:r w:rsidRPr="001A47E5">
        <w:rPr>
          <w:rFonts w:ascii="Times New Roman" w:hAnsi="Times New Roman"/>
          <w:color w:val="000000"/>
          <w:sz w:val="24"/>
          <w:szCs w:val="24"/>
          <w:lang w:eastAsia="de-DE" w:bidi="ar-SA"/>
        </w:rPr>
        <w:t>preparati</w:t>
      </w:r>
      <w:proofErr w:type="spellEnd"/>
    </w:p>
    <w:p w:rsidR="00331A51" w:rsidRPr="006F7730" w:rsidRDefault="00331A51" w:rsidP="006D0D09">
      <w:pPr>
        <w:pStyle w:val="ListParagraph"/>
        <w:numPr>
          <w:ilvl w:val="1"/>
          <w:numId w:val="70"/>
        </w:numPr>
        <w:autoSpaceDE w:val="0"/>
        <w:autoSpaceDN w:val="0"/>
        <w:adjustRightInd w:val="0"/>
        <w:spacing w:after="0" w:line="360" w:lineRule="auto"/>
        <w:jc w:val="both"/>
        <w:rPr>
          <w:rFonts w:ascii="Times New Roman" w:eastAsiaTheme="minorEastAsia" w:hAnsi="Times New Roman"/>
          <w:b/>
          <w:sz w:val="24"/>
          <w:szCs w:val="24"/>
          <w:lang w:bidi="ar-SA"/>
        </w:rPr>
      </w:pPr>
      <w:r w:rsidRPr="006F7730">
        <w:rPr>
          <w:rFonts w:ascii="Times New Roman" w:eastAsiaTheme="minorEastAsia" w:hAnsi="Times New Roman"/>
          <w:b/>
          <w:sz w:val="24"/>
          <w:szCs w:val="24"/>
          <w:lang w:bidi="ar-SA"/>
        </w:rPr>
        <w:t xml:space="preserve">Selecting and using PPE </w:t>
      </w:r>
    </w:p>
    <w:p w:rsidR="00245B89" w:rsidRPr="000B61F5" w:rsidRDefault="00245B89" w:rsidP="00D52729">
      <w:pPr>
        <w:spacing w:before="100" w:beforeAutospacing="1" w:after="100" w:afterAutospacing="1" w:line="360" w:lineRule="auto"/>
        <w:ind w:right="144"/>
        <w:contextualSpacing/>
        <w:jc w:val="both"/>
        <w:rPr>
          <w:rFonts w:ascii="Times New Roman" w:eastAsia="Calibri" w:hAnsi="Times New Roman"/>
          <w:sz w:val="24"/>
          <w:szCs w:val="24"/>
          <w:lang w:bidi="ar-SA"/>
        </w:rPr>
      </w:pPr>
      <w:r w:rsidRPr="000B61F5">
        <w:rPr>
          <w:rFonts w:ascii="Times New Roman" w:eastAsia="Calibri" w:hAnsi="Times New Roman"/>
          <w:sz w:val="24"/>
          <w:szCs w:val="24"/>
          <w:lang w:bidi="ar-SA"/>
        </w:rPr>
        <w:lastRenderedPageBreak/>
        <w:t xml:space="preserve">Personal protective equipment is equipment that protects workers from different damages and </w:t>
      </w:r>
      <w:proofErr w:type="spellStart"/>
      <w:r w:rsidRPr="000B61F5">
        <w:rPr>
          <w:rFonts w:ascii="Times New Roman" w:eastAsia="Calibri" w:hAnsi="Times New Roman"/>
          <w:sz w:val="24"/>
          <w:szCs w:val="24"/>
          <w:lang w:bidi="ar-SA"/>
        </w:rPr>
        <w:t>injuries.</w:t>
      </w:r>
      <w:r w:rsidR="000B61F5" w:rsidRPr="000B61F5">
        <w:rPr>
          <w:rFonts w:ascii="Times New Roman" w:eastAsia="Calibri" w:hAnsi="Times New Roman"/>
          <w:sz w:val="24"/>
          <w:szCs w:val="24"/>
          <w:lang w:bidi="ar-SA"/>
        </w:rPr>
        <w:t>Therefore</w:t>
      </w:r>
      <w:proofErr w:type="spellEnd"/>
      <w:r w:rsidR="000B61F5" w:rsidRPr="000B61F5">
        <w:rPr>
          <w:rFonts w:ascii="Times New Roman" w:eastAsia="Calibri" w:hAnsi="Times New Roman"/>
          <w:sz w:val="24"/>
          <w:szCs w:val="24"/>
          <w:lang w:bidi="ar-SA"/>
        </w:rPr>
        <w:t>,</w:t>
      </w:r>
      <w:r w:rsidRPr="000B61F5">
        <w:rPr>
          <w:rFonts w:ascii="Times New Roman" w:eastAsia="Calibri" w:hAnsi="Times New Roman"/>
          <w:sz w:val="24"/>
          <w:szCs w:val="24"/>
          <w:lang w:bidi="ar-SA"/>
        </w:rPr>
        <w:t xml:space="preserve"> when we select these equipments we should conduct process of selecting suitable PPE because:</w:t>
      </w:r>
    </w:p>
    <w:p w:rsidR="005A5952" w:rsidRDefault="00245B89" w:rsidP="006D0D09">
      <w:pPr>
        <w:pStyle w:val="ListParagraph"/>
        <w:numPr>
          <w:ilvl w:val="0"/>
          <w:numId w:val="29"/>
        </w:numPr>
        <w:spacing w:line="360" w:lineRule="auto"/>
        <w:ind w:right="144"/>
        <w:jc w:val="both"/>
        <w:rPr>
          <w:rFonts w:ascii="Times New Roman" w:eastAsia="Calibri" w:hAnsi="Times New Roman"/>
          <w:sz w:val="24"/>
          <w:szCs w:val="24"/>
          <w:lang w:bidi="ar-SA"/>
        </w:rPr>
      </w:pPr>
      <w:r w:rsidRPr="005A5952">
        <w:rPr>
          <w:rFonts w:ascii="Times New Roman" w:eastAsia="Calibri" w:hAnsi="Times New Roman"/>
          <w:sz w:val="24"/>
          <w:szCs w:val="24"/>
          <w:lang w:bidi="ar-SA"/>
        </w:rPr>
        <w:t>PPE is very important when building and maintaining structures.</w:t>
      </w:r>
    </w:p>
    <w:p w:rsidR="005A5952" w:rsidRDefault="00245B89" w:rsidP="006D0D09">
      <w:pPr>
        <w:pStyle w:val="ListParagraph"/>
        <w:numPr>
          <w:ilvl w:val="0"/>
          <w:numId w:val="29"/>
        </w:numPr>
        <w:spacing w:line="360" w:lineRule="auto"/>
        <w:ind w:right="144"/>
        <w:jc w:val="both"/>
        <w:rPr>
          <w:rFonts w:ascii="Times New Roman" w:eastAsia="Calibri" w:hAnsi="Times New Roman"/>
          <w:sz w:val="24"/>
          <w:szCs w:val="24"/>
          <w:lang w:bidi="ar-SA"/>
        </w:rPr>
      </w:pPr>
      <w:r w:rsidRPr="005A5952">
        <w:rPr>
          <w:rFonts w:ascii="Times New Roman" w:eastAsia="Calibri" w:hAnsi="Times New Roman"/>
          <w:sz w:val="24"/>
          <w:szCs w:val="24"/>
          <w:lang w:bidi="ar-SA"/>
        </w:rPr>
        <w:t xml:space="preserve">Where appropriate clothes for working outdoors, </w:t>
      </w:r>
      <w:r w:rsidR="000B61F5" w:rsidRPr="005A5952">
        <w:rPr>
          <w:rFonts w:ascii="Times New Roman" w:eastAsia="Calibri" w:hAnsi="Times New Roman"/>
          <w:sz w:val="24"/>
          <w:szCs w:val="24"/>
          <w:lang w:bidi="ar-SA"/>
        </w:rPr>
        <w:t>i.e.,</w:t>
      </w:r>
      <w:r w:rsidRPr="005A5952">
        <w:rPr>
          <w:rFonts w:ascii="Times New Roman" w:eastAsia="Calibri" w:hAnsi="Times New Roman"/>
          <w:sz w:val="24"/>
          <w:szCs w:val="24"/>
          <w:lang w:bidi="ar-SA"/>
        </w:rPr>
        <w:t xml:space="preserve"> long trousers and a hat etc.</w:t>
      </w:r>
    </w:p>
    <w:p w:rsidR="00245B89" w:rsidRPr="005A5952" w:rsidRDefault="00245B89" w:rsidP="006D0D09">
      <w:pPr>
        <w:pStyle w:val="ListParagraph"/>
        <w:numPr>
          <w:ilvl w:val="0"/>
          <w:numId w:val="29"/>
        </w:numPr>
        <w:spacing w:line="360" w:lineRule="auto"/>
        <w:ind w:right="144"/>
        <w:jc w:val="both"/>
        <w:rPr>
          <w:rFonts w:ascii="Times New Roman" w:eastAsia="Calibri" w:hAnsi="Times New Roman"/>
          <w:sz w:val="24"/>
          <w:szCs w:val="24"/>
          <w:lang w:bidi="ar-SA"/>
        </w:rPr>
      </w:pPr>
      <w:r w:rsidRPr="005A5952">
        <w:rPr>
          <w:rFonts w:ascii="Times New Roman" w:eastAsia="Calibri" w:hAnsi="Times New Roman"/>
          <w:sz w:val="24"/>
          <w:szCs w:val="24"/>
          <w:lang w:bidi="ar-SA"/>
        </w:rPr>
        <w:t>Where thick protective gloves when required.</w:t>
      </w:r>
    </w:p>
    <w:p w:rsidR="00245B89" w:rsidRPr="000B61F5" w:rsidRDefault="00245B89" w:rsidP="00D52729">
      <w:pPr>
        <w:spacing w:line="360" w:lineRule="auto"/>
        <w:rPr>
          <w:rFonts w:ascii="Times New Roman" w:eastAsiaTheme="minorEastAsia" w:hAnsi="Times New Roman"/>
          <w:noProof/>
          <w:sz w:val="24"/>
          <w:szCs w:val="24"/>
          <w:lang w:bidi="ar-SA"/>
        </w:rPr>
      </w:pPr>
      <w:r w:rsidRPr="000B61F5">
        <w:rPr>
          <w:rFonts w:ascii="Times New Roman" w:eastAsiaTheme="minorEastAsia" w:hAnsi="Times New Roman"/>
          <w:b/>
          <w:noProof/>
          <w:sz w:val="24"/>
          <w:szCs w:val="24"/>
          <w:lang w:bidi="ar-SA"/>
        </w:rPr>
        <w:t xml:space="preserve">PPE </w:t>
      </w:r>
      <w:r w:rsidRPr="000B61F5">
        <w:rPr>
          <w:rFonts w:ascii="Times New Roman" w:eastAsiaTheme="minorEastAsia" w:hAnsi="Times New Roman"/>
          <w:noProof/>
          <w:sz w:val="24"/>
          <w:szCs w:val="24"/>
          <w:lang w:bidi="ar-SA"/>
        </w:rPr>
        <w:t xml:space="preserve">will be determin by the type of activity being undertaken and may include </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t xml:space="preserve">work boots,  </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t>gloves goggle</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t xml:space="preserve"> overalls</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t xml:space="preserve"> sun hat</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t>sunscreen lotion</w:t>
      </w:r>
    </w:p>
    <w:p w:rsidR="00245B89" w:rsidRPr="000B61F5" w:rsidRDefault="00245B89" w:rsidP="006D0D09">
      <w:pPr>
        <w:numPr>
          <w:ilvl w:val="0"/>
          <w:numId w:val="33"/>
        </w:numPr>
        <w:spacing w:before="100" w:beforeAutospacing="1" w:after="100" w:afterAutospacing="1" w:line="360" w:lineRule="auto"/>
        <w:contextualSpacing/>
        <w:rPr>
          <w:rFonts w:ascii="Times New Roman" w:eastAsia="Calibri" w:hAnsi="Times New Roman"/>
          <w:noProof/>
          <w:sz w:val="24"/>
          <w:szCs w:val="24"/>
          <w:lang w:bidi="ar-SA"/>
        </w:rPr>
      </w:pPr>
      <w:r w:rsidRPr="000B61F5">
        <w:rPr>
          <w:rFonts w:ascii="Times New Roman" w:eastAsia="Calibri" w:hAnsi="Times New Roman"/>
          <w:noProof/>
          <w:sz w:val="24"/>
          <w:szCs w:val="24"/>
          <w:lang w:bidi="ar-SA"/>
        </w:rPr>
        <w:t xml:space="preserve"> safety harness and hard hat.</w:t>
      </w:r>
    </w:p>
    <w:p w:rsidR="00E760C1" w:rsidRDefault="00E760C1" w:rsidP="00D52729">
      <w:pPr>
        <w:spacing w:line="360" w:lineRule="auto"/>
        <w:ind w:right="-144"/>
        <w:jc w:val="both"/>
        <w:rPr>
          <w:rFonts w:ascii="Times New Roman" w:hAnsi="Times New Roman"/>
          <w:sz w:val="24"/>
          <w:szCs w:val="24"/>
        </w:rPr>
      </w:pPr>
      <w:r w:rsidRPr="000B61F5">
        <w:rPr>
          <w:rFonts w:ascii="Times New Roman" w:hAnsi="Times New Roman"/>
          <w:sz w:val="24"/>
          <w:szCs w:val="24"/>
        </w:rPr>
        <w:t xml:space="preserve">Before starting work in a new area, the possible </w:t>
      </w:r>
      <w:r w:rsidRPr="000B61F5">
        <w:rPr>
          <w:rFonts w:ascii="Times New Roman" w:hAnsi="Times New Roman"/>
          <w:b/>
          <w:sz w:val="24"/>
          <w:szCs w:val="24"/>
        </w:rPr>
        <w:t>risks</w:t>
      </w:r>
      <w:r w:rsidRPr="000B61F5">
        <w:rPr>
          <w:rFonts w:ascii="Times New Roman" w:hAnsi="Times New Roman"/>
          <w:sz w:val="24"/>
          <w:szCs w:val="24"/>
        </w:rPr>
        <w:t xml:space="preserve"> should be </w:t>
      </w:r>
      <w:r w:rsidRPr="000B61F5">
        <w:rPr>
          <w:rFonts w:ascii="Times New Roman" w:hAnsi="Times New Roman"/>
          <w:b/>
          <w:sz w:val="24"/>
          <w:szCs w:val="24"/>
        </w:rPr>
        <w:t>evaluate</w:t>
      </w:r>
      <w:r w:rsidRPr="000B61F5">
        <w:rPr>
          <w:rFonts w:ascii="Times New Roman" w:hAnsi="Times New Roman"/>
          <w:sz w:val="24"/>
          <w:szCs w:val="24"/>
        </w:rPr>
        <w:t xml:space="preserve">d. The working tools, methods, environment, the skills of the workers and so on should be evaluated, and all technical and organizational measures should be planned. If the risks cannot be eliminated by those methods, PPE can be used to </w:t>
      </w:r>
      <w:r w:rsidRPr="000B61F5">
        <w:rPr>
          <w:rFonts w:ascii="Times New Roman" w:hAnsi="Times New Roman"/>
          <w:b/>
          <w:sz w:val="24"/>
          <w:szCs w:val="24"/>
        </w:rPr>
        <w:t>improve</w:t>
      </w:r>
      <w:r w:rsidRPr="000B61F5">
        <w:rPr>
          <w:rFonts w:ascii="Times New Roman" w:hAnsi="Times New Roman"/>
          <w:sz w:val="24"/>
          <w:szCs w:val="24"/>
        </w:rPr>
        <w:t xml:space="preserve"> the protections. PPE can never be used as the only </w:t>
      </w:r>
      <w:r w:rsidRPr="000B61F5">
        <w:rPr>
          <w:rFonts w:ascii="Times New Roman" w:hAnsi="Times New Roman"/>
          <w:b/>
          <w:sz w:val="24"/>
          <w:szCs w:val="24"/>
        </w:rPr>
        <w:t>preventive</w:t>
      </w:r>
      <w:r w:rsidRPr="000B61F5">
        <w:rPr>
          <w:rFonts w:ascii="Times New Roman" w:hAnsi="Times New Roman"/>
          <w:sz w:val="24"/>
          <w:szCs w:val="24"/>
        </w:rPr>
        <w:t xml:space="preserve"> method. It must be seen as a complementary means only.</w:t>
      </w:r>
    </w:p>
    <w:p w:rsidR="0033416A" w:rsidRPr="003643C6" w:rsidRDefault="0033416A" w:rsidP="00D52729">
      <w:pPr>
        <w:spacing w:line="360" w:lineRule="auto"/>
        <w:ind w:right="-144"/>
        <w:jc w:val="both"/>
        <w:rPr>
          <w:rFonts w:ascii="Times New Roman" w:hAnsi="Times New Roman"/>
          <w:sz w:val="24"/>
          <w:szCs w:val="24"/>
        </w:rPr>
      </w:pPr>
    </w:p>
    <w:p w:rsidR="00331A51" w:rsidRPr="005A5952" w:rsidRDefault="00331A51" w:rsidP="006D0D09">
      <w:pPr>
        <w:pStyle w:val="ListParagraph"/>
        <w:numPr>
          <w:ilvl w:val="1"/>
          <w:numId w:val="70"/>
        </w:numPr>
        <w:autoSpaceDE w:val="0"/>
        <w:autoSpaceDN w:val="0"/>
        <w:adjustRightInd w:val="0"/>
        <w:spacing w:after="0" w:line="360" w:lineRule="auto"/>
        <w:jc w:val="both"/>
        <w:rPr>
          <w:rFonts w:ascii="Times New Roman" w:eastAsiaTheme="minorEastAsia" w:hAnsi="Times New Roman"/>
          <w:b/>
          <w:sz w:val="24"/>
          <w:szCs w:val="24"/>
          <w:lang w:bidi="ar-SA"/>
        </w:rPr>
      </w:pPr>
      <w:r w:rsidRPr="005A5952">
        <w:rPr>
          <w:rFonts w:ascii="Times New Roman" w:eastAsiaTheme="minorEastAsia" w:hAnsi="Times New Roman"/>
          <w:b/>
          <w:sz w:val="24"/>
          <w:szCs w:val="24"/>
          <w:lang w:bidi="ar-SA"/>
        </w:rPr>
        <w:t>Demonstrating balanced and nutrient dense diet preparation</w:t>
      </w:r>
    </w:p>
    <w:p w:rsidR="00764F99" w:rsidRPr="00764F99" w:rsidRDefault="00764F99" w:rsidP="005A5952">
      <w:pPr>
        <w:spacing w:after="0" w:line="360" w:lineRule="auto"/>
        <w:jc w:val="both"/>
        <w:rPr>
          <w:rFonts w:ascii="Times New Roman" w:hAnsi="Times New Roman"/>
          <w:sz w:val="24"/>
          <w:szCs w:val="24"/>
          <w:lang w:bidi="ar-SA"/>
        </w:rPr>
      </w:pPr>
      <w:r w:rsidRPr="00764F99">
        <w:rPr>
          <w:rFonts w:ascii="Times New Roman" w:hAnsi="Times New Roman"/>
          <w:sz w:val="24"/>
          <w:szCs w:val="24"/>
          <w:lang w:bidi="ar-SA"/>
        </w:rPr>
        <w:t>A balanced diet provides the correct amounts of food energy and nutrients needed during the day to cover the dietary requirements of the person eating it. A balanced diet must be composed of a variety of different foods from different food groups so that it contains all the many macronutrients and micronutrients the person needs</w:t>
      </w:r>
      <w:r w:rsidR="003657B1">
        <w:rPr>
          <w:rFonts w:ascii="Times New Roman" w:hAnsi="Times New Roman"/>
          <w:sz w:val="24"/>
          <w:szCs w:val="24"/>
          <w:lang w:bidi="ar-SA"/>
        </w:rPr>
        <w:t>.</w:t>
      </w:r>
    </w:p>
    <w:tbl>
      <w:tblPr>
        <w:tblW w:w="4500" w:type="pct"/>
        <w:jc w:val="center"/>
        <w:tblCellSpacing w:w="15" w:type="dxa"/>
        <w:shd w:val="clear" w:color="auto" w:fill="FFFFFF" w:themeFill="background1"/>
        <w:tblCellMar>
          <w:top w:w="15" w:type="dxa"/>
          <w:left w:w="15" w:type="dxa"/>
          <w:bottom w:w="15" w:type="dxa"/>
          <w:right w:w="15" w:type="dxa"/>
        </w:tblCellMar>
        <w:tblLook w:val="04A0"/>
      </w:tblPr>
      <w:tblGrid>
        <w:gridCol w:w="8505"/>
      </w:tblGrid>
      <w:tr w:rsidR="00764F99" w:rsidRPr="00764F99" w:rsidTr="00CB2E81">
        <w:trPr>
          <w:tblCellSpacing w:w="15" w:type="dxa"/>
          <w:jc w:val="center"/>
        </w:trPr>
        <w:tc>
          <w:tcPr>
            <w:tcW w:w="0" w:type="auto"/>
            <w:shd w:val="clear" w:color="auto" w:fill="FFFFFF" w:themeFill="background1"/>
            <w:hideMark/>
          </w:tcPr>
          <w:p w:rsidR="00764F99" w:rsidRPr="00764F99" w:rsidRDefault="00764F99" w:rsidP="00D52729">
            <w:pPr>
              <w:spacing w:before="100" w:beforeAutospacing="1" w:after="100" w:afterAutospacing="1" w:line="360" w:lineRule="auto"/>
              <w:rPr>
                <w:rFonts w:ascii="Times New Roman" w:hAnsi="Times New Roman"/>
                <w:sz w:val="24"/>
                <w:szCs w:val="24"/>
                <w:lang w:bidi="ar-SA"/>
              </w:rPr>
            </w:pPr>
            <w:r w:rsidRPr="00764F99">
              <w:rPr>
                <w:rFonts w:ascii="Times New Roman" w:hAnsi="Times New Roman"/>
                <w:b/>
                <w:bCs/>
                <w:sz w:val="24"/>
                <w:szCs w:val="24"/>
                <w:lang w:bidi="ar-SA"/>
              </w:rPr>
              <w:t>Cook vegetables quickly to preserve nutrients</w:t>
            </w:r>
          </w:p>
        </w:tc>
      </w:tr>
    </w:tbl>
    <w:p w:rsidR="00764F99" w:rsidRPr="00A8786F" w:rsidRDefault="00764F99" w:rsidP="005A5952">
      <w:pPr>
        <w:spacing w:after="0" w:line="360" w:lineRule="auto"/>
        <w:jc w:val="both"/>
        <w:rPr>
          <w:rFonts w:ascii="Times New Roman" w:hAnsi="Times New Roman"/>
          <w:sz w:val="24"/>
          <w:szCs w:val="24"/>
          <w:lang w:bidi="ar-SA"/>
        </w:rPr>
      </w:pPr>
      <w:r w:rsidRPr="00A8786F">
        <w:rPr>
          <w:rFonts w:ascii="Times New Roman" w:hAnsi="Times New Roman"/>
          <w:sz w:val="24"/>
          <w:szCs w:val="24"/>
          <w:lang w:bidi="ar-SA"/>
        </w:rPr>
        <w:t>The way we store, prepare and cook our food affects the nutrients in it. For example, some vitamin C and foliate are lost during cooking. Ways to reduce nutrient losses are:</w:t>
      </w:r>
    </w:p>
    <w:p w:rsidR="00764F99" w:rsidRPr="00A8786F" w:rsidRDefault="00764F99" w:rsidP="006D0D09">
      <w:pPr>
        <w:numPr>
          <w:ilvl w:val="0"/>
          <w:numId w:val="36"/>
        </w:numPr>
        <w:spacing w:after="0" w:line="360" w:lineRule="auto"/>
        <w:jc w:val="both"/>
        <w:rPr>
          <w:rFonts w:ascii="Times New Roman" w:hAnsi="Times New Roman"/>
          <w:sz w:val="24"/>
          <w:szCs w:val="24"/>
          <w:lang w:bidi="ar-SA"/>
        </w:rPr>
      </w:pPr>
      <w:r w:rsidRPr="00A8786F">
        <w:rPr>
          <w:rFonts w:ascii="Times New Roman" w:hAnsi="Times New Roman"/>
          <w:sz w:val="24"/>
          <w:szCs w:val="24"/>
          <w:lang w:bidi="ar-SA"/>
        </w:rPr>
        <w:lastRenderedPageBreak/>
        <w:t>buying or picking vegetables and fruits on the day you use them and storing them in a cool place;</w:t>
      </w:r>
    </w:p>
    <w:p w:rsidR="00764F99" w:rsidRPr="00A8786F" w:rsidRDefault="00764F99" w:rsidP="006D0D09">
      <w:pPr>
        <w:numPr>
          <w:ilvl w:val="0"/>
          <w:numId w:val="36"/>
        </w:numPr>
        <w:spacing w:before="100" w:beforeAutospacing="1" w:after="100" w:afterAutospacing="1" w:line="360" w:lineRule="auto"/>
        <w:jc w:val="both"/>
        <w:rPr>
          <w:rFonts w:ascii="Times New Roman" w:hAnsi="Times New Roman"/>
          <w:sz w:val="24"/>
          <w:szCs w:val="24"/>
          <w:lang w:bidi="ar-SA"/>
        </w:rPr>
      </w:pPr>
      <w:r w:rsidRPr="00A8786F">
        <w:rPr>
          <w:rFonts w:ascii="Times New Roman" w:hAnsi="Times New Roman"/>
          <w:sz w:val="24"/>
          <w:szCs w:val="24"/>
          <w:lang w:bidi="ar-SA"/>
        </w:rPr>
        <w:t>cleaning and cutting vegetables and fresh starchy roots immediately before cooking;</w:t>
      </w:r>
    </w:p>
    <w:p w:rsidR="00764F99" w:rsidRPr="00A8786F" w:rsidRDefault="00764F99" w:rsidP="006D0D09">
      <w:pPr>
        <w:numPr>
          <w:ilvl w:val="0"/>
          <w:numId w:val="36"/>
        </w:numPr>
        <w:spacing w:before="100" w:beforeAutospacing="1" w:after="100" w:afterAutospacing="1" w:line="360" w:lineRule="auto"/>
        <w:jc w:val="both"/>
        <w:rPr>
          <w:rFonts w:ascii="Times New Roman" w:hAnsi="Times New Roman"/>
          <w:sz w:val="24"/>
          <w:szCs w:val="24"/>
          <w:lang w:bidi="ar-SA"/>
        </w:rPr>
      </w:pPr>
      <w:r w:rsidRPr="00A8786F">
        <w:rPr>
          <w:rFonts w:ascii="Times New Roman" w:hAnsi="Times New Roman"/>
          <w:sz w:val="24"/>
          <w:szCs w:val="24"/>
          <w:lang w:bidi="ar-SA"/>
        </w:rPr>
        <w:t>cooking vegetables in little water or with a stew until just tender; other cooking methods for vegetables that preserve nutrients are stir frying (</w:t>
      </w:r>
      <w:r w:rsidR="00A8786F" w:rsidRPr="00A8786F">
        <w:rPr>
          <w:rFonts w:ascii="Times New Roman" w:hAnsi="Times New Roman"/>
          <w:sz w:val="24"/>
          <w:szCs w:val="24"/>
          <w:lang w:bidi="ar-SA"/>
        </w:rPr>
        <w:t>i.e.,</w:t>
      </w:r>
      <w:r w:rsidRPr="00A8786F">
        <w:rPr>
          <w:rFonts w:ascii="Times New Roman" w:hAnsi="Times New Roman"/>
          <w:sz w:val="24"/>
          <w:szCs w:val="24"/>
          <w:lang w:bidi="ar-SA"/>
        </w:rPr>
        <w:t xml:space="preserve"> frying very quickly over high heat), or sautéing (</w:t>
      </w:r>
      <w:r w:rsidR="00A8786F" w:rsidRPr="00A8786F">
        <w:rPr>
          <w:rFonts w:ascii="Times New Roman" w:hAnsi="Times New Roman"/>
          <w:sz w:val="24"/>
          <w:szCs w:val="24"/>
          <w:lang w:bidi="ar-SA"/>
        </w:rPr>
        <w:t>i.e.,</w:t>
      </w:r>
      <w:r w:rsidRPr="00A8786F">
        <w:rPr>
          <w:rFonts w:ascii="Times New Roman" w:hAnsi="Times New Roman"/>
          <w:sz w:val="24"/>
          <w:szCs w:val="24"/>
          <w:lang w:bidi="ar-SA"/>
        </w:rPr>
        <w:t xml:space="preserve"> cooking in fat or oil in a pan or on a griddle);</w:t>
      </w:r>
    </w:p>
    <w:p w:rsidR="00764F99" w:rsidRPr="00A8786F" w:rsidRDefault="00764F99" w:rsidP="006D0D09">
      <w:pPr>
        <w:numPr>
          <w:ilvl w:val="0"/>
          <w:numId w:val="36"/>
        </w:numPr>
        <w:spacing w:before="100" w:beforeAutospacing="1" w:after="0" w:line="360" w:lineRule="auto"/>
        <w:rPr>
          <w:rFonts w:ascii="Times New Roman" w:hAnsi="Times New Roman"/>
          <w:sz w:val="24"/>
          <w:szCs w:val="24"/>
          <w:lang w:bidi="ar-SA"/>
        </w:rPr>
      </w:pPr>
      <w:r w:rsidRPr="00A8786F">
        <w:rPr>
          <w:rFonts w:ascii="Times New Roman" w:hAnsi="Times New Roman"/>
          <w:sz w:val="24"/>
          <w:szCs w:val="24"/>
          <w:lang w:bidi="ar-SA"/>
        </w:rPr>
        <w:t>Eating food soon after cooking.</w:t>
      </w:r>
    </w:p>
    <w:p w:rsidR="00764F99" w:rsidRPr="00A8786F" w:rsidRDefault="00764F99" w:rsidP="005A5952">
      <w:pPr>
        <w:spacing w:before="100" w:beforeAutospacing="1" w:after="0" w:line="360" w:lineRule="auto"/>
        <w:rPr>
          <w:rFonts w:ascii="Times New Roman" w:hAnsi="Times New Roman"/>
          <w:sz w:val="24"/>
          <w:szCs w:val="24"/>
          <w:lang w:bidi="ar-SA"/>
        </w:rPr>
      </w:pPr>
      <w:r w:rsidRPr="00A8786F">
        <w:rPr>
          <w:rFonts w:ascii="Times New Roman" w:hAnsi="Times New Roman"/>
          <w:sz w:val="24"/>
          <w:szCs w:val="24"/>
          <w:lang w:bidi="ar-SA"/>
        </w:rPr>
        <w:t>We absorb the vitamin A in plant foods better when the food is cooked (but not overcooked) and eaten with fat.</w:t>
      </w:r>
    </w:p>
    <w:p w:rsidR="00764F99" w:rsidRPr="00A8786F" w:rsidRDefault="00764F99" w:rsidP="005A5952">
      <w:pPr>
        <w:spacing w:after="0" w:line="360" w:lineRule="auto"/>
        <w:rPr>
          <w:rFonts w:ascii="Times New Roman" w:hAnsi="Times New Roman"/>
          <w:sz w:val="24"/>
          <w:szCs w:val="24"/>
          <w:lang w:bidi="ar-SA"/>
        </w:rPr>
      </w:pPr>
      <w:r w:rsidRPr="00A8786F">
        <w:rPr>
          <w:rFonts w:ascii="Times New Roman" w:hAnsi="Times New Roman"/>
          <w:sz w:val="24"/>
          <w:szCs w:val="24"/>
          <w:lang w:bidi="ar-SA"/>
        </w:rPr>
        <w:t>Families may cook and eat less often if fuel is scarce or expensive. Ways to save fuel include:</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using fuel-efficient stoves and cooking methods;</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using dry firewood;</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soaking legumes for several hours;</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cutting food into small pieces just before cooking;</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putting a tight-fitting lid on the pot;</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cleaning soot off pans;</w:t>
      </w:r>
    </w:p>
    <w:p w:rsidR="00764F99" w:rsidRPr="00A8786F" w:rsidRDefault="00764F99" w:rsidP="006D0D09">
      <w:pPr>
        <w:numPr>
          <w:ilvl w:val="0"/>
          <w:numId w:val="34"/>
        </w:numPr>
        <w:spacing w:before="100" w:beforeAutospacing="1" w:after="100" w:afterAutospacing="1" w:line="360" w:lineRule="auto"/>
        <w:rPr>
          <w:rFonts w:ascii="Times New Roman" w:hAnsi="Times New Roman"/>
          <w:sz w:val="24"/>
          <w:szCs w:val="24"/>
          <w:lang w:bidi="ar-SA"/>
        </w:rPr>
      </w:pPr>
      <w:r w:rsidRPr="00A8786F">
        <w:rPr>
          <w:rFonts w:ascii="Times New Roman" w:hAnsi="Times New Roman"/>
          <w:sz w:val="24"/>
          <w:szCs w:val="24"/>
          <w:lang w:bidi="ar-SA"/>
        </w:rPr>
        <w:t>Putting out fires promptly.</w:t>
      </w:r>
    </w:p>
    <w:p w:rsidR="00764F99" w:rsidRPr="00A8786F" w:rsidRDefault="00764F99" w:rsidP="006D0D09">
      <w:pPr>
        <w:numPr>
          <w:ilvl w:val="0"/>
          <w:numId w:val="34"/>
        </w:numPr>
        <w:spacing w:before="100" w:beforeAutospacing="1" w:after="100" w:afterAutospacing="1" w:line="360" w:lineRule="auto"/>
        <w:contextualSpacing/>
        <w:jc w:val="both"/>
        <w:rPr>
          <w:rFonts w:ascii="Times New Roman" w:hAnsi="Times New Roman"/>
          <w:sz w:val="24"/>
          <w:szCs w:val="24"/>
          <w:lang w:bidi="ar-SA"/>
        </w:rPr>
      </w:pPr>
      <w:r w:rsidRPr="00A8786F">
        <w:rPr>
          <w:rFonts w:ascii="Times New Roman" w:hAnsi="Times New Roman"/>
          <w:sz w:val="24"/>
          <w:szCs w:val="24"/>
          <w:lang w:bidi="ar-SA"/>
        </w:rPr>
        <w:t xml:space="preserve">We all enjoy our meals if they are tasty and we eat them in a comfortable happy environment. Mealtime can be a time when families talk together, entertain guests and teach young </w:t>
      </w:r>
      <w:r w:rsidR="00A8786F" w:rsidRPr="00A8786F">
        <w:rPr>
          <w:rFonts w:ascii="Times New Roman" w:hAnsi="Times New Roman"/>
          <w:sz w:val="24"/>
          <w:szCs w:val="24"/>
          <w:lang w:bidi="ar-SA"/>
        </w:rPr>
        <w:t>children’s</w:t>
      </w:r>
      <w:r w:rsidRPr="00A8786F">
        <w:rPr>
          <w:rFonts w:ascii="Times New Roman" w:hAnsi="Times New Roman"/>
          <w:sz w:val="24"/>
          <w:szCs w:val="24"/>
          <w:lang w:bidi="ar-SA"/>
        </w:rPr>
        <w:t xml:space="preserve"> good habits and customs. It is a time when parents can give children loving attention as they encourage them to eat.</w:t>
      </w:r>
    </w:p>
    <w:p w:rsidR="00764F99" w:rsidRPr="00A8786F" w:rsidRDefault="00764F99" w:rsidP="003E385C">
      <w:pPr>
        <w:spacing w:before="100" w:beforeAutospacing="1" w:after="0" w:line="360" w:lineRule="auto"/>
        <w:ind w:left="360"/>
        <w:contextualSpacing/>
        <w:rPr>
          <w:rFonts w:ascii="Times New Roman" w:hAnsi="Times New Roman"/>
          <w:sz w:val="24"/>
          <w:szCs w:val="24"/>
          <w:lang w:bidi="ar-SA"/>
        </w:rPr>
      </w:pPr>
      <w:r w:rsidRPr="00A8786F">
        <w:rPr>
          <w:rFonts w:ascii="Times New Roman" w:hAnsi="Times New Roman"/>
          <w:sz w:val="24"/>
          <w:szCs w:val="24"/>
          <w:lang w:bidi="ar-SA"/>
        </w:rPr>
        <w:t xml:space="preserve">Before </w:t>
      </w:r>
      <w:r w:rsidR="00A8786F" w:rsidRPr="00A8786F">
        <w:rPr>
          <w:rFonts w:ascii="Times New Roman" w:hAnsi="Times New Roman"/>
          <w:sz w:val="24"/>
          <w:szCs w:val="24"/>
          <w:lang w:bidi="ar-SA"/>
        </w:rPr>
        <w:t>sharing information</w:t>
      </w:r>
      <w:r w:rsidRPr="00A8786F">
        <w:rPr>
          <w:rFonts w:ascii="Times New Roman" w:hAnsi="Times New Roman"/>
          <w:sz w:val="24"/>
          <w:szCs w:val="24"/>
          <w:lang w:bidi="ar-SA"/>
        </w:rPr>
        <w:t xml:space="preserve"> with families, you may need to:</w:t>
      </w:r>
    </w:p>
    <w:p w:rsidR="00764F99" w:rsidRPr="003E385C" w:rsidRDefault="003E385C" w:rsidP="003E385C">
      <w:pPr>
        <w:spacing w:after="0" w:line="360" w:lineRule="auto"/>
        <w:rPr>
          <w:rFonts w:ascii="Times New Roman" w:hAnsi="Times New Roman"/>
          <w:sz w:val="24"/>
          <w:szCs w:val="24"/>
          <w:lang w:bidi="ar-SA"/>
        </w:rPr>
      </w:pPr>
      <w:r>
        <w:rPr>
          <w:rFonts w:ascii="Times New Roman" w:hAnsi="Times New Roman"/>
          <w:b/>
          <w:bCs/>
          <w:sz w:val="24"/>
          <w:szCs w:val="24"/>
          <w:lang w:bidi="ar-SA"/>
        </w:rPr>
        <w:t xml:space="preserve">A. </w:t>
      </w:r>
      <w:r w:rsidR="00764F99" w:rsidRPr="003E385C">
        <w:rPr>
          <w:rFonts w:ascii="Times New Roman" w:hAnsi="Times New Roman"/>
          <w:b/>
          <w:bCs/>
          <w:sz w:val="24"/>
          <w:szCs w:val="24"/>
          <w:lang w:bidi="ar-SA"/>
        </w:rPr>
        <w:t xml:space="preserve">Find out. </w:t>
      </w:r>
      <w:r w:rsidR="00764F99" w:rsidRPr="003E385C">
        <w:rPr>
          <w:rFonts w:ascii="Times New Roman" w:hAnsi="Times New Roman"/>
          <w:sz w:val="24"/>
          <w:szCs w:val="24"/>
          <w:lang w:bidi="ar-SA"/>
        </w:rPr>
        <w:t xml:space="preserve">What foods are eaten at different meals? </w:t>
      </w:r>
    </w:p>
    <w:p w:rsidR="00764F99" w:rsidRPr="00A8786F" w:rsidRDefault="00764F99" w:rsidP="006D0D09">
      <w:pPr>
        <w:numPr>
          <w:ilvl w:val="0"/>
          <w:numId w:val="37"/>
        </w:numPr>
        <w:spacing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 xml:space="preserve">What types of snacks are eaten? </w:t>
      </w:r>
    </w:p>
    <w:p w:rsidR="00764F99" w:rsidRPr="00A8786F" w:rsidRDefault="00764F99" w:rsidP="006D0D09">
      <w:pPr>
        <w:numPr>
          <w:ilvl w:val="0"/>
          <w:numId w:val="37"/>
        </w:numPr>
        <w:spacing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 xml:space="preserve">Which foods need promoting? </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 xml:space="preserve">What the different foods eaten by different family member’s e. </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How food is shared?</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What foods are eaten away from home?</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 xml:space="preserve">What the cooking facilities? </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lastRenderedPageBreak/>
        <w:t xml:space="preserve">Whether people have enough different foods to make healthy meals. If not, why not. </w:t>
      </w:r>
    </w:p>
    <w:p w:rsidR="00764F99" w:rsidRPr="00A8786F" w:rsidRDefault="00764F99" w:rsidP="006D0D09">
      <w:pPr>
        <w:numPr>
          <w:ilvl w:val="0"/>
          <w:numId w:val="37"/>
        </w:numPr>
        <w:spacing w:before="100" w:beforeAutospacing="1" w:after="100" w:afterAutospacing="1" w:line="360" w:lineRule="auto"/>
        <w:contextualSpacing/>
        <w:rPr>
          <w:rFonts w:ascii="Times New Roman" w:hAnsi="Times New Roman"/>
          <w:sz w:val="24"/>
          <w:szCs w:val="24"/>
          <w:lang w:bidi="ar-SA"/>
        </w:rPr>
      </w:pPr>
      <w:r w:rsidRPr="00A8786F">
        <w:rPr>
          <w:rFonts w:ascii="Times New Roman" w:hAnsi="Times New Roman"/>
          <w:sz w:val="24"/>
          <w:szCs w:val="24"/>
          <w:lang w:bidi="ar-SA"/>
        </w:rPr>
        <w:t>What local recipes are used?</w:t>
      </w:r>
    </w:p>
    <w:p w:rsidR="00764F99" w:rsidRPr="00A8786F" w:rsidRDefault="003E385C" w:rsidP="00D52729">
      <w:pPr>
        <w:spacing w:line="360" w:lineRule="auto"/>
        <w:rPr>
          <w:rFonts w:ascii="Times New Roman" w:hAnsi="Times New Roman"/>
          <w:sz w:val="24"/>
          <w:szCs w:val="24"/>
          <w:lang w:bidi="ar-SA"/>
        </w:rPr>
      </w:pPr>
      <w:r>
        <w:rPr>
          <w:rFonts w:ascii="Times New Roman" w:hAnsi="Times New Roman"/>
          <w:b/>
          <w:bCs/>
          <w:sz w:val="24"/>
          <w:szCs w:val="24"/>
          <w:lang w:bidi="ar-SA"/>
        </w:rPr>
        <w:t xml:space="preserve">B. </w:t>
      </w:r>
      <w:r w:rsidR="00764F99" w:rsidRPr="00A8786F">
        <w:rPr>
          <w:rFonts w:ascii="Times New Roman" w:hAnsi="Times New Roman"/>
          <w:b/>
          <w:bCs/>
          <w:sz w:val="24"/>
          <w:szCs w:val="24"/>
          <w:lang w:bidi="ar-SA"/>
        </w:rPr>
        <w:t xml:space="preserve"> Prioritize. </w:t>
      </w:r>
      <w:r w:rsidR="00764F99" w:rsidRPr="00A8786F">
        <w:rPr>
          <w:rFonts w:ascii="Times New Roman" w:hAnsi="Times New Roman"/>
          <w:sz w:val="24"/>
          <w:szCs w:val="24"/>
          <w:lang w:bidi="ar-SA"/>
        </w:rPr>
        <w:t xml:space="preserve">Decide which information is </w:t>
      </w:r>
      <w:r w:rsidR="00764F99" w:rsidRPr="00A8786F">
        <w:rPr>
          <w:rFonts w:ascii="Times New Roman" w:hAnsi="Times New Roman"/>
          <w:i/>
          <w:iCs/>
          <w:sz w:val="24"/>
          <w:szCs w:val="24"/>
          <w:lang w:bidi="ar-SA"/>
        </w:rPr>
        <w:t xml:space="preserve">most important </w:t>
      </w:r>
      <w:r w:rsidR="00764F99" w:rsidRPr="00A8786F">
        <w:rPr>
          <w:rFonts w:ascii="Times New Roman" w:hAnsi="Times New Roman"/>
          <w:sz w:val="24"/>
          <w:szCs w:val="24"/>
          <w:lang w:bidi="ar-SA"/>
        </w:rPr>
        <w:t>to share with groups or individual families.</w:t>
      </w:r>
    </w:p>
    <w:p w:rsidR="00764F99" w:rsidRPr="00764F99" w:rsidRDefault="003E385C" w:rsidP="00D52729">
      <w:pPr>
        <w:spacing w:line="360" w:lineRule="auto"/>
        <w:rPr>
          <w:rFonts w:ascii="Times New Roman" w:hAnsi="Times New Roman"/>
          <w:sz w:val="24"/>
          <w:szCs w:val="24"/>
          <w:lang w:bidi="ar-SA"/>
        </w:rPr>
      </w:pPr>
      <w:r>
        <w:rPr>
          <w:rFonts w:ascii="Times New Roman" w:hAnsi="Times New Roman"/>
          <w:b/>
          <w:bCs/>
          <w:sz w:val="24"/>
          <w:szCs w:val="24"/>
          <w:lang w:bidi="ar-SA"/>
        </w:rPr>
        <w:t>C.</w:t>
      </w:r>
      <w:r w:rsidR="00764F99" w:rsidRPr="00764F99">
        <w:rPr>
          <w:rFonts w:ascii="Times New Roman" w:hAnsi="Times New Roman"/>
          <w:b/>
          <w:bCs/>
          <w:sz w:val="24"/>
          <w:szCs w:val="24"/>
          <w:lang w:bidi="ar-SA"/>
        </w:rPr>
        <w:t xml:space="preserve"> Decide whom to reach. </w:t>
      </w:r>
      <w:r w:rsidR="00764F99" w:rsidRPr="00764F99">
        <w:rPr>
          <w:rFonts w:ascii="Times New Roman" w:hAnsi="Times New Roman"/>
          <w:sz w:val="24"/>
          <w:szCs w:val="24"/>
          <w:lang w:bidi="ar-SA"/>
        </w:rPr>
        <w:t>For example: people who prepare family meals, food vendors, cooks, and school-age children.</w:t>
      </w:r>
    </w:p>
    <w:p w:rsidR="00764F99" w:rsidRPr="002A3BAB" w:rsidRDefault="003E385C" w:rsidP="00D52729">
      <w:pPr>
        <w:spacing w:line="360" w:lineRule="auto"/>
        <w:rPr>
          <w:rFonts w:ascii="Times New Roman" w:hAnsi="Times New Roman"/>
          <w:sz w:val="24"/>
          <w:szCs w:val="24"/>
          <w:lang w:bidi="ar-SA"/>
        </w:rPr>
      </w:pPr>
      <w:r>
        <w:rPr>
          <w:rFonts w:ascii="Times New Roman" w:hAnsi="Times New Roman"/>
          <w:b/>
          <w:bCs/>
          <w:sz w:val="24"/>
          <w:szCs w:val="24"/>
          <w:lang w:bidi="ar-SA"/>
        </w:rPr>
        <w:t xml:space="preserve">D. </w:t>
      </w:r>
      <w:r w:rsidR="00764F99" w:rsidRPr="002A3BAB">
        <w:rPr>
          <w:rFonts w:ascii="Times New Roman" w:hAnsi="Times New Roman"/>
          <w:b/>
          <w:bCs/>
          <w:sz w:val="24"/>
          <w:szCs w:val="24"/>
          <w:lang w:bidi="ar-SA"/>
        </w:rPr>
        <w:t xml:space="preserve"> Choose communication methods. </w:t>
      </w:r>
      <w:r w:rsidR="00764F99" w:rsidRPr="002A3BAB">
        <w:rPr>
          <w:rFonts w:ascii="Times New Roman" w:hAnsi="Times New Roman"/>
          <w:sz w:val="24"/>
          <w:szCs w:val="24"/>
          <w:lang w:bidi="ar-SA"/>
        </w:rPr>
        <w:t>For example: discussions and demonstrations of meal planning with women’s and other community groups and at schools; leaflets with recipes.</w:t>
      </w:r>
    </w:p>
    <w:p w:rsidR="00764F99" w:rsidRPr="003E385C" w:rsidRDefault="00764F99" w:rsidP="006D0D09">
      <w:pPr>
        <w:pStyle w:val="ListParagraph"/>
        <w:numPr>
          <w:ilvl w:val="0"/>
          <w:numId w:val="73"/>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t xml:space="preserve">To get proper nutrition from your diet you should consume the majority of your calorie </w:t>
      </w:r>
    </w:p>
    <w:p w:rsidR="003E385C" w:rsidRDefault="00764F99" w:rsidP="006D0D09">
      <w:pPr>
        <w:pStyle w:val="ListParagraph"/>
        <w:numPr>
          <w:ilvl w:val="0"/>
          <w:numId w:val="74"/>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t>Fresh fruit</w:t>
      </w:r>
    </w:p>
    <w:p w:rsidR="003E385C" w:rsidRDefault="00764F99" w:rsidP="006D0D09">
      <w:pPr>
        <w:pStyle w:val="ListParagraph"/>
        <w:numPr>
          <w:ilvl w:val="0"/>
          <w:numId w:val="74"/>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t>Fresh vegetable</w:t>
      </w:r>
    </w:p>
    <w:p w:rsidR="003E385C" w:rsidRDefault="00764F99" w:rsidP="006D0D09">
      <w:pPr>
        <w:pStyle w:val="ListParagraph"/>
        <w:numPr>
          <w:ilvl w:val="0"/>
          <w:numId w:val="74"/>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t>Whole grains</w:t>
      </w:r>
    </w:p>
    <w:p w:rsidR="003E385C" w:rsidRDefault="00764F99" w:rsidP="006D0D09">
      <w:pPr>
        <w:pStyle w:val="ListParagraph"/>
        <w:numPr>
          <w:ilvl w:val="0"/>
          <w:numId w:val="74"/>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t xml:space="preserve">Legumes </w:t>
      </w:r>
    </w:p>
    <w:p w:rsidR="00A8786F" w:rsidRPr="003E385C" w:rsidRDefault="00764F99" w:rsidP="006D0D09">
      <w:pPr>
        <w:pStyle w:val="ListParagraph"/>
        <w:numPr>
          <w:ilvl w:val="0"/>
          <w:numId w:val="74"/>
        </w:numPr>
        <w:spacing w:before="100" w:beforeAutospacing="1" w:after="100" w:afterAutospacing="1" w:line="360" w:lineRule="auto"/>
        <w:jc w:val="both"/>
        <w:rPr>
          <w:rFonts w:ascii="Times New Roman" w:eastAsia="Calibri" w:hAnsi="Times New Roman"/>
          <w:sz w:val="24"/>
          <w:szCs w:val="24"/>
          <w:lang w:bidi="ar-SA"/>
        </w:rPr>
      </w:pPr>
      <w:r w:rsidRPr="003E385C">
        <w:rPr>
          <w:rFonts w:ascii="Times New Roman" w:eastAsia="Calibri" w:hAnsi="Times New Roman"/>
          <w:sz w:val="24"/>
          <w:szCs w:val="24"/>
          <w:lang w:bidi="ar-SA"/>
        </w:rPr>
        <w:t>Nuts</w:t>
      </w:r>
    </w:p>
    <w:p w:rsidR="00764F99" w:rsidRPr="002A3BAB" w:rsidRDefault="00764F99" w:rsidP="00D52729">
      <w:pPr>
        <w:spacing w:before="100" w:beforeAutospacing="1" w:after="100" w:afterAutospacing="1" w:line="360" w:lineRule="auto"/>
        <w:contextualSpacing/>
        <w:jc w:val="both"/>
        <w:rPr>
          <w:rFonts w:ascii="Times New Roman" w:eastAsia="Calibri" w:hAnsi="Times New Roman"/>
          <w:sz w:val="24"/>
          <w:szCs w:val="24"/>
          <w:lang w:bidi="ar-SA"/>
        </w:rPr>
      </w:pPr>
      <w:r w:rsidRPr="002A3BAB">
        <w:rPr>
          <w:rFonts w:ascii="Times New Roman" w:hAnsi="Times New Roman"/>
          <w:sz w:val="24"/>
          <w:szCs w:val="24"/>
          <w:lang w:bidi="ar-SA"/>
        </w:rPr>
        <w:t>Nutrient-dense foods and beverages provide vitamins, minerals, and other substances that may have positive health effects with relatively few calories. The term "nutrient dense" indicates that the nutrients and other beneficial substances in a food have not been "diluted" by the addition of calories from added solid fats, added sugars, or added refined starches, sodium, or by the solid fats naturally present in the food. Ideally, they also are in forms that retain naturally occurring components, such as dietary fiber. All vegetables, fruits, whole grains, seafood, eggs, beans and peas, unsalted nuts and seeds, fat-free and low-fat milk and milk products, and lean meats and poultry - when prepared without adding solid fats or sugars - are nutrient-dense foods. For most Americans, meeting nutrient requirements within their calorie needs is an important goal for health. Eating nutrient-dense foods, in the recommended amounts, from each food group is the best approach to achieving this goal and building a healthy eating pattern.</w:t>
      </w:r>
    </w:p>
    <w:p w:rsidR="00764F99" w:rsidRPr="002A3BAB" w:rsidRDefault="00764F99" w:rsidP="00D52729">
      <w:pPr>
        <w:spacing w:before="100" w:beforeAutospacing="1" w:after="100" w:afterAutospacing="1" w:line="360" w:lineRule="auto"/>
        <w:ind w:left="720"/>
        <w:contextualSpacing/>
        <w:jc w:val="both"/>
        <w:rPr>
          <w:rFonts w:ascii="Times New Roman" w:eastAsia="Calibri" w:hAnsi="Times New Roman"/>
          <w:sz w:val="24"/>
          <w:szCs w:val="24"/>
          <w:lang w:bidi="ar-SA"/>
        </w:rPr>
      </w:pPr>
    </w:p>
    <w:p w:rsidR="002A3BAB" w:rsidRDefault="002A3BAB" w:rsidP="00D52729">
      <w:pPr>
        <w:spacing w:after="0" w:line="360" w:lineRule="auto"/>
        <w:rPr>
          <w:rFonts w:ascii="Times New Roman" w:hAnsi="Times New Roman"/>
          <w:b/>
          <w:bCs/>
          <w:sz w:val="24"/>
          <w:szCs w:val="24"/>
        </w:rPr>
      </w:pPr>
    </w:p>
    <w:p w:rsidR="007B17F9" w:rsidRPr="00B7334D" w:rsidRDefault="007B17F9" w:rsidP="00D52729">
      <w:pPr>
        <w:spacing w:after="0" w:line="360" w:lineRule="auto"/>
        <w:rPr>
          <w:rFonts w:ascii="Times New Roman" w:hAnsi="Times New Roman"/>
          <w:b/>
          <w:bCs/>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7B17F9" w:rsidRPr="00350467" w:rsidTr="00CB2E81">
        <w:trPr>
          <w:trHeight w:val="593"/>
        </w:trPr>
        <w:tc>
          <w:tcPr>
            <w:tcW w:w="3119" w:type="dxa"/>
            <w:shd w:val="clear" w:color="auto" w:fill="C6D9F1"/>
            <w:vAlign w:val="center"/>
          </w:tcPr>
          <w:p w:rsidR="007B17F9" w:rsidRPr="00350467" w:rsidRDefault="007B17F9" w:rsidP="00F647B8">
            <w:pPr>
              <w:pStyle w:val="Heading3"/>
            </w:pPr>
            <w:bookmarkStart w:id="79" w:name="_Toc113326377"/>
            <w:r w:rsidRPr="00350467">
              <w:lastRenderedPageBreak/>
              <w:t xml:space="preserve">Self-Check – </w:t>
            </w:r>
            <w:r w:rsidR="00FA63C7">
              <w:t>4</w:t>
            </w:r>
            <w:bookmarkEnd w:id="79"/>
          </w:p>
        </w:tc>
        <w:tc>
          <w:tcPr>
            <w:tcW w:w="5858" w:type="dxa"/>
            <w:shd w:val="clear" w:color="auto" w:fill="C6D9F1"/>
            <w:vAlign w:val="center"/>
          </w:tcPr>
          <w:p w:rsidR="007B17F9" w:rsidRPr="00350467" w:rsidRDefault="007B17F9" w:rsidP="00F647B8">
            <w:pPr>
              <w:pStyle w:val="Heading3"/>
            </w:pPr>
          </w:p>
        </w:tc>
      </w:tr>
    </w:tbl>
    <w:p w:rsidR="007B17F9" w:rsidRPr="00350467" w:rsidRDefault="007B17F9" w:rsidP="00D52729">
      <w:pPr>
        <w:spacing w:after="0" w:line="360" w:lineRule="auto"/>
        <w:rPr>
          <w:rFonts w:ascii="Times New Roman" w:hAnsi="Times New Roman"/>
          <w:sz w:val="24"/>
          <w:szCs w:val="24"/>
        </w:rPr>
      </w:pPr>
    </w:p>
    <w:p w:rsidR="007B17F9" w:rsidRPr="00350467" w:rsidRDefault="007B17F9"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7B17F9" w:rsidRPr="00350467" w:rsidRDefault="007B17F9" w:rsidP="00D5272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7B17F9" w:rsidRDefault="007B17F9" w:rsidP="00D52729">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A674F4" w:rsidRPr="003657B1" w:rsidRDefault="00A674F4" w:rsidP="003657B1">
      <w:pPr>
        <w:spacing w:after="0" w:line="360" w:lineRule="auto"/>
        <w:jc w:val="both"/>
        <w:rPr>
          <w:rFonts w:ascii="Times New Roman" w:hAnsi="Times New Roman"/>
          <w:b/>
          <w:color w:val="000000" w:themeColor="text1"/>
          <w:sz w:val="24"/>
          <w:szCs w:val="24"/>
        </w:rPr>
      </w:pPr>
      <w:r w:rsidRPr="003657B1">
        <w:rPr>
          <w:rFonts w:ascii="Times New Roman" w:hAnsi="Times New Roman"/>
          <w:b/>
          <w:color w:val="000000" w:themeColor="text1"/>
          <w:sz w:val="24"/>
          <w:szCs w:val="24"/>
        </w:rPr>
        <w:t>Test I: Short Answer Questions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hAnsi="Times New Roman"/>
          <w:bCs/>
          <w:sz w:val="24"/>
          <w:szCs w:val="24"/>
          <w:lang w:eastAsia="de-DE" w:bidi="ar-SA"/>
        </w:rPr>
        <w:t>What is the importance of diversification of diet</w:t>
      </w:r>
      <w:r w:rsidRPr="00A674F4">
        <w:rPr>
          <w:rFonts w:ascii="Times New Roman" w:eastAsia="Calibri" w:hAnsi="Times New Roman"/>
          <w:bCs/>
          <w:sz w:val="24"/>
          <w:szCs w:val="24"/>
          <w:lang w:bidi="ar-SA"/>
        </w:rPr>
        <w:t>?</w:t>
      </w:r>
      <w:r w:rsidR="002A3BAB">
        <w:rPr>
          <w:rFonts w:ascii="Times New Roman" w:eastAsia="Calibri" w:hAnsi="Times New Roman"/>
          <w:bCs/>
          <w:sz w:val="24"/>
          <w:szCs w:val="24"/>
          <w:lang w:bidi="ar-SA"/>
        </w:rPr>
        <w:t xml:space="preserve"> (3pts)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hAnsi="Times New Roman"/>
          <w:bCs/>
          <w:sz w:val="24"/>
          <w:szCs w:val="24"/>
          <w:lang w:eastAsia="de-DE" w:bidi="ar-SA"/>
        </w:rPr>
        <w:t xml:space="preserve">What is the difference between </w:t>
      </w:r>
      <w:r w:rsidRPr="00A674F4">
        <w:rPr>
          <w:rFonts w:ascii="Times New Roman" w:eastAsia="Calibri" w:hAnsi="Times New Roman"/>
          <w:bCs/>
          <w:sz w:val="24"/>
          <w:szCs w:val="24"/>
          <w:shd w:val="clear" w:color="auto" w:fill="FFFFFF"/>
          <w:lang w:bidi="ar-SA"/>
        </w:rPr>
        <w:t>Cooking and recipes?</w:t>
      </w:r>
      <w:r w:rsidR="002A3BAB">
        <w:rPr>
          <w:rFonts w:ascii="Times New Roman" w:eastAsia="Calibri" w:hAnsi="Times New Roman"/>
          <w:bCs/>
          <w:sz w:val="24"/>
          <w:szCs w:val="24"/>
          <w:shd w:val="clear" w:color="auto" w:fill="FFFFFF"/>
          <w:lang w:bidi="ar-SA"/>
        </w:rPr>
        <w:t xml:space="preserve"> (3pts)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hAnsi="Times New Roman"/>
          <w:bCs/>
          <w:sz w:val="24"/>
          <w:szCs w:val="24"/>
          <w:lang w:eastAsia="de-DE" w:bidi="ar-SA"/>
        </w:rPr>
        <w:t>What is</w:t>
      </w:r>
      <w:r w:rsidRPr="00A674F4">
        <w:rPr>
          <w:rFonts w:ascii="Times New Roman" w:eastAsia="Calibri" w:hAnsi="Times New Roman"/>
          <w:bCs/>
          <w:sz w:val="24"/>
          <w:szCs w:val="24"/>
          <w:lang w:bidi="ar-SA"/>
        </w:rPr>
        <w:t xml:space="preserve"> Food fortification?</w:t>
      </w:r>
      <w:r w:rsidR="002A3BAB">
        <w:rPr>
          <w:rFonts w:ascii="Times New Roman" w:eastAsia="Calibri" w:hAnsi="Times New Roman"/>
          <w:bCs/>
          <w:sz w:val="24"/>
          <w:szCs w:val="24"/>
          <w:lang w:bidi="ar-SA"/>
        </w:rPr>
        <w:t xml:space="preserve"> (3pts)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eastAsia="Calibri" w:hAnsi="Times New Roman"/>
          <w:bCs/>
          <w:sz w:val="24"/>
          <w:szCs w:val="24"/>
          <w:lang w:bidi="ar-SA"/>
        </w:rPr>
        <w:t>What is germination?</w:t>
      </w:r>
      <w:r w:rsidR="002A3BAB">
        <w:rPr>
          <w:rFonts w:ascii="Times New Roman" w:eastAsia="Calibri" w:hAnsi="Times New Roman"/>
          <w:bCs/>
          <w:sz w:val="24"/>
          <w:szCs w:val="24"/>
          <w:lang w:bidi="ar-SA"/>
        </w:rPr>
        <w:t xml:space="preserve"> (3pts)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eastAsia="Calibri" w:hAnsi="Times New Roman"/>
          <w:bCs/>
          <w:sz w:val="24"/>
          <w:szCs w:val="24"/>
          <w:lang w:bidi="ar-SA"/>
        </w:rPr>
        <w:t xml:space="preserve">What is fermentation? </w:t>
      </w:r>
      <w:r w:rsidR="002A3BAB">
        <w:rPr>
          <w:rFonts w:ascii="Times New Roman" w:eastAsia="Calibri" w:hAnsi="Times New Roman"/>
          <w:bCs/>
          <w:sz w:val="24"/>
          <w:szCs w:val="24"/>
          <w:lang w:bidi="ar-SA"/>
        </w:rPr>
        <w:t>(3pts)</w:t>
      </w:r>
    </w:p>
    <w:p w:rsidR="00A674F4" w:rsidRPr="00A674F4" w:rsidRDefault="00A674F4" w:rsidP="006D0D09">
      <w:pPr>
        <w:numPr>
          <w:ilvl w:val="0"/>
          <w:numId w:val="40"/>
        </w:numPr>
        <w:spacing w:before="100" w:beforeAutospacing="1" w:after="100" w:afterAutospacing="1" w:line="360" w:lineRule="auto"/>
        <w:contextualSpacing/>
        <w:jc w:val="both"/>
        <w:rPr>
          <w:rFonts w:ascii="Times New Roman" w:eastAsia="Calibri" w:hAnsi="Times New Roman"/>
          <w:bCs/>
          <w:sz w:val="24"/>
          <w:szCs w:val="24"/>
          <w:lang w:bidi="ar-SA"/>
        </w:rPr>
      </w:pPr>
      <w:r w:rsidRPr="00A674F4">
        <w:rPr>
          <w:rFonts w:ascii="Times New Roman" w:eastAsia="Calibri" w:hAnsi="Times New Roman"/>
          <w:bCs/>
          <w:sz w:val="24"/>
          <w:szCs w:val="24"/>
          <w:lang w:bidi="ar-SA"/>
        </w:rPr>
        <w:t>What are the advantages of fermentation?</w:t>
      </w:r>
      <w:r w:rsidR="002A3BAB">
        <w:rPr>
          <w:rFonts w:ascii="Times New Roman" w:eastAsia="Calibri" w:hAnsi="Times New Roman"/>
          <w:bCs/>
          <w:sz w:val="24"/>
          <w:szCs w:val="24"/>
          <w:lang w:bidi="ar-SA"/>
        </w:rPr>
        <w:t xml:space="preserve"> (3pts)</w:t>
      </w:r>
    </w:p>
    <w:p w:rsidR="00A674F4" w:rsidRPr="00A674F4" w:rsidRDefault="00A674F4" w:rsidP="006D0D09">
      <w:pPr>
        <w:pStyle w:val="ListParagraph"/>
        <w:numPr>
          <w:ilvl w:val="0"/>
          <w:numId w:val="40"/>
        </w:numPr>
        <w:tabs>
          <w:tab w:val="left" w:pos="810"/>
          <w:tab w:val="left" w:pos="990"/>
        </w:tabs>
        <w:spacing w:before="100" w:beforeAutospacing="1" w:after="100" w:afterAutospacing="1" w:line="360" w:lineRule="auto"/>
        <w:jc w:val="both"/>
        <w:rPr>
          <w:rFonts w:ascii="Times New Roman" w:hAnsi="Times New Roman"/>
          <w:bCs/>
          <w:sz w:val="24"/>
          <w:szCs w:val="24"/>
        </w:rPr>
      </w:pPr>
      <w:r w:rsidRPr="00A674F4">
        <w:rPr>
          <w:rFonts w:ascii="Times New Roman" w:hAnsi="Times New Roman"/>
          <w:bCs/>
          <w:sz w:val="24"/>
          <w:szCs w:val="24"/>
        </w:rPr>
        <w:t>What are nutrient dense foods?</w:t>
      </w:r>
      <w:r w:rsidR="002A3BAB">
        <w:rPr>
          <w:rFonts w:ascii="Times New Roman" w:hAnsi="Times New Roman"/>
          <w:bCs/>
          <w:sz w:val="24"/>
          <w:szCs w:val="24"/>
        </w:rPr>
        <w:t xml:space="preserve"> (4pts)</w:t>
      </w:r>
    </w:p>
    <w:p w:rsidR="00B7334D" w:rsidRPr="003E385C" w:rsidRDefault="00A674F4" w:rsidP="006D0D09">
      <w:pPr>
        <w:pStyle w:val="ListParagraph"/>
        <w:numPr>
          <w:ilvl w:val="0"/>
          <w:numId w:val="40"/>
        </w:numPr>
        <w:tabs>
          <w:tab w:val="left" w:pos="810"/>
          <w:tab w:val="left" w:pos="990"/>
        </w:tabs>
        <w:spacing w:before="100" w:beforeAutospacing="1" w:after="100" w:afterAutospacing="1" w:line="360" w:lineRule="auto"/>
        <w:jc w:val="both"/>
        <w:rPr>
          <w:rFonts w:ascii="Times New Roman" w:hAnsi="Times New Roman"/>
          <w:bCs/>
          <w:sz w:val="24"/>
          <w:szCs w:val="24"/>
        </w:rPr>
      </w:pPr>
      <w:r w:rsidRPr="00A674F4">
        <w:rPr>
          <w:rFonts w:ascii="Times New Roman" w:hAnsi="Times New Roman"/>
          <w:bCs/>
          <w:sz w:val="24"/>
          <w:szCs w:val="24"/>
        </w:rPr>
        <w:t xml:space="preserve">What are balanced diet foods? </w:t>
      </w:r>
      <w:r w:rsidR="002A3BAB">
        <w:rPr>
          <w:rFonts w:ascii="Times New Roman" w:hAnsi="Times New Roman"/>
          <w:bCs/>
          <w:sz w:val="24"/>
          <w:szCs w:val="24"/>
        </w:rPr>
        <w:t>(3pts)</w:t>
      </w:r>
    </w:p>
    <w:p w:rsidR="00766B81" w:rsidRPr="00F85775" w:rsidRDefault="00766B81" w:rsidP="00D52729">
      <w:pPr>
        <w:spacing w:line="360" w:lineRule="auto"/>
        <w:rPr>
          <w:rFonts w:ascii="Times" w:hAnsi="Times"/>
          <w:sz w:val="24"/>
          <w:szCs w:val="24"/>
        </w:rPr>
      </w:pPr>
      <w:r w:rsidRPr="00F85775">
        <w:rPr>
          <w:rFonts w:ascii="Times" w:hAnsi="Times"/>
          <w:sz w:val="24"/>
          <w:szCs w:val="24"/>
        </w:rPr>
        <w:t xml:space="preserve">Note: </w:t>
      </w:r>
      <w:r w:rsidRPr="00F85775">
        <w:rPr>
          <w:rFonts w:ascii="Times" w:hAnsi="Times"/>
          <w:b/>
          <w:bCs/>
          <w:sz w:val="24"/>
          <w:szCs w:val="24"/>
        </w:rPr>
        <w:t>Satisfactory point</w:t>
      </w:r>
      <w:r w:rsidRPr="00F85775">
        <w:rPr>
          <w:rFonts w:ascii="Times" w:hAnsi="Times"/>
          <w:sz w:val="24"/>
          <w:szCs w:val="24"/>
        </w:rPr>
        <w:t xml:space="preserve"> =</w:t>
      </w:r>
      <w:r w:rsidR="002A3BAB">
        <w:rPr>
          <w:rFonts w:ascii="Times" w:hAnsi="Times"/>
          <w:sz w:val="24"/>
          <w:szCs w:val="24"/>
        </w:rPr>
        <w:t>2</w:t>
      </w:r>
      <w:r>
        <w:rPr>
          <w:rFonts w:ascii="Times" w:hAnsi="Times"/>
          <w:sz w:val="24"/>
          <w:szCs w:val="24"/>
        </w:rPr>
        <w:t>5</w:t>
      </w:r>
      <w:r w:rsidRPr="00F85775">
        <w:rPr>
          <w:rFonts w:ascii="Times" w:hAnsi="Times"/>
          <w:sz w:val="24"/>
          <w:szCs w:val="24"/>
        </w:rPr>
        <w:t xml:space="preserve"> and above                      </w:t>
      </w:r>
      <w:r w:rsidRPr="00F85775">
        <w:rPr>
          <w:rFonts w:ascii="Times" w:hAnsi="Times"/>
          <w:b/>
          <w:bCs/>
          <w:sz w:val="24"/>
          <w:szCs w:val="24"/>
        </w:rPr>
        <w:t>Unsatisfactory points</w:t>
      </w:r>
      <w:r w:rsidRPr="00F85775">
        <w:rPr>
          <w:rFonts w:ascii="Times" w:hAnsi="Times"/>
          <w:sz w:val="24"/>
          <w:szCs w:val="24"/>
        </w:rPr>
        <w:t xml:space="preserve"> = below </w:t>
      </w:r>
      <w:r w:rsidR="002A3BAB">
        <w:rPr>
          <w:rFonts w:ascii="Times" w:hAnsi="Times"/>
          <w:sz w:val="24"/>
          <w:szCs w:val="24"/>
        </w:rPr>
        <w:t>2</w:t>
      </w:r>
      <w:r>
        <w:rPr>
          <w:rFonts w:ascii="Times" w:hAnsi="Times"/>
          <w:sz w:val="24"/>
          <w:szCs w:val="24"/>
        </w:rPr>
        <w:t>5</w:t>
      </w:r>
    </w:p>
    <w:p w:rsidR="002A3BAB" w:rsidRDefault="00766B81" w:rsidP="00D52729">
      <w:pPr>
        <w:spacing w:line="360" w:lineRule="auto"/>
        <w:rPr>
          <w:rFonts w:ascii="Times" w:hAnsi="Times"/>
          <w:sz w:val="24"/>
          <w:szCs w:val="24"/>
        </w:rPr>
      </w:pPr>
      <w:r w:rsidRPr="00F85775">
        <w:rPr>
          <w:rFonts w:ascii="Times" w:hAnsi="Times"/>
          <w:sz w:val="24"/>
          <w:szCs w:val="24"/>
        </w:rPr>
        <w:t>Ask your teacher for the copy of the answer</w:t>
      </w:r>
    </w:p>
    <w:p w:rsidR="003E385C" w:rsidRDefault="003E385C" w:rsidP="00D52729">
      <w:pPr>
        <w:spacing w:line="360" w:lineRule="auto"/>
        <w:rPr>
          <w:rFonts w:ascii="Times" w:hAnsi="Times"/>
          <w:sz w:val="24"/>
          <w:szCs w:val="24"/>
        </w:rPr>
      </w:pPr>
    </w:p>
    <w:p w:rsidR="003E385C" w:rsidRDefault="003E385C" w:rsidP="00D52729">
      <w:pPr>
        <w:spacing w:line="360" w:lineRule="auto"/>
        <w:rPr>
          <w:rFonts w:ascii="Times" w:hAnsi="Times"/>
          <w:sz w:val="24"/>
          <w:szCs w:val="24"/>
        </w:rPr>
      </w:pPr>
    </w:p>
    <w:p w:rsidR="003E385C" w:rsidRDefault="003E385C" w:rsidP="00D52729">
      <w:pPr>
        <w:spacing w:line="360" w:lineRule="auto"/>
        <w:rPr>
          <w:rFonts w:ascii="Times" w:hAnsi="Times"/>
          <w:sz w:val="24"/>
          <w:szCs w:val="24"/>
        </w:rPr>
      </w:pPr>
    </w:p>
    <w:p w:rsidR="003E385C" w:rsidRDefault="003E385C" w:rsidP="00D52729">
      <w:pPr>
        <w:spacing w:line="360" w:lineRule="auto"/>
        <w:rPr>
          <w:rFonts w:ascii="Times" w:hAnsi="Times"/>
          <w:sz w:val="24"/>
          <w:szCs w:val="24"/>
        </w:rPr>
      </w:pPr>
    </w:p>
    <w:p w:rsidR="003657B1" w:rsidRDefault="003657B1" w:rsidP="00D52729">
      <w:pPr>
        <w:spacing w:line="360" w:lineRule="auto"/>
        <w:rPr>
          <w:rFonts w:ascii="Times" w:hAnsi="Times"/>
          <w:sz w:val="24"/>
          <w:szCs w:val="24"/>
        </w:rPr>
      </w:pPr>
    </w:p>
    <w:p w:rsidR="003657B1" w:rsidRDefault="003657B1" w:rsidP="00D52729">
      <w:pPr>
        <w:spacing w:line="360" w:lineRule="auto"/>
        <w:rPr>
          <w:rFonts w:ascii="Times" w:hAnsi="Times"/>
          <w:sz w:val="24"/>
          <w:szCs w:val="24"/>
        </w:rPr>
      </w:pPr>
    </w:p>
    <w:p w:rsidR="003E385C" w:rsidRPr="00D04BF5" w:rsidRDefault="0033416A" w:rsidP="0033416A">
      <w:pPr>
        <w:spacing w:after="0" w:line="240" w:lineRule="auto"/>
        <w:rPr>
          <w:rFonts w:ascii="Times" w:hAnsi="Times"/>
          <w:sz w:val="24"/>
          <w:szCs w:val="24"/>
        </w:rPr>
      </w:pPr>
      <w:r>
        <w:rPr>
          <w:rFonts w:ascii="Times" w:hAnsi="Times"/>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7B17F9" w:rsidRPr="0080517E" w:rsidTr="00CB2E81">
        <w:trPr>
          <w:trHeight w:val="557"/>
        </w:trPr>
        <w:tc>
          <w:tcPr>
            <w:tcW w:w="2178" w:type="dxa"/>
            <w:shd w:val="clear" w:color="auto" w:fill="D99594"/>
          </w:tcPr>
          <w:p w:rsidR="007B17F9" w:rsidRPr="0080517E" w:rsidRDefault="007B17F9" w:rsidP="00D52729">
            <w:pPr>
              <w:spacing w:after="0" w:line="360" w:lineRule="auto"/>
              <w:rPr>
                <w:rFonts w:ascii="Times New Roman" w:hAnsi="Times New Roman"/>
                <w:b/>
                <w:sz w:val="40"/>
                <w:szCs w:val="40"/>
              </w:rPr>
            </w:pPr>
            <w:r w:rsidRPr="0080517E">
              <w:rPr>
                <w:rFonts w:ascii="Times New Roman" w:hAnsi="Times New Roman"/>
                <w:b/>
                <w:sz w:val="40"/>
                <w:szCs w:val="40"/>
              </w:rPr>
              <w:lastRenderedPageBreak/>
              <w:t>LG #</w:t>
            </w:r>
            <w:r w:rsidR="00BB58D5">
              <w:rPr>
                <w:rFonts w:ascii="Times New Roman" w:hAnsi="Times New Roman"/>
                <w:b/>
                <w:sz w:val="40"/>
                <w:szCs w:val="40"/>
              </w:rPr>
              <w:t>34</w:t>
            </w:r>
          </w:p>
        </w:tc>
        <w:tc>
          <w:tcPr>
            <w:tcW w:w="7380" w:type="dxa"/>
            <w:shd w:val="clear" w:color="auto" w:fill="C6D9F1"/>
          </w:tcPr>
          <w:p w:rsidR="007B17F9" w:rsidRPr="00E41507" w:rsidRDefault="007B17F9" w:rsidP="006D6049">
            <w:pPr>
              <w:pStyle w:val="Heading1"/>
            </w:pPr>
            <w:bookmarkStart w:id="80" w:name="_Toc113326378"/>
            <w:r w:rsidRPr="00E41507">
              <w:t xml:space="preserve">LO #5- </w:t>
            </w:r>
            <w:r w:rsidR="00331A51" w:rsidRPr="00CB32B9">
              <w:t>Perform proper handling and storage of agricultural food products</w:t>
            </w:r>
            <w:bookmarkEnd w:id="80"/>
          </w:p>
        </w:tc>
      </w:tr>
    </w:tbl>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7B17F9" w:rsidRPr="00350467" w:rsidTr="00CB2E81">
        <w:trPr>
          <w:trHeight w:val="267"/>
        </w:trPr>
        <w:tc>
          <w:tcPr>
            <w:tcW w:w="9576" w:type="dxa"/>
            <w:shd w:val="clear" w:color="auto" w:fill="C6D9F1"/>
          </w:tcPr>
          <w:p w:rsidR="007B17F9" w:rsidRPr="00350467" w:rsidRDefault="007B17F9" w:rsidP="00D52729">
            <w:pPr>
              <w:pStyle w:val="Heading2"/>
            </w:pPr>
            <w:bookmarkStart w:id="81" w:name="_Toc113326379"/>
            <w:r w:rsidRPr="00350467">
              <w:t>Instruction sheet</w:t>
            </w:r>
            <w:bookmarkEnd w:id="81"/>
          </w:p>
        </w:tc>
      </w:tr>
      <w:tr w:rsidR="007B17F9" w:rsidRPr="00350467" w:rsidTr="00CB2E81">
        <w:trPr>
          <w:trHeight w:val="4319"/>
        </w:trPr>
        <w:tc>
          <w:tcPr>
            <w:tcW w:w="9576" w:type="dxa"/>
          </w:tcPr>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331A51" w:rsidRPr="00331A51" w:rsidRDefault="00331A51" w:rsidP="00D52729">
            <w:pPr>
              <w:numPr>
                <w:ilvl w:val="0"/>
                <w:numId w:val="1"/>
              </w:numPr>
              <w:tabs>
                <w:tab w:val="clear" w:pos="720"/>
              </w:tabs>
              <w:autoSpaceDE w:val="0"/>
              <w:autoSpaceDN w:val="0"/>
              <w:adjustRightInd w:val="0"/>
              <w:spacing w:after="0" w:line="360" w:lineRule="auto"/>
              <w:jc w:val="both"/>
              <w:rPr>
                <w:rFonts w:ascii="Times New Roman" w:eastAsiaTheme="minorEastAsia" w:hAnsi="Times New Roman"/>
                <w:bCs/>
                <w:sz w:val="24"/>
                <w:szCs w:val="24"/>
                <w:lang w:bidi="ar-SA"/>
              </w:rPr>
            </w:pPr>
            <w:r w:rsidRPr="00331A51">
              <w:rPr>
                <w:rFonts w:ascii="Times New Roman" w:eastAsiaTheme="minorEastAsia" w:hAnsi="Times New Roman"/>
                <w:bCs/>
                <w:sz w:val="24"/>
                <w:szCs w:val="24"/>
                <w:lang w:bidi="ar-SA"/>
              </w:rPr>
              <w:t xml:space="preserve">Explaining importance of hygiene </w:t>
            </w:r>
          </w:p>
          <w:p w:rsidR="00331A51" w:rsidRPr="00331A51" w:rsidRDefault="00331A51" w:rsidP="00D52729">
            <w:pPr>
              <w:numPr>
                <w:ilvl w:val="0"/>
                <w:numId w:val="1"/>
              </w:numPr>
              <w:tabs>
                <w:tab w:val="clear" w:pos="720"/>
              </w:tabs>
              <w:autoSpaceDE w:val="0"/>
              <w:autoSpaceDN w:val="0"/>
              <w:adjustRightInd w:val="0"/>
              <w:spacing w:after="0" w:line="360" w:lineRule="auto"/>
              <w:jc w:val="both"/>
              <w:rPr>
                <w:rFonts w:ascii="Times New Roman" w:eastAsiaTheme="minorEastAsia" w:hAnsi="Times New Roman"/>
                <w:bCs/>
                <w:sz w:val="24"/>
                <w:szCs w:val="24"/>
                <w:lang w:bidi="ar-SA"/>
              </w:rPr>
            </w:pPr>
            <w:r w:rsidRPr="00331A51">
              <w:rPr>
                <w:rFonts w:ascii="Times New Roman" w:eastAsiaTheme="minorEastAsia" w:hAnsi="Times New Roman"/>
                <w:bCs/>
                <w:sz w:val="24"/>
                <w:szCs w:val="24"/>
                <w:lang w:bidi="ar-SA"/>
              </w:rPr>
              <w:t xml:space="preserve">Identifying storage facilities and supporting family holds </w:t>
            </w:r>
          </w:p>
          <w:p w:rsidR="00331A51" w:rsidRPr="00331A51" w:rsidRDefault="00331A51" w:rsidP="00D52729">
            <w:pPr>
              <w:numPr>
                <w:ilvl w:val="0"/>
                <w:numId w:val="1"/>
              </w:numPr>
              <w:tabs>
                <w:tab w:val="clear" w:pos="720"/>
              </w:tabs>
              <w:autoSpaceDE w:val="0"/>
              <w:autoSpaceDN w:val="0"/>
              <w:adjustRightInd w:val="0"/>
              <w:spacing w:after="0" w:line="360" w:lineRule="auto"/>
              <w:jc w:val="both"/>
              <w:rPr>
                <w:rFonts w:ascii="Times New Roman" w:eastAsiaTheme="minorEastAsia" w:hAnsi="Times New Roman"/>
                <w:bCs/>
                <w:sz w:val="24"/>
                <w:szCs w:val="24"/>
                <w:lang w:bidi="ar-SA"/>
              </w:rPr>
            </w:pPr>
            <w:r w:rsidRPr="00331A51">
              <w:rPr>
                <w:rFonts w:ascii="Times New Roman" w:eastAsiaTheme="minorEastAsia" w:hAnsi="Times New Roman"/>
                <w:bCs/>
                <w:sz w:val="24"/>
                <w:szCs w:val="24"/>
                <w:lang w:bidi="ar-SA"/>
              </w:rPr>
              <w:t xml:space="preserve">Handling and storing agricultural products </w:t>
            </w:r>
          </w:p>
          <w:p w:rsidR="00331A51" w:rsidRPr="00331A51" w:rsidRDefault="00331A51" w:rsidP="00D52729">
            <w:pPr>
              <w:numPr>
                <w:ilvl w:val="0"/>
                <w:numId w:val="1"/>
              </w:numPr>
              <w:tabs>
                <w:tab w:val="clear" w:pos="720"/>
              </w:tabs>
              <w:autoSpaceDE w:val="0"/>
              <w:autoSpaceDN w:val="0"/>
              <w:adjustRightInd w:val="0"/>
              <w:spacing w:after="0" w:line="360" w:lineRule="auto"/>
              <w:jc w:val="both"/>
              <w:rPr>
                <w:rFonts w:ascii="Times New Roman" w:eastAsiaTheme="minorEastAsia" w:hAnsi="Times New Roman"/>
                <w:sz w:val="24"/>
                <w:szCs w:val="24"/>
                <w:lang w:bidi="ar-SA"/>
              </w:rPr>
            </w:pPr>
            <w:r w:rsidRPr="00331A51">
              <w:rPr>
                <w:rFonts w:ascii="Times New Roman" w:eastAsiaTheme="minorEastAsia" w:hAnsi="Times New Roman"/>
                <w:bCs/>
                <w:sz w:val="24"/>
                <w:szCs w:val="24"/>
                <w:lang w:bidi="ar-SA"/>
              </w:rPr>
              <w:t xml:space="preserve">Demonstrating methods and techniques of handling and storing </w:t>
            </w:r>
          </w:p>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331A51" w:rsidRPr="00CB32B9" w:rsidRDefault="00D04BF5" w:rsidP="00D52729">
            <w:pPr>
              <w:numPr>
                <w:ilvl w:val="0"/>
                <w:numId w:val="1"/>
              </w:numPr>
              <w:spacing w:after="0" w:line="360" w:lineRule="auto"/>
              <w:jc w:val="both"/>
              <w:rPr>
                <w:rFonts w:ascii="Times New Roman" w:hAnsi="Times New Roman"/>
                <w:bCs/>
                <w:sz w:val="24"/>
                <w:szCs w:val="24"/>
              </w:rPr>
            </w:pPr>
            <w:r>
              <w:rPr>
                <w:rFonts w:ascii="Times New Roman" w:hAnsi="Times New Roman"/>
                <w:bCs/>
                <w:sz w:val="24"/>
                <w:szCs w:val="24"/>
              </w:rPr>
              <w:t>Explain i</w:t>
            </w:r>
            <w:r w:rsidR="00331A51" w:rsidRPr="00CB32B9">
              <w:rPr>
                <w:rFonts w:ascii="Times New Roman" w:hAnsi="Times New Roman"/>
                <w:bCs/>
                <w:sz w:val="24"/>
                <w:szCs w:val="24"/>
              </w:rPr>
              <w:t xml:space="preserve">mportance of hygiene for nutrition </w:t>
            </w:r>
          </w:p>
          <w:p w:rsidR="00331A51" w:rsidRPr="00CB32B9" w:rsidRDefault="00D04BF5" w:rsidP="00D52729">
            <w:pPr>
              <w:numPr>
                <w:ilvl w:val="0"/>
                <w:numId w:val="1"/>
              </w:numPr>
              <w:spacing w:after="0" w:line="360" w:lineRule="auto"/>
              <w:jc w:val="both"/>
              <w:rPr>
                <w:rFonts w:ascii="Times New Roman" w:hAnsi="Times New Roman"/>
                <w:bCs/>
                <w:sz w:val="24"/>
                <w:szCs w:val="24"/>
              </w:rPr>
            </w:pPr>
            <w:r>
              <w:rPr>
                <w:rFonts w:ascii="Times New Roman" w:hAnsi="Times New Roman"/>
                <w:bCs/>
                <w:sz w:val="24"/>
                <w:szCs w:val="24"/>
              </w:rPr>
              <w:t>Identified s</w:t>
            </w:r>
            <w:r w:rsidR="00331A51" w:rsidRPr="00CB32B9">
              <w:rPr>
                <w:rFonts w:ascii="Times New Roman" w:hAnsi="Times New Roman"/>
                <w:bCs/>
                <w:sz w:val="24"/>
                <w:szCs w:val="24"/>
              </w:rPr>
              <w:t xml:space="preserve">torage facilities and family holds supported in construction. </w:t>
            </w:r>
          </w:p>
          <w:p w:rsidR="00331A51" w:rsidRPr="00CB32B9" w:rsidRDefault="00D04BF5" w:rsidP="00D52729">
            <w:pPr>
              <w:numPr>
                <w:ilvl w:val="0"/>
                <w:numId w:val="1"/>
              </w:numPr>
              <w:spacing w:after="0" w:line="360" w:lineRule="auto"/>
              <w:jc w:val="both"/>
              <w:rPr>
                <w:rFonts w:ascii="Times New Roman" w:hAnsi="Times New Roman"/>
                <w:bCs/>
                <w:sz w:val="24"/>
                <w:szCs w:val="24"/>
              </w:rPr>
            </w:pPr>
            <w:r>
              <w:rPr>
                <w:rFonts w:ascii="Times New Roman" w:hAnsi="Times New Roman"/>
                <w:bCs/>
                <w:sz w:val="24"/>
                <w:szCs w:val="24"/>
              </w:rPr>
              <w:t>Safe a</w:t>
            </w:r>
            <w:r w:rsidR="00331A51" w:rsidRPr="00CB32B9">
              <w:rPr>
                <w:rFonts w:ascii="Times New Roman" w:hAnsi="Times New Roman"/>
                <w:bCs/>
                <w:sz w:val="24"/>
                <w:szCs w:val="24"/>
              </w:rPr>
              <w:t>gricultural products handled and store</w:t>
            </w:r>
          </w:p>
          <w:p w:rsidR="00331A51" w:rsidRPr="00CB32B9" w:rsidRDefault="00D04BF5" w:rsidP="00D52729">
            <w:pPr>
              <w:numPr>
                <w:ilvl w:val="0"/>
                <w:numId w:val="1"/>
              </w:numPr>
              <w:spacing w:after="0" w:line="360" w:lineRule="auto"/>
              <w:jc w:val="both"/>
              <w:rPr>
                <w:rFonts w:ascii="Times New Roman" w:hAnsi="Times New Roman"/>
                <w:bCs/>
                <w:sz w:val="24"/>
                <w:szCs w:val="24"/>
              </w:rPr>
            </w:pPr>
            <w:r>
              <w:rPr>
                <w:rFonts w:ascii="Times New Roman" w:hAnsi="Times New Roman"/>
                <w:bCs/>
                <w:sz w:val="24"/>
                <w:szCs w:val="24"/>
              </w:rPr>
              <w:t>Demonstrate m</w:t>
            </w:r>
            <w:r w:rsidR="00331A51" w:rsidRPr="00CB32B9">
              <w:rPr>
                <w:rFonts w:ascii="Times New Roman" w:hAnsi="Times New Roman"/>
                <w:bCs/>
                <w:sz w:val="24"/>
                <w:szCs w:val="24"/>
              </w:rPr>
              <w:t>ethods and techniques of safely handling and storing agricultural products in accordance products requirement</w:t>
            </w:r>
          </w:p>
          <w:p w:rsidR="007B17F9" w:rsidRPr="008836B2" w:rsidRDefault="007B17F9" w:rsidP="00D52729">
            <w:pPr>
              <w:autoSpaceDE w:val="0"/>
              <w:autoSpaceDN w:val="0"/>
              <w:adjustRightInd w:val="0"/>
              <w:spacing w:after="0" w:line="360" w:lineRule="auto"/>
              <w:ind w:left="1440"/>
              <w:jc w:val="both"/>
              <w:rPr>
                <w:rFonts w:ascii="Times New Roman" w:hAnsi="Times New Roman"/>
                <w:sz w:val="24"/>
                <w:szCs w:val="24"/>
              </w:rPr>
            </w:pPr>
          </w:p>
        </w:tc>
      </w:tr>
      <w:tr w:rsidR="007B17F9" w:rsidRPr="00350467" w:rsidTr="00CB2E81">
        <w:trPr>
          <w:trHeight w:val="242"/>
        </w:trPr>
        <w:tc>
          <w:tcPr>
            <w:tcW w:w="9576" w:type="dxa"/>
          </w:tcPr>
          <w:p w:rsidR="007B17F9" w:rsidRPr="00350467" w:rsidRDefault="007B17F9"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7B17F9" w:rsidRPr="00350467" w:rsidTr="00CB2E81">
        <w:trPr>
          <w:trHeight w:val="2483"/>
        </w:trPr>
        <w:tc>
          <w:tcPr>
            <w:tcW w:w="9576" w:type="dxa"/>
          </w:tcPr>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Follow the instructions described below.</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Accomplish the Self-checks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Perform Operation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Do the “LAP test” </w:t>
            </w:r>
          </w:p>
        </w:tc>
      </w:tr>
    </w:tbl>
    <w:p w:rsidR="007B17F9" w:rsidRDefault="007B17F9" w:rsidP="00D52729">
      <w:pPr>
        <w:spacing w:after="0" w:line="360" w:lineRule="auto"/>
        <w:rPr>
          <w:rFonts w:ascii="Times New Roman" w:hAnsi="Times New Roman"/>
          <w:sz w:val="24"/>
          <w:szCs w:val="24"/>
        </w:rPr>
      </w:pPr>
    </w:p>
    <w:p w:rsidR="00331A51" w:rsidRDefault="00331A51" w:rsidP="00D52729">
      <w:pPr>
        <w:spacing w:after="0" w:line="360" w:lineRule="auto"/>
        <w:rPr>
          <w:rFonts w:ascii="Times New Roman" w:hAnsi="Times New Roman"/>
          <w:sz w:val="24"/>
          <w:szCs w:val="24"/>
        </w:rPr>
      </w:pPr>
    </w:p>
    <w:p w:rsidR="00331A51" w:rsidRDefault="00331A51" w:rsidP="00D52729">
      <w:pPr>
        <w:spacing w:after="0" w:line="360" w:lineRule="auto"/>
        <w:rPr>
          <w:rFonts w:ascii="Times New Roman" w:hAnsi="Times New Roman"/>
          <w:sz w:val="24"/>
          <w:szCs w:val="24"/>
        </w:rPr>
      </w:pPr>
    </w:p>
    <w:p w:rsidR="00331A51" w:rsidRDefault="00331A51" w:rsidP="00D52729">
      <w:pPr>
        <w:spacing w:after="0" w:line="360" w:lineRule="auto"/>
        <w:rPr>
          <w:rFonts w:ascii="Times New Roman" w:hAnsi="Times New Roman"/>
          <w:sz w:val="24"/>
          <w:szCs w:val="24"/>
        </w:rPr>
      </w:pPr>
    </w:p>
    <w:p w:rsidR="00331A51" w:rsidRPr="00350467" w:rsidRDefault="00331A51" w:rsidP="00D52729">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7B17F9" w:rsidRPr="00350467" w:rsidTr="00CB2E81">
        <w:trPr>
          <w:trHeight w:val="530"/>
        </w:trPr>
        <w:tc>
          <w:tcPr>
            <w:tcW w:w="9000" w:type="dxa"/>
            <w:shd w:val="clear" w:color="auto" w:fill="C6D9F1"/>
            <w:vAlign w:val="center"/>
          </w:tcPr>
          <w:p w:rsidR="007B17F9" w:rsidRPr="00350467" w:rsidRDefault="007B17F9" w:rsidP="00D52729">
            <w:pPr>
              <w:pStyle w:val="Heading2"/>
            </w:pPr>
            <w:bookmarkStart w:id="82" w:name="_Toc113326380"/>
            <w:r w:rsidRPr="00350467">
              <w:lastRenderedPageBreak/>
              <w:t xml:space="preserve">Information Sheet </w:t>
            </w:r>
            <w:r w:rsidR="008836B2">
              <w:t>5</w:t>
            </w:r>
            <w:bookmarkEnd w:id="82"/>
          </w:p>
        </w:tc>
      </w:tr>
    </w:tbl>
    <w:p w:rsidR="00E41507" w:rsidRDefault="00E41507" w:rsidP="00D52729">
      <w:pPr>
        <w:numPr>
          <w:ilvl w:val="1"/>
          <w:numId w:val="0"/>
        </w:numPr>
        <w:autoSpaceDE w:val="0"/>
        <w:autoSpaceDN w:val="0"/>
        <w:adjustRightInd w:val="0"/>
        <w:spacing w:after="0" w:line="360" w:lineRule="auto"/>
        <w:jc w:val="both"/>
        <w:rPr>
          <w:rFonts w:ascii="Times New Roman" w:hAnsi="Times New Roman"/>
          <w:b/>
          <w:sz w:val="24"/>
          <w:lang w:eastAsia="de-DE"/>
        </w:rPr>
      </w:pPr>
    </w:p>
    <w:p w:rsidR="00E760C1" w:rsidRPr="003E385C" w:rsidRDefault="00331A51" w:rsidP="006D0D09">
      <w:pPr>
        <w:pStyle w:val="ListParagraph"/>
        <w:numPr>
          <w:ilvl w:val="1"/>
          <w:numId w:val="75"/>
        </w:numPr>
        <w:autoSpaceDE w:val="0"/>
        <w:autoSpaceDN w:val="0"/>
        <w:adjustRightInd w:val="0"/>
        <w:spacing w:after="0" w:line="360" w:lineRule="auto"/>
        <w:jc w:val="both"/>
        <w:rPr>
          <w:rFonts w:ascii="Times New Roman" w:hAnsi="Times New Roman"/>
          <w:b/>
          <w:sz w:val="24"/>
          <w:szCs w:val="24"/>
        </w:rPr>
      </w:pPr>
      <w:r w:rsidRPr="003E385C">
        <w:rPr>
          <w:rFonts w:ascii="Times New Roman" w:hAnsi="Times New Roman"/>
          <w:b/>
          <w:sz w:val="24"/>
          <w:szCs w:val="24"/>
        </w:rPr>
        <w:t>Explaining importance of hygiene</w:t>
      </w:r>
    </w:p>
    <w:p w:rsidR="00764F99" w:rsidRPr="00764F99" w:rsidRDefault="00764F99" w:rsidP="00D52729">
      <w:pPr>
        <w:spacing w:line="360" w:lineRule="auto"/>
        <w:rPr>
          <w:rFonts w:ascii="Times New Roman" w:eastAsiaTheme="minorEastAsia" w:hAnsi="Times New Roman"/>
          <w:sz w:val="24"/>
          <w:szCs w:val="24"/>
          <w:lang w:bidi="ar-SA"/>
        </w:rPr>
      </w:pPr>
      <w:r w:rsidRPr="00764F99">
        <w:rPr>
          <w:rFonts w:ascii="Times New Roman" w:eastAsiaTheme="minorEastAsia" w:hAnsi="Times New Roman"/>
          <w:sz w:val="24"/>
          <w:szCs w:val="24"/>
          <w:lang w:bidi="ar-SA"/>
        </w:rPr>
        <w:t xml:space="preserve">Food quality and safety are also affected by food hygiene, food handlers, people involved in food processing, those retailing the food and finally practices in the home. Certain codes and government inspections may help ensure some degree of safety, and education and knowledge of food hygiene by al] people will reduce the likelihood of contamination in the home. However, available facilities also influence food hygiene. Households that have poor facilities, no refrigeration, contaminated or inadequate water supplies or fuel shortages will find it more difficult to ensure food safety. </w:t>
      </w:r>
    </w:p>
    <w:p w:rsidR="00764F99" w:rsidRPr="00764F99" w:rsidRDefault="00764F99" w:rsidP="00D52729">
      <w:pPr>
        <w:spacing w:line="360" w:lineRule="auto"/>
        <w:rPr>
          <w:rFonts w:ascii="Times New Roman" w:eastAsiaTheme="minorEastAsia" w:hAnsi="Times New Roman"/>
          <w:sz w:val="24"/>
          <w:szCs w:val="24"/>
          <w:lang w:bidi="ar-SA"/>
        </w:rPr>
      </w:pPr>
      <w:r w:rsidRPr="00764F99">
        <w:rPr>
          <w:rFonts w:ascii="Times New Roman" w:eastAsiaTheme="minorEastAsia" w:hAnsi="Times New Roman"/>
          <w:sz w:val="24"/>
          <w:szCs w:val="24"/>
          <w:lang w:bidi="ar-SA"/>
        </w:rPr>
        <w:t>Proper hygiene is very important when it comes to food preparation. Without washing hands and kitchen tools, diseases may easily spread. Since cross-contamination is a major cause of food poisoning and can transfer bacteria from one food item to other foods, it is crucial to be aware of how it spreads so you will know how to prevent it.</w:t>
      </w:r>
    </w:p>
    <w:p w:rsidR="00764F99" w:rsidRPr="00764F99" w:rsidRDefault="00764F99" w:rsidP="00D52729">
      <w:pPr>
        <w:spacing w:line="360" w:lineRule="auto"/>
        <w:rPr>
          <w:rFonts w:ascii="Times New Roman" w:eastAsiaTheme="minorEastAsia" w:hAnsi="Times New Roman"/>
          <w:sz w:val="24"/>
          <w:szCs w:val="24"/>
          <w:lang w:bidi="ar-SA"/>
        </w:rPr>
      </w:pPr>
      <w:r w:rsidRPr="00764F99">
        <w:rPr>
          <w:rFonts w:ascii="Times New Roman" w:eastAsiaTheme="minorEastAsia" w:hAnsi="Times New Roman"/>
          <w:sz w:val="24"/>
          <w:szCs w:val="24"/>
          <w:lang w:bidi="ar-SA"/>
        </w:rPr>
        <w:t xml:space="preserve">Another essential tool to keep your kitchen clean is to install the right kitchen extractor and ventilation systems.    Professional food handlers must understand and implement proper food hygiene techniques. If you want to be a healthy and professional food handler, simply identifying the do’s and don’ts alone is not enough.  </w:t>
      </w:r>
    </w:p>
    <w:p w:rsidR="00764F99" w:rsidRPr="00764F99" w:rsidRDefault="00764F99" w:rsidP="00D52729">
      <w:pPr>
        <w:spacing w:line="360" w:lineRule="auto"/>
        <w:rPr>
          <w:rFonts w:ascii="Times New Roman" w:eastAsiaTheme="minorEastAsia" w:hAnsi="Times New Roman"/>
          <w:sz w:val="24"/>
          <w:szCs w:val="24"/>
          <w:lang w:bidi="ar-SA"/>
        </w:rPr>
      </w:pPr>
      <w:r w:rsidRPr="00764F99">
        <w:rPr>
          <w:rFonts w:ascii="Times New Roman" w:eastAsiaTheme="minorEastAsia" w:hAnsi="Times New Roman"/>
          <w:b/>
          <w:bCs/>
          <w:sz w:val="24"/>
          <w:szCs w:val="24"/>
          <w:lang w:bidi="ar-SA"/>
        </w:rPr>
        <w:t>Food safety</w:t>
      </w:r>
      <w:r w:rsidRPr="00764F99">
        <w:rPr>
          <w:rFonts w:ascii="Times New Roman" w:eastAsiaTheme="minorEastAsia" w:hAnsi="Times New Roman"/>
          <w:sz w:val="24"/>
          <w:szCs w:val="24"/>
          <w:lang w:bidi="ar-SA"/>
        </w:rPr>
        <w:t> is a scientific discipline describing handling, </w:t>
      </w:r>
      <w:hyperlink r:id="rId131" w:tooltip="Food processing" w:history="1">
        <w:r w:rsidRPr="00764F99">
          <w:rPr>
            <w:rFonts w:ascii="Times New Roman" w:eastAsiaTheme="minorEastAsia" w:hAnsi="Times New Roman"/>
            <w:sz w:val="24"/>
            <w:szCs w:val="24"/>
            <w:lang w:bidi="ar-SA"/>
          </w:rPr>
          <w:t>preparation</w:t>
        </w:r>
      </w:hyperlink>
      <w:r w:rsidRPr="00764F99">
        <w:rPr>
          <w:rFonts w:ascii="Times New Roman" w:eastAsiaTheme="minorEastAsia" w:hAnsi="Times New Roman"/>
          <w:sz w:val="24"/>
          <w:szCs w:val="24"/>
          <w:lang w:bidi="ar-SA"/>
        </w:rPr>
        <w:t>, and </w:t>
      </w:r>
      <w:hyperlink r:id="rId132" w:tooltip="Food storage" w:history="1">
        <w:r w:rsidRPr="00764F99">
          <w:rPr>
            <w:rFonts w:ascii="Times New Roman" w:eastAsiaTheme="minorEastAsia" w:hAnsi="Times New Roman"/>
            <w:sz w:val="24"/>
            <w:szCs w:val="24"/>
            <w:lang w:bidi="ar-SA"/>
          </w:rPr>
          <w:t>storage of food</w:t>
        </w:r>
      </w:hyperlink>
      <w:r w:rsidRPr="00764F99">
        <w:rPr>
          <w:rFonts w:ascii="Times New Roman" w:eastAsiaTheme="minorEastAsia" w:hAnsi="Times New Roman"/>
          <w:sz w:val="24"/>
          <w:szCs w:val="24"/>
          <w:lang w:bidi="ar-SA"/>
        </w:rPr>
        <w:t xml:space="preserve"> in ways that prevent </w:t>
      </w:r>
      <w:hyperlink r:id="rId133" w:tooltip="Foodborne illness" w:history="1">
        <w:r w:rsidRPr="00764F99">
          <w:rPr>
            <w:rFonts w:ascii="Times New Roman" w:eastAsiaTheme="minorEastAsia" w:hAnsi="Times New Roman"/>
            <w:sz w:val="24"/>
            <w:szCs w:val="24"/>
            <w:lang w:bidi="ar-SA"/>
          </w:rPr>
          <w:t>food borne illness</w:t>
        </w:r>
      </w:hyperlink>
      <w:r w:rsidRPr="00764F99">
        <w:rPr>
          <w:rFonts w:ascii="Times New Roman" w:eastAsiaTheme="minorEastAsia" w:hAnsi="Times New Roman"/>
          <w:sz w:val="24"/>
          <w:szCs w:val="24"/>
          <w:lang w:bidi="ar-SA"/>
        </w:rPr>
        <w:t>.  In this way Food Safety often overlaps with </w:t>
      </w:r>
      <w:hyperlink r:id="rId134" w:tooltip="Food Defense" w:history="1">
        <w:r w:rsidRPr="00764F99">
          <w:rPr>
            <w:rFonts w:ascii="Times New Roman" w:eastAsiaTheme="minorEastAsia" w:hAnsi="Times New Roman"/>
            <w:sz w:val="24"/>
            <w:szCs w:val="24"/>
            <w:lang w:bidi="ar-SA"/>
          </w:rPr>
          <w:t>Food Defense</w:t>
        </w:r>
      </w:hyperlink>
      <w:r w:rsidRPr="00764F99">
        <w:rPr>
          <w:rFonts w:ascii="Times New Roman" w:eastAsiaTheme="minorEastAsia" w:hAnsi="Times New Roman"/>
          <w:sz w:val="24"/>
          <w:szCs w:val="24"/>
          <w:lang w:bidi="ar-SA"/>
        </w:rPr>
        <w:t xml:space="preserve"> to prevent harm to consumers. The tracks within this line of thought are safety between industry and the market and then between the market and the consumer. In considering industry to market practices, food safety considerations include the origins of food including the practices relating to </w:t>
      </w:r>
      <w:hyperlink r:id="rId135" w:tooltip="Food labelling regulations" w:history="1">
        <w:r w:rsidRPr="00764F99">
          <w:rPr>
            <w:rFonts w:ascii="Times New Roman" w:eastAsiaTheme="minorEastAsia" w:hAnsi="Times New Roman"/>
            <w:sz w:val="24"/>
            <w:szCs w:val="24"/>
            <w:lang w:bidi="ar-SA"/>
          </w:rPr>
          <w:t>food labeling</w:t>
        </w:r>
      </w:hyperlink>
      <w:r w:rsidRPr="00764F99">
        <w:rPr>
          <w:rFonts w:ascii="Times New Roman" w:eastAsiaTheme="minorEastAsia" w:hAnsi="Times New Roman"/>
          <w:sz w:val="24"/>
          <w:szCs w:val="24"/>
          <w:lang w:bidi="ar-SA"/>
        </w:rPr>
        <w:t>, food </w:t>
      </w:r>
      <w:hyperlink r:id="rId136" w:tooltip="Hygiene" w:history="1">
        <w:r w:rsidRPr="00764F99">
          <w:rPr>
            <w:rFonts w:ascii="Times New Roman" w:eastAsiaTheme="minorEastAsia" w:hAnsi="Times New Roman"/>
            <w:sz w:val="24"/>
            <w:szCs w:val="24"/>
            <w:lang w:bidi="ar-SA"/>
          </w:rPr>
          <w:t>hygiene</w:t>
        </w:r>
      </w:hyperlink>
      <w:r w:rsidRPr="00764F99">
        <w:rPr>
          <w:rFonts w:ascii="Times New Roman" w:eastAsiaTheme="minorEastAsia" w:hAnsi="Times New Roman"/>
          <w:sz w:val="24"/>
          <w:szCs w:val="24"/>
          <w:lang w:bidi="ar-SA"/>
        </w:rPr>
        <w:t>, </w:t>
      </w:r>
      <w:hyperlink r:id="rId137" w:tooltip="Food additives" w:history="1">
        <w:r w:rsidRPr="00764F99">
          <w:rPr>
            <w:rFonts w:ascii="Times New Roman" w:eastAsiaTheme="minorEastAsia" w:hAnsi="Times New Roman"/>
            <w:sz w:val="24"/>
            <w:szCs w:val="24"/>
            <w:lang w:bidi="ar-SA"/>
          </w:rPr>
          <w:t>food additives</w:t>
        </w:r>
      </w:hyperlink>
      <w:r w:rsidRPr="00764F99">
        <w:rPr>
          <w:rFonts w:ascii="Times New Roman" w:eastAsiaTheme="minorEastAsia" w:hAnsi="Times New Roman"/>
          <w:sz w:val="24"/>
          <w:szCs w:val="24"/>
          <w:lang w:bidi="ar-SA"/>
        </w:rPr>
        <w:t> and </w:t>
      </w:r>
      <w:hyperlink r:id="rId138" w:tooltip="Pesticide residue" w:history="1">
        <w:r w:rsidRPr="00764F99">
          <w:rPr>
            <w:rFonts w:ascii="Times New Roman" w:eastAsiaTheme="minorEastAsia" w:hAnsi="Times New Roman"/>
            <w:sz w:val="24"/>
            <w:szCs w:val="24"/>
            <w:lang w:bidi="ar-SA"/>
          </w:rPr>
          <w:t>pesticide residues</w:t>
        </w:r>
      </w:hyperlink>
      <w:r w:rsidRPr="00764F99">
        <w:rPr>
          <w:rFonts w:ascii="Times New Roman" w:eastAsiaTheme="minorEastAsia" w:hAnsi="Times New Roman"/>
          <w:sz w:val="24"/>
          <w:szCs w:val="24"/>
          <w:lang w:bidi="ar-SA"/>
        </w:rPr>
        <w:t>, as well as policies on </w:t>
      </w:r>
      <w:hyperlink r:id="rId139" w:tooltip="Biotechnology" w:history="1">
        <w:r w:rsidRPr="00764F99">
          <w:rPr>
            <w:rFonts w:ascii="Times New Roman" w:eastAsiaTheme="minorEastAsia" w:hAnsi="Times New Roman"/>
            <w:sz w:val="24"/>
            <w:szCs w:val="24"/>
            <w:lang w:bidi="ar-SA"/>
          </w:rPr>
          <w:t>biotechnology</w:t>
        </w:r>
      </w:hyperlink>
      <w:r w:rsidRPr="00764F99">
        <w:rPr>
          <w:rFonts w:ascii="Times New Roman" w:eastAsiaTheme="minorEastAsia" w:hAnsi="Times New Roman"/>
          <w:sz w:val="24"/>
          <w:szCs w:val="24"/>
          <w:lang w:bidi="ar-SA"/>
        </w:rPr>
        <w:t> and food and guidelines for the management of governmental </w:t>
      </w:r>
      <w:hyperlink r:id="rId140" w:tooltip="Import" w:history="1">
        <w:r w:rsidRPr="00764F99">
          <w:rPr>
            <w:rFonts w:ascii="Times New Roman" w:eastAsiaTheme="minorEastAsia" w:hAnsi="Times New Roman"/>
            <w:sz w:val="24"/>
            <w:szCs w:val="24"/>
            <w:lang w:bidi="ar-SA"/>
          </w:rPr>
          <w:t>import</w:t>
        </w:r>
      </w:hyperlink>
      <w:r w:rsidRPr="00764F99">
        <w:rPr>
          <w:rFonts w:ascii="Times New Roman" w:eastAsiaTheme="minorEastAsia" w:hAnsi="Times New Roman"/>
          <w:sz w:val="24"/>
          <w:szCs w:val="24"/>
          <w:lang w:bidi="ar-SA"/>
        </w:rPr>
        <w:t> and </w:t>
      </w:r>
      <w:hyperlink r:id="rId141" w:tooltip="Export" w:history="1">
        <w:r w:rsidRPr="00764F99">
          <w:rPr>
            <w:rFonts w:ascii="Times New Roman" w:eastAsiaTheme="minorEastAsia" w:hAnsi="Times New Roman"/>
            <w:sz w:val="24"/>
            <w:szCs w:val="24"/>
            <w:lang w:bidi="ar-SA"/>
          </w:rPr>
          <w:t>export</w:t>
        </w:r>
      </w:hyperlink>
      <w:r w:rsidRPr="00764F99">
        <w:rPr>
          <w:rFonts w:ascii="Times New Roman" w:eastAsiaTheme="minorEastAsia" w:hAnsi="Times New Roman"/>
          <w:sz w:val="24"/>
          <w:szCs w:val="24"/>
          <w:lang w:bidi="ar-SA"/>
        </w:rPr>
        <w:t xml:space="preserve"> inspection and </w:t>
      </w:r>
      <w:hyperlink r:id="rId142" w:tooltip="Certification" w:history="1">
        <w:r w:rsidRPr="00764F99">
          <w:rPr>
            <w:rFonts w:ascii="Times New Roman" w:eastAsiaTheme="minorEastAsia" w:hAnsi="Times New Roman"/>
            <w:sz w:val="24"/>
            <w:szCs w:val="24"/>
            <w:lang w:bidi="ar-SA"/>
          </w:rPr>
          <w:t>certification</w:t>
        </w:r>
      </w:hyperlink>
      <w:r w:rsidRPr="00764F99">
        <w:rPr>
          <w:rFonts w:ascii="Times New Roman" w:eastAsiaTheme="minorEastAsia" w:hAnsi="Times New Roman"/>
          <w:sz w:val="24"/>
          <w:szCs w:val="24"/>
          <w:lang w:bidi="ar-SA"/>
        </w:rPr>
        <w:t> systems for foods. Food can transmit disease from person to person as well as serve as a growth medium for </w:t>
      </w:r>
      <w:hyperlink r:id="rId143" w:tooltip="Bacterium" w:history="1">
        <w:r w:rsidRPr="00764F99">
          <w:rPr>
            <w:rFonts w:ascii="Times New Roman" w:eastAsiaTheme="minorEastAsia" w:hAnsi="Times New Roman"/>
            <w:sz w:val="24"/>
            <w:szCs w:val="24"/>
            <w:lang w:bidi="ar-SA"/>
          </w:rPr>
          <w:t>bacteria</w:t>
        </w:r>
      </w:hyperlink>
      <w:r w:rsidRPr="00764F99">
        <w:rPr>
          <w:rFonts w:ascii="Times New Roman" w:eastAsiaTheme="minorEastAsia" w:hAnsi="Times New Roman"/>
          <w:sz w:val="24"/>
          <w:szCs w:val="24"/>
          <w:lang w:bidi="ar-SA"/>
        </w:rPr>
        <w:t> that can cause </w:t>
      </w:r>
      <w:hyperlink r:id="rId144" w:tooltip="Food poisoning" w:history="1">
        <w:r w:rsidRPr="00764F99">
          <w:rPr>
            <w:rFonts w:ascii="Times New Roman" w:eastAsiaTheme="minorEastAsia" w:hAnsi="Times New Roman"/>
            <w:sz w:val="24"/>
            <w:szCs w:val="24"/>
            <w:lang w:bidi="ar-SA"/>
          </w:rPr>
          <w:t>food poisoning</w:t>
        </w:r>
      </w:hyperlink>
      <w:r w:rsidRPr="00764F99">
        <w:rPr>
          <w:rFonts w:ascii="Times New Roman" w:eastAsiaTheme="minorEastAsia" w:hAnsi="Times New Roman"/>
          <w:sz w:val="24"/>
          <w:szCs w:val="24"/>
          <w:lang w:bidi="ar-SA"/>
        </w:rPr>
        <w:t xml:space="preserve">. In developed countries there are intricate standards for food preparation, </w:t>
      </w:r>
      <w:r w:rsidRPr="00764F99">
        <w:rPr>
          <w:rFonts w:ascii="Times New Roman" w:eastAsiaTheme="minorEastAsia" w:hAnsi="Times New Roman"/>
          <w:sz w:val="24"/>
          <w:szCs w:val="24"/>
          <w:lang w:bidi="ar-SA"/>
        </w:rPr>
        <w:lastRenderedPageBreak/>
        <w:t>whereas in </w:t>
      </w:r>
      <w:hyperlink r:id="rId145" w:tooltip="Lesser developed countries" w:history="1">
        <w:r w:rsidRPr="00764F99">
          <w:rPr>
            <w:rFonts w:ascii="Times New Roman" w:eastAsiaTheme="minorEastAsia" w:hAnsi="Times New Roman"/>
            <w:sz w:val="24"/>
            <w:szCs w:val="24"/>
            <w:lang w:bidi="ar-SA"/>
          </w:rPr>
          <w:t>lesser developed countries</w:t>
        </w:r>
      </w:hyperlink>
      <w:r w:rsidRPr="00764F99">
        <w:rPr>
          <w:rFonts w:ascii="Times New Roman" w:eastAsiaTheme="minorEastAsia" w:hAnsi="Times New Roman"/>
          <w:sz w:val="24"/>
          <w:szCs w:val="24"/>
          <w:lang w:bidi="ar-SA"/>
        </w:rPr>
        <w:t> the main issue is simply the availability of adequate </w:t>
      </w:r>
      <w:hyperlink r:id="rId146" w:tooltip="Drinking water" w:history="1">
        <w:r w:rsidRPr="00764F99">
          <w:rPr>
            <w:rFonts w:ascii="Times New Roman" w:eastAsiaTheme="minorEastAsia" w:hAnsi="Times New Roman"/>
            <w:sz w:val="24"/>
            <w:szCs w:val="24"/>
            <w:lang w:bidi="ar-SA"/>
          </w:rPr>
          <w:t>safe water</w:t>
        </w:r>
      </w:hyperlink>
      <w:r w:rsidRPr="00764F99">
        <w:rPr>
          <w:rFonts w:ascii="Times New Roman" w:eastAsiaTheme="minorEastAsia" w:hAnsi="Times New Roman"/>
          <w:sz w:val="24"/>
          <w:szCs w:val="24"/>
          <w:lang w:bidi="ar-SA"/>
        </w:rPr>
        <w:t xml:space="preserve">, which is usually a critical item.   </w:t>
      </w:r>
    </w:p>
    <w:p w:rsidR="00764F99" w:rsidRPr="003657B1" w:rsidRDefault="00764F99" w:rsidP="006D0D09">
      <w:pPr>
        <w:pStyle w:val="ListParagraph"/>
        <w:numPr>
          <w:ilvl w:val="0"/>
          <w:numId w:val="73"/>
        </w:numPr>
        <w:spacing w:line="360" w:lineRule="auto"/>
        <w:rPr>
          <w:rFonts w:ascii="Times New Roman" w:eastAsiaTheme="minorEastAsia" w:hAnsi="Times New Roman"/>
          <w:b/>
          <w:sz w:val="24"/>
          <w:szCs w:val="24"/>
          <w:lang w:bidi="ar-SA"/>
        </w:rPr>
      </w:pPr>
      <w:r w:rsidRPr="003657B1">
        <w:rPr>
          <w:rFonts w:ascii="Times New Roman" w:eastAsiaTheme="minorEastAsia" w:hAnsi="Times New Roman"/>
          <w:b/>
          <w:sz w:val="24"/>
          <w:szCs w:val="24"/>
          <w:lang w:bidi="ar-SA"/>
        </w:rPr>
        <w:t>The five key principles of food hygiene, according to </w:t>
      </w:r>
      <w:hyperlink r:id="rId147" w:tooltip="WHO" w:history="1">
        <w:r w:rsidRPr="003657B1">
          <w:rPr>
            <w:rFonts w:ascii="Times New Roman" w:eastAsiaTheme="minorEastAsia" w:hAnsi="Times New Roman"/>
            <w:b/>
            <w:sz w:val="24"/>
            <w:szCs w:val="24"/>
            <w:u w:val="single"/>
            <w:lang w:bidi="ar-SA"/>
          </w:rPr>
          <w:t>WHO</w:t>
        </w:r>
      </w:hyperlink>
      <w:r w:rsidRPr="003657B1">
        <w:rPr>
          <w:rFonts w:ascii="Times New Roman" w:eastAsiaTheme="minorEastAsia" w:hAnsi="Times New Roman"/>
          <w:b/>
          <w:sz w:val="24"/>
          <w:szCs w:val="24"/>
          <w:lang w:bidi="ar-SA"/>
        </w:rPr>
        <w:t>, are:</w:t>
      </w:r>
    </w:p>
    <w:p w:rsidR="003657B1" w:rsidRDefault="00764F99" w:rsidP="006D0D09">
      <w:pPr>
        <w:pStyle w:val="ListParagraph"/>
        <w:numPr>
          <w:ilvl w:val="0"/>
          <w:numId w:val="76"/>
        </w:numPr>
        <w:shd w:val="clear" w:color="auto" w:fill="FFFFFF"/>
        <w:spacing w:after="0" w:line="360" w:lineRule="auto"/>
        <w:rPr>
          <w:rFonts w:ascii="Times New Roman" w:eastAsiaTheme="minorEastAsia" w:hAnsi="Times New Roman"/>
          <w:sz w:val="24"/>
          <w:szCs w:val="24"/>
          <w:lang w:bidi="ar-SA"/>
        </w:rPr>
      </w:pPr>
      <w:r w:rsidRPr="003657B1">
        <w:rPr>
          <w:rFonts w:ascii="Times New Roman" w:eastAsiaTheme="minorEastAsia" w:hAnsi="Times New Roman"/>
          <w:sz w:val="24"/>
          <w:szCs w:val="24"/>
          <w:lang w:bidi="ar-SA"/>
        </w:rPr>
        <w:t>Prevent contaminating food with </w:t>
      </w:r>
      <w:hyperlink r:id="rId148" w:tooltip="Pathogen" w:history="1">
        <w:r w:rsidRPr="003657B1">
          <w:rPr>
            <w:rFonts w:ascii="Times New Roman" w:eastAsiaTheme="minorEastAsia" w:hAnsi="Times New Roman"/>
            <w:sz w:val="24"/>
            <w:szCs w:val="24"/>
            <w:lang w:bidi="ar-SA"/>
          </w:rPr>
          <w:t>pathogens</w:t>
        </w:r>
      </w:hyperlink>
      <w:r w:rsidRPr="003657B1">
        <w:rPr>
          <w:rFonts w:ascii="Times New Roman" w:eastAsiaTheme="minorEastAsia" w:hAnsi="Times New Roman"/>
          <w:sz w:val="24"/>
          <w:szCs w:val="24"/>
          <w:lang w:bidi="ar-SA"/>
        </w:rPr>
        <w:t> spreading from people, pets, and pests.</w:t>
      </w:r>
    </w:p>
    <w:p w:rsidR="003657B1" w:rsidRDefault="00764F99" w:rsidP="006D0D09">
      <w:pPr>
        <w:pStyle w:val="ListParagraph"/>
        <w:numPr>
          <w:ilvl w:val="0"/>
          <w:numId w:val="76"/>
        </w:numPr>
        <w:shd w:val="clear" w:color="auto" w:fill="FFFFFF"/>
        <w:spacing w:after="0" w:line="360" w:lineRule="auto"/>
        <w:rPr>
          <w:rFonts w:ascii="Times New Roman" w:eastAsiaTheme="minorEastAsia" w:hAnsi="Times New Roman"/>
          <w:sz w:val="24"/>
          <w:szCs w:val="24"/>
          <w:lang w:bidi="ar-SA"/>
        </w:rPr>
      </w:pPr>
      <w:r w:rsidRPr="003657B1">
        <w:rPr>
          <w:rFonts w:ascii="Times New Roman" w:eastAsiaTheme="minorEastAsia" w:hAnsi="Times New Roman"/>
          <w:sz w:val="24"/>
          <w:szCs w:val="24"/>
          <w:lang w:bidi="ar-SA"/>
        </w:rPr>
        <w:t>Separate raw and cooked foods to prevent contaminating the cooked foods.</w:t>
      </w:r>
    </w:p>
    <w:p w:rsidR="003657B1" w:rsidRDefault="00764F99" w:rsidP="006D0D09">
      <w:pPr>
        <w:pStyle w:val="ListParagraph"/>
        <w:numPr>
          <w:ilvl w:val="0"/>
          <w:numId w:val="76"/>
        </w:numPr>
        <w:shd w:val="clear" w:color="auto" w:fill="FFFFFF"/>
        <w:spacing w:after="0" w:line="360" w:lineRule="auto"/>
        <w:rPr>
          <w:rFonts w:ascii="Times New Roman" w:eastAsiaTheme="minorEastAsia" w:hAnsi="Times New Roman"/>
          <w:sz w:val="24"/>
          <w:szCs w:val="24"/>
          <w:lang w:bidi="ar-SA"/>
        </w:rPr>
      </w:pPr>
      <w:r w:rsidRPr="003657B1">
        <w:rPr>
          <w:rFonts w:ascii="Times New Roman" w:eastAsiaTheme="minorEastAsia" w:hAnsi="Times New Roman"/>
          <w:sz w:val="24"/>
          <w:szCs w:val="24"/>
          <w:lang w:bidi="ar-SA"/>
        </w:rPr>
        <w:t>Cook foods for the appropriate length of time and at the appropriate temperature to kill pathogens.</w:t>
      </w:r>
    </w:p>
    <w:p w:rsidR="003657B1" w:rsidRDefault="00764F99" w:rsidP="006D0D09">
      <w:pPr>
        <w:pStyle w:val="ListParagraph"/>
        <w:numPr>
          <w:ilvl w:val="0"/>
          <w:numId w:val="76"/>
        </w:numPr>
        <w:shd w:val="clear" w:color="auto" w:fill="FFFFFF"/>
        <w:spacing w:after="0" w:line="360" w:lineRule="auto"/>
        <w:rPr>
          <w:rFonts w:ascii="Times New Roman" w:eastAsiaTheme="minorEastAsia" w:hAnsi="Times New Roman"/>
          <w:sz w:val="24"/>
          <w:szCs w:val="24"/>
          <w:lang w:bidi="ar-SA"/>
        </w:rPr>
      </w:pPr>
      <w:r w:rsidRPr="003657B1">
        <w:rPr>
          <w:rFonts w:ascii="Times New Roman" w:eastAsiaTheme="minorEastAsia" w:hAnsi="Times New Roman"/>
          <w:sz w:val="24"/>
          <w:szCs w:val="24"/>
          <w:lang w:bidi="ar-SA"/>
        </w:rPr>
        <w:t>Store food at the proper temperature.</w:t>
      </w:r>
    </w:p>
    <w:p w:rsidR="00764F99" w:rsidRDefault="00764F99" w:rsidP="006D0D09">
      <w:pPr>
        <w:pStyle w:val="ListParagraph"/>
        <w:numPr>
          <w:ilvl w:val="0"/>
          <w:numId w:val="76"/>
        </w:numPr>
        <w:shd w:val="clear" w:color="auto" w:fill="FFFFFF"/>
        <w:spacing w:after="0" w:line="360" w:lineRule="auto"/>
        <w:rPr>
          <w:rFonts w:ascii="Times New Roman" w:eastAsiaTheme="minorEastAsia" w:hAnsi="Times New Roman"/>
          <w:sz w:val="24"/>
          <w:szCs w:val="24"/>
          <w:lang w:bidi="ar-SA"/>
        </w:rPr>
      </w:pPr>
      <w:r w:rsidRPr="003657B1">
        <w:rPr>
          <w:rFonts w:ascii="Times New Roman" w:eastAsiaTheme="minorEastAsia" w:hAnsi="Times New Roman"/>
          <w:sz w:val="24"/>
          <w:szCs w:val="24"/>
          <w:lang w:bidi="ar-SA"/>
        </w:rPr>
        <w:t>Do use safe water and raw materials.</w:t>
      </w:r>
    </w:p>
    <w:p w:rsidR="00946C57" w:rsidRPr="003657B1" w:rsidRDefault="00946C57" w:rsidP="00946C57">
      <w:pPr>
        <w:pStyle w:val="ListParagraph"/>
        <w:shd w:val="clear" w:color="auto" w:fill="FFFFFF"/>
        <w:spacing w:after="0" w:line="360" w:lineRule="auto"/>
        <w:ind w:left="1296"/>
        <w:rPr>
          <w:rFonts w:ascii="Times New Roman" w:eastAsiaTheme="minorEastAsia" w:hAnsi="Times New Roman"/>
          <w:sz w:val="24"/>
          <w:szCs w:val="24"/>
          <w:lang w:bidi="ar-SA"/>
        </w:rPr>
      </w:pPr>
    </w:p>
    <w:p w:rsidR="00764F99" w:rsidRPr="000231CF" w:rsidRDefault="000231CF" w:rsidP="00946C57">
      <w:pPr>
        <w:ind w:left="720"/>
        <w:rPr>
          <w:rFonts w:ascii="Times New Roman" w:eastAsiaTheme="majorEastAsia" w:hAnsi="Times New Roman"/>
          <w:b/>
          <w:bCs/>
          <w:sz w:val="24"/>
          <w:szCs w:val="24"/>
          <w:lang w:eastAsia="de-DE" w:bidi="ar-SA"/>
        </w:rPr>
      </w:pPr>
      <w:bookmarkStart w:id="83" w:name="_Toc112806492"/>
      <w:r>
        <w:rPr>
          <w:rFonts w:ascii="Times New Roman" w:eastAsiaTheme="majorEastAsia" w:hAnsi="Times New Roman"/>
          <w:b/>
          <w:bCs/>
          <w:sz w:val="24"/>
          <w:szCs w:val="24"/>
          <w:lang w:eastAsia="de-DE" w:bidi="ar-SA"/>
        </w:rPr>
        <w:t xml:space="preserve">5.1.1 </w:t>
      </w:r>
      <w:r w:rsidR="00764F99" w:rsidRPr="000231CF">
        <w:rPr>
          <w:rFonts w:ascii="Times New Roman" w:eastAsiaTheme="majorEastAsia" w:hAnsi="Times New Roman"/>
          <w:b/>
          <w:bCs/>
          <w:sz w:val="24"/>
          <w:szCs w:val="24"/>
          <w:lang w:eastAsia="de-DE" w:bidi="ar-SA"/>
        </w:rPr>
        <w:t>Personal hygiene practices</w:t>
      </w:r>
      <w:bookmarkEnd w:id="83"/>
    </w:p>
    <w:p w:rsidR="00764F99" w:rsidRPr="00764F99" w:rsidRDefault="00764F99" w:rsidP="00D52729">
      <w:pPr>
        <w:shd w:val="clear" w:color="auto" w:fill="FFFFFF"/>
        <w:spacing w:line="360" w:lineRule="auto"/>
        <w:ind w:left="216"/>
        <w:rPr>
          <w:rFonts w:ascii="Times New Roman" w:eastAsiaTheme="minorEastAsia" w:hAnsi="Times New Roman"/>
          <w:sz w:val="24"/>
          <w:szCs w:val="24"/>
          <w:lang w:bidi="ar-SA"/>
        </w:rPr>
      </w:pPr>
      <w:r w:rsidRPr="00764F99">
        <w:rPr>
          <w:rFonts w:ascii="Times New Roman" w:eastAsiaTheme="minorEastAsia" w:hAnsi="Times New Roman"/>
          <w:sz w:val="24"/>
          <w:szCs w:val="24"/>
          <w:lang w:bidi="ar-SA"/>
        </w:rPr>
        <w:t>Personal hygiene habits such as washing your hands and brushing and flossing your teeth will help keep bacteria, viruses, and illnesses at bay.   “Practicing good body hygiene helps you feel good about yourself, which is important for your mental health.  If you want to minimize your risk of infection and also enhance your overall health, follow these basic personal hygiene habits:</w:t>
      </w:r>
    </w:p>
    <w:p w:rsidR="003657B1" w:rsidRDefault="00764F99" w:rsidP="006D0D09">
      <w:pPr>
        <w:pStyle w:val="ListParagraph"/>
        <w:numPr>
          <w:ilvl w:val="0"/>
          <w:numId w:val="73"/>
        </w:numPr>
        <w:shd w:val="clear" w:color="auto" w:fill="FFFFFF"/>
        <w:spacing w:before="100" w:beforeAutospacing="1" w:after="24" w:line="360" w:lineRule="auto"/>
        <w:rPr>
          <w:rFonts w:ascii="Times New Roman" w:eastAsia="Calibri" w:hAnsi="Times New Roman"/>
          <w:sz w:val="24"/>
          <w:szCs w:val="24"/>
          <w:lang w:bidi="ar-SA"/>
        </w:rPr>
      </w:pPr>
      <w:r w:rsidRPr="003657B1">
        <w:rPr>
          <w:rFonts w:ascii="Times New Roman" w:eastAsia="Calibri" w:hAnsi="Times New Roman"/>
          <w:b/>
          <w:bCs/>
          <w:sz w:val="24"/>
          <w:szCs w:val="24"/>
          <w:lang w:bidi="ar-SA"/>
        </w:rPr>
        <w:t>Bathe regularly.</w:t>
      </w:r>
      <w:r w:rsidRPr="003657B1">
        <w:rPr>
          <w:rFonts w:ascii="Times New Roman" w:eastAsia="Calibri" w:hAnsi="Times New Roman"/>
          <w:sz w:val="24"/>
          <w:szCs w:val="24"/>
          <w:lang w:bidi="ar-SA"/>
        </w:rPr>
        <w:t xml:space="preserve"> Wash your body and your hair at regular intervals that work for you. </w:t>
      </w:r>
    </w:p>
    <w:p w:rsidR="003657B1" w:rsidRDefault="00764F99" w:rsidP="006D0D09">
      <w:pPr>
        <w:pStyle w:val="ListParagraph"/>
        <w:numPr>
          <w:ilvl w:val="0"/>
          <w:numId w:val="73"/>
        </w:numPr>
        <w:shd w:val="clear" w:color="auto" w:fill="FFFFFF"/>
        <w:spacing w:before="100" w:beforeAutospacing="1" w:after="24" w:line="360" w:lineRule="auto"/>
        <w:rPr>
          <w:rFonts w:ascii="Times New Roman" w:eastAsia="Calibri" w:hAnsi="Times New Roman"/>
          <w:sz w:val="24"/>
          <w:szCs w:val="24"/>
          <w:lang w:bidi="ar-SA"/>
        </w:rPr>
      </w:pPr>
      <w:r w:rsidRPr="003657B1">
        <w:rPr>
          <w:rFonts w:ascii="Times New Roman" w:eastAsia="Calibri" w:hAnsi="Times New Roman"/>
          <w:b/>
          <w:bCs/>
          <w:sz w:val="24"/>
          <w:szCs w:val="24"/>
          <w:lang w:bidi="ar-SA"/>
        </w:rPr>
        <w:t>Trim your nails.</w:t>
      </w:r>
      <w:r w:rsidRPr="003657B1">
        <w:rPr>
          <w:rFonts w:ascii="Times New Roman" w:eastAsia="Calibri" w:hAnsi="Times New Roman"/>
          <w:sz w:val="24"/>
          <w:szCs w:val="24"/>
          <w:lang w:bidi="ar-SA"/>
        </w:rPr>
        <w:t xml:space="preserve"> Keeping your finger and toenails trimmed and in good shape will prevent problems such as hang nail and infected nail beds.  </w:t>
      </w:r>
    </w:p>
    <w:p w:rsidR="003657B1" w:rsidRDefault="00764F99" w:rsidP="006D0D09">
      <w:pPr>
        <w:pStyle w:val="ListParagraph"/>
        <w:numPr>
          <w:ilvl w:val="0"/>
          <w:numId w:val="73"/>
        </w:numPr>
        <w:shd w:val="clear" w:color="auto" w:fill="FFFFFF"/>
        <w:spacing w:before="100" w:beforeAutospacing="1" w:after="24" w:line="360" w:lineRule="auto"/>
        <w:rPr>
          <w:rFonts w:ascii="Times New Roman" w:eastAsia="Calibri" w:hAnsi="Times New Roman"/>
          <w:sz w:val="24"/>
          <w:szCs w:val="24"/>
          <w:lang w:bidi="ar-SA"/>
        </w:rPr>
      </w:pPr>
      <w:r w:rsidRPr="003657B1">
        <w:rPr>
          <w:rFonts w:ascii="Times New Roman" w:eastAsia="Calibri" w:hAnsi="Times New Roman"/>
          <w:b/>
          <w:bCs/>
          <w:sz w:val="24"/>
          <w:szCs w:val="24"/>
          <w:lang w:bidi="ar-SA"/>
        </w:rPr>
        <w:t>Brush and floss.</w:t>
      </w:r>
      <w:r w:rsidRPr="003657B1">
        <w:rPr>
          <w:rFonts w:ascii="Times New Roman" w:eastAsia="Calibri" w:hAnsi="Times New Roman"/>
          <w:sz w:val="24"/>
          <w:szCs w:val="24"/>
          <w:lang w:bidi="ar-SA"/>
        </w:rPr>
        <w:t xml:space="preserve"> Ideally, you should brush your teeth after every meal. At the very least, brush your teeth twice a day and floss daily.   </w:t>
      </w:r>
    </w:p>
    <w:p w:rsidR="00764F99" w:rsidRDefault="00764F99" w:rsidP="006D0D09">
      <w:pPr>
        <w:pStyle w:val="ListParagraph"/>
        <w:numPr>
          <w:ilvl w:val="0"/>
          <w:numId w:val="73"/>
        </w:numPr>
        <w:shd w:val="clear" w:color="auto" w:fill="FFFFFF"/>
        <w:spacing w:before="100" w:beforeAutospacing="1" w:after="24" w:line="360" w:lineRule="auto"/>
        <w:rPr>
          <w:rFonts w:ascii="Times New Roman" w:eastAsia="Calibri" w:hAnsi="Times New Roman"/>
          <w:sz w:val="24"/>
          <w:szCs w:val="24"/>
          <w:lang w:bidi="ar-SA"/>
        </w:rPr>
      </w:pPr>
      <w:r w:rsidRPr="003657B1">
        <w:rPr>
          <w:rFonts w:ascii="Times New Roman" w:eastAsia="Calibri" w:hAnsi="Times New Roman"/>
          <w:b/>
          <w:bCs/>
          <w:sz w:val="24"/>
          <w:szCs w:val="24"/>
          <w:lang w:bidi="ar-SA"/>
        </w:rPr>
        <w:t>Wash your hands.</w:t>
      </w:r>
      <w:r w:rsidRPr="003657B1">
        <w:rPr>
          <w:rFonts w:ascii="Times New Roman" w:eastAsia="Calibri" w:hAnsi="Times New Roman"/>
          <w:sz w:val="24"/>
          <w:szCs w:val="24"/>
          <w:lang w:bidi="ar-SA"/>
        </w:rPr>
        <w:t> Washing your hands before preparing or eating food, after going to the bathroom, after coughing or sneezing, and after handling garbage, goes a long way toward preventing the spread of bacteria and viruses.</w:t>
      </w:r>
    </w:p>
    <w:p w:rsidR="00946C57" w:rsidRPr="003657B1" w:rsidRDefault="00946C57" w:rsidP="00946C57">
      <w:pPr>
        <w:pStyle w:val="ListParagraph"/>
        <w:shd w:val="clear" w:color="auto" w:fill="FFFFFF"/>
        <w:spacing w:before="100" w:beforeAutospacing="1" w:after="24" w:line="360" w:lineRule="auto"/>
        <w:rPr>
          <w:rFonts w:ascii="Times New Roman" w:eastAsia="Calibri" w:hAnsi="Times New Roman"/>
          <w:sz w:val="24"/>
          <w:szCs w:val="24"/>
          <w:lang w:bidi="ar-SA"/>
        </w:rPr>
      </w:pPr>
    </w:p>
    <w:p w:rsidR="00764F99" w:rsidRPr="00F47ED3" w:rsidRDefault="00764F99" w:rsidP="00946C57">
      <w:pPr>
        <w:ind w:left="720"/>
        <w:rPr>
          <w:rFonts w:ascii="Times New Roman" w:eastAsiaTheme="majorEastAsia" w:hAnsi="Times New Roman"/>
          <w:b/>
          <w:bCs/>
          <w:sz w:val="24"/>
          <w:szCs w:val="24"/>
          <w:lang w:eastAsia="de-DE" w:bidi="ar-SA"/>
        </w:rPr>
      </w:pPr>
      <w:bookmarkStart w:id="84" w:name="_Toc112806493"/>
      <w:r w:rsidRPr="00F47ED3">
        <w:rPr>
          <w:rFonts w:ascii="Times New Roman" w:eastAsiaTheme="majorEastAsia" w:hAnsi="Times New Roman"/>
          <w:b/>
          <w:bCs/>
          <w:sz w:val="24"/>
          <w:szCs w:val="24"/>
          <w:lang w:eastAsia="de-DE" w:bidi="ar-SA"/>
        </w:rPr>
        <w:t>5.</w:t>
      </w:r>
      <w:r w:rsidR="00F27B89" w:rsidRPr="00F47ED3">
        <w:rPr>
          <w:rFonts w:ascii="Times New Roman" w:eastAsiaTheme="majorEastAsia" w:hAnsi="Times New Roman"/>
          <w:b/>
          <w:bCs/>
          <w:sz w:val="24"/>
          <w:szCs w:val="24"/>
          <w:lang w:eastAsia="de-DE" w:bidi="ar-SA"/>
        </w:rPr>
        <w:t>1</w:t>
      </w:r>
      <w:r w:rsidRPr="00F47ED3">
        <w:rPr>
          <w:rFonts w:ascii="Times New Roman" w:eastAsiaTheme="majorEastAsia" w:hAnsi="Times New Roman"/>
          <w:b/>
          <w:bCs/>
          <w:sz w:val="24"/>
          <w:szCs w:val="24"/>
          <w:lang w:eastAsia="de-DE" w:bidi="ar-SA"/>
        </w:rPr>
        <w:t>.</w:t>
      </w:r>
      <w:r w:rsidR="009500F8" w:rsidRPr="00F47ED3">
        <w:rPr>
          <w:rFonts w:ascii="Times New Roman" w:eastAsiaTheme="majorEastAsia" w:hAnsi="Times New Roman"/>
          <w:b/>
          <w:bCs/>
          <w:sz w:val="24"/>
          <w:szCs w:val="24"/>
          <w:lang w:eastAsia="de-DE" w:bidi="ar-SA"/>
        </w:rPr>
        <w:t>2</w:t>
      </w:r>
      <w:r w:rsidRPr="00F47ED3">
        <w:rPr>
          <w:rFonts w:ascii="Times New Roman" w:eastAsiaTheme="majorEastAsia" w:hAnsi="Times New Roman"/>
          <w:b/>
          <w:bCs/>
          <w:sz w:val="24"/>
          <w:szCs w:val="24"/>
        </w:rPr>
        <w:t>. Environmental Hygiene</w:t>
      </w:r>
      <w:bookmarkEnd w:id="84"/>
    </w:p>
    <w:p w:rsidR="00331A51" w:rsidRPr="00F47ED3" w:rsidRDefault="00764F99" w:rsidP="00F47ED3">
      <w:pPr>
        <w:spacing w:line="360" w:lineRule="auto"/>
        <w:rPr>
          <w:rFonts w:ascii="Times New Roman" w:eastAsiaTheme="minorEastAsia" w:hAnsi="Times New Roman"/>
          <w:sz w:val="24"/>
          <w:szCs w:val="24"/>
          <w:lang w:bidi="ar-SA"/>
        </w:rPr>
      </w:pPr>
      <w:r w:rsidRPr="00764F99">
        <w:rPr>
          <w:rFonts w:ascii="Times New Roman" w:eastAsiaTheme="minorEastAsia" w:hAnsi="Times New Roman"/>
          <w:sz w:val="24"/>
          <w:szCs w:val="24"/>
          <w:lang w:bidi="ar-SA"/>
        </w:rPr>
        <w:t xml:space="preserve">Environmental hygiene and levels of living are needed, together with improvements in people's knowledge of disease transmission and prevention. Latrine construction has been on the agenda of health ministries, in many countries the prevalence (and sometimes also the intensity) of </w:t>
      </w:r>
      <w:r w:rsidRPr="00764F99">
        <w:rPr>
          <w:rFonts w:ascii="Times New Roman" w:eastAsiaTheme="minorEastAsia" w:hAnsi="Times New Roman"/>
          <w:sz w:val="24"/>
          <w:szCs w:val="24"/>
          <w:lang w:bidi="ar-SA"/>
        </w:rPr>
        <w:lastRenderedPageBreak/>
        <w:t>helminthes infections remains as high as ever. With huge continuing population increases, the numbers of persons infected rise. Generally, clean water, waste disposal and housing conditions are the major environmental hygiene practices.</w:t>
      </w:r>
    </w:p>
    <w:p w:rsidR="002C4AE0" w:rsidRPr="00F47ED3" w:rsidRDefault="00F47ED3" w:rsidP="00F47ED3">
      <w:pPr>
        <w:rPr>
          <w:rFonts w:ascii="Times New Roman" w:hAnsi="Times New Roman"/>
          <w:b/>
          <w:bCs/>
          <w:sz w:val="24"/>
          <w:szCs w:val="24"/>
        </w:rPr>
      </w:pPr>
      <w:r>
        <w:rPr>
          <w:rFonts w:ascii="Times New Roman" w:hAnsi="Times New Roman"/>
          <w:b/>
          <w:bCs/>
          <w:sz w:val="24"/>
          <w:szCs w:val="24"/>
        </w:rPr>
        <w:t xml:space="preserve">5.2 </w:t>
      </w:r>
      <w:r w:rsidR="00331A51" w:rsidRPr="00F47ED3">
        <w:rPr>
          <w:rFonts w:ascii="Times New Roman" w:hAnsi="Times New Roman"/>
          <w:b/>
          <w:bCs/>
          <w:sz w:val="24"/>
          <w:szCs w:val="24"/>
        </w:rPr>
        <w:t>Identifying storage facilities and supporting family holds</w:t>
      </w:r>
    </w:p>
    <w:p w:rsidR="002C4AE0" w:rsidRPr="002C4AE0" w:rsidRDefault="002C4AE0" w:rsidP="00D52729">
      <w:pPr>
        <w:pStyle w:val="NormalWeb"/>
        <w:shd w:val="clear" w:color="auto" w:fill="FFFFFF"/>
        <w:spacing w:before="0" w:beforeAutospacing="0" w:after="0" w:afterAutospacing="0" w:line="360" w:lineRule="auto"/>
        <w:jc w:val="both"/>
        <w:rPr>
          <w:rFonts w:ascii="Times New Roman" w:hAnsi="Times New Roman"/>
          <w:color w:val="252525"/>
          <w:sz w:val="24"/>
          <w:lang w:bidi="ar-SA"/>
        </w:rPr>
      </w:pPr>
      <w:r w:rsidRPr="002C4AE0">
        <w:rPr>
          <w:rFonts w:ascii="Times New Roman" w:hAnsi="Times New Roman"/>
          <w:b/>
          <w:bCs/>
          <w:color w:val="252525"/>
          <w:sz w:val="24"/>
          <w:lang w:bidi="ar-SA"/>
        </w:rPr>
        <w:t>Food logistics</w:t>
      </w:r>
      <w:r w:rsidRPr="002C4AE0">
        <w:rPr>
          <w:rFonts w:ascii="Times New Roman" w:hAnsi="Times New Roman"/>
          <w:color w:val="252525"/>
          <w:sz w:val="24"/>
          <w:lang w:bidi="ar-SA"/>
        </w:rPr>
        <w:t> is both a traditional domestic skill and is important industrially. Transport and storing of food as well as timely delivery to consumers is important in order to secure the procurement of food. Storing of food has several main purposes:</w:t>
      </w:r>
    </w:p>
    <w:p w:rsidR="002C4AE0" w:rsidRPr="002C4AE0" w:rsidRDefault="002C4AE0" w:rsidP="006D0D09">
      <w:pPr>
        <w:numPr>
          <w:ilvl w:val="0"/>
          <w:numId w:val="31"/>
        </w:numPr>
        <w:shd w:val="clear" w:color="auto" w:fill="FFFFFF"/>
        <w:spacing w:after="0" w:line="360" w:lineRule="auto"/>
        <w:ind w:left="384"/>
        <w:jc w:val="both"/>
        <w:rPr>
          <w:rFonts w:ascii="Times New Roman" w:hAnsi="Times New Roman"/>
          <w:sz w:val="24"/>
          <w:szCs w:val="24"/>
          <w:lang w:eastAsia="de-DE" w:bidi="ar-SA"/>
        </w:rPr>
      </w:pPr>
      <w:r w:rsidRPr="002C4AE0">
        <w:rPr>
          <w:rFonts w:ascii="Times New Roman" w:hAnsi="Times New Roman"/>
          <w:sz w:val="24"/>
          <w:szCs w:val="24"/>
          <w:lang w:eastAsia="de-DE" w:bidi="ar-SA"/>
        </w:rPr>
        <w:t>Storage of harvested and processed plant and animal food products for </w:t>
      </w:r>
      <w:hyperlink r:id="rId149" w:tooltip="Distribution (economics)" w:history="1">
        <w:r w:rsidRPr="002C4AE0">
          <w:rPr>
            <w:rFonts w:ascii="Times New Roman" w:hAnsi="Times New Roman"/>
            <w:sz w:val="24"/>
            <w:szCs w:val="24"/>
            <w:lang w:eastAsia="de-DE" w:bidi="ar-SA"/>
          </w:rPr>
          <w:t>distribution</w:t>
        </w:r>
      </w:hyperlink>
      <w:r w:rsidRPr="002C4AE0">
        <w:rPr>
          <w:rFonts w:ascii="Times New Roman" w:hAnsi="Times New Roman"/>
          <w:sz w:val="24"/>
          <w:szCs w:val="24"/>
          <w:lang w:eastAsia="de-DE" w:bidi="ar-SA"/>
        </w:rPr>
        <w:t> to </w:t>
      </w:r>
      <w:hyperlink r:id="rId150" w:tooltip="Consumer" w:history="1">
        <w:r w:rsidRPr="002C4AE0">
          <w:rPr>
            <w:rFonts w:ascii="Times New Roman" w:hAnsi="Times New Roman"/>
            <w:sz w:val="24"/>
            <w:szCs w:val="24"/>
            <w:lang w:eastAsia="de-DE" w:bidi="ar-SA"/>
          </w:rPr>
          <w:t>consumers</w:t>
        </w:r>
      </w:hyperlink>
      <w:r w:rsidRPr="002C4AE0">
        <w:rPr>
          <w:rFonts w:ascii="Times New Roman" w:hAnsi="Times New Roman"/>
          <w:sz w:val="24"/>
          <w:szCs w:val="24"/>
          <w:lang w:eastAsia="de-DE" w:bidi="ar-SA"/>
        </w:rPr>
        <w:t xml:space="preserve">. </w:t>
      </w:r>
    </w:p>
    <w:p w:rsidR="002C4AE0" w:rsidRPr="002C4AE0" w:rsidRDefault="002C4AE0" w:rsidP="006D0D09">
      <w:pPr>
        <w:numPr>
          <w:ilvl w:val="0"/>
          <w:numId w:val="31"/>
        </w:numPr>
        <w:shd w:val="clear" w:color="auto" w:fill="FFFFFF"/>
        <w:spacing w:before="100" w:beforeAutospacing="1" w:after="24" w:line="360" w:lineRule="auto"/>
        <w:ind w:left="384"/>
        <w:jc w:val="both"/>
        <w:rPr>
          <w:rFonts w:ascii="Times New Roman" w:hAnsi="Times New Roman"/>
          <w:sz w:val="24"/>
          <w:szCs w:val="24"/>
          <w:lang w:eastAsia="de-DE" w:bidi="ar-SA"/>
        </w:rPr>
      </w:pPr>
      <w:r w:rsidRPr="002C4AE0">
        <w:rPr>
          <w:rFonts w:ascii="Times New Roman" w:hAnsi="Times New Roman"/>
          <w:sz w:val="24"/>
          <w:szCs w:val="24"/>
          <w:lang w:eastAsia="de-DE" w:bidi="ar-SA"/>
        </w:rPr>
        <w:t xml:space="preserve">Enabling a </w:t>
      </w:r>
      <w:r w:rsidR="00A674F4" w:rsidRPr="002C4AE0">
        <w:rPr>
          <w:rFonts w:ascii="Times New Roman" w:hAnsi="Times New Roman"/>
          <w:sz w:val="24"/>
          <w:szCs w:val="24"/>
          <w:lang w:eastAsia="de-DE" w:bidi="ar-SA"/>
        </w:rPr>
        <w:t>better-balanced</w:t>
      </w:r>
      <w:r w:rsidRPr="002C4AE0">
        <w:rPr>
          <w:rFonts w:ascii="Times New Roman" w:hAnsi="Times New Roman"/>
          <w:sz w:val="24"/>
          <w:szCs w:val="24"/>
          <w:lang w:eastAsia="de-DE" w:bidi="ar-SA"/>
        </w:rPr>
        <w:t xml:space="preserve"> diet throughout the year</w:t>
      </w:r>
    </w:p>
    <w:p w:rsidR="002C4AE0" w:rsidRPr="002C4AE0" w:rsidRDefault="002C4AE0" w:rsidP="006D0D09">
      <w:pPr>
        <w:numPr>
          <w:ilvl w:val="0"/>
          <w:numId w:val="31"/>
        </w:numPr>
        <w:shd w:val="clear" w:color="auto" w:fill="FFFFFF"/>
        <w:spacing w:before="100" w:beforeAutospacing="1" w:after="24" w:line="360" w:lineRule="auto"/>
        <w:ind w:left="384"/>
        <w:jc w:val="both"/>
        <w:rPr>
          <w:rFonts w:ascii="Times New Roman" w:hAnsi="Times New Roman"/>
          <w:sz w:val="24"/>
          <w:szCs w:val="24"/>
          <w:lang w:eastAsia="de-DE" w:bidi="ar-SA"/>
        </w:rPr>
      </w:pPr>
      <w:r w:rsidRPr="002C4AE0">
        <w:rPr>
          <w:rFonts w:ascii="Times New Roman" w:hAnsi="Times New Roman"/>
          <w:sz w:val="24"/>
          <w:szCs w:val="24"/>
          <w:lang w:eastAsia="de-DE" w:bidi="ar-SA"/>
        </w:rPr>
        <w:t>Reducing kitchen waste by preserving unused or uneaten food for later use</w:t>
      </w:r>
    </w:p>
    <w:p w:rsidR="002C4AE0" w:rsidRPr="002C4AE0" w:rsidRDefault="002C4AE0" w:rsidP="006D0D09">
      <w:pPr>
        <w:numPr>
          <w:ilvl w:val="0"/>
          <w:numId w:val="31"/>
        </w:numPr>
        <w:shd w:val="clear" w:color="auto" w:fill="FFFFFF"/>
        <w:spacing w:before="100" w:beforeAutospacing="1" w:after="24" w:line="360" w:lineRule="auto"/>
        <w:ind w:left="384"/>
        <w:jc w:val="both"/>
        <w:rPr>
          <w:rFonts w:ascii="Times New Roman" w:hAnsi="Times New Roman"/>
          <w:sz w:val="24"/>
          <w:szCs w:val="24"/>
          <w:lang w:eastAsia="de-DE" w:bidi="ar-SA"/>
        </w:rPr>
      </w:pPr>
      <w:r w:rsidRPr="002C4AE0">
        <w:rPr>
          <w:rFonts w:ascii="Times New Roman" w:hAnsi="Times New Roman"/>
          <w:sz w:val="24"/>
          <w:szCs w:val="24"/>
          <w:lang w:eastAsia="de-DE" w:bidi="ar-SA"/>
        </w:rPr>
        <w:t>Preserving </w:t>
      </w:r>
      <w:hyperlink r:id="rId151" w:tooltip="Pantry" w:history="1">
        <w:r w:rsidRPr="002C4AE0">
          <w:rPr>
            <w:rFonts w:ascii="Times New Roman" w:hAnsi="Times New Roman"/>
            <w:sz w:val="24"/>
            <w:szCs w:val="24"/>
            <w:lang w:eastAsia="de-DE" w:bidi="ar-SA"/>
          </w:rPr>
          <w:t>pantry</w:t>
        </w:r>
      </w:hyperlink>
      <w:r w:rsidRPr="002C4AE0">
        <w:rPr>
          <w:rFonts w:ascii="Times New Roman" w:hAnsi="Times New Roman"/>
          <w:sz w:val="24"/>
          <w:szCs w:val="24"/>
          <w:lang w:eastAsia="de-DE" w:bidi="ar-SA"/>
        </w:rPr>
        <w:t> food, such as spices or dry ingredients like rice and flour, for eventual use in cooking</w:t>
      </w:r>
    </w:p>
    <w:p w:rsidR="002C4AE0" w:rsidRPr="002C4AE0" w:rsidRDefault="002C4AE0" w:rsidP="006D0D09">
      <w:pPr>
        <w:numPr>
          <w:ilvl w:val="0"/>
          <w:numId w:val="31"/>
        </w:numPr>
        <w:shd w:val="clear" w:color="auto" w:fill="FFFFFF"/>
        <w:spacing w:before="100" w:beforeAutospacing="1" w:after="24" w:line="360" w:lineRule="auto"/>
        <w:ind w:left="384"/>
        <w:jc w:val="both"/>
        <w:rPr>
          <w:rFonts w:ascii="Times New Roman" w:hAnsi="Times New Roman"/>
          <w:sz w:val="24"/>
          <w:szCs w:val="24"/>
          <w:lang w:eastAsia="de-DE" w:bidi="ar-SA"/>
        </w:rPr>
      </w:pPr>
      <w:r w:rsidRPr="002C4AE0">
        <w:rPr>
          <w:rFonts w:ascii="Times New Roman" w:hAnsi="Times New Roman"/>
          <w:sz w:val="24"/>
          <w:szCs w:val="24"/>
          <w:lang w:eastAsia="de-DE" w:bidi="ar-SA"/>
        </w:rPr>
        <w:t>Preparedness for catastrophes, </w:t>
      </w:r>
      <w:hyperlink r:id="rId152" w:tooltip="Emergency" w:history="1">
        <w:r w:rsidRPr="002C4AE0">
          <w:rPr>
            <w:rFonts w:ascii="Times New Roman" w:hAnsi="Times New Roman"/>
            <w:sz w:val="24"/>
            <w:szCs w:val="24"/>
            <w:lang w:eastAsia="de-DE" w:bidi="ar-SA"/>
          </w:rPr>
          <w:t>emergencies</w:t>
        </w:r>
      </w:hyperlink>
      <w:r w:rsidRPr="002C4AE0">
        <w:rPr>
          <w:rFonts w:ascii="Times New Roman" w:hAnsi="Times New Roman"/>
          <w:sz w:val="24"/>
          <w:szCs w:val="24"/>
          <w:lang w:eastAsia="de-DE" w:bidi="ar-SA"/>
        </w:rPr>
        <w:t> and periods of food scarcity or famine</w:t>
      </w:r>
    </w:p>
    <w:p w:rsidR="00946C57" w:rsidRDefault="002C4AE0" w:rsidP="00946C57">
      <w:pPr>
        <w:numPr>
          <w:ilvl w:val="0"/>
          <w:numId w:val="31"/>
        </w:numPr>
        <w:shd w:val="clear" w:color="auto" w:fill="FFFFFF"/>
        <w:spacing w:before="100" w:beforeAutospacing="1" w:after="0" w:line="360" w:lineRule="auto"/>
        <w:ind w:left="384"/>
        <w:jc w:val="both"/>
        <w:rPr>
          <w:rFonts w:ascii="Times New Roman" w:hAnsi="Times New Roman"/>
          <w:color w:val="252525"/>
          <w:sz w:val="24"/>
          <w:szCs w:val="24"/>
          <w:lang w:eastAsia="de-DE" w:bidi="ar-SA"/>
        </w:rPr>
      </w:pPr>
      <w:r w:rsidRPr="002C4AE0">
        <w:rPr>
          <w:rFonts w:ascii="Times New Roman" w:hAnsi="Times New Roman"/>
          <w:sz w:val="24"/>
          <w:szCs w:val="24"/>
          <w:lang w:eastAsia="de-DE" w:bidi="ar-SA"/>
        </w:rPr>
        <w:t>Protection from animals or theft</w:t>
      </w:r>
    </w:p>
    <w:p w:rsidR="00946C57" w:rsidRPr="00946C57" w:rsidRDefault="00946C57" w:rsidP="00946C57">
      <w:pPr>
        <w:shd w:val="clear" w:color="auto" w:fill="FFFFFF"/>
        <w:spacing w:before="100" w:beforeAutospacing="1" w:after="0" w:line="360" w:lineRule="auto"/>
        <w:ind w:left="384"/>
        <w:jc w:val="both"/>
        <w:rPr>
          <w:rFonts w:ascii="Times New Roman" w:hAnsi="Times New Roman"/>
          <w:color w:val="252525"/>
          <w:sz w:val="24"/>
          <w:szCs w:val="24"/>
          <w:lang w:eastAsia="de-DE" w:bidi="ar-SA"/>
        </w:rPr>
      </w:pPr>
    </w:p>
    <w:p w:rsidR="00331A51" w:rsidRPr="003657B1" w:rsidRDefault="00331A51" w:rsidP="006D0D09">
      <w:pPr>
        <w:pStyle w:val="ListParagraph"/>
        <w:numPr>
          <w:ilvl w:val="1"/>
          <w:numId w:val="75"/>
        </w:numPr>
        <w:autoSpaceDE w:val="0"/>
        <w:autoSpaceDN w:val="0"/>
        <w:adjustRightInd w:val="0"/>
        <w:spacing w:after="0" w:line="360" w:lineRule="auto"/>
        <w:jc w:val="both"/>
        <w:rPr>
          <w:rFonts w:ascii="Times New Roman" w:hAnsi="Times New Roman"/>
          <w:b/>
          <w:sz w:val="24"/>
          <w:szCs w:val="24"/>
        </w:rPr>
      </w:pPr>
      <w:r w:rsidRPr="003657B1">
        <w:rPr>
          <w:rFonts w:ascii="Times New Roman" w:hAnsi="Times New Roman"/>
          <w:b/>
          <w:sz w:val="24"/>
          <w:szCs w:val="24"/>
        </w:rPr>
        <w:t xml:space="preserve">Handling and storing agricultural products </w:t>
      </w:r>
    </w:p>
    <w:p w:rsidR="002C4AE0" w:rsidRPr="00F47ED3" w:rsidRDefault="002C4AE0" w:rsidP="00946C57">
      <w:pPr>
        <w:ind w:left="720"/>
        <w:rPr>
          <w:rFonts w:ascii="Times New Roman" w:eastAsiaTheme="majorEastAsia" w:hAnsi="Times New Roman"/>
          <w:b/>
          <w:bCs/>
          <w:sz w:val="24"/>
          <w:szCs w:val="24"/>
          <w:lang w:eastAsia="de-DE" w:bidi="ar-SA"/>
        </w:rPr>
      </w:pPr>
      <w:bookmarkStart w:id="85" w:name="_Toc434688257"/>
      <w:bookmarkStart w:id="86" w:name="_Toc112806494"/>
      <w:r w:rsidRPr="00F47ED3">
        <w:rPr>
          <w:rFonts w:ascii="Times New Roman" w:eastAsiaTheme="majorEastAsia" w:hAnsi="Times New Roman"/>
          <w:b/>
          <w:bCs/>
          <w:sz w:val="24"/>
          <w:szCs w:val="24"/>
          <w:lang w:eastAsia="de-DE" w:bidi="ar-SA"/>
        </w:rPr>
        <w:t>5.</w:t>
      </w:r>
      <w:r w:rsidR="00F27B89" w:rsidRPr="00F47ED3">
        <w:rPr>
          <w:rFonts w:ascii="Times New Roman" w:eastAsiaTheme="majorEastAsia" w:hAnsi="Times New Roman"/>
          <w:b/>
          <w:bCs/>
          <w:sz w:val="24"/>
          <w:szCs w:val="24"/>
          <w:lang w:eastAsia="de-DE" w:bidi="ar-SA"/>
        </w:rPr>
        <w:t>3</w:t>
      </w:r>
      <w:r w:rsidRPr="00F47ED3">
        <w:rPr>
          <w:rFonts w:ascii="Times New Roman" w:eastAsiaTheme="majorEastAsia" w:hAnsi="Times New Roman"/>
          <w:b/>
          <w:bCs/>
          <w:sz w:val="24"/>
          <w:szCs w:val="24"/>
          <w:lang w:eastAsia="de-DE" w:bidi="ar-SA"/>
        </w:rPr>
        <w:t>.1 Handling food products</w:t>
      </w:r>
      <w:bookmarkEnd w:id="85"/>
      <w:bookmarkEnd w:id="86"/>
    </w:p>
    <w:p w:rsidR="002C4AE0" w:rsidRPr="00A674F4" w:rsidRDefault="002C4AE0" w:rsidP="00D52729">
      <w:pPr>
        <w:shd w:val="clear" w:color="auto" w:fill="FFFFFF"/>
        <w:spacing w:after="0" w:line="360" w:lineRule="auto"/>
        <w:jc w:val="both"/>
        <w:rPr>
          <w:rFonts w:ascii="Times New Roman" w:hAnsi="Times New Roman"/>
          <w:sz w:val="24"/>
          <w:szCs w:val="24"/>
          <w:lang w:eastAsia="zh-CN" w:bidi="ar-SA"/>
        </w:rPr>
      </w:pPr>
      <w:r w:rsidRPr="00A674F4">
        <w:rPr>
          <w:rFonts w:ascii="Times New Roman" w:hAnsi="Times New Roman"/>
          <w:sz w:val="24"/>
          <w:szCs w:val="24"/>
          <w:lang w:eastAsia="zh-CN" w:bidi="ar-SA"/>
        </w:rPr>
        <w:t>Safe steps in food handling, cooking, and storage are essential to prevent food borne illness. You can't see, smell, or taste harmful bacteria that may cause illness. In every step of food preparation, follow the four steps of the Food Safe Families campaign to keep food safe:</w:t>
      </w:r>
    </w:p>
    <w:p w:rsidR="003657B1" w:rsidRDefault="002C4AE0" w:rsidP="006D0D09">
      <w:pPr>
        <w:pStyle w:val="ListParagraph"/>
        <w:numPr>
          <w:ilvl w:val="0"/>
          <w:numId w:val="77"/>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Clean — Wash hands and surfaces often.</w:t>
      </w:r>
    </w:p>
    <w:p w:rsidR="003657B1" w:rsidRDefault="002C4AE0" w:rsidP="006D0D09">
      <w:pPr>
        <w:pStyle w:val="ListParagraph"/>
        <w:numPr>
          <w:ilvl w:val="0"/>
          <w:numId w:val="77"/>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Separate — Do not cross-contaminate.</w:t>
      </w:r>
    </w:p>
    <w:p w:rsidR="003657B1" w:rsidRDefault="002C4AE0" w:rsidP="006D0D09">
      <w:pPr>
        <w:pStyle w:val="ListParagraph"/>
        <w:numPr>
          <w:ilvl w:val="0"/>
          <w:numId w:val="77"/>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Cook — Cook to the right temperature.</w:t>
      </w:r>
    </w:p>
    <w:p w:rsidR="002C4AE0" w:rsidRPr="003657B1" w:rsidRDefault="002C4AE0" w:rsidP="006D0D09">
      <w:pPr>
        <w:pStyle w:val="ListParagraph"/>
        <w:numPr>
          <w:ilvl w:val="0"/>
          <w:numId w:val="77"/>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Chill — refrigerate promptly</w:t>
      </w:r>
      <w:bookmarkStart w:id="87" w:name="1"/>
      <w:bookmarkStart w:id="88" w:name="2"/>
      <w:bookmarkEnd w:id="87"/>
      <w:bookmarkEnd w:id="88"/>
    </w:p>
    <w:p w:rsidR="002C4AE0" w:rsidRPr="003657B1" w:rsidRDefault="002C4AE0" w:rsidP="006D0D09">
      <w:pPr>
        <w:pStyle w:val="ListParagraph"/>
        <w:numPr>
          <w:ilvl w:val="0"/>
          <w:numId w:val="78"/>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b/>
          <w:bCs/>
          <w:sz w:val="24"/>
          <w:szCs w:val="24"/>
          <w:lang w:eastAsia="de-DE" w:bidi="ar-SA"/>
        </w:rPr>
        <w:t>Storage</w:t>
      </w:r>
    </w:p>
    <w:p w:rsidR="003657B1" w:rsidRDefault="002C4AE0" w:rsidP="006D0D09">
      <w:pPr>
        <w:pStyle w:val="ListParagraph"/>
        <w:numPr>
          <w:ilvl w:val="0"/>
          <w:numId w:val="79"/>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 xml:space="preserve">Always refrigerate perishable food  </w:t>
      </w:r>
    </w:p>
    <w:p w:rsidR="003657B1" w:rsidRDefault="002C4AE0" w:rsidP="006D0D09">
      <w:pPr>
        <w:pStyle w:val="ListParagraph"/>
        <w:numPr>
          <w:ilvl w:val="0"/>
          <w:numId w:val="79"/>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t xml:space="preserve">Cook or freeze fresh poultry, fish, ground meats, and variety meats </w:t>
      </w:r>
    </w:p>
    <w:p w:rsidR="002C4AE0" w:rsidRPr="003657B1" w:rsidRDefault="002C4AE0" w:rsidP="006D0D09">
      <w:pPr>
        <w:pStyle w:val="ListParagraph"/>
        <w:numPr>
          <w:ilvl w:val="0"/>
          <w:numId w:val="79"/>
        </w:numPr>
        <w:shd w:val="clear" w:color="auto" w:fill="FFFFFF"/>
        <w:spacing w:after="0" w:line="360" w:lineRule="auto"/>
        <w:rPr>
          <w:rFonts w:ascii="Times New Roman" w:hAnsi="Times New Roman"/>
          <w:sz w:val="24"/>
          <w:szCs w:val="24"/>
          <w:lang w:eastAsia="de-DE" w:bidi="ar-SA"/>
        </w:rPr>
      </w:pPr>
      <w:r w:rsidRPr="003657B1">
        <w:rPr>
          <w:rFonts w:ascii="Times New Roman" w:hAnsi="Times New Roman"/>
          <w:sz w:val="24"/>
          <w:szCs w:val="24"/>
          <w:lang w:eastAsia="de-DE" w:bidi="ar-SA"/>
        </w:rPr>
        <w:lastRenderedPageBreak/>
        <w:t>Perishable food such as meat and poultry should be wrapped securely to maintain quality</w:t>
      </w:r>
    </w:p>
    <w:p w:rsidR="00764F99" w:rsidRPr="006D6049" w:rsidRDefault="00764F99" w:rsidP="006D6049">
      <w:pPr>
        <w:pStyle w:val="ListParagraph"/>
        <w:numPr>
          <w:ilvl w:val="0"/>
          <w:numId w:val="90"/>
        </w:numPr>
        <w:rPr>
          <w:rFonts w:ascii="Times New Roman" w:eastAsiaTheme="majorEastAsia" w:hAnsi="Times New Roman"/>
          <w:b/>
          <w:bCs/>
          <w:sz w:val="24"/>
          <w:szCs w:val="24"/>
          <w:lang w:eastAsia="de-DE" w:bidi="ar-SA"/>
        </w:rPr>
      </w:pPr>
      <w:bookmarkStart w:id="89" w:name="_Toc112806495"/>
      <w:r w:rsidRPr="006D6049">
        <w:rPr>
          <w:rFonts w:ascii="Times New Roman" w:eastAsiaTheme="majorEastAsia" w:hAnsi="Times New Roman"/>
          <w:b/>
          <w:bCs/>
          <w:sz w:val="24"/>
          <w:szCs w:val="24"/>
          <w:lang w:eastAsia="de-DE" w:bidi="ar-SA"/>
        </w:rPr>
        <w:t>Food storage area</w:t>
      </w:r>
      <w:bookmarkEnd w:id="89"/>
    </w:p>
    <w:p w:rsidR="003657B1"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3657B1">
        <w:rPr>
          <w:rFonts w:ascii="Times New Roman" w:eastAsia="Calibri" w:hAnsi="Times New Roman"/>
          <w:sz w:val="24"/>
          <w:szCs w:val="24"/>
          <w:lang w:bidi="ar-SA"/>
        </w:rPr>
        <w:t>Food-poisoning bacteria grow and multiply fastest in the temperature danger zone between 5 °C and 60 °C. It is important to keep high-risk food out of this temperature zone. </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3657B1">
        <w:rPr>
          <w:rFonts w:ascii="Times New Roman" w:eastAsia="Calibri" w:hAnsi="Times New Roman"/>
          <w:sz w:val="24"/>
          <w:szCs w:val="24"/>
          <w:lang w:bidi="ar-SA"/>
        </w:rPr>
        <w:t>Food-poisoning bacteria can grow and multiply on some types of food more easily than others. High-risk foods include:</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Raw and cooked meat, including poultry such as chicken and turkey, and foods containing these, such as casseroles, curries and lasagna</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Dairy products, such as custard and dairy based desserts like custard tarts and cheesecake</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Eggs and egg products, such as quiche</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Small goods such as hams and salamis</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Seafood, such as seafood salad, patties, fish balls, stews containing seafood and fish stock</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Cooked rice and pasta</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Prepared salads like coleslaws, pasta salads and rice salads</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Prepared fruit salads</w:t>
      </w:r>
    </w:p>
    <w:p w:rsid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Ready to eat foods, including sandwiches, rolls, and pizza that contain any of the food above.</w:t>
      </w:r>
    </w:p>
    <w:p w:rsidR="00764F99" w:rsidRPr="00C9492A" w:rsidRDefault="00764F99" w:rsidP="006D0D09">
      <w:pPr>
        <w:pStyle w:val="ListParagraph"/>
        <w:numPr>
          <w:ilvl w:val="0"/>
          <w:numId w:val="80"/>
        </w:numPr>
        <w:shd w:val="clear" w:color="auto" w:fill="FFFFFF"/>
        <w:spacing w:after="0"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Food that comes in packages, cans and jars can become high-risk foods once opened, and should be handled and stored correctly.</w:t>
      </w:r>
    </w:p>
    <w:p w:rsidR="00331A51" w:rsidRPr="00C9492A" w:rsidRDefault="00331A51" w:rsidP="006D0D09">
      <w:pPr>
        <w:pStyle w:val="ListParagraph"/>
        <w:numPr>
          <w:ilvl w:val="1"/>
          <w:numId w:val="75"/>
        </w:numPr>
        <w:autoSpaceDE w:val="0"/>
        <w:autoSpaceDN w:val="0"/>
        <w:adjustRightInd w:val="0"/>
        <w:spacing w:after="0" w:line="360" w:lineRule="auto"/>
        <w:jc w:val="both"/>
        <w:rPr>
          <w:rFonts w:ascii="Times New Roman" w:hAnsi="Times New Roman"/>
          <w:b/>
          <w:sz w:val="24"/>
          <w:szCs w:val="24"/>
        </w:rPr>
      </w:pPr>
      <w:bookmarkStart w:id="90" w:name="_Hlk112806921"/>
      <w:r w:rsidRPr="00C9492A">
        <w:rPr>
          <w:rFonts w:ascii="Times New Roman" w:hAnsi="Times New Roman"/>
          <w:b/>
          <w:sz w:val="24"/>
          <w:szCs w:val="24"/>
        </w:rPr>
        <w:t xml:space="preserve">Demonstrating methods and techniques of handling and storing </w:t>
      </w:r>
      <w:bookmarkEnd w:id="90"/>
    </w:p>
    <w:p w:rsidR="00AA2E86" w:rsidRPr="00C9492A" w:rsidRDefault="00AA2E86" w:rsidP="006D0D09">
      <w:pPr>
        <w:pStyle w:val="ListParagraph"/>
        <w:numPr>
          <w:ilvl w:val="0"/>
          <w:numId w:val="78"/>
        </w:numPr>
        <w:shd w:val="clear" w:color="auto" w:fill="FFFFFF"/>
        <w:spacing w:before="100" w:beforeAutospacing="1" w:after="24" w:line="360" w:lineRule="auto"/>
        <w:rPr>
          <w:rFonts w:ascii="Times New Roman" w:eastAsia="Calibri" w:hAnsi="Times New Roman"/>
          <w:sz w:val="24"/>
          <w:szCs w:val="24"/>
          <w:lang w:bidi="ar-SA"/>
        </w:rPr>
      </w:pPr>
      <w:r w:rsidRPr="00C9492A">
        <w:rPr>
          <w:rFonts w:ascii="Times New Roman" w:eastAsia="Calibri" w:hAnsi="Times New Roman"/>
          <w:b/>
          <w:spacing w:val="10"/>
          <w:sz w:val="24"/>
          <w:szCs w:val="24"/>
          <w:lang w:bidi="ar-SA"/>
        </w:rPr>
        <w:t>Storing food in the fridge</w:t>
      </w:r>
    </w:p>
    <w:p w:rsidR="00701C73" w:rsidRDefault="00AA2E86" w:rsidP="00C9492A">
      <w:pPr>
        <w:shd w:val="clear" w:color="auto" w:fill="FFFFFF"/>
        <w:spacing w:after="0" w:line="360" w:lineRule="auto"/>
        <w:ind w:left="360"/>
        <w:contextualSpacing/>
        <w:jc w:val="both"/>
        <w:rPr>
          <w:rFonts w:ascii="Times New Roman" w:eastAsia="Calibri" w:hAnsi="Times New Roman"/>
          <w:sz w:val="24"/>
          <w:szCs w:val="24"/>
          <w:lang w:bidi="ar-SA"/>
        </w:rPr>
      </w:pPr>
      <w:r w:rsidRPr="00A674F4">
        <w:rPr>
          <w:rFonts w:ascii="Times New Roman" w:eastAsia="Calibri" w:hAnsi="Times New Roman"/>
          <w:sz w:val="24"/>
          <w:szCs w:val="24"/>
          <w:lang w:bidi="ar-SA"/>
        </w:rPr>
        <w:t>Fridge temperature should be at 5 °C or below. The freezer temperature should be below -15 °C. Use a thermometer to check the temperature in your fridge.</w:t>
      </w:r>
    </w:p>
    <w:p w:rsidR="00AA2E86" w:rsidRPr="00C9492A" w:rsidRDefault="00AA2E86" w:rsidP="006D0D09">
      <w:pPr>
        <w:pStyle w:val="ListParagraph"/>
        <w:numPr>
          <w:ilvl w:val="0"/>
          <w:numId w:val="78"/>
        </w:numPr>
        <w:shd w:val="clear" w:color="auto" w:fill="FFFFFF"/>
        <w:spacing w:before="100" w:beforeAutospacing="1" w:after="0" w:line="360" w:lineRule="auto"/>
        <w:rPr>
          <w:rFonts w:ascii="Times New Roman" w:eastAsia="Calibri" w:hAnsi="Times New Roman"/>
          <w:sz w:val="24"/>
          <w:szCs w:val="24"/>
          <w:lang w:bidi="ar-SA"/>
        </w:rPr>
      </w:pPr>
      <w:r w:rsidRPr="00C9492A">
        <w:rPr>
          <w:rFonts w:ascii="Times New Roman" w:eastAsiaTheme="minorEastAsia" w:hAnsi="Times New Roman"/>
          <w:b/>
          <w:spacing w:val="10"/>
          <w:sz w:val="24"/>
          <w:szCs w:val="24"/>
          <w:lang w:bidi="ar-SA"/>
        </w:rPr>
        <w:t>Store raw food separately from cooked food</w:t>
      </w:r>
    </w:p>
    <w:p w:rsidR="00C9492A" w:rsidRDefault="00AA2E86" w:rsidP="006D0D09">
      <w:pPr>
        <w:pStyle w:val="ListParagraph"/>
        <w:numPr>
          <w:ilvl w:val="0"/>
          <w:numId w:val="81"/>
        </w:numPr>
        <w:shd w:val="clear" w:color="auto" w:fill="FFFFFF"/>
        <w:spacing w:before="100" w:beforeAutospacing="1" w:after="24" w:afterAutospacing="1"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 xml:space="preserve">Raw food and cooked food should be stored separately in the fridge. </w:t>
      </w:r>
    </w:p>
    <w:p w:rsidR="00C9492A" w:rsidRDefault="00AA2E86" w:rsidP="006D0D09">
      <w:pPr>
        <w:pStyle w:val="ListParagraph"/>
        <w:numPr>
          <w:ilvl w:val="0"/>
          <w:numId w:val="81"/>
        </w:numPr>
        <w:shd w:val="clear" w:color="auto" w:fill="FFFFFF"/>
        <w:spacing w:before="100" w:beforeAutospacing="1" w:after="24" w:afterAutospacing="1"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lastRenderedPageBreak/>
        <w:t>Bacteria from raw food can contaminate cold cooked food, and the bacteria can multiply to dangerous levels if the food is not cooked thoroughly again.</w:t>
      </w:r>
    </w:p>
    <w:p w:rsidR="00C9492A" w:rsidRDefault="00AA2E86" w:rsidP="006D0D09">
      <w:pPr>
        <w:pStyle w:val="ListParagraph"/>
        <w:numPr>
          <w:ilvl w:val="0"/>
          <w:numId w:val="81"/>
        </w:numPr>
        <w:shd w:val="clear" w:color="auto" w:fill="FFFFFF"/>
        <w:spacing w:before="100" w:beforeAutospacing="1" w:after="24" w:afterAutospacing="1" w:line="360" w:lineRule="auto"/>
        <w:rPr>
          <w:rFonts w:ascii="Times New Roman" w:eastAsia="Calibri" w:hAnsi="Times New Roman"/>
          <w:sz w:val="24"/>
          <w:szCs w:val="24"/>
          <w:lang w:bidi="ar-SA"/>
        </w:rPr>
      </w:pPr>
      <w:r w:rsidRPr="00C9492A">
        <w:rPr>
          <w:rFonts w:ascii="Times New Roman" w:eastAsia="Calibri" w:hAnsi="Times New Roman"/>
          <w:sz w:val="24"/>
          <w:szCs w:val="24"/>
          <w:lang w:bidi="ar-SA"/>
        </w:rPr>
        <w:t>Always store raw food in sealed or covered containers at the bottom of the fridge.</w:t>
      </w:r>
    </w:p>
    <w:p w:rsidR="00AA2E86" w:rsidRPr="00C9492A" w:rsidRDefault="00AA2E86" w:rsidP="006D0D09">
      <w:pPr>
        <w:pStyle w:val="ListParagraph"/>
        <w:numPr>
          <w:ilvl w:val="0"/>
          <w:numId w:val="81"/>
        </w:numPr>
        <w:shd w:val="clear" w:color="auto" w:fill="FFFFFF"/>
        <w:spacing w:before="100" w:beforeAutospacing="1" w:after="24" w:afterAutospacing="1" w:line="360" w:lineRule="auto"/>
        <w:jc w:val="both"/>
        <w:rPr>
          <w:rFonts w:ascii="Times New Roman" w:eastAsia="Calibri" w:hAnsi="Times New Roman"/>
          <w:sz w:val="24"/>
          <w:szCs w:val="24"/>
          <w:lang w:bidi="ar-SA"/>
        </w:rPr>
      </w:pPr>
      <w:r w:rsidRPr="00C9492A">
        <w:rPr>
          <w:rFonts w:ascii="Times New Roman" w:eastAsia="Calibri" w:hAnsi="Times New Roman"/>
          <w:sz w:val="24"/>
          <w:szCs w:val="24"/>
          <w:lang w:bidi="ar-SA"/>
        </w:rPr>
        <w:t>Keep raw foods below cooked foods, to avoid liquid such as meat juices dripping down and contaminating the cooked food.</w:t>
      </w:r>
    </w:p>
    <w:tbl>
      <w:tblPr>
        <w:tblW w:w="15225" w:type="dxa"/>
        <w:tblCellSpacing w:w="0" w:type="dxa"/>
        <w:shd w:val="clear" w:color="auto" w:fill="FFFFFF"/>
        <w:tblLayout w:type="fixed"/>
        <w:tblCellMar>
          <w:left w:w="0" w:type="dxa"/>
          <w:right w:w="0" w:type="dxa"/>
        </w:tblCellMar>
        <w:tblLook w:val="04A0"/>
      </w:tblPr>
      <w:tblGrid>
        <w:gridCol w:w="15225"/>
      </w:tblGrid>
      <w:tr w:rsidR="00AA2E86" w:rsidRPr="00764F99" w:rsidTr="00CB2E81">
        <w:trPr>
          <w:tblCellSpacing w:w="0" w:type="dxa"/>
        </w:trPr>
        <w:tc>
          <w:tcPr>
            <w:tcW w:w="15225" w:type="dxa"/>
            <w:shd w:val="clear" w:color="auto" w:fill="FFFFFF"/>
            <w:vAlign w:val="center"/>
            <w:hideMark/>
          </w:tcPr>
          <w:p w:rsidR="00AA2E86" w:rsidRPr="00C9492A" w:rsidRDefault="00AA2E86" w:rsidP="006D0D09">
            <w:pPr>
              <w:pStyle w:val="ListParagraph"/>
              <w:numPr>
                <w:ilvl w:val="0"/>
                <w:numId w:val="78"/>
              </w:numPr>
              <w:shd w:val="clear" w:color="auto" w:fill="FFFFFF"/>
              <w:spacing w:before="100" w:beforeAutospacing="1" w:after="24" w:line="360" w:lineRule="auto"/>
              <w:jc w:val="both"/>
              <w:rPr>
                <w:rFonts w:ascii="Times New Roman" w:eastAsia="Calibri" w:hAnsi="Times New Roman"/>
                <w:sz w:val="24"/>
                <w:szCs w:val="24"/>
                <w:lang w:bidi="ar-SA"/>
              </w:rPr>
            </w:pPr>
            <w:r w:rsidRPr="00C9492A">
              <w:rPr>
                <w:rFonts w:ascii="Times New Roman" w:eastAsia="Calibri" w:hAnsi="Times New Roman"/>
                <w:b/>
                <w:bCs/>
                <w:sz w:val="24"/>
                <w:szCs w:val="24"/>
                <w:lang w:bidi="ar-SA"/>
              </w:rPr>
              <w:t>Food preparation area</w:t>
            </w:r>
          </w:p>
        </w:tc>
      </w:tr>
      <w:tr w:rsidR="00AA2E86" w:rsidRPr="00764F99" w:rsidTr="00CB2E81">
        <w:trPr>
          <w:tblCellSpacing w:w="0" w:type="dxa"/>
        </w:trPr>
        <w:tc>
          <w:tcPr>
            <w:tcW w:w="15225" w:type="dxa"/>
            <w:shd w:val="clear" w:color="auto" w:fill="FFFFFF"/>
            <w:vAlign w:val="center"/>
            <w:hideMark/>
          </w:tcPr>
          <w:p w:rsidR="00AA2E86" w:rsidRPr="00764F99" w:rsidRDefault="00AA2E86" w:rsidP="00C9492A">
            <w:pPr>
              <w:spacing w:line="360" w:lineRule="auto"/>
              <w:jc w:val="both"/>
              <w:rPr>
                <w:rFonts w:ascii="Times New Roman" w:eastAsiaTheme="minorEastAsia" w:hAnsi="Times New Roman"/>
                <w:sz w:val="24"/>
                <w:szCs w:val="24"/>
                <w:lang w:bidi="ar-SA"/>
              </w:rPr>
            </w:pPr>
          </w:p>
        </w:tc>
      </w:tr>
    </w:tbl>
    <w:p w:rsidR="00C9492A" w:rsidRDefault="00AA2E86" w:rsidP="006D0D09">
      <w:pPr>
        <w:pStyle w:val="ListParagraph"/>
        <w:numPr>
          <w:ilvl w:val="0"/>
          <w:numId w:val="82"/>
        </w:numPr>
        <w:spacing w:after="0" w:line="360" w:lineRule="auto"/>
        <w:jc w:val="both"/>
        <w:rPr>
          <w:rFonts w:ascii="Times New Roman" w:hAnsi="Times New Roman"/>
          <w:sz w:val="24"/>
          <w:szCs w:val="24"/>
          <w:lang w:bidi="ar-SA"/>
        </w:rPr>
      </w:pPr>
      <w:r w:rsidRPr="00C9492A">
        <w:rPr>
          <w:rFonts w:ascii="Times New Roman" w:hAnsi="Times New Roman"/>
          <w:b/>
          <w:bCs/>
          <w:sz w:val="24"/>
          <w:szCs w:val="24"/>
          <w:lang w:bidi="ar-SA"/>
        </w:rPr>
        <w:t>Floors</w:t>
      </w:r>
      <w:r w:rsidRPr="00C9492A">
        <w:rPr>
          <w:rFonts w:ascii="Times New Roman" w:hAnsi="Times New Roman"/>
          <w:sz w:val="24"/>
          <w:szCs w:val="24"/>
          <w:lang w:bidi="ar-SA"/>
        </w:rPr>
        <w:t>: Floors should be made of material that is durable, easy to clean and slip resistant</w:t>
      </w:r>
    </w:p>
    <w:p w:rsidR="00C9492A" w:rsidRDefault="00AA2E86" w:rsidP="006D0D09">
      <w:pPr>
        <w:pStyle w:val="ListParagraph"/>
        <w:numPr>
          <w:ilvl w:val="0"/>
          <w:numId w:val="82"/>
        </w:numPr>
        <w:spacing w:after="0" w:line="360" w:lineRule="auto"/>
        <w:jc w:val="both"/>
        <w:rPr>
          <w:rFonts w:ascii="Times New Roman" w:hAnsi="Times New Roman"/>
          <w:sz w:val="24"/>
          <w:szCs w:val="24"/>
          <w:lang w:bidi="ar-SA"/>
        </w:rPr>
      </w:pPr>
      <w:r w:rsidRPr="00C9492A">
        <w:rPr>
          <w:rFonts w:ascii="Times New Roman" w:hAnsi="Times New Roman"/>
          <w:b/>
          <w:bCs/>
          <w:sz w:val="24"/>
          <w:szCs w:val="24"/>
          <w:lang w:bidi="ar-SA"/>
        </w:rPr>
        <w:t>Space in a kitchen:</w:t>
      </w:r>
      <w:r w:rsidRPr="00C9492A">
        <w:rPr>
          <w:rFonts w:ascii="Times New Roman" w:hAnsi="Times New Roman"/>
          <w:sz w:val="24"/>
          <w:szCs w:val="24"/>
          <w:lang w:bidi="ar-SA"/>
        </w:rPr>
        <w:t xml:space="preserve"> There should always be enough space to allow high-risk food to be prepared on separate work surfaces. There must be enough room for different activities</w:t>
      </w:r>
    </w:p>
    <w:p w:rsidR="00C9492A" w:rsidRDefault="00AA2E86" w:rsidP="006D0D09">
      <w:pPr>
        <w:pStyle w:val="ListParagraph"/>
        <w:numPr>
          <w:ilvl w:val="0"/>
          <w:numId w:val="82"/>
        </w:numPr>
        <w:spacing w:after="0" w:line="360" w:lineRule="auto"/>
        <w:jc w:val="both"/>
        <w:rPr>
          <w:rFonts w:ascii="Times New Roman" w:hAnsi="Times New Roman"/>
          <w:sz w:val="24"/>
          <w:szCs w:val="24"/>
          <w:lang w:bidi="ar-SA"/>
        </w:rPr>
      </w:pPr>
      <w:r w:rsidRPr="00C9492A">
        <w:rPr>
          <w:rFonts w:ascii="Times New Roman" w:hAnsi="Times New Roman"/>
          <w:b/>
          <w:bCs/>
          <w:sz w:val="24"/>
          <w:szCs w:val="24"/>
          <w:lang w:bidi="ar-SA"/>
        </w:rPr>
        <w:t>Ventilation</w:t>
      </w:r>
      <w:r w:rsidRPr="00C9492A">
        <w:rPr>
          <w:rFonts w:ascii="Times New Roman" w:hAnsi="Times New Roman"/>
          <w:sz w:val="24"/>
          <w:szCs w:val="24"/>
          <w:lang w:bidi="ar-SA"/>
        </w:rPr>
        <w:t>: There must be adequate ventilation in a kitchen, it helps to reduce air temperature and relative humidity. This can be achieved by having easily opened windows or extractor fans. The amount of ventilation required can be determined by the amount and type of food that is to be cooked.</w:t>
      </w:r>
    </w:p>
    <w:p w:rsidR="00C9492A" w:rsidRDefault="00AA2E86" w:rsidP="006D0D09">
      <w:pPr>
        <w:pStyle w:val="ListParagraph"/>
        <w:numPr>
          <w:ilvl w:val="0"/>
          <w:numId w:val="82"/>
        </w:numPr>
        <w:spacing w:after="0" w:line="360" w:lineRule="auto"/>
        <w:jc w:val="both"/>
        <w:rPr>
          <w:rFonts w:ascii="Times New Roman" w:hAnsi="Times New Roman"/>
          <w:sz w:val="24"/>
          <w:szCs w:val="24"/>
          <w:lang w:bidi="ar-SA"/>
        </w:rPr>
      </w:pPr>
      <w:r w:rsidRPr="00C9492A">
        <w:rPr>
          <w:rFonts w:ascii="Times New Roman" w:hAnsi="Times New Roman"/>
          <w:b/>
          <w:bCs/>
          <w:sz w:val="24"/>
          <w:szCs w:val="24"/>
          <w:lang w:bidi="ar-SA"/>
        </w:rPr>
        <w:t>Windows</w:t>
      </w:r>
      <w:r w:rsidRPr="00C9492A">
        <w:rPr>
          <w:rFonts w:ascii="Times New Roman" w:hAnsi="Times New Roman"/>
          <w:sz w:val="24"/>
          <w:szCs w:val="24"/>
          <w:lang w:bidi="ar-SA"/>
        </w:rPr>
        <w:t>: Windows and other openings should be constructed in place that does not make them susceptible to accumulating dirt or grime.</w:t>
      </w:r>
    </w:p>
    <w:p w:rsidR="00AA2E86" w:rsidRPr="00C9492A" w:rsidRDefault="00AA2E86" w:rsidP="006D0D09">
      <w:pPr>
        <w:pStyle w:val="ListParagraph"/>
        <w:numPr>
          <w:ilvl w:val="0"/>
          <w:numId w:val="82"/>
        </w:numPr>
        <w:spacing w:after="0" w:line="360" w:lineRule="auto"/>
        <w:jc w:val="both"/>
        <w:rPr>
          <w:rFonts w:ascii="Times New Roman" w:hAnsi="Times New Roman"/>
          <w:sz w:val="24"/>
          <w:szCs w:val="24"/>
          <w:lang w:bidi="ar-SA"/>
        </w:rPr>
      </w:pPr>
      <w:r w:rsidRPr="00C9492A">
        <w:rPr>
          <w:rFonts w:ascii="Times New Roman" w:hAnsi="Times New Roman"/>
          <w:b/>
          <w:bCs/>
          <w:sz w:val="24"/>
          <w:szCs w:val="24"/>
          <w:lang w:bidi="ar-SA"/>
        </w:rPr>
        <w:t>Worktops</w:t>
      </w:r>
      <w:r w:rsidRPr="00C9492A">
        <w:rPr>
          <w:rFonts w:ascii="Times New Roman" w:hAnsi="Times New Roman"/>
          <w:sz w:val="24"/>
          <w:szCs w:val="24"/>
          <w:lang w:bidi="ar-SA"/>
        </w:rPr>
        <w:t>: Work surfaces need to be suitably hard wearing and preferably constructed of stainless steel or high-quality laminate. Heavily used work surfaces should be constructed of a material that is resistant to the formation of mould and has a finish that is not prone to flaking or the shedding of debris</w:t>
      </w:r>
    </w:p>
    <w:p w:rsidR="00AA2E86" w:rsidRPr="00331A51" w:rsidRDefault="00AA2E86" w:rsidP="00D52729">
      <w:pPr>
        <w:pStyle w:val="ListParagraph"/>
        <w:autoSpaceDE w:val="0"/>
        <w:autoSpaceDN w:val="0"/>
        <w:adjustRightInd w:val="0"/>
        <w:spacing w:after="0" w:line="360" w:lineRule="auto"/>
        <w:ind w:left="1620"/>
        <w:jc w:val="both"/>
        <w:rPr>
          <w:rFonts w:ascii="Times New Roman" w:hAnsi="Times New Roman"/>
          <w:bCs/>
          <w:sz w:val="24"/>
          <w:szCs w:val="24"/>
        </w:rPr>
      </w:pPr>
    </w:p>
    <w:p w:rsidR="00331A51" w:rsidRDefault="00331A51" w:rsidP="00D52729">
      <w:pPr>
        <w:spacing w:line="360" w:lineRule="auto"/>
        <w:rPr>
          <w:lang w:eastAsia="de-DE" w:bidi="ar-SA"/>
        </w:rPr>
      </w:pPr>
    </w:p>
    <w:p w:rsidR="00331A51" w:rsidRDefault="00331A51" w:rsidP="00D52729">
      <w:pPr>
        <w:spacing w:line="360" w:lineRule="auto"/>
        <w:rPr>
          <w:lang w:eastAsia="de-DE" w:bidi="ar-SA"/>
        </w:rPr>
      </w:pPr>
    </w:p>
    <w:p w:rsidR="00331A51" w:rsidRDefault="00331A51" w:rsidP="00D52729">
      <w:pPr>
        <w:spacing w:line="360" w:lineRule="auto"/>
        <w:rPr>
          <w:lang w:eastAsia="de-DE" w:bidi="ar-SA"/>
        </w:rPr>
      </w:pPr>
    </w:p>
    <w:p w:rsidR="00331A51" w:rsidRDefault="00331A51" w:rsidP="00D52729">
      <w:pPr>
        <w:spacing w:line="360" w:lineRule="auto"/>
        <w:rPr>
          <w:lang w:eastAsia="de-DE" w:bidi="ar-SA"/>
        </w:rPr>
      </w:pPr>
    </w:p>
    <w:p w:rsidR="00331A51" w:rsidRDefault="00331A51" w:rsidP="00D52729">
      <w:pPr>
        <w:spacing w:line="360" w:lineRule="auto"/>
        <w:rPr>
          <w:lang w:eastAsia="de-DE" w:bidi="ar-SA"/>
        </w:rPr>
      </w:pPr>
    </w:p>
    <w:p w:rsidR="00331A51" w:rsidRDefault="00331A51" w:rsidP="00D52729">
      <w:pPr>
        <w:spacing w:line="360" w:lineRule="auto"/>
        <w:rPr>
          <w:lang w:eastAsia="de-DE" w:bidi="ar-SA"/>
        </w:rPr>
      </w:pPr>
    </w:p>
    <w:p w:rsidR="007B17F9" w:rsidRPr="000D23C8" w:rsidRDefault="007B17F9" w:rsidP="00D52729">
      <w:pPr>
        <w:spacing w:after="0" w:line="360" w:lineRule="auto"/>
        <w:rPr>
          <w:rFonts w:ascii="Times New Roman" w:hAnsi="Times New Roman"/>
          <w:b/>
          <w:bCs/>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7B17F9" w:rsidRPr="00350467" w:rsidTr="00CB2E81">
        <w:trPr>
          <w:trHeight w:val="593"/>
        </w:trPr>
        <w:tc>
          <w:tcPr>
            <w:tcW w:w="3119" w:type="dxa"/>
            <w:shd w:val="clear" w:color="auto" w:fill="C6D9F1"/>
            <w:vAlign w:val="center"/>
          </w:tcPr>
          <w:p w:rsidR="007B17F9" w:rsidRPr="00350467" w:rsidRDefault="007B17F9" w:rsidP="00F647B8">
            <w:pPr>
              <w:pStyle w:val="Heading3"/>
            </w:pPr>
            <w:bookmarkStart w:id="91" w:name="_Toc113326381"/>
            <w:r w:rsidRPr="00350467">
              <w:lastRenderedPageBreak/>
              <w:t xml:space="preserve">Self-Check – </w:t>
            </w:r>
            <w:r w:rsidR="00187C46">
              <w:t>5</w:t>
            </w:r>
            <w:bookmarkEnd w:id="91"/>
          </w:p>
        </w:tc>
        <w:tc>
          <w:tcPr>
            <w:tcW w:w="5858" w:type="dxa"/>
            <w:shd w:val="clear" w:color="auto" w:fill="C6D9F1"/>
            <w:vAlign w:val="center"/>
          </w:tcPr>
          <w:p w:rsidR="007B17F9" w:rsidRPr="00350467" w:rsidRDefault="007B17F9" w:rsidP="00F647B8">
            <w:pPr>
              <w:pStyle w:val="Heading3"/>
            </w:pPr>
          </w:p>
        </w:tc>
      </w:tr>
    </w:tbl>
    <w:p w:rsidR="007B17F9" w:rsidRPr="00350467" w:rsidRDefault="007B17F9" w:rsidP="00D52729">
      <w:pPr>
        <w:spacing w:after="0" w:line="360" w:lineRule="auto"/>
        <w:rPr>
          <w:rFonts w:ascii="Times New Roman" w:hAnsi="Times New Roman"/>
          <w:sz w:val="24"/>
          <w:szCs w:val="24"/>
        </w:rPr>
      </w:pPr>
    </w:p>
    <w:p w:rsidR="007B17F9" w:rsidRPr="00350467" w:rsidRDefault="007B17F9"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7B17F9" w:rsidRPr="00350467" w:rsidRDefault="007B17F9" w:rsidP="00D5272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7B17F9" w:rsidRPr="00A841D3" w:rsidRDefault="007B17F9" w:rsidP="00A841D3">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7B17F9" w:rsidRPr="00A841D3" w:rsidRDefault="007B17F9" w:rsidP="00A841D3">
      <w:pPr>
        <w:spacing w:after="0" w:line="360" w:lineRule="auto"/>
        <w:jc w:val="both"/>
        <w:rPr>
          <w:rFonts w:ascii="Times New Roman" w:hAnsi="Times New Roman"/>
          <w:b/>
          <w:color w:val="000000" w:themeColor="text1"/>
          <w:sz w:val="24"/>
          <w:szCs w:val="24"/>
        </w:rPr>
      </w:pPr>
      <w:r w:rsidRPr="00A841D3">
        <w:rPr>
          <w:rFonts w:ascii="Times New Roman" w:hAnsi="Times New Roman"/>
          <w:b/>
          <w:color w:val="000000" w:themeColor="text1"/>
          <w:sz w:val="24"/>
          <w:szCs w:val="24"/>
        </w:rPr>
        <w:t>Test I: Short Answer Questions</w:t>
      </w:r>
    </w:p>
    <w:p w:rsidR="003B3E05" w:rsidRPr="00A841D3" w:rsidRDefault="003B3E05" w:rsidP="006D0D09">
      <w:pPr>
        <w:pStyle w:val="ListParagraph"/>
        <w:numPr>
          <w:ilvl w:val="0"/>
          <w:numId w:val="41"/>
        </w:numPr>
        <w:tabs>
          <w:tab w:val="left" w:pos="810"/>
          <w:tab w:val="left" w:pos="990"/>
        </w:tabs>
        <w:spacing w:after="100" w:afterAutospacing="1" w:line="360" w:lineRule="auto"/>
        <w:jc w:val="both"/>
        <w:rPr>
          <w:rFonts w:ascii="Times New Roman" w:eastAsia="Calibri" w:hAnsi="Times New Roman"/>
          <w:bCs/>
          <w:sz w:val="24"/>
          <w:szCs w:val="24"/>
          <w:lang w:bidi="ar-SA"/>
        </w:rPr>
      </w:pPr>
      <w:r w:rsidRPr="00A841D3">
        <w:rPr>
          <w:rFonts w:ascii="Times New Roman" w:hAnsi="Times New Roman"/>
          <w:bCs/>
          <w:sz w:val="24"/>
          <w:szCs w:val="24"/>
          <w:lang w:eastAsia="de-DE" w:bidi="ar-SA"/>
        </w:rPr>
        <w:t>What is food safety?</w:t>
      </w:r>
      <w:r w:rsidR="009500F8" w:rsidRPr="00A841D3">
        <w:rPr>
          <w:rFonts w:ascii="Times New Roman" w:hAnsi="Times New Roman"/>
          <w:bCs/>
          <w:sz w:val="24"/>
          <w:szCs w:val="24"/>
          <w:lang w:eastAsia="de-DE" w:bidi="ar-SA"/>
        </w:rPr>
        <w:t xml:space="preserve"> (3pts)</w:t>
      </w:r>
    </w:p>
    <w:p w:rsidR="003B3E05" w:rsidRPr="00F342AE" w:rsidRDefault="003B3E05" w:rsidP="006D0D09">
      <w:pPr>
        <w:pStyle w:val="ListParagraph"/>
        <w:numPr>
          <w:ilvl w:val="0"/>
          <w:numId w:val="41"/>
        </w:numPr>
        <w:tabs>
          <w:tab w:val="left" w:pos="810"/>
          <w:tab w:val="left" w:pos="990"/>
        </w:tabs>
        <w:spacing w:before="100" w:beforeAutospacing="1" w:after="100" w:afterAutospacing="1" w:line="360" w:lineRule="auto"/>
        <w:jc w:val="both"/>
        <w:rPr>
          <w:rFonts w:ascii="Times New Roman" w:eastAsia="Calibri" w:hAnsi="Times New Roman"/>
          <w:bCs/>
          <w:sz w:val="24"/>
          <w:szCs w:val="24"/>
          <w:lang w:bidi="ar-SA"/>
        </w:rPr>
      </w:pPr>
      <w:r w:rsidRPr="00F342AE">
        <w:rPr>
          <w:rFonts w:ascii="Times New Roman" w:eastAsia="Calibri" w:hAnsi="Times New Roman"/>
          <w:bCs/>
          <w:sz w:val="24"/>
          <w:szCs w:val="24"/>
          <w:lang w:bidi="ar-SA"/>
        </w:rPr>
        <w:t>Write five key principles of food hygiene?</w:t>
      </w:r>
      <w:r w:rsidR="009500F8">
        <w:rPr>
          <w:rFonts w:ascii="Times New Roman" w:eastAsia="Calibri" w:hAnsi="Times New Roman"/>
          <w:bCs/>
          <w:sz w:val="24"/>
          <w:szCs w:val="24"/>
          <w:lang w:bidi="ar-SA"/>
        </w:rPr>
        <w:t xml:space="preserve"> (5pts)</w:t>
      </w:r>
    </w:p>
    <w:p w:rsidR="003B3E05" w:rsidRPr="00F342AE" w:rsidRDefault="003B3E05" w:rsidP="006D0D09">
      <w:pPr>
        <w:pStyle w:val="ListParagraph"/>
        <w:numPr>
          <w:ilvl w:val="0"/>
          <w:numId w:val="41"/>
        </w:numPr>
        <w:spacing w:before="100" w:beforeAutospacing="1" w:after="100" w:afterAutospacing="1" w:line="360" w:lineRule="auto"/>
        <w:jc w:val="both"/>
        <w:rPr>
          <w:rFonts w:ascii="Times New Roman" w:hAnsi="Times New Roman"/>
          <w:bCs/>
          <w:sz w:val="24"/>
          <w:szCs w:val="24"/>
        </w:rPr>
      </w:pPr>
      <w:r w:rsidRPr="00F342AE">
        <w:rPr>
          <w:rFonts w:ascii="Times New Roman" w:hAnsi="Times New Roman"/>
          <w:bCs/>
          <w:sz w:val="24"/>
          <w:szCs w:val="24"/>
        </w:rPr>
        <w:t>What is Food logistics?</w:t>
      </w:r>
      <w:r w:rsidR="009500F8">
        <w:rPr>
          <w:rFonts w:ascii="Times New Roman" w:hAnsi="Times New Roman"/>
          <w:bCs/>
          <w:sz w:val="24"/>
          <w:szCs w:val="24"/>
        </w:rPr>
        <w:t xml:space="preserve"> (3pts)</w:t>
      </w:r>
    </w:p>
    <w:p w:rsidR="003B3E05" w:rsidRPr="00F342AE" w:rsidRDefault="003B3E05" w:rsidP="006D0D09">
      <w:pPr>
        <w:pStyle w:val="ListParagraph"/>
        <w:numPr>
          <w:ilvl w:val="0"/>
          <w:numId w:val="41"/>
        </w:numPr>
        <w:spacing w:before="100" w:beforeAutospacing="1" w:after="100" w:afterAutospacing="1" w:line="360" w:lineRule="auto"/>
        <w:jc w:val="both"/>
        <w:rPr>
          <w:rFonts w:ascii="Times New Roman" w:hAnsi="Times New Roman"/>
          <w:bCs/>
          <w:sz w:val="24"/>
          <w:szCs w:val="24"/>
        </w:rPr>
      </w:pPr>
      <w:r w:rsidRPr="00F342AE">
        <w:rPr>
          <w:rFonts w:ascii="Times New Roman" w:hAnsi="Times New Roman"/>
          <w:bCs/>
          <w:sz w:val="24"/>
          <w:szCs w:val="24"/>
        </w:rPr>
        <w:t>What are the main purposes Storing of food?</w:t>
      </w:r>
      <w:r w:rsidR="009500F8">
        <w:rPr>
          <w:rFonts w:ascii="Times New Roman" w:hAnsi="Times New Roman"/>
          <w:bCs/>
          <w:sz w:val="24"/>
          <w:szCs w:val="24"/>
        </w:rPr>
        <w:t xml:space="preserve"> (5pts)</w:t>
      </w:r>
    </w:p>
    <w:p w:rsidR="00F342AE" w:rsidRPr="00F342AE" w:rsidRDefault="00F342AE" w:rsidP="006D0D09">
      <w:pPr>
        <w:pStyle w:val="ListParagraph"/>
        <w:numPr>
          <w:ilvl w:val="0"/>
          <w:numId w:val="41"/>
        </w:numPr>
        <w:spacing w:before="100" w:beforeAutospacing="1" w:after="100" w:afterAutospacing="1" w:line="360" w:lineRule="auto"/>
        <w:jc w:val="both"/>
        <w:rPr>
          <w:rFonts w:ascii="Times New Roman" w:hAnsi="Times New Roman"/>
          <w:bCs/>
          <w:sz w:val="24"/>
          <w:szCs w:val="24"/>
        </w:rPr>
      </w:pPr>
      <w:r w:rsidRPr="00F342AE">
        <w:rPr>
          <w:rFonts w:ascii="Times New Roman" w:hAnsi="Times New Roman"/>
          <w:bCs/>
          <w:sz w:val="24"/>
          <w:szCs w:val="24"/>
          <w:lang w:eastAsia="de-DE"/>
        </w:rPr>
        <w:t xml:space="preserve">What are the requirements of food preparation area? </w:t>
      </w:r>
      <w:r w:rsidR="009500F8">
        <w:rPr>
          <w:rFonts w:ascii="Times New Roman" w:hAnsi="Times New Roman"/>
          <w:bCs/>
          <w:sz w:val="24"/>
          <w:szCs w:val="24"/>
        </w:rPr>
        <w:t>(4pts)</w:t>
      </w:r>
    </w:p>
    <w:p w:rsidR="000D23C8" w:rsidRPr="00A841D3" w:rsidRDefault="00F342AE" w:rsidP="006D0D09">
      <w:pPr>
        <w:pStyle w:val="ListParagraph"/>
        <w:numPr>
          <w:ilvl w:val="0"/>
          <w:numId w:val="41"/>
        </w:numPr>
        <w:spacing w:before="100" w:beforeAutospacing="1" w:after="0" w:line="360" w:lineRule="auto"/>
        <w:jc w:val="both"/>
        <w:rPr>
          <w:rFonts w:ascii="Times New Roman" w:hAnsi="Times New Roman"/>
          <w:bCs/>
          <w:sz w:val="24"/>
          <w:szCs w:val="24"/>
        </w:rPr>
      </w:pPr>
      <w:r w:rsidRPr="00F342AE">
        <w:rPr>
          <w:rFonts w:ascii="Times New Roman" w:hAnsi="Times New Roman"/>
          <w:bCs/>
          <w:sz w:val="24"/>
          <w:szCs w:val="24"/>
        </w:rPr>
        <w:t xml:space="preserve">Where raw food and cooked food should be stored? </w:t>
      </w:r>
      <w:r w:rsidR="009500F8">
        <w:rPr>
          <w:rFonts w:ascii="Times New Roman" w:hAnsi="Times New Roman"/>
          <w:bCs/>
          <w:sz w:val="24"/>
          <w:szCs w:val="24"/>
        </w:rPr>
        <w:t>(3pts)</w:t>
      </w:r>
    </w:p>
    <w:p w:rsidR="007B17F9" w:rsidRPr="00350467" w:rsidRDefault="0095065A" w:rsidP="00D52729">
      <w:pPr>
        <w:spacing w:after="0" w:line="360" w:lineRule="auto"/>
        <w:rPr>
          <w:rFonts w:ascii="Times New Roman" w:hAnsi="Times New Roman"/>
          <w:sz w:val="24"/>
          <w:szCs w:val="24"/>
        </w:rPr>
      </w:pPr>
      <w:r>
        <w:rPr>
          <w:rFonts w:ascii="Times New Roman" w:hAnsi="Times New Roman"/>
          <w:noProof/>
          <w:sz w:val="24"/>
          <w:szCs w:val="24"/>
        </w:rPr>
        <w:pict>
          <v:shapetype id="_x0000_t202" coordsize="21600,21600" o:spt="202" path="m,l,21600r21600,l21600,xe">
            <v:stroke joinstyle="miter"/>
            <v:path gradientshapeok="t" o:connecttype="rect"/>
          </v:shapetype>
          <v:shape id="Text Box 11" o:spid="_x0000_s1026" type="#_x0000_t202" style="position:absolute;margin-left:-5pt;margin-top:2.9pt;width:456.5pt;height:34.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" filled="f" stroked="f">
            <v:textbox style="mso-next-textbox:#Text Box 11">
              <w:txbxContent>
                <w:p w:rsidR="00CB2E81" w:rsidRPr="00852609" w:rsidRDefault="00CB2E81" w:rsidP="00A841D3">
                  <w:pPr>
                    <w:spacing w:after="0"/>
                    <w:rPr>
                      <w:rFonts w:cs="Arial"/>
                      <w:b/>
                    </w:rPr>
                  </w:pPr>
                  <w:r w:rsidRPr="00A841D3">
                    <w:rPr>
                      <w:rFonts w:ascii="Times New Roman" w:hAnsi="Times New Roman"/>
                      <w:b/>
                      <w:i/>
                    </w:rPr>
                    <w:t>Note:</w:t>
                  </w:r>
                  <w:r w:rsidRPr="00A841D3">
                    <w:rPr>
                      <w:rFonts w:ascii="Times New Roman" w:hAnsi="Times New Roman"/>
                      <w:b/>
                    </w:rPr>
                    <w:t xml:space="preserve"> Satisfactory rating –25 and above points</w:t>
                  </w:r>
                  <w:r w:rsidRPr="00852609">
                    <w:rPr>
                      <w:rFonts w:cs="Arial"/>
                      <w:b/>
                    </w:rPr>
                    <w:t xml:space="preserve">           Unsatisfactory - below </w:t>
                  </w:r>
                  <w:r>
                    <w:rPr>
                      <w:rFonts w:cs="Arial"/>
                      <w:b/>
                    </w:rPr>
                    <w:t>25</w:t>
                  </w:r>
                  <w:r w:rsidRPr="00852609">
                    <w:rPr>
                      <w:rFonts w:cs="Arial"/>
                      <w:b/>
                    </w:rPr>
                    <w:t xml:space="preserve"> points </w:t>
                  </w:r>
                </w:p>
                <w:p w:rsidR="00CB2E81" w:rsidRPr="00D046BB" w:rsidRDefault="00CB2E81" w:rsidP="00A841D3">
                  <w:pPr>
                    <w:spacing w:after="0"/>
                    <w:rPr>
                      <w:b/>
                    </w:rPr>
                  </w:pPr>
                </w:p>
                <w:p w:rsidR="00CB2E81" w:rsidRDefault="00CB2E81" w:rsidP="007B17F9">
                  <w:pPr>
                    <w:ind w:left="720" w:hanging="720"/>
                  </w:pPr>
                  <w:r w:rsidRPr="00783730">
                    <w:t xml:space="preserve">You can ask you teacher for the </w:t>
                  </w:r>
                  <w:r>
                    <w:t>copy of the correct answers.</w:t>
                  </w:r>
                </w:p>
                <w:p w:rsidR="00CB2E81" w:rsidRPr="00783730" w:rsidRDefault="00CB2E81" w:rsidP="007B17F9">
                  <w:pPr>
                    <w:ind w:left="720" w:hanging="720"/>
                  </w:pPr>
                </w:p>
              </w:txbxContent>
            </v:textbox>
          </v:shape>
        </w:pict>
      </w:r>
    </w:p>
    <w:p w:rsidR="007B17F9" w:rsidRDefault="007B17F9" w:rsidP="00D52729">
      <w:pPr>
        <w:spacing w:after="0" w:line="360" w:lineRule="auto"/>
        <w:rPr>
          <w:rFonts w:ascii="Times New Roman" w:hAnsi="Times New Roman"/>
          <w:sz w:val="24"/>
          <w:szCs w:val="24"/>
        </w:rPr>
      </w:pPr>
      <w:r w:rsidRPr="00350467">
        <w:rPr>
          <w:rFonts w:ascii="Times New Roman" w:hAnsi="Times New Roman"/>
          <w:sz w:val="24"/>
          <w:szCs w:val="24"/>
        </w:rPr>
        <w:t>You can ask you teacher for the copy of the correct answers.</w:t>
      </w:r>
    </w:p>
    <w:p w:rsidR="00A841D3" w:rsidRPr="006027F6" w:rsidRDefault="00A841D3" w:rsidP="00D52729">
      <w:pPr>
        <w:spacing w:after="0" w:line="360" w:lineRule="auto"/>
        <w:rPr>
          <w:rFonts w:ascii="Times New Roman" w:hAnsi="Times New Roman"/>
          <w:sz w:val="24"/>
          <w:szCs w:val="24"/>
        </w:rPr>
      </w:pPr>
    </w:p>
    <w:p w:rsidR="00444D5A" w:rsidRPr="00BB58D5" w:rsidRDefault="00444D5A" w:rsidP="00BB58D5">
      <w:pPr>
        <w:pStyle w:val="ListParagraph"/>
        <w:spacing w:line="360" w:lineRule="auto"/>
        <w:ind w:left="360"/>
        <w:rPr>
          <w:rFonts w:ascii="Times New Roman" w:hAnsi="Times New Roman"/>
          <w:sz w:val="24"/>
          <w:szCs w:val="24"/>
        </w:rPr>
      </w:pPr>
      <w:r w:rsidRPr="00584740">
        <w:rPr>
          <w:rFonts w:ascii="Times New Roman" w:hAnsi="Times New Roman"/>
          <w:b/>
          <w:bCs/>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7B17F9" w:rsidRPr="0080517E" w:rsidTr="00CB2E81">
        <w:trPr>
          <w:trHeight w:val="557"/>
        </w:trPr>
        <w:tc>
          <w:tcPr>
            <w:tcW w:w="2178" w:type="dxa"/>
            <w:shd w:val="clear" w:color="auto" w:fill="D99594"/>
          </w:tcPr>
          <w:p w:rsidR="007B17F9" w:rsidRPr="0080517E" w:rsidRDefault="007B17F9" w:rsidP="00D52729">
            <w:pPr>
              <w:spacing w:after="0" w:line="360" w:lineRule="auto"/>
              <w:rPr>
                <w:rFonts w:ascii="Times New Roman" w:hAnsi="Times New Roman"/>
                <w:b/>
                <w:sz w:val="40"/>
                <w:szCs w:val="40"/>
              </w:rPr>
            </w:pPr>
            <w:r w:rsidRPr="0080517E">
              <w:rPr>
                <w:rFonts w:ascii="Times New Roman" w:hAnsi="Times New Roman"/>
                <w:b/>
                <w:sz w:val="40"/>
                <w:szCs w:val="40"/>
              </w:rPr>
              <w:lastRenderedPageBreak/>
              <w:t>LG #</w:t>
            </w:r>
            <w:r w:rsidR="00BB58D5">
              <w:rPr>
                <w:rFonts w:ascii="Times New Roman" w:hAnsi="Times New Roman"/>
                <w:b/>
                <w:sz w:val="40"/>
                <w:szCs w:val="40"/>
              </w:rPr>
              <w:t>35</w:t>
            </w:r>
          </w:p>
        </w:tc>
        <w:tc>
          <w:tcPr>
            <w:tcW w:w="7380" w:type="dxa"/>
            <w:shd w:val="clear" w:color="auto" w:fill="C6D9F1"/>
          </w:tcPr>
          <w:p w:rsidR="007B17F9" w:rsidRPr="00311948" w:rsidRDefault="007B17F9" w:rsidP="006D6049">
            <w:pPr>
              <w:pStyle w:val="Heading1"/>
            </w:pPr>
            <w:bookmarkStart w:id="92" w:name="_Toc113326382"/>
            <w:r w:rsidRPr="00311948">
              <w:t xml:space="preserve">LO #6- </w:t>
            </w:r>
            <w:r w:rsidR="00331A51" w:rsidRPr="00CB32B9">
              <w:t>Document and report food production, consumption and difficulties</w:t>
            </w:r>
            <w:bookmarkEnd w:id="92"/>
          </w:p>
        </w:tc>
      </w:tr>
    </w:tbl>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7B17F9" w:rsidRPr="00350467" w:rsidTr="00CB2E81">
        <w:trPr>
          <w:trHeight w:val="267"/>
        </w:trPr>
        <w:tc>
          <w:tcPr>
            <w:tcW w:w="9576" w:type="dxa"/>
            <w:shd w:val="clear" w:color="auto" w:fill="C6D9F1"/>
          </w:tcPr>
          <w:p w:rsidR="007B17F9" w:rsidRPr="00350467" w:rsidRDefault="007B17F9" w:rsidP="00D52729">
            <w:pPr>
              <w:pStyle w:val="Heading2"/>
            </w:pPr>
            <w:bookmarkStart w:id="93" w:name="_Toc113326383"/>
            <w:r w:rsidRPr="00350467">
              <w:t>Instruction sheet</w:t>
            </w:r>
            <w:bookmarkEnd w:id="93"/>
          </w:p>
        </w:tc>
      </w:tr>
      <w:tr w:rsidR="007B17F9" w:rsidRPr="00350467" w:rsidTr="00CB2E81">
        <w:trPr>
          <w:trHeight w:val="4319"/>
        </w:trPr>
        <w:tc>
          <w:tcPr>
            <w:tcW w:w="9576" w:type="dxa"/>
          </w:tcPr>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847432" w:rsidRDefault="00847432" w:rsidP="00946C57">
            <w:pPr>
              <w:numPr>
                <w:ilvl w:val="0"/>
                <w:numId w:val="96"/>
              </w:numPr>
              <w:tabs>
                <w:tab w:val="left" w:pos="972"/>
              </w:tabs>
              <w:autoSpaceDE w:val="0"/>
              <w:autoSpaceDN w:val="0"/>
              <w:adjustRightInd w:val="0"/>
              <w:spacing w:after="0" w:line="360" w:lineRule="auto"/>
              <w:rPr>
                <w:rFonts w:ascii="Times New Roman" w:eastAsiaTheme="minorEastAsia" w:hAnsi="Times New Roman"/>
                <w:bCs/>
                <w:sz w:val="24"/>
                <w:szCs w:val="24"/>
                <w:lang w:bidi="ar-SA"/>
              </w:rPr>
            </w:pPr>
            <w:r w:rsidRPr="00847432">
              <w:rPr>
                <w:rFonts w:ascii="Times New Roman" w:eastAsiaTheme="minorEastAsia" w:hAnsi="Times New Roman"/>
                <w:bCs/>
                <w:sz w:val="24"/>
                <w:szCs w:val="24"/>
                <w:lang w:bidi="ar-SA"/>
              </w:rPr>
              <w:t xml:space="preserve">Documenting diversified food production and consumption activities  </w:t>
            </w:r>
          </w:p>
          <w:p w:rsidR="00847432" w:rsidRPr="00847432" w:rsidRDefault="00847432" w:rsidP="00946C57">
            <w:pPr>
              <w:numPr>
                <w:ilvl w:val="0"/>
                <w:numId w:val="96"/>
              </w:numPr>
              <w:tabs>
                <w:tab w:val="left" w:pos="972"/>
              </w:tabs>
              <w:autoSpaceDE w:val="0"/>
              <w:autoSpaceDN w:val="0"/>
              <w:adjustRightInd w:val="0"/>
              <w:spacing w:after="0" w:line="360" w:lineRule="auto"/>
              <w:rPr>
                <w:rFonts w:ascii="Times New Roman" w:eastAsiaTheme="minorEastAsia" w:hAnsi="Times New Roman"/>
                <w:bCs/>
                <w:sz w:val="24"/>
                <w:szCs w:val="24"/>
                <w:lang w:bidi="ar-SA"/>
              </w:rPr>
            </w:pPr>
            <w:r w:rsidRPr="00847432">
              <w:rPr>
                <w:rFonts w:ascii="Times New Roman" w:eastAsiaTheme="minorEastAsia" w:hAnsi="Times New Roman"/>
                <w:bCs/>
                <w:sz w:val="24"/>
                <w:szCs w:val="24"/>
                <w:lang w:bidi="ar-SA"/>
              </w:rPr>
              <w:t xml:space="preserve">Reporting difficulties happened in the processes </w:t>
            </w:r>
          </w:p>
          <w:p w:rsidR="007B17F9" w:rsidRPr="00350467" w:rsidRDefault="007B17F9" w:rsidP="00D5272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847432" w:rsidRPr="00946C57" w:rsidRDefault="002433E7" w:rsidP="00946C57">
            <w:pPr>
              <w:pStyle w:val="ListParagraph"/>
              <w:numPr>
                <w:ilvl w:val="0"/>
                <w:numId w:val="97"/>
              </w:numPr>
              <w:spacing w:after="0" w:line="360" w:lineRule="auto"/>
              <w:jc w:val="both"/>
              <w:rPr>
                <w:rFonts w:ascii="Times New Roman" w:hAnsi="Times New Roman"/>
                <w:bCs/>
                <w:sz w:val="24"/>
                <w:szCs w:val="24"/>
              </w:rPr>
            </w:pPr>
            <w:r w:rsidRPr="00946C57">
              <w:rPr>
                <w:rFonts w:ascii="Times New Roman" w:hAnsi="Times New Roman"/>
                <w:bCs/>
                <w:sz w:val="24"/>
                <w:szCs w:val="24"/>
              </w:rPr>
              <w:t>Document d</w:t>
            </w:r>
            <w:r w:rsidR="00847432" w:rsidRPr="00946C57">
              <w:rPr>
                <w:rFonts w:ascii="Times New Roman" w:hAnsi="Times New Roman"/>
                <w:bCs/>
                <w:sz w:val="24"/>
                <w:szCs w:val="24"/>
              </w:rPr>
              <w:t xml:space="preserve">iversified food production and consumption activities </w:t>
            </w:r>
          </w:p>
          <w:p w:rsidR="00CB3E9A" w:rsidRPr="00946C57" w:rsidRDefault="002433E7" w:rsidP="00946C57">
            <w:pPr>
              <w:pStyle w:val="ListParagraph"/>
              <w:numPr>
                <w:ilvl w:val="0"/>
                <w:numId w:val="97"/>
              </w:numPr>
              <w:spacing w:after="0" w:line="360" w:lineRule="auto"/>
              <w:jc w:val="both"/>
              <w:rPr>
                <w:rFonts w:ascii="Times New Roman" w:hAnsi="Times New Roman"/>
                <w:bCs/>
                <w:sz w:val="24"/>
                <w:szCs w:val="24"/>
              </w:rPr>
            </w:pPr>
            <w:r w:rsidRPr="00946C57">
              <w:rPr>
                <w:rFonts w:ascii="Times New Roman" w:hAnsi="Times New Roman"/>
                <w:bCs/>
                <w:sz w:val="24"/>
                <w:szCs w:val="24"/>
              </w:rPr>
              <w:t>Report d</w:t>
            </w:r>
            <w:r w:rsidR="00847432" w:rsidRPr="00946C57">
              <w:rPr>
                <w:rFonts w:ascii="Times New Roman" w:hAnsi="Times New Roman"/>
                <w:bCs/>
                <w:sz w:val="24"/>
                <w:szCs w:val="24"/>
              </w:rPr>
              <w:t>ifficulties happened in the processes to the respective authorities.</w:t>
            </w:r>
          </w:p>
        </w:tc>
      </w:tr>
      <w:tr w:rsidR="007B17F9" w:rsidRPr="00350467" w:rsidTr="00CB2E81">
        <w:trPr>
          <w:trHeight w:val="242"/>
        </w:trPr>
        <w:tc>
          <w:tcPr>
            <w:tcW w:w="9576" w:type="dxa"/>
          </w:tcPr>
          <w:p w:rsidR="007B17F9" w:rsidRPr="00350467" w:rsidRDefault="007B17F9" w:rsidP="00D5272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7B17F9" w:rsidRPr="00350467" w:rsidTr="00CB2E81">
        <w:trPr>
          <w:trHeight w:val="2483"/>
        </w:trPr>
        <w:tc>
          <w:tcPr>
            <w:tcW w:w="9576" w:type="dxa"/>
          </w:tcPr>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Follow the instructions described below.</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Accomplish the Self-checks </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Perform Operation Sheets</w:t>
            </w:r>
          </w:p>
          <w:p w:rsidR="007B17F9" w:rsidRPr="00350467" w:rsidRDefault="007B17F9" w:rsidP="00D52729">
            <w:pPr>
              <w:tabs>
                <w:tab w:val="num" w:pos="720"/>
              </w:tabs>
              <w:spacing w:after="0" w:line="360" w:lineRule="auto"/>
              <w:ind w:left="720" w:right="144" w:hanging="360"/>
              <w:jc w:val="both"/>
              <w:rPr>
                <w:rFonts w:ascii="Times New Roman" w:hAnsi="Times New Roman"/>
                <w:sz w:val="24"/>
                <w:szCs w:val="24"/>
              </w:rPr>
            </w:pPr>
            <w:r w:rsidRPr="00350467">
              <w:rPr>
                <w:rFonts w:ascii="Times New Roman" w:hAnsi="Times New Roman"/>
                <w:sz w:val="24"/>
                <w:szCs w:val="24"/>
              </w:rPr>
              <w:t xml:space="preserve">Do the “LAP test” </w:t>
            </w:r>
          </w:p>
        </w:tc>
      </w:tr>
    </w:tbl>
    <w:p w:rsidR="007B17F9" w:rsidRPr="00350467" w:rsidRDefault="007B17F9" w:rsidP="00D52729">
      <w:pPr>
        <w:spacing w:after="0" w:line="360" w:lineRule="auto"/>
        <w:rPr>
          <w:rFonts w:ascii="Times New Roman" w:hAnsi="Times New Roman"/>
          <w:sz w:val="24"/>
          <w:szCs w:val="24"/>
        </w:rPr>
      </w:pPr>
    </w:p>
    <w:p w:rsidR="007B17F9" w:rsidRPr="00350467" w:rsidRDefault="007B17F9" w:rsidP="00D52729">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7B17F9" w:rsidRPr="00350467" w:rsidTr="00CB2E81">
        <w:trPr>
          <w:trHeight w:val="530"/>
        </w:trPr>
        <w:tc>
          <w:tcPr>
            <w:tcW w:w="9000" w:type="dxa"/>
            <w:shd w:val="clear" w:color="auto" w:fill="C6D9F1"/>
            <w:vAlign w:val="center"/>
          </w:tcPr>
          <w:p w:rsidR="007B17F9" w:rsidRPr="00350467" w:rsidRDefault="007B17F9" w:rsidP="00D52729">
            <w:pPr>
              <w:pStyle w:val="Heading2"/>
            </w:pPr>
            <w:bookmarkStart w:id="94" w:name="_Toc113326384"/>
            <w:r w:rsidRPr="00350467">
              <w:lastRenderedPageBreak/>
              <w:t xml:space="preserve">Information Sheet </w:t>
            </w:r>
            <w:r w:rsidR="00AA21E1">
              <w:t>6</w:t>
            </w:r>
            <w:bookmarkEnd w:id="94"/>
          </w:p>
        </w:tc>
      </w:tr>
    </w:tbl>
    <w:p w:rsidR="007B17F9" w:rsidRPr="00350467" w:rsidRDefault="007B17F9" w:rsidP="00D52729">
      <w:pPr>
        <w:spacing w:after="0" w:line="360" w:lineRule="auto"/>
        <w:rPr>
          <w:rFonts w:ascii="Times New Roman" w:hAnsi="Times New Roman"/>
          <w:b/>
          <w:sz w:val="24"/>
          <w:szCs w:val="24"/>
        </w:rPr>
      </w:pPr>
    </w:p>
    <w:p w:rsidR="007B17F9" w:rsidRDefault="007B17F9" w:rsidP="00D52729">
      <w:pPr>
        <w:pStyle w:val="ListParagraph"/>
        <w:spacing w:after="0" w:line="360" w:lineRule="auto"/>
        <w:ind w:left="540"/>
        <w:rPr>
          <w:rFonts w:ascii="Times New Roman" w:hAnsi="Times New Roman"/>
          <w:b/>
          <w:bCs/>
          <w:sz w:val="24"/>
          <w:szCs w:val="24"/>
        </w:rPr>
      </w:pPr>
    </w:p>
    <w:p w:rsidR="003E7624" w:rsidRDefault="00847432" w:rsidP="006D0D09">
      <w:pPr>
        <w:pStyle w:val="ListParagraph"/>
        <w:numPr>
          <w:ilvl w:val="1"/>
          <w:numId w:val="41"/>
        </w:numPr>
        <w:tabs>
          <w:tab w:val="left" w:pos="972"/>
        </w:tabs>
        <w:autoSpaceDE w:val="0"/>
        <w:autoSpaceDN w:val="0"/>
        <w:adjustRightInd w:val="0"/>
        <w:spacing w:after="0" w:line="360" w:lineRule="auto"/>
        <w:rPr>
          <w:rFonts w:ascii="Times New Roman" w:eastAsiaTheme="minorEastAsia" w:hAnsi="Times New Roman"/>
          <w:b/>
          <w:sz w:val="24"/>
          <w:szCs w:val="24"/>
          <w:lang w:bidi="ar-SA"/>
        </w:rPr>
      </w:pPr>
      <w:r w:rsidRPr="003E7624">
        <w:rPr>
          <w:rFonts w:ascii="Times New Roman" w:eastAsiaTheme="minorEastAsia" w:hAnsi="Times New Roman"/>
          <w:b/>
          <w:sz w:val="24"/>
          <w:szCs w:val="24"/>
          <w:lang w:bidi="ar-SA"/>
        </w:rPr>
        <w:t xml:space="preserve">Documenting diversified food production and consumption activities  </w:t>
      </w:r>
    </w:p>
    <w:p w:rsidR="007C0D10" w:rsidRPr="003E7624" w:rsidRDefault="007C0D10" w:rsidP="006D0D09">
      <w:pPr>
        <w:pStyle w:val="ListParagraph"/>
        <w:numPr>
          <w:ilvl w:val="0"/>
          <w:numId w:val="78"/>
        </w:numPr>
        <w:tabs>
          <w:tab w:val="left" w:pos="972"/>
        </w:tabs>
        <w:autoSpaceDE w:val="0"/>
        <w:autoSpaceDN w:val="0"/>
        <w:adjustRightInd w:val="0"/>
        <w:spacing w:after="0" w:line="360" w:lineRule="auto"/>
        <w:rPr>
          <w:rFonts w:ascii="Times New Roman" w:eastAsiaTheme="minorEastAsia" w:hAnsi="Times New Roman"/>
          <w:b/>
          <w:sz w:val="24"/>
          <w:szCs w:val="24"/>
          <w:lang w:bidi="ar-SA"/>
        </w:rPr>
      </w:pPr>
      <w:r w:rsidRPr="003E7624">
        <w:rPr>
          <w:rFonts w:ascii="Times New Roman" w:eastAsia="Calibri" w:hAnsi="Times New Roman"/>
          <w:sz w:val="24"/>
          <w:szCs w:val="24"/>
          <w:lang w:bidi="ar-SA"/>
        </w:rPr>
        <w:t xml:space="preserve">Documentation will:  </w:t>
      </w:r>
    </w:p>
    <w:p w:rsidR="003E7624" w:rsidRDefault="007C0D10" w:rsidP="006D0D09">
      <w:pPr>
        <w:pStyle w:val="ListParagraph"/>
        <w:numPr>
          <w:ilvl w:val="0"/>
          <w:numId w:val="83"/>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Prove that programs are effective and being completed as written; </w:t>
      </w:r>
    </w:p>
    <w:p w:rsidR="003E7624" w:rsidRDefault="007C0D10" w:rsidP="006D0D09">
      <w:pPr>
        <w:pStyle w:val="ListParagraph"/>
        <w:numPr>
          <w:ilvl w:val="0"/>
          <w:numId w:val="83"/>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Demonstrate due diligence; </w:t>
      </w:r>
    </w:p>
    <w:p w:rsidR="003E7624" w:rsidRDefault="007C0D10" w:rsidP="006D0D09">
      <w:pPr>
        <w:pStyle w:val="ListParagraph"/>
        <w:numPr>
          <w:ilvl w:val="0"/>
          <w:numId w:val="83"/>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Meet requirements for third party customer assessments/audits; </w:t>
      </w:r>
    </w:p>
    <w:p w:rsidR="003E7624" w:rsidRDefault="007C0D10" w:rsidP="006D0D09">
      <w:pPr>
        <w:pStyle w:val="ListParagraph"/>
        <w:numPr>
          <w:ilvl w:val="0"/>
          <w:numId w:val="83"/>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Meet regulatory requirements; </w:t>
      </w:r>
    </w:p>
    <w:p w:rsidR="007C0D10" w:rsidRPr="003E7624" w:rsidRDefault="007C0D10" w:rsidP="006D0D09">
      <w:pPr>
        <w:pStyle w:val="ListParagraph"/>
        <w:numPr>
          <w:ilvl w:val="0"/>
          <w:numId w:val="83"/>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stablish a paper trail to improve the current food safety program.</w:t>
      </w:r>
    </w:p>
    <w:p w:rsidR="007C0D10" w:rsidRPr="007C0D10" w:rsidRDefault="007C0D10" w:rsidP="003E7624">
      <w:pPr>
        <w:spacing w:before="100" w:beforeAutospacing="1" w:after="0" w:line="360" w:lineRule="auto"/>
        <w:contextualSpacing/>
        <w:jc w:val="both"/>
        <w:rPr>
          <w:rFonts w:ascii="Times New Roman" w:eastAsia="Calibri" w:hAnsi="Times New Roman"/>
          <w:sz w:val="24"/>
          <w:szCs w:val="24"/>
          <w:lang w:bidi="ar-SA"/>
        </w:rPr>
      </w:pPr>
      <w:r w:rsidRPr="007C0D10">
        <w:rPr>
          <w:rFonts w:ascii="Times New Roman" w:eastAsia="Calibri" w:hAnsi="Times New Roman"/>
          <w:sz w:val="24"/>
          <w:szCs w:val="24"/>
          <w:lang w:bidi="ar-SA"/>
        </w:rPr>
        <w:t xml:space="preserve">It is important to understand the difference between a document and a record.  </w:t>
      </w:r>
    </w:p>
    <w:p w:rsidR="007C0D10" w:rsidRPr="003E7624" w:rsidRDefault="007C0D10" w:rsidP="006D0D09">
      <w:pPr>
        <w:pStyle w:val="ListParagraph"/>
        <w:numPr>
          <w:ilvl w:val="0"/>
          <w:numId w:val="78"/>
        </w:numPr>
        <w:spacing w:line="360" w:lineRule="auto"/>
        <w:jc w:val="both"/>
        <w:rPr>
          <w:rFonts w:ascii="Times New Roman" w:eastAsiaTheme="minorEastAsia" w:hAnsi="Times New Roman"/>
          <w:b/>
          <w:sz w:val="24"/>
          <w:szCs w:val="24"/>
          <w:lang w:bidi="ar-SA"/>
        </w:rPr>
      </w:pPr>
      <w:r w:rsidRPr="003E7624">
        <w:rPr>
          <w:rFonts w:ascii="Times New Roman" w:eastAsiaTheme="minorEastAsia" w:hAnsi="Times New Roman"/>
          <w:b/>
          <w:sz w:val="24"/>
          <w:szCs w:val="24"/>
          <w:lang w:bidi="ar-SA"/>
        </w:rPr>
        <w:t>Documents</w:t>
      </w:r>
    </w:p>
    <w:p w:rsidR="003E7624" w:rsidRDefault="007C0D10" w:rsidP="006D0D09">
      <w:pPr>
        <w:pStyle w:val="ListParagraph"/>
        <w:numPr>
          <w:ilvl w:val="0"/>
          <w:numId w:val="84"/>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Permanent  </w:t>
      </w:r>
    </w:p>
    <w:p w:rsidR="003E7624" w:rsidRDefault="007C0D10" w:rsidP="006D0D09">
      <w:pPr>
        <w:pStyle w:val="ListParagraph"/>
        <w:numPr>
          <w:ilvl w:val="0"/>
          <w:numId w:val="84"/>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facility policies and work instructions </w:t>
      </w:r>
    </w:p>
    <w:p w:rsidR="007C0D10" w:rsidRPr="003E7624" w:rsidRDefault="007C0D10" w:rsidP="006D0D09">
      <w:pPr>
        <w:pStyle w:val="ListParagraph"/>
        <w:numPr>
          <w:ilvl w:val="0"/>
          <w:numId w:val="84"/>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Define systems, processes and procedures</w:t>
      </w:r>
    </w:p>
    <w:p w:rsidR="007C0D10" w:rsidRPr="003E7624" w:rsidRDefault="007C0D10" w:rsidP="006D0D09">
      <w:pPr>
        <w:pStyle w:val="ListParagraph"/>
        <w:numPr>
          <w:ilvl w:val="0"/>
          <w:numId w:val="78"/>
        </w:numPr>
        <w:spacing w:line="360" w:lineRule="auto"/>
        <w:jc w:val="both"/>
        <w:rPr>
          <w:rFonts w:ascii="Times New Roman" w:eastAsiaTheme="minorEastAsia" w:hAnsi="Times New Roman"/>
          <w:b/>
          <w:sz w:val="24"/>
          <w:szCs w:val="24"/>
          <w:lang w:bidi="ar-SA"/>
        </w:rPr>
      </w:pPr>
      <w:r w:rsidRPr="003E7624">
        <w:rPr>
          <w:rFonts w:ascii="Times New Roman" w:eastAsiaTheme="minorEastAsia" w:hAnsi="Times New Roman"/>
          <w:b/>
          <w:sz w:val="24"/>
          <w:szCs w:val="24"/>
          <w:lang w:bidi="ar-SA"/>
        </w:rPr>
        <w:t>Record</w:t>
      </w:r>
    </w:p>
    <w:p w:rsidR="003E7624" w:rsidRDefault="007C0D10" w:rsidP="006D0D09">
      <w:pPr>
        <w:pStyle w:val="ListParagraph"/>
        <w:numPr>
          <w:ilvl w:val="0"/>
          <w:numId w:val="85"/>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Fill activities as occur</w:t>
      </w:r>
    </w:p>
    <w:p w:rsidR="003E7624" w:rsidRDefault="007C0D10" w:rsidP="006D0D09">
      <w:pPr>
        <w:pStyle w:val="ListParagraph"/>
        <w:numPr>
          <w:ilvl w:val="0"/>
          <w:numId w:val="85"/>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 xml:space="preserve">Provide proof that policies were followed or activities performed </w:t>
      </w:r>
    </w:p>
    <w:p w:rsidR="003E7624" w:rsidRDefault="007C0D10" w:rsidP="006D0D09">
      <w:pPr>
        <w:pStyle w:val="ListParagraph"/>
        <w:numPr>
          <w:ilvl w:val="0"/>
          <w:numId w:val="85"/>
        </w:numPr>
        <w:spacing w:before="100" w:beforeAutospacing="1" w:after="0"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Demonstrate processes and procedures are being conducted as required</w:t>
      </w:r>
    </w:p>
    <w:p w:rsidR="003E7624" w:rsidRDefault="007C0D10" w:rsidP="003E7624">
      <w:pPr>
        <w:spacing w:before="100" w:beforeAutospacing="1" w:after="0" w:line="360" w:lineRule="auto"/>
        <w:jc w:val="both"/>
        <w:rPr>
          <w:rFonts w:ascii="Times New Roman" w:eastAsia="Calibri" w:hAnsi="Times New Roman"/>
          <w:sz w:val="24"/>
          <w:szCs w:val="24"/>
          <w:lang w:bidi="ar-SA"/>
        </w:rPr>
      </w:pPr>
      <w:r w:rsidRPr="003E7624">
        <w:rPr>
          <w:rFonts w:ascii="Times New Roman" w:eastAsia="Calibri" w:hAnsi="Times New Roman"/>
          <w:sz w:val="24"/>
          <w:szCs w:val="24"/>
          <w:lang w:bidi="ar-SA"/>
        </w:rPr>
        <w:t>Follow these three general principles to develop records and documents</w:t>
      </w:r>
    </w:p>
    <w:p w:rsidR="003E7624" w:rsidRPr="003E7624" w:rsidRDefault="007C0D10" w:rsidP="006D0D09">
      <w:pPr>
        <w:pStyle w:val="ListParagraph"/>
        <w:numPr>
          <w:ilvl w:val="0"/>
          <w:numId w:val="78"/>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Theme="minorEastAsia" w:hAnsi="Times New Roman"/>
          <w:sz w:val="24"/>
          <w:szCs w:val="24"/>
          <w:lang w:bidi="ar-SA"/>
        </w:rPr>
        <w:t xml:space="preserve">Keep it short and simple use bullet </w:t>
      </w:r>
      <w:proofErr w:type="spellStart"/>
      <w:r w:rsidRPr="003E7624">
        <w:rPr>
          <w:rFonts w:ascii="Times New Roman" w:eastAsiaTheme="minorEastAsia" w:hAnsi="Times New Roman"/>
          <w:sz w:val="24"/>
          <w:szCs w:val="24"/>
          <w:lang w:bidi="ar-SA"/>
        </w:rPr>
        <w:t>pointsand</w:t>
      </w:r>
      <w:proofErr w:type="spellEnd"/>
      <w:r w:rsidRPr="003E7624">
        <w:rPr>
          <w:rFonts w:ascii="Times New Roman" w:eastAsiaTheme="minorEastAsia" w:hAnsi="Times New Roman"/>
          <w:sz w:val="24"/>
          <w:szCs w:val="24"/>
          <w:lang w:bidi="ar-SA"/>
        </w:rPr>
        <w:t xml:space="preserve"> flow diagrams instead of long sentences and lengthy paragraphs.</w:t>
      </w:r>
    </w:p>
    <w:p w:rsidR="003E7624" w:rsidRPr="003E7624" w:rsidRDefault="007C0D10" w:rsidP="006D0D09">
      <w:pPr>
        <w:pStyle w:val="ListParagraph"/>
        <w:numPr>
          <w:ilvl w:val="0"/>
          <w:numId w:val="78"/>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Theme="minorEastAsia" w:hAnsi="Times New Roman"/>
          <w:sz w:val="24"/>
          <w:szCs w:val="24"/>
          <w:lang w:bidi="ar-SA"/>
        </w:rPr>
        <w:t>Clarity is important. Step-by-step instructions are easily understood.</w:t>
      </w:r>
    </w:p>
    <w:p w:rsidR="007C0D10" w:rsidRPr="003E7624" w:rsidRDefault="007C0D10" w:rsidP="006D0D09">
      <w:pPr>
        <w:pStyle w:val="ListParagraph"/>
        <w:numPr>
          <w:ilvl w:val="0"/>
          <w:numId w:val="78"/>
        </w:numPr>
        <w:spacing w:before="100" w:beforeAutospacing="1" w:after="100" w:afterAutospacing="1" w:line="360" w:lineRule="auto"/>
        <w:jc w:val="both"/>
        <w:rPr>
          <w:rFonts w:ascii="Times New Roman" w:eastAsia="Calibri" w:hAnsi="Times New Roman"/>
          <w:sz w:val="24"/>
          <w:szCs w:val="24"/>
          <w:lang w:bidi="ar-SA"/>
        </w:rPr>
      </w:pPr>
      <w:r w:rsidRPr="003E7624">
        <w:rPr>
          <w:rFonts w:ascii="Times New Roman" w:eastAsiaTheme="minorEastAsia" w:hAnsi="Times New Roman"/>
          <w:sz w:val="24"/>
          <w:szCs w:val="24"/>
          <w:lang w:bidi="ar-SA"/>
        </w:rPr>
        <w:t xml:space="preserve"> Use a standardized, consistent format. Although different programs may need different documents and records, using a similar approach will help staff learn quickly.</w:t>
      </w:r>
    </w:p>
    <w:p w:rsidR="007C0D10" w:rsidRPr="005C2527" w:rsidRDefault="007C0D10" w:rsidP="005C2527">
      <w:pPr>
        <w:spacing w:before="100" w:beforeAutospacing="1" w:after="100" w:afterAutospacing="1" w:line="360" w:lineRule="auto"/>
        <w:jc w:val="both"/>
        <w:rPr>
          <w:rFonts w:ascii="Times New Roman" w:eastAsia="Calibri" w:hAnsi="Times New Roman"/>
          <w:sz w:val="24"/>
          <w:szCs w:val="24"/>
          <w:lang w:bidi="ar-SA"/>
        </w:rPr>
      </w:pPr>
      <w:r w:rsidRPr="005C2527">
        <w:rPr>
          <w:rFonts w:ascii="Times New Roman" w:eastAsia="Calibri" w:hAnsi="Times New Roman"/>
          <w:sz w:val="24"/>
          <w:szCs w:val="24"/>
          <w:lang w:bidi="ar-SA"/>
        </w:rPr>
        <w:t>Document or record must contain the following:</w:t>
      </w: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lastRenderedPageBreak/>
        <w:t xml:space="preserve">• Title </w:t>
      </w: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t>• Creation/revision date</w:t>
      </w: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t xml:space="preserve"> • Page number</w:t>
      </w: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t xml:space="preserve"> • Prepared by/issued by </w:t>
      </w: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t xml:space="preserve">• Approved date </w:t>
      </w:r>
    </w:p>
    <w:p w:rsidR="007C0D10" w:rsidRPr="007C0D10" w:rsidRDefault="007C0D10" w:rsidP="00D52729">
      <w:pPr>
        <w:spacing w:line="360" w:lineRule="auto"/>
        <w:ind w:left="540"/>
        <w:jc w:val="both"/>
        <w:rPr>
          <w:rFonts w:ascii="Times New Roman" w:eastAsiaTheme="minorEastAsia" w:hAnsi="Times New Roman"/>
          <w:sz w:val="24"/>
          <w:szCs w:val="24"/>
          <w:lang w:bidi="ar-SA"/>
        </w:rPr>
      </w:pPr>
      <w:r w:rsidRPr="007C0D10">
        <w:rPr>
          <w:rFonts w:ascii="Times New Roman" w:eastAsiaTheme="minorEastAsia" w:hAnsi="Times New Roman"/>
          <w:sz w:val="24"/>
          <w:szCs w:val="24"/>
          <w:lang w:bidi="ar-SA"/>
        </w:rPr>
        <w:t>• Approval signature</w:t>
      </w:r>
    </w:p>
    <w:p w:rsidR="007C0D10" w:rsidRDefault="007C0D10" w:rsidP="005C2527">
      <w:pPr>
        <w:spacing w:before="100" w:beforeAutospacing="1" w:after="100" w:afterAutospacing="1" w:line="360" w:lineRule="auto"/>
        <w:contextualSpacing/>
        <w:jc w:val="both"/>
        <w:rPr>
          <w:rFonts w:ascii="Times New Roman" w:eastAsia="Calibri" w:hAnsi="Times New Roman"/>
          <w:sz w:val="24"/>
          <w:szCs w:val="24"/>
          <w:lang w:bidi="ar-SA"/>
        </w:rPr>
      </w:pPr>
      <w:r w:rsidRPr="007C0D10">
        <w:rPr>
          <w:rFonts w:ascii="Times New Roman" w:eastAsia="Calibri" w:hAnsi="Times New Roman"/>
          <w:sz w:val="24"/>
          <w:szCs w:val="24"/>
          <w:lang w:bidi="ar-SA"/>
        </w:rPr>
        <w:t>All diversified food production and consumption activities are record?</w:t>
      </w:r>
    </w:p>
    <w:p w:rsidR="003378B8" w:rsidRPr="003378B8" w:rsidRDefault="003378B8" w:rsidP="00D52729">
      <w:pPr>
        <w:spacing w:before="100" w:beforeAutospacing="1" w:after="100" w:afterAutospacing="1" w:line="360" w:lineRule="auto"/>
        <w:ind w:left="360"/>
        <w:contextualSpacing/>
        <w:jc w:val="both"/>
        <w:rPr>
          <w:rFonts w:ascii="Times New Roman" w:eastAsia="Calibri" w:hAnsi="Times New Roman"/>
          <w:sz w:val="24"/>
          <w:szCs w:val="24"/>
          <w:lang w:bidi="ar-SA"/>
        </w:rPr>
      </w:pPr>
    </w:p>
    <w:p w:rsidR="00847432" w:rsidRPr="005C2527" w:rsidRDefault="005C2527" w:rsidP="005C2527">
      <w:pPr>
        <w:tabs>
          <w:tab w:val="left" w:pos="972"/>
        </w:tabs>
        <w:autoSpaceDE w:val="0"/>
        <w:autoSpaceDN w:val="0"/>
        <w:adjustRightInd w:val="0"/>
        <w:spacing w:after="0" w:line="360" w:lineRule="auto"/>
        <w:rPr>
          <w:rFonts w:ascii="Times New Roman" w:eastAsiaTheme="minorEastAsia" w:hAnsi="Times New Roman"/>
          <w:b/>
          <w:sz w:val="24"/>
          <w:szCs w:val="24"/>
          <w:lang w:bidi="ar-SA"/>
        </w:rPr>
      </w:pPr>
      <w:r>
        <w:rPr>
          <w:rFonts w:ascii="Times New Roman" w:eastAsiaTheme="minorEastAsia" w:hAnsi="Times New Roman"/>
          <w:b/>
          <w:sz w:val="24"/>
          <w:szCs w:val="24"/>
          <w:lang w:bidi="ar-SA"/>
        </w:rPr>
        <w:t xml:space="preserve">6.2 </w:t>
      </w:r>
      <w:r w:rsidR="00847432" w:rsidRPr="005C2527">
        <w:rPr>
          <w:rFonts w:ascii="Times New Roman" w:eastAsiaTheme="minorEastAsia" w:hAnsi="Times New Roman"/>
          <w:b/>
          <w:sz w:val="24"/>
          <w:szCs w:val="24"/>
          <w:lang w:bidi="ar-SA"/>
        </w:rPr>
        <w:t>Reporting difficulties happened in the processes</w:t>
      </w:r>
    </w:p>
    <w:p w:rsidR="007C0D10" w:rsidRPr="005C2527" w:rsidRDefault="007C0D10" w:rsidP="005C2527">
      <w:pPr>
        <w:spacing w:after="0" w:line="360" w:lineRule="auto"/>
        <w:jc w:val="both"/>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 xml:space="preserve">Reports communicate information which has been compiled as a result of research and analysis of data and of issues. It is covering a wide range of topics, but usually focuses on transmitting information with a clear purpose, to a specific </w:t>
      </w:r>
      <w:proofErr w:type="spellStart"/>
      <w:r w:rsidRPr="005C2527">
        <w:rPr>
          <w:rFonts w:ascii="Times New Roman" w:eastAsiaTheme="minorEastAsia" w:hAnsi="Times New Roman"/>
          <w:sz w:val="24"/>
          <w:szCs w:val="24"/>
          <w:lang w:bidi="ar-SA"/>
        </w:rPr>
        <w:t>audience.</w:t>
      </w:r>
      <w:r w:rsidRPr="005C2527">
        <w:rPr>
          <w:rFonts w:ascii="Times New Roman" w:hAnsi="Times New Roman"/>
          <w:sz w:val="24"/>
          <w:szCs w:val="24"/>
          <w:lang w:bidi="ar-SA"/>
        </w:rPr>
        <w:t>It</w:t>
      </w:r>
      <w:proofErr w:type="spellEnd"/>
      <w:r w:rsidRPr="005C2527">
        <w:rPr>
          <w:rFonts w:ascii="Times New Roman" w:hAnsi="Times New Roman"/>
          <w:sz w:val="24"/>
          <w:szCs w:val="24"/>
          <w:lang w:bidi="ar-SA"/>
        </w:rPr>
        <w:t xml:space="preserve"> gives a spoken or written account of something that one has observed, heard, done, or investigated.</w:t>
      </w:r>
    </w:p>
    <w:p w:rsidR="007C0D10" w:rsidRPr="005C2527" w:rsidRDefault="007C0D10" w:rsidP="006D0D09">
      <w:pPr>
        <w:pStyle w:val="ListParagraph"/>
        <w:numPr>
          <w:ilvl w:val="0"/>
          <w:numId w:val="86"/>
        </w:numPr>
        <w:spacing w:after="100" w:afterAutospacing="1" w:line="360" w:lineRule="auto"/>
        <w:rPr>
          <w:rFonts w:ascii="Times New Roman" w:eastAsia="Calibri" w:hAnsi="Times New Roman"/>
          <w:sz w:val="24"/>
          <w:szCs w:val="24"/>
          <w:lang w:bidi="ar-SA"/>
        </w:rPr>
      </w:pPr>
      <w:r w:rsidRPr="005C2527">
        <w:rPr>
          <w:rFonts w:ascii="Times New Roman" w:eastAsia="Calibri" w:hAnsi="Times New Roman"/>
          <w:sz w:val="24"/>
          <w:szCs w:val="24"/>
          <w:lang w:bidi="ar-SA"/>
        </w:rPr>
        <w:t xml:space="preserve">When report </w:t>
      </w:r>
    </w:p>
    <w:p w:rsidR="005C2527" w:rsidRDefault="007C0D10" w:rsidP="006D0D09">
      <w:pPr>
        <w:pStyle w:val="ListParagraph"/>
        <w:numPr>
          <w:ilvl w:val="0"/>
          <w:numId w:val="87"/>
        </w:numPr>
        <w:spacing w:before="100" w:beforeAutospacing="1" w:after="100" w:afterAutospacing="1" w:line="360" w:lineRule="auto"/>
        <w:rPr>
          <w:rFonts w:ascii="Times New Roman" w:eastAsia="Calibri" w:hAnsi="Times New Roman"/>
          <w:sz w:val="24"/>
          <w:szCs w:val="24"/>
          <w:lang w:bidi="ar-SA"/>
        </w:rPr>
      </w:pPr>
      <w:r w:rsidRPr="005C2527">
        <w:rPr>
          <w:rFonts w:ascii="Times New Roman" w:eastAsia="Calibri" w:hAnsi="Times New Roman"/>
          <w:sz w:val="24"/>
          <w:szCs w:val="24"/>
          <w:lang w:bidi="ar-SA"/>
        </w:rPr>
        <w:t xml:space="preserve">Food poisoning </w:t>
      </w:r>
    </w:p>
    <w:p w:rsidR="005C2527" w:rsidRDefault="007C0D10" w:rsidP="006D0D09">
      <w:pPr>
        <w:pStyle w:val="ListParagraph"/>
        <w:numPr>
          <w:ilvl w:val="0"/>
          <w:numId w:val="87"/>
        </w:numPr>
        <w:spacing w:before="100" w:beforeAutospacing="1" w:after="100" w:afterAutospacing="1" w:line="360" w:lineRule="auto"/>
        <w:rPr>
          <w:rFonts w:ascii="Times New Roman" w:eastAsia="Calibri" w:hAnsi="Times New Roman"/>
          <w:sz w:val="24"/>
          <w:szCs w:val="24"/>
          <w:lang w:bidi="ar-SA"/>
        </w:rPr>
      </w:pPr>
      <w:r w:rsidRPr="005C2527">
        <w:rPr>
          <w:rFonts w:ascii="Times New Roman" w:eastAsia="Calibri" w:hAnsi="Times New Roman"/>
          <w:sz w:val="24"/>
          <w:szCs w:val="24"/>
          <w:lang w:bidi="ar-SA"/>
        </w:rPr>
        <w:t xml:space="preserve">Food contaminated </w:t>
      </w:r>
    </w:p>
    <w:p w:rsidR="007C0D10" w:rsidRPr="005C2527" w:rsidRDefault="007C0D10" w:rsidP="006D0D09">
      <w:pPr>
        <w:pStyle w:val="ListParagraph"/>
        <w:numPr>
          <w:ilvl w:val="0"/>
          <w:numId w:val="87"/>
        </w:numPr>
        <w:spacing w:before="100" w:beforeAutospacing="1" w:after="100" w:afterAutospacing="1" w:line="360" w:lineRule="auto"/>
        <w:rPr>
          <w:rFonts w:ascii="Times New Roman" w:eastAsia="Calibri" w:hAnsi="Times New Roman"/>
          <w:sz w:val="24"/>
          <w:szCs w:val="24"/>
          <w:lang w:bidi="ar-SA"/>
        </w:rPr>
      </w:pPr>
      <w:r w:rsidRPr="005C2527">
        <w:rPr>
          <w:rFonts w:ascii="Times New Roman" w:eastAsia="Calibri" w:hAnsi="Times New Roman"/>
          <w:sz w:val="24"/>
          <w:szCs w:val="24"/>
          <w:lang w:bidi="ar-SA"/>
        </w:rPr>
        <w:t>Lack of materials use</w:t>
      </w:r>
    </w:p>
    <w:p w:rsidR="007C0D10" w:rsidRPr="005C2527" w:rsidRDefault="007C0D10" w:rsidP="006D0D09">
      <w:pPr>
        <w:pStyle w:val="ListParagraph"/>
        <w:numPr>
          <w:ilvl w:val="0"/>
          <w:numId w:val="86"/>
        </w:numPr>
        <w:spacing w:before="100" w:beforeAutospacing="1" w:after="100" w:afterAutospacing="1" w:line="360" w:lineRule="auto"/>
        <w:rPr>
          <w:rFonts w:ascii="Times New Roman" w:eastAsia="Calibri" w:hAnsi="Times New Roman"/>
          <w:sz w:val="24"/>
          <w:szCs w:val="24"/>
          <w:lang w:bidi="ar-SA"/>
        </w:rPr>
      </w:pPr>
      <w:r w:rsidRPr="005C2527">
        <w:rPr>
          <w:rFonts w:ascii="Times New Roman" w:eastAsia="Calibri" w:hAnsi="Times New Roman"/>
          <w:sz w:val="24"/>
          <w:szCs w:val="24"/>
          <w:lang w:bidi="ar-SA"/>
        </w:rPr>
        <w:t>If you see any of the abovementioned signs, you can report them to government agencies that are responsible for different parts of the food supply chain. In case you need to report hazardous or unusual meat, processed egg and poultry products.</w:t>
      </w:r>
    </w:p>
    <w:p w:rsidR="005C2527" w:rsidRDefault="007C0D10" w:rsidP="006D0D09">
      <w:pPr>
        <w:pStyle w:val="ListParagraph"/>
        <w:numPr>
          <w:ilvl w:val="0"/>
          <w:numId w:val="88"/>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The original packaging or container of the product.</w:t>
      </w:r>
    </w:p>
    <w:p w:rsidR="005C2527" w:rsidRDefault="007C0D10" w:rsidP="006D0D09">
      <w:pPr>
        <w:pStyle w:val="ListParagraph"/>
        <w:numPr>
          <w:ilvl w:val="0"/>
          <w:numId w:val="88"/>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Any foreign item you might have seen in the product.</w:t>
      </w:r>
    </w:p>
    <w:p w:rsidR="005C2527" w:rsidRDefault="007C0D10" w:rsidP="006D0D09">
      <w:pPr>
        <w:pStyle w:val="ListParagraph"/>
        <w:numPr>
          <w:ilvl w:val="0"/>
          <w:numId w:val="88"/>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 xml:space="preserve">Uneaten part of the food. </w:t>
      </w:r>
    </w:p>
    <w:p w:rsidR="007C0D10" w:rsidRPr="005C2527" w:rsidRDefault="007C0D10" w:rsidP="006D0D09">
      <w:pPr>
        <w:pStyle w:val="ListParagraph"/>
        <w:numPr>
          <w:ilvl w:val="0"/>
          <w:numId w:val="88"/>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 xml:space="preserve">Refrigerate or freeze this so it does not spoil </w:t>
      </w:r>
    </w:p>
    <w:p w:rsidR="007C0D10" w:rsidRPr="005C2527" w:rsidRDefault="007C0D10" w:rsidP="006D0D09">
      <w:pPr>
        <w:pStyle w:val="ListParagraph"/>
        <w:numPr>
          <w:ilvl w:val="0"/>
          <w:numId w:val="86"/>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 xml:space="preserve">In case you want to make a complaint through the hotline, make sure you have the following information hand </w:t>
      </w:r>
    </w:p>
    <w:p w:rsidR="005C2527" w:rsidRDefault="007C0D10" w:rsidP="006D0D09">
      <w:pPr>
        <w:pStyle w:val="ListParagraph"/>
        <w:numPr>
          <w:ilvl w:val="0"/>
          <w:numId w:val="89"/>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The brand, product name and manufacturer name of the product.</w:t>
      </w:r>
    </w:p>
    <w:p w:rsidR="005C2527" w:rsidRDefault="007C0D10" w:rsidP="006D0D09">
      <w:pPr>
        <w:pStyle w:val="ListParagraph"/>
        <w:numPr>
          <w:ilvl w:val="0"/>
          <w:numId w:val="89"/>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lastRenderedPageBreak/>
        <w:t>The size of the packaging and the type of packaging.</w:t>
      </w:r>
    </w:p>
    <w:p w:rsidR="005C2527" w:rsidRDefault="007C0D10" w:rsidP="006D0D09">
      <w:pPr>
        <w:pStyle w:val="ListParagraph"/>
        <w:numPr>
          <w:ilvl w:val="0"/>
          <w:numId w:val="89"/>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The codes of the can or the package.</w:t>
      </w:r>
    </w:p>
    <w:p w:rsidR="007C0D10" w:rsidRPr="005C2527" w:rsidRDefault="007C0D10" w:rsidP="006D0D09">
      <w:pPr>
        <w:pStyle w:val="ListParagraph"/>
        <w:numPr>
          <w:ilvl w:val="0"/>
          <w:numId w:val="89"/>
        </w:numPr>
        <w:spacing w:before="100" w:beforeAutospacing="1" w:after="100" w:afterAutospacing="1" w:line="360" w:lineRule="auto"/>
        <w:rPr>
          <w:rFonts w:ascii="Times New Roman" w:eastAsiaTheme="minorEastAsia" w:hAnsi="Times New Roman"/>
          <w:sz w:val="24"/>
          <w:szCs w:val="24"/>
          <w:lang w:bidi="ar-SA"/>
        </w:rPr>
      </w:pPr>
      <w:r w:rsidRPr="005C2527">
        <w:rPr>
          <w:rFonts w:ascii="Times New Roman" w:eastAsiaTheme="minorEastAsia" w:hAnsi="Times New Roman"/>
          <w:sz w:val="24"/>
          <w:szCs w:val="24"/>
          <w:lang w:bidi="ar-SA"/>
        </w:rPr>
        <w:t xml:space="preserve">The location and the name of the store you bought the product. </w:t>
      </w: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847432" w:rsidRDefault="00847432" w:rsidP="00D52729">
      <w:pPr>
        <w:spacing w:line="360" w:lineRule="auto"/>
        <w:contextualSpacing/>
        <w:jc w:val="both"/>
        <w:rPr>
          <w:rFonts w:ascii="Times New Roman" w:hAnsi="Times New Roman"/>
          <w:sz w:val="24"/>
          <w:szCs w:val="24"/>
          <w:lang w:bidi="ar-SA"/>
        </w:rPr>
      </w:pPr>
    </w:p>
    <w:p w:rsidR="00F342AE" w:rsidRDefault="00F342AE" w:rsidP="00D52729">
      <w:pPr>
        <w:spacing w:line="360" w:lineRule="auto"/>
        <w:contextualSpacing/>
        <w:jc w:val="both"/>
        <w:rPr>
          <w:rFonts w:ascii="Times New Roman" w:hAnsi="Times New Roman"/>
          <w:sz w:val="24"/>
          <w:szCs w:val="24"/>
          <w:lang w:bidi="ar-SA"/>
        </w:rPr>
      </w:pPr>
    </w:p>
    <w:p w:rsidR="005C2527" w:rsidRDefault="005C2527" w:rsidP="00D52729">
      <w:pPr>
        <w:spacing w:line="360" w:lineRule="auto"/>
        <w:contextualSpacing/>
        <w:jc w:val="both"/>
        <w:rPr>
          <w:rFonts w:ascii="Times New Roman" w:hAnsi="Times New Roman"/>
          <w:sz w:val="24"/>
          <w:szCs w:val="24"/>
          <w:lang w:bidi="ar-SA"/>
        </w:rPr>
      </w:pPr>
    </w:p>
    <w:p w:rsidR="005C2527" w:rsidRDefault="005C2527" w:rsidP="00D52729">
      <w:pPr>
        <w:spacing w:line="360" w:lineRule="auto"/>
        <w:contextualSpacing/>
        <w:jc w:val="both"/>
        <w:rPr>
          <w:rFonts w:ascii="Times New Roman" w:hAnsi="Times New Roman"/>
          <w:sz w:val="24"/>
          <w:szCs w:val="24"/>
          <w:lang w:bidi="ar-SA"/>
        </w:rPr>
      </w:pPr>
    </w:p>
    <w:p w:rsidR="00F342AE" w:rsidRDefault="00F342AE" w:rsidP="00D52729">
      <w:pPr>
        <w:spacing w:line="360" w:lineRule="auto"/>
        <w:contextualSpacing/>
        <w:jc w:val="both"/>
        <w:rPr>
          <w:rFonts w:ascii="Times New Roman" w:hAnsi="Times New Roman"/>
          <w:sz w:val="24"/>
          <w:szCs w:val="24"/>
          <w:lang w:bidi="ar-SA"/>
        </w:rPr>
      </w:pPr>
    </w:p>
    <w:p w:rsidR="00F342AE" w:rsidRPr="00350467" w:rsidRDefault="00F342AE" w:rsidP="00D52729">
      <w:pPr>
        <w:spacing w:line="360" w:lineRule="auto"/>
        <w:contextualSpacing/>
        <w:jc w:val="both"/>
        <w:rPr>
          <w:rFonts w:ascii="Times New Roman" w:hAnsi="Times New Roman"/>
          <w:sz w:val="24"/>
          <w:szCs w:val="24"/>
          <w:lang w:bidi="ar-SA"/>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7B17F9" w:rsidRPr="00350467" w:rsidTr="00CB2E81">
        <w:trPr>
          <w:trHeight w:val="593"/>
        </w:trPr>
        <w:tc>
          <w:tcPr>
            <w:tcW w:w="3119" w:type="dxa"/>
            <w:shd w:val="clear" w:color="auto" w:fill="C6D9F1"/>
            <w:vAlign w:val="center"/>
          </w:tcPr>
          <w:p w:rsidR="007B17F9" w:rsidRPr="00350467" w:rsidRDefault="007B17F9" w:rsidP="00F647B8">
            <w:pPr>
              <w:pStyle w:val="Heading3"/>
            </w:pPr>
            <w:bookmarkStart w:id="95" w:name="_Toc113326385"/>
            <w:r w:rsidRPr="00350467">
              <w:lastRenderedPageBreak/>
              <w:t xml:space="preserve">Self-Check – </w:t>
            </w:r>
            <w:r w:rsidR="00AA21E1">
              <w:t>6</w:t>
            </w:r>
            <w:bookmarkEnd w:id="95"/>
          </w:p>
        </w:tc>
        <w:tc>
          <w:tcPr>
            <w:tcW w:w="5858" w:type="dxa"/>
            <w:shd w:val="clear" w:color="auto" w:fill="C6D9F1"/>
            <w:vAlign w:val="center"/>
          </w:tcPr>
          <w:p w:rsidR="007B17F9" w:rsidRPr="00350467" w:rsidRDefault="007B17F9" w:rsidP="00F647B8">
            <w:pPr>
              <w:pStyle w:val="Heading3"/>
            </w:pPr>
          </w:p>
        </w:tc>
      </w:tr>
    </w:tbl>
    <w:p w:rsidR="007B17F9" w:rsidRPr="00350467" w:rsidRDefault="007B17F9" w:rsidP="00D52729">
      <w:pPr>
        <w:spacing w:after="0" w:line="360" w:lineRule="auto"/>
        <w:rPr>
          <w:rFonts w:ascii="Times New Roman" w:hAnsi="Times New Roman"/>
          <w:sz w:val="24"/>
          <w:szCs w:val="24"/>
        </w:rPr>
      </w:pPr>
    </w:p>
    <w:p w:rsidR="007B17F9" w:rsidRPr="00350467" w:rsidRDefault="007B17F9" w:rsidP="00D52729">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7B17F9" w:rsidRPr="00350467" w:rsidRDefault="007B17F9" w:rsidP="00D5272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7B17F9" w:rsidRPr="005C2527" w:rsidRDefault="007B17F9" w:rsidP="005C2527">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7B17F9" w:rsidRPr="005C2527" w:rsidRDefault="007B17F9" w:rsidP="005C2527">
      <w:pPr>
        <w:spacing w:after="0" w:line="360" w:lineRule="auto"/>
        <w:jc w:val="both"/>
        <w:rPr>
          <w:rFonts w:ascii="Times New Roman" w:hAnsi="Times New Roman"/>
          <w:b/>
          <w:color w:val="000000" w:themeColor="text1"/>
          <w:sz w:val="24"/>
          <w:szCs w:val="24"/>
        </w:rPr>
      </w:pPr>
      <w:r w:rsidRPr="005C2527">
        <w:rPr>
          <w:rFonts w:ascii="Times New Roman" w:hAnsi="Times New Roman"/>
          <w:b/>
          <w:color w:val="000000" w:themeColor="text1"/>
          <w:sz w:val="24"/>
          <w:szCs w:val="24"/>
        </w:rPr>
        <w:t xml:space="preserve">Test I: </w:t>
      </w:r>
      <w:r w:rsidR="0029676A" w:rsidRPr="005C2527">
        <w:rPr>
          <w:rFonts w:ascii="Times New Roman" w:hAnsi="Times New Roman"/>
          <w:b/>
          <w:color w:val="000000" w:themeColor="text1"/>
          <w:sz w:val="24"/>
          <w:szCs w:val="24"/>
        </w:rPr>
        <w:t>Give s</w:t>
      </w:r>
      <w:r w:rsidRPr="005C2527">
        <w:rPr>
          <w:rFonts w:ascii="Times New Roman" w:hAnsi="Times New Roman"/>
          <w:b/>
          <w:color w:val="000000" w:themeColor="text1"/>
          <w:sz w:val="24"/>
          <w:szCs w:val="24"/>
        </w:rPr>
        <w:t xml:space="preserve">hort Answer </w:t>
      </w:r>
      <w:r w:rsidR="0029676A" w:rsidRPr="005C2527">
        <w:rPr>
          <w:rFonts w:ascii="Times New Roman" w:hAnsi="Times New Roman"/>
          <w:b/>
          <w:color w:val="000000" w:themeColor="text1"/>
          <w:sz w:val="24"/>
          <w:szCs w:val="24"/>
        </w:rPr>
        <w:t>accordingly</w:t>
      </w:r>
    </w:p>
    <w:p w:rsidR="00F342AE" w:rsidRPr="00F342AE" w:rsidRDefault="00F342AE" w:rsidP="006D0D09">
      <w:pPr>
        <w:numPr>
          <w:ilvl w:val="2"/>
          <w:numId w:val="42"/>
        </w:numPr>
        <w:tabs>
          <w:tab w:val="left" w:pos="810"/>
          <w:tab w:val="left" w:pos="990"/>
        </w:tabs>
        <w:spacing w:before="100" w:beforeAutospacing="1" w:after="100" w:afterAutospacing="1" w:line="360" w:lineRule="auto"/>
        <w:ind w:left="540" w:firstLine="0"/>
        <w:contextualSpacing/>
        <w:jc w:val="both"/>
        <w:rPr>
          <w:rFonts w:ascii="Times New Roman" w:eastAsia="Calibri" w:hAnsi="Times New Roman"/>
          <w:bCs/>
          <w:sz w:val="24"/>
          <w:szCs w:val="24"/>
          <w:lang w:bidi="ar-SA"/>
        </w:rPr>
      </w:pPr>
      <w:r w:rsidRPr="00F342AE">
        <w:rPr>
          <w:rFonts w:ascii="Times New Roman" w:hAnsi="Times New Roman"/>
          <w:bCs/>
          <w:sz w:val="24"/>
          <w:szCs w:val="24"/>
          <w:lang w:eastAsia="de-DE" w:bidi="ar-SA"/>
        </w:rPr>
        <w:t>What is record?</w:t>
      </w:r>
      <w:r w:rsidR="003378B8">
        <w:rPr>
          <w:rFonts w:ascii="Times New Roman" w:hAnsi="Times New Roman"/>
          <w:bCs/>
          <w:sz w:val="24"/>
          <w:szCs w:val="24"/>
          <w:lang w:eastAsia="de-DE" w:bidi="ar-SA"/>
        </w:rPr>
        <w:t xml:space="preserve"> (3pts)</w:t>
      </w:r>
    </w:p>
    <w:p w:rsidR="00F342AE" w:rsidRPr="001A68C7" w:rsidRDefault="00F342AE" w:rsidP="006D0D09">
      <w:pPr>
        <w:numPr>
          <w:ilvl w:val="2"/>
          <w:numId w:val="42"/>
        </w:numPr>
        <w:tabs>
          <w:tab w:val="left" w:pos="810"/>
          <w:tab w:val="left" w:pos="990"/>
        </w:tabs>
        <w:spacing w:before="100" w:beforeAutospacing="1" w:after="100" w:afterAutospacing="1" w:line="360" w:lineRule="auto"/>
        <w:ind w:left="540" w:firstLine="0"/>
        <w:contextualSpacing/>
        <w:jc w:val="both"/>
        <w:rPr>
          <w:rFonts w:ascii="Times New Roman" w:eastAsia="Calibri" w:hAnsi="Times New Roman"/>
          <w:bCs/>
          <w:sz w:val="24"/>
          <w:szCs w:val="24"/>
          <w:lang w:bidi="ar-SA"/>
        </w:rPr>
      </w:pPr>
      <w:r w:rsidRPr="00F342AE">
        <w:rPr>
          <w:rFonts w:ascii="Times New Roman" w:hAnsi="Times New Roman"/>
          <w:bCs/>
          <w:sz w:val="24"/>
          <w:szCs w:val="24"/>
          <w:lang w:eastAsia="de-DE" w:bidi="ar-SA"/>
        </w:rPr>
        <w:t>What is documentation?</w:t>
      </w:r>
      <w:r w:rsidR="003378B8">
        <w:rPr>
          <w:rFonts w:ascii="Times New Roman" w:hAnsi="Times New Roman"/>
          <w:bCs/>
          <w:sz w:val="24"/>
          <w:szCs w:val="24"/>
          <w:lang w:eastAsia="de-DE" w:bidi="ar-SA"/>
        </w:rPr>
        <w:t xml:space="preserve"> (3pts)</w:t>
      </w:r>
    </w:p>
    <w:p w:rsidR="00F342AE" w:rsidRPr="001A68C7" w:rsidRDefault="00F342AE" w:rsidP="006D0D09">
      <w:pPr>
        <w:numPr>
          <w:ilvl w:val="2"/>
          <w:numId w:val="42"/>
        </w:numPr>
        <w:tabs>
          <w:tab w:val="left" w:pos="810"/>
          <w:tab w:val="left" w:pos="990"/>
        </w:tabs>
        <w:spacing w:before="100" w:beforeAutospacing="1" w:after="100" w:afterAutospacing="1" w:line="360" w:lineRule="auto"/>
        <w:ind w:left="540" w:firstLine="0"/>
        <w:contextualSpacing/>
        <w:jc w:val="both"/>
        <w:rPr>
          <w:rFonts w:ascii="Times New Roman" w:eastAsia="Calibri" w:hAnsi="Times New Roman"/>
          <w:bCs/>
          <w:sz w:val="24"/>
          <w:szCs w:val="24"/>
          <w:lang w:bidi="ar-SA"/>
        </w:rPr>
      </w:pPr>
      <w:r w:rsidRPr="001A68C7">
        <w:rPr>
          <w:rFonts w:ascii="Times New Roman" w:hAnsi="Times New Roman"/>
          <w:bCs/>
          <w:sz w:val="24"/>
          <w:szCs w:val="24"/>
        </w:rPr>
        <w:t>What is report?</w:t>
      </w:r>
      <w:r w:rsidR="003378B8">
        <w:rPr>
          <w:rFonts w:ascii="Times New Roman" w:hAnsi="Times New Roman"/>
          <w:bCs/>
          <w:sz w:val="24"/>
          <w:szCs w:val="24"/>
        </w:rPr>
        <w:t xml:space="preserve"> (4pts)</w:t>
      </w:r>
    </w:p>
    <w:p w:rsidR="001A68C7" w:rsidRPr="006D0D09" w:rsidRDefault="0095065A" w:rsidP="006D0D09">
      <w:pPr>
        <w:numPr>
          <w:ilvl w:val="2"/>
          <w:numId w:val="42"/>
        </w:numPr>
        <w:tabs>
          <w:tab w:val="left" w:pos="810"/>
          <w:tab w:val="left" w:pos="990"/>
        </w:tabs>
        <w:spacing w:before="100" w:beforeAutospacing="1" w:after="100" w:afterAutospacing="1" w:line="360" w:lineRule="auto"/>
        <w:ind w:left="540" w:firstLine="0"/>
        <w:contextualSpacing/>
        <w:jc w:val="both"/>
        <w:rPr>
          <w:rFonts w:ascii="Times New Roman" w:eastAsia="Calibri" w:hAnsi="Times New Roman"/>
          <w:bCs/>
          <w:sz w:val="24"/>
          <w:szCs w:val="24"/>
          <w:lang w:bidi="ar-SA"/>
        </w:rPr>
      </w:pPr>
      <w:r w:rsidRPr="0095065A">
        <w:rPr>
          <w:rFonts w:ascii="Times New Roman" w:hAnsi="Times New Roman"/>
          <w:noProof/>
          <w:sz w:val="24"/>
          <w:szCs w:val="24"/>
        </w:rPr>
        <w:pict>
          <v:shape id="Text Box 13" o:spid="_x0000_s1027" type="#_x0000_t202" style="position:absolute;left:0;text-align:left;margin-left:-2.6pt;margin-top:21.2pt;width:456.5pt;height:34.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" filled="f" stroked="f">
            <v:textbox style="mso-next-textbox:#Text Box 13">
              <w:txbxContent>
                <w:p w:rsidR="00CB2E81" w:rsidRPr="00852609" w:rsidRDefault="00CB2E81" w:rsidP="007B17F9">
                  <w:pPr>
                    <w:rPr>
                      <w:rFonts w:cs="Arial"/>
                      <w:b/>
                    </w:rPr>
                  </w:pPr>
                  <w:r w:rsidRPr="00852609">
                    <w:rPr>
                      <w:rFonts w:cs="Arial"/>
                      <w:b/>
                      <w:i/>
                    </w:rPr>
                    <w:t>Note:</w:t>
                  </w:r>
                  <w:r>
                    <w:rPr>
                      <w:rFonts w:cs="Arial"/>
                      <w:b/>
                    </w:rPr>
                    <w:t xml:space="preserve"> Satisfactory rating –15 and above</w:t>
                  </w:r>
                  <w:r w:rsidRPr="00852609">
                    <w:rPr>
                      <w:rFonts w:cs="Arial"/>
                      <w:b/>
                    </w:rPr>
                    <w:t xml:space="preserve"> points           Unsatisfactory - below </w:t>
                  </w:r>
                  <w:r>
                    <w:rPr>
                      <w:rFonts w:cs="Arial"/>
                      <w:b/>
                    </w:rPr>
                    <w:t>15</w:t>
                  </w:r>
                  <w:r w:rsidRPr="00852609">
                    <w:rPr>
                      <w:rFonts w:cs="Arial"/>
                      <w:b/>
                    </w:rPr>
                    <w:t xml:space="preserve"> points </w:t>
                  </w:r>
                </w:p>
                <w:p w:rsidR="00CB2E81" w:rsidRDefault="00CB2E81" w:rsidP="007B17F9">
                  <w:pPr>
                    <w:rPr>
                      <w:b/>
                    </w:rPr>
                  </w:pPr>
                </w:p>
                <w:p w:rsidR="00CB2E81" w:rsidRDefault="00CB2E81" w:rsidP="007B17F9">
                  <w:pPr>
                    <w:rPr>
                      <w:b/>
                    </w:rPr>
                  </w:pPr>
                </w:p>
                <w:p w:rsidR="00CB2E81" w:rsidRDefault="00CB2E81" w:rsidP="007B17F9">
                  <w:pPr>
                    <w:rPr>
                      <w:b/>
                    </w:rPr>
                  </w:pPr>
                </w:p>
                <w:p w:rsidR="00CB2E81" w:rsidRPr="00D046BB" w:rsidRDefault="00CB2E81" w:rsidP="007B17F9">
                  <w:pPr>
                    <w:rPr>
                      <w:b/>
                    </w:rPr>
                  </w:pPr>
                </w:p>
                <w:p w:rsidR="00CB2E81" w:rsidRDefault="00CB2E81" w:rsidP="007B17F9">
                  <w:pPr>
                    <w:ind w:left="720" w:hanging="720"/>
                  </w:pPr>
                  <w:r w:rsidRPr="00783730">
                    <w:t xml:space="preserve">You can ask you teacher for the </w:t>
                  </w:r>
                  <w:r>
                    <w:t>copy of the correct answers.</w:t>
                  </w:r>
                </w:p>
                <w:p w:rsidR="00CB2E81" w:rsidRPr="00783730" w:rsidRDefault="00CB2E81" w:rsidP="007B17F9">
                  <w:pPr>
                    <w:ind w:left="720" w:hanging="720"/>
                  </w:pPr>
                </w:p>
              </w:txbxContent>
            </v:textbox>
          </v:shape>
        </w:pict>
      </w:r>
      <w:r w:rsidR="00F342AE" w:rsidRPr="001A68C7">
        <w:rPr>
          <w:rFonts w:ascii="Times New Roman" w:hAnsi="Times New Roman"/>
          <w:bCs/>
          <w:sz w:val="24"/>
          <w:szCs w:val="24"/>
        </w:rPr>
        <w:t>When report?</w:t>
      </w:r>
      <w:r w:rsidR="003378B8">
        <w:rPr>
          <w:rFonts w:ascii="Times New Roman" w:hAnsi="Times New Roman"/>
          <w:bCs/>
          <w:sz w:val="24"/>
          <w:szCs w:val="24"/>
        </w:rPr>
        <w:t xml:space="preserve"> (5pts)</w:t>
      </w:r>
    </w:p>
    <w:p w:rsidR="007B17F9" w:rsidRPr="00350467" w:rsidRDefault="007B17F9" w:rsidP="00D52729">
      <w:pPr>
        <w:spacing w:after="0" w:line="360" w:lineRule="auto"/>
        <w:rPr>
          <w:rFonts w:ascii="Times New Roman" w:hAnsi="Times New Roman"/>
          <w:sz w:val="24"/>
          <w:szCs w:val="24"/>
        </w:rPr>
      </w:pPr>
    </w:p>
    <w:p w:rsidR="00245A38" w:rsidRDefault="007B17F9" w:rsidP="00D52729">
      <w:pPr>
        <w:spacing w:after="0" w:line="360" w:lineRule="auto"/>
        <w:rPr>
          <w:rFonts w:ascii="Times New Roman" w:hAnsi="Times New Roman"/>
          <w:sz w:val="24"/>
          <w:szCs w:val="24"/>
        </w:rPr>
      </w:pPr>
      <w:r w:rsidRPr="00350467">
        <w:rPr>
          <w:rFonts w:ascii="Times New Roman" w:hAnsi="Times New Roman"/>
          <w:sz w:val="24"/>
          <w:szCs w:val="24"/>
        </w:rPr>
        <w:t>You can ask you teacher for the copy of the correct answers.</w:t>
      </w:r>
      <w:bookmarkStart w:id="96" w:name="_Hlk112569369"/>
    </w:p>
    <w:p w:rsidR="006D0D09" w:rsidRDefault="006D0D09" w:rsidP="00D52729">
      <w:pPr>
        <w:spacing w:after="0" w:line="360" w:lineRule="auto"/>
        <w:rPr>
          <w:rFonts w:ascii="Times New Roman" w:hAnsi="Times New Roman"/>
          <w:sz w:val="24"/>
          <w:szCs w:val="24"/>
        </w:rPr>
      </w:pPr>
    </w:p>
    <w:p w:rsidR="006D0D09" w:rsidRDefault="006D0D09" w:rsidP="00D52729">
      <w:pPr>
        <w:spacing w:after="0" w:line="360" w:lineRule="auto"/>
        <w:rPr>
          <w:rFonts w:ascii="Times New Roman" w:hAnsi="Times New Roman"/>
          <w:sz w:val="24"/>
          <w:szCs w:val="24"/>
        </w:rPr>
      </w:pPr>
    </w:p>
    <w:p w:rsidR="006D0D09" w:rsidRDefault="006D0D09" w:rsidP="00D52729">
      <w:pPr>
        <w:spacing w:after="0" w:line="360" w:lineRule="auto"/>
        <w:rPr>
          <w:rFonts w:ascii="Times New Roman" w:hAnsi="Times New Roman"/>
          <w:sz w:val="24"/>
          <w:szCs w:val="24"/>
        </w:rPr>
      </w:pPr>
    </w:p>
    <w:p w:rsidR="006D0D09" w:rsidRDefault="006D0D09" w:rsidP="00D52729">
      <w:pPr>
        <w:spacing w:after="0" w:line="360" w:lineRule="auto"/>
        <w:rPr>
          <w:rFonts w:ascii="Times New Roman" w:hAnsi="Times New Roman"/>
          <w:sz w:val="24"/>
          <w:szCs w:val="24"/>
        </w:rPr>
      </w:pPr>
    </w:p>
    <w:p w:rsidR="006D0D09" w:rsidRDefault="006D0D09" w:rsidP="00D52729">
      <w:pPr>
        <w:spacing w:after="0" w:line="360" w:lineRule="auto"/>
        <w:rPr>
          <w:rFonts w:ascii="Times New Roman" w:hAnsi="Times New Roman"/>
          <w:sz w:val="24"/>
          <w:szCs w:val="24"/>
        </w:rPr>
      </w:pPr>
    </w:p>
    <w:p w:rsidR="006D0D09" w:rsidRDefault="006D0D09" w:rsidP="00D52729">
      <w:pPr>
        <w:spacing w:after="0" w:line="360" w:lineRule="auto"/>
        <w:rPr>
          <w:rFonts w:ascii="Times New Roman" w:hAnsi="Times New Roman"/>
          <w:sz w:val="24"/>
          <w:szCs w:val="24"/>
        </w:rPr>
      </w:pPr>
    </w:p>
    <w:p w:rsidR="006D0D09" w:rsidRDefault="006D0D09" w:rsidP="00D52729">
      <w:pPr>
        <w:spacing w:after="0" w:line="360" w:lineRule="auto"/>
        <w:rPr>
          <w:rFonts w:ascii="Times New Roman" w:hAnsi="Times New Roman"/>
          <w:sz w:val="24"/>
          <w:szCs w:val="24"/>
        </w:rPr>
      </w:pPr>
    </w:p>
    <w:p w:rsidR="006D0D09" w:rsidRDefault="006D0D09" w:rsidP="00D52729">
      <w:pPr>
        <w:spacing w:after="0" w:line="360" w:lineRule="auto"/>
        <w:rPr>
          <w:rFonts w:ascii="Times New Roman" w:hAnsi="Times New Roman"/>
          <w:sz w:val="24"/>
          <w:szCs w:val="24"/>
        </w:rPr>
      </w:pPr>
    </w:p>
    <w:p w:rsidR="006D0D09" w:rsidRDefault="006D0D09" w:rsidP="00D52729">
      <w:pPr>
        <w:spacing w:after="0" w:line="360" w:lineRule="auto"/>
        <w:rPr>
          <w:rFonts w:ascii="Times New Roman" w:hAnsi="Times New Roman"/>
          <w:sz w:val="24"/>
          <w:szCs w:val="24"/>
        </w:rPr>
      </w:pPr>
    </w:p>
    <w:p w:rsidR="006D0D09" w:rsidRDefault="006D0D09" w:rsidP="00D52729">
      <w:pPr>
        <w:spacing w:after="0" w:line="360" w:lineRule="auto"/>
        <w:rPr>
          <w:rFonts w:ascii="Times New Roman" w:hAnsi="Times New Roman"/>
          <w:sz w:val="24"/>
          <w:szCs w:val="24"/>
        </w:rPr>
      </w:pPr>
    </w:p>
    <w:p w:rsidR="006D0D09" w:rsidRDefault="006D0D09" w:rsidP="00D52729">
      <w:pPr>
        <w:spacing w:after="0" w:line="360" w:lineRule="auto"/>
        <w:rPr>
          <w:rFonts w:ascii="Times New Roman" w:hAnsi="Times New Roman"/>
          <w:sz w:val="24"/>
          <w:szCs w:val="24"/>
        </w:rPr>
      </w:pPr>
    </w:p>
    <w:p w:rsidR="006D0D09" w:rsidRDefault="006D0D09" w:rsidP="00D52729">
      <w:pPr>
        <w:spacing w:after="0" w:line="360" w:lineRule="auto"/>
        <w:rPr>
          <w:rFonts w:ascii="Times New Roman" w:hAnsi="Times New Roman"/>
          <w:sz w:val="24"/>
          <w:szCs w:val="24"/>
        </w:rPr>
      </w:pPr>
    </w:p>
    <w:p w:rsidR="006D0D09" w:rsidRDefault="006D0D09" w:rsidP="00D52729">
      <w:pPr>
        <w:spacing w:after="0" w:line="360" w:lineRule="auto"/>
        <w:rPr>
          <w:rFonts w:ascii="Times New Roman" w:hAnsi="Times New Roman"/>
          <w:sz w:val="24"/>
          <w:szCs w:val="24"/>
        </w:rPr>
      </w:pPr>
    </w:p>
    <w:p w:rsidR="006D0D09" w:rsidRDefault="006D0D09" w:rsidP="00D52729">
      <w:pPr>
        <w:spacing w:after="0" w:line="360" w:lineRule="auto"/>
        <w:rPr>
          <w:rFonts w:ascii="Times New Roman" w:hAnsi="Times New Roman"/>
          <w:sz w:val="24"/>
          <w:szCs w:val="24"/>
        </w:rPr>
      </w:pPr>
    </w:p>
    <w:p w:rsidR="006D0D09" w:rsidRDefault="006D0D09" w:rsidP="00D52729">
      <w:pPr>
        <w:spacing w:after="0" w:line="360" w:lineRule="auto"/>
        <w:rPr>
          <w:rFonts w:ascii="Times New Roman" w:hAnsi="Times New Roman"/>
          <w:sz w:val="24"/>
          <w:szCs w:val="24"/>
        </w:rPr>
      </w:pPr>
    </w:p>
    <w:p w:rsidR="006D6049" w:rsidRDefault="006D6049" w:rsidP="00D52729">
      <w:pPr>
        <w:spacing w:after="0" w:line="360" w:lineRule="auto"/>
        <w:rPr>
          <w:rFonts w:ascii="Times New Roman" w:hAnsi="Times New Roman"/>
          <w:sz w:val="24"/>
          <w:szCs w:val="24"/>
        </w:rPr>
      </w:pPr>
    </w:p>
    <w:p w:rsidR="006D0D09" w:rsidRDefault="006D0D09" w:rsidP="00D52729">
      <w:pPr>
        <w:spacing w:after="0" w:line="360" w:lineRule="auto"/>
        <w:rPr>
          <w:rFonts w:ascii="Times New Roman" w:hAnsi="Times New Roman"/>
          <w:sz w:val="24"/>
          <w:szCs w:val="24"/>
        </w:rPr>
      </w:pPr>
    </w:p>
    <w:p w:rsidR="006D0D09" w:rsidRPr="001A68C7" w:rsidRDefault="006D0D09" w:rsidP="00D52729">
      <w:pPr>
        <w:spacing w:after="0" w:line="360" w:lineRule="auto"/>
        <w:rPr>
          <w:rFonts w:ascii="Times New Roman" w:hAnsi="Times New Roman"/>
          <w:sz w:val="24"/>
          <w:szCs w:val="24"/>
        </w:rPr>
      </w:pPr>
    </w:p>
    <w:bookmarkEnd w:id="96"/>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CA31FF" w:rsidRPr="00350467" w:rsidTr="005655DA">
        <w:trPr>
          <w:trHeight w:val="530"/>
        </w:trPr>
        <w:tc>
          <w:tcPr>
            <w:tcW w:w="8911" w:type="dxa"/>
            <w:shd w:val="clear" w:color="auto" w:fill="F3F3F3"/>
            <w:vAlign w:val="center"/>
          </w:tcPr>
          <w:p w:rsidR="00CA31FF" w:rsidRPr="006D6049" w:rsidRDefault="00694030" w:rsidP="006D6049">
            <w:pPr>
              <w:pStyle w:val="Heading1"/>
            </w:pPr>
            <w:r w:rsidRPr="00350467">
              <w:lastRenderedPageBreak/>
              <w:br w:type="page"/>
            </w:r>
            <w:r w:rsidR="00CA31FF" w:rsidRPr="00350467">
              <w:br w:type="page"/>
            </w:r>
            <w:bookmarkStart w:id="97" w:name="_Toc46829266"/>
            <w:bookmarkStart w:id="98" w:name="_Toc113326386"/>
            <w:r w:rsidR="00CA31FF" w:rsidRPr="006D6049">
              <w:t>Reference Materials</w:t>
            </w:r>
            <w:bookmarkEnd w:id="97"/>
            <w:bookmarkEnd w:id="98"/>
          </w:p>
        </w:tc>
      </w:tr>
    </w:tbl>
    <w:p w:rsidR="00CA31FF" w:rsidRPr="00350467" w:rsidRDefault="00CA31FF" w:rsidP="00D52729">
      <w:pPr>
        <w:spacing w:after="0" w:line="360" w:lineRule="auto"/>
        <w:rPr>
          <w:rFonts w:ascii="Times New Roman" w:hAnsi="Times New Roman"/>
          <w:b/>
          <w:color w:val="0B01CF"/>
          <w:sz w:val="24"/>
          <w:szCs w:val="24"/>
        </w:rPr>
      </w:pPr>
    </w:p>
    <w:p w:rsidR="003A2EA4" w:rsidRDefault="003A2EA4"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Abay, K., </w:t>
      </w:r>
      <w:proofErr w:type="spellStart"/>
      <w:r w:rsidRPr="003A2EA4">
        <w:rPr>
          <w:rFonts w:ascii="Times New Roman" w:eastAsiaTheme="minorEastAsia" w:hAnsi="Times New Roman"/>
          <w:sz w:val="24"/>
          <w:szCs w:val="24"/>
          <w:lang w:bidi="ar-SA"/>
        </w:rPr>
        <w:t>Hirvonen</w:t>
      </w:r>
      <w:proofErr w:type="spellEnd"/>
      <w:r w:rsidRPr="003A2EA4">
        <w:rPr>
          <w:rFonts w:ascii="Times New Roman" w:eastAsiaTheme="minorEastAsia" w:hAnsi="Times New Roman"/>
          <w:sz w:val="24"/>
          <w:szCs w:val="24"/>
          <w:lang w:bidi="ar-SA"/>
        </w:rPr>
        <w:t xml:space="preserve">, K., 2016. Does market access mitigate the impact of seasonality on child growth? Panel data evidence from northern Ethiopia (No. WP-2016-05), </w:t>
      </w:r>
    </w:p>
    <w:p w:rsidR="000C4D25" w:rsidRPr="003A2EA4" w:rsidRDefault="000C4D25"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Agriculture for Improved Nutrition</w:t>
      </w:r>
      <w:proofErr w:type="gramStart"/>
      <w:r w:rsidRPr="003A2EA4">
        <w:rPr>
          <w:rFonts w:ascii="Times New Roman" w:eastAsiaTheme="minorEastAsia" w:hAnsi="Times New Roman"/>
          <w:sz w:val="24"/>
          <w:szCs w:val="24"/>
          <w:lang w:bidi="ar-SA"/>
        </w:rPr>
        <w:t>:AFutureResearchAgenda</w:t>
      </w:r>
      <w:proofErr w:type="gramEnd"/>
      <w:r w:rsidRPr="003A2EA4">
        <w:rPr>
          <w:rFonts w:ascii="Times New Roman" w:eastAsiaTheme="minorEastAsia" w:hAnsi="Times New Roman"/>
          <w:sz w:val="24"/>
          <w:szCs w:val="24"/>
          <w:lang w:bidi="ar-SA"/>
        </w:rPr>
        <w:t>(WWWDocument).URL</w:t>
      </w:r>
      <w:r w:rsidRPr="003A2EA4">
        <w:rPr>
          <w:rFonts w:ascii="Cambria Math" w:eastAsiaTheme="minorEastAsia" w:hAnsi="Cambria Math" w:cs="Cambria Math"/>
          <w:sz w:val="24"/>
          <w:szCs w:val="24"/>
          <w:lang w:bidi="ar-SA"/>
        </w:rPr>
        <w:t>〈</w:t>
      </w:r>
      <w:r w:rsidRPr="003A2EA4">
        <w:rPr>
          <w:rFonts w:ascii="Times New Roman" w:eastAsiaTheme="minorEastAsia" w:hAnsi="Times New Roman"/>
          <w:sz w:val="24"/>
          <w:szCs w:val="24"/>
          <w:lang w:bidi="ar-SA"/>
        </w:rPr>
        <w:t>http://anh-academy.org/sites/default/ﬁles/Agriculture for Improved Nutrition-A Future Research Agenda.pdf</w:t>
      </w:r>
      <w:r w:rsidRPr="003A2EA4">
        <w:rPr>
          <w:rFonts w:ascii="Cambria Math" w:eastAsiaTheme="minorEastAsia" w:hAnsi="Cambria Math" w:cs="Cambria Math"/>
          <w:sz w:val="24"/>
          <w:szCs w:val="24"/>
          <w:lang w:bidi="ar-SA"/>
        </w:rPr>
        <w:t>〉</w:t>
      </w:r>
      <w:r w:rsidRPr="003A2EA4">
        <w:rPr>
          <w:rFonts w:ascii="Times New Roman" w:eastAsiaTheme="minorEastAsia" w:hAnsi="Times New Roman"/>
          <w:sz w:val="24"/>
          <w:szCs w:val="24"/>
          <w:lang w:bidi="ar-SA"/>
        </w:rPr>
        <w:t xml:space="preserve"> (accessed </w:t>
      </w:r>
      <w:r w:rsidR="00AC3967">
        <w:rPr>
          <w:rFonts w:ascii="Times New Roman" w:eastAsiaTheme="minorEastAsia" w:hAnsi="Times New Roman"/>
          <w:sz w:val="24"/>
          <w:szCs w:val="24"/>
          <w:lang w:bidi="ar-SA"/>
        </w:rPr>
        <w:t>29August</w:t>
      </w:r>
      <w:r w:rsidRPr="003A2EA4">
        <w:rPr>
          <w:rFonts w:ascii="Times New Roman" w:eastAsiaTheme="minorEastAsia" w:hAnsi="Times New Roman"/>
          <w:sz w:val="24"/>
          <w:szCs w:val="24"/>
          <w:lang w:bidi="ar-SA"/>
        </w:rPr>
        <w:t xml:space="preserve"> 2</w:t>
      </w:r>
      <w:r w:rsidR="00AC3967">
        <w:rPr>
          <w:rFonts w:ascii="Times New Roman" w:eastAsiaTheme="minorEastAsia" w:hAnsi="Times New Roman"/>
          <w:sz w:val="24"/>
          <w:szCs w:val="24"/>
          <w:lang w:bidi="ar-SA"/>
        </w:rPr>
        <w:t>022</w:t>
      </w:r>
      <w:r w:rsidRPr="003A2EA4">
        <w:rPr>
          <w:rFonts w:ascii="Times New Roman" w:eastAsiaTheme="minorEastAsia" w:hAnsi="Times New Roman"/>
          <w:sz w:val="24"/>
          <w:szCs w:val="24"/>
          <w:lang w:bidi="ar-SA"/>
        </w:rPr>
        <w:t xml:space="preserve">). </w:t>
      </w:r>
    </w:p>
    <w:p w:rsidR="00563A62" w:rsidRPr="00563A62" w:rsidRDefault="003A2EA4" w:rsidP="00D52729">
      <w:pPr>
        <w:spacing w:line="360" w:lineRule="auto"/>
        <w:ind w:left="720" w:hanging="720"/>
        <w:rPr>
          <w:rFonts w:ascii="Times New Roman" w:eastAsiaTheme="minorEastAsia" w:hAnsi="Times New Roman"/>
          <w:sz w:val="24"/>
          <w:szCs w:val="24"/>
          <w:lang w:bidi="ar-SA"/>
        </w:rPr>
      </w:pPr>
      <w:proofErr w:type="spellStart"/>
      <w:r w:rsidRPr="003A2EA4">
        <w:rPr>
          <w:rFonts w:ascii="Times New Roman" w:eastAsiaTheme="minorEastAsia" w:hAnsi="Times New Roman"/>
          <w:sz w:val="24"/>
          <w:szCs w:val="24"/>
          <w:lang w:bidi="ar-SA"/>
        </w:rPr>
        <w:t>Alkire</w:t>
      </w:r>
      <w:proofErr w:type="spellEnd"/>
      <w:r w:rsidRPr="003A2EA4">
        <w:rPr>
          <w:rFonts w:ascii="Times New Roman" w:eastAsiaTheme="minorEastAsia" w:hAnsi="Times New Roman"/>
          <w:sz w:val="24"/>
          <w:szCs w:val="24"/>
          <w:lang w:bidi="ar-SA"/>
        </w:rPr>
        <w:t xml:space="preserve">, S., </w:t>
      </w:r>
      <w:proofErr w:type="spellStart"/>
      <w:r w:rsidRPr="003A2EA4">
        <w:rPr>
          <w:rFonts w:ascii="Times New Roman" w:eastAsiaTheme="minorEastAsia" w:hAnsi="Times New Roman"/>
          <w:sz w:val="24"/>
          <w:szCs w:val="24"/>
          <w:lang w:bidi="ar-SA"/>
        </w:rPr>
        <w:t>Meinzen</w:t>
      </w:r>
      <w:proofErr w:type="spellEnd"/>
      <w:r w:rsidRPr="003A2EA4">
        <w:rPr>
          <w:rFonts w:ascii="Times New Roman" w:eastAsiaTheme="minorEastAsia" w:hAnsi="Times New Roman"/>
          <w:sz w:val="24"/>
          <w:szCs w:val="24"/>
          <w:lang w:bidi="ar-SA"/>
        </w:rPr>
        <w:t xml:space="preserve">-Dick, R., Peterman, A., Quisumbing, A., Seymour, G., </w:t>
      </w:r>
      <w:proofErr w:type="spellStart"/>
      <w:r w:rsidRPr="003A2EA4">
        <w:rPr>
          <w:rFonts w:ascii="Times New Roman" w:eastAsiaTheme="minorEastAsia" w:hAnsi="Times New Roman"/>
          <w:sz w:val="24"/>
          <w:szCs w:val="24"/>
          <w:lang w:bidi="ar-SA"/>
        </w:rPr>
        <w:t>Vaz</w:t>
      </w:r>
      <w:proofErr w:type="spellEnd"/>
      <w:r w:rsidRPr="003A2EA4">
        <w:rPr>
          <w:rFonts w:ascii="Times New Roman" w:eastAsiaTheme="minorEastAsia" w:hAnsi="Times New Roman"/>
          <w:sz w:val="24"/>
          <w:szCs w:val="24"/>
          <w:lang w:bidi="ar-SA"/>
        </w:rPr>
        <w:t xml:space="preserve">, A., 2013. The women's empowerment in agriculture index. World Dev. 52, 71–91. http://dx. doi.org/10.1016/j.worlddev.2013.06.007. </w:t>
      </w:r>
    </w:p>
    <w:p w:rsidR="00563A62" w:rsidRPr="00563A62" w:rsidRDefault="003A2EA4" w:rsidP="00D52729">
      <w:pPr>
        <w:spacing w:line="360" w:lineRule="auto"/>
        <w:ind w:left="720" w:hanging="720"/>
        <w:rPr>
          <w:rFonts w:ascii="Times New Roman" w:eastAsiaTheme="minorEastAsia" w:hAnsi="Times New Roman"/>
          <w:sz w:val="24"/>
          <w:szCs w:val="24"/>
          <w:lang w:bidi="ar-SA"/>
        </w:rPr>
      </w:pPr>
      <w:proofErr w:type="spellStart"/>
      <w:r w:rsidRPr="003A2EA4">
        <w:rPr>
          <w:rFonts w:ascii="Times New Roman" w:eastAsiaTheme="minorEastAsia" w:hAnsi="Times New Roman"/>
          <w:sz w:val="24"/>
          <w:szCs w:val="24"/>
          <w:lang w:bidi="ar-SA"/>
        </w:rPr>
        <w:t>Bageant</w:t>
      </w:r>
      <w:proofErr w:type="spellEnd"/>
      <w:r w:rsidRPr="003A2EA4">
        <w:rPr>
          <w:rFonts w:ascii="Times New Roman" w:eastAsiaTheme="minorEastAsia" w:hAnsi="Times New Roman"/>
          <w:sz w:val="24"/>
          <w:szCs w:val="24"/>
          <w:lang w:bidi="ar-SA"/>
        </w:rPr>
        <w:t xml:space="preserve">, E., Liu, Y., </w:t>
      </w:r>
      <w:proofErr w:type="spellStart"/>
      <w:r w:rsidRPr="003A2EA4">
        <w:rPr>
          <w:rFonts w:ascii="Times New Roman" w:eastAsiaTheme="minorEastAsia" w:hAnsi="Times New Roman"/>
          <w:sz w:val="24"/>
          <w:szCs w:val="24"/>
          <w:lang w:bidi="ar-SA"/>
        </w:rPr>
        <w:t>Diao</w:t>
      </w:r>
      <w:proofErr w:type="spellEnd"/>
      <w:r w:rsidRPr="003A2EA4">
        <w:rPr>
          <w:rFonts w:ascii="Times New Roman" w:eastAsiaTheme="minorEastAsia" w:hAnsi="Times New Roman"/>
          <w:sz w:val="24"/>
          <w:szCs w:val="24"/>
          <w:lang w:bidi="ar-SA"/>
        </w:rPr>
        <w:t xml:space="preserve">, X., 2016. Agriculture-Nutrition Linkages and Child Health in the Presence of Conﬂict in Nepal (IFPRI Discussion Paper 1515., IFPRI Discussion Paper). </w:t>
      </w:r>
    </w:p>
    <w:p w:rsidR="00563A62" w:rsidRPr="00563A62" w:rsidRDefault="003A2EA4" w:rsidP="00D52729">
      <w:pPr>
        <w:spacing w:line="360" w:lineRule="auto"/>
        <w:ind w:left="720" w:hanging="720"/>
        <w:rPr>
          <w:rFonts w:ascii="Times New Roman" w:eastAsiaTheme="minorEastAsia" w:hAnsi="Times New Roman"/>
          <w:sz w:val="24"/>
          <w:szCs w:val="24"/>
          <w:lang w:bidi="ar-SA"/>
        </w:rPr>
      </w:pPr>
      <w:proofErr w:type="spellStart"/>
      <w:r w:rsidRPr="003A2EA4">
        <w:rPr>
          <w:rFonts w:ascii="Times New Roman" w:eastAsiaTheme="minorEastAsia" w:hAnsi="Times New Roman"/>
          <w:sz w:val="24"/>
          <w:szCs w:val="24"/>
          <w:lang w:bidi="ar-SA"/>
        </w:rPr>
        <w:t>Bhagowalia</w:t>
      </w:r>
      <w:proofErr w:type="spellEnd"/>
      <w:r w:rsidRPr="003A2EA4">
        <w:rPr>
          <w:rFonts w:ascii="Times New Roman" w:eastAsiaTheme="minorEastAsia" w:hAnsi="Times New Roman"/>
          <w:sz w:val="24"/>
          <w:szCs w:val="24"/>
          <w:lang w:bidi="ar-SA"/>
        </w:rPr>
        <w:t xml:space="preserve">, P., Headey, D., </w:t>
      </w:r>
      <w:proofErr w:type="spellStart"/>
      <w:r w:rsidRPr="003A2EA4">
        <w:rPr>
          <w:rFonts w:ascii="Times New Roman" w:eastAsiaTheme="minorEastAsia" w:hAnsi="Times New Roman"/>
          <w:sz w:val="24"/>
          <w:szCs w:val="24"/>
          <w:lang w:bidi="ar-SA"/>
        </w:rPr>
        <w:t>Kadiyala</w:t>
      </w:r>
      <w:proofErr w:type="spellEnd"/>
      <w:r w:rsidRPr="003A2EA4">
        <w:rPr>
          <w:rFonts w:ascii="Times New Roman" w:eastAsiaTheme="minorEastAsia" w:hAnsi="Times New Roman"/>
          <w:sz w:val="24"/>
          <w:szCs w:val="24"/>
          <w:lang w:bidi="ar-SA"/>
        </w:rPr>
        <w:t xml:space="preserve">, S., 2012. Agriculture, Income, and Nutrition Linkages in India Insights from a Nationally Representative Survey (IFPRI Discussion Paper 01195). </w:t>
      </w:r>
    </w:p>
    <w:p w:rsidR="00563A62" w:rsidRPr="00563A62" w:rsidRDefault="00563A62" w:rsidP="00D52729">
      <w:pPr>
        <w:spacing w:line="360" w:lineRule="auto"/>
        <w:ind w:left="720" w:hanging="720"/>
        <w:rPr>
          <w:rFonts w:ascii="Times New Roman" w:eastAsiaTheme="minorEastAsia" w:hAnsi="Times New Roman"/>
          <w:sz w:val="24"/>
          <w:szCs w:val="24"/>
          <w:lang w:bidi="ar-SA"/>
        </w:rPr>
      </w:pPr>
      <w:proofErr w:type="spellStart"/>
      <w:r w:rsidRPr="003A2EA4">
        <w:rPr>
          <w:rFonts w:ascii="Times New Roman" w:eastAsiaTheme="minorEastAsia" w:hAnsi="Times New Roman"/>
          <w:sz w:val="24"/>
          <w:szCs w:val="24"/>
          <w:lang w:bidi="ar-SA"/>
        </w:rPr>
        <w:t>Bhutta</w:t>
      </w:r>
      <w:proofErr w:type="spellEnd"/>
      <w:r w:rsidRPr="003A2EA4">
        <w:rPr>
          <w:rFonts w:ascii="Times New Roman" w:eastAsiaTheme="minorEastAsia" w:hAnsi="Times New Roman"/>
          <w:sz w:val="24"/>
          <w:szCs w:val="24"/>
          <w:lang w:bidi="ar-SA"/>
        </w:rPr>
        <w:t xml:space="preserve">, Z.A., Das, J.K., Rizvi, A., </w:t>
      </w:r>
      <w:proofErr w:type="spellStart"/>
      <w:r w:rsidRPr="003A2EA4">
        <w:rPr>
          <w:rFonts w:ascii="Times New Roman" w:eastAsiaTheme="minorEastAsia" w:hAnsi="Times New Roman"/>
          <w:sz w:val="24"/>
          <w:szCs w:val="24"/>
          <w:lang w:bidi="ar-SA"/>
        </w:rPr>
        <w:t>Gaﬀey</w:t>
      </w:r>
      <w:proofErr w:type="spellEnd"/>
      <w:r w:rsidRPr="003A2EA4">
        <w:rPr>
          <w:rFonts w:ascii="Times New Roman" w:eastAsiaTheme="minorEastAsia" w:hAnsi="Times New Roman"/>
          <w:sz w:val="24"/>
          <w:szCs w:val="24"/>
          <w:lang w:bidi="ar-SA"/>
        </w:rPr>
        <w:t xml:space="preserve">, </w:t>
      </w:r>
      <w:r w:rsidR="004C7FD2" w:rsidRPr="003A2EA4">
        <w:rPr>
          <w:rFonts w:ascii="Times New Roman" w:eastAsiaTheme="minorEastAsia" w:hAnsi="Times New Roman"/>
          <w:sz w:val="24"/>
          <w:szCs w:val="24"/>
          <w:lang w:bidi="ar-SA"/>
        </w:rPr>
        <w:t>M.F., Walker, N., Horton, S., Webb, P., Lartey, A</w:t>
      </w:r>
      <w:r w:rsidR="003A2EA4" w:rsidRPr="003A2EA4">
        <w:rPr>
          <w:rFonts w:ascii="Times New Roman" w:eastAsiaTheme="minorEastAsia" w:hAnsi="Times New Roman"/>
          <w:sz w:val="24"/>
          <w:szCs w:val="24"/>
          <w:lang w:bidi="ar-SA"/>
        </w:rPr>
        <w:t xml:space="preserve">., Black, R.E., 2013. </w:t>
      </w:r>
    </w:p>
    <w:p w:rsidR="00563A62" w:rsidRPr="00563A62" w:rsidRDefault="003A2EA4"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Bill &amp; Melinda Gates Foundation and DFID (UK Department for International Development), 2017. </w:t>
      </w:r>
    </w:p>
    <w:p w:rsidR="00563A62" w:rsidRPr="00563A62" w:rsidRDefault="003A2EA4"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Black, R.E., </w:t>
      </w:r>
      <w:proofErr w:type="spellStart"/>
      <w:r w:rsidRPr="003A2EA4">
        <w:rPr>
          <w:rFonts w:ascii="Times New Roman" w:eastAsiaTheme="minorEastAsia" w:hAnsi="Times New Roman"/>
          <w:sz w:val="24"/>
          <w:szCs w:val="24"/>
          <w:lang w:bidi="ar-SA"/>
        </w:rPr>
        <w:t>Victora</w:t>
      </w:r>
      <w:proofErr w:type="spellEnd"/>
      <w:r w:rsidRPr="003A2EA4">
        <w:rPr>
          <w:rFonts w:ascii="Times New Roman" w:eastAsiaTheme="minorEastAsia" w:hAnsi="Times New Roman"/>
          <w:sz w:val="24"/>
          <w:szCs w:val="24"/>
          <w:lang w:bidi="ar-SA"/>
        </w:rPr>
        <w:t xml:space="preserve">, C.G., Walker, S.P., </w:t>
      </w:r>
      <w:proofErr w:type="spellStart"/>
      <w:r w:rsidRPr="003A2EA4">
        <w:rPr>
          <w:rFonts w:ascii="Times New Roman" w:eastAsiaTheme="minorEastAsia" w:hAnsi="Times New Roman"/>
          <w:sz w:val="24"/>
          <w:szCs w:val="24"/>
          <w:lang w:bidi="ar-SA"/>
        </w:rPr>
        <w:t>Bhutta</w:t>
      </w:r>
      <w:proofErr w:type="spellEnd"/>
      <w:r w:rsidRPr="003A2EA4">
        <w:rPr>
          <w:rFonts w:ascii="Times New Roman" w:eastAsiaTheme="minorEastAsia" w:hAnsi="Times New Roman"/>
          <w:sz w:val="24"/>
          <w:szCs w:val="24"/>
          <w:lang w:bidi="ar-SA"/>
        </w:rPr>
        <w:t xml:space="preserve">, Z. a., Christian, P., de Onis, M., </w:t>
      </w:r>
      <w:proofErr w:type="spellStart"/>
      <w:r w:rsidRPr="003A2EA4">
        <w:rPr>
          <w:rFonts w:ascii="Times New Roman" w:eastAsiaTheme="minorEastAsia" w:hAnsi="Times New Roman"/>
          <w:sz w:val="24"/>
          <w:szCs w:val="24"/>
          <w:lang w:bidi="ar-SA"/>
        </w:rPr>
        <w:t>Ezzati</w:t>
      </w:r>
      <w:proofErr w:type="spellEnd"/>
      <w:r w:rsidRPr="003A2EA4">
        <w:rPr>
          <w:rFonts w:ascii="Times New Roman" w:eastAsiaTheme="minorEastAsia" w:hAnsi="Times New Roman"/>
          <w:sz w:val="24"/>
          <w:szCs w:val="24"/>
          <w:lang w:bidi="ar-SA"/>
        </w:rPr>
        <w:t xml:space="preserve">, M., Grantham-McGregor, S., Katz, J., Martorell, R., </w:t>
      </w:r>
      <w:proofErr w:type="spellStart"/>
      <w:r w:rsidRPr="003A2EA4">
        <w:rPr>
          <w:rFonts w:ascii="Times New Roman" w:eastAsiaTheme="minorEastAsia" w:hAnsi="Times New Roman"/>
          <w:sz w:val="24"/>
          <w:szCs w:val="24"/>
          <w:lang w:bidi="ar-SA"/>
        </w:rPr>
        <w:t>Uauy</w:t>
      </w:r>
      <w:proofErr w:type="spellEnd"/>
      <w:r w:rsidRPr="003A2EA4">
        <w:rPr>
          <w:rFonts w:ascii="Times New Roman" w:eastAsiaTheme="minorEastAsia" w:hAnsi="Times New Roman"/>
          <w:sz w:val="24"/>
          <w:szCs w:val="24"/>
          <w:lang w:bidi="ar-SA"/>
        </w:rPr>
        <w:t xml:space="preserve">, R., The Maternal and Child Nutrition Study Group, 2013. </w:t>
      </w:r>
    </w:p>
    <w:p w:rsidR="00AC3967" w:rsidRPr="003A2EA4" w:rsidRDefault="00AC3967"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Evidence-based interventions for improvement of maternal and child nutrition: what can be done and at what cost? Lancet 382, 452–477. http://dx. doi.org/10.1016/S0140-6736(13)60996-4. </w:t>
      </w:r>
    </w:p>
    <w:p w:rsidR="000C4D25" w:rsidRDefault="000C4D25"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Innocent Working Paper. </w:t>
      </w:r>
      <w:proofErr w:type="spellStart"/>
      <w:r w:rsidRPr="003A2EA4">
        <w:rPr>
          <w:rFonts w:ascii="Times New Roman" w:eastAsiaTheme="minorEastAsia" w:hAnsi="Times New Roman"/>
          <w:sz w:val="24"/>
          <w:szCs w:val="24"/>
          <w:lang w:bidi="ar-SA"/>
        </w:rPr>
        <w:t>Alaofè</w:t>
      </w:r>
      <w:proofErr w:type="spellEnd"/>
      <w:r w:rsidRPr="003A2EA4">
        <w:rPr>
          <w:rFonts w:ascii="Times New Roman" w:eastAsiaTheme="minorEastAsia" w:hAnsi="Times New Roman"/>
          <w:sz w:val="24"/>
          <w:szCs w:val="24"/>
          <w:lang w:bidi="ar-SA"/>
        </w:rPr>
        <w:t xml:space="preserve">, H., Burney, J., Naylor, R., Taren, D., 2016. Solar-powered drip irrigation impacts on crops production diversity and dietary diversity in Northern Benin. </w:t>
      </w:r>
      <w:r w:rsidRPr="003A2EA4">
        <w:rPr>
          <w:rFonts w:ascii="Times New Roman" w:eastAsiaTheme="minorEastAsia" w:hAnsi="Times New Roman"/>
          <w:sz w:val="24"/>
          <w:szCs w:val="24"/>
          <w:lang w:bidi="ar-SA"/>
        </w:rPr>
        <w:lastRenderedPageBreak/>
        <w:t xml:space="preserve">Food Nut. Bull. 37, 164–175. </w:t>
      </w:r>
      <w:hyperlink r:id="rId153" w:history="1">
        <w:r w:rsidR="00C034AB" w:rsidRPr="003A2EA4">
          <w:rPr>
            <w:rStyle w:val="Hyperlink"/>
            <w:rFonts w:ascii="Times New Roman" w:eastAsiaTheme="minorEastAsia" w:hAnsi="Times New Roman"/>
            <w:color w:val="auto"/>
            <w:sz w:val="24"/>
            <w:szCs w:val="24"/>
            <w:lang w:bidi="ar-SA"/>
          </w:rPr>
          <w:t>http://dx.doi.org/10.1177/0379572116639710.</w:t>
        </w:r>
        <w:r w:rsidR="00C034AB" w:rsidRPr="00C034AB">
          <w:rPr>
            <w:rStyle w:val="Hyperlink"/>
            <w:rFonts w:ascii="Times New Roman" w:eastAsiaTheme="minorEastAsia" w:hAnsi="Times New Roman"/>
            <w:color w:val="auto"/>
            <w:sz w:val="24"/>
            <w:szCs w:val="24"/>
            <w:lang w:bidi="ar-SA"/>
          </w:rPr>
          <w:t>(accesed</w:t>
        </w:r>
      </w:hyperlink>
      <w:r w:rsidR="00C034AB">
        <w:rPr>
          <w:rFonts w:ascii="Times New Roman" w:eastAsiaTheme="minorEastAsia" w:hAnsi="Times New Roman"/>
          <w:sz w:val="24"/>
          <w:szCs w:val="24"/>
          <w:lang w:bidi="ar-SA"/>
        </w:rPr>
        <w:t>29 august 2022)</w:t>
      </w:r>
    </w:p>
    <w:p w:rsidR="00AC3967" w:rsidRDefault="00AC3967" w:rsidP="00D52729">
      <w:pPr>
        <w:spacing w:line="360" w:lineRule="auto"/>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International Food Policy Research Institute (IFPRI), Washington, DC. </w:t>
      </w:r>
    </w:p>
    <w:p w:rsidR="00AC3967" w:rsidRPr="003A2EA4" w:rsidRDefault="00AC3967"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International Food Policy Research Institute (IFPRI), Washington DC. </w:t>
      </w:r>
      <w:proofErr w:type="spellStart"/>
      <w:r w:rsidRPr="003A2EA4">
        <w:rPr>
          <w:rFonts w:ascii="Times New Roman" w:eastAsiaTheme="minorEastAsia" w:hAnsi="Times New Roman"/>
          <w:sz w:val="24"/>
          <w:szCs w:val="24"/>
          <w:lang w:bidi="ar-SA"/>
        </w:rPr>
        <w:t>Berti</w:t>
      </w:r>
      <w:proofErr w:type="spellEnd"/>
      <w:r w:rsidRPr="003A2EA4">
        <w:rPr>
          <w:rFonts w:ascii="Times New Roman" w:eastAsiaTheme="minorEastAsia" w:hAnsi="Times New Roman"/>
          <w:sz w:val="24"/>
          <w:szCs w:val="24"/>
          <w:lang w:bidi="ar-SA"/>
        </w:rPr>
        <w:t xml:space="preserve">, P.R., </w:t>
      </w:r>
      <w:proofErr w:type="spellStart"/>
      <w:r w:rsidRPr="003A2EA4">
        <w:rPr>
          <w:rFonts w:ascii="Times New Roman" w:eastAsiaTheme="minorEastAsia" w:hAnsi="Times New Roman"/>
          <w:sz w:val="24"/>
          <w:szCs w:val="24"/>
          <w:lang w:bidi="ar-SA"/>
        </w:rPr>
        <w:t>Krasevec</w:t>
      </w:r>
      <w:proofErr w:type="spellEnd"/>
      <w:r w:rsidRPr="003A2EA4">
        <w:rPr>
          <w:rFonts w:ascii="Times New Roman" w:eastAsiaTheme="minorEastAsia" w:hAnsi="Times New Roman"/>
          <w:sz w:val="24"/>
          <w:szCs w:val="24"/>
          <w:lang w:bidi="ar-SA"/>
        </w:rPr>
        <w:t>, J., Fitzgerald, S., 2004. A review of the eﬀectiveness of agriculture interventions in improving nutrition outcomes.</w:t>
      </w:r>
    </w:p>
    <w:p w:rsidR="000C4D25" w:rsidRPr="003A2EA4" w:rsidRDefault="000C4D25"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M.T. Ruel et al. Global Food Security 17 (2018) 128–153150</w:t>
      </w:r>
    </w:p>
    <w:p w:rsidR="00AC3967" w:rsidRDefault="00AC3967" w:rsidP="00D52729">
      <w:pPr>
        <w:spacing w:line="360" w:lineRule="auto"/>
        <w:ind w:left="720" w:hanging="720"/>
        <w:rPr>
          <w:rFonts w:ascii="Times New Roman" w:eastAsiaTheme="minorEastAsia" w:hAnsi="Times New Roman"/>
          <w:sz w:val="24"/>
          <w:szCs w:val="24"/>
          <w:lang w:bidi="ar-SA"/>
        </w:rPr>
      </w:pPr>
      <w:r w:rsidRPr="003A2EA4">
        <w:rPr>
          <w:rFonts w:ascii="Times New Roman" w:eastAsiaTheme="minorEastAsia" w:hAnsi="Times New Roman"/>
          <w:sz w:val="24"/>
          <w:szCs w:val="24"/>
          <w:lang w:bidi="ar-SA"/>
        </w:rPr>
        <w:t xml:space="preserve">Maternal and child undernutrition and overweight in low-income and middle-income </w:t>
      </w:r>
      <w:proofErr w:type="spellStart"/>
      <w:r w:rsidRPr="003A2EA4">
        <w:rPr>
          <w:rFonts w:ascii="Times New Roman" w:eastAsiaTheme="minorEastAsia" w:hAnsi="Times New Roman"/>
          <w:sz w:val="24"/>
          <w:szCs w:val="24"/>
          <w:lang w:bidi="ar-SA"/>
        </w:rPr>
        <w:t>countries.Lancet</w:t>
      </w:r>
      <w:proofErr w:type="spellEnd"/>
      <w:r w:rsidRPr="003A2EA4">
        <w:rPr>
          <w:rFonts w:ascii="Times New Roman" w:eastAsiaTheme="minorEastAsia" w:hAnsi="Times New Roman"/>
          <w:sz w:val="24"/>
          <w:szCs w:val="24"/>
          <w:lang w:bidi="ar-SA"/>
        </w:rPr>
        <w:t xml:space="preserve"> 382, 427–451. http://dx.doi.org/ 10.1016/S0140-6736(13)60937-X. </w:t>
      </w:r>
      <w:proofErr w:type="spellStart"/>
      <w:r w:rsidRPr="003A2EA4">
        <w:rPr>
          <w:rFonts w:ascii="Times New Roman" w:eastAsiaTheme="minorEastAsia" w:hAnsi="Times New Roman"/>
          <w:sz w:val="24"/>
          <w:szCs w:val="24"/>
          <w:lang w:bidi="ar-SA"/>
        </w:rPr>
        <w:t>Bliznashka</w:t>
      </w:r>
      <w:proofErr w:type="spellEnd"/>
      <w:r w:rsidRPr="003A2EA4">
        <w:rPr>
          <w:rFonts w:ascii="Times New Roman" w:eastAsiaTheme="minorEastAsia" w:hAnsi="Times New Roman"/>
          <w:sz w:val="24"/>
          <w:szCs w:val="24"/>
          <w:lang w:bidi="ar-SA"/>
        </w:rPr>
        <w:t xml:space="preserve">, L., </w:t>
      </w:r>
    </w:p>
    <w:p w:rsidR="007676B6" w:rsidRPr="00563A62" w:rsidRDefault="00AC3967" w:rsidP="00D52729">
      <w:pPr>
        <w:spacing w:after="0" w:line="360" w:lineRule="auto"/>
        <w:rPr>
          <w:rFonts w:ascii="Times New Roman" w:hAnsi="Times New Roman"/>
          <w:sz w:val="24"/>
          <w:szCs w:val="24"/>
        </w:rPr>
      </w:pPr>
      <w:r w:rsidRPr="003A2EA4">
        <w:rPr>
          <w:rFonts w:ascii="Times New Roman" w:eastAsiaTheme="minorEastAsia" w:hAnsi="Times New Roman"/>
          <w:sz w:val="24"/>
          <w:szCs w:val="24"/>
          <w:lang w:bidi="ar-SA"/>
        </w:rPr>
        <w:t xml:space="preserve">Public Health </w:t>
      </w:r>
      <w:proofErr w:type="spellStart"/>
      <w:r w:rsidRPr="003A2EA4">
        <w:rPr>
          <w:rFonts w:ascii="Times New Roman" w:eastAsiaTheme="minorEastAsia" w:hAnsi="Times New Roman"/>
          <w:sz w:val="24"/>
          <w:szCs w:val="24"/>
          <w:lang w:bidi="ar-SA"/>
        </w:rPr>
        <w:t>Nutr</w:t>
      </w:r>
      <w:proofErr w:type="spellEnd"/>
      <w:r w:rsidRPr="003A2EA4">
        <w:rPr>
          <w:rFonts w:ascii="Times New Roman" w:eastAsiaTheme="minorEastAsia" w:hAnsi="Times New Roman"/>
          <w:sz w:val="24"/>
          <w:szCs w:val="24"/>
          <w:lang w:bidi="ar-SA"/>
        </w:rPr>
        <w:t xml:space="preserve">. 7, 599–609. </w:t>
      </w:r>
      <w:hyperlink r:id="rId154" w:history="1">
        <w:r w:rsidR="00C034AB" w:rsidRPr="003A2EA4">
          <w:rPr>
            <w:rStyle w:val="Hyperlink"/>
            <w:rFonts w:ascii="Times New Roman" w:eastAsiaTheme="minorEastAsia" w:hAnsi="Times New Roman"/>
            <w:color w:val="auto"/>
            <w:sz w:val="24"/>
            <w:szCs w:val="24"/>
            <w:lang w:bidi="ar-SA"/>
          </w:rPr>
          <w:t>http://dx.doi.org/10.1079/PHN2003595</w:t>
        </w:r>
        <w:r w:rsidR="00C034AB" w:rsidRPr="00C034AB">
          <w:rPr>
            <w:rStyle w:val="Hyperlink"/>
            <w:rFonts w:ascii="Times New Roman" w:eastAsiaTheme="minorEastAsia" w:hAnsi="Times New Roman"/>
            <w:color w:val="auto"/>
            <w:sz w:val="24"/>
            <w:szCs w:val="24"/>
            <w:lang w:bidi="ar-SA"/>
          </w:rPr>
          <w:t>(accesed</w:t>
        </w:r>
      </w:hyperlink>
      <w:r w:rsidR="00C034AB">
        <w:rPr>
          <w:rFonts w:ascii="Times New Roman" w:eastAsiaTheme="minorEastAsia" w:hAnsi="Times New Roman"/>
          <w:sz w:val="24"/>
          <w:szCs w:val="24"/>
          <w:lang w:bidi="ar-SA"/>
        </w:rPr>
        <w:t xml:space="preserve"> 26 August)</w:t>
      </w:r>
      <w:r w:rsidR="00694030" w:rsidRPr="00563A62">
        <w:rPr>
          <w:rFonts w:ascii="Times New Roman" w:hAnsi="Times New Roman"/>
          <w:b/>
          <w:sz w:val="24"/>
          <w:szCs w:val="24"/>
        </w:rPr>
        <w:br w:type="page"/>
      </w:r>
    </w:p>
    <w:p w:rsidR="007676B6" w:rsidRDefault="007676B6" w:rsidP="00D52729">
      <w:pPr>
        <w:spacing w:after="0" w:line="360" w:lineRule="auto"/>
        <w:rPr>
          <w:rFonts w:ascii="Times New Roman" w:hAnsi="Times New Roman"/>
          <w:b/>
          <w:sz w:val="24"/>
          <w:szCs w:val="24"/>
        </w:rPr>
      </w:pPr>
      <w:r w:rsidRPr="00350467">
        <w:rPr>
          <w:rFonts w:ascii="Times New Roman" w:hAnsi="Times New Roman"/>
          <w:b/>
          <w:sz w:val="24"/>
          <w:szCs w:val="24"/>
        </w:rPr>
        <w:lastRenderedPageBreak/>
        <w:t>AKNOWLEDGEMENT</w:t>
      </w:r>
    </w:p>
    <w:p w:rsidR="00AC6DC4" w:rsidRPr="00350467" w:rsidRDefault="00AC6DC4" w:rsidP="00D52729">
      <w:pPr>
        <w:spacing w:after="0" w:line="360" w:lineRule="auto"/>
        <w:jc w:val="center"/>
        <w:rPr>
          <w:rFonts w:ascii="Times New Roman" w:hAnsi="Times New Roman"/>
          <w:b/>
          <w:sz w:val="24"/>
          <w:szCs w:val="24"/>
        </w:rPr>
      </w:pPr>
    </w:p>
    <w:p w:rsidR="007676B6" w:rsidRPr="00350467" w:rsidRDefault="00A2622A" w:rsidP="00D52729">
      <w:pPr>
        <w:spacing w:after="0" w:line="360" w:lineRule="auto"/>
        <w:jc w:val="both"/>
        <w:rPr>
          <w:rFonts w:ascii="Times New Roman" w:hAnsi="Times New Roman"/>
          <w:sz w:val="24"/>
          <w:szCs w:val="24"/>
        </w:rPr>
      </w:pPr>
      <w:r w:rsidRPr="00A2622A">
        <w:rPr>
          <w:rFonts w:ascii="Times New Roman" w:hAnsi="Times New Roman"/>
          <w:b/>
          <w:bCs/>
          <w:sz w:val="24"/>
          <w:szCs w:val="24"/>
        </w:rPr>
        <w:t xml:space="preserve">Ministry of Labor and Skills and </w:t>
      </w:r>
      <w:proofErr w:type="spellStart"/>
      <w:r w:rsidR="000713B7">
        <w:rPr>
          <w:rFonts w:ascii="Times New Roman" w:hAnsi="Times New Roman"/>
          <w:b/>
          <w:bCs/>
          <w:sz w:val="24"/>
          <w:szCs w:val="24"/>
        </w:rPr>
        <w:t>Ardaita</w:t>
      </w:r>
      <w:proofErr w:type="spellEnd"/>
      <w:r w:rsidR="000713B7">
        <w:rPr>
          <w:rFonts w:ascii="Times New Roman" w:hAnsi="Times New Roman"/>
          <w:b/>
          <w:bCs/>
          <w:sz w:val="24"/>
          <w:szCs w:val="24"/>
        </w:rPr>
        <w:t xml:space="preserve"> ATVET College </w:t>
      </w:r>
      <w:r w:rsidR="007676B6" w:rsidRPr="00350467">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EE22BC" w:rsidRDefault="00EE22BC">
      <w:pPr>
        <w:spacing w:after="0" w:line="240" w:lineRule="auto"/>
        <w:rPr>
          <w:rFonts w:ascii="Times New Roman" w:hAnsi="Times New Roman"/>
          <w:sz w:val="24"/>
          <w:szCs w:val="24"/>
        </w:rPr>
        <w:sectPr w:rsidR="00EE22BC" w:rsidSect="00157FDD">
          <w:footerReference w:type="default" r:id="rId155"/>
          <w:headerReference w:type="first" r:id="rId156"/>
          <w:footerReference w:type="first" r:id="rId157"/>
          <w:pgSz w:w="12240" w:h="15840"/>
          <w:pgMar w:top="1440" w:right="1440" w:bottom="1267" w:left="1440" w:header="0" w:footer="0" w:gutter="0"/>
          <w:pgNumType w:start="1"/>
          <w:cols w:space="720"/>
          <w:titlePg/>
          <w:docGrid w:linePitch="360"/>
        </w:sectPr>
      </w:pPr>
      <w:r>
        <w:rPr>
          <w:rFonts w:ascii="Times New Roman" w:hAnsi="Times New Roman"/>
          <w:sz w:val="24"/>
          <w:szCs w:val="24"/>
        </w:rPr>
        <w:br w:type="page"/>
      </w:r>
    </w:p>
    <w:p w:rsidR="00EE22BC" w:rsidRDefault="00EE22BC">
      <w:pPr>
        <w:spacing w:after="0" w:line="240" w:lineRule="auto"/>
        <w:rPr>
          <w:rFonts w:ascii="Times New Roman" w:hAnsi="Times New Roman"/>
          <w:sz w:val="24"/>
          <w:szCs w:val="24"/>
        </w:rPr>
      </w:pPr>
    </w:p>
    <w:p w:rsidR="007676B6" w:rsidRPr="00EE22BC" w:rsidRDefault="00EE22BC" w:rsidP="00EE22BC">
      <w:pPr>
        <w:spacing w:after="0" w:line="360" w:lineRule="auto"/>
        <w:jc w:val="center"/>
        <w:rPr>
          <w:rFonts w:ascii="Times New Roman" w:hAnsi="Times New Roman"/>
          <w:b/>
          <w:bCs/>
          <w:color w:val="000000"/>
          <w:sz w:val="24"/>
          <w:szCs w:val="24"/>
        </w:rPr>
      </w:pPr>
      <w:bookmarkStart w:id="99" w:name="_Hlk113328412"/>
      <w:r w:rsidRPr="00EE22BC">
        <w:rPr>
          <w:rFonts w:ascii="Times New Roman" w:hAnsi="Times New Roman"/>
          <w:b/>
          <w:bCs/>
          <w:color w:val="000000"/>
          <w:sz w:val="24"/>
          <w:szCs w:val="24"/>
        </w:rPr>
        <w:t>The experts who developed the learning guide</w:t>
      </w:r>
    </w:p>
    <w:tbl>
      <w:tblPr>
        <w:tblpPr w:leftFromText="180" w:rightFromText="180" w:vertAnchor="text" w:horzAnchor="margin" w:tblpY="260"/>
        <w:tblW w:w="13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8"/>
        <w:gridCol w:w="2312"/>
        <w:gridCol w:w="1028"/>
        <w:gridCol w:w="2770"/>
        <w:gridCol w:w="1984"/>
        <w:gridCol w:w="1418"/>
        <w:gridCol w:w="3412"/>
      </w:tblGrid>
      <w:tr w:rsidR="00471D02" w:rsidRPr="00471D02" w:rsidTr="00471D02">
        <w:trPr>
          <w:trHeight w:val="383"/>
        </w:trPr>
        <w:tc>
          <w:tcPr>
            <w:tcW w:w="548" w:type="dxa"/>
          </w:tcPr>
          <w:p w:rsidR="00471D02" w:rsidRPr="00471D02" w:rsidRDefault="00471D02" w:rsidP="00471D02">
            <w:pPr>
              <w:spacing w:after="0" w:line="240" w:lineRule="auto"/>
              <w:rPr>
                <w:rFonts w:ascii="Times New Roman" w:hAnsi="Times New Roman"/>
                <w:b/>
                <w:bCs/>
                <w:caps/>
                <w:sz w:val="24"/>
                <w:szCs w:val="24"/>
                <w:lang w:eastAsia="de-DE"/>
              </w:rPr>
            </w:pPr>
            <w:r w:rsidRPr="00471D02">
              <w:rPr>
                <w:rFonts w:ascii="Times New Roman" w:hAnsi="Times New Roman"/>
                <w:b/>
                <w:bCs/>
                <w:sz w:val="24"/>
                <w:szCs w:val="24"/>
                <w:lang w:eastAsia="de-DE"/>
              </w:rPr>
              <w:t xml:space="preserve">No </w:t>
            </w:r>
          </w:p>
        </w:tc>
        <w:tc>
          <w:tcPr>
            <w:tcW w:w="2312" w:type="dxa"/>
          </w:tcPr>
          <w:p w:rsidR="00471D02" w:rsidRPr="00471D02" w:rsidRDefault="00471D02" w:rsidP="00471D02">
            <w:pPr>
              <w:spacing w:after="0" w:line="240" w:lineRule="auto"/>
              <w:rPr>
                <w:rFonts w:ascii="Times New Roman" w:hAnsi="Times New Roman"/>
                <w:b/>
                <w:bCs/>
                <w:caps/>
                <w:sz w:val="24"/>
                <w:szCs w:val="24"/>
                <w:lang w:eastAsia="de-DE"/>
              </w:rPr>
            </w:pPr>
            <w:r w:rsidRPr="00471D02">
              <w:rPr>
                <w:rFonts w:ascii="Times New Roman" w:hAnsi="Times New Roman"/>
                <w:b/>
                <w:bCs/>
                <w:sz w:val="24"/>
                <w:szCs w:val="24"/>
                <w:lang w:eastAsia="de-DE"/>
              </w:rPr>
              <w:t xml:space="preserve">Name </w:t>
            </w:r>
          </w:p>
        </w:tc>
        <w:tc>
          <w:tcPr>
            <w:tcW w:w="1028" w:type="dxa"/>
          </w:tcPr>
          <w:p w:rsidR="00471D02" w:rsidRPr="00471D02" w:rsidRDefault="00471D02" w:rsidP="00471D02">
            <w:pPr>
              <w:spacing w:after="0" w:line="240" w:lineRule="auto"/>
              <w:rPr>
                <w:rFonts w:ascii="Times New Roman" w:hAnsi="Times New Roman"/>
                <w:b/>
                <w:bCs/>
                <w:caps/>
                <w:sz w:val="24"/>
                <w:szCs w:val="24"/>
                <w:lang w:eastAsia="de-DE"/>
              </w:rPr>
            </w:pPr>
            <w:r w:rsidRPr="00471D02">
              <w:rPr>
                <w:rFonts w:ascii="Times New Roman" w:hAnsi="Times New Roman"/>
                <w:b/>
                <w:bCs/>
                <w:sz w:val="24"/>
                <w:szCs w:val="24"/>
                <w:lang w:eastAsia="de-DE"/>
              </w:rPr>
              <w:t>Qualification</w:t>
            </w:r>
          </w:p>
        </w:tc>
        <w:tc>
          <w:tcPr>
            <w:tcW w:w="2770" w:type="dxa"/>
          </w:tcPr>
          <w:p w:rsidR="00471D02" w:rsidRPr="00471D02" w:rsidRDefault="00471D02" w:rsidP="00471D02">
            <w:pPr>
              <w:spacing w:after="0" w:line="240" w:lineRule="auto"/>
              <w:rPr>
                <w:rFonts w:ascii="Times New Roman" w:hAnsi="Times New Roman"/>
                <w:b/>
                <w:bCs/>
                <w:sz w:val="24"/>
                <w:szCs w:val="24"/>
                <w:lang w:eastAsia="de-DE"/>
              </w:rPr>
            </w:pPr>
            <w:r w:rsidRPr="00471D02">
              <w:rPr>
                <w:rFonts w:ascii="Times New Roman" w:hAnsi="Times New Roman"/>
                <w:b/>
                <w:bCs/>
                <w:sz w:val="24"/>
                <w:szCs w:val="24"/>
                <w:lang w:eastAsia="de-DE"/>
              </w:rPr>
              <w:t>Educational background</w:t>
            </w:r>
          </w:p>
        </w:tc>
        <w:tc>
          <w:tcPr>
            <w:tcW w:w="1984" w:type="dxa"/>
          </w:tcPr>
          <w:p w:rsidR="00471D02" w:rsidRPr="00471D02" w:rsidRDefault="00471D02" w:rsidP="00471D02">
            <w:pPr>
              <w:spacing w:after="0" w:line="240" w:lineRule="auto"/>
              <w:rPr>
                <w:rFonts w:ascii="Times New Roman" w:hAnsi="Times New Roman"/>
                <w:b/>
                <w:bCs/>
                <w:caps/>
                <w:sz w:val="24"/>
                <w:szCs w:val="24"/>
                <w:lang w:eastAsia="de-DE"/>
              </w:rPr>
            </w:pPr>
            <w:r w:rsidRPr="00471D02">
              <w:rPr>
                <w:rFonts w:ascii="Times New Roman" w:hAnsi="Times New Roman"/>
                <w:b/>
                <w:bCs/>
                <w:sz w:val="24"/>
                <w:szCs w:val="24"/>
                <w:lang w:eastAsia="de-DE"/>
              </w:rPr>
              <w:t xml:space="preserve">Region </w:t>
            </w:r>
          </w:p>
        </w:tc>
        <w:tc>
          <w:tcPr>
            <w:tcW w:w="1418" w:type="dxa"/>
          </w:tcPr>
          <w:p w:rsidR="00471D02" w:rsidRPr="00471D02" w:rsidRDefault="00471D02" w:rsidP="00471D02">
            <w:pPr>
              <w:spacing w:after="0" w:line="240" w:lineRule="auto"/>
              <w:rPr>
                <w:rFonts w:ascii="Times New Roman" w:hAnsi="Times New Roman"/>
                <w:b/>
                <w:sz w:val="24"/>
                <w:szCs w:val="24"/>
              </w:rPr>
            </w:pPr>
            <w:r w:rsidRPr="00471D02">
              <w:rPr>
                <w:rFonts w:ascii="Times New Roman" w:hAnsi="Times New Roman"/>
                <w:b/>
                <w:sz w:val="24"/>
                <w:szCs w:val="24"/>
              </w:rPr>
              <w:t>Phone number</w:t>
            </w:r>
          </w:p>
        </w:tc>
        <w:tc>
          <w:tcPr>
            <w:tcW w:w="3412" w:type="dxa"/>
          </w:tcPr>
          <w:p w:rsidR="00471D02" w:rsidRPr="00471D02" w:rsidRDefault="00471D02" w:rsidP="00471D02">
            <w:pPr>
              <w:spacing w:after="0" w:line="240" w:lineRule="auto"/>
              <w:rPr>
                <w:rFonts w:ascii="Times New Roman" w:hAnsi="Times New Roman"/>
                <w:b/>
                <w:bCs/>
                <w:caps/>
                <w:sz w:val="24"/>
                <w:szCs w:val="24"/>
                <w:lang w:eastAsia="de-DE"/>
              </w:rPr>
            </w:pPr>
            <w:r w:rsidRPr="00471D02">
              <w:rPr>
                <w:rFonts w:ascii="Times New Roman" w:hAnsi="Times New Roman"/>
                <w:b/>
                <w:sz w:val="24"/>
                <w:szCs w:val="24"/>
              </w:rPr>
              <w:t>E-mail</w:t>
            </w:r>
          </w:p>
        </w:tc>
      </w:tr>
      <w:tr w:rsidR="00471D02" w:rsidRPr="00471D02" w:rsidTr="00471D02">
        <w:trPr>
          <w:trHeight w:val="383"/>
        </w:trPr>
        <w:tc>
          <w:tcPr>
            <w:tcW w:w="548" w:type="dxa"/>
          </w:tcPr>
          <w:p w:rsidR="00471D02" w:rsidRPr="00471D02" w:rsidRDefault="00471D02" w:rsidP="00471D02">
            <w:pPr>
              <w:spacing w:after="0" w:line="240" w:lineRule="auto"/>
              <w:rPr>
                <w:rFonts w:ascii="Times New Roman" w:hAnsi="Times New Roman"/>
                <w:b/>
                <w:bCs/>
                <w:caps/>
                <w:sz w:val="24"/>
                <w:szCs w:val="24"/>
                <w:lang w:eastAsia="de-DE"/>
              </w:rPr>
            </w:pPr>
            <w:r w:rsidRPr="00471D02">
              <w:rPr>
                <w:rFonts w:ascii="Times New Roman" w:hAnsi="Times New Roman"/>
                <w:b/>
                <w:bCs/>
                <w:caps/>
                <w:sz w:val="24"/>
                <w:szCs w:val="24"/>
                <w:lang w:eastAsia="de-DE"/>
              </w:rPr>
              <w:t>1</w:t>
            </w:r>
          </w:p>
        </w:tc>
        <w:tc>
          <w:tcPr>
            <w:tcW w:w="2312" w:type="dxa"/>
          </w:tcPr>
          <w:p w:rsidR="00471D02" w:rsidRPr="00471D02" w:rsidRDefault="00471D02" w:rsidP="00471D02">
            <w:pPr>
              <w:spacing w:after="0" w:line="240" w:lineRule="auto"/>
              <w:rPr>
                <w:rFonts w:ascii="Times New Roman" w:hAnsi="Times New Roman"/>
                <w:sz w:val="24"/>
                <w:szCs w:val="24"/>
              </w:rPr>
            </w:pPr>
            <w:proofErr w:type="spellStart"/>
            <w:r w:rsidRPr="00471D02">
              <w:rPr>
                <w:rFonts w:ascii="Times New Roman" w:hAnsi="Times New Roman"/>
                <w:sz w:val="24"/>
                <w:szCs w:val="24"/>
              </w:rPr>
              <w:t>Genanew</w:t>
            </w:r>
            <w:proofErr w:type="spellEnd"/>
            <w:r w:rsidRPr="00471D02">
              <w:rPr>
                <w:rFonts w:ascii="Times New Roman" w:hAnsi="Times New Roman"/>
                <w:sz w:val="24"/>
                <w:szCs w:val="24"/>
              </w:rPr>
              <w:t xml:space="preserve"> </w:t>
            </w:r>
            <w:proofErr w:type="spellStart"/>
            <w:r w:rsidRPr="00471D02">
              <w:rPr>
                <w:rFonts w:ascii="Times New Roman" w:hAnsi="Times New Roman"/>
                <w:sz w:val="24"/>
                <w:szCs w:val="24"/>
              </w:rPr>
              <w:t>Abera</w:t>
            </w:r>
            <w:proofErr w:type="spellEnd"/>
            <w:r w:rsidRPr="00471D02">
              <w:rPr>
                <w:rFonts w:ascii="Times New Roman" w:hAnsi="Times New Roman"/>
                <w:sz w:val="24"/>
                <w:szCs w:val="24"/>
              </w:rPr>
              <w:t xml:space="preserve"> </w:t>
            </w:r>
            <w:proofErr w:type="spellStart"/>
            <w:r w:rsidRPr="00471D02">
              <w:rPr>
                <w:rFonts w:ascii="Times New Roman" w:hAnsi="Times New Roman"/>
                <w:sz w:val="24"/>
                <w:szCs w:val="24"/>
              </w:rPr>
              <w:t>Teshome</w:t>
            </w:r>
            <w:proofErr w:type="spellEnd"/>
            <w:r w:rsidRPr="00471D02">
              <w:rPr>
                <w:rFonts w:ascii="Times New Roman" w:hAnsi="Times New Roman"/>
                <w:sz w:val="24"/>
                <w:szCs w:val="24"/>
              </w:rPr>
              <w:t xml:space="preserve"> </w:t>
            </w:r>
          </w:p>
        </w:tc>
        <w:tc>
          <w:tcPr>
            <w:tcW w:w="1028" w:type="dxa"/>
          </w:tcPr>
          <w:p w:rsidR="00471D02" w:rsidRPr="00471D02" w:rsidRDefault="00471D02" w:rsidP="00471D02">
            <w:pPr>
              <w:spacing w:after="0" w:line="240" w:lineRule="auto"/>
              <w:jc w:val="center"/>
              <w:rPr>
                <w:rFonts w:ascii="Times New Roman" w:hAnsi="Times New Roman"/>
                <w:sz w:val="24"/>
                <w:szCs w:val="24"/>
              </w:rPr>
            </w:pPr>
            <w:proofErr w:type="spellStart"/>
            <w:r w:rsidRPr="00471D02">
              <w:rPr>
                <w:rFonts w:ascii="Times New Roman" w:hAnsi="Times New Roman"/>
                <w:sz w:val="24"/>
                <w:szCs w:val="24"/>
              </w:rPr>
              <w:t>Msc</w:t>
            </w:r>
            <w:proofErr w:type="spellEnd"/>
            <w:r w:rsidRPr="00471D02">
              <w:rPr>
                <w:rFonts w:ascii="Times New Roman" w:hAnsi="Times New Roman"/>
                <w:sz w:val="24"/>
                <w:szCs w:val="24"/>
              </w:rPr>
              <w:t>.</w:t>
            </w:r>
          </w:p>
        </w:tc>
        <w:tc>
          <w:tcPr>
            <w:tcW w:w="2770" w:type="dxa"/>
          </w:tcPr>
          <w:p w:rsidR="00471D02" w:rsidRPr="00471D02" w:rsidRDefault="00471D02" w:rsidP="00471D02">
            <w:pPr>
              <w:spacing w:after="0" w:line="240" w:lineRule="auto"/>
              <w:rPr>
                <w:rFonts w:ascii="Times New Roman" w:hAnsi="Times New Roman"/>
                <w:sz w:val="24"/>
                <w:szCs w:val="24"/>
              </w:rPr>
            </w:pPr>
            <w:r w:rsidRPr="00471D02">
              <w:rPr>
                <w:rFonts w:ascii="Times New Roman" w:hAnsi="Times New Roman"/>
                <w:sz w:val="24"/>
                <w:szCs w:val="24"/>
              </w:rPr>
              <w:t>Animal gene</w:t>
            </w:r>
            <w:r w:rsidRPr="00471D02">
              <w:rPr>
                <w:rFonts w:ascii="Times New Roman" w:hAnsi="Times New Roman"/>
                <w:bCs/>
                <w:sz w:val="24"/>
                <w:szCs w:val="24"/>
                <w:lang w:eastAsia="de-DE"/>
              </w:rPr>
              <w:t>t</w:t>
            </w:r>
            <w:r w:rsidRPr="00471D02">
              <w:rPr>
                <w:rFonts w:ascii="Times New Roman" w:hAnsi="Times New Roman"/>
                <w:sz w:val="24"/>
                <w:szCs w:val="24"/>
              </w:rPr>
              <w:t>ics and breeding</w:t>
            </w:r>
          </w:p>
        </w:tc>
        <w:tc>
          <w:tcPr>
            <w:tcW w:w="1984" w:type="dxa"/>
          </w:tcPr>
          <w:p w:rsidR="00471D02" w:rsidRPr="00471D02" w:rsidRDefault="00471D02" w:rsidP="00471D02">
            <w:pPr>
              <w:spacing w:after="0" w:line="240" w:lineRule="auto"/>
              <w:jc w:val="both"/>
              <w:rPr>
                <w:rFonts w:ascii="Times New Roman" w:hAnsi="Times New Roman"/>
                <w:sz w:val="24"/>
                <w:szCs w:val="24"/>
              </w:rPr>
            </w:pPr>
            <w:proofErr w:type="spellStart"/>
            <w:r w:rsidRPr="00471D02">
              <w:rPr>
                <w:rFonts w:ascii="Times New Roman" w:hAnsi="Times New Roman"/>
                <w:sz w:val="24"/>
                <w:szCs w:val="24"/>
              </w:rPr>
              <w:t>Alage</w:t>
            </w:r>
            <w:proofErr w:type="spellEnd"/>
            <w:r w:rsidRPr="00471D02">
              <w:rPr>
                <w:rFonts w:ascii="Times New Roman" w:hAnsi="Times New Roman"/>
                <w:sz w:val="24"/>
                <w:szCs w:val="24"/>
              </w:rPr>
              <w:t xml:space="preserve"> ATVET</w:t>
            </w:r>
          </w:p>
          <w:p w:rsidR="00471D02" w:rsidRPr="00471D02" w:rsidRDefault="00471D02" w:rsidP="00471D02">
            <w:pPr>
              <w:spacing w:after="0" w:line="240" w:lineRule="auto"/>
              <w:rPr>
                <w:rFonts w:ascii="Times New Roman" w:hAnsi="Times New Roman"/>
                <w:sz w:val="24"/>
                <w:szCs w:val="24"/>
              </w:rPr>
            </w:pPr>
            <w:r w:rsidRPr="00471D02">
              <w:rPr>
                <w:rFonts w:ascii="Times New Roman" w:hAnsi="Times New Roman"/>
                <w:sz w:val="24"/>
                <w:szCs w:val="24"/>
              </w:rPr>
              <w:t>College</w:t>
            </w:r>
          </w:p>
        </w:tc>
        <w:tc>
          <w:tcPr>
            <w:tcW w:w="1418" w:type="dxa"/>
          </w:tcPr>
          <w:p w:rsidR="00471D02" w:rsidRPr="00471D02" w:rsidRDefault="00471D02" w:rsidP="00471D02">
            <w:pPr>
              <w:spacing w:after="0" w:line="240" w:lineRule="auto"/>
              <w:jc w:val="center"/>
              <w:rPr>
                <w:rFonts w:ascii="Times New Roman" w:hAnsi="Times New Roman"/>
                <w:sz w:val="24"/>
                <w:szCs w:val="24"/>
                <w:lang w:eastAsia="de-DE"/>
              </w:rPr>
            </w:pPr>
            <w:r w:rsidRPr="00471D02">
              <w:rPr>
                <w:rFonts w:ascii="Times New Roman" w:hAnsi="Times New Roman"/>
                <w:sz w:val="24"/>
                <w:szCs w:val="24"/>
                <w:lang w:eastAsia="de-DE"/>
              </w:rPr>
              <w:t>0926672970</w:t>
            </w:r>
          </w:p>
          <w:p w:rsidR="00471D02" w:rsidRPr="00471D02" w:rsidRDefault="00471D02" w:rsidP="00471D02">
            <w:pPr>
              <w:spacing w:after="0" w:line="240" w:lineRule="auto"/>
              <w:rPr>
                <w:rFonts w:ascii="Times New Roman" w:hAnsi="Times New Roman"/>
                <w:sz w:val="24"/>
                <w:szCs w:val="24"/>
                <w:lang w:eastAsia="de-DE"/>
              </w:rPr>
            </w:pPr>
          </w:p>
        </w:tc>
        <w:tc>
          <w:tcPr>
            <w:tcW w:w="3412" w:type="dxa"/>
          </w:tcPr>
          <w:p w:rsidR="00471D02" w:rsidRPr="00471D02" w:rsidRDefault="0095065A" w:rsidP="00471D02">
            <w:pPr>
              <w:spacing w:after="0" w:line="240" w:lineRule="auto"/>
              <w:rPr>
                <w:rFonts w:ascii="Times New Roman" w:hAnsi="Times New Roman"/>
                <w:sz w:val="24"/>
                <w:szCs w:val="24"/>
                <w:lang w:eastAsia="de-DE"/>
              </w:rPr>
            </w:pPr>
            <w:hyperlink r:id="rId158" w:history="1">
              <w:r w:rsidR="00471D02" w:rsidRPr="00471D02">
                <w:rPr>
                  <w:rFonts w:ascii="Times New Roman" w:hAnsi="Times New Roman"/>
                  <w:color w:val="01769F"/>
                  <w:sz w:val="24"/>
                  <w:szCs w:val="24"/>
                  <w:lang w:eastAsia="de-DE"/>
                </w:rPr>
                <w:t>genanewabera@gmail.com</w:t>
              </w:r>
            </w:hyperlink>
          </w:p>
          <w:p w:rsidR="00471D02" w:rsidRPr="00471D02" w:rsidRDefault="00471D02" w:rsidP="00471D02">
            <w:pPr>
              <w:spacing w:after="0" w:line="240" w:lineRule="auto"/>
              <w:rPr>
                <w:rFonts w:ascii="Times New Roman" w:hAnsi="Times New Roman"/>
                <w:sz w:val="24"/>
                <w:szCs w:val="24"/>
                <w:lang w:eastAsia="de-DE"/>
              </w:rPr>
            </w:pPr>
          </w:p>
        </w:tc>
      </w:tr>
      <w:tr w:rsidR="00471D02" w:rsidRPr="00471D02" w:rsidTr="00471D02">
        <w:trPr>
          <w:trHeight w:val="400"/>
        </w:trPr>
        <w:tc>
          <w:tcPr>
            <w:tcW w:w="548" w:type="dxa"/>
          </w:tcPr>
          <w:p w:rsidR="00471D02" w:rsidRPr="00471D02" w:rsidRDefault="00471D02" w:rsidP="00471D02">
            <w:pPr>
              <w:spacing w:after="0" w:line="240" w:lineRule="auto"/>
              <w:rPr>
                <w:rFonts w:ascii="Times New Roman" w:hAnsi="Times New Roman"/>
                <w:b/>
                <w:bCs/>
                <w:caps/>
                <w:sz w:val="24"/>
                <w:szCs w:val="24"/>
                <w:lang w:eastAsia="de-DE"/>
              </w:rPr>
            </w:pPr>
            <w:r w:rsidRPr="00471D02">
              <w:rPr>
                <w:rFonts w:ascii="Times New Roman" w:hAnsi="Times New Roman"/>
                <w:b/>
                <w:bCs/>
                <w:caps/>
                <w:sz w:val="24"/>
                <w:szCs w:val="24"/>
                <w:lang w:eastAsia="de-DE"/>
              </w:rPr>
              <w:t>2</w:t>
            </w:r>
          </w:p>
        </w:tc>
        <w:tc>
          <w:tcPr>
            <w:tcW w:w="2312" w:type="dxa"/>
          </w:tcPr>
          <w:p w:rsidR="00471D02" w:rsidRPr="00471D02" w:rsidRDefault="00471D02" w:rsidP="00471D02">
            <w:pPr>
              <w:spacing w:after="0" w:line="240" w:lineRule="auto"/>
              <w:rPr>
                <w:rFonts w:ascii="Times New Roman" w:hAnsi="Times New Roman"/>
                <w:bCs/>
                <w:caps/>
                <w:sz w:val="24"/>
                <w:szCs w:val="24"/>
                <w:lang w:eastAsia="de-DE"/>
              </w:rPr>
            </w:pPr>
            <w:proofErr w:type="spellStart"/>
            <w:r w:rsidRPr="00471D02">
              <w:rPr>
                <w:rFonts w:ascii="Times New Roman" w:hAnsi="Times New Roman"/>
                <w:sz w:val="24"/>
                <w:szCs w:val="24"/>
              </w:rPr>
              <w:t>Terefe</w:t>
            </w:r>
            <w:proofErr w:type="spellEnd"/>
            <w:r w:rsidRPr="00471D02">
              <w:rPr>
                <w:rFonts w:ascii="Times New Roman" w:hAnsi="Times New Roman"/>
                <w:sz w:val="24"/>
                <w:szCs w:val="24"/>
              </w:rPr>
              <w:t xml:space="preserve"> </w:t>
            </w:r>
            <w:proofErr w:type="spellStart"/>
            <w:r w:rsidRPr="00471D02">
              <w:rPr>
                <w:rFonts w:ascii="Times New Roman" w:hAnsi="Times New Roman"/>
                <w:sz w:val="24"/>
                <w:szCs w:val="24"/>
              </w:rPr>
              <w:t>Tolcha</w:t>
            </w:r>
            <w:proofErr w:type="spellEnd"/>
          </w:p>
        </w:tc>
        <w:tc>
          <w:tcPr>
            <w:tcW w:w="1028" w:type="dxa"/>
          </w:tcPr>
          <w:p w:rsidR="00471D02" w:rsidRPr="00471D02" w:rsidRDefault="00471D02" w:rsidP="00471D02">
            <w:pPr>
              <w:spacing w:after="0" w:line="240" w:lineRule="auto"/>
              <w:jc w:val="center"/>
              <w:rPr>
                <w:rFonts w:ascii="Times New Roman" w:hAnsi="Times New Roman"/>
                <w:bCs/>
                <w:sz w:val="24"/>
                <w:szCs w:val="24"/>
                <w:lang w:eastAsia="de-DE"/>
              </w:rPr>
            </w:pPr>
            <w:proofErr w:type="spellStart"/>
            <w:r w:rsidRPr="00471D02">
              <w:rPr>
                <w:rFonts w:ascii="Times New Roman" w:hAnsi="Times New Roman"/>
                <w:sz w:val="24"/>
                <w:szCs w:val="24"/>
              </w:rPr>
              <w:t>Msc</w:t>
            </w:r>
            <w:proofErr w:type="spellEnd"/>
            <w:r w:rsidRPr="00471D02">
              <w:rPr>
                <w:rFonts w:ascii="Times New Roman" w:hAnsi="Times New Roman"/>
                <w:sz w:val="24"/>
                <w:szCs w:val="24"/>
              </w:rPr>
              <w:t>.</w:t>
            </w:r>
          </w:p>
        </w:tc>
        <w:tc>
          <w:tcPr>
            <w:tcW w:w="2770" w:type="dxa"/>
          </w:tcPr>
          <w:p w:rsidR="00471D02" w:rsidRPr="00471D02" w:rsidRDefault="00471D02" w:rsidP="00471D02">
            <w:pPr>
              <w:spacing w:after="0" w:line="240" w:lineRule="auto"/>
              <w:rPr>
                <w:rFonts w:ascii="Times New Roman" w:hAnsi="Times New Roman"/>
                <w:sz w:val="24"/>
                <w:szCs w:val="24"/>
              </w:rPr>
            </w:pPr>
            <w:r w:rsidRPr="00471D02">
              <w:rPr>
                <w:rFonts w:ascii="Times New Roman" w:hAnsi="Times New Roman"/>
                <w:sz w:val="24"/>
                <w:szCs w:val="24"/>
              </w:rPr>
              <w:t>Animal Produc</w:t>
            </w:r>
            <w:r w:rsidRPr="00471D02">
              <w:rPr>
                <w:rFonts w:ascii="Times New Roman" w:hAnsi="Times New Roman"/>
                <w:bCs/>
                <w:sz w:val="24"/>
                <w:szCs w:val="24"/>
                <w:lang w:eastAsia="de-DE"/>
              </w:rPr>
              <w:t>t</w:t>
            </w:r>
            <w:r w:rsidRPr="00471D02">
              <w:rPr>
                <w:rFonts w:ascii="Times New Roman" w:hAnsi="Times New Roman"/>
                <w:sz w:val="24"/>
                <w:szCs w:val="24"/>
              </w:rPr>
              <w:t>ion</w:t>
            </w:r>
          </w:p>
        </w:tc>
        <w:tc>
          <w:tcPr>
            <w:tcW w:w="1984" w:type="dxa"/>
          </w:tcPr>
          <w:p w:rsidR="00471D02" w:rsidRPr="00471D02" w:rsidRDefault="00471D02" w:rsidP="00471D02">
            <w:pPr>
              <w:spacing w:after="0" w:line="240" w:lineRule="auto"/>
              <w:jc w:val="both"/>
              <w:rPr>
                <w:rFonts w:ascii="Times New Roman" w:hAnsi="Times New Roman"/>
                <w:sz w:val="24"/>
                <w:szCs w:val="24"/>
              </w:rPr>
            </w:pPr>
            <w:proofErr w:type="spellStart"/>
            <w:r w:rsidRPr="00471D02">
              <w:rPr>
                <w:rFonts w:ascii="Times New Roman" w:hAnsi="Times New Roman"/>
                <w:sz w:val="24"/>
                <w:szCs w:val="24"/>
              </w:rPr>
              <w:t>Alage</w:t>
            </w:r>
            <w:proofErr w:type="spellEnd"/>
            <w:r w:rsidRPr="00471D02">
              <w:rPr>
                <w:rFonts w:ascii="Times New Roman" w:hAnsi="Times New Roman"/>
                <w:sz w:val="24"/>
                <w:szCs w:val="24"/>
              </w:rPr>
              <w:t xml:space="preserve"> ATVET</w:t>
            </w:r>
          </w:p>
          <w:p w:rsidR="00471D02" w:rsidRPr="00471D02" w:rsidRDefault="00471D02" w:rsidP="00471D02">
            <w:pPr>
              <w:spacing w:after="0" w:line="240" w:lineRule="auto"/>
              <w:rPr>
                <w:rFonts w:ascii="Times New Roman" w:hAnsi="Times New Roman"/>
                <w:sz w:val="24"/>
                <w:szCs w:val="24"/>
                <w:lang w:eastAsia="de-DE"/>
              </w:rPr>
            </w:pPr>
            <w:r w:rsidRPr="00471D02">
              <w:rPr>
                <w:rFonts w:ascii="Times New Roman" w:hAnsi="Times New Roman"/>
                <w:sz w:val="24"/>
                <w:szCs w:val="24"/>
              </w:rPr>
              <w:t>College</w:t>
            </w:r>
          </w:p>
        </w:tc>
        <w:tc>
          <w:tcPr>
            <w:tcW w:w="1418" w:type="dxa"/>
          </w:tcPr>
          <w:p w:rsidR="00471D02" w:rsidRPr="00471D02" w:rsidRDefault="00471D02" w:rsidP="00471D02">
            <w:pPr>
              <w:spacing w:after="0" w:line="240" w:lineRule="auto"/>
              <w:rPr>
                <w:rFonts w:ascii="Times New Roman" w:hAnsi="Times New Roman"/>
                <w:sz w:val="24"/>
                <w:szCs w:val="24"/>
                <w:lang w:eastAsia="de-DE"/>
              </w:rPr>
            </w:pPr>
            <w:r w:rsidRPr="00471D02">
              <w:rPr>
                <w:rFonts w:ascii="Times New Roman" w:hAnsi="Times New Roman"/>
                <w:sz w:val="24"/>
                <w:szCs w:val="24"/>
                <w:lang w:eastAsia="de-DE"/>
              </w:rPr>
              <w:t>0911067132</w:t>
            </w:r>
          </w:p>
        </w:tc>
        <w:tc>
          <w:tcPr>
            <w:tcW w:w="3412" w:type="dxa"/>
          </w:tcPr>
          <w:p w:rsidR="00471D02" w:rsidRPr="00471D02" w:rsidRDefault="0095065A" w:rsidP="00471D02">
            <w:pPr>
              <w:spacing w:after="0" w:line="240" w:lineRule="auto"/>
              <w:jc w:val="both"/>
              <w:rPr>
                <w:rFonts w:ascii="Times New Roman" w:hAnsi="Times New Roman"/>
                <w:sz w:val="24"/>
                <w:szCs w:val="24"/>
                <w:lang w:eastAsia="de-DE"/>
              </w:rPr>
            </w:pPr>
            <w:hyperlink r:id="rId159" w:history="1">
              <w:r w:rsidR="00471D02" w:rsidRPr="00471D02">
                <w:rPr>
                  <w:rFonts w:ascii="Times New Roman" w:hAnsi="Times New Roman"/>
                  <w:color w:val="01769F"/>
                  <w:sz w:val="24"/>
                  <w:szCs w:val="24"/>
                  <w:lang w:eastAsia="de-DE"/>
                </w:rPr>
                <w:t>terefetc@gmail.com</w:t>
              </w:r>
            </w:hyperlink>
          </w:p>
          <w:p w:rsidR="00471D02" w:rsidRPr="00471D02" w:rsidRDefault="00471D02" w:rsidP="00471D02">
            <w:pPr>
              <w:spacing w:after="0" w:line="240" w:lineRule="auto"/>
              <w:rPr>
                <w:rFonts w:ascii="Times New Roman" w:hAnsi="Times New Roman"/>
                <w:sz w:val="24"/>
                <w:szCs w:val="24"/>
                <w:lang w:eastAsia="de-DE"/>
              </w:rPr>
            </w:pPr>
          </w:p>
        </w:tc>
      </w:tr>
      <w:tr w:rsidR="00471D02" w:rsidRPr="00471D02" w:rsidTr="00471D02">
        <w:trPr>
          <w:trHeight w:val="635"/>
        </w:trPr>
        <w:tc>
          <w:tcPr>
            <w:tcW w:w="548" w:type="dxa"/>
          </w:tcPr>
          <w:p w:rsidR="00471D02" w:rsidRPr="00471D02" w:rsidRDefault="00471D02" w:rsidP="00471D02">
            <w:pPr>
              <w:spacing w:after="0" w:line="240" w:lineRule="auto"/>
              <w:rPr>
                <w:rFonts w:ascii="Times New Roman" w:hAnsi="Times New Roman"/>
                <w:b/>
                <w:bCs/>
                <w:caps/>
                <w:sz w:val="24"/>
                <w:szCs w:val="24"/>
                <w:lang w:eastAsia="de-DE"/>
              </w:rPr>
            </w:pPr>
            <w:r w:rsidRPr="00471D02">
              <w:rPr>
                <w:rFonts w:ascii="Times New Roman" w:hAnsi="Times New Roman"/>
                <w:b/>
                <w:bCs/>
                <w:caps/>
                <w:sz w:val="24"/>
                <w:szCs w:val="24"/>
                <w:lang w:eastAsia="de-DE"/>
              </w:rPr>
              <w:t>3</w:t>
            </w:r>
          </w:p>
        </w:tc>
        <w:tc>
          <w:tcPr>
            <w:tcW w:w="2312" w:type="dxa"/>
          </w:tcPr>
          <w:p w:rsidR="00471D02" w:rsidRPr="00471D02" w:rsidRDefault="00471D02" w:rsidP="00471D02">
            <w:pPr>
              <w:spacing w:after="0" w:line="240" w:lineRule="auto"/>
              <w:rPr>
                <w:rFonts w:ascii="Times New Roman" w:hAnsi="Times New Roman"/>
                <w:sz w:val="24"/>
                <w:szCs w:val="24"/>
              </w:rPr>
            </w:pPr>
            <w:r w:rsidRPr="00471D02">
              <w:rPr>
                <w:rFonts w:ascii="Times New Roman" w:hAnsi="Times New Roman"/>
                <w:sz w:val="24"/>
                <w:szCs w:val="24"/>
                <w:lang w:eastAsia="de-DE"/>
              </w:rPr>
              <w:t>Temesgen Roro</w:t>
            </w:r>
          </w:p>
        </w:tc>
        <w:tc>
          <w:tcPr>
            <w:tcW w:w="1028" w:type="dxa"/>
          </w:tcPr>
          <w:p w:rsidR="00471D02" w:rsidRPr="00471D02" w:rsidRDefault="00471D02" w:rsidP="00471D02">
            <w:pPr>
              <w:spacing w:after="0" w:line="240" w:lineRule="auto"/>
              <w:jc w:val="center"/>
              <w:rPr>
                <w:rFonts w:ascii="Times New Roman" w:hAnsi="Times New Roman"/>
                <w:sz w:val="24"/>
                <w:szCs w:val="24"/>
                <w:lang w:eastAsia="de-DE"/>
              </w:rPr>
            </w:pPr>
            <w:proofErr w:type="spellStart"/>
            <w:r w:rsidRPr="00471D02">
              <w:rPr>
                <w:rFonts w:ascii="Times New Roman" w:hAnsi="Times New Roman"/>
                <w:bCs/>
                <w:sz w:val="24"/>
                <w:szCs w:val="24"/>
                <w:lang w:eastAsia="de-DE"/>
              </w:rPr>
              <w:t>Msc</w:t>
            </w:r>
            <w:proofErr w:type="spellEnd"/>
            <w:r w:rsidRPr="00471D02">
              <w:rPr>
                <w:rFonts w:ascii="Times New Roman" w:hAnsi="Times New Roman"/>
                <w:bCs/>
                <w:sz w:val="24"/>
                <w:szCs w:val="24"/>
                <w:lang w:eastAsia="de-DE"/>
              </w:rPr>
              <w:t>.</w:t>
            </w:r>
          </w:p>
        </w:tc>
        <w:tc>
          <w:tcPr>
            <w:tcW w:w="2770" w:type="dxa"/>
          </w:tcPr>
          <w:p w:rsidR="00471D02" w:rsidRPr="00471D02" w:rsidRDefault="00471D02" w:rsidP="00471D02">
            <w:pPr>
              <w:spacing w:after="0" w:line="240" w:lineRule="auto"/>
              <w:rPr>
                <w:rFonts w:ascii="Times New Roman" w:hAnsi="Times New Roman"/>
                <w:bCs/>
                <w:sz w:val="24"/>
                <w:szCs w:val="24"/>
                <w:lang w:eastAsia="de-DE"/>
              </w:rPr>
            </w:pPr>
            <w:r w:rsidRPr="00471D02">
              <w:rPr>
                <w:rFonts w:ascii="Times New Roman" w:hAnsi="Times New Roman"/>
                <w:sz w:val="24"/>
                <w:szCs w:val="24"/>
              </w:rPr>
              <w:t>Animal Produc</w:t>
            </w:r>
            <w:r w:rsidRPr="00471D02">
              <w:rPr>
                <w:rFonts w:ascii="Times New Roman" w:hAnsi="Times New Roman"/>
                <w:bCs/>
                <w:sz w:val="24"/>
                <w:szCs w:val="24"/>
                <w:lang w:eastAsia="de-DE"/>
              </w:rPr>
              <w:t>t</w:t>
            </w:r>
            <w:r w:rsidRPr="00471D02">
              <w:rPr>
                <w:rFonts w:ascii="Times New Roman" w:hAnsi="Times New Roman"/>
                <w:sz w:val="24"/>
                <w:szCs w:val="24"/>
              </w:rPr>
              <w:t>ion</w:t>
            </w:r>
          </w:p>
        </w:tc>
        <w:tc>
          <w:tcPr>
            <w:tcW w:w="1984" w:type="dxa"/>
          </w:tcPr>
          <w:p w:rsidR="00471D02" w:rsidRPr="00471D02" w:rsidRDefault="00471D02" w:rsidP="00471D02">
            <w:pPr>
              <w:spacing w:after="0" w:line="240" w:lineRule="auto"/>
              <w:jc w:val="both"/>
              <w:rPr>
                <w:rFonts w:ascii="Times New Roman" w:hAnsi="Times New Roman"/>
                <w:sz w:val="24"/>
                <w:szCs w:val="24"/>
                <w:lang w:eastAsia="de-DE"/>
              </w:rPr>
            </w:pPr>
            <w:proofErr w:type="spellStart"/>
            <w:r w:rsidRPr="00471D02">
              <w:rPr>
                <w:rFonts w:ascii="Times New Roman" w:hAnsi="Times New Roman"/>
                <w:sz w:val="24"/>
                <w:szCs w:val="24"/>
                <w:lang w:eastAsia="de-DE"/>
              </w:rPr>
              <w:t>Holeta</w:t>
            </w:r>
            <w:proofErr w:type="spellEnd"/>
            <w:r w:rsidRPr="00471D02">
              <w:rPr>
                <w:rFonts w:ascii="Times New Roman" w:hAnsi="Times New Roman"/>
                <w:sz w:val="24"/>
                <w:szCs w:val="24"/>
                <w:lang w:eastAsia="de-DE"/>
              </w:rPr>
              <w:t xml:space="preserve"> PTC</w:t>
            </w:r>
          </w:p>
          <w:p w:rsidR="00471D02" w:rsidRPr="00471D02" w:rsidRDefault="00471D02" w:rsidP="00471D02">
            <w:pPr>
              <w:spacing w:after="0" w:line="240" w:lineRule="auto"/>
              <w:rPr>
                <w:rFonts w:ascii="Times New Roman" w:hAnsi="Times New Roman"/>
                <w:sz w:val="24"/>
                <w:szCs w:val="24"/>
                <w:lang w:eastAsia="de-DE"/>
              </w:rPr>
            </w:pPr>
          </w:p>
        </w:tc>
        <w:tc>
          <w:tcPr>
            <w:tcW w:w="1418" w:type="dxa"/>
          </w:tcPr>
          <w:p w:rsidR="00471D02" w:rsidRPr="00471D02" w:rsidRDefault="00471D02" w:rsidP="00471D02">
            <w:pPr>
              <w:spacing w:after="0" w:line="240" w:lineRule="auto"/>
              <w:rPr>
                <w:rFonts w:ascii="Times New Roman" w:hAnsi="Times New Roman"/>
                <w:sz w:val="24"/>
                <w:szCs w:val="24"/>
                <w:lang w:eastAsia="de-DE"/>
              </w:rPr>
            </w:pPr>
            <w:r w:rsidRPr="00471D02">
              <w:rPr>
                <w:rFonts w:ascii="Times New Roman" w:hAnsi="Times New Roman"/>
                <w:sz w:val="24"/>
                <w:szCs w:val="24"/>
                <w:lang w:eastAsia="de-DE"/>
              </w:rPr>
              <w:t>0917657496</w:t>
            </w:r>
          </w:p>
        </w:tc>
        <w:tc>
          <w:tcPr>
            <w:tcW w:w="3412" w:type="dxa"/>
          </w:tcPr>
          <w:p w:rsidR="00471D02" w:rsidRPr="00471D02" w:rsidRDefault="0095065A" w:rsidP="00471D02">
            <w:pPr>
              <w:spacing w:after="0" w:line="240" w:lineRule="auto"/>
              <w:jc w:val="both"/>
              <w:rPr>
                <w:rFonts w:ascii="Times New Roman" w:hAnsi="Times New Roman"/>
                <w:sz w:val="24"/>
                <w:szCs w:val="24"/>
                <w:lang w:eastAsia="de-DE"/>
              </w:rPr>
            </w:pPr>
            <w:hyperlink r:id="rId160" w:history="1">
              <w:r w:rsidR="00471D02" w:rsidRPr="00471D02">
                <w:rPr>
                  <w:rFonts w:ascii="Times New Roman" w:hAnsi="Times New Roman"/>
                  <w:color w:val="01769F"/>
                  <w:sz w:val="24"/>
                  <w:szCs w:val="24"/>
                  <w:lang w:eastAsia="de-DE"/>
                </w:rPr>
                <w:t>temesgenroro@gmail.com</w:t>
              </w:r>
            </w:hyperlink>
          </w:p>
          <w:p w:rsidR="00471D02" w:rsidRPr="00471D02" w:rsidRDefault="00471D02" w:rsidP="00471D02">
            <w:pPr>
              <w:spacing w:after="0" w:line="240" w:lineRule="auto"/>
              <w:rPr>
                <w:rFonts w:ascii="Times New Roman" w:hAnsi="Times New Roman"/>
                <w:sz w:val="24"/>
                <w:szCs w:val="24"/>
                <w:lang w:eastAsia="de-DE"/>
              </w:rPr>
            </w:pPr>
          </w:p>
        </w:tc>
      </w:tr>
      <w:tr w:rsidR="00471D02" w:rsidRPr="00471D02" w:rsidTr="00471D02">
        <w:trPr>
          <w:trHeight w:val="400"/>
        </w:trPr>
        <w:tc>
          <w:tcPr>
            <w:tcW w:w="548" w:type="dxa"/>
          </w:tcPr>
          <w:p w:rsidR="00471D02" w:rsidRPr="00471D02" w:rsidRDefault="00471D02" w:rsidP="00471D02">
            <w:pPr>
              <w:spacing w:after="0" w:line="240" w:lineRule="auto"/>
              <w:rPr>
                <w:rFonts w:ascii="Times New Roman" w:hAnsi="Times New Roman"/>
                <w:b/>
                <w:bCs/>
                <w:caps/>
                <w:sz w:val="24"/>
                <w:szCs w:val="24"/>
                <w:lang w:eastAsia="de-DE"/>
              </w:rPr>
            </w:pPr>
            <w:r w:rsidRPr="00471D02">
              <w:rPr>
                <w:rFonts w:ascii="Times New Roman" w:hAnsi="Times New Roman"/>
                <w:b/>
                <w:bCs/>
                <w:caps/>
                <w:sz w:val="24"/>
                <w:szCs w:val="24"/>
                <w:lang w:eastAsia="de-DE"/>
              </w:rPr>
              <w:t>4</w:t>
            </w:r>
          </w:p>
        </w:tc>
        <w:tc>
          <w:tcPr>
            <w:tcW w:w="2312" w:type="dxa"/>
          </w:tcPr>
          <w:p w:rsidR="00471D02" w:rsidRPr="00471D02" w:rsidRDefault="00471D02" w:rsidP="00471D02">
            <w:pPr>
              <w:spacing w:after="0" w:line="240" w:lineRule="auto"/>
              <w:rPr>
                <w:rFonts w:ascii="Times New Roman" w:hAnsi="Times New Roman"/>
                <w:sz w:val="24"/>
                <w:szCs w:val="24"/>
              </w:rPr>
            </w:pPr>
            <w:r w:rsidRPr="00471D02">
              <w:rPr>
                <w:rFonts w:ascii="Times New Roman" w:hAnsi="Times New Roman"/>
                <w:sz w:val="24"/>
                <w:szCs w:val="24"/>
              </w:rPr>
              <w:t xml:space="preserve">Solomon </w:t>
            </w:r>
            <w:proofErr w:type="spellStart"/>
            <w:r w:rsidRPr="00471D02">
              <w:rPr>
                <w:rFonts w:ascii="Times New Roman" w:hAnsi="Times New Roman"/>
                <w:sz w:val="24"/>
                <w:szCs w:val="24"/>
              </w:rPr>
              <w:t>Fer</w:t>
            </w:r>
            <w:r w:rsidRPr="00471D02">
              <w:rPr>
                <w:rFonts w:ascii="Times New Roman" w:hAnsi="Times New Roman"/>
                <w:bCs/>
                <w:sz w:val="24"/>
                <w:szCs w:val="24"/>
                <w:lang w:eastAsia="de-DE"/>
              </w:rPr>
              <w:t>teweh</w:t>
            </w:r>
            <w:r w:rsidRPr="00471D02">
              <w:rPr>
                <w:rFonts w:ascii="Times New Roman" w:hAnsi="Times New Roman"/>
                <w:sz w:val="24"/>
                <w:szCs w:val="24"/>
              </w:rPr>
              <w:t>al</w:t>
            </w:r>
            <w:proofErr w:type="spellEnd"/>
          </w:p>
        </w:tc>
        <w:tc>
          <w:tcPr>
            <w:tcW w:w="1028" w:type="dxa"/>
          </w:tcPr>
          <w:p w:rsidR="00471D02" w:rsidRPr="00471D02" w:rsidRDefault="00471D02" w:rsidP="00471D02">
            <w:pPr>
              <w:spacing w:after="0" w:line="240" w:lineRule="auto"/>
              <w:jc w:val="center"/>
              <w:rPr>
                <w:rFonts w:ascii="Times New Roman" w:hAnsi="Times New Roman"/>
                <w:sz w:val="24"/>
                <w:szCs w:val="24"/>
              </w:rPr>
            </w:pPr>
            <w:proofErr w:type="spellStart"/>
            <w:r w:rsidRPr="00471D02">
              <w:rPr>
                <w:rFonts w:ascii="Times New Roman" w:hAnsi="Times New Roman"/>
                <w:bCs/>
                <w:sz w:val="24"/>
                <w:szCs w:val="24"/>
                <w:lang w:eastAsia="de-DE"/>
              </w:rPr>
              <w:t>Msc</w:t>
            </w:r>
            <w:proofErr w:type="spellEnd"/>
          </w:p>
        </w:tc>
        <w:tc>
          <w:tcPr>
            <w:tcW w:w="2770" w:type="dxa"/>
          </w:tcPr>
          <w:p w:rsidR="00471D02" w:rsidRPr="00471D02" w:rsidRDefault="00471D02" w:rsidP="00471D02">
            <w:pPr>
              <w:spacing w:after="0" w:line="240" w:lineRule="auto"/>
              <w:rPr>
                <w:rFonts w:ascii="Times New Roman" w:hAnsi="Times New Roman"/>
                <w:sz w:val="24"/>
                <w:szCs w:val="24"/>
                <w:lang w:eastAsia="de-DE"/>
              </w:rPr>
            </w:pPr>
            <w:r w:rsidRPr="00471D02">
              <w:rPr>
                <w:rFonts w:ascii="Times New Roman" w:hAnsi="Times New Roman"/>
                <w:sz w:val="24"/>
                <w:szCs w:val="24"/>
              </w:rPr>
              <w:t>Animal Produc</w:t>
            </w:r>
            <w:r w:rsidRPr="00471D02">
              <w:rPr>
                <w:rFonts w:ascii="Times New Roman" w:hAnsi="Times New Roman"/>
                <w:bCs/>
                <w:sz w:val="24"/>
                <w:szCs w:val="24"/>
                <w:lang w:eastAsia="de-DE"/>
              </w:rPr>
              <w:t>t</w:t>
            </w:r>
            <w:r w:rsidRPr="00471D02">
              <w:rPr>
                <w:rFonts w:ascii="Times New Roman" w:hAnsi="Times New Roman"/>
                <w:sz w:val="24"/>
                <w:szCs w:val="24"/>
              </w:rPr>
              <w:t>ion</w:t>
            </w:r>
          </w:p>
        </w:tc>
        <w:tc>
          <w:tcPr>
            <w:tcW w:w="1984" w:type="dxa"/>
          </w:tcPr>
          <w:p w:rsidR="00471D02" w:rsidRPr="00471D02" w:rsidRDefault="00471D02" w:rsidP="00471D02">
            <w:pPr>
              <w:spacing w:after="0" w:line="240" w:lineRule="auto"/>
              <w:jc w:val="both"/>
              <w:rPr>
                <w:rFonts w:ascii="Times New Roman" w:hAnsi="Times New Roman"/>
                <w:sz w:val="24"/>
                <w:szCs w:val="24"/>
              </w:rPr>
            </w:pPr>
            <w:proofErr w:type="spellStart"/>
            <w:r w:rsidRPr="00471D02">
              <w:rPr>
                <w:rFonts w:ascii="Times New Roman" w:hAnsi="Times New Roman"/>
                <w:sz w:val="24"/>
                <w:szCs w:val="24"/>
              </w:rPr>
              <w:t>Alage</w:t>
            </w:r>
            <w:proofErr w:type="spellEnd"/>
            <w:r w:rsidRPr="00471D02">
              <w:rPr>
                <w:rFonts w:ascii="Times New Roman" w:hAnsi="Times New Roman"/>
                <w:sz w:val="24"/>
                <w:szCs w:val="24"/>
              </w:rPr>
              <w:t xml:space="preserve"> ATVET</w:t>
            </w:r>
          </w:p>
          <w:p w:rsidR="00471D02" w:rsidRPr="00471D02" w:rsidRDefault="00471D02" w:rsidP="00471D02">
            <w:pPr>
              <w:spacing w:after="0" w:line="240" w:lineRule="auto"/>
              <w:rPr>
                <w:rFonts w:ascii="Times New Roman" w:hAnsi="Times New Roman"/>
                <w:sz w:val="24"/>
                <w:szCs w:val="24"/>
              </w:rPr>
            </w:pPr>
            <w:r w:rsidRPr="00471D02">
              <w:rPr>
                <w:rFonts w:ascii="Times New Roman" w:hAnsi="Times New Roman"/>
                <w:sz w:val="24"/>
                <w:szCs w:val="24"/>
              </w:rPr>
              <w:t>College</w:t>
            </w:r>
          </w:p>
        </w:tc>
        <w:tc>
          <w:tcPr>
            <w:tcW w:w="1418" w:type="dxa"/>
          </w:tcPr>
          <w:p w:rsidR="00471D02" w:rsidRPr="00471D02" w:rsidRDefault="00471D02" w:rsidP="00471D02">
            <w:pPr>
              <w:spacing w:after="0" w:line="240" w:lineRule="auto"/>
              <w:rPr>
                <w:rFonts w:ascii="Times New Roman" w:hAnsi="Times New Roman"/>
                <w:sz w:val="24"/>
                <w:szCs w:val="24"/>
                <w:lang w:eastAsia="de-DE"/>
              </w:rPr>
            </w:pPr>
            <w:r w:rsidRPr="00471D02">
              <w:rPr>
                <w:rFonts w:ascii="Times New Roman" w:hAnsi="Times New Roman"/>
                <w:sz w:val="24"/>
                <w:szCs w:val="24"/>
                <w:lang w:eastAsia="de-DE"/>
              </w:rPr>
              <w:t>0912648413</w:t>
            </w:r>
          </w:p>
        </w:tc>
        <w:tc>
          <w:tcPr>
            <w:tcW w:w="3412" w:type="dxa"/>
          </w:tcPr>
          <w:p w:rsidR="00471D02" w:rsidRPr="00471D02" w:rsidRDefault="0095065A" w:rsidP="00471D02">
            <w:pPr>
              <w:spacing w:after="0" w:line="240" w:lineRule="auto"/>
              <w:rPr>
                <w:rFonts w:ascii="Times New Roman" w:hAnsi="Times New Roman"/>
                <w:sz w:val="24"/>
                <w:szCs w:val="24"/>
                <w:lang w:eastAsia="de-DE"/>
              </w:rPr>
            </w:pPr>
            <w:hyperlink r:id="rId161" w:history="1">
              <w:r w:rsidR="00471D02" w:rsidRPr="00471D02">
                <w:rPr>
                  <w:rFonts w:ascii="Times New Roman" w:hAnsi="Times New Roman"/>
                  <w:color w:val="01769F"/>
                  <w:sz w:val="24"/>
                  <w:szCs w:val="24"/>
                  <w:lang w:eastAsia="de-DE"/>
                </w:rPr>
                <w:t>Tosolomon@gmail.com</w:t>
              </w:r>
            </w:hyperlink>
          </w:p>
          <w:p w:rsidR="00471D02" w:rsidRPr="00471D02" w:rsidRDefault="00471D02" w:rsidP="00471D02">
            <w:pPr>
              <w:spacing w:after="0" w:line="240" w:lineRule="auto"/>
              <w:rPr>
                <w:rFonts w:ascii="Times New Roman" w:hAnsi="Times New Roman"/>
                <w:sz w:val="24"/>
                <w:szCs w:val="24"/>
                <w:lang w:eastAsia="de-DE"/>
              </w:rPr>
            </w:pPr>
          </w:p>
        </w:tc>
      </w:tr>
      <w:tr w:rsidR="00471D02" w:rsidRPr="00471D02" w:rsidTr="00471D02">
        <w:trPr>
          <w:trHeight w:val="400"/>
        </w:trPr>
        <w:tc>
          <w:tcPr>
            <w:tcW w:w="548" w:type="dxa"/>
          </w:tcPr>
          <w:p w:rsidR="00471D02" w:rsidRPr="00471D02" w:rsidRDefault="00471D02" w:rsidP="00471D02">
            <w:pPr>
              <w:spacing w:after="0" w:line="240" w:lineRule="auto"/>
              <w:rPr>
                <w:rFonts w:ascii="Times New Roman" w:hAnsi="Times New Roman"/>
                <w:b/>
                <w:bCs/>
                <w:caps/>
                <w:sz w:val="24"/>
                <w:szCs w:val="24"/>
                <w:lang w:eastAsia="de-DE"/>
              </w:rPr>
            </w:pPr>
            <w:r w:rsidRPr="00471D02">
              <w:rPr>
                <w:rFonts w:ascii="Times New Roman" w:hAnsi="Times New Roman"/>
                <w:b/>
                <w:bCs/>
                <w:caps/>
                <w:sz w:val="24"/>
                <w:szCs w:val="24"/>
                <w:lang w:eastAsia="de-DE"/>
              </w:rPr>
              <w:t>5</w:t>
            </w:r>
          </w:p>
        </w:tc>
        <w:tc>
          <w:tcPr>
            <w:tcW w:w="2312" w:type="dxa"/>
          </w:tcPr>
          <w:p w:rsidR="00471D02" w:rsidRPr="00471D02" w:rsidRDefault="00471D02" w:rsidP="00471D02">
            <w:pPr>
              <w:spacing w:after="0" w:line="240" w:lineRule="auto"/>
              <w:rPr>
                <w:rFonts w:ascii="Times New Roman" w:hAnsi="Times New Roman"/>
                <w:sz w:val="24"/>
                <w:szCs w:val="24"/>
              </w:rPr>
            </w:pPr>
            <w:proofErr w:type="spellStart"/>
            <w:r w:rsidRPr="00471D02">
              <w:rPr>
                <w:rFonts w:ascii="Times New Roman" w:hAnsi="Times New Roman"/>
                <w:sz w:val="24"/>
                <w:szCs w:val="24"/>
              </w:rPr>
              <w:t>Gashaw</w:t>
            </w:r>
            <w:proofErr w:type="spellEnd"/>
            <w:r w:rsidRPr="00471D02">
              <w:rPr>
                <w:rFonts w:ascii="Times New Roman" w:hAnsi="Times New Roman"/>
                <w:sz w:val="24"/>
                <w:szCs w:val="24"/>
              </w:rPr>
              <w:t xml:space="preserve"> </w:t>
            </w:r>
            <w:proofErr w:type="spellStart"/>
            <w:r w:rsidRPr="00471D02">
              <w:rPr>
                <w:rFonts w:ascii="Times New Roman" w:hAnsi="Times New Roman"/>
                <w:sz w:val="24"/>
                <w:szCs w:val="24"/>
              </w:rPr>
              <w:t>Assefie</w:t>
            </w:r>
            <w:proofErr w:type="spellEnd"/>
          </w:p>
        </w:tc>
        <w:tc>
          <w:tcPr>
            <w:tcW w:w="1028" w:type="dxa"/>
          </w:tcPr>
          <w:p w:rsidR="00471D02" w:rsidRPr="00471D02" w:rsidRDefault="00471D02" w:rsidP="00471D02">
            <w:pPr>
              <w:spacing w:after="0" w:line="240" w:lineRule="auto"/>
              <w:jc w:val="center"/>
              <w:rPr>
                <w:rFonts w:ascii="Times New Roman" w:hAnsi="Times New Roman"/>
                <w:sz w:val="24"/>
                <w:szCs w:val="24"/>
              </w:rPr>
            </w:pPr>
            <w:proofErr w:type="spellStart"/>
            <w:r w:rsidRPr="00471D02">
              <w:rPr>
                <w:rFonts w:ascii="Times New Roman" w:hAnsi="Times New Roman"/>
                <w:sz w:val="24"/>
                <w:szCs w:val="24"/>
              </w:rPr>
              <w:t>Msc</w:t>
            </w:r>
            <w:proofErr w:type="spellEnd"/>
            <w:r w:rsidRPr="00471D02">
              <w:rPr>
                <w:rFonts w:ascii="Times New Roman" w:hAnsi="Times New Roman"/>
                <w:sz w:val="24"/>
                <w:szCs w:val="24"/>
              </w:rPr>
              <w:t>.</w:t>
            </w:r>
          </w:p>
        </w:tc>
        <w:tc>
          <w:tcPr>
            <w:tcW w:w="2770" w:type="dxa"/>
          </w:tcPr>
          <w:p w:rsidR="00471D02" w:rsidRPr="00471D02" w:rsidRDefault="00471D02" w:rsidP="00471D02">
            <w:pPr>
              <w:spacing w:after="0" w:line="240" w:lineRule="auto"/>
              <w:rPr>
                <w:rFonts w:ascii="Times New Roman" w:hAnsi="Times New Roman"/>
                <w:sz w:val="24"/>
                <w:szCs w:val="24"/>
              </w:rPr>
            </w:pPr>
            <w:r w:rsidRPr="00471D02">
              <w:rPr>
                <w:rFonts w:ascii="Times New Roman" w:hAnsi="Times New Roman"/>
                <w:sz w:val="24"/>
                <w:szCs w:val="24"/>
              </w:rPr>
              <w:t>Animal Produc</w:t>
            </w:r>
            <w:r w:rsidRPr="00471D02">
              <w:rPr>
                <w:rFonts w:ascii="Times New Roman" w:hAnsi="Times New Roman"/>
                <w:bCs/>
                <w:sz w:val="24"/>
                <w:szCs w:val="24"/>
                <w:lang w:eastAsia="de-DE"/>
              </w:rPr>
              <w:t>t</w:t>
            </w:r>
            <w:r w:rsidRPr="00471D02">
              <w:rPr>
                <w:rFonts w:ascii="Times New Roman" w:hAnsi="Times New Roman"/>
                <w:sz w:val="24"/>
                <w:szCs w:val="24"/>
              </w:rPr>
              <w:t>ion</w:t>
            </w:r>
          </w:p>
        </w:tc>
        <w:tc>
          <w:tcPr>
            <w:tcW w:w="1984" w:type="dxa"/>
          </w:tcPr>
          <w:p w:rsidR="00471D02" w:rsidRPr="00471D02" w:rsidRDefault="00471D02" w:rsidP="00471D02">
            <w:pPr>
              <w:spacing w:after="0" w:line="240" w:lineRule="auto"/>
              <w:jc w:val="both"/>
              <w:rPr>
                <w:rFonts w:ascii="Times New Roman" w:hAnsi="Times New Roman"/>
                <w:sz w:val="24"/>
                <w:szCs w:val="24"/>
              </w:rPr>
            </w:pPr>
            <w:proofErr w:type="spellStart"/>
            <w:r w:rsidRPr="00471D02">
              <w:rPr>
                <w:rFonts w:ascii="Times New Roman" w:hAnsi="Times New Roman"/>
                <w:sz w:val="24"/>
                <w:szCs w:val="24"/>
              </w:rPr>
              <w:t>Agarfa</w:t>
            </w:r>
            <w:proofErr w:type="spellEnd"/>
            <w:r w:rsidRPr="00471D02">
              <w:rPr>
                <w:rFonts w:ascii="Times New Roman" w:hAnsi="Times New Roman"/>
                <w:sz w:val="24"/>
                <w:szCs w:val="24"/>
              </w:rPr>
              <w:t xml:space="preserve"> ATVET</w:t>
            </w:r>
          </w:p>
          <w:p w:rsidR="00471D02" w:rsidRPr="00471D02" w:rsidRDefault="00471D02" w:rsidP="00471D02">
            <w:pPr>
              <w:spacing w:after="0" w:line="240" w:lineRule="auto"/>
              <w:rPr>
                <w:rFonts w:ascii="Times New Roman" w:hAnsi="Times New Roman"/>
                <w:sz w:val="24"/>
                <w:szCs w:val="24"/>
              </w:rPr>
            </w:pPr>
            <w:r w:rsidRPr="00471D02">
              <w:rPr>
                <w:rFonts w:ascii="Times New Roman" w:hAnsi="Times New Roman"/>
                <w:sz w:val="24"/>
                <w:szCs w:val="24"/>
              </w:rPr>
              <w:t>College</w:t>
            </w:r>
          </w:p>
        </w:tc>
        <w:tc>
          <w:tcPr>
            <w:tcW w:w="1418" w:type="dxa"/>
          </w:tcPr>
          <w:p w:rsidR="00471D02" w:rsidRPr="00471D02" w:rsidRDefault="00471D02" w:rsidP="00471D02">
            <w:pPr>
              <w:spacing w:after="0" w:line="240" w:lineRule="auto"/>
              <w:rPr>
                <w:rFonts w:ascii="Times New Roman" w:hAnsi="Times New Roman"/>
                <w:sz w:val="24"/>
                <w:szCs w:val="24"/>
                <w:lang w:eastAsia="de-DE"/>
              </w:rPr>
            </w:pPr>
            <w:r w:rsidRPr="00471D02">
              <w:rPr>
                <w:rFonts w:ascii="Times New Roman" w:hAnsi="Times New Roman"/>
                <w:sz w:val="24"/>
                <w:szCs w:val="24"/>
                <w:lang w:eastAsia="de-DE"/>
              </w:rPr>
              <w:t>0914068274</w:t>
            </w:r>
          </w:p>
        </w:tc>
        <w:tc>
          <w:tcPr>
            <w:tcW w:w="3412" w:type="dxa"/>
          </w:tcPr>
          <w:p w:rsidR="00471D02" w:rsidRPr="00471D02" w:rsidRDefault="0095065A" w:rsidP="00471D02">
            <w:pPr>
              <w:spacing w:after="0" w:line="240" w:lineRule="auto"/>
              <w:rPr>
                <w:rFonts w:ascii="Times New Roman" w:hAnsi="Times New Roman"/>
                <w:bCs/>
                <w:sz w:val="24"/>
                <w:szCs w:val="24"/>
                <w:lang w:eastAsia="de-DE"/>
              </w:rPr>
            </w:pPr>
            <w:hyperlink r:id="rId162" w:history="1">
              <w:r w:rsidR="00471D02" w:rsidRPr="00471D02">
                <w:rPr>
                  <w:rFonts w:ascii="Times New Roman" w:hAnsi="Times New Roman"/>
                  <w:color w:val="01769F"/>
                  <w:sz w:val="24"/>
                  <w:szCs w:val="24"/>
                  <w:lang w:eastAsia="de-DE"/>
                </w:rPr>
                <w:t>lakomelzajournalis</w:t>
              </w:r>
              <w:r w:rsidR="00471D02" w:rsidRPr="00471D02">
                <w:rPr>
                  <w:rFonts w:ascii="Times New Roman" w:hAnsi="Times New Roman"/>
                  <w:bCs/>
                  <w:color w:val="01769F"/>
                  <w:sz w:val="24"/>
                  <w:szCs w:val="24"/>
                  <w:lang w:eastAsia="de-DE"/>
                </w:rPr>
                <w:t>t@gmail.com</w:t>
              </w:r>
            </w:hyperlink>
          </w:p>
          <w:p w:rsidR="00471D02" w:rsidRPr="00471D02" w:rsidRDefault="00471D02" w:rsidP="00471D02">
            <w:pPr>
              <w:spacing w:after="0" w:line="240" w:lineRule="auto"/>
              <w:rPr>
                <w:rFonts w:ascii="Times New Roman" w:hAnsi="Times New Roman"/>
                <w:sz w:val="24"/>
                <w:szCs w:val="24"/>
                <w:lang w:eastAsia="de-DE"/>
              </w:rPr>
            </w:pPr>
          </w:p>
        </w:tc>
      </w:tr>
      <w:tr w:rsidR="00471D02" w:rsidRPr="00471D02" w:rsidTr="00471D02">
        <w:trPr>
          <w:trHeight w:val="400"/>
        </w:trPr>
        <w:tc>
          <w:tcPr>
            <w:tcW w:w="548" w:type="dxa"/>
          </w:tcPr>
          <w:p w:rsidR="00471D02" w:rsidRPr="00471D02" w:rsidRDefault="00471D02" w:rsidP="00471D02">
            <w:pPr>
              <w:spacing w:after="0" w:line="240" w:lineRule="auto"/>
              <w:rPr>
                <w:rFonts w:ascii="Times New Roman" w:hAnsi="Times New Roman"/>
                <w:b/>
                <w:bCs/>
                <w:caps/>
                <w:sz w:val="24"/>
                <w:szCs w:val="24"/>
                <w:lang w:eastAsia="de-DE"/>
              </w:rPr>
            </w:pPr>
            <w:r w:rsidRPr="00471D02">
              <w:rPr>
                <w:rFonts w:ascii="Times New Roman" w:hAnsi="Times New Roman"/>
                <w:b/>
                <w:bCs/>
                <w:caps/>
                <w:sz w:val="24"/>
                <w:szCs w:val="24"/>
                <w:lang w:eastAsia="de-DE"/>
              </w:rPr>
              <w:t>6</w:t>
            </w:r>
          </w:p>
        </w:tc>
        <w:tc>
          <w:tcPr>
            <w:tcW w:w="2312" w:type="dxa"/>
          </w:tcPr>
          <w:p w:rsidR="00471D02" w:rsidRPr="00471D02" w:rsidRDefault="00471D02" w:rsidP="00471D02">
            <w:pPr>
              <w:spacing w:after="0" w:line="240" w:lineRule="auto"/>
              <w:rPr>
                <w:rFonts w:ascii="Times New Roman" w:hAnsi="Times New Roman"/>
                <w:sz w:val="24"/>
                <w:szCs w:val="24"/>
              </w:rPr>
            </w:pPr>
            <w:proofErr w:type="spellStart"/>
            <w:r w:rsidRPr="00471D02">
              <w:rPr>
                <w:rFonts w:ascii="Times New Roman" w:hAnsi="Times New Roman"/>
                <w:sz w:val="24"/>
                <w:szCs w:val="24"/>
              </w:rPr>
              <w:t>Abene</w:t>
            </w:r>
            <w:r w:rsidRPr="00471D02">
              <w:rPr>
                <w:rFonts w:ascii="Times New Roman" w:hAnsi="Times New Roman"/>
                <w:bCs/>
                <w:sz w:val="24"/>
                <w:szCs w:val="24"/>
                <w:lang w:eastAsia="de-DE"/>
              </w:rPr>
              <w:t>t</w:t>
            </w:r>
            <w:proofErr w:type="spellEnd"/>
            <w:r w:rsidRPr="00471D02">
              <w:rPr>
                <w:rFonts w:ascii="Times New Roman" w:hAnsi="Times New Roman"/>
                <w:sz w:val="24"/>
                <w:szCs w:val="24"/>
              </w:rPr>
              <w:t xml:space="preserve">  </w:t>
            </w:r>
            <w:proofErr w:type="spellStart"/>
            <w:r w:rsidRPr="00471D02">
              <w:rPr>
                <w:rFonts w:ascii="Times New Roman" w:hAnsi="Times New Roman"/>
                <w:sz w:val="24"/>
                <w:szCs w:val="24"/>
              </w:rPr>
              <w:t>Ge</w:t>
            </w:r>
            <w:r w:rsidRPr="00471D02">
              <w:rPr>
                <w:rFonts w:ascii="Times New Roman" w:hAnsi="Times New Roman"/>
                <w:bCs/>
                <w:sz w:val="24"/>
                <w:szCs w:val="24"/>
                <w:lang w:eastAsia="de-DE"/>
              </w:rPr>
              <w:t>t</w:t>
            </w:r>
            <w:r w:rsidRPr="00471D02">
              <w:rPr>
                <w:rFonts w:ascii="Times New Roman" w:hAnsi="Times New Roman"/>
                <w:sz w:val="24"/>
                <w:szCs w:val="24"/>
              </w:rPr>
              <w:t>ahun</w:t>
            </w:r>
            <w:proofErr w:type="spellEnd"/>
          </w:p>
          <w:p w:rsidR="00471D02" w:rsidRPr="00471D02" w:rsidRDefault="00471D02" w:rsidP="00471D02">
            <w:pPr>
              <w:spacing w:after="0" w:line="240" w:lineRule="auto"/>
              <w:rPr>
                <w:rFonts w:ascii="Times New Roman" w:hAnsi="Times New Roman"/>
                <w:sz w:val="24"/>
                <w:szCs w:val="24"/>
              </w:rPr>
            </w:pPr>
          </w:p>
        </w:tc>
        <w:tc>
          <w:tcPr>
            <w:tcW w:w="1028" w:type="dxa"/>
          </w:tcPr>
          <w:p w:rsidR="00471D02" w:rsidRPr="00471D02" w:rsidRDefault="00471D02" w:rsidP="00471D02">
            <w:pPr>
              <w:spacing w:after="0" w:line="240" w:lineRule="auto"/>
              <w:jc w:val="center"/>
              <w:rPr>
                <w:rFonts w:ascii="Times New Roman" w:hAnsi="Times New Roman"/>
                <w:sz w:val="24"/>
                <w:szCs w:val="24"/>
              </w:rPr>
            </w:pPr>
            <w:proofErr w:type="spellStart"/>
            <w:r w:rsidRPr="00471D02">
              <w:rPr>
                <w:rFonts w:ascii="Times New Roman" w:hAnsi="Times New Roman"/>
                <w:bCs/>
                <w:sz w:val="24"/>
                <w:szCs w:val="24"/>
                <w:lang w:eastAsia="de-DE"/>
              </w:rPr>
              <w:t>Msc</w:t>
            </w:r>
            <w:proofErr w:type="spellEnd"/>
          </w:p>
        </w:tc>
        <w:tc>
          <w:tcPr>
            <w:tcW w:w="2770" w:type="dxa"/>
          </w:tcPr>
          <w:p w:rsidR="00471D02" w:rsidRPr="00471D02" w:rsidRDefault="00471D02" w:rsidP="00471D02">
            <w:pPr>
              <w:spacing w:after="0" w:line="240" w:lineRule="auto"/>
              <w:rPr>
                <w:rFonts w:ascii="Times New Roman" w:hAnsi="Times New Roman"/>
                <w:sz w:val="24"/>
                <w:szCs w:val="24"/>
              </w:rPr>
            </w:pPr>
            <w:r w:rsidRPr="00471D02">
              <w:rPr>
                <w:rFonts w:ascii="Times New Roman" w:hAnsi="Times New Roman"/>
                <w:sz w:val="24"/>
                <w:szCs w:val="24"/>
              </w:rPr>
              <w:t>Animal Produc</w:t>
            </w:r>
            <w:r w:rsidRPr="00471D02">
              <w:rPr>
                <w:rFonts w:ascii="Times New Roman" w:hAnsi="Times New Roman"/>
                <w:bCs/>
                <w:sz w:val="24"/>
                <w:szCs w:val="24"/>
                <w:lang w:eastAsia="de-DE"/>
              </w:rPr>
              <w:t>t</w:t>
            </w:r>
            <w:r w:rsidRPr="00471D02">
              <w:rPr>
                <w:rFonts w:ascii="Times New Roman" w:hAnsi="Times New Roman"/>
                <w:sz w:val="24"/>
                <w:szCs w:val="24"/>
              </w:rPr>
              <w:t>ion</w:t>
            </w:r>
          </w:p>
        </w:tc>
        <w:tc>
          <w:tcPr>
            <w:tcW w:w="1984" w:type="dxa"/>
          </w:tcPr>
          <w:p w:rsidR="00471D02" w:rsidRPr="00471D02" w:rsidRDefault="00471D02" w:rsidP="00471D02">
            <w:pPr>
              <w:spacing w:after="0" w:line="240" w:lineRule="auto"/>
              <w:jc w:val="both"/>
              <w:rPr>
                <w:rFonts w:ascii="Times New Roman" w:hAnsi="Times New Roman"/>
                <w:sz w:val="24"/>
                <w:szCs w:val="24"/>
              </w:rPr>
            </w:pPr>
            <w:proofErr w:type="spellStart"/>
            <w:r w:rsidRPr="00471D02">
              <w:rPr>
                <w:rFonts w:ascii="Times New Roman" w:hAnsi="Times New Roman"/>
                <w:sz w:val="24"/>
                <w:szCs w:val="24"/>
              </w:rPr>
              <w:t>Gewane</w:t>
            </w:r>
            <w:proofErr w:type="spellEnd"/>
            <w:r w:rsidRPr="00471D02">
              <w:rPr>
                <w:rFonts w:ascii="Times New Roman" w:hAnsi="Times New Roman"/>
                <w:sz w:val="24"/>
                <w:szCs w:val="24"/>
              </w:rPr>
              <w:t xml:space="preserve"> ATVET</w:t>
            </w:r>
          </w:p>
          <w:p w:rsidR="00471D02" w:rsidRPr="00471D02" w:rsidRDefault="00471D02" w:rsidP="00471D02">
            <w:pPr>
              <w:spacing w:after="0" w:line="240" w:lineRule="auto"/>
              <w:rPr>
                <w:rFonts w:ascii="Times New Roman" w:hAnsi="Times New Roman"/>
                <w:sz w:val="24"/>
                <w:szCs w:val="24"/>
              </w:rPr>
            </w:pPr>
            <w:r w:rsidRPr="00471D02">
              <w:rPr>
                <w:rFonts w:ascii="Times New Roman" w:hAnsi="Times New Roman"/>
                <w:sz w:val="24"/>
                <w:szCs w:val="24"/>
              </w:rPr>
              <w:t>College</w:t>
            </w:r>
          </w:p>
        </w:tc>
        <w:tc>
          <w:tcPr>
            <w:tcW w:w="1418" w:type="dxa"/>
          </w:tcPr>
          <w:p w:rsidR="00471D02" w:rsidRPr="00471D02" w:rsidRDefault="00471D02" w:rsidP="00471D02">
            <w:pPr>
              <w:spacing w:after="0" w:line="240" w:lineRule="auto"/>
              <w:rPr>
                <w:rFonts w:ascii="Times New Roman" w:hAnsi="Times New Roman"/>
                <w:sz w:val="24"/>
                <w:szCs w:val="24"/>
                <w:lang w:eastAsia="de-DE"/>
              </w:rPr>
            </w:pPr>
            <w:r w:rsidRPr="00471D02">
              <w:rPr>
                <w:rFonts w:ascii="Times New Roman" w:hAnsi="Times New Roman"/>
                <w:sz w:val="24"/>
                <w:szCs w:val="24"/>
                <w:lang w:eastAsia="de-DE"/>
              </w:rPr>
              <w:t>0940236673</w:t>
            </w:r>
          </w:p>
        </w:tc>
        <w:tc>
          <w:tcPr>
            <w:tcW w:w="3412" w:type="dxa"/>
          </w:tcPr>
          <w:p w:rsidR="00471D02" w:rsidRPr="00471D02" w:rsidRDefault="0095065A" w:rsidP="00471D02">
            <w:pPr>
              <w:spacing w:after="0" w:line="240" w:lineRule="auto"/>
              <w:rPr>
                <w:rFonts w:ascii="Times New Roman" w:hAnsi="Times New Roman"/>
                <w:sz w:val="24"/>
                <w:szCs w:val="24"/>
                <w:lang w:eastAsia="de-DE"/>
              </w:rPr>
            </w:pPr>
            <w:hyperlink r:id="rId163" w:history="1">
              <w:r w:rsidR="00471D02" w:rsidRPr="00471D02">
                <w:rPr>
                  <w:rFonts w:ascii="Times New Roman" w:hAnsi="Times New Roman"/>
                  <w:color w:val="01769F"/>
                  <w:sz w:val="24"/>
                  <w:szCs w:val="24"/>
                  <w:lang w:eastAsia="de-DE"/>
                </w:rPr>
                <w:t>abene</w:t>
              </w:r>
              <w:r w:rsidR="00471D02" w:rsidRPr="00471D02">
                <w:rPr>
                  <w:rFonts w:ascii="Times New Roman" w:hAnsi="Times New Roman"/>
                  <w:bCs/>
                  <w:color w:val="01769F"/>
                  <w:sz w:val="24"/>
                  <w:szCs w:val="24"/>
                  <w:lang w:eastAsia="de-DE"/>
                </w:rPr>
                <w:t>t</w:t>
              </w:r>
              <w:r w:rsidR="00471D02" w:rsidRPr="00471D02">
                <w:rPr>
                  <w:rFonts w:ascii="Times New Roman" w:hAnsi="Times New Roman"/>
                  <w:color w:val="01769F"/>
                  <w:sz w:val="24"/>
                  <w:szCs w:val="24"/>
                  <w:lang w:eastAsia="de-DE"/>
                </w:rPr>
                <w:t>ge</w:t>
              </w:r>
              <w:r w:rsidR="00471D02" w:rsidRPr="00471D02">
                <w:rPr>
                  <w:rFonts w:ascii="Times New Roman" w:hAnsi="Times New Roman"/>
                  <w:bCs/>
                  <w:color w:val="01769F"/>
                  <w:sz w:val="24"/>
                  <w:szCs w:val="24"/>
                  <w:lang w:eastAsia="de-DE"/>
                </w:rPr>
                <w:t>t</w:t>
              </w:r>
              <w:r w:rsidR="00471D02" w:rsidRPr="00471D02">
                <w:rPr>
                  <w:rFonts w:ascii="Times New Roman" w:hAnsi="Times New Roman"/>
                  <w:color w:val="01769F"/>
                  <w:sz w:val="24"/>
                  <w:szCs w:val="24"/>
                  <w:lang w:eastAsia="de-DE"/>
                </w:rPr>
                <w:t>ahun@gmail.com</w:t>
              </w:r>
            </w:hyperlink>
          </w:p>
          <w:p w:rsidR="00471D02" w:rsidRPr="00471D02" w:rsidRDefault="00471D02" w:rsidP="00471D02">
            <w:pPr>
              <w:spacing w:after="0" w:line="240" w:lineRule="auto"/>
              <w:rPr>
                <w:rFonts w:ascii="Times New Roman" w:hAnsi="Times New Roman"/>
                <w:sz w:val="24"/>
                <w:szCs w:val="24"/>
                <w:lang w:eastAsia="de-DE"/>
              </w:rPr>
            </w:pPr>
          </w:p>
        </w:tc>
      </w:tr>
      <w:tr w:rsidR="00471D02" w:rsidRPr="00471D02" w:rsidTr="00471D02">
        <w:trPr>
          <w:trHeight w:val="400"/>
        </w:trPr>
        <w:tc>
          <w:tcPr>
            <w:tcW w:w="548" w:type="dxa"/>
          </w:tcPr>
          <w:p w:rsidR="00471D02" w:rsidRPr="00584400" w:rsidRDefault="00471D02" w:rsidP="00471D02">
            <w:pPr>
              <w:spacing w:after="0" w:line="240" w:lineRule="auto"/>
              <w:rPr>
                <w:rFonts w:ascii="Times New Roman" w:hAnsi="Times New Roman"/>
                <w:b/>
                <w:bCs/>
                <w:caps/>
                <w:sz w:val="24"/>
                <w:szCs w:val="24"/>
                <w:lang w:eastAsia="de-DE"/>
              </w:rPr>
            </w:pPr>
            <w:r w:rsidRPr="00584400">
              <w:rPr>
                <w:rFonts w:ascii="Times New Roman" w:hAnsi="Times New Roman"/>
                <w:b/>
                <w:bCs/>
                <w:caps/>
                <w:sz w:val="24"/>
                <w:szCs w:val="24"/>
                <w:lang w:eastAsia="de-DE"/>
              </w:rPr>
              <w:t>7</w:t>
            </w:r>
          </w:p>
        </w:tc>
        <w:tc>
          <w:tcPr>
            <w:tcW w:w="2312" w:type="dxa"/>
          </w:tcPr>
          <w:p w:rsidR="00471D02" w:rsidRPr="00584400" w:rsidRDefault="00471D02" w:rsidP="00471D02">
            <w:pPr>
              <w:spacing w:after="0" w:line="240" w:lineRule="auto"/>
              <w:rPr>
                <w:rFonts w:ascii="Times New Roman" w:hAnsi="Times New Roman"/>
                <w:b/>
                <w:bCs/>
                <w:sz w:val="24"/>
                <w:szCs w:val="24"/>
              </w:rPr>
            </w:pPr>
            <w:proofErr w:type="spellStart"/>
            <w:r w:rsidRPr="00584400">
              <w:rPr>
                <w:rFonts w:ascii="Times New Roman" w:hAnsi="Times New Roman"/>
                <w:b/>
                <w:bCs/>
                <w:sz w:val="24"/>
                <w:szCs w:val="24"/>
              </w:rPr>
              <w:t>Yirmedie</w:t>
            </w:r>
            <w:proofErr w:type="spellEnd"/>
            <w:r w:rsidRPr="00584400">
              <w:rPr>
                <w:rFonts w:ascii="Times New Roman" w:hAnsi="Times New Roman"/>
                <w:b/>
                <w:bCs/>
                <w:sz w:val="24"/>
                <w:szCs w:val="24"/>
              </w:rPr>
              <w:t xml:space="preserve"> Bayou</w:t>
            </w:r>
          </w:p>
        </w:tc>
        <w:tc>
          <w:tcPr>
            <w:tcW w:w="1028" w:type="dxa"/>
          </w:tcPr>
          <w:p w:rsidR="00471D02" w:rsidRPr="00584400" w:rsidRDefault="00471D02" w:rsidP="00471D02">
            <w:pPr>
              <w:spacing w:after="0" w:line="240" w:lineRule="auto"/>
              <w:jc w:val="center"/>
              <w:rPr>
                <w:rFonts w:ascii="Times New Roman" w:hAnsi="Times New Roman"/>
                <w:b/>
                <w:bCs/>
                <w:sz w:val="24"/>
                <w:szCs w:val="24"/>
              </w:rPr>
            </w:pPr>
            <w:proofErr w:type="spellStart"/>
            <w:r w:rsidRPr="00584400">
              <w:rPr>
                <w:rFonts w:ascii="Times New Roman" w:hAnsi="Times New Roman"/>
                <w:b/>
                <w:bCs/>
                <w:sz w:val="24"/>
                <w:szCs w:val="24"/>
              </w:rPr>
              <w:t>Msc</w:t>
            </w:r>
            <w:proofErr w:type="spellEnd"/>
          </w:p>
        </w:tc>
        <w:tc>
          <w:tcPr>
            <w:tcW w:w="2770" w:type="dxa"/>
          </w:tcPr>
          <w:p w:rsidR="00471D02" w:rsidRPr="00584400" w:rsidRDefault="00471D02" w:rsidP="00471D02">
            <w:pPr>
              <w:spacing w:after="0" w:line="240" w:lineRule="auto"/>
              <w:rPr>
                <w:rFonts w:ascii="Times New Roman" w:hAnsi="Times New Roman"/>
                <w:b/>
                <w:bCs/>
                <w:sz w:val="24"/>
                <w:szCs w:val="24"/>
              </w:rPr>
            </w:pPr>
            <w:r w:rsidRPr="00584400">
              <w:rPr>
                <w:rFonts w:ascii="Times New Roman" w:hAnsi="Times New Roman"/>
                <w:b/>
                <w:bCs/>
                <w:sz w:val="24"/>
                <w:szCs w:val="24"/>
              </w:rPr>
              <w:t>Animal gene</w:t>
            </w:r>
            <w:r w:rsidRPr="00584400">
              <w:rPr>
                <w:rFonts w:ascii="Times New Roman" w:hAnsi="Times New Roman"/>
                <w:b/>
                <w:bCs/>
                <w:sz w:val="24"/>
                <w:szCs w:val="24"/>
                <w:lang w:eastAsia="de-DE"/>
              </w:rPr>
              <w:t>t</w:t>
            </w:r>
            <w:r w:rsidRPr="00584400">
              <w:rPr>
                <w:rFonts w:ascii="Times New Roman" w:hAnsi="Times New Roman"/>
                <w:b/>
                <w:bCs/>
                <w:sz w:val="24"/>
                <w:szCs w:val="24"/>
              </w:rPr>
              <w:t>ics and breeding</w:t>
            </w:r>
          </w:p>
        </w:tc>
        <w:tc>
          <w:tcPr>
            <w:tcW w:w="1984" w:type="dxa"/>
          </w:tcPr>
          <w:p w:rsidR="00471D02" w:rsidRPr="00584400" w:rsidRDefault="00471D02" w:rsidP="00471D02">
            <w:pPr>
              <w:spacing w:after="0" w:line="240" w:lineRule="auto"/>
              <w:jc w:val="both"/>
              <w:rPr>
                <w:rFonts w:ascii="Times New Roman" w:hAnsi="Times New Roman"/>
                <w:b/>
                <w:bCs/>
                <w:sz w:val="24"/>
                <w:szCs w:val="24"/>
              </w:rPr>
            </w:pPr>
            <w:r w:rsidRPr="00584400">
              <w:rPr>
                <w:rFonts w:ascii="Times New Roman" w:hAnsi="Times New Roman"/>
                <w:b/>
                <w:bCs/>
                <w:sz w:val="24"/>
                <w:szCs w:val="24"/>
              </w:rPr>
              <w:t>Mizan ATVET</w:t>
            </w:r>
          </w:p>
          <w:p w:rsidR="00471D02" w:rsidRPr="00584400" w:rsidRDefault="00471D02" w:rsidP="00471D02">
            <w:pPr>
              <w:spacing w:after="0" w:line="240" w:lineRule="auto"/>
              <w:rPr>
                <w:rFonts w:ascii="Times New Roman" w:hAnsi="Times New Roman"/>
                <w:b/>
                <w:bCs/>
                <w:sz w:val="24"/>
                <w:szCs w:val="24"/>
              </w:rPr>
            </w:pPr>
            <w:r w:rsidRPr="00584400">
              <w:rPr>
                <w:rFonts w:ascii="Times New Roman" w:hAnsi="Times New Roman"/>
                <w:b/>
                <w:bCs/>
                <w:sz w:val="24"/>
                <w:szCs w:val="24"/>
              </w:rPr>
              <w:t>College</w:t>
            </w:r>
          </w:p>
        </w:tc>
        <w:tc>
          <w:tcPr>
            <w:tcW w:w="1418" w:type="dxa"/>
          </w:tcPr>
          <w:p w:rsidR="00471D02" w:rsidRPr="00584400" w:rsidRDefault="00471D02" w:rsidP="00471D02">
            <w:pPr>
              <w:spacing w:after="0" w:line="240" w:lineRule="auto"/>
              <w:rPr>
                <w:rFonts w:ascii="Times New Roman" w:hAnsi="Times New Roman"/>
                <w:b/>
                <w:bCs/>
                <w:sz w:val="24"/>
                <w:szCs w:val="24"/>
                <w:lang w:eastAsia="de-DE"/>
              </w:rPr>
            </w:pPr>
            <w:r w:rsidRPr="00584400">
              <w:rPr>
                <w:rFonts w:ascii="Times New Roman" w:hAnsi="Times New Roman"/>
                <w:b/>
                <w:bCs/>
                <w:sz w:val="24"/>
                <w:szCs w:val="24"/>
                <w:lang w:eastAsia="de-DE"/>
              </w:rPr>
              <w:t>0915851079</w:t>
            </w:r>
          </w:p>
        </w:tc>
        <w:tc>
          <w:tcPr>
            <w:tcW w:w="3412" w:type="dxa"/>
          </w:tcPr>
          <w:p w:rsidR="00471D02" w:rsidRPr="00584400" w:rsidRDefault="0095065A" w:rsidP="00471D02">
            <w:pPr>
              <w:spacing w:after="0" w:line="240" w:lineRule="auto"/>
              <w:rPr>
                <w:rFonts w:ascii="Times New Roman" w:hAnsi="Times New Roman"/>
                <w:b/>
                <w:bCs/>
                <w:sz w:val="24"/>
                <w:szCs w:val="24"/>
              </w:rPr>
            </w:pPr>
            <w:hyperlink r:id="rId164" w:history="1">
              <w:r w:rsidR="00471D02" w:rsidRPr="00584400">
                <w:rPr>
                  <w:rFonts w:ascii="Times New Roman" w:hAnsi="Times New Roman"/>
                  <w:b/>
                  <w:bCs/>
                  <w:color w:val="01769F"/>
                  <w:sz w:val="24"/>
                  <w:szCs w:val="24"/>
                </w:rPr>
                <w:t>Yirmedie123@gmail.com</w:t>
              </w:r>
            </w:hyperlink>
          </w:p>
          <w:p w:rsidR="00471D02" w:rsidRPr="00584400" w:rsidRDefault="00471D02" w:rsidP="00471D02">
            <w:pPr>
              <w:spacing w:after="0" w:line="240" w:lineRule="auto"/>
              <w:rPr>
                <w:rFonts w:ascii="Times New Roman" w:hAnsi="Times New Roman"/>
                <w:b/>
                <w:bCs/>
                <w:sz w:val="24"/>
                <w:szCs w:val="24"/>
                <w:lang w:eastAsia="de-DE"/>
              </w:rPr>
            </w:pPr>
          </w:p>
        </w:tc>
      </w:tr>
      <w:tr w:rsidR="00471D02" w:rsidRPr="00471D02" w:rsidTr="00471D02">
        <w:trPr>
          <w:trHeight w:val="400"/>
        </w:trPr>
        <w:tc>
          <w:tcPr>
            <w:tcW w:w="548" w:type="dxa"/>
          </w:tcPr>
          <w:p w:rsidR="00471D02" w:rsidRPr="00471D02" w:rsidRDefault="00471D02" w:rsidP="00471D02">
            <w:pPr>
              <w:spacing w:after="0" w:line="240" w:lineRule="auto"/>
              <w:rPr>
                <w:rFonts w:ascii="Times New Roman" w:hAnsi="Times New Roman"/>
                <w:b/>
                <w:bCs/>
                <w:caps/>
                <w:sz w:val="24"/>
                <w:szCs w:val="24"/>
                <w:lang w:eastAsia="de-DE"/>
              </w:rPr>
            </w:pPr>
            <w:r w:rsidRPr="00471D02">
              <w:rPr>
                <w:rFonts w:ascii="Times New Roman" w:hAnsi="Times New Roman"/>
                <w:b/>
                <w:bCs/>
                <w:caps/>
                <w:sz w:val="24"/>
                <w:szCs w:val="24"/>
                <w:lang w:eastAsia="de-DE"/>
              </w:rPr>
              <w:t>8</w:t>
            </w:r>
          </w:p>
        </w:tc>
        <w:tc>
          <w:tcPr>
            <w:tcW w:w="2312" w:type="dxa"/>
          </w:tcPr>
          <w:p w:rsidR="00471D02" w:rsidRPr="00471D02" w:rsidRDefault="00471D02" w:rsidP="00471D02">
            <w:pPr>
              <w:spacing w:after="0" w:line="240" w:lineRule="auto"/>
              <w:rPr>
                <w:rFonts w:ascii="Times New Roman" w:hAnsi="Times New Roman"/>
                <w:sz w:val="24"/>
                <w:szCs w:val="24"/>
              </w:rPr>
            </w:pPr>
            <w:proofErr w:type="spellStart"/>
            <w:r w:rsidRPr="00471D02">
              <w:rPr>
                <w:rFonts w:ascii="Times New Roman" w:hAnsi="Times New Roman"/>
                <w:sz w:val="24"/>
                <w:szCs w:val="24"/>
              </w:rPr>
              <w:t>Sead</w:t>
            </w:r>
            <w:proofErr w:type="spellEnd"/>
            <w:r w:rsidRPr="00471D02">
              <w:rPr>
                <w:rFonts w:ascii="Times New Roman" w:hAnsi="Times New Roman"/>
                <w:sz w:val="24"/>
                <w:szCs w:val="24"/>
              </w:rPr>
              <w:t xml:space="preserve"> </w:t>
            </w:r>
            <w:proofErr w:type="spellStart"/>
            <w:r w:rsidRPr="00471D02">
              <w:rPr>
                <w:rFonts w:ascii="Times New Roman" w:hAnsi="Times New Roman"/>
                <w:sz w:val="24"/>
                <w:szCs w:val="24"/>
              </w:rPr>
              <w:t>Taha</w:t>
            </w:r>
            <w:proofErr w:type="spellEnd"/>
          </w:p>
        </w:tc>
        <w:tc>
          <w:tcPr>
            <w:tcW w:w="1028" w:type="dxa"/>
          </w:tcPr>
          <w:p w:rsidR="00471D02" w:rsidRPr="00471D02" w:rsidRDefault="00471D02" w:rsidP="00471D02">
            <w:pPr>
              <w:spacing w:after="0" w:line="240" w:lineRule="auto"/>
              <w:jc w:val="center"/>
              <w:rPr>
                <w:rFonts w:ascii="Times New Roman" w:hAnsi="Times New Roman"/>
                <w:sz w:val="24"/>
                <w:szCs w:val="24"/>
              </w:rPr>
            </w:pPr>
            <w:proofErr w:type="spellStart"/>
            <w:r w:rsidRPr="00471D02">
              <w:rPr>
                <w:rFonts w:ascii="Times New Roman" w:hAnsi="Times New Roman"/>
                <w:sz w:val="24"/>
                <w:szCs w:val="24"/>
              </w:rPr>
              <w:t>Msc</w:t>
            </w:r>
            <w:proofErr w:type="spellEnd"/>
          </w:p>
        </w:tc>
        <w:tc>
          <w:tcPr>
            <w:tcW w:w="2770" w:type="dxa"/>
          </w:tcPr>
          <w:p w:rsidR="00471D02" w:rsidRPr="00471D02" w:rsidRDefault="00471D02" w:rsidP="00471D02">
            <w:pPr>
              <w:spacing w:after="0" w:line="240" w:lineRule="auto"/>
              <w:rPr>
                <w:rFonts w:ascii="Times New Roman" w:hAnsi="Times New Roman"/>
                <w:sz w:val="24"/>
                <w:szCs w:val="24"/>
              </w:rPr>
            </w:pPr>
            <w:r w:rsidRPr="00471D02">
              <w:rPr>
                <w:rFonts w:ascii="Times New Roman" w:hAnsi="Times New Roman"/>
                <w:sz w:val="24"/>
                <w:szCs w:val="24"/>
              </w:rPr>
              <w:t>Animal Produc</w:t>
            </w:r>
            <w:r w:rsidRPr="00471D02">
              <w:rPr>
                <w:rFonts w:ascii="Times New Roman" w:hAnsi="Times New Roman"/>
                <w:bCs/>
                <w:sz w:val="24"/>
                <w:szCs w:val="24"/>
                <w:lang w:eastAsia="de-DE"/>
              </w:rPr>
              <w:t>t</w:t>
            </w:r>
            <w:r w:rsidRPr="00471D02">
              <w:rPr>
                <w:rFonts w:ascii="Times New Roman" w:hAnsi="Times New Roman"/>
                <w:sz w:val="24"/>
                <w:szCs w:val="24"/>
              </w:rPr>
              <w:t>ion</w:t>
            </w:r>
          </w:p>
        </w:tc>
        <w:tc>
          <w:tcPr>
            <w:tcW w:w="1984" w:type="dxa"/>
          </w:tcPr>
          <w:p w:rsidR="00471D02" w:rsidRPr="00471D02" w:rsidRDefault="00471D02" w:rsidP="00471D02">
            <w:pPr>
              <w:spacing w:after="0" w:line="240" w:lineRule="auto"/>
              <w:jc w:val="both"/>
              <w:rPr>
                <w:rFonts w:ascii="Times New Roman" w:hAnsi="Times New Roman"/>
                <w:sz w:val="24"/>
                <w:szCs w:val="24"/>
              </w:rPr>
            </w:pPr>
            <w:proofErr w:type="spellStart"/>
            <w:r w:rsidRPr="00471D02">
              <w:rPr>
                <w:rFonts w:ascii="Times New Roman" w:hAnsi="Times New Roman"/>
                <w:sz w:val="24"/>
                <w:szCs w:val="24"/>
              </w:rPr>
              <w:t>Agarfa</w:t>
            </w:r>
            <w:proofErr w:type="spellEnd"/>
            <w:r w:rsidRPr="00471D02">
              <w:rPr>
                <w:rFonts w:ascii="Times New Roman" w:hAnsi="Times New Roman"/>
                <w:sz w:val="24"/>
                <w:szCs w:val="24"/>
              </w:rPr>
              <w:t xml:space="preserve"> ATVET</w:t>
            </w:r>
          </w:p>
          <w:p w:rsidR="00471D02" w:rsidRPr="00471D02" w:rsidRDefault="00471D02" w:rsidP="00471D02">
            <w:pPr>
              <w:spacing w:after="0" w:line="240" w:lineRule="auto"/>
              <w:rPr>
                <w:rFonts w:ascii="Times New Roman" w:hAnsi="Times New Roman"/>
                <w:sz w:val="24"/>
                <w:szCs w:val="24"/>
              </w:rPr>
            </w:pPr>
            <w:r w:rsidRPr="00471D02">
              <w:rPr>
                <w:rFonts w:ascii="Times New Roman" w:hAnsi="Times New Roman"/>
                <w:sz w:val="24"/>
                <w:szCs w:val="24"/>
              </w:rPr>
              <w:t>College</w:t>
            </w:r>
          </w:p>
        </w:tc>
        <w:tc>
          <w:tcPr>
            <w:tcW w:w="1418" w:type="dxa"/>
          </w:tcPr>
          <w:p w:rsidR="00471D02" w:rsidRPr="00471D02" w:rsidRDefault="00471D02" w:rsidP="00471D02">
            <w:pPr>
              <w:spacing w:after="0" w:line="240" w:lineRule="auto"/>
              <w:rPr>
                <w:rFonts w:ascii="Times New Roman" w:hAnsi="Times New Roman"/>
                <w:sz w:val="24"/>
                <w:szCs w:val="24"/>
                <w:lang w:eastAsia="de-DE"/>
              </w:rPr>
            </w:pPr>
            <w:r w:rsidRPr="00471D02">
              <w:rPr>
                <w:rFonts w:ascii="Times New Roman" w:hAnsi="Times New Roman"/>
                <w:sz w:val="24"/>
                <w:szCs w:val="24"/>
                <w:lang w:eastAsia="de-DE"/>
              </w:rPr>
              <w:t>0916112492</w:t>
            </w:r>
          </w:p>
        </w:tc>
        <w:tc>
          <w:tcPr>
            <w:tcW w:w="3412" w:type="dxa"/>
          </w:tcPr>
          <w:p w:rsidR="00471D02" w:rsidRPr="00471D02" w:rsidRDefault="0095065A" w:rsidP="00471D02">
            <w:pPr>
              <w:spacing w:after="0" w:line="240" w:lineRule="auto"/>
              <w:rPr>
                <w:rFonts w:ascii="Times New Roman" w:hAnsi="Times New Roman"/>
                <w:bCs/>
                <w:sz w:val="24"/>
                <w:szCs w:val="24"/>
                <w:lang w:eastAsia="de-DE"/>
              </w:rPr>
            </w:pPr>
            <w:hyperlink r:id="rId165" w:history="1">
              <w:r w:rsidR="00471D02" w:rsidRPr="00471D02">
                <w:rPr>
                  <w:rFonts w:ascii="Times New Roman" w:hAnsi="Times New Roman"/>
                  <w:bCs/>
                  <w:color w:val="01769F"/>
                  <w:sz w:val="24"/>
                  <w:szCs w:val="24"/>
                  <w:lang w:eastAsia="de-DE"/>
                </w:rPr>
                <w:t>tahasead@gmail.com</w:t>
              </w:r>
            </w:hyperlink>
          </w:p>
          <w:p w:rsidR="00471D02" w:rsidRPr="00471D02" w:rsidRDefault="00471D02" w:rsidP="00471D02">
            <w:pPr>
              <w:spacing w:after="0" w:line="240" w:lineRule="auto"/>
              <w:rPr>
                <w:rFonts w:ascii="Times New Roman" w:hAnsi="Times New Roman"/>
                <w:sz w:val="24"/>
                <w:szCs w:val="24"/>
                <w:lang w:eastAsia="de-DE"/>
              </w:rPr>
            </w:pPr>
          </w:p>
        </w:tc>
      </w:tr>
      <w:tr w:rsidR="00471D02" w:rsidRPr="00471D02" w:rsidTr="00471D02">
        <w:trPr>
          <w:trHeight w:val="400"/>
        </w:trPr>
        <w:tc>
          <w:tcPr>
            <w:tcW w:w="548" w:type="dxa"/>
          </w:tcPr>
          <w:p w:rsidR="00471D02" w:rsidRPr="00471D02" w:rsidRDefault="00471D02" w:rsidP="00471D02">
            <w:pPr>
              <w:spacing w:after="0" w:line="240" w:lineRule="auto"/>
              <w:rPr>
                <w:rFonts w:ascii="Times New Roman" w:hAnsi="Times New Roman"/>
                <w:b/>
                <w:bCs/>
                <w:caps/>
                <w:sz w:val="24"/>
                <w:szCs w:val="24"/>
                <w:lang w:eastAsia="de-DE"/>
              </w:rPr>
            </w:pPr>
            <w:r w:rsidRPr="00471D02">
              <w:rPr>
                <w:rFonts w:ascii="Times New Roman" w:hAnsi="Times New Roman"/>
                <w:b/>
                <w:bCs/>
                <w:caps/>
                <w:sz w:val="24"/>
                <w:szCs w:val="24"/>
                <w:lang w:eastAsia="de-DE"/>
              </w:rPr>
              <w:t>9</w:t>
            </w:r>
          </w:p>
        </w:tc>
        <w:tc>
          <w:tcPr>
            <w:tcW w:w="2312" w:type="dxa"/>
          </w:tcPr>
          <w:p w:rsidR="00471D02" w:rsidRPr="00471D02" w:rsidRDefault="00471D02" w:rsidP="00471D02">
            <w:pPr>
              <w:spacing w:after="0" w:line="240" w:lineRule="auto"/>
              <w:rPr>
                <w:rFonts w:ascii="Times New Roman" w:hAnsi="Times New Roman"/>
                <w:sz w:val="24"/>
                <w:szCs w:val="24"/>
              </w:rPr>
            </w:pPr>
            <w:proofErr w:type="spellStart"/>
            <w:r w:rsidRPr="00471D02">
              <w:rPr>
                <w:rFonts w:ascii="Times New Roman" w:hAnsi="Times New Roman"/>
                <w:sz w:val="24"/>
                <w:szCs w:val="24"/>
              </w:rPr>
              <w:t>Biru</w:t>
            </w:r>
            <w:proofErr w:type="spellEnd"/>
            <w:r w:rsidRPr="00471D02">
              <w:rPr>
                <w:rFonts w:ascii="Times New Roman" w:hAnsi="Times New Roman"/>
                <w:sz w:val="24"/>
                <w:szCs w:val="24"/>
              </w:rPr>
              <w:t xml:space="preserve"> </w:t>
            </w:r>
            <w:proofErr w:type="spellStart"/>
            <w:r w:rsidRPr="00471D02">
              <w:rPr>
                <w:rFonts w:ascii="Times New Roman" w:hAnsi="Times New Roman"/>
                <w:sz w:val="24"/>
                <w:szCs w:val="24"/>
              </w:rPr>
              <w:t>Kefenie</w:t>
            </w:r>
            <w:proofErr w:type="spellEnd"/>
          </w:p>
        </w:tc>
        <w:tc>
          <w:tcPr>
            <w:tcW w:w="1028" w:type="dxa"/>
          </w:tcPr>
          <w:p w:rsidR="00471D02" w:rsidRPr="00471D02" w:rsidRDefault="00471D02" w:rsidP="00471D02">
            <w:pPr>
              <w:spacing w:after="0" w:line="240" w:lineRule="auto"/>
              <w:jc w:val="center"/>
              <w:rPr>
                <w:rFonts w:ascii="Times New Roman" w:hAnsi="Times New Roman"/>
                <w:sz w:val="24"/>
                <w:szCs w:val="24"/>
              </w:rPr>
            </w:pPr>
            <w:proofErr w:type="spellStart"/>
            <w:r w:rsidRPr="00471D02">
              <w:rPr>
                <w:rFonts w:ascii="Times New Roman" w:hAnsi="Times New Roman"/>
                <w:sz w:val="24"/>
                <w:szCs w:val="24"/>
              </w:rPr>
              <w:t>Msc</w:t>
            </w:r>
            <w:proofErr w:type="spellEnd"/>
          </w:p>
        </w:tc>
        <w:tc>
          <w:tcPr>
            <w:tcW w:w="2770" w:type="dxa"/>
          </w:tcPr>
          <w:p w:rsidR="00471D02" w:rsidRPr="00471D02" w:rsidRDefault="00471D02" w:rsidP="00471D02">
            <w:pPr>
              <w:spacing w:after="0" w:line="240" w:lineRule="auto"/>
              <w:rPr>
                <w:rFonts w:ascii="Times New Roman" w:hAnsi="Times New Roman"/>
                <w:sz w:val="24"/>
                <w:szCs w:val="24"/>
              </w:rPr>
            </w:pPr>
            <w:r w:rsidRPr="00471D02">
              <w:rPr>
                <w:rFonts w:ascii="Times New Roman" w:hAnsi="Times New Roman"/>
                <w:sz w:val="24"/>
                <w:szCs w:val="24"/>
              </w:rPr>
              <w:t>Animal Produc</w:t>
            </w:r>
            <w:r w:rsidRPr="00471D02">
              <w:rPr>
                <w:rFonts w:ascii="Times New Roman" w:hAnsi="Times New Roman"/>
                <w:bCs/>
                <w:sz w:val="24"/>
                <w:szCs w:val="24"/>
                <w:lang w:eastAsia="de-DE"/>
              </w:rPr>
              <w:t>t</w:t>
            </w:r>
            <w:r w:rsidRPr="00471D02">
              <w:rPr>
                <w:rFonts w:ascii="Times New Roman" w:hAnsi="Times New Roman"/>
                <w:sz w:val="24"/>
                <w:szCs w:val="24"/>
              </w:rPr>
              <w:t>ion</w:t>
            </w:r>
          </w:p>
        </w:tc>
        <w:tc>
          <w:tcPr>
            <w:tcW w:w="1984" w:type="dxa"/>
          </w:tcPr>
          <w:p w:rsidR="00471D02" w:rsidRPr="00471D02" w:rsidRDefault="00471D02" w:rsidP="00471D02">
            <w:pPr>
              <w:spacing w:after="0" w:line="240" w:lineRule="auto"/>
              <w:jc w:val="both"/>
              <w:rPr>
                <w:rFonts w:ascii="Times New Roman" w:hAnsi="Times New Roman"/>
                <w:sz w:val="24"/>
                <w:szCs w:val="24"/>
              </w:rPr>
            </w:pPr>
            <w:r w:rsidRPr="00471D02">
              <w:rPr>
                <w:rFonts w:ascii="Times New Roman" w:hAnsi="Times New Roman"/>
                <w:sz w:val="24"/>
                <w:szCs w:val="24"/>
              </w:rPr>
              <w:t>W/</w:t>
            </w:r>
            <w:r>
              <w:rPr>
                <w:rFonts w:ascii="Times New Roman" w:hAnsi="Times New Roman"/>
                <w:sz w:val="24"/>
                <w:szCs w:val="24"/>
              </w:rPr>
              <w:t>S/</w:t>
            </w:r>
            <w:r w:rsidRPr="00471D02">
              <w:rPr>
                <w:rFonts w:ascii="Times New Roman" w:hAnsi="Times New Roman"/>
                <w:sz w:val="24"/>
                <w:szCs w:val="24"/>
              </w:rPr>
              <w:t>ATVET</w:t>
            </w:r>
          </w:p>
          <w:p w:rsidR="00471D02" w:rsidRPr="00471D02" w:rsidRDefault="00471D02" w:rsidP="00471D02">
            <w:pPr>
              <w:spacing w:after="0" w:line="240" w:lineRule="auto"/>
              <w:rPr>
                <w:rFonts w:ascii="Times New Roman" w:hAnsi="Times New Roman"/>
                <w:sz w:val="24"/>
                <w:szCs w:val="24"/>
              </w:rPr>
            </w:pPr>
            <w:r w:rsidRPr="00471D02">
              <w:rPr>
                <w:rFonts w:ascii="Times New Roman" w:hAnsi="Times New Roman"/>
                <w:sz w:val="24"/>
                <w:szCs w:val="24"/>
              </w:rPr>
              <w:t>College</w:t>
            </w:r>
          </w:p>
        </w:tc>
        <w:tc>
          <w:tcPr>
            <w:tcW w:w="1418" w:type="dxa"/>
          </w:tcPr>
          <w:p w:rsidR="00471D02" w:rsidRPr="00471D02" w:rsidRDefault="00471D02" w:rsidP="00471D02">
            <w:pPr>
              <w:spacing w:after="0" w:line="240" w:lineRule="auto"/>
              <w:rPr>
                <w:rFonts w:ascii="Times New Roman" w:hAnsi="Times New Roman"/>
                <w:sz w:val="24"/>
                <w:szCs w:val="24"/>
                <w:lang w:eastAsia="de-DE"/>
              </w:rPr>
            </w:pPr>
            <w:r w:rsidRPr="00471D02">
              <w:rPr>
                <w:rFonts w:ascii="Times New Roman" w:hAnsi="Times New Roman"/>
                <w:sz w:val="24"/>
                <w:szCs w:val="24"/>
                <w:lang w:eastAsia="de-DE"/>
              </w:rPr>
              <w:t>0913334612</w:t>
            </w:r>
          </w:p>
        </w:tc>
        <w:tc>
          <w:tcPr>
            <w:tcW w:w="3412" w:type="dxa"/>
          </w:tcPr>
          <w:p w:rsidR="00471D02" w:rsidRPr="00471D02" w:rsidRDefault="0095065A" w:rsidP="00471D02">
            <w:pPr>
              <w:spacing w:after="0" w:line="240" w:lineRule="auto"/>
              <w:rPr>
                <w:rFonts w:ascii="Times New Roman" w:hAnsi="Times New Roman"/>
                <w:sz w:val="24"/>
                <w:szCs w:val="24"/>
                <w:lang w:eastAsia="de-DE"/>
              </w:rPr>
            </w:pPr>
            <w:hyperlink r:id="rId166" w:history="1">
              <w:r w:rsidR="00471D02" w:rsidRPr="00471D02">
                <w:rPr>
                  <w:rFonts w:ascii="Times New Roman" w:hAnsi="Times New Roman"/>
                  <w:color w:val="01769F"/>
                  <w:sz w:val="24"/>
                  <w:szCs w:val="24"/>
                  <w:lang w:eastAsia="de-DE"/>
                </w:rPr>
                <w:t>ukefene@gmail.com</w:t>
              </w:r>
            </w:hyperlink>
          </w:p>
          <w:p w:rsidR="00471D02" w:rsidRPr="00471D02" w:rsidRDefault="00471D02" w:rsidP="00471D02">
            <w:pPr>
              <w:spacing w:after="0" w:line="240" w:lineRule="auto"/>
              <w:rPr>
                <w:rFonts w:ascii="Times New Roman" w:hAnsi="Times New Roman"/>
                <w:sz w:val="24"/>
                <w:szCs w:val="24"/>
                <w:lang w:eastAsia="de-DE"/>
              </w:rPr>
            </w:pPr>
          </w:p>
        </w:tc>
      </w:tr>
      <w:bookmarkEnd w:id="99"/>
    </w:tbl>
    <w:p w:rsidR="00946C57" w:rsidRDefault="00946C57" w:rsidP="00D52729">
      <w:pPr>
        <w:spacing w:after="0" w:line="360" w:lineRule="auto"/>
        <w:rPr>
          <w:rFonts w:ascii="Times New Roman" w:hAnsi="Times New Roman"/>
          <w:b/>
          <w:sz w:val="24"/>
          <w:szCs w:val="24"/>
        </w:rPr>
      </w:pPr>
    </w:p>
    <w:p w:rsidR="00946C57" w:rsidRDefault="00946C57" w:rsidP="00D52729">
      <w:pPr>
        <w:spacing w:after="0" w:line="360" w:lineRule="auto"/>
        <w:rPr>
          <w:rFonts w:ascii="Times New Roman" w:hAnsi="Times New Roman"/>
          <w:b/>
          <w:sz w:val="24"/>
          <w:szCs w:val="24"/>
        </w:rPr>
      </w:pPr>
    </w:p>
    <w:p w:rsidR="00946C57" w:rsidRDefault="00946C57" w:rsidP="00D52729">
      <w:pPr>
        <w:spacing w:after="0" w:line="360" w:lineRule="auto"/>
        <w:rPr>
          <w:rFonts w:ascii="Times New Roman" w:hAnsi="Times New Roman"/>
          <w:b/>
          <w:sz w:val="24"/>
          <w:szCs w:val="24"/>
        </w:rPr>
      </w:pPr>
    </w:p>
    <w:p w:rsidR="00946C57" w:rsidRPr="00350467" w:rsidRDefault="00946C57" w:rsidP="00D52729">
      <w:pPr>
        <w:spacing w:after="0" w:line="360" w:lineRule="auto"/>
        <w:rPr>
          <w:rFonts w:ascii="Times New Roman" w:hAnsi="Times New Roman"/>
          <w:b/>
          <w:sz w:val="24"/>
          <w:szCs w:val="24"/>
        </w:rPr>
      </w:pPr>
    </w:p>
    <w:sectPr w:rsidR="00946C57" w:rsidRPr="00350467" w:rsidSect="00471D02">
      <w:pgSz w:w="15840" w:h="12240" w:orient="landscape"/>
      <w:pgMar w:top="1440" w:right="1440" w:bottom="1440" w:left="1267"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4A70" w:rsidRDefault="00D34A70" w:rsidP="0049148C">
      <w:pPr>
        <w:spacing w:after="0" w:line="240" w:lineRule="auto"/>
      </w:pPr>
      <w:r>
        <w:separator/>
      </w:r>
    </w:p>
  </w:endnote>
  <w:endnote w:type="continuationSeparator" w:id="0">
    <w:p w:rsidR="00D34A70" w:rsidRDefault="00D34A70"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dobe Garamond Pro">
    <w:altName w:val="Adobe Garamond Pro"/>
    <w:panose1 w:val="02020603050405020304"/>
    <w:charset w:val="00"/>
    <w:family w:val="roman"/>
    <w:notTrueType/>
    <w:pitch w:val="variable"/>
    <w:sig w:usb0="00000007" w:usb1="00000001" w:usb2="00000000" w:usb3="00000000" w:csb0="00000093" w:csb1="00000000"/>
  </w:font>
  <w:font w:name="AvenirLTStd-Light">
    <w:altName w:val="MS Gothic"/>
    <w:panose1 w:val="00000000000000000000"/>
    <w:charset w:val="00"/>
    <w:family w:val="swiss"/>
    <w:notTrueType/>
    <w:pitch w:val="default"/>
    <w:sig w:usb0="00000001" w:usb1="08070000" w:usb2="00000010" w:usb3="00000000" w:csb0="0002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77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08"/>
      <w:gridCol w:w="2163"/>
      <w:gridCol w:w="2422"/>
      <w:gridCol w:w="1630"/>
    </w:tblGrid>
    <w:tr w:rsidR="00157FDD" w:rsidRPr="00157FDD" w:rsidTr="00111ED0">
      <w:trPr>
        <w:cantSplit/>
        <w:trHeight w:val="284"/>
        <w:jc w:val="center"/>
      </w:trPr>
      <w:tc>
        <w:tcPr>
          <w:tcW w:w="1508" w:type="dxa"/>
          <w:vMerge w:val="restart"/>
        </w:tcPr>
        <w:p w:rsidR="00157FDD" w:rsidRPr="00157FDD" w:rsidRDefault="00157FDD" w:rsidP="00157FDD">
          <w:pPr>
            <w:spacing w:after="0" w:line="240" w:lineRule="auto"/>
            <w:rPr>
              <w:rFonts w:ascii="Times New Roman" w:hAnsi="Times New Roman"/>
              <w:b/>
              <w:bCs/>
              <w:sz w:val="24"/>
              <w:szCs w:val="28"/>
              <w:lang w:eastAsia="de-DE"/>
            </w:rPr>
          </w:pPr>
          <w:r w:rsidRPr="00157FDD">
            <w:rPr>
              <w:rFonts w:ascii="Times New Roman" w:hAnsi="Times New Roman"/>
              <w:b/>
              <w:bCs/>
              <w:sz w:val="24"/>
              <w:szCs w:val="28"/>
              <w:lang w:eastAsia="de-DE"/>
            </w:rPr>
            <w:t xml:space="preserve">Page </w:t>
          </w:r>
          <w:r w:rsidR="0095065A" w:rsidRPr="00157FDD">
            <w:rPr>
              <w:rFonts w:ascii="Times New Roman" w:hAnsi="Times New Roman"/>
              <w:b/>
              <w:bCs/>
              <w:sz w:val="24"/>
              <w:szCs w:val="28"/>
              <w:lang w:eastAsia="de-DE"/>
            </w:rPr>
            <w:fldChar w:fldCharType="begin"/>
          </w:r>
          <w:r w:rsidRPr="00157FDD">
            <w:rPr>
              <w:rFonts w:ascii="Times New Roman" w:hAnsi="Times New Roman"/>
              <w:b/>
              <w:bCs/>
              <w:sz w:val="24"/>
              <w:szCs w:val="28"/>
              <w:lang w:eastAsia="de-DE"/>
            </w:rPr>
            <w:instrText xml:space="preserve"> PAGE </w:instrText>
          </w:r>
          <w:r w:rsidR="0095065A" w:rsidRPr="00157FDD">
            <w:rPr>
              <w:rFonts w:ascii="Times New Roman" w:hAnsi="Times New Roman"/>
              <w:b/>
              <w:bCs/>
              <w:sz w:val="24"/>
              <w:szCs w:val="28"/>
              <w:lang w:eastAsia="de-DE"/>
            </w:rPr>
            <w:fldChar w:fldCharType="separate"/>
          </w:r>
          <w:r w:rsidRPr="00157FDD">
            <w:rPr>
              <w:rFonts w:ascii="Times New Roman" w:hAnsi="Times New Roman"/>
              <w:b/>
              <w:bCs/>
              <w:noProof/>
              <w:sz w:val="24"/>
              <w:szCs w:val="28"/>
              <w:lang w:eastAsia="de-DE"/>
            </w:rPr>
            <w:t>4</w:t>
          </w:r>
          <w:r w:rsidR="0095065A" w:rsidRPr="00157FDD">
            <w:rPr>
              <w:rFonts w:ascii="Times New Roman" w:hAnsi="Times New Roman"/>
              <w:b/>
              <w:bCs/>
              <w:sz w:val="24"/>
              <w:szCs w:val="28"/>
              <w:lang w:eastAsia="de-DE"/>
            </w:rPr>
            <w:fldChar w:fldCharType="end"/>
          </w:r>
          <w:r w:rsidRPr="00157FDD">
            <w:rPr>
              <w:rFonts w:ascii="Times New Roman" w:hAnsi="Times New Roman"/>
              <w:b/>
              <w:bCs/>
              <w:sz w:val="24"/>
              <w:szCs w:val="28"/>
              <w:lang w:eastAsia="de-DE"/>
            </w:rPr>
            <w:t xml:space="preserve"> of </w:t>
          </w:r>
          <w:r w:rsidR="0095065A" w:rsidRPr="00157FDD">
            <w:rPr>
              <w:rFonts w:ascii="Times New Roman" w:hAnsi="Times New Roman"/>
              <w:b/>
              <w:bCs/>
              <w:sz w:val="24"/>
              <w:szCs w:val="28"/>
              <w:lang w:eastAsia="de-DE"/>
            </w:rPr>
            <w:fldChar w:fldCharType="begin"/>
          </w:r>
          <w:r w:rsidRPr="00157FDD">
            <w:rPr>
              <w:rFonts w:ascii="Times New Roman" w:hAnsi="Times New Roman"/>
              <w:b/>
              <w:bCs/>
              <w:sz w:val="24"/>
              <w:szCs w:val="28"/>
              <w:lang w:eastAsia="de-DE"/>
            </w:rPr>
            <w:instrText xml:space="preserve"> NUMPAGES  </w:instrText>
          </w:r>
          <w:r w:rsidR="0095065A" w:rsidRPr="00157FDD">
            <w:rPr>
              <w:rFonts w:ascii="Times New Roman" w:hAnsi="Times New Roman"/>
              <w:b/>
              <w:bCs/>
              <w:sz w:val="24"/>
              <w:szCs w:val="28"/>
              <w:lang w:eastAsia="de-DE"/>
            </w:rPr>
            <w:fldChar w:fldCharType="separate"/>
          </w:r>
          <w:r w:rsidRPr="00157FDD">
            <w:rPr>
              <w:rFonts w:ascii="Times New Roman" w:hAnsi="Times New Roman"/>
              <w:b/>
              <w:bCs/>
              <w:noProof/>
              <w:sz w:val="24"/>
              <w:szCs w:val="28"/>
              <w:lang w:eastAsia="de-DE"/>
            </w:rPr>
            <w:t>88</w:t>
          </w:r>
          <w:r w:rsidR="0095065A" w:rsidRPr="00157FDD">
            <w:rPr>
              <w:rFonts w:ascii="Times New Roman" w:hAnsi="Times New Roman"/>
              <w:b/>
              <w:bCs/>
              <w:sz w:val="24"/>
              <w:szCs w:val="28"/>
              <w:lang w:eastAsia="de-DE"/>
            </w:rPr>
            <w:fldChar w:fldCharType="end"/>
          </w:r>
        </w:p>
        <w:p w:rsidR="00157FDD" w:rsidRPr="00157FDD" w:rsidRDefault="00157FDD" w:rsidP="00157FDD">
          <w:pPr>
            <w:tabs>
              <w:tab w:val="center" w:pos="4680"/>
            </w:tabs>
            <w:spacing w:after="0" w:line="240" w:lineRule="auto"/>
            <w:jc w:val="center"/>
            <w:rPr>
              <w:rFonts w:cs="Arial"/>
              <w:b/>
              <w:bCs/>
              <w:sz w:val="24"/>
              <w:szCs w:val="28"/>
              <w:lang w:eastAsia="de-DE"/>
            </w:rPr>
          </w:pPr>
        </w:p>
      </w:tc>
      <w:tc>
        <w:tcPr>
          <w:tcW w:w="2163" w:type="dxa"/>
          <w:vMerge w:val="restart"/>
        </w:tcPr>
        <w:p w:rsidR="00157FDD" w:rsidRPr="00157FDD" w:rsidRDefault="00157FDD" w:rsidP="00157FDD">
          <w:pPr>
            <w:spacing w:after="0" w:line="240" w:lineRule="auto"/>
            <w:jc w:val="center"/>
            <w:rPr>
              <w:rFonts w:cs="Arial"/>
              <w:b/>
              <w:bCs/>
              <w:sz w:val="24"/>
              <w:szCs w:val="28"/>
              <w:lang w:eastAsia="de-DE"/>
            </w:rPr>
          </w:pPr>
          <w:r w:rsidRPr="00157FDD">
            <w:rPr>
              <w:rFonts w:cs="Arial"/>
              <w:b/>
              <w:bCs/>
              <w:sz w:val="24"/>
              <w:szCs w:val="28"/>
              <w:lang w:eastAsia="de-DE"/>
            </w:rPr>
            <w:t>Ministry of Labor and Skills</w:t>
          </w:r>
        </w:p>
        <w:p w:rsidR="00157FDD" w:rsidRPr="00157FDD" w:rsidRDefault="00157FDD" w:rsidP="00157FDD">
          <w:pPr>
            <w:spacing w:after="0" w:line="240" w:lineRule="auto"/>
            <w:jc w:val="center"/>
            <w:rPr>
              <w:rFonts w:cs="Arial"/>
              <w:b/>
              <w:bCs/>
              <w:sz w:val="24"/>
              <w:szCs w:val="28"/>
              <w:lang w:eastAsia="de-DE"/>
            </w:rPr>
          </w:pPr>
          <w:r w:rsidRPr="00157FDD">
            <w:rPr>
              <w:rFonts w:cs="Arial"/>
              <w:b/>
              <w:bCs/>
              <w:sz w:val="24"/>
              <w:szCs w:val="28"/>
              <w:lang w:eastAsia="de-DE"/>
            </w:rPr>
            <w:t>Author/Copyright</w:t>
          </w:r>
        </w:p>
      </w:tc>
      <w:tc>
        <w:tcPr>
          <w:tcW w:w="2422" w:type="dxa"/>
          <w:vMerge w:val="restart"/>
        </w:tcPr>
        <w:p w:rsidR="00157FDD" w:rsidRPr="00157FDD" w:rsidRDefault="00157FDD" w:rsidP="00157FDD">
          <w:pPr>
            <w:tabs>
              <w:tab w:val="center" w:pos="4680"/>
              <w:tab w:val="right" w:pos="9360"/>
            </w:tabs>
            <w:spacing w:after="0" w:line="240" w:lineRule="auto"/>
            <w:rPr>
              <w:rFonts w:cs="Arial"/>
              <w:b/>
              <w:bCs/>
              <w:sz w:val="24"/>
              <w:szCs w:val="28"/>
              <w:lang w:eastAsia="de-DE"/>
            </w:rPr>
          </w:pPr>
          <w:r w:rsidRPr="00157FDD">
            <w:rPr>
              <w:rFonts w:cs="Arial"/>
              <w:b/>
              <w:bCs/>
              <w:sz w:val="24"/>
              <w:szCs w:val="28"/>
              <w:lang w:eastAsia="de-DE"/>
            </w:rPr>
            <w:t>Animal production</w:t>
          </w:r>
        </w:p>
        <w:p w:rsidR="00157FDD" w:rsidRPr="00157FDD" w:rsidRDefault="00157FDD" w:rsidP="00157FDD">
          <w:pPr>
            <w:tabs>
              <w:tab w:val="center" w:pos="4680"/>
              <w:tab w:val="right" w:pos="9360"/>
            </w:tabs>
            <w:spacing w:after="0" w:line="240" w:lineRule="auto"/>
            <w:jc w:val="center"/>
            <w:rPr>
              <w:rFonts w:cs="Arial"/>
              <w:b/>
              <w:bCs/>
              <w:sz w:val="24"/>
              <w:szCs w:val="28"/>
              <w:lang w:eastAsia="de-DE"/>
            </w:rPr>
          </w:pPr>
          <w:r w:rsidRPr="00157FDD">
            <w:rPr>
              <w:rFonts w:cs="Arial"/>
              <w:b/>
              <w:bCs/>
              <w:sz w:val="24"/>
              <w:szCs w:val="28"/>
              <w:lang w:eastAsia="de-DE"/>
            </w:rPr>
            <w:t>Level -I</w:t>
          </w:r>
        </w:p>
      </w:tc>
      <w:tc>
        <w:tcPr>
          <w:tcW w:w="1630" w:type="dxa"/>
        </w:tcPr>
        <w:p w:rsidR="00157FDD" w:rsidRPr="00157FDD" w:rsidRDefault="00157FDD" w:rsidP="00157FDD">
          <w:pPr>
            <w:tabs>
              <w:tab w:val="center" w:pos="4680"/>
              <w:tab w:val="right" w:pos="9360"/>
            </w:tabs>
            <w:spacing w:after="0" w:line="240" w:lineRule="auto"/>
            <w:jc w:val="center"/>
            <w:rPr>
              <w:rFonts w:cs="Arial"/>
              <w:b/>
              <w:bCs/>
              <w:sz w:val="24"/>
              <w:szCs w:val="28"/>
              <w:lang w:eastAsia="de-DE"/>
            </w:rPr>
          </w:pPr>
          <w:r w:rsidRPr="00157FDD">
            <w:rPr>
              <w:rFonts w:cs="Arial"/>
              <w:b/>
              <w:bCs/>
              <w:sz w:val="24"/>
              <w:szCs w:val="28"/>
              <w:lang w:eastAsia="de-DE"/>
            </w:rPr>
            <w:t>Version -1</w:t>
          </w:r>
        </w:p>
      </w:tc>
    </w:tr>
    <w:tr w:rsidR="00157FDD" w:rsidRPr="00157FDD" w:rsidTr="00111ED0">
      <w:trPr>
        <w:cantSplit/>
        <w:trHeight w:val="313"/>
        <w:jc w:val="center"/>
      </w:trPr>
      <w:tc>
        <w:tcPr>
          <w:tcW w:w="1508" w:type="dxa"/>
          <w:vMerge/>
        </w:tcPr>
        <w:p w:rsidR="00157FDD" w:rsidRPr="00157FDD" w:rsidRDefault="00157FDD" w:rsidP="00157FDD">
          <w:pPr>
            <w:spacing w:after="0" w:line="240" w:lineRule="auto"/>
            <w:jc w:val="center"/>
            <w:rPr>
              <w:rFonts w:ascii="Times New Roman" w:hAnsi="Times New Roman"/>
              <w:b/>
              <w:bCs/>
              <w:sz w:val="24"/>
              <w:szCs w:val="28"/>
              <w:lang w:eastAsia="de-DE"/>
            </w:rPr>
          </w:pPr>
        </w:p>
      </w:tc>
      <w:tc>
        <w:tcPr>
          <w:tcW w:w="2163" w:type="dxa"/>
          <w:vMerge/>
        </w:tcPr>
        <w:p w:rsidR="00157FDD" w:rsidRPr="00157FDD" w:rsidRDefault="00157FDD" w:rsidP="00157FDD">
          <w:pPr>
            <w:spacing w:after="0" w:line="240" w:lineRule="auto"/>
            <w:jc w:val="center"/>
            <w:rPr>
              <w:rFonts w:cs="Arial"/>
              <w:b/>
              <w:bCs/>
              <w:sz w:val="24"/>
              <w:szCs w:val="28"/>
              <w:lang w:eastAsia="de-DE"/>
            </w:rPr>
          </w:pPr>
        </w:p>
      </w:tc>
      <w:tc>
        <w:tcPr>
          <w:tcW w:w="2422" w:type="dxa"/>
          <w:vMerge/>
        </w:tcPr>
        <w:p w:rsidR="00157FDD" w:rsidRPr="00157FDD" w:rsidRDefault="00157FDD" w:rsidP="00157FDD">
          <w:pPr>
            <w:tabs>
              <w:tab w:val="center" w:pos="4680"/>
              <w:tab w:val="right" w:pos="9360"/>
            </w:tabs>
            <w:spacing w:after="0" w:line="240" w:lineRule="auto"/>
            <w:jc w:val="center"/>
            <w:rPr>
              <w:rFonts w:cs="Arial"/>
              <w:b/>
              <w:bCs/>
              <w:sz w:val="24"/>
              <w:szCs w:val="28"/>
              <w:lang w:eastAsia="de-DE"/>
            </w:rPr>
          </w:pPr>
        </w:p>
      </w:tc>
      <w:tc>
        <w:tcPr>
          <w:tcW w:w="1630" w:type="dxa"/>
        </w:tcPr>
        <w:p w:rsidR="00157FDD" w:rsidRPr="00157FDD" w:rsidRDefault="00157FDD" w:rsidP="00157FDD">
          <w:pPr>
            <w:tabs>
              <w:tab w:val="center" w:pos="4680"/>
              <w:tab w:val="right" w:pos="9360"/>
            </w:tabs>
            <w:spacing w:after="0" w:line="240" w:lineRule="auto"/>
            <w:jc w:val="center"/>
            <w:rPr>
              <w:rFonts w:cs="Arial"/>
              <w:b/>
              <w:bCs/>
              <w:sz w:val="24"/>
              <w:szCs w:val="28"/>
              <w:lang w:eastAsia="de-DE"/>
            </w:rPr>
          </w:pPr>
          <w:r w:rsidRPr="00157FDD">
            <w:rPr>
              <w:rFonts w:cs="Arial"/>
              <w:b/>
              <w:bCs/>
              <w:sz w:val="24"/>
              <w:szCs w:val="28"/>
              <w:lang w:eastAsia="de-DE"/>
            </w:rPr>
            <w:t>September, 2022</w:t>
          </w:r>
        </w:p>
      </w:tc>
    </w:tr>
  </w:tbl>
  <w:p w:rsidR="00CB2E81" w:rsidRDefault="00CB2E81">
    <w:pPr>
      <w:pStyle w:val="Footer"/>
      <w:jc w:val="center"/>
    </w:pPr>
  </w:p>
  <w:p w:rsidR="00CB2E81" w:rsidRDefault="00CB2E81">
    <w:pPr>
      <w:pStyle w:val="Footer"/>
      <w:jc w:val="center"/>
    </w:pPr>
  </w:p>
  <w:p w:rsidR="00CB2E81" w:rsidRDefault="00CB2E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22BC" w:rsidRDefault="00EE22BC">
    <w:pPr>
      <w:pStyle w:val="Footer"/>
      <w:jc w:val="center"/>
    </w:pPr>
  </w:p>
  <w:p w:rsidR="00EE22BC" w:rsidRDefault="00EE22B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65149527"/>
      <w:docPartObj>
        <w:docPartGallery w:val="Page Numbers (Bottom of Page)"/>
        <w:docPartUnique/>
      </w:docPartObj>
    </w:sdtPr>
    <w:sdtEndPr>
      <w:rPr>
        <w:noProof/>
      </w:rPr>
    </w:sdtEndPr>
    <w:sdtContent>
      <w:p w:rsidR="00EE22BC" w:rsidRDefault="0095065A">
        <w:pPr>
          <w:pStyle w:val="Footer"/>
          <w:jc w:val="center"/>
        </w:pPr>
        <w:r>
          <w:fldChar w:fldCharType="begin"/>
        </w:r>
        <w:r w:rsidR="00EE22BC">
          <w:instrText xml:space="preserve"> PAGE   \* MERGEFORMAT </w:instrText>
        </w:r>
        <w:r>
          <w:fldChar w:fldCharType="separate"/>
        </w:r>
        <w:r w:rsidR="00D6739B">
          <w:rPr>
            <w:noProof/>
          </w:rPr>
          <w:t>i</w:t>
        </w:r>
        <w:r>
          <w:rPr>
            <w:noProof/>
          </w:rPr>
          <w:fldChar w:fldCharType="end"/>
        </w:r>
      </w:p>
    </w:sdtContent>
  </w:sdt>
  <w:p w:rsidR="00EE22BC" w:rsidRDefault="00EE22BC">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77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08"/>
      <w:gridCol w:w="2163"/>
      <w:gridCol w:w="2422"/>
      <w:gridCol w:w="1630"/>
    </w:tblGrid>
    <w:tr w:rsidR="00157FDD" w:rsidRPr="00157FDD" w:rsidTr="00111ED0">
      <w:trPr>
        <w:cantSplit/>
        <w:trHeight w:val="284"/>
        <w:jc w:val="center"/>
      </w:trPr>
      <w:tc>
        <w:tcPr>
          <w:tcW w:w="1508" w:type="dxa"/>
          <w:vMerge w:val="restart"/>
        </w:tcPr>
        <w:p w:rsidR="00157FDD" w:rsidRPr="00157FDD" w:rsidRDefault="00157FDD" w:rsidP="00157FDD">
          <w:pPr>
            <w:spacing w:after="0" w:line="240" w:lineRule="auto"/>
            <w:rPr>
              <w:rFonts w:ascii="Times New Roman" w:hAnsi="Times New Roman"/>
              <w:b/>
              <w:bCs/>
              <w:sz w:val="24"/>
              <w:szCs w:val="28"/>
              <w:lang w:eastAsia="de-DE"/>
            </w:rPr>
          </w:pPr>
          <w:r w:rsidRPr="00157FDD">
            <w:rPr>
              <w:rFonts w:ascii="Times New Roman" w:hAnsi="Times New Roman"/>
              <w:b/>
              <w:bCs/>
              <w:sz w:val="24"/>
              <w:szCs w:val="28"/>
              <w:lang w:eastAsia="de-DE"/>
            </w:rPr>
            <w:t xml:space="preserve">Page </w:t>
          </w:r>
          <w:r w:rsidR="0095065A" w:rsidRPr="00157FDD">
            <w:rPr>
              <w:rFonts w:ascii="Times New Roman" w:hAnsi="Times New Roman"/>
              <w:b/>
              <w:bCs/>
              <w:sz w:val="24"/>
              <w:szCs w:val="28"/>
              <w:lang w:eastAsia="de-DE"/>
            </w:rPr>
            <w:fldChar w:fldCharType="begin"/>
          </w:r>
          <w:r w:rsidRPr="00157FDD">
            <w:rPr>
              <w:rFonts w:ascii="Times New Roman" w:hAnsi="Times New Roman"/>
              <w:b/>
              <w:bCs/>
              <w:sz w:val="24"/>
              <w:szCs w:val="28"/>
              <w:lang w:eastAsia="de-DE"/>
            </w:rPr>
            <w:instrText xml:space="preserve"> PAGE </w:instrText>
          </w:r>
          <w:r w:rsidR="0095065A" w:rsidRPr="00157FDD">
            <w:rPr>
              <w:rFonts w:ascii="Times New Roman" w:hAnsi="Times New Roman"/>
              <w:b/>
              <w:bCs/>
              <w:sz w:val="24"/>
              <w:szCs w:val="28"/>
              <w:lang w:eastAsia="de-DE"/>
            </w:rPr>
            <w:fldChar w:fldCharType="separate"/>
          </w:r>
          <w:r w:rsidR="00D6739B">
            <w:rPr>
              <w:rFonts w:ascii="Times New Roman" w:hAnsi="Times New Roman"/>
              <w:b/>
              <w:bCs/>
              <w:noProof/>
              <w:sz w:val="24"/>
              <w:szCs w:val="28"/>
              <w:lang w:eastAsia="de-DE"/>
            </w:rPr>
            <w:t>85</w:t>
          </w:r>
          <w:r w:rsidR="0095065A" w:rsidRPr="00157FDD">
            <w:rPr>
              <w:rFonts w:ascii="Times New Roman" w:hAnsi="Times New Roman"/>
              <w:b/>
              <w:bCs/>
              <w:sz w:val="24"/>
              <w:szCs w:val="28"/>
              <w:lang w:eastAsia="de-DE"/>
            </w:rPr>
            <w:fldChar w:fldCharType="end"/>
          </w:r>
          <w:r w:rsidRPr="00157FDD">
            <w:rPr>
              <w:rFonts w:ascii="Times New Roman" w:hAnsi="Times New Roman"/>
              <w:b/>
              <w:bCs/>
              <w:sz w:val="24"/>
              <w:szCs w:val="28"/>
              <w:lang w:eastAsia="de-DE"/>
            </w:rPr>
            <w:t xml:space="preserve"> of </w:t>
          </w:r>
          <w:r w:rsidR="0095065A" w:rsidRPr="00157FDD">
            <w:rPr>
              <w:rFonts w:ascii="Times New Roman" w:hAnsi="Times New Roman"/>
              <w:b/>
              <w:bCs/>
              <w:sz w:val="24"/>
              <w:szCs w:val="28"/>
              <w:lang w:eastAsia="de-DE"/>
            </w:rPr>
            <w:fldChar w:fldCharType="begin"/>
          </w:r>
          <w:r w:rsidRPr="00157FDD">
            <w:rPr>
              <w:rFonts w:ascii="Times New Roman" w:hAnsi="Times New Roman"/>
              <w:b/>
              <w:bCs/>
              <w:sz w:val="24"/>
              <w:szCs w:val="28"/>
              <w:lang w:eastAsia="de-DE"/>
            </w:rPr>
            <w:instrText xml:space="preserve"> NUMPAGES  </w:instrText>
          </w:r>
          <w:r w:rsidR="0095065A" w:rsidRPr="00157FDD">
            <w:rPr>
              <w:rFonts w:ascii="Times New Roman" w:hAnsi="Times New Roman"/>
              <w:b/>
              <w:bCs/>
              <w:sz w:val="24"/>
              <w:szCs w:val="28"/>
              <w:lang w:eastAsia="de-DE"/>
            </w:rPr>
            <w:fldChar w:fldCharType="separate"/>
          </w:r>
          <w:r w:rsidR="00D6739B">
            <w:rPr>
              <w:rFonts w:ascii="Times New Roman" w:hAnsi="Times New Roman"/>
              <w:b/>
              <w:bCs/>
              <w:noProof/>
              <w:sz w:val="24"/>
              <w:szCs w:val="28"/>
              <w:lang w:eastAsia="de-DE"/>
            </w:rPr>
            <w:t>88</w:t>
          </w:r>
          <w:r w:rsidR="0095065A" w:rsidRPr="00157FDD">
            <w:rPr>
              <w:rFonts w:ascii="Times New Roman" w:hAnsi="Times New Roman"/>
              <w:b/>
              <w:bCs/>
              <w:sz w:val="24"/>
              <w:szCs w:val="28"/>
              <w:lang w:eastAsia="de-DE"/>
            </w:rPr>
            <w:fldChar w:fldCharType="end"/>
          </w:r>
        </w:p>
        <w:p w:rsidR="00157FDD" w:rsidRPr="00157FDD" w:rsidRDefault="00157FDD" w:rsidP="00157FDD">
          <w:pPr>
            <w:tabs>
              <w:tab w:val="center" w:pos="4680"/>
            </w:tabs>
            <w:spacing w:after="0" w:line="240" w:lineRule="auto"/>
            <w:jc w:val="center"/>
            <w:rPr>
              <w:rFonts w:cs="Arial"/>
              <w:b/>
              <w:bCs/>
              <w:sz w:val="24"/>
              <w:szCs w:val="28"/>
              <w:lang w:eastAsia="de-DE"/>
            </w:rPr>
          </w:pPr>
        </w:p>
      </w:tc>
      <w:tc>
        <w:tcPr>
          <w:tcW w:w="2163" w:type="dxa"/>
          <w:vMerge w:val="restart"/>
        </w:tcPr>
        <w:p w:rsidR="00157FDD" w:rsidRPr="00157FDD" w:rsidRDefault="00157FDD" w:rsidP="00157FDD">
          <w:pPr>
            <w:spacing w:after="0" w:line="240" w:lineRule="auto"/>
            <w:jc w:val="center"/>
            <w:rPr>
              <w:rFonts w:cs="Arial"/>
              <w:b/>
              <w:bCs/>
              <w:sz w:val="24"/>
              <w:szCs w:val="28"/>
              <w:lang w:eastAsia="de-DE"/>
            </w:rPr>
          </w:pPr>
          <w:r w:rsidRPr="00157FDD">
            <w:rPr>
              <w:rFonts w:cs="Arial"/>
              <w:b/>
              <w:bCs/>
              <w:sz w:val="24"/>
              <w:szCs w:val="28"/>
              <w:lang w:eastAsia="de-DE"/>
            </w:rPr>
            <w:t>Ministry of Labor and Skills</w:t>
          </w:r>
        </w:p>
        <w:p w:rsidR="00157FDD" w:rsidRPr="00157FDD" w:rsidRDefault="00157FDD" w:rsidP="00157FDD">
          <w:pPr>
            <w:spacing w:after="0" w:line="240" w:lineRule="auto"/>
            <w:jc w:val="center"/>
            <w:rPr>
              <w:rFonts w:cs="Arial"/>
              <w:b/>
              <w:bCs/>
              <w:sz w:val="24"/>
              <w:szCs w:val="28"/>
              <w:lang w:eastAsia="de-DE"/>
            </w:rPr>
          </w:pPr>
          <w:r w:rsidRPr="00157FDD">
            <w:rPr>
              <w:rFonts w:cs="Arial"/>
              <w:b/>
              <w:bCs/>
              <w:sz w:val="24"/>
              <w:szCs w:val="28"/>
              <w:lang w:eastAsia="de-DE"/>
            </w:rPr>
            <w:t>Author/Copyright</w:t>
          </w:r>
        </w:p>
      </w:tc>
      <w:tc>
        <w:tcPr>
          <w:tcW w:w="2422" w:type="dxa"/>
          <w:vMerge w:val="restart"/>
        </w:tcPr>
        <w:p w:rsidR="00157FDD" w:rsidRPr="00157FDD" w:rsidRDefault="00157FDD" w:rsidP="00157FDD">
          <w:pPr>
            <w:tabs>
              <w:tab w:val="center" w:pos="4680"/>
              <w:tab w:val="right" w:pos="9360"/>
            </w:tabs>
            <w:spacing w:after="0" w:line="240" w:lineRule="auto"/>
            <w:rPr>
              <w:rFonts w:cs="Arial"/>
              <w:b/>
              <w:bCs/>
              <w:sz w:val="24"/>
              <w:szCs w:val="28"/>
              <w:lang w:eastAsia="de-DE"/>
            </w:rPr>
          </w:pPr>
          <w:r w:rsidRPr="00157FDD">
            <w:rPr>
              <w:rFonts w:cs="Arial"/>
              <w:b/>
              <w:bCs/>
              <w:sz w:val="24"/>
              <w:szCs w:val="28"/>
              <w:lang w:eastAsia="de-DE"/>
            </w:rPr>
            <w:t>Animal production</w:t>
          </w:r>
        </w:p>
        <w:p w:rsidR="00157FDD" w:rsidRPr="00157FDD" w:rsidRDefault="00157FDD" w:rsidP="00157FDD">
          <w:pPr>
            <w:tabs>
              <w:tab w:val="center" w:pos="4680"/>
              <w:tab w:val="right" w:pos="9360"/>
            </w:tabs>
            <w:spacing w:after="0" w:line="240" w:lineRule="auto"/>
            <w:jc w:val="center"/>
            <w:rPr>
              <w:rFonts w:cs="Arial"/>
              <w:b/>
              <w:bCs/>
              <w:sz w:val="24"/>
              <w:szCs w:val="28"/>
              <w:lang w:eastAsia="de-DE"/>
            </w:rPr>
          </w:pPr>
          <w:r w:rsidRPr="00157FDD">
            <w:rPr>
              <w:rFonts w:cs="Arial"/>
              <w:b/>
              <w:bCs/>
              <w:sz w:val="24"/>
              <w:szCs w:val="28"/>
              <w:lang w:eastAsia="de-DE"/>
            </w:rPr>
            <w:t>Level -</w:t>
          </w:r>
          <w:r w:rsidR="00471D02">
            <w:rPr>
              <w:rFonts w:cs="Arial"/>
              <w:b/>
              <w:bCs/>
              <w:sz w:val="24"/>
              <w:szCs w:val="28"/>
              <w:lang w:eastAsia="de-DE"/>
            </w:rPr>
            <w:t>1</w:t>
          </w:r>
        </w:p>
      </w:tc>
      <w:tc>
        <w:tcPr>
          <w:tcW w:w="1630" w:type="dxa"/>
        </w:tcPr>
        <w:p w:rsidR="00157FDD" w:rsidRPr="00157FDD" w:rsidRDefault="00157FDD" w:rsidP="00157FDD">
          <w:pPr>
            <w:tabs>
              <w:tab w:val="center" w:pos="4680"/>
              <w:tab w:val="right" w:pos="9360"/>
            </w:tabs>
            <w:spacing w:after="0" w:line="240" w:lineRule="auto"/>
            <w:jc w:val="center"/>
            <w:rPr>
              <w:rFonts w:cs="Arial"/>
              <w:b/>
              <w:bCs/>
              <w:sz w:val="24"/>
              <w:szCs w:val="28"/>
              <w:lang w:eastAsia="de-DE"/>
            </w:rPr>
          </w:pPr>
          <w:r w:rsidRPr="00157FDD">
            <w:rPr>
              <w:rFonts w:cs="Arial"/>
              <w:b/>
              <w:bCs/>
              <w:sz w:val="24"/>
              <w:szCs w:val="28"/>
              <w:lang w:eastAsia="de-DE"/>
            </w:rPr>
            <w:t>Version -1</w:t>
          </w:r>
        </w:p>
      </w:tc>
    </w:tr>
    <w:tr w:rsidR="00157FDD" w:rsidRPr="00157FDD" w:rsidTr="00111ED0">
      <w:trPr>
        <w:cantSplit/>
        <w:trHeight w:val="313"/>
        <w:jc w:val="center"/>
      </w:trPr>
      <w:tc>
        <w:tcPr>
          <w:tcW w:w="1508" w:type="dxa"/>
          <w:vMerge/>
        </w:tcPr>
        <w:p w:rsidR="00157FDD" w:rsidRPr="00157FDD" w:rsidRDefault="00157FDD" w:rsidP="00157FDD">
          <w:pPr>
            <w:spacing w:after="0" w:line="240" w:lineRule="auto"/>
            <w:jc w:val="center"/>
            <w:rPr>
              <w:rFonts w:ascii="Times New Roman" w:hAnsi="Times New Roman"/>
              <w:b/>
              <w:bCs/>
              <w:sz w:val="24"/>
              <w:szCs w:val="28"/>
              <w:lang w:eastAsia="de-DE"/>
            </w:rPr>
          </w:pPr>
        </w:p>
      </w:tc>
      <w:tc>
        <w:tcPr>
          <w:tcW w:w="2163" w:type="dxa"/>
          <w:vMerge/>
        </w:tcPr>
        <w:p w:rsidR="00157FDD" w:rsidRPr="00157FDD" w:rsidRDefault="00157FDD" w:rsidP="00157FDD">
          <w:pPr>
            <w:spacing w:after="0" w:line="240" w:lineRule="auto"/>
            <w:jc w:val="center"/>
            <w:rPr>
              <w:rFonts w:cs="Arial"/>
              <w:b/>
              <w:bCs/>
              <w:sz w:val="24"/>
              <w:szCs w:val="28"/>
              <w:lang w:eastAsia="de-DE"/>
            </w:rPr>
          </w:pPr>
        </w:p>
      </w:tc>
      <w:tc>
        <w:tcPr>
          <w:tcW w:w="2422" w:type="dxa"/>
          <w:vMerge/>
        </w:tcPr>
        <w:p w:rsidR="00157FDD" w:rsidRPr="00157FDD" w:rsidRDefault="00157FDD" w:rsidP="00157FDD">
          <w:pPr>
            <w:tabs>
              <w:tab w:val="center" w:pos="4680"/>
              <w:tab w:val="right" w:pos="9360"/>
            </w:tabs>
            <w:spacing w:after="0" w:line="240" w:lineRule="auto"/>
            <w:jc w:val="center"/>
            <w:rPr>
              <w:rFonts w:cs="Arial"/>
              <w:b/>
              <w:bCs/>
              <w:sz w:val="24"/>
              <w:szCs w:val="28"/>
              <w:lang w:eastAsia="de-DE"/>
            </w:rPr>
          </w:pPr>
        </w:p>
      </w:tc>
      <w:tc>
        <w:tcPr>
          <w:tcW w:w="1630" w:type="dxa"/>
        </w:tcPr>
        <w:p w:rsidR="00157FDD" w:rsidRPr="00157FDD" w:rsidRDefault="00157FDD" w:rsidP="00157FDD">
          <w:pPr>
            <w:tabs>
              <w:tab w:val="center" w:pos="4680"/>
              <w:tab w:val="right" w:pos="9360"/>
            </w:tabs>
            <w:spacing w:after="0" w:line="240" w:lineRule="auto"/>
            <w:jc w:val="center"/>
            <w:rPr>
              <w:rFonts w:cs="Arial"/>
              <w:b/>
              <w:bCs/>
              <w:sz w:val="24"/>
              <w:szCs w:val="28"/>
              <w:lang w:eastAsia="de-DE"/>
            </w:rPr>
          </w:pPr>
          <w:r w:rsidRPr="00157FDD">
            <w:rPr>
              <w:rFonts w:cs="Arial"/>
              <w:b/>
              <w:bCs/>
              <w:sz w:val="24"/>
              <w:szCs w:val="28"/>
              <w:lang w:eastAsia="de-DE"/>
            </w:rPr>
            <w:t>September, 2022</w:t>
          </w:r>
        </w:p>
      </w:tc>
    </w:tr>
  </w:tbl>
  <w:p w:rsidR="00157FDD" w:rsidRDefault="00157FDD">
    <w:pPr>
      <w:pStyle w:val="Footer"/>
      <w:jc w:val="center"/>
    </w:pPr>
  </w:p>
  <w:p w:rsidR="00157FDD" w:rsidRDefault="00157FDD">
    <w:pPr>
      <w:pStyle w:val="Footer"/>
      <w:jc w:val="center"/>
    </w:pPr>
  </w:p>
  <w:p w:rsidR="00157FDD" w:rsidRDefault="00157FDD">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77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08"/>
      <w:gridCol w:w="2163"/>
      <w:gridCol w:w="2422"/>
      <w:gridCol w:w="1630"/>
    </w:tblGrid>
    <w:tr w:rsidR="00157FDD" w:rsidRPr="00157FDD" w:rsidTr="00111ED0">
      <w:trPr>
        <w:cantSplit/>
        <w:trHeight w:val="284"/>
        <w:jc w:val="center"/>
      </w:trPr>
      <w:tc>
        <w:tcPr>
          <w:tcW w:w="1508" w:type="dxa"/>
          <w:vMerge w:val="restart"/>
        </w:tcPr>
        <w:p w:rsidR="00157FDD" w:rsidRPr="00157FDD" w:rsidRDefault="00157FDD" w:rsidP="00157FDD">
          <w:pPr>
            <w:spacing w:after="0" w:line="240" w:lineRule="auto"/>
            <w:rPr>
              <w:rFonts w:ascii="Times New Roman" w:hAnsi="Times New Roman"/>
              <w:b/>
              <w:bCs/>
              <w:sz w:val="24"/>
              <w:szCs w:val="28"/>
              <w:lang w:eastAsia="de-DE"/>
            </w:rPr>
          </w:pPr>
          <w:r w:rsidRPr="00157FDD">
            <w:rPr>
              <w:rFonts w:ascii="Times New Roman" w:hAnsi="Times New Roman"/>
              <w:b/>
              <w:bCs/>
              <w:sz w:val="24"/>
              <w:szCs w:val="28"/>
              <w:lang w:eastAsia="de-DE"/>
            </w:rPr>
            <w:t xml:space="preserve">Page </w:t>
          </w:r>
          <w:r w:rsidR="0095065A" w:rsidRPr="00157FDD">
            <w:rPr>
              <w:rFonts w:ascii="Times New Roman" w:hAnsi="Times New Roman"/>
              <w:b/>
              <w:bCs/>
              <w:sz w:val="24"/>
              <w:szCs w:val="28"/>
              <w:lang w:eastAsia="de-DE"/>
            </w:rPr>
            <w:fldChar w:fldCharType="begin"/>
          </w:r>
          <w:r w:rsidRPr="00157FDD">
            <w:rPr>
              <w:rFonts w:ascii="Times New Roman" w:hAnsi="Times New Roman"/>
              <w:b/>
              <w:bCs/>
              <w:sz w:val="24"/>
              <w:szCs w:val="28"/>
              <w:lang w:eastAsia="de-DE"/>
            </w:rPr>
            <w:instrText xml:space="preserve"> PAGE </w:instrText>
          </w:r>
          <w:r w:rsidR="0095065A" w:rsidRPr="00157FDD">
            <w:rPr>
              <w:rFonts w:ascii="Times New Roman" w:hAnsi="Times New Roman"/>
              <w:b/>
              <w:bCs/>
              <w:sz w:val="24"/>
              <w:szCs w:val="28"/>
              <w:lang w:eastAsia="de-DE"/>
            </w:rPr>
            <w:fldChar w:fldCharType="separate"/>
          </w:r>
          <w:r w:rsidR="00D6739B">
            <w:rPr>
              <w:rFonts w:ascii="Times New Roman" w:hAnsi="Times New Roman"/>
              <w:b/>
              <w:bCs/>
              <w:noProof/>
              <w:sz w:val="24"/>
              <w:szCs w:val="28"/>
              <w:lang w:eastAsia="de-DE"/>
            </w:rPr>
            <w:t>86</w:t>
          </w:r>
          <w:r w:rsidR="0095065A" w:rsidRPr="00157FDD">
            <w:rPr>
              <w:rFonts w:ascii="Times New Roman" w:hAnsi="Times New Roman"/>
              <w:b/>
              <w:bCs/>
              <w:sz w:val="24"/>
              <w:szCs w:val="28"/>
              <w:lang w:eastAsia="de-DE"/>
            </w:rPr>
            <w:fldChar w:fldCharType="end"/>
          </w:r>
          <w:r w:rsidRPr="00157FDD">
            <w:rPr>
              <w:rFonts w:ascii="Times New Roman" w:hAnsi="Times New Roman"/>
              <w:b/>
              <w:bCs/>
              <w:sz w:val="24"/>
              <w:szCs w:val="28"/>
              <w:lang w:eastAsia="de-DE"/>
            </w:rPr>
            <w:t xml:space="preserve"> of </w:t>
          </w:r>
          <w:r w:rsidR="0095065A" w:rsidRPr="00157FDD">
            <w:rPr>
              <w:rFonts w:ascii="Times New Roman" w:hAnsi="Times New Roman"/>
              <w:b/>
              <w:bCs/>
              <w:sz w:val="24"/>
              <w:szCs w:val="28"/>
              <w:lang w:eastAsia="de-DE"/>
            </w:rPr>
            <w:fldChar w:fldCharType="begin"/>
          </w:r>
          <w:r w:rsidRPr="00157FDD">
            <w:rPr>
              <w:rFonts w:ascii="Times New Roman" w:hAnsi="Times New Roman"/>
              <w:b/>
              <w:bCs/>
              <w:sz w:val="24"/>
              <w:szCs w:val="28"/>
              <w:lang w:eastAsia="de-DE"/>
            </w:rPr>
            <w:instrText xml:space="preserve"> NUMPAGES  </w:instrText>
          </w:r>
          <w:r w:rsidR="0095065A" w:rsidRPr="00157FDD">
            <w:rPr>
              <w:rFonts w:ascii="Times New Roman" w:hAnsi="Times New Roman"/>
              <w:b/>
              <w:bCs/>
              <w:sz w:val="24"/>
              <w:szCs w:val="28"/>
              <w:lang w:eastAsia="de-DE"/>
            </w:rPr>
            <w:fldChar w:fldCharType="separate"/>
          </w:r>
          <w:r w:rsidR="00D6739B">
            <w:rPr>
              <w:rFonts w:ascii="Times New Roman" w:hAnsi="Times New Roman"/>
              <w:b/>
              <w:bCs/>
              <w:noProof/>
              <w:sz w:val="24"/>
              <w:szCs w:val="28"/>
              <w:lang w:eastAsia="de-DE"/>
            </w:rPr>
            <w:t>88</w:t>
          </w:r>
          <w:r w:rsidR="0095065A" w:rsidRPr="00157FDD">
            <w:rPr>
              <w:rFonts w:ascii="Times New Roman" w:hAnsi="Times New Roman"/>
              <w:b/>
              <w:bCs/>
              <w:sz w:val="24"/>
              <w:szCs w:val="28"/>
              <w:lang w:eastAsia="de-DE"/>
            </w:rPr>
            <w:fldChar w:fldCharType="end"/>
          </w:r>
        </w:p>
        <w:p w:rsidR="00157FDD" w:rsidRPr="00157FDD" w:rsidRDefault="00157FDD" w:rsidP="00157FDD">
          <w:pPr>
            <w:tabs>
              <w:tab w:val="center" w:pos="4680"/>
            </w:tabs>
            <w:spacing w:after="0" w:line="240" w:lineRule="auto"/>
            <w:jc w:val="center"/>
            <w:rPr>
              <w:rFonts w:cs="Arial"/>
              <w:b/>
              <w:bCs/>
              <w:sz w:val="24"/>
              <w:szCs w:val="28"/>
              <w:lang w:eastAsia="de-DE"/>
            </w:rPr>
          </w:pPr>
        </w:p>
      </w:tc>
      <w:tc>
        <w:tcPr>
          <w:tcW w:w="2163" w:type="dxa"/>
          <w:vMerge w:val="restart"/>
        </w:tcPr>
        <w:p w:rsidR="00157FDD" w:rsidRPr="00157FDD" w:rsidRDefault="00157FDD" w:rsidP="00157FDD">
          <w:pPr>
            <w:spacing w:after="0" w:line="240" w:lineRule="auto"/>
            <w:jc w:val="center"/>
            <w:rPr>
              <w:rFonts w:cs="Arial"/>
              <w:b/>
              <w:bCs/>
              <w:sz w:val="24"/>
              <w:szCs w:val="28"/>
              <w:lang w:eastAsia="de-DE"/>
            </w:rPr>
          </w:pPr>
          <w:r w:rsidRPr="00157FDD">
            <w:rPr>
              <w:rFonts w:cs="Arial"/>
              <w:b/>
              <w:bCs/>
              <w:sz w:val="24"/>
              <w:szCs w:val="28"/>
              <w:lang w:eastAsia="de-DE"/>
            </w:rPr>
            <w:t>Ministry of Labor and Skills</w:t>
          </w:r>
        </w:p>
        <w:p w:rsidR="00157FDD" w:rsidRPr="00157FDD" w:rsidRDefault="00157FDD" w:rsidP="00157FDD">
          <w:pPr>
            <w:spacing w:after="0" w:line="240" w:lineRule="auto"/>
            <w:jc w:val="center"/>
            <w:rPr>
              <w:rFonts w:cs="Arial"/>
              <w:b/>
              <w:bCs/>
              <w:sz w:val="24"/>
              <w:szCs w:val="28"/>
              <w:lang w:eastAsia="de-DE"/>
            </w:rPr>
          </w:pPr>
          <w:r w:rsidRPr="00157FDD">
            <w:rPr>
              <w:rFonts w:cs="Arial"/>
              <w:b/>
              <w:bCs/>
              <w:sz w:val="24"/>
              <w:szCs w:val="28"/>
              <w:lang w:eastAsia="de-DE"/>
            </w:rPr>
            <w:t>Author/Copyright</w:t>
          </w:r>
        </w:p>
      </w:tc>
      <w:tc>
        <w:tcPr>
          <w:tcW w:w="2422" w:type="dxa"/>
          <w:vMerge w:val="restart"/>
        </w:tcPr>
        <w:p w:rsidR="00157FDD" w:rsidRPr="00157FDD" w:rsidRDefault="00157FDD" w:rsidP="00157FDD">
          <w:pPr>
            <w:tabs>
              <w:tab w:val="center" w:pos="4680"/>
              <w:tab w:val="right" w:pos="9360"/>
            </w:tabs>
            <w:spacing w:after="0" w:line="240" w:lineRule="auto"/>
            <w:rPr>
              <w:rFonts w:cs="Arial"/>
              <w:b/>
              <w:bCs/>
              <w:sz w:val="24"/>
              <w:szCs w:val="28"/>
              <w:lang w:eastAsia="de-DE"/>
            </w:rPr>
          </w:pPr>
          <w:r w:rsidRPr="00157FDD">
            <w:rPr>
              <w:rFonts w:cs="Arial"/>
              <w:b/>
              <w:bCs/>
              <w:sz w:val="24"/>
              <w:szCs w:val="28"/>
              <w:lang w:eastAsia="de-DE"/>
            </w:rPr>
            <w:t>Animal production</w:t>
          </w:r>
        </w:p>
        <w:p w:rsidR="00157FDD" w:rsidRPr="00157FDD" w:rsidRDefault="00157FDD" w:rsidP="00157FDD">
          <w:pPr>
            <w:tabs>
              <w:tab w:val="center" w:pos="4680"/>
              <w:tab w:val="right" w:pos="9360"/>
            </w:tabs>
            <w:spacing w:after="0" w:line="240" w:lineRule="auto"/>
            <w:jc w:val="center"/>
            <w:rPr>
              <w:rFonts w:cs="Arial"/>
              <w:b/>
              <w:bCs/>
              <w:sz w:val="24"/>
              <w:szCs w:val="28"/>
              <w:lang w:eastAsia="de-DE"/>
            </w:rPr>
          </w:pPr>
          <w:r w:rsidRPr="00157FDD">
            <w:rPr>
              <w:rFonts w:cs="Arial"/>
              <w:b/>
              <w:bCs/>
              <w:sz w:val="24"/>
              <w:szCs w:val="28"/>
              <w:lang w:eastAsia="de-DE"/>
            </w:rPr>
            <w:t>Level -</w:t>
          </w:r>
          <w:r w:rsidR="00471D02">
            <w:rPr>
              <w:rFonts w:cs="Arial"/>
              <w:b/>
              <w:bCs/>
              <w:sz w:val="24"/>
              <w:szCs w:val="28"/>
              <w:lang w:eastAsia="de-DE"/>
            </w:rPr>
            <w:t>1</w:t>
          </w:r>
        </w:p>
      </w:tc>
      <w:tc>
        <w:tcPr>
          <w:tcW w:w="1630" w:type="dxa"/>
        </w:tcPr>
        <w:p w:rsidR="00157FDD" w:rsidRPr="00157FDD" w:rsidRDefault="00157FDD" w:rsidP="00157FDD">
          <w:pPr>
            <w:tabs>
              <w:tab w:val="center" w:pos="4680"/>
              <w:tab w:val="right" w:pos="9360"/>
            </w:tabs>
            <w:spacing w:after="0" w:line="240" w:lineRule="auto"/>
            <w:jc w:val="center"/>
            <w:rPr>
              <w:rFonts w:cs="Arial"/>
              <w:b/>
              <w:bCs/>
              <w:sz w:val="24"/>
              <w:szCs w:val="28"/>
              <w:lang w:eastAsia="de-DE"/>
            </w:rPr>
          </w:pPr>
          <w:r w:rsidRPr="00157FDD">
            <w:rPr>
              <w:rFonts w:cs="Arial"/>
              <w:b/>
              <w:bCs/>
              <w:sz w:val="24"/>
              <w:szCs w:val="28"/>
              <w:lang w:eastAsia="de-DE"/>
            </w:rPr>
            <w:t>Version -1</w:t>
          </w:r>
        </w:p>
      </w:tc>
    </w:tr>
    <w:tr w:rsidR="00157FDD" w:rsidRPr="00157FDD" w:rsidTr="00111ED0">
      <w:trPr>
        <w:cantSplit/>
        <w:trHeight w:val="313"/>
        <w:jc w:val="center"/>
      </w:trPr>
      <w:tc>
        <w:tcPr>
          <w:tcW w:w="1508" w:type="dxa"/>
          <w:vMerge/>
        </w:tcPr>
        <w:p w:rsidR="00157FDD" w:rsidRPr="00157FDD" w:rsidRDefault="00157FDD" w:rsidP="00157FDD">
          <w:pPr>
            <w:spacing w:after="0" w:line="240" w:lineRule="auto"/>
            <w:jc w:val="center"/>
            <w:rPr>
              <w:rFonts w:ascii="Times New Roman" w:hAnsi="Times New Roman"/>
              <w:b/>
              <w:bCs/>
              <w:sz w:val="24"/>
              <w:szCs w:val="28"/>
              <w:lang w:eastAsia="de-DE"/>
            </w:rPr>
          </w:pPr>
        </w:p>
      </w:tc>
      <w:tc>
        <w:tcPr>
          <w:tcW w:w="2163" w:type="dxa"/>
          <w:vMerge/>
        </w:tcPr>
        <w:p w:rsidR="00157FDD" w:rsidRPr="00157FDD" w:rsidRDefault="00157FDD" w:rsidP="00157FDD">
          <w:pPr>
            <w:spacing w:after="0" w:line="240" w:lineRule="auto"/>
            <w:jc w:val="center"/>
            <w:rPr>
              <w:rFonts w:cs="Arial"/>
              <w:b/>
              <w:bCs/>
              <w:sz w:val="24"/>
              <w:szCs w:val="28"/>
              <w:lang w:eastAsia="de-DE"/>
            </w:rPr>
          </w:pPr>
        </w:p>
      </w:tc>
      <w:tc>
        <w:tcPr>
          <w:tcW w:w="2422" w:type="dxa"/>
          <w:vMerge/>
        </w:tcPr>
        <w:p w:rsidR="00157FDD" w:rsidRPr="00157FDD" w:rsidRDefault="00157FDD" w:rsidP="00157FDD">
          <w:pPr>
            <w:tabs>
              <w:tab w:val="center" w:pos="4680"/>
              <w:tab w:val="right" w:pos="9360"/>
            </w:tabs>
            <w:spacing w:after="0" w:line="240" w:lineRule="auto"/>
            <w:jc w:val="center"/>
            <w:rPr>
              <w:rFonts w:cs="Arial"/>
              <w:b/>
              <w:bCs/>
              <w:sz w:val="24"/>
              <w:szCs w:val="28"/>
              <w:lang w:eastAsia="de-DE"/>
            </w:rPr>
          </w:pPr>
        </w:p>
      </w:tc>
      <w:tc>
        <w:tcPr>
          <w:tcW w:w="1630" w:type="dxa"/>
        </w:tcPr>
        <w:p w:rsidR="00157FDD" w:rsidRPr="00157FDD" w:rsidRDefault="00157FDD" w:rsidP="00157FDD">
          <w:pPr>
            <w:tabs>
              <w:tab w:val="center" w:pos="4680"/>
              <w:tab w:val="right" w:pos="9360"/>
            </w:tabs>
            <w:spacing w:after="0" w:line="240" w:lineRule="auto"/>
            <w:jc w:val="center"/>
            <w:rPr>
              <w:rFonts w:cs="Arial"/>
              <w:b/>
              <w:bCs/>
              <w:sz w:val="24"/>
              <w:szCs w:val="28"/>
              <w:lang w:eastAsia="de-DE"/>
            </w:rPr>
          </w:pPr>
          <w:r w:rsidRPr="00157FDD">
            <w:rPr>
              <w:rFonts w:cs="Arial"/>
              <w:b/>
              <w:bCs/>
              <w:sz w:val="24"/>
              <w:szCs w:val="28"/>
              <w:lang w:eastAsia="de-DE"/>
            </w:rPr>
            <w:t>September, 2022</w:t>
          </w:r>
        </w:p>
      </w:tc>
    </w:tr>
  </w:tbl>
  <w:p w:rsidR="00157FDD" w:rsidRDefault="00157FD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4A70" w:rsidRDefault="00D34A70" w:rsidP="0049148C">
      <w:pPr>
        <w:spacing w:after="0" w:line="240" w:lineRule="auto"/>
      </w:pPr>
      <w:r>
        <w:separator/>
      </w:r>
    </w:p>
  </w:footnote>
  <w:footnote w:type="continuationSeparator" w:id="0">
    <w:p w:rsidR="00D34A70" w:rsidRDefault="00D34A70"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1770" w:rsidRDefault="00D6739B" w:rsidP="00031770">
    <w:pPr>
      <w:pStyle w:val="Header"/>
      <w:jc w:val="center"/>
    </w:pPr>
    <w:r w:rsidRPr="00D6739B">
      <w:rPr>
        <w:rFonts w:eastAsia="Calibri" w:cs="Arial"/>
        <w:noProof/>
        <w:lang w:bidi="ar-SA"/>
      </w:rPr>
      <w:drawing>
        <wp:inline distT="0" distB="0" distL="0" distR="0">
          <wp:extent cx="2952750" cy="800100"/>
          <wp:effectExtent l="0" t="0" r="0" b="0"/>
          <wp:docPr id="16"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1770" w:rsidRPr="00031770" w:rsidRDefault="00D6739B" w:rsidP="00031770">
    <w:pPr>
      <w:pStyle w:val="Header"/>
      <w:jc w:val="center"/>
    </w:pPr>
    <w:r w:rsidRPr="00D6739B">
      <w:rPr>
        <w:rFonts w:eastAsia="Calibri" w:cs="Arial"/>
        <w:noProof/>
        <w:lang w:bidi="ar-SA"/>
      </w:rPr>
      <w:drawing>
        <wp:inline distT="0" distB="0" distL="0" distR="0">
          <wp:extent cx="2952750" cy="800100"/>
          <wp:effectExtent l="0" t="0" r="0" b="0"/>
          <wp:docPr id="3"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BF1" w:rsidRDefault="00D6739B" w:rsidP="00A04DE9">
    <w:pPr>
      <w:pStyle w:val="Header"/>
      <w:jc w:val="center"/>
    </w:pPr>
    <w:r w:rsidRPr="00D6739B">
      <w:rPr>
        <w:rFonts w:eastAsia="Calibri" w:cs="Arial"/>
        <w:noProof/>
        <w:lang w:bidi="ar-SA"/>
      </w:rPr>
      <w:drawing>
        <wp:inline distT="0" distB="0" distL="0" distR="0">
          <wp:extent cx="2952750" cy="800100"/>
          <wp:effectExtent l="0" t="0" r="0" b="0"/>
          <wp:docPr id="4"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7FDD" w:rsidRDefault="00D6739B" w:rsidP="00031770">
    <w:pPr>
      <w:pStyle w:val="Header"/>
      <w:jc w:val="center"/>
    </w:pPr>
    <w:r w:rsidRPr="00D6739B">
      <w:rPr>
        <w:rFonts w:eastAsia="Calibri" w:cs="Arial"/>
        <w:noProof/>
        <w:lang w:bidi="ar-SA"/>
      </w:rPr>
      <w:drawing>
        <wp:inline distT="0" distB="0" distL="0" distR="0">
          <wp:extent cx="2952750" cy="800100"/>
          <wp:effectExtent l="0" t="0" r="0" b="0"/>
          <wp:docPr id="15"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25pt;height:11.25pt" o:bullet="t">
        <v:imagedata r:id="rId1" o:title="mso9C89"/>
      </v:shape>
    </w:pict>
  </w:numPicBullet>
  <w:abstractNum w:abstractNumId="0">
    <w:nsid w:val="00B12BA3"/>
    <w:multiLevelType w:val="hybridMultilevel"/>
    <w:tmpl w:val="A6381F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D64E4E"/>
    <w:multiLevelType w:val="hybridMultilevel"/>
    <w:tmpl w:val="6E80ABC6"/>
    <w:lvl w:ilvl="0" w:tplc="406609A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79D4538"/>
    <w:multiLevelType w:val="hybridMultilevel"/>
    <w:tmpl w:val="4F5AA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173295"/>
    <w:multiLevelType w:val="hybridMultilevel"/>
    <w:tmpl w:val="597EBE40"/>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C75BBD"/>
    <w:multiLevelType w:val="hybridMultilevel"/>
    <w:tmpl w:val="E5080444"/>
    <w:lvl w:ilvl="0" w:tplc="A05A27CE">
      <w:start w:val="1"/>
      <w:numFmt w:val="decimal"/>
      <w:lvlText w:val="%1."/>
      <w:lvlJc w:val="left"/>
      <w:pPr>
        <w:ind w:left="1800" w:hanging="360"/>
      </w:pPr>
      <w:rPr>
        <w:rFonts w:hint="default"/>
      </w:rPr>
    </w:lvl>
    <w:lvl w:ilvl="1" w:tplc="70CE0230">
      <w:numFmt w:val="none"/>
      <w:lvlText w:val=""/>
      <w:lvlJc w:val="left"/>
      <w:pPr>
        <w:tabs>
          <w:tab w:val="num" w:pos="360"/>
        </w:tabs>
      </w:pPr>
    </w:lvl>
    <w:lvl w:ilvl="2" w:tplc="0409000F">
      <w:start w:val="1"/>
      <w:numFmt w:val="decimal"/>
      <w:lvlText w:val="%3."/>
      <w:lvlJc w:val="left"/>
      <w:pPr>
        <w:ind w:left="360" w:hanging="360"/>
      </w:pPr>
    </w:lvl>
    <w:lvl w:ilvl="3" w:tplc="79564EFA">
      <w:numFmt w:val="none"/>
      <w:lvlText w:val=""/>
      <w:lvlJc w:val="left"/>
      <w:pPr>
        <w:tabs>
          <w:tab w:val="num" w:pos="360"/>
        </w:tabs>
      </w:pPr>
    </w:lvl>
    <w:lvl w:ilvl="4" w:tplc="361645AE">
      <w:numFmt w:val="none"/>
      <w:lvlText w:val=""/>
      <w:lvlJc w:val="left"/>
      <w:pPr>
        <w:tabs>
          <w:tab w:val="num" w:pos="360"/>
        </w:tabs>
      </w:pPr>
    </w:lvl>
    <w:lvl w:ilvl="5" w:tplc="9B70A4CE">
      <w:numFmt w:val="none"/>
      <w:lvlText w:val=""/>
      <w:lvlJc w:val="left"/>
      <w:pPr>
        <w:tabs>
          <w:tab w:val="num" w:pos="360"/>
        </w:tabs>
      </w:pPr>
    </w:lvl>
    <w:lvl w:ilvl="6" w:tplc="FFE2058A">
      <w:numFmt w:val="none"/>
      <w:lvlText w:val=""/>
      <w:lvlJc w:val="left"/>
      <w:pPr>
        <w:tabs>
          <w:tab w:val="num" w:pos="360"/>
        </w:tabs>
      </w:pPr>
    </w:lvl>
    <w:lvl w:ilvl="7" w:tplc="D1E61A40">
      <w:numFmt w:val="none"/>
      <w:lvlText w:val=""/>
      <w:lvlJc w:val="left"/>
      <w:pPr>
        <w:tabs>
          <w:tab w:val="num" w:pos="360"/>
        </w:tabs>
      </w:pPr>
    </w:lvl>
    <w:lvl w:ilvl="8" w:tplc="7DEE805E">
      <w:numFmt w:val="none"/>
      <w:lvlText w:val=""/>
      <w:lvlJc w:val="left"/>
      <w:pPr>
        <w:tabs>
          <w:tab w:val="num" w:pos="360"/>
        </w:tabs>
      </w:pPr>
    </w:lvl>
  </w:abstractNum>
  <w:abstractNum w:abstractNumId="5">
    <w:nsid w:val="0DFC2D6C"/>
    <w:multiLevelType w:val="hybridMultilevel"/>
    <w:tmpl w:val="936E67DA"/>
    <w:lvl w:ilvl="0" w:tplc="0409000B">
      <w:start w:val="1"/>
      <w:numFmt w:val="bullet"/>
      <w:lvlText w:val=""/>
      <w:lvlJc w:val="left"/>
      <w:pPr>
        <w:ind w:left="360" w:hanging="360"/>
      </w:pPr>
      <w:rPr>
        <w:rFonts w:ascii="Wingdings" w:hAnsi="Wingdings" w:hint="default"/>
        <w:b w:val="0"/>
        <w:bCs w:val="0"/>
        <w:i w:val="0"/>
        <w:color w:val="auto"/>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F3462E3"/>
    <w:multiLevelType w:val="hybridMultilevel"/>
    <w:tmpl w:val="EF24F92A"/>
    <w:lvl w:ilvl="0" w:tplc="0409000D">
      <w:start w:val="1"/>
      <w:numFmt w:val="bullet"/>
      <w:lvlText w:val=""/>
      <w:lvlJc w:val="left"/>
      <w:pPr>
        <w:ind w:left="1296" w:hanging="360"/>
      </w:pPr>
      <w:rPr>
        <w:rFonts w:ascii="Wingdings" w:hAnsi="Wingdings"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7">
    <w:nsid w:val="0F5C7B47"/>
    <w:multiLevelType w:val="multilevel"/>
    <w:tmpl w:val="44887DDA"/>
    <w:lvl w:ilvl="0">
      <w:start w:val="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0F6A793F"/>
    <w:multiLevelType w:val="hybridMultilevel"/>
    <w:tmpl w:val="66C288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4C49BF"/>
    <w:multiLevelType w:val="hybridMultilevel"/>
    <w:tmpl w:val="CD7C8F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3097E94"/>
    <w:multiLevelType w:val="hybridMultilevel"/>
    <w:tmpl w:val="AE5C7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4E7187F"/>
    <w:multiLevelType w:val="hybridMultilevel"/>
    <w:tmpl w:val="FFEE12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51B66A3"/>
    <w:multiLevelType w:val="multilevel"/>
    <w:tmpl w:val="79121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5812E71"/>
    <w:multiLevelType w:val="multilevel"/>
    <w:tmpl w:val="59687BE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6D5272A"/>
    <w:multiLevelType w:val="hybridMultilevel"/>
    <w:tmpl w:val="5296C608"/>
    <w:lvl w:ilvl="0" w:tplc="0409000D">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5">
    <w:nsid w:val="18604DA3"/>
    <w:multiLevelType w:val="hybridMultilevel"/>
    <w:tmpl w:val="6E80ABC6"/>
    <w:lvl w:ilvl="0" w:tplc="FFFFFFFF">
      <w:start w:val="1"/>
      <w:numFmt w:val="upperLetter"/>
      <w:lvlText w:val="%1."/>
      <w:lvlJc w:val="left"/>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nsid w:val="19243948"/>
    <w:multiLevelType w:val="multilevel"/>
    <w:tmpl w:val="2EA02F9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start w:val="1"/>
      <w:numFmt w:val="upperLetter"/>
      <w:lvlText w:val="%3."/>
      <w:lvlJc w:val="left"/>
      <w:pPr>
        <w:ind w:left="21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A317127"/>
    <w:multiLevelType w:val="hybridMultilevel"/>
    <w:tmpl w:val="5E4E4D08"/>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A62589A"/>
    <w:multiLevelType w:val="hybridMultilevel"/>
    <w:tmpl w:val="CDAE04F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1A9C766F"/>
    <w:multiLevelType w:val="multilevel"/>
    <w:tmpl w:val="B0124EB6"/>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
      <w:lvlJc w:val="left"/>
      <w:pPr>
        <w:tabs>
          <w:tab w:val="num" w:pos="2880"/>
        </w:tabs>
        <w:ind w:left="2880" w:hanging="360"/>
      </w:pPr>
      <w:rPr>
        <w:rFonts w:ascii="Symbol" w:hAnsi="Symbol" w:hint="default"/>
        <w:sz w:val="20"/>
      </w:rPr>
    </w:lvl>
    <w:lvl w:ilvl="2" w:tentative="1">
      <w:start w:val="1"/>
      <w:numFmt w:val="bullet"/>
      <w:lvlText w:val=""/>
      <w:lvlJc w:val="left"/>
      <w:pPr>
        <w:tabs>
          <w:tab w:val="num" w:pos="3600"/>
        </w:tabs>
        <w:ind w:left="3600" w:hanging="360"/>
      </w:pPr>
      <w:rPr>
        <w:rFonts w:ascii="Symbol" w:hAnsi="Symbol" w:hint="default"/>
        <w:sz w:val="20"/>
      </w:rPr>
    </w:lvl>
    <w:lvl w:ilvl="3" w:tentative="1">
      <w:start w:val="1"/>
      <w:numFmt w:val="bullet"/>
      <w:lvlText w:val=""/>
      <w:lvlJc w:val="left"/>
      <w:pPr>
        <w:tabs>
          <w:tab w:val="num" w:pos="4320"/>
        </w:tabs>
        <w:ind w:left="4320" w:hanging="360"/>
      </w:pPr>
      <w:rPr>
        <w:rFonts w:ascii="Symbol" w:hAnsi="Symbol" w:hint="default"/>
        <w:sz w:val="20"/>
      </w:rPr>
    </w:lvl>
    <w:lvl w:ilvl="4" w:tentative="1">
      <w:start w:val="1"/>
      <w:numFmt w:val="bullet"/>
      <w:lvlText w:val=""/>
      <w:lvlJc w:val="left"/>
      <w:pPr>
        <w:tabs>
          <w:tab w:val="num" w:pos="5040"/>
        </w:tabs>
        <w:ind w:left="5040" w:hanging="360"/>
      </w:pPr>
      <w:rPr>
        <w:rFonts w:ascii="Symbol" w:hAnsi="Symbol" w:hint="default"/>
        <w:sz w:val="20"/>
      </w:rPr>
    </w:lvl>
    <w:lvl w:ilvl="5" w:tentative="1">
      <w:start w:val="1"/>
      <w:numFmt w:val="bullet"/>
      <w:lvlText w:val=""/>
      <w:lvlJc w:val="left"/>
      <w:pPr>
        <w:tabs>
          <w:tab w:val="num" w:pos="5760"/>
        </w:tabs>
        <w:ind w:left="5760" w:hanging="360"/>
      </w:pPr>
      <w:rPr>
        <w:rFonts w:ascii="Symbol" w:hAnsi="Symbol" w:hint="default"/>
        <w:sz w:val="20"/>
      </w:rPr>
    </w:lvl>
    <w:lvl w:ilvl="6" w:tentative="1">
      <w:start w:val="1"/>
      <w:numFmt w:val="bullet"/>
      <w:lvlText w:val=""/>
      <w:lvlJc w:val="left"/>
      <w:pPr>
        <w:tabs>
          <w:tab w:val="num" w:pos="6480"/>
        </w:tabs>
        <w:ind w:left="6480" w:hanging="360"/>
      </w:pPr>
      <w:rPr>
        <w:rFonts w:ascii="Symbol" w:hAnsi="Symbol" w:hint="default"/>
        <w:sz w:val="20"/>
      </w:rPr>
    </w:lvl>
    <w:lvl w:ilvl="7" w:tentative="1">
      <w:start w:val="1"/>
      <w:numFmt w:val="bullet"/>
      <w:lvlText w:val=""/>
      <w:lvlJc w:val="left"/>
      <w:pPr>
        <w:tabs>
          <w:tab w:val="num" w:pos="7200"/>
        </w:tabs>
        <w:ind w:left="7200" w:hanging="360"/>
      </w:pPr>
      <w:rPr>
        <w:rFonts w:ascii="Symbol" w:hAnsi="Symbol" w:hint="default"/>
        <w:sz w:val="20"/>
      </w:rPr>
    </w:lvl>
    <w:lvl w:ilvl="8" w:tentative="1">
      <w:start w:val="1"/>
      <w:numFmt w:val="bullet"/>
      <w:lvlText w:val=""/>
      <w:lvlJc w:val="left"/>
      <w:pPr>
        <w:tabs>
          <w:tab w:val="num" w:pos="7920"/>
        </w:tabs>
        <w:ind w:left="7920" w:hanging="360"/>
      </w:pPr>
      <w:rPr>
        <w:rFonts w:ascii="Symbol" w:hAnsi="Symbol" w:hint="default"/>
        <w:sz w:val="20"/>
      </w:rPr>
    </w:lvl>
  </w:abstractNum>
  <w:abstractNum w:abstractNumId="20">
    <w:nsid w:val="1D40521D"/>
    <w:multiLevelType w:val="hybridMultilevel"/>
    <w:tmpl w:val="DB50363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1DFF6782"/>
    <w:multiLevelType w:val="hybridMultilevel"/>
    <w:tmpl w:val="0EC85DCA"/>
    <w:lvl w:ilvl="0" w:tplc="869A6C62">
      <w:start w:val="1"/>
      <w:numFmt w:val="upperLetter"/>
      <w:lvlText w:val="%1."/>
      <w:lvlJc w:val="left"/>
      <w:pPr>
        <w:ind w:left="720" w:hanging="360"/>
      </w:pPr>
      <w:rPr>
        <w:rFonts w:hint="default"/>
        <w:b/>
        <w:color w:val="auto"/>
        <w:sz w:val="2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F8D2E5A"/>
    <w:multiLevelType w:val="hybridMultilevel"/>
    <w:tmpl w:val="FC586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FE00019"/>
    <w:multiLevelType w:val="multilevel"/>
    <w:tmpl w:val="AA8658FA"/>
    <w:lvl w:ilvl="0">
      <w:start w:val="1"/>
      <w:numFmt w:val="bullet"/>
      <w:lvlText w:val=""/>
      <w:lvlPicBulletId w:val="0"/>
      <w:lvlJc w:val="left"/>
      <w:pPr>
        <w:tabs>
          <w:tab w:val="num" w:pos="360"/>
        </w:tabs>
        <w:ind w:left="360" w:hanging="360"/>
      </w:pPr>
      <w:rPr>
        <w:rFonts w:ascii="Symbol" w:hAnsi="Symbol" w:hint="default"/>
        <w:sz w:val="24"/>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3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05F0A0C"/>
    <w:multiLevelType w:val="hybridMultilevel"/>
    <w:tmpl w:val="55CCF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4A743B1"/>
    <w:multiLevelType w:val="hybridMultilevel"/>
    <w:tmpl w:val="23D061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5271032"/>
    <w:multiLevelType w:val="hybridMultilevel"/>
    <w:tmpl w:val="2146E5FA"/>
    <w:lvl w:ilvl="0" w:tplc="41188D5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5574184"/>
    <w:multiLevelType w:val="hybridMultilevel"/>
    <w:tmpl w:val="101C821E"/>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6501729"/>
    <w:multiLevelType w:val="multilevel"/>
    <w:tmpl w:val="7D62778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2707753F"/>
    <w:multiLevelType w:val="multilevel"/>
    <w:tmpl w:val="6A3E2540"/>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0">
    <w:nsid w:val="28F16118"/>
    <w:multiLevelType w:val="multilevel"/>
    <w:tmpl w:val="3E824FAE"/>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2B307D0C"/>
    <w:multiLevelType w:val="multilevel"/>
    <w:tmpl w:val="303A939C"/>
    <w:lvl w:ilvl="0">
      <w:start w:val="1"/>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2BB049E7"/>
    <w:multiLevelType w:val="hybridMultilevel"/>
    <w:tmpl w:val="B7025BD6"/>
    <w:lvl w:ilvl="0" w:tplc="04090001">
      <w:start w:val="1"/>
      <w:numFmt w:val="bullet"/>
      <w:lvlText w:val=""/>
      <w:lvlJc w:val="left"/>
      <w:pPr>
        <w:ind w:left="1530" w:hanging="360"/>
      </w:pPr>
      <w:rPr>
        <w:rFonts w:ascii="Symbol" w:hAnsi="Symbol" w:hint="default"/>
        <w:b w:val="0"/>
        <w:i w:val="0"/>
        <w:sz w:val="20"/>
      </w:rPr>
    </w:lvl>
    <w:lvl w:ilvl="1" w:tplc="04090003">
      <w:start w:val="1"/>
      <w:numFmt w:val="decimal"/>
      <w:lvlText w:val="%2."/>
      <w:lvlJc w:val="left"/>
      <w:pPr>
        <w:tabs>
          <w:tab w:val="num" w:pos="1530"/>
        </w:tabs>
        <w:ind w:left="1530" w:hanging="360"/>
      </w:pPr>
    </w:lvl>
    <w:lvl w:ilvl="2" w:tplc="04090005">
      <w:start w:val="1"/>
      <w:numFmt w:val="decimal"/>
      <w:lvlText w:val="%3."/>
      <w:lvlJc w:val="left"/>
      <w:pPr>
        <w:tabs>
          <w:tab w:val="num" w:pos="3330"/>
        </w:tabs>
        <w:ind w:left="3330" w:hanging="360"/>
      </w:pPr>
    </w:lvl>
    <w:lvl w:ilvl="3" w:tplc="04090001">
      <w:start w:val="1"/>
      <w:numFmt w:val="decimal"/>
      <w:lvlText w:val="%4."/>
      <w:lvlJc w:val="left"/>
      <w:pPr>
        <w:tabs>
          <w:tab w:val="num" w:pos="4050"/>
        </w:tabs>
        <w:ind w:left="4050" w:hanging="360"/>
      </w:pPr>
    </w:lvl>
    <w:lvl w:ilvl="4" w:tplc="04090003">
      <w:start w:val="1"/>
      <w:numFmt w:val="decimal"/>
      <w:lvlText w:val="%5."/>
      <w:lvlJc w:val="left"/>
      <w:pPr>
        <w:tabs>
          <w:tab w:val="num" w:pos="4770"/>
        </w:tabs>
        <w:ind w:left="4770" w:hanging="360"/>
      </w:pPr>
    </w:lvl>
    <w:lvl w:ilvl="5" w:tplc="04090005">
      <w:start w:val="1"/>
      <w:numFmt w:val="decimal"/>
      <w:lvlText w:val="%6."/>
      <w:lvlJc w:val="left"/>
      <w:pPr>
        <w:tabs>
          <w:tab w:val="num" w:pos="5490"/>
        </w:tabs>
        <w:ind w:left="5490" w:hanging="360"/>
      </w:pPr>
    </w:lvl>
    <w:lvl w:ilvl="6" w:tplc="04090001">
      <w:start w:val="1"/>
      <w:numFmt w:val="decimal"/>
      <w:lvlText w:val="%7."/>
      <w:lvlJc w:val="left"/>
      <w:pPr>
        <w:tabs>
          <w:tab w:val="num" w:pos="6210"/>
        </w:tabs>
        <w:ind w:left="6210" w:hanging="360"/>
      </w:pPr>
    </w:lvl>
    <w:lvl w:ilvl="7" w:tplc="04090003">
      <w:start w:val="1"/>
      <w:numFmt w:val="decimal"/>
      <w:lvlText w:val="%8."/>
      <w:lvlJc w:val="left"/>
      <w:pPr>
        <w:tabs>
          <w:tab w:val="num" w:pos="6930"/>
        </w:tabs>
        <w:ind w:left="6930" w:hanging="360"/>
      </w:pPr>
    </w:lvl>
    <w:lvl w:ilvl="8" w:tplc="04090005">
      <w:start w:val="1"/>
      <w:numFmt w:val="decimal"/>
      <w:lvlText w:val="%9."/>
      <w:lvlJc w:val="left"/>
      <w:pPr>
        <w:tabs>
          <w:tab w:val="num" w:pos="7650"/>
        </w:tabs>
        <w:ind w:left="7650" w:hanging="360"/>
      </w:pPr>
    </w:lvl>
  </w:abstractNum>
  <w:abstractNum w:abstractNumId="33">
    <w:nsid w:val="2CFA34C3"/>
    <w:multiLevelType w:val="multilevel"/>
    <w:tmpl w:val="B014914E"/>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31541637"/>
    <w:multiLevelType w:val="hybridMultilevel"/>
    <w:tmpl w:val="DE004DEE"/>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31777144"/>
    <w:multiLevelType w:val="hybridMultilevel"/>
    <w:tmpl w:val="0374E6C2"/>
    <w:lvl w:ilvl="0" w:tplc="08090001">
      <w:start w:val="1"/>
      <w:numFmt w:val="bullet"/>
      <w:lvlText w:val=""/>
      <w:lvlJc w:val="left"/>
      <w:pPr>
        <w:ind w:left="1080" w:hanging="360"/>
      </w:pPr>
      <w:rPr>
        <w:rFonts w:ascii="Symbol" w:hAnsi="Symbol" w:hint="default"/>
        <w:b w:val="0"/>
        <w:bCs w:val="0"/>
        <w:i w:val="0"/>
        <w:color w:val="auto"/>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33D07115"/>
    <w:multiLevelType w:val="hybridMultilevel"/>
    <w:tmpl w:val="D2A81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4B36E20"/>
    <w:multiLevelType w:val="hybridMultilevel"/>
    <w:tmpl w:val="191220E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34E615CE"/>
    <w:multiLevelType w:val="hybridMultilevel"/>
    <w:tmpl w:val="797E38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5832740"/>
    <w:multiLevelType w:val="hybridMultilevel"/>
    <w:tmpl w:val="8034B120"/>
    <w:lvl w:ilvl="0" w:tplc="E510573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8A975D0"/>
    <w:multiLevelType w:val="hybridMultilevel"/>
    <w:tmpl w:val="03868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8CC333B"/>
    <w:multiLevelType w:val="hybridMultilevel"/>
    <w:tmpl w:val="2B84BFBA"/>
    <w:lvl w:ilvl="0" w:tplc="A3C8BC7C">
      <w:numFmt w:val="bullet"/>
      <w:lvlText w:val="•"/>
      <w:lvlJc w:val="left"/>
      <w:pPr>
        <w:ind w:left="1050" w:hanging="360"/>
      </w:pPr>
      <w:rPr>
        <w:rFonts w:ascii="Arial" w:eastAsia="Times New Roman" w:hAnsi="Arial" w:cs="Arial" w:hint="default"/>
        <w:sz w:val="22"/>
      </w:rPr>
    </w:lvl>
    <w:lvl w:ilvl="1" w:tplc="04090003">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42">
    <w:nsid w:val="38E97835"/>
    <w:multiLevelType w:val="multilevel"/>
    <w:tmpl w:val="BD2246F4"/>
    <w:lvl w:ilvl="0">
      <w:start w:val="1"/>
      <w:numFmt w:val="decimal"/>
      <w:lvlText w:val="%1"/>
      <w:lvlJc w:val="left"/>
      <w:pPr>
        <w:ind w:left="480" w:hanging="480"/>
      </w:pPr>
      <w:rPr>
        <w:rFonts w:eastAsiaTheme="majorEastAsia" w:hint="default"/>
      </w:rPr>
    </w:lvl>
    <w:lvl w:ilvl="1">
      <w:start w:val="4"/>
      <w:numFmt w:val="decimal"/>
      <w:lvlText w:val="%1.%2"/>
      <w:lvlJc w:val="left"/>
      <w:pPr>
        <w:ind w:left="480" w:hanging="480"/>
      </w:pPr>
      <w:rPr>
        <w:rFonts w:eastAsiaTheme="majorEastAsia" w:hint="default"/>
      </w:rPr>
    </w:lvl>
    <w:lvl w:ilvl="2">
      <w:start w:val="1"/>
      <w:numFmt w:val="decimal"/>
      <w:lvlText w:val="%1.%2.%3"/>
      <w:lvlJc w:val="left"/>
      <w:pPr>
        <w:ind w:left="1146" w:hanging="720"/>
      </w:pPr>
      <w:rPr>
        <w:rFonts w:eastAsiaTheme="majorEastAsia" w:hint="default"/>
      </w:rPr>
    </w:lvl>
    <w:lvl w:ilvl="3">
      <w:start w:val="1"/>
      <w:numFmt w:val="decimal"/>
      <w:lvlText w:val="%1.%2.%3.%4"/>
      <w:lvlJc w:val="left"/>
      <w:pPr>
        <w:ind w:left="720" w:hanging="720"/>
      </w:pPr>
      <w:rPr>
        <w:rFonts w:eastAsiaTheme="majorEastAsia" w:hint="default"/>
      </w:rPr>
    </w:lvl>
    <w:lvl w:ilvl="4">
      <w:start w:val="1"/>
      <w:numFmt w:val="decimal"/>
      <w:lvlText w:val="%1.%2.%3.%4.%5"/>
      <w:lvlJc w:val="left"/>
      <w:pPr>
        <w:ind w:left="1080" w:hanging="1080"/>
      </w:pPr>
      <w:rPr>
        <w:rFonts w:eastAsiaTheme="majorEastAsia" w:hint="default"/>
      </w:rPr>
    </w:lvl>
    <w:lvl w:ilvl="5">
      <w:start w:val="1"/>
      <w:numFmt w:val="decimal"/>
      <w:lvlText w:val="%1.%2.%3.%4.%5.%6"/>
      <w:lvlJc w:val="left"/>
      <w:pPr>
        <w:ind w:left="1080" w:hanging="1080"/>
      </w:pPr>
      <w:rPr>
        <w:rFonts w:eastAsiaTheme="majorEastAsia" w:hint="default"/>
      </w:rPr>
    </w:lvl>
    <w:lvl w:ilvl="6">
      <w:start w:val="1"/>
      <w:numFmt w:val="decimal"/>
      <w:lvlText w:val="%1.%2.%3.%4.%5.%6.%7"/>
      <w:lvlJc w:val="left"/>
      <w:pPr>
        <w:ind w:left="1440" w:hanging="1440"/>
      </w:pPr>
      <w:rPr>
        <w:rFonts w:eastAsiaTheme="majorEastAsia" w:hint="default"/>
      </w:rPr>
    </w:lvl>
    <w:lvl w:ilvl="7">
      <w:start w:val="1"/>
      <w:numFmt w:val="decimal"/>
      <w:lvlText w:val="%1.%2.%3.%4.%5.%6.%7.%8"/>
      <w:lvlJc w:val="left"/>
      <w:pPr>
        <w:ind w:left="1440" w:hanging="1440"/>
      </w:pPr>
      <w:rPr>
        <w:rFonts w:eastAsiaTheme="majorEastAsia" w:hint="default"/>
      </w:rPr>
    </w:lvl>
    <w:lvl w:ilvl="8">
      <w:start w:val="1"/>
      <w:numFmt w:val="decimal"/>
      <w:lvlText w:val="%1.%2.%3.%4.%5.%6.%7.%8.%9"/>
      <w:lvlJc w:val="left"/>
      <w:pPr>
        <w:ind w:left="1800" w:hanging="1800"/>
      </w:pPr>
      <w:rPr>
        <w:rFonts w:eastAsiaTheme="majorEastAsia" w:hint="default"/>
      </w:rPr>
    </w:lvl>
  </w:abstractNum>
  <w:abstractNum w:abstractNumId="43">
    <w:nsid w:val="3A8A7551"/>
    <w:multiLevelType w:val="hybridMultilevel"/>
    <w:tmpl w:val="F0F2F9FE"/>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C8C0AFC"/>
    <w:multiLevelType w:val="hybridMultilevel"/>
    <w:tmpl w:val="1004AE0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3EFB6058"/>
    <w:multiLevelType w:val="hybridMultilevel"/>
    <w:tmpl w:val="C4544308"/>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FCD6CCE"/>
    <w:multiLevelType w:val="multilevel"/>
    <w:tmpl w:val="B9545D40"/>
    <w:lvl w:ilvl="0">
      <w:start w:val="1"/>
      <w:numFmt w:val="decimal"/>
      <w:lvlText w:val="%1."/>
      <w:lvlJc w:val="left"/>
      <w:pPr>
        <w:ind w:left="720" w:hanging="360"/>
      </w:pPr>
      <w:rPr>
        <w:rFonts w:ascii="Arial" w:hAnsi="Arial" w:hint="default"/>
        <w:b w:val="0"/>
      </w:rPr>
    </w:lvl>
    <w:lvl w:ilvl="1">
      <w:start w:val="2"/>
      <w:numFmt w:val="decimal"/>
      <w:isLgl/>
      <w:lvlText w:val="%1.%2."/>
      <w:lvlJc w:val="left"/>
      <w:pPr>
        <w:ind w:left="1200" w:hanging="720"/>
      </w:pPr>
      <w:rPr>
        <w:rFonts w:hint="default"/>
      </w:rPr>
    </w:lvl>
    <w:lvl w:ilvl="2">
      <w:start w:val="2"/>
      <w:numFmt w:val="decimal"/>
      <w:isLgl/>
      <w:lvlText w:val="%1.%2.%3."/>
      <w:lvlJc w:val="left"/>
      <w:pPr>
        <w:ind w:left="132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920" w:hanging="1080"/>
      </w:pPr>
      <w:rPr>
        <w:rFonts w:hint="default"/>
      </w:rPr>
    </w:lvl>
    <w:lvl w:ilvl="5">
      <w:start w:val="1"/>
      <w:numFmt w:val="decimal"/>
      <w:isLgl/>
      <w:lvlText w:val="%1.%2.%3.%4.%5.%6."/>
      <w:lvlJc w:val="left"/>
      <w:pPr>
        <w:ind w:left="204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640" w:hanging="1440"/>
      </w:pPr>
      <w:rPr>
        <w:rFonts w:hint="default"/>
      </w:rPr>
    </w:lvl>
    <w:lvl w:ilvl="8">
      <w:start w:val="1"/>
      <w:numFmt w:val="decimal"/>
      <w:isLgl/>
      <w:lvlText w:val="%1.%2.%3.%4.%5.%6.%7.%8.%9."/>
      <w:lvlJc w:val="left"/>
      <w:pPr>
        <w:ind w:left="3120" w:hanging="1800"/>
      </w:pPr>
      <w:rPr>
        <w:rFonts w:hint="default"/>
      </w:rPr>
    </w:lvl>
  </w:abstractNum>
  <w:abstractNum w:abstractNumId="47">
    <w:nsid w:val="41FE0274"/>
    <w:multiLevelType w:val="hybridMultilevel"/>
    <w:tmpl w:val="50D69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25B614A"/>
    <w:multiLevelType w:val="hybridMultilevel"/>
    <w:tmpl w:val="1FE2789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9">
    <w:nsid w:val="427E2A4D"/>
    <w:multiLevelType w:val="hybridMultilevel"/>
    <w:tmpl w:val="FAAAF08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428359E9"/>
    <w:multiLevelType w:val="hybridMultilevel"/>
    <w:tmpl w:val="F5B275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nsid w:val="432E71DC"/>
    <w:multiLevelType w:val="hybridMultilevel"/>
    <w:tmpl w:val="572474C4"/>
    <w:lvl w:ilvl="0" w:tplc="4FFA973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3C50C1E"/>
    <w:multiLevelType w:val="hybridMultilevel"/>
    <w:tmpl w:val="D4E61C88"/>
    <w:lvl w:ilvl="0" w:tplc="0409000B">
      <w:start w:val="1"/>
      <w:numFmt w:val="bullet"/>
      <w:lvlText w:val=""/>
      <w:lvlJc w:val="left"/>
      <w:pPr>
        <w:ind w:left="720" w:hanging="360"/>
      </w:pPr>
      <w:rPr>
        <w:rFonts w:ascii="Wingdings" w:hAnsi="Wingdings" w:hint="default"/>
        <w:b w:val="0"/>
        <w:i w:val="0"/>
        <w:sz w:val="24"/>
        <w:szCs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
    <w:nsid w:val="455B6E5B"/>
    <w:multiLevelType w:val="multilevel"/>
    <w:tmpl w:val="D9DA1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nsid w:val="467E1E79"/>
    <w:multiLevelType w:val="hybridMultilevel"/>
    <w:tmpl w:val="692C4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6E1571A"/>
    <w:multiLevelType w:val="hybridMultilevel"/>
    <w:tmpl w:val="A902410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476773F8"/>
    <w:multiLevelType w:val="multilevel"/>
    <w:tmpl w:val="748ED308"/>
    <w:lvl w:ilvl="0">
      <w:start w:val="2"/>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7">
    <w:nsid w:val="491209ED"/>
    <w:multiLevelType w:val="hybridMultilevel"/>
    <w:tmpl w:val="E78C9F26"/>
    <w:lvl w:ilvl="0" w:tplc="0409000D">
      <w:start w:val="1"/>
      <w:numFmt w:val="bullet"/>
      <w:lvlText w:val=""/>
      <w:lvlJc w:val="left"/>
      <w:pPr>
        <w:ind w:left="1296" w:hanging="360"/>
      </w:pPr>
      <w:rPr>
        <w:rFonts w:ascii="Wingdings" w:hAnsi="Wingdings"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58">
    <w:nsid w:val="49B4348E"/>
    <w:multiLevelType w:val="hybridMultilevel"/>
    <w:tmpl w:val="C24C8994"/>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BA37BF3"/>
    <w:multiLevelType w:val="hybridMultilevel"/>
    <w:tmpl w:val="D364547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D7E317E"/>
    <w:multiLevelType w:val="multilevel"/>
    <w:tmpl w:val="F62A4E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1">
    <w:nsid w:val="4FED7102"/>
    <w:multiLevelType w:val="hybridMultilevel"/>
    <w:tmpl w:val="B01A8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0A7597A"/>
    <w:multiLevelType w:val="hybridMultilevel"/>
    <w:tmpl w:val="CC183F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517C3DDB"/>
    <w:multiLevelType w:val="hybridMultilevel"/>
    <w:tmpl w:val="92ECDD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5228203F"/>
    <w:multiLevelType w:val="hybridMultilevel"/>
    <w:tmpl w:val="404882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3EB283F"/>
    <w:multiLevelType w:val="hybridMultilevel"/>
    <w:tmpl w:val="50DC7C28"/>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6">
    <w:nsid w:val="5475528F"/>
    <w:multiLevelType w:val="hybridMultilevel"/>
    <w:tmpl w:val="16728A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5F0276E"/>
    <w:multiLevelType w:val="hybridMultilevel"/>
    <w:tmpl w:val="DB2E0068"/>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93C11EF"/>
    <w:multiLevelType w:val="hybridMultilevel"/>
    <w:tmpl w:val="7CBEF8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9">
    <w:nsid w:val="5B12152E"/>
    <w:multiLevelType w:val="hybridMultilevel"/>
    <w:tmpl w:val="8E9EE3B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D153231"/>
    <w:multiLevelType w:val="hybridMultilevel"/>
    <w:tmpl w:val="5EC8A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D317C32"/>
    <w:multiLevelType w:val="hybridMultilevel"/>
    <w:tmpl w:val="CDB2D3D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2">
    <w:nsid w:val="5D542B97"/>
    <w:multiLevelType w:val="multilevel"/>
    <w:tmpl w:val="6C380986"/>
    <w:lvl w:ilvl="0">
      <w:start w:val="1"/>
      <w:numFmt w:val="decimal"/>
      <w:lvlText w:val="%1."/>
      <w:lvlJc w:val="left"/>
      <w:pPr>
        <w:ind w:left="630" w:hanging="360"/>
      </w:pPr>
    </w:lvl>
    <w:lvl w:ilvl="1">
      <w:start w:val="1"/>
      <w:numFmt w:val="decimal"/>
      <w:isLgl/>
      <w:lvlText w:val="%1.%2"/>
      <w:lvlJc w:val="left"/>
      <w:pPr>
        <w:ind w:left="630" w:hanging="360"/>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990" w:hanging="720"/>
      </w:pPr>
      <w:rPr>
        <w:rFonts w:hint="default"/>
      </w:rPr>
    </w:lvl>
    <w:lvl w:ilvl="4">
      <w:start w:val="1"/>
      <w:numFmt w:val="decimal"/>
      <w:isLgl/>
      <w:lvlText w:val="%1.%2.%3.%4.%5"/>
      <w:lvlJc w:val="left"/>
      <w:pPr>
        <w:ind w:left="1350" w:hanging="1080"/>
      </w:pPr>
      <w:rPr>
        <w:rFonts w:hint="default"/>
      </w:rPr>
    </w:lvl>
    <w:lvl w:ilvl="5">
      <w:start w:val="1"/>
      <w:numFmt w:val="decimal"/>
      <w:isLgl/>
      <w:lvlText w:val="%1.%2.%3.%4.%5.%6"/>
      <w:lvlJc w:val="left"/>
      <w:pPr>
        <w:ind w:left="1350" w:hanging="1080"/>
      </w:pPr>
      <w:rPr>
        <w:rFonts w:hint="default"/>
      </w:rPr>
    </w:lvl>
    <w:lvl w:ilvl="6">
      <w:start w:val="1"/>
      <w:numFmt w:val="decimal"/>
      <w:isLgl/>
      <w:lvlText w:val="%1.%2.%3.%4.%5.%6.%7"/>
      <w:lvlJc w:val="left"/>
      <w:pPr>
        <w:ind w:left="1710" w:hanging="1440"/>
      </w:pPr>
      <w:rPr>
        <w:rFonts w:hint="default"/>
      </w:rPr>
    </w:lvl>
    <w:lvl w:ilvl="7">
      <w:start w:val="1"/>
      <w:numFmt w:val="decimal"/>
      <w:isLgl/>
      <w:lvlText w:val="%1.%2.%3.%4.%5.%6.%7.%8"/>
      <w:lvlJc w:val="left"/>
      <w:pPr>
        <w:ind w:left="1710" w:hanging="1440"/>
      </w:pPr>
      <w:rPr>
        <w:rFonts w:hint="default"/>
      </w:rPr>
    </w:lvl>
    <w:lvl w:ilvl="8">
      <w:start w:val="1"/>
      <w:numFmt w:val="decimal"/>
      <w:isLgl/>
      <w:lvlText w:val="%1.%2.%3.%4.%5.%6.%7.%8.%9"/>
      <w:lvlJc w:val="left"/>
      <w:pPr>
        <w:ind w:left="2070" w:hanging="1800"/>
      </w:pPr>
      <w:rPr>
        <w:rFonts w:hint="default"/>
      </w:rPr>
    </w:lvl>
  </w:abstractNum>
  <w:abstractNum w:abstractNumId="73">
    <w:nsid w:val="5D846AA6"/>
    <w:multiLevelType w:val="hybridMultilevel"/>
    <w:tmpl w:val="F5FC4D20"/>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E3A2A26"/>
    <w:multiLevelType w:val="hybridMultilevel"/>
    <w:tmpl w:val="549C584C"/>
    <w:lvl w:ilvl="0" w:tplc="0409000D">
      <w:start w:val="1"/>
      <w:numFmt w:val="bullet"/>
      <w:lvlText w:val=""/>
      <w:lvlJc w:val="left"/>
      <w:pPr>
        <w:ind w:left="1296" w:hanging="360"/>
      </w:pPr>
      <w:rPr>
        <w:rFonts w:ascii="Wingdings" w:hAnsi="Wingdings"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75">
    <w:nsid w:val="5E3C6915"/>
    <w:multiLevelType w:val="hybridMultilevel"/>
    <w:tmpl w:val="4F5A86F4"/>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EC60C94"/>
    <w:multiLevelType w:val="hybridMultilevel"/>
    <w:tmpl w:val="7B109B72"/>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05C6701"/>
    <w:multiLevelType w:val="hybridMultilevel"/>
    <w:tmpl w:val="99AAACD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8">
    <w:nsid w:val="62412964"/>
    <w:multiLevelType w:val="hybridMultilevel"/>
    <w:tmpl w:val="D6AAE94A"/>
    <w:lvl w:ilvl="0" w:tplc="0409000D">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79">
    <w:nsid w:val="627200F4"/>
    <w:multiLevelType w:val="multilevel"/>
    <w:tmpl w:val="5FFCD3C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0">
    <w:nsid w:val="63C30F00"/>
    <w:multiLevelType w:val="multilevel"/>
    <w:tmpl w:val="F0C09974"/>
    <w:lvl w:ilvl="0">
      <w:start w:val="1"/>
      <w:numFmt w:val="upperLetter"/>
      <w:lvlText w:val="%1."/>
      <w:lvlJc w:val="left"/>
      <w:pPr>
        <w:ind w:left="720" w:hanging="720"/>
      </w:pPr>
      <w:rPr>
        <w:rFonts w:ascii="Times New Roman" w:eastAsiaTheme="minorHAnsi" w:hAnsi="Times New Roman" w:cs="Times New Roman"/>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81">
    <w:nsid w:val="67032889"/>
    <w:multiLevelType w:val="hybridMultilevel"/>
    <w:tmpl w:val="75D4C9C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2">
    <w:nsid w:val="675612C3"/>
    <w:multiLevelType w:val="hybridMultilevel"/>
    <w:tmpl w:val="A6FE0EC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8DB794C"/>
    <w:multiLevelType w:val="multilevel"/>
    <w:tmpl w:val="8E20D08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4">
    <w:nsid w:val="6A8658F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nsid w:val="6AF22451"/>
    <w:multiLevelType w:val="hybridMultilevel"/>
    <w:tmpl w:val="DD745C6A"/>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6BCD6D6B"/>
    <w:multiLevelType w:val="hybridMultilevel"/>
    <w:tmpl w:val="F604B192"/>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6C6A74CD"/>
    <w:multiLevelType w:val="multilevel"/>
    <w:tmpl w:val="4BDA5670"/>
    <w:lvl w:ilvl="0">
      <w:start w:val="1"/>
      <w:numFmt w:val="decimal"/>
      <w:lvlText w:val="%1"/>
      <w:lvlJc w:val="left"/>
      <w:pPr>
        <w:ind w:left="480" w:hanging="480"/>
      </w:pPr>
      <w:rPr>
        <w:rFonts w:eastAsiaTheme="majorEastAsia" w:hint="default"/>
        <w:b/>
      </w:rPr>
    </w:lvl>
    <w:lvl w:ilvl="1">
      <w:start w:val="3"/>
      <w:numFmt w:val="decimal"/>
      <w:lvlText w:val="%1.%2"/>
      <w:lvlJc w:val="left"/>
      <w:pPr>
        <w:ind w:left="480" w:hanging="480"/>
      </w:pPr>
      <w:rPr>
        <w:rFonts w:eastAsiaTheme="majorEastAsia" w:hint="default"/>
        <w:b/>
      </w:rPr>
    </w:lvl>
    <w:lvl w:ilvl="2">
      <w:start w:val="2"/>
      <w:numFmt w:val="decimal"/>
      <w:lvlText w:val="%1.%2.%3"/>
      <w:lvlJc w:val="left"/>
      <w:pPr>
        <w:ind w:left="1430" w:hanging="720"/>
      </w:pPr>
      <w:rPr>
        <w:rFonts w:eastAsiaTheme="majorEastAsia" w:hint="default"/>
        <w:b/>
      </w:rPr>
    </w:lvl>
    <w:lvl w:ilvl="3">
      <w:start w:val="1"/>
      <w:numFmt w:val="decimal"/>
      <w:lvlText w:val="%1.%2.%3.%4"/>
      <w:lvlJc w:val="left"/>
      <w:pPr>
        <w:ind w:left="720" w:hanging="720"/>
      </w:pPr>
      <w:rPr>
        <w:rFonts w:eastAsiaTheme="majorEastAsia" w:hint="default"/>
        <w:b/>
      </w:rPr>
    </w:lvl>
    <w:lvl w:ilvl="4">
      <w:start w:val="1"/>
      <w:numFmt w:val="decimal"/>
      <w:lvlText w:val="%1.%2.%3.%4.%5"/>
      <w:lvlJc w:val="left"/>
      <w:pPr>
        <w:ind w:left="1080" w:hanging="1080"/>
      </w:pPr>
      <w:rPr>
        <w:rFonts w:eastAsiaTheme="majorEastAsia" w:hint="default"/>
        <w:b/>
      </w:rPr>
    </w:lvl>
    <w:lvl w:ilvl="5">
      <w:start w:val="1"/>
      <w:numFmt w:val="decimal"/>
      <w:lvlText w:val="%1.%2.%3.%4.%5.%6"/>
      <w:lvlJc w:val="left"/>
      <w:pPr>
        <w:ind w:left="1080" w:hanging="1080"/>
      </w:pPr>
      <w:rPr>
        <w:rFonts w:eastAsiaTheme="majorEastAsia" w:hint="default"/>
        <w:b/>
      </w:rPr>
    </w:lvl>
    <w:lvl w:ilvl="6">
      <w:start w:val="1"/>
      <w:numFmt w:val="decimal"/>
      <w:lvlText w:val="%1.%2.%3.%4.%5.%6.%7"/>
      <w:lvlJc w:val="left"/>
      <w:pPr>
        <w:ind w:left="1440" w:hanging="1440"/>
      </w:pPr>
      <w:rPr>
        <w:rFonts w:eastAsiaTheme="majorEastAsia" w:hint="default"/>
        <w:b/>
      </w:rPr>
    </w:lvl>
    <w:lvl w:ilvl="7">
      <w:start w:val="1"/>
      <w:numFmt w:val="decimal"/>
      <w:lvlText w:val="%1.%2.%3.%4.%5.%6.%7.%8"/>
      <w:lvlJc w:val="left"/>
      <w:pPr>
        <w:ind w:left="1440" w:hanging="1440"/>
      </w:pPr>
      <w:rPr>
        <w:rFonts w:eastAsiaTheme="majorEastAsia" w:hint="default"/>
        <w:b/>
      </w:rPr>
    </w:lvl>
    <w:lvl w:ilvl="8">
      <w:start w:val="1"/>
      <w:numFmt w:val="decimal"/>
      <w:lvlText w:val="%1.%2.%3.%4.%5.%6.%7.%8.%9"/>
      <w:lvlJc w:val="left"/>
      <w:pPr>
        <w:ind w:left="1800" w:hanging="1800"/>
      </w:pPr>
      <w:rPr>
        <w:rFonts w:eastAsiaTheme="majorEastAsia" w:hint="default"/>
        <w:b/>
      </w:rPr>
    </w:lvl>
  </w:abstractNum>
  <w:abstractNum w:abstractNumId="88">
    <w:nsid w:val="6E0E6662"/>
    <w:multiLevelType w:val="hybridMultilevel"/>
    <w:tmpl w:val="F212461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9">
    <w:nsid w:val="6F2405A5"/>
    <w:multiLevelType w:val="hybridMultilevel"/>
    <w:tmpl w:val="7FC8A97E"/>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B">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0">
    <w:nsid w:val="70553F0D"/>
    <w:multiLevelType w:val="hybridMultilevel"/>
    <w:tmpl w:val="5562EA68"/>
    <w:lvl w:ilvl="0" w:tplc="A76679F6">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66D152E"/>
    <w:multiLevelType w:val="hybridMultilevel"/>
    <w:tmpl w:val="6F127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9190863"/>
    <w:multiLevelType w:val="multilevel"/>
    <w:tmpl w:val="E23E168A"/>
    <w:lvl w:ilvl="0">
      <w:start w:val="1"/>
      <w:numFmt w:val="bullet"/>
      <w:lvlText w:val=""/>
      <w:lvlJc w:val="left"/>
      <w:pPr>
        <w:tabs>
          <w:tab w:val="num" w:pos="630"/>
        </w:tabs>
        <w:ind w:left="630" w:hanging="360"/>
      </w:pPr>
      <w:rPr>
        <w:rFonts w:ascii="Symbol" w:hAnsi="Symbol" w:hint="default"/>
        <w:sz w:val="20"/>
      </w:rPr>
    </w:lvl>
    <w:lvl w:ilvl="1" w:tentative="1">
      <w:start w:val="1"/>
      <w:numFmt w:val="bullet"/>
      <w:lvlText w:val=""/>
      <w:lvlJc w:val="left"/>
      <w:pPr>
        <w:tabs>
          <w:tab w:val="num" w:pos="1350"/>
        </w:tabs>
        <w:ind w:left="1350" w:hanging="360"/>
      </w:pPr>
      <w:rPr>
        <w:rFonts w:ascii="Symbol" w:hAnsi="Symbol" w:hint="default"/>
        <w:sz w:val="20"/>
      </w:rPr>
    </w:lvl>
    <w:lvl w:ilvl="2" w:tentative="1">
      <w:start w:val="1"/>
      <w:numFmt w:val="bullet"/>
      <w:lvlText w:val=""/>
      <w:lvlJc w:val="left"/>
      <w:pPr>
        <w:tabs>
          <w:tab w:val="num" w:pos="2070"/>
        </w:tabs>
        <w:ind w:left="2070" w:hanging="360"/>
      </w:pPr>
      <w:rPr>
        <w:rFonts w:ascii="Symbol" w:hAnsi="Symbol" w:hint="default"/>
        <w:sz w:val="20"/>
      </w:rPr>
    </w:lvl>
    <w:lvl w:ilvl="3" w:tentative="1">
      <w:start w:val="1"/>
      <w:numFmt w:val="bullet"/>
      <w:lvlText w:val=""/>
      <w:lvlJc w:val="left"/>
      <w:pPr>
        <w:tabs>
          <w:tab w:val="num" w:pos="2790"/>
        </w:tabs>
        <w:ind w:left="2790" w:hanging="360"/>
      </w:pPr>
      <w:rPr>
        <w:rFonts w:ascii="Symbol" w:hAnsi="Symbol" w:hint="default"/>
        <w:sz w:val="20"/>
      </w:rPr>
    </w:lvl>
    <w:lvl w:ilvl="4" w:tentative="1">
      <w:start w:val="1"/>
      <w:numFmt w:val="bullet"/>
      <w:lvlText w:val=""/>
      <w:lvlJc w:val="left"/>
      <w:pPr>
        <w:tabs>
          <w:tab w:val="num" w:pos="3510"/>
        </w:tabs>
        <w:ind w:left="3510" w:hanging="360"/>
      </w:pPr>
      <w:rPr>
        <w:rFonts w:ascii="Symbol" w:hAnsi="Symbol" w:hint="default"/>
        <w:sz w:val="20"/>
      </w:rPr>
    </w:lvl>
    <w:lvl w:ilvl="5" w:tentative="1">
      <w:start w:val="1"/>
      <w:numFmt w:val="bullet"/>
      <w:lvlText w:val=""/>
      <w:lvlJc w:val="left"/>
      <w:pPr>
        <w:tabs>
          <w:tab w:val="num" w:pos="4230"/>
        </w:tabs>
        <w:ind w:left="4230" w:hanging="360"/>
      </w:pPr>
      <w:rPr>
        <w:rFonts w:ascii="Symbol" w:hAnsi="Symbol" w:hint="default"/>
        <w:sz w:val="20"/>
      </w:rPr>
    </w:lvl>
    <w:lvl w:ilvl="6" w:tentative="1">
      <w:start w:val="1"/>
      <w:numFmt w:val="bullet"/>
      <w:lvlText w:val=""/>
      <w:lvlJc w:val="left"/>
      <w:pPr>
        <w:tabs>
          <w:tab w:val="num" w:pos="4950"/>
        </w:tabs>
        <w:ind w:left="4950" w:hanging="360"/>
      </w:pPr>
      <w:rPr>
        <w:rFonts w:ascii="Symbol" w:hAnsi="Symbol" w:hint="default"/>
        <w:sz w:val="20"/>
      </w:rPr>
    </w:lvl>
    <w:lvl w:ilvl="7" w:tentative="1">
      <w:start w:val="1"/>
      <w:numFmt w:val="bullet"/>
      <w:lvlText w:val=""/>
      <w:lvlJc w:val="left"/>
      <w:pPr>
        <w:tabs>
          <w:tab w:val="num" w:pos="5670"/>
        </w:tabs>
        <w:ind w:left="5670" w:hanging="360"/>
      </w:pPr>
      <w:rPr>
        <w:rFonts w:ascii="Symbol" w:hAnsi="Symbol" w:hint="default"/>
        <w:sz w:val="20"/>
      </w:rPr>
    </w:lvl>
    <w:lvl w:ilvl="8" w:tentative="1">
      <w:start w:val="1"/>
      <w:numFmt w:val="bullet"/>
      <w:lvlText w:val=""/>
      <w:lvlJc w:val="left"/>
      <w:pPr>
        <w:tabs>
          <w:tab w:val="num" w:pos="6390"/>
        </w:tabs>
        <w:ind w:left="6390" w:hanging="360"/>
      </w:pPr>
      <w:rPr>
        <w:rFonts w:ascii="Symbol" w:hAnsi="Symbol" w:hint="default"/>
        <w:sz w:val="20"/>
      </w:rPr>
    </w:lvl>
  </w:abstractNum>
  <w:abstractNum w:abstractNumId="93">
    <w:nsid w:val="7C8A7E82"/>
    <w:multiLevelType w:val="multilevel"/>
    <w:tmpl w:val="790EAFC4"/>
    <w:lvl w:ilvl="0">
      <w:start w:val="1"/>
      <w:numFmt w:val="decimal"/>
      <w:lvlText w:val="%1."/>
      <w:lvlJc w:val="left"/>
      <w:pPr>
        <w:ind w:left="360" w:hanging="360"/>
      </w:pPr>
    </w:lvl>
    <w:lvl w:ilvl="1">
      <w:start w:val="1"/>
      <w:numFmt w:val="bullet"/>
      <w:lvlText w:val=""/>
      <w:lvlJc w:val="left"/>
      <w:pPr>
        <w:ind w:left="1080" w:hanging="360"/>
      </w:pPr>
      <w:rPr>
        <w:rFonts w:ascii="Symbol" w:hAnsi="Symbol" w:hint="default"/>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2160" w:hanging="2160"/>
      </w:pPr>
      <w:rPr>
        <w:rFonts w:hint="default"/>
        <w:b/>
      </w:rPr>
    </w:lvl>
  </w:abstractNum>
  <w:abstractNum w:abstractNumId="94">
    <w:nsid w:val="7CFF224F"/>
    <w:multiLevelType w:val="hybridMultilevel"/>
    <w:tmpl w:val="F09C173C"/>
    <w:lvl w:ilvl="0" w:tplc="62CC92C4">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D2A05E6"/>
    <w:multiLevelType w:val="hybridMultilevel"/>
    <w:tmpl w:val="F7588D20"/>
    <w:lvl w:ilvl="0" w:tplc="EC3EBDA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E543350"/>
    <w:multiLevelType w:val="hybridMultilevel"/>
    <w:tmpl w:val="EDA4544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89"/>
  </w:num>
  <w:num w:numId="2">
    <w:abstractNumId w:val="59"/>
  </w:num>
  <w:num w:numId="3">
    <w:abstractNumId w:val="34"/>
  </w:num>
  <w:num w:numId="4">
    <w:abstractNumId w:val="4"/>
  </w:num>
  <w:num w:numId="5">
    <w:abstractNumId w:val="41"/>
  </w:num>
  <w:num w:numId="6">
    <w:abstractNumId w:val="63"/>
  </w:num>
  <w:num w:numId="7">
    <w:abstractNumId w:val="13"/>
  </w:num>
  <w:num w:numId="8">
    <w:abstractNumId w:val="5"/>
  </w:num>
  <w:num w:numId="9">
    <w:abstractNumId w:val="86"/>
  </w:num>
  <w:num w:numId="10">
    <w:abstractNumId w:val="29"/>
  </w:num>
  <w:num w:numId="11">
    <w:abstractNumId w:val="66"/>
  </w:num>
  <w:num w:numId="12">
    <w:abstractNumId w:val="9"/>
  </w:num>
  <w:num w:numId="13">
    <w:abstractNumId w:val="75"/>
  </w:num>
  <w:num w:numId="14">
    <w:abstractNumId w:val="17"/>
  </w:num>
  <w:num w:numId="15">
    <w:abstractNumId w:val="94"/>
  </w:num>
  <w:num w:numId="16">
    <w:abstractNumId w:val="45"/>
  </w:num>
  <w:num w:numId="17">
    <w:abstractNumId w:val="67"/>
  </w:num>
  <w:num w:numId="18">
    <w:abstractNumId w:val="85"/>
  </w:num>
  <w:num w:numId="19">
    <w:abstractNumId w:val="76"/>
  </w:num>
  <w:num w:numId="20">
    <w:abstractNumId w:val="96"/>
  </w:num>
  <w:num w:numId="21">
    <w:abstractNumId w:val="21"/>
  </w:num>
  <w:num w:numId="22">
    <w:abstractNumId w:val="24"/>
  </w:num>
  <w:num w:numId="23">
    <w:abstractNumId w:val="62"/>
  </w:num>
  <w:num w:numId="24">
    <w:abstractNumId w:val="80"/>
  </w:num>
  <w:num w:numId="25">
    <w:abstractNumId w:val="55"/>
  </w:num>
  <w:num w:numId="26">
    <w:abstractNumId w:val="1"/>
  </w:num>
  <w:num w:numId="27">
    <w:abstractNumId w:val="92"/>
  </w:num>
  <w:num w:numId="28">
    <w:abstractNumId w:val="37"/>
  </w:num>
  <w:num w:numId="29">
    <w:abstractNumId w:val="3"/>
  </w:num>
  <w:num w:numId="30">
    <w:abstractNumId w:val="19"/>
  </w:num>
  <w:num w:numId="31">
    <w:abstractNumId w:val="53"/>
  </w:num>
  <w:num w:numId="32">
    <w:abstractNumId w:val="15"/>
  </w:num>
  <w:num w:numId="33">
    <w:abstractNumId w:val="2"/>
  </w:num>
  <w:num w:numId="34">
    <w:abstractNumId w:val="16"/>
  </w:num>
  <w:num w:numId="35">
    <w:abstractNumId w:val="83"/>
  </w:num>
  <w:num w:numId="36">
    <w:abstractNumId w:val="12"/>
  </w:num>
  <w:num w:numId="37">
    <w:abstractNumId w:val="10"/>
  </w:num>
  <w:num w:numId="38">
    <w:abstractNumId w:val="32"/>
  </w:num>
  <w:num w:numId="39">
    <w:abstractNumId w:val="46"/>
  </w:num>
  <w:num w:numId="40">
    <w:abstractNumId w:val="0"/>
  </w:num>
  <w:num w:numId="41">
    <w:abstractNumId w:val="72"/>
  </w:num>
  <w:num w:numId="42">
    <w:abstractNumId w:val="23"/>
  </w:num>
  <w:num w:numId="43">
    <w:abstractNumId w:val="93"/>
  </w:num>
  <w:num w:numId="44">
    <w:abstractNumId w:val="31"/>
  </w:num>
  <w:num w:numId="45">
    <w:abstractNumId w:val="52"/>
  </w:num>
  <w:num w:numId="46">
    <w:abstractNumId w:val="79"/>
  </w:num>
  <w:num w:numId="47">
    <w:abstractNumId w:val="61"/>
  </w:num>
  <w:num w:numId="48">
    <w:abstractNumId w:val="14"/>
  </w:num>
  <w:num w:numId="49">
    <w:abstractNumId w:val="39"/>
  </w:num>
  <w:num w:numId="50">
    <w:abstractNumId w:val="26"/>
  </w:num>
  <w:num w:numId="51">
    <w:abstractNumId w:val="69"/>
  </w:num>
  <w:num w:numId="52">
    <w:abstractNumId w:val="54"/>
  </w:num>
  <w:num w:numId="53">
    <w:abstractNumId w:val="70"/>
  </w:num>
  <w:num w:numId="54">
    <w:abstractNumId w:val="82"/>
  </w:num>
  <w:num w:numId="55">
    <w:abstractNumId w:val="87"/>
  </w:num>
  <w:num w:numId="56">
    <w:abstractNumId w:val="42"/>
  </w:num>
  <w:num w:numId="57">
    <w:abstractNumId w:val="90"/>
  </w:num>
  <w:num w:numId="58">
    <w:abstractNumId w:val="22"/>
  </w:num>
  <w:num w:numId="59">
    <w:abstractNumId w:val="20"/>
  </w:num>
  <w:num w:numId="60">
    <w:abstractNumId w:val="56"/>
  </w:num>
  <w:num w:numId="61">
    <w:abstractNumId w:val="47"/>
  </w:num>
  <w:num w:numId="62">
    <w:abstractNumId w:val="43"/>
  </w:num>
  <w:num w:numId="63">
    <w:abstractNumId w:val="64"/>
  </w:num>
  <w:num w:numId="64">
    <w:abstractNumId w:val="51"/>
  </w:num>
  <w:num w:numId="65">
    <w:abstractNumId w:val="30"/>
  </w:num>
  <w:num w:numId="66">
    <w:abstractNumId w:val="58"/>
  </w:num>
  <w:num w:numId="67">
    <w:abstractNumId w:val="95"/>
  </w:num>
  <w:num w:numId="68">
    <w:abstractNumId w:val="33"/>
  </w:num>
  <w:num w:numId="69">
    <w:abstractNumId w:val="7"/>
  </w:num>
  <w:num w:numId="70">
    <w:abstractNumId w:val="60"/>
  </w:num>
  <w:num w:numId="71">
    <w:abstractNumId w:val="27"/>
  </w:num>
  <w:num w:numId="72">
    <w:abstractNumId w:val="78"/>
  </w:num>
  <w:num w:numId="73">
    <w:abstractNumId w:val="73"/>
  </w:num>
  <w:num w:numId="74">
    <w:abstractNumId w:val="49"/>
  </w:num>
  <w:num w:numId="75">
    <w:abstractNumId w:val="28"/>
  </w:num>
  <w:num w:numId="76">
    <w:abstractNumId w:val="57"/>
  </w:num>
  <w:num w:numId="77">
    <w:abstractNumId w:val="74"/>
  </w:num>
  <w:num w:numId="78">
    <w:abstractNumId w:val="91"/>
  </w:num>
  <w:num w:numId="79">
    <w:abstractNumId w:val="6"/>
  </w:num>
  <w:num w:numId="80">
    <w:abstractNumId w:val="81"/>
  </w:num>
  <w:num w:numId="81">
    <w:abstractNumId w:val="38"/>
  </w:num>
  <w:num w:numId="82">
    <w:abstractNumId w:val="11"/>
  </w:num>
  <w:num w:numId="83">
    <w:abstractNumId w:val="8"/>
  </w:num>
  <w:num w:numId="84">
    <w:abstractNumId w:val="44"/>
  </w:num>
  <w:num w:numId="85">
    <w:abstractNumId w:val="18"/>
  </w:num>
  <w:num w:numId="86">
    <w:abstractNumId w:val="36"/>
  </w:num>
  <w:num w:numId="87">
    <w:abstractNumId w:val="25"/>
  </w:num>
  <w:num w:numId="88">
    <w:abstractNumId w:val="71"/>
  </w:num>
  <w:num w:numId="89">
    <w:abstractNumId w:val="77"/>
  </w:num>
  <w:num w:numId="90">
    <w:abstractNumId w:val="40"/>
  </w:num>
  <w:num w:numId="91">
    <w:abstractNumId w:val="84"/>
  </w:num>
  <w:num w:numId="92">
    <w:abstractNumId w:val="65"/>
  </w:num>
  <w:num w:numId="93">
    <w:abstractNumId w:val="50"/>
  </w:num>
  <w:num w:numId="94">
    <w:abstractNumId w:val="88"/>
  </w:num>
  <w:num w:numId="95">
    <w:abstractNumId w:val="68"/>
  </w:num>
  <w:num w:numId="96">
    <w:abstractNumId w:val="35"/>
  </w:num>
  <w:num w:numId="97">
    <w:abstractNumId w:val="48"/>
  </w:num>
  <w:numIdMacAtCleanup w:val="8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3074"/>
  </w:hdrShapeDefaults>
  <w:footnotePr>
    <w:footnote w:id="-1"/>
    <w:footnote w:id="0"/>
  </w:footnotePr>
  <w:endnotePr>
    <w:endnote w:id="-1"/>
    <w:endnote w:id="0"/>
  </w:endnotePr>
  <w:compat/>
  <w:rsids>
    <w:rsidRoot w:val="0049148C"/>
    <w:rsid w:val="00000258"/>
    <w:rsid w:val="00001813"/>
    <w:rsid w:val="00003638"/>
    <w:rsid w:val="00003CE1"/>
    <w:rsid w:val="00015016"/>
    <w:rsid w:val="00017CA0"/>
    <w:rsid w:val="00022B8D"/>
    <w:rsid w:val="000231CF"/>
    <w:rsid w:val="00026BCC"/>
    <w:rsid w:val="000310D0"/>
    <w:rsid w:val="00031770"/>
    <w:rsid w:val="000341C1"/>
    <w:rsid w:val="00036248"/>
    <w:rsid w:val="0004295F"/>
    <w:rsid w:val="000452D4"/>
    <w:rsid w:val="00052C9B"/>
    <w:rsid w:val="0005391E"/>
    <w:rsid w:val="00056FAE"/>
    <w:rsid w:val="00061E71"/>
    <w:rsid w:val="000631C7"/>
    <w:rsid w:val="00067404"/>
    <w:rsid w:val="00070F88"/>
    <w:rsid w:val="00071019"/>
    <w:rsid w:val="000713B7"/>
    <w:rsid w:val="0008093B"/>
    <w:rsid w:val="00080FC2"/>
    <w:rsid w:val="00081FB8"/>
    <w:rsid w:val="0009091C"/>
    <w:rsid w:val="00090AA1"/>
    <w:rsid w:val="00090C74"/>
    <w:rsid w:val="00097E66"/>
    <w:rsid w:val="000A5606"/>
    <w:rsid w:val="000A5874"/>
    <w:rsid w:val="000B1065"/>
    <w:rsid w:val="000B1716"/>
    <w:rsid w:val="000B3405"/>
    <w:rsid w:val="000B3D53"/>
    <w:rsid w:val="000B61F5"/>
    <w:rsid w:val="000C0758"/>
    <w:rsid w:val="000C1410"/>
    <w:rsid w:val="000C35DD"/>
    <w:rsid w:val="000C4D25"/>
    <w:rsid w:val="000C55A4"/>
    <w:rsid w:val="000C7DF7"/>
    <w:rsid w:val="000D110A"/>
    <w:rsid w:val="000D1427"/>
    <w:rsid w:val="000D23C8"/>
    <w:rsid w:val="000E1F1A"/>
    <w:rsid w:val="000E3862"/>
    <w:rsid w:val="000E49FB"/>
    <w:rsid w:val="000F5152"/>
    <w:rsid w:val="000F5C9A"/>
    <w:rsid w:val="000F6254"/>
    <w:rsid w:val="000F7656"/>
    <w:rsid w:val="0010185B"/>
    <w:rsid w:val="0011483B"/>
    <w:rsid w:val="001153EF"/>
    <w:rsid w:val="001166D8"/>
    <w:rsid w:val="00120537"/>
    <w:rsid w:val="00121ED0"/>
    <w:rsid w:val="001227C1"/>
    <w:rsid w:val="001243F5"/>
    <w:rsid w:val="00130381"/>
    <w:rsid w:val="00130386"/>
    <w:rsid w:val="00136488"/>
    <w:rsid w:val="00136807"/>
    <w:rsid w:val="00143C8F"/>
    <w:rsid w:val="00144457"/>
    <w:rsid w:val="00154E04"/>
    <w:rsid w:val="001569DD"/>
    <w:rsid w:val="00157C60"/>
    <w:rsid w:val="00157FDD"/>
    <w:rsid w:val="00161939"/>
    <w:rsid w:val="00162A81"/>
    <w:rsid w:val="00172BB8"/>
    <w:rsid w:val="0017485E"/>
    <w:rsid w:val="00177B11"/>
    <w:rsid w:val="001815EA"/>
    <w:rsid w:val="0018501C"/>
    <w:rsid w:val="00187C46"/>
    <w:rsid w:val="00190ADE"/>
    <w:rsid w:val="001967F1"/>
    <w:rsid w:val="001A1691"/>
    <w:rsid w:val="001A184E"/>
    <w:rsid w:val="001A47E5"/>
    <w:rsid w:val="001A68C7"/>
    <w:rsid w:val="001A7C15"/>
    <w:rsid w:val="001B1EA1"/>
    <w:rsid w:val="001B7576"/>
    <w:rsid w:val="001C2BB4"/>
    <w:rsid w:val="001C3632"/>
    <w:rsid w:val="001C633D"/>
    <w:rsid w:val="001C7376"/>
    <w:rsid w:val="001D3678"/>
    <w:rsid w:val="001D383B"/>
    <w:rsid w:val="001D4A4C"/>
    <w:rsid w:val="001E26D7"/>
    <w:rsid w:val="001E2E9E"/>
    <w:rsid w:val="001E5E52"/>
    <w:rsid w:val="001E6168"/>
    <w:rsid w:val="001E7546"/>
    <w:rsid w:val="001F0640"/>
    <w:rsid w:val="001F0844"/>
    <w:rsid w:val="001F4AD5"/>
    <w:rsid w:val="001F73A8"/>
    <w:rsid w:val="0020102E"/>
    <w:rsid w:val="00202008"/>
    <w:rsid w:val="00205085"/>
    <w:rsid w:val="00205119"/>
    <w:rsid w:val="002057C1"/>
    <w:rsid w:val="00212FB3"/>
    <w:rsid w:val="00220945"/>
    <w:rsid w:val="002216E7"/>
    <w:rsid w:val="0022759D"/>
    <w:rsid w:val="00227B67"/>
    <w:rsid w:val="00230DFA"/>
    <w:rsid w:val="002313D8"/>
    <w:rsid w:val="00232949"/>
    <w:rsid w:val="00234E4C"/>
    <w:rsid w:val="00235EC0"/>
    <w:rsid w:val="0023622B"/>
    <w:rsid w:val="002368F9"/>
    <w:rsid w:val="002433E7"/>
    <w:rsid w:val="0024520A"/>
    <w:rsid w:val="00245A38"/>
    <w:rsid w:val="00245B89"/>
    <w:rsid w:val="002521F5"/>
    <w:rsid w:val="00265F0A"/>
    <w:rsid w:val="002679B8"/>
    <w:rsid w:val="002809B5"/>
    <w:rsid w:val="0028745C"/>
    <w:rsid w:val="0028781C"/>
    <w:rsid w:val="00287D69"/>
    <w:rsid w:val="0029110E"/>
    <w:rsid w:val="00291FE8"/>
    <w:rsid w:val="0029256C"/>
    <w:rsid w:val="00293113"/>
    <w:rsid w:val="002934E0"/>
    <w:rsid w:val="0029676A"/>
    <w:rsid w:val="00296D83"/>
    <w:rsid w:val="0029776B"/>
    <w:rsid w:val="002A3BAB"/>
    <w:rsid w:val="002A5607"/>
    <w:rsid w:val="002A5C21"/>
    <w:rsid w:val="002B2871"/>
    <w:rsid w:val="002B430A"/>
    <w:rsid w:val="002C393D"/>
    <w:rsid w:val="002C4AE0"/>
    <w:rsid w:val="002C5F38"/>
    <w:rsid w:val="002C79D2"/>
    <w:rsid w:val="002D16A6"/>
    <w:rsid w:val="002D1E2B"/>
    <w:rsid w:val="002D37FA"/>
    <w:rsid w:val="002E04A4"/>
    <w:rsid w:val="002E290A"/>
    <w:rsid w:val="002E4255"/>
    <w:rsid w:val="002F0104"/>
    <w:rsid w:val="002F1855"/>
    <w:rsid w:val="002F2228"/>
    <w:rsid w:val="00305DD3"/>
    <w:rsid w:val="00311948"/>
    <w:rsid w:val="00312E12"/>
    <w:rsid w:val="0031609A"/>
    <w:rsid w:val="00317C11"/>
    <w:rsid w:val="0032094F"/>
    <w:rsid w:val="003211E3"/>
    <w:rsid w:val="0032213A"/>
    <w:rsid w:val="00322BBE"/>
    <w:rsid w:val="003256CC"/>
    <w:rsid w:val="003310F3"/>
    <w:rsid w:val="00331A51"/>
    <w:rsid w:val="00332FFD"/>
    <w:rsid w:val="0033323B"/>
    <w:rsid w:val="0033416A"/>
    <w:rsid w:val="003378B8"/>
    <w:rsid w:val="00341463"/>
    <w:rsid w:val="00344360"/>
    <w:rsid w:val="0034623E"/>
    <w:rsid w:val="00350467"/>
    <w:rsid w:val="0035289D"/>
    <w:rsid w:val="00357CD4"/>
    <w:rsid w:val="003621EC"/>
    <w:rsid w:val="003643C6"/>
    <w:rsid w:val="003657B1"/>
    <w:rsid w:val="0036584E"/>
    <w:rsid w:val="00365C55"/>
    <w:rsid w:val="0037010F"/>
    <w:rsid w:val="00370F5C"/>
    <w:rsid w:val="003740D1"/>
    <w:rsid w:val="00376BA2"/>
    <w:rsid w:val="00380D78"/>
    <w:rsid w:val="003826AB"/>
    <w:rsid w:val="00384E31"/>
    <w:rsid w:val="00392475"/>
    <w:rsid w:val="003A2EA4"/>
    <w:rsid w:val="003A436D"/>
    <w:rsid w:val="003A4F4E"/>
    <w:rsid w:val="003A4FB6"/>
    <w:rsid w:val="003A554E"/>
    <w:rsid w:val="003B3E05"/>
    <w:rsid w:val="003B425E"/>
    <w:rsid w:val="003B541F"/>
    <w:rsid w:val="003B5D9F"/>
    <w:rsid w:val="003B67A9"/>
    <w:rsid w:val="003C3671"/>
    <w:rsid w:val="003C4C69"/>
    <w:rsid w:val="003C7AC6"/>
    <w:rsid w:val="003C7B7C"/>
    <w:rsid w:val="003D05F5"/>
    <w:rsid w:val="003D1A7F"/>
    <w:rsid w:val="003D2F20"/>
    <w:rsid w:val="003D4ABE"/>
    <w:rsid w:val="003D54F5"/>
    <w:rsid w:val="003D6A52"/>
    <w:rsid w:val="003D6C71"/>
    <w:rsid w:val="003D7E2E"/>
    <w:rsid w:val="003E05EF"/>
    <w:rsid w:val="003E2028"/>
    <w:rsid w:val="003E385C"/>
    <w:rsid w:val="003E47B8"/>
    <w:rsid w:val="003E7624"/>
    <w:rsid w:val="003E7C0E"/>
    <w:rsid w:val="003F0134"/>
    <w:rsid w:val="003F03E8"/>
    <w:rsid w:val="003F4A97"/>
    <w:rsid w:val="003F4BD7"/>
    <w:rsid w:val="00400EF2"/>
    <w:rsid w:val="00401C72"/>
    <w:rsid w:val="0040316B"/>
    <w:rsid w:val="00405C74"/>
    <w:rsid w:val="004106D9"/>
    <w:rsid w:val="00411B8A"/>
    <w:rsid w:val="00412453"/>
    <w:rsid w:val="004142AB"/>
    <w:rsid w:val="0041570C"/>
    <w:rsid w:val="00420D2A"/>
    <w:rsid w:val="00423FA7"/>
    <w:rsid w:val="00424D95"/>
    <w:rsid w:val="0042569A"/>
    <w:rsid w:val="00425AAA"/>
    <w:rsid w:val="00426408"/>
    <w:rsid w:val="00426804"/>
    <w:rsid w:val="004321F9"/>
    <w:rsid w:val="0043456E"/>
    <w:rsid w:val="00435ADD"/>
    <w:rsid w:val="00436A77"/>
    <w:rsid w:val="00440085"/>
    <w:rsid w:val="00444D5A"/>
    <w:rsid w:val="0044778B"/>
    <w:rsid w:val="004502BB"/>
    <w:rsid w:val="004530C4"/>
    <w:rsid w:val="004547D8"/>
    <w:rsid w:val="00460901"/>
    <w:rsid w:val="004612BC"/>
    <w:rsid w:val="004672E0"/>
    <w:rsid w:val="0046745B"/>
    <w:rsid w:val="00471621"/>
    <w:rsid w:val="00471D02"/>
    <w:rsid w:val="004758F1"/>
    <w:rsid w:val="00475967"/>
    <w:rsid w:val="004772A8"/>
    <w:rsid w:val="00477319"/>
    <w:rsid w:val="00485354"/>
    <w:rsid w:val="004867DA"/>
    <w:rsid w:val="0049148C"/>
    <w:rsid w:val="00495136"/>
    <w:rsid w:val="00495600"/>
    <w:rsid w:val="0049611D"/>
    <w:rsid w:val="004A1640"/>
    <w:rsid w:val="004A214E"/>
    <w:rsid w:val="004A532F"/>
    <w:rsid w:val="004B0437"/>
    <w:rsid w:val="004B20E6"/>
    <w:rsid w:val="004C2792"/>
    <w:rsid w:val="004C3A2E"/>
    <w:rsid w:val="004C3A55"/>
    <w:rsid w:val="004C5120"/>
    <w:rsid w:val="004C5CC9"/>
    <w:rsid w:val="004C7214"/>
    <w:rsid w:val="004C7FD2"/>
    <w:rsid w:val="004D6BC1"/>
    <w:rsid w:val="004E09DA"/>
    <w:rsid w:val="004E2C03"/>
    <w:rsid w:val="004E62C2"/>
    <w:rsid w:val="004F067A"/>
    <w:rsid w:val="004F6958"/>
    <w:rsid w:val="00501286"/>
    <w:rsid w:val="005042C1"/>
    <w:rsid w:val="005055EF"/>
    <w:rsid w:val="00505E9C"/>
    <w:rsid w:val="00506E31"/>
    <w:rsid w:val="00511BED"/>
    <w:rsid w:val="005168FD"/>
    <w:rsid w:val="00523BF9"/>
    <w:rsid w:val="00523E3C"/>
    <w:rsid w:val="00524816"/>
    <w:rsid w:val="00525913"/>
    <w:rsid w:val="00525E2E"/>
    <w:rsid w:val="0053295B"/>
    <w:rsid w:val="00533A7A"/>
    <w:rsid w:val="00533ED0"/>
    <w:rsid w:val="00537383"/>
    <w:rsid w:val="00555A7A"/>
    <w:rsid w:val="005576E2"/>
    <w:rsid w:val="00563A62"/>
    <w:rsid w:val="00564EC3"/>
    <w:rsid w:val="005655DA"/>
    <w:rsid w:val="005747BA"/>
    <w:rsid w:val="00575384"/>
    <w:rsid w:val="00577FD5"/>
    <w:rsid w:val="00580524"/>
    <w:rsid w:val="00580D57"/>
    <w:rsid w:val="00582AE5"/>
    <w:rsid w:val="00583D3F"/>
    <w:rsid w:val="00584400"/>
    <w:rsid w:val="00584740"/>
    <w:rsid w:val="00585DB2"/>
    <w:rsid w:val="00594AA5"/>
    <w:rsid w:val="00595C76"/>
    <w:rsid w:val="005A022C"/>
    <w:rsid w:val="005A1BE4"/>
    <w:rsid w:val="005A3A92"/>
    <w:rsid w:val="005A557C"/>
    <w:rsid w:val="005A5952"/>
    <w:rsid w:val="005A5F21"/>
    <w:rsid w:val="005A6B87"/>
    <w:rsid w:val="005A7B2E"/>
    <w:rsid w:val="005B58F9"/>
    <w:rsid w:val="005B5BAF"/>
    <w:rsid w:val="005B6F13"/>
    <w:rsid w:val="005B7099"/>
    <w:rsid w:val="005B7494"/>
    <w:rsid w:val="005B7F4D"/>
    <w:rsid w:val="005C2527"/>
    <w:rsid w:val="005C4A4C"/>
    <w:rsid w:val="005C6F49"/>
    <w:rsid w:val="005D109B"/>
    <w:rsid w:val="005D290A"/>
    <w:rsid w:val="005D3C03"/>
    <w:rsid w:val="005D6110"/>
    <w:rsid w:val="005E081F"/>
    <w:rsid w:val="005E36BF"/>
    <w:rsid w:val="005E3C0B"/>
    <w:rsid w:val="005E4E33"/>
    <w:rsid w:val="005E58E3"/>
    <w:rsid w:val="005F04F2"/>
    <w:rsid w:val="005F5A19"/>
    <w:rsid w:val="005F5F77"/>
    <w:rsid w:val="006027F6"/>
    <w:rsid w:val="00607F28"/>
    <w:rsid w:val="00610154"/>
    <w:rsid w:val="00611211"/>
    <w:rsid w:val="00612340"/>
    <w:rsid w:val="006237A8"/>
    <w:rsid w:val="00630C97"/>
    <w:rsid w:val="006331AE"/>
    <w:rsid w:val="00636305"/>
    <w:rsid w:val="00640E70"/>
    <w:rsid w:val="00642154"/>
    <w:rsid w:val="006446A8"/>
    <w:rsid w:val="00645758"/>
    <w:rsid w:val="006550C1"/>
    <w:rsid w:val="00655CC5"/>
    <w:rsid w:val="0065718A"/>
    <w:rsid w:val="00657728"/>
    <w:rsid w:val="00660E5A"/>
    <w:rsid w:val="00664902"/>
    <w:rsid w:val="00667C27"/>
    <w:rsid w:val="0067097F"/>
    <w:rsid w:val="00671ED2"/>
    <w:rsid w:val="006871A1"/>
    <w:rsid w:val="0069073D"/>
    <w:rsid w:val="006923C5"/>
    <w:rsid w:val="00694030"/>
    <w:rsid w:val="00697DE4"/>
    <w:rsid w:val="006A2081"/>
    <w:rsid w:val="006A44B4"/>
    <w:rsid w:val="006A48F1"/>
    <w:rsid w:val="006A6938"/>
    <w:rsid w:val="006B0FB3"/>
    <w:rsid w:val="006B57DF"/>
    <w:rsid w:val="006B60E3"/>
    <w:rsid w:val="006C321F"/>
    <w:rsid w:val="006C42C5"/>
    <w:rsid w:val="006C760A"/>
    <w:rsid w:val="006D0D09"/>
    <w:rsid w:val="006D6049"/>
    <w:rsid w:val="006E1AD2"/>
    <w:rsid w:val="006E31CA"/>
    <w:rsid w:val="006E5C8C"/>
    <w:rsid w:val="006E5F68"/>
    <w:rsid w:val="006E6459"/>
    <w:rsid w:val="006F2B0B"/>
    <w:rsid w:val="006F3A4C"/>
    <w:rsid w:val="006F5514"/>
    <w:rsid w:val="006F75A8"/>
    <w:rsid w:val="006F7730"/>
    <w:rsid w:val="00701C73"/>
    <w:rsid w:val="00701C99"/>
    <w:rsid w:val="0070617F"/>
    <w:rsid w:val="00710870"/>
    <w:rsid w:val="00712271"/>
    <w:rsid w:val="00712EF1"/>
    <w:rsid w:val="007137E6"/>
    <w:rsid w:val="0072062E"/>
    <w:rsid w:val="00725CAE"/>
    <w:rsid w:val="0072664F"/>
    <w:rsid w:val="0073427E"/>
    <w:rsid w:val="007457D8"/>
    <w:rsid w:val="00755A62"/>
    <w:rsid w:val="00761674"/>
    <w:rsid w:val="00764F99"/>
    <w:rsid w:val="0076552D"/>
    <w:rsid w:val="00766A10"/>
    <w:rsid w:val="00766A4D"/>
    <w:rsid w:val="00766B81"/>
    <w:rsid w:val="007674DD"/>
    <w:rsid w:val="007676B6"/>
    <w:rsid w:val="007701E8"/>
    <w:rsid w:val="007710A6"/>
    <w:rsid w:val="0077114C"/>
    <w:rsid w:val="00776AC3"/>
    <w:rsid w:val="00777EEE"/>
    <w:rsid w:val="00782B97"/>
    <w:rsid w:val="00784BD3"/>
    <w:rsid w:val="007902A0"/>
    <w:rsid w:val="00797FF3"/>
    <w:rsid w:val="007A25DE"/>
    <w:rsid w:val="007A48FB"/>
    <w:rsid w:val="007A7516"/>
    <w:rsid w:val="007A77FC"/>
    <w:rsid w:val="007B17F9"/>
    <w:rsid w:val="007B6DA6"/>
    <w:rsid w:val="007C0D10"/>
    <w:rsid w:val="007C3D77"/>
    <w:rsid w:val="007C5EC2"/>
    <w:rsid w:val="007C6395"/>
    <w:rsid w:val="007C6F91"/>
    <w:rsid w:val="007D3F74"/>
    <w:rsid w:val="007D5DDC"/>
    <w:rsid w:val="007D6799"/>
    <w:rsid w:val="007E11D2"/>
    <w:rsid w:val="007E583A"/>
    <w:rsid w:val="007E65EC"/>
    <w:rsid w:val="007E7126"/>
    <w:rsid w:val="007F09B8"/>
    <w:rsid w:val="007F35CF"/>
    <w:rsid w:val="007F4A74"/>
    <w:rsid w:val="008001B6"/>
    <w:rsid w:val="0080405A"/>
    <w:rsid w:val="008042C9"/>
    <w:rsid w:val="0080517E"/>
    <w:rsid w:val="00805F57"/>
    <w:rsid w:val="00807A21"/>
    <w:rsid w:val="00816485"/>
    <w:rsid w:val="00825B57"/>
    <w:rsid w:val="008308DA"/>
    <w:rsid w:val="008328CD"/>
    <w:rsid w:val="00836B86"/>
    <w:rsid w:val="00840A80"/>
    <w:rsid w:val="008419F2"/>
    <w:rsid w:val="008434D2"/>
    <w:rsid w:val="0084397A"/>
    <w:rsid w:val="008442CE"/>
    <w:rsid w:val="00846E07"/>
    <w:rsid w:val="00847432"/>
    <w:rsid w:val="00851AB8"/>
    <w:rsid w:val="00851CE1"/>
    <w:rsid w:val="0085241C"/>
    <w:rsid w:val="00856E35"/>
    <w:rsid w:val="00863CA1"/>
    <w:rsid w:val="00864071"/>
    <w:rsid w:val="0086689D"/>
    <w:rsid w:val="008752CB"/>
    <w:rsid w:val="00876875"/>
    <w:rsid w:val="008817CE"/>
    <w:rsid w:val="008836B2"/>
    <w:rsid w:val="008838FC"/>
    <w:rsid w:val="00885A6C"/>
    <w:rsid w:val="00885C88"/>
    <w:rsid w:val="00895F08"/>
    <w:rsid w:val="008A0D5C"/>
    <w:rsid w:val="008A7EF7"/>
    <w:rsid w:val="008A7F63"/>
    <w:rsid w:val="008B00D8"/>
    <w:rsid w:val="008B545C"/>
    <w:rsid w:val="008B59AA"/>
    <w:rsid w:val="008B7F32"/>
    <w:rsid w:val="008C170A"/>
    <w:rsid w:val="008C36F6"/>
    <w:rsid w:val="008C4FA7"/>
    <w:rsid w:val="008E34A4"/>
    <w:rsid w:val="008E4538"/>
    <w:rsid w:val="008E453B"/>
    <w:rsid w:val="008F0990"/>
    <w:rsid w:val="008F4469"/>
    <w:rsid w:val="008F6C96"/>
    <w:rsid w:val="008F6EBF"/>
    <w:rsid w:val="008F7DF3"/>
    <w:rsid w:val="00905ABF"/>
    <w:rsid w:val="00905B2C"/>
    <w:rsid w:val="0090690C"/>
    <w:rsid w:val="00907E44"/>
    <w:rsid w:val="00910449"/>
    <w:rsid w:val="0091306C"/>
    <w:rsid w:val="00922F13"/>
    <w:rsid w:val="00930B6A"/>
    <w:rsid w:val="00931B0E"/>
    <w:rsid w:val="00936964"/>
    <w:rsid w:val="0093731D"/>
    <w:rsid w:val="009425C3"/>
    <w:rsid w:val="00943BC3"/>
    <w:rsid w:val="00943E87"/>
    <w:rsid w:val="00946C57"/>
    <w:rsid w:val="009500F8"/>
    <w:rsid w:val="0095065A"/>
    <w:rsid w:val="00950D14"/>
    <w:rsid w:val="009519AE"/>
    <w:rsid w:val="00960366"/>
    <w:rsid w:val="00964D13"/>
    <w:rsid w:val="00966A77"/>
    <w:rsid w:val="00966F8E"/>
    <w:rsid w:val="0097218C"/>
    <w:rsid w:val="0097449C"/>
    <w:rsid w:val="0097486C"/>
    <w:rsid w:val="009755A2"/>
    <w:rsid w:val="00980909"/>
    <w:rsid w:val="00981D7E"/>
    <w:rsid w:val="00983466"/>
    <w:rsid w:val="00986487"/>
    <w:rsid w:val="00986876"/>
    <w:rsid w:val="00986956"/>
    <w:rsid w:val="00987EF7"/>
    <w:rsid w:val="00990893"/>
    <w:rsid w:val="00991477"/>
    <w:rsid w:val="0099579C"/>
    <w:rsid w:val="009A1FEB"/>
    <w:rsid w:val="009A210F"/>
    <w:rsid w:val="009A3BAB"/>
    <w:rsid w:val="009A792B"/>
    <w:rsid w:val="009B3E21"/>
    <w:rsid w:val="009B408E"/>
    <w:rsid w:val="009B6FC2"/>
    <w:rsid w:val="009B7697"/>
    <w:rsid w:val="009C6630"/>
    <w:rsid w:val="009D152C"/>
    <w:rsid w:val="009D2701"/>
    <w:rsid w:val="009E55F7"/>
    <w:rsid w:val="009F0DC9"/>
    <w:rsid w:val="009F1D42"/>
    <w:rsid w:val="009F5288"/>
    <w:rsid w:val="009F54F1"/>
    <w:rsid w:val="00A01AB2"/>
    <w:rsid w:val="00A04773"/>
    <w:rsid w:val="00A04DE9"/>
    <w:rsid w:val="00A0626C"/>
    <w:rsid w:val="00A10018"/>
    <w:rsid w:val="00A15BA7"/>
    <w:rsid w:val="00A161F2"/>
    <w:rsid w:val="00A17D42"/>
    <w:rsid w:val="00A22325"/>
    <w:rsid w:val="00A22408"/>
    <w:rsid w:val="00A226FF"/>
    <w:rsid w:val="00A25C1D"/>
    <w:rsid w:val="00A2622A"/>
    <w:rsid w:val="00A3058B"/>
    <w:rsid w:val="00A34F39"/>
    <w:rsid w:val="00A350C9"/>
    <w:rsid w:val="00A43056"/>
    <w:rsid w:val="00A43712"/>
    <w:rsid w:val="00A438EF"/>
    <w:rsid w:val="00A43CCC"/>
    <w:rsid w:val="00A449A0"/>
    <w:rsid w:val="00A47E78"/>
    <w:rsid w:val="00A50F05"/>
    <w:rsid w:val="00A53CE4"/>
    <w:rsid w:val="00A56738"/>
    <w:rsid w:val="00A61FF8"/>
    <w:rsid w:val="00A626EA"/>
    <w:rsid w:val="00A674F4"/>
    <w:rsid w:val="00A71ABD"/>
    <w:rsid w:val="00A743B5"/>
    <w:rsid w:val="00A76500"/>
    <w:rsid w:val="00A80815"/>
    <w:rsid w:val="00A81F06"/>
    <w:rsid w:val="00A83494"/>
    <w:rsid w:val="00A841D3"/>
    <w:rsid w:val="00A84D68"/>
    <w:rsid w:val="00A858B6"/>
    <w:rsid w:val="00A8786F"/>
    <w:rsid w:val="00A90A4F"/>
    <w:rsid w:val="00A913F1"/>
    <w:rsid w:val="00A94519"/>
    <w:rsid w:val="00A94B5A"/>
    <w:rsid w:val="00AA21E1"/>
    <w:rsid w:val="00AA23DA"/>
    <w:rsid w:val="00AA2E86"/>
    <w:rsid w:val="00AB23E7"/>
    <w:rsid w:val="00AB3C1C"/>
    <w:rsid w:val="00AB4C67"/>
    <w:rsid w:val="00AB72F4"/>
    <w:rsid w:val="00AB7AFF"/>
    <w:rsid w:val="00AC1CF5"/>
    <w:rsid w:val="00AC3967"/>
    <w:rsid w:val="00AC3EB6"/>
    <w:rsid w:val="00AC5FB5"/>
    <w:rsid w:val="00AC6DC4"/>
    <w:rsid w:val="00AC7BB0"/>
    <w:rsid w:val="00AD482B"/>
    <w:rsid w:val="00AD5F9D"/>
    <w:rsid w:val="00AE03FB"/>
    <w:rsid w:val="00AE2FE5"/>
    <w:rsid w:val="00AE3855"/>
    <w:rsid w:val="00AE39DB"/>
    <w:rsid w:val="00AE4F95"/>
    <w:rsid w:val="00AF098C"/>
    <w:rsid w:val="00AF39BE"/>
    <w:rsid w:val="00AF68A6"/>
    <w:rsid w:val="00B045DA"/>
    <w:rsid w:val="00B046C7"/>
    <w:rsid w:val="00B10475"/>
    <w:rsid w:val="00B10782"/>
    <w:rsid w:val="00B110E9"/>
    <w:rsid w:val="00B17A03"/>
    <w:rsid w:val="00B2062A"/>
    <w:rsid w:val="00B21393"/>
    <w:rsid w:val="00B21D81"/>
    <w:rsid w:val="00B254A3"/>
    <w:rsid w:val="00B26292"/>
    <w:rsid w:val="00B2686F"/>
    <w:rsid w:val="00B27D4C"/>
    <w:rsid w:val="00B30526"/>
    <w:rsid w:val="00B35735"/>
    <w:rsid w:val="00B35A84"/>
    <w:rsid w:val="00B36665"/>
    <w:rsid w:val="00B4697A"/>
    <w:rsid w:val="00B516D3"/>
    <w:rsid w:val="00B530F2"/>
    <w:rsid w:val="00B53196"/>
    <w:rsid w:val="00B56FD6"/>
    <w:rsid w:val="00B63C37"/>
    <w:rsid w:val="00B65A11"/>
    <w:rsid w:val="00B65D7C"/>
    <w:rsid w:val="00B6685E"/>
    <w:rsid w:val="00B7334D"/>
    <w:rsid w:val="00B8011A"/>
    <w:rsid w:val="00B80E8B"/>
    <w:rsid w:val="00B83C63"/>
    <w:rsid w:val="00B877C4"/>
    <w:rsid w:val="00B90291"/>
    <w:rsid w:val="00B9145C"/>
    <w:rsid w:val="00B93E8C"/>
    <w:rsid w:val="00BA1589"/>
    <w:rsid w:val="00BA246A"/>
    <w:rsid w:val="00BA4141"/>
    <w:rsid w:val="00BA492E"/>
    <w:rsid w:val="00BB040A"/>
    <w:rsid w:val="00BB0AE0"/>
    <w:rsid w:val="00BB1B2D"/>
    <w:rsid w:val="00BB2F33"/>
    <w:rsid w:val="00BB3447"/>
    <w:rsid w:val="00BB3D79"/>
    <w:rsid w:val="00BB58D5"/>
    <w:rsid w:val="00BC12D3"/>
    <w:rsid w:val="00BC457B"/>
    <w:rsid w:val="00BC6706"/>
    <w:rsid w:val="00BC72AC"/>
    <w:rsid w:val="00BC747E"/>
    <w:rsid w:val="00BD171C"/>
    <w:rsid w:val="00BD17DC"/>
    <w:rsid w:val="00BD7229"/>
    <w:rsid w:val="00BD7EA6"/>
    <w:rsid w:val="00BD7ED9"/>
    <w:rsid w:val="00BE4012"/>
    <w:rsid w:val="00BF2AC4"/>
    <w:rsid w:val="00BF2C89"/>
    <w:rsid w:val="00BF6C8F"/>
    <w:rsid w:val="00C034AB"/>
    <w:rsid w:val="00C079D3"/>
    <w:rsid w:val="00C2068B"/>
    <w:rsid w:val="00C24F9D"/>
    <w:rsid w:val="00C30AF4"/>
    <w:rsid w:val="00C33F8C"/>
    <w:rsid w:val="00C35635"/>
    <w:rsid w:val="00C41909"/>
    <w:rsid w:val="00C425F8"/>
    <w:rsid w:val="00C4561D"/>
    <w:rsid w:val="00C457A4"/>
    <w:rsid w:val="00C474BA"/>
    <w:rsid w:val="00C50CEC"/>
    <w:rsid w:val="00C542EA"/>
    <w:rsid w:val="00C544CF"/>
    <w:rsid w:val="00C56577"/>
    <w:rsid w:val="00C65FD1"/>
    <w:rsid w:val="00C74D3D"/>
    <w:rsid w:val="00C74D5E"/>
    <w:rsid w:val="00C768FF"/>
    <w:rsid w:val="00C77C42"/>
    <w:rsid w:val="00C82BAD"/>
    <w:rsid w:val="00C83436"/>
    <w:rsid w:val="00C9492A"/>
    <w:rsid w:val="00C95519"/>
    <w:rsid w:val="00CA06AC"/>
    <w:rsid w:val="00CA1B37"/>
    <w:rsid w:val="00CA1DAB"/>
    <w:rsid w:val="00CA31FF"/>
    <w:rsid w:val="00CA54C0"/>
    <w:rsid w:val="00CA57D6"/>
    <w:rsid w:val="00CB1130"/>
    <w:rsid w:val="00CB1C30"/>
    <w:rsid w:val="00CB2E81"/>
    <w:rsid w:val="00CB3E9A"/>
    <w:rsid w:val="00CB5C83"/>
    <w:rsid w:val="00CC137E"/>
    <w:rsid w:val="00CC7849"/>
    <w:rsid w:val="00CD0317"/>
    <w:rsid w:val="00CD2B98"/>
    <w:rsid w:val="00CD4EC2"/>
    <w:rsid w:val="00CE03D5"/>
    <w:rsid w:val="00CE24FD"/>
    <w:rsid w:val="00CF65CA"/>
    <w:rsid w:val="00CF6667"/>
    <w:rsid w:val="00D0033D"/>
    <w:rsid w:val="00D0235C"/>
    <w:rsid w:val="00D02BF8"/>
    <w:rsid w:val="00D04754"/>
    <w:rsid w:val="00D04BF5"/>
    <w:rsid w:val="00D057AD"/>
    <w:rsid w:val="00D068A7"/>
    <w:rsid w:val="00D11AB5"/>
    <w:rsid w:val="00D21F9A"/>
    <w:rsid w:val="00D26885"/>
    <w:rsid w:val="00D308DF"/>
    <w:rsid w:val="00D33FF2"/>
    <w:rsid w:val="00D34A70"/>
    <w:rsid w:val="00D36442"/>
    <w:rsid w:val="00D522BC"/>
    <w:rsid w:val="00D52729"/>
    <w:rsid w:val="00D553F6"/>
    <w:rsid w:val="00D55B13"/>
    <w:rsid w:val="00D5649C"/>
    <w:rsid w:val="00D606F7"/>
    <w:rsid w:val="00D62467"/>
    <w:rsid w:val="00D6273C"/>
    <w:rsid w:val="00D6329C"/>
    <w:rsid w:val="00D64CF9"/>
    <w:rsid w:val="00D6739B"/>
    <w:rsid w:val="00D752F9"/>
    <w:rsid w:val="00D831F9"/>
    <w:rsid w:val="00D83436"/>
    <w:rsid w:val="00D87C7A"/>
    <w:rsid w:val="00D93135"/>
    <w:rsid w:val="00D94B22"/>
    <w:rsid w:val="00D96929"/>
    <w:rsid w:val="00DA09CA"/>
    <w:rsid w:val="00DA1F1A"/>
    <w:rsid w:val="00DA3A3B"/>
    <w:rsid w:val="00DA3D2E"/>
    <w:rsid w:val="00DA7731"/>
    <w:rsid w:val="00DB2576"/>
    <w:rsid w:val="00DB78B7"/>
    <w:rsid w:val="00DC0CCA"/>
    <w:rsid w:val="00DC6074"/>
    <w:rsid w:val="00DD1EE8"/>
    <w:rsid w:val="00DE2A00"/>
    <w:rsid w:val="00DE3C0C"/>
    <w:rsid w:val="00DE6677"/>
    <w:rsid w:val="00DE6F42"/>
    <w:rsid w:val="00E00F4F"/>
    <w:rsid w:val="00E01575"/>
    <w:rsid w:val="00E02603"/>
    <w:rsid w:val="00E02D4F"/>
    <w:rsid w:val="00E04B73"/>
    <w:rsid w:val="00E10FFF"/>
    <w:rsid w:val="00E113DB"/>
    <w:rsid w:val="00E125C2"/>
    <w:rsid w:val="00E21DDE"/>
    <w:rsid w:val="00E2249F"/>
    <w:rsid w:val="00E231DF"/>
    <w:rsid w:val="00E241BA"/>
    <w:rsid w:val="00E3041E"/>
    <w:rsid w:val="00E331B8"/>
    <w:rsid w:val="00E339D8"/>
    <w:rsid w:val="00E37B04"/>
    <w:rsid w:val="00E407AE"/>
    <w:rsid w:val="00E41507"/>
    <w:rsid w:val="00E431D7"/>
    <w:rsid w:val="00E461C1"/>
    <w:rsid w:val="00E46F56"/>
    <w:rsid w:val="00E54AC0"/>
    <w:rsid w:val="00E5674E"/>
    <w:rsid w:val="00E57076"/>
    <w:rsid w:val="00E57344"/>
    <w:rsid w:val="00E614C7"/>
    <w:rsid w:val="00E614DF"/>
    <w:rsid w:val="00E753ED"/>
    <w:rsid w:val="00E760C1"/>
    <w:rsid w:val="00E762D6"/>
    <w:rsid w:val="00E81000"/>
    <w:rsid w:val="00E811C8"/>
    <w:rsid w:val="00E81624"/>
    <w:rsid w:val="00E86D66"/>
    <w:rsid w:val="00E87C4A"/>
    <w:rsid w:val="00E92BAC"/>
    <w:rsid w:val="00E9399E"/>
    <w:rsid w:val="00E94560"/>
    <w:rsid w:val="00E94851"/>
    <w:rsid w:val="00E94A05"/>
    <w:rsid w:val="00E95163"/>
    <w:rsid w:val="00EA0D23"/>
    <w:rsid w:val="00EA3186"/>
    <w:rsid w:val="00EA4086"/>
    <w:rsid w:val="00EA722E"/>
    <w:rsid w:val="00EA7244"/>
    <w:rsid w:val="00EB4EB3"/>
    <w:rsid w:val="00EB5B51"/>
    <w:rsid w:val="00EB76BE"/>
    <w:rsid w:val="00EB7FFE"/>
    <w:rsid w:val="00EC6683"/>
    <w:rsid w:val="00EC7125"/>
    <w:rsid w:val="00ED1861"/>
    <w:rsid w:val="00EE22BC"/>
    <w:rsid w:val="00EE3E86"/>
    <w:rsid w:val="00EE488E"/>
    <w:rsid w:val="00EE7FDD"/>
    <w:rsid w:val="00EF2BF1"/>
    <w:rsid w:val="00EF56E4"/>
    <w:rsid w:val="00EF5A9B"/>
    <w:rsid w:val="00F029EA"/>
    <w:rsid w:val="00F02CFA"/>
    <w:rsid w:val="00F02F7C"/>
    <w:rsid w:val="00F046A9"/>
    <w:rsid w:val="00F05320"/>
    <w:rsid w:val="00F07435"/>
    <w:rsid w:val="00F110BB"/>
    <w:rsid w:val="00F2140E"/>
    <w:rsid w:val="00F22123"/>
    <w:rsid w:val="00F25DA8"/>
    <w:rsid w:val="00F267F5"/>
    <w:rsid w:val="00F27B89"/>
    <w:rsid w:val="00F30A5F"/>
    <w:rsid w:val="00F33661"/>
    <w:rsid w:val="00F342AE"/>
    <w:rsid w:val="00F35E62"/>
    <w:rsid w:val="00F36055"/>
    <w:rsid w:val="00F445AD"/>
    <w:rsid w:val="00F447BC"/>
    <w:rsid w:val="00F45F1A"/>
    <w:rsid w:val="00F47ED3"/>
    <w:rsid w:val="00F526FD"/>
    <w:rsid w:val="00F54340"/>
    <w:rsid w:val="00F55FAA"/>
    <w:rsid w:val="00F57ADC"/>
    <w:rsid w:val="00F6081C"/>
    <w:rsid w:val="00F63300"/>
    <w:rsid w:val="00F647B8"/>
    <w:rsid w:val="00F70DE9"/>
    <w:rsid w:val="00F74EAE"/>
    <w:rsid w:val="00F76F22"/>
    <w:rsid w:val="00F77264"/>
    <w:rsid w:val="00F77348"/>
    <w:rsid w:val="00F800CA"/>
    <w:rsid w:val="00F843DD"/>
    <w:rsid w:val="00F85775"/>
    <w:rsid w:val="00F901C7"/>
    <w:rsid w:val="00F92D43"/>
    <w:rsid w:val="00F940CD"/>
    <w:rsid w:val="00F9674F"/>
    <w:rsid w:val="00FA2B66"/>
    <w:rsid w:val="00FA63C7"/>
    <w:rsid w:val="00FB099B"/>
    <w:rsid w:val="00FB32AE"/>
    <w:rsid w:val="00FB5DDB"/>
    <w:rsid w:val="00FB6590"/>
    <w:rsid w:val="00FB71BF"/>
    <w:rsid w:val="00FC1B38"/>
    <w:rsid w:val="00FC1E60"/>
    <w:rsid w:val="00FC5158"/>
    <w:rsid w:val="00FE07EE"/>
    <w:rsid w:val="00FE113E"/>
    <w:rsid w:val="00FE5156"/>
    <w:rsid w:val="00FF2D99"/>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4" w:uiPriority="0"/>
    <w:lsdException w:name="List Bulle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6D6049"/>
    <w:pPr>
      <w:spacing w:after="0"/>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1A1691"/>
    <w:pPr>
      <w:spacing w:after="0" w:line="360" w:lineRule="auto"/>
      <w:jc w:val="both"/>
      <w:outlineLvl w:val="1"/>
    </w:pPr>
    <w:rPr>
      <w:rFonts w:ascii="Times New Roman" w:eastAsia="Calibri" w:hAnsi="Times New Roman"/>
      <w:b/>
      <w:bCs/>
      <w:iCs/>
      <w:sz w:val="24"/>
      <w:szCs w:val="24"/>
      <w:lang w:eastAsia="de-DE" w:bidi="ar-SA"/>
    </w:rPr>
  </w:style>
  <w:style w:type="paragraph" w:styleId="Heading3">
    <w:name w:val="heading 3"/>
    <w:basedOn w:val="Normal"/>
    <w:next w:val="Normal"/>
    <w:link w:val="Heading3Char"/>
    <w:autoRedefine/>
    <w:uiPriority w:val="9"/>
    <w:unhideWhenUsed/>
    <w:qFormat/>
    <w:rsid w:val="00F647B8"/>
    <w:pPr>
      <w:keepNext/>
      <w:spacing w:before="240" w:after="60" w:line="360" w:lineRule="auto"/>
      <w:outlineLvl w:val="2"/>
    </w:pPr>
    <w:rPr>
      <w:rFonts w:ascii="Times New Roman" w:hAnsi="Times New Roman"/>
      <w:b/>
      <w:bCs/>
      <w:sz w:val="24"/>
      <w:szCs w:val="24"/>
      <w:lang w:eastAsia="de-DE"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1A1691"/>
    <w:rPr>
      <w:rFonts w:ascii="Times New Roman" w:eastAsia="Calibri" w:hAnsi="Times New Roman"/>
      <w:b/>
      <w:bCs/>
      <w:iCs/>
      <w:sz w:val="24"/>
      <w:szCs w:val="24"/>
      <w:lang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F647B8"/>
    <w:rPr>
      <w:rFonts w:ascii="Times New Roman" w:hAnsi="Times New Roman"/>
      <w:b/>
      <w:bCs/>
      <w:sz w:val="24"/>
      <w:szCs w:val="24"/>
      <w:lang w:eastAsia="de-DE"/>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6D6049"/>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BodyText">
    <w:name w:val="Body Text"/>
    <w:basedOn w:val="Normal"/>
    <w:link w:val="BodyTextChar"/>
    <w:uiPriority w:val="99"/>
    <w:semiHidden/>
    <w:unhideWhenUsed/>
    <w:rsid w:val="00F22123"/>
    <w:pPr>
      <w:spacing w:after="120"/>
    </w:pPr>
  </w:style>
  <w:style w:type="character" w:customStyle="1" w:styleId="BodyTextChar">
    <w:name w:val="Body Text Char"/>
    <w:basedOn w:val="DefaultParagraphFont"/>
    <w:link w:val="BodyText"/>
    <w:uiPriority w:val="99"/>
    <w:semiHidden/>
    <w:rsid w:val="00F22123"/>
    <w:rPr>
      <w:sz w:val="22"/>
      <w:szCs w:val="22"/>
      <w:lang w:bidi="en-US"/>
    </w:rPr>
  </w:style>
  <w:style w:type="paragraph" w:styleId="ListBullet4">
    <w:name w:val="List Bullet 4"/>
    <w:basedOn w:val="Normal"/>
    <w:rsid w:val="0017485E"/>
    <w:pPr>
      <w:tabs>
        <w:tab w:val="num" w:pos="1440"/>
      </w:tabs>
      <w:spacing w:after="0" w:line="240" w:lineRule="auto"/>
      <w:ind w:left="1440" w:hanging="360"/>
    </w:pPr>
    <w:rPr>
      <w:rFonts w:ascii="Times New Roman" w:hAnsi="Times New Roman"/>
      <w:sz w:val="24"/>
      <w:szCs w:val="24"/>
      <w:lang w:bidi="ar-SA"/>
    </w:rPr>
  </w:style>
  <w:style w:type="paragraph" w:styleId="ListBullet5">
    <w:name w:val="List Bullet 5"/>
    <w:basedOn w:val="Normal"/>
    <w:rsid w:val="0017485E"/>
    <w:pPr>
      <w:tabs>
        <w:tab w:val="num" w:pos="1800"/>
      </w:tabs>
      <w:spacing w:after="0" w:line="240" w:lineRule="auto"/>
      <w:ind w:left="1800" w:hanging="360"/>
    </w:pPr>
    <w:rPr>
      <w:rFonts w:ascii="Times New Roman" w:hAnsi="Times New Roman"/>
      <w:sz w:val="24"/>
      <w:szCs w:val="24"/>
      <w:lang w:bidi="ar-SA"/>
    </w:rPr>
  </w:style>
  <w:style w:type="paragraph" w:customStyle="1" w:styleId="Pa4">
    <w:name w:val="Pa4"/>
    <w:basedOn w:val="Default"/>
    <w:next w:val="Default"/>
    <w:uiPriority w:val="99"/>
    <w:rsid w:val="00B516D3"/>
    <w:pPr>
      <w:spacing w:before="0" w:after="0" w:line="221" w:lineRule="atLeast"/>
    </w:pPr>
    <w:rPr>
      <w:color w:val="auto"/>
    </w:rPr>
  </w:style>
  <w:style w:type="character" w:customStyle="1" w:styleId="topic-highlight">
    <w:name w:val="topic-highlight"/>
    <w:basedOn w:val="DefaultParagraphFont"/>
    <w:rsid w:val="00090AA1"/>
  </w:style>
  <w:style w:type="character" w:customStyle="1" w:styleId="anchor-text">
    <w:name w:val="anchor-text"/>
    <w:basedOn w:val="DefaultParagraphFont"/>
    <w:rsid w:val="00090AA1"/>
  </w:style>
  <w:style w:type="character" w:customStyle="1" w:styleId="UnresolvedMention1">
    <w:name w:val="Unresolved Mention1"/>
    <w:basedOn w:val="DefaultParagraphFont"/>
    <w:uiPriority w:val="99"/>
    <w:semiHidden/>
    <w:unhideWhenUsed/>
    <w:rsid w:val="00660E5A"/>
    <w:rPr>
      <w:color w:val="605E5C"/>
      <w:shd w:val="clear" w:color="auto" w:fill="E1DFDD"/>
    </w:rPr>
  </w:style>
  <w:style w:type="paragraph" w:styleId="TOC4">
    <w:name w:val="toc 4"/>
    <w:basedOn w:val="Normal"/>
    <w:next w:val="Normal"/>
    <w:autoRedefine/>
    <w:uiPriority w:val="39"/>
    <w:unhideWhenUsed/>
    <w:rsid w:val="004C7214"/>
    <w:pPr>
      <w:spacing w:after="100" w:line="259" w:lineRule="auto"/>
      <w:ind w:left="660"/>
    </w:pPr>
    <w:rPr>
      <w:rFonts w:asciiTheme="minorHAnsi" w:eastAsiaTheme="minorEastAsia" w:hAnsiTheme="minorHAnsi" w:cstheme="minorBidi"/>
      <w:lang w:bidi="ar-SA"/>
    </w:rPr>
  </w:style>
  <w:style w:type="paragraph" w:styleId="TOC5">
    <w:name w:val="toc 5"/>
    <w:basedOn w:val="Normal"/>
    <w:next w:val="Normal"/>
    <w:autoRedefine/>
    <w:uiPriority w:val="39"/>
    <w:unhideWhenUsed/>
    <w:rsid w:val="004C7214"/>
    <w:pPr>
      <w:spacing w:after="100" w:line="259" w:lineRule="auto"/>
      <w:ind w:left="880"/>
    </w:pPr>
    <w:rPr>
      <w:rFonts w:asciiTheme="minorHAnsi" w:eastAsiaTheme="minorEastAsia" w:hAnsiTheme="minorHAnsi" w:cstheme="minorBidi"/>
      <w:lang w:bidi="ar-SA"/>
    </w:rPr>
  </w:style>
  <w:style w:type="paragraph" w:styleId="TOC6">
    <w:name w:val="toc 6"/>
    <w:basedOn w:val="Normal"/>
    <w:next w:val="Normal"/>
    <w:autoRedefine/>
    <w:uiPriority w:val="39"/>
    <w:unhideWhenUsed/>
    <w:rsid w:val="004C7214"/>
    <w:pPr>
      <w:spacing w:after="100" w:line="259" w:lineRule="auto"/>
      <w:ind w:left="1100"/>
    </w:pPr>
    <w:rPr>
      <w:rFonts w:asciiTheme="minorHAnsi" w:eastAsiaTheme="minorEastAsia" w:hAnsiTheme="minorHAnsi" w:cstheme="minorBidi"/>
      <w:lang w:bidi="ar-SA"/>
    </w:rPr>
  </w:style>
  <w:style w:type="paragraph" w:styleId="TOC7">
    <w:name w:val="toc 7"/>
    <w:basedOn w:val="Normal"/>
    <w:next w:val="Normal"/>
    <w:autoRedefine/>
    <w:uiPriority w:val="39"/>
    <w:unhideWhenUsed/>
    <w:rsid w:val="004C7214"/>
    <w:pPr>
      <w:spacing w:after="100" w:line="259" w:lineRule="auto"/>
      <w:ind w:left="1320"/>
    </w:pPr>
    <w:rPr>
      <w:rFonts w:asciiTheme="minorHAnsi" w:eastAsiaTheme="minorEastAsia" w:hAnsiTheme="minorHAnsi" w:cstheme="minorBidi"/>
      <w:lang w:bidi="ar-SA"/>
    </w:rPr>
  </w:style>
  <w:style w:type="paragraph" w:styleId="TOC8">
    <w:name w:val="toc 8"/>
    <w:basedOn w:val="Normal"/>
    <w:next w:val="Normal"/>
    <w:autoRedefine/>
    <w:uiPriority w:val="39"/>
    <w:unhideWhenUsed/>
    <w:rsid w:val="004C7214"/>
    <w:pPr>
      <w:spacing w:after="100" w:line="259" w:lineRule="auto"/>
      <w:ind w:left="1540"/>
    </w:pPr>
    <w:rPr>
      <w:rFonts w:asciiTheme="minorHAnsi" w:eastAsiaTheme="minorEastAsia" w:hAnsiTheme="minorHAnsi" w:cstheme="minorBidi"/>
      <w:lang w:bidi="ar-SA"/>
    </w:rPr>
  </w:style>
  <w:style w:type="paragraph" w:styleId="TOC9">
    <w:name w:val="toc 9"/>
    <w:basedOn w:val="Normal"/>
    <w:next w:val="Normal"/>
    <w:autoRedefine/>
    <w:uiPriority w:val="39"/>
    <w:unhideWhenUsed/>
    <w:rsid w:val="004C7214"/>
    <w:pPr>
      <w:spacing w:after="100" w:line="259" w:lineRule="auto"/>
      <w:ind w:left="1760"/>
    </w:pPr>
    <w:rPr>
      <w:rFonts w:asciiTheme="minorHAnsi" w:eastAsiaTheme="minorEastAsia" w:hAnsiTheme="minorHAnsi" w:cstheme="minorBidi"/>
      <w:lang w:bidi="ar-SA"/>
    </w:rPr>
  </w:style>
  <w:style w:type="paragraph" w:customStyle="1" w:styleId="trt0xe">
    <w:name w:val="trt0xe"/>
    <w:basedOn w:val="Normal"/>
    <w:rsid w:val="00E02D4F"/>
    <w:pPr>
      <w:spacing w:before="100" w:beforeAutospacing="1" w:after="100" w:afterAutospacing="1" w:line="240" w:lineRule="auto"/>
    </w:pPr>
    <w:rPr>
      <w:rFonts w:ascii="Times New Roman" w:hAnsi="Times New Roman"/>
      <w:sz w:val="24"/>
      <w:szCs w:val="24"/>
      <w:lang w:bidi="ar-SA"/>
    </w:rPr>
  </w:style>
  <w:style w:type="table" w:customStyle="1" w:styleId="TableGrid1">
    <w:name w:val="Table Grid1"/>
    <w:basedOn w:val="TableNormal"/>
    <w:next w:val="TableGrid"/>
    <w:uiPriority w:val="59"/>
    <w:rsid w:val="00022B8D"/>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BC457B"/>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8419F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DefaultParagraphFont"/>
    <w:rsid w:val="00E86D66"/>
  </w:style>
</w:styles>
</file>

<file path=word/webSettings.xml><?xml version="1.0" encoding="utf-8"?>
<w:webSettings xmlns:r="http://schemas.openxmlformats.org/officeDocument/2006/relationships" xmlns:w="http://schemas.openxmlformats.org/wordprocessingml/2006/main">
  <w:divs>
    <w:div w:id="43526681">
      <w:bodyDiv w:val="1"/>
      <w:marLeft w:val="0"/>
      <w:marRight w:val="0"/>
      <w:marTop w:val="0"/>
      <w:marBottom w:val="0"/>
      <w:divBdr>
        <w:top w:val="none" w:sz="0" w:space="0" w:color="auto"/>
        <w:left w:val="none" w:sz="0" w:space="0" w:color="auto"/>
        <w:bottom w:val="none" w:sz="0" w:space="0" w:color="auto"/>
        <w:right w:val="none" w:sz="0" w:space="0" w:color="auto"/>
      </w:divBdr>
      <w:divsChild>
        <w:div w:id="4400922">
          <w:marLeft w:val="720"/>
          <w:marRight w:val="0"/>
          <w:marTop w:val="0"/>
          <w:marBottom w:val="0"/>
          <w:divBdr>
            <w:top w:val="none" w:sz="0" w:space="0" w:color="auto"/>
            <w:left w:val="none" w:sz="0" w:space="0" w:color="auto"/>
            <w:bottom w:val="none" w:sz="0" w:space="0" w:color="auto"/>
            <w:right w:val="none" w:sz="0" w:space="0" w:color="auto"/>
          </w:divBdr>
        </w:div>
        <w:div w:id="873735704">
          <w:marLeft w:val="720"/>
          <w:marRight w:val="0"/>
          <w:marTop w:val="0"/>
          <w:marBottom w:val="0"/>
          <w:divBdr>
            <w:top w:val="none" w:sz="0" w:space="0" w:color="auto"/>
            <w:left w:val="none" w:sz="0" w:space="0" w:color="auto"/>
            <w:bottom w:val="none" w:sz="0" w:space="0" w:color="auto"/>
            <w:right w:val="none" w:sz="0" w:space="0" w:color="auto"/>
          </w:divBdr>
        </w:div>
        <w:div w:id="1620722936">
          <w:marLeft w:val="720"/>
          <w:marRight w:val="0"/>
          <w:marTop w:val="0"/>
          <w:marBottom w:val="0"/>
          <w:divBdr>
            <w:top w:val="none" w:sz="0" w:space="0" w:color="auto"/>
            <w:left w:val="none" w:sz="0" w:space="0" w:color="auto"/>
            <w:bottom w:val="none" w:sz="0" w:space="0" w:color="auto"/>
            <w:right w:val="none" w:sz="0" w:space="0" w:color="auto"/>
          </w:divBdr>
        </w:div>
      </w:divsChild>
    </w:div>
    <w:div w:id="91320114">
      <w:bodyDiv w:val="1"/>
      <w:marLeft w:val="0"/>
      <w:marRight w:val="0"/>
      <w:marTop w:val="0"/>
      <w:marBottom w:val="0"/>
      <w:divBdr>
        <w:top w:val="none" w:sz="0" w:space="0" w:color="auto"/>
        <w:left w:val="none" w:sz="0" w:space="0" w:color="auto"/>
        <w:bottom w:val="none" w:sz="0" w:space="0" w:color="auto"/>
        <w:right w:val="none" w:sz="0" w:space="0" w:color="auto"/>
      </w:divBdr>
      <w:divsChild>
        <w:div w:id="59328285">
          <w:marLeft w:val="1166"/>
          <w:marRight w:val="0"/>
          <w:marTop w:val="125"/>
          <w:marBottom w:val="0"/>
          <w:divBdr>
            <w:top w:val="none" w:sz="0" w:space="0" w:color="auto"/>
            <w:left w:val="none" w:sz="0" w:space="0" w:color="auto"/>
            <w:bottom w:val="none" w:sz="0" w:space="0" w:color="auto"/>
            <w:right w:val="none" w:sz="0" w:space="0" w:color="auto"/>
          </w:divBdr>
        </w:div>
        <w:div w:id="1309239510">
          <w:marLeft w:val="1166"/>
          <w:marRight w:val="0"/>
          <w:marTop w:val="125"/>
          <w:marBottom w:val="0"/>
          <w:divBdr>
            <w:top w:val="none" w:sz="0" w:space="0" w:color="auto"/>
            <w:left w:val="none" w:sz="0" w:space="0" w:color="auto"/>
            <w:bottom w:val="none" w:sz="0" w:space="0" w:color="auto"/>
            <w:right w:val="none" w:sz="0" w:space="0" w:color="auto"/>
          </w:divBdr>
        </w:div>
        <w:div w:id="1071852596">
          <w:marLeft w:val="1800"/>
          <w:marRight w:val="0"/>
          <w:marTop w:val="125"/>
          <w:marBottom w:val="0"/>
          <w:divBdr>
            <w:top w:val="none" w:sz="0" w:space="0" w:color="auto"/>
            <w:left w:val="none" w:sz="0" w:space="0" w:color="auto"/>
            <w:bottom w:val="none" w:sz="0" w:space="0" w:color="auto"/>
            <w:right w:val="none" w:sz="0" w:space="0" w:color="auto"/>
          </w:divBdr>
        </w:div>
        <w:div w:id="1914385559">
          <w:marLeft w:val="1800"/>
          <w:marRight w:val="0"/>
          <w:marTop w:val="125"/>
          <w:marBottom w:val="0"/>
          <w:divBdr>
            <w:top w:val="none" w:sz="0" w:space="0" w:color="auto"/>
            <w:left w:val="none" w:sz="0" w:space="0" w:color="auto"/>
            <w:bottom w:val="none" w:sz="0" w:space="0" w:color="auto"/>
            <w:right w:val="none" w:sz="0" w:space="0" w:color="auto"/>
          </w:divBdr>
        </w:div>
        <w:div w:id="1209957631">
          <w:marLeft w:val="1800"/>
          <w:marRight w:val="0"/>
          <w:marTop w:val="125"/>
          <w:marBottom w:val="0"/>
          <w:divBdr>
            <w:top w:val="none" w:sz="0" w:space="0" w:color="auto"/>
            <w:left w:val="none" w:sz="0" w:space="0" w:color="auto"/>
            <w:bottom w:val="none" w:sz="0" w:space="0" w:color="auto"/>
            <w:right w:val="none" w:sz="0" w:space="0" w:color="auto"/>
          </w:divBdr>
        </w:div>
        <w:div w:id="1040977387">
          <w:marLeft w:val="1800"/>
          <w:marRight w:val="0"/>
          <w:marTop w:val="125"/>
          <w:marBottom w:val="0"/>
          <w:divBdr>
            <w:top w:val="none" w:sz="0" w:space="0" w:color="auto"/>
            <w:left w:val="none" w:sz="0" w:space="0" w:color="auto"/>
            <w:bottom w:val="none" w:sz="0" w:space="0" w:color="auto"/>
            <w:right w:val="none" w:sz="0" w:space="0" w:color="auto"/>
          </w:divBdr>
        </w:div>
      </w:divsChild>
    </w:div>
    <w:div w:id="106430955">
      <w:bodyDiv w:val="1"/>
      <w:marLeft w:val="0"/>
      <w:marRight w:val="0"/>
      <w:marTop w:val="0"/>
      <w:marBottom w:val="0"/>
      <w:divBdr>
        <w:top w:val="none" w:sz="0" w:space="0" w:color="auto"/>
        <w:left w:val="none" w:sz="0" w:space="0" w:color="auto"/>
        <w:bottom w:val="none" w:sz="0" w:space="0" w:color="auto"/>
        <w:right w:val="none" w:sz="0" w:space="0" w:color="auto"/>
      </w:divBdr>
    </w:div>
    <w:div w:id="116679074">
      <w:bodyDiv w:val="1"/>
      <w:marLeft w:val="0"/>
      <w:marRight w:val="0"/>
      <w:marTop w:val="0"/>
      <w:marBottom w:val="0"/>
      <w:divBdr>
        <w:top w:val="none" w:sz="0" w:space="0" w:color="auto"/>
        <w:left w:val="none" w:sz="0" w:space="0" w:color="auto"/>
        <w:bottom w:val="none" w:sz="0" w:space="0" w:color="auto"/>
        <w:right w:val="none" w:sz="0" w:space="0" w:color="auto"/>
      </w:divBdr>
    </w:div>
    <w:div w:id="153762829">
      <w:bodyDiv w:val="1"/>
      <w:marLeft w:val="0"/>
      <w:marRight w:val="0"/>
      <w:marTop w:val="0"/>
      <w:marBottom w:val="0"/>
      <w:divBdr>
        <w:top w:val="none" w:sz="0" w:space="0" w:color="auto"/>
        <w:left w:val="none" w:sz="0" w:space="0" w:color="auto"/>
        <w:bottom w:val="none" w:sz="0" w:space="0" w:color="auto"/>
        <w:right w:val="none" w:sz="0" w:space="0" w:color="auto"/>
      </w:divBdr>
    </w:div>
    <w:div w:id="168373025">
      <w:bodyDiv w:val="1"/>
      <w:marLeft w:val="0"/>
      <w:marRight w:val="0"/>
      <w:marTop w:val="0"/>
      <w:marBottom w:val="0"/>
      <w:divBdr>
        <w:top w:val="none" w:sz="0" w:space="0" w:color="auto"/>
        <w:left w:val="none" w:sz="0" w:space="0" w:color="auto"/>
        <w:bottom w:val="none" w:sz="0" w:space="0" w:color="auto"/>
        <w:right w:val="none" w:sz="0" w:space="0" w:color="auto"/>
      </w:divBdr>
      <w:divsChild>
        <w:div w:id="1702785082">
          <w:marLeft w:val="547"/>
          <w:marRight w:val="0"/>
          <w:marTop w:val="134"/>
          <w:marBottom w:val="0"/>
          <w:divBdr>
            <w:top w:val="none" w:sz="0" w:space="0" w:color="auto"/>
            <w:left w:val="none" w:sz="0" w:space="0" w:color="auto"/>
            <w:bottom w:val="none" w:sz="0" w:space="0" w:color="auto"/>
            <w:right w:val="none" w:sz="0" w:space="0" w:color="auto"/>
          </w:divBdr>
        </w:div>
      </w:divsChild>
    </w:div>
    <w:div w:id="172108133">
      <w:bodyDiv w:val="1"/>
      <w:marLeft w:val="0"/>
      <w:marRight w:val="0"/>
      <w:marTop w:val="0"/>
      <w:marBottom w:val="0"/>
      <w:divBdr>
        <w:top w:val="none" w:sz="0" w:space="0" w:color="auto"/>
        <w:left w:val="none" w:sz="0" w:space="0" w:color="auto"/>
        <w:bottom w:val="none" w:sz="0" w:space="0" w:color="auto"/>
        <w:right w:val="none" w:sz="0" w:space="0" w:color="auto"/>
      </w:divBdr>
    </w:div>
    <w:div w:id="204871240">
      <w:bodyDiv w:val="1"/>
      <w:marLeft w:val="0"/>
      <w:marRight w:val="0"/>
      <w:marTop w:val="0"/>
      <w:marBottom w:val="0"/>
      <w:divBdr>
        <w:top w:val="none" w:sz="0" w:space="0" w:color="auto"/>
        <w:left w:val="none" w:sz="0" w:space="0" w:color="auto"/>
        <w:bottom w:val="none" w:sz="0" w:space="0" w:color="auto"/>
        <w:right w:val="none" w:sz="0" w:space="0" w:color="auto"/>
      </w:divBdr>
      <w:divsChild>
        <w:div w:id="807940066">
          <w:marLeft w:val="1166"/>
          <w:marRight w:val="0"/>
          <w:marTop w:val="125"/>
          <w:marBottom w:val="0"/>
          <w:divBdr>
            <w:top w:val="none" w:sz="0" w:space="0" w:color="auto"/>
            <w:left w:val="none" w:sz="0" w:space="0" w:color="auto"/>
            <w:bottom w:val="none" w:sz="0" w:space="0" w:color="auto"/>
            <w:right w:val="none" w:sz="0" w:space="0" w:color="auto"/>
          </w:divBdr>
        </w:div>
        <w:div w:id="1806200137">
          <w:marLeft w:val="1166"/>
          <w:marRight w:val="0"/>
          <w:marTop w:val="125"/>
          <w:marBottom w:val="0"/>
          <w:divBdr>
            <w:top w:val="none" w:sz="0" w:space="0" w:color="auto"/>
            <w:left w:val="none" w:sz="0" w:space="0" w:color="auto"/>
            <w:bottom w:val="none" w:sz="0" w:space="0" w:color="auto"/>
            <w:right w:val="none" w:sz="0" w:space="0" w:color="auto"/>
          </w:divBdr>
        </w:div>
        <w:div w:id="490293812">
          <w:marLeft w:val="1166"/>
          <w:marRight w:val="0"/>
          <w:marTop w:val="125"/>
          <w:marBottom w:val="0"/>
          <w:divBdr>
            <w:top w:val="none" w:sz="0" w:space="0" w:color="auto"/>
            <w:left w:val="none" w:sz="0" w:space="0" w:color="auto"/>
            <w:bottom w:val="none" w:sz="0" w:space="0" w:color="auto"/>
            <w:right w:val="none" w:sz="0" w:space="0" w:color="auto"/>
          </w:divBdr>
        </w:div>
        <w:div w:id="592905931">
          <w:marLeft w:val="1166"/>
          <w:marRight w:val="0"/>
          <w:marTop w:val="125"/>
          <w:marBottom w:val="0"/>
          <w:divBdr>
            <w:top w:val="none" w:sz="0" w:space="0" w:color="auto"/>
            <w:left w:val="none" w:sz="0" w:space="0" w:color="auto"/>
            <w:bottom w:val="none" w:sz="0" w:space="0" w:color="auto"/>
            <w:right w:val="none" w:sz="0" w:space="0" w:color="auto"/>
          </w:divBdr>
        </w:div>
        <w:div w:id="480196624">
          <w:marLeft w:val="1166"/>
          <w:marRight w:val="0"/>
          <w:marTop w:val="125"/>
          <w:marBottom w:val="0"/>
          <w:divBdr>
            <w:top w:val="none" w:sz="0" w:space="0" w:color="auto"/>
            <w:left w:val="none" w:sz="0" w:space="0" w:color="auto"/>
            <w:bottom w:val="none" w:sz="0" w:space="0" w:color="auto"/>
            <w:right w:val="none" w:sz="0" w:space="0" w:color="auto"/>
          </w:divBdr>
        </w:div>
        <w:div w:id="494489866">
          <w:marLeft w:val="1166"/>
          <w:marRight w:val="0"/>
          <w:marTop w:val="125"/>
          <w:marBottom w:val="0"/>
          <w:divBdr>
            <w:top w:val="none" w:sz="0" w:space="0" w:color="auto"/>
            <w:left w:val="none" w:sz="0" w:space="0" w:color="auto"/>
            <w:bottom w:val="none" w:sz="0" w:space="0" w:color="auto"/>
            <w:right w:val="none" w:sz="0" w:space="0" w:color="auto"/>
          </w:divBdr>
        </w:div>
      </w:divsChild>
    </w:div>
    <w:div w:id="236021373">
      <w:bodyDiv w:val="1"/>
      <w:marLeft w:val="0"/>
      <w:marRight w:val="0"/>
      <w:marTop w:val="0"/>
      <w:marBottom w:val="0"/>
      <w:divBdr>
        <w:top w:val="none" w:sz="0" w:space="0" w:color="auto"/>
        <w:left w:val="none" w:sz="0" w:space="0" w:color="auto"/>
        <w:bottom w:val="none" w:sz="0" w:space="0" w:color="auto"/>
        <w:right w:val="none" w:sz="0" w:space="0" w:color="auto"/>
      </w:divBdr>
      <w:divsChild>
        <w:div w:id="621111604">
          <w:marLeft w:val="1166"/>
          <w:marRight w:val="0"/>
          <w:marTop w:val="134"/>
          <w:marBottom w:val="0"/>
          <w:divBdr>
            <w:top w:val="none" w:sz="0" w:space="0" w:color="auto"/>
            <w:left w:val="none" w:sz="0" w:space="0" w:color="auto"/>
            <w:bottom w:val="none" w:sz="0" w:space="0" w:color="auto"/>
            <w:right w:val="none" w:sz="0" w:space="0" w:color="auto"/>
          </w:divBdr>
        </w:div>
        <w:div w:id="326447169">
          <w:marLeft w:val="1166"/>
          <w:marRight w:val="0"/>
          <w:marTop w:val="134"/>
          <w:marBottom w:val="0"/>
          <w:divBdr>
            <w:top w:val="none" w:sz="0" w:space="0" w:color="auto"/>
            <w:left w:val="none" w:sz="0" w:space="0" w:color="auto"/>
            <w:bottom w:val="none" w:sz="0" w:space="0" w:color="auto"/>
            <w:right w:val="none" w:sz="0" w:space="0" w:color="auto"/>
          </w:divBdr>
        </w:div>
        <w:div w:id="944382745">
          <w:marLeft w:val="1166"/>
          <w:marRight w:val="0"/>
          <w:marTop w:val="134"/>
          <w:marBottom w:val="0"/>
          <w:divBdr>
            <w:top w:val="none" w:sz="0" w:space="0" w:color="auto"/>
            <w:left w:val="none" w:sz="0" w:space="0" w:color="auto"/>
            <w:bottom w:val="none" w:sz="0" w:space="0" w:color="auto"/>
            <w:right w:val="none" w:sz="0" w:space="0" w:color="auto"/>
          </w:divBdr>
        </w:div>
        <w:div w:id="1860855962">
          <w:marLeft w:val="1800"/>
          <w:marRight w:val="0"/>
          <w:marTop w:val="115"/>
          <w:marBottom w:val="0"/>
          <w:divBdr>
            <w:top w:val="none" w:sz="0" w:space="0" w:color="auto"/>
            <w:left w:val="none" w:sz="0" w:space="0" w:color="auto"/>
            <w:bottom w:val="none" w:sz="0" w:space="0" w:color="auto"/>
            <w:right w:val="none" w:sz="0" w:space="0" w:color="auto"/>
          </w:divBdr>
        </w:div>
      </w:divsChild>
    </w:div>
    <w:div w:id="278145715">
      <w:bodyDiv w:val="1"/>
      <w:marLeft w:val="0"/>
      <w:marRight w:val="0"/>
      <w:marTop w:val="0"/>
      <w:marBottom w:val="0"/>
      <w:divBdr>
        <w:top w:val="none" w:sz="0" w:space="0" w:color="auto"/>
        <w:left w:val="none" w:sz="0" w:space="0" w:color="auto"/>
        <w:bottom w:val="none" w:sz="0" w:space="0" w:color="auto"/>
        <w:right w:val="none" w:sz="0" w:space="0" w:color="auto"/>
      </w:divBdr>
      <w:divsChild>
        <w:div w:id="240605777">
          <w:marLeft w:val="547"/>
          <w:marRight w:val="0"/>
          <w:marTop w:val="154"/>
          <w:marBottom w:val="0"/>
          <w:divBdr>
            <w:top w:val="none" w:sz="0" w:space="0" w:color="auto"/>
            <w:left w:val="none" w:sz="0" w:space="0" w:color="auto"/>
            <w:bottom w:val="none" w:sz="0" w:space="0" w:color="auto"/>
            <w:right w:val="none" w:sz="0" w:space="0" w:color="auto"/>
          </w:divBdr>
        </w:div>
        <w:div w:id="1521435157">
          <w:marLeft w:val="1166"/>
          <w:marRight w:val="0"/>
          <w:marTop w:val="134"/>
          <w:marBottom w:val="0"/>
          <w:divBdr>
            <w:top w:val="none" w:sz="0" w:space="0" w:color="auto"/>
            <w:left w:val="none" w:sz="0" w:space="0" w:color="auto"/>
            <w:bottom w:val="none" w:sz="0" w:space="0" w:color="auto"/>
            <w:right w:val="none" w:sz="0" w:space="0" w:color="auto"/>
          </w:divBdr>
        </w:div>
        <w:div w:id="744188353">
          <w:marLeft w:val="1800"/>
          <w:marRight w:val="0"/>
          <w:marTop w:val="134"/>
          <w:marBottom w:val="0"/>
          <w:divBdr>
            <w:top w:val="none" w:sz="0" w:space="0" w:color="auto"/>
            <w:left w:val="none" w:sz="0" w:space="0" w:color="auto"/>
            <w:bottom w:val="none" w:sz="0" w:space="0" w:color="auto"/>
            <w:right w:val="none" w:sz="0" w:space="0" w:color="auto"/>
          </w:divBdr>
        </w:div>
        <w:div w:id="1769740501">
          <w:marLeft w:val="1800"/>
          <w:marRight w:val="0"/>
          <w:marTop w:val="134"/>
          <w:marBottom w:val="0"/>
          <w:divBdr>
            <w:top w:val="none" w:sz="0" w:space="0" w:color="auto"/>
            <w:left w:val="none" w:sz="0" w:space="0" w:color="auto"/>
            <w:bottom w:val="none" w:sz="0" w:space="0" w:color="auto"/>
            <w:right w:val="none" w:sz="0" w:space="0" w:color="auto"/>
          </w:divBdr>
        </w:div>
        <w:div w:id="315063923">
          <w:marLeft w:val="547"/>
          <w:marRight w:val="0"/>
          <w:marTop w:val="154"/>
          <w:marBottom w:val="0"/>
          <w:divBdr>
            <w:top w:val="none" w:sz="0" w:space="0" w:color="auto"/>
            <w:left w:val="none" w:sz="0" w:space="0" w:color="auto"/>
            <w:bottom w:val="none" w:sz="0" w:space="0" w:color="auto"/>
            <w:right w:val="none" w:sz="0" w:space="0" w:color="auto"/>
          </w:divBdr>
        </w:div>
        <w:div w:id="1296643879">
          <w:marLeft w:val="1166"/>
          <w:marRight w:val="0"/>
          <w:marTop w:val="134"/>
          <w:marBottom w:val="0"/>
          <w:divBdr>
            <w:top w:val="none" w:sz="0" w:space="0" w:color="auto"/>
            <w:left w:val="none" w:sz="0" w:space="0" w:color="auto"/>
            <w:bottom w:val="none" w:sz="0" w:space="0" w:color="auto"/>
            <w:right w:val="none" w:sz="0" w:space="0" w:color="auto"/>
          </w:divBdr>
        </w:div>
        <w:div w:id="1014108874">
          <w:marLeft w:val="1166"/>
          <w:marRight w:val="0"/>
          <w:marTop w:val="134"/>
          <w:marBottom w:val="0"/>
          <w:divBdr>
            <w:top w:val="none" w:sz="0" w:space="0" w:color="auto"/>
            <w:left w:val="none" w:sz="0" w:space="0" w:color="auto"/>
            <w:bottom w:val="none" w:sz="0" w:space="0" w:color="auto"/>
            <w:right w:val="none" w:sz="0" w:space="0" w:color="auto"/>
          </w:divBdr>
        </w:div>
        <w:div w:id="493105443">
          <w:marLeft w:val="1166"/>
          <w:marRight w:val="0"/>
          <w:marTop w:val="134"/>
          <w:marBottom w:val="0"/>
          <w:divBdr>
            <w:top w:val="none" w:sz="0" w:space="0" w:color="auto"/>
            <w:left w:val="none" w:sz="0" w:space="0" w:color="auto"/>
            <w:bottom w:val="none" w:sz="0" w:space="0" w:color="auto"/>
            <w:right w:val="none" w:sz="0" w:space="0" w:color="auto"/>
          </w:divBdr>
        </w:div>
      </w:divsChild>
    </w:div>
    <w:div w:id="285896335">
      <w:bodyDiv w:val="1"/>
      <w:marLeft w:val="0"/>
      <w:marRight w:val="0"/>
      <w:marTop w:val="0"/>
      <w:marBottom w:val="0"/>
      <w:divBdr>
        <w:top w:val="none" w:sz="0" w:space="0" w:color="auto"/>
        <w:left w:val="none" w:sz="0" w:space="0" w:color="auto"/>
        <w:bottom w:val="none" w:sz="0" w:space="0" w:color="auto"/>
        <w:right w:val="none" w:sz="0" w:space="0" w:color="auto"/>
      </w:divBdr>
      <w:divsChild>
        <w:div w:id="863396131">
          <w:marLeft w:val="1166"/>
          <w:marRight w:val="0"/>
          <w:marTop w:val="134"/>
          <w:marBottom w:val="0"/>
          <w:divBdr>
            <w:top w:val="none" w:sz="0" w:space="0" w:color="auto"/>
            <w:left w:val="none" w:sz="0" w:space="0" w:color="auto"/>
            <w:bottom w:val="none" w:sz="0" w:space="0" w:color="auto"/>
            <w:right w:val="none" w:sz="0" w:space="0" w:color="auto"/>
          </w:divBdr>
        </w:div>
        <w:div w:id="1516967313">
          <w:marLeft w:val="1166"/>
          <w:marRight w:val="0"/>
          <w:marTop w:val="134"/>
          <w:marBottom w:val="0"/>
          <w:divBdr>
            <w:top w:val="none" w:sz="0" w:space="0" w:color="auto"/>
            <w:left w:val="none" w:sz="0" w:space="0" w:color="auto"/>
            <w:bottom w:val="none" w:sz="0" w:space="0" w:color="auto"/>
            <w:right w:val="none" w:sz="0" w:space="0" w:color="auto"/>
          </w:divBdr>
        </w:div>
        <w:div w:id="79762468">
          <w:marLeft w:val="1800"/>
          <w:marRight w:val="0"/>
          <w:marTop w:val="115"/>
          <w:marBottom w:val="0"/>
          <w:divBdr>
            <w:top w:val="none" w:sz="0" w:space="0" w:color="auto"/>
            <w:left w:val="none" w:sz="0" w:space="0" w:color="auto"/>
            <w:bottom w:val="none" w:sz="0" w:space="0" w:color="auto"/>
            <w:right w:val="none" w:sz="0" w:space="0" w:color="auto"/>
          </w:divBdr>
        </w:div>
        <w:div w:id="291328609">
          <w:marLeft w:val="1800"/>
          <w:marRight w:val="0"/>
          <w:marTop w:val="115"/>
          <w:marBottom w:val="0"/>
          <w:divBdr>
            <w:top w:val="none" w:sz="0" w:space="0" w:color="auto"/>
            <w:left w:val="none" w:sz="0" w:space="0" w:color="auto"/>
            <w:bottom w:val="none" w:sz="0" w:space="0" w:color="auto"/>
            <w:right w:val="none" w:sz="0" w:space="0" w:color="auto"/>
          </w:divBdr>
        </w:div>
        <w:div w:id="1330333177">
          <w:marLeft w:val="1800"/>
          <w:marRight w:val="0"/>
          <w:marTop w:val="115"/>
          <w:marBottom w:val="0"/>
          <w:divBdr>
            <w:top w:val="none" w:sz="0" w:space="0" w:color="auto"/>
            <w:left w:val="none" w:sz="0" w:space="0" w:color="auto"/>
            <w:bottom w:val="none" w:sz="0" w:space="0" w:color="auto"/>
            <w:right w:val="none" w:sz="0" w:space="0" w:color="auto"/>
          </w:divBdr>
        </w:div>
      </w:divsChild>
    </w:div>
    <w:div w:id="357439596">
      <w:bodyDiv w:val="1"/>
      <w:marLeft w:val="0"/>
      <w:marRight w:val="0"/>
      <w:marTop w:val="0"/>
      <w:marBottom w:val="0"/>
      <w:divBdr>
        <w:top w:val="none" w:sz="0" w:space="0" w:color="auto"/>
        <w:left w:val="none" w:sz="0" w:space="0" w:color="auto"/>
        <w:bottom w:val="none" w:sz="0" w:space="0" w:color="auto"/>
        <w:right w:val="none" w:sz="0" w:space="0" w:color="auto"/>
      </w:divBdr>
      <w:divsChild>
        <w:div w:id="1643080605">
          <w:marLeft w:val="1166"/>
          <w:marRight w:val="0"/>
          <w:marTop w:val="134"/>
          <w:marBottom w:val="0"/>
          <w:divBdr>
            <w:top w:val="none" w:sz="0" w:space="0" w:color="auto"/>
            <w:left w:val="none" w:sz="0" w:space="0" w:color="auto"/>
            <w:bottom w:val="none" w:sz="0" w:space="0" w:color="auto"/>
            <w:right w:val="none" w:sz="0" w:space="0" w:color="auto"/>
          </w:divBdr>
        </w:div>
        <w:div w:id="548876826">
          <w:marLeft w:val="1166"/>
          <w:marRight w:val="0"/>
          <w:marTop w:val="134"/>
          <w:marBottom w:val="0"/>
          <w:divBdr>
            <w:top w:val="none" w:sz="0" w:space="0" w:color="auto"/>
            <w:left w:val="none" w:sz="0" w:space="0" w:color="auto"/>
            <w:bottom w:val="none" w:sz="0" w:space="0" w:color="auto"/>
            <w:right w:val="none" w:sz="0" w:space="0" w:color="auto"/>
          </w:divBdr>
        </w:div>
      </w:divsChild>
    </w:div>
    <w:div w:id="380635134">
      <w:bodyDiv w:val="1"/>
      <w:marLeft w:val="0"/>
      <w:marRight w:val="0"/>
      <w:marTop w:val="0"/>
      <w:marBottom w:val="0"/>
      <w:divBdr>
        <w:top w:val="none" w:sz="0" w:space="0" w:color="auto"/>
        <w:left w:val="none" w:sz="0" w:space="0" w:color="auto"/>
        <w:bottom w:val="none" w:sz="0" w:space="0" w:color="auto"/>
        <w:right w:val="none" w:sz="0" w:space="0" w:color="auto"/>
      </w:divBdr>
    </w:div>
    <w:div w:id="392579847">
      <w:bodyDiv w:val="1"/>
      <w:marLeft w:val="0"/>
      <w:marRight w:val="0"/>
      <w:marTop w:val="0"/>
      <w:marBottom w:val="0"/>
      <w:divBdr>
        <w:top w:val="none" w:sz="0" w:space="0" w:color="auto"/>
        <w:left w:val="none" w:sz="0" w:space="0" w:color="auto"/>
        <w:bottom w:val="none" w:sz="0" w:space="0" w:color="auto"/>
        <w:right w:val="none" w:sz="0" w:space="0" w:color="auto"/>
      </w:divBdr>
      <w:divsChild>
        <w:div w:id="153570849">
          <w:marLeft w:val="0"/>
          <w:marRight w:val="0"/>
          <w:marTop w:val="0"/>
          <w:marBottom w:val="180"/>
          <w:divBdr>
            <w:top w:val="none" w:sz="0" w:space="0" w:color="auto"/>
            <w:left w:val="none" w:sz="0" w:space="0" w:color="auto"/>
            <w:bottom w:val="none" w:sz="0" w:space="0" w:color="auto"/>
            <w:right w:val="none" w:sz="0" w:space="0" w:color="auto"/>
          </w:divBdr>
        </w:div>
        <w:div w:id="756244414">
          <w:marLeft w:val="0"/>
          <w:marRight w:val="0"/>
          <w:marTop w:val="0"/>
          <w:marBottom w:val="0"/>
          <w:divBdr>
            <w:top w:val="none" w:sz="0" w:space="0" w:color="auto"/>
            <w:left w:val="none" w:sz="0" w:space="0" w:color="auto"/>
            <w:bottom w:val="none" w:sz="0" w:space="0" w:color="auto"/>
            <w:right w:val="none" w:sz="0" w:space="0" w:color="auto"/>
          </w:divBdr>
        </w:div>
      </w:divsChild>
    </w:div>
    <w:div w:id="456989085">
      <w:bodyDiv w:val="1"/>
      <w:marLeft w:val="0"/>
      <w:marRight w:val="0"/>
      <w:marTop w:val="0"/>
      <w:marBottom w:val="0"/>
      <w:divBdr>
        <w:top w:val="none" w:sz="0" w:space="0" w:color="auto"/>
        <w:left w:val="none" w:sz="0" w:space="0" w:color="auto"/>
        <w:bottom w:val="none" w:sz="0" w:space="0" w:color="auto"/>
        <w:right w:val="none" w:sz="0" w:space="0" w:color="auto"/>
      </w:divBdr>
      <w:divsChild>
        <w:div w:id="107627082">
          <w:marLeft w:val="1166"/>
          <w:marRight w:val="0"/>
          <w:marTop w:val="115"/>
          <w:marBottom w:val="0"/>
          <w:divBdr>
            <w:top w:val="none" w:sz="0" w:space="0" w:color="auto"/>
            <w:left w:val="none" w:sz="0" w:space="0" w:color="auto"/>
            <w:bottom w:val="none" w:sz="0" w:space="0" w:color="auto"/>
            <w:right w:val="none" w:sz="0" w:space="0" w:color="auto"/>
          </w:divBdr>
        </w:div>
      </w:divsChild>
    </w:div>
    <w:div w:id="507909637">
      <w:bodyDiv w:val="1"/>
      <w:marLeft w:val="0"/>
      <w:marRight w:val="0"/>
      <w:marTop w:val="0"/>
      <w:marBottom w:val="0"/>
      <w:divBdr>
        <w:top w:val="none" w:sz="0" w:space="0" w:color="auto"/>
        <w:left w:val="none" w:sz="0" w:space="0" w:color="auto"/>
        <w:bottom w:val="none" w:sz="0" w:space="0" w:color="auto"/>
        <w:right w:val="none" w:sz="0" w:space="0" w:color="auto"/>
      </w:divBdr>
    </w:div>
    <w:div w:id="552932037">
      <w:bodyDiv w:val="1"/>
      <w:marLeft w:val="0"/>
      <w:marRight w:val="0"/>
      <w:marTop w:val="0"/>
      <w:marBottom w:val="0"/>
      <w:divBdr>
        <w:top w:val="none" w:sz="0" w:space="0" w:color="auto"/>
        <w:left w:val="none" w:sz="0" w:space="0" w:color="auto"/>
        <w:bottom w:val="none" w:sz="0" w:space="0" w:color="auto"/>
        <w:right w:val="none" w:sz="0" w:space="0" w:color="auto"/>
      </w:divBdr>
    </w:div>
    <w:div w:id="598559764">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83018356">
      <w:bodyDiv w:val="1"/>
      <w:marLeft w:val="0"/>
      <w:marRight w:val="0"/>
      <w:marTop w:val="0"/>
      <w:marBottom w:val="0"/>
      <w:divBdr>
        <w:top w:val="none" w:sz="0" w:space="0" w:color="auto"/>
        <w:left w:val="none" w:sz="0" w:space="0" w:color="auto"/>
        <w:bottom w:val="none" w:sz="0" w:space="0" w:color="auto"/>
        <w:right w:val="none" w:sz="0" w:space="0" w:color="auto"/>
      </w:divBdr>
      <w:divsChild>
        <w:div w:id="1446076801">
          <w:marLeft w:val="1166"/>
          <w:marRight w:val="0"/>
          <w:marTop w:val="158"/>
          <w:marBottom w:val="0"/>
          <w:divBdr>
            <w:top w:val="none" w:sz="0" w:space="0" w:color="auto"/>
            <w:left w:val="none" w:sz="0" w:space="0" w:color="auto"/>
            <w:bottom w:val="none" w:sz="0" w:space="0" w:color="auto"/>
            <w:right w:val="none" w:sz="0" w:space="0" w:color="auto"/>
          </w:divBdr>
        </w:div>
        <w:div w:id="2013295098">
          <w:marLeft w:val="1166"/>
          <w:marRight w:val="0"/>
          <w:marTop w:val="158"/>
          <w:marBottom w:val="0"/>
          <w:divBdr>
            <w:top w:val="none" w:sz="0" w:space="0" w:color="auto"/>
            <w:left w:val="none" w:sz="0" w:space="0" w:color="auto"/>
            <w:bottom w:val="none" w:sz="0" w:space="0" w:color="auto"/>
            <w:right w:val="none" w:sz="0" w:space="0" w:color="auto"/>
          </w:divBdr>
        </w:div>
        <w:div w:id="843129177">
          <w:marLeft w:val="1166"/>
          <w:marRight w:val="0"/>
          <w:marTop w:val="158"/>
          <w:marBottom w:val="0"/>
          <w:divBdr>
            <w:top w:val="none" w:sz="0" w:space="0" w:color="auto"/>
            <w:left w:val="none" w:sz="0" w:space="0" w:color="auto"/>
            <w:bottom w:val="none" w:sz="0" w:space="0" w:color="auto"/>
            <w:right w:val="none" w:sz="0" w:space="0" w:color="auto"/>
          </w:divBdr>
        </w:div>
        <w:div w:id="1306272952">
          <w:marLeft w:val="1166"/>
          <w:marRight w:val="0"/>
          <w:marTop w:val="168"/>
          <w:marBottom w:val="0"/>
          <w:divBdr>
            <w:top w:val="none" w:sz="0" w:space="0" w:color="auto"/>
            <w:left w:val="none" w:sz="0" w:space="0" w:color="auto"/>
            <w:bottom w:val="none" w:sz="0" w:space="0" w:color="auto"/>
            <w:right w:val="none" w:sz="0" w:space="0" w:color="auto"/>
          </w:divBdr>
        </w:div>
      </w:divsChild>
    </w:div>
    <w:div w:id="780612446">
      <w:bodyDiv w:val="1"/>
      <w:marLeft w:val="0"/>
      <w:marRight w:val="0"/>
      <w:marTop w:val="0"/>
      <w:marBottom w:val="0"/>
      <w:divBdr>
        <w:top w:val="none" w:sz="0" w:space="0" w:color="auto"/>
        <w:left w:val="none" w:sz="0" w:space="0" w:color="auto"/>
        <w:bottom w:val="none" w:sz="0" w:space="0" w:color="auto"/>
        <w:right w:val="none" w:sz="0" w:space="0" w:color="auto"/>
      </w:divBdr>
      <w:divsChild>
        <w:div w:id="1739865367">
          <w:marLeft w:val="1166"/>
          <w:marRight w:val="0"/>
          <w:marTop w:val="154"/>
          <w:marBottom w:val="0"/>
          <w:divBdr>
            <w:top w:val="none" w:sz="0" w:space="0" w:color="auto"/>
            <w:left w:val="none" w:sz="0" w:space="0" w:color="auto"/>
            <w:bottom w:val="none" w:sz="0" w:space="0" w:color="auto"/>
            <w:right w:val="none" w:sz="0" w:space="0" w:color="auto"/>
          </w:divBdr>
        </w:div>
        <w:div w:id="1619722468">
          <w:marLeft w:val="1800"/>
          <w:marRight w:val="0"/>
          <w:marTop w:val="134"/>
          <w:marBottom w:val="0"/>
          <w:divBdr>
            <w:top w:val="none" w:sz="0" w:space="0" w:color="auto"/>
            <w:left w:val="none" w:sz="0" w:space="0" w:color="auto"/>
            <w:bottom w:val="none" w:sz="0" w:space="0" w:color="auto"/>
            <w:right w:val="none" w:sz="0" w:space="0" w:color="auto"/>
          </w:divBdr>
        </w:div>
        <w:div w:id="1865051084">
          <w:marLeft w:val="1800"/>
          <w:marRight w:val="0"/>
          <w:marTop w:val="134"/>
          <w:marBottom w:val="0"/>
          <w:divBdr>
            <w:top w:val="none" w:sz="0" w:space="0" w:color="auto"/>
            <w:left w:val="none" w:sz="0" w:space="0" w:color="auto"/>
            <w:bottom w:val="none" w:sz="0" w:space="0" w:color="auto"/>
            <w:right w:val="none" w:sz="0" w:space="0" w:color="auto"/>
          </w:divBdr>
        </w:div>
        <w:div w:id="232160669">
          <w:marLeft w:val="1800"/>
          <w:marRight w:val="0"/>
          <w:marTop w:val="134"/>
          <w:marBottom w:val="0"/>
          <w:divBdr>
            <w:top w:val="none" w:sz="0" w:space="0" w:color="auto"/>
            <w:left w:val="none" w:sz="0" w:space="0" w:color="auto"/>
            <w:bottom w:val="none" w:sz="0" w:space="0" w:color="auto"/>
            <w:right w:val="none" w:sz="0" w:space="0" w:color="auto"/>
          </w:divBdr>
        </w:div>
      </w:divsChild>
    </w:div>
    <w:div w:id="863057186">
      <w:bodyDiv w:val="1"/>
      <w:marLeft w:val="0"/>
      <w:marRight w:val="0"/>
      <w:marTop w:val="0"/>
      <w:marBottom w:val="0"/>
      <w:divBdr>
        <w:top w:val="none" w:sz="0" w:space="0" w:color="auto"/>
        <w:left w:val="none" w:sz="0" w:space="0" w:color="auto"/>
        <w:bottom w:val="none" w:sz="0" w:space="0" w:color="auto"/>
        <w:right w:val="none" w:sz="0" w:space="0" w:color="auto"/>
      </w:divBdr>
    </w:div>
    <w:div w:id="886261907">
      <w:bodyDiv w:val="1"/>
      <w:marLeft w:val="0"/>
      <w:marRight w:val="0"/>
      <w:marTop w:val="0"/>
      <w:marBottom w:val="0"/>
      <w:divBdr>
        <w:top w:val="none" w:sz="0" w:space="0" w:color="auto"/>
        <w:left w:val="none" w:sz="0" w:space="0" w:color="auto"/>
        <w:bottom w:val="none" w:sz="0" w:space="0" w:color="auto"/>
        <w:right w:val="none" w:sz="0" w:space="0" w:color="auto"/>
      </w:divBdr>
      <w:divsChild>
        <w:div w:id="1900247427">
          <w:marLeft w:val="1166"/>
          <w:marRight w:val="0"/>
          <w:marTop w:val="134"/>
          <w:marBottom w:val="0"/>
          <w:divBdr>
            <w:top w:val="none" w:sz="0" w:space="0" w:color="auto"/>
            <w:left w:val="none" w:sz="0" w:space="0" w:color="auto"/>
            <w:bottom w:val="none" w:sz="0" w:space="0" w:color="auto"/>
            <w:right w:val="none" w:sz="0" w:space="0" w:color="auto"/>
          </w:divBdr>
        </w:div>
        <w:div w:id="442963803">
          <w:marLeft w:val="1166"/>
          <w:marRight w:val="0"/>
          <w:marTop w:val="134"/>
          <w:marBottom w:val="0"/>
          <w:divBdr>
            <w:top w:val="none" w:sz="0" w:space="0" w:color="auto"/>
            <w:left w:val="none" w:sz="0" w:space="0" w:color="auto"/>
            <w:bottom w:val="none" w:sz="0" w:space="0" w:color="auto"/>
            <w:right w:val="none" w:sz="0" w:space="0" w:color="auto"/>
          </w:divBdr>
        </w:div>
        <w:div w:id="799956614">
          <w:marLeft w:val="1166"/>
          <w:marRight w:val="0"/>
          <w:marTop w:val="134"/>
          <w:marBottom w:val="0"/>
          <w:divBdr>
            <w:top w:val="none" w:sz="0" w:space="0" w:color="auto"/>
            <w:left w:val="none" w:sz="0" w:space="0" w:color="auto"/>
            <w:bottom w:val="none" w:sz="0" w:space="0" w:color="auto"/>
            <w:right w:val="none" w:sz="0" w:space="0" w:color="auto"/>
          </w:divBdr>
        </w:div>
        <w:div w:id="1389495840">
          <w:marLeft w:val="1800"/>
          <w:marRight w:val="0"/>
          <w:marTop w:val="134"/>
          <w:marBottom w:val="0"/>
          <w:divBdr>
            <w:top w:val="none" w:sz="0" w:space="0" w:color="auto"/>
            <w:left w:val="none" w:sz="0" w:space="0" w:color="auto"/>
            <w:bottom w:val="none" w:sz="0" w:space="0" w:color="auto"/>
            <w:right w:val="none" w:sz="0" w:space="0" w:color="auto"/>
          </w:divBdr>
        </w:div>
        <w:div w:id="1153528538">
          <w:marLeft w:val="1800"/>
          <w:marRight w:val="0"/>
          <w:marTop w:val="134"/>
          <w:marBottom w:val="0"/>
          <w:divBdr>
            <w:top w:val="none" w:sz="0" w:space="0" w:color="auto"/>
            <w:left w:val="none" w:sz="0" w:space="0" w:color="auto"/>
            <w:bottom w:val="none" w:sz="0" w:space="0" w:color="auto"/>
            <w:right w:val="none" w:sz="0" w:space="0" w:color="auto"/>
          </w:divBdr>
        </w:div>
      </w:divsChild>
    </w:div>
    <w:div w:id="897202844">
      <w:bodyDiv w:val="1"/>
      <w:marLeft w:val="0"/>
      <w:marRight w:val="0"/>
      <w:marTop w:val="0"/>
      <w:marBottom w:val="0"/>
      <w:divBdr>
        <w:top w:val="none" w:sz="0" w:space="0" w:color="auto"/>
        <w:left w:val="none" w:sz="0" w:space="0" w:color="auto"/>
        <w:bottom w:val="none" w:sz="0" w:space="0" w:color="auto"/>
        <w:right w:val="none" w:sz="0" w:space="0" w:color="auto"/>
      </w:divBdr>
      <w:divsChild>
        <w:div w:id="1032803785">
          <w:marLeft w:val="547"/>
          <w:marRight w:val="0"/>
          <w:marTop w:val="134"/>
          <w:marBottom w:val="0"/>
          <w:divBdr>
            <w:top w:val="none" w:sz="0" w:space="0" w:color="auto"/>
            <w:left w:val="none" w:sz="0" w:space="0" w:color="auto"/>
            <w:bottom w:val="none" w:sz="0" w:space="0" w:color="auto"/>
            <w:right w:val="none" w:sz="0" w:space="0" w:color="auto"/>
          </w:divBdr>
        </w:div>
        <w:div w:id="576861221">
          <w:marLeft w:val="1166"/>
          <w:marRight w:val="0"/>
          <w:marTop w:val="115"/>
          <w:marBottom w:val="0"/>
          <w:divBdr>
            <w:top w:val="none" w:sz="0" w:space="0" w:color="auto"/>
            <w:left w:val="none" w:sz="0" w:space="0" w:color="auto"/>
            <w:bottom w:val="none" w:sz="0" w:space="0" w:color="auto"/>
            <w:right w:val="none" w:sz="0" w:space="0" w:color="auto"/>
          </w:divBdr>
        </w:div>
        <w:div w:id="1069232055">
          <w:marLeft w:val="1166"/>
          <w:marRight w:val="0"/>
          <w:marTop w:val="125"/>
          <w:marBottom w:val="0"/>
          <w:divBdr>
            <w:top w:val="none" w:sz="0" w:space="0" w:color="auto"/>
            <w:left w:val="none" w:sz="0" w:space="0" w:color="auto"/>
            <w:bottom w:val="none" w:sz="0" w:space="0" w:color="auto"/>
            <w:right w:val="none" w:sz="0" w:space="0" w:color="auto"/>
          </w:divBdr>
        </w:div>
        <w:div w:id="1702783628">
          <w:marLeft w:val="1166"/>
          <w:marRight w:val="0"/>
          <w:marTop w:val="125"/>
          <w:marBottom w:val="0"/>
          <w:divBdr>
            <w:top w:val="none" w:sz="0" w:space="0" w:color="auto"/>
            <w:left w:val="none" w:sz="0" w:space="0" w:color="auto"/>
            <w:bottom w:val="none" w:sz="0" w:space="0" w:color="auto"/>
            <w:right w:val="none" w:sz="0" w:space="0" w:color="auto"/>
          </w:divBdr>
        </w:div>
        <w:div w:id="2038654458">
          <w:marLeft w:val="1166"/>
          <w:marRight w:val="0"/>
          <w:marTop w:val="125"/>
          <w:marBottom w:val="0"/>
          <w:divBdr>
            <w:top w:val="none" w:sz="0" w:space="0" w:color="auto"/>
            <w:left w:val="none" w:sz="0" w:space="0" w:color="auto"/>
            <w:bottom w:val="none" w:sz="0" w:space="0" w:color="auto"/>
            <w:right w:val="none" w:sz="0" w:space="0" w:color="auto"/>
          </w:divBdr>
        </w:div>
        <w:div w:id="397097359">
          <w:marLeft w:val="547"/>
          <w:marRight w:val="0"/>
          <w:marTop w:val="134"/>
          <w:marBottom w:val="0"/>
          <w:divBdr>
            <w:top w:val="none" w:sz="0" w:space="0" w:color="auto"/>
            <w:left w:val="none" w:sz="0" w:space="0" w:color="auto"/>
            <w:bottom w:val="none" w:sz="0" w:space="0" w:color="auto"/>
            <w:right w:val="none" w:sz="0" w:space="0" w:color="auto"/>
          </w:divBdr>
        </w:div>
      </w:divsChild>
    </w:div>
    <w:div w:id="1011877861">
      <w:bodyDiv w:val="1"/>
      <w:marLeft w:val="0"/>
      <w:marRight w:val="0"/>
      <w:marTop w:val="0"/>
      <w:marBottom w:val="0"/>
      <w:divBdr>
        <w:top w:val="none" w:sz="0" w:space="0" w:color="auto"/>
        <w:left w:val="none" w:sz="0" w:space="0" w:color="auto"/>
        <w:bottom w:val="none" w:sz="0" w:space="0" w:color="auto"/>
        <w:right w:val="none" w:sz="0" w:space="0" w:color="auto"/>
      </w:divBdr>
      <w:divsChild>
        <w:div w:id="254940833">
          <w:marLeft w:val="1800"/>
          <w:marRight w:val="0"/>
          <w:marTop w:val="115"/>
          <w:marBottom w:val="0"/>
          <w:divBdr>
            <w:top w:val="none" w:sz="0" w:space="0" w:color="auto"/>
            <w:left w:val="none" w:sz="0" w:space="0" w:color="auto"/>
            <w:bottom w:val="none" w:sz="0" w:space="0" w:color="auto"/>
            <w:right w:val="none" w:sz="0" w:space="0" w:color="auto"/>
          </w:divBdr>
        </w:div>
        <w:div w:id="60951838">
          <w:marLeft w:val="1800"/>
          <w:marRight w:val="0"/>
          <w:marTop w:val="115"/>
          <w:marBottom w:val="0"/>
          <w:divBdr>
            <w:top w:val="none" w:sz="0" w:space="0" w:color="auto"/>
            <w:left w:val="none" w:sz="0" w:space="0" w:color="auto"/>
            <w:bottom w:val="none" w:sz="0" w:space="0" w:color="auto"/>
            <w:right w:val="none" w:sz="0" w:space="0" w:color="auto"/>
          </w:divBdr>
        </w:div>
        <w:div w:id="1495684007">
          <w:marLeft w:val="1800"/>
          <w:marRight w:val="0"/>
          <w:marTop w:val="115"/>
          <w:marBottom w:val="0"/>
          <w:divBdr>
            <w:top w:val="none" w:sz="0" w:space="0" w:color="auto"/>
            <w:left w:val="none" w:sz="0" w:space="0" w:color="auto"/>
            <w:bottom w:val="none" w:sz="0" w:space="0" w:color="auto"/>
            <w:right w:val="none" w:sz="0" w:space="0" w:color="auto"/>
          </w:divBdr>
        </w:div>
      </w:divsChild>
    </w:div>
    <w:div w:id="1053654750">
      <w:bodyDiv w:val="1"/>
      <w:marLeft w:val="0"/>
      <w:marRight w:val="0"/>
      <w:marTop w:val="0"/>
      <w:marBottom w:val="0"/>
      <w:divBdr>
        <w:top w:val="none" w:sz="0" w:space="0" w:color="auto"/>
        <w:left w:val="none" w:sz="0" w:space="0" w:color="auto"/>
        <w:bottom w:val="none" w:sz="0" w:space="0" w:color="auto"/>
        <w:right w:val="none" w:sz="0" w:space="0" w:color="auto"/>
      </w:divBdr>
      <w:divsChild>
        <w:div w:id="1138306474">
          <w:marLeft w:val="547"/>
          <w:marRight w:val="0"/>
          <w:marTop w:val="149"/>
          <w:marBottom w:val="0"/>
          <w:divBdr>
            <w:top w:val="none" w:sz="0" w:space="0" w:color="auto"/>
            <w:left w:val="none" w:sz="0" w:space="0" w:color="auto"/>
            <w:bottom w:val="none" w:sz="0" w:space="0" w:color="auto"/>
            <w:right w:val="none" w:sz="0" w:space="0" w:color="auto"/>
          </w:divBdr>
        </w:div>
        <w:div w:id="346179757">
          <w:marLeft w:val="1166"/>
          <w:marRight w:val="0"/>
          <w:marTop w:val="139"/>
          <w:marBottom w:val="0"/>
          <w:divBdr>
            <w:top w:val="none" w:sz="0" w:space="0" w:color="auto"/>
            <w:left w:val="none" w:sz="0" w:space="0" w:color="auto"/>
            <w:bottom w:val="none" w:sz="0" w:space="0" w:color="auto"/>
            <w:right w:val="none" w:sz="0" w:space="0" w:color="auto"/>
          </w:divBdr>
        </w:div>
        <w:div w:id="1628394729">
          <w:marLeft w:val="1166"/>
          <w:marRight w:val="0"/>
          <w:marTop w:val="139"/>
          <w:marBottom w:val="0"/>
          <w:divBdr>
            <w:top w:val="none" w:sz="0" w:space="0" w:color="auto"/>
            <w:left w:val="none" w:sz="0" w:space="0" w:color="auto"/>
            <w:bottom w:val="none" w:sz="0" w:space="0" w:color="auto"/>
            <w:right w:val="none" w:sz="0" w:space="0" w:color="auto"/>
          </w:divBdr>
        </w:div>
        <w:div w:id="1899974281">
          <w:marLeft w:val="1166"/>
          <w:marRight w:val="0"/>
          <w:marTop w:val="139"/>
          <w:marBottom w:val="0"/>
          <w:divBdr>
            <w:top w:val="none" w:sz="0" w:space="0" w:color="auto"/>
            <w:left w:val="none" w:sz="0" w:space="0" w:color="auto"/>
            <w:bottom w:val="none" w:sz="0" w:space="0" w:color="auto"/>
            <w:right w:val="none" w:sz="0" w:space="0" w:color="auto"/>
          </w:divBdr>
        </w:div>
        <w:div w:id="217672844">
          <w:marLeft w:val="547"/>
          <w:marRight w:val="0"/>
          <w:marTop w:val="139"/>
          <w:marBottom w:val="0"/>
          <w:divBdr>
            <w:top w:val="none" w:sz="0" w:space="0" w:color="auto"/>
            <w:left w:val="none" w:sz="0" w:space="0" w:color="auto"/>
            <w:bottom w:val="none" w:sz="0" w:space="0" w:color="auto"/>
            <w:right w:val="none" w:sz="0" w:space="0" w:color="auto"/>
          </w:divBdr>
        </w:div>
        <w:div w:id="197820296">
          <w:marLeft w:val="1166"/>
          <w:marRight w:val="0"/>
          <w:marTop w:val="149"/>
          <w:marBottom w:val="0"/>
          <w:divBdr>
            <w:top w:val="none" w:sz="0" w:space="0" w:color="auto"/>
            <w:left w:val="none" w:sz="0" w:space="0" w:color="auto"/>
            <w:bottom w:val="none" w:sz="0" w:space="0" w:color="auto"/>
            <w:right w:val="none" w:sz="0" w:space="0" w:color="auto"/>
          </w:divBdr>
        </w:div>
        <w:div w:id="472917087">
          <w:marLeft w:val="1800"/>
          <w:marRight w:val="0"/>
          <w:marTop w:val="134"/>
          <w:marBottom w:val="0"/>
          <w:divBdr>
            <w:top w:val="none" w:sz="0" w:space="0" w:color="auto"/>
            <w:left w:val="none" w:sz="0" w:space="0" w:color="auto"/>
            <w:bottom w:val="none" w:sz="0" w:space="0" w:color="auto"/>
            <w:right w:val="none" w:sz="0" w:space="0" w:color="auto"/>
          </w:divBdr>
        </w:div>
        <w:div w:id="2054771399">
          <w:marLeft w:val="1800"/>
          <w:marRight w:val="0"/>
          <w:marTop w:val="134"/>
          <w:marBottom w:val="0"/>
          <w:divBdr>
            <w:top w:val="none" w:sz="0" w:space="0" w:color="auto"/>
            <w:left w:val="none" w:sz="0" w:space="0" w:color="auto"/>
            <w:bottom w:val="none" w:sz="0" w:space="0" w:color="auto"/>
            <w:right w:val="none" w:sz="0" w:space="0" w:color="auto"/>
          </w:divBdr>
        </w:div>
        <w:div w:id="500118089">
          <w:marLeft w:val="1166"/>
          <w:marRight w:val="0"/>
          <w:marTop w:val="149"/>
          <w:marBottom w:val="0"/>
          <w:divBdr>
            <w:top w:val="none" w:sz="0" w:space="0" w:color="auto"/>
            <w:left w:val="none" w:sz="0" w:space="0" w:color="auto"/>
            <w:bottom w:val="none" w:sz="0" w:space="0" w:color="auto"/>
            <w:right w:val="none" w:sz="0" w:space="0" w:color="auto"/>
          </w:divBdr>
        </w:div>
        <w:div w:id="1249651479">
          <w:marLeft w:val="1800"/>
          <w:marRight w:val="0"/>
          <w:marTop w:val="134"/>
          <w:marBottom w:val="0"/>
          <w:divBdr>
            <w:top w:val="none" w:sz="0" w:space="0" w:color="auto"/>
            <w:left w:val="none" w:sz="0" w:space="0" w:color="auto"/>
            <w:bottom w:val="none" w:sz="0" w:space="0" w:color="auto"/>
            <w:right w:val="none" w:sz="0" w:space="0" w:color="auto"/>
          </w:divBdr>
        </w:div>
        <w:div w:id="2102674805">
          <w:marLeft w:val="547"/>
          <w:marRight w:val="0"/>
          <w:marTop w:val="120"/>
          <w:marBottom w:val="0"/>
          <w:divBdr>
            <w:top w:val="none" w:sz="0" w:space="0" w:color="auto"/>
            <w:left w:val="none" w:sz="0" w:space="0" w:color="auto"/>
            <w:bottom w:val="none" w:sz="0" w:space="0" w:color="auto"/>
            <w:right w:val="none" w:sz="0" w:space="0" w:color="auto"/>
          </w:divBdr>
        </w:div>
      </w:divsChild>
    </w:div>
    <w:div w:id="1065299173">
      <w:bodyDiv w:val="1"/>
      <w:marLeft w:val="0"/>
      <w:marRight w:val="0"/>
      <w:marTop w:val="0"/>
      <w:marBottom w:val="0"/>
      <w:divBdr>
        <w:top w:val="none" w:sz="0" w:space="0" w:color="auto"/>
        <w:left w:val="none" w:sz="0" w:space="0" w:color="auto"/>
        <w:bottom w:val="none" w:sz="0" w:space="0" w:color="auto"/>
        <w:right w:val="none" w:sz="0" w:space="0" w:color="auto"/>
      </w:divBdr>
      <w:divsChild>
        <w:div w:id="1263756536">
          <w:marLeft w:val="547"/>
          <w:marRight w:val="0"/>
          <w:marTop w:val="154"/>
          <w:marBottom w:val="0"/>
          <w:divBdr>
            <w:top w:val="none" w:sz="0" w:space="0" w:color="auto"/>
            <w:left w:val="none" w:sz="0" w:space="0" w:color="auto"/>
            <w:bottom w:val="none" w:sz="0" w:space="0" w:color="auto"/>
            <w:right w:val="none" w:sz="0" w:space="0" w:color="auto"/>
          </w:divBdr>
        </w:div>
        <w:div w:id="1477839036">
          <w:marLeft w:val="1166"/>
          <w:marRight w:val="0"/>
          <w:marTop w:val="130"/>
          <w:marBottom w:val="0"/>
          <w:divBdr>
            <w:top w:val="none" w:sz="0" w:space="0" w:color="auto"/>
            <w:left w:val="none" w:sz="0" w:space="0" w:color="auto"/>
            <w:bottom w:val="none" w:sz="0" w:space="0" w:color="auto"/>
            <w:right w:val="none" w:sz="0" w:space="0" w:color="auto"/>
          </w:divBdr>
        </w:div>
        <w:div w:id="1810590265">
          <w:marLeft w:val="547"/>
          <w:marRight w:val="0"/>
          <w:marTop w:val="154"/>
          <w:marBottom w:val="0"/>
          <w:divBdr>
            <w:top w:val="none" w:sz="0" w:space="0" w:color="auto"/>
            <w:left w:val="none" w:sz="0" w:space="0" w:color="auto"/>
            <w:bottom w:val="none" w:sz="0" w:space="0" w:color="auto"/>
            <w:right w:val="none" w:sz="0" w:space="0" w:color="auto"/>
          </w:divBdr>
        </w:div>
        <w:div w:id="844709363">
          <w:marLeft w:val="1166"/>
          <w:marRight w:val="0"/>
          <w:marTop w:val="134"/>
          <w:marBottom w:val="0"/>
          <w:divBdr>
            <w:top w:val="none" w:sz="0" w:space="0" w:color="auto"/>
            <w:left w:val="none" w:sz="0" w:space="0" w:color="auto"/>
            <w:bottom w:val="none" w:sz="0" w:space="0" w:color="auto"/>
            <w:right w:val="none" w:sz="0" w:space="0" w:color="auto"/>
          </w:divBdr>
        </w:div>
        <w:div w:id="31004275">
          <w:marLeft w:val="547"/>
          <w:marRight w:val="0"/>
          <w:marTop w:val="154"/>
          <w:marBottom w:val="0"/>
          <w:divBdr>
            <w:top w:val="none" w:sz="0" w:space="0" w:color="auto"/>
            <w:left w:val="none" w:sz="0" w:space="0" w:color="auto"/>
            <w:bottom w:val="none" w:sz="0" w:space="0" w:color="auto"/>
            <w:right w:val="none" w:sz="0" w:space="0" w:color="auto"/>
          </w:divBdr>
        </w:div>
        <w:div w:id="2028092015">
          <w:marLeft w:val="1166"/>
          <w:marRight w:val="0"/>
          <w:marTop w:val="120"/>
          <w:marBottom w:val="0"/>
          <w:divBdr>
            <w:top w:val="none" w:sz="0" w:space="0" w:color="auto"/>
            <w:left w:val="none" w:sz="0" w:space="0" w:color="auto"/>
            <w:bottom w:val="none" w:sz="0" w:space="0" w:color="auto"/>
            <w:right w:val="none" w:sz="0" w:space="0" w:color="auto"/>
          </w:divBdr>
        </w:div>
      </w:divsChild>
    </w:div>
    <w:div w:id="1096445121">
      <w:bodyDiv w:val="1"/>
      <w:marLeft w:val="0"/>
      <w:marRight w:val="0"/>
      <w:marTop w:val="0"/>
      <w:marBottom w:val="0"/>
      <w:divBdr>
        <w:top w:val="none" w:sz="0" w:space="0" w:color="auto"/>
        <w:left w:val="none" w:sz="0" w:space="0" w:color="auto"/>
        <w:bottom w:val="none" w:sz="0" w:space="0" w:color="auto"/>
        <w:right w:val="none" w:sz="0" w:space="0" w:color="auto"/>
      </w:divBdr>
      <w:divsChild>
        <w:div w:id="1922132989">
          <w:marLeft w:val="979"/>
          <w:marRight w:val="0"/>
          <w:marTop w:val="0"/>
          <w:marBottom w:val="0"/>
          <w:divBdr>
            <w:top w:val="none" w:sz="0" w:space="0" w:color="auto"/>
            <w:left w:val="none" w:sz="0" w:space="0" w:color="auto"/>
            <w:bottom w:val="none" w:sz="0" w:space="0" w:color="auto"/>
            <w:right w:val="none" w:sz="0" w:space="0" w:color="auto"/>
          </w:divBdr>
        </w:div>
        <w:div w:id="1581787594">
          <w:marLeft w:val="979"/>
          <w:marRight w:val="0"/>
          <w:marTop w:val="0"/>
          <w:marBottom w:val="0"/>
          <w:divBdr>
            <w:top w:val="none" w:sz="0" w:space="0" w:color="auto"/>
            <w:left w:val="none" w:sz="0" w:space="0" w:color="auto"/>
            <w:bottom w:val="none" w:sz="0" w:space="0" w:color="auto"/>
            <w:right w:val="none" w:sz="0" w:space="0" w:color="auto"/>
          </w:divBdr>
        </w:div>
        <w:div w:id="1529099088">
          <w:marLeft w:val="979"/>
          <w:marRight w:val="0"/>
          <w:marTop w:val="0"/>
          <w:marBottom w:val="0"/>
          <w:divBdr>
            <w:top w:val="none" w:sz="0" w:space="0" w:color="auto"/>
            <w:left w:val="none" w:sz="0" w:space="0" w:color="auto"/>
            <w:bottom w:val="none" w:sz="0" w:space="0" w:color="auto"/>
            <w:right w:val="none" w:sz="0" w:space="0" w:color="auto"/>
          </w:divBdr>
        </w:div>
        <w:div w:id="712508254">
          <w:marLeft w:val="979"/>
          <w:marRight w:val="0"/>
          <w:marTop w:val="0"/>
          <w:marBottom w:val="0"/>
          <w:divBdr>
            <w:top w:val="none" w:sz="0" w:space="0" w:color="auto"/>
            <w:left w:val="none" w:sz="0" w:space="0" w:color="auto"/>
            <w:bottom w:val="none" w:sz="0" w:space="0" w:color="auto"/>
            <w:right w:val="none" w:sz="0" w:space="0" w:color="auto"/>
          </w:divBdr>
        </w:div>
      </w:divsChild>
    </w:div>
    <w:div w:id="1102262196">
      <w:bodyDiv w:val="1"/>
      <w:marLeft w:val="0"/>
      <w:marRight w:val="0"/>
      <w:marTop w:val="0"/>
      <w:marBottom w:val="0"/>
      <w:divBdr>
        <w:top w:val="none" w:sz="0" w:space="0" w:color="auto"/>
        <w:left w:val="none" w:sz="0" w:space="0" w:color="auto"/>
        <w:bottom w:val="none" w:sz="0" w:space="0" w:color="auto"/>
        <w:right w:val="none" w:sz="0" w:space="0" w:color="auto"/>
      </w:divBdr>
      <w:divsChild>
        <w:div w:id="550307263">
          <w:marLeft w:val="547"/>
          <w:marRight w:val="0"/>
          <w:marTop w:val="115"/>
          <w:marBottom w:val="0"/>
          <w:divBdr>
            <w:top w:val="none" w:sz="0" w:space="0" w:color="auto"/>
            <w:left w:val="none" w:sz="0" w:space="0" w:color="auto"/>
            <w:bottom w:val="none" w:sz="0" w:space="0" w:color="auto"/>
            <w:right w:val="none" w:sz="0" w:space="0" w:color="auto"/>
          </w:divBdr>
        </w:div>
        <w:div w:id="2074766302">
          <w:marLeft w:val="547"/>
          <w:marRight w:val="0"/>
          <w:marTop w:val="130"/>
          <w:marBottom w:val="0"/>
          <w:divBdr>
            <w:top w:val="none" w:sz="0" w:space="0" w:color="auto"/>
            <w:left w:val="none" w:sz="0" w:space="0" w:color="auto"/>
            <w:bottom w:val="none" w:sz="0" w:space="0" w:color="auto"/>
            <w:right w:val="none" w:sz="0" w:space="0" w:color="auto"/>
          </w:divBdr>
        </w:div>
        <w:div w:id="553927161">
          <w:marLeft w:val="1166"/>
          <w:marRight w:val="0"/>
          <w:marTop w:val="115"/>
          <w:marBottom w:val="0"/>
          <w:divBdr>
            <w:top w:val="none" w:sz="0" w:space="0" w:color="auto"/>
            <w:left w:val="none" w:sz="0" w:space="0" w:color="auto"/>
            <w:bottom w:val="none" w:sz="0" w:space="0" w:color="auto"/>
            <w:right w:val="none" w:sz="0" w:space="0" w:color="auto"/>
          </w:divBdr>
        </w:div>
        <w:div w:id="1698657937">
          <w:marLeft w:val="1166"/>
          <w:marRight w:val="0"/>
          <w:marTop w:val="115"/>
          <w:marBottom w:val="0"/>
          <w:divBdr>
            <w:top w:val="none" w:sz="0" w:space="0" w:color="auto"/>
            <w:left w:val="none" w:sz="0" w:space="0" w:color="auto"/>
            <w:bottom w:val="none" w:sz="0" w:space="0" w:color="auto"/>
            <w:right w:val="none" w:sz="0" w:space="0" w:color="auto"/>
          </w:divBdr>
        </w:div>
        <w:div w:id="74712429">
          <w:marLeft w:val="547"/>
          <w:marRight w:val="0"/>
          <w:marTop w:val="115"/>
          <w:marBottom w:val="0"/>
          <w:divBdr>
            <w:top w:val="none" w:sz="0" w:space="0" w:color="auto"/>
            <w:left w:val="none" w:sz="0" w:space="0" w:color="auto"/>
            <w:bottom w:val="none" w:sz="0" w:space="0" w:color="auto"/>
            <w:right w:val="none" w:sz="0" w:space="0" w:color="auto"/>
          </w:divBdr>
        </w:div>
      </w:divsChild>
    </w:div>
    <w:div w:id="1126504761">
      <w:bodyDiv w:val="1"/>
      <w:marLeft w:val="0"/>
      <w:marRight w:val="0"/>
      <w:marTop w:val="0"/>
      <w:marBottom w:val="0"/>
      <w:divBdr>
        <w:top w:val="none" w:sz="0" w:space="0" w:color="auto"/>
        <w:left w:val="none" w:sz="0" w:space="0" w:color="auto"/>
        <w:bottom w:val="none" w:sz="0" w:space="0" w:color="auto"/>
        <w:right w:val="none" w:sz="0" w:space="0" w:color="auto"/>
      </w:divBdr>
      <w:divsChild>
        <w:div w:id="40830188">
          <w:marLeft w:val="1166"/>
          <w:marRight w:val="0"/>
          <w:marTop w:val="154"/>
          <w:marBottom w:val="0"/>
          <w:divBdr>
            <w:top w:val="none" w:sz="0" w:space="0" w:color="auto"/>
            <w:left w:val="none" w:sz="0" w:space="0" w:color="auto"/>
            <w:bottom w:val="none" w:sz="0" w:space="0" w:color="auto"/>
            <w:right w:val="none" w:sz="0" w:space="0" w:color="auto"/>
          </w:divBdr>
        </w:div>
        <w:div w:id="1428111994">
          <w:marLeft w:val="1800"/>
          <w:marRight w:val="0"/>
          <w:marTop w:val="134"/>
          <w:marBottom w:val="0"/>
          <w:divBdr>
            <w:top w:val="none" w:sz="0" w:space="0" w:color="auto"/>
            <w:left w:val="none" w:sz="0" w:space="0" w:color="auto"/>
            <w:bottom w:val="none" w:sz="0" w:space="0" w:color="auto"/>
            <w:right w:val="none" w:sz="0" w:space="0" w:color="auto"/>
          </w:divBdr>
        </w:div>
        <w:div w:id="1197545579">
          <w:marLeft w:val="1800"/>
          <w:marRight w:val="0"/>
          <w:marTop w:val="134"/>
          <w:marBottom w:val="0"/>
          <w:divBdr>
            <w:top w:val="none" w:sz="0" w:space="0" w:color="auto"/>
            <w:left w:val="none" w:sz="0" w:space="0" w:color="auto"/>
            <w:bottom w:val="none" w:sz="0" w:space="0" w:color="auto"/>
            <w:right w:val="none" w:sz="0" w:space="0" w:color="auto"/>
          </w:divBdr>
        </w:div>
      </w:divsChild>
    </w:div>
    <w:div w:id="1158691114">
      <w:bodyDiv w:val="1"/>
      <w:marLeft w:val="0"/>
      <w:marRight w:val="0"/>
      <w:marTop w:val="0"/>
      <w:marBottom w:val="0"/>
      <w:divBdr>
        <w:top w:val="none" w:sz="0" w:space="0" w:color="auto"/>
        <w:left w:val="none" w:sz="0" w:space="0" w:color="auto"/>
        <w:bottom w:val="none" w:sz="0" w:space="0" w:color="auto"/>
        <w:right w:val="none" w:sz="0" w:space="0" w:color="auto"/>
      </w:divBdr>
      <w:divsChild>
        <w:div w:id="722487441">
          <w:marLeft w:val="547"/>
          <w:marRight w:val="0"/>
          <w:marTop w:val="144"/>
          <w:marBottom w:val="0"/>
          <w:divBdr>
            <w:top w:val="none" w:sz="0" w:space="0" w:color="auto"/>
            <w:left w:val="none" w:sz="0" w:space="0" w:color="auto"/>
            <w:bottom w:val="none" w:sz="0" w:space="0" w:color="auto"/>
            <w:right w:val="none" w:sz="0" w:space="0" w:color="auto"/>
          </w:divBdr>
        </w:div>
        <w:div w:id="334188277">
          <w:marLeft w:val="1166"/>
          <w:marRight w:val="0"/>
          <w:marTop w:val="125"/>
          <w:marBottom w:val="0"/>
          <w:divBdr>
            <w:top w:val="none" w:sz="0" w:space="0" w:color="auto"/>
            <w:left w:val="none" w:sz="0" w:space="0" w:color="auto"/>
            <w:bottom w:val="none" w:sz="0" w:space="0" w:color="auto"/>
            <w:right w:val="none" w:sz="0" w:space="0" w:color="auto"/>
          </w:divBdr>
        </w:div>
        <w:div w:id="1237282454">
          <w:marLeft w:val="547"/>
          <w:marRight w:val="0"/>
          <w:marTop w:val="144"/>
          <w:marBottom w:val="0"/>
          <w:divBdr>
            <w:top w:val="none" w:sz="0" w:space="0" w:color="auto"/>
            <w:left w:val="none" w:sz="0" w:space="0" w:color="auto"/>
            <w:bottom w:val="none" w:sz="0" w:space="0" w:color="auto"/>
            <w:right w:val="none" w:sz="0" w:space="0" w:color="auto"/>
          </w:divBdr>
        </w:div>
        <w:div w:id="906644814">
          <w:marLeft w:val="1166"/>
          <w:marRight w:val="0"/>
          <w:marTop w:val="125"/>
          <w:marBottom w:val="0"/>
          <w:divBdr>
            <w:top w:val="none" w:sz="0" w:space="0" w:color="auto"/>
            <w:left w:val="none" w:sz="0" w:space="0" w:color="auto"/>
            <w:bottom w:val="none" w:sz="0" w:space="0" w:color="auto"/>
            <w:right w:val="none" w:sz="0" w:space="0" w:color="auto"/>
          </w:divBdr>
        </w:div>
        <w:div w:id="1644701648">
          <w:marLeft w:val="547"/>
          <w:marRight w:val="0"/>
          <w:marTop w:val="144"/>
          <w:marBottom w:val="0"/>
          <w:divBdr>
            <w:top w:val="none" w:sz="0" w:space="0" w:color="auto"/>
            <w:left w:val="none" w:sz="0" w:space="0" w:color="auto"/>
            <w:bottom w:val="none" w:sz="0" w:space="0" w:color="auto"/>
            <w:right w:val="none" w:sz="0" w:space="0" w:color="auto"/>
          </w:divBdr>
        </w:div>
        <w:div w:id="789055178">
          <w:marLeft w:val="1166"/>
          <w:marRight w:val="0"/>
          <w:marTop w:val="125"/>
          <w:marBottom w:val="0"/>
          <w:divBdr>
            <w:top w:val="none" w:sz="0" w:space="0" w:color="auto"/>
            <w:left w:val="none" w:sz="0" w:space="0" w:color="auto"/>
            <w:bottom w:val="none" w:sz="0" w:space="0" w:color="auto"/>
            <w:right w:val="none" w:sz="0" w:space="0" w:color="auto"/>
          </w:divBdr>
        </w:div>
        <w:div w:id="1188254944">
          <w:marLeft w:val="1166"/>
          <w:marRight w:val="0"/>
          <w:marTop w:val="125"/>
          <w:marBottom w:val="0"/>
          <w:divBdr>
            <w:top w:val="none" w:sz="0" w:space="0" w:color="auto"/>
            <w:left w:val="none" w:sz="0" w:space="0" w:color="auto"/>
            <w:bottom w:val="none" w:sz="0" w:space="0" w:color="auto"/>
            <w:right w:val="none" w:sz="0" w:space="0" w:color="auto"/>
          </w:divBdr>
        </w:div>
      </w:divsChild>
    </w:div>
    <w:div w:id="1190147048">
      <w:bodyDiv w:val="1"/>
      <w:marLeft w:val="0"/>
      <w:marRight w:val="0"/>
      <w:marTop w:val="0"/>
      <w:marBottom w:val="0"/>
      <w:divBdr>
        <w:top w:val="none" w:sz="0" w:space="0" w:color="auto"/>
        <w:left w:val="none" w:sz="0" w:space="0" w:color="auto"/>
        <w:bottom w:val="none" w:sz="0" w:space="0" w:color="auto"/>
        <w:right w:val="none" w:sz="0" w:space="0" w:color="auto"/>
      </w:divBdr>
      <w:divsChild>
        <w:div w:id="505369908">
          <w:marLeft w:val="547"/>
          <w:marRight w:val="0"/>
          <w:marTop w:val="154"/>
          <w:marBottom w:val="0"/>
          <w:divBdr>
            <w:top w:val="none" w:sz="0" w:space="0" w:color="auto"/>
            <w:left w:val="none" w:sz="0" w:space="0" w:color="auto"/>
            <w:bottom w:val="none" w:sz="0" w:space="0" w:color="auto"/>
            <w:right w:val="none" w:sz="0" w:space="0" w:color="auto"/>
          </w:divBdr>
        </w:div>
        <w:div w:id="1531063680">
          <w:marLeft w:val="1166"/>
          <w:marRight w:val="0"/>
          <w:marTop w:val="134"/>
          <w:marBottom w:val="0"/>
          <w:divBdr>
            <w:top w:val="none" w:sz="0" w:space="0" w:color="auto"/>
            <w:left w:val="none" w:sz="0" w:space="0" w:color="auto"/>
            <w:bottom w:val="none" w:sz="0" w:space="0" w:color="auto"/>
            <w:right w:val="none" w:sz="0" w:space="0" w:color="auto"/>
          </w:divBdr>
        </w:div>
        <w:div w:id="363674685">
          <w:marLeft w:val="1166"/>
          <w:marRight w:val="0"/>
          <w:marTop w:val="134"/>
          <w:marBottom w:val="0"/>
          <w:divBdr>
            <w:top w:val="none" w:sz="0" w:space="0" w:color="auto"/>
            <w:left w:val="none" w:sz="0" w:space="0" w:color="auto"/>
            <w:bottom w:val="none" w:sz="0" w:space="0" w:color="auto"/>
            <w:right w:val="none" w:sz="0" w:space="0" w:color="auto"/>
          </w:divBdr>
        </w:div>
        <w:div w:id="1060900563">
          <w:marLeft w:val="547"/>
          <w:marRight w:val="0"/>
          <w:marTop w:val="154"/>
          <w:marBottom w:val="0"/>
          <w:divBdr>
            <w:top w:val="none" w:sz="0" w:space="0" w:color="auto"/>
            <w:left w:val="none" w:sz="0" w:space="0" w:color="auto"/>
            <w:bottom w:val="none" w:sz="0" w:space="0" w:color="auto"/>
            <w:right w:val="none" w:sz="0" w:space="0" w:color="auto"/>
          </w:divBdr>
        </w:div>
        <w:div w:id="1568297597">
          <w:marLeft w:val="547"/>
          <w:marRight w:val="0"/>
          <w:marTop w:val="154"/>
          <w:marBottom w:val="0"/>
          <w:divBdr>
            <w:top w:val="none" w:sz="0" w:space="0" w:color="auto"/>
            <w:left w:val="none" w:sz="0" w:space="0" w:color="auto"/>
            <w:bottom w:val="none" w:sz="0" w:space="0" w:color="auto"/>
            <w:right w:val="none" w:sz="0" w:space="0" w:color="auto"/>
          </w:divBdr>
        </w:div>
        <w:div w:id="1312834958">
          <w:marLeft w:val="1440"/>
          <w:marRight w:val="0"/>
          <w:marTop w:val="125"/>
          <w:marBottom w:val="0"/>
          <w:divBdr>
            <w:top w:val="none" w:sz="0" w:space="0" w:color="auto"/>
            <w:left w:val="none" w:sz="0" w:space="0" w:color="auto"/>
            <w:bottom w:val="none" w:sz="0" w:space="0" w:color="auto"/>
            <w:right w:val="none" w:sz="0" w:space="0" w:color="auto"/>
          </w:divBdr>
        </w:div>
        <w:div w:id="1755278645">
          <w:marLeft w:val="1440"/>
          <w:marRight w:val="0"/>
          <w:marTop w:val="125"/>
          <w:marBottom w:val="0"/>
          <w:divBdr>
            <w:top w:val="none" w:sz="0" w:space="0" w:color="auto"/>
            <w:left w:val="none" w:sz="0" w:space="0" w:color="auto"/>
            <w:bottom w:val="none" w:sz="0" w:space="0" w:color="auto"/>
            <w:right w:val="none" w:sz="0" w:space="0" w:color="auto"/>
          </w:divBdr>
        </w:div>
        <w:div w:id="1659266370">
          <w:marLeft w:val="1440"/>
          <w:marRight w:val="0"/>
          <w:marTop w:val="125"/>
          <w:marBottom w:val="0"/>
          <w:divBdr>
            <w:top w:val="none" w:sz="0" w:space="0" w:color="auto"/>
            <w:left w:val="none" w:sz="0" w:space="0" w:color="auto"/>
            <w:bottom w:val="none" w:sz="0" w:space="0" w:color="auto"/>
            <w:right w:val="none" w:sz="0" w:space="0" w:color="auto"/>
          </w:divBdr>
        </w:div>
      </w:divsChild>
    </w:div>
    <w:div w:id="1207837504">
      <w:bodyDiv w:val="1"/>
      <w:marLeft w:val="0"/>
      <w:marRight w:val="0"/>
      <w:marTop w:val="0"/>
      <w:marBottom w:val="0"/>
      <w:divBdr>
        <w:top w:val="none" w:sz="0" w:space="0" w:color="auto"/>
        <w:left w:val="none" w:sz="0" w:space="0" w:color="auto"/>
        <w:bottom w:val="none" w:sz="0" w:space="0" w:color="auto"/>
        <w:right w:val="none" w:sz="0" w:space="0" w:color="auto"/>
      </w:divBdr>
      <w:divsChild>
        <w:div w:id="2047245502">
          <w:marLeft w:val="1166"/>
          <w:marRight w:val="0"/>
          <w:marTop w:val="115"/>
          <w:marBottom w:val="0"/>
          <w:divBdr>
            <w:top w:val="none" w:sz="0" w:space="0" w:color="auto"/>
            <w:left w:val="none" w:sz="0" w:space="0" w:color="auto"/>
            <w:bottom w:val="none" w:sz="0" w:space="0" w:color="auto"/>
            <w:right w:val="none" w:sz="0" w:space="0" w:color="auto"/>
          </w:divBdr>
        </w:div>
        <w:div w:id="558590309">
          <w:marLeft w:val="1166"/>
          <w:marRight w:val="0"/>
          <w:marTop w:val="115"/>
          <w:marBottom w:val="0"/>
          <w:divBdr>
            <w:top w:val="none" w:sz="0" w:space="0" w:color="auto"/>
            <w:left w:val="none" w:sz="0" w:space="0" w:color="auto"/>
            <w:bottom w:val="none" w:sz="0" w:space="0" w:color="auto"/>
            <w:right w:val="none" w:sz="0" w:space="0" w:color="auto"/>
          </w:divBdr>
        </w:div>
        <w:div w:id="521164296">
          <w:marLeft w:val="1800"/>
          <w:marRight w:val="0"/>
          <w:marTop w:val="115"/>
          <w:marBottom w:val="0"/>
          <w:divBdr>
            <w:top w:val="none" w:sz="0" w:space="0" w:color="auto"/>
            <w:left w:val="none" w:sz="0" w:space="0" w:color="auto"/>
            <w:bottom w:val="none" w:sz="0" w:space="0" w:color="auto"/>
            <w:right w:val="none" w:sz="0" w:space="0" w:color="auto"/>
          </w:divBdr>
        </w:div>
        <w:div w:id="2067601746">
          <w:marLeft w:val="2520"/>
          <w:marRight w:val="0"/>
          <w:marTop w:val="106"/>
          <w:marBottom w:val="0"/>
          <w:divBdr>
            <w:top w:val="none" w:sz="0" w:space="0" w:color="auto"/>
            <w:left w:val="none" w:sz="0" w:space="0" w:color="auto"/>
            <w:bottom w:val="none" w:sz="0" w:space="0" w:color="auto"/>
            <w:right w:val="none" w:sz="0" w:space="0" w:color="auto"/>
          </w:divBdr>
        </w:div>
        <w:div w:id="963122978">
          <w:marLeft w:val="2520"/>
          <w:marRight w:val="0"/>
          <w:marTop w:val="106"/>
          <w:marBottom w:val="0"/>
          <w:divBdr>
            <w:top w:val="none" w:sz="0" w:space="0" w:color="auto"/>
            <w:left w:val="none" w:sz="0" w:space="0" w:color="auto"/>
            <w:bottom w:val="none" w:sz="0" w:space="0" w:color="auto"/>
            <w:right w:val="none" w:sz="0" w:space="0" w:color="auto"/>
          </w:divBdr>
        </w:div>
        <w:div w:id="2038462998">
          <w:marLeft w:val="2520"/>
          <w:marRight w:val="0"/>
          <w:marTop w:val="106"/>
          <w:marBottom w:val="0"/>
          <w:divBdr>
            <w:top w:val="none" w:sz="0" w:space="0" w:color="auto"/>
            <w:left w:val="none" w:sz="0" w:space="0" w:color="auto"/>
            <w:bottom w:val="none" w:sz="0" w:space="0" w:color="auto"/>
            <w:right w:val="none" w:sz="0" w:space="0" w:color="auto"/>
          </w:divBdr>
        </w:div>
      </w:divsChild>
    </w:div>
    <w:div w:id="1347488859">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91617900">
      <w:bodyDiv w:val="1"/>
      <w:marLeft w:val="0"/>
      <w:marRight w:val="0"/>
      <w:marTop w:val="0"/>
      <w:marBottom w:val="0"/>
      <w:divBdr>
        <w:top w:val="none" w:sz="0" w:space="0" w:color="auto"/>
        <w:left w:val="none" w:sz="0" w:space="0" w:color="auto"/>
        <w:bottom w:val="none" w:sz="0" w:space="0" w:color="auto"/>
        <w:right w:val="none" w:sz="0" w:space="0" w:color="auto"/>
      </w:divBdr>
      <w:divsChild>
        <w:div w:id="1663045020">
          <w:marLeft w:val="547"/>
          <w:marRight w:val="0"/>
          <w:marTop w:val="144"/>
          <w:marBottom w:val="0"/>
          <w:divBdr>
            <w:top w:val="none" w:sz="0" w:space="0" w:color="auto"/>
            <w:left w:val="none" w:sz="0" w:space="0" w:color="auto"/>
            <w:bottom w:val="none" w:sz="0" w:space="0" w:color="auto"/>
            <w:right w:val="none" w:sz="0" w:space="0" w:color="auto"/>
          </w:divBdr>
        </w:div>
        <w:div w:id="175118440">
          <w:marLeft w:val="1166"/>
          <w:marRight w:val="0"/>
          <w:marTop w:val="125"/>
          <w:marBottom w:val="0"/>
          <w:divBdr>
            <w:top w:val="none" w:sz="0" w:space="0" w:color="auto"/>
            <w:left w:val="none" w:sz="0" w:space="0" w:color="auto"/>
            <w:bottom w:val="none" w:sz="0" w:space="0" w:color="auto"/>
            <w:right w:val="none" w:sz="0" w:space="0" w:color="auto"/>
          </w:divBdr>
        </w:div>
        <w:div w:id="2133134344">
          <w:marLeft w:val="1166"/>
          <w:marRight w:val="0"/>
          <w:marTop w:val="125"/>
          <w:marBottom w:val="0"/>
          <w:divBdr>
            <w:top w:val="none" w:sz="0" w:space="0" w:color="auto"/>
            <w:left w:val="none" w:sz="0" w:space="0" w:color="auto"/>
            <w:bottom w:val="none" w:sz="0" w:space="0" w:color="auto"/>
            <w:right w:val="none" w:sz="0" w:space="0" w:color="auto"/>
          </w:divBdr>
        </w:div>
        <w:div w:id="1409382540">
          <w:marLeft w:val="1166"/>
          <w:marRight w:val="0"/>
          <w:marTop w:val="125"/>
          <w:marBottom w:val="0"/>
          <w:divBdr>
            <w:top w:val="none" w:sz="0" w:space="0" w:color="auto"/>
            <w:left w:val="none" w:sz="0" w:space="0" w:color="auto"/>
            <w:bottom w:val="none" w:sz="0" w:space="0" w:color="auto"/>
            <w:right w:val="none" w:sz="0" w:space="0" w:color="auto"/>
          </w:divBdr>
        </w:div>
        <w:div w:id="1642465309">
          <w:marLeft w:val="1166"/>
          <w:marRight w:val="0"/>
          <w:marTop w:val="125"/>
          <w:marBottom w:val="0"/>
          <w:divBdr>
            <w:top w:val="none" w:sz="0" w:space="0" w:color="auto"/>
            <w:left w:val="none" w:sz="0" w:space="0" w:color="auto"/>
            <w:bottom w:val="none" w:sz="0" w:space="0" w:color="auto"/>
            <w:right w:val="none" w:sz="0" w:space="0" w:color="auto"/>
          </w:divBdr>
        </w:div>
      </w:divsChild>
    </w:div>
    <w:div w:id="1413358835">
      <w:bodyDiv w:val="1"/>
      <w:marLeft w:val="0"/>
      <w:marRight w:val="0"/>
      <w:marTop w:val="0"/>
      <w:marBottom w:val="0"/>
      <w:divBdr>
        <w:top w:val="none" w:sz="0" w:space="0" w:color="auto"/>
        <w:left w:val="none" w:sz="0" w:space="0" w:color="auto"/>
        <w:bottom w:val="none" w:sz="0" w:space="0" w:color="auto"/>
        <w:right w:val="none" w:sz="0" w:space="0" w:color="auto"/>
      </w:divBdr>
      <w:divsChild>
        <w:div w:id="1362168482">
          <w:marLeft w:val="547"/>
          <w:marRight w:val="0"/>
          <w:marTop w:val="154"/>
          <w:marBottom w:val="0"/>
          <w:divBdr>
            <w:top w:val="none" w:sz="0" w:space="0" w:color="auto"/>
            <w:left w:val="none" w:sz="0" w:space="0" w:color="auto"/>
            <w:bottom w:val="none" w:sz="0" w:space="0" w:color="auto"/>
            <w:right w:val="none" w:sz="0" w:space="0" w:color="auto"/>
          </w:divBdr>
        </w:div>
        <w:div w:id="500587787">
          <w:marLeft w:val="1166"/>
          <w:marRight w:val="0"/>
          <w:marTop w:val="134"/>
          <w:marBottom w:val="0"/>
          <w:divBdr>
            <w:top w:val="none" w:sz="0" w:space="0" w:color="auto"/>
            <w:left w:val="none" w:sz="0" w:space="0" w:color="auto"/>
            <w:bottom w:val="none" w:sz="0" w:space="0" w:color="auto"/>
            <w:right w:val="none" w:sz="0" w:space="0" w:color="auto"/>
          </w:divBdr>
        </w:div>
        <w:div w:id="42799594">
          <w:marLeft w:val="1166"/>
          <w:marRight w:val="0"/>
          <w:marTop w:val="134"/>
          <w:marBottom w:val="0"/>
          <w:divBdr>
            <w:top w:val="none" w:sz="0" w:space="0" w:color="auto"/>
            <w:left w:val="none" w:sz="0" w:space="0" w:color="auto"/>
            <w:bottom w:val="none" w:sz="0" w:space="0" w:color="auto"/>
            <w:right w:val="none" w:sz="0" w:space="0" w:color="auto"/>
          </w:divBdr>
        </w:div>
        <w:div w:id="693111798">
          <w:marLeft w:val="1166"/>
          <w:marRight w:val="0"/>
          <w:marTop w:val="134"/>
          <w:marBottom w:val="0"/>
          <w:divBdr>
            <w:top w:val="none" w:sz="0" w:space="0" w:color="auto"/>
            <w:left w:val="none" w:sz="0" w:space="0" w:color="auto"/>
            <w:bottom w:val="none" w:sz="0" w:space="0" w:color="auto"/>
            <w:right w:val="none" w:sz="0" w:space="0" w:color="auto"/>
          </w:divBdr>
        </w:div>
        <w:div w:id="292491772">
          <w:marLeft w:val="1166"/>
          <w:marRight w:val="0"/>
          <w:marTop w:val="134"/>
          <w:marBottom w:val="0"/>
          <w:divBdr>
            <w:top w:val="none" w:sz="0" w:space="0" w:color="auto"/>
            <w:left w:val="none" w:sz="0" w:space="0" w:color="auto"/>
            <w:bottom w:val="none" w:sz="0" w:space="0" w:color="auto"/>
            <w:right w:val="none" w:sz="0" w:space="0" w:color="auto"/>
          </w:divBdr>
        </w:div>
        <w:div w:id="1351646289">
          <w:marLeft w:val="1166"/>
          <w:marRight w:val="0"/>
          <w:marTop w:val="134"/>
          <w:marBottom w:val="0"/>
          <w:divBdr>
            <w:top w:val="none" w:sz="0" w:space="0" w:color="auto"/>
            <w:left w:val="none" w:sz="0" w:space="0" w:color="auto"/>
            <w:bottom w:val="none" w:sz="0" w:space="0" w:color="auto"/>
            <w:right w:val="none" w:sz="0" w:space="0" w:color="auto"/>
          </w:divBdr>
        </w:div>
        <w:div w:id="1137724013">
          <w:marLeft w:val="1166"/>
          <w:marRight w:val="0"/>
          <w:marTop w:val="134"/>
          <w:marBottom w:val="0"/>
          <w:divBdr>
            <w:top w:val="none" w:sz="0" w:space="0" w:color="auto"/>
            <w:left w:val="none" w:sz="0" w:space="0" w:color="auto"/>
            <w:bottom w:val="none" w:sz="0" w:space="0" w:color="auto"/>
            <w:right w:val="none" w:sz="0" w:space="0" w:color="auto"/>
          </w:divBdr>
        </w:div>
      </w:divsChild>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01503365">
      <w:bodyDiv w:val="1"/>
      <w:marLeft w:val="0"/>
      <w:marRight w:val="0"/>
      <w:marTop w:val="0"/>
      <w:marBottom w:val="0"/>
      <w:divBdr>
        <w:top w:val="none" w:sz="0" w:space="0" w:color="auto"/>
        <w:left w:val="none" w:sz="0" w:space="0" w:color="auto"/>
        <w:bottom w:val="none" w:sz="0" w:space="0" w:color="auto"/>
        <w:right w:val="none" w:sz="0" w:space="0" w:color="auto"/>
      </w:divBdr>
    </w:div>
    <w:div w:id="1516069893">
      <w:bodyDiv w:val="1"/>
      <w:marLeft w:val="0"/>
      <w:marRight w:val="0"/>
      <w:marTop w:val="0"/>
      <w:marBottom w:val="0"/>
      <w:divBdr>
        <w:top w:val="none" w:sz="0" w:space="0" w:color="auto"/>
        <w:left w:val="none" w:sz="0" w:space="0" w:color="auto"/>
        <w:bottom w:val="none" w:sz="0" w:space="0" w:color="auto"/>
        <w:right w:val="none" w:sz="0" w:space="0" w:color="auto"/>
      </w:divBdr>
      <w:divsChild>
        <w:div w:id="559175401">
          <w:marLeft w:val="432"/>
          <w:marRight w:val="0"/>
          <w:marTop w:val="120"/>
          <w:marBottom w:val="0"/>
          <w:divBdr>
            <w:top w:val="none" w:sz="0" w:space="0" w:color="auto"/>
            <w:left w:val="none" w:sz="0" w:space="0" w:color="auto"/>
            <w:bottom w:val="none" w:sz="0" w:space="0" w:color="auto"/>
            <w:right w:val="none" w:sz="0" w:space="0" w:color="auto"/>
          </w:divBdr>
        </w:div>
        <w:div w:id="757796383">
          <w:marLeft w:val="1987"/>
          <w:marRight w:val="0"/>
          <w:marTop w:val="120"/>
          <w:marBottom w:val="0"/>
          <w:divBdr>
            <w:top w:val="none" w:sz="0" w:space="0" w:color="auto"/>
            <w:left w:val="none" w:sz="0" w:space="0" w:color="auto"/>
            <w:bottom w:val="none" w:sz="0" w:space="0" w:color="auto"/>
            <w:right w:val="none" w:sz="0" w:space="0" w:color="auto"/>
          </w:divBdr>
        </w:div>
        <w:div w:id="961423115">
          <w:marLeft w:val="1987"/>
          <w:marRight w:val="0"/>
          <w:marTop w:val="120"/>
          <w:marBottom w:val="0"/>
          <w:divBdr>
            <w:top w:val="none" w:sz="0" w:space="0" w:color="auto"/>
            <w:left w:val="none" w:sz="0" w:space="0" w:color="auto"/>
            <w:bottom w:val="none" w:sz="0" w:space="0" w:color="auto"/>
            <w:right w:val="none" w:sz="0" w:space="0" w:color="auto"/>
          </w:divBdr>
        </w:div>
        <w:div w:id="1498500203">
          <w:marLeft w:val="1987"/>
          <w:marRight w:val="0"/>
          <w:marTop w:val="120"/>
          <w:marBottom w:val="0"/>
          <w:divBdr>
            <w:top w:val="none" w:sz="0" w:space="0" w:color="auto"/>
            <w:left w:val="none" w:sz="0" w:space="0" w:color="auto"/>
            <w:bottom w:val="none" w:sz="0" w:space="0" w:color="auto"/>
            <w:right w:val="none" w:sz="0" w:space="0" w:color="auto"/>
          </w:divBdr>
        </w:div>
        <w:div w:id="1980918597">
          <w:marLeft w:val="1987"/>
          <w:marRight w:val="0"/>
          <w:marTop w:val="120"/>
          <w:marBottom w:val="0"/>
          <w:divBdr>
            <w:top w:val="none" w:sz="0" w:space="0" w:color="auto"/>
            <w:left w:val="none" w:sz="0" w:space="0" w:color="auto"/>
            <w:bottom w:val="none" w:sz="0" w:space="0" w:color="auto"/>
            <w:right w:val="none" w:sz="0" w:space="0" w:color="auto"/>
          </w:divBdr>
        </w:div>
      </w:divsChild>
    </w:div>
    <w:div w:id="1592348458">
      <w:bodyDiv w:val="1"/>
      <w:marLeft w:val="0"/>
      <w:marRight w:val="0"/>
      <w:marTop w:val="0"/>
      <w:marBottom w:val="0"/>
      <w:divBdr>
        <w:top w:val="none" w:sz="0" w:space="0" w:color="auto"/>
        <w:left w:val="none" w:sz="0" w:space="0" w:color="auto"/>
        <w:bottom w:val="none" w:sz="0" w:space="0" w:color="auto"/>
        <w:right w:val="none" w:sz="0" w:space="0" w:color="auto"/>
      </w:divBdr>
      <w:divsChild>
        <w:div w:id="1399549079">
          <w:marLeft w:val="547"/>
          <w:marRight w:val="0"/>
          <w:marTop w:val="130"/>
          <w:marBottom w:val="0"/>
          <w:divBdr>
            <w:top w:val="none" w:sz="0" w:space="0" w:color="auto"/>
            <w:left w:val="none" w:sz="0" w:space="0" w:color="auto"/>
            <w:bottom w:val="none" w:sz="0" w:space="0" w:color="auto"/>
            <w:right w:val="none" w:sz="0" w:space="0" w:color="auto"/>
          </w:divBdr>
        </w:div>
        <w:div w:id="1241715418">
          <w:marLeft w:val="547"/>
          <w:marRight w:val="0"/>
          <w:marTop w:val="130"/>
          <w:marBottom w:val="0"/>
          <w:divBdr>
            <w:top w:val="none" w:sz="0" w:space="0" w:color="auto"/>
            <w:left w:val="none" w:sz="0" w:space="0" w:color="auto"/>
            <w:bottom w:val="none" w:sz="0" w:space="0" w:color="auto"/>
            <w:right w:val="none" w:sz="0" w:space="0" w:color="auto"/>
          </w:divBdr>
        </w:div>
        <w:div w:id="247276413">
          <w:marLeft w:val="1166"/>
          <w:marRight w:val="0"/>
          <w:marTop w:val="115"/>
          <w:marBottom w:val="0"/>
          <w:divBdr>
            <w:top w:val="none" w:sz="0" w:space="0" w:color="auto"/>
            <w:left w:val="none" w:sz="0" w:space="0" w:color="auto"/>
            <w:bottom w:val="none" w:sz="0" w:space="0" w:color="auto"/>
            <w:right w:val="none" w:sz="0" w:space="0" w:color="auto"/>
          </w:divBdr>
        </w:div>
        <w:div w:id="334110017">
          <w:marLeft w:val="1166"/>
          <w:marRight w:val="0"/>
          <w:marTop w:val="115"/>
          <w:marBottom w:val="0"/>
          <w:divBdr>
            <w:top w:val="none" w:sz="0" w:space="0" w:color="auto"/>
            <w:left w:val="none" w:sz="0" w:space="0" w:color="auto"/>
            <w:bottom w:val="none" w:sz="0" w:space="0" w:color="auto"/>
            <w:right w:val="none" w:sz="0" w:space="0" w:color="auto"/>
          </w:divBdr>
        </w:div>
        <w:div w:id="951782972">
          <w:marLeft w:val="1166"/>
          <w:marRight w:val="0"/>
          <w:marTop w:val="115"/>
          <w:marBottom w:val="0"/>
          <w:divBdr>
            <w:top w:val="none" w:sz="0" w:space="0" w:color="auto"/>
            <w:left w:val="none" w:sz="0" w:space="0" w:color="auto"/>
            <w:bottom w:val="none" w:sz="0" w:space="0" w:color="auto"/>
            <w:right w:val="none" w:sz="0" w:space="0" w:color="auto"/>
          </w:divBdr>
        </w:div>
        <w:div w:id="999887276">
          <w:marLeft w:val="1166"/>
          <w:marRight w:val="0"/>
          <w:marTop w:val="115"/>
          <w:marBottom w:val="0"/>
          <w:divBdr>
            <w:top w:val="none" w:sz="0" w:space="0" w:color="auto"/>
            <w:left w:val="none" w:sz="0" w:space="0" w:color="auto"/>
            <w:bottom w:val="none" w:sz="0" w:space="0" w:color="auto"/>
            <w:right w:val="none" w:sz="0" w:space="0" w:color="auto"/>
          </w:divBdr>
        </w:div>
        <w:div w:id="1603339780">
          <w:marLeft w:val="1166"/>
          <w:marRight w:val="0"/>
          <w:marTop w:val="115"/>
          <w:marBottom w:val="0"/>
          <w:divBdr>
            <w:top w:val="none" w:sz="0" w:space="0" w:color="auto"/>
            <w:left w:val="none" w:sz="0" w:space="0" w:color="auto"/>
            <w:bottom w:val="none" w:sz="0" w:space="0" w:color="auto"/>
            <w:right w:val="none" w:sz="0" w:space="0" w:color="auto"/>
          </w:divBdr>
        </w:div>
      </w:divsChild>
    </w:div>
    <w:div w:id="1608538340">
      <w:bodyDiv w:val="1"/>
      <w:marLeft w:val="0"/>
      <w:marRight w:val="0"/>
      <w:marTop w:val="0"/>
      <w:marBottom w:val="0"/>
      <w:divBdr>
        <w:top w:val="none" w:sz="0" w:space="0" w:color="auto"/>
        <w:left w:val="none" w:sz="0" w:space="0" w:color="auto"/>
        <w:bottom w:val="none" w:sz="0" w:space="0" w:color="auto"/>
        <w:right w:val="none" w:sz="0" w:space="0" w:color="auto"/>
      </w:divBdr>
    </w:div>
    <w:div w:id="1698848681">
      <w:bodyDiv w:val="1"/>
      <w:marLeft w:val="0"/>
      <w:marRight w:val="0"/>
      <w:marTop w:val="0"/>
      <w:marBottom w:val="0"/>
      <w:divBdr>
        <w:top w:val="none" w:sz="0" w:space="0" w:color="auto"/>
        <w:left w:val="none" w:sz="0" w:space="0" w:color="auto"/>
        <w:bottom w:val="none" w:sz="0" w:space="0" w:color="auto"/>
        <w:right w:val="none" w:sz="0" w:space="0" w:color="auto"/>
      </w:divBdr>
    </w:div>
    <w:div w:id="1793985666">
      <w:bodyDiv w:val="1"/>
      <w:marLeft w:val="0"/>
      <w:marRight w:val="0"/>
      <w:marTop w:val="0"/>
      <w:marBottom w:val="0"/>
      <w:divBdr>
        <w:top w:val="none" w:sz="0" w:space="0" w:color="auto"/>
        <w:left w:val="none" w:sz="0" w:space="0" w:color="auto"/>
        <w:bottom w:val="none" w:sz="0" w:space="0" w:color="auto"/>
        <w:right w:val="none" w:sz="0" w:space="0" w:color="auto"/>
      </w:divBdr>
    </w:div>
    <w:div w:id="1794715350">
      <w:bodyDiv w:val="1"/>
      <w:marLeft w:val="0"/>
      <w:marRight w:val="0"/>
      <w:marTop w:val="0"/>
      <w:marBottom w:val="0"/>
      <w:divBdr>
        <w:top w:val="none" w:sz="0" w:space="0" w:color="auto"/>
        <w:left w:val="none" w:sz="0" w:space="0" w:color="auto"/>
        <w:bottom w:val="none" w:sz="0" w:space="0" w:color="auto"/>
        <w:right w:val="none" w:sz="0" w:space="0" w:color="auto"/>
      </w:divBdr>
      <w:divsChild>
        <w:div w:id="628635031">
          <w:marLeft w:val="547"/>
          <w:marRight w:val="0"/>
          <w:marTop w:val="154"/>
          <w:marBottom w:val="0"/>
          <w:divBdr>
            <w:top w:val="none" w:sz="0" w:space="0" w:color="auto"/>
            <w:left w:val="none" w:sz="0" w:space="0" w:color="auto"/>
            <w:bottom w:val="none" w:sz="0" w:space="0" w:color="auto"/>
            <w:right w:val="none" w:sz="0" w:space="0" w:color="auto"/>
          </w:divBdr>
        </w:div>
        <w:div w:id="1235051131">
          <w:marLeft w:val="547"/>
          <w:marRight w:val="0"/>
          <w:marTop w:val="154"/>
          <w:marBottom w:val="0"/>
          <w:divBdr>
            <w:top w:val="none" w:sz="0" w:space="0" w:color="auto"/>
            <w:left w:val="none" w:sz="0" w:space="0" w:color="auto"/>
            <w:bottom w:val="none" w:sz="0" w:space="0" w:color="auto"/>
            <w:right w:val="none" w:sz="0" w:space="0" w:color="auto"/>
          </w:divBdr>
        </w:div>
        <w:div w:id="97725159">
          <w:marLeft w:val="547"/>
          <w:marRight w:val="0"/>
          <w:marTop w:val="154"/>
          <w:marBottom w:val="0"/>
          <w:divBdr>
            <w:top w:val="none" w:sz="0" w:space="0" w:color="auto"/>
            <w:left w:val="none" w:sz="0" w:space="0" w:color="auto"/>
            <w:bottom w:val="none" w:sz="0" w:space="0" w:color="auto"/>
            <w:right w:val="none" w:sz="0" w:space="0" w:color="auto"/>
          </w:divBdr>
        </w:div>
      </w:divsChild>
    </w:div>
    <w:div w:id="2003505226">
      <w:bodyDiv w:val="1"/>
      <w:marLeft w:val="0"/>
      <w:marRight w:val="0"/>
      <w:marTop w:val="0"/>
      <w:marBottom w:val="0"/>
      <w:divBdr>
        <w:top w:val="none" w:sz="0" w:space="0" w:color="auto"/>
        <w:left w:val="none" w:sz="0" w:space="0" w:color="auto"/>
        <w:bottom w:val="none" w:sz="0" w:space="0" w:color="auto"/>
        <w:right w:val="none" w:sz="0" w:space="0" w:color="auto"/>
      </w:divBdr>
    </w:div>
    <w:div w:id="2033604046">
      <w:bodyDiv w:val="1"/>
      <w:marLeft w:val="0"/>
      <w:marRight w:val="0"/>
      <w:marTop w:val="0"/>
      <w:marBottom w:val="0"/>
      <w:divBdr>
        <w:top w:val="none" w:sz="0" w:space="0" w:color="auto"/>
        <w:left w:val="none" w:sz="0" w:space="0" w:color="auto"/>
        <w:bottom w:val="none" w:sz="0" w:space="0" w:color="auto"/>
        <w:right w:val="none" w:sz="0" w:space="0" w:color="auto"/>
      </w:divBdr>
      <w:divsChild>
        <w:div w:id="1423644543">
          <w:marLeft w:val="734"/>
          <w:marRight w:val="0"/>
          <w:marTop w:val="0"/>
          <w:marBottom w:val="0"/>
          <w:divBdr>
            <w:top w:val="none" w:sz="0" w:space="0" w:color="auto"/>
            <w:left w:val="none" w:sz="0" w:space="0" w:color="auto"/>
            <w:bottom w:val="none" w:sz="0" w:space="0" w:color="auto"/>
            <w:right w:val="none" w:sz="0" w:space="0" w:color="auto"/>
          </w:divBdr>
        </w:div>
        <w:div w:id="1406339884">
          <w:marLeft w:val="734"/>
          <w:marRight w:val="0"/>
          <w:marTop w:val="0"/>
          <w:marBottom w:val="0"/>
          <w:divBdr>
            <w:top w:val="none" w:sz="0" w:space="0" w:color="auto"/>
            <w:left w:val="none" w:sz="0" w:space="0" w:color="auto"/>
            <w:bottom w:val="none" w:sz="0" w:space="0" w:color="auto"/>
            <w:right w:val="none" w:sz="0" w:space="0" w:color="auto"/>
          </w:divBdr>
        </w:div>
        <w:div w:id="809440080">
          <w:marLeft w:val="734"/>
          <w:marRight w:val="0"/>
          <w:marTop w:val="0"/>
          <w:marBottom w:val="0"/>
          <w:divBdr>
            <w:top w:val="none" w:sz="0" w:space="0" w:color="auto"/>
            <w:left w:val="none" w:sz="0" w:space="0" w:color="auto"/>
            <w:bottom w:val="none" w:sz="0" w:space="0" w:color="auto"/>
            <w:right w:val="none" w:sz="0" w:space="0" w:color="auto"/>
          </w:divBdr>
        </w:div>
        <w:div w:id="2053844751">
          <w:marLeft w:val="734"/>
          <w:marRight w:val="0"/>
          <w:marTop w:val="0"/>
          <w:marBottom w:val="0"/>
          <w:divBdr>
            <w:top w:val="none" w:sz="0" w:space="0" w:color="auto"/>
            <w:left w:val="none" w:sz="0" w:space="0" w:color="auto"/>
            <w:bottom w:val="none" w:sz="0" w:space="0" w:color="auto"/>
            <w:right w:val="none" w:sz="0" w:space="0" w:color="auto"/>
          </w:divBdr>
        </w:div>
      </w:divsChild>
    </w:div>
    <w:div w:id="2034375544">
      <w:bodyDiv w:val="1"/>
      <w:marLeft w:val="0"/>
      <w:marRight w:val="0"/>
      <w:marTop w:val="0"/>
      <w:marBottom w:val="0"/>
      <w:divBdr>
        <w:top w:val="none" w:sz="0" w:space="0" w:color="auto"/>
        <w:left w:val="none" w:sz="0" w:space="0" w:color="auto"/>
        <w:bottom w:val="none" w:sz="0" w:space="0" w:color="auto"/>
        <w:right w:val="none" w:sz="0" w:space="0" w:color="auto"/>
      </w:divBdr>
      <w:divsChild>
        <w:div w:id="1262253273">
          <w:marLeft w:val="979"/>
          <w:marRight w:val="0"/>
          <w:marTop w:val="0"/>
          <w:marBottom w:val="0"/>
          <w:divBdr>
            <w:top w:val="none" w:sz="0" w:space="0" w:color="auto"/>
            <w:left w:val="none" w:sz="0" w:space="0" w:color="auto"/>
            <w:bottom w:val="none" w:sz="0" w:space="0" w:color="auto"/>
            <w:right w:val="none" w:sz="0" w:space="0" w:color="auto"/>
          </w:divBdr>
        </w:div>
        <w:div w:id="956719772">
          <w:marLeft w:val="979"/>
          <w:marRight w:val="0"/>
          <w:marTop w:val="0"/>
          <w:marBottom w:val="0"/>
          <w:divBdr>
            <w:top w:val="none" w:sz="0" w:space="0" w:color="auto"/>
            <w:left w:val="none" w:sz="0" w:space="0" w:color="auto"/>
            <w:bottom w:val="none" w:sz="0" w:space="0" w:color="auto"/>
            <w:right w:val="none" w:sz="0" w:space="0" w:color="auto"/>
          </w:divBdr>
        </w:div>
        <w:div w:id="194585008">
          <w:marLeft w:val="979"/>
          <w:marRight w:val="0"/>
          <w:marTop w:val="0"/>
          <w:marBottom w:val="0"/>
          <w:divBdr>
            <w:top w:val="none" w:sz="0" w:space="0" w:color="auto"/>
            <w:left w:val="none" w:sz="0" w:space="0" w:color="auto"/>
            <w:bottom w:val="none" w:sz="0" w:space="0" w:color="auto"/>
            <w:right w:val="none" w:sz="0" w:space="0" w:color="auto"/>
          </w:divBdr>
        </w:div>
        <w:div w:id="264532633">
          <w:marLeft w:val="979"/>
          <w:marRight w:val="0"/>
          <w:marTop w:val="0"/>
          <w:marBottom w:val="0"/>
          <w:divBdr>
            <w:top w:val="none" w:sz="0" w:space="0" w:color="auto"/>
            <w:left w:val="none" w:sz="0" w:space="0" w:color="auto"/>
            <w:bottom w:val="none" w:sz="0" w:space="0" w:color="auto"/>
            <w:right w:val="none" w:sz="0" w:space="0" w:color="auto"/>
          </w:divBdr>
        </w:div>
      </w:divsChild>
    </w:div>
    <w:div w:id="2064600512">
      <w:bodyDiv w:val="1"/>
      <w:marLeft w:val="0"/>
      <w:marRight w:val="0"/>
      <w:marTop w:val="0"/>
      <w:marBottom w:val="0"/>
      <w:divBdr>
        <w:top w:val="none" w:sz="0" w:space="0" w:color="auto"/>
        <w:left w:val="none" w:sz="0" w:space="0" w:color="auto"/>
        <w:bottom w:val="none" w:sz="0" w:space="0" w:color="auto"/>
        <w:right w:val="none" w:sz="0" w:space="0" w:color="auto"/>
      </w:divBdr>
      <w:divsChild>
        <w:div w:id="781799426">
          <w:marLeft w:val="1166"/>
          <w:marRight w:val="0"/>
          <w:marTop w:val="149"/>
          <w:marBottom w:val="0"/>
          <w:divBdr>
            <w:top w:val="none" w:sz="0" w:space="0" w:color="auto"/>
            <w:left w:val="none" w:sz="0" w:space="0" w:color="auto"/>
            <w:bottom w:val="none" w:sz="0" w:space="0" w:color="auto"/>
            <w:right w:val="none" w:sz="0" w:space="0" w:color="auto"/>
          </w:divBdr>
        </w:div>
        <w:div w:id="556016693">
          <w:marLeft w:val="1166"/>
          <w:marRight w:val="0"/>
          <w:marTop w:val="149"/>
          <w:marBottom w:val="0"/>
          <w:divBdr>
            <w:top w:val="none" w:sz="0" w:space="0" w:color="auto"/>
            <w:left w:val="none" w:sz="0" w:space="0" w:color="auto"/>
            <w:bottom w:val="none" w:sz="0" w:space="0" w:color="auto"/>
            <w:right w:val="none" w:sz="0" w:space="0" w:color="auto"/>
          </w:divBdr>
        </w:div>
        <w:div w:id="1122648839">
          <w:marLeft w:val="1166"/>
          <w:marRight w:val="0"/>
          <w:marTop w:val="149"/>
          <w:marBottom w:val="0"/>
          <w:divBdr>
            <w:top w:val="none" w:sz="0" w:space="0" w:color="auto"/>
            <w:left w:val="none" w:sz="0" w:space="0" w:color="auto"/>
            <w:bottom w:val="none" w:sz="0" w:space="0" w:color="auto"/>
            <w:right w:val="none" w:sz="0" w:space="0" w:color="auto"/>
          </w:divBdr>
        </w:div>
        <w:div w:id="384259769">
          <w:marLeft w:val="1166"/>
          <w:marRight w:val="0"/>
          <w:marTop w:val="149"/>
          <w:marBottom w:val="0"/>
          <w:divBdr>
            <w:top w:val="none" w:sz="0" w:space="0" w:color="auto"/>
            <w:left w:val="none" w:sz="0" w:space="0" w:color="auto"/>
            <w:bottom w:val="none" w:sz="0" w:space="0" w:color="auto"/>
            <w:right w:val="none" w:sz="0" w:space="0" w:color="auto"/>
          </w:divBdr>
        </w:div>
        <w:div w:id="1502502958">
          <w:marLeft w:val="1166"/>
          <w:marRight w:val="0"/>
          <w:marTop w:val="149"/>
          <w:marBottom w:val="0"/>
          <w:divBdr>
            <w:top w:val="none" w:sz="0" w:space="0" w:color="auto"/>
            <w:left w:val="none" w:sz="0" w:space="0" w:color="auto"/>
            <w:bottom w:val="none" w:sz="0" w:space="0" w:color="auto"/>
            <w:right w:val="none" w:sz="0" w:space="0" w:color="auto"/>
          </w:divBdr>
        </w:div>
      </w:divsChild>
    </w:div>
    <w:div w:id="2081363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Legume" TargetMode="External"/><Relationship Id="rId117" Type="http://schemas.openxmlformats.org/officeDocument/2006/relationships/hyperlink" Target="http://www.all-creatures.org/recipes/u-garlicpress.html" TargetMode="External"/><Relationship Id="rId21" Type="http://schemas.openxmlformats.org/officeDocument/2006/relationships/hyperlink" Target="https://en.wikipedia.org/wiki/Rice" TargetMode="External"/><Relationship Id="rId42" Type="http://schemas.openxmlformats.org/officeDocument/2006/relationships/hyperlink" Target="https://en.wikipedia.org/wiki/Carrot" TargetMode="External"/><Relationship Id="rId47" Type="http://schemas.openxmlformats.org/officeDocument/2006/relationships/hyperlink" Target="https://en.wikipedia.org/wiki/Category:Stem_vegetables" TargetMode="External"/><Relationship Id="rId63" Type="http://schemas.openxmlformats.org/officeDocument/2006/relationships/hyperlink" Target="https://en.wikipedia.org/wiki/Bee" TargetMode="External"/><Relationship Id="rId68" Type="http://schemas.openxmlformats.org/officeDocument/2006/relationships/hyperlink" Target="https://en.wikipedia.org/wiki/Bacteria" TargetMode="External"/><Relationship Id="rId84" Type="http://schemas.openxmlformats.org/officeDocument/2006/relationships/hyperlink" Target="http://www.self.com/tag/olive-oil/" TargetMode="External"/><Relationship Id="rId89" Type="http://schemas.openxmlformats.org/officeDocument/2006/relationships/hyperlink" Target="http://www.symptomfind.com/nutrition-supplements/health-benefits-of-whole-wheat-grains/" TargetMode="External"/><Relationship Id="rId112" Type="http://schemas.openxmlformats.org/officeDocument/2006/relationships/image" Target="media/image7.jpeg"/><Relationship Id="rId133" Type="http://schemas.openxmlformats.org/officeDocument/2006/relationships/hyperlink" Target="https://en.wikipedia.org/wiki/Foodborne_illness" TargetMode="External"/><Relationship Id="rId138" Type="http://schemas.openxmlformats.org/officeDocument/2006/relationships/hyperlink" Target="https://en.wikipedia.org/wiki/Pesticide_residue" TargetMode="External"/><Relationship Id="rId154" Type="http://schemas.openxmlformats.org/officeDocument/2006/relationships/hyperlink" Target="http://dx.doi.org/10.1079/PHN2003595(accesed" TargetMode="External"/><Relationship Id="rId159" Type="http://schemas.openxmlformats.org/officeDocument/2006/relationships/hyperlink" Target="mailto:terefetc@gmail.com" TargetMode="External"/><Relationship Id="rId16" Type="http://schemas.openxmlformats.org/officeDocument/2006/relationships/image" Target="media/image5.jpeg"/><Relationship Id="rId107" Type="http://schemas.openxmlformats.org/officeDocument/2006/relationships/hyperlink" Target="https://en.wikipedia.org/wiki/Meat" TargetMode="External"/><Relationship Id="rId11" Type="http://schemas.openxmlformats.org/officeDocument/2006/relationships/header" Target="header2.xml"/><Relationship Id="rId32" Type="http://schemas.openxmlformats.org/officeDocument/2006/relationships/hyperlink" Target="https://en.wikipedia.org/wiki/Sunflower" TargetMode="External"/><Relationship Id="rId37" Type="http://schemas.openxmlformats.org/officeDocument/2006/relationships/hyperlink" Target="https://en.wikipedia.org/wiki/Pumpkin" TargetMode="External"/><Relationship Id="rId53" Type="http://schemas.openxmlformats.org/officeDocument/2006/relationships/hyperlink" Target="https://en.wikipedia.org/wiki/Cabbage" TargetMode="External"/><Relationship Id="rId58" Type="http://schemas.openxmlformats.org/officeDocument/2006/relationships/hyperlink" Target="https://en.wikipedia.org/wiki/Milk" TargetMode="External"/><Relationship Id="rId74" Type="http://schemas.openxmlformats.org/officeDocument/2006/relationships/hyperlink" Target="https://en.wikipedia.org/wiki/Cheese" TargetMode="External"/><Relationship Id="rId79" Type="http://schemas.openxmlformats.org/officeDocument/2006/relationships/hyperlink" Target="https://en.wikipedia.org/wiki/Sodium_bicarbonate" TargetMode="External"/><Relationship Id="rId102" Type="http://schemas.openxmlformats.org/officeDocument/2006/relationships/hyperlink" Target="https://en.wikipedia.org/wiki/Micronutrient" TargetMode="External"/><Relationship Id="rId123" Type="http://schemas.openxmlformats.org/officeDocument/2006/relationships/hyperlink" Target="http://www.all-creatures.org/recipes/u-measuringcup-liq.html" TargetMode="External"/><Relationship Id="rId128" Type="http://schemas.openxmlformats.org/officeDocument/2006/relationships/image" Target="media/image15.jpeg"/><Relationship Id="rId144" Type="http://schemas.openxmlformats.org/officeDocument/2006/relationships/hyperlink" Target="https://en.wikipedia.org/wiki/Food_poisoning" TargetMode="External"/><Relationship Id="rId149" Type="http://schemas.openxmlformats.org/officeDocument/2006/relationships/hyperlink" Target="https://en.wikipedia.org/wiki/Distribution_(economics)" TargetMode="External"/><Relationship Id="rId5" Type="http://schemas.openxmlformats.org/officeDocument/2006/relationships/webSettings" Target="webSettings.xml"/><Relationship Id="rId90" Type="http://schemas.openxmlformats.org/officeDocument/2006/relationships/hyperlink" Target="http://www.health.com/health/condition-article/0,,20188703,00.html" TargetMode="External"/><Relationship Id="rId95" Type="http://schemas.openxmlformats.org/officeDocument/2006/relationships/hyperlink" Target="http://www.eoearth.org/article/Agriculture" TargetMode="External"/><Relationship Id="rId160" Type="http://schemas.openxmlformats.org/officeDocument/2006/relationships/hyperlink" Target="mailto:temesgenroro@gmail.com" TargetMode="External"/><Relationship Id="rId165" Type="http://schemas.openxmlformats.org/officeDocument/2006/relationships/hyperlink" Target="mailto:tahasead@gmail.com" TargetMode="External"/><Relationship Id="rId22" Type="http://schemas.openxmlformats.org/officeDocument/2006/relationships/hyperlink" Target="https://en.wikipedia.org/wiki/Cereal" TargetMode="External"/><Relationship Id="rId27" Type="http://schemas.openxmlformats.org/officeDocument/2006/relationships/hyperlink" Target="https://en.wikipedia.org/wiki/Bean" TargetMode="External"/><Relationship Id="rId43" Type="http://schemas.openxmlformats.org/officeDocument/2006/relationships/hyperlink" Target="https://en.wikipedia.org/wiki/Onion" TargetMode="External"/><Relationship Id="rId48" Type="http://schemas.openxmlformats.org/officeDocument/2006/relationships/hyperlink" Target="https://en.wikipedia.org/wiki/Bamboo" TargetMode="External"/><Relationship Id="rId64" Type="http://schemas.openxmlformats.org/officeDocument/2006/relationships/hyperlink" Target="https://en.wikipedia.org/wiki/Honey" TargetMode="External"/><Relationship Id="rId69" Type="http://schemas.openxmlformats.org/officeDocument/2006/relationships/hyperlink" Target="https://en.wikipedia.org/wiki/Fermentation_(food)" TargetMode="External"/><Relationship Id="rId113" Type="http://schemas.openxmlformats.org/officeDocument/2006/relationships/hyperlink" Target="http://www.all-creatures.org/recipes/u-brush-veg.html" TargetMode="External"/><Relationship Id="rId118" Type="http://schemas.openxmlformats.org/officeDocument/2006/relationships/image" Target="media/image10.jpeg"/><Relationship Id="rId134" Type="http://schemas.openxmlformats.org/officeDocument/2006/relationships/hyperlink" Target="https://en.wikipedia.org/wiki/Food_Defense" TargetMode="External"/><Relationship Id="rId139" Type="http://schemas.openxmlformats.org/officeDocument/2006/relationships/hyperlink" Target="https://en.wikipedia.org/wiki/Biotechnology" TargetMode="External"/><Relationship Id="rId80" Type="http://schemas.openxmlformats.org/officeDocument/2006/relationships/hyperlink" Target="http://www.bbcgoodfood.com/howto/guide/ingredient-focus-tofu" TargetMode="External"/><Relationship Id="rId85" Type="http://schemas.openxmlformats.org/officeDocument/2006/relationships/hyperlink" Target="http://www.self.com/flash/nutritionnews/2013/02/nutrition-mediterranean-diet-lower-risk-heart-attack-stroke/" TargetMode="External"/><Relationship Id="rId150" Type="http://schemas.openxmlformats.org/officeDocument/2006/relationships/hyperlink" Target="https://en.wikipedia.org/wiki/Consumer" TargetMode="External"/><Relationship Id="rId155" Type="http://schemas.openxmlformats.org/officeDocument/2006/relationships/footer" Target="footer4.xml"/><Relationship Id="rId12" Type="http://schemas.openxmlformats.org/officeDocument/2006/relationships/footer" Target="footer2.xml"/><Relationship Id="rId17" Type="http://schemas.openxmlformats.org/officeDocument/2006/relationships/hyperlink" Target="https://en.wikipedia.org/wiki/Cereal" TargetMode="External"/><Relationship Id="rId33" Type="http://schemas.openxmlformats.org/officeDocument/2006/relationships/hyperlink" Target="https://en.wikipedia.org/wiki/Flaxseed" TargetMode="External"/><Relationship Id="rId38" Type="http://schemas.openxmlformats.org/officeDocument/2006/relationships/hyperlink" Target="https://en.wikipedia.org/wiki/Eggplant" TargetMode="External"/><Relationship Id="rId59" Type="http://schemas.openxmlformats.org/officeDocument/2006/relationships/hyperlink" Target="https://en.wikipedia.org/wiki/Mammary_glands" TargetMode="External"/><Relationship Id="rId103" Type="http://schemas.openxmlformats.org/officeDocument/2006/relationships/hyperlink" Target="https://en.wikipedia.org/wiki/Food" TargetMode="External"/><Relationship Id="rId108" Type="http://schemas.openxmlformats.org/officeDocument/2006/relationships/hyperlink" Target="https://en.wikipedia.org/wiki/Root_vegetable" TargetMode="External"/><Relationship Id="rId124" Type="http://schemas.openxmlformats.org/officeDocument/2006/relationships/image" Target="media/image13.jpeg"/><Relationship Id="rId129" Type="http://schemas.openxmlformats.org/officeDocument/2006/relationships/hyperlink" Target="http://www.all-creatures.org/recipes/u-spoons-lg.html" TargetMode="External"/><Relationship Id="rId54" Type="http://schemas.openxmlformats.org/officeDocument/2006/relationships/hyperlink" Target="https://en.wikipedia.org/wiki/Cauliflower" TargetMode="External"/><Relationship Id="rId70" Type="http://schemas.openxmlformats.org/officeDocument/2006/relationships/hyperlink" Target="https://en.wikipedia.org/wiki/Pickled" TargetMode="External"/><Relationship Id="rId75" Type="http://schemas.openxmlformats.org/officeDocument/2006/relationships/hyperlink" Target="https://en.wikipedia.org/wiki/Yogurt" TargetMode="External"/><Relationship Id="rId91" Type="http://schemas.openxmlformats.org/officeDocument/2006/relationships/hyperlink" Target="http://www.health.com/health/gallery/0,,20544048,00.html" TargetMode="External"/><Relationship Id="rId96" Type="http://schemas.openxmlformats.org/officeDocument/2006/relationships/hyperlink" Target="http://www.eoearth.org/article/Soil" TargetMode="External"/><Relationship Id="rId140" Type="http://schemas.openxmlformats.org/officeDocument/2006/relationships/hyperlink" Target="https://en.wikipedia.org/wiki/Import" TargetMode="External"/><Relationship Id="rId145" Type="http://schemas.openxmlformats.org/officeDocument/2006/relationships/hyperlink" Target="https://en.wikipedia.org/wiki/Lesser_developed_countries" TargetMode="External"/><Relationship Id="rId161" Type="http://schemas.openxmlformats.org/officeDocument/2006/relationships/hyperlink" Target="mailto:Tosolomon@gmail.com" TargetMode="External"/><Relationship Id="rId166" Type="http://schemas.openxmlformats.org/officeDocument/2006/relationships/hyperlink" Target="mailto:ukefene@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emf"/><Relationship Id="rId23" Type="http://schemas.openxmlformats.org/officeDocument/2006/relationships/hyperlink" Target="https://en.wikipedia.org/wiki/Maize" TargetMode="External"/><Relationship Id="rId28" Type="http://schemas.openxmlformats.org/officeDocument/2006/relationships/hyperlink" Target="https://en.wikipedia.org/wiki/Pea" TargetMode="External"/><Relationship Id="rId36" Type="http://schemas.openxmlformats.org/officeDocument/2006/relationships/hyperlink" Target="https://en.wikipedia.org/wiki/Tomato" TargetMode="External"/><Relationship Id="rId49" Type="http://schemas.openxmlformats.org/officeDocument/2006/relationships/hyperlink" Target="https://en.wikipedia.org/wiki/Asparagus" TargetMode="External"/><Relationship Id="rId57" Type="http://schemas.openxmlformats.org/officeDocument/2006/relationships/hyperlink" Target="https://en.wikipedia.org/wiki/Organ_(anatomy)" TargetMode="External"/><Relationship Id="rId106" Type="http://schemas.openxmlformats.org/officeDocument/2006/relationships/hyperlink" Target="https://en.wikipedia.org/wiki/Flavor" TargetMode="External"/><Relationship Id="rId114" Type="http://schemas.openxmlformats.org/officeDocument/2006/relationships/image" Target="media/image8.jpeg"/><Relationship Id="rId119" Type="http://schemas.openxmlformats.org/officeDocument/2006/relationships/hyperlink" Target="http://www.all-creatures.org/recipes/u-juicer-citrus.html" TargetMode="External"/><Relationship Id="rId127" Type="http://schemas.openxmlformats.org/officeDocument/2006/relationships/hyperlink" Target="http://www.all-creatures.org/recipes/u-spatula-rub.html" TargetMode="External"/><Relationship Id="rId10" Type="http://schemas.openxmlformats.org/officeDocument/2006/relationships/footer" Target="footer1.xml"/><Relationship Id="rId31" Type="http://schemas.openxmlformats.org/officeDocument/2006/relationships/hyperlink" Target="https://en.wikipedia.org/wiki/Oilseed" TargetMode="External"/><Relationship Id="rId44" Type="http://schemas.openxmlformats.org/officeDocument/2006/relationships/hyperlink" Target="https://en.wikipedia.org/wiki/Leaf_vegetable" TargetMode="External"/><Relationship Id="rId52" Type="http://schemas.openxmlformats.org/officeDocument/2006/relationships/hyperlink" Target="https://en.wikipedia.org/wiki/Broccoli" TargetMode="External"/><Relationship Id="rId60" Type="http://schemas.openxmlformats.org/officeDocument/2006/relationships/hyperlink" Target="https://en.wikipedia.org/wiki/Dairy_product" TargetMode="External"/><Relationship Id="rId65" Type="http://schemas.openxmlformats.org/officeDocument/2006/relationships/hyperlink" Target="https://en.wikipedia.org/wiki/Nectar" TargetMode="External"/><Relationship Id="rId73" Type="http://schemas.openxmlformats.org/officeDocument/2006/relationships/hyperlink" Target="https://en.wikipedia.org/wiki/Alcoholic_drinks" TargetMode="External"/><Relationship Id="rId78" Type="http://schemas.openxmlformats.org/officeDocument/2006/relationships/hyperlink" Target="https://en.wikipedia.org/wiki/Salt" TargetMode="External"/><Relationship Id="rId81" Type="http://schemas.openxmlformats.org/officeDocument/2006/relationships/hyperlink" Target="http://www.bbcgoodfood.com/howto/guide/spotlight-heart-disease" TargetMode="External"/><Relationship Id="rId86" Type="http://schemas.openxmlformats.org/officeDocument/2006/relationships/hyperlink" Target="http://www.self.com/flash/nutritionnews/2014/04/nutrition-nut-butter-combos/" TargetMode="External"/><Relationship Id="rId94" Type="http://schemas.openxmlformats.org/officeDocument/2006/relationships/hyperlink" Target="http://www.webmd.com/cholesterol-management/default.htm" TargetMode="External"/><Relationship Id="rId99" Type="http://schemas.openxmlformats.org/officeDocument/2006/relationships/hyperlink" Target="http://www.eoearth.org/article/Soil" TargetMode="External"/><Relationship Id="rId101" Type="http://schemas.openxmlformats.org/officeDocument/2006/relationships/hyperlink" Target="http://www.eoearth.org/article/Agriculture" TargetMode="External"/><Relationship Id="rId122" Type="http://schemas.openxmlformats.org/officeDocument/2006/relationships/image" Target="media/image12.jpeg"/><Relationship Id="rId130" Type="http://schemas.openxmlformats.org/officeDocument/2006/relationships/image" Target="media/image16.jpeg"/><Relationship Id="rId135" Type="http://schemas.openxmlformats.org/officeDocument/2006/relationships/hyperlink" Target="https://en.wikipedia.org/wiki/Food_labelling_regulations" TargetMode="External"/><Relationship Id="rId143" Type="http://schemas.openxmlformats.org/officeDocument/2006/relationships/hyperlink" Target="https://en.wikipedia.org/wiki/Bacterium" TargetMode="External"/><Relationship Id="rId148" Type="http://schemas.openxmlformats.org/officeDocument/2006/relationships/hyperlink" Target="https://en.wikipedia.org/wiki/Pathogen" TargetMode="External"/><Relationship Id="rId151" Type="http://schemas.openxmlformats.org/officeDocument/2006/relationships/hyperlink" Target="https://en.wikipedia.org/wiki/Pantry" TargetMode="External"/><Relationship Id="rId156" Type="http://schemas.openxmlformats.org/officeDocument/2006/relationships/header" Target="header4.xml"/><Relationship Id="rId164" Type="http://schemas.openxmlformats.org/officeDocument/2006/relationships/hyperlink" Target="mailto:Yirmedie123@gmail.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en.wikipedia.org/wiki/Staple_food" TargetMode="External"/><Relationship Id="rId39" Type="http://schemas.openxmlformats.org/officeDocument/2006/relationships/hyperlink" Target="https://en.wikipedia.org/wiki/Vegetable" TargetMode="External"/><Relationship Id="rId109" Type="http://schemas.openxmlformats.org/officeDocument/2006/relationships/hyperlink" Target="http://www.all-creatures.org/recipes/u-bowls-gl-bake.html" TargetMode="External"/><Relationship Id="rId34" Type="http://schemas.openxmlformats.org/officeDocument/2006/relationships/hyperlink" Target="https://en.wikipedia.org/wiki/Sesame" TargetMode="External"/><Relationship Id="rId50" Type="http://schemas.openxmlformats.org/officeDocument/2006/relationships/hyperlink" Target="https://en.wikipedia.org/wiki/Category:Inflorescence_vegetables" TargetMode="External"/><Relationship Id="rId55" Type="http://schemas.openxmlformats.org/officeDocument/2006/relationships/hyperlink" Target="https://en.wikipedia.org/wiki/Meat" TargetMode="External"/><Relationship Id="rId76" Type="http://schemas.openxmlformats.org/officeDocument/2006/relationships/hyperlink" Target="https://en.wikipedia.org/wiki/Blue-green_algae" TargetMode="External"/><Relationship Id="rId97" Type="http://schemas.openxmlformats.org/officeDocument/2006/relationships/hyperlink" Target="http://www.eoearth.org/article/Market" TargetMode="External"/><Relationship Id="rId104" Type="http://schemas.openxmlformats.org/officeDocument/2006/relationships/hyperlink" Target="https://en.wikipedia.org/wiki/Staple_food" TargetMode="External"/><Relationship Id="rId120" Type="http://schemas.openxmlformats.org/officeDocument/2006/relationships/image" Target="media/image11.jpeg"/><Relationship Id="rId125" Type="http://schemas.openxmlformats.org/officeDocument/2006/relationships/hyperlink" Target="http://www.all-creatures.org/recipes/u-pastapot.html" TargetMode="External"/><Relationship Id="rId141" Type="http://schemas.openxmlformats.org/officeDocument/2006/relationships/hyperlink" Target="https://en.wikipedia.org/wiki/Export" TargetMode="External"/><Relationship Id="rId146" Type="http://schemas.openxmlformats.org/officeDocument/2006/relationships/hyperlink" Target="https://en.wikipedia.org/wiki/Drinking_water" TargetMode="External"/><Relationship Id="rId16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en.wikipedia.org/wiki/Baker%27s_yeast" TargetMode="External"/><Relationship Id="rId92" Type="http://schemas.openxmlformats.org/officeDocument/2006/relationships/hyperlink" Target="http://www.webmd.com/diet/healthy-weight-what-is-a-healthy-weight" TargetMode="External"/><Relationship Id="rId162" Type="http://schemas.openxmlformats.org/officeDocument/2006/relationships/hyperlink" Target="mailto:lakomelzajournalist@gmail.com" TargetMode="External"/><Relationship Id="rId2" Type="http://schemas.openxmlformats.org/officeDocument/2006/relationships/numbering" Target="numbering.xml"/><Relationship Id="rId29" Type="http://schemas.openxmlformats.org/officeDocument/2006/relationships/hyperlink" Target="https://en.wikipedia.org/wiki/Lentil" TargetMode="External"/><Relationship Id="rId24" Type="http://schemas.openxmlformats.org/officeDocument/2006/relationships/hyperlink" Target="https://en.wikipedia.org/wiki/Wheat" TargetMode="External"/><Relationship Id="rId40" Type="http://schemas.openxmlformats.org/officeDocument/2006/relationships/hyperlink" Target="https://en.wikipedia.org/wiki/Root_vegetable" TargetMode="External"/><Relationship Id="rId45" Type="http://schemas.openxmlformats.org/officeDocument/2006/relationships/hyperlink" Target="https://en.wikipedia.org/wiki/Spinach" TargetMode="External"/><Relationship Id="rId66" Type="http://schemas.openxmlformats.org/officeDocument/2006/relationships/hyperlink" Target="https://en.wikipedia.org/wiki/Fungi" TargetMode="External"/><Relationship Id="rId87" Type="http://schemas.openxmlformats.org/officeDocument/2006/relationships/hyperlink" Target="http://www.self.com/food/food-news/2015/06/what-people-who-live-to-100-eat-every-day/" TargetMode="External"/><Relationship Id="rId110" Type="http://schemas.openxmlformats.org/officeDocument/2006/relationships/image" Target="media/image6.jpeg"/><Relationship Id="rId115" Type="http://schemas.openxmlformats.org/officeDocument/2006/relationships/hyperlink" Target="http://www.all-creatures.org/recipes/u-colander.html" TargetMode="External"/><Relationship Id="rId131" Type="http://schemas.openxmlformats.org/officeDocument/2006/relationships/hyperlink" Target="https://en.wikipedia.org/wiki/Food_processing" TargetMode="External"/><Relationship Id="rId136" Type="http://schemas.openxmlformats.org/officeDocument/2006/relationships/hyperlink" Target="https://en.wikipedia.org/wiki/Hygiene" TargetMode="External"/><Relationship Id="rId157" Type="http://schemas.openxmlformats.org/officeDocument/2006/relationships/footer" Target="footer5.xml"/><Relationship Id="rId61" Type="http://schemas.openxmlformats.org/officeDocument/2006/relationships/hyperlink" Target="https://en.wikipedia.org/wiki/Butter" TargetMode="External"/><Relationship Id="rId82" Type="http://schemas.openxmlformats.org/officeDocument/2006/relationships/hyperlink" Target="http://www.self.com/tag/avocado/" TargetMode="External"/><Relationship Id="rId152" Type="http://schemas.openxmlformats.org/officeDocument/2006/relationships/hyperlink" Target="https://en.wikipedia.org/wiki/Emergency" TargetMode="External"/><Relationship Id="rId19" Type="http://schemas.openxmlformats.org/officeDocument/2006/relationships/hyperlink" Target="https://en.wikipedia.org/wiki/Maize" TargetMode="External"/><Relationship Id="rId14" Type="http://schemas.openxmlformats.org/officeDocument/2006/relationships/footer" Target="footer3.xml"/><Relationship Id="rId30" Type="http://schemas.openxmlformats.org/officeDocument/2006/relationships/hyperlink" Target="https://en.wikipedia.org/wiki/Nut_(fruit)" TargetMode="External"/><Relationship Id="rId35" Type="http://schemas.openxmlformats.org/officeDocument/2006/relationships/hyperlink" Target="https://en.wikipedia.org/wiki/Fruit" TargetMode="External"/><Relationship Id="rId56" Type="http://schemas.openxmlformats.org/officeDocument/2006/relationships/hyperlink" Target="https://en.wikipedia.org/wiki/Muscle" TargetMode="External"/><Relationship Id="rId77" Type="http://schemas.openxmlformats.org/officeDocument/2006/relationships/hyperlink" Target="https://en.wikipedia.org/wiki/Spirulina_(dietary_supplement)" TargetMode="External"/><Relationship Id="rId100" Type="http://schemas.openxmlformats.org/officeDocument/2006/relationships/hyperlink" Target="http://www.eoearth.org/article/Fertilizer" TargetMode="External"/><Relationship Id="rId105" Type="http://schemas.openxmlformats.org/officeDocument/2006/relationships/hyperlink" Target="https://en.wikipedia.org/wiki/Deficiency_disease" TargetMode="External"/><Relationship Id="rId126" Type="http://schemas.openxmlformats.org/officeDocument/2006/relationships/image" Target="media/image14.jpeg"/><Relationship Id="rId147" Type="http://schemas.openxmlformats.org/officeDocument/2006/relationships/hyperlink" Target="https://en.wikipedia.org/wiki/WHO" TargetMode="External"/><Relationship Id="rId168"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hyperlink" Target="https://en.wikipedia.org/wiki/Globe_artichoke" TargetMode="External"/><Relationship Id="rId72" Type="http://schemas.openxmlformats.org/officeDocument/2006/relationships/hyperlink" Target="https://en.wikipedia.org/wiki/Bread" TargetMode="External"/><Relationship Id="rId93" Type="http://schemas.openxmlformats.org/officeDocument/2006/relationships/hyperlink" Target="http://www.webmd.com/heart/anatomy-picture-of-blood" TargetMode="External"/><Relationship Id="rId98" Type="http://schemas.openxmlformats.org/officeDocument/2006/relationships/hyperlink" Target="http://www.eoearth.org/article/Precipitation_and_fog" TargetMode="External"/><Relationship Id="rId121" Type="http://schemas.openxmlformats.org/officeDocument/2006/relationships/hyperlink" Target="http://www.all-creatures.org/recipes/u-juicer-lemlime.html" TargetMode="External"/><Relationship Id="rId142" Type="http://schemas.openxmlformats.org/officeDocument/2006/relationships/hyperlink" Target="https://en.wikipedia.org/wiki/Certification" TargetMode="External"/><Relationship Id="rId163" Type="http://schemas.openxmlformats.org/officeDocument/2006/relationships/hyperlink" Target="mailto:abenetgetahun@gmail.com" TargetMode="External"/><Relationship Id="rId3" Type="http://schemas.openxmlformats.org/officeDocument/2006/relationships/styles" Target="styles.xml"/><Relationship Id="rId25" Type="http://schemas.openxmlformats.org/officeDocument/2006/relationships/hyperlink" Target="https://en.wikipedia.org/wiki/Rice" TargetMode="External"/><Relationship Id="rId46" Type="http://schemas.openxmlformats.org/officeDocument/2006/relationships/hyperlink" Target="https://en.wikipedia.org/wiki/Lettuce" TargetMode="External"/><Relationship Id="rId67" Type="http://schemas.openxmlformats.org/officeDocument/2006/relationships/hyperlink" Target="https://en.wikipedia.org/wiki/Mushroom" TargetMode="External"/><Relationship Id="rId116" Type="http://schemas.openxmlformats.org/officeDocument/2006/relationships/image" Target="media/image9.jpeg"/><Relationship Id="rId137" Type="http://schemas.openxmlformats.org/officeDocument/2006/relationships/hyperlink" Target="https://en.wikipedia.org/wiki/Food_additives" TargetMode="External"/><Relationship Id="rId158" Type="http://schemas.openxmlformats.org/officeDocument/2006/relationships/hyperlink" Target="mailto:genanewabera@gmail.com" TargetMode="External"/><Relationship Id="rId20" Type="http://schemas.openxmlformats.org/officeDocument/2006/relationships/hyperlink" Target="https://en.wikipedia.org/wiki/Wheat" TargetMode="External"/><Relationship Id="rId41" Type="http://schemas.openxmlformats.org/officeDocument/2006/relationships/hyperlink" Target="https://en.wikipedia.org/wiki/Potato" TargetMode="External"/><Relationship Id="rId62" Type="http://schemas.openxmlformats.org/officeDocument/2006/relationships/hyperlink" Target="https://en.wikipedia.org/wiki/Egg_(food)" TargetMode="External"/><Relationship Id="rId83" Type="http://schemas.openxmlformats.org/officeDocument/2006/relationships/hyperlink" Target="http://www.self.com/tag/cholesterol/" TargetMode="External"/><Relationship Id="rId88" Type="http://schemas.openxmlformats.org/officeDocument/2006/relationships/hyperlink" Target="http://www.symptomfind.com/nutrition-supplements/brown-rice-health-benefits/" TargetMode="External"/><Relationship Id="rId111" Type="http://schemas.openxmlformats.org/officeDocument/2006/relationships/hyperlink" Target="http://www.all-creatures.org/recipes/u-bowls-ssmix.html" TargetMode="External"/><Relationship Id="rId132" Type="http://schemas.openxmlformats.org/officeDocument/2006/relationships/hyperlink" Target="https://en.wikipedia.org/wiki/Food_storage" TargetMode="External"/><Relationship Id="rId153" Type="http://schemas.openxmlformats.org/officeDocument/2006/relationships/hyperlink" Target="http://dx.doi.org/10.1177/0379572116639710.(accese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96888-A4E9-425A-97E2-BBD327124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746</TotalTime>
  <Pages>88</Pages>
  <Words>20081</Words>
  <Characters>114463</Characters>
  <Application>Microsoft Office Word</Application>
  <DocSecurity>0</DocSecurity>
  <Lines>953</Lines>
  <Paragraphs>268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134276</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tvet</cp:lastModifiedBy>
  <cp:revision>56</cp:revision>
  <cp:lastPrinted>2022-09-06T10:35:00Z</cp:lastPrinted>
  <dcterms:created xsi:type="dcterms:W3CDTF">2022-08-30T00:24:00Z</dcterms:created>
  <dcterms:modified xsi:type="dcterms:W3CDTF">2022-10-04T23:20:00Z</dcterms:modified>
</cp:coreProperties>
</file>