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BCF" w:rsidRPr="00650BCF" w:rsidRDefault="008E6683" w:rsidP="00C53E98">
      <w:pPr>
        <w:spacing w:after="0" w:line="360" w:lineRule="auto"/>
        <w:jc w:val="center"/>
        <w:rPr>
          <w:rFonts w:ascii="Times New Roman" w:hAnsi="Times New Roman"/>
          <w:b/>
          <w:sz w:val="40"/>
          <w:szCs w:val="40"/>
        </w:rPr>
      </w:pPr>
      <w:r w:rsidRPr="00650BCF">
        <w:rPr>
          <w:rFonts w:ascii="Times New Roman" w:hAnsi="Times New Roman"/>
          <w:b/>
          <w:sz w:val="40"/>
          <w:szCs w:val="40"/>
        </w:rPr>
        <w:t xml:space="preserve">Animal Production </w:t>
      </w:r>
    </w:p>
    <w:p w:rsidR="00FC1B38" w:rsidRPr="00650BCF" w:rsidRDefault="00FC1B38" w:rsidP="00C53E98">
      <w:pPr>
        <w:spacing w:after="0" w:line="360" w:lineRule="auto"/>
        <w:jc w:val="center"/>
        <w:rPr>
          <w:rFonts w:ascii="Times New Roman" w:hAnsi="Times New Roman"/>
          <w:b/>
          <w:noProof/>
          <w:sz w:val="40"/>
          <w:szCs w:val="40"/>
        </w:rPr>
      </w:pPr>
      <w:r w:rsidRPr="00650BCF">
        <w:rPr>
          <w:rFonts w:ascii="Times New Roman" w:hAnsi="Times New Roman"/>
          <w:b/>
          <w:noProof/>
          <w:sz w:val="40"/>
          <w:szCs w:val="40"/>
        </w:rPr>
        <w:t>Level-I</w:t>
      </w:r>
      <w:r w:rsidR="006E3AAE" w:rsidRPr="00650BCF">
        <w:rPr>
          <w:rFonts w:ascii="Times New Roman" w:hAnsi="Times New Roman"/>
          <w:b/>
          <w:noProof/>
          <w:sz w:val="40"/>
          <w:szCs w:val="40"/>
        </w:rPr>
        <w:t>I</w:t>
      </w:r>
    </w:p>
    <w:p w:rsidR="008E6683" w:rsidRPr="00650BCF" w:rsidRDefault="008E6683" w:rsidP="00C53E98">
      <w:pPr>
        <w:spacing w:after="0" w:line="360" w:lineRule="auto"/>
        <w:jc w:val="center"/>
        <w:rPr>
          <w:rFonts w:ascii="Times New Roman" w:hAnsi="Times New Roman"/>
          <w:b/>
          <w:noProof/>
          <w:sz w:val="24"/>
          <w:szCs w:val="24"/>
        </w:rPr>
      </w:pPr>
    </w:p>
    <w:p w:rsidR="00FC1B38" w:rsidRPr="00C53E98" w:rsidRDefault="00FC1B38" w:rsidP="00356E01">
      <w:pPr>
        <w:spacing w:after="0" w:line="360" w:lineRule="auto"/>
        <w:jc w:val="center"/>
        <w:rPr>
          <w:rFonts w:ascii="Times New Roman" w:hAnsi="Times New Roman"/>
          <w:b/>
          <w:bCs/>
          <w:sz w:val="40"/>
          <w:szCs w:val="40"/>
        </w:rPr>
      </w:pPr>
      <w:r w:rsidRPr="00C53E98">
        <w:rPr>
          <w:rFonts w:ascii="Times New Roman" w:hAnsi="Times New Roman"/>
          <w:b/>
          <w:bCs/>
          <w:sz w:val="40"/>
          <w:szCs w:val="40"/>
        </w:rPr>
        <w:t xml:space="preserve">Based on </w:t>
      </w:r>
      <w:r w:rsidR="00356E01" w:rsidRPr="006037C3">
        <w:rPr>
          <w:rFonts w:ascii="Times New Roman" w:hAnsi="Times New Roman"/>
          <w:b/>
          <w:bCs/>
          <w:sz w:val="40"/>
          <w:szCs w:val="40"/>
        </w:rPr>
        <w:t>March</w:t>
      </w:r>
      <w:r w:rsidRPr="00C53E98">
        <w:rPr>
          <w:rFonts w:ascii="Times New Roman" w:hAnsi="Times New Roman"/>
          <w:b/>
          <w:bCs/>
          <w:sz w:val="40"/>
          <w:szCs w:val="40"/>
        </w:rPr>
        <w:t xml:space="preserve"> 20</w:t>
      </w:r>
      <w:r w:rsidR="00BD7EA6" w:rsidRPr="00C53E98">
        <w:rPr>
          <w:rFonts w:ascii="Times New Roman" w:hAnsi="Times New Roman"/>
          <w:b/>
          <w:bCs/>
          <w:sz w:val="40"/>
          <w:szCs w:val="40"/>
        </w:rPr>
        <w:t>2</w:t>
      </w:r>
      <w:r w:rsidR="00343316">
        <w:rPr>
          <w:rFonts w:ascii="Times New Roman" w:hAnsi="Times New Roman"/>
          <w:b/>
          <w:bCs/>
          <w:sz w:val="40"/>
          <w:szCs w:val="40"/>
        </w:rPr>
        <w:t>2</w:t>
      </w:r>
      <w:r w:rsidRPr="00C53E98">
        <w:rPr>
          <w:rFonts w:ascii="Times New Roman" w:hAnsi="Times New Roman"/>
          <w:b/>
          <w:bCs/>
          <w:sz w:val="40"/>
          <w:szCs w:val="40"/>
        </w:rPr>
        <w:t>, Version</w:t>
      </w:r>
      <w:r w:rsidR="006E3AAE" w:rsidRPr="00C53E98">
        <w:rPr>
          <w:rFonts w:ascii="Times New Roman" w:hAnsi="Times New Roman"/>
          <w:b/>
          <w:bCs/>
          <w:sz w:val="40"/>
          <w:szCs w:val="40"/>
        </w:rPr>
        <w:t xml:space="preserve"> </w:t>
      </w:r>
      <w:r w:rsidR="00343316">
        <w:rPr>
          <w:rFonts w:ascii="Times New Roman" w:hAnsi="Times New Roman"/>
          <w:b/>
          <w:bCs/>
          <w:sz w:val="40"/>
          <w:szCs w:val="40"/>
        </w:rPr>
        <w:t>-</w:t>
      </w:r>
      <w:r w:rsidR="006E3AAE" w:rsidRPr="00C53E98">
        <w:rPr>
          <w:rFonts w:ascii="Times New Roman" w:hAnsi="Times New Roman"/>
          <w:b/>
          <w:bCs/>
          <w:sz w:val="40"/>
          <w:szCs w:val="40"/>
        </w:rPr>
        <w:t>4</w:t>
      </w:r>
      <w:r w:rsidR="00650BCF">
        <w:rPr>
          <w:rFonts w:ascii="Times New Roman" w:hAnsi="Times New Roman"/>
          <w:b/>
          <w:bCs/>
          <w:sz w:val="40"/>
          <w:szCs w:val="40"/>
        </w:rPr>
        <w:t xml:space="preserve"> Occupational S</w:t>
      </w:r>
      <w:r w:rsidRPr="00C53E98">
        <w:rPr>
          <w:rFonts w:ascii="Times New Roman" w:hAnsi="Times New Roman"/>
          <w:b/>
          <w:bCs/>
          <w:sz w:val="40"/>
          <w:szCs w:val="40"/>
        </w:rPr>
        <w:t>tandard</w:t>
      </w:r>
    </w:p>
    <w:p w:rsidR="00F040C5" w:rsidRDefault="00F040C5" w:rsidP="00350467">
      <w:pPr>
        <w:spacing w:after="0" w:line="360" w:lineRule="auto"/>
        <w:jc w:val="center"/>
        <w:rPr>
          <w:rFonts w:ascii="Times New Roman" w:hAnsi="Times New Roman"/>
          <w:noProof/>
          <w:sz w:val="24"/>
          <w:szCs w:val="24"/>
          <w:lang w:bidi="ar-SA"/>
        </w:rPr>
      </w:pPr>
    </w:p>
    <w:p w:rsidR="00F040C5" w:rsidRDefault="00397F98" w:rsidP="00397F98">
      <w:pPr>
        <w:spacing w:after="0" w:line="360" w:lineRule="auto"/>
        <w:jc w:val="center"/>
        <w:rPr>
          <w:rFonts w:ascii="Times New Roman" w:hAnsi="Times New Roman"/>
          <w:noProof/>
          <w:sz w:val="24"/>
          <w:szCs w:val="24"/>
          <w:lang w:bidi="ar-SA"/>
        </w:rPr>
      </w:pPr>
      <w:r>
        <w:rPr>
          <w:noProof/>
          <w:lang w:bidi="ar-SA"/>
        </w:rPr>
        <w:drawing>
          <wp:inline distT="0" distB="0" distL="0" distR="0">
            <wp:extent cx="4699729" cy="3292826"/>
            <wp:effectExtent l="0" t="0" r="571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srcRect l="849" r="756"/>
                    <a:stretch/>
                  </pic:blipFill>
                  <pic:spPr bwMode="auto">
                    <a:xfrm>
                      <a:off x="0" y="0"/>
                      <a:ext cx="4720979" cy="330771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040C5" w:rsidRDefault="00F040C5" w:rsidP="00350467">
      <w:pPr>
        <w:spacing w:after="0" w:line="360" w:lineRule="auto"/>
        <w:jc w:val="center"/>
        <w:rPr>
          <w:rFonts w:ascii="Times New Roman" w:hAnsi="Times New Roman"/>
          <w:noProof/>
          <w:sz w:val="24"/>
          <w:szCs w:val="24"/>
          <w:lang w:bidi="ar-SA"/>
        </w:rPr>
      </w:pPr>
    </w:p>
    <w:p w:rsidR="004A532F" w:rsidRPr="00CA498D" w:rsidRDefault="003F26B0" w:rsidP="00A457D9">
      <w:pPr>
        <w:tabs>
          <w:tab w:val="left" w:pos="2700"/>
        </w:tabs>
        <w:spacing w:after="0" w:line="360" w:lineRule="auto"/>
        <w:ind w:left="2610" w:hanging="2700"/>
        <w:jc w:val="both"/>
        <w:rPr>
          <w:rFonts w:ascii="Times New Roman" w:hAnsi="Times New Roman"/>
          <w:b/>
          <w:bCs/>
          <w:sz w:val="40"/>
          <w:szCs w:val="40"/>
        </w:rPr>
      </w:pPr>
      <w:r>
        <w:rPr>
          <w:rFonts w:ascii="Times New Roman" w:hAnsi="Times New Roman"/>
          <w:b/>
          <w:bCs/>
          <w:sz w:val="40"/>
          <w:szCs w:val="40"/>
        </w:rPr>
        <w:t xml:space="preserve">Module Title: </w:t>
      </w:r>
      <w:r w:rsidR="006E3AAE" w:rsidRPr="00CA498D">
        <w:rPr>
          <w:rFonts w:ascii="Times New Roman" w:hAnsi="Times New Roman"/>
          <w:b/>
          <w:bCs/>
          <w:sz w:val="40"/>
          <w:szCs w:val="40"/>
        </w:rPr>
        <w:t>Conducting Crop Residues Treatment and Urea Molasses Block</w:t>
      </w:r>
    </w:p>
    <w:p w:rsidR="00C425F8" w:rsidRPr="00CA498D" w:rsidRDefault="00966F8E" w:rsidP="00A457D9">
      <w:pPr>
        <w:tabs>
          <w:tab w:val="left" w:pos="2610"/>
          <w:tab w:val="left" w:pos="2880"/>
        </w:tabs>
        <w:spacing w:after="0" w:line="360" w:lineRule="auto"/>
        <w:jc w:val="both"/>
        <w:rPr>
          <w:rFonts w:ascii="Times New Roman" w:hAnsi="Times New Roman"/>
          <w:b/>
          <w:bCs/>
          <w:sz w:val="40"/>
          <w:szCs w:val="40"/>
        </w:rPr>
      </w:pPr>
      <w:r w:rsidRPr="00CA498D">
        <w:rPr>
          <w:rFonts w:ascii="Times New Roman" w:hAnsi="Times New Roman"/>
          <w:b/>
          <w:bCs/>
          <w:sz w:val="40"/>
          <w:szCs w:val="40"/>
        </w:rPr>
        <w:t>LG Code</w:t>
      </w:r>
      <w:r w:rsidR="003F26B0">
        <w:rPr>
          <w:rFonts w:ascii="Times New Roman" w:hAnsi="Times New Roman"/>
          <w:b/>
          <w:bCs/>
          <w:sz w:val="40"/>
          <w:szCs w:val="40"/>
        </w:rPr>
        <w:t xml:space="preserve">: </w:t>
      </w:r>
      <w:r w:rsidR="00F21355">
        <w:rPr>
          <w:rFonts w:ascii="Times New Roman" w:hAnsi="Times New Roman"/>
          <w:b/>
          <w:bCs/>
          <w:sz w:val="40"/>
          <w:szCs w:val="40"/>
        </w:rPr>
        <w:t xml:space="preserve">      </w:t>
      </w:r>
      <w:r w:rsidR="003F26B0">
        <w:rPr>
          <w:rFonts w:ascii="Times New Roman" w:hAnsi="Times New Roman"/>
          <w:b/>
          <w:bCs/>
          <w:sz w:val="40"/>
          <w:szCs w:val="40"/>
        </w:rPr>
        <w:t xml:space="preserve"> </w:t>
      </w:r>
      <w:r w:rsidR="00F21355">
        <w:rPr>
          <w:rFonts w:ascii="Times New Roman" w:hAnsi="Times New Roman"/>
          <w:b/>
          <w:bCs/>
          <w:sz w:val="40"/>
          <w:szCs w:val="40"/>
        </w:rPr>
        <w:t xml:space="preserve"> </w:t>
      </w:r>
      <w:hyperlink w:anchor="AGR_APR2_09" w:history="1">
        <w:r w:rsidR="006E3AAE" w:rsidRPr="00CA498D">
          <w:rPr>
            <w:rFonts w:ascii="Times New Roman" w:hAnsi="Times New Roman"/>
            <w:b/>
            <w:bCs/>
            <w:sz w:val="40"/>
            <w:szCs w:val="40"/>
          </w:rPr>
          <w:t xml:space="preserve">AGR ANP2 M09 </w:t>
        </w:r>
      </w:hyperlink>
      <w:r w:rsidRPr="00CA498D">
        <w:rPr>
          <w:rFonts w:ascii="Times New Roman" w:hAnsi="Times New Roman"/>
          <w:b/>
          <w:bCs/>
          <w:sz w:val="40"/>
          <w:szCs w:val="40"/>
        </w:rPr>
        <w:t>LO (1-</w:t>
      </w:r>
      <w:r w:rsidR="006E3AAE" w:rsidRPr="00CA498D">
        <w:rPr>
          <w:rFonts w:ascii="Times New Roman" w:hAnsi="Times New Roman"/>
          <w:b/>
          <w:bCs/>
          <w:sz w:val="40"/>
          <w:szCs w:val="40"/>
        </w:rPr>
        <w:t>5</w:t>
      </w:r>
      <w:r w:rsidRPr="00CA498D">
        <w:rPr>
          <w:rFonts w:ascii="Times New Roman" w:hAnsi="Times New Roman"/>
          <w:b/>
          <w:bCs/>
          <w:sz w:val="40"/>
          <w:szCs w:val="40"/>
        </w:rPr>
        <w:t xml:space="preserve">) </w:t>
      </w:r>
      <w:r w:rsidR="00AD482B" w:rsidRPr="00CA498D">
        <w:rPr>
          <w:rFonts w:ascii="Times New Roman" w:hAnsi="Times New Roman"/>
          <w:b/>
          <w:bCs/>
          <w:sz w:val="40"/>
          <w:szCs w:val="40"/>
        </w:rPr>
        <w:t>LG (</w:t>
      </w:r>
      <w:r w:rsidR="00397F98">
        <w:rPr>
          <w:rFonts w:ascii="Times New Roman" w:hAnsi="Times New Roman"/>
          <w:b/>
          <w:bCs/>
          <w:sz w:val="40"/>
          <w:szCs w:val="40"/>
        </w:rPr>
        <w:t>39</w:t>
      </w:r>
      <w:r w:rsidRPr="00CA498D">
        <w:rPr>
          <w:rFonts w:ascii="Times New Roman" w:hAnsi="Times New Roman"/>
          <w:b/>
          <w:bCs/>
          <w:sz w:val="40"/>
          <w:szCs w:val="40"/>
        </w:rPr>
        <w:t>-</w:t>
      </w:r>
      <w:r w:rsidR="00FF2C84">
        <w:rPr>
          <w:rFonts w:ascii="Times New Roman" w:hAnsi="Times New Roman"/>
          <w:b/>
          <w:bCs/>
          <w:sz w:val="40"/>
          <w:szCs w:val="40"/>
        </w:rPr>
        <w:t>43</w:t>
      </w:r>
      <w:r w:rsidRPr="00CA498D">
        <w:rPr>
          <w:rFonts w:ascii="Times New Roman" w:hAnsi="Times New Roman"/>
          <w:b/>
          <w:bCs/>
          <w:sz w:val="40"/>
          <w:szCs w:val="40"/>
        </w:rPr>
        <w:t>)</w:t>
      </w:r>
    </w:p>
    <w:p w:rsidR="00C425F8" w:rsidRPr="00350467" w:rsidRDefault="00966F8E" w:rsidP="00A457D9">
      <w:pPr>
        <w:tabs>
          <w:tab w:val="left" w:pos="2880"/>
        </w:tabs>
        <w:spacing w:after="0" w:line="360" w:lineRule="auto"/>
        <w:jc w:val="both"/>
        <w:rPr>
          <w:rFonts w:ascii="Times New Roman" w:hAnsi="Times New Roman"/>
          <w:b/>
          <w:bCs/>
          <w:color w:val="FF0000"/>
          <w:sz w:val="40"/>
          <w:szCs w:val="40"/>
        </w:rPr>
      </w:pPr>
      <w:r w:rsidRPr="00CA498D">
        <w:rPr>
          <w:rFonts w:ascii="Times New Roman" w:hAnsi="Times New Roman"/>
          <w:b/>
          <w:bCs/>
          <w:sz w:val="40"/>
          <w:szCs w:val="40"/>
        </w:rPr>
        <w:t>TTLM Code</w:t>
      </w:r>
      <w:r w:rsidR="003F26B0">
        <w:rPr>
          <w:rFonts w:ascii="Times New Roman" w:hAnsi="Times New Roman"/>
          <w:b/>
          <w:bCs/>
          <w:sz w:val="40"/>
          <w:szCs w:val="40"/>
        </w:rPr>
        <w:t xml:space="preserve">: </w:t>
      </w:r>
      <w:r w:rsidR="00F21355">
        <w:rPr>
          <w:rFonts w:ascii="Times New Roman" w:hAnsi="Times New Roman"/>
          <w:b/>
          <w:bCs/>
          <w:sz w:val="40"/>
          <w:szCs w:val="40"/>
        </w:rPr>
        <w:t xml:space="preserve">  </w:t>
      </w:r>
      <w:r w:rsidR="006E3AAE" w:rsidRPr="00CA498D">
        <w:rPr>
          <w:rFonts w:ascii="Times New Roman" w:hAnsi="Times New Roman"/>
          <w:b/>
          <w:bCs/>
          <w:sz w:val="40"/>
          <w:szCs w:val="40"/>
        </w:rPr>
        <w:t>AGR ANP2</w:t>
      </w:r>
      <w:r w:rsidR="00211484">
        <w:rPr>
          <w:rFonts w:ascii="Times New Roman" w:hAnsi="Times New Roman"/>
          <w:b/>
          <w:bCs/>
          <w:sz w:val="40"/>
          <w:szCs w:val="40"/>
        </w:rPr>
        <w:t xml:space="preserve"> </w:t>
      </w:r>
      <w:r w:rsidR="00C425F8" w:rsidRPr="00CA498D">
        <w:rPr>
          <w:rFonts w:ascii="Times New Roman" w:hAnsi="Times New Roman"/>
          <w:b/>
          <w:bCs/>
          <w:sz w:val="40"/>
          <w:szCs w:val="40"/>
        </w:rPr>
        <w:t xml:space="preserve">TTLM </w:t>
      </w:r>
      <w:r w:rsidR="00FF2C84">
        <w:rPr>
          <w:rFonts w:ascii="Times New Roman" w:hAnsi="Times New Roman"/>
          <w:b/>
          <w:bCs/>
          <w:sz w:val="40"/>
          <w:szCs w:val="40"/>
        </w:rPr>
        <w:t>09</w:t>
      </w:r>
      <w:r w:rsidR="007F4A74" w:rsidRPr="00CA498D">
        <w:rPr>
          <w:rFonts w:ascii="Times New Roman" w:hAnsi="Times New Roman"/>
          <w:b/>
          <w:bCs/>
          <w:sz w:val="40"/>
          <w:szCs w:val="40"/>
        </w:rPr>
        <w:t>2</w:t>
      </w:r>
      <w:r w:rsidR="003F03E8" w:rsidRPr="00CA498D">
        <w:rPr>
          <w:rFonts w:ascii="Times New Roman" w:hAnsi="Times New Roman"/>
          <w:b/>
          <w:bCs/>
          <w:sz w:val="40"/>
          <w:szCs w:val="40"/>
        </w:rPr>
        <w:t>2</w:t>
      </w:r>
      <w:r w:rsidR="00C425F8" w:rsidRPr="00CA498D">
        <w:rPr>
          <w:rFonts w:ascii="Times New Roman" w:hAnsi="Times New Roman"/>
          <w:b/>
          <w:bCs/>
          <w:sz w:val="40"/>
          <w:szCs w:val="40"/>
        </w:rPr>
        <w:t>v1</w:t>
      </w:r>
    </w:p>
    <w:p w:rsidR="00AB72F4" w:rsidRPr="00350467" w:rsidRDefault="00397F98" w:rsidP="00397F98">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FC1B38" w:rsidRPr="00350467">
        <w:rPr>
          <w:rFonts w:ascii="Times New Roman" w:hAnsi="Times New Roman"/>
          <w:b/>
          <w:sz w:val="24"/>
          <w:szCs w:val="24"/>
        </w:rPr>
        <w:t>,</w:t>
      </w:r>
      <w:r w:rsidR="00AB72F4" w:rsidRPr="00350467">
        <w:rPr>
          <w:rFonts w:ascii="Times New Roman" w:hAnsi="Times New Roman"/>
          <w:b/>
          <w:sz w:val="24"/>
          <w:szCs w:val="24"/>
        </w:rPr>
        <w:t xml:space="preserve"> 20</w:t>
      </w:r>
      <w:r w:rsidR="006E3AAE">
        <w:rPr>
          <w:rFonts w:ascii="Times New Roman" w:hAnsi="Times New Roman"/>
          <w:b/>
          <w:sz w:val="24"/>
          <w:szCs w:val="24"/>
        </w:rPr>
        <w:t>22</w:t>
      </w:r>
    </w:p>
    <w:p w:rsidR="00650BCF" w:rsidRDefault="00136488" w:rsidP="00350467">
      <w:pPr>
        <w:tabs>
          <w:tab w:val="left" w:pos="3600"/>
        </w:tabs>
        <w:spacing w:after="0" w:line="360" w:lineRule="auto"/>
        <w:jc w:val="right"/>
        <w:rPr>
          <w:rFonts w:ascii="Times New Roman" w:hAnsi="Times New Roman"/>
          <w:b/>
          <w:sz w:val="24"/>
          <w:szCs w:val="24"/>
        </w:rPr>
        <w:sectPr w:rsidR="00650BCF" w:rsidSect="00650BCF">
          <w:headerReference w:type="default" r:id="rId9"/>
          <w:footerReference w:type="default" r:id="rId10"/>
          <w:headerReference w:type="first" r:id="rId11"/>
          <w:pgSz w:w="12240" w:h="15840"/>
          <w:pgMar w:top="1440" w:right="1440" w:bottom="1267" w:left="1440" w:header="0" w:footer="0" w:gutter="0"/>
          <w:cols w:space="720"/>
          <w:titlePg/>
          <w:docGrid w:linePitch="360"/>
        </w:sectPr>
      </w:pPr>
      <w:r w:rsidRPr="00350467">
        <w:rPr>
          <w:rFonts w:ascii="Times New Roman" w:hAnsi="Times New Roman"/>
          <w:b/>
          <w:sz w:val="24"/>
          <w:szCs w:val="24"/>
        </w:rPr>
        <w:t>Ad</w:t>
      </w:r>
      <w:r w:rsidR="001F73A8">
        <w:rPr>
          <w:rFonts w:ascii="Times New Roman" w:hAnsi="Times New Roman"/>
          <w:b/>
          <w:sz w:val="24"/>
          <w:szCs w:val="24"/>
        </w:rPr>
        <w:t>dis Ababa</w:t>
      </w:r>
      <w:r w:rsidR="00FC1B38" w:rsidRPr="00350467">
        <w:rPr>
          <w:rFonts w:ascii="Times New Roman" w:hAnsi="Times New Roman"/>
          <w:b/>
          <w:sz w:val="24"/>
          <w:szCs w:val="24"/>
        </w:rPr>
        <w:t>, Ethiopia</w:t>
      </w:r>
    </w:p>
    <w:p w:rsidR="00350467" w:rsidRDefault="00650BCF" w:rsidP="00650BCF">
      <w:pPr>
        <w:tabs>
          <w:tab w:val="left" w:pos="1023"/>
          <w:tab w:val="left" w:pos="3600"/>
        </w:tabs>
        <w:spacing w:after="0" w:line="360" w:lineRule="auto"/>
        <w:rPr>
          <w:rFonts w:ascii="Times New Roman" w:hAnsi="Times New Roman"/>
          <w:b/>
          <w:sz w:val="24"/>
          <w:szCs w:val="24"/>
        </w:rPr>
      </w:pPr>
      <w:r>
        <w:rPr>
          <w:rFonts w:ascii="Times New Roman" w:hAnsi="Times New Roman"/>
          <w:b/>
          <w:sz w:val="24"/>
          <w:szCs w:val="24"/>
        </w:rPr>
        <w:lastRenderedPageBreak/>
        <w:tab/>
      </w:r>
    </w:p>
    <w:p w:rsidR="0072062E" w:rsidRDefault="004D6BC1" w:rsidP="0081706A">
      <w:pPr>
        <w:pStyle w:val="TOCHeading"/>
      </w:pPr>
      <w:r w:rsidRPr="00350467">
        <w:t>Table of Contents</w:t>
      </w:r>
    </w:p>
    <w:sdt>
      <w:sdtPr>
        <w:rPr>
          <w:rFonts w:asciiTheme="majorBidi" w:hAnsiTheme="majorBidi" w:cstheme="majorBidi"/>
        </w:rPr>
        <w:id w:val="864532626"/>
        <w:docPartObj>
          <w:docPartGallery w:val="Table of Contents"/>
          <w:docPartUnique/>
        </w:docPartObj>
      </w:sdtPr>
      <w:sdtContent>
        <w:p w:rsidR="0072062E" w:rsidRPr="0000108C" w:rsidRDefault="0072062E" w:rsidP="0072062E">
          <w:pPr>
            <w:spacing w:after="0" w:line="360" w:lineRule="auto"/>
            <w:rPr>
              <w:rFonts w:asciiTheme="majorBidi" w:hAnsiTheme="majorBidi" w:cstheme="majorBidi"/>
            </w:rPr>
          </w:pPr>
        </w:p>
        <w:p w:rsidR="0000108C" w:rsidRPr="0000108C" w:rsidRDefault="00F07A13">
          <w:pPr>
            <w:pStyle w:val="TOC1"/>
            <w:rPr>
              <w:rFonts w:asciiTheme="majorBidi" w:eastAsiaTheme="minorEastAsia" w:hAnsiTheme="majorBidi" w:cstheme="majorBidi"/>
              <w:b w:val="0"/>
              <w:sz w:val="22"/>
              <w:lang w:bidi="ar-SA"/>
            </w:rPr>
          </w:pPr>
          <w:r w:rsidRPr="00F07A13">
            <w:rPr>
              <w:rFonts w:asciiTheme="majorBidi" w:hAnsiTheme="majorBidi" w:cstheme="majorBidi"/>
            </w:rPr>
            <w:fldChar w:fldCharType="begin"/>
          </w:r>
          <w:r w:rsidR="0072062E" w:rsidRPr="0000108C">
            <w:rPr>
              <w:rFonts w:asciiTheme="majorBidi" w:hAnsiTheme="majorBidi" w:cstheme="majorBidi"/>
            </w:rPr>
            <w:instrText xml:space="preserve"> TOC \o "1-3" \h \z \u </w:instrText>
          </w:r>
          <w:r w:rsidRPr="00F07A13">
            <w:rPr>
              <w:rFonts w:asciiTheme="majorBidi" w:hAnsiTheme="majorBidi" w:cstheme="majorBidi"/>
            </w:rPr>
            <w:fldChar w:fldCharType="separate"/>
          </w:r>
          <w:hyperlink w:anchor="_Toc113143398" w:history="1">
            <w:r w:rsidR="0000108C" w:rsidRPr="0000108C">
              <w:rPr>
                <w:rStyle w:val="Hyperlink"/>
                <w:rFonts w:asciiTheme="majorBidi" w:hAnsiTheme="majorBidi" w:cstheme="majorBidi"/>
              </w:rPr>
              <w:t>Introduction to the Module</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_Toc113143398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1</w:t>
            </w:r>
            <w:r w:rsidRPr="0000108C">
              <w:rPr>
                <w:rFonts w:asciiTheme="majorBidi" w:hAnsiTheme="majorBidi" w:cstheme="majorBidi"/>
                <w:webHidden/>
              </w:rPr>
              <w:fldChar w:fldCharType="end"/>
            </w:r>
          </w:hyperlink>
        </w:p>
        <w:p w:rsidR="0000108C" w:rsidRPr="0000108C" w:rsidRDefault="00F07A13">
          <w:pPr>
            <w:pStyle w:val="TOC1"/>
            <w:rPr>
              <w:rFonts w:asciiTheme="majorBidi" w:eastAsiaTheme="minorEastAsia" w:hAnsiTheme="majorBidi" w:cstheme="majorBidi"/>
              <w:b w:val="0"/>
              <w:sz w:val="22"/>
              <w:lang w:bidi="ar-SA"/>
            </w:rPr>
          </w:pPr>
          <w:hyperlink w:anchor="_Toc113143399" w:history="1">
            <w:r w:rsidR="0000108C" w:rsidRPr="0000108C">
              <w:rPr>
                <w:rStyle w:val="Hyperlink"/>
                <w:rFonts w:asciiTheme="majorBidi" w:hAnsiTheme="majorBidi" w:cstheme="majorBidi"/>
              </w:rPr>
              <w:t>LO #1:-</w:t>
            </w:r>
            <w:r w:rsidR="0000108C" w:rsidRPr="0000108C">
              <w:rPr>
                <w:rStyle w:val="Hyperlink"/>
                <w:rFonts w:asciiTheme="majorBidi" w:eastAsia="Calibri" w:hAnsiTheme="majorBidi" w:cstheme="majorBidi"/>
              </w:rPr>
              <w:t>Determine the type of crop residues</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_Toc113143399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00" w:history="1">
            <w:r w:rsidR="0000108C" w:rsidRPr="0000108C">
              <w:rPr>
                <w:rStyle w:val="Hyperlink"/>
                <w:rFonts w:asciiTheme="majorBidi" w:hAnsiTheme="majorBidi" w:cstheme="majorBidi"/>
              </w:rPr>
              <w:t>Instruction sheet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_Toc113143400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01" w:history="1">
            <w:r w:rsidR="0000108C" w:rsidRPr="0000108C">
              <w:rPr>
                <w:rStyle w:val="Hyperlink"/>
                <w:rFonts w:asciiTheme="majorBidi" w:hAnsiTheme="majorBidi" w:cstheme="majorBidi"/>
              </w:rPr>
              <w:t>Information Sheet 1</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_Toc113143401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02" w:history="1">
            <w:r w:rsidR="0000108C" w:rsidRPr="0000108C">
              <w:rPr>
                <w:rStyle w:val="Hyperlink"/>
                <w:rFonts w:asciiTheme="majorBidi" w:hAnsiTheme="majorBidi" w:cstheme="majorBidi"/>
              </w:rPr>
              <w:t>Self-check 1</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_Toc113143402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7</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03" w:history="1">
            <w:r w:rsidR="0000108C" w:rsidRPr="0000108C">
              <w:rPr>
                <w:rStyle w:val="Hyperlink"/>
                <w:rFonts w:asciiTheme="majorBidi" w:hAnsiTheme="majorBidi" w:cstheme="majorBidi"/>
              </w:rPr>
              <w:t>Operation Sheet -1</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_Toc113143403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8</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04" w:history="1">
            <w:r w:rsidR="0000108C" w:rsidRPr="0000108C">
              <w:rPr>
                <w:rStyle w:val="Hyperlink"/>
                <w:rFonts w:asciiTheme="majorBidi" w:hAnsiTheme="majorBidi" w:cstheme="majorBidi"/>
              </w:rPr>
              <w:t>LAP TEST-1</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_Toc113143404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9</w:t>
            </w:r>
            <w:r w:rsidRPr="0000108C">
              <w:rPr>
                <w:rFonts w:asciiTheme="majorBidi" w:hAnsiTheme="majorBidi" w:cstheme="majorBidi"/>
                <w:webHidden/>
              </w:rPr>
              <w:fldChar w:fldCharType="end"/>
            </w:r>
          </w:hyperlink>
        </w:p>
        <w:p w:rsidR="0000108C" w:rsidRPr="0000108C" w:rsidRDefault="00F07A13">
          <w:pPr>
            <w:pStyle w:val="TOC1"/>
            <w:rPr>
              <w:rFonts w:asciiTheme="majorBidi" w:eastAsiaTheme="minorEastAsia" w:hAnsiTheme="majorBidi" w:cstheme="majorBidi"/>
              <w:b w:val="0"/>
              <w:sz w:val="22"/>
              <w:lang w:bidi="ar-SA"/>
            </w:rPr>
          </w:pPr>
          <w:hyperlink w:anchor="_Toc113143405" w:history="1">
            <w:r w:rsidR="0000108C" w:rsidRPr="0000108C">
              <w:rPr>
                <w:rStyle w:val="Hyperlink"/>
                <w:rFonts w:asciiTheme="majorBidi" w:hAnsiTheme="majorBidi" w:cstheme="majorBidi"/>
              </w:rPr>
              <w:t>LO #2:-</w:t>
            </w:r>
            <w:r w:rsidR="0000108C" w:rsidRPr="0000108C">
              <w:rPr>
                <w:rStyle w:val="Hyperlink"/>
                <w:rFonts w:asciiTheme="majorBidi" w:eastAsia="Calibri" w:hAnsiTheme="majorBidi" w:cstheme="majorBidi"/>
              </w:rPr>
              <w:t xml:space="preserve"> </w:t>
            </w:r>
            <w:r w:rsidR="0000108C" w:rsidRPr="0000108C">
              <w:rPr>
                <w:rStyle w:val="Hyperlink"/>
                <w:rFonts w:asciiTheme="majorBidi" w:hAnsiTheme="majorBidi" w:cstheme="majorBidi"/>
              </w:rPr>
              <w:t>Determine the method of treatment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_Toc113143405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10</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06" w:history="1">
            <w:r w:rsidR="0000108C" w:rsidRPr="0000108C">
              <w:rPr>
                <w:rStyle w:val="Hyperlink"/>
                <w:rFonts w:asciiTheme="majorBidi" w:hAnsiTheme="majorBidi" w:cstheme="majorBidi"/>
              </w:rPr>
              <w:t>Instruction sheet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_Toc113143406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10</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07" w:history="1">
            <w:r w:rsidR="0000108C" w:rsidRPr="0000108C">
              <w:rPr>
                <w:rStyle w:val="Hyperlink"/>
                <w:rFonts w:asciiTheme="majorBidi" w:hAnsiTheme="majorBidi" w:cstheme="majorBidi"/>
              </w:rPr>
              <w:t>Information Sheet 2</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_Toc113143407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11</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08" w:history="1">
            <w:r w:rsidR="0000108C" w:rsidRPr="0000108C">
              <w:rPr>
                <w:rStyle w:val="Hyperlink"/>
                <w:rFonts w:asciiTheme="majorBidi" w:hAnsiTheme="majorBidi" w:cstheme="majorBidi"/>
              </w:rPr>
              <w:t>Self-Check – 2</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_Toc113143408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24</w:t>
            </w:r>
            <w:r w:rsidRPr="0000108C">
              <w:rPr>
                <w:rFonts w:asciiTheme="majorBidi" w:hAnsiTheme="majorBidi" w:cstheme="majorBidi"/>
                <w:webHidden/>
              </w:rPr>
              <w:fldChar w:fldCharType="end"/>
            </w:r>
          </w:hyperlink>
        </w:p>
        <w:p w:rsidR="0000108C" w:rsidRPr="0000108C" w:rsidRDefault="00F07A13">
          <w:pPr>
            <w:pStyle w:val="TOC1"/>
            <w:rPr>
              <w:rFonts w:asciiTheme="majorBidi" w:eastAsiaTheme="minorEastAsia" w:hAnsiTheme="majorBidi" w:cstheme="majorBidi"/>
              <w:b w:val="0"/>
              <w:sz w:val="22"/>
              <w:lang w:bidi="ar-SA"/>
            </w:rPr>
          </w:pPr>
          <w:hyperlink w:anchor="_Toc113143409" w:history="1">
            <w:r w:rsidR="0000108C" w:rsidRPr="0000108C">
              <w:rPr>
                <w:rStyle w:val="Hyperlink"/>
                <w:rFonts w:asciiTheme="majorBidi" w:hAnsiTheme="majorBidi" w:cstheme="majorBidi"/>
              </w:rPr>
              <w:t>LO #3: Prepare appropriate packing material for treatment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_Toc113143409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25</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10" w:history="1">
            <w:r w:rsidR="0000108C" w:rsidRPr="0000108C">
              <w:rPr>
                <w:rStyle w:val="Hyperlink"/>
                <w:rFonts w:asciiTheme="majorBidi" w:hAnsiTheme="majorBidi" w:cstheme="majorBidi"/>
              </w:rPr>
              <w:t>Instruction sheet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_Toc113143410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25</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11" w:history="1">
            <w:r w:rsidR="0000108C" w:rsidRPr="0000108C">
              <w:rPr>
                <w:rStyle w:val="Hyperlink"/>
                <w:rFonts w:asciiTheme="majorBidi" w:hAnsiTheme="majorBidi" w:cstheme="majorBidi"/>
              </w:rPr>
              <w:t>Information Sheet 3</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_Toc113143411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26</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12" w:history="1">
            <w:r w:rsidR="0000108C" w:rsidRPr="0000108C">
              <w:rPr>
                <w:rStyle w:val="Hyperlink"/>
                <w:rFonts w:asciiTheme="majorBidi" w:hAnsiTheme="majorBidi" w:cstheme="majorBidi"/>
              </w:rPr>
              <w:t>Self-Check – 3</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_Toc113143412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34</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13" w:history="1">
            <w:r w:rsidR="0000108C" w:rsidRPr="0000108C">
              <w:rPr>
                <w:rStyle w:val="Hyperlink"/>
                <w:rFonts w:asciiTheme="majorBidi" w:hAnsiTheme="majorBidi" w:cstheme="majorBidi"/>
              </w:rPr>
              <w:t>Operation Sheet -3</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_Toc113143413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35</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14" w:history="1">
            <w:r w:rsidR="0000108C" w:rsidRPr="0000108C">
              <w:rPr>
                <w:rStyle w:val="Hyperlink"/>
                <w:rFonts w:asciiTheme="majorBidi" w:hAnsiTheme="majorBidi" w:cstheme="majorBidi"/>
              </w:rPr>
              <w:t>LAP TEST-3</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_Toc113143414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36</w:t>
            </w:r>
            <w:r w:rsidRPr="0000108C">
              <w:rPr>
                <w:rFonts w:asciiTheme="majorBidi" w:hAnsiTheme="majorBidi" w:cstheme="majorBidi"/>
                <w:webHidden/>
              </w:rPr>
              <w:fldChar w:fldCharType="end"/>
            </w:r>
          </w:hyperlink>
        </w:p>
        <w:p w:rsidR="0000108C" w:rsidRPr="0000108C" w:rsidRDefault="00F07A13">
          <w:pPr>
            <w:pStyle w:val="TOC1"/>
            <w:rPr>
              <w:rFonts w:asciiTheme="majorBidi" w:eastAsiaTheme="minorEastAsia" w:hAnsiTheme="majorBidi" w:cstheme="majorBidi"/>
              <w:b w:val="0"/>
              <w:sz w:val="22"/>
              <w:lang w:bidi="ar-SA"/>
            </w:rPr>
          </w:pPr>
          <w:hyperlink w:anchor="_Toc113143415" w:history="1">
            <w:r w:rsidR="0000108C" w:rsidRPr="0000108C">
              <w:rPr>
                <w:rStyle w:val="Hyperlink"/>
                <w:rFonts w:asciiTheme="majorBidi" w:hAnsiTheme="majorBidi" w:cstheme="majorBidi"/>
              </w:rPr>
              <w:t>LO #4:- Complete treatment and store</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_Toc113143415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37</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16" w:history="1">
            <w:r w:rsidR="0000108C" w:rsidRPr="0000108C">
              <w:rPr>
                <w:rStyle w:val="Hyperlink"/>
                <w:rFonts w:asciiTheme="majorBidi" w:hAnsiTheme="majorBidi" w:cstheme="majorBidi"/>
              </w:rPr>
              <w:t>Instruction sheet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_Toc113143416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37</w:t>
            </w:r>
            <w:r w:rsidRPr="0000108C">
              <w:rPr>
                <w:rFonts w:asciiTheme="majorBidi" w:hAnsiTheme="majorBidi" w:cstheme="majorBidi"/>
                <w:webHidden/>
              </w:rPr>
              <w:fldChar w:fldCharType="end"/>
            </w:r>
          </w:hyperlink>
        </w:p>
        <w:p w:rsidR="0000108C" w:rsidRPr="0000108C" w:rsidRDefault="00F07A13" w:rsidP="0000108C">
          <w:pPr>
            <w:pStyle w:val="TOC2"/>
            <w:rPr>
              <w:rFonts w:asciiTheme="majorBidi" w:eastAsiaTheme="minorEastAsia" w:hAnsiTheme="majorBidi" w:cstheme="majorBidi"/>
              <w:sz w:val="22"/>
              <w:lang w:bidi="ar-SA"/>
            </w:rPr>
          </w:pPr>
          <w:hyperlink w:anchor="_Toc113143417" w:history="1">
            <w:r w:rsidR="0000108C" w:rsidRPr="0000108C">
              <w:rPr>
                <w:rStyle w:val="Hyperlink"/>
                <w:rFonts w:asciiTheme="majorBidi" w:hAnsiTheme="majorBidi" w:cstheme="majorBidi"/>
              </w:rPr>
              <w:t>Information Sheet 4</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_Toc113143417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38</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19" w:history="1">
            <w:r w:rsidR="0000108C" w:rsidRPr="0000108C">
              <w:rPr>
                <w:rStyle w:val="Hyperlink"/>
                <w:rFonts w:asciiTheme="majorBidi" w:hAnsiTheme="majorBidi" w:cstheme="majorBidi"/>
              </w:rPr>
              <w:t>Self-check 4</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_Toc113143419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46</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20" w:history="1">
            <w:r w:rsidR="0000108C" w:rsidRPr="0000108C">
              <w:rPr>
                <w:rStyle w:val="Hyperlink"/>
                <w:rFonts w:asciiTheme="majorBidi" w:hAnsiTheme="majorBidi" w:cstheme="majorBidi"/>
              </w:rPr>
              <w:t>Operation Sheet -4</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_Toc113143420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47</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21" w:history="1">
            <w:r w:rsidR="0000108C" w:rsidRPr="0000108C">
              <w:rPr>
                <w:rStyle w:val="Hyperlink"/>
                <w:rFonts w:asciiTheme="majorBidi" w:hAnsiTheme="majorBidi" w:cstheme="majorBidi"/>
              </w:rPr>
              <w:t>LAP TEST-4</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_Toc113143421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49</w:t>
            </w:r>
            <w:r w:rsidRPr="0000108C">
              <w:rPr>
                <w:rFonts w:asciiTheme="majorBidi" w:hAnsiTheme="majorBidi" w:cstheme="majorBidi"/>
                <w:webHidden/>
              </w:rPr>
              <w:fldChar w:fldCharType="end"/>
            </w:r>
          </w:hyperlink>
        </w:p>
        <w:p w:rsidR="0000108C" w:rsidRPr="0000108C" w:rsidRDefault="00F07A13">
          <w:pPr>
            <w:pStyle w:val="TOC1"/>
            <w:rPr>
              <w:rFonts w:asciiTheme="majorBidi" w:eastAsiaTheme="minorEastAsia" w:hAnsiTheme="majorBidi" w:cstheme="majorBidi"/>
              <w:b w:val="0"/>
              <w:sz w:val="22"/>
              <w:lang w:bidi="ar-SA"/>
            </w:rPr>
          </w:pPr>
          <w:hyperlink w:anchor="_Toc113143422" w:history="1">
            <w:r w:rsidR="0000108C" w:rsidRPr="0000108C">
              <w:rPr>
                <w:rStyle w:val="Hyperlink"/>
                <w:rFonts w:asciiTheme="majorBidi" w:hAnsiTheme="majorBidi" w:cstheme="majorBidi"/>
              </w:rPr>
              <w:t>LO #5:-Prepare urea-molasses block (UMB</w:t>
            </w:r>
            <w:r w:rsidR="0000108C" w:rsidRPr="0000108C">
              <w:rPr>
                <w:rStyle w:val="Hyperlink"/>
                <w:rFonts w:asciiTheme="majorBidi" w:hAnsiTheme="majorBidi" w:cstheme="majorBidi"/>
                <w:bCs/>
              </w:rPr>
              <w: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_Toc113143422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50</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23" w:history="1">
            <w:r w:rsidR="0000108C" w:rsidRPr="0000108C">
              <w:rPr>
                <w:rStyle w:val="Hyperlink"/>
                <w:rFonts w:asciiTheme="majorBidi" w:hAnsiTheme="majorBidi" w:cstheme="majorBidi"/>
              </w:rPr>
              <w:t>Instruction sheet</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_Toc113143423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50</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24" w:history="1">
            <w:r w:rsidR="0000108C" w:rsidRPr="0000108C">
              <w:rPr>
                <w:rStyle w:val="Hyperlink"/>
                <w:rFonts w:asciiTheme="majorBidi" w:hAnsiTheme="majorBidi" w:cstheme="majorBidi"/>
              </w:rPr>
              <w:t>Information Sheet 5</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_Toc113143424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51</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25" w:history="1">
            <w:r w:rsidR="0000108C" w:rsidRPr="0000108C">
              <w:rPr>
                <w:rStyle w:val="Hyperlink"/>
                <w:rFonts w:asciiTheme="majorBidi" w:hAnsiTheme="majorBidi" w:cstheme="majorBidi"/>
              </w:rPr>
              <w:t>Self-Check – 5</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_Toc113143425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63</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26" w:history="1">
            <w:r w:rsidR="0000108C" w:rsidRPr="0000108C">
              <w:rPr>
                <w:rStyle w:val="Hyperlink"/>
                <w:rFonts w:asciiTheme="majorBidi" w:hAnsiTheme="majorBidi" w:cstheme="majorBidi"/>
              </w:rPr>
              <w:t>Operation Sheet -5</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_Toc113143426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64</w:t>
            </w:r>
            <w:r w:rsidRPr="0000108C">
              <w:rPr>
                <w:rFonts w:asciiTheme="majorBidi" w:hAnsiTheme="majorBidi" w:cstheme="majorBidi"/>
                <w:webHidden/>
              </w:rPr>
              <w:fldChar w:fldCharType="end"/>
            </w:r>
          </w:hyperlink>
        </w:p>
        <w:p w:rsidR="0000108C" w:rsidRPr="0000108C" w:rsidRDefault="00F07A13">
          <w:pPr>
            <w:pStyle w:val="TOC3"/>
            <w:rPr>
              <w:rFonts w:asciiTheme="majorBidi" w:eastAsiaTheme="minorEastAsia" w:hAnsiTheme="majorBidi" w:cstheme="majorBidi"/>
              <w:sz w:val="22"/>
              <w:lang w:bidi="ar-SA"/>
            </w:rPr>
          </w:pPr>
          <w:hyperlink w:anchor="_Toc113143427" w:history="1">
            <w:r w:rsidR="0000108C" w:rsidRPr="0000108C">
              <w:rPr>
                <w:rStyle w:val="Hyperlink"/>
                <w:rFonts w:asciiTheme="majorBidi" w:hAnsiTheme="majorBidi" w:cstheme="majorBidi"/>
              </w:rPr>
              <w:t>LAP TEST-5</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_Toc113143427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65</w:t>
            </w:r>
            <w:r w:rsidRPr="0000108C">
              <w:rPr>
                <w:rFonts w:asciiTheme="majorBidi" w:hAnsiTheme="majorBidi" w:cstheme="majorBidi"/>
                <w:webHidden/>
              </w:rPr>
              <w:fldChar w:fldCharType="end"/>
            </w:r>
          </w:hyperlink>
        </w:p>
        <w:p w:rsidR="0000108C" w:rsidRPr="0000108C" w:rsidRDefault="00F07A13">
          <w:pPr>
            <w:pStyle w:val="TOC2"/>
            <w:rPr>
              <w:rFonts w:asciiTheme="majorBidi" w:eastAsiaTheme="minorEastAsia" w:hAnsiTheme="majorBidi" w:cstheme="majorBidi"/>
              <w:sz w:val="22"/>
              <w:lang w:bidi="ar-SA"/>
            </w:rPr>
          </w:pPr>
          <w:hyperlink w:anchor="_Toc113143428" w:history="1">
            <w:r w:rsidR="0000108C" w:rsidRPr="0000108C">
              <w:rPr>
                <w:rStyle w:val="Hyperlink"/>
                <w:rFonts w:asciiTheme="majorBidi" w:hAnsiTheme="majorBidi" w:cstheme="majorBidi"/>
              </w:rPr>
              <w:t>Reference Materials</w:t>
            </w:r>
            <w:r w:rsidR="0000108C" w:rsidRPr="0000108C">
              <w:rPr>
                <w:rFonts w:asciiTheme="majorBidi" w:hAnsiTheme="majorBidi" w:cstheme="majorBidi"/>
                <w:webHidden/>
              </w:rPr>
              <w:tab/>
            </w:r>
            <w:r w:rsidRPr="0000108C">
              <w:rPr>
                <w:rFonts w:asciiTheme="majorBidi" w:hAnsiTheme="majorBidi" w:cstheme="majorBidi"/>
                <w:webHidden/>
              </w:rPr>
              <w:fldChar w:fldCharType="begin"/>
            </w:r>
            <w:r w:rsidR="0000108C" w:rsidRPr="0000108C">
              <w:rPr>
                <w:rFonts w:asciiTheme="majorBidi" w:hAnsiTheme="majorBidi" w:cstheme="majorBidi"/>
                <w:webHidden/>
              </w:rPr>
              <w:instrText xml:space="preserve"> PAGEREF _Toc113143428 \h </w:instrText>
            </w:r>
            <w:r w:rsidRPr="0000108C">
              <w:rPr>
                <w:rFonts w:asciiTheme="majorBidi" w:hAnsiTheme="majorBidi" w:cstheme="majorBidi"/>
                <w:webHidden/>
              </w:rPr>
            </w:r>
            <w:r w:rsidRPr="0000108C">
              <w:rPr>
                <w:rFonts w:asciiTheme="majorBidi" w:hAnsiTheme="majorBidi" w:cstheme="majorBidi"/>
                <w:webHidden/>
              </w:rPr>
              <w:fldChar w:fldCharType="separate"/>
            </w:r>
            <w:r w:rsidR="00D74926">
              <w:rPr>
                <w:rFonts w:asciiTheme="majorBidi" w:hAnsiTheme="majorBidi" w:cstheme="majorBidi"/>
                <w:webHidden/>
              </w:rPr>
              <w:t>66</w:t>
            </w:r>
            <w:r w:rsidRPr="0000108C">
              <w:rPr>
                <w:rFonts w:asciiTheme="majorBidi" w:hAnsiTheme="majorBidi" w:cstheme="majorBidi"/>
                <w:webHidden/>
              </w:rPr>
              <w:fldChar w:fldCharType="end"/>
            </w:r>
          </w:hyperlink>
        </w:p>
        <w:p w:rsidR="0072062E" w:rsidRPr="0000108C" w:rsidRDefault="00F07A13">
          <w:pPr>
            <w:rPr>
              <w:rFonts w:asciiTheme="majorBidi" w:hAnsiTheme="majorBidi" w:cstheme="majorBidi"/>
            </w:rPr>
          </w:pPr>
          <w:r w:rsidRPr="0000108C">
            <w:rPr>
              <w:rFonts w:asciiTheme="majorBidi" w:hAnsiTheme="majorBidi" w:cstheme="majorBidi"/>
            </w:rPr>
            <w:fldChar w:fldCharType="end"/>
          </w:r>
        </w:p>
      </w:sdtContent>
    </w:sdt>
    <w:p w:rsidR="00650BCF" w:rsidRDefault="00650BCF" w:rsidP="00350467">
      <w:pPr>
        <w:spacing w:after="0" w:line="360" w:lineRule="auto"/>
        <w:rPr>
          <w:rFonts w:ascii="Times New Roman" w:hAnsi="Times New Roman"/>
          <w:sz w:val="24"/>
          <w:szCs w:val="24"/>
        </w:rPr>
        <w:sectPr w:rsidR="00650BCF" w:rsidSect="00650BCF">
          <w:headerReference w:type="first" r:id="rId12"/>
          <w:footerReference w:type="first" r:id="rId13"/>
          <w:pgSz w:w="12240" w:h="15840"/>
          <w:pgMar w:top="1440" w:right="1440" w:bottom="1267" w:left="1440" w:header="0" w:footer="0" w:gutter="0"/>
          <w:pgNumType w:fmt="lowerRoman" w:start="1"/>
          <w:cols w:space="720"/>
          <w:titlePg/>
          <w:docGrid w:linePitch="360"/>
        </w:sectPr>
      </w:pPr>
    </w:p>
    <w:p w:rsidR="005503B7" w:rsidRDefault="005503B7" w:rsidP="0081706A">
      <w:pPr>
        <w:pStyle w:val="Heading1"/>
      </w:pPr>
      <w:bookmarkStart w:id="0" w:name="_Toc113143398"/>
    </w:p>
    <w:p w:rsidR="002D1E2B" w:rsidRPr="0072062E" w:rsidRDefault="002D1E2B" w:rsidP="0081706A">
      <w:pPr>
        <w:pStyle w:val="Heading1"/>
      </w:pPr>
      <w:r w:rsidRPr="0072062E">
        <w:t>Introduction to the Module</w:t>
      </w:r>
      <w:bookmarkEnd w:id="0"/>
    </w:p>
    <w:p w:rsidR="00BE0BD3" w:rsidRDefault="00BE0BD3" w:rsidP="00BE0BD3">
      <w:pPr>
        <w:spacing w:after="0" w:line="360" w:lineRule="auto"/>
        <w:jc w:val="both"/>
        <w:rPr>
          <w:rFonts w:ascii="Times New Roman" w:hAnsi="Times New Roman"/>
          <w:sz w:val="24"/>
          <w:szCs w:val="24"/>
        </w:rPr>
      </w:pPr>
      <w:r w:rsidRPr="00C42024">
        <w:rPr>
          <w:rFonts w:ascii="Times New Roman" w:hAnsi="Times New Roman"/>
          <w:sz w:val="24"/>
          <w:szCs w:val="24"/>
        </w:rPr>
        <w:t xml:space="preserve">This </w:t>
      </w:r>
      <w:r>
        <w:rPr>
          <w:rFonts w:ascii="Times New Roman" w:hAnsi="Times New Roman"/>
          <w:sz w:val="24"/>
          <w:szCs w:val="24"/>
        </w:rPr>
        <w:t xml:space="preserve">module covers </w:t>
      </w:r>
      <w:r w:rsidRPr="00C42024">
        <w:rPr>
          <w:rFonts w:ascii="Times New Roman" w:hAnsi="Times New Roman"/>
          <w:sz w:val="24"/>
          <w:szCs w:val="24"/>
        </w:rPr>
        <w:t>the knowledge, skills and attitude required to conduct crop residues treatment and Urea molasses block making for different types of crop residues and ingredients</w:t>
      </w:r>
      <w:r>
        <w:rPr>
          <w:rFonts w:ascii="Times New Roman" w:hAnsi="Times New Roman"/>
          <w:sz w:val="24"/>
          <w:szCs w:val="24"/>
        </w:rPr>
        <w:t>,</w:t>
      </w:r>
      <w:r w:rsidRPr="000E0DF7">
        <w:rPr>
          <w:rFonts w:ascii="Times New Roman" w:hAnsi="Times New Roman"/>
          <w:sz w:val="24"/>
          <w:szCs w:val="24"/>
        </w:rPr>
        <w:t xml:space="preserve"> </w:t>
      </w:r>
      <w:r w:rsidRPr="00C42024">
        <w:rPr>
          <w:rFonts w:ascii="Times New Roman" w:hAnsi="Times New Roman"/>
          <w:sz w:val="24"/>
          <w:szCs w:val="24"/>
        </w:rPr>
        <w:t>Determine the type of crop residues</w:t>
      </w:r>
      <w:r>
        <w:rPr>
          <w:rFonts w:ascii="Times New Roman" w:hAnsi="Times New Roman"/>
          <w:sz w:val="24"/>
          <w:szCs w:val="24"/>
        </w:rPr>
        <w:t xml:space="preserve">, </w:t>
      </w:r>
      <w:r w:rsidRPr="00C42024">
        <w:rPr>
          <w:rFonts w:ascii="Times New Roman" w:hAnsi="Times New Roman"/>
          <w:sz w:val="24"/>
          <w:szCs w:val="24"/>
        </w:rPr>
        <w:t>Determine the method of treatment</w:t>
      </w:r>
      <w:r>
        <w:rPr>
          <w:rFonts w:ascii="Times New Roman" w:hAnsi="Times New Roman"/>
          <w:sz w:val="24"/>
          <w:szCs w:val="24"/>
        </w:rPr>
        <w:t xml:space="preserve">, </w:t>
      </w:r>
      <w:r w:rsidRPr="00C42024">
        <w:rPr>
          <w:rFonts w:ascii="Times New Roman" w:hAnsi="Times New Roman"/>
          <w:sz w:val="24"/>
          <w:szCs w:val="24"/>
        </w:rPr>
        <w:t>Prepare appropriate packing material for treatment</w:t>
      </w:r>
      <w:r>
        <w:rPr>
          <w:rFonts w:ascii="Times New Roman" w:hAnsi="Times New Roman"/>
          <w:sz w:val="24"/>
          <w:szCs w:val="24"/>
        </w:rPr>
        <w:t xml:space="preserve">, </w:t>
      </w:r>
      <w:r w:rsidRPr="00C42024">
        <w:rPr>
          <w:rFonts w:ascii="Times New Roman" w:hAnsi="Times New Roman"/>
          <w:sz w:val="24"/>
          <w:szCs w:val="24"/>
        </w:rPr>
        <w:t>Complete treatment and store</w:t>
      </w:r>
      <w:r>
        <w:rPr>
          <w:rFonts w:ascii="Times New Roman" w:hAnsi="Times New Roman"/>
          <w:sz w:val="24"/>
          <w:szCs w:val="24"/>
        </w:rPr>
        <w:t>, and Prepare urea-molasses b</w:t>
      </w:r>
      <w:r w:rsidRPr="00040F1F">
        <w:rPr>
          <w:rFonts w:ascii="Times New Roman" w:hAnsi="Times New Roman"/>
          <w:sz w:val="24"/>
          <w:szCs w:val="24"/>
        </w:rPr>
        <w:t>lock (UMB)</w:t>
      </w:r>
      <w:r w:rsidRPr="00C42024">
        <w:rPr>
          <w:rFonts w:ascii="Times New Roman" w:hAnsi="Times New Roman"/>
          <w:sz w:val="24"/>
          <w:szCs w:val="24"/>
        </w:rPr>
        <w:t>.</w:t>
      </w:r>
    </w:p>
    <w:p w:rsidR="004C3426" w:rsidRDefault="004C3426" w:rsidP="004C3426">
      <w:pPr>
        <w:autoSpaceDE w:val="0"/>
        <w:autoSpaceDN w:val="0"/>
        <w:adjustRightInd w:val="0"/>
        <w:spacing w:after="0" w:line="360" w:lineRule="auto"/>
        <w:jc w:val="both"/>
        <w:rPr>
          <w:rFonts w:asciiTheme="majorBidi" w:eastAsia="Calibri" w:hAnsiTheme="majorBidi" w:cstheme="majorBidi"/>
          <w:color w:val="000000"/>
          <w:spacing w:val="-3"/>
          <w:sz w:val="24"/>
          <w:szCs w:val="24"/>
          <w:lang w:bidi="ar-SA"/>
        </w:rPr>
      </w:pPr>
      <w:r w:rsidRPr="00473247">
        <w:rPr>
          <w:rFonts w:asciiTheme="majorBidi" w:hAnsiTheme="majorBidi" w:cstheme="majorBidi"/>
          <w:sz w:val="24"/>
          <w:szCs w:val="24"/>
          <w:lang w:bidi="ar-SA"/>
        </w:rPr>
        <w:t>In the farming systems of developing countries, animal production is integrated with crop production. However, as the expansion of crop land from time to time, the availability of grazing land decreases thus limiting the scope for increased livestock production. Under such circumstances crop residue play an important role in supplying feed to ruminant animals.</w:t>
      </w:r>
      <w:r w:rsidRPr="00473247">
        <w:rPr>
          <w:rFonts w:asciiTheme="majorBidi" w:eastAsia="Calibri" w:hAnsiTheme="majorBidi" w:cstheme="majorBidi"/>
          <w:color w:val="000000"/>
          <w:sz w:val="24"/>
          <w:szCs w:val="23"/>
          <w:lang w:bidi="ar-SA"/>
        </w:rPr>
        <w:t xml:space="preserve"> These residues provide fodder at low cost since they are by- products of existing crop production systems. They are important adjuncts to natural pastures and planted forages and are often used to fill feed gaps during periods of acute shortage of other feed resources. On average, crop residues provide 10 to 15 % of the total feed intake and in some exceptional cases this could increase up to 50 %. </w:t>
      </w:r>
      <w:r w:rsidRPr="00473247">
        <w:rPr>
          <w:rFonts w:asciiTheme="majorBidi" w:eastAsia="Calibri" w:hAnsiTheme="majorBidi" w:cstheme="majorBidi"/>
          <w:color w:val="000000"/>
          <w:sz w:val="24"/>
          <w:szCs w:val="24"/>
          <w:lang w:bidi="ar-SA"/>
        </w:rPr>
        <w:t>The contribution of crop residues to the feed resource base is significant</w:t>
      </w:r>
      <w:r w:rsidRPr="00473247">
        <w:rPr>
          <w:rFonts w:asciiTheme="majorBidi" w:eastAsia="Calibri" w:hAnsiTheme="majorBidi" w:cstheme="majorBidi"/>
          <w:color w:val="000000"/>
          <w:spacing w:val="-1"/>
          <w:sz w:val="24"/>
          <w:szCs w:val="24"/>
          <w:lang w:bidi="ar-SA"/>
        </w:rPr>
        <w:t xml:space="preserve">. Under the Ethiopian condition, </w:t>
      </w:r>
      <w:r w:rsidRPr="00473247">
        <w:rPr>
          <w:rFonts w:asciiTheme="majorBidi" w:eastAsia="Calibri" w:hAnsiTheme="majorBidi" w:cstheme="majorBidi"/>
          <w:color w:val="000000"/>
          <w:sz w:val="24"/>
          <w:szCs w:val="24"/>
          <w:lang w:bidi="ar-SA"/>
        </w:rPr>
        <w:t xml:space="preserve">crop residues provide 40 to 50% of the annual livestock feed requirement. In most central highlands of Ethiopia, crop residues account for 27% of the total annual feed supply during </w:t>
      </w:r>
      <w:r w:rsidRPr="00473247">
        <w:rPr>
          <w:rFonts w:asciiTheme="majorBidi" w:eastAsia="Calibri" w:hAnsiTheme="majorBidi" w:cstheme="majorBidi"/>
          <w:color w:val="000000"/>
          <w:spacing w:val="-3"/>
          <w:sz w:val="24"/>
          <w:szCs w:val="24"/>
          <w:lang w:bidi="ar-SA"/>
        </w:rPr>
        <w:t>the dry periods.</w:t>
      </w:r>
    </w:p>
    <w:p w:rsidR="002D1E2B" w:rsidRDefault="002D1E2B" w:rsidP="00BE0BD3">
      <w:r>
        <w:br w:type="page"/>
      </w:r>
      <w:bookmarkStart w:id="1" w:name="_GoBack"/>
      <w:bookmarkEnd w:id="1"/>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740"/>
      </w:tblGrid>
      <w:tr w:rsidR="002C5F38" w:rsidRPr="00350467" w:rsidTr="005F0309">
        <w:trPr>
          <w:trHeight w:val="755"/>
        </w:trPr>
        <w:tc>
          <w:tcPr>
            <w:tcW w:w="2178" w:type="dxa"/>
            <w:shd w:val="clear" w:color="auto" w:fill="D99594"/>
          </w:tcPr>
          <w:p w:rsidR="002C5F38" w:rsidRPr="00350467" w:rsidRDefault="002C5F38" w:rsidP="00350467">
            <w:pPr>
              <w:spacing w:after="0"/>
              <w:rPr>
                <w:rFonts w:ascii="Times New Roman" w:hAnsi="Times New Roman"/>
                <w:b/>
                <w:sz w:val="40"/>
                <w:szCs w:val="40"/>
              </w:rPr>
            </w:pPr>
            <w:r w:rsidRPr="00350467">
              <w:rPr>
                <w:rFonts w:ascii="Times New Roman" w:hAnsi="Times New Roman"/>
                <w:b/>
                <w:sz w:val="40"/>
                <w:szCs w:val="40"/>
              </w:rPr>
              <w:lastRenderedPageBreak/>
              <w:t>LG #</w:t>
            </w:r>
            <w:r w:rsidR="00DC5B63">
              <w:rPr>
                <w:rFonts w:ascii="Times New Roman" w:hAnsi="Times New Roman"/>
                <w:b/>
                <w:sz w:val="40"/>
                <w:szCs w:val="40"/>
              </w:rPr>
              <w:t>39</w:t>
            </w:r>
          </w:p>
        </w:tc>
        <w:tc>
          <w:tcPr>
            <w:tcW w:w="7740" w:type="dxa"/>
            <w:shd w:val="clear" w:color="auto" w:fill="C6D9F1"/>
          </w:tcPr>
          <w:p w:rsidR="002C5F38" w:rsidRPr="0072062E" w:rsidRDefault="002C5F38" w:rsidP="0081706A">
            <w:pPr>
              <w:pStyle w:val="Heading1"/>
            </w:pPr>
            <w:bookmarkStart w:id="2" w:name="_Toc46475957"/>
            <w:bookmarkStart w:id="3" w:name="_Toc46828341"/>
            <w:bookmarkStart w:id="4" w:name="_Toc46829236"/>
            <w:bookmarkStart w:id="5" w:name="_Toc113143399"/>
            <w:r w:rsidRPr="0072062E">
              <w:t>LO #1</w:t>
            </w:r>
            <w:r w:rsidR="005F0309">
              <w:t>:-</w:t>
            </w:r>
            <w:r w:rsidR="005F0309" w:rsidRPr="005F0309">
              <w:rPr>
                <w:rFonts w:eastAsia="Calibri"/>
              </w:rPr>
              <w:t xml:space="preserve">Determine the type of crop </w:t>
            </w:r>
            <w:r w:rsidR="005F0309">
              <w:rPr>
                <w:rFonts w:eastAsia="Calibri"/>
              </w:rPr>
              <w:t>r</w:t>
            </w:r>
            <w:r w:rsidR="005F0309" w:rsidRPr="005F0309">
              <w:rPr>
                <w:rFonts w:eastAsia="Calibri"/>
              </w:rPr>
              <w:t>esidues</w:t>
            </w:r>
            <w:bookmarkEnd w:id="2"/>
            <w:bookmarkEnd w:id="3"/>
            <w:bookmarkEnd w:id="4"/>
            <w:bookmarkEnd w:id="5"/>
          </w:p>
        </w:tc>
      </w:tr>
    </w:tbl>
    <w:tbl>
      <w:tblPr>
        <w:tblpPr w:leftFromText="180" w:rightFromText="180" w:vertAnchor="text" w:horzAnchor="margin" w:tblpY="243"/>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18"/>
      </w:tblGrid>
      <w:tr w:rsidR="00BA6469" w:rsidRPr="00350467" w:rsidTr="00BA6469">
        <w:trPr>
          <w:trHeight w:val="267"/>
        </w:trPr>
        <w:tc>
          <w:tcPr>
            <w:tcW w:w="9918" w:type="dxa"/>
            <w:shd w:val="clear" w:color="auto" w:fill="C6D9F1"/>
          </w:tcPr>
          <w:p w:rsidR="00BA6469" w:rsidRPr="00350467" w:rsidRDefault="00BA6469" w:rsidP="00BA6469">
            <w:pPr>
              <w:pStyle w:val="Heading2"/>
              <w:framePr w:hSpace="0" w:wrap="auto" w:vAnchor="margin" w:hAnchor="text" w:yAlign="inline"/>
            </w:pPr>
            <w:bookmarkStart w:id="6" w:name="_Toc46475958"/>
            <w:bookmarkStart w:id="7" w:name="_Toc46829237"/>
            <w:bookmarkStart w:id="8" w:name="_Toc113143400"/>
            <w:r w:rsidRPr="00350467">
              <w:t>Instruction sheet</w:t>
            </w:r>
            <w:bookmarkEnd w:id="6"/>
            <w:bookmarkEnd w:id="7"/>
            <w:bookmarkEnd w:id="8"/>
          </w:p>
        </w:tc>
      </w:tr>
    </w:tbl>
    <w:p w:rsidR="00D752F9" w:rsidRPr="00350467" w:rsidRDefault="00D752F9" w:rsidP="00350467">
      <w:pPr>
        <w:autoSpaceDE w:val="0"/>
        <w:autoSpaceDN w:val="0"/>
        <w:adjustRightInd w:val="0"/>
        <w:spacing w:after="0" w:line="360" w:lineRule="auto"/>
        <w:jc w:val="both"/>
        <w:rPr>
          <w:rFonts w:ascii="Times New Roman" w:hAnsi="Times New Roman"/>
          <w:bCs/>
          <w:sz w:val="24"/>
          <w:szCs w:val="24"/>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18"/>
      </w:tblGrid>
      <w:tr w:rsidR="0084397A" w:rsidRPr="00350467" w:rsidTr="00BA6469">
        <w:trPr>
          <w:trHeight w:val="4319"/>
        </w:trPr>
        <w:tc>
          <w:tcPr>
            <w:tcW w:w="9918" w:type="dxa"/>
          </w:tcPr>
          <w:p w:rsidR="0084397A" w:rsidRPr="00350467" w:rsidRDefault="0084397A"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81706A" w:rsidRDefault="005F0309" w:rsidP="0081706A">
            <w:pPr>
              <w:pStyle w:val="NoSpacing"/>
              <w:numPr>
                <w:ilvl w:val="1"/>
                <w:numId w:val="1"/>
              </w:numPr>
              <w:spacing w:line="360" w:lineRule="auto"/>
              <w:ind w:left="540"/>
              <w:jc w:val="both"/>
              <w:rPr>
                <w:rFonts w:ascii="Times New Roman" w:hAnsi="Times New Roman"/>
                <w:bCs/>
                <w:sz w:val="24"/>
                <w:szCs w:val="24"/>
              </w:rPr>
            </w:pPr>
            <w:r w:rsidRPr="00F040C5">
              <w:rPr>
                <w:rFonts w:ascii="Times New Roman" w:hAnsi="Times New Roman"/>
                <w:bCs/>
                <w:sz w:val="24"/>
                <w:szCs w:val="24"/>
              </w:rPr>
              <w:t xml:space="preserve">Identifying types of crop residues </w:t>
            </w:r>
          </w:p>
          <w:p w:rsidR="0081706A" w:rsidRPr="0081706A" w:rsidRDefault="0081706A" w:rsidP="0081706A">
            <w:pPr>
              <w:pStyle w:val="NoSpacing"/>
              <w:numPr>
                <w:ilvl w:val="1"/>
                <w:numId w:val="1"/>
              </w:numPr>
              <w:spacing w:line="360" w:lineRule="auto"/>
              <w:ind w:left="540"/>
              <w:jc w:val="both"/>
              <w:rPr>
                <w:rFonts w:ascii="Times New Roman" w:hAnsi="Times New Roman"/>
                <w:bCs/>
                <w:sz w:val="24"/>
                <w:szCs w:val="24"/>
              </w:rPr>
            </w:pPr>
            <w:r w:rsidRPr="0081706A">
              <w:rPr>
                <w:rFonts w:ascii="Times New Roman" w:hAnsi="Times New Roman"/>
                <w:bCs/>
                <w:sz w:val="24"/>
                <w:szCs w:val="24"/>
              </w:rPr>
              <w:t>Determining the amount of crop residues</w:t>
            </w:r>
          </w:p>
          <w:p w:rsidR="00F040C5" w:rsidRDefault="005F0309" w:rsidP="00F040C5">
            <w:pPr>
              <w:pStyle w:val="NoSpacing"/>
              <w:numPr>
                <w:ilvl w:val="1"/>
                <w:numId w:val="1"/>
              </w:numPr>
              <w:spacing w:line="360" w:lineRule="auto"/>
              <w:ind w:left="540"/>
              <w:jc w:val="both"/>
              <w:rPr>
                <w:rFonts w:ascii="Times New Roman" w:hAnsi="Times New Roman"/>
                <w:bCs/>
                <w:sz w:val="24"/>
                <w:szCs w:val="24"/>
              </w:rPr>
            </w:pPr>
            <w:r w:rsidRPr="00F040C5">
              <w:rPr>
                <w:rFonts w:ascii="Times New Roman" w:hAnsi="Times New Roman"/>
                <w:bCs/>
                <w:sz w:val="24"/>
                <w:szCs w:val="24"/>
              </w:rPr>
              <w:t xml:space="preserve">Selecting suitable personal protective equipment (PPE) </w:t>
            </w:r>
          </w:p>
          <w:p w:rsidR="0084397A" w:rsidRPr="00350467" w:rsidRDefault="0084397A"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5F0309" w:rsidRPr="005F0309" w:rsidRDefault="005F0309" w:rsidP="004930DF">
            <w:pPr>
              <w:pStyle w:val="ListParagraph"/>
              <w:numPr>
                <w:ilvl w:val="0"/>
                <w:numId w:val="5"/>
              </w:numPr>
              <w:autoSpaceDE w:val="0"/>
              <w:autoSpaceDN w:val="0"/>
              <w:adjustRightInd w:val="0"/>
              <w:spacing w:after="0" w:line="360" w:lineRule="auto"/>
              <w:rPr>
                <w:rFonts w:ascii="Times New Roman" w:hAnsi="Times New Roman"/>
                <w:bCs/>
                <w:sz w:val="24"/>
                <w:szCs w:val="24"/>
              </w:rPr>
            </w:pPr>
            <w:r w:rsidRPr="005F0309">
              <w:rPr>
                <w:rFonts w:ascii="Times New Roman" w:hAnsi="Times New Roman"/>
                <w:bCs/>
                <w:sz w:val="24"/>
                <w:szCs w:val="24"/>
              </w:rPr>
              <w:t xml:space="preserve">Identify types of crop residues </w:t>
            </w:r>
          </w:p>
          <w:p w:rsidR="0081706A" w:rsidRDefault="0081706A" w:rsidP="004930DF">
            <w:pPr>
              <w:pStyle w:val="ListParagraph"/>
              <w:numPr>
                <w:ilvl w:val="0"/>
                <w:numId w:val="5"/>
              </w:numPr>
              <w:autoSpaceDE w:val="0"/>
              <w:autoSpaceDN w:val="0"/>
              <w:adjustRightInd w:val="0"/>
              <w:spacing w:after="0" w:line="360" w:lineRule="auto"/>
              <w:rPr>
                <w:rFonts w:ascii="Times New Roman" w:hAnsi="Times New Roman"/>
                <w:bCs/>
                <w:sz w:val="24"/>
                <w:szCs w:val="24"/>
              </w:rPr>
            </w:pPr>
            <w:r w:rsidRPr="0081706A">
              <w:rPr>
                <w:rFonts w:ascii="Times New Roman" w:hAnsi="Times New Roman"/>
                <w:bCs/>
                <w:sz w:val="24"/>
                <w:szCs w:val="24"/>
              </w:rPr>
              <w:t>Determine the amount of crop residues</w:t>
            </w:r>
            <w:r w:rsidRPr="005F0309">
              <w:rPr>
                <w:rFonts w:ascii="Times New Roman" w:hAnsi="Times New Roman"/>
                <w:bCs/>
                <w:sz w:val="24"/>
                <w:szCs w:val="24"/>
              </w:rPr>
              <w:t xml:space="preserve"> </w:t>
            </w:r>
          </w:p>
          <w:p w:rsidR="00A226FF" w:rsidRPr="0081706A" w:rsidRDefault="005F0309" w:rsidP="0081706A">
            <w:pPr>
              <w:pStyle w:val="ListParagraph"/>
              <w:numPr>
                <w:ilvl w:val="0"/>
                <w:numId w:val="5"/>
              </w:numPr>
              <w:autoSpaceDE w:val="0"/>
              <w:autoSpaceDN w:val="0"/>
              <w:adjustRightInd w:val="0"/>
              <w:spacing w:after="0" w:line="360" w:lineRule="auto"/>
              <w:rPr>
                <w:rFonts w:ascii="Times New Roman" w:hAnsi="Times New Roman"/>
                <w:bCs/>
                <w:sz w:val="24"/>
                <w:szCs w:val="24"/>
              </w:rPr>
            </w:pPr>
            <w:r w:rsidRPr="005F0309">
              <w:rPr>
                <w:rFonts w:ascii="Times New Roman" w:hAnsi="Times New Roman"/>
                <w:bCs/>
                <w:sz w:val="24"/>
                <w:szCs w:val="24"/>
              </w:rPr>
              <w:t xml:space="preserve">Select suitable personal protective equipment (PPE) </w:t>
            </w:r>
          </w:p>
        </w:tc>
      </w:tr>
      <w:tr w:rsidR="0084397A" w:rsidRPr="00350467" w:rsidTr="00BA6469">
        <w:trPr>
          <w:trHeight w:val="242"/>
        </w:trPr>
        <w:tc>
          <w:tcPr>
            <w:tcW w:w="9918" w:type="dxa"/>
          </w:tcPr>
          <w:p w:rsidR="0084397A" w:rsidRPr="00350467" w:rsidRDefault="0084397A" w:rsidP="0035046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BA6469">
        <w:trPr>
          <w:trHeight w:val="2483"/>
        </w:trPr>
        <w:tc>
          <w:tcPr>
            <w:tcW w:w="9918" w:type="dxa"/>
          </w:tcPr>
          <w:p w:rsidR="00A34F39" w:rsidRPr="00350467" w:rsidRDefault="00A34F39" w:rsidP="00052A70">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052A70">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052A70">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052A70">
            <w:pPr>
              <w:numPr>
                <w:ilvl w:val="0"/>
                <w:numId w:val="3"/>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34F39" w:rsidRPr="00350467" w:rsidRDefault="00A34F39" w:rsidP="00052A70">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350467" w:rsidRDefault="00A34F39" w:rsidP="00052A70">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C425F8" w:rsidRPr="00350467" w:rsidRDefault="00C425F8" w:rsidP="00350467">
      <w:pPr>
        <w:spacing w:after="0" w:line="360" w:lineRule="auto"/>
        <w:rPr>
          <w:rFonts w:ascii="Times New Roman" w:hAnsi="Times New Roman"/>
          <w:sz w:val="24"/>
          <w:szCs w:val="24"/>
        </w:rPr>
      </w:pPr>
    </w:p>
    <w:p w:rsidR="00A34F39" w:rsidRPr="00350467" w:rsidRDefault="00A34F39" w:rsidP="00350467">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106"/>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93"/>
      </w:tblGrid>
      <w:tr w:rsidR="00AF4D69" w:rsidRPr="00350467" w:rsidTr="009E4800">
        <w:trPr>
          <w:trHeight w:val="530"/>
        </w:trPr>
        <w:tc>
          <w:tcPr>
            <w:tcW w:w="9493" w:type="dxa"/>
            <w:shd w:val="clear" w:color="auto" w:fill="C6D9F1"/>
            <w:vAlign w:val="center"/>
          </w:tcPr>
          <w:p w:rsidR="00AF4D69" w:rsidRPr="00350467" w:rsidRDefault="00AF4D69" w:rsidP="00AF4D69">
            <w:pPr>
              <w:pStyle w:val="Heading2"/>
              <w:framePr w:hSpace="0" w:wrap="auto" w:vAnchor="margin" w:hAnchor="text" w:yAlign="inline"/>
              <w:rPr>
                <w:color w:val="FF0000"/>
              </w:rPr>
            </w:pPr>
            <w:bookmarkStart w:id="9" w:name="_Toc46829238"/>
            <w:bookmarkStart w:id="10" w:name="_Toc113143401"/>
            <w:bookmarkStart w:id="11" w:name="_Toc46397950"/>
            <w:r w:rsidRPr="00350467">
              <w:lastRenderedPageBreak/>
              <w:t>Information Sheet 1</w:t>
            </w:r>
            <w:bookmarkEnd w:id="9"/>
            <w:bookmarkEnd w:id="10"/>
          </w:p>
        </w:tc>
      </w:tr>
    </w:tbl>
    <w:p w:rsidR="00E431D7" w:rsidRPr="00350467" w:rsidRDefault="00E431D7" w:rsidP="00350467">
      <w:pPr>
        <w:spacing w:after="0" w:line="360" w:lineRule="auto"/>
        <w:rPr>
          <w:rFonts w:ascii="Times New Roman" w:hAnsi="Times New Roman"/>
          <w:b/>
          <w:sz w:val="24"/>
          <w:szCs w:val="24"/>
        </w:rPr>
      </w:pPr>
    </w:p>
    <w:bookmarkEnd w:id="11"/>
    <w:p w:rsidR="0083641A" w:rsidRDefault="009858AF" w:rsidP="00DB253E">
      <w:pPr>
        <w:pStyle w:val="NoSpacing"/>
        <w:numPr>
          <w:ilvl w:val="1"/>
          <w:numId w:val="9"/>
        </w:numPr>
        <w:spacing w:line="360" w:lineRule="auto"/>
        <w:ind w:left="0" w:firstLine="0"/>
        <w:jc w:val="both"/>
        <w:rPr>
          <w:rFonts w:ascii="Times New Roman" w:hAnsi="Times New Roman"/>
          <w:b/>
          <w:sz w:val="24"/>
          <w:szCs w:val="24"/>
        </w:rPr>
      </w:pPr>
      <w:r w:rsidRPr="00473247">
        <w:rPr>
          <w:rFonts w:ascii="Times New Roman" w:hAnsi="Times New Roman"/>
          <w:b/>
          <w:sz w:val="24"/>
          <w:szCs w:val="24"/>
        </w:rPr>
        <w:t xml:space="preserve">Identifying types of crop residues </w:t>
      </w:r>
    </w:p>
    <w:p w:rsidR="004377CE" w:rsidRPr="0083641A" w:rsidRDefault="00833908" w:rsidP="0083641A">
      <w:pPr>
        <w:pStyle w:val="NoSpacing"/>
        <w:spacing w:line="360" w:lineRule="auto"/>
        <w:jc w:val="both"/>
        <w:rPr>
          <w:rFonts w:ascii="Times New Roman" w:hAnsi="Times New Roman"/>
          <w:b/>
          <w:sz w:val="24"/>
          <w:szCs w:val="24"/>
        </w:rPr>
      </w:pPr>
      <w:r>
        <w:rPr>
          <w:rFonts w:ascii="Times New Roman" w:hAnsi="Times New Roman"/>
          <w:b/>
          <w:sz w:val="24"/>
          <w:szCs w:val="24"/>
        </w:rPr>
        <w:t xml:space="preserve">            </w:t>
      </w:r>
      <w:r w:rsidR="0083641A">
        <w:rPr>
          <w:rFonts w:ascii="Times New Roman" w:hAnsi="Times New Roman"/>
          <w:b/>
          <w:sz w:val="24"/>
          <w:szCs w:val="24"/>
        </w:rPr>
        <w:t>C</w:t>
      </w:r>
      <w:r w:rsidR="00473247" w:rsidRPr="0083641A">
        <w:rPr>
          <w:rFonts w:ascii="Times New Roman" w:hAnsi="Times New Roman"/>
          <w:b/>
          <w:sz w:val="24"/>
          <w:szCs w:val="24"/>
        </w:rPr>
        <w:t xml:space="preserve">rop residues </w:t>
      </w:r>
    </w:p>
    <w:p w:rsidR="00473247" w:rsidRDefault="005179AE" w:rsidP="004F32C8">
      <w:pPr>
        <w:autoSpaceDE w:val="0"/>
        <w:autoSpaceDN w:val="0"/>
        <w:adjustRightInd w:val="0"/>
        <w:spacing w:after="0" w:line="360" w:lineRule="auto"/>
        <w:jc w:val="both"/>
        <w:rPr>
          <w:rFonts w:asciiTheme="majorBidi" w:hAnsiTheme="majorBidi" w:cstheme="majorBidi"/>
          <w:sz w:val="28"/>
          <w:szCs w:val="24"/>
          <w:lang w:bidi="ar-SA"/>
        </w:rPr>
      </w:pPr>
      <w:r w:rsidRPr="005179AE">
        <w:rPr>
          <w:rFonts w:asciiTheme="majorBidi" w:eastAsia="Calibri" w:hAnsiTheme="majorBidi" w:cstheme="majorBidi"/>
          <w:color w:val="000000"/>
          <w:sz w:val="24"/>
          <w:szCs w:val="23"/>
          <w:lang w:bidi="ar-SA"/>
        </w:rPr>
        <w:t>Crop residues are fibrous materials that are by-products of crop cultivation of cereals, pulses, oil plants, roots and tubers and represent an important feed resource for smallholder farmers in developing countries.</w:t>
      </w:r>
      <w:r w:rsidR="00473247" w:rsidRPr="00473247">
        <w:rPr>
          <w:rFonts w:asciiTheme="majorBidi" w:eastAsia="Calibri" w:hAnsiTheme="majorBidi" w:cstheme="majorBidi"/>
          <w:color w:val="000000"/>
          <w:sz w:val="24"/>
          <w:lang w:bidi="ar-SA"/>
        </w:rPr>
        <w:t xml:space="preserve"> Crop residues have low crude protein content in the range of 3–13% of the dry matte</w:t>
      </w:r>
      <w:r w:rsidR="00473247">
        <w:rPr>
          <w:rFonts w:asciiTheme="majorBidi" w:eastAsia="Calibri" w:hAnsiTheme="majorBidi" w:cstheme="majorBidi"/>
          <w:color w:val="000000"/>
          <w:sz w:val="24"/>
          <w:lang w:bidi="ar-SA"/>
        </w:rPr>
        <w:t>r. This is a basic limitation of</w:t>
      </w:r>
      <w:r w:rsidR="00473247" w:rsidRPr="00473247">
        <w:rPr>
          <w:rFonts w:asciiTheme="majorBidi" w:eastAsia="Calibri" w:hAnsiTheme="majorBidi" w:cstheme="majorBidi"/>
          <w:color w:val="000000"/>
          <w:sz w:val="24"/>
          <w:lang w:bidi="ar-SA"/>
        </w:rPr>
        <w:t xml:space="preserve"> residues such as straw and bagasse with crude protein contents around the border-line level of 6–7% required to create an appropriate rumen environment to promote dry matter digestibility and intake. Most residues are deficient in fermentable energy and minerals. Crop residues have low palatability and digestibility that leads to poor intake, particularly when fed as the sole roughage. The availability of crop residues is closely related to the farming system, the type of crop produced and the intensity of cultivation. Teff, wheat and barley straws are the major residues available in the highlands. Pulse crop residues like chickpeas, haricot beans and lentils are also important. Residues of maize and sorghum form the bulk in the lowlands. The common practice in utilizing crop residues is feeding in the long dry form</w:t>
      </w:r>
    </w:p>
    <w:p w:rsidR="00BE0BD3" w:rsidRDefault="00BE0BD3">
      <w:pPr>
        <w:spacing w:after="0" w:line="240" w:lineRule="auto"/>
        <w:rPr>
          <w:rFonts w:asciiTheme="majorBidi" w:eastAsia="Calibri" w:hAnsiTheme="majorBidi" w:cstheme="majorBidi"/>
          <w:color w:val="000000"/>
          <w:spacing w:val="-3"/>
          <w:sz w:val="24"/>
          <w:szCs w:val="24"/>
          <w:lang w:bidi="ar-SA"/>
        </w:rPr>
      </w:pPr>
    </w:p>
    <w:p w:rsidR="00473247" w:rsidRPr="00473247" w:rsidRDefault="00473247" w:rsidP="00CA73ED">
      <w:pPr>
        <w:autoSpaceDE w:val="0"/>
        <w:autoSpaceDN w:val="0"/>
        <w:adjustRightInd w:val="0"/>
        <w:spacing w:after="0" w:line="360" w:lineRule="auto"/>
        <w:ind w:left="720"/>
        <w:jc w:val="both"/>
        <w:rPr>
          <w:rFonts w:asciiTheme="majorBidi" w:hAnsiTheme="majorBidi" w:cstheme="majorBidi"/>
          <w:sz w:val="24"/>
          <w:szCs w:val="24"/>
          <w:lang w:bidi="ar-SA"/>
        </w:rPr>
      </w:pPr>
      <w:r>
        <w:rPr>
          <w:rFonts w:asciiTheme="majorBidi" w:hAnsiTheme="majorBidi" w:cstheme="majorBidi"/>
          <w:b/>
          <w:sz w:val="24"/>
          <w:szCs w:val="24"/>
          <w:lang w:bidi="ar-SA"/>
        </w:rPr>
        <w:t xml:space="preserve">1.1.1. </w:t>
      </w:r>
      <w:r w:rsidRPr="00473247">
        <w:rPr>
          <w:rFonts w:asciiTheme="majorBidi" w:hAnsiTheme="majorBidi" w:cstheme="majorBidi"/>
          <w:b/>
          <w:sz w:val="24"/>
          <w:szCs w:val="24"/>
          <w:lang w:bidi="ar-SA"/>
        </w:rPr>
        <w:t>Types of crop Residues</w:t>
      </w:r>
    </w:p>
    <w:p w:rsidR="00473247" w:rsidRPr="00473247" w:rsidRDefault="00473247" w:rsidP="00561A3C">
      <w:pPr>
        <w:autoSpaceDE w:val="0"/>
        <w:autoSpaceDN w:val="0"/>
        <w:adjustRightInd w:val="0"/>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These fibrous agricultural by-products constitute an important and often the major fed resources available and utilized by smallholder farmers in tropical livestock feeding systems. Depending on the type of crop, crop residues may be left on the field either as </w:t>
      </w:r>
      <w:r w:rsidR="00AA3CA6">
        <w:rPr>
          <w:rFonts w:asciiTheme="majorBidi" w:hAnsiTheme="majorBidi" w:cstheme="majorBidi"/>
          <w:sz w:val="24"/>
          <w:szCs w:val="24"/>
          <w:lang w:bidi="ar-SA"/>
        </w:rPr>
        <w:t>cereals, legumes and others crop-residues.</w:t>
      </w:r>
    </w:p>
    <w:p w:rsidR="00473247" w:rsidRPr="00473247" w:rsidRDefault="00AF4D69" w:rsidP="00CA73ED">
      <w:pPr>
        <w:autoSpaceDE w:val="0"/>
        <w:autoSpaceDN w:val="0"/>
        <w:adjustRightInd w:val="0"/>
        <w:spacing w:before="120" w:after="0" w:line="360" w:lineRule="auto"/>
        <w:ind w:left="720"/>
        <w:jc w:val="both"/>
        <w:rPr>
          <w:rFonts w:asciiTheme="majorBidi" w:hAnsiTheme="majorBidi" w:cstheme="majorBidi"/>
          <w:b/>
          <w:bCs/>
          <w:sz w:val="24"/>
          <w:szCs w:val="24"/>
          <w:lang w:bidi="ar-SA"/>
        </w:rPr>
      </w:pPr>
      <w:bookmarkStart w:id="12" w:name="_Toc33462004"/>
      <w:bookmarkStart w:id="13" w:name="_Toc33467546"/>
      <w:r>
        <w:rPr>
          <w:rFonts w:asciiTheme="majorBidi" w:hAnsiTheme="majorBidi" w:cstheme="majorBidi"/>
          <w:b/>
          <w:bCs/>
          <w:sz w:val="24"/>
          <w:szCs w:val="24"/>
          <w:lang w:bidi="ar-SA"/>
        </w:rPr>
        <w:t xml:space="preserve">A/ </w:t>
      </w:r>
      <w:r w:rsidR="00473247" w:rsidRPr="00473247">
        <w:rPr>
          <w:rFonts w:asciiTheme="majorBidi" w:hAnsiTheme="majorBidi" w:cstheme="majorBidi"/>
          <w:b/>
          <w:bCs/>
          <w:sz w:val="24"/>
          <w:szCs w:val="24"/>
          <w:lang w:bidi="ar-SA"/>
        </w:rPr>
        <w:t>Cereal crop residues</w:t>
      </w:r>
      <w:bookmarkEnd w:id="12"/>
      <w:bookmarkEnd w:id="13"/>
      <w:r w:rsidR="00473247" w:rsidRPr="00473247">
        <w:rPr>
          <w:rFonts w:asciiTheme="majorBidi" w:hAnsiTheme="majorBidi" w:cstheme="majorBidi"/>
          <w:b/>
          <w:bCs/>
          <w:sz w:val="24"/>
          <w:szCs w:val="24"/>
          <w:lang w:bidi="ar-SA"/>
        </w:rPr>
        <w:t xml:space="preserve"> </w:t>
      </w:r>
    </w:p>
    <w:p w:rsidR="00473247" w:rsidRPr="00473247" w:rsidRDefault="00473247" w:rsidP="00473247">
      <w:pPr>
        <w:autoSpaceDE w:val="0"/>
        <w:autoSpaceDN w:val="0"/>
        <w:adjustRightInd w:val="0"/>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Cereal crop residues usually consist of the above ground part of cereal plants after grain removal. Cereal crop residues includes; wheat straw, barley straw, </w:t>
      </w:r>
      <w:proofErr w:type="spellStart"/>
      <w:r w:rsidRPr="00473247">
        <w:rPr>
          <w:rFonts w:asciiTheme="majorBidi" w:hAnsiTheme="majorBidi" w:cstheme="majorBidi"/>
          <w:sz w:val="24"/>
          <w:szCs w:val="24"/>
          <w:lang w:bidi="ar-SA"/>
        </w:rPr>
        <w:t>teff</w:t>
      </w:r>
      <w:proofErr w:type="spellEnd"/>
      <w:r w:rsidRPr="00473247">
        <w:rPr>
          <w:rFonts w:asciiTheme="majorBidi" w:hAnsiTheme="majorBidi" w:cstheme="majorBidi"/>
          <w:sz w:val="24"/>
          <w:szCs w:val="24"/>
          <w:lang w:bidi="ar-SA"/>
        </w:rPr>
        <w:t xml:space="preserve"> straw, rice straw, maize </w:t>
      </w:r>
      <w:proofErr w:type="spellStart"/>
      <w:r w:rsidRPr="00473247">
        <w:rPr>
          <w:rFonts w:asciiTheme="majorBidi" w:hAnsiTheme="majorBidi" w:cstheme="majorBidi"/>
          <w:sz w:val="24"/>
          <w:szCs w:val="24"/>
          <w:lang w:bidi="ar-SA"/>
        </w:rPr>
        <w:t>stover</w:t>
      </w:r>
      <w:proofErr w:type="spellEnd"/>
      <w:r w:rsidRPr="00473247">
        <w:rPr>
          <w:rFonts w:asciiTheme="majorBidi" w:hAnsiTheme="majorBidi" w:cstheme="majorBidi"/>
          <w:sz w:val="24"/>
          <w:szCs w:val="24"/>
          <w:lang w:bidi="ar-SA"/>
        </w:rPr>
        <w:t xml:space="preserve">, sorghum </w:t>
      </w:r>
      <w:proofErr w:type="spellStart"/>
      <w:r w:rsidRPr="00473247">
        <w:rPr>
          <w:rFonts w:asciiTheme="majorBidi" w:hAnsiTheme="majorBidi" w:cstheme="majorBidi"/>
          <w:sz w:val="24"/>
          <w:szCs w:val="24"/>
          <w:lang w:bidi="ar-SA"/>
        </w:rPr>
        <w:t>stover</w:t>
      </w:r>
      <w:proofErr w:type="spellEnd"/>
      <w:r w:rsidRPr="00473247">
        <w:rPr>
          <w:rFonts w:asciiTheme="majorBidi" w:hAnsiTheme="majorBidi" w:cstheme="majorBidi"/>
          <w:sz w:val="24"/>
          <w:szCs w:val="24"/>
          <w:lang w:bidi="ar-SA"/>
        </w:rPr>
        <w:t xml:space="preserve">, millet </w:t>
      </w:r>
      <w:proofErr w:type="spellStart"/>
      <w:r w:rsidRPr="00473247">
        <w:rPr>
          <w:rFonts w:asciiTheme="majorBidi" w:hAnsiTheme="majorBidi" w:cstheme="majorBidi"/>
          <w:sz w:val="24"/>
          <w:szCs w:val="24"/>
          <w:lang w:bidi="ar-SA"/>
        </w:rPr>
        <w:t>stover</w:t>
      </w:r>
      <w:proofErr w:type="spellEnd"/>
      <w:r w:rsidRPr="00473247">
        <w:rPr>
          <w:rFonts w:asciiTheme="majorBidi" w:hAnsiTheme="majorBidi" w:cstheme="majorBidi"/>
          <w:sz w:val="24"/>
          <w:szCs w:val="24"/>
          <w:lang w:bidi="ar-SA"/>
        </w:rPr>
        <w:t xml:space="preserve"> and oat straw. Due to their rigid structure and poor palatability, intake of crop residues is low. These constraints are mostly related to their specific cell wall structure and chemical composition, but there are also deficiencies of nutrients essential to rumen micro-organisms, such as nitrogen, </w:t>
      </w:r>
      <w:r w:rsidR="00AA3CA6" w:rsidRPr="00473247">
        <w:rPr>
          <w:rFonts w:asciiTheme="majorBidi" w:hAnsiTheme="majorBidi" w:cstheme="majorBidi"/>
          <w:sz w:val="24"/>
          <w:szCs w:val="24"/>
          <w:lang w:bidi="ar-SA"/>
        </w:rPr>
        <w:t>Sulphur</w:t>
      </w:r>
      <w:r w:rsidRPr="00473247">
        <w:rPr>
          <w:rFonts w:asciiTheme="majorBidi" w:hAnsiTheme="majorBidi" w:cstheme="majorBidi"/>
          <w:sz w:val="24"/>
          <w:szCs w:val="24"/>
          <w:lang w:bidi="ar-SA"/>
        </w:rPr>
        <w:t>, phosphorus and cobalt.</w:t>
      </w:r>
    </w:p>
    <w:p w:rsidR="00F663A8" w:rsidRDefault="00F663A8">
      <w:pPr>
        <w:spacing w:after="0" w:line="240" w:lineRule="auto"/>
        <w:rPr>
          <w:rFonts w:asciiTheme="majorBidi" w:hAnsiTheme="majorBidi" w:cstheme="majorBidi"/>
          <w:b/>
          <w:bCs/>
          <w:sz w:val="24"/>
          <w:szCs w:val="24"/>
          <w:lang w:bidi="ar-SA"/>
        </w:rPr>
      </w:pPr>
      <w:bookmarkStart w:id="14" w:name="_Toc33462005"/>
      <w:bookmarkStart w:id="15" w:name="_Toc33467547"/>
      <w:r>
        <w:rPr>
          <w:rFonts w:asciiTheme="majorBidi" w:hAnsiTheme="majorBidi" w:cstheme="majorBidi"/>
          <w:b/>
          <w:bCs/>
          <w:sz w:val="24"/>
          <w:szCs w:val="24"/>
          <w:lang w:bidi="ar-SA"/>
        </w:rPr>
        <w:br w:type="page"/>
      </w:r>
    </w:p>
    <w:p w:rsidR="00473247" w:rsidRPr="00473247" w:rsidRDefault="00AF4D69" w:rsidP="00CA73ED">
      <w:pPr>
        <w:autoSpaceDE w:val="0"/>
        <w:autoSpaceDN w:val="0"/>
        <w:adjustRightInd w:val="0"/>
        <w:spacing w:before="120" w:after="0" w:line="360" w:lineRule="auto"/>
        <w:ind w:left="720"/>
        <w:jc w:val="both"/>
        <w:rPr>
          <w:rFonts w:asciiTheme="majorBidi" w:hAnsiTheme="majorBidi" w:cstheme="majorBidi"/>
          <w:b/>
          <w:bCs/>
          <w:sz w:val="24"/>
          <w:szCs w:val="24"/>
          <w:lang w:bidi="ar-SA"/>
        </w:rPr>
      </w:pPr>
      <w:r>
        <w:rPr>
          <w:rFonts w:asciiTheme="majorBidi" w:hAnsiTheme="majorBidi" w:cstheme="majorBidi"/>
          <w:b/>
          <w:bCs/>
          <w:sz w:val="24"/>
          <w:szCs w:val="24"/>
          <w:lang w:bidi="ar-SA"/>
        </w:rPr>
        <w:lastRenderedPageBreak/>
        <w:t>B/</w:t>
      </w:r>
      <w:r w:rsidR="00473247" w:rsidRPr="00473247">
        <w:rPr>
          <w:rFonts w:asciiTheme="majorBidi" w:hAnsiTheme="majorBidi" w:cstheme="majorBidi"/>
          <w:b/>
          <w:bCs/>
          <w:sz w:val="24"/>
          <w:szCs w:val="24"/>
          <w:lang w:bidi="ar-SA"/>
        </w:rPr>
        <w:t xml:space="preserve"> Legume crop residues</w:t>
      </w:r>
      <w:bookmarkEnd w:id="14"/>
      <w:bookmarkEnd w:id="15"/>
    </w:p>
    <w:p w:rsidR="00473247" w:rsidRPr="00473247" w:rsidRDefault="00473247" w:rsidP="00AA3CA6">
      <w:pPr>
        <w:autoSpaceDE w:val="0"/>
        <w:autoSpaceDN w:val="0"/>
        <w:adjustRightInd w:val="0"/>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The haulms of legume crops such as groundnut, chick pea, pea, soybea</w:t>
      </w:r>
      <w:r w:rsidR="00F663A8">
        <w:rPr>
          <w:rFonts w:asciiTheme="majorBidi" w:hAnsiTheme="majorBidi" w:cstheme="majorBidi"/>
          <w:sz w:val="24"/>
          <w:szCs w:val="24"/>
          <w:lang w:bidi="ar-SA"/>
        </w:rPr>
        <w:t xml:space="preserve">n and the dried stalk materials </w:t>
      </w:r>
      <w:r w:rsidRPr="00473247">
        <w:rPr>
          <w:rFonts w:asciiTheme="majorBidi" w:hAnsiTheme="majorBidi" w:cstheme="majorBidi"/>
          <w:sz w:val="24"/>
          <w:szCs w:val="24"/>
          <w:lang w:bidi="ar-SA"/>
        </w:rPr>
        <w:t>of such crops. Legume straws or haulms possess a higher feeding value than cereal crop residues.</w:t>
      </w:r>
    </w:p>
    <w:p w:rsidR="00473247" w:rsidRPr="00473247" w:rsidRDefault="00AF4D69" w:rsidP="00CA73ED">
      <w:pPr>
        <w:autoSpaceDE w:val="0"/>
        <w:autoSpaceDN w:val="0"/>
        <w:adjustRightInd w:val="0"/>
        <w:spacing w:before="120" w:after="0" w:line="360" w:lineRule="auto"/>
        <w:ind w:left="720"/>
        <w:jc w:val="both"/>
        <w:rPr>
          <w:rFonts w:asciiTheme="majorBidi" w:hAnsiTheme="majorBidi" w:cstheme="majorBidi"/>
          <w:b/>
          <w:bCs/>
          <w:sz w:val="24"/>
          <w:szCs w:val="24"/>
          <w:lang w:bidi="ar-SA"/>
        </w:rPr>
      </w:pPr>
      <w:bookmarkStart w:id="16" w:name="_Toc33462006"/>
      <w:bookmarkStart w:id="17" w:name="_Toc33467548"/>
      <w:r>
        <w:rPr>
          <w:rFonts w:asciiTheme="majorBidi" w:hAnsiTheme="majorBidi" w:cstheme="majorBidi"/>
          <w:b/>
          <w:bCs/>
          <w:sz w:val="24"/>
          <w:szCs w:val="24"/>
          <w:lang w:bidi="ar-SA"/>
        </w:rPr>
        <w:t xml:space="preserve">C/ </w:t>
      </w:r>
      <w:r w:rsidR="00473247" w:rsidRPr="00473247">
        <w:rPr>
          <w:rFonts w:asciiTheme="majorBidi" w:hAnsiTheme="majorBidi" w:cstheme="majorBidi"/>
          <w:b/>
          <w:bCs/>
          <w:sz w:val="24"/>
          <w:szCs w:val="24"/>
          <w:lang w:bidi="ar-SA"/>
        </w:rPr>
        <w:t>Other residues</w:t>
      </w:r>
      <w:bookmarkEnd w:id="16"/>
      <w:bookmarkEnd w:id="17"/>
      <w:r w:rsidR="00473247" w:rsidRPr="00473247">
        <w:rPr>
          <w:rFonts w:asciiTheme="majorBidi" w:hAnsiTheme="majorBidi" w:cstheme="majorBidi"/>
          <w:b/>
          <w:bCs/>
          <w:sz w:val="24"/>
          <w:szCs w:val="24"/>
          <w:lang w:bidi="ar-SA"/>
        </w:rPr>
        <w:t xml:space="preserve"> </w:t>
      </w:r>
    </w:p>
    <w:p w:rsidR="00473247" w:rsidRPr="00473247" w:rsidRDefault="00473247" w:rsidP="00473247">
      <w:pPr>
        <w:autoSpaceDE w:val="0"/>
        <w:autoSpaceDN w:val="0"/>
        <w:adjustRightInd w:val="0"/>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There are other roughage feeds available at specific locations such as; the waste materials from oil palm processing plants, cotton waste, sisal waste, pineapple waste, cocoa pods, coffee hulls, etc. The feeding value of these materials varies, but it is usually low. </w:t>
      </w:r>
      <w:r w:rsidRPr="00473247">
        <w:rPr>
          <w:rFonts w:asciiTheme="majorBidi" w:hAnsiTheme="majorBidi" w:cstheme="majorBidi"/>
          <w:bCs/>
          <w:sz w:val="24"/>
          <w:szCs w:val="24"/>
          <w:lang w:bidi="ar-SA"/>
        </w:rPr>
        <w:t>Sugar beet tops and residues</w:t>
      </w:r>
      <w:r w:rsidRPr="00473247">
        <w:rPr>
          <w:rFonts w:asciiTheme="majorBidi" w:hAnsiTheme="majorBidi" w:cstheme="majorBidi"/>
          <w:b/>
          <w:bCs/>
          <w:sz w:val="24"/>
          <w:szCs w:val="24"/>
          <w:lang w:bidi="ar-SA"/>
        </w:rPr>
        <w:t xml:space="preserve"> </w:t>
      </w:r>
      <w:r w:rsidRPr="00473247">
        <w:rPr>
          <w:rFonts w:asciiTheme="majorBidi" w:hAnsiTheme="majorBidi" w:cstheme="majorBidi"/>
          <w:sz w:val="24"/>
          <w:szCs w:val="24"/>
          <w:lang w:bidi="ar-SA"/>
        </w:rPr>
        <w:t xml:space="preserve">can be an important by-product from agricultural production. The energy content could balance the hay silage feeding (with high content of protein). Often, these residues can be obtained from sugar factories. </w:t>
      </w:r>
    </w:p>
    <w:p w:rsidR="00505258" w:rsidRDefault="00473247" w:rsidP="00545DC6">
      <w:pPr>
        <w:autoSpaceDE w:val="0"/>
        <w:autoSpaceDN w:val="0"/>
        <w:adjustRightInd w:val="0"/>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Various crop residues have their own nutritional values and are used for different animal species. Sweet potato vines and peanut hay are relatively rich in protein, available energy and vitamins, and are mainly fed to pigs in most rural areas. Wheat straw and rice straw have high contents of cell walls, and are basically used for feeding ruminants. Millet straw and soybean straw, in contrast, are fairly palatable for herbivores, and are mostly used as feed sources for horses, donkeys, mules and rabbits.</w:t>
      </w:r>
    </w:p>
    <w:p w:rsidR="00F663A8" w:rsidRDefault="00F663A8" w:rsidP="00F663A8">
      <w:pPr>
        <w:spacing w:after="0"/>
        <w:rPr>
          <w:rFonts w:ascii="Times New Roman" w:hAnsi="Times New Roman"/>
          <w:b/>
          <w:bCs/>
          <w:sz w:val="24"/>
          <w:szCs w:val="24"/>
        </w:rPr>
      </w:pPr>
    </w:p>
    <w:p w:rsidR="009858AF" w:rsidRPr="00CB43BB" w:rsidRDefault="00CB43BB" w:rsidP="00D74926">
      <w:pPr>
        <w:pStyle w:val="ListParagraph"/>
        <w:numPr>
          <w:ilvl w:val="0"/>
          <w:numId w:val="85"/>
        </w:numPr>
        <w:spacing w:after="0" w:line="360" w:lineRule="auto"/>
        <w:rPr>
          <w:rFonts w:ascii="Times New Roman" w:hAnsi="Times New Roman"/>
          <w:b/>
          <w:bCs/>
          <w:sz w:val="24"/>
          <w:szCs w:val="24"/>
        </w:rPr>
      </w:pPr>
      <w:r>
        <w:rPr>
          <w:rFonts w:ascii="Times New Roman" w:hAnsi="Times New Roman"/>
          <w:b/>
          <w:bCs/>
          <w:sz w:val="24"/>
          <w:szCs w:val="24"/>
        </w:rPr>
        <w:t xml:space="preserve"> </w:t>
      </w:r>
      <w:r w:rsidR="009858AF" w:rsidRPr="00CB43BB">
        <w:rPr>
          <w:rFonts w:ascii="Times New Roman" w:hAnsi="Times New Roman"/>
          <w:b/>
          <w:bCs/>
          <w:sz w:val="24"/>
          <w:szCs w:val="24"/>
        </w:rPr>
        <w:t>Determining the amount of crop residues</w:t>
      </w:r>
    </w:p>
    <w:p w:rsidR="00473247" w:rsidRPr="00473247" w:rsidRDefault="00473247" w:rsidP="00A66A6B">
      <w:pPr>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The amount of crop residues to be treated depends on:</w:t>
      </w:r>
    </w:p>
    <w:p w:rsidR="00473247" w:rsidRPr="00473247" w:rsidRDefault="00473247" w:rsidP="00D74926">
      <w:pPr>
        <w:numPr>
          <w:ilvl w:val="0"/>
          <w:numId w:val="17"/>
        </w:numPr>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The number of animals </w:t>
      </w:r>
    </w:p>
    <w:p w:rsidR="00473247" w:rsidRPr="00A117C8" w:rsidRDefault="00473247" w:rsidP="00D74926">
      <w:pPr>
        <w:numPr>
          <w:ilvl w:val="0"/>
          <w:numId w:val="17"/>
        </w:numPr>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The </w:t>
      </w:r>
      <w:r w:rsidRPr="00A117C8">
        <w:rPr>
          <w:rFonts w:asciiTheme="majorBidi" w:hAnsiTheme="majorBidi" w:cstheme="majorBidi"/>
          <w:sz w:val="24"/>
          <w:szCs w:val="24"/>
          <w:lang w:bidi="ar-SA"/>
        </w:rPr>
        <w:t xml:space="preserve">daily crop residue intake /consumption/ by the animals </w:t>
      </w:r>
    </w:p>
    <w:p w:rsidR="00A117C8" w:rsidRPr="00A117C8" w:rsidRDefault="00473247" w:rsidP="00D74926">
      <w:pPr>
        <w:numPr>
          <w:ilvl w:val="0"/>
          <w:numId w:val="17"/>
        </w:num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The duration of feeding period /Number of days/</w:t>
      </w:r>
    </w:p>
    <w:p w:rsidR="00473247" w:rsidRPr="00A117C8" w:rsidRDefault="00473247" w:rsidP="00A117C8">
      <w:pPr>
        <w:spacing w:after="0" w:line="360" w:lineRule="auto"/>
        <w:jc w:val="both"/>
        <w:rPr>
          <w:rFonts w:asciiTheme="majorBidi" w:hAnsiTheme="majorBidi" w:cstheme="majorBidi"/>
          <w:sz w:val="24"/>
          <w:szCs w:val="24"/>
          <w:lang w:bidi="ar-SA"/>
        </w:rPr>
      </w:pPr>
      <w:r w:rsidRPr="00A117C8">
        <w:rPr>
          <w:rFonts w:asciiTheme="majorBidi" w:eastAsia="Calibri" w:hAnsiTheme="majorBidi" w:cstheme="majorBidi"/>
          <w:sz w:val="24"/>
          <w:szCs w:val="24"/>
          <w:lang w:bidi="ar-SA"/>
        </w:rPr>
        <w:t xml:space="preserve">As a rough estimate it can be said that animal’s daily straw intake is 2 to 3 percent of live weight (2% to 3% body weight). Maximum of 3 kg of straw for every 100 kg body weight (3% of body weight=3% BW). </w:t>
      </w:r>
    </w:p>
    <w:p w:rsidR="00473247" w:rsidRPr="00A117C8" w:rsidRDefault="00473247" w:rsidP="00984700">
      <w:pPr>
        <w:spacing w:after="0" w:line="360" w:lineRule="auto"/>
        <w:jc w:val="both"/>
        <w:rPr>
          <w:rFonts w:asciiTheme="majorBidi" w:hAnsiTheme="majorBidi" w:cstheme="majorBidi"/>
          <w:b/>
          <w:bCs/>
          <w:sz w:val="24"/>
          <w:szCs w:val="24"/>
          <w:lang w:bidi="ar-SA"/>
        </w:rPr>
      </w:pPr>
      <w:r w:rsidRPr="00A117C8">
        <w:rPr>
          <w:rFonts w:asciiTheme="majorBidi" w:hAnsiTheme="majorBidi" w:cstheme="majorBidi"/>
          <w:b/>
          <w:bCs/>
          <w:sz w:val="24"/>
          <w:szCs w:val="24"/>
          <w:lang w:bidi="ar-SA"/>
        </w:rPr>
        <w:t>So the amount of straw needed to treat for one animal is:</w:t>
      </w:r>
    </w:p>
    <w:p w:rsidR="00F040C5" w:rsidRPr="00A117C8" w:rsidRDefault="00F040C5" w:rsidP="00F040C5">
      <w:pPr>
        <w:spacing w:after="0" w:line="360" w:lineRule="auto"/>
        <w:jc w:val="both"/>
        <w:rPr>
          <w:rFonts w:asciiTheme="majorBidi" w:hAnsiTheme="majorBidi" w:cstheme="majorBidi"/>
          <w:sz w:val="24"/>
          <w:szCs w:val="24"/>
          <w:lang w:bidi="ar-SA"/>
        </w:rPr>
      </w:pPr>
      <w:r w:rsidRPr="00A117C8">
        <w:rPr>
          <w:rFonts w:asciiTheme="majorBidi" w:hAnsiTheme="majorBidi" w:cstheme="majorBidi"/>
          <w:b/>
          <w:bCs/>
          <w:sz w:val="24"/>
          <w:szCs w:val="24"/>
          <w:lang w:bidi="ar-SA"/>
        </w:rPr>
        <w:t>Amount to treat</w:t>
      </w:r>
      <w:r w:rsidRPr="00A117C8">
        <w:rPr>
          <w:rFonts w:asciiTheme="majorBidi" w:hAnsiTheme="majorBidi" w:cstheme="majorBidi"/>
          <w:b/>
          <w:bCs/>
          <w:color w:val="7030A0"/>
          <w:sz w:val="24"/>
          <w:szCs w:val="24"/>
          <w:lang w:bidi="ar-SA"/>
        </w:rPr>
        <w:t>=</w:t>
      </w:r>
      <w:r w:rsidRPr="00A117C8">
        <w:rPr>
          <w:rFonts w:asciiTheme="majorBidi" w:hAnsiTheme="majorBidi" w:cstheme="majorBidi"/>
          <w:color w:val="7030A0"/>
          <w:sz w:val="24"/>
          <w:szCs w:val="24"/>
          <w:lang w:bidi="ar-SA"/>
        </w:rPr>
        <w:t xml:space="preserve"> </w:t>
      </w:r>
      <w:r w:rsidRPr="00A117C8">
        <w:rPr>
          <w:rFonts w:asciiTheme="majorBidi" w:hAnsiTheme="majorBidi" w:cstheme="majorBidi"/>
          <w:sz w:val="24"/>
          <w:szCs w:val="24"/>
          <w:lang w:bidi="ar-SA"/>
        </w:rPr>
        <w:t>N</w:t>
      </w:r>
      <w:r w:rsidRPr="00A117C8">
        <w:rPr>
          <w:rFonts w:asciiTheme="majorBidi" w:hAnsiTheme="majorBidi" w:cstheme="majorBidi"/>
          <w:sz w:val="24"/>
          <w:szCs w:val="24"/>
          <w:u w:val="single"/>
          <w:lang w:bidi="ar-SA"/>
        </w:rPr>
        <w:t>o</w:t>
      </w:r>
      <w:r w:rsidRPr="00A117C8">
        <w:rPr>
          <w:rFonts w:asciiTheme="majorBidi" w:hAnsiTheme="majorBidi" w:cstheme="majorBidi"/>
          <w:sz w:val="24"/>
          <w:szCs w:val="24"/>
          <w:lang w:bidi="ar-SA"/>
        </w:rPr>
        <w:t xml:space="preserve">. of days </w:t>
      </w:r>
      <w:r w:rsidRPr="00A117C8">
        <w:rPr>
          <w:rFonts w:asciiTheme="majorBidi" w:hAnsiTheme="majorBidi" w:cstheme="majorBidi"/>
          <w:color w:val="FF0000"/>
          <w:sz w:val="24"/>
          <w:szCs w:val="24"/>
          <w:lang w:bidi="ar-SA"/>
        </w:rPr>
        <w:t xml:space="preserve">x </w:t>
      </w:r>
      <w:r w:rsidRPr="00A117C8">
        <w:rPr>
          <w:rFonts w:asciiTheme="majorBidi" w:hAnsiTheme="majorBidi" w:cstheme="majorBidi"/>
          <w:sz w:val="24"/>
          <w:szCs w:val="24"/>
          <w:lang w:bidi="ar-SA"/>
        </w:rPr>
        <w:t xml:space="preserve">Daily straw intake (% LBW) </w:t>
      </w:r>
      <w:r w:rsidRPr="00A117C8">
        <w:rPr>
          <w:rFonts w:asciiTheme="majorBidi" w:hAnsiTheme="majorBidi" w:cstheme="majorBidi"/>
          <w:color w:val="FF0000"/>
          <w:sz w:val="24"/>
          <w:szCs w:val="24"/>
          <w:lang w:bidi="ar-SA"/>
        </w:rPr>
        <w:t xml:space="preserve">x </w:t>
      </w:r>
      <w:r w:rsidRPr="00A117C8">
        <w:rPr>
          <w:rFonts w:asciiTheme="majorBidi" w:hAnsiTheme="majorBidi" w:cstheme="majorBidi"/>
          <w:sz w:val="24"/>
          <w:szCs w:val="24"/>
          <w:lang w:bidi="ar-SA"/>
        </w:rPr>
        <w:t>LBW of the animal</w:t>
      </w:r>
    </w:p>
    <w:p w:rsidR="00473247" w:rsidRPr="00A117C8" w:rsidRDefault="00473247" w:rsidP="00984700">
      <w:p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For more than one animal it is calculated 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473247" w:rsidRPr="006D45F5" w:rsidTr="00F040C5">
        <w:tc>
          <w:tcPr>
            <w:tcW w:w="9576" w:type="dxa"/>
          </w:tcPr>
          <w:p w:rsidR="00473247" w:rsidRPr="006D45F5" w:rsidRDefault="00473247" w:rsidP="00984700">
            <w:pPr>
              <w:spacing w:after="0" w:line="360" w:lineRule="auto"/>
              <w:jc w:val="both"/>
              <w:rPr>
                <w:rFonts w:asciiTheme="majorBidi" w:hAnsiTheme="majorBidi" w:cstheme="majorBidi"/>
                <w:b/>
                <w:bCs/>
                <w:sz w:val="24"/>
                <w:szCs w:val="24"/>
                <w:lang w:bidi="ar-SA"/>
              </w:rPr>
            </w:pPr>
            <w:r w:rsidRPr="006D45F5">
              <w:rPr>
                <w:rFonts w:asciiTheme="majorBidi" w:hAnsiTheme="majorBidi" w:cstheme="majorBidi"/>
                <w:b/>
                <w:bCs/>
                <w:sz w:val="24"/>
                <w:szCs w:val="24"/>
                <w:lang w:bidi="ar-SA"/>
              </w:rPr>
              <w:t xml:space="preserve">Amount to treat= No. of days </w:t>
            </w:r>
            <w:r w:rsidRPr="006D45F5">
              <w:rPr>
                <w:rFonts w:asciiTheme="majorBidi" w:hAnsiTheme="majorBidi" w:cstheme="majorBidi"/>
                <w:b/>
                <w:bCs/>
                <w:color w:val="FF0000"/>
                <w:sz w:val="24"/>
                <w:szCs w:val="24"/>
                <w:lang w:bidi="ar-SA"/>
              </w:rPr>
              <w:t xml:space="preserve">x </w:t>
            </w:r>
            <w:r w:rsidRPr="006D45F5">
              <w:rPr>
                <w:rFonts w:asciiTheme="majorBidi" w:hAnsiTheme="majorBidi" w:cstheme="majorBidi"/>
                <w:b/>
                <w:bCs/>
                <w:sz w:val="24"/>
                <w:szCs w:val="24"/>
                <w:lang w:bidi="ar-SA"/>
              </w:rPr>
              <w:t xml:space="preserve">Daily straw intake (% BW) </w:t>
            </w:r>
            <w:r w:rsidRPr="006D45F5">
              <w:rPr>
                <w:rFonts w:asciiTheme="majorBidi" w:hAnsiTheme="majorBidi" w:cstheme="majorBidi"/>
                <w:b/>
                <w:bCs/>
                <w:color w:val="FF0000"/>
                <w:sz w:val="24"/>
                <w:szCs w:val="24"/>
                <w:lang w:bidi="ar-SA"/>
              </w:rPr>
              <w:t xml:space="preserve">x  </w:t>
            </w:r>
            <w:r w:rsidRPr="006D45F5">
              <w:rPr>
                <w:rFonts w:asciiTheme="majorBidi" w:hAnsiTheme="majorBidi" w:cstheme="majorBidi"/>
                <w:b/>
                <w:bCs/>
                <w:sz w:val="24"/>
                <w:szCs w:val="24"/>
                <w:lang w:bidi="ar-SA"/>
              </w:rPr>
              <w:t>total LBW of the animals</w:t>
            </w:r>
          </w:p>
        </w:tc>
      </w:tr>
    </w:tbl>
    <w:p w:rsidR="00473247" w:rsidRPr="00A117C8" w:rsidRDefault="00473247" w:rsidP="00984700">
      <w:pPr>
        <w:spacing w:after="0" w:line="360" w:lineRule="auto"/>
        <w:jc w:val="both"/>
        <w:rPr>
          <w:rFonts w:asciiTheme="majorBidi" w:hAnsiTheme="majorBidi" w:cstheme="majorBidi"/>
          <w:sz w:val="24"/>
          <w:szCs w:val="24"/>
          <w:lang w:bidi="ar-SA"/>
        </w:rPr>
      </w:pPr>
      <w:r w:rsidRPr="00A117C8">
        <w:rPr>
          <w:rFonts w:asciiTheme="majorBidi" w:hAnsiTheme="majorBidi" w:cstheme="majorBidi"/>
          <w:b/>
          <w:sz w:val="24"/>
          <w:szCs w:val="24"/>
          <w:lang w:bidi="ar-SA"/>
        </w:rPr>
        <w:t>Example</w:t>
      </w:r>
      <w:r w:rsidRPr="00A117C8">
        <w:rPr>
          <w:rFonts w:asciiTheme="majorBidi" w:hAnsiTheme="majorBidi" w:cstheme="majorBidi"/>
          <w:sz w:val="24"/>
          <w:szCs w:val="24"/>
          <w:lang w:bidi="ar-SA"/>
        </w:rPr>
        <w:t>: 1- In the farm t</w:t>
      </w:r>
      <w:r w:rsidR="007C35DF" w:rsidRPr="00A117C8">
        <w:rPr>
          <w:rFonts w:asciiTheme="majorBidi" w:hAnsiTheme="majorBidi" w:cstheme="majorBidi"/>
          <w:sz w:val="24"/>
          <w:szCs w:val="24"/>
          <w:lang w:bidi="ar-SA"/>
        </w:rPr>
        <w:t>here are 2 cows, 4 heifers, and 4 calf</w:t>
      </w:r>
      <w:r w:rsidRPr="00A117C8">
        <w:rPr>
          <w:rFonts w:asciiTheme="majorBidi" w:hAnsiTheme="majorBidi" w:cstheme="majorBidi"/>
          <w:sz w:val="24"/>
          <w:szCs w:val="24"/>
          <w:lang w:bidi="ar-SA"/>
        </w:rPr>
        <w:t>.</w:t>
      </w:r>
    </w:p>
    <w:tbl>
      <w:tblPr>
        <w:tblStyle w:val="TableGrid"/>
        <w:tblW w:w="0" w:type="auto"/>
        <w:tblLook w:val="04A0"/>
      </w:tblPr>
      <w:tblGrid>
        <w:gridCol w:w="943"/>
        <w:gridCol w:w="943"/>
        <w:gridCol w:w="959"/>
        <w:gridCol w:w="961"/>
        <w:gridCol w:w="961"/>
        <w:gridCol w:w="961"/>
        <w:gridCol w:w="962"/>
        <w:gridCol w:w="962"/>
        <w:gridCol w:w="962"/>
        <w:gridCol w:w="962"/>
      </w:tblGrid>
      <w:tr w:rsidR="007C35DF" w:rsidTr="006D45F5">
        <w:tc>
          <w:tcPr>
            <w:tcW w:w="3901" w:type="dxa"/>
            <w:gridSpan w:val="4"/>
          </w:tcPr>
          <w:p w:rsidR="007C35DF" w:rsidRDefault="007C35DF" w:rsidP="00984700">
            <w:pPr>
              <w:spacing w:after="0" w:line="360" w:lineRule="auto"/>
              <w:jc w:val="both"/>
              <w:rPr>
                <w:rFonts w:asciiTheme="majorBidi" w:hAnsiTheme="majorBidi" w:cstheme="majorBidi"/>
                <w:sz w:val="24"/>
                <w:szCs w:val="24"/>
                <w:lang w:bidi="ar-SA"/>
              </w:rPr>
            </w:pPr>
            <w:r w:rsidRPr="007C35DF">
              <w:rPr>
                <w:rFonts w:asciiTheme="majorBidi" w:hAnsiTheme="majorBidi" w:cstheme="majorBidi"/>
                <w:b/>
                <w:sz w:val="24"/>
                <w:szCs w:val="24"/>
                <w:lang w:bidi="ar-SA"/>
              </w:rPr>
              <w:lastRenderedPageBreak/>
              <w:t>Calf</w:t>
            </w:r>
          </w:p>
        </w:tc>
        <w:tc>
          <w:tcPr>
            <w:tcW w:w="3926" w:type="dxa"/>
            <w:gridSpan w:val="4"/>
          </w:tcPr>
          <w:p w:rsidR="007C35DF" w:rsidRDefault="007C35DF" w:rsidP="00984700">
            <w:pPr>
              <w:spacing w:after="0" w:line="360" w:lineRule="auto"/>
              <w:jc w:val="both"/>
              <w:rPr>
                <w:rFonts w:asciiTheme="majorBidi" w:hAnsiTheme="majorBidi" w:cstheme="majorBidi"/>
                <w:sz w:val="24"/>
                <w:szCs w:val="24"/>
                <w:lang w:bidi="ar-SA"/>
              </w:rPr>
            </w:pPr>
            <w:r w:rsidRPr="007C35DF">
              <w:rPr>
                <w:rFonts w:asciiTheme="majorBidi" w:hAnsiTheme="majorBidi" w:cstheme="majorBidi"/>
                <w:b/>
                <w:sz w:val="24"/>
                <w:szCs w:val="24"/>
                <w:lang w:bidi="ar-SA"/>
              </w:rPr>
              <w:t>Heifer</w:t>
            </w:r>
          </w:p>
        </w:tc>
        <w:tc>
          <w:tcPr>
            <w:tcW w:w="1964" w:type="dxa"/>
            <w:gridSpan w:val="2"/>
          </w:tcPr>
          <w:p w:rsidR="007C35DF" w:rsidRDefault="007C35DF" w:rsidP="00984700">
            <w:pPr>
              <w:spacing w:after="0" w:line="360" w:lineRule="auto"/>
              <w:jc w:val="both"/>
              <w:rPr>
                <w:rFonts w:asciiTheme="majorBidi" w:hAnsiTheme="majorBidi" w:cstheme="majorBidi"/>
                <w:sz w:val="24"/>
                <w:szCs w:val="24"/>
                <w:lang w:bidi="ar-SA"/>
              </w:rPr>
            </w:pPr>
            <w:r w:rsidRPr="007C35DF">
              <w:rPr>
                <w:rFonts w:asciiTheme="majorBidi" w:hAnsiTheme="majorBidi" w:cstheme="majorBidi"/>
                <w:b/>
                <w:sz w:val="24"/>
                <w:szCs w:val="24"/>
                <w:lang w:bidi="ar-SA"/>
              </w:rPr>
              <w:t>Cow</w:t>
            </w:r>
          </w:p>
        </w:tc>
      </w:tr>
      <w:tr w:rsidR="007C35DF" w:rsidTr="006D45F5">
        <w:tc>
          <w:tcPr>
            <w:tcW w:w="970" w:type="dxa"/>
          </w:tcPr>
          <w:p w:rsidR="007C35DF" w:rsidRDefault="007C35DF"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1</w:t>
            </w:r>
          </w:p>
        </w:tc>
        <w:tc>
          <w:tcPr>
            <w:tcW w:w="970" w:type="dxa"/>
          </w:tcPr>
          <w:p w:rsidR="007C35DF" w:rsidRDefault="007C35DF"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w:t>
            </w:r>
          </w:p>
        </w:tc>
        <w:tc>
          <w:tcPr>
            <w:tcW w:w="980" w:type="dxa"/>
          </w:tcPr>
          <w:p w:rsidR="007C35DF" w:rsidRDefault="007C35DF"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3</w:t>
            </w:r>
          </w:p>
        </w:tc>
        <w:tc>
          <w:tcPr>
            <w:tcW w:w="981" w:type="dxa"/>
          </w:tcPr>
          <w:p w:rsidR="007C35DF" w:rsidRDefault="007C35DF"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4</w:t>
            </w:r>
          </w:p>
        </w:tc>
        <w:tc>
          <w:tcPr>
            <w:tcW w:w="981"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1</w:t>
            </w:r>
          </w:p>
        </w:tc>
        <w:tc>
          <w:tcPr>
            <w:tcW w:w="981"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3</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4</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1</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w:t>
            </w:r>
          </w:p>
        </w:tc>
      </w:tr>
      <w:tr w:rsidR="007C35DF" w:rsidTr="006D45F5">
        <w:tc>
          <w:tcPr>
            <w:tcW w:w="970"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90</w:t>
            </w:r>
          </w:p>
        </w:tc>
        <w:tc>
          <w:tcPr>
            <w:tcW w:w="970"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80</w:t>
            </w:r>
          </w:p>
        </w:tc>
        <w:tc>
          <w:tcPr>
            <w:tcW w:w="980"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100</w:t>
            </w:r>
          </w:p>
        </w:tc>
        <w:tc>
          <w:tcPr>
            <w:tcW w:w="981"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120</w:t>
            </w:r>
          </w:p>
        </w:tc>
        <w:tc>
          <w:tcPr>
            <w:tcW w:w="981"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250</w:t>
            </w:r>
          </w:p>
        </w:tc>
        <w:tc>
          <w:tcPr>
            <w:tcW w:w="981"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300</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270</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200</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310</w:t>
            </w:r>
          </w:p>
        </w:tc>
        <w:tc>
          <w:tcPr>
            <w:tcW w:w="982" w:type="dxa"/>
          </w:tcPr>
          <w:p w:rsidR="007C35DF" w:rsidRDefault="00090E61" w:rsidP="00984700">
            <w:pPr>
              <w:spacing w:after="0" w:line="360" w:lineRule="auto"/>
              <w:jc w:val="both"/>
              <w:rPr>
                <w:rFonts w:asciiTheme="majorBidi" w:hAnsiTheme="majorBidi" w:cstheme="majorBidi"/>
                <w:sz w:val="24"/>
                <w:szCs w:val="24"/>
                <w:lang w:bidi="ar-SA"/>
              </w:rPr>
            </w:pPr>
            <w:r>
              <w:rPr>
                <w:rFonts w:asciiTheme="majorBidi" w:hAnsiTheme="majorBidi" w:cstheme="majorBidi"/>
                <w:sz w:val="24"/>
                <w:szCs w:val="24"/>
                <w:lang w:bidi="ar-SA"/>
              </w:rPr>
              <w:t>350</w:t>
            </w:r>
          </w:p>
        </w:tc>
      </w:tr>
    </w:tbl>
    <w:p w:rsidR="007C35DF" w:rsidRDefault="007C35DF" w:rsidP="00984700">
      <w:pPr>
        <w:spacing w:after="0" w:line="360" w:lineRule="auto"/>
        <w:jc w:val="both"/>
        <w:rPr>
          <w:rFonts w:asciiTheme="majorBidi" w:hAnsiTheme="majorBidi" w:cstheme="majorBidi"/>
          <w:sz w:val="24"/>
          <w:szCs w:val="24"/>
          <w:lang w:bidi="ar-SA"/>
        </w:rPr>
      </w:pPr>
    </w:p>
    <w:p w:rsidR="00473247" w:rsidRPr="00A117C8" w:rsidRDefault="00473247" w:rsidP="00A117C8">
      <w:p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Determine the amount of crop residues to be treated to feed the animals for 4 weeks taking maximum straw intake of 3% LBW for the above animals listed in the table.</w:t>
      </w:r>
    </w:p>
    <w:p w:rsidR="00473247" w:rsidRPr="00A117C8" w:rsidRDefault="00473247" w:rsidP="00A117C8">
      <w:p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Amount to be treated = 28 days x 0.03 x total weight of the animals</w:t>
      </w:r>
    </w:p>
    <w:p w:rsidR="00473247" w:rsidRPr="00A117C8" w:rsidRDefault="00090E61" w:rsidP="00A117C8">
      <w:p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ab/>
      </w:r>
      <w:r w:rsidRPr="00A117C8">
        <w:rPr>
          <w:rFonts w:asciiTheme="majorBidi" w:hAnsiTheme="majorBidi" w:cstheme="majorBidi"/>
          <w:sz w:val="24"/>
          <w:szCs w:val="24"/>
          <w:lang w:bidi="ar-SA"/>
        </w:rPr>
        <w:tab/>
        <w:t xml:space="preserve">   = 28 x 0.03 x 2,07</w:t>
      </w:r>
      <w:r w:rsidR="00473247" w:rsidRPr="00A117C8">
        <w:rPr>
          <w:rFonts w:asciiTheme="majorBidi" w:hAnsiTheme="majorBidi" w:cstheme="majorBidi"/>
          <w:sz w:val="24"/>
          <w:szCs w:val="24"/>
          <w:lang w:bidi="ar-SA"/>
        </w:rPr>
        <w:t>0 kg</w:t>
      </w:r>
    </w:p>
    <w:p w:rsidR="0065498D" w:rsidRDefault="00473247" w:rsidP="0065498D">
      <w:pPr>
        <w:spacing w:after="0" w:line="360" w:lineRule="auto"/>
        <w:jc w:val="both"/>
        <w:rPr>
          <w:rFonts w:asciiTheme="majorBidi" w:hAnsiTheme="majorBidi" w:cstheme="majorBidi"/>
          <w:sz w:val="24"/>
          <w:szCs w:val="24"/>
          <w:lang w:bidi="ar-SA"/>
        </w:rPr>
      </w:pPr>
      <w:r w:rsidRPr="00A117C8">
        <w:rPr>
          <w:rFonts w:asciiTheme="majorBidi" w:hAnsiTheme="majorBidi" w:cstheme="majorBidi"/>
          <w:sz w:val="24"/>
          <w:szCs w:val="24"/>
          <w:lang w:bidi="ar-SA"/>
        </w:rPr>
        <w:t xml:space="preserve">                           = </w:t>
      </w:r>
      <w:r w:rsidR="00090E61" w:rsidRPr="00A117C8">
        <w:rPr>
          <w:rFonts w:asciiTheme="majorBidi" w:hAnsiTheme="majorBidi" w:cstheme="majorBidi"/>
          <w:b/>
          <w:sz w:val="24"/>
          <w:szCs w:val="24"/>
          <w:u w:val="single"/>
          <w:lang w:bidi="ar-SA"/>
        </w:rPr>
        <w:t>1,738.8</w:t>
      </w:r>
      <w:r w:rsidRPr="00A117C8">
        <w:rPr>
          <w:rFonts w:asciiTheme="majorBidi" w:hAnsiTheme="majorBidi" w:cstheme="majorBidi"/>
          <w:b/>
          <w:sz w:val="24"/>
          <w:szCs w:val="24"/>
          <w:u w:val="single"/>
          <w:lang w:bidi="ar-SA"/>
        </w:rPr>
        <w:t xml:space="preserve"> kg</w:t>
      </w:r>
      <w:r w:rsidRPr="00A117C8">
        <w:rPr>
          <w:rFonts w:asciiTheme="majorBidi" w:hAnsiTheme="majorBidi" w:cstheme="majorBidi"/>
          <w:sz w:val="24"/>
          <w:szCs w:val="24"/>
          <w:lang w:bidi="ar-SA"/>
        </w:rPr>
        <w:t xml:space="preserve"> of DM needs to be treated</w:t>
      </w:r>
    </w:p>
    <w:p w:rsidR="00545DC6" w:rsidRDefault="00545DC6" w:rsidP="0065498D">
      <w:pPr>
        <w:spacing w:after="0" w:line="360" w:lineRule="auto"/>
        <w:jc w:val="both"/>
        <w:rPr>
          <w:rFonts w:asciiTheme="majorBidi" w:hAnsiTheme="majorBidi" w:cstheme="majorBidi"/>
          <w:sz w:val="24"/>
          <w:szCs w:val="24"/>
          <w:lang w:bidi="ar-SA"/>
        </w:rPr>
      </w:pPr>
    </w:p>
    <w:p w:rsidR="00473247" w:rsidRPr="0065498D" w:rsidRDefault="00473247" w:rsidP="0065498D">
      <w:pPr>
        <w:spacing w:after="0" w:line="360" w:lineRule="auto"/>
        <w:jc w:val="both"/>
        <w:rPr>
          <w:rFonts w:asciiTheme="majorBidi" w:hAnsiTheme="majorBidi" w:cstheme="majorBidi"/>
          <w:sz w:val="24"/>
          <w:szCs w:val="24"/>
          <w:lang w:bidi="ar-SA"/>
        </w:rPr>
      </w:pPr>
      <w:r w:rsidRPr="00A117C8">
        <w:rPr>
          <w:rFonts w:asciiTheme="majorBidi" w:eastAsia="Calibri" w:hAnsiTheme="majorBidi" w:cstheme="majorBidi"/>
          <w:b/>
          <w:iCs/>
          <w:sz w:val="24"/>
          <w:szCs w:val="24"/>
          <w:lang w:bidi="ar-SA"/>
        </w:rPr>
        <w:t>Example</w:t>
      </w:r>
      <w:r w:rsidRPr="00A117C8">
        <w:rPr>
          <w:rFonts w:asciiTheme="majorBidi" w:eastAsia="Calibri" w:hAnsiTheme="majorBidi" w:cstheme="majorBidi"/>
          <w:sz w:val="24"/>
          <w:szCs w:val="24"/>
          <w:lang w:bidi="ar-SA"/>
        </w:rPr>
        <w:t>; 2</w:t>
      </w:r>
      <w:r w:rsidR="00C941AD">
        <w:rPr>
          <w:rFonts w:asciiTheme="majorBidi" w:eastAsia="Calibri" w:hAnsiTheme="majorBidi" w:cstheme="majorBidi"/>
          <w:sz w:val="24"/>
          <w:szCs w:val="24"/>
          <w:lang w:bidi="ar-SA"/>
        </w:rPr>
        <w:t>- in the farm there are 2 sire, 3 rams, 2 bucks and 3 heifer</w:t>
      </w:r>
      <w:r w:rsidRPr="00A117C8">
        <w:rPr>
          <w:rFonts w:asciiTheme="majorBidi" w:eastAsia="Calibri" w:hAnsiTheme="majorBidi" w:cstheme="majorBidi"/>
          <w:sz w:val="24"/>
          <w:szCs w:val="24"/>
          <w:lang w:bidi="ar-SA"/>
        </w:rPr>
        <w:t xml:space="preserve">. Determine the amount of crop residue to be treated to </w:t>
      </w:r>
      <w:r w:rsidR="001B63D3" w:rsidRPr="00A117C8">
        <w:rPr>
          <w:rFonts w:asciiTheme="majorBidi" w:eastAsia="Calibri" w:hAnsiTheme="majorBidi" w:cstheme="majorBidi"/>
          <w:sz w:val="24"/>
          <w:szCs w:val="24"/>
          <w:lang w:bidi="ar-SA"/>
        </w:rPr>
        <w:t>feed</w:t>
      </w:r>
      <w:r w:rsidRPr="00A117C8">
        <w:rPr>
          <w:rFonts w:asciiTheme="majorBidi" w:eastAsia="Calibri" w:hAnsiTheme="majorBidi" w:cstheme="majorBidi"/>
          <w:sz w:val="24"/>
          <w:szCs w:val="24"/>
          <w:lang w:bidi="ar-SA"/>
        </w:rPr>
        <w:t xml:space="preserve"> the animals for 4 weeks </w:t>
      </w:r>
      <w:r w:rsidR="00C941AD">
        <w:rPr>
          <w:rFonts w:asciiTheme="majorBidi" w:eastAsia="Calibri" w:hAnsiTheme="majorBidi" w:cstheme="majorBidi"/>
          <w:sz w:val="24"/>
          <w:szCs w:val="24"/>
          <w:lang w:bidi="ar-SA"/>
        </w:rPr>
        <w:t>taking maximum straw intake of 2</w:t>
      </w:r>
      <w:r w:rsidRPr="00A117C8">
        <w:rPr>
          <w:rFonts w:asciiTheme="majorBidi" w:eastAsia="Calibri" w:hAnsiTheme="majorBidi" w:cstheme="majorBidi"/>
          <w:sz w:val="24"/>
          <w:szCs w:val="24"/>
          <w:lang w:bidi="ar-SA"/>
        </w:rPr>
        <w:t xml:space="preserve">% BW. The body weight of the animals in kg is shown in the table below. </w:t>
      </w:r>
    </w:p>
    <w:tbl>
      <w:tblPr>
        <w:tblStyle w:val="TableGrid"/>
        <w:tblW w:w="0" w:type="auto"/>
        <w:tblLook w:val="04A0"/>
      </w:tblPr>
      <w:tblGrid>
        <w:gridCol w:w="960"/>
        <w:gridCol w:w="960"/>
        <w:gridCol w:w="955"/>
        <w:gridCol w:w="955"/>
        <w:gridCol w:w="955"/>
        <w:gridCol w:w="955"/>
        <w:gridCol w:w="955"/>
        <w:gridCol w:w="960"/>
        <w:gridCol w:w="960"/>
        <w:gridCol w:w="961"/>
      </w:tblGrid>
      <w:tr w:rsidR="00B75BB5" w:rsidTr="00976817">
        <w:tc>
          <w:tcPr>
            <w:tcW w:w="1958" w:type="dxa"/>
            <w:gridSpan w:val="2"/>
          </w:tcPr>
          <w:p w:rsidR="00B75BB5" w:rsidRPr="00C941AD" w:rsidRDefault="00C941AD" w:rsidP="00C941AD">
            <w:pPr>
              <w:spacing w:after="0" w:line="360" w:lineRule="auto"/>
              <w:jc w:val="center"/>
              <w:rPr>
                <w:rFonts w:asciiTheme="majorBidi" w:eastAsia="Calibri" w:hAnsiTheme="majorBidi" w:cstheme="majorBidi"/>
                <w:b/>
                <w:bCs/>
                <w:sz w:val="24"/>
                <w:szCs w:val="24"/>
                <w:lang w:bidi="ar-SA"/>
              </w:rPr>
            </w:pPr>
            <w:r w:rsidRPr="00C941AD">
              <w:rPr>
                <w:rFonts w:asciiTheme="majorBidi" w:eastAsia="Calibri" w:hAnsiTheme="majorBidi" w:cstheme="majorBidi"/>
                <w:b/>
                <w:bCs/>
                <w:sz w:val="24"/>
                <w:szCs w:val="24"/>
                <w:lang w:bidi="ar-SA"/>
              </w:rPr>
              <w:t>Sire</w:t>
            </w:r>
          </w:p>
        </w:tc>
        <w:tc>
          <w:tcPr>
            <w:tcW w:w="2937" w:type="dxa"/>
            <w:gridSpan w:val="3"/>
          </w:tcPr>
          <w:p w:rsidR="00B75BB5" w:rsidRPr="00C941AD" w:rsidRDefault="00C941AD" w:rsidP="00C941AD">
            <w:pPr>
              <w:spacing w:after="0" w:line="360" w:lineRule="auto"/>
              <w:jc w:val="center"/>
              <w:rPr>
                <w:rFonts w:asciiTheme="majorBidi" w:eastAsia="Calibri" w:hAnsiTheme="majorBidi" w:cstheme="majorBidi"/>
                <w:b/>
                <w:bCs/>
                <w:sz w:val="24"/>
                <w:szCs w:val="24"/>
                <w:lang w:bidi="ar-SA"/>
              </w:rPr>
            </w:pPr>
            <w:r w:rsidRPr="00C941AD">
              <w:rPr>
                <w:rFonts w:asciiTheme="majorBidi" w:eastAsia="Calibri" w:hAnsiTheme="majorBidi" w:cstheme="majorBidi"/>
                <w:b/>
                <w:bCs/>
                <w:sz w:val="24"/>
                <w:szCs w:val="24"/>
                <w:lang w:bidi="ar-SA"/>
              </w:rPr>
              <w:t>Rams</w:t>
            </w:r>
          </w:p>
        </w:tc>
        <w:tc>
          <w:tcPr>
            <w:tcW w:w="1958" w:type="dxa"/>
            <w:gridSpan w:val="2"/>
          </w:tcPr>
          <w:p w:rsidR="00B75BB5" w:rsidRPr="00C941AD" w:rsidRDefault="00C941AD" w:rsidP="00A117C8">
            <w:pPr>
              <w:spacing w:after="0" w:line="360" w:lineRule="auto"/>
              <w:jc w:val="both"/>
              <w:rPr>
                <w:rFonts w:asciiTheme="majorBidi" w:eastAsia="Calibri" w:hAnsiTheme="majorBidi" w:cstheme="majorBidi"/>
                <w:b/>
                <w:bCs/>
                <w:sz w:val="24"/>
                <w:szCs w:val="24"/>
                <w:lang w:bidi="ar-SA"/>
              </w:rPr>
            </w:pPr>
            <w:r w:rsidRPr="00C941AD">
              <w:rPr>
                <w:rFonts w:asciiTheme="majorBidi" w:eastAsia="Calibri" w:hAnsiTheme="majorBidi" w:cstheme="majorBidi"/>
                <w:b/>
                <w:bCs/>
                <w:sz w:val="24"/>
                <w:szCs w:val="24"/>
                <w:lang w:bidi="ar-SA"/>
              </w:rPr>
              <w:t xml:space="preserve">Bucks </w:t>
            </w:r>
          </w:p>
        </w:tc>
        <w:tc>
          <w:tcPr>
            <w:tcW w:w="2938" w:type="dxa"/>
            <w:gridSpan w:val="3"/>
          </w:tcPr>
          <w:p w:rsidR="00B75BB5" w:rsidRPr="00C941AD" w:rsidRDefault="00C941AD" w:rsidP="00C941AD">
            <w:pPr>
              <w:spacing w:after="0" w:line="360" w:lineRule="auto"/>
              <w:jc w:val="center"/>
              <w:rPr>
                <w:rFonts w:asciiTheme="majorBidi" w:eastAsia="Calibri" w:hAnsiTheme="majorBidi" w:cstheme="majorBidi"/>
                <w:b/>
                <w:bCs/>
                <w:sz w:val="24"/>
                <w:szCs w:val="24"/>
                <w:lang w:bidi="ar-SA"/>
              </w:rPr>
            </w:pPr>
            <w:r w:rsidRPr="00C941AD">
              <w:rPr>
                <w:rFonts w:asciiTheme="majorBidi" w:eastAsia="Calibri" w:hAnsiTheme="majorBidi" w:cstheme="majorBidi"/>
                <w:b/>
                <w:bCs/>
                <w:sz w:val="24"/>
                <w:szCs w:val="24"/>
                <w:lang w:bidi="ar-SA"/>
              </w:rPr>
              <w:t>Heifer</w:t>
            </w:r>
          </w:p>
        </w:tc>
      </w:tr>
      <w:tr w:rsidR="00B75BB5" w:rsidTr="00B75BB5">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1</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2</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1</w:t>
            </w:r>
          </w:p>
        </w:tc>
        <w:tc>
          <w:tcPr>
            <w:tcW w:w="979" w:type="dxa"/>
          </w:tcPr>
          <w:p w:rsidR="00B75BB5" w:rsidRDefault="00B75BB5" w:rsidP="00B75BB5">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2</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3</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1</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2</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1</w:t>
            </w:r>
          </w:p>
        </w:tc>
        <w:tc>
          <w:tcPr>
            <w:tcW w:w="979"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2</w:t>
            </w:r>
          </w:p>
        </w:tc>
        <w:tc>
          <w:tcPr>
            <w:tcW w:w="980" w:type="dxa"/>
          </w:tcPr>
          <w:p w:rsidR="00B75BB5" w:rsidRDefault="00B75BB5"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3</w:t>
            </w:r>
          </w:p>
        </w:tc>
      </w:tr>
      <w:tr w:rsidR="00B75BB5" w:rsidTr="00B75BB5">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400</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450</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45</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40</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50</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45</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55</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350</w:t>
            </w:r>
          </w:p>
        </w:tc>
        <w:tc>
          <w:tcPr>
            <w:tcW w:w="979"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300</w:t>
            </w:r>
          </w:p>
        </w:tc>
        <w:tc>
          <w:tcPr>
            <w:tcW w:w="980" w:type="dxa"/>
          </w:tcPr>
          <w:p w:rsidR="00B75BB5"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250</w:t>
            </w:r>
          </w:p>
        </w:tc>
      </w:tr>
    </w:tbl>
    <w:p w:rsidR="00473247" w:rsidRPr="00A117C8" w:rsidRDefault="00C941AD" w:rsidP="00C941AD">
      <w:pPr>
        <w:spacing w:after="0" w:line="360" w:lineRule="auto"/>
        <w:ind w:right="-405"/>
        <w:jc w:val="both"/>
        <w:rPr>
          <w:rFonts w:asciiTheme="majorBidi" w:eastAsia="Calibri" w:hAnsiTheme="majorBidi" w:cstheme="majorBidi"/>
          <w:sz w:val="24"/>
          <w:szCs w:val="24"/>
          <w:lang w:bidi="ar-SA"/>
        </w:rPr>
      </w:pPr>
      <w:r w:rsidRPr="00A117C8">
        <w:rPr>
          <w:rFonts w:asciiTheme="majorBidi" w:eastAsia="Calibri" w:hAnsiTheme="majorBidi" w:cstheme="majorBidi"/>
          <w:sz w:val="24"/>
          <w:szCs w:val="24"/>
          <w:lang w:bidi="ar-SA"/>
        </w:rPr>
        <w:t>Amount to treat =</w:t>
      </w:r>
      <w:r>
        <w:rPr>
          <w:rFonts w:asciiTheme="majorBidi" w:eastAsia="Calibri" w:hAnsiTheme="majorBidi" w:cstheme="majorBidi"/>
          <w:sz w:val="24"/>
          <w:szCs w:val="24"/>
          <w:lang w:bidi="ar-SA"/>
        </w:rPr>
        <w:t>28 days x 0.02</w:t>
      </w:r>
      <w:r w:rsidR="00473247" w:rsidRPr="00A117C8">
        <w:rPr>
          <w:rFonts w:asciiTheme="majorBidi" w:eastAsia="Calibri" w:hAnsiTheme="majorBidi" w:cstheme="majorBidi"/>
          <w:sz w:val="24"/>
          <w:szCs w:val="24"/>
          <w:lang w:bidi="ar-SA"/>
        </w:rPr>
        <w:t xml:space="preserve"> x total weight of the animals</w:t>
      </w:r>
      <w:r>
        <w:rPr>
          <w:rFonts w:asciiTheme="majorBidi" w:eastAsia="Calibri" w:hAnsiTheme="majorBidi" w:cstheme="majorBidi"/>
          <w:sz w:val="24"/>
          <w:szCs w:val="24"/>
          <w:lang w:bidi="ar-SA"/>
        </w:rPr>
        <w:t>, total live body weight =400+450+45+…+250</w:t>
      </w:r>
    </w:p>
    <w:p w:rsidR="00473247" w:rsidRPr="00A117C8" w:rsidRDefault="00C941AD" w:rsidP="00A117C8">
      <w:pPr>
        <w:spacing w:after="0" w:line="360" w:lineRule="auto"/>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ab/>
      </w:r>
      <w:r>
        <w:rPr>
          <w:rFonts w:asciiTheme="majorBidi" w:eastAsia="Calibri" w:hAnsiTheme="majorBidi" w:cstheme="majorBidi"/>
          <w:sz w:val="24"/>
          <w:szCs w:val="24"/>
          <w:lang w:bidi="ar-SA"/>
        </w:rPr>
        <w:tab/>
        <w:t xml:space="preserve">   = 28 x 0.02 x 1985</w:t>
      </w:r>
      <w:r w:rsidR="00473247" w:rsidRPr="00A117C8">
        <w:rPr>
          <w:rFonts w:asciiTheme="majorBidi" w:eastAsia="Calibri" w:hAnsiTheme="majorBidi" w:cstheme="majorBidi"/>
          <w:sz w:val="24"/>
          <w:szCs w:val="24"/>
          <w:lang w:bidi="ar-SA"/>
        </w:rPr>
        <w:t xml:space="preserve"> kg</w:t>
      </w:r>
    </w:p>
    <w:p w:rsidR="00473247" w:rsidRDefault="00473247" w:rsidP="00A117C8">
      <w:pPr>
        <w:spacing w:after="0" w:line="360" w:lineRule="auto"/>
        <w:jc w:val="both"/>
        <w:rPr>
          <w:rFonts w:asciiTheme="majorBidi" w:eastAsia="Calibri" w:hAnsiTheme="majorBidi" w:cstheme="majorBidi"/>
          <w:sz w:val="24"/>
          <w:szCs w:val="24"/>
          <w:lang w:bidi="ar-SA"/>
        </w:rPr>
      </w:pPr>
      <w:r w:rsidRPr="00A117C8">
        <w:rPr>
          <w:rFonts w:asciiTheme="majorBidi" w:eastAsia="Calibri" w:hAnsiTheme="majorBidi" w:cstheme="majorBidi"/>
          <w:sz w:val="24"/>
          <w:szCs w:val="24"/>
          <w:lang w:bidi="ar-SA"/>
        </w:rPr>
        <w:t xml:space="preserve">                           = </w:t>
      </w:r>
      <w:r w:rsidR="001654B8" w:rsidRPr="001654B8">
        <w:rPr>
          <w:rFonts w:asciiTheme="majorBidi" w:eastAsia="Calibri" w:hAnsiTheme="majorBidi" w:cstheme="majorBidi"/>
          <w:b/>
          <w:bCs/>
          <w:sz w:val="24"/>
          <w:szCs w:val="24"/>
          <w:u w:val="single"/>
          <w:lang w:bidi="ar-SA"/>
        </w:rPr>
        <w:t>1111</w:t>
      </w:r>
      <w:r w:rsidR="001654B8">
        <w:rPr>
          <w:rFonts w:asciiTheme="majorBidi" w:eastAsia="Calibri" w:hAnsiTheme="majorBidi" w:cstheme="majorBidi"/>
          <w:sz w:val="24"/>
          <w:szCs w:val="24"/>
          <w:u w:val="single"/>
          <w:lang w:bidi="ar-SA"/>
        </w:rPr>
        <w:t>.</w:t>
      </w:r>
      <w:r w:rsidR="001654B8" w:rsidRPr="001654B8">
        <w:rPr>
          <w:rFonts w:asciiTheme="majorBidi" w:eastAsia="Calibri" w:hAnsiTheme="majorBidi" w:cstheme="majorBidi"/>
          <w:b/>
          <w:bCs/>
          <w:sz w:val="24"/>
          <w:szCs w:val="24"/>
          <w:u w:val="single"/>
          <w:lang w:bidi="ar-SA"/>
        </w:rPr>
        <w:t>6</w:t>
      </w:r>
      <w:r w:rsidR="001654B8" w:rsidRPr="001654B8">
        <w:rPr>
          <w:rFonts w:asciiTheme="majorBidi" w:eastAsia="Calibri" w:hAnsiTheme="majorBidi" w:cstheme="majorBidi"/>
          <w:sz w:val="24"/>
          <w:szCs w:val="24"/>
          <w:lang w:bidi="ar-SA"/>
        </w:rPr>
        <w:t xml:space="preserve"> kg</w:t>
      </w:r>
      <w:r w:rsidRPr="001654B8">
        <w:rPr>
          <w:rFonts w:asciiTheme="majorBidi" w:eastAsia="Calibri" w:hAnsiTheme="majorBidi" w:cstheme="majorBidi"/>
          <w:sz w:val="24"/>
          <w:szCs w:val="24"/>
          <w:lang w:bidi="ar-SA"/>
        </w:rPr>
        <w:t xml:space="preserve"> </w:t>
      </w:r>
      <w:r w:rsidRPr="00A117C8">
        <w:rPr>
          <w:rFonts w:asciiTheme="majorBidi" w:eastAsia="Calibri" w:hAnsiTheme="majorBidi" w:cstheme="majorBidi"/>
          <w:sz w:val="24"/>
          <w:szCs w:val="24"/>
          <w:lang w:bidi="ar-SA"/>
        </w:rPr>
        <w:t xml:space="preserve">of DM need to be treated </w:t>
      </w:r>
    </w:p>
    <w:p w:rsidR="006E583F" w:rsidRDefault="006E583F">
      <w:pPr>
        <w:spacing w:after="0" w:line="240" w:lineRule="auto"/>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br w:type="page"/>
      </w:r>
    </w:p>
    <w:p w:rsidR="00473247" w:rsidRPr="00770CAF" w:rsidRDefault="00740297" w:rsidP="004C6AAC">
      <w:pPr>
        <w:pStyle w:val="ListParagraph"/>
        <w:numPr>
          <w:ilvl w:val="2"/>
          <w:numId w:val="9"/>
        </w:numPr>
        <w:spacing w:after="0" w:line="360" w:lineRule="auto"/>
        <w:ind w:left="851" w:hanging="567"/>
        <w:jc w:val="both"/>
        <w:rPr>
          <w:rFonts w:asciiTheme="majorBidi" w:eastAsia="Calibri" w:hAnsiTheme="majorBidi" w:cstheme="majorBidi"/>
          <w:b/>
          <w:sz w:val="24"/>
          <w:szCs w:val="24"/>
          <w:lang w:bidi="ar-SA"/>
        </w:rPr>
      </w:pPr>
      <w:bookmarkStart w:id="18" w:name="_Toc33467551"/>
      <w:r>
        <w:rPr>
          <w:rFonts w:asciiTheme="majorBidi" w:eastAsia="Calibri" w:hAnsiTheme="majorBidi" w:cstheme="majorBidi"/>
          <w:b/>
          <w:sz w:val="24"/>
          <w:szCs w:val="24"/>
          <w:lang w:bidi="ar-SA"/>
        </w:rPr>
        <w:lastRenderedPageBreak/>
        <w:t xml:space="preserve"> </w:t>
      </w:r>
      <w:r w:rsidR="00473247" w:rsidRPr="00770CAF">
        <w:rPr>
          <w:rFonts w:asciiTheme="majorBidi" w:eastAsia="Calibri" w:hAnsiTheme="majorBidi" w:cstheme="majorBidi"/>
          <w:b/>
          <w:sz w:val="24"/>
          <w:szCs w:val="24"/>
          <w:lang w:bidi="ar-SA"/>
        </w:rPr>
        <w:t>Materials and Equipment’s required</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Crop residues</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Measuring balance</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Bridge or suspended balance (to measure the animals)</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Heart girth tape (incase bridge balance is not available use heart girth tape to measure body weight of the animals)</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Chopper (manual or mechanical chopper)</w:t>
      </w:r>
    </w:p>
    <w:p w:rsidR="00770CAF"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Calculators</w:t>
      </w:r>
    </w:p>
    <w:p w:rsidR="004C6AAC" w:rsidRDefault="00473247" w:rsidP="00D74926">
      <w:pPr>
        <w:pStyle w:val="ListParagraph"/>
        <w:numPr>
          <w:ilvl w:val="0"/>
          <w:numId w:val="19"/>
        </w:numPr>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Note book</w:t>
      </w:r>
    </w:p>
    <w:p w:rsidR="004C6AAC" w:rsidRDefault="00473247" w:rsidP="004C6AAC">
      <w:pPr>
        <w:pStyle w:val="ListParagraph"/>
        <w:spacing w:after="0" w:line="360" w:lineRule="auto"/>
        <w:ind w:left="1134"/>
        <w:jc w:val="both"/>
        <w:rPr>
          <w:rFonts w:asciiTheme="majorBidi" w:eastAsia="Calibri" w:hAnsiTheme="majorBidi" w:cstheme="majorBidi"/>
          <w:sz w:val="24"/>
          <w:szCs w:val="24"/>
          <w:lang w:bidi="ar-SA"/>
        </w:rPr>
      </w:pPr>
      <w:r w:rsidRPr="00770CAF">
        <w:rPr>
          <w:rFonts w:asciiTheme="majorBidi" w:eastAsia="Calibri" w:hAnsiTheme="majorBidi" w:cstheme="majorBidi"/>
          <w:sz w:val="24"/>
          <w:szCs w:val="24"/>
          <w:lang w:bidi="ar-SA"/>
        </w:rPr>
        <w:t xml:space="preserve"> </w:t>
      </w:r>
    </w:p>
    <w:p w:rsidR="00473247" w:rsidRPr="004C6AAC" w:rsidRDefault="004C6AAC" w:rsidP="004C6AAC">
      <w:pPr>
        <w:spacing w:after="0" w:line="360" w:lineRule="auto"/>
        <w:ind w:left="426" w:hanging="284"/>
        <w:jc w:val="both"/>
        <w:rPr>
          <w:rFonts w:asciiTheme="majorBidi" w:eastAsia="Calibri" w:hAnsiTheme="majorBidi" w:cstheme="majorBidi"/>
          <w:sz w:val="24"/>
          <w:szCs w:val="24"/>
          <w:lang w:bidi="ar-SA"/>
        </w:rPr>
      </w:pPr>
      <w:r>
        <w:rPr>
          <w:rFonts w:asciiTheme="majorBidi" w:hAnsiTheme="majorBidi" w:cstheme="majorBidi"/>
          <w:b/>
          <w:bCs/>
          <w:sz w:val="24"/>
          <w:szCs w:val="24"/>
          <w:lang w:bidi="ar-SA"/>
        </w:rPr>
        <w:t xml:space="preserve">  1.2.3. </w:t>
      </w:r>
      <w:r w:rsidR="00473247" w:rsidRPr="004C6AAC">
        <w:rPr>
          <w:rFonts w:asciiTheme="majorBidi" w:hAnsiTheme="majorBidi" w:cstheme="majorBidi"/>
          <w:b/>
          <w:bCs/>
          <w:sz w:val="24"/>
          <w:szCs w:val="24"/>
          <w:lang w:bidi="ar-SA"/>
        </w:rPr>
        <w:t>Preparing crop residues for treatment</w:t>
      </w:r>
      <w:bookmarkEnd w:id="18"/>
      <w:r w:rsidR="008F01D1" w:rsidRPr="004C6AAC">
        <w:rPr>
          <w:rFonts w:asciiTheme="majorBidi" w:hAnsiTheme="majorBidi" w:cstheme="majorBidi"/>
          <w:b/>
          <w:bCs/>
          <w:sz w:val="24"/>
          <w:szCs w:val="24"/>
          <w:lang w:bidi="ar-SA"/>
        </w:rPr>
        <w:t xml:space="preserve"> by chopping </w:t>
      </w:r>
    </w:p>
    <w:p w:rsidR="00473247" w:rsidRDefault="00473247" w:rsidP="000E748A">
      <w:pPr>
        <w:spacing w:after="0" w:line="360" w:lineRule="auto"/>
        <w:jc w:val="both"/>
        <w:rPr>
          <w:rFonts w:asciiTheme="majorBidi" w:hAnsiTheme="majorBidi" w:cstheme="majorBidi"/>
          <w:sz w:val="24"/>
          <w:szCs w:val="24"/>
          <w:lang w:bidi="ar-SA"/>
        </w:rPr>
      </w:pPr>
      <w:r w:rsidRPr="00473247">
        <w:rPr>
          <w:rFonts w:asciiTheme="majorBidi" w:hAnsiTheme="majorBidi" w:cstheme="majorBidi"/>
          <w:sz w:val="24"/>
          <w:szCs w:val="24"/>
          <w:lang w:bidi="ar-SA"/>
        </w:rPr>
        <w:t xml:space="preserve">The baled or collected and stacked crop residues should be chopped into pieces to about 2-10 cm long. </w:t>
      </w:r>
      <w:r w:rsidR="000E748A">
        <w:rPr>
          <w:rFonts w:asciiTheme="majorBidi" w:hAnsiTheme="majorBidi" w:cstheme="majorBidi"/>
          <w:sz w:val="24"/>
          <w:szCs w:val="24"/>
          <w:lang w:bidi="ar-SA"/>
        </w:rPr>
        <w:t xml:space="preserve"> </w:t>
      </w:r>
      <w:r w:rsidRPr="00F17A1D">
        <w:rPr>
          <w:rFonts w:asciiTheme="majorBidi" w:hAnsiTheme="majorBidi" w:cstheme="majorBidi"/>
          <w:sz w:val="24"/>
          <w:szCs w:val="24"/>
          <w:lang w:bidi="ar-SA"/>
        </w:rPr>
        <w:t xml:space="preserve">The general principle is that thick and hard crop residues, such as maize and sorghum Stover, should be cut shorter, while soft materials such as </w:t>
      </w:r>
      <w:r w:rsidR="002B3C3C" w:rsidRPr="00F17A1D">
        <w:rPr>
          <w:rFonts w:asciiTheme="majorBidi" w:hAnsiTheme="majorBidi" w:cstheme="majorBidi"/>
          <w:sz w:val="24"/>
          <w:szCs w:val="24"/>
          <w:lang w:bidi="ar-SA"/>
        </w:rPr>
        <w:t>Teff</w:t>
      </w:r>
      <w:r w:rsidRPr="00F17A1D">
        <w:rPr>
          <w:rFonts w:asciiTheme="majorBidi" w:hAnsiTheme="majorBidi" w:cstheme="majorBidi"/>
          <w:sz w:val="24"/>
          <w:szCs w:val="24"/>
          <w:lang w:bidi="ar-SA"/>
        </w:rPr>
        <w:t>, wheat and barley straw may be a little bit longer.</w:t>
      </w:r>
    </w:p>
    <w:p w:rsidR="00FE5999" w:rsidRPr="00F17A1D" w:rsidRDefault="00FE5999" w:rsidP="004C3426">
      <w:pPr>
        <w:spacing w:after="0" w:line="360" w:lineRule="auto"/>
        <w:jc w:val="both"/>
        <w:rPr>
          <w:rFonts w:asciiTheme="majorBidi" w:hAnsiTheme="majorBidi" w:cstheme="majorBidi"/>
          <w:sz w:val="24"/>
          <w:szCs w:val="24"/>
          <w:lang w:bidi="ar-SA"/>
        </w:rPr>
      </w:pPr>
    </w:p>
    <w:p w:rsidR="00473247" w:rsidRPr="002B227D" w:rsidRDefault="002B227D" w:rsidP="00D74926">
      <w:pPr>
        <w:pStyle w:val="ListParagraph"/>
        <w:numPr>
          <w:ilvl w:val="2"/>
          <w:numId w:val="86"/>
        </w:numPr>
        <w:spacing w:after="0" w:line="360" w:lineRule="auto"/>
        <w:ind w:left="851" w:hanging="567"/>
        <w:jc w:val="both"/>
        <w:rPr>
          <w:rFonts w:asciiTheme="majorBidi" w:eastAsia="Calibri" w:hAnsiTheme="majorBidi" w:cstheme="majorBidi"/>
          <w:b/>
          <w:bCs/>
          <w:sz w:val="24"/>
          <w:szCs w:val="24"/>
          <w:lang w:bidi="ar-SA"/>
        </w:rPr>
      </w:pPr>
      <w:r>
        <w:rPr>
          <w:rFonts w:asciiTheme="majorBidi" w:eastAsia="Calibri" w:hAnsiTheme="majorBidi" w:cstheme="majorBidi"/>
          <w:b/>
          <w:bCs/>
          <w:sz w:val="24"/>
          <w:szCs w:val="24"/>
          <w:lang w:bidi="ar-SA"/>
        </w:rPr>
        <w:t xml:space="preserve"> </w:t>
      </w:r>
      <w:r w:rsidR="008F01D1" w:rsidRPr="002B227D">
        <w:rPr>
          <w:rFonts w:asciiTheme="majorBidi" w:eastAsia="Calibri" w:hAnsiTheme="majorBidi" w:cstheme="majorBidi"/>
          <w:b/>
          <w:bCs/>
          <w:sz w:val="24"/>
          <w:szCs w:val="24"/>
          <w:lang w:bidi="ar-SA"/>
        </w:rPr>
        <w:t>Advantage of c</w:t>
      </w:r>
      <w:r w:rsidR="00473247" w:rsidRPr="002B227D">
        <w:rPr>
          <w:rFonts w:asciiTheme="majorBidi" w:eastAsia="Calibri" w:hAnsiTheme="majorBidi" w:cstheme="majorBidi"/>
          <w:b/>
          <w:bCs/>
          <w:sz w:val="24"/>
          <w:szCs w:val="24"/>
          <w:lang w:bidi="ar-SA"/>
        </w:rPr>
        <w:t>hopping before treatment</w:t>
      </w:r>
    </w:p>
    <w:p w:rsidR="00DA24F6" w:rsidRDefault="00976817" w:rsidP="00D74926">
      <w:pPr>
        <w:numPr>
          <w:ilvl w:val="0"/>
          <w:numId w:val="18"/>
        </w:numPr>
        <w:spacing w:after="0" w:line="360" w:lineRule="auto"/>
        <w:ind w:left="993" w:hanging="284"/>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 xml:space="preserve">  </w:t>
      </w:r>
      <w:r w:rsidR="00473247" w:rsidRPr="00473247">
        <w:rPr>
          <w:rFonts w:asciiTheme="majorBidi" w:eastAsia="Calibri" w:hAnsiTheme="majorBidi" w:cstheme="majorBidi"/>
          <w:sz w:val="24"/>
          <w:szCs w:val="24"/>
          <w:lang w:bidi="ar-SA"/>
        </w:rPr>
        <w:t>Facilitates easy feeding</w:t>
      </w:r>
    </w:p>
    <w:p w:rsidR="00DA24F6" w:rsidRDefault="00DA24F6" w:rsidP="00D74926">
      <w:pPr>
        <w:numPr>
          <w:ilvl w:val="0"/>
          <w:numId w:val="18"/>
        </w:numPr>
        <w:spacing w:after="0" w:line="360" w:lineRule="auto"/>
        <w:ind w:left="993" w:hanging="284"/>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 xml:space="preserve"> </w:t>
      </w:r>
      <w:r w:rsidR="00473247" w:rsidRPr="00DA24F6">
        <w:rPr>
          <w:rFonts w:asciiTheme="majorBidi" w:eastAsia="Calibri" w:hAnsiTheme="majorBidi" w:cstheme="majorBidi"/>
          <w:sz w:val="24"/>
          <w:szCs w:val="24"/>
          <w:lang w:bidi="ar-SA"/>
        </w:rPr>
        <w:t xml:space="preserve">Saves plastic (packaging material) </w:t>
      </w:r>
    </w:p>
    <w:p w:rsidR="00DA24F6" w:rsidRDefault="00DA24F6" w:rsidP="00D74926">
      <w:pPr>
        <w:numPr>
          <w:ilvl w:val="0"/>
          <w:numId w:val="18"/>
        </w:numPr>
        <w:spacing w:after="0" w:line="360" w:lineRule="auto"/>
        <w:ind w:left="993" w:hanging="284"/>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 xml:space="preserve"> </w:t>
      </w:r>
      <w:r w:rsidR="00473247" w:rsidRPr="00DA24F6">
        <w:rPr>
          <w:rFonts w:asciiTheme="majorBidi" w:eastAsia="Calibri" w:hAnsiTheme="majorBidi" w:cstheme="majorBidi"/>
          <w:sz w:val="24"/>
          <w:szCs w:val="24"/>
          <w:lang w:bidi="ar-SA"/>
        </w:rPr>
        <w:t xml:space="preserve">Easy for compaction during treatment </w:t>
      </w:r>
    </w:p>
    <w:p w:rsidR="004C3426" w:rsidRDefault="00DA24F6" w:rsidP="00D74926">
      <w:pPr>
        <w:numPr>
          <w:ilvl w:val="0"/>
          <w:numId w:val="18"/>
        </w:numPr>
        <w:spacing w:after="0" w:line="360" w:lineRule="auto"/>
        <w:ind w:left="993" w:hanging="284"/>
        <w:jc w:val="both"/>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 xml:space="preserve"> </w:t>
      </w:r>
      <w:r w:rsidR="00473247" w:rsidRPr="00DA24F6">
        <w:rPr>
          <w:rFonts w:asciiTheme="majorBidi" w:eastAsia="Calibri" w:hAnsiTheme="majorBidi" w:cstheme="majorBidi"/>
          <w:sz w:val="24"/>
          <w:szCs w:val="24"/>
          <w:lang w:bidi="ar-SA"/>
        </w:rPr>
        <w:t>Reduces the danger of puncturing the plastic (packaging material)</w:t>
      </w:r>
    </w:p>
    <w:p w:rsidR="00A6411B" w:rsidRDefault="00A6411B" w:rsidP="00782009">
      <w:pPr>
        <w:spacing w:after="0" w:line="360" w:lineRule="auto"/>
        <w:ind w:left="993"/>
        <w:jc w:val="both"/>
        <w:rPr>
          <w:rFonts w:asciiTheme="majorBidi" w:eastAsia="Calibri" w:hAnsiTheme="majorBidi" w:cstheme="majorBidi"/>
          <w:sz w:val="24"/>
          <w:szCs w:val="24"/>
          <w:lang w:bidi="ar-SA"/>
        </w:rPr>
      </w:pPr>
    </w:p>
    <w:p w:rsidR="00545DC6" w:rsidRPr="0038234F" w:rsidRDefault="00545DC6" w:rsidP="00D74926">
      <w:pPr>
        <w:pStyle w:val="ListParagraph"/>
        <w:numPr>
          <w:ilvl w:val="1"/>
          <w:numId w:val="86"/>
        </w:numPr>
        <w:spacing w:after="0" w:line="360" w:lineRule="auto"/>
        <w:ind w:left="567"/>
        <w:rPr>
          <w:rFonts w:ascii="Times New Roman" w:hAnsi="Times New Roman"/>
          <w:b/>
          <w:sz w:val="24"/>
          <w:szCs w:val="24"/>
        </w:rPr>
      </w:pPr>
      <w:r w:rsidRPr="0038234F">
        <w:rPr>
          <w:rFonts w:ascii="Times New Roman" w:hAnsi="Times New Roman"/>
          <w:b/>
          <w:sz w:val="24"/>
          <w:szCs w:val="24"/>
        </w:rPr>
        <w:t xml:space="preserve">Selecting suitable personal protective equipment (PPE) </w:t>
      </w:r>
    </w:p>
    <w:p w:rsidR="00545DC6" w:rsidRDefault="00545DC6" w:rsidP="00545DC6">
      <w:pPr>
        <w:spacing w:after="0" w:line="360" w:lineRule="auto"/>
        <w:jc w:val="both"/>
        <w:rPr>
          <w:rFonts w:ascii="Times New Roman" w:hAnsi="Times New Roman"/>
          <w:bCs/>
          <w:sz w:val="24"/>
          <w:szCs w:val="24"/>
        </w:rPr>
      </w:pPr>
      <w:r w:rsidRPr="00545DC6">
        <w:rPr>
          <w:rFonts w:ascii="Times New Roman" w:hAnsi="Times New Roman"/>
          <w:bCs/>
          <w:sz w:val="24"/>
          <w:szCs w:val="24"/>
        </w:rPr>
        <w:t>Appropriate personal protective clothing and equipment should be selected and used in order to avoid the hazards and risks.  The important personal protective clothing and equipment used during crop residue treatments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5"/>
        <w:gridCol w:w="4675"/>
      </w:tblGrid>
      <w:tr w:rsidR="00882317" w:rsidTr="00882317">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 xml:space="preserve">Overall </w:t>
            </w:r>
          </w:p>
        </w:tc>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Respiratory mask</w:t>
            </w:r>
          </w:p>
        </w:tc>
      </w:tr>
      <w:tr w:rsidR="00882317" w:rsidTr="00882317">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 xml:space="preserve">Plastic Boots </w:t>
            </w:r>
          </w:p>
        </w:tc>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Safety goggle</w:t>
            </w:r>
          </w:p>
        </w:tc>
      </w:tr>
      <w:tr w:rsidR="00882317" w:rsidTr="00882317">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 xml:space="preserve">Plastic Glove </w:t>
            </w:r>
          </w:p>
        </w:tc>
        <w:tc>
          <w:tcPr>
            <w:tcW w:w="4675" w:type="dxa"/>
          </w:tcPr>
          <w:p w:rsidR="00882317" w:rsidRPr="00882317" w:rsidRDefault="00882317" w:rsidP="00D74926">
            <w:pPr>
              <w:pStyle w:val="ListParagraph"/>
              <w:numPr>
                <w:ilvl w:val="0"/>
                <w:numId w:val="89"/>
              </w:numPr>
              <w:spacing w:after="0" w:line="360" w:lineRule="auto"/>
              <w:jc w:val="both"/>
              <w:rPr>
                <w:rFonts w:ascii="Times New Roman" w:hAnsi="Times New Roman"/>
                <w:bCs/>
                <w:sz w:val="24"/>
                <w:szCs w:val="24"/>
              </w:rPr>
            </w:pPr>
            <w:r w:rsidRPr="00882317">
              <w:rPr>
                <w:rFonts w:ascii="Times New Roman" w:hAnsi="Times New Roman"/>
                <w:bCs/>
                <w:sz w:val="24"/>
                <w:szCs w:val="24"/>
              </w:rPr>
              <w:t xml:space="preserve">Hats </w:t>
            </w:r>
          </w:p>
        </w:tc>
      </w:tr>
    </w:tbl>
    <w:p w:rsidR="006560B5" w:rsidRDefault="006560B5">
      <w:pPr>
        <w:spacing w:after="0" w:line="240" w:lineRule="auto"/>
        <w:rPr>
          <w:rFonts w:ascii="Times New Roman" w:hAnsi="Times New Roman"/>
          <w:bCs/>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907E44" w:rsidP="0072062E">
            <w:pPr>
              <w:pStyle w:val="Heading3"/>
            </w:pPr>
            <w:r w:rsidRPr="00350467">
              <w:rPr>
                <w:lang w:val="en-GB" w:eastAsia="en-GB"/>
              </w:rPr>
              <w:br w:type="page"/>
            </w:r>
            <w:bookmarkStart w:id="19" w:name="_Toc46829239"/>
            <w:bookmarkStart w:id="20" w:name="_Toc113143402"/>
            <w:r w:rsidR="006550C1" w:rsidRPr="00350467">
              <w:t>Self-check 1</w:t>
            </w:r>
            <w:bookmarkEnd w:id="19"/>
            <w:bookmarkEnd w:id="20"/>
          </w:p>
        </w:tc>
        <w:tc>
          <w:tcPr>
            <w:tcW w:w="7510" w:type="dxa"/>
            <w:shd w:val="clear" w:color="auto" w:fill="C6D9F1"/>
          </w:tcPr>
          <w:p w:rsidR="0084397A" w:rsidRPr="00350467" w:rsidRDefault="0084397A" w:rsidP="00350467">
            <w:pPr>
              <w:spacing w:after="0" w:line="360" w:lineRule="auto"/>
              <w:jc w:val="center"/>
              <w:rPr>
                <w:rFonts w:ascii="Times New Roman" w:hAnsi="Times New Roman"/>
                <w:b/>
                <w:sz w:val="24"/>
                <w:szCs w:val="24"/>
              </w:rPr>
            </w:pPr>
            <w:r w:rsidRPr="00350467">
              <w:rPr>
                <w:rFonts w:ascii="Times New Roman" w:hAnsi="Times New Roman"/>
                <w:b/>
                <w:sz w:val="24"/>
                <w:szCs w:val="24"/>
              </w:rPr>
              <w:t>Written test</w:t>
            </w:r>
          </w:p>
        </w:tc>
      </w:tr>
    </w:tbl>
    <w:p w:rsidR="00C425F8" w:rsidRPr="00350467" w:rsidRDefault="00C425F8" w:rsidP="00350467">
      <w:pPr>
        <w:spacing w:after="0" w:line="360" w:lineRule="auto"/>
        <w:rPr>
          <w:rFonts w:ascii="Times New Roman" w:hAnsi="Times New Roman"/>
          <w:sz w:val="24"/>
          <w:szCs w:val="24"/>
        </w:rPr>
      </w:pPr>
    </w:p>
    <w:p w:rsidR="00C425F8" w:rsidRPr="00350467" w:rsidRDefault="00C425F8" w:rsidP="00350467">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425F8" w:rsidRPr="00350467" w:rsidRDefault="00C425F8" w:rsidP="0035046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D6A52" w:rsidRPr="00350467" w:rsidRDefault="003D6A52" w:rsidP="00350467">
      <w:pPr>
        <w:overflowPunct w:val="0"/>
        <w:autoSpaceDE w:val="0"/>
        <w:autoSpaceDN w:val="0"/>
        <w:adjustRightInd w:val="0"/>
        <w:spacing w:after="0" w:line="360" w:lineRule="auto"/>
        <w:jc w:val="both"/>
        <w:textAlignment w:val="baseline"/>
        <w:rPr>
          <w:rFonts w:ascii="Times New Roman" w:hAnsi="Times New Roman"/>
          <w:sz w:val="24"/>
          <w:szCs w:val="24"/>
        </w:rPr>
      </w:pPr>
    </w:p>
    <w:p w:rsidR="00C425F8" w:rsidRPr="004958BB" w:rsidRDefault="00C425F8" w:rsidP="00350467">
      <w:pPr>
        <w:spacing w:after="0" w:line="360" w:lineRule="auto"/>
        <w:jc w:val="both"/>
        <w:rPr>
          <w:rFonts w:ascii="Times New Roman" w:hAnsi="Times New Roman"/>
          <w:b/>
          <w:iCs/>
          <w:sz w:val="24"/>
          <w:szCs w:val="24"/>
        </w:rPr>
      </w:pPr>
      <w:r w:rsidRPr="004958BB">
        <w:rPr>
          <w:rFonts w:ascii="Times New Roman" w:hAnsi="Times New Roman"/>
          <w:b/>
          <w:iCs/>
          <w:sz w:val="24"/>
          <w:szCs w:val="24"/>
        </w:rPr>
        <w:t xml:space="preserve">Test I: </w:t>
      </w:r>
      <w:r w:rsidR="007A7F93">
        <w:rPr>
          <w:rFonts w:ascii="Times New Roman" w:hAnsi="Times New Roman"/>
          <w:b/>
          <w:iCs/>
          <w:sz w:val="24"/>
          <w:szCs w:val="24"/>
        </w:rPr>
        <w:t xml:space="preserve">Choose the best answer </w:t>
      </w:r>
    </w:p>
    <w:p w:rsidR="00FB32AE" w:rsidRDefault="00274D08" w:rsidP="00D74926">
      <w:pPr>
        <w:pStyle w:val="ListParagraph"/>
        <w:numPr>
          <w:ilvl w:val="0"/>
          <w:numId w:val="21"/>
        </w:numPr>
        <w:spacing w:after="0" w:line="360" w:lineRule="auto"/>
        <w:ind w:left="709"/>
        <w:jc w:val="both"/>
        <w:rPr>
          <w:rFonts w:ascii="Times New Roman" w:hAnsi="Times New Roman"/>
          <w:sz w:val="24"/>
          <w:szCs w:val="24"/>
        </w:rPr>
      </w:pPr>
      <w:r>
        <w:rPr>
          <w:rFonts w:ascii="Times New Roman" w:hAnsi="Times New Roman"/>
          <w:sz w:val="24"/>
          <w:szCs w:val="24"/>
        </w:rPr>
        <w:t xml:space="preserve">Which </w:t>
      </w:r>
      <w:r w:rsidR="00302822">
        <w:rPr>
          <w:rFonts w:ascii="Times New Roman" w:hAnsi="Times New Roman"/>
          <w:sz w:val="24"/>
          <w:szCs w:val="24"/>
        </w:rPr>
        <w:t>one of the following is/are</w:t>
      </w:r>
      <w:r w:rsidR="0081706A">
        <w:rPr>
          <w:rFonts w:ascii="Times New Roman" w:hAnsi="Times New Roman"/>
          <w:sz w:val="24"/>
          <w:szCs w:val="24"/>
        </w:rPr>
        <w:t xml:space="preserve"> </w:t>
      </w:r>
      <w:r w:rsidR="0081706A" w:rsidRPr="0081706A">
        <w:rPr>
          <w:rFonts w:ascii="Times New Roman" w:hAnsi="Times New Roman"/>
          <w:b/>
          <w:bCs/>
          <w:sz w:val="24"/>
          <w:szCs w:val="24"/>
        </w:rPr>
        <w:t>not</w:t>
      </w:r>
      <w:r w:rsidR="00302822">
        <w:rPr>
          <w:rFonts w:ascii="Times New Roman" w:hAnsi="Times New Roman"/>
          <w:sz w:val="24"/>
          <w:szCs w:val="24"/>
        </w:rPr>
        <w:t xml:space="preserve"> the materials and equipment of crop residues treatment? </w:t>
      </w:r>
      <w:r w:rsidR="00DA0E8E">
        <w:rPr>
          <w:rFonts w:ascii="Times New Roman" w:hAnsi="Times New Roman"/>
          <w:sz w:val="24"/>
          <w:szCs w:val="24"/>
        </w:rPr>
        <w:t>(1 points).</w:t>
      </w:r>
      <w:r w:rsidR="00302822">
        <w:rPr>
          <w:rFonts w:ascii="Times New Roman" w:hAnsi="Times New Roman"/>
          <w:sz w:val="24"/>
          <w:szCs w:val="24"/>
        </w:rPr>
        <w:t xml:space="preserve">       A/ weigh balance   B/ calculator  C/  </w:t>
      </w:r>
      <w:r w:rsidR="002052E1">
        <w:rPr>
          <w:rFonts w:ascii="Times New Roman" w:hAnsi="Times New Roman"/>
          <w:sz w:val="24"/>
          <w:szCs w:val="24"/>
        </w:rPr>
        <w:t xml:space="preserve"> chopper      D/  </w:t>
      </w:r>
      <w:r w:rsidR="0038234F">
        <w:rPr>
          <w:rFonts w:ascii="Times New Roman" w:hAnsi="Times New Roman"/>
          <w:sz w:val="24"/>
          <w:szCs w:val="24"/>
        </w:rPr>
        <w:t>ax</w:t>
      </w:r>
    </w:p>
    <w:p w:rsidR="00343547" w:rsidRDefault="00343547" w:rsidP="00D74926">
      <w:pPr>
        <w:pStyle w:val="ListParagraph"/>
        <w:numPr>
          <w:ilvl w:val="0"/>
          <w:numId w:val="21"/>
        </w:numPr>
        <w:spacing w:after="0" w:line="360" w:lineRule="auto"/>
        <w:ind w:left="709"/>
        <w:jc w:val="both"/>
        <w:rPr>
          <w:rFonts w:ascii="Times New Roman" w:hAnsi="Times New Roman"/>
          <w:sz w:val="24"/>
          <w:szCs w:val="24"/>
        </w:rPr>
      </w:pPr>
      <w:r>
        <w:rPr>
          <w:rFonts w:ascii="Times New Roman" w:hAnsi="Times New Roman"/>
          <w:sz w:val="24"/>
          <w:szCs w:val="24"/>
        </w:rPr>
        <w:t xml:space="preserve">Which one of the following is </w:t>
      </w:r>
      <w:r w:rsidRPr="00343547">
        <w:rPr>
          <w:rFonts w:ascii="Times New Roman" w:hAnsi="Times New Roman"/>
          <w:b/>
          <w:bCs/>
          <w:sz w:val="24"/>
          <w:szCs w:val="24"/>
        </w:rPr>
        <w:t>not</w:t>
      </w:r>
      <w:r>
        <w:rPr>
          <w:rFonts w:ascii="Times New Roman" w:hAnsi="Times New Roman"/>
          <w:sz w:val="24"/>
          <w:szCs w:val="24"/>
        </w:rPr>
        <w:t xml:space="preserve"> advantage of chopping before treatment crop residues?(1points)</w:t>
      </w:r>
    </w:p>
    <w:p w:rsidR="00343547" w:rsidRPr="007A7F93" w:rsidRDefault="00343547" w:rsidP="00343547">
      <w:pPr>
        <w:pStyle w:val="ListParagraph"/>
        <w:spacing w:after="0" w:line="360" w:lineRule="auto"/>
        <w:ind w:left="709"/>
        <w:jc w:val="both"/>
        <w:rPr>
          <w:rFonts w:ascii="Times New Roman" w:hAnsi="Times New Roman"/>
          <w:sz w:val="24"/>
          <w:szCs w:val="24"/>
        </w:rPr>
      </w:pPr>
      <w:r>
        <w:rPr>
          <w:rFonts w:ascii="Times New Roman" w:hAnsi="Times New Roman"/>
          <w:sz w:val="24"/>
          <w:szCs w:val="24"/>
        </w:rPr>
        <w:t>A/ facilitate feeding        B/ increasing intake     C/ reduce intake       D/save place for storing</w:t>
      </w:r>
    </w:p>
    <w:p w:rsidR="00C425F8" w:rsidRPr="004958BB" w:rsidRDefault="00C425F8" w:rsidP="00350467">
      <w:pPr>
        <w:spacing w:after="0" w:line="360" w:lineRule="auto"/>
        <w:jc w:val="both"/>
        <w:rPr>
          <w:rFonts w:ascii="Times New Roman" w:hAnsi="Times New Roman"/>
          <w:b/>
          <w:iCs/>
          <w:sz w:val="24"/>
          <w:szCs w:val="24"/>
        </w:rPr>
      </w:pPr>
      <w:r w:rsidRPr="004958BB">
        <w:rPr>
          <w:rFonts w:ascii="Times New Roman" w:hAnsi="Times New Roman"/>
          <w:b/>
          <w:iCs/>
          <w:sz w:val="24"/>
          <w:szCs w:val="24"/>
        </w:rPr>
        <w:t>Test II: Short Answer Questions</w:t>
      </w:r>
    </w:p>
    <w:p w:rsidR="00274D08" w:rsidRPr="00274D08" w:rsidRDefault="00274D08" w:rsidP="00D74926">
      <w:pPr>
        <w:pStyle w:val="ListParagraph"/>
        <w:numPr>
          <w:ilvl w:val="0"/>
          <w:numId w:val="20"/>
        </w:numPr>
        <w:spacing w:after="0" w:line="360" w:lineRule="auto"/>
        <w:jc w:val="both"/>
        <w:rPr>
          <w:rFonts w:asciiTheme="majorBidi" w:eastAsia="Calibri" w:hAnsiTheme="majorBidi" w:cstheme="majorBidi"/>
          <w:bCs/>
          <w:sz w:val="24"/>
          <w:szCs w:val="24"/>
          <w:lang w:bidi="ar-SA"/>
        </w:rPr>
      </w:pPr>
      <w:r w:rsidRPr="00274D08">
        <w:rPr>
          <w:rFonts w:ascii="Times New Roman" w:hAnsi="Times New Roman"/>
          <w:sz w:val="24"/>
          <w:szCs w:val="24"/>
        </w:rPr>
        <w:t xml:space="preserve">What are </w:t>
      </w:r>
      <w:r w:rsidRPr="00274D08">
        <w:rPr>
          <w:rFonts w:asciiTheme="majorBidi" w:eastAsia="Calibri" w:hAnsiTheme="majorBidi" w:cstheme="majorBidi"/>
          <w:bCs/>
          <w:sz w:val="24"/>
          <w:szCs w:val="24"/>
          <w:lang w:bidi="ar-SA"/>
        </w:rPr>
        <w:t>Materials and Equipment’s required for crop residues treatment</w:t>
      </w:r>
      <w:r>
        <w:rPr>
          <w:rFonts w:asciiTheme="majorBidi" w:eastAsia="Calibri" w:hAnsiTheme="majorBidi" w:cstheme="majorBidi"/>
          <w:bCs/>
          <w:sz w:val="24"/>
          <w:szCs w:val="24"/>
          <w:lang w:bidi="ar-SA"/>
        </w:rPr>
        <w:t>?</w:t>
      </w:r>
      <w:r w:rsidRPr="00274D08">
        <w:rPr>
          <w:rFonts w:asciiTheme="majorBidi" w:eastAsia="Calibri" w:hAnsiTheme="majorBidi" w:cstheme="majorBidi"/>
          <w:bCs/>
          <w:sz w:val="24"/>
          <w:szCs w:val="24"/>
          <w:lang w:bidi="ar-SA"/>
        </w:rPr>
        <w:t xml:space="preserve"> </w:t>
      </w:r>
      <w:r w:rsidR="00343547">
        <w:rPr>
          <w:rFonts w:asciiTheme="majorBidi" w:eastAsia="Calibri" w:hAnsiTheme="majorBidi" w:cstheme="majorBidi"/>
          <w:bCs/>
          <w:sz w:val="24"/>
          <w:szCs w:val="24"/>
          <w:lang w:bidi="ar-SA"/>
        </w:rPr>
        <w:t>(3</w:t>
      </w:r>
      <w:r w:rsidR="007A7F93">
        <w:rPr>
          <w:rFonts w:asciiTheme="majorBidi" w:eastAsia="Calibri" w:hAnsiTheme="majorBidi" w:cstheme="majorBidi"/>
          <w:bCs/>
          <w:sz w:val="24"/>
          <w:szCs w:val="24"/>
          <w:lang w:bidi="ar-SA"/>
        </w:rPr>
        <w:t xml:space="preserve"> points)</w:t>
      </w:r>
    </w:p>
    <w:p w:rsidR="00274D08" w:rsidRDefault="00274D08" w:rsidP="00D74926">
      <w:pPr>
        <w:pStyle w:val="ListParagraph"/>
        <w:numPr>
          <w:ilvl w:val="0"/>
          <w:numId w:val="20"/>
        </w:numPr>
        <w:spacing w:after="0" w:line="360" w:lineRule="auto"/>
        <w:jc w:val="both"/>
        <w:rPr>
          <w:rFonts w:asciiTheme="majorBidi" w:eastAsia="Calibri" w:hAnsiTheme="majorBidi" w:cstheme="majorBidi"/>
          <w:bCs/>
          <w:sz w:val="24"/>
          <w:szCs w:val="24"/>
          <w:lang w:bidi="ar-SA"/>
        </w:rPr>
      </w:pPr>
      <w:r w:rsidRPr="00274D08">
        <w:rPr>
          <w:rFonts w:asciiTheme="majorBidi" w:eastAsia="Calibri" w:hAnsiTheme="majorBidi" w:cstheme="majorBidi"/>
          <w:bCs/>
          <w:sz w:val="24"/>
          <w:szCs w:val="24"/>
          <w:lang w:bidi="ar-SA"/>
        </w:rPr>
        <w:t>What are the important of crop residues chopping?</w:t>
      </w:r>
      <w:r w:rsidR="007A7F93" w:rsidRPr="007A7F93">
        <w:rPr>
          <w:rFonts w:asciiTheme="majorBidi" w:eastAsia="Calibri" w:hAnsiTheme="majorBidi" w:cstheme="majorBidi"/>
          <w:bCs/>
          <w:sz w:val="24"/>
          <w:szCs w:val="24"/>
          <w:lang w:bidi="ar-SA"/>
        </w:rPr>
        <w:t xml:space="preserve"> </w:t>
      </w:r>
      <w:r w:rsidR="007A7F93">
        <w:rPr>
          <w:rFonts w:asciiTheme="majorBidi" w:eastAsia="Calibri" w:hAnsiTheme="majorBidi" w:cstheme="majorBidi"/>
          <w:bCs/>
          <w:sz w:val="24"/>
          <w:szCs w:val="24"/>
          <w:lang w:bidi="ar-SA"/>
        </w:rPr>
        <w:t>(2 points)</w:t>
      </w:r>
    </w:p>
    <w:p w:rsidR="007A7F93" w:rsidRDefault="007A7F93" w:rsidP="00D74926">
      <w:pPr>
        <w:pStyle w:val="Title"/>
        <w:numPr>
          <w:ilvl w:val="0"/>
          <w:numId w:val="20"/>
        </w:numPr>
        <w:pBdr>
          <w:bottom w:val="none" w:sz="0" w:space="0" w:color="auto"/>
        </w:pBdr>
        <w:spacing w:after="0" w:line="360" w:lineRule="auto"/>
        <w:contextualSpacing w:val="0"/>
        <w:rPr>
          <w:rFonts w:ascii="Times New Roman" w:hAnsi="Times New Roman"/>
          <w:sz w:val="24"/>
        </w:rPr>
      </w:pPr>
      <w:r w:rsidRPr="007A7F93">
        <w:rPr>
          <w:rFonts w:ascii="Times New Roman" w:hAnsi="Times New Roman"/>
          <w:sz w:val="24"/>
        </w:rPr>
        <w:t>Mention types of crop residues (3 points)</w:t>
      </w:r>
    </w:p>
    <w:p w:rsidR="007A7F93" w:rsidRPr="007A7F93" w:rsidRDefault="007A7F93" w:rsidP="00D74926">
      <w:pPr>
        <w:pStyle w:val="Title"/>
        <w:numPr>
          <w:ilvl w:val="0"/>
          <w:numId w:val="20"/>
        </w:numPr>
        <w:pBdr>
          <w:bottom w:val="none" w:sz="0" w:space="0" w:color="auto"/>
        </w:pBdr>
        <w:spacing w:after="0" w:line="360" w:lineRule="auto"/>
        <w:contextualSpacing w:val="0"/>
        <w:rPr>
          <w:rFonts w:ascii="Times New Roman" w:hAnsi="Times New Roman"/>
          <w:sz w:val="24"/>
        </w:rPr>
      </w:pPr>
      <w:r w:rsidRPr="007A7F93">
        <w:rPr>
          <w:rFonts w:ascii="Times New Roman" w:hAnsi="Times New Roman"/>
          <w:sz w:val="24"/>
        </w:rPr>
        <w:t>Discuss crop residues that categorized under cereal. (4 points)</w:t>
      </w:r>
    </w:p>
    <w:p w:rsidR="007A7F93" w:rsidRPr="00274D08" w:rsidRDefault="007A7F93" w:rsidP="00DA0E8E">
      <w:pPr>
        <w:pStyle w:val="ListParagraph"/>
        <w:spacing w:after="0" w:line="360" w:lineRule="auto"/>
        <w:jc w:val="both"/>
        <w:rPr>
          <w:rFonts w:asciiTheme="majorBidi" w:eastAsia="Calibri" w:hAnsiTheme="majorBidi" w:cstheme="majorBidi"/>
          <w:bCs/>
          <w:sz w:val="24"/>
          <w:szCs w:val="24"/>
          <w:lang w:bidi="ar-SA"/>
        </w:rPr>
      </w:pPr>
    </w:p>
    <w:p w:rsidR="00C425F8" w:rsidRPr="00274D08" w:rsidRDefault="00C425F8" w:rsidP="00274D08">
      <w:pPr>
        <w:spacing w:after="0" w:line="360" w:lineRule="auto"/>
        <w:ind w:left="360"/>
        <w:rPr>
          <w:rFonts w:ascii="Times New Roman" w:hAnsi="Times New Roman"/>
          <w:sz w:val="24"/>
          <w:szCs w:val="24"/>
        </w:rPr>
      </w:pPr>
    </w:p>
    <w:p w:rsidR="00FB32AE" w:rsidRPr="00350467" w:rsidRDefault="00FB32AE" w:rsidP="00350467">
      <w:pPr>
        <w:spacing w:after="0" w:line="360" w:lineRule="auto"/>
        <w:rPr>
          <w:rFonts w:ascii="Times New Roman" w:hAnsi="Times New Roman"/>
          <w:sz w:val="24"/>
          <w:szCs w:val="24"/>
        </w:rPr>
      </w:pPr>
    </w:p>
    <w:p w:rsidR="00FB32AE" w:rsidRPr="00350467" w:rsidRDefault="00FB32AE" w:rsidP="00350467">
      <w:pPr>
        <w:spacing w:after="0" w:line="360" w:lineRule="auto"/>
        <w:rPr>
          <w:rFonts w:ascii="Times New Roman" w:hAnsi="Times New Roman"/>
          <w:sz w:val="24"/>
          <w:szCs w:val="24"/>
        </w:rPr>
      </w:pPr>
    </w:p>
    <w:p w:rsidR="00FB32AE" w:rsidRPr="00350467" w:rsidRDefault="00FB32AE" w:rsidP="00350467">
      <w:pPr>
        <w:spacing w:after="0" w:line="360" w:lineRule="auto"/>
        <w:rPr>
          <w:rFonts w:ascii="Times New Roman" w:hAnsi="Times New Roman"/>
          <w:sz w:val="24"/>
          <w:szCs w:val="24"/>
        </w:rPr>
      </w:pPr>
    </w:p>
    <w:p w:rsidR="00FB32AE" w:rsidRPr="00350467" w:rsidRDefault="00FB32AE" w:rsidP="00350467">
      <w:pPr>
        <w:spacing w:after="0" w:line="360" w:lineRule="auto"/>
        <w:rPr>
          <w:rFonts w:ascii="Times New Roman" w:hAnsi="Times New Roman"/>
          <w:sz w:val="24"/>
          <w:szCs w:val="24"/>
        </w:rPr>
      </w:pPr>
    </w:p>
    <w:p w:rsidR="00DA0E8E" w:rsidRPr="00DA0E8E" w:rsidRDefault="00DA0E8E" w:rsidP="00DA0E8E">
      <w:pPr>
        <w:spacing w:after="0" w:line="360" w:lineRule="auto"/>
        <w:rPr>
          <w:rFonts w:ascii="Times New Roman" w:hAnsi="Times New Roman"/>
          <w:sz w:val="24"/>
          <w:szCs w:val="24"/>
        </w:rPr>
      </w:pPr>
      <w:r w:rsidRPr="00DA0E8E">
        <w:rPr>
          <w:rFonts w:ascii="Times New Roman" w:hAnsi="Times New Roman"/>
          <w:b/>
          <w:bCs/>
          <w:sz w:val="24"/>
          <w:szCs w:val="24"/>
        </w:rPr>
        <w:t>Note</w:t>
      </w:r>
      <w:r w:rsidR="000E748A">
        <w:rPr>
          <w:rFonts w:ascii="Times New Roman" w:hAnsi="Times New Roman"/>
          <w:sz w:val="24"/>
          <w:szCs w:val="24"/>
        </w:rPr>
        <w:t>: Satisfactory rating 8</w:t>
      </w:r>
      <w:r w:rsidRPr="00DA0E8E">
        <w:rPr>
          <w:rFonts w:ascii="Times New Roman" w:hAnsi="Times New Roman"/>
          <w:sz w:val="24"/>
          <w:szCs w:val="24"/>
        </w:rPr>
        <w:t xml:space="preserve"> po</w:t>
      </w:r>
      <w:r w:rsidR="00343547">
        <w:rPr>
          <w:rFonts w:ascii="Times New Roman" w:hAnsi="Times New Roman"/>
          <w:sz w:val="24"/>
          <w:szCs w:val="24"/>
        </w:rPr>
        <w:t xml:space="preserve">ints  </w:t>
      </w:r>
      <w:r w:rsidR="000E748A">
        <w:rPr>
          <w:rFonts w:ascii="Times New Roman" w:hAnsi="Times New Roman"/>
          <w:sz w:val="24"/>
          <w:szCs w:val="24"/>
        </w:rPr>
        <w:t xml:space="preserve">   unsatisfactory rating below 6</w:t>
      </w:r>
      <w:r w:rsidRPr="00DA0E8E">
        <w:rPr>
          <w:rFonts w:ascii="Times New Roman" w:hAnsi="Times New Roman"/>
          <w:sz w:val="24"/>
          <w:szCs w:val="24"/>
        </w:rPr>
        <w:t xml:space="preserve"> points</w:t>
      </w:r>
    </w:p>
    <w:p w:rsidR="00485354" w:rsidRPr="00350467" w:rsidRDefault="00DA0E8E" w:rsidP="00DA0E8E">
      <w:pPr>
        <w:spacing w:after="0" w:line="360" w:lineRule="auto"/>
        <w:rPr>
          <w:rFonts w:ascii="Times New Roman" w:hAnsi="Times New Roman"/>
          <w:sz w:val="24"/>
          <w:szCs w:val="24"/>
        </w:rPr>
      </w:pPr>
      <w:r w:rsidRPr="00DA0E8E">
        <w:rPr>
          <w:rFonts w:ascii="Times New Roman" w:hAnsi="Times New Roman"/>
          <w:sz w:val="24"/>
          <w:szCs w:val="24"/>
        </w:rPr>
        <w:t>You can ask you teacher for the copy of the correct answers</w:t>
      </w:r>
      <w:r w:rsidR="00485354" w:rsidRPr="00350467">
        <w:rPr>
          <w:rFonts w:ascii="Times New Roman" w:hAnsi="Times New Roman"/>
          <w:sz w:val="24"/>
          <w:szCs w:val="24"/>
        </w:rPr>
        <w:br w:type="page"/>
      </w:r>
    </w:p>
    <w:tbl>
      <w:tblPr>
        <w:tblpPr w:leftFromText="180" w:rightFromText="180" w:vertAnchor="text" w:tblpY="-106"/>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0C162C" w:rsidRPr="00350467" w:rsidTr="000C162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C162C" w:rsidRPr="00350467" w:rsidRDefault="000C162C" w:rsidP="000C162C">
            <w:pPr>
              <w:pStyle w:val="Heading2"/>
              <w:framePr w:hSpace="0" w:wrap="auto" w:vAnchor="margin" w:hAnchor="text" w:yAlign="inline"/>
            </w:pPr>
            <w:bookmarkStart w:id="21" w:name="_Toc46829244"/>
            <w:bookmarkStart w:id="22" w:name="_Toc113143403"/>
            <w:bookmarkStart w:id="23" w:name="_Hlk99444542"/>
            <w:bookmarkStart w:id="24" w:name="_Toc46829240"/>
            <w:r w:rsidRPr="00350467">
              <w:lastRenderedPageBreak/>
              <w:t>Operation Sheet -</w:t>
            </w:r>
            <w:bookmarkEnd w:id="21"/>
            <w:r w:rsidRPr="00350467">
              <w:t>1</w:t>
            </w:r>
            <w:bookmarkEnd w:id="22"/>
          </w:p>
        </w:tc>
      </w:tr>
    </w:tbl>
    <w:p w:rsidR="00A53CE4" w:rsidRPr="00350467" w:rsidRDefault="00A53CE4" w:rsidP="00350467">
      <w:pPr>
        <w:autoSpaceDE w:val="0"/>
        <w:autoSpaceDN w:val="0"/>
        <w:adjustRightInd w:val="0"/>
        <w:spacing w:after="0" w:line="360" w:lineRule="auto"/>
        <w:rPr>
          <w:rFonts w:ascii="Times New Roman" w:hAnsi="Times New Roman"/>
          <w:bCs/>
          <w:sz w:val="24"/>
          <w:szCs w:val="24"/>
        </w:rPr>
      </w:pPr>
    </w:p>
    <w:p w:rsidR="00694253" w:rsidRPr="009A4001" w:rsidRDefault="00556EAE" w:rsidP="009A4001">
      <w:pPr>
        <w:pStyle w:val="NoSpacing"/>
        <w:spacing w:line="360" w:lineRule="auto"/>
        <w:jc w:val="both"/>
        <w:rPr>
          <w:rFonts w:ascii="Times New Roman" w:hAnsi="Times New Roman"/>
          <w:b/>
          <w:sz w:val="24"/>
          <w:szCs w:val="24"/>
        </w:rPr>
      </w:pPr>
      <w:r w:rsidRPr="000C3FBB">
        <w:rPr>
          <w:rFonts w:ascii="Times New Roman" w:hAnsi="Times New Roman"/>
          <w:b/>
          <w:sz w:val="24"/>
          <w:szCs w:val="24"/>
        </w:rPr>
        <w:t xml:space="preserve">Techniques of </w:t>
      </w:r>
      <w:r w:rsidR="009A4001" w:rsidRPr="000C3FBB">
        <w:rPr>
          <w:rFonts w:ascii="Times New Roman" w:hAnsi="Times New Roman"/>
          <w:b/>
          <w:sz w:val="24"/>
          <w:szCs w:val="24"/>
        </w:rPr>
        <w:t>determining the amount of crop residues to</w:t>
      </w:r>
      <w:r w:rsidR="009F77FA" w:rsidRPr="000C3FBB">
        <w:rPr>
          <w:rFonts w:ascii="Times New Roman" w:hAnsi="Times New Roman"/>
          <w:b/>
          <w:sz w:val="24"/>
          <w:szCs w:val="24"/>
        </w:rPr>
        <w:t xml:space="preserve"> be</w:t>
      </w:r>
      <w:r w:rsidR="009A4001" w:rsidRPr="000C3FBB">
        <w:rPr>
          <w:rFonts w:ascii="Times New Roman" w:hAnsi="Times New Roman"/>
          <w:b/>
          <w:sz w:val="24"/>
          <w:szCs w:val="24"/>
        </w:rPr>
        <w:t xml:space="preserve"> treated</w:t>
      </w:r>
    </w:p>
    <w:p w:rsidR="00694253" w:rsidRPr="00694253" w:rsidRDefault="00694253" w:rsidP="00D74926">
      <w:pPr>
        <w:pStyle w:val="ListParagraph"/>
        <w:numPr>
          <w:ilvl w:val="0"/>
          <w:numId w:val="71"/>
        </w:numPr>
        <w:autoSpaceDE w:val="0"/>
        <w:autoSpaceDN w:val="0"/>
        <w:adjustRightInd w:val="0"/>
        <w:spacing w:after="0" w:line="360" w:lineRule="auto"/>
        <w:ind w:left="426"/>
        <w:rPr>
          <w:rFonts w:ascii="Times New Roman" w:hAnsi="Times New Roman"/>
          <w:b/>
          <w:sz w:val="24"/>
          <w:szCs w:val="24"/>
        </w:rPr>
      </w:pPr>
      <w:r w:rsidRPr="00694253">
        <w:rPr>
          <w:rFonts w:ascii="Times New Roman" w:hAnsi="Times New Roman"/>
          <w:b/>
          <w:sz w:val="24"/>
          <w:szCs w:val="24"/>
        </w:rPr>
        <w:t>Tools and equipments</w:t>
      </w:r>
    </w:p>
    <w:p w:rsidR="00694253" w:rsidRDefault="00694253"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Pr>
          <w:rFonts w:ascii="Times New Roman" w:hAnsi="Times New Roman" w:cs="Times New Roman"/>
          <w:bCs/>
          <w:sz w:val="24"/>
        </w:rPr>
        <w:t>Weighing /heart girth/</w:t>
      </w:r>
    </w:p>
    <w:p w:rsidR="00694253" w:rsidRDefault="00694253"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Pr>
          <w:rFonts w:ascii="Times New Roman" w:hAnsi="Times New Roman" w:cs="Times New Roman"/>
          <w:bCs/>
          <w:sz w:val="24"/>
        </w:rPr>
        <w:t>Crop residues</w:t>
      </w:r>
    </w:p>
    <w:p w:rsidR="00694253" w:rsidRDefault="00694253"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Pr>
          <w:rFonts w:ascii="Times New Roman" w:hAnsi="Times New Roman" w:cs="Times New Roman"/>
          <w:bCs/>
          <w:sz w:val="24"/>
        </w:rPr>
        <w:t xml:space="preserve">Animal </w:t>
      </w:r>
    </w:p>
    <w:p w:rsidR="00983221" w:rsidRDefault="00E506A9"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770CAF">
        <w:rPr>
          <w:rFonts w:asciiTheme="majorBidi" w:eastAsia="Calibri" w:hAnsiTheme="majorBidi" w:cstheme="majorBidi"/>
          <w:sz w:val="24"/>
          <w:lang w:bidi="ar-SA"/>
        </w:rPr>
        <w:t>Suspended</w:t>
      </w:r>
      <w:r>
        <w:rPr>
          <w:rFonts w:asciiTheme="majorBidi" w:eastAsia="Calibri" w:hAnsiTheme="majorBidi" w:cstheme="majorBidi"/>
          <w:sz w:val="24"/>
          <w:lang w:bidi="ar-SA"/>
        </w:rPr>
        <w:t xml:space="preserve"> b</w:t>
      </w:r>
      <w:r w:rsidR="00983221">
        <w:rPr>
          <w:rFonts w:ascii="Times New Roman" w:hAnsi="Times New Roman" w:cs="Times New Roman"/>
          <w:bCs/>
          <w:sz w:val="24"/>
        </w:rPr>
        <w:t xml:space="preserve">alance </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Overall</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 xml:space="preserve">Plastic Boots </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Plastic or leather gloves</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Respirator mask</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Safety goggle</w:t>
      </w:r>
    </w:p>
    <w:p w:rsidR="008105B6" w:rsidRPr="008105B6" w:rsidRDefault="008105B6" w:rsidP="00D74926">
      <w:pPr>
        <w:pStyle w:val="NormalWeb"/>
        <w:numPr>
          <w:ilvl w:val="0"/>
          <w:numId w:val="72"/>
        </w:numPr>
        <w:spacing w:before="0" w:beforeAutospacing="0" w:after="0" w:afterAutospacing="0" w:line="360" w:lineRule="auto"/>
        <w:ind w:left="993"/>
        <w:jc w:val="both"/>
        <w:rPr>
          <w:rFonts w:ascii="Times New Roman" w:hAnsi="Times New Roman" w:cs="Times New Roman"/>
          <w:bCs/>
          <w:sz w:val="24"/>
        </w:rPr>
      </w:pPr>
      <w:r w:rsidRPr="008105B6">
        <w:rPr>
          <w:rFonts w:ascii="Times New Roman" w:hAnsi="Times New Roman" w:cs="Times New Roman"/>
          <w:bCs/>
          <w:sz w:val="24"/>
        </w:rPr>
        <w:t>Hats</w:t>
      </w:r>
    </w:p>
    <w:p w:rsidR="00410937" w:rsidRPr="00410937" w:rsidRDefault="007D5888" w:rsidP="00D74926">
      <w:pPr>
        <w:pStyle w:val="ListParagraph"/>
        <w:numPr>
          <w:ilvl w:val="0"/>
          <w:numId w:val="71"/>
        </w:numPr>
        <w:autoSpaceDE w:val="0"/>
        <w:autoSpaceDN w:val="0"/>
        <w:adjustRightInd w:val="0"/>
        <w:spacing w:after="0" w:line="360" w:lineRule="auto"/>
        <w:ind w:left="426"/>
        <w:jc w:val="both"/>
        <w:rPr>
          <w:rFonts w:ascii="Times New Roman" w:hAnsi="Times New Roman"/>
          <w:b/>
          <w:sz w:val="24"/>
          <w:szCs w:val="24"/>
        </w:rPr>
      </w:pPr>
      <w:r>
        <w:rPr>
          <w:rFonts w:ascii="Times New Roman" w:hAnsi="Times New Roman"/>
          <w:b/>
          <w:sz w:val="24"/>
          <w:szCs w:val="24"/>
        </w:rPr>
        <w:t>Steps of</w:t>
      </w:r>
      <w:r w:rsidR="00410937" w:rsidRPr="00410937">
        <w:rPr>
          <w:rFonts w:ascii="Times New Roman" w:hAnsi="Times New Roman"/>
          <w:b/>
          <w:sz w:val="24"/>
          <w:szCs w:val="24"/>
        </w:rPr>
        <w:t xml:space="preserve"> determining the amount of crop residues to</w:t>
      </w:r>
      <w:r>
        <w:rPr>
          <w:rFonts w:ascii="Times New Roman" w:hAnsi="Times New Roman"/>
          <w:b/>
          <w:sz w:val="24"/>
          <w:szCs w:val="24"/>
        </w:rPr>
        <w:t xml:space="preserve"> be</w:t>
      </w:r>
      <w:r w:rsidR="00410937" w:rsidRPr="00410937">
        <w:rPr>
          <w:rFonts w:ascii="Times New Roman" w:hAnsi="Times New Roman"/>
          <w:b/>
          <w:sz w:val="24"/>
          <w:szCs w:val="24"/>
        </w:rPr>
        <w:t xml:space="preserve"> treated </w:t>
      </w:r>
    </w:p>
    <w:p w:rsidR="00BD7EA6" w:rsidRDefault="00321C9B" w:rsidP="000C3FBB">
      <w:pPr>
        <w:pStyle w:val="ListParagraph"/>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Step 1: W</w:t>
      </w:r>
      <w:r w:rsidR="00694253" w:rsidRPr="00410937">
        <w:rPr>
          <w:rFonts w:ascii="Times New Roman" w:hAnsi="Times New Roman"/>
          <w:sz w:val="24"/>
          <w:szCs w:val="24"/>
        </w:rPr>
        <w:t>ear PPE</w:t>
      </w:r>
    </w:p>
    <w:p w:rsidR="00C4456B" w:rsidRPr="00410937" w:rsidRDefault="00C4456B" w:rsidP="000C3FBB">
      <w:pPr>
        <w:pStyle w:val="ListParagraph"/>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Step</w:t>
      </w:r>
      <w:r w:rsidR="00321C9B">
        <w:rPr>
          <w:rFonts w:ascii="Times New Roman" w:hAnsi="Times New Roman"/>
          <w:sz w:val="24"/>
          <w:szCs w:val="24"/>
        </w:rPr>
        <w:t xml:space="preserve"> </w:t>
      </w:r>
      <w:r>
        <w:rPr>
          <w:rFonts w:ascii="Times New Roman" w:hAnsi="Times New Roman"/>
          <w:sz w:val="24"/>
          <w:szCs w:val="24"/>
        </w:rPr>
        <w:t>2 Identify</w:t>
      </w:r>
      <w:r w:rsidRPr="00B0026B">
        <w:rPr>
          <w:rFonts w:ascii="Times New Roman" w:hAnsi="Times New Roman"/>
          <w:sz w:val="24"/>
          <w:szCs w:val="24"/>
        </w:rPr>
        <w:t xml:space="preserve"> required </w:t>
      </w:r>
      <w:r>
        <w:rPr>
          <w:rFonts w:ascii="Times New Roman" w:hAnsi="Times New Roman"/>
          <w:sz w:val="24"/>
          <w:szCs w:val="24"/>
        </w:rPr>
        <w:t xml:space="preserve">material </w:t>
      </w:r>
      <w:r w:rsidRPr="00B0026B">
        <w:rPr>
          <w:rFonts w:ascii="Times New Roman" w:hAnsi="Times New Roman"/>
          <w:sz w:val="24"/>
          <w:szCs w:val="24"/>
        </w:rPr>
        <w:t>for treatment</w:t>
      </w:r>
    </w:p>
    <w:p w:rsidR="00694253" w:rsidRPr="00B0026B" w:rsidRDefault="00694253"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sidRPr="00B0026B">
        <w:rPr>
          <w:rFonts w:ascii="Times New Roman" w:hAnsi="Times New Roman"/>
          <w:sz w:val="24"/>
          <w:szCs w:val="24"/>
        </w:rPr>
        <w:t>St</w:t>
      </w:r>
      <w:r w:rsidR="00321C9B">
        <w:rPr>
          <w:rFonts w:ascii="Times New Roman" w:hAnsi="Times New Roman"/>
          <w:sz w:val="24"/>
          <w:szCs w:val="24"/>
        </w:rPr>
        <w:t>ep 3</w:t>
      </w:r>
      <w:r w:rsidR="00410937">
        <w:rPr>
          <w:rFonts w:ascii="Times New Roman" w:hAnsi="Times New Roman"/>
          <w:sz w:val="24"/>
          <w:szCs w:val="24"/>
        </w:rPr>
        <w:t xml:space="preserve">: Identify animals’ number </w:t>
      </w:r>
    </w:p>
    <w:p w:rsidR="00694253" w:rsidRDefault="00321C9B"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 4</w:t>
      </w:r>
      <w:r w:rsidR="00694253" w:rsidRPr="00B0026B">
        <w:rPr>
          <w:rFonts w:ascii="Times New Roman" w:hAnsi="Times New Roman"/>
          <w:sz w:val="24"/>
          <w:szCs w:val="24"/>
        </w:rPr>
        <w:t>: weigh animals</w:t>
      </w:r>
    </w:p>
    <w:p w:rsidR="00410937" w:rsidRPr="00B0026B" w:rsidRDefault="00321C9B"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 5</w:t>
      </w:r>
      <w:r w:rsidR="00410937">
        <w:rPr>
          <w:rFonts w:ascii="Times New Roman" w:hAnsi="Times New Roman"/>
          <w:sz w:val="24"/>
          <w:szCs w:val="24"/>
        </w:rPr>
        <w:t>: Add their body weight</w:t>
      </w:r>
    </w:p>
    <w:p w:rsidR="00410937" w:rsidRDefault="00321C9B"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 6</w:t>
      </w:r>
      <w:r w:rsidR="00694253" w:rsidRPr="00B0026B">
        <w:rPr>
          <w:rFonts w:ascii="Times New Roman" w:hAnsi="Times New Roman"/>
          <w:sz w:val="24"/>
          <w:szCs w:val="24"/>
        </w:rPr>
        <w:t xml:space="preserve">: </w:t>
      </w:r>
      <w:r w:rsidR="008105B6">
        <w:rPr>
          <w:rFonts w:ascii="Times New Roman" w:hAnsi="Times New Roman"/>
          <w:sz w:val="24"/>
          <w:szCs w:val="24"/>
        </w:rPr>
        <w:t>Set duration</w:t>
      </w:r>
    </w:p>
    <w:p w:rsidR="00410937" w:rsidRDefault="00410937"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w:t>
      </w:r>
      <w:r w:rsidR="00321C9B">
        <w:rPr>
          <w:rFonts w:ascii="Times New Roman" w:hAnsi="Times New Roman"/>
          <w:sz w:val="24"/>
          <w:szCs w:val="24"/>
        </w:rPr>
        <w:t xml:space="preserve"> 7</w:t>
      </w:r>
      <w:r>
        <w:rPr>
          <w:rFonts w:ascii="Times New Roman" w:hAnsi="Times New Roman"/>
          <w:sz w:val="24"/>
          <w:szCs w:val="24"/>
        </w:rPr>
        <w:t>: Identify daily intake</w:t>
      </w:r>
    </w:p>
    <w:p w:rsidR="00694253" w:rsidRPr="00B0026B" w:rsidRDefault="00321C9B"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 8</w:t>
      </w:r>
      <w:r w:rsidR="00410937">
        <w:rPr>
          <w:rFonts w:ascii="Times New Roman" w:hAnsi="Times New Roman"/>
          <w:sz w:val="24"/>
          <w:szCs w:val="24"/>
        </w:rPr>
        <w:t xml:space="preserve">: </w:t>
      </w:r>
      <w:r w:rsidR="00694253" w:rsidRPr="00B0026B">
        <w:rPr>
          <w:rFonts w:ascii="Times New Roman" w:hAnsi="Times New Roman"/>
          <w:sz w:val="24"/>
          <w:szCs w:val="24"/>
        </w:rPr>
        <w:t>Calculate weight of crop residue to be treated</w:t>
      </w:r>
    </w:p>
    <w:p w:rsidR="00694253" w:rsidRPr="00B0026B" w:rsidRDefault="00410937" w:rsidP="000C3FBB">
      <w:pPr>
        <w:pStyle w:val="ListParagraph"/>
        <w:autoSpaceDE w:val="0"/>
        <w:autoSpaceDN w:val="0"/>
        <w:adjustRightInd w:val="0"/>
        <w:spacing w:after="0" w:line="360" w:lineRule="auto"/>
        <w:ind w:left="0" w:firstLine="720"/>
        <w:jc w:val="both"/>
        <w:rPr>
          <w:rFonts w:ascii="Times New Roman" w:hAnsi="Times New Roman"/>
          <w:sz w:val="24"/>
          <w:szCs w:val="24"/>
        </w:rPr>
      </w:pPr>
      <w:r>
        <w:rPr>
          <w:rFonts w:ascii="Times New Roman" w:hAnsi="Times New Roman"/>
          <w:sz w:val="24"/>
          <w:szCs w:val="24"/>
        </w:rPr>
        <w:t>Step 9</w:t>
      </w:r>
      <w:r w:rsidR="00694253" w:rsidRPr="00B0026B">
        <w:rPr>
          <w:rFonts w:ascii="Times New Roman" w:hAnsi="Times New Roman"/>
          <w:sz w:val="24"/>
          <w:szCs w:val="24"/>
        </w:rPr>
        <w:t xml:space="preserve">: </w:t>
      </w:r>
      <w:r w:rsidR="008C679E">
        <w:rPr>
          <w:rFonts w:ascii="Times New Roman" w:hAnsi="Times New Roman"/>
          <w:sz w:val="24"/>
          <w:szCs w:val="24"/>
        </w:rPr>
        <w:t>R</w:t>
      </w:r>
      <w:r>
        <w:rPr>
          <w:rFonts w:ascii="Times New Roman" w:hAnsi="Times New Roman"/>
          <w:sz w:val="24"/>
          <w:szCs w:val="24"/>
        </w:rPr>
        <w:t xml:space="preserve">eady the amount to be treated </w:t>
      </w:r>
    </w:p>
    <w:p w:rsidR="00BD7EA6" w:rsidRPr="00350467" w:rsidRDefault="00BD7EA6" w:rsidP="00350467">
      <w:pPr>
        <w:spacing w:after="0" w:line="360" w:lineRule="auto"/>
        <w:jc w:val="center"/>
        <w:rPr>
          <w:rFonts w:ascii="Times New Roman" w:hAnsi="Times New Roman"/>
          <w:sz w:val="24"/>
          <w:szCs w:val="24"/>
        </w:rPr>
      </w:pPr>
    </w:p>
    <w:p w:rsidR="00BD7EA6" w:rsidRPr="00350467" w:rsidRDefault="00BD7EA6" w:rsidP="00350467">
      <w:pPr>
        <w:spacing w:after="0" w:line="360" w:lineRule="auto"/>
        <w:rPr>
          <w:rFonts w:ascii="Times New Roman" w:hAnsi="Times New Roman"/>
          <w:sz w:val="24"/>
          <w:szCs w:val="24"/>
        </w:rPr>
      </w:pPr>
    </w:p>
    <w:p w:rsidR="00BD7EA6" w:rsidRPr="00350467" w:rsidRDefault="00BD7EA6" w:rsidP="00350467">
      <w:pPr>
        <w:spacing w:after="0" w:line="360" w:lineRule="auto"/>
        <w:rPr>
          <w:rFonts w:ascii="Times New Roman" w:hAnsi="Times New Roman"/>
          <w:sz w:val="24"/>
          <w:szCs w:val="24"/>
        </w:rPr>
      </w:pPr>
      <w:r w:rsidRPr="00350467">
        <w:rPr>
          <w:rFonts w:ascii="Times New Roman" w:hAnsi="Times New Roman"/>
          <w:b/>
          <w:sz w:val="24"/>
          <w:szCs w:val="24"/>
        </w:rPr>
        <w:br w:type="page"/>
      </w:r>
      <w:bookmarkStart w:id="25" w:name="_Toc46829245"/>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350467"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350467" w:rsidRDefault="00BD7EA6" w:rsidP="0072062E">
            <w:pPr>
              <w:pStyle w:val="Heading3"/>
            </w:pPr>
            <w:bookmarkStart w:id="26" w:name="_Toc46829246"/>
            <w:bookmarkStart w:id="27" w:name="_Toc113143404"/>
            <w:bookmarkEnd w:id="23"/>
            <w:bookmarkEnd w:id="25"/>
            <w:r w:rsidRPr="00350467">
              <w:lastRenderedPageBreak/>
              <w:t>LAP TEST</w:t>
            </w:r>
            <w:bookmarkEnd w:id="26"/>
            <w:r w:rsidR="00A76500" w:rsidRPr="00350467">
              <w:t>-1</w:t>
            </w:r>
            <w:bookmarkEnd w:id="2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350467" w:rsidRDefault="00BD7EA6" w:rsidP="00350467">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BD7EA6" w:rsidRPr="00350467" w:rsidRDefault="00BD7EA6" w:rsidP="00350467">
      <w:pPr>
        <w:spacing w:after="0" w:line="360" w:lineRule="auto"/>
        <w:rPr>
          <w:rFonts w:ascii="Times New Roman" w:hAnsi="Times New Roman"/>
          <w:sz w:val="24"/>
          <w:szCs w:val="24"/>
        </w:rPr>
      </w:pPr>
    </w:p>
    <w:p w:rsidR="00BD7EA6" w:rsidRPr="00350467" w:rsidRDefault="00BD7EA6" w:rsidP="007E602F">
      <w:pPr>
        <w:spacing w:after="0" w:line="360" w:lineRule="auto"/>
        <w:rPr>
          <w:rFonts w:ascii="Times New Roman" w:hAnsi="Times New Roman"/>
          <w:sz w:val="24"/>
          <w:szCs w:val="24"/>
        </w:rPr>
      </w:pPr>
      <w:r w:rsidRPr="00350467">
        <w:rPr>
          <w:rFonts w:ascii="Times New Roman" w:hAnsi="Times New Roman"/>
          <w:sz w:val="24"/>
          <w:szCs w:val="24"/>
        </w:rPr>
        <w:t>Name……………………</w:t>
      </w:r>
      <w:r w:rsidR="007E602F">
        <w:rPr>
          <w:rFonts w:ascii="Times New Roman" w:hAnsi="Times New Roman"/>
          <w:sz w:val="24"/>
          <w:szCs w:val="24"/>
        </w:rPr>
        <w:t>………….           ID………. …</w:t>
      </w:r>
      <w:r w:rsidRPr="00350467">
        <w:rPr>
          <w:rFonts w:ascii="Times New Roman" w:hAnsi="Times New Roman"/>
          <w:sz w:val="24"/>
          <w:szCs w:val="24"/>
        </w:rPr>
        <w:t xml:space="preserve">                    </w:t>
      </w:r>
      <w:r w:rsidR="007E602F">
        <w:rPr>
          <w:rFonts w:ascii="Times New Roman" w:hAnsi="Times New Roman"/>
          <w:sz w:val="24"/>
          <w:szCs w:val="24"/>
        </w:rPr>
        <w:t xml:space="preserve">               Date………………</w:t>
      </w:r>
    </w:p>
    <w:p w:rsidR="00BD7EA6" w:rsidRPr="00350467" w:rsidRDefault="00BD7EA6" w:rsidP="00350467">
      <w:pPr>
        <w:spacing w:after="0" w:line="360" w:lineRule="auto"/>
        <w:jc w:val="both"/>
        <w:rPr>
          <w:rFonts w:ascii="Times New Roman" w:hAnsi="Times New Roman"/>
          <w:sz w:val="24"/>
          <w:szCs w:val="24"/>
        </w:rPr>
      </w:pPr>
    </w:p>
    <w:p w:rsidR="00BD7EA6" w:rsidRPr="00350467" w:rsidRDefault="00BD7EA6" w:rsidP="00350467">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BD7EA6" w:rsidRPr="00350467" w:rsidRDefault="00BD7EA6" w:rsidP="00350467">
      <w:pPr>
        <w:tabs>
          <w:tab w:val="left" w:pos="1530"/>
        </w:tabs>
        <w:spacing w:after="0" w:line="360" w:lineRule="auto"/>
        <w:ind w:left="1530" w:right="209" w:hanging="1530"/>
        <w:jc w:val="both"/>
        <w:rPr>
          <w:rFonts w:ascii="Times New Roman" w:hAnsi="Times New Roman"/>
          <w:b/>
          <w:bCs/>
          <w:iCs/>
          <w:sz w:val="24"/>
          <w:szCs w:val="24"/>
        </w:rPr>
      </w:pPr>
    </w:p>
    <w:p w:rsidR="00BD7EA6" w:rsidRPr="00350467" w:rsidRDefault="00BD7EA6" w:rsidP="0016774A">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16774A">
        <w:rPr>
          <w:rFonts w:ascii="Times New Roman" w:hAnsi="Times New Roman"/>
          <w:b/>
          <w:sz w:val="24"/>
          <w:szCs w:val="24"/>
        </w:rPr>
        <w:t>45 minutes</w:t>
      </w:r>
      <w:r w:rsidRPr="00350467">
        <w:rPr>
          <w:rFonts w:ascii="Times New Roman" w:hAnsi="Times New Roman"/>
          <w:sz w:val="24"/>
          <w:szCs w:val="24"/>
        </w:rPr>
        <w:t>. The project is expected from each student to do it.</w:t>
      </w:r>
    </w:p>
    <w:p w:rsidR="00BD7EA6" w:rsidRPr="00350467" w:rsidRDefault="00BD7EA6" w:rsidP="00350467">
      <w:pPr>
        <w:spacing w:after="0" w:line="360" w:lineRule="auto"/>
        <w:jc w:val="both"/>
        <w:rPr>
          <w:rFonts w:ascii="Times New Roman" w:hAnsi="Times New Roman"/>
          <w:b/>
          <w:sz w:val="24"/>
          <w:szCs w:val="24"/>
        </w:rPr>
      </w:pPr>
    </w:p>
    <w:p w:rsidR="0016774A" w:rsidRPr="0016774A" w:rsidRDefault="00BD7EA6" w:rsidP="00355058">
      <w:pPr>
        <w:autoSpaceDE w:val="0"/>
        <w:autoSpaceDN w:val="0"/>
        <w:adjustRightInd w:val="0"/>
        <w:spacing w:after="0" w:line="360" w:lineRule="auto"/>
        <w:rPr>
          <w:rFonts w:ascii="Times New Roman" w:hAnsi="Times New Roman"/>
          <w:b/>
          <w:sz w:val="24"/>
          <w:szCs w:val="24"/>
        </w:rPr>
      </w:pPr>
      <w:r w:rsidRPr="0016774A">
        <w:rPr>
          <w:rFonts w:ascii="Times New Roman" w:hAnsi="Times New Roman"/>
          <w:b/>
          <w:sz w:val="24"/>
          <w:szCs w:val="24"/>
        </w:rPr>
        <w:t xml:space="preserve">Task-1 </w:t>
      </w:r>
      <w:r w:rsidR="00B0026B" w:rsidRPr="0016774A">
        <w:rPr>
          <w:rFonts w:ascii="Times New Roman" w:hAnsi="Times New Roman"/>
          <w:b/>
          <w:sz w:val="24"/>
          <w:szCs w:val="24"/>
        </w:rPr>
        <w:t>Perform</w:t>
      </w:r>
      <w:r w:rsidR="00355058">
        <w:rPr>
          <w:rFonts w:ascii="Times New Roman" w:hAnsi="Times New Roman"/>
          <w:b/>
          <w:sz w:val="24"/>
          <w:szCs w:val="24"/>
        </w:rPr>
        <w:t xml:space="preserve"> </w:t>
      </w:r>
      <w:r w:rsidR="00355058" w:rsidRPr="00984700">
        <w:rPr>
          <w:rFonts w:ascii="Times New Roman" w:hAnsi="Times New Roman"/>
          <w:b/>
          <w:sz w:val="24"/>
          <w:szCs w:val="24"/>
        </w:rPr>
        <w:t>determining the amount of crop residues</w:t>
      </w:r>
      <w:r w:rsidR="00355058">
        <w:rPr>
          <w:rFonts w:ascii="Times New Roman" w:hAnsi="Times New Roman"/>
          <w:b/>
          <w:sz w:val="24"/>
          <w:szCs w:val="24"/>
        </w:rPr>
        <w:t xml:space="preserve"> to be treated</w:t>
      </w:r>
    </w:p>
    <w:p w:rsidR="00BD7EA6" w:rsidRPr="00B76C69" w:rsidRDefault="00BD7EA6" w:rsidP="00350467">
      <w:pPr>
        <w:spacing w:after="0" w:line="360" w:lineRule="auto"/>
        <w:jc w:val="both"/>
        <w:rPr>
          <w:rFonts w:ascii="Times New Roman" w:hAnsi="Times New Roman"/>
          <w:b/>
          <w:sz w:val="24"/>
          <w:szCs w:val="24"/>
        </w:rPr>
      </w:pPr>
    </w:p>
    <w:p w:rsidR="00485354" w:rsidRPr="00B76C69" w:rsidRDefault="00BD7EA6" w:rsidP="00350467">
      <w:pPr>
        <w:spacing w:after="0" w:line="360" w:lineRule="auto"/>
        <w:rPr>
          <w:rFonts w:ascii="Times New Roman" w:hAnsi="Times New Roman"/>
          <w:sz w:val="24"/>
          <w:szCs w:val="24"/>
        </w:rPr>
      </w:pPr>
      <w:r w:rsidRPr="00B76C69">
        <w:rPr>
          <w:rFonts w:ascii="Times New Roman" w:hAnsi="Times New Roman"/>
          <w:b/>
          <w:sz w:val="24"/>
          <w:szCs w:val="24"/>
        </w:rPr>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980"/>
        <w:gridCol w:w="7796"/>
      </w:tblGrid>
      <w:tr w:rsidR="00A76500" w:rsidRPr="0080517E" w:rsidTr="00BB1D80">
        <w:trPr>
          <w:trHeight w:val="557"/>
        </w:trPr>
        <w:tc>
          <w:tcPr>
            <w:tcW w:w="1980" w:type="dxa"/>
            <w:shd w:val="clear" w:color="auto" w:fill="D99594"/>
          </w:tcPr>
          <w:p w:rsidR="00A76500" w:rsidRPr="0080517E" w:rsidRDefault="00A76500" w:rsidP="0080517E">
            <w:pPr>
              <w:spacing w:after="0"/>
              <w:rPr>
                <w:rFonts w:ascii="Times New Roman" w:hAnsi="Times New Roman"/>
                <w:b/>
                <w:sz w:val="40"/>
                <w:szCs w:val="40"/>
              </w:rPr>
            </w:pPr>
            <w:r w:rsidRPr="0080517E">
              <w:rPr>
                <w:rFonts w:ascii="Times New Roman" w:hAnsi="Times New Roman"/>
                <w:b/>
                <w:sz w:val="40"/>
                <w:szCs w:val="40"/>
              </w:rPr>
              <w:lastRenderedPageBreak/>
              <w:t>LG #</w:t>
            </w:r>
            <w:r w:rsidR="00DC5B63">
              <w:rPr>
                <w:rFonts w:ascii="Times New Roman" w:hAnsi="Times New Roman"/>
                <w:b/>
                <w:sz w:val="40"/>
                <w:szCs w:val="40"/>
              </w:rPr>
              <w:t>40</w:t>
            </w:r>
          </w:p>
        </w:tc>
        <w:tc>
          <w:tcPr>
            <w:tcW w:w="7796" w:type="dxa"/>
            <w:shd w:val="clear" w:color="auto" w:fill="C6D9F1"/>
          </w:tcPr>
          <w:p w:rsidR="00A76500" w:rsidRPr="0080517E" w:rsidRDefault="00A76500" w:rsidP="0081706A">
            <w:pPr>
              <w:pStyle w:val="Heading1"/>
              <w:rPr>
                <w:color w:val="000000"/>
              </w:rPr>
            </w:pPr>
            <w:bookmarkStart w:id="28" w:name="_Toc113143405"/>
            <w:r w:rsidRPr="0080517E">
              <w:t>LO #</w:t>
            </w:r>
            <w:r w:rsidR="00CD0317">
              <w:t>2</w:t>
            </w:r>
            <w:r w:rsidR="005F0309">
              <w:t>:-</w:t>
            </w:r>
            <w:r w:rsidR="005F0309" w:rsidRPr="00907E5D">
              <w:rPr>
                <w:rFonts w:eastAsia="Calibri"/>
              </w:rPr>
              <w:t xml:space="preserve"> </w:t>
            </w:r>
            <w:r w:rsidR="005F0309" w:rsidRPr="005F0309">
              <w:t>Determine the method of treatment</w:t>
            </w:r>
            <w:bookmarkEnd w:id="28"/>
          </w:p>
        </w:tc>
      </w:tr>
    </w:tbl>
    <w:tbl>
      <w:tblPr>
        <w:tblpPr w:leftFromText="180" w:rightFromText="180" w:vertAnchor="text" w:horzAnchor="margin" w:tblpY="192"/>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6"/>
      </w:tblGrid>
      <w:tr w:rsidR="00BB1D80" w:rsidRPr="00350467" w:rsidTr="00BB1D80">
        <w:trPr>
          <w:trHeight w:val="267"/>
        </w:trPr>
        <w:tc>
          <w:tcPr>
            <w:tcW w:w="9776" w:type="dxa"/>
            <w:shd w:val="clear" w:color="auto" w:fill="C6D9F1"/>
          </w:tcPr>
          <w:p w:rsidR="00BB1D80" w:rsidRPr="00350467" w:rsidRDefault="00BB1D80" w:rsidP="00BB1D80">
            <w:pPr>
              <w:pStyle w:val="Heading2"/>
              <w:framePr w:hSpace="0" w:wrap="auto" w:vAnchor="margin" w:hAnchor="text" w:yAlign="inline"/>
            </w:pPr>
            <w:bookmarkStart w:id="29" w:name="_Toc113143406"/>
            <w:r w:rsidRPr="00350467">
              <w:t>Instruction sheet</w:t>
            </w:r>
            <w:bookmarkEnd w:id="29"/>
          </w:p>
        </w:tc>
      </w:tr>
    </w:tbl>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BB1D80">
        <w:trPr>
          <w:trHeight w:val="4319"/>
        </w:trPr>
        <w:tc>
          <w:tcPr>
            <w:tcW w:w="9776" w:type="dxa"/>
          </w:tcPr>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5F0309" w:rsidRPr="00470F7A" w:rsidRDefault="00BA3B12" w:rsidP="00D74926">
            <w:pPr>
              <w:pStyle w:val="ListParagraph"/>
              <w:numPr>
                <w:ilvl w:val="0"/>
                <w:numId w:val="57"/>
              </w:numPr>
              <w:autoSpaceDE w:val="0"/>
              <w:autoSpaceDN w:val="0"/>
              <w:adjustRightInd w:val="0"/>
              <w:spacing w:after="0" w:line="360" w:lineRule="auto"/>
              <w:jc w:val="both"/>
              <w:rPr>
                <w:rFonts w:ascii="Times New Roman" w:hAnsi="Times New Roman"/>
                <w:sz w:val="24"/>
                <w:szCs w:val="24"/>
              </w:rPr>
            </w:pPr>
            <w:r w:rsidRPr="00470F7A">
              <w:rPr>
                <w:rFonts w:ascii="Times New Roman" w:hAnsi="Times New Roman"/>
                <w:sz w:val="24"/>
                <w:szCs w:val="24"/>
              </w:rPr>
              <w:t>Assessing a</w:t>
            </w:r>
            <w:r w:rsidR="005F0309" w:rsidRPr="00470F7A">
              <w:rPr>
                <w:rFonts w:ascii="Times New Roman" w:hAnsi="Times New Roman"/>
                <w:sz w:val="24"/>
                <w:szCs w:val="24"/>
              </w:rPr>
              <w:t xml:space="preserve">dvantage of treatments </w:t>
            </w:r>
          </w:p>
          <w:p w:rsidR="005F0309" w:rsidRPr="00470F7A" w:rsidRDefault="005F0309" w:rsidP="00D74926">
            <w:pPr>
              <w:pStyle w:val="ListParagraph"/>
              <w:numPr>
                <w:ilvl w:val="0"/>
                <w:numId w:val="57"/>
              </w:numPr>
              <w:autoSpaceDE w:val="0"/>
              <w:autoSpaceDN w:val="0"/>
              <w:adjustRightInd w:val="0"/>
              <w:spacing w:after="0" w:line="360" w:lineRule="auto"/>
              <w:jc w:val="both"/>
              <w:rPr>
                <w:rFonts w:ascii="Times New Roman" w:hAnsi="Times New Roman"/>
                <w:sz w:val="24"/>
                <w:szCs w:val="24"/>
              </w:rPr>
            </w:pPr>
            <w:r w:rsidRPr="00470F7A">
              <w:rPr>
                <w:rFonts w:ascii="Times New Roman" w:hAnsi="Times New Roman"/>
                <w:sz w:val="24"/>
                <w:szCs w:val="24"/>
              </w:rPr>
              <w:t xml:space="preserve">Selecting  appropriate type of treatment </w:t>
            </w:r>
          </w:p>
          <w:p w:rsidR="00A76500" w:rsidRPr="00470F7A" w:rsidRDefault="005F0309" w:rsidP="00D74926">
            <w:pPr>
              <w:pStyle w:val="ListParagraph"/>
              <w:numPr>
                <w:ilvl w:val="0"/>
                <w:numId w:val="57"/>
              </w:numPr>
              <w:autoSpaceDE w:val="0"/>
              <w:autoSpaceDN w:val="0"/>
              <w:adjustRightInd w:val="0"/>
              <w:spacing w:after="0" w:line="360" w:lineRule="auto"/>
              <w:jc w:val="both"/>
              <w:rPr>
                <w:rFonts w:ascii="Times New Roman" w:hAnsi="Times New Roman"/>
                <w:sz w:val="24"/>
                <w:szCs w:val="24"/>
              </w:rPr>
            </w:pPr>
            <w:r w:rsidRPr="00470F7A">
              <w:rPr>
                <w:rFonts w:ascii="Times New Roman" w:hAnsi="Times New Roman"/>
                <w:sz w:val="24"/>
                <w:szCs w:val="24"/>
              </w:rPr>
              <w:t xml:space="preserve">Preparing  treatment ingredients    </w:t>
            </w:r>
          </w:p>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5F0309" w:rsidRPr="005F0309" w:rsidRDefault="005F0309" w:rsidP="00DB253E">
            <w:pPr>
              <w:pStyle w:val="ListParagraph"/>
              <w:numPr>
                <w:ilvl w:val="0"/>
                <w:numId w:val="6"/>
              </w:numPr>
              <w:autoSpaceDE w:val="0"/>
              <w:autoSpaceDN w:val="0"/>
              <w:adjustRightInd w:val="0"/>
              <w:spacing w:after="0" w:line="360" w:lineRule="auto"/>
              <w:rPr>
                <w:rFonts w:ascii="Times New Roman" w:hAnsi="Times New Roman"/>
                <w:bCs/>
                <w:sz w:val="24"/>
                <w:szCs w:val="24"/>
              </w:rPr>
            </w:pPr>
            <w:r w:rsidRPr="005F0309">
              <w:rPr>
                <w:rFonts w:ascii="Times New Roman" w:hAnsi="Times New Roman"/>
                <w:bCs/>
                <w:sz w:val="24"/>
                <w:szCs w:val="24"/>
              </w:rPr>
              <w:t>A</w:t>
            </w:r>
            <w:r w:rsidR="00BA3B12">
              <w:rPr>
                <w:rFonts w:ascii="Times New Roman" w:hAnsi="Times New Roman"/>
                <w:bCs/>
                <w:sz w:val="24"/>
                <w:szCs w:val="24"/>
              </w:rPr>
              <w:t>ssess a</w:t>
            </w:r>
            <w:r w:rsidRPr="005F0309">
              <w:rPr>
                <w:rFonts w:ascii="Times New Roman" w:hAnsi="Times New Roman"/>
                <w:bCs/>
                <w:sz w:val="24"/>
                <w:szCs w:val="24"/>
              </w:rPr>
              <w:t xml:space="preserve">dvantage of treatments </w:t>
            </w:r>
          </w:p>
          <w:p w:rsidR="005F0309" w:rsidRPr="005F0309" w:rsidRDefault="005F0309" w:rsidP="00DB253E">
            <w:pPr>
              <w:pStyle w:val="ListParagraph"/>
              <w:numPr>
                <w:ilvl w:val="0"/>
                <w:numId w:val="6"/>
              </w:numPr>
              <w:autoSpaceDE w:val="0"/>
              <w:autoSpaceDN w:val="0"/>
              <w:adjustRightInd w:val="0"/>
              <w:spacing w:after="0" w:line="360" w:lineRule="auto"/>
              <w:rPr>
                <w:rFonts w:ascii="Times New Roman" w:hAnsi="Times New Roman"/>
                <w:bCs/>
                <w:sz w:val="24"/>
                <w:szCs w:val="24"/>
              </w:rPr>
            </w:pPr>
            <w:r w:rsidRPr="005F0309">
              <w:rPr>
                <w:rFonts w:ascii="Times New Roman" w:hAnsi="Times New Roman"/>
                <w:bCs/>
                <w:sz w:val="24"/>
                <w:szCs w:val="24"/>
              </w:rPr>
              <w:t xml:space="preserve">Select  appropriate type of treatment </w:t>
            </w:r>
          </w:p>
          <w:p w:rsidR="00A76500" w:rsidRPr="00350467" w:rsidRDefault="005F0309" w:rsidP="00DB253E">
            <w:pPr>
              <w:pStyle w:val="NoSpacing"/>
              <w:numPr>
                <w:ilvl w:val="0"/>
                <w:numId w:val="6"/>
              </w:numPr>
              <w:spacing w:line="360" w:lineRule="auto"/>
              <w:jc w:val="both"/>
              <w:rPr>
                <w:rFonts w:ascii="Times New Roman" w:hAnsi="Times New Roman"/>
                <w:color w:val="FF0000"/>
                <w:sz w:val="24"/>
                <w:szCs w:val="24"/>
              </w:rPr>
            </w:pPr>
            <w:r w:rsidRPr="005F0309">
              <w:rPr>
                <w:rFonts w:ascii="Times New Roman" w:hAnsi="Times New Roman"/>
                <w:bCs/>
                <w:sz w:val="24"/>
                <w:szCs w:val="24"/>
              </w:rPr>
              <w:t>Prepare  treatment ingredients</w:t>
            </w:r>
            <w:r w:rsidRPr="00907E5D">
              <w:rPr>
                <w:rFonts w:eastAsia="Calibri"/>
              </w:rPr>
              <w:t xml:space="preserve">    </w:t>
            </w:r>
          </w:p>
        </w:tc>
      </w:tr>
      <w:tr w:rsidR="00A76500" w:rsidRPr="00350467" w:rsidTr="00BB1D80">
        <w:trPr>
          <w:trHeight w:val="242"/>
        </w:trPr>
        <w:tc>
          <w:tcPr>
            <w:tcW w:w="9776" w:type="dxa"/>
          </w:tcPr>
          <w:p w:rsidR="00A76500" w:rsidRPr="00350467" w:rsidRDefault="00A76500" w:rsidP="0035046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BB1D80">
        <w:trPr>
          <w:trHeight w:val="2483"/>
        </w:trPr>
        <w:tc>
          <w:tcPr>
            <w:tcW w:w="9776" w:type="dxa"/>
          </w:tcPr>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DB253E">
            <w:pPr>
              <w:numPr>
                <w:ilvl w:val="0"/>
                <w:numId w:val="4"/>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76500" w:rsidRPr="00350467" w:rsidRDefault="00A76500" w:rsidP="00350467">
      <w:pPr>
        <w:spacing w:after="0" w:line="360" w:lineRule="auto"/>
        <w:rPr>
          <w:rFonts w:ascii="Times New Roman" w:hAnsi="Times New Roman"/>
          <w:sz w:val="24"/>
          <w:szCs w:val="24"/>
        </w:rPr>
      </w:pPr>
    </w:p>
    <w:p w:rsidR="009A792B" w:rsidRPr="00350467" w:rsidRDefault="009A792B" w:rsidP="00350467">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776"/>
      </w:tblGrid>
      <w:tr w:rsidR="00485354" w:rsidRPr="00350467" w:rsidTr="00644CAE">
        <w:trPr>
          <w:trHeight w:val="530"/>
        </w:trPr>
        <w:tc>
          <w:tcPr>
            <w:tcW w:w="9776" w:type="dxa"/>
            <w:shd w:val="clear" w:color="auto" w:fill="C6D9F1"/>
            <w:vAlign w:val="center"/>
          </w:tcPr>
          <w:p w:rsidR="00485354" w:rsidRPr="00350467" w:rsidRDefault="00A81017" w:rsidP="00AF05AD">
            <w:pPr>
              <w:pStyle w:val="Heading2"/>
              <w:framePr w:hSpace="0" w:wrap="auto" w:vAnchor="margin" w:hAnchor="text" w:yAlign="inline"/>
            </w:pPr>
            <w:bookmarkStart w:id="30" w:name="_Toc113143407"/>
            <w:r>
              <w:lastRenderedPageBreak/>
              <w:t>Information Sheet</w:t>
            </w:r>
            <w:r w:rsidR="00485354" w:rsidRPr="00350467">
              <w:t xml:space="preserve"> 2</w:t>
            </w:r>
            <w:bookmarkEnd w:id="24"/>
            <w:bookmarkEnd w:id="30"/>
          </w:p>
        </w:tc>
      </w:tr>
    </w:tbl>
    <w:p w:rsidR="008F6EBF" w:rsidRPr="00350467" w:rsidRDefault="008F6EBF" w:rsidP="00350467">
      <w:pPr>
        <w:spacing w:after="0" w:line="360" w:lineRule="auto"/>
        <w:rPr>
          <w:rFonts w:ascii="Times New Roman" w:hAnsi="Times New Roman"/>
          <w:b/>
          <w:sz w:val="24"/>
          <w:szCs w:val="24"/>
        </w:rPr>
      </w:pPr>
      <w:bookmarkStart w:id="31" w:name="_Toc46397960"/>
    </w:p>
    <w:bookmarkEnd w:id="31"/>
    <w:p w:rsidR="00A81017" w:rsidRDefault="00A81017" w:rsidP="00A81017">
      <w:pPr>
        <w:autoSpaceDE w:val="0"/>
        <w:autoSpaceDN w:val="0"/>
        <w:adjustRightInd w:val="0"/>
        <w:spacing w:after="0" w:line="360" w:lineRule="auto"/>
        <w:ind w:left="360" w:hanging="360"/>
        <w:jc w:val="both"/>
        <w:rPr>
          <w:rFonts w:ascii="Times New Roman" w:hAnsi="Times New Roman"/>
          <w:sz w:val="24"/>
          <w:szCs w:val="24"/>
        </w:rPr>
      </w:pPr>
    </w:p>
    <w:p w:rsidR="009A792B" w:rsidRPr="00350467" w:rsidRDefault="008941AF" w:rsidP="00052A70">
      <w:pPr>
        <w:pStyle w:val="ListParagraph"/>
        <w:numPr>
          <w:ilvl w:val="0"/>
          <w:numId w:val="2"/>
        </w:numPr>
        <w:spacing w:after="0" w:line="360" w:lineRule="auto"/>
        <w:ind w:left="540" w:hanging="540"/>
        <w:rPr>
          <w:rFonts w:ascii="Times New Roman" w:hAnsi="Times New Roman"/>
          <w:b/>
          <w:bCs/>
          <w:sz w:val="24"/>
          <w:szCs w:val="24"/>
        </w:rPr>
      </w:pPr>
      <w:r w:rsidRPr="00A81017">
        <w:rPr>
          <w:rFonts w:ascii="Times New Roman" w:hAnsi="Times New Roman"/>
          <w:b/>
          <w:bCs/>
          <w:sz w:val="24"/>
          <w:szCs w:val="24"/>
        </w:rPr>
        <w:t>A</w:t>
      </w:r>
      <w:r w:rsidR="00BA3B12">
        <w:rPr>
          <w:rFonts w:ascii="Times New Roman" w:hAnsi="Times New Roman"/>
          <w:b/>
          <w:bCs/>
          <w:sz w:val="24"/>
          <w:szCs w:val="24"/>
        </w:rPr>
        <w:t>ssessing a</w:t>
      </w:r>
      <w:r w:rsidRPr="00A81017">
        <w:rPr>
          <w:rFonts w:ascii="Times New Roman" w:hAnsi="Times New Roman"/>
          <w:b/>
          <w:bCs/>
          <w:sz w:val="24"/>
          <w:szCs w:val="24"/>
        </w:rPr>
        <w:t>dvantage of treatments</w:t>
      </w:r>
      <w:r w:rsidR="009A792B" w:rsidRPr="00350467">
        <w:rPr>
          <w:rFonts w:ascii="Times New Roman" w:hAnsi="Times New Roman"/>
          <w:b/>
          <w:bCs/>
          <w:sz w:val="24"/>
          <w:szCs w:val="24"/>
        </w:rPr>
        <w:t>.</w:t>
      </w:r>
    </w:p>
    <w:p w:rsidR="009A792B" w:rsidRPr="004313B2" w:rsidRDefault="00DE4821" w:rsidP="00DE4821">
      <w:pPr>
        <w:spacing w:after="0" w:line="360" w:lineRule="auto"/>
        <w:jc w:val="both"/>
        <w:rPr>
          <w:rFonts w:ascii="Times New Roman" w:hAnsi="Times New Roman"/>
          <w:sz w:val="28"/>
          <w:szCs w:val="28"/>
        </w:rPr>
      </w:pPr>
      <w:r w:rsidRPr="00DE4821">
        <w:rPr>
          <w:rFonts w:ascii="Times New Roman" w:hAnsi="Times New Roman"/>
          <w:sz w:val="24"/>
          <w:szCs w:val="24"/>
        </w:rPr>
        <w:t>Treatment of crop residues increase voluntary intake by improving palatability, dissociate cellulose and hemi-cellulose from lignin and silica, the dissociation increases microbial action, the microbial action resulting in increased digestibility of organic nutrients,  increase energy availability by reducing losses in digestive processes, increase surface area for providing more exposed surface for the microorganisms and their enzymes resulting in high digestibility, enrich the crop residues with deficient nutrient either by treatment or supplementation, very often combination of both is used for efficient utilization and balancing the diets of the animals, reduces the bulkiness through densification, increases keeping quality and storage duration, removal or neutralization of harmful constituent in the feeds,  reduce feed wastage and refusal during feeding, make animal production c</w:t>
      </w:r>
      <w:r w:rsidR="004313B2">
        <w:rPr>
          <w:rFonts w:ascii="Times New Roman" w:hAnsi="Times New Roman"/>
          <w:sz w:val="24"/>
          <w:szCs w:val="24"/>
        </w:rPr>
        <w:t>ost effective and economical</w:t>
      </w:r>
      <w:r w:rsidRPr="00DE4821">
        <w:rPr>
          <w:rFonts w:ascii="Times New Roman" w:hAnsi="Times New Roman"/>
          <w:sz w:val="24"/>
          <w:szCs w:val="24"/>
        </w:rPr>
        <w:t xml:space="preserve"> ensure balanced intake of nutrients by reducing the slope of feed sorting.</w:t>
      </w:r>
      <w:r w:rsidR="004313B2" w:rsidRPr="004313B2">
        <w:rPr>
          <w:rFonts w:ascii="Arial" w:hAnsi="Arial" w:cs="Arial"/>
        </w:rPr>
        <w:t xml:space="preserve"> </w:t>
      </w:r>
      <w:r w:rsidR="004313B2" w:rsidRPr="004313B2">
        <w:rPr>
          <w:rFonts w:ascii="Times New Roman" w:hAnsi="Times New Roman"/>
          <w:sz w:val="24"/>
          <w:szCs w:val="24"/>
        </w:rPr>
        <w:t xml:space="preserve">The objective of crop residue treatment is to increase the digestibility of straw and/or the amount of it voluntarily consumed so that digestible energy intake by animals from straw is increased. </w:t>
      </w:r>
      <w:r w:rsidR="004313B2" w:rsidRPr="004313B2">
        <w:rPr>
          <w:rFonts w:ascii="Times New Roman" w:hAnsi="Times New Roman"/>
          <w:sz w:val="28"/>
          <w:szCs w:val="28"/>
        </w:rPr>
        <w:t xml:space="preserve"> </w:t>
      </w:r>
    </w:p>
    <w:p w:rsidR="00312E12" w:rsidRPr="00350467" w:rsidRDefault="00312E12" w:rsidP="00350467">
      <w:pPr>
        <w:pStyle w:val="ListParagraph"/>
        <w:spacing w:after="0" w:line="360" w:lineRule="auto"/>
        <w:ind w:left="540"/>
        <w:rPr>
          <w:rFonts w:ascii="Times New Roman" w:hAnsi="Times New Roman"/>
          <w:b/>
          <w:bCs/>
          <w:sz w:val="24"/>
          <w:szCs w:val="24"/>
        </w:rPr>
      </w:pPr>
    </w:p>
    <w:p w:rsidR="009A792B" w:rsidRDefault="008941AF" w:rsidP="00052A70">
      <w:pPr>
        <w:pStyle w:val="ListParagraph"/>
        <w:numPr>
          <w:ilvl w:val="0"/>
          <w:numId w:val="2"/>
        </w:numPr>
        <w:spacing w:after="0" w:line="360" w:lineRule="auto"/>
        <w:ind w:left="540" w:hanging="540"/>
        <w:rPr>
          <w:rFonts w:ascii="Times New Roman" w:hAnsi="Times New Roman"/>
          <w:b/>
          <w:bCs/>
          <w:sz w:val="24"/>
          <w:szCs w:val="24"/>
        </w:rPr>
      </w:pPr>
      <w:r w:rsidRPr="00A81017">
        <w:rPr>
          <w:rFonts w:ascii="Times New Roman" w:hAnsi="Times New Roman"/>
          <w:b/>
          <w:bCs/>
          <w:sz w:val="24"/>
          <w:szCs w:val="24"/>
        </w:rPr>
        <w:t>Selecting appropriate type of treatment</w:t>
      </w:r>
    </w:p>
    <w:p w:rsidR="00473EC5" w:rsidRPr="00473EC5" w:rsidRDefault="00473EC5" w:rsidP="00473EC5">
      <w:p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To improve the feeding value of crop residues several treatment systems have been advocated and thrived, often depending on;</w:t>
      </w:r>
    </w:p>
    <w:p w:rsidR="00473EC5" w:rsidRPr="00473EC5" w:rsidRDefault="00473EC5" w:rsidP="00D74926">
      <w:pPr>
        <w:numPr>
          <w:ilvl w:val="0"/>
          <w:numId w:val="22"/>
        </w:num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Practical problems</w:t>
      </w:r>
    </w:p>
    <w:p w:rsidR="00473EC5" w:rsidRPr="00473EC5" w:rsidRDefault="00473EC5" w:rsidP="00D74926">
      <w:pPr>
        <w:numPr>
          <w:ilvl w:val="0"/>
          <w:numId w:val="22"/>
        </w:num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Cost of the treatment</w:t>
      </w:r>
    </w:p>
    <w:p w:rsidR="00473EC5" w:rsidRDefault="00473EC5" w:rsidP="00D74926">
      <w:pPr>
        <w:numPr>
          <w:ilvl w:val="0"/>
          <w:numId w:val="22"/>
        </w:num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Quality of the treated crop residue</w:t>
      </w:r>
    </w:p>
    <w:p w:rsidR="004313B2" w:rsidRPr="004313B2" w:rsidRDefault="004313B2" w:rsidP="00D74926">
      <w:pPr>
        <w:pStyle w:val="ListParagraph"/>
        <w:numPr>
          <w:ilvl w:val="0"/>
          <w:numId w:val="22"/>
        </w:numPr>
        <w:spacing w:after="0" w:line="360" w:lineRule="auto"/>
        <w:jc w:val="both"/>
        <w:rPr>
          <w:rFonts w:asciiTheme="majorBidi" w:hAnsiTheme="majorBidi" w:cstheme="majorBidi"/>
          <w:sz w:val="24"/>
          <w:szCs w:val="24"/>
          <w:lang w:bidi="ar-SA"/>
        </w:rPr>
      </w:pPr>
      <w:r w:rsidRPr="004313B2">
        <w:rPr>
          <w:rFonts w:asciiTheme="majorBidi" w:hAnsiTheme="majorBidi" w:cstheme="majorBidi"/>
          <w:sz w:val="24"/>
          <w:szCs w:val="24"/>
          <w:lang w:bidi="ar-SA"/>
        </w:rPr>
        <w:t xml:space="preserve">Response of animal fed on treated crop residues </w:t>
      </w:r>
    </w:p>
    <w:p w:rsidR="00473EC5" w:rsidRPr="00952F7C" w:rsidRDefault="00473EC5" w:rsidP="00952F7C">
      <w:p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 xml:space="preserve">Response of animal fed on treated crop residues </w:t>
      </w:r>
      <w:r w:rsidR="00952F7C">
        <w:rPr>
          <w:rFonts w:asciiTheme="majorBidi" w:hAnsiTheme="majorBidi" w:cstheme="majorBidi"/>
          <w:sz w:val="24"/>
          <w:szCs w:val="24"/>
          <w:lang w:bidi="ar-SA"/>
        </w:rPr>
        <w:t>o</w:t>
      </w:r>
      <w:r w:rsidRPr="00952F7C">
        <w:rPr>
          <w:rFonts w:asciiTheme="majorBidi" w:hAnsiTheme="majorBidi" w:cstheme="majorBidi"/>
          <w:sz w:val="24"/>
          <w:szCs w:val="24"/>
          <w:lang w:bidi="ar-SA"/>
        </w:rPr>
        <w:t xml:space="preserve">f the four chemicals (sodium hydroxide, calcium hydroxide, anhydrous ammonia, and urea) most tested as improving agents for crop residues, urea is the best qualified for use in smallholder systems in the tropics.  </w:t>
      </w:r>
    </w:p>
    <w:p w:rsidR="00473EC5" w:rsidRDefault="00473EC5" w:rsidP="00473EC5">
      <w:pPr>
        <w:spacing w:after="0" w:line="360" w:lineRule="auto"/>
        <w:jc w:val="both"/>
        <w:rPr>
          <w:rFonts w:asciiTheme="majorBidi" w:hAnsiTheme="majorBidi" w:cstheme="majorBidi"/>
          <w:sz w:val="24"/>
          <w:szCs w:val="24"/>
          <w:lang w:bidi="ar-SA"/>
        </w:rPr>
      </w:pPr>
      <w:r w:rsidRPr="00473EC5">
        <w:rPr>
          <w:rFonts w:asciiTheme="majorBidi" w:hAnsiTheme="majorBidi" w:cstheme="majorBidi"/>
          <w:sz w:val="24"/>
          <w:szCs w:val="24"/>
          <w:lang w:bidi="ar-SA"/>
        </w:rPr>
        <w:t>The reasons to prefer urea ammonia to treat crop residues to improve its feeding value over other methods are:</w:t>
      </w:r>
    </w:p>
    <w:p w:rsidR="004313B2" w:rsidRPr="00473EC5" w:rsidRDefault="004313B2" w:rsidP="00473EC5">
      <w:pPr>
        <w:spacing w:after="0" w:line="360" w:lineRule="auto"/>
        <w:jc w:val="both"/>
        <w:rPr>
          <w:rFonts w:asciiTheme="majorBidi" w:hAnsiTheme="majorBidi" w:cstheme="majorBidi"/>
          <w:sz w:val="24"/>
          <w:szCs w:val="24"/>
          <w:lang w:bidi="ar-SA"/>
        </w:rPr>
      </w:pPr>
    </w:p>
    <w:p w:rsidR="00473EC5" w:rsidRPr="00473EC5"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473EC5">
        <w:rPr>
          <w:rFonts w:asciiTheme="majorBidi" w:hAnsiTheme="majorBidi" w:cstheme="majorBidi"/>
          <w:sz w:val="24"/>
          <w:szCs w:val="24"/>
          <w:lang w:bidi="ar-SA"/>
        </w:rPr>
        <w:t>It is usually available as a product (ammonium nitrate) with which farmers are familiar.</w:t>
      </w:r>
    </w:p>
    <w:p w:rsidR="00473EC5" w:rsidRPr="00473EC5"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473EC5">
        <w:rPr>
          <w:rFonts w:asciiTheme="majorBidi" w:hAnsiTheme="majorBidi" w:cstheme="majorBidi"/>
          <w:sz w:val="24"/>
          <w:szCs w:val="24"/>
          <w:lang w:bidi="ar-SA"/>
        </w:rPr>
        <w:t>Sufficient urease to ensure breakdown of urea to ammonia does not appear to be a problem in a warm climate.</w:t>
      </w:r>
    </w:p>
    <w:p w:rsidR="004313B2"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473EC5">
        <w:rPr>
          <w:rFonts w:asciiTheme="majorBidi" w:hAnsiTheme="majorBidi" w:cstheme="majorBidi"/>
          <w:sz w:val="24"/>
          <w:szCs w:val="24"/>
          <w:lang w:bidi="ar-SA"/>
        </w:rPr>
        <w:t xml:space="preserve">Urea breaks down the </w:t>
      </w:r>
      <w:proofErr w:type="spellStart"/>
      <w:r w:rsidRPr="00473EC5">
        <w:rPr>
          <w:rFonts w:asciiTheme="majorBidi" w:hAnsiTheme="majorBidi" w:cstheme="majorBidi"/>
          <w:sz w:val="24"/>
          <w:szCs w:val="24"/>
          <w:lang w:bidi="ar-SA"/>
        </w:rPr>
        <w:t>ligno</w:t>
      </w:r>
      <w:proofErr w:type="spellEnd"/>
      <w:r w:rsidR="004313B2">
        <w:rPr>
          <w:rFonts w:asciiTheme="majorBidi" w:hAnsiTheme="majorBidi" w:cstheme="majorBidi"/>
          <w:sz w:val="24"/>
          <w:szCs w:val="24"/>
          <w:lang w:bidi="ar-SA"/>
        </w:rPr>
        <w:t>-cellulose bonds of the residue</w:t>
      </w:r>
    </w:p>
    <w:p w:rsidR="00AD39CE"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473EC5">
        <w:rPr>
          <w:rFonts w:asciiTheme="majorBidi" w:hAnsiTheme="majorBidi" w:cstheme="majorBidi"/>
          <w:sz w:val="24"/>
          <w:szCs w:val="24"/>
          <w:lang w:bidi="ar-SA"/>
        </w:rPr>
        <w:t xml:space="preserve"> </w:t>
      </w:r>
      <w:r w:rsidR="004313B2">
        <w:rPr>
          <w:rFonts w:asciiTheme="majorBidi" w:hAnsiTheme="majorBidi" w:cstheme="majorBidi"/>
          <w:sz w:val="24"/>
          <w:szCs w:val="24"/>
          <w:lang w:bidi="ar-SA"/>
        </w:rPr>
        <w:t xml:space="preserve">Increasing </w:t>
      </w:r>
      <w:r w:rsidRPr="00473EC5">
        <w:rPr>
          <w:rFonts w:asciiTheme="majorBidi" w:hAnsiTheme="majorBidi" w:cstheme="majorBidi"/>
          <w:sz w:val="24"/>
          <w:szCs w:val="24"/>
          <w:lang w:bidi="ar-SA"/>
        </w:rPr>
        <w:t>rate and extent of rumen microbial digestion.</w:t>
      </w:r>
    </w:p>
    <w:p w:rsidR="00AD39CE"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AD39CE">
        <w:rPr>
          <w:rFonts w:asciiTheme="majorBidi" w:hAnsiTheme="majorBidi" w:cstheme="majorBidi"/>
          <w:sz w:val="24"/>
          <w:szCs w:val="24"/>
          <w:lang w:bidi="ar-SA"/>
        </w:rPr>
        <w:t>It improves the nitrogen status of the residue.</w:t>
      </w:r>
    </w:p>
    <w:p w:rsidR="00AD39CE"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AD39CE">
        <w:rPr>
          <w:rFonts w:asciiTheme="majorBidi" w:hAnsiTheme="majorBidi" w:cstheme="majorBidi"/>
          <w:sz w:val="24"/>
          <w:szCs w:val="24"/>
          <w:lang w:bidi="ar-SA"/>
        </w:rPr>
        <w:t>It is relatively safe and easy to use.</w:t>
      </w:r>
    </w:p>
    <w:p w:rsidR="00AD39CE"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AD39CE">
        <w:rPr>
          <w:rFonts w:asciiTheme="majorBidi" w:hAnsiTheme="majorBidi" w:cstheme="majorBidi"/>
          <w:sz w:val="24"/>
          <w:szCs w:val="24"/>
          <w:lang w:bidi="ar-SA"/>
        </w:rPr>
        <w:t>It is easy to transport, if necessary in small quantities.</w:t>
      </w:r>
    </w:p>
    <w:p w:rsidR="00AD39CE"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AD39CE">
        <w:rPr>
          <w:rFonts w:asciiTheme="majorBidi" w:hAnsiTheme="majorBidi" w:cstheme="majorBidi"/>
          <w:sz w:val="24"/>
          <w:szCs w:val="24"/>
          <w:lang w:bidi="ar-SA"/>
        </w:rPr>
        <w:t>There are no recorded social or cultural reasons prohibiting its use.</w:t>
      </w:r>
    </w:p>
    <w:p w:rsidR="00473EC5" w:rsidRDefault="00473EC5" w:rsidP="00D74926">
      <w:pPr>
        <w:numPr>
          <w:ilvl w:val="0"/>
          <w:numId w:val="23"/>
        </w:numPr>
        <w:spacing w:after="0" w:line="360" w:lineRule="auto"/>
        <w:ind w:left="709" w:hanging="283"/>
        <w:jc w:val="both"/>
        <w:rPr>
          <w:rFonts w:asciiTheme="majorBidi" w:hAnsiTheme="majorBidi" w:cstheme="majorBidi"/>
          <w:sz w:val="24"/>
          <w:szCs w:val="24"/>
          <w:lang w:bidi="ar-SA"/>
        </w:rPr>
      </w:pPr>
      <w:r w:rsidRPr="00AD39CE">
        <w:rPr>
          <w:rFonts w:asciiTheme="majorBidi" w:hAnsiTheme="majorBidi" w:cstheme="majorBidi"/>
          <w:sz w:val="24"/>
          <w:szCs w:val="24"/>
          <w:lang w:bidi="ar-SA"/>
        </w:rPr>
        <w:t>There is no damage to the environment</w:t>
      </w:r>
    </w:p>
    <w:p w:rsidR="005F3BF1" w:rsidRPr="00AD39CE" w:rsidRDefault="005F3BF1" w:rsidP="005F3BF1">
      <w:pPr>
        <w:spacing w:after="0" w:line="360" w:lineRule="auto"/>
        <w:ind w:left="709"/>
        <w:jc w:val="both"/>
        <w:rPr>
          <w:rFonts w:asciiTheme="majorBidi" w:hAnsiTheme="majorBidi" w:cstheme="majorBidi"/>
          <w:sz w:val="24"/>
          <w:szCs w:val="24"/>
          <w:lang w:bidi="ar-SA"/>
        </w:rPr>
      </w:pPr>
    </w:p>
    <w:p w:rsidR="00F102C6" w:rsidRDefault="00F102C6" w:rsidP="00D74926">
      <w:pPr>
        <w:pStyle w:val="ListParagraph"/>
        <w:numPr>
          <w:ilvl w:val="2"/>
          <w:numId w:val="21"/>
        </w:numPr>
        <w:spacing w:after="0" w:line="360" w:lineRule="auto"/>
        <w:ind w:left="567" w:hanging="567"/>
        <w:jc w:val="both"/>
        <w:rPr>
          <w:rFonts w:asciiTheme="majorBidi" w:hAnsiTheme="majorBidi" w:cstheme="majorBidi"/>
          <w:b/>
          <w:bCs/>
          <w:sz w:val="24"/>
          <w:szCs w:val="24"/>
          <w:lang w:bidi="ar-SA"/>
        </w:rPr>
      </w:pPr>
      <w:r w:rsidRPr="00F102C6">
        <w:rPr>
          <w:rFonts w:asciiTheme="majorBidi" w:hAnsiTheme="majorBidi" w:cstheme="majorBidi"/>
          <w:b/>
          <w:bCs/>
          <w:sz w:val="24"/>
          <w:szCs w:val="24"/>
          <w:lang w:bidi="ar-SA"/>
        </w:rPr>
        <w:t xml:space="preserve">Types of crop residues treatment </w:t>
      </w:r>
    </w:p>
    <w:p w:rsidR="00F102C6" w:rsidRPr="00692449" w:rsidRDefault="00D7775C" w:rsidP="004313B2">
      <w:pPr>
        <w:spacing w:after="0" w:line="360" w:lineRule="auto"/>
        <w:jc w:val="both"/>
        <w:rPr>
          <w:rFonts w:asciiTheme="majorBidi" w:hAnsiTheme="majorBidi" w:cstheme="majorBidi"/>
          <w:sz w:val="24"/>
          <w:szCs w:val="24"/>
        </w:rPr>
      </w:pPr>
      <w:r w:rsidRPr="00692449">
        <w:rPr>
          <w:rFonts w:asciiTheme="majorBidi" w:hAnsiTheme="majorBidi" w:cstheme="majorBidi"/>
          <w:sz w:val="24"/>
          <w:szCs w:val="24"/>
        </w:rPr>
        <w:t xml:space="preserve">Improved utilization of </w:t>
      </w:r>
      <w:r w:rsidR="004313B2">
        <w:rPr>
          <w:rFonts w:asciiTheme="majorBidi" w:hAnsiTheme="majorBidi" w:cstheme="majorBidi"/>
          <w:sz w:val="24"/>
          <w:szCs w:val="24"/>
        </w:rPr>
        <w:t>crop</w:t>
      </w:r>
      <w:r w:rsidRPr="00692449">
        <w:rPr>
          <w:rFonts w:asciiTheme="majorBidi" w:hAnsiTheme="majorBidi" w:cstheme="majorBidi"/>
          <w:sz w:val="24"/>
          <w:szCs w:val="24"/>
        </w:rPr>
        <w:t xml:space="preserve"> residues is very important because low quality roughages have both physical and chemical constraints to obtain optimum animal production. Ruminants despite their unique and highly efficient digestive system are not able to extract sufficient energy to grow and produce milk from low quality or highly lignified crop residues. As crop residues are such an important feed source for livestock in the tropics there is a major interest in improving their digestibility and hence their feeding values. The treatment </w:t>
      </w:r>
      <w:r w:rsidR="00F102C6" w:rsidRPr="00692449">
        <w:rPr>
          <w:rFonts w:asciiTheme="majorBidi" w:hAnsiTheme="majorBidi" w:cstheme="majorBidi"/>
          <w:sz w:val="24"/>
          <w:szCs w:val="24"/>
        </w:rPr>
        <w:t>method of crop residues can be classified as follows.</w:t>
      </w:r>
    </w:p>
    <w:p w:rsidR="00F535B0" w:rsidRDefault="00F102C6" w:rsidP="00D74926">
      <w:pPr>
        <w:pStyle w:val="ListParagraph"/>
        <w:numPr>
          <w:ilvl w:val="0"/>
          <w:numId w:val="27"/>
        </w:numPr>
        <w:spacing w:after="0" w:line="360" w:lineRule="auto"/>
        <w:ind w:left="709"/>
        <w:jc w:val="both"/>
        <w:rPr>
          <w:rFonts w:asciiTheme="majorBidi" w:hAnsiTheme="majorBidi" w:cstheme="majorBidi"/>
          <w:sz w:val="24"/>
          <w:szCs w:val="24"/>
        </w:rPr>
      </w:pPr>
      <w:r>
        <w:rPr>
          <w:rFonts w:asciiTheme="majorBidi" w:hAnsiTheme="majorBidi" w:cstheme="majorBidi"/>
          <w:sz w:val="24"/>
          <w:szCs w:val="24"/>
        </w:rPr>
        <w:t>P</w:t>
      </w:r>
      <w:r w:rsidR="004313B2">
        <w:rPr>
          <w:rFonts w:asciiTheme="majorBidi" w:hAnsiTheme="majorBidi" w:cstheme="majorBidi"/>
          <w:sz w:val="24"/>
          <w:szCs w:val="24"/>
        </w:rPr>
        <w:t xml:space="preserve">hysical </w:t>
      </w:r>
    </w:p>
    <w:p w:rsidR="00F535B0" w:rsidRDefault="004313B2" w:rsidP="00D74926">
      <w:pPr>
        <w:pStyle w:val="ListParagraph"/>
        <w:numPr>
          <w:ilvl w:val="0"/>
          <w:numId w:val="27"/>
        </w:numPr>
        <w:spacing w:after="0" w:line="360" w:lineRule="auto"/>
        <w:ind w:left="709"/>
        <w:jc w:val="both"/>
        <w:rPr>
          <w:rFonts w:asciiTheme="majorBidi" w:hAnsiTheme="majorBidi" w:cstheme="majorBidi"/>
          <w:sz w:val="24"/>
          <w:szCs w:val="24"/>
        </w:rPr>
      </w:pPr>
      <w:r>
        <w:rPr>
          <w:rFonts w:asciiTheme="majorBidi" w:hAnsiTheme="majorBidi" w:cstheme="majorBidi"/>
          <w:sz w:val="24"/>
          <w:szCs w:val="24"/>
        </w:rPr>
        <w:t xml:space="preserve">Chemical </w:t>
      </w:r>
    </w:p>
    <w:p w:rsidR="005F3BF1" w:rsidRPr="00AB7ACB" w:rsidRDefault="00D7775C" w:rsidP="00D74926">
      <w:pPr>
        <w:pStyle w:val="ListParagraph"/>
        <w:numPr>
          <w:ilvl w:val="0"/>
          <w:numId w:val="27"/>
        </w:numPr>
        <w:spacing w:after="0" w:line="360" w:lineRule="auto"/>
        <w:ind w:left="709"/>
        <w:jc w:val="both"/>
        <w:rPr>
          <w:rFonts w:asciiTheme="majorBidi" w:hAnsiTheme="majorBidi" w:cstheme="majorBidi"/>
          <w:b/>
          <w:bCs/>
          <w:sz w:val="24"/>
          <w:szCs w:val="24"/>
        </w:rPr>
      </w:pPr>
      <w:r w:rsidRPr="004313B2">
        <w:rPr>
          <w:rFonts w:asciiTheme="majorBidi" w:hAnsiTheme="majorBidi" w:cstheme="majorBidi"/>
          <w:sz w:val="24"/>
          <w:szCs w:val="24"/>
        </w:rPr>
        <w:t xml:space="preserve">Biological </w:t>
      </w:r>
    </w:p>
    <w:p w:rsidR="00AB7ACB" w:rsidRPr="004313B2" w:rsidRDefault="00AB7ACB" w:rsidP="00AB7ACB">
      <w:pPr>
        <w:pStyle w:val="ListParagraph"/>
        <w:spacing w:after="0" w:line="360" w:lineRule="auto"/>
        <w:ind w:left="709"/>
        <w:jc w:val="both"/>
        <w:rPr>
          <w:rFonts w:asciiTheme="majorBidi" w:hAnsiTheme="majorBidi" w:cstheme="majorBidi"/>
          <w:b/>
          <w:bCs/>
          <w:sz w:val="24"/>
          <w:szCs w:val="24"/>
        </w:rPr>
      </w:pPr>
    </w:p>
    <w:p w:rsidR="008D682B" w:rsidRPr="001D2791" w:rsidRDefault="008D682B" w:rsidP="001D2791">
      <w:pPr>
        <w:spacing w:after="0" w:line="360" w:lineRule="auto"/>
        <w:jc w:val="both"/>
        <w:rPr>
          <w:rFonts w:asciiTheme="majorBidi" w:hAnsiTheme="majorBidi" w:cstheme="majorBidi"/>
          <w:b/>
          <w:bCs/>
          <w:sz w:val="24"/>
          <w:szCs w:val="24"/>
        </w:rPr>
      </w:pPr>
      <w:r w:rsidRPr="001D2791">
        <w:rPr>
          <w:rFonts w:asciiTheme="majorBidi" w:hAnsiTheme="majorBidi" w:cstheme="majorBidi"/>
          <w:b/>
          <w:bCs/>
          <w:sz w:val="24"/>
          <w:szCs w:val="24"/>
        </w:rPr>
        <w:t>A/</w:t>
      </w:r>
      <w:r w:rsidRPr="001D2791">
        <w:rPr>
          <w:rFonts w:asciiTheme="majorBidi" w:hAnsiTheme="majorBidi" w:cstheme="majorBidi"/>
          <w:sz w:val="24"/>
          <w:szCs w:val="24"/>
        </w:rPr>
        <w:t xml:space="preserve"> </w:t>
      </w:r>
      <w:r w:rsidR="00D7775C" w:rsidRPr="001D2791">
        <w:rPr>
          <w:rFonts w:asciiTheme="majorBidi" w:hAnsiTheme="majorBidi" w:cstheme="majorBidi"/>
          <w:b/>
          <w:bCs/>
          <w:sz w:val="24"/>
          <w:szCs w:val="24"/>
        </w:rPr>
        <w:t xml:space="preserve">Physical treatment </w:t>
      </w:r>
    </w:p>
    <w:p w:rsidR="00D7775C" w:rsidRDefault="00D7775C" w:rsidP="001D2791">
      <w:pPr>
        <w:spacing w:after="0" w:line="360" w:lineRule="auto"/>
        <w:jc w:val="both"/>
        <w:rPr>
          <w:rFonts w:asciiTheme="majorBidi" w:hAnsiTheme="majorBidi" w:cstheme="majorBidi"/>
          <w:sz w:val="24"/>
          <w:szCs w:val="24"/>
        </w:rPr>
      </w:pPr>
      <w:r w:rsidRPr="001D2791">
        <w:rPr>
          <w:rFonts w:asciiTheme="majorBidi" w:hAnsiTheme="majorBidi" w:cstheme="majorBidi"/>
          <w:sz w:val="24"/>
          <w:szCs w:val="24"/>
        </w:rPr>
        <w:t xml:space="preserve">Crop residues can be ground, soaked, pelleted or chopped to reduce particle size or can be treated with steam or pressure cooked. Grinding and pelleting of grass hay decreased dry matter degradability in cows from 73 to 67%, which was mainly due to a decreased fermentation rate (9.4-5.1%/h) and decreased total retention time of the solids from 73 to 54 hours, resulting in an increased intake. The use of steam treatment in a high pressure vessel at different pressures and for a range of different treatment times increased the degradation in vitro in rumen fluid after 24 </w:t>
      </w:r>
      <w:r w:rsidRPr="001D2791">
        <w:rPr>
          <w:rFonts w:asciiTheme="majorBidi" w:hAnsiTheme="majorBidi" w:cstheme="majorBidi"/>
          <w:sz w:val="24"/>
          <w:szCs w:val="24"/>
        </w:rPr>
        <w:lastRenderedPageBreak/>
        <w:t>hours and the rate of degradation, but could not enhance the potential degradability of the fibrous fractions (NDF, ADF and hemicellulose). Physical treatments of crop residues have received an appreciable amount of research. Many of these treatments are not practical for use on small-scale farms, as they require machines or industrial processing. This makes these in many cases economically unprofitable for farmers as the benefits may be too low or even negative. However, small machines to grind or chop rice straw may be feasible. Numerous physical treatments processing techniques to enhance the utilization of crop residues by ruminants have been used, with varying degrees of success. In this section, the more common methods - including chopping, water soaking, steam treatment, grinding and pelleting will be briefly reviewed.</w:t>
      </w:r>
    </w:p>
    <w:p w:rsidR="00735564" w:rsidRPr="001D2791" w:rsidRDefault="00735564" w:rsidP="001D2791">
      <w:pPr>
        <w:spacing w:after="0" w:line="360" w:lineRule="auto"/>
        <w:jc w:val="both"/>
        <w:rPr>
          <w:rFonts w:asciiTheme="majorBidi" w:hAnsiTheme="majorBidi" w:cstheme="majorBidi"/>
          <w:b/>
          <w:bCs/>
          <w:sz w:val="24"/>
          <w:szCs w:val="24"/>
        </w:rPr>
      </w:pPr>
    </w:p>
    <w:p w:rsidR="001D2791" w:rsidRDefault="00D7775C" w:rsidP="00D74926">
      <w:pPr>
        <w:pStyle w:val="ListParagraph"/>
        <w:numPr>
          <w:ilvl w:val="0"/>
          <w:numId w:val="27"/>
        </w:numPr>
        <w:spacing w:after="0" w:line="360" w:lineRule="auto"/>
        <w:ind w:left="851"/>
        <w:rPr>
          <w:rFonts w:asciiTheme="majorBidi" w:hAnsiTheme="majorBidi" w:cstheme="majorBidi"/>
          <w:b/>
          <w:bCs/>
          <w:sz w:val="24"/>
          <w:szCs w:val="24"/>
        </w:rPr>
      </w:pPr>
      <w:r w:rsidRPr="001D2791">
        <w:rPr>
          <w:rFonts w:asciiTheme="majorBidi" w:hAnsiTheme="majorBidi" w:cstheme="majorBidi"/>
          <w:b/>
          <w:bCs/>
          <w:sz w:val="24"/>
          <w:szCs w:val="24"/>
        </w:rPr>
        <w:t>Chopping</w:t>
      </w:r>
    </w:p>
    <w:p w:rsidR="0031609E" w:rsidRDefault="00D7775C" w:rsidP="0031609E">
      <w:pPr>
        <w:spacing w:after="0" w:line="360" w:lineRule="auto"/>
        <w:jc w:val="both"/>
        <w:rPr>
          <w:rFonts w:asciiTheme="majorBidi" w:hAnsiTheme="majorBidi" w:cstheme="majorBidi"/>
          <w:sz w:val="24"/>
          <w:szCs w:val="24"/>
        </w:rPr>
      </w:pPr>
      <w:r w:rsidRPr="00977CA8">
        <w:rPr>
          <w:rFonts w:asciiTheme="majorBidi" w:hAnsiTheme="majorBidi" w:cstheme="majorBidi"/>
          <w:sz w:val="24"/>
          <w:szCs w:val="24"/>
        </w:rPr>
        <w:t xml:space="preserve">Chopping crop residues used to reduce wastage, reduces possibilities for selected </w:t>
      </w:r>
      <w:r w:rsidR="0031609E">
        <w:rPr>
          <w:rFonts w:asciiTheme="majorBidi" w:hAnsiTheme="majorBidi" w:cstheme="majorBidi"/>
          <w:sz w:val="24"/>
          <w:szCs w:val="24"/>
        </w:rPr>
        <w:t>consumption, affects the ultra-</w:t>
      </w:r>
      <w:r w:rsidRPr="00977CA8">
        <w:rPr>
          <w:rFonts w:asciiTheme="majorBidi" w:hAnsiTheme="majorBidi" w:cstheme="majorBidi"/>
          <w:sz w:val="24"/>
          <w:szCs w:val="24"/>
        </w:rPr>
        <w:t xml:space="preserve">structural makeup of fibers, and reduces particle size, increases consumption, increases digestibility and this is expected to be due to increased rate of passage and better fermentation in the rumen. Physical treatment usually implies a reduction of particle size mainly by chopping the crop residue. Stover and straw are chopped to about 2cm in length before feeding. </w:t>
      </w:r>
    </w:p>
    <w:p w:rsidR="00735564" w:rsidRDefault="00735564" w:rsidP="0031609E">
      <w:pPr>
        <w:spacing w:after="0" w:line="360" w:lineRule="auto"/>
        <w:jc w:val="both"/>
        <w:rPr>
          <w:rFonts w:asciiTheme="majorBidi" w:hAnsiTheme="majorBidi" w:cstheme="majorBidi"/>
          <w:sz w:val="24"/>
          <w:szCs w:val="24"/>
        </w:rPr>
      </w:pPr>
    </w:p>
    <w:p w:rsidR="001D2791" w:rsidRPr="0031609E" w:rsidRDefault="00D7775C" w:rsidP="00D74926">
      <w:pPr>
        <w:pStyle w:val="ListParagraph"/>
        <w:numPr>
          <w:ilvl w:val="0"/>
          <w:numId w:val="27"/>
        </w:numPr>
        <w:spacing w:after="0" w:line="360" w:lineRule="auto"/>
        <w:ind w:left="851"/>
        <w:jc w:val="both"/>
        <w:rPr>
          <w:rFonts w:asciiTheme="majorBidi" w:hAnsiTheme="majorBidi" w:cstheme="majorBidi"/>
          <w:b/>
          <w:bCs/>
          <w:sz w:val="24"/>
          <w:szCs w:val="24"/>
        </w:rPr>
      </w:pPr>
      <w:r w:rsidRPr="0031609E">
        <w:rPr>
          <w:rFonts w:asciiTheme="majorBidi" w:hAnsiTheme="majorBidi" w:cstheme="majorBidi"/>
          <w:b/>
          <w:bCs/>
          <w:sz w:val="24"/>
          <w:szCs w:val="24"/>
        </w:rPr>
        <w:t>Water soaking</w:t>
      </w:r>
    </w:p>
    <w:p w:rsidR="001D2791" w:rsidRPr="00DA7235" w:rsidRDefault="00D7775C" w:rsidP="00DA7235">
      <w:pPr>
        <w:spacing w:after="0" w:line="360" w:lineRule="auto"/>
        <w:jc w:val="both"/>
        <w:rPr>
          <w:rFonts w:asciiTheme="majorBidi" w:hAnsiTheme="majorBidi" w:cstheme="majorBidi"/>
          <w:sz w:val="24"/>
          <w:szCs w:val="24"/>
        </w:rPr>
      </w:pPr>
      <w:r w:rsidRPr="00DA7235">
        <w:rPr>
          <w:rFonts w:asciiTheme="majorBidi" w:hAnsiTheme="majorBidi" w:cstheme="majorBidi"/>
          <w:sz w:val="24"/>
          <w:szCs w:val="24"/>
        </w:rPr>
        <w:t xml:space="preserve">Water soaking affects the physical &amp; chemical characteristics through swelling of the fiber, softening of particles, loosening the linkages within structural CH2O, ultimately effects palatability and improves intake after soaking 12 hours before feeding. </w:t>
      </w:r>
    </w:p>
    <w:p w:rsidR="001D2791" w:rsidRDefault="00D7775C" w:rsidP="00D74926">
      <w:pPr>
        <w:pStyle w:val="ListParagraph"/>
        <w:numPr>
          <w:ilvl w:val="0"/>
          <w:numId w:val="27"/>
        </w:numPr>
        <w:spacing w:after="0" w:line="360" w:lineRule="auto"/>
        <w:ind w:left="851"/>
        <w:jc w:val="both"/>
        <w:rPr>
          <w:rFonts w:asciiTheme="majorBidi" w:hAnsiTheme="majorBidi" w:cstheme="majorBidi"/>
          <w:b/>
          <w:bCs/>
          <w:sz w:val="24"/>
          <w:szCs w:val="24"/>
        </w:rPr>
      </w:pPr>
      <w:r w:rsidRPr="00F102C6">
        <w:rPr>
          <w:rFonts w:asciiTheme="majorBidi" w:hAnsiTheme="majorBidi" w:cstheme="majorBidi"/>
          <w:b/>
          <w:bCs/>
          <w:sz w:val="24"/>
          <w:szCs w:val="24"/>
        </w:rPr>
        <w:t>Grinding and Pelleting</w:t>
      </w:r>
    </w:p>
    <w:p w:rsidR="00D7775C" w:rsidRDefault="0031609E" w:rsidP="0031609E">
      <w:pPr>
        <w:spacing w:after="0" w:line="360" w:lineRule="auto"/>
        <w:jc w:val="both"/>
        <w:rPr>
          <w:rFonts w:asciiTheme="majorBidi" w:hAnsiTheme="majorBidi" w:cstheme="majorBidi"/>
          <w:sz w:val="24"/>
          <w:szCs w:val="24"/>
        </w:rPr>
      </w:pPr>
      <w:r w:rsidRPr="0031609E">
        <w:rPr>
          <w:rFonts w:asciiTheme="majorBidi" w:hAnsiTheme="majorBidi" w:cstheme="majorBidi"/>
          <w:sz w:val="24"/>
          <w:szCs w:val="24"/>
        </w:rPr>
        <w:t>Grinding involves fine chopping o</w:t>
      </w:r>
      <w:r>
        <w:rPr>
          <w:rFonts w:asciiTheme="majorBidi" w:hAnsiTheme="majorBidi" w:cstheme="majorBidi"/>
          <w:sz w:val="24"/>
          <w:szCs w:val="24"/>
        </w:rPr>
        <w:t xml:space="preserve">r grounding of straw by grinder. </w:t>
      </w:r>
      <w:r w:rsidR="00D7775C" w:rsidRPr="00DA7235">
        <w:rPr>
          <w:rFonts w:asciiTheme="majorBidi" w:hAnsiTheme="majorBidi" w:cstheme="majorBidi"/>
          <w:sz w:val="24"/>
          <w:szCs w:val="24"/>
        </w:rPr>
        <w:t>Grinding and pelleting increases voluntary intake, improves (uniformity, density, dustiness, handling, wastage rate) but higher rate of passage and depression of DM digestibility compensated by higher intake. Ground crop residues are often pelleted or cubed before feeding.</w:t>
      </w:r>
    </w:p>
    <w:p w:rsidR="00735564" w:rsidRDefault="00735564">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rsidR="00735564" w:rsidRPr="00DA7235" w:rsidRDefault="00735564" w:rsidP="0031609E">
      <w:pPr>
        <w:spacing w:after="0" w:line="360" w:lineRule="auto"/>
        <w:jc w:val="both"/>
        <w:rPr>
          <w:rFonts w:asciiTheme="majorBidi" w:hAnsiTheme="majorBidi" w:cstheme="majorBidi"/>
          <w:b/>
          <w:bCs/>
          <w:sz w:val="24"/>
          <w:szCs w:val="24"/>
        </w:rPr>
      </w:pPr>
    </w:p>
    <w:p w:rsidR="001D2791" w:rsidRDefault="00D7775C" w:rsidP="00D74926">
      <w:pPr>
        <w:pStyle w:val="ListParagraph"/>
        <w:numPr>
          <w:ilvl w:val="0"/>
          <w:numId w:val="27"/>
        </w:numPr>
        <w:spacing w:after="0" w:line="360" w:lineRule="auto"/>
        <w:ind w:left="851"/>
        <w:rPr>
          <w:rFonts w:asciiTheme="majorBidi" w:hAnsiTheme="majorBidi" w:cstheme="majorBidi"/>
          <w:b/>
          <w:bCs/>
          <w:sz w:val="24"/>
          <w:szCs w:val="24"/>
        </w:rPr>
      </w:pPr>
      <w:r w:rsidRPr="001D2791">
        <w:rPr>
          <w:rFonts w:asciiTheme="majorBidi" w:hAnsiTheme="majorBidi" w:cstheme="majorBidi"/>
          <w:b/>
          <w:bCs/>
          <w:sz w:val="24"/>
          <w:szCs w:val="24"/>
        </w:rPr>
        <w:t>Steam Treatment</w:t>
      </w:r>
    </w:p>
    <w:p w:rsidR="00D7775C" w:rsidRDefault="00D7775C" w:rsidP="00DA7235">
      <w:pPr>
        <w:spacing w:after="0" w:line="360" w:lineRule="auto"/>
        <w:jc w:val="both"/>
        <w:rPr>
          <w:rFonts w:asciiTheme="majorBidi" w:hAnsiTheme="majorBidi" w:cstheme="majorBidi"/>
          <w:sz w:val="24"/>
          <w:szCs w:val="24"/>
        </w:rPr>
      </w:pPr>
      <w:r w:rsidRPr="00DA7235">
        <w:rPr>
          <w:rFonts w:asciiTheme="majorBidi" w:hAnsiTheme="majorBidi" w:cstheme="majorBidi"/>
          <w:sz w:val="24"/>
          <w:szCs w:val="24"/>
        </w:rPr>
        <w:t>Steam treatment is a physical treatment that helps to degrades cellulose and hemi-cellulose, increases voluntary intake, and increases digestibility.</w:t>
      </w:r>
    </w:p>
    <w:p w:rsidR="005F3BF1" w:rsidRPr="00DA7235" w:rsidRDefault="005F3BF1" w:rsidP="00333E0B">
      <w:pPr>
        <w:spacing w:after="0" w:line="360" w:lineRule="auto"/>
        <w:ind w:firstLine="720"/>
        <w:jc w:val="both"/>
        <w:rPr>
          <w:rFonts w:asciiTheme="majorBidi" w:hAnsiTheme="majorBidi" w:cstheme="majorBidi"/>
          <w:b/>
          <w:bCs/>
          <w:sz w:val="24"/>
          <w:szCs w:val="24"/>
        </w:rPr>
      </w:pPr>
    </w:p>
    <w:p w:rsidR="00D7775C" w:rsidRPr="001D2791" w:rsidRDefault="00D7775C" w:rsidP="00D7775C">
      <w:pPr>
        <w:spacing w:after="0" w:line="360" w:lineRule="auto"/>
        <w:rPr>
          <w:rFonts w:asciiTheme="majorBidi" w:hAnsiTheme="majorBidi" w:cstheme="majorBidi"/>
          <w:b/>
          <w:bCs/>
          <w:sz w:val="24"/>
          <w:szCs w:val="24"/>
        </w:rPr>
      </w:pPr>
      <w:r w:rsidRPr="001D2791">
        <w:rPr>
          <w:rFonts w:asciiTheme="majorBidi" w:hAnsiTheme="majorBidi" w:cstheme="majorBidi"/>
          <w:b/>
          <w:bCs/>
          <w:sz w:val="24"/>
          <w:szCs w:val="24"/>
        </w:rPr>
        <w:t>Advantages of physical treatment</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Chopping and Grinding decreases particle size, increases surface area and bulk density of both leaf and stem fractions, and hence raises feed intake. The increase in intake due to chopping and grinding is generally higher with low quality than with high quality residues.</w:t>
      </w:r>
    </w:p>
    <w:p w:rsidR="00D7775C" w:rsidRPr="001D75A6"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1D75A6">
        <w:rPr>
          <w:rFonts w:asciiTheme="majorBidi" w:hAnsiTheme="majorBidi" w:cstheme="majorBidi"/>
          <w:sz w:val="24"/>
          <w:szCs w:val="24"/>
        </w:rPr>
        <w:t xml:space="preserve">Reduces selection of the feed by animal, hence reduce wastage. </w:t>
      </w:r>
    </w:p>
    <w:p w:rsidR="0031609E"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31609E">
        <w:rPr>
          <w:rFonts w:asciiTheme="majorBidi" w:hAnsiTheme="majorBidi" w:cstheme="majorBidi"/>
          <w:sz w:val="24"/>
          <w:szCs w:val="24"/>
        </w:rPr>
        <w:t xml:space="preserve">Benefits derived from pelleting include a further increase in density, </w:t>
      </w:r>
    </w:p>
    <w:p w:rsidR="0031609E" w:rsidRDefault="0031609E" w:rsidP="00D74926">
      <w:pPr>
        <w:pStyle w:val="ListParagraph"/>
        <w:numPr>
          <w:ilvl w:val="0"/>
          <w:numId w:val="27"/>
        </w:numPr>
        <w:spacing w:after="0" w:line="360" w:lineRule="auto"/>
        <w:ind w:left="567"/>
        <w:rPr>
          <w:rFonts w:asciiTheme="majorBidi" w:hAnsiTheme="majorBidi" w:cstheme="majorBidi"/>
          <w:sz w:val="24"/>
          <w:szCs w:val="24"/>
        </w:rPr>
      </w:pPr>
      <w:r w:rsidRPr="0031609E">
        <w:rPr>
          <w:rFonts w:asciiTheme="majorBidi" w:hAnsiTheme="majorBidi" w:cstheme="majorBidi"/>
          <w:sz w:val="24"/>
          <w:szCs w:val="24"/>
        </w:rPr>
        <w:t>Decreased</w:t>
      </w:r>
      <w:r w:rsidR="00D7775C" w:rsidRPr="0031609E">
        <w:rPr>
          <w:rFonts w:asciiTheme="majorBidi" w:hAnsiTheme="majorBidi" w:cstheme="majorBidi"/>
          <w:sz w:val="24"/>
          <w:szCs w:val="24"/>
        </w:rPr>
        <w:t xml:space="preserve"> dustiness and easier handling. </w:t>
      </w:r>
    </w:p>
    <w:p w:rsidR="00D7775C" w:rsidRPr="0031609E"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31609E">
        <w:rPr>
          <w:rFonts w:asciiTheme="majorBidi" w:hAnsiTheme="majorBidi" w:cstheme="majorBidi"/>
          <w:sz w:val="24"/>
          <w:szCs w:val="24"/>
        </w:rPr>
        <w:t>Pelleting usually increases straw intake due to quicker passage.</w:t>
      </w:r>
    </w:p>
    <w:p w:rsidR="00D7775C"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1D75A6">
        <w:rPr>
          <w:rFonts w:asciiTheme="majorBidi" w:hAnsiTheme="majorBidi" w:cstheme="majorBidi"/>
          <w:sz w:val="24"/>
          <w:szCs w:val="24"/>
        </w:rPr>
        <w:t>Generally the net benefit of feeding ground and/or pelleted crop residues in practice is increased feed intake and animal performance.</w:t>
      </w:r>
    </w:p>
    <w:p w:rsidR="00333E0B" w:rsidRPr="001D75A6" w:rsidRDefault="00333E0B" w:rsidP="00333E0B">
      <w:pPr>
        <w:pStyle w:val="ListParagraph"/>
        <w:spacing w:after="0" w:line="360" w:lineRule="auto"/>
        <w:ind w:left="567"/>
        <w:rPr>
          <w:rFonts w:asciiTheme="majorBidi" w:hAnsiTheme="majorBidi" w:cstheme="majorBidi"/>
          <w:sz w:val="24"/>
          <w:szCs w:val="24"/>
        </w:rPr>
      </w:pPr>
    </w:p>
    <w:p w:rsidR="00D7775C" w:rsidRPr="004F2EC5" w:rsidRDefault="00D7775C" w:rsidP="00D7775C">
      <w:pPr>
        <w:spacing w:after="0" w:line="360" w:lineRule="auto"/>
        <w:rPr>
          <w:rFonts w:asciiTheme="majorBidi" w:hAnsiTheme="majorBidi" w:cstheme="majorBidi"/>
          <w:b/>
          <w:bCs/>
          <w:sz w:val="24"/>
          <w:szCs w:val="24"/>
        </w:rPr>
      </w:pPr>
      <w:r w:rsidRPr="004F2EC5">
        <w:rPr>
          <w:rFonts w:asciiTheme="majorBidi" w:hAnsiTheme="majorBidi" w:cstheme="majorBidi"/>
          <w:b/>
          <w:bCs/>
          <w:sz w:val="24"/>
          <w:szCs w:val="24"/>
        </w:rPr>
        <w:t>Disadvantages of physical treatment</w:t>
      </w:r>
    </w:p>
    <w:p w:rsidR="00D7775C" w:rsidRPr="004F2EC5"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4F2EC5">
        <w:rPr>
          <w:rFonts w:asciiTheme="majorBidi" w:hAnsiTheme="majorBidi" w:cstheme="majorBidi"/>
          <w:sz w:val="24"/>
          <w:szCs w:val="24"/>
        </w:rPr>
        <w:t xml:space="preserve">Digestibility of ground or pelleted straws is depressed primarily due to faster passage rate. </w:t>
      </w:r>
    </w:p>
    <w:p w:rsidR="00D7775C" w:rsidRDefault="00D7775C" w:rsidP="00D74926">
      <w:pPr>
        <w:pStyle w:val="ListParagraph"/>
        <w:numPr>
          <w:ilvl w:val="0"/>
          <w:numId w:val="27"/>
        </w:numPr>
        <w:spacing w:after="0" w:line="360" w:lineRule="auto"/>
        <w:ind w:left="567"/>
        <w:rPr>
          <w:rFonts w:asciiTheme="majorBidi" w:hAnsiTheme="majorBidi" w:cstheme="majorBidi"/>
          <w:sz w:val="24"/>
          <w:szCs w:val="24"/>
        </w:rPr>
      </w:pPr>
      <w:r w:rsidRPr="004F2EC5">
        <w:rPr>
          <w:rFonts w:asciiTheme="majorBidi" w:hAnsiTheme="majorBidi" w:cstheme="majorBidi"/>
          <w:sz w:val="24"/>
          <w:szCs w:val="24"/>
        </w:rPr>
        <w:t xml:space="preserve">Cost of labor and machinery input </w:t>
      </w:r>
    </w:p>
    <w:p w:rsidR="00333E0B" w:rsidRDefault="00333E0B" w:rsidP="00333E0B">
      <w:pPr>
        <w:pStyle w:val="ListParagraph"/>
        <w:spacing w:after="0" w:line="360" w:lineRule="auto"/>
        <w:ind w:left="567"/>
        <w:rPr>
          <w:rFonts w:asciiTheme="majorBidi" w:hAnsiTheme="majorBidi" w:cstheme="majorBidi"/>
          <w:sz w:val="24"/>
          <w:szCs w:val="24"/>
        </w:rPr>
      </w:pPr>
    </w:p>
    <w:p w:rsidR="00D7775C" w:rsidRPr="00F102C6" w:rsidRDefault="00AD119E" w:rsidP="00D7775C">
      <w:pPr>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B/ </w:t>
      </w:r>
      <w:r w:rsidR="00D7775C" w:rsidRPr="00F102C6">
        <w:rPr>
          <w:rFonts w:asciiTheme="majorBidi" w:hAnsiTheme="majorBidi" w:cstheme="majorBidi"/>
          <w:b/>
          <w:bCs/>
          <w:sz w:val="24"/>
          <w:szCs w:val="24"/>
        </w:rPr>
        <w:t>Chemical treatment</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Since the beginning of the 19th century, attempts have been made to improve the digestibility and nutritive value of crop residues. A major breakthrough was chemical treatment to remove encrusting substances (cellulose, hemi-cellulose and lignin).</w:t>
      </w:r>
    </w:p>
    <w:p w:rsidR="00B11DD0"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 Many chemicals have been screened for their potential to enhance digestibility. However, only four are being routinely used: </w:t>
      </w:r>
    </w:p>
    <w:p w:rsidR="00B11DD0" w:rsidRPr="00B11DD0" w:rsidRDefault="00B11DD0" w:rsidP="00D74926">
      <w:pPr>
        <w:pStyle w:val="ListParagraph"/>
        <w:numPr>
          <w:ilvl w:val="0"/>
          <w:numId w:val="77"/>
        </w:numPr>
        <w:spacing w:after="0" w:line="360" w:lineRule="auto"/>
        <w:rPr>
          <w:rFonts w:asciiTheme="majorBidi" w:hAnsiTheme="majorBidi" w:cstheme="majorBidi"/>
          <w:sz w:val="24"/>
          <w:szCs w:val="24"/>
        </w:rPr>
      </w:pPr>
      <w:r w:rsidRPr="00B11DD0">
        <w:rPr>
          <w:rFonts w:asciiTheme="majorBidi" w:hAnsiTheme="majorBidi" w:cstheme="majorBidi"/>
          <w:sz w:val="24"/>
          <w:szCs w:val="24"/>
        </w:rPr>
        <w:t>S</w:t>
      </w:r>
      <w:r w:rsidR="00D7775C" w:rsidRPr="00B11DD0">
        <w:rPr>
          <w:rFonts w:asciiTheme="majorBidi" w:hAnsiTheme="majorBidi" w:cstheme="majorBidi"/>
          <w:sz w:val="24"/>
          <w:szCs w:val="24"/>
        </w:rPr>
        <w:t>odium</w:t>
      </w:r>
      <w:r w:rsidRPr="00B11DD0">
        <w:rPr>
          <w:rFonts w:asciiTheme="majorBidi" w:hAnsiTheme="majorBidi" w:cstheme="majorBidi"/>
          <w:sz w:val="24"/>
          <w:szCs w:val="24"/>
        </w:rPr>
        <w:t xml:space="preserve"> </w:t>
      </w:r>
      <w:r w:rsidR="00D7775C" w:rsidRPr="00B11DD0">
        <w:rPr>
          <w:rFonts w:asciiTheme="majorBidi" w:hAnsiTheme="majorBidi" w:cstheme="majorBidi"/>
          <w:sz w:val="24"/>
          <w:szCs w:val="24"/>
        </w:rPr>
        <w:t xml:space="preserve">hydroxide (NaOH), </w:t>
      </w:r>
    </w:p>
    <w:p w:rsidR="00B11DD0" w:rsidRPr="00B11DD0" w:rsidRDefault="00B11DD0" w:rsidP="00D74926">
      <w:pPr>
        <w:pStyle w:val="ListParagraph"/>
        <w:numPr>
          <w:ilvl w:val="0"/>
          <w:numId w:val="77"/>
        </w:numPr>
        <w:spacing w:after="0" w:line="360" w:lineRule="auto"/>
        <w:rPr>
          <w:rFonts w:asciiTheme="majorBidi" w:hAnsiTheme="majorBidi" w:cstheme="majorBidi"/>
          <w:sz w:val="24"/>
          <w:szCs w:val="24"/>
        </w:rPr>
      </w:pPr>
      <w:r w:rsidRPr="00B11DD0">
        <w:rPr>
          <w:rFonts w:asciiTheme="majorBidi" w:hAnsiTheme="majorBidi" w:cstheme="majorBidi"/>
          <w:sz w:val="24"/>
          <w:szCs w:val="24"/>
        </w:rPr>
        <w:t>C</w:t>
      </w:r>
      <w:r w:rsidR="00D7775C" w:rsidRPr="00B11DD0">
        <w:rPr>
          <w:rFonts w:asciiTheme="majorBidi" w:hAnsiTheme="majorBidi" w:cstheme="majorBidi"/>
          <w:sz w:val="24"/>
          <w:szCs w:val="24"/>
        </w:rPr>
        <w:t xml:space="preserve">alcium hydroxide Ca (OH) 2, </w:t>
      </w:r>
    </w:p>
    <w:p w:rsidR="00B11DD0" w:rsidRPr="00B11DD0" w:rsidRDefault="00B11DD0" w:rsidP="00D74926">
      <w:pPr>
        <w:pStyle w:val="ListParagraph"/>
        <w:numPr>
          <w:ilvl w:val="0"/>
          <w:numId w:val="77"/>
        </w:numPr>
        <w:spacing w:after="0" w:line="360" w:lineRule="auto"/>
        <w:rPr>
          <w:rFonts w:asciiTheme="majorBidi" w:hAnsiTheme="majorBidi" w:cstheme="majorBidi"/>
          <w:sz w:val="24"/>
          <w:szCs w:val="24"/>
        </w:rPr>
      </w:pPr>
      <w:r w:rsidRPr="00B11DD0">
        <w:rPr>
          <w:rFonts w:asciiTheme="majorBidi" w:hAnsiTheme="majorBidi" w:cstheme="majorBidi"/>
          <w:sz w:val="24"/>
          <w:szCs w:val="24"/>
        </w:rPr>
        <w:t>A</w:t>
      </w:r>
      <w:r w:rsidR="00D7775C" w:rsidRPr="00B11DD0">
        <w:rPr>
          <w:rFonts w:asciiTheme="majorBidi" w:hAnsiTheme="majorBidi" w:cstheme="majorBidi"/>
          <w:sz w:val="24"/>
          <w:szCs w:val="24"/>
        </w:rPr>
        <w:t xml:space="preserve">mmonia (NH3) and </w:t>
      </w:r>
    </w:p>
    <w:p w:rsidR="00D7775C" w:rsidRPr="00B11DD0" w:rsidRDefault="00B11DD0" w:rsidP="00D74926">
      <w:pPr>
        <w:pStyle w:val="ListParagraph"/>
        <w:numPr>
          <w:ilvl w:val="0"/>
          <w:numId w:val="77"/>
        </w:numPr>
        <w:spacing w:after="0" w:line="360" w:lineRule="auto"/>
        <w:rPr>
          <w:rFonts w:asciiTheme="majorBidi" w:hAnsiTheme="majorBidi" w:cstheme="majorBidi"/>
          <w:sz w:val="24"/>
          <w:szCs w:val="24"/>
        </w:rPr>
      </w:pPr>
      <w:r w:rsidRPr="00B11DD0">
        <w:rPr>
          <w:rFonts w:asciiTheme="majorBidi" w:hAnsiTheme="majorBidi" w:cstheme="majorBidi"/>
          <w:sz w:val="24"/>
          <w:szCs w:val="24"/>
        </w:rPr>
        <w:t>U</w:t>
      </w:r>
      <w:r w:rsidR="00D7775C" w:rsidRPr="00B11DD0">
        <w:rPr>
          <w:rFonts w:asciiTheme="majorBidi" w:hAnsiTheme="majorBidi" w:cstheme="majorBidi"/>
          <w:sz w:val="24"/>
          <w:szCs w:val="24"/>
        </w:rPr>
        <w:t>rea.</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The modes of action of chemical treatment on crop residues especially with alkalis involve;</w:t>
      </w:r>
    </w:p>
    <w:p w:rsidR="00D7775C" w:rsidRPr="00A009BE" w:rsidRDefault="00D7775C" w:rsidP="00D74926">
      <w:pPr>
        <w:pStyle w:val="ListParagraph"/>
        <w:numPr>
          <w:ilvl w:val="0"/>
          <w:numId w:val="28"/>
        </w:numPr>
        <w:spacing w:after="0" w:line="360" w:lineRule="auto"/>
        <w:rPr>
          <w:rFonts w:asciiTheme="majorBidi" w:hAnsiTheme="majorBidi" w:cstheme="majorBidi"/>
          <w:sz w:val="24"/>
          <w:szCs w:val="24"/>
        </w:rPr>
      </w:pPr>
      <w:r w:rsidRPr="00A009BE">
        <w:rPr>
          <w:rFonts w:asciiTheme="majorBidi" w:hAnsiTheme="majorBidi" w:cstheme="majorBidi"/>
          <w:sz w:val="24"/>
          <w:szCs w:val="24"/>
        </w:rPr>
        <w:lastRenderedPageBreak/>
        <w:t>Hemi-cellulose solubilization.</w:t>
      </w:r>
    </w:p>
    <w:p w:rsidR="00D7775C" w:rsidRPr="00A009BE" w:rsidRDefault="00D7775C" w:rsidP="00D74926">
      <w:pPr>
        <w:pStyle w:val="ListParagraph"/>
        <w:numPr>
          <w:ilvl w:val="0"/>
          <w:numId w:val="28"/>
        </w:numPr>
        <w:spacing w:after="0" w:line="360" w:lineRule="auto"/>
        <w:rPr>
          <w:rFonts w:asciiTheme="majorBidi" w:hAnsiTheme="majorBidi" w:cstheme="majorBidi"/>
          <w:sz w:val="24"/>
          <w:szCs w:val="24"/>
        </w:rPr>
      </w:pPr>
      <w:r w:rsidRPr="00A009BE">
        <w:rPr>
          <w:rFonts w:asciiTheme="majorBidi" w:hAnsiTheme="majorBidi" w:cstheme="majorBidi"/>
          <w:sz w:val="24"/>
          <w:szCs w:val="24"/>
        </w:rPr>
        <w:t>Increases in cellulose and hemi-cellulose digestion</w:t>
      </w:r>
    </w:p>
    <w:p w:rsidR="00D7775C" w:rsidRDefault="00D7775C" w:rsidP="00D74926">
      <w:pPr>
        <w:pStyle w:val="ListParagraph"/>
        <w:numPr>
          <w:ilvl w:val="0"/>
          <w:numId w:val="28"/>
        </w:numPr>
        <w:spacing w:after="0" w:line="360" w:lineRule="auto"/>
        <w:rPr>
          <w:rFonts w:asciiTheme="majorBidi" w:hAnsiTheme="majorBidi" w:cstheme="majorBidi"/>
          <w:sz w:val="24"/>
          <w:szCs w:val="24"/>
        </w:rPr>
      </w:pPr>
      <w:r w:rsidRPr="00A009BE">
        <w:rPr>
          <w:rFonts w:asciiTheme="majorBidi" w:hAnsiTheme="majorBidi" w:cstheme="majorBidi"/>
          <w:sz w:val="24"/>
          <w:szCs w:val="24"/>
        </w:rPr>
        <w:t>Increases in digestion rate for cellulose and hemi-cellulose.</w:t>
      </w:r>
    </w:p>
    <w:p w:rsidR="00333E0B" w:rsidRDefault="00333E0B" w:rsidP="00333E0B">
      <w:pPr>
        <w:pStyle w:val="ListParagraph"/>
        <w:spacing w:after="0" w:line="360" w:lineRule="auto"/>
        <w:rPr>
          <w:rFonts w:asciiTheme="majorBidi" w:hAnsiTheme="majorBidi" w:cstheme="majorBidi"/>
          <w:sz w:val="24"/>
          <w:szCs w:val="24"/>
        </w:rPr>
      </w:pPr>
    </w:p>
    <w:p w:rsidR="00D7775C" w:rsidRPr="0054300B" w:rsidRDefault="00D7775C" w:rsidP="00D74926">
      <w:pPr>
        <w:pStyle w:val="ListParagraph"/>
        <w:numPr>
          <w:ilvl w:val="0"/>
          <w:numId w:val="29"/>
        </w:numPr>
        <w:spacing w:after="0" w:line="360" w:lineRule="auto"/>
        <w:ind w:hanging="153"/>
        <w:rPr>
          <w:rFonts w:asciiTheme="majorBidi" w:hAnsiTheme="majorBidi" w:cstheme="majorBidi"/>
          <w:b/>
          <w:bCs/>
          <w:sz w:val="24"/>
          <w:szCs w:val="24"/>
        </w:rPr>
      </w:pPr>
      <w:r w:rsidRPr="0054300B">
        <w:rPr>
          <w:rFonts w:asciiTheme="majorBidi" w:hAnsiTheme="majorBidi" w:cstheme="majorBidi"/>
          <w:b/>
          <w:bCs/>
          <w:sz w:val="24"/>
          <w:szCs w:val="24"/>
        </w:rPr>
        <w:t xml:space="preserve">Urea treatment </w:t>
      </w:r>
    </w:p>
    <w:p w:rsid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The non-protein N</w:t>
      </w:r>
      <w:r w:rsidR="00681996">
        <w:rPr>
          <w:rFonts w:asciiTheme="majorBidi" w:hAnsiTheme="majorBidi" w:cstheme="majorBidi"/>
          <w:sz w:val="24"/>
          <w:szCs w:val="24"/>
        </w:rPr>
        <w:t>itrogen</w:t>
      </w:r>
      <w:r w:rsidRPr="00D7775C">
        <w:rPr>
          <w:rFonts w:asciiTheme="majorBidi" w:hAnsiTheme="majorBidi" w:cstheme="majorBidi"/>
          <w:sz w:val="24"/>
          <w:szCs w:val="24"/>
        </w:rPr>
        <w:t xml:space="preserve"> content of fertilizer grade urea is 46.7 percent. Its formula is CO (NH2)2. It is</w:t>
      </w:r>
      <w:r w:rsidR="00681996">
        <w:rPr>
          <w:rFonts w:asciiTheme="majorBidi" w:hAnsiTheme="majorBidi" w:cstheme="majorBidi"/>
          <w:sz w:val="24"/>
          <w:szCs w:val="24"/>
        </w:rPr>
        <w:t xml:space="preserve"> decomposed into ammonia and carbon dioxide </w:t>
      </w:r>
      <w:r w:rsidRPr="00D7775C">
        <w:rPr>
          <w:rFonts w:asciiTheme="majorBidi" w:hAnsiTheme="majorBidi" w:cstheme="majorBidi"/>
          <w:sz w:val="24"/>
          <w:szCs w:val="24"/>
        </w:rPr>
        <w:t>by urease at ambient temperature. Urease is an enzyme that converts urea into ammonia. The chemical reaction is:</w:t>
      </w:r>
    </w:p>
    <w:p w:rsidR="00D7775C" w:rsidRPr="00D7775C" w:rsidRDefault="0054300B" w:rsidP="00D7775C">
      <w:pPr>
        <w:spacing w:after="0" w:line="360" w:lineRule="auto"/>
        <w:rPr>
          <w:rFonts w:asciiTheme="majorBidi" w:hAnsiTheme="majorBidi" w:cstheme="majorBidi"/>
          <w:sz w:val="24"/>
          <w:szCs w:val="24"/>
        </w:rPr>
      </w:pPr>
      <w:r w:rsidRPr="001440A8">
        <w:rPr>
          <w:rFonts w:ascii="Arial" w:hAnsi="Arial" w:cs="Arial"/>
          <w:noProof/>
          <w:lang w:bidi="ar-SA"/>
        </w:rPr>
        <w:drawing>
          <wp:inline distT="0" distB="0" distL="0" distR="0">
            <wp:extent cx="5986780" cy="359229"/>
            <wp:effectExtent l="0" t="0" r="0" b="3175"/>
            <wp:docPr id="5" name="Picture 5" descr="y1936e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y1936e07"/>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88452" cy="365330"/>
                    </a:xfrm>
                    <a:prstGeom prst="rect">
                      <a:avLst/>
                    </a:prstGeom>
                    <a:noFill/>
                    <a:ln>
                      <a:noFill/>
                    </a:ln>
                  </pic:spPr>
                </pic:pic>
              </a:graphicData>
            </a:graphic>
          </wp:inline>
        </w:drawing>
      </w:r>
      <w:r w:rsidR="00D7775C" w:rsidRPr="00D7775C">
        <w:rPr>
          <w:rFonts w:asciiTheme="majorBidi" w:hAnsiTheme="majorBidi" w:cstheme="majorBidi"/>
          <w:sz w:val="24"/>
          <w:szCs w:val="24"/>
        </w:rPr>
        <w:t xml:space="preserve"> </w:t>
      </w:r>
    </w:p>
    <w:p w:rsidR="00D7775C" w:rsidRPr="00D7775C" w:rsidRDefault="00D7775C" w:rsidP="00D012AA">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Urea is widely used to generate ammonia for improving poor quality fibrous feeds. This is because of its low cost or relatively easy availability compared with other chemicals used for treatment of crop residues lower effect on environmental pollution, its added value of nitrogen over other alkalis like sodium hydroxide for rumen microorganisms and ease of application. Urea as feed for animals can be supplemented to concentrates to save on protein costs or supply some readily soluble non protein nitrogen along with other nutrients such as phosphorus, </w:t>
      </w:r>
      <w:r w:rsidR="00A67379" w:rsidRPr="00D7775C">
        <w:rPr>
          <w:rFonts w:asciiTheme="majorBidi" w:hAnsiTheme="majorBidi" w:cstheme="majorBidi"/>
          <w:sz w:val="24"/>
          <w:szCs w:val="24"/>
        </w:rPr>
        <w:t>Sulphur</w:t>
      </w:r>
      <w:r w:rsidRPr="00D7775C">
        <w:rPr>
          <w:rFonts w:asciiTheme="majorBidi" w:hAnsiTheme="majorBidi" w:cstheme="majorBidi"/>
          <w:sz w:val="24"/>
          <w:szCs w:val="24"/>
        </w:rPr>
        <w:t xml:space="preserve"> and some readily available energy that can improve the rumen function. Supplementation is possibly achieved either by spraying the roughage with urea solution or by incorporating urea in urea molasses blocks.  </w:t>
      </w:r>
    </w:p>
    <w:p w:rsidR="00D7775C" w:rsidRPr="00D7775C" w:rsidRDefault="00D7775C" w:rsidP="00D012AA">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Urea treatment has, however, emerged as the method of choice for use at farm level in the tropics as it is best adapted to the conditions of smallholder farmers. The major advantages of using urea for crop residue ammonization are that it is easy to handle and transport, and it does not pose any risk to those handling and using it. Moreover, fertilizer grade urea is readily available and relatively cheap compared to either aqueous or anhydrous ammonia.</w:t>
      </w:r>
    </w:p>
    <w:p w:rsidR="00D7775C" w:rsidRPr="00D7775C" w:rsidRDefault="00D7775C" w:rsidP="00D012AA">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Urea dosage needed to treat straw may vary a lot. The recommended dosage is 4-5 percent urea on DM basis, taking into consideration the effect of ammonization and costs. </w:t>
      </w:r>
    </w:p>
    <w:p w:rsidR="00D7775C" w:rsidRPr="00D012AA" w:rsidRDefault="00D7775C" w:rsidP="00D74926">
      <w:pPr>
        <w:pStyle w:val="ListParagraph"/>
        <w:numPr>
          <w:ilvl w:val="0"/>
          <w:numId w:val="30"/>
        </w:numPr>
        <w:spacing w:after="0" w:line="360" w:lineRule="auto"/>
        <w:rPr>
          <w:rFonts w:asciiTheme="majorBidi" w:hAnsiTheme="majorBidi" w:cstheme="majorBidi"/>
          <w:sz w:val="24"/>
          <w:szCs w:val="24"/>
        </w:rPr>
      </w:pPr>
      <w:r w:rsidRPr="00D012AA">
        <w:rPr>
          <w:rFonts w:asciiTheme="majorBidi" w:hAnsiTheme="majorBidi" w:cstheme="majorBidi"/>
          <w:sz w:val="24"/>
          <w:szCs w:val="24"/>
        </w:rPr>
        <w:t xml:space="preserve">Urea can be transported conveniently at normal temperature and pressure. </w:t>
      </w:r>
    </w:p>
    <w:p w:rsidR="00D7775C" w:rsidRPr="00D012AA" w:rsidRDefault="00D7775C" w:rsidP="00D74926">
      <w:pPr>
        <w:pStyle w:val="ListParagraph"/>
        <w:numPr>
          <w:ilvl w:val="0"/>
          <w:numId w:val="30"/>
        </w:numPr>
        <w:spacing w:after="0" w:line="360" w:lineRule="auto"/>
        <w:rPr>
          <w:rFonts w:asciiTheme="majorBidi" w:hAnsiTheme="majorBidi" w:cstheme="majorBidi"/>
          <w:sz w:val="24"/>
          <w:szCs w:val="24"/>
        </w:rPr>
      </w:pPr>
      <w:r w:rsidRPr="00D012AA">
        <w:rPr>
          <w:rFonts w:asciiTheme="majorBidi" w:hAnsiTheme="majorBidi" w:cstheme="majorBidi"/>
          <w:sz w:val="24"/>
          <w:szCs w:val="24"/>
        </w:rPr>
        <w:t xml:space="preserve">It is harmless to humans. </w:t>
      </w:r>
    </w:p>
    <w:p w:rsidR="00D7775C" w:rsidRDefault="00D7775C" w:rsidP="00D74926">
      <w:pPr>
        <w:pStyle w:val="ListParagraph"/>
        <w:numPr>
          <w:ilvl w:val="0"/>
          <w:numId w:val="30"/>
        </w:numPr>
        <w:spacing w:after="0" w:line="360" w:lineRule="auto"/>
        <w:rPr>
          <w:rFonts w:asciiTheme="majorBidi" w:hAnsiTheme="majorBidi" w:cstheme="majorBidi"/>
          <w:sz w:val="24"/>
          <w:szCs w:val="24"/>
        </w:rPr>
      </w:pPr>
      <w:r w:rsidRPr="00D012AA">
        <w:rPr>
          <w:rFonts w:asciiTheme="majorBidi" w:hAnsiTheme="majorBidi" w:cstheme="majorBidi"/>
          <w:sz w:val="24"/>
          <w:szCs w:val="24"/>
        </w:rPr>
        <w:t xml:space="preserve">Treating straw with urea does not need complex equipment and the sealing conditions are not as strict as with anhydrous ammonia. </w:t>
      </w:r>
    </w:p>
    <w:p w:rsidR="00333E0B" w:rsidRDefault="00333E0B" w:rsidP="00333E0B">
      <w:pPr>
        <w:pStyle w:val="ListParagraph"/>
        <w:spacing w:after="0" w:line="360" w:lineRule="auto"/>
        <w:rPr>
          <w:rFonts w:asciiTheme="majorBidi" w:hAnsiTheme="majorBidi" w:cstheme="majorBidi"/>
          <w:sz w:val="24"/>
          <w:szCs w:val="24"/>
        </w:rPr>
      </w:pPr>
    </w:p>
    <w:p w:rsidR="00D7775C" w:rsidRPr="00F102C6" w:rsidRDefault="00D7775C" w:rsidP="00D7775C">
      <w:pPr>
        <w:spacing w:after="0" w:line="360" w:lineRule="auto"/>
        <w:rPr>
          <w:rFonts w:asciiTheme="majorBidi" w:hAnsiTheme="majorBidi" w:cstheme="majorBidi"/>
          <w:b/>
          <w:bCs/>
          <w:sz w:val="24"/>
          <w:szCs w:val="24"/>
        </w:rPr>
      </w:pPr>
      <w:r w:rsidRPr="00F102C6">
        <w:rPr>
          <w:rFonts w:asciiTheme="majorBidi" w:hAnsiTheme="majorBidi" w:cstheme="majorBidi"/>
          <w:b/>
          <w:bCs/>
          <w:sz w:val="24"/>
          <w:szCs w:val="24"/>
        </w:rPr>
        <w:lastRenderedPageBreak/>
        <w:t>Methods of Treatment with Urea</w:t>
      </w:r>
    </w:p>
    <w:p w:rsidR="00D7775C" w:rsidRDefault="00D7775C" w:rsidP="00F102C6">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There are many variations in the methods of treatment of low quality roughages with urea. However, the principal method consists of dissolving urea in water and sprinkling it on layers of </w:t>
      </w:r>
      <w:proofErr w:type="spellStart"/>
      <w:r w:rsidRPr="00D7775C">
        <w:rPr>
          <w:rFonts w:asciiTheme="majorBidi" w:hAnsiTheme="majorBidi" w:cstheme="majorBidi"/>
          <w:sz w:val="24"/>
          <w:szCs w:val="24"/>
        </w:rPr>
        <w:t>stover</w:t>
      </w:r>
      <w:proofErr w:type="spellEnd"/>
      <w:r w:rsidRPr="00D7775C">
        <w:rPr>
          <w:rFonts w:asciiTheme="majorBidi" w:hAnsiTheme="majorBidi" w:cstheme="majorBidi"/>
          <w:sz w:val="24"/>
          <w:szCs w:val="24"/>
        </w:rPr>
        <w:t xml:space="preserve"> or straw. The level of urea used varies, but it is commonly between 4 - 5% of air-dry mass of the straw/</w:t>
      </w:r>
      <w:proofErr w:type="spellStart"/>
      <w:r w:rsidRPr="00D7775C">
        <w:rPr>
          <w:rFonts w:asciiTheme="majorBidi" w:hAnsiTheme="majorBidi" w:cstheme="majorBidi"/>
          <w:sz w:val="24"/>
          <w:szCs w:val="24"/>
        </w:rPr>
        <w:t>stover</w:t>
      </w:r>
      <w:proofErr w:type="spellEnd"/>
      <w:r w:rsidRPr="00D7775C">
        <w:rPr>
          <w:rFonts w:asciiTheme="majorBidi" w:hAnsiTheme="majorBidi" w:cstheme="majorBidi"/>
          <w:sz w:val="24"/>
          <w:szCs w:val="24"/>
        </w:rPr>
        <w:t xml:space="preserve">, and the amount of water used also varies from as low as 0.2 liters per kg of straw to as high as 1 liter per kg of straw. The treatment of the straw can be done in pits, clamps (three sided wall structure built on the ground) using polyethylene sheets as inner linings. Airtight conditions are important during the treatment period, especially for small quantities of straws. Polyethylene sheet is very effective for excluding air, but a number of locally available materials such as banana leaves, soil, jute bags and cow dung are also used. The treatment period depends on the temperature of the surrounding and may be as low as 1 week in warm areas and up to 8 weeks in cold environment. </w:t>
      </w:r>
    </w:p>
    <w:p w:rsidR="00BF305F" w:rsidRPr="00F102C6" w:rsidRDefault="006B55FD" w:rsidP="006B55FD">
      <w:pPr>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  </w:t>
      </w:r>
      <w:r w:rsidR="00BF305F" w:rsidRPr="00F102C6">
        <w:rPr>
          <w:rFonts w:asciiTheme="majorBidi" w:hAnsiTheme="majorBidi" w:cstheme="majorBidi"/>
          <w:b/>
          <w:bCs/>
          <w:sz w:val="24"/>
          <w:szCs w:val="24"/>
        </w:rPr>
        <w:t>Table.</w:t>
      </w:r>
      <w:r w:rsidR="004D3BAE">
        <w:rPr>
          <w:rFonts w:asciiTheme="majorBidi" w:hAnsiTheme="majorBidi" w:cstheme="majorBidi"/>
          <w:b/>
          <w:bCs/>
          <w:sz w:val="24"/>
          <w:szCs w:val="24"/>
        </w:rPr>
        <w:t>1.</w:t>
      </w:r>
      <w:r w:rsidR="00333E0B">
        <w:rPr>
          <w:rFonts w:asciiTheme="majorBidi" w:hAnsiTheme="majorBidi" w:cstheme="majorBidi"/>
          <w:b/>
          <w:bCs/>
          <w:sz w:val="24"/>
          <w:szCs w:val="24"/>
        </w:rPr>
        <w:t>1</w:t>
      </w:r>
      <w:r w:rsidR="000973C4">
        <w:rPr>
          <w:rFonts w:asciiTheme="majorBidi" w:hAnsiTheme="majorBidi" w:cstheme="majorBidi"/>
          <w:b/>
          <w:bCs/>
          <w:sz w:val="24"/>
          <w:szCs w:val="24"/>
        </w:rPr>
        <w:t xml:space="preserve">. </w:t>
      </w:r>
      <w:r w:rsidR="000973C4" w:rsidRPr="00F102C6">
        <w:rPr>
          <w:rFonts w:asciiTheme="majorBidi" w:hAnsiTheme="majorBidi" w:cstheme="majorBidi"/>
          <w:b/>
          <w:bCs/>
          <w:sz w:val="24"/>
          <w:szCs w:val="24"/>
        </w:rPr>
        <w:t>Nutritive</w:t>
      </w:r>
      <w:r w:rsidR="00BF305F" w:rsidRPr="00F102C6">
        <w:rPr>
          <w:rFonts w:asciiTheme="majorBidi" w:hAnsiTheme="majorBidi" w:cstheme="majorBidi"/>
          <w:b/>
          <w:bCs/>
          <w:sz w:val="24"/>
          <w:szCs w:val="24"/>
        </w:rPr>
        <w:t xml:space="preserve"> values of straw before and after urea treatment                                             </w:t>
      </w:r>
    </w:p>
    <w:tbl>
      <w:tblPr>
        <w:tblStyle w:val="TableGrid"/>
        <w:tblW w:w="0" w:type="auto"/>
        <w:tblLook w:val="04A0"/>
      </w:tblPr>
      <w:tblGrid>
        <w:gridCol w:w="3205"/>
        <w:gridCol w:w="3188"/>
        <w:gridCol w:w="3183"/>
      </w:tblGrid>
      <w:tr w:rsidR="00A67379" w:rsidTr="00A67379">
        <w:tc>
          <w:tcPr>
            <w:tcW w:w="3263" w:type="dxa"/>
          </w:tcPr>
          <w:p w:rsidR="00A67379" w:rsidRDefault="00A67379" w:rsidP="00D7775C">
            <w:pPr>
              <w:spacing w:after="0" w:line="360" w:lineRule="auto"/>
              <w:rPr>
                <w:rFonts w:asciiTheme="majorBidi" w:hAnsiTheme="majorBidi" w:cstheme="majorBidi"/>
                <w:sz w:val="24"/>
                <w:szCs w:val="24"/>
              </w:rPr>
            </w:pP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 xml:space="preserve">Before </w:t>
            </w: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 xml:space="preserve">After </w:t>
            </w:r>
          </w:p>
        </w:tc>
      </w:tr>
      <w:tr w:rsidR="00A67379" w:rsidTr="00A67379">
        <w:tc>
          <w:tcPr>
            <w:tcW w:w="3263"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 xml:space="preserve">Crude protein </w:t>
            </w: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3-5%</w:t>
            </w: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7-10%</w:t>
            </w:r>
          </w:p>
        </w:tc>
      </w:tr>
      <w:tr w:rsidR="00A67379" w:rsidTr="00A67379">
        <w:tc>
          <w:tcPr>
            <w:tcW w:w="3263"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 xml:space="preserve">Digestibility </w:t>
            </w: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40-50%</w:t>
            </w: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45-55%</w:t>
            </w:r>
          </w:p>
        </w:tc>
      </w:tr>
      <w:tr w:rsidR="00A67379" w:rsidTr="00A67379">
        <w:tc>
          <w:tcPr>
            <w:tcW w:w="3263"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 xml:space="preserve">Intake </w:t>
            </w:r>
          </w:p>
        </w:tc>
        <w:tc>
          <w:tcPr>
            <w:tcW w:w="3264" w:type="dxa"/>
          </w:tcPr>
          <w:p w:rsidR="00A67379" w:rsidRDefault="00A67379" w:rsidP="00D7775C">
            <w:pPr>
              <w:spacing w:after="0" w:line="360" w:lineRule="auto"/>
              <w:rPr>
                <w:rFonts w:asciiTheme="majorBidi" w:hAnsiTheme="majorBidi" w:cstheme="majorBidi"/>
                <w:sz w:val="24"/>
                <w:szCs w:val="24"/>
              </w:rPr>
            </w:pPr>
          </w:p>
        </w:tc>
        <w:tc>
          <w:tcPr>
            <w:tcW w:w="3264" w:type="dxa"/>
          </w:tcPr>
          <w:p w:rsidR="00A67379" w:rsidRDefault="00A67379" w:rsidP="00D7775C">
            <w:pPr>
              <w:spacing w:after="0" w:line="360" w:lineRule="auto"/>
              <w:rPr>
                <w:rFonts w:asciiTheme="majorBidi" w:hAnsiTheme="majorBidi" w:cstheme="majorBidi"/>
                <w:sz w:val="24"/>
                <w:szCs w:val="24"/>
              </w:rPr>
            </w:pPr>
            <w:r>
              <w:rPr>
                <w:rFonts w:asciiTheme="majorBidi" w:hAnsiTheme="majorBidi" w:cstheme="majorBidi"/>
                <w:sz w:val="24"/>
                <w:szCs w:val="24"/>
              </w:rPr>
              <w:t>+</w:t>
            </w:r>
            <w:r w:rsidR="00BF305F">
              <w:rPr>
                <w:rFonts w:asciiTheme="majorBidi" w:hAnsiTheme="majorBidi" w:cstheme="majorBidi"/>
                <w:sz w:val="24"/>
                <w:szCs w:val="24"/>
              </w:rPr>
              <w:t>20-40%</w:t>
            </w:r>
          </w:p>
        </w:tc>
      </w:tr>
    </w:tbl>
    <w:p w:rsidR="00A67379" w:rsidRPr="00D7775C" w:rsidRDefault="00A67379" w:rsidP="00D7775C">
      <w:pPr>
        <w:spacing w:after="0" w:line="360" w:lineRule="auto"/>
        <w:rPr>
          <w:rFonts w:asciiTheme="majorBidi" w:hAnsiTheme="majorBidi" w:cstheme="majorBidi"/>
          <w:sz w:val="24"/>
          <w:szCs w:val="24"/>
        </w:rPr>
      </w:pPr>
    </w:p>
    <w:p w:rsidR="00D7775C" w:rsidRPr="00F102C6" w:rsidRDefault="00D7775C" w:rsidP="00D7775C">
      <w:pPr>
        <w:spacing w:after="0" w:line="360" w:lineRule="auto"/>
        <w:rPr>
          <w:rFonts w:asciiTheme="majorBidi" w:hAnsiTheme="majorBidi" w:cstheme="majorBidi"/>
          <w:b/>
          <w:bCs/>
          <w:sz w:val="24"/>
          <w:szCs w:val="24"/>
        </w:rPr>
      </w:pPr>
      <w:r w:rsidRPr="00F102C6">
        <w:rPr>
          <w:rFonts w:asciiTheme="majorBidi" w:hAnsiTheme="majorBidi" w:cstheme="majorBidi"/>
          <w:b/>
          <w:bCs/>
          <w:sz w:val="24"/>
          <w:szCs w:val="24"/>
        </w:rPr>
        <w:t>Factors affecting the Effectiveness of Urea Treatment</w:t>
      </w:r>
    </w:p>
    <w:p w:rsidR="00D7775C" w:rsidRPr="00D7775C" w:rsidRDefault="00D7775C" w:rsidP="004D4EB1">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Urea treatment affected by level of urea, treatment temperature, curing period, moisture content, structure used and type of straw. Presence of urease particularly affects the process of </w:t>
      </w:r>
      <w:proofErr w:type="spellStart"/>
      <w:r w:rsidRPr="00D7775C">
        <w:rPr>
          <w:rFonts w:asciiTheme="majorBidi" w:hAnsiTheme="majorBidi" w:cstheme="majorBidi"/>
          <w:sz w:val="24"/>
          <w:szCs w:val="24"/>
        </w:rPr>
        <w:t>ureolysis</w:t>
      </w:r>
      <w:proofErr w:type="spellEnd"/>
      <w:r w:rsidRPr="00D7775C">
        <w:rPr>
          <w:rFonts w:asciiTheme="majorBidi" w:hAnsiTheme="majorBidi" w:cstheme="majorBidi"/>
          <w:sz w:val="24"/>
          <w:szCs w:val="24"/>
        </w:rPr>
        <w:t xml:space="preserve"> that requires the hydrolysis of urea to ammonia in the presence of the enzyme urease in the straw or </w:t>
      </w:r>
      <w:proofErr w:type="spellStart"/>
      <w:r w:rsidRPr="00D7775C">
        <w:rPr>
          <w:rFonts w:asciiTheme="majorBidi" w:hAnsiTheme="majorBidi" w:cstheme="majorBidi"/>
          <w:sz w:val="24"/>
          <w:szCs w:val="24"/>
        </w:rPr>
        <w:t>stover</w:t>
      </w:r>
      <w:proofErr w:type="spellEnd"/>
      <w:r w:rsidRPr="00D7775C">
        <w:rPr>
          <w:rFonts w:asciiTheme="majorBidi" w:hAnsiTheme="majorBidi" w:cstheme="majorBidi"/>
          <w:sz w:val="24"/>
          <w:szCs w:val="24"/>
        </w:rPr>
        <w:t xml:space="preserve"> to be treated.</w:t>
      </w:r>
    </w:p>
    <w:p w:rsidR="00D7775C" w:rsidRPr="00D7775C" w:rsidRDefault="00D7775C" w:rsidP="0064620F">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The moisture content of crop residues to be treated is critical for the success of urea treatment. In the application of moisture during urea treatment of crop residues, more emphasis should be given to the final moisture content of the crop residue rather than the quantity of water to be added, as there can be variations in initial water content of the materials used for urea treatment. The final moisture content is recommended to be between 30-60% for effective </w:t>
      </w:r>
      <w:proofErr w:type="spellStart"/>
      <w:r w:rsidRPr="00D7775C">
        <w:rPr>
          <w:rFonts w:asciiTheme="majorBidi" w:hAnsiTheme="majorBidi" w:cstheme="majorBidi"/>
          <w:sz w:val="24"/>
          <w:szCs w:val="24"/>
        </w:rPr>
        <w:t>ureolysis</w:t>
      </w:r>
      <w:proofErr w:type="spellEnd"/>
      <w:r w:rsidRPr="00D7775C">
        <w:rPr>
          <w:rFonts w:asciiTheme="majorBidi" w:hAnsiTheme="majorBidi" w:cstheme="majorBidi"/>
          <w:sz w:val="24"/>
          <w:szCs w:val="24"/>
        </w:rPr>
        <w:t xml:space="preserve"> and </w:t>
      </w:r>
      <w:r w:rsidR="004D4EB1" w:rsidRPr="00D7775C">
        <w:rPr>
          <w:rFonts w:asciiTheme="majorBidi" w:hAnsiTheme="majorBidi" w:cstheme="majorBidi"/>
          <w:sz w:val="24"/>
          <w:szCs w:val="24"/>
        </w:rPr>
        <w:t>ammonization</w:t>
      </w:r>
      <w:r w:rsidRPr="00D7775C">
        <w:rPr>
          <w:rFonts w:asciiTheme="majorBidi" w:hAnsiTheme="majorBidi" w:cstheme="majorBidi"/>
          <w:sz w:val="24"/>
          <w:szCs w:val="24"/>
        </w:rPr>
        <w:t xml:space="preserve"> of straws. Final moisture content of less than 30% in urea treated crop residue reduces severely the process of </w:t>
      </w:r>
      <w:proofErr w:type="spellStart"/>
      <w:r w:rsidRPr="00D7775C">
        <w:rPr>
          <w:rFonts w:asciiTheme="majorBidi" w:hAnsiTheme="majorBidi" w:cstheme="majorBidi"/>
          <w:sz w:val="24"/>
          <w:szCs w:val="24"/>
        </w:rPr>
        <w:t>ureolysis</w:t>
      </w:r>
      <w:proofErr w:type="spellEnd"/>
      <w:r w:rsidRPr="00D7775C">
        <w:rPr>
          <w:rFonts w:asciiTheme="majorBidi" w:hAnsiTheme="majorBidi" w:cstheme="majorBidi"/>
          <w:sz w:val="24"/>
          <w:szCs w:val="24"/>
        </w:rPr>
        <w:t xml:space="preserve"> and hence, the </w:t>
      </w:r>
      <w:r w:rsidR="004D4EB1" w:rsidRPr="00D7775C">
        <w:rPr>
          <w:rFonts w:asciiTheme="majorBidi" w:hAnsiTheme="majorBidi" w:cstheme="majorBidi"/>
          <w:sz w:val="24"/>
          <w:szCs w:val="24"/>
        </w:rPr>
        <w:t>ammonization</w:t>
      </w:r>
      <w:r w:rsidRPr="00D7775C">
        <w:rPr>
          <w:rFonts w:asciiTheme="majorBidi" w:hAnsiTheme="majorBidi" w:cstheme="majorBidi"/>
          <w:sz w:val="24"/>
          <w:szCs w:val="24"/>
        </w:rPr>
        <w:t xml:space="preserve"> process as a whole. It may as well result in loosely packed material as it causes difficulty of compression and packing. </w:t>
      </w:r>
      <w:r w:rsidRPr="00D7775C">
        <w:rPr>
          <w:rFonts w:asciiTheme="majorBidi" w:hAnsiTheme="majorBidi" w:cstheme="majorBidi"/>
          <w:sz w:val="24"/>
          <w:szCs w:val="24"/>
        </w:rPr>
        <w:lastRenderedPageBreak/>
        <w:t>The optimum temperature f</w:t>
      </w:r>
      <w:r w:rsidR="0064620F">
        <w:rPr>
          <w:rFonts w:asciiTheme="majorBidi" w:hAnsiTheme="majorBidi" w:cstheme="majorBidi"/>
          <w:sz w:val="24"/>
          <w:szCs w:val="24"/>
        </w:rPr>
        <w:t xml:space="preserve">or </w:t>
      </w:r>
      <w:proofErr w:type="spellStart"/>
      <w:r w:rsidR="0064620F">
        <w:rPr>
          <w:rFonts w:asciiTheme="majorBidi" w:hAnsiTheme="majorBidi" w:cstheme="majorBidi"/>
          <w:sz w:val="24"/>
          <w:szCs w:val="24"/>
        </w:rPr>
        <w:t>ureolysis</w:t>
      </w:r>
      <w:proofErr w:type="spellEnd"/>
      <w:r w:rsidR="0064620F">
        <w:rPr>
          <w:rFonts w:asciiTheme="majorBidi" w:hAnsiTheme="majorBidi" w:cstheme="majorBidi"/>
          <w:sz w:val="24"/>
          <w:szCs w:val="24"/>
        </w:rPr>
        <w:t xml:space="preserve"> lies between 30-60</w:t>
      </w:r>
      <w:r w:rsidR="0064620F" w:rsidRPr="0064620F">
        <w:rPr>
          <w:rFonts w:asciiTheme="majorBidi" w:hAnsiTheme="majorBidi" w:cstheme="majorBidi"/>
          <w:sz w:val="24"/>
          <w:szCs w:val="24"/>
          <w:vertAlign w:val="superscript"/>
        </w:rPr>
        <w:t>0</w:t>
      </w:r>
      <w:r w:rsidRPr="00D7775C">
        <w:rPr>
          <w:rFonts w:asciiTheme="majorBidi" w:hAnsiTheme="majorBidi" w:cstheme="majorBidi"/>
          <w:sz w:val="24"/>
          <w:szCs w:val="24"/>
        </w:rPr>
        <w:t xml:space="preserve">C and the rate of </w:t>
      </w:r>
      <w:proofErr w:type="spellStart"/>
      <w:r w:rsidRPr="00D7775C">
        <w:rPr>
          <w:rFonts w:asciiTheme="majorBidi" w:hAnsiTheme="majorBidi" w:cstheme="majorBidi"/>
          <w:sz w:val="24"/>
          <w:szCs w:val="24"/>
        </w:rPr>
        <w:t>ureolysis</w:t>
      </w:r>
      <w:proofErr w:type="spellEnd"/>
      <w:r w:rsidRPr="00D7775C">
        <w:rPr>
          <w:rFonts w:asciiTheme="majorBidi" w:hAnsiTheme="majorBidi" w:cstheme="majorBidi"/>
          <w:sz w:val="24"/>
          <w:szCs w:val="24"/>
        </w:rPr>
        <w:t xml:space="preserve"> doubles or decreases by a factor of 2 for every ten-degree rise or fall in temperature, respectively. </w:t>
      </w:r>
      <w:proofErr w:type="spellStart"/>
      <w:r w:rsidRPr="00D7775C">
        <w:rPr>
          <w:rFonts w:asciiTheme="majorBidi" w:hAnsiTheme="majorBidi" w:cstheme="majorBidi"/>
          <w:sz w:val="24"/>
          <w:szCs w:val="24"/>
        </w:rPr>
        <w:t>Ureolysis</w:t>
      </w:r>
      <w:proofErr w:type="spellEnd"/>
      <w:r w:rsidRPr="00D7775C">
        <w:rPr>
          <w:rFonts w:asciiTheme="majorBidi" w:hAnsiTheme="majorBidi" w:cstheme="majorBidi"/>
          <w:sz w:val="24"/>
          <w:szCs w:val="24"/>
        </w:rPr>
        <w:t xml:space="preserve"> can be completed within 1-7 days at temperatures between 20 &amp; 45</w:t>
      </w:r>
      <w:r w:rsidRPr="0064620F">
        <w:rPr>
          <w:rFonts w:asciiTheme="majorBidi" w:hAnsiTheme="majorBidi" w:cstheme="majorBidi"/>
          <w:sz w:val="24"/>
          <w:szCs w:val="24"/>
          <w:vertAlign w:val="superscript"/>
        </w:rPr>
        <w:t>0</w:t>
      </w:r>
      <w:r w:rsidRPr="00D7775C">
        <w:rPr>
          <w:rFonts w:asciiTheme="majorBidi" w:hAnsiTheme="majorBidi" w:cstheme="majorBidi"/>
          <w:sz w:val="24"/>
          <w:szCs w:val="24"/>
        </w:rPr>
        <w:t>c. However, the activity of urease is severely reduced or even canceled when temperature falls below 5</w:t>
      </w:r>
      <w:r w:rsidR="0064620F" w:rsidRPr="0064620F">
        <w:rPr>
          <w:rFonts w:asciiTheme="majorBidi" w:hAnsiTheme="majorBidi" w:cstheme="majorBidi"/>
          <w:sz w:val="24"/>
          <w:szCs w:val="24"/>
          <w:vertAlign w:val="superscript"/>
        </w:rPr>
        <w:t>0</w:t>
      </w:r>
      <w:r w:rsidRPr="00D7775C">
        <w:rPr>
          <w:rFonts w:asciiTheme="majorBidi" w:hAnsiTheme="majorBidi" w:cstheme="majorBidi"/>
          <w:sz w:val="24"/>
          <w:szCs w:val="24"/>
        </w:rPr>
        <w:t xml:space="preserve"> C to 10</w:t>
      </w:r>
      <w:r w:rsidR="0064620F" w:rsidRPr="0064620F">
        <w:rPr>
          <w:rFonts w:asciiTheme="majorBidi" w:hAnsiTheme="majorBidi" w:cstheme="majorBidi"/>
          <w:sz w:val="24"/>
          <w:szCs w:val="24"/>
          <w:vertAlign w:val="superscript"/>
        </w:rPr>
        <w:t>0</w:t>
      </w:r>
      <w:r w:rsidRPr="00D7775C">
        <w:rPr>
          <w:rFonts w:asciiTheme="majorBidi" w:hAnsiTheme="majorBidi" w:cstheme="majorBidi"/>
          <w:sz w:val="24"/>
          <w:szCs w:val="24"/>
        </w:rPr>
        <w:t>C.</w:t>
      </w:r>
    </w:p>
    <w:p w:rsid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During Application rates prepare the ingredients 100 kg straw, 100 liters water, 10 liters of molasses and 4-5% urea. Most experiments indicated little improvements in digestibility from increasing the level of ammonia above 3 to 4 percent. However, recommended treating straw with 5% urea as it has produced satisfactory results in Africa and Asia.</w:t>
      </w:r>
    </w:p>
    <w:p w:rsidR="000973C4" w:rsidRDefault="000973C4" w:rsidP="00D7775C">
      <w:pPr>
        <w:spacing w:after="0" w:line="360" w:lineRule="auto"/>
        <w:rPr>
          <w:rFonts w:asciiTheme="majorBidi" w:hAnsiTheme="majorBidi" w:cstheme="majorBidi"/>
          <w:sz w:val="24"/>
          <w:szCs w:val="24"/>
        </w:rPr>
      </w:pPr>
    </w:p>
    <w:p w:rsidR="00D7775C" w:rsidRPr="004D4EB1" w:rsidRDefault="00D7775C" w:rsidP="00D74926">
      <w:pPr>
        <w:pStyle w:val="ListParagraph"/>
        <w:numPr>
          <w:ilvl w:val="0"/>
          <w:numId w:val="29"/>
        </w:numPr>
        <w:spacing w:after="0" w:line="360" w:lineRule="auto"/>
        <w:rPr>
          <w:rFonts w:asciiTheme="majorBidi" w:hAnsiTheme="majorBidi" w:cstheme="majorBidi"/>
          <w:b/>
          <w:bCs/>
          <w:sz w:val="24"/>
          <w:szCs w:val="24"/>
        </w:rPr>
      </w:pPr>
      <w:r w:rsidRPr="004D4EB1">
        <w:rPr>
          <w:rFonts w:asciiTheme="majorBidi" w:hAnsiTheme="majorBidi" w:cstheme="majorBidi"/>
          <w:b/>
          <w:bCs/>
          <w:sz w:val="24"/>
          <w:szCs w:val="24"/>
        </w:rPr>
        <w:t>Sodium hydroxide treatment</w:t>
      </w:r>
    </w:p>
    <w:p w:rsidR="00D7775C" w:rsidRDefault="00D7775C" w:rsidP="0064620F">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Sodium hydroxide (NaOH) treatment of crop residues basically followed the procedure, where NaOH is applied at 3-5 percent and the moisture content is 20-30 perc</w:t>
      </w:r>
      <w:r w:rsidR="0064620F">
        <w:rPr>
          <w:rFonts w:asciiTheme="majorBidi" w:hAnsiTheme="majorBidi" w:cstheme="majorBidi"/>
          <w:sz w:val="24"/>
          <w:szCs w:val="24"/>
        </w:rPr>
        <w:t xml:space="preserve">ent of DM. Alkali treatment may </w:t>
      </w:r>
      <w:proofErr w:type="spellStart"/>
      <w:r w:rsidRPr="00D7775C">
        <w:rPr>
          <w:rFonts w:asciiTheme="majorBidi" w:hAnsiTheme="majorBidi" w:cstheme="majorBidi"/>
          <w:sz w:val="24"/>
          <w:szCs w:val="24"/>
        </w:rPr>
        <w:t>saponify</w:t>
      </w:r>
      <w:proofErr w:type="spellEnd"/>
      <w:r w:rsidRPr="00D7775C">
        <w:rPr>
          <w:rFonts w:asciiTheme="majorBidi" w:hAnsiTheme="majorBidi" w:cstheme="majorBidi"/>
          <w:sz w:val="24"/>
          <w:szCs w:val="24"/>
        </w:rPr>
        <w:t xml:space="preserve"> the ester bonds between lignin and carbohydrates or the phenol acid-carbohydrate complexes in plant cell wall. Through these effects, structural carbohydrates in both lignified and </w:t>
      </w:r>
      <w:proofErr w:type="spellStart"/>
      <w:r w:rsidRPr="00D7775C">
        <w:rPr>
          <w:rFonts w:asciiTheme="majorBidi" w:hAnsiTheme="majorBidi" w:cstheme="majorBidi"/>
          <w:sz w:val="24"/>
          <w:szCs w:val="24"/>
        </w:rPr>
        <w:t>unlignified</w:t>
      </w:r>
      <w:proofErr w:type="spellEnd"/>
      <w:r w:rsidRPr="00D7775C">
        <w:rPr>
          <w:rFonts w:asciiTheme="majorBidi" w:hAnsiTheme="majorBidi" w:cstheme="majorBidi"/>
          <w:sz w:val="24"/>
          <w:szCs w:val="24"/>
        </w:rPr>
        <w:t xml:space="preserve"> plant tissues become more digestible, with consequent increases in rate and digestibility.</w:t>
      </w:r>
    </w:p>
    <w:p w:rsidR="000973C4" w:rsidRPr="00D7775C" w:rsidRDefault="000973C4" w:rsidP="0064620F">
      <w:pPr>
        <w:spacing w:after="0" w:line="360" w:lineRule="auto"/>
        <w:jc w:val="both"/>
        <w:rPr>
          <w:rFonts w:asciiTheme="majorBidi" w:hAnsiTheme="majorBidi" w:cstheme="majorBidi"/>
          <w:sz w:val="24"/>
          <w:szCs w:val="24"/>
        </w:rPr>
      </w:pPr>
    </w:p>
    <w:p w:rsidR="0064620F" w:rsidRPr="0024718F" w:rsidRDefault="00D7775C" w:rsidP="0024718F">
      <w:pPr>
        <w:spacing w:after="0" w:line="360" w:lineRule="auto"/>
        <w:rPr>
          <w:rFonts w:asciiTheme="majorBidi" w:hAnsiTheme="majorBidi" w:cstheme="majorBidi"/>
          <w:b/>
          <w:bCs/>
          <w:sz w:val="24"/>
          <w:szCs w:val="24"/>
        </w:rPr>
      </w:pPr>
      <w:r w:rsidRPr="0024718F">
        <w:rPr>
          <w:rFonts w:asciiTheme="majorBidi" w:hAnsiTheme="majorBidi" w:cstheme="majorBidi"/>
          <w:b/>
          <w:bCs/>
          <w:sz w:val="24"/>
          <w:szCs w:val="24"/>
        </w:rPr>
        <w:t>Advantage</w:t>
      </w:r>
      <w:r w:rsidR="0064620F" w:rsidRPr="0024718F">
        <w:rPr>
          <w:rFonts w:asciiTheme="majorBidi" w:hAnsiTheme="majorBidi" w:cstheme="majorBidi"/>
          <w:b/>
          <w:bCs/>
          <w:sz w:val="24"/>
          <w:szCs w:val="24"/>
        </w:rPr>
        <w:t xml:space="preserve"> of Sodium hydroxide treatment</w:t>
      </w:r>
    </w:p>
    <w:p w:rsidR="0064620F" w:rsidRDefault="00D7775C" w:rsidP="004D4EB1">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The treatment with NaOH results in </w:t>
      </w:r>
    </w:p>
    <w:p w:rsidR="0064620F" w:rsidRPr="0024718F" w:rsidRDefault="0064620F" w:rsidP="00D74926">
      <w:pPr>
        <w:pStyle w:val="ListParagraph"/>
        <w:numPr>
          <w:ilvl w:val="0"/>
          <w:numId w:val="78"/>
        </w:numPr>
        <w:spacing w:after="0" w:line="360" w:lineRule="auto"/>
        <w:jc w:val="both"/>
        <w:rPr>
          <w:rFonts w:asciiTheme="majorBidi" w:hAnsiTheme="majorBidi" w:cstheme="majorBidi"/>
          <w:sz w:val="24"/>
          <w:szCs w:val="24"/>
        </w:rPr>
      </w:pPr>
      <w:r w:rsidRPr="0024718F">
        <w:rPr>
          <w:rFonts w:asciiTheme="majorBidi" w:hAnsiTheme="majorBidi" w:cstheme="majorBidi"/>
          <w:sz w:val="24"/>
          <w:szCs w:val="24"/>
        </w:rPr>
        <w:t>I</w:t>
      </w:r>
      <w:r w:rsidR="00D7775C" w:rsidRPr="0024718F">
        <w:rPr>
          <w:rFonts w:asciiTheme="majorBidi" w:hAnsiTheme="majorBidi" w:cstheme="majorBidi"/>
          <w:sz w:val="24"/>
          <w:szCs w:val="24"/>
        </w:rPr>
        <w:t>ncreases</w:t>
      </w:r>
      <w:r w:rsidRPr="0024718F">
        <w:rPr>
          <w:rFonts w:asciiTheme="majorBidi" w:hAnsiTheme="majorBidi" w:cstheme="majorBidi"/>
          <w:sz w:val="24"/>
          <w:szCs w:val="24"/>
        </w:rPr>
        <w:t xml:space="preserve"> </w:t>
      </w:r>
      <w:r w:rsidR="00D7775C" w:rsidRPr="0024718F">
        <w:rPr>
          <w:rFonts w:asciiTheme="majorBidi" w:hAnsiTheme="majorBidi" w:cstheme="majorBidi"/>
          <w:sz w:val="24"/>
          <w:szCs w:val="24"/>
        </w:rPr>
        <w:t xml:space="preserve">in crop residue palatability </w:t>
      </w:r>
    </w:p>
    <w:p w:rsidR="0064620F" w:rsidRPr="0024718F" w:rsidRDefault="0064620F" w:rsidP="00D74926">
      <w:pPr>
        <w:pStyle w:val="ListParagraph"/>
        <w:numPr>
          <w:ilvl w:val="0"/>
          <w:numId w:val="78"/>
        </w:numPr>
        <w:spacing w:after="0" w:line="360" w:lineRule="auto"/>
        <w:jc w:val="both"/>
        <w:rPr>
          <w:rFonts w:asciiTheme="majorBidi" w:hAnsiTheme="majorBidi" w:cstheme="majorBidi"/>
          <w:sz w:val="24"/>
          <w:szCs w:val="24"/>
        </w:rPr>
      </w:pPr>
      <w:r w:rsidRPr="0024718F">
        <w:rPr>
          <w:rFonts w:asciiTheme="majorBidi" w:hAnsiTheme="majorBidi" w:cstheme="majorBidi"/>
          <w:sz w:val="24"/>
          <w:szCs w:val="24"/>
        </w:rPr>
        <w:t xml:space="preserve">Increases </w:t>
      </w:r>
      <w:r w:rsidR="00D7775C" w:rsidRPr="0024718F">
        <w:rPr>
          <w:rFonts w:asciiTheme="majorBidi" w:hAnsiTheme="majorBidi" w:cstheme="majorBidi"/>
          <w:sz w:val="24"/>
          <w:szCs w:val="24"/>
        </w:rPr>
        <w:t>digestibility, and</w:t>
      </w:r>
    </w:p>
    <w:p w:rsidR="00D7775C" w:rsidRPr="0024718F" w:rsidRDefault="0064620F" w:rsidP="00D74926">
      <w:pPr>
        <w:pStyle w:val="ListParagraph"/>
        <w:numPr>
          <w:ilvl w:val="0"/>
          <w:numId w:val="78"/>
        </w:numPr>
        <w:spacing w:after="0" w:line="360" w:lineRule="auto"/>
        <w:jc w:val="both"/>
        <w:rPr>
          <w:rFonts w:asciiTheme="majorBidi" w:hAnsiTheme="majorBidi" w:cstheme="majorBidi"/>
          <w:sz w:val="24"/>
          <w:szCs w:val="24"/>
        </w:rPr>
      </w:pPr>
      <w:r w:rsidRPr="0024718F">
        <w:rPr>
          <w:rFonts w:asciiTheme="majorBidi" w:hAnsiTheme="majorBidi" w:cstheme="majorBidi"/>
          <w:sz w:val="24"/>
          <w:szCs w:val="24"/>
        </w:rPr>
        <w:t xml:space="preserve">Increases </w:t>
      </w:r>
      <w:r w:rsidR="00D7775C" w:rsidRPr="0024718F">
        <w:rPr>
          <w:rFonts w:asciiTheme="majorBidi" w:hAnsiTheme="majorBidi" w:cstheme="majorBidi"/>
          <w:sz w:val="24"/>
          <w:szCs w:val="24"/>
        </w:rPr>
        <w:t xml:space="preserve">animal performance. </w:t>
      </w:r>
    </w:p>
    <w:p w:rsidR="0064620F" w:rsidRPr="00D7775C" w:rsidRDefault="0064620F" w:rsidP="004D4EB1">
      <w:pPr>
        <w:spacing w:after="0" w:line="360" w:lineRule="auto"/>
        <w:jc w:val="both"/>
        <w:rPr>
          <w:rFonts w:asciiTheme="majorBidi" w:hAnsiTheme="majorBidi" w:cstheme="majorBidi"/>
          <w:sz w:val="24"/>
          <w:szCs w:val="24"/>
        </w:rPr>
      </w:pPr>
    </w:p>
    <w:p w:rsidR="0024718F" w:rsidRDefault="00D7775C" w:rsidP="0024718F">
      <w:pPr>
        <w:spacing w:after="0" w:line="360" w:lineRule="auto"/>
        <w:jc w:val="both"/>
        <w:rPr>
          <w:rFonts w:asciiTheme="majorBidi" w:hAnsiTheme="majorBidi" w:cstheme="majorBidi"/>
          <w:sz w:val="24"/>
          <w:szCs w:val="24"/>
        </w:rPr>
      </w:pPr>
      <w:r w:rsidRPr="004D4EB1">
        <w:rPr>
          <w:rFonts w:asciiTheme="majorBidi" w:hAnsiTheme="majorBidi" w:cstheme="majorBidi"/>
          <w:b/>
          <w:bCs/>
          <w:sz w:val="24"/>
          <w:szCs w:val="24"/>
        </w:rPr>
        <w:t>Disadvantage</w:t>
      </w:r>
      <w:r w:rsidR="0024718F" w:rsidRPr="0024718F">
        <w:rPr>
          <w:rFonts w:asciiTheme="majorBidi" w:hAnsiTheme="majorBidi" w:cstheme="majorBidi"/>
          <w:b/>
          <w:bCs/>
          <w:sz w:val="24"/>
          <w:szCs w:val="24"/>
        </w:rPr>
        <w:t xml:space="preserve"> </w:t>
      </w:r>
      <w:r w:rsidR="0024718F">
        <w:rPr>
          <w:rFonts w:asciiTheme="majorBidi" w:hAnsiTheme="majorBidi" w:cstheme="majorBidi"/>
          <w:b/>
          <w:bCs/>
          <w:sz w:val="24"/>
          <w:szCs w:val="24"/>
        </w:rPr>
        <w:t xml:space="preserve">of </w:t>
      </w:r>
      <w:r w:rsidR="0024718F" w:rsidRPr="004D4EB1">
        <w:rPr>
          <w:rFonts w:asciiTheme="majorBidi" w:hAnsiTheme="majorBidi" w:cstheme="majorBidi"/>
          <w:b/>
          <w:bCs/>
          <w:sz w:val="24"/>
          <w:szCs w:val="24"/>
        </w:rPr>
        <w:t>Sodium hydroxide treatment</w:t>
      </w:r>
      <w:r w:rsidR="0024718F" w:rsidRPr="00D7775C">
        <w:rPr>
          <w:rFonts w:asciiTheme="majorBidi" w:hAnsiTheme="majorBidi" w:cstheme="majorBidi"/>
          <w:sz w:val="24"/>
          <w:szCs w:val="24"/>
        </w:rPr>
        <w:t xml:space="preserve"> </w:t>
      </w:r>
    </w:p>
    <w:p w:rsidR="00D7775C" w:rsidRPr="00D7775C" w:rsidRDefault="00D7775C" w:rsidP="0024718F">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Although NaOH treatment works effectively in improving the nutritive value of crop residues, </w:t>
      </w:r>
    </w:p>
    <w:p w:rsidR="00D7775C" w:rsidRPr="004D4EB1" w:rsidRDefault="00D7775C" w:rsidP="00D74926">
      <w:pPr>
        <w:pStyle w:val="ListParagraph"/>
        <w:numPr>
          <w:ilvl w:val="0"/>
          <w:numId w:val="31"/>
        </w:numPr>
        <w:spacing w:after="0" w:line="360" w:lineRule="auto"/>
        <w:rPr>
          <w:rFonts w:asciiTheme="majorBidi" w:hAnsiTheme="majorBidi" w:cstheme="majorBidi"/>
          <w:sz w:val="24"/>
          <w:szCs w:val="24"/>
        </w:rPr>
      </w:pPr>
      <w:r w:rsidRPr="004D4EB1">
        <w:rPr>
          <w:rFonts w:asciiTheme="majorBidi" w:hAnsiTheme="majorBidi" w:cstheme="majorBidi"/>
          <w:sz w:val="24"/>
          <w:szCs w:val="24"/>
        </w:rPr>
        <w:t>Expensive</w:t>
      </w:r>
    </w:p>
    <w:p w:rsidR="00D7775C" w:rsidRPr="004D4EB1" w:rsidRDefault="00D7775C" w:rsidP="00D74926">
      <w:pPr>
        <w:pStyle w:val="ListParagraph"/>
        <w:numPr>
          <w:ilvl w:val="0"/>
          <w:numId w:val="31"/>
        </w:numPr>
        <w:spacing w:after="0" w:line="360" w:lineRule="auto"/>
        <w:rPr>
          <w:rFonts w:asciiTheme="majorBidi" w:hAnsiTheme="majorBidi" w:cstheme="majorBidi"/>
          <w:sz w:val="24"/>
          <w:szCs w:val="24"/>
        </w:rPr>
      </w:pPr>
      <w:r w:rsidRPr="004D4EB1">
        <w:rPr>
          <w:rFonts w:asciiTheme="majorBidi" w:hAnsiTheme="majorBidi" w:cstheme="majorBidi"/>
          <w:sz w:val="24"/>
          <w:szCs w:val="24"/>
        </w:rPr>
        <w:t xml:space="preserve">Corrosive  </w:t>
      </w:r>
    </w:p>
    <w:p w:rsidR="00D7775C" w:rsidRPr="004D4EB1" w:rsidRDefault="00D7775C" w:rsidP="00D74926">
      <w:pPr>
        <w:pStyle w:val="ListParagraph"/>
        <w:numPr>
          <w:ilvl w:val="0"/>
          <w:numId w:val="31"/>
        </w:numPr>
        <w:spacing w:after="0" w:line="360" w:lineRule="auto"/>
        <w:rPr>
          <w:rFonts w:asciiTheme="majorBidi" w:hAnsiTheme="majorBidi" w:cstheme="majorBidi"/>
          <w:sz w:val="24"/>
          <w:szCs w:val="24"/>
        </w:rPr>
      </w:pPr>
      <w:r w:rsidRPr="004D4EB1">
        <w:rPr>
          <w:rFonts w:asciiTheme="majorBidi" w:hAnsiTheme="majorBidi" w:cstheme="majorBidi"/>
          <w:sz w:val="24"/>
          <w:szCs w:val="24"/>
        </w:rPr>
        <w:t xml:space="preserve">Its use may result in significant excretion of sodium ions in animal excreta. </w:t>
      </w:r>
    </w:p>
    <w:p w:rsidR="00D7775C" w:rsidRPr="0024718F" w:rsidRDefault="00D7775C" w:rsidP="00D74926">
      <w:pPr>
        <w:pStyle w:val="ListParagraph"/>
        <w:numPr>
          <w:ilvl w:val="0"/>
          <w:numId w:val="31"/>
        </w:numPr>
        <w:spacing w:after="0" w:line="360" w:lineRule="auto"/>
        <w:rPr>
          <w:rFonts w:asciiTheme="majorBidi" w:hAnsiTheme="majorBidi" w:cstheme="majorBidi"/>
          <w:sz w:val="24"/>
          <w:szCs w:val="24"/>
        </w:rPr>
      </w:pPr>
      <w:r w:rsidRPr="0024718F">
        <w:rPr>
          <w:rFonts w:asciiTheme="majorBidi" w:hAnsiTheme="majorBidi" w:cstheme="majorBidi"/>
          <w:sz w:val="24"/>
          <w:szCs w:val="24"/>
        </w:rPr>
        <w:t xml:space="preserve">Long-term accumulation of sodium may lead to soil fertility problems and environmental pollution. </w:t>
      </w:r>
    </w:p>
    <w:p w:rsid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Thus, application of NaOH treatment of crop residues is not popular with the farmers at present.</w:t>
      </w:r>
    </w:p>
    <w:p w:rsidR="000973C4" w:rsidRDefault="000973C4" w:rsidP="00D7775C">
      <w:pPr>
        <w:spacing w:after="0" w:line="360" w:lineRule="auto"/>
        <w:rPr>
          <w:rFonts w:asciiTheme="majorBidi" w:hAnsiTheme="majorBidi" w:cstheme="majorBidi"/>
          <w:sz w:val="24"/>
          <w:szCs w:val="24"/>
        </w:rPr>
      </w:pPr>
    </w:p>
    <w:p w:rsidR="000973C4" w:rsidRDefault="00D7775C" w:rsidP="00D74926">
      <w:pPr>
        <w:pStyle w:val="ListParagraph"/>
        <w:numPr>
          <w:ilvl w:val="0"/>
          <w:numId w:val="29"/>
        </w:numPr>
        <w:spacing w:after="0" w:line="360" w:lineRule="auto"/>
        <w:ind w:left="709" w:hanging="142"/>
        <w:rPr>
          <w:rFonts w:asciiTheme="majorBidi" w:hAnsiTheme="majorBidi" w:cstheme="majorBidi"/>
          <w:b/>
          <w:bCs/>
          <w:sz w:val="24"/>
          <w:szCs w:val="24"/>
        </w:rPr>
      </w:pPr>
      <w:r w:rsidRPr="0024718F">
        <w:rPr>
          <w:rFonts w:asciiTheme="majorBidi" w:hAnsiTheme="majorBidi" w:cstheme="majorBidi"/>
          <w:b/>
          <w:bCs/>
          <w:sz w:val="24"/>
          <w:szCs w:val="24"/>
        </w:rPr>
        <w:t>Calcium hydroxide treatment</w:t>
      </w:r>
    </w:p>
    <w:p w:rsidR="00D7775C" w:rsidRPr="000973C4" w:rsidRDefault="00D7775C" w:rsidP="000973C4">
      <w:pPr>
        <w:spacing w:after="0" w:line="360" w:lineRule="auto"/>
        <w:rPr>
          <w:rFonts w:asciiTheme="majorBidi" w:hAnsiTheme="majorBidi" w:cstheme="majorBidi"/>
          <w:b/>
          <w:bCs/>
          <w:sz w:val="24"/>
          <w:szCs w:val="24"/>
        </w:rPr>
      </w:pPr>
      <w:r w:rsidRPr="000973C4">
        <w:rPr>
          <w:rFonts w:asciiTheme="majorBidi" w:hAnsiTheme="majorBidi" w:cstheme="majorBidi"/>
          <w:sz w:val="24"/>
          <w:szCs w:val="24"/>
        </w:rPr>
        <w:t xml:space="preserve">Since limestone is available cheaply, the use of calcium hydroxide Ca(OH)2 to treat crop residues attracted a great deal of interest. Calcium hydroxide is generally less effective in treating crop residues than other alkaline sources, such as NaOH or NH3. </w:t>
      </w:r>
    </w:p>
    <w:p w:rsidR="00D7775C" w:rsidRPr="00D7775C" w:rsidRDefault="00D7775C" w:rsidP="00D7775C">
      <w:pPr>
        <w:spacing w:after="0" w:line="360" w:lineRule="auto"/>
        <w:rPr>
          <w:rFonts w:asciiTheme="majorBidi" w:hAnsiTheme="majorBidi" w:cstheme="majorBidi"/>
          <w:sz w:val="24"/>
          <w:szCs w:val="24"/>
        </w:rPr>
      </w:pPr>
      <w:r w:rsidRPr="004D4EB1">
        <w:rPr>
          <w:rFonts w:asciiTheme="majorBidi" w:hAnsiTheme="majorBidi" w:cstheme="majorBidi"/>
          <w:b/>
          <w:bCs/>
          <w:sz w:val="24"/>
          <w:szCs w:val="24"/>
        </w:rPr>
        <w:t>Advantage</w:t>
      </w:r>
      <w:r w:rsidRPr="00D7775C">
        <w:rPr>
          <w:rFonts w:asciiTheme="majorBidi" w:hAnsiTheme="majorBidi" w:cstheme="majorBidi"/>
          <w:sz w:val="24"/>
          <w:szCs w:val="24"/>
        </w:rPr>
        <w:t xml:space="preserve">-Cheap availability of Limestone </w:t>
      </w:r>
    </w:p>
    <w:p w:rsidR="00D7775C" w:rsidRPr="00D7775C" w:rsidRDefault="00D7775C" w:rsidP="00D7775C">
      <w:pPr>
        <w:spacing w:after="0" w:line="360" w:lineRule="auto"/>
        <w:rPr>
          <w:rFonts w:asciiTheme="majorBidi" w:hAnsiTheme="majorBidi" w:cstheme="majorBidi"/>
          <w:sz w:val="24"/>
          <w:szCs w:val="24"/>
        </w:rPr>
      </w:pPr>
      <w:r w:rsidRPr="004D4EB1">
        <w:rPr>
          <w:rFonts w:asciiTheme="majorBidi" w:hAnsiTheme="majorBidi" w:cstheme="majorBidi"/>
          <w:b/>
          <w:bCs/>
          <w:sz w:val="24"/>
          <w:szCs w:val="24"/>
        </w:rPr>
        <w:t>Disadvantage</w:t>
      </w:r>
      <w:r w:rsidRPr="00D7775C">
        <w:rPr>
          <w:rFonts w:asciiTheme="majorBidi" w:hAnsiTheme="majorBidi" w:cstheme="majorBidi"/>
          <w:sz w:val="24"/>
          <w:szCs w:val="24"/>
        </w:rPr>
        <w:t>- less effective</w:t>
      </w:r>
    </w:p>
    <w:p w:rsidR="00D7775C" w:rsidRDefault="00D7775C" w:rsidP="00B7464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Combining </w:t>
      </w:r>
      <w:proofErr w:type="gramStart"/>
      <w:r w:rsidR="00B7464C" w:rsidRPr="00D7775C">
        <w:rPr>
          <w:rFonts w:asciiTheme="majorBidi" w:hAnsiTheme="majorBidi" w:cstheme="majorBidi"/>
          <w:sz w:val="24"/>
          <w:szCs w:val="24"/>
        </w:rPr>
        <w:t>Ca(</w:t>
      </w:r>
      <w:proofErr w:type="gramEnd"/>
      <w:r w:rsidR="00B7464C" w:rsidRPr="00D7775C">
        <w:rPr>
          <w:rFonts w:asciiTheme="majorBidi" w:hAnsiTheme="majorBidi" w:cstheme="majorBidi"/>
          <w:sz w:val="24"/>
          <w:szCs w:val="24"/>
        </w:rPr>
        <w:t xml:space="preserve">OH)2 </w:t>
      </w:r>
      <w:r w:rsidRPr="00D7775C">
        <w:rPr>
          <w:rFonts w:asciiTheme="majorBidi" w:hAnsiTheme="majorBidi" w:cstheme="majorBidi"/>
          <w:sz w:val="24"/>
          <w:szCs w:val="24"/>
        </w:rPr>
        <w:t xml:space="preserve">with urea or other alkalis seems to solve this problem. Combining </w:t>
      </w:r>
      <w:proofErr w:type="gramStart"/>
      <w:r w:rsidR="004D61E9" w:rsidRPr="00D7775C">
        <w:rPr>
          <w:rFonts w:asciiTheme="majorBidi" w:hAnsiTheme="majorBidi" w:cstheme="majorBidi"/>
          <w:sz w:val="24"/>
          <w:szCs w:val="24"/>
        </w:rPr>
        <w:t>Ca(</w:t>
      </w:r>
      <w:proofErr w:type="gramEnd"/>
      <w:r w:rsidR="004D61E9" w:rsidRPr="00D7775C">
        <w:rPr>
          <w:rFonts w:asciiTheme="majorBidi" w:hAnsiTheme="majorBidi" w:cstheme="majorBidi"/>
          <w:sz w:val="24"/>
          <w:szCs w:val="24"/>
        </w:rPr>
        <w:t xml:space="preserve">OH)2 </w:t>
      </w:r>
      <w:r w:rsidRPr="00D7775C">
        <w:rPr>
          <w:rFonts w:asciiTheme="majorBidi" w:hAnsiTheme="majorBidi" w:cstheme="majorBidi"/>
          <w:sz w:val="24"/>
          <w:szCs w:val="24"/>
        </w:rPr>
        <w:t>with urea increased the CP content, DM digestibility, DM intake and weight gains of animals.</w:t>
      </w:r>
    </w:p>
    <w:p w:rsidR="002E4E1B" w:rsidRDefault="002E4E1B" w:rsidP="00B7464C">
      <w:pPr>
        <w:spacing w:after="0" w:line="360" w:lineRule="auto"/>
        <w:rPr>
          <w:rFonts w:asciiTheme="majorBidi" w:hAnsiTheme="majorBidi" w:cstheme="majorBidi"/>
          <w:sz w:val="24"/>
          <w:szCs w:val="24"/>
        </w:rPr>
      </w:pPr>
    </w:p>
    <w:p w:rsidR="00D7775C" w:rsidRPr="00D11CD5" w:rsidRDefault="00D7775C" w:rsidP="00D74926">
      <w:pPr>
        <w:pStyle w:val="ListParagraph"/>
        <w:numPr>
          <w:ilvl w:val="0"/>
          <w:numId w:val="29"/>
        </w:numPr>
        <w:spacing w:after="0" w:line="360" w:lineRule="auto"/>
        <w:ind w:left="567" w:firstLine="0"/>
        <w:rPr>
          <w:rFonts w:asciiTheme="majorBidi" w:hAnsiTheme="majorBidi" w:cstheme="majorBidi"/>
          <w:b/>
          <w:bCs/>
          <w:sz w:val="24"/>
          <w:szCs w:val="24"/>
        </w:rPr>
      </w:pPr>
      <w:r w:rsidRPr="00D11CD5">
        <w:rPr>
          <w:rFonts w:asciiTheme="majorBidi" w:hAnsiTheme="majorBidi" w:cstheme="majorBidi"/>
          <w:b/>
          <w:bCs/>
          <w:sz w:val="24"/>
          <w:szCs w:val="24"/>
        </w:rPr>
        <w:t xml:space="preserve">Urea-ammonia treatment </w:t>
      </w:r>
    </w:p>
    <w:p w:rsidR="00D7775C" w:rsidRPr="00D7775C" w:rsidRDefault="00D7775C" w:rsidP="00A25F0C">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 xml:space="preserve">Ammonization is the use of ammonia treat crop residue to improve feeding. The main component of crop residues (straw) is fiber, including cellulose and hemi-cellulose that can be digested by ruminants. Some cellulose and hemi-cellulose are bound to lignin and resistant to microbial attack. The role of ammonization is to destroy this link, so these fractions are available to the animal. </w:t>
      </w:r>
    </w:p>
    <w:p w:rsidR="002E4E1B" w:rsidRDefault="002E4E1B" w:rsidP="005A016F">
      <w:pPr>
        <w:spacing w:after="0" w:line="360" w:lineRule="auto"/>
        <w:rPr>
          <w:rFonts w:asciiTheme="majorBidi" w:hAnsiTheme="majorBidi" w:cstheme="majorBidi"/>
          <w:b/>
          <w:bCs/>
          <w:sz w:val="24"/>
          <w:szCs w:val="24"/>
        </w:rPr>
      </w:pPr>
    </w:p>
    <w:p w:rsidR="005A016F" w:rsidRPr="005A016F" w:rsidRDefault="00D7775C" w:rsidP="005A016F">
      <w:pPr>
        <w:spacing w:after="0" w:line="360" w:lineRule="auto"/>
        <w:rPr>
          <w:rFonts w:asciiTheme="majorBidi" w:hAnsiTheme="majorBidi" w:cstheme="majorBidi"/>
          <w:b/>
          <w:bCs/>
          <w:sz w:val="24"/>
          <w:szCs w:val="24"/>
        </w:rPr>
      </w:pPr>
      <w:r w:rsidRPr="005A016F">
        <w:rPr>
          <w:rFonts w:asciiTheme="majorBidi" w:hAnsiTheme="majorBidi" w:cstheme="majorBidi"/>
          <w:b/>
          <w:bCs/>
          <w:sz w:val="24"/>
          <w:szCs w:val="24"/>
        </w:rPr>
        <w:t xml:space="preserve">Advantages </w:t>
      </w:r>
      <w:r w:rsidR="005A016F">
        <w:rPr>
          <w:rFonts w:asciiTheme="majorBidi" w:hAnsiTheme="majorBidi" w:cstheme="majorBidi"/>
          <w:b/>
          <w:bCs/>
          <w:sz w:val="24"/>
          <w:szCs w:val="24"/>
        </w:rPr>
        <w:t xml:space="preserve">of </w:t>
      </w:r>
      <w:r w:rsidR="005A016F" w:rsidRPr="005A016F">
        <w:rPr>
          <w:rFonts w:asciiTheme="majorBidi" w:hAnsiTheme="majorBidi" w:cstheme="majorBidi"/>
          <w:b/>
          <w:bCs/>
          <w:sz w:val="24"/>
          <w:szCs w:val="24"/>
        </w:rPr>
        <w:t xml:space="preserve">Urea-ammonia treatment </w:t>
      </w:r>
    </w:p>
    <w:p w:rsidR="00D7775C" w:rsidRPr="005A016F" w:rsidRDefault="00D7775C" w:rsidP="00D74926">
      <w:pPr>
        <w:pStyle w:val="ListParagraph"/>
        <w:numPr>
          <w:ilvl w:val="0"/>
          <w:numId w:val="79"/>
        </w:numPr>
        <w:spacing w:after="0" w:line="360" w:lineRule="auto"/>
        <w:rPr>
          <w:rFonts w:asciiTheme="majorBidi" w:hAnsiTheme="majorBidi" w:cstheme="majorBidi"/>
          <w:sz w:val="24"/>
          <w:szCs w:val="24"/>
        </w:rPr>
      </w:pPr>
      <w:r w:rsidRPr="005A016F">
        <w:rPr>
          <w:rFonts w:asciiTheme="majorBidi" w:hAnsiTheme="majorBidi" w:cstheme="majorBidi"/>
          <w:sz w:val="24"/>
          <w:szCs w:val="24"/>
        </w:rPr>
        <w:t xml:space="preserve">Ammonization usually increases digestibility by 20 percent. </w:t>
      </w:r>
    </w:p>
    <w:p w:rsidR="00D7775C" w:rsidRPr="005A016F" w:rsidRDefault="00D7775C" w:rsidP="00D74926">
      <w:pPr>
        <w:pStyle w:val="ListParagraph"/>
        <w:numPr>
          <w:ilvl w:val="0"/>
          <w:numId w:val="79"/>
        </w:numPr>
        <w:spacing w:after="0" w:line="360" w:lineRule="auto"/>
        <w:rPr>
          <w:rFonts w:asciiTheme="majorBidi" w:hAnsiTheme="majorBidi" w:cstheme="majorBidi"/>
          <w:sz w:val="24"/>
          <w:szCs w:val="24"/>
        </w:rPr>
      </w:pPr>
      <w:r w:rsidRPr="005A016F">
        <w:rPr>
          <w:rFonts w:asciiTheme="majorBidi" w:hAnsiTheme="majorBidi" w:cstheme="majorBidi"/>
          <w:sz w:val="24"/>
          <w:szCs w:val="24"/>
        </w:rPr>
        <w:t>It improves palatability and consumption rate (feed intake).</w:t>
      </w:r>
    </w:p>
    <w:p w:rsidR="00D7775C" w:rsidRPr="005A016F" w:rsidRDefault="00D7775C" w:rsidP="00D74926">
      <w:pPr>
        <w:pStyle w:val="ListParagraph"/>
        <w:numPr>
          <w:ilvl w:val="0"/>
          <w:numId w:val="79"/>
        </w:numPr>
        <w:spacing w:after="0" w:line="360" w:lineRule="auto"/>
        <w:jc w:val="both"/>
        <w:rPr>
          <w:rFonts w:asciiTheme="majorBidi" w:hAnsiTheme="majorBidi" w:cstheme="majorBidi"/>
          <w:sz w:val="24"/>
          <w:szCs w:val="24"/>
        </w:rPr>
      </w:pPr>
      <w:r w:rsidRPr="005A016F">
        <w:rPr>
          <w:rFonts w:asciiTheme="majorBidi" w:hAnsiTheme="majorBidi" w:cstheme="majorBidi"/>
          <w:sz w:val="24"/>
          <w:szCs w:val="24"/>
        </w:rPr>
        <w:t xml:space="preserve">Addition of nitrogen (non-protein nitrogen) to treated residues that increase its crude protein </w:t>
      </w:r>
      <w:r w:rsidR="006B55FD" w:rsidRPr="005A016F">
        <w:rPr>
          <w:rFonts w:asciiTheme="majorBidi" w:hAnsiTheme="majorBidi" w:cstheme="majorBidi"/>
          <w:sz w:val="24"/>
          <w:szCs w:val="24"/>
        </w:rPr>
        <w:t xml:space="preserve">up to 1-2 </w:t>
      </w:r>
      <w:r w:rsidRPr="005A016F">
        <w:rPr>
          <w:rFonts w:asciiTheme="majorBidi" w:hAnsiTheme="majorBidi" w:cstheme="majorBidi"/>
          <w:sz w:val="24"/>
          <w:szCs w:val="24"/>
        </w:rPr>
        <w:t xml:space="preserve">times. </w:t>
      </w:r>
    </w:p>
    <w:p w:rsidR="00D7775C" w:rsidRPr="005A016F" w:rsidRDefault="00D7775C" w:rsidP="00D74926">
      <w:pPr>
        <w:pStyle w:val="ListParagraph"/>
        <w:numPr>
          <w:ilvl w:val="0"/>
          <w:numId w:val="79"/>
        </w:numPr>
        <w:spacing w:after="0" w:line="360" w:lineRule="auto"/>
        <w:rPr>
          <w:rFonts w:asciiTheme="majorBidi" w:hAnsiTheme="majorBidi" w:cstheme="majorBidi"/>
          <w:sz w:val="24"/>
          <w:szCs w:val="24"/>
        </w:rPr>
      </w:pPr>
      <w:r w:rsidRPr="005A016F">
        <w:rPr>
          <w:rFonts w:asciiTheme="majorBidi" w:hAnsiTheme="majorBidi" w:cstheme="majorBidi"/>
          <w:sz w:val="24"/>
          <w:szCs w:val="24"/>
        </w:rPr>
        <w:t xml:space="preserve">Absence of chemical accumulation in soils (Pollution). </w:t>
      </w:r>
    </w:p>
    <w:p w:rsidR="002E4E1B" w:rsidRDefault="00D7775C" w:rsidP="00D74926">
      <w:pPr>
        <w:pStyle w:val="ListParagraph"/>
        <w:numPr>
          <w:ilvl w:val="0"/>
          <w:numId w:val="79"/>
        </w:numPr>
        <w:spacing w:after="0" w:line="360" w:lineRule="auto"/>
        <w:rPr>
          <w:rFonts w:asciiTheme="majorBidi" w:hAnsiTheme="majorBidi" w:cstheme="majorBidi"/>
          <w:sz w:val="24"/>
          <w:szCs w:val="24"/>
        </w:rPr>
      </w:pPr>
      <w:r w:rsidRPr="005A016F">
        <w:rPr>
          <w:rFonts w:asciiTheme="majorBidi" w:hAnsiTheme="majorBidi" w:cstheme="majorBidi"/>
          <w:sz w:val="24"/>
          <w:szCs w:val="24"/>
        </w:rPr>
        <w:t xml:space="preserve">Ammonization reduces </w:t>
      </w:r>
      <w:r w:rsidR="00D11CD5" w:rsidRPr="005A016F">
        <w:rPr>
          <w:rFonts w:asciiTheme="majorBidi" w:hAnsiTheme="majorBidi" w:cstheme="majorBidi"/>
          <w:sz w:val="24"/>
          <w:szCs w:val="24"/>
        </w:rPr>
        <w:t>mold</w:t>
      </w:r>
      <w:r w:rsidRPr="005A016F">
        <w:rPr>
          <w:rFonts w:asciiTheme="majorBidi" w:hAnsiTheme="majorBidi" w:cstheme="majorBidi"/>
          <w:sz w:val="24"/>
          <w:szCs w:val="24"/>
        </w:rPr>
        <w:t xml:space="preserve"> development, destroys weed seeds, parasite eggs and bacteria.</w:t>
      </w:r>
    </w:p>
    <w:p w:rsidR="002E4E1B" w:rsidRDefault="002E4E1B">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rsidR="005A016F" w:rsidRPr="005A016F" w:rsidRDefault="005A016F" w:rsidP="005A016F">
      <w:pPr>
        <w:pStyle w:val="ListParagraph"/>
        <w:spacing w:after="0" w:line="360" w:lineRule="auto"/>
        <w:rPr>
          <w:rFonts w:asciiTheme="majorBidi" w:hAnsiTheme="majorBidi" w:cstheme="majorBidi"/>
          <w:sz w:val="24"/>
          <w:szCs w:val="24"/>
        </w:rPr>
      </w:pPr>
    </w:p>
    <w:p w:rsidR="00D7775C" w:rsidRPr="00D11CD5" w:rsidRDefault="00D7775C" w:rsidP="00D74926">
      <w:pPr>
        <w:pStyle w:val="ListParagraph"/>
        <w:numPr>
          <w:ilvl w:val="0"/>
          <w:numId w:val="32"/>
        </w:numPr>
        <w:spacing w:after="0" w:line="360" w:lineRule="auto"/>
        <w:ind w:left="567" w:hanging="513"/>
        <w:rPr>
          <w:rFonts w:asciiTheme="majorBidi" w:hAnsiTheme="majorBidi" w:cstheme="majorBidi"/>
          <w:b/>
          <w:bCs/>
          <w:sz w:val="24"/>
          <w:szCs w:val="24"/>
        </w:rPr>
      </w:pPr>
      <w:r w:rsidRPr="00D11CD5">
        <w:rPr>
          <w:rFonts w:asciiTheme="majorBidi" w:hAnsiTheme="majorBidi" w:cstheme="majorBidi"/>
          <w:b/>
          <w:bCs/>
          <w:sz w:val="24"/>
          <w:szCs w:val="24"/>
        </w:rPr>
        <w:t>Ammonia sources for crop residue treatment</w:t>
      </w:r>
    </w:p>
    <w:p w:rsidR="001459FF"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The sources of ammonia to treat straw include anhydrous ammonia, urea, ammonium bicarbonate and aqueous ammonia.</w:t>
      </w:r>
    </w:p>
    <w:p w:rsidR="001459FF" w:rsidRDefault="001459FF">
      <w:pPr>
        <w:spacing w:after="0" w:line="240" w:lineRule="auto"/>
        <w:rPr>
          <w:rFonts w:asciiTheme="majorBidi" w:hAnsiTheme="majorBidi" w:cstheme="majorBidi"/>
          <w:sz w:val="24"/>
          <w:szCs w:val="24"/>
        </w:rPr>
      </w:pPr>
    </w:p>
    <w:p w:rsidR="00D7775C" w:rsidRPr="00054D7C" w:rsidRDefault="00D7775C" w:rsidP="002E4E1B">
      <w:pPr>
        <w:pStyle w:val="ListParagraph"/>
        <w:numPr>
          <w:ilvl w:val="1"/>
          <w:numId w:val="4"/>
        </w:numPr>
        <w:tabs>
          <w:tab w:val="clear" w:pos="1440"/>
          <w:tab w:val="num" w:pos="1134"/>
        </w:tabs>
        <w:spacing w:after="0" w:line="360" w:lineRule="auto"/>
        <w:ind w:left="426" w:firstLine="283"/>
        <w:rPr>
          <w:rFonts w:asciiTheme="majorBidi" w:hAnsiTheme="majorBidi" w:cstheme="majorBidi"/>
          <w:b/>
          <w:bCs/>
          <w:sz w:val="24"/>
          <w:szCs w:val="24"/>
        </w:rPr>
      </w:pPr>
      <w:r w:rsidRPr="00054D7C">
        <w:rPr>
          <w:rFonts w:asciiTheme="majorBidi" w:hAnsiTheme="majorBidi" w:cstheme="majorBidi"/>
          <w:b/>
          <w:bCs/>
          <w:sz w:val="24"/>
          <w:szCs w:val="24"/>
        </w:rPr>
        <w:t>Anhydrous ammonia</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Anhydrous ammonia means "ammonia without water." Its formula is NH3, and its N content is 28.3%. The normal dosage is 3 percent by weight of the straw DM. It is the most economical source of ammonia. At normal temperature and pressure, anhydrous ammonia is a gas. </w:t>
      </w:r>
    </w:p>
    <w:p w:rsidR="002E4E1B" w:rsidRDefault="002E4E1B" w:rsidP="00D7775C">
      <w:pPr>
        <w:spacing w:after="0" w:line="360" w:lineRule="auto"/>
        <w:rPr>
          <w:rFonts w:asciiTheme="majorBidi" w:hAnsiTheme="majorBidi" w:cstheme="majorBidi"/>
          <w:b/>
          <w:bCs/>
          <w:sz w:val="24"/>
          <w:szCs w:val="24"/>
        </w:rPr>
      </w:pPr>
    </w:p>
    <w:p w:rsidR="00D7775C" w:rsidRPr="00054D7C" w:rsidRDefault="00D7775C" w:rsidP="00D7775C">
      <w:pPr>
        <w:spacing w:after="0" w:line="360" w:lineRule="auto"/>
        <w:rPr>
          <w:rFonts w:asciiTheme="majorBidi" w:hAnsiTheme="majorBidi" w:cstheme="majorBidi"/>
          <w:b/>
          <w:bCs/>
          <w:sz w:val="24"/>
          <w:szCs w:val="24"/>
        </w:rPr>
      </w:pPr>
      <w:r w:rsidRPr="00054D7C">
        <w:rPr>
          <w:rFonts w:asciiTheme="majorBidi" w:hAnsiTheme="majorBidi" w:cstheme="majorBidi"/>
          <w:b/>
          <w:bCs/>
          <w:sz w:val="24"/>
          <w:szCs w:val="24"/>
        </w:rPr>
        <w:t xml:space="preserve">Disadvantage </w:t>
      </w:r>
    </w:p>
    <w:p w:rsidR="00D7775C" w:rsidRPr="00054D7C" w:rsidRDefault="00D7775C" w:rsidP="00D74926">
      <w:pPr>
        <w:pStyle w:val="ListParagraph"/>
        <w:numPr>
          <w:ilvl w:val="0"/>
          <w:numId w:val="33"/>
        </w:numPr>
        <w:spacing w:after="0" w:line="360" w:lineRule="auto"/>
        <w:rPr>
          <w:rFonts w:asciiTheme="majorBidi" w:hAnsiTheme="majorBidi" w:cstheme="majorBidi"/>
          <w:sz w:val="24"/>
          <w:szCs w:val="24"/>
        </w:rPr>
      </w:pPr>
      <w:r w:rsidRPr="00054D7C">
        <w:rPr>
          <w:rFonts w:asciiTheme="majorBidi" w:hAnsiTheme="majorBidi" w:cstheme="majorBidi"/>
          <w:sz w:val="24"/>
          <w:szCs w:val="24"/>
        </w:rPr>
        <w:t>Expensive</w:t>
      </w:r>
    </w:p>
    <w:p w:rsidR="005A016F" w:rsidRDefault="00D7775C" w:rsidP="00D74926">
      <w:pPr>
        <w:pStyle w:val="ListParagraph"/>
        <w:numPr>
          <w:ilvl w:val="0"/>
          <w:numId w:val="33"/>
        </w:numPr>
        <w:spacing w:after="0" w:line="360" w:lineRule="auto"/>
        <w:rPr>
          <w:rFonts w:asciiTheme="majorBidi" w:hAnsiTheme="majorBidi" w:cstheme="majorBidi"/>
          <w:sz w:val="24"/>
          <w:szCs w:val="24"/>
        </w:rPr>
      </w:pPr>
      <w:r w:rsidRPr="00054D7C">
        <w:rPr>
          <w:rFonts w:asciiTheme="majorBidi" w:hAnsiTheme="majorBidi" w:cstheme="majorBidi"/>
          <w:sz w:val="24"/>
          <w:szCs w:val="24"/>
        </w:rPr>
        <w:t xml:space="preserve">Expensive pressure containers are required not only to keep it as a liquid, but also to transport and store it. </w:t>
      </w:r>
    </w:p>
    <w:p w:rsidR="00D7775C" w:rsidRPr="00054D7C" w:rsidRDefault="00D7775C" w:rsidP="00D74926">
      <w:pPr>
        <w:pStyle w:val="ListParagraph"/>
        <w:numPr>
          <w:ilvl w:val="0"/>
          <w:numId w:val="33"/>
        </w:numPr>
        <w:spacing w:after="0" w:line="360" w:lineRule="auto"/>
        <w:rPr>
          <w:rFonts w:asciiTheme="majorBidi" w:hAnsiTheme="majorBidi" w:cstheme="majorBidi"/>
          <w:sz w:val="24"/>
          <w:szCs w:val="24"/>
        </w:rPr>
      </w:pPr>
      <w:r w:rsidRPr="00054D7C">
        <w:rPr>
          <w:rFonts w:asciiTheme="majorBidi" w:hAnsiTheme="majorBidi" w:cstheme="majorBidi"/>
          <w:sz w:val="24"/>
          <w:szCs w:val="24"/>
        </w:rPr>
        <w:t xml:space="preserve">Requires expensive equipment and machinery </w:t>
      </w:r>
    </w:p>
    <w:p w:rsidR="00D7775C" w:rsidRPr="00054D7C" w:rsidRDefault="00D7775C" w:rsidP="00D74926">
      <w:pPr>
        <w:pStyle w:val="ListParagraph"/>
        <w:numPr>
          <w:ilvl w:val="0"/>
          <w:numId w:val="33"/>
        </w:numPr>
        <w:spacing w:after="0" w:line="360" w:lineRule="auto"/>
        <w:rPr>
          <w:rFonts w:asciiTheme="majorBidi" w:hAnsiTheme="majorBidi" w:cstheme="majorBidi"/>
          <w:sz w:val="24"/>
          <w:szCs w:val="24"/>
        </w:rPr>
      </w:pPr>
      <w:r w:rsidRPr="00054D7C">
        <w:rPr>
          <w:rFonts w:asciiTheme="majorBidi" w:hAnsiTheme="majorBidi" w:cstheme="majorBidi"/>
          <w:sz w:val="24"/>
          <w:szCs w:val="24"/>
        </w:rPr>
        <w:t xml:space="preserve">Potentially dangerous and toxic material, and stringent safety precautions need to be observed when using it. </w:t>
      </w:r>
    </w:p>
    <w:p w:rsidR="001D4404" w:rsidRDefault="00D7775C" w:rsidP="00D74926">
      <w:pPr>
        <w:pStyle w:val="ListParagraph"/>
        <w:numPr>
          <w:ilvl w:val="0"/>
          <w:numId w:val="33"/>
        </w:numPr>
        <w:spacing w:after="0" w:line="360" w:lineRule="auto"/>
        <w:rPr>
          <w:rFonts w:asciiTheme="majorBidi" w:hAnsiTheme="majorBidi" w:cstheme="majorBidi"/>
          <w:sz w:val="24"/>
          <w:szCs w:val="24"/>
        </w:rPr>
      </w:pPr>
      <w:r w:rsidRPr="00054D7C">
        <w:rPr>
          <w:rFonts w:asciiTheme="majorBidi" w:hAnsiTheme="majorBidi" w:cstheme="majorBidi"/>
          <w:sz w:val="24"/>
          <w:szCs w:val="24"/>
        </w:rPr>
        <w:t>Its natu</w:t>
      </w:r>
      <w:r w:rsidR="005A016F">
        <w:rPr>
          <w:rFonts w:asciiTheme="majorBidi" w:hAnsiTheme="majorBidi" w:cstheme="majorBidi"/>
          <w:sz w:val="24"/>
          <w:szCs w:val="24"/>
        </w:rPr>
        <w:t>ral ignition temperature is 651</w:t>
      </w:r>
      <w:r w:rsidR="005A016F" w:rsidRPr="005A016F">
        <w:rPr>
          <w:rFonts w:asciiTheme="majorBidi" w:hAnsiTheme="majorBidi" w:cstheme="majorBidi"/>
          <w:sz w:val="24"/>
          <w:szCs w:val="24"/>
          <w:vertAlign w:val="superscript"/>
        </w:rPr>
        <w:t>0</w:t>
      </w:r>
      <w:r w:rsidRPr="00054D7C">
        <w:rPr>
          <w:rFonts w:asciiTheme="majorBidi" w:hAnsiTheme="majorBidi" w:cstheme="majorBidi"/>
          <w:sz w:val="24"/>
          <w:szCs w:val="24"/>
        </w:rPr>
        <w:t>C. If the ammonia content in the air reaches 20 percent, an explosion from self-ignition could occur. Attention should be paid to possible ammonia explosions, even though it seldom happens.</w:t>
      </w:r>
    </w:p>
    <w:p w:rsidR="002E4E1B" w:rsidRDefault="002E4E1B" w:rsidP="002E4E1B">
      <w:pPr>
        <w:pStyle w:val="ListParagraph"/>
        <w:spacing w:after="0" w:line="360" w:lineRule="auto"/>
        <w:rPr>
          <w:rFonts w:asciiTheme="majorBidi" w:hAnsiTheme="majorBidi" w:cstheme="majorBidi"/>
          <w:sz w:val="24"/>
          <w:szCs w:val="24"/>
        </w:rPr>
      </w:pPr>
    </w:p>
    <w:p w:rsidR="00D7775C" w:rsidRPr="00054D7C" w:rsidRDefault="00D7775C" w:rsidP="002E4E1B">
      <w:pPr>
        <w:pStyle w:val="ListParagraph"/>
        <w:numPr>
          <w:ilvl w:val="1"/>
          <w:numId w:val="4"/>
        </w:numPr>
        <w:tabs>
          <w:tab w:val="clear" w:pos="1440"/>
          <w:tab w:val="num" w:pos="1134"/>
        </w:tabs>
        <w:spacing w:after="0" w:line="360" w:lineRule="auto"/>
        <w:ind w:left="426" w:firstLine="141"/>
        <w:rPr>
          <w:rFonts w:asciiTheme="majorBidi" w:hAnsiTheme="majorBidi" w:cstheme="majorBidi"/>
          <w:b/>
          <w:bCs/>
          <w:sz w:val="24"/>
          <w:szCs w:val="24"/>
        </w:rPr>
      </w:pPr>
      <w:r w:rsidRPr="00054D7C">
        <w:rPr>
          <w:rFonts w:asciiTheme="majorBidi" w:hAnsiTheme="majorBidi" w:cstheme="majorBidi"/>
          <w:b/>
          <w:bCs/>
          <w:sz w:val="24"/>
          <w:szCs w:val="24"/>
        </w:rPr>
        <w:t>Ammonium bicarbonate</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The nitrogen content of ammonium bicarbonate is 15-17 percent; its formula is NH4HCO3. It can be decomposed into NH3, CO2 and H2O at a suitable temperature (above 60°C). </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The chemical reaction is:</w:t>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 </w:t>
      </w:r>
      <w:r w:rsidR="00054D7C" w:rsidRPr="00054D7C">
        <w:rPr>
          <w:rFonts w:ascii="Times New Roman" w:hAnsi="Times New Roman"/>
          <w:noProof/>
          <w:sz w:val="12"/>
          <w:szCs w:val="12"/>
          <w:lang w:bidi="ar-SA"/>
        </w:rPr>
        <w:drawing>
          <wp:inline distT="0" distB="0" distL="0" distR="0">
            <wp:extent cx="6390043" cy="446405"/>
            <wp:effectExtent l="0" t="0" r="0" b="0"/>
            <wp:docPr id="6" name="Picture 6" descr="y1936e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y1936e08"/>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12612" cy="447982"/>
                    </a:xfrm>
                    <a:prstGeom prst="rect">
                      <a:avLst/>
                    </a:prstGeom>
                    <a:noFill/>
                    <a:ln>
                      <a:noFill/>
                    </a:ln>
                  </pic:spPr>
                </pic:pic>
              </a:graphicData>
            </a:graphic>
          </wp:inline>
        </w:drawing>
      </w:r>
    </w:p>
    <w:p w:rsidR="00D7775C" w:rsidRPr="00D7775C" w:rsidRDefault="00D7775C" w:rsidP="00D7775C">
      <w:pPr>
        <w:spacing w:after="0" w:line="360" w:lineRule="auto"/>
        <w:rPr>
          <w:rFonts w:asciiTheme="majorBidi" w:hAnsiTheme="majorBidi" w:cstheme="majorBidi"/>
          <w:sz w:val="24"/>
          <w:szCs w:val="24"/>
        </w:rPr>
      </w:pPr>
      <w:r w:rsidRPr="00D7775C">
        <w:rPr>
          <w:rFonts w:asciiTheme="majorBidi" w:hAnsiTheme="majorBidi" w:cstheme="majorBidi"/>
          <w:sz w:val="24"/>
          <w:szCs w:val="24"/>
        </w:rPr>
        <w:t xml:space="preserve">The dosage of ammonium bicarbonate, estimated by its N content, is 14-19 percent of straw DM. </w:t>
      </w:r>
    </w:p>
    <w:p w:rsidR="002E4E1B" w:rsidRDefault="002E4E1B">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D7775C" w:rsidRPr="00054D7C" w:rsidRDefault="00D7775C" w:rsidP="004E59CF">
      <w:pPr>
        <w:tabs>
          <w:tab w:val="left" w:pos="3049"/>
        </w:tabs>
        <w:spacing w:after="0" w:line="360" w:lineRule="auto"/>
        <w:rPr>
          <w:rFonts w:asciiTheme="majorBidi" w:hAnsiTheme="majorBidi" w:cstheme="majorBidi"/>
          <w:b/>
          <w:bCs/>
          <w:sz w:val="24"/>
          <w:szCs w:val="24"/>
        </w:rPr>
      </w:pPr>
      <w:r w:rsidRPr="00054D7C">
        <w:rPr>
          <w:rFonts w:asciiTheme="majorBidi" w:hAnsiTheme="majorBidi" w:cstheme="majorBidi"/>
          <w:b/>
          <w:bCs/>
          <w:sz w:val="24"/>
          <w:szCs w:val="24"/>
        </w:rPr>
        <w:lastRenderedPageBreak/>
        <w:t xml:space="preserve">Advantages </w:t>
      </w:r>
      <w:r w:rsidR="004E59CF">
        <w:rPr>
          <w:rFonts w:asciiTheme="majorBidi" w:hAnsiTheme="majorBidi" w:cstheme="majorBidi"/>
          <w:b/>
          <w:bCs/>
          <w:sz w:val="24"/>
          <w:szCs w:val="24"/>
        </w:rPr>
        <w:tab/>
      </w:r>
    </w:p>
    <w:p w:rsidR="00D7775C" w:rsidRPr="00054D7C" w:rsidRDefault="00D7775C" w:rsidP="00D74926">
      <w:pPr>
        <w:pStyle w:val="ListParagraph"/>
        <w:numPr>
          <w:ilvl w:val="0"/>
          <w:numId w:val="34"/>
        </w:numPr>
        <w:spacing w:after="0" w:line="360" w:lineRule="auto"/>
        <w:rPr>
          <w:rFonts w:asciiTheme="majorBidi" w:hAnsiTheme="majorBidi" w:cstheme="majorBidi"/>
          <w:sz w:val="24"/>
          <w:szCs w:val="24"/>
        </w:rPr>
      </w:pPr>
      <w:r w:rsidRPr="00054D7C">
        <w:rPr>
          <w:rFonts w:asciiTheme="majorBidi" w:hAnsiTheme="majorBidi" w:cstheme="majorBidi"/>
          <w:sz w:val="24"/>
          <w:szCs w:val="24"/>
        </w:rPr>
        <w:t>It is available as a major product of the fertilizer industry</w:t>
      </w:r>
    </w:p>
    <w:p w:rsidR="00D7775C" w:rsidRPr="00054D7C" w:rsidRDefault="00D7775C" w:rsidP="00D74926">
      <w:pPr>
        <w:pStyle w:val="ListParagraph"/>
        <w:numPr>
          <w:ilvl w:val="0"/>
          <w:numId w:val="34"/>
        </w:numPr>
        <w:spacing w:after="0" w:line="360" w:lineRule="auto"/>
        <w:rPr>
          <w:rFonts w:asciiTheme="majorBidi" w:hAnsiTheme="majorBidi" w:cstheme="majorBidi"/>
          <w:sz w:val="24"/>
          <w:szCs w:val="24"/>
        </w:rPr>
      </w:pPr>
      <w:r w:rsidRPr="00054D7C">
        <w:rPr>
          <w:rFonts w:asciiTheme="majorBidi" w:hAnsiTheme="majorBidi" w:cstheme="majorBidi"/>
          <w:sz w:val="24"/>
          <w:szCs w:val="24"/>
        </w:rPr>
        <w:t xml:space="preserve">It is easy to use. </w:t>
      </w:r>
    </w:p>
    <w:p w:rsidR="002E4E1B" w:rsidRDefault="002E4E1B" w:rsidP="00D7775C">
      <w:pPr>
        <w:spacing w:after="0" w:line="360" w:lineRule="auto"/>
        <w:rPr>
          <w:rFonts w:asciiTheme="majorBidi" w:hAnsiTheme="majorBidi" w:cstheme="majorBidi"/>
          <w:b/>
          <w:bCs/>
          <w:sz w:val="24"/>
          <w:szCs w:val="24"/>
        </w:rPr>
      </w:pPr>
    </w:p>
    <w:p w:rsidR="00D7775C" w:rsidRPr="00054D7C" w:rsidRDefault="00D7775C" w:rsidP="00D7775C">
      <w:pPr>
        <w:spacing w:after="0" w:line="360" w:lineRule="auto"/>
        <w:rPr>
          <w:rFonts w:asciiTheme="majorBidi" w:hAnsiTheme="majorBidi" w:cstheme="majorBidi"/>
          <w:b/>
          <w:bCs/>
          <w:sz w:val="24"/>
          <w:szCs w:val="24"/>
        </w:rPr>
      </w:pPr>
      <w:r w:rsidRPr="00054D7C">
        <w:rPr>
          <w:rFonts w:asciiTheme="majorBidi" w:hAnsiTheme="majorBidi" w:cstheme="majorBidi"/>
          <w:b/>
          <w:bCs/>
          <w:sz w:val="24"/>
          <w:szCs w:val="24"/>
        </w:rPr>
        <w:t xml:space="preserve">Disadvantage </w:t>
      </w:r>
    </w:p>
    <w:p w:rsidR="00D7775C" w:rsidRPr="00054D7C" w:rsidRDefault="00D7775C" w:rsidP="00D74926">
      <w:pPr>
        <w:pStyle w:val="ListParagraph"/>
        <w:numPr>
          <w:ilvl w:val="0"/>
          <w:numId w:val="35"/>
        </w:numPr>
        <w:spacing w:after="0" w:line="360" w:lineRule="auto"/>
        <w:rPr>
          <w:rFonts w:asciiTheme="majorBidi" w:hAnsiTheme="majorBidi" w:cstheme="majorBidi"/>
          <w:sz w:val="24"/>
          <w:szCs w:val="24"/>
        </w:rPr>
      </w:pPr>
      <w:r w:rsidRPr="00054D7C">
        <w:rPr>
          <w:rFonts w:asciiTheme="majorBidi" w:hAnsiTheme="majorBidi" w:cstheme="majorBidi"/>
          <w:sz w:val="24"/>
          <w:szCs w:val="24"/>
        </w:rPr>
        <w:t xml:space="preserve">It does not decompose completely at low temperature, thus in cold climates the effectiveness of treatment with ammonium bicarbonate is not good. </w:t>
      </w:r>
    </w:p>
    <w:p w:rsidR="001459FF" w:rsidRDefault="00D7775C" w:rsidP="00D74926">
      <w:pPr>
        <w:pStyle w:val="ListParagraph"/>
        <w:numPr>
          <w:ilvl w:val="0"/>
          <w:numId w:val="35"/>
        </w:numPr>
        <w:spacing w:after="0" w:line="360" w:lineRule="auto"/>
        <w:rPr>
          <w:rFonts w:asciiTheme="majorBidi" w:hAnsiTheme="majorBidi" w:cstheme="majorBidi"/>
          <w:sz w:val="24"/>
          <w:szCs w:val="24"/>
        </w:rPr>
      </w:pPr>
      <w:r w:rsidRPr="00054D7C">
        <w:rPr>
          <w:rFonts w:asciiTheme="majorBidi" w:hAnsiTheme="majorBidi" w:cstheme="majorBidi"/>
          <w:sz w:val="24"/>
          <w:szCs w:val="24"/>
        </w:rPr>
        <w:t>Less effective</w:t>
      </w:r>
    </w:p>
    <w:p w:rsidR="002E4E1B" w:rsidRDefault="002E4E1B" w:rsidP="002E4E1B">
      <w:pPr>
        <w:pStyle w:val="ListParagraph"/>
        <w:spacing w:after="0" w:line="360" w:lineRule="auto"/>
        <w:rPr>
          <w:rFonts w:asciiTheme="majorBidi" w:hAnsiTheme="majorBidi" w:cstheme="majorBidi"/>
          <w:sz w:val="24"/>
          <w:szCs w:val="24"/>
        </w:rPr>
      </w:pPr>
    </w:p>
    <w:p w:rsidR="00D7775C" w:rsidRPr="00465E9D" w:rsidRDefault="00D7775C" w:rsidP="002E4E1B">
      <w:pPr>
        <w:pStyle w:val="ListParagraph"/>
        <w:numPr>
          <w:ilvl w:val="1"/>
          <w:numId w:val="4"/>
        </w:numPr>
        <w:tabs>
          <w:tab w:val="clear" w:pos="1440"/>
          <w:tab w:val="num" w:pos="1134"/>
        </w:tabs>
        <w:spacing w:after="0" w:line="360" w:lineRule="auto"/>
        <w:ind w:left="426" w:firstLine="141"/>
        <w:jc w:val="both"/>
        <w:rPr>
          <w:rFonts w:asciiTheme="majorBidi" w:hAnsiTheme="majorBidi" w:cstheme="majorBidi"/>
          <w:b/>
          <w:bCs/>
          <w:sz w:val="24"/>
          <w:szCs w:val="24"/>
        </w:rPr>
      </w:pPr>
      <w:r w:rsidRPr="00465E9D">
        <w:rPr>
          <w:rFonts w:asciiTheme="majorBidi" w:hAnsiTheme="majorBidi" w:cstheme="majorBidi"/>
          <w:b/>
          <w:bCs/>
          <w:sz w:val="24"/>
          <w:szCs w:val="24"/>
        </w:rPr>
        <w:t xml:space="preserve">Aqueous ammonia treatment </w:t>
      </w:r>
    </w:p>
    <w:p w:rsidR="00D7775C" w:rsidRDefault="00D7775C" w:rsidP="00054D7C">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Aqueous ammonia is a solution of ammonia in water. The concentration is quite variable, but the usual value is 20 percent. At this concentration, the normal dosage is 12 percent by weight of straw DM. It is only adapted to areas near to fertilizer factories because its low N content makes transport expensive.</w:t>
      </w:r>
    </w:p>
    <w:p w:rsidR="00FB7CF2" w:rsidRDefault="00FB7CF2" w:rsidP="00054D7C">
      <w:pPr>
        <w:spacing w:after="0" w:line="360" w:lineRule="auto"/>
        <w:jc w:val="both"/>
        <w:rPr>
          <w:rFonts w:asciiTheme="majorBidi" w:hAnsiTheme="majorBidi" w:cstheme="majorBidi"/>
          <w:sz w:val="24"/>
          <w:szCs w:val="24"/>
        </w:rPr>
      </w:pPr>
    </w:p>
    <w:p w:rsidR="00D7775C" w:rsidRPr="00177CB8" w:rsidRDefault="00D7775C" w:rsidP="00FB7CF2">
      <w:pPr>
        <w:pStyle w:val="ListParagraph"/>
        <w:numPr>
          <w:ilvl w:val="1"/>
          <w:numId w:val="4"/>
        </w:numPr>
        <w:tabs>
          <w:tab w:val="clear" w:pos="1440"/>
          <w:tab w:val="num" w:pos="1134"/>
        </w:tabs>
        <w:spacing w:after="0" w:line="360" w:lineRule="auto"/>
        <w:ind w:left="426" w:firstLine="283"/>
        <w:rPr>
          <w:rFonts w:asciiTheme="majorBidi" w:hAnsiTheme="majorBidi" w:cstheme="majorBidi"/>
          <w:b/>
          <w:bCs/>
          <w:sz w:val="24"/>
          <w:szCs w:val="24"/>
        </w:rPr>
      </w:pPr>
      <w:r w:rsidRPr="00177CB8">
        <w:rPr>
          <w:rFonts w:asciiTheme="majorBidi" w:hAnsiTheme="majorBidi" w:cstheme="majorBidi"/>
          <w:b/>
          <w:bCs/>
          <w:sz w:val="24"/>
          <w:szCs w:val="24"/>
        </w:rPr>
        <w:t xml:space="preserve">Urea- molasses treatment </w:t>
      </w:r>
    </w:p>
    <w:p w:rsidR="00D7775C" w:rsidRPr="00D7775C" w:rsidRDefault="00D7775C" w:rsidP="00177CB8">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The use of molasses with urea for the treatment of crop residues is a common practice in Ethiopia. Molasses is used to provide energy and improve the palatability of the treated crop residues. The recommended ratio is 4kg urea: 10</w:t>
      </w:r>
      <w:r w:rsidR="00177CB8">
        <w:rPr>
          <w:rFonts w:asciiTheme="majorBidi" w:hAnsiTheme="majorBidi" w:cstheme="majorBidi"/>
          <w:sz w:val="24"/>
          <w:szCs w:val="24"/>
        </w:rPr>
        <w:t>ltr</w:t>
      </w:r>
      <w:r w:rsidRPr="00D7775C">
        <w:rPr>
          <w:rFonts w:asciiTheme="majorBidi" w:hAnsiTheme="majorBidi" w:cstheme="majorBidi"/>
          <w:sz w:val="24"/>
          <w:szCs w:val="24"/>
        </w:rPr>
        <w:t xml:space="preserve"> molasses: 80 -100 </w:t>
      </w:r>
      <w:proofErr w:type="spellStart"/>
      <w:r w:rsidR="00177CB8">
        <w:rPr>
          <w:rFonts w:asciiTheme="majorBidi" w:hAnsiTheme="majorBidi" w:cstheme="majorBidi"/>
          <w:sz w:val="24"/>
          <w:szCs w:val="24"/>
        </w:rPr>
        <w:t>ltr</w:t>
      </w:r>
      <w:proofErr w:type="spellEnd"/>
      <w:r w:rsidRPr="00D7775C">
        <w:rPr>
          <w:rFonts w:asciiTheme="majorBidi" w:hAnsiTheme="majorBidi" w:cstheme="majorBidi"/>
          <w:sz w:val="24"/>
          <w:szCs w:val="24"/>
        </w:rPr>
        <w:t xml:space="preserve"> of</w:t>
      </w:r>
      <w:r w:rsidR="001A0DEC">
        <w:rPr>
          <w:rFonts w:asciiTheme="majorBidi" w:hAnsiTheme="majorBidi" w:cstheme="majorBidi"/>
          <w:sz w:val="24"/>
          <w:szCs w:val="24"/>
        </w:rPr>
        <w:t xml:space="preserve"> water: 100kg of straw/Stover.  </w:t>
      </w:r>
      <w:r w:rsidRPr="00D7775C">
        <w:rPr>
          <w:rFonts w:asciiTheme="majorBidi" w:hAnsiTheme="majorBidi" w:cstheme="majorBidi"/>
          <w:sz w:val="24"/>
          <w:szCs w:val="24"/>
        </w:rPr>
        <w:t>But the amount of water is determined based on the following factors as:</w:t>
      </w:r>
    </w:p>
    <w:p w:rsidR="00D7775C" w:rsidRPr="00054D7C" w:rsidRDefault="00D7775C" w:rsidP="00D74926">
      <w:pPr>
        <w:pStyle w:val="ListParagraph"/>
        <w:numPr>
          <w:ilvl w:val="0"/>
          <w:numId w:val="36"/>
        </w:numPr>
        <w:tabs>
          <w:tab w:val="left" w:pos="4320"/>
        </w:tabs>
        <w:spacing w:after="0" w:line="360" w:lineRule="auto"/>
        <w:rPr>
          <w:rFonts w:asciiTheme="majorBidi" w:hAnsiTheme="majorBidi" w:cstheme="majorBidi"/>
          <w:sz w:val="24"/>
          <w:szCs w:val="24"/>
        </w:rPr>
      </w:pPr>
      <w:r w:rsidRPr="00054D7C">
        <w:rPr>
          <w:rFonts w:asciiTheme="majorBidi" w:hAnsiTheme="majorBidi" w:cstheme="majorBidi"/>
          <w:sz w:val="24"/>
          <w:szCs w:val="24"/>
        </w:rPr>
        <w:t>Moisture content/dry matter of the straw</w:t>
      </w:r>
      <w:r w:rsidR="00054D7C" w:rsidRPr="00054D7C">
        <w:rPr>
          <w:rFonts w:asciiTheme="majorBidi" w:hAnsiTheme="majorBidi" w:cstheme="majorBidi"/>
          <w:sz w:val="24"/>
          <w:szCs w:val="24"/>
        </w:rPr>
        <w:tab/>
      </w:r>
    </w:p>
    <w:p w:rsidR="00D7775C" w:rsidRDefault="00D7775C" w:rsidP="00D74926">
      <w:pPr>
        <w:pStyle w:val="ListParagraph"/>
        <w:numPr>
          <w:ilvl w:val="0"/>
          <w:numId w:val="36"/>
        </w:numPr>
        <w:spacing w:after="0" w:line="360" w:lineRule="auto"/>
        <w:rPr>
          <w:rFonts w:asciiTheme="majorBidi" w:hAnsiTheme="majorBidi" w:cstheme="majorBidi"/>
          <w:sz w:val="24"/>
          <w:szCs w:val="24"/>
        </w:rPr>
      </w:pPr>
      <w:r w:rsidRPr="00054D7C">
        <w:rPr>
          <w:rFonts w:asciiTheme="majorBidi" w:hAnsiTheme="majorBidi" w:cstheme="majorBidi"/>
          <w:sz w:val="24"/>
          <w:szCs w:val="24"/>
        </w:rPr>
        <w:t>Weather /climatic condition of the environment</w:t>
      </w:r>
    </w:p>
    <w:p w:rsidR="00177CB8" w:rsidRDefault="00177CB8" w:rsidP="00D60393">
      <w:pPr>
        <w:spacing w:after="0" w:line="360" w:lineRule="auto"/>
        <w:rPr>
          <w:rFonts w:asciiTheme="majorBidi" w:hAnsiTheme="majorBidi" w:cstheme="majorBidi"/>
          <w:b/>
          <w:bCs/>
          <w:sz w:val="24"/>
          <w:szCs w:val="24"/>
        </w:rPr>
      </w:pPr>
    </w:p>
    <w:p w:rsidR="00D7775C" w:rsidRPr="001D4404" w:rsidRDefault="00D60393" w:rsidP="00D60393">
      <w:pPr>
        <w:spacing w:after="0" w:line="360" w:lineRule="auto"/>
        <w:rPr>
          <w:rFonts w:asciiTheme="majorBidi" w:hAnsiTheme="majorBidi" w:cstheme="majorBidi"/>
          <w:b/>
          <w:bCs/>
          <w:sz w:val="24"/>
          <w:szCs w:val="24"/>
        </w:rPr>
      </w:pPr>
      <w:r>
        <w:rPr>
          <w:rFonts w:asciiTheme="majorBidi" w:hAnsiTheme="majorBidi" w:cstheme="majorBidi"/>
          <w:b/>
          <w:bCs/>
          <w:sz w:val="24"/>
          <w:szCs w:val="24"/>
        </w:rPr>
        <w:t>C/</w:t>
      </w:r>
      <w:r w:rsidR="00D7775C" w:rsidRPr="001D4404">
        <w:rPr>
          <w:rFonts w:asciiTheme="majorBidi" w:hAnsiTheme="majorBidi" w:cstheme="majorBidi"/>
          <w:b/>
          <w:bCs/>
          <w:sz w:val="24"/>
          <w:szCs w:val="24"/>
        </w:rPr>
        <w:t xml:space="preserve"> Biological Treatment</w:t>
      </w:r>
    </w:p>
    <w:p w:rsidR="00D7775C" w:rsidRPr="00D7775C" w:rsidRDefault="00D7775C" w:rsidP="00AA068C">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Biological treatment of fibrous crop residues using fungi to improve nutritive value has a long research-history to find microbes which improve digestibility (by delignification) and increase protein content, whilst minimizing loss of biomass. Recent years, much interest has been forwarded to develop new bio</w:t>
      </w:r>
      <w:r>
        <w:rPr>
          <w:rFonts w:asciiTheme="majorBidi" w:hAnsiTheme="majorBidi" w:cstheme="majorBidi"/>
          <w:sz w:val="24"/>
          <w:szCs w:val="24"/>
        </w:rPr>
        <w:t>-</w:t>
      </w:r>
      <w:r w:rsidRPr="00D7775C">
        <w:rPr>
          <w:rFonts w:asciiTheme="majorBidi" w:hAnsiTheme="majorBidi" w:cstheme="majorBidi"/>
          <w:sz w:val="24"/>
          <w:szCs w:val="24"/>
        </w:rPr>
        <w:t xml:space="preserve">techniques for improving the nutritive value of lingo-cellulose fibrous using biological treatment in solid substrate fermentation (SSF) under non-sterile conditions. The use of fungi and/or their enzymes that metabolize lignocelluloses is a potential biological treatment to improve the nutritional value of straw by selective delignification; it is </w:t>
      </w:r>
      <w:r w:rsidRPr="00D7775C">
        <w:rPr>
          <w:rFonts w:asciiTheme="majorBidi" w:hAnsiTheme="majorBidi" w:cstheme="majorBidi"/>
          <w:sz w:val="24"/>
          <w:szCs w:val="24"/>
        </w:rPr>
        <w:lastRenderedPageBreak/>
        <w:t xml:space="preserve">currently too early to apply this method in developing countries due to the difficulties and lack of technology to produce large quantities of fungi or their enzymes to meet the requirements. </w:t>
      </w:r>
    </w:p>
    <w:p w:rsidR="00D7775C" w:rsidRDefault="00D7775C" w:rsidP="00AA068C">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Many species of white-rot fungi which are effective lignin degrader’s have been used to assess their ability to improve the nutritive value of fodder for ruminant nutrition. To extract the enzymes from white rot fungi that are responsible for breaking down the bonds in lignin and within the matrix of cell wall carbohydrates, but without also extracting enzymes affecting hemicelluloses and cellulose. Using these enzymes on wheat straw the in vitro NDF degradability (IVNDFD) increased.</w:t>
      </w:r>
    </w:p>
    <w:p w:rsidR="00FB7CF2" w:rsidRPr="00D7775C" w:rsidRDefault="00FB7CF2" w:rsidP="00AA068C">
      <w:pPr>
        <w:spacing w:after="0" w:line="360" w:lineRule="auto"/>
        <w:jc w:val="both"/>
        <w:rPr>
          <w:rFonts w:asciiTheme="majorBidi" w:hAnsiTheme="majorBidi" w:cstheme="majorBidi"/>
          <w:sz w:val="24"/>
          <w:szCs w:val="24"/>
        </w:rPr>
      </w:pPr>
    </w:p>
    <w:p w:rsidR="00D7775C" w:rsidRPr="00AA068C" w:rsidRDefault="00D7775C" w:rsidP="00D74926">
      <w:pPr>
        <w:pStyle w:val="ListParagraph"/>
        <w:numPr>
          <w:ilvl w:val="0"/>
          <w:numId w:val="37"/>
        </w:numPr>
        <w:spacing w:after="0" w:line="360" w:lineRule="auto"/>
        <w:rPr>
          <w:rFonts w:asciiTheme="majorBidi" w:hAnsiTheme="majorBidi" w:cstheme="majorBidi"/>
          <w:b/>
          <w:bCs/>
          <w:sz w:val="24"/>
          <w:szCs w:val="24"/>
        </w:rPr>
      </w:pPr>
      <w:r w:rsidRPr="00AA068C">
        <w:rPr>
          <w:rFonts w:asciiTheme="majorBidi" w:hAnsiTheme="majorBidi" w:cstheme="majorBidi"/>
          <w:b/>
          <w:bCs/>
          <w:sz w:val="24"/>
          <w:szCs w:val="24"/>
        </w:rPr>
        <w:t>Effective microorganisms (EM)</w:t>
      </w:r>
    </w:p>
    <w:p w:rsidR="008941AF" w:rsidRDefault="00D7775C" w:rsidP="00AA068C">
      <w:pPr>
        <w:spacing w:after="0" w:line="360" w:lineRule="auto"/>
        <w:jc w:val="both"/>
        <w:rPr>
          <w:rFonts w:asciiTheme="majorBidi" w:hAnsiTheme="majorBidi" w:cstheme="majorBidi"/>
          <w:sz w:val="24"/>
          <w:szCs w:val="24"/>
        </w:rPr>
      </w:pPr>
      <w:r w:rsidRPr="00D7775C">
        <w:rPr>
          <w:rFonts w:asciiTheme="majorBidi" w:hAnsiTheme="majorBidi" w:cstheme="majorBidi"/>
          <w:sz w:val="24"/>
          <w:szCs w:val="24"/>
        </w:rPr>
        <w:t>Effective microorganism technology has been used in the fields of agriculture and forestry recently. This technology is totally natural and environmentally friendly. A product of this technology includes the photosynthetic lactic acid bacteria, ferments and products that are formed by the metabolism activities of these ferments and bacteria (enzymes, vitamins etc.) This microbiological fertilizer has a positive effect in growing plants; to their development and metabolism. Effective microorganisms (EM) are various blends of common predominantly anaerobic microorganisms in a carbohydrate-rich liquid carrier substrate (molasses nutrient solution) of EM Research Organization. The efficacy of EM on agricultural crops has been studied throughout the world.</w:t>
      </w:r>
    </w:p>
    <w:p w:rsidR="00177CB8" w:rsidRPr="00D7775C" w:rsidRDefault="00177CB8" w:rsidP="00AA068C">
      <w:pPr>
        <w:spacing w:after="0" w:line="360" w:lineRule="auto"/>
        <w:jc w:val="both"/>
        <w:rPr>
          <w:rFonts w:asciiTheme="majorBidi" w:hAnsiTheme="majorBidi" w:cstheme="majorBidi"/>
          <w:sz w:val="24"/>
          <w:szCs w:val="24"/>
        </w:rPr>
      </w:pPr>
    </w:p>
    <w:p w:rsidR="008941AF" w:rsidRPr="00350467" w:rsidRDefault="008941AF" w:rsidP="00AA068C">
      <w:pPr>
        <w:pStyle w:val="ListParagraph"/>
        <w:numPr>
          <w:ilvl w:val="0"/>
          <w:numId w:val="2"/>
        </w:numPr>
        <w:spacing w:after="0" w:line="360" w:lineRule="auto"/>
        <w:ind w:left="540" w:hanging="540"/>
        <w:rPr>
          <w:rFonts w:ascii="Times New Roman" w:hAnsi="Times New Roman"/>
          <w:b/>
          <w:bCs/>
          <w:sz w:val="24"/>
          <w:szCs w:val="24"/>
        </w:rPr>
      </w:pPr>
      <w:r w:rsidRPr="00A81017">
        <w:rPr>
          <w:rFonts w:ascii="Times New Roman" w:hAnsi="Times New Roman"/>
          <w:b/>
          <w:bCs/>
          <w:sz w:val="24"/>
          <w:szCs w:val="24"/>
        </w:rPr>
        <w:t xml:space="preserve">Preparing treatment ingredients    </w:t>
      </w:r>
    </w:p>
    <w:p w:rsidR="00F04478" w:rsidRPr="00F04478" w:rsidRDefault="00F04478" w:rsidP="00AA068C">
      <w:pPr>
        <w:spacing w:after="0" w:line="360" w:lineRule="auto"/>
        <w:rPr>
          <w:rFonts w:asciiTheme="majorBidi" w:hAnsiTheme="majorBidi" w:cstheme="majorBidi"/>
          <w:bCs/>
          <w:sz w:val="24"/>
          <w:szCs w:val="24"/>
        </w:rPr>
      </w:pPr>
      <w:bookmarkStart w:id="32" w:name="_Toc46829241"/>
      <w:r w:rsidRPr="00F04478">
        <w:rPr>
          <w:rFonts w:asciiTheme="majorBidi" w:hAnsiTheme="majorBidi" w:cstheme="majorBidi"/>
          <w:bCs/>
          <w:sz w:val="24"/>
          <w:szCs w:val="24"/>
        </w:rPr>
        <w:t>To prepare ingredients for the treatment, the following information points should be decided;</w:t>
      </w:r>
    </w:p>
    <w:p w:rsidR="00F04478" w:rsidRPr="00F04478" w:rsidRDefault="00F04478" w:rsidP="00D74926">
      <w:pPr>
        <w:numPr>
          <w:ilvl w:val="0"/>
          <w:numId w:val="24"/>
        </w:numPr>
        <w:spacing w:after="0" w:line="360" w:lineRule="auto"/>
        <w:jc w:val="both"/>
        <w:rPr>
          <w:rFonts w:asciiTheme="majorBidi" w:hAnsiTheme="majorBidi" w:cstheme="majorBidi"/>
          <w:bCs/>
          <w:sz w:val="24"/>
          <w:szCs w:val="24"/>
        </w:rPr>
      </w:pPr>
      <w:r w:rsidRPr="00F04478">
        <w:rPr>
          <w:rFonts w:asciiTheme="majorBidi" w:hAnsiTheme="majorBidi" w:cstheme="majorBidi"/>
          <w:bCs/>
          <w:sz w:val="24"/>
          <w:szCs w:val="24"/>
        </w:rPr>
        <w:t>The type of treatment</w:t>
      </w:r>
    </w:p>
    <w:p w:rsidR="00F04478" w:rsidRPr="00F04478" w:rsidRDefault="00F04478" w:rsidP="00D74926">
      <w:pPr>
        <w:numPr>
          <w:ilvl w:val="0"/>
          <w:numId w:val="24"/>
        </w:numPr>
        <w:spacing w:after="0" w:line="360" w:lineRule="auto"/>
        <w:jc w:val="both"/>
        <w:rPr>
          <w:rFonts w:asciiTheme="majorBidi" w:hAnsiTheme="majorBidi" w:cstheme="majorBidi"/>
          <w:bCs/>
          <w:sz w:val="24"/>
          <w:szCs w:val="24"/>
        </w:rPr>
      </w:pPr>
      <w:r w:rsidRPr="00F04478">
        <w:rPr>
          <w:rFonts w:asciiTheme="majorBidi" w:hAnsiTheme="majorBidi" w:cstheme="majorBidi"/>
          <w:bCs/>
          <w:sz w:val="24"/>
          <w:szCs w:val="24"/>
        </w:rPr>
        <w:t xml:space="preserve">The concentration of ingredients per unit of crop residues </w:t>
      </w:r>
    </w:p>
    <w:p w:rsidR="00F04478" w:rsidRDefault="00F04478" w:rsidP="00D74926">
      <w:pPr>
        <w:numPr>
          <w:ilvl w:val="0"/>
          <w:numId w:val="24"/>
        </w:numPr>
        <w:spacing w:after="0" w:line="360" w:lineRule="auto"/>
        <w:jc w:val="both"/>
        <w:rPr>
          <w:rFonts w:asciiTheme="majorBidi" w:hAnsiTheme="majorBidi" w:cstheme="majorBidi"/>
          <w:bCs/>
          <w:sz w:val="24"/>
          <w:szCs w:val="24"/>
        </w:rPr>
      </w:pPr>
      <w:r w:rsidRPr="00F04478">
        <w:rPr>
          <w:rFonts w:asciiTheme="majorBidi" w:hAnsiTheme="majorBidi" w:cstheme="majorBidi"/>
          <w:bCs/>
          <w:sz w:val="24"/>
          <w:szCs w:val="24"/>
        </w:rPr>
        <w:t xml:space="preserve">The amount of crop residues to be treated </w:t>
      </w:r>
    </w:p>
    <w:p w:rsidR="00177CB8" w:rsidRPr="00F04478" w:rsidRDefault="00177CB8" w:rsidP="00177CB8">
      <w:pPr>
        <w:spacing w:after="0" w:line="360" w:lineRule="auto"/>
        <w:ind w:left="720"/>
        <w:jc w:val="both"/>
        <w:rPr>
          <w:rFonts w:asciiTheme="majorBidi" w:hAnsiTheme="majorBidi" w:cstheme="majorBidi"/>
          <w:bCs/>
          <w:sz w:val="24"/>
          <w:szCs w:val="24"/>
        </w:rPr>
      </w:pPr>
    </w:p>
    <w:p w:rsidR="00F04478" w:rsidRPr="004D3BAE" w:rsidRDefault="005950F2" w:rsidP="004D3BAE">
      <w:pPr>
        <w:spacing w:after="0" w:line="360" w:lineRule="auto"/>
        <w:jc w:val="both"/>
        <w:rPr>
          <w:rFonts w:asciiTheme="majorBidi" w:hAnsiTheme="majorBidi" w:cstheme="majorBidi"/>
          <w:b/>
          <w:bCs/>
          <w:sz w:val="24"/>
          <w:szCs w:val="24"/>
        </w:rPr>
      </w:pPr>
      <w:r>
        <w:rPr>
          <w:rFonts w:asciiTheme="majorBidi" w:hAnsiTheme="majorBidi" w:cstheme="majorBidi"/>
          <w:b/>
          <w:bCs/>
          <w:sz w:val="24"/>
          <w:szCs w:val="24"/>
        </w:rPr>
        <w:t xml:space="preserve">2.3.1. </w:t>
      </w:r>
      <w:r w:rsidR="00F04478" w:rsidRPr="004D3BAE">
        <w:rPr>
          <w:rFonts w:asciiTheme="majorBidi" w:hAnsiTheme="majorBidi" w:cstheme="majorBidi"/>
          <w:b/>
          <w:bCs/>
          <w:sz w:val="24"/>
          <w:szCs w:val="24"/>
        </w:rPr>
        <w:t xml:space="preserve">Concentration or amount of ingredients per unit crop residues </w:t>
      </w:r>
    </w:p>
    <w:p w:rsidR="00F04478" w:rsidRPr="00D67A56" w:rsidRDefault="00F04478" w:rsidP="00AA068C">
      <w:pPr>
        <w:spacing w:after="0" w:line="360" w:lineRule="auto"/>
        <w:rPr>
          <w:rFonts w:asciiTheme="majorBidi" w:hAnsiTheme="majorBidi" w:cstheme="majorBidi"/>
          <w:sz w:val="24"/>
          <w:szCs w:val="24"/>
        </w:rPr>
      </w:pPr>
      <w:r w:rsidRPr="00D67A56">
        <w:rPr>
          <w:rFonts w:asciiTheme="majorBidi" w:hAnsiTheme="majorBidi" w:cstheme="majorBidi"/>
          <w:sz w:val="24"/>
          <w:szCs w:val="24"/>
        </w:rPr>
        <w:t xml:space="preserve">Optimum dosages (per 100 kg of straw) are: </w:t>
      </w:r>
    </w:p>
    <w:p w:rsidR="00F04478" w:rsidRPr="00D67A56" w:rsidRDefault="00F04478" w:rsidP="00D74926">
      <w:pPr>
        <w:numPr>
          <w:ilvl w:val="0"/>
          <w:numId w:val="26"/>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t xml:space="preserve">2 -3 kg for anhydrous ammonia </w:t>
      </w:r>
    </w:p>
    <w:p w:rsidR="00F04478" w:rsidRPr="00D67A56" w:rsidRDefault="00F04478" w:rsidP="00D74926">
      <w:pPr>
        <w:numPr>
          <w:ilvl w:val="0"/>
          <w:numId w:val="26"/>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t>4 -6 kg for urea</w:t>
      </w:r>
    </w:p>
    <w:p w:rsidR="00F04478" w:rsidRPr="00D67A56" w:rsidRDefault="00F04478" w:rsidP="00D74926">
      <w:pPr>
        <w:numPr>
          <w:ilvl w:val="0"/>
          <w:numId w:val="26"/>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t>8-12 kg for ammonium bicarbonate</w:t>
      </w:r>
    </w:p>
    <w:p w:rsidR="00F04478" w:rsidRPr="00D67A56" w:rsidRDefault="00F04478" w:rsidP="00D74926">
      <w:pPr>
        <w:numPr>
          <w:ilvl w:val="0"/>
          <w:numId w:val="26"/>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lastRenderedPageBreak/>
        <w:t>10-14 kg for aqueous ammonia (20% N).</w:t>
      </w:r>
    </w:p>
    <w:p w:rsidR="00F04478" w:rsidRDefault="00F04478" w:rsidP="000051E2">
      <w:pPr>
        <w:spacing w:after="0" w:line="360" w:lineRule="auto"/>
        <w:jc w:val="both"/>
        <w:rPr>
          <w:rFonts w:asciiTheme="majorBidi" w:hAnsiTheme="majorBidi" w:cstheme="majorBidi"/>
          <w:sz w:val="24"/>
          <w:szCs w:val="24"/>
        </w:rPr>
      </w:pPr>
      <w:r w:rsidRPr="00D67A56">
        <w:rPr>
          <w:rFonts w:asciiTheme="majorBidi" w:hAnsiTheme="majorBidi" w:cstheme="majorBidi"/>
          <w:sz w:val="24"/>
          <w:szCs w:val="24"/>
        </w:rPr>
        <w:t xml:space="preserve">As a rule 4kg to 6 kg (4%-6%) urea for 100kg air dry straw and </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is recommended. 4kg urea (4%) has been found to be the optimum amount for wheat, </w:t>
      </w:r>
      <w:proofErr w:type="spellStart"/>
      <w:r w:rsidRPr="00D67A56">
        <w:rPr>
          <w:rFonts w:asciiTheme="majorBidi" w:hAnsiTheme="majorBidi" w:cstheme="majorBidi"/>
          <w:sz w:val="24"/>
          <w:szCs w:val="24"/>
        </w:rPr>
        <w:t>teff</w:t>
      </w:r>
      <w:proofErr w:type="spellEnd"/>
      <w:r w:rsidRPr="00D67A56">
        <w:rPr>
          <w:rFonts w:asciiTheme="majorBidi" w:hAnsiTheme="majorBidi" w:cstheme="majorBidi"/>
          <w:sz w:val="24"/>
          <w:szCs w:val="24"/>
        </w:rPr>
        <w:t xml:space="preserve"> and barley straw; while 5kg (5%) urea for 100kg maize, sorghum and millet </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is optimum. Normally, treating 100 kg air-dry straw requires either 3 kg of anhydrous ammonia, 8-12 kg of ammonium bicarbonate or 11-12 kg of aqueous ammonia (20% N).</w:t>
      </w:r>
    </w:p>
    <w:p w:rsidR="000051E2" w:rsidRDefault="000051E2" w:rsidP="00D67A56">
      <w:pPr>
        <w:spacing w:after="0" w:line="360" w:lineRule="auto"/>
        <w:rPr>
          <w:rFonts w:asciiTheme="majorBidi" w:hAnsiTheme="majorBidi" w:cstheme="majorBidi"/>
          <w:sz w:val="24"/>
          <w:szCs w:val="24"/>
        </w:rPr>
      </w:pPr>
    </w:p>
    <w:p w:rsidR="00F04478" w:rsidRPr="005950F2" w:rsidRDefault="00F04478" w:rsidP="00D74926">
      <w:pPr>
        <w:pStyle w:val="ListParagraph"/>
        <w:numPr>
          <w:ilvl w:val="2"/>
          <w:numId w:val="76"/>
        </w:numPr>
        <w:spacing w:after="0" w:line="360" w:lineRule="auto"/>
        <w:jc w:val="both"/>
        <w:rPr>
          <w:rFonts w:asciiTheme="majorBidi" w:hAnsiTheme="majorBidi" w:cstheme="majorBidi"/>
          <w:b/>
          <w:bCs/>
          <w:sz w:val="24"/>
          <w:szCs w:val="24"/>
        </w:rPr>
      </w:pPr>
      <w:bookmarkStart w:id="33" w:name="bm07.5.2"/>
      <w:bookmarkEnd w:id="33"/>
      <w:r w:rsidRPr="005950F2">
        <w:rPr>
          <w:rFonts w:asciiTheme="majorBidi" w:hAnsiTheme="majorBidi" w:cstheme="majorBidi"/>
          <w:b/>
          <w:bCs/>
          <w:sz w:val="24"/>
          <w:szCs w:val="24"/>
        </w:rPr>
        <w:t>Moisture content of straw</w:t>
      </w:r>
    </w:p>
    <w:p w:rsidR="00F04478" w:rsidRPr="00D67A56" w:rsidRDefault="00F04478" w:rsidP="00D7775C">
      <w:pPr>
        <w:spacing w:after="0" w:line="360" w:lineRule="auto"/>
        <w:jc w:val="both"/>
        <w:rPr>
          <w:rFonts w:asciiTheme="majorBidi" w:hAnsiTheme="majorBidi" w:cstheme="majorBidi"/>
          <w:sz w:val="24"/>
          <w:szCs w:val="24"/>
        </w:rPr>
      </w:pPr>
      <w:r w:rsidRPr="00D67A56">
        <w:rPr>
          <w:rFonts w:asciiTheme="majorBidi" w:hAnsiTheme="majorBidi" w:cstheme="majorBidi"/>
          <w:sz w:val="24"/>
          <w:szCs w:val="24"/>
        </w:rPr>
        <w:t>Moisture content of straw is another important factor determining the effectiveness of treatment. Water is mainly necessary in the process to dissolve the urea to react with the ammonia and to act as a medium for reaction.  Ammonia combines with water to form ammonium hydroxide (NH</w:t>
      </w:r>
      <w:r w:rsidRPr="00D67A56">
        <w:rPr>
          <w:rFonts w:asciiTheme="majorBidi" w:hAnsiTheme="majorBidi" w:cstheme="majorBidi"/>
          <w:sz w:val="24"/>
          <w:szCs w:val="24"/>
          <w:vertAlign w:val="subscript"/>
        </w:rPr>
        <w:t>4</w:t>
      </w:r>
      <w:r w:rsidRPr="00D67A56">
        <w:rPr>
          <w:rFonts w:asciiTheme="majorBidi" w:hAnsiTheme="majorBidi" w:cstheme="majorBidi"/>
          <w:sz w:val="24"/>
          <w:szCs w:val="24"/>
        </w:rPr>
        <w:t>) OH with the proportions 100 kg straw: 100 kg water: 5 kg urea, gave good results despite the high moisture content.</w:t>
      </w:r>
    </w:p>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 xml:space="preserve">On the whole, higher moisture content of straw may improve digestibility. Moisture content can reach 50 percent or more, if straw can be transported and stored without becoming </w:t>
      </w:r>
      <w:proofErr w:type="spellStart"/>
      <w:r w:rsidRPr="00D67A56">
        <w:rPr>
          <w:rFonts w:asciiTheme="majorBidi" w:hAnsiTheme="majorBidi" w:cstheme="majorBidi"/>
          <w:sz w:val="24"/>
          <w:szCs w:val="24"/>
        </w:rPr>
        <w:t>mouldy</w:t>
      </w:r>
      <w:proofErr w:type="spellEnd"/>
      <w:r w:rsidRPr="00D67A56">
        <w:rPr>
          <w:rFonts w:asciiTheme="majorBidi" w:hAnsiTheme="majorBidi" w:cstheme="majorBidi"/>
          <w:sz w:val="24"/>
          <w:szCs w:val="24"/>
        </w:rPr>
        <w:t>.</w:t>
      </w:r>
    </w:p>
    <w:p w:rsidR="00D7775C" w:rsidRDefault="00F04478" w:rsidP="001A0DEC">
      <w:pPr>
        <w:spacing w:after="0" w:line="360" w:lineRule="auto"/>
        <w:jc w:val="both"/>
        <w:rPr>
          <w:rFonts w:asciiTheme="majorBidi" w:hAnsiTheme="majorBidi" w:cstheme="majorBidi"/>
          <w:sz w:val="24"/>
          <w:szCs w:val="24"/>
        </w:rPr>
      </w:pPr>
      <w:r w:rsidRPr="00D67A56">
        <w:rPr>
          <w:rFonts w:asciiTheme="majorBidi" w:hAnsiTheme="majorBidi" w:cstheme="majorBidi"/>
          <w:sz w:val="24"/>
          <w:szCs w:val="24"/>
        </w:rPr>
        <w:t>A practical ratio of water to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is 1:1 (one </w:t>
      </w:r>
      <w:r w:rsidR="00D06AE9" w:rsidRPr="00D67A56">
        <w:rPr>
          <w:rFonts w:asciiTheme="majorBidi" w:hAnsiTheme="majorBidi" w:cstheme="majorBidi"/>
          <w:sz w:val="24"/>
          <w:szCs w:val="24"/>
        </w:rPr>
        <w:t>liter</w:t>
      </w:r>
      <w:r w:rsidRPr="00D67A56">
        <w:rPr>
          <w:rFonts w:asciiTheme="majorBidi" w:hAnsiTheme="majorBidi" w:cstheme="majorBidi"/>
          <w:sz w:val="24"/>
          <w:szCs w:val="24"/>
        </w:rPr>
        <w:t xml:space="preserve"> of water for every 1kg of straw) although slightly less appears t</w:t>
      </w:r>
      <w:r w:rsidR="00F905AA">
        <w:rPr>
          <w:rFonts w:asciiTheme="majorBidi" w:hAnsiTheme="majorBidi" w:cstheme="majorBidi"/>
          <w:sz w:val="24"/>
          <w:szCs w:val="24"/>
        </w:rPr>
        <w:t>o be equally good (8 liter</w:t>
      </w:r>
      <w:r w:rsidRPr="00D67A56">
        <w:rPr>
          <w:rFonts w:asciiTheme="majorBidi" w:hAnsiTheme="majorBidi" w:cstheme="majorBidi"/>
          <w:sz w:val="24"/>
          <w:szCs w:val="24"/>
        </w:rPr>
        <w:t xml:space="preserve"> of water for 10 kg of air dry straw or </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Too much water can causes a wet mass at the bottom of the heap. Using too little water makes the treated str</w:t>
      </w:r>
      <w:r w:rsidR="001A0DEC">
        <w:rPr>
          <w:rFonts w:asciiTheme="majorBidi" w:hAnsiTheme="majorBidi" w:cstheme="majorBidi"/>
          <w:sz w:val="24"/>
          <w:szCs w:val="24"/>
        </w:rPr>
        <w:t xml:space="preserve">aw dry and reduces compaction.  </w:t>
      </w:r>
      <w:r w:rsidRPr="00D67A56">
        <w:rPr>
          <w:rFonts w:asciiTheme="majorBidi" w:hAnsiTheme="majorBidi" w:cstheme="majorBidi"/>
          <w:sz w:val="24"/>
          <w:szCs w:val="24"/>
        </w:rPr>
        <w:t>The table shows the concentration of ingredients to be applied per unit of straw/</w:t>
      </w:r>
      <w:r w:rsidR="00D06AE9" w:rsidRPr="00D67A56">
        <w:rPr>
          <w:rFonts w:asciiTheme="majorBidi" w:hAnsiTheme="majorBidi" w:cstheme="majorBidi"/>
          <w:sz w:val="24"/>
          <w:szCs w:val="24"/>
        </w:rPr>
        <w:t>Stover</w:t>
      </w:r>
      <w:r w:rsidRPr="00D67A56">
        <w:rPr>
          <w:rFonts w:asciiTheme="majorBidi" w:hAnsiTheme="majorBidi" w:cstheme="majorBidi"/>
          <w:sz w:val="24"/>
          <w:szCs w:val="24"/>
        </w:rPr>
        <w:t xml:space="preserve"> that is 100kg air dry straw or </w:t>
      </w:r>
      <w:r w:rsidR="00D06AE9" w:rsidRPr="00D67A56">
        <w:rPr>
          <w:rFonts w:asciiTheme="majorBidi" w:hAnsiTheme="majorBidi" w:cstheme="majorBidi"/>
          <w:sz w:val="24"/>
          <w:szCs w:val="24"/>
        </w:rPr>
        <w:t>Stover</w:t>
      </w:r>
    </w:p>
    <w:p w:rsidR="00F04478" w:rsidRPr="00D7775C" w:rsidRDefault="00D7775C" w:rsidP="00D67A56">
      <w:pPr>
        <w:spacing w:after="0" w:line="360" w:lineRule="auto"/>
        <w:rPr>
          <w:rFonts w:asciiTheme="majorBidi" w:hAnsiTheme="majorBidi" w:cstheme="majorBidi"/>
          <w:b/>
          <w:bCs/>
          <w:sz w:val="24"/>
          <w:szCs w:val="24"/>
        </w:rPr>
      </w:pPr>
      <w:r w:rsidRPr="00D7775C">
        <w:rPr>
          <w:rFonts w:asciiTheme="majorBidi" w:hAnsiTheme="majorBidi" w:cstheme="majorBidi"/>
          <w:b/>
          <w:bCs/>
          <w:sz w:val="24"/>
          <w:szCs w:val="24"/>
        </w:rPr>
        <w:t>Table</w:t>
      </w:r>
      <w:r w:rsidR="00D06AE9">
        <w:rPr>
          <w:rFonts w:asciiTheme="majorBidi" w:hAnsiTheme="majorBidi" w:cstheme="majorBidi"/>
          <w:b/>
          <w:bCs/>
          <w:sz w:val="24"/>
          <w:szCs w:val="24"/>
        </w:rPr>
        <w:t>.</w:t>
      </w:r>
      <w:r w:rsidRPr="00D7775C">
        <w:rPr>
          <w:rFonts w:asciiTheme="majorBidi" w:hAnsiTheme="majorBidi" w:cstheme="majorBidi"/>
          <w:b/>
          <w:bCs/>
          <w:sz w:val="24"/>
          <w:szCs w:val="24"/>
        </w:rPr>
        <w:t xml:space="preserve"> </w:t>
      </w:r>
      <w:r w:rsidR="00520BC0">
        <w:rPr>
          <w:rFonts w:asciiTheme="majorBidi" w:hAnsiTheme="majorBidi" w:cstheme="majorBidi"/>
          <w:b/>
          <w:bCs/>
          <w:sz w:val="24"/>
          <w:szCs w:val="24"/>
        </w:rPr>
        <w:t>2.</w:t>
      </w:r>
      <w:r w:rsidR="00F04478" w:rsidRPr="00D7775C">
        <w:rPr>
          <w:rFonts w:asciiTheme="majorBidi" w:hAnsiTheme="majorBidi" w:cstheme="majorBidi"/>
          <w:b/>
          <w:bCs/>
          <w:sz w:val="24"/>
          <w:szCs w:val="24"/>
        </w:rPr>
        <w:t xml:space="preserve"> </w:t>
      </w:r>
      <w:r w:rsidR="00FB7CF2">
        <w:rPr>
          <w:rFonts w:asciiTheme="majorBidi" w:hAnsiTheme="majorBidi" w:cstheme="majorBidi"/>
          <w:b/>
          <w:bCs/>
          <w:sz w:val="24"/>
          <w:szCs w:val="24"/>
        </w:rPr>
        <w:t>1.</w:t>
      </w:r>
      <w:r w:rsidR="00D06AE9">
        <w:rPr>
          <w:rFonts w:asciiTheme="majorBidi" w:hAnsiTheme="majorBidi" w:cstheme="majorBidi"/>
          <w:b/>
          <w:bCs/>
          <w:sz w:val="24"/>
          <w:szCs w:val="24"/>
        </w:rPr>
        <w:t xml:space="preserve"> </w:t>
      </w:r>
      <w:r w:rsidRPr="00D7775C">
        <w:rPr>
          <w:rFonts w:asciiTheme="majorBidi" w:hAnsiTheme="majorBidi" w:cstheme="majorBidi"/>
          <w:b/>
          <w:bCs/>
          <w:sz w:val="24"/>
          <w:szCs w:val="24"/>
        </w:rPr>
        <w:t xml:space="preserve"> Treatment method</w:t>
      </w:r>
      <w:r w:rsidR="00D06AE9">
        <w:rPr>
          <w:rFonts w:asciiTheme="majorBidi" w:hAnsiTheme="majorBidi" w:cstheme="majorBidi"/>
          <w:b/>
          <w:bCs/>
          <w:sz w:val="24"/>
          <w:szCs w:val="24"/>
        </w:rPr>
        <w:t xml:space="preserve"> and ingredients </w:t>
      </w:r>
      <w:r w:rsidR="0076099E">
        <w:rPr>
          <w:rFonts w:asciiTheme="majorBidi" w:hAnsiTheme="majorBidi" w:cstheme="majorBidi"/>
          <w:b/>
          <w:bCs/>
          <w:sz w:val="24"/>
          <w:szCs w:val="24"/>
        </w:rPr>
        <w:t xml:space="preserve">needed at each method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84"/>
        <w:gridCol w:w="1744"/>
        <w:gridCol w:w="1563"/>
        <w:gridCol w:w="1559"/>
        <w:gridCol w:w="1700"/>
      </w:tblGrid>
      <w:tr w:rsidR="00F04478" w:rsidRPr="00D67A56" w:rsidTr="00740A8A">
        <w:tc>
          <w:tcPr>
            <w:tcW w:w="2784" w:type="dxa"/>
            <w:vMerge w:val="restart"/>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 xml:space="preserve">Treatment method </w:t>
            </w:r>
          </w:p>
        </w:tc>
        <w:tc>
          <w:tcPr>
            <w:tcW w:w="6566" w:type="dxa"/>
            <w:gridSpan w:val="4"/>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Ingredients</w:t>
            </w:r>
          </w:p>
        </w:tc>
      </w:tr>
      <w:tr w:rsidR="00F04478" w:rsidRPr="00D67A56" w:rsidTr="00740A8A">
        <w:tc>
          <w:tcPr>
            <w:tcW w:w="2784" w:type="dxa"/>
            <w:vMerge/>
          </w:tcPr>
          <w:p w:rsidR="00F04478" w:rsidRPr="00D67A56" w:rsidRDefault="00F04478" w:rsidP="00D67A56">
            <w:pPr>
              <w:spacing w:after="0" w:line="360" w:lineRule="auto"/>
              <w:rPr>
                <w:rFonts w:asciiTheme="majorBidi" w:hAnsiTheme="majorBidi" w:cstheme="majorBidi"/>
                <w:sz w:val="24"/>
                <w:szCs w:val="24"/>
              </w:rPr>
            </w:pPr>
          </w:p>
        </w:tc>
        <w:tc>
          <w:tcPr>
            <w:tcW w:w="1744" w:type="dxa"/>
          </w:tcPr>
          <w:p w:rsidR="00F04478" w:rsidRPr="00D67A56" w:rsidRDefault="000D378C" w:rsidP="00D67A56">
            <w:pPr>
              <w:spacing w:after="0" w:line="360" w:lineRule="auto"/>
              <w:rPr>
                <w:rFonts w:asciiTheme="majorBidi" w:hAnsiTheme="majorBidi" w:cstheme="majorBidi"/>
                <w:sz w:val="24"/>
                <w:szCs w:val="24"/>
              </w:rPr>
            </w:pPr>
            <w:r>
              <w:rPr>
                <w:rFonts w:asciiTheme="majorBidi" w:hAnsiTheme="majorBidi" w:cstheme="majorBidi"/>
                <w:sz w:val="24"/>
                <w:szCs w:val="24"/>
              </w:rPr>
              <w:t>Amount (kg/</w:t>
            </w:r>
            <w:proofErr w:type="spellStart"/>
            <w:r>
              <w:rPr>
                <w:rFonts w:asciiTheme="majorBidi" w:hAnsiTheme="majorBidi" w:cstheme="majorBidi"/>
                <w:sz w:val="24"/>
                <w:szCs w:val="24"/>
              </w:rPr>
              <w:t>ltr</w:t>
            </w:r>
            <w:proofErr w:type="spellEnd"/>
            <w:r>
              <w:rPr>
                <w:rFonts w:asciiTheme="majorBidi" w:hAnsiTheme="majorBidi" w:cstheme="majorBidi"/>
                <w:sz w:val="24"/>
                <w:szCs w:val="24"/>
              </w:rPr>
              <w:t>)</w:t>
            </w:r>
          </w:p>
        </w:tc>
        <w:tc>
          <w:tcPr>
            <w:tcW w:w="1563" w:type="dxa"/>
          </w:tcPr>
          <w:p w:rsidR="00F04478" w:rsidRPr="00D67A56" w:rsidRDefault="00740A8A" w:rsidP="00D67A56">
            <w:pPr>
              <w:spacing w:after="0" w:line="360" w:lineRule="auto"/>
              <w:rPr>
                <w:rFonts w:asciiTheme="majorBidi" w:hAnsiTheme="majorBidi" w:cstheme="majorBidi"/>
                <w:sz w:val="24"/>
                <w:szCs w:val="24"/>
              </w:rPr>
            </w:pPr>
            <w:r>
              <w:rPr>
                <w:rFonts w:asciiTheme="majorBidi" w:hAnsiTheme="majorBidi" w:cstheme="majorBidi"/>
                <w:sz w:val="24"/>
                <w:szCs w:val="24"/>
              </w:rPr>
              <w:t>Straw</w:t>
            </w:r>
            <w:r w:rsidR="00F04478" w:rsidRPr="00D67A56">
              <w:rPr>
                <w:rFonts w:asciiTheme="majorBidi" w:hAnsiTheme="majorBidi" w:cstheme="majorBidi"/>
                <w:sz w:val="24"/>
                <w:szCs w:val="24"/>
              </w:rPr>
              <w:t>(kg)</w:t>
            </w:r>
          </w:p>
        </w:tc>
        <w:tc>
          <w:tcPr>
            <w:tcW w:w="1559" w:type="dxa"/>
          </w:tcPr>
          <w:p w:rsidR="00F04478" w:rsidRPr="00D67A56" w:rsidRDefault="006A1BD9" w:rsidP="00D67A56">
            <w:pPr>
              <w:spacing w:after="0" w:line="360" w:lineRule="auto"/>
              <w:rPr>
                <w:rFonts w:asciiTheme="majorBidi" w:hAnsiTheme="majorBidi" w:cstheme="majorBidi"/>
                <w:sz w:val="24"/>
                <w:szCs w:val="24"/>
              </w:rPr>
            </w:pPr>
            <w:r>
              <w:rPr>
                <w:rFonts w:asciiTheme="majorBidi" w:hAnsiTheme="majorBidi" w:cstheme="majorBidi"/>
                <w:sz w:val="24"/>
                <w:szCs w:val="24"/>
              </w:rPr>
              <w:t>Water (</w:t>
            </w:r>
            <w:proofErr w:type="spellStart"/>
            <w:r>
              <w:rPr>
                <w:rFonts w:asciiTheme="majorBidi" w:hAnsiTheme="majorBidi" w:cstheme="majorBidi"/>
                <w:sz w:val="24"/>
                <w:szCs w:val="24"/>
              </w:rPr>
              <w:t>ltr</w:t>
            </w:r>
            <w:proofErr w:type="spellEnd"/>
            <w:r w:rsidR="00F04478" w:rsidRPr="00D67A56">
              <w:rPr>
                <w:rFonts w:asciiTheme="majorBidi" w:hAnsiTheme="majorBidi" w:cstheme="majorBidi"/>
                <w:sz w:val="24"/>
                <w:szCs w:val="24"/>
              </w:rPr>
              <w:t>)</w:t>
            </w:r>
          </w:p>
        </w:tc>
        <w:tc>
          <w:tcPr>
            <w:tcW w:w="1700" w:type="dxa"/>
          </w:tcPr>
          <w:p w:rsidR="00F04478" w:rsidRPr="00D67A56" w:rsidRDefault="006A1BD9" w:rsidP="00D67A56">
            <w:pPr>
              <w:spacing w:after="0" w:line="360" w:lineRule="auto"/>
              <w:rPr>
                <w:rFonts w:asciiTheme="majorBidi" w:hAnsiTheme="majorBidi" w:cstheme="majorBidi"/>
                <w:sz w:val="24"/>
                <w:szCs w:val="24"/>
              </w:rPr>
            </w:pPr>
            <w:r>
              <w:rPr>
                <w:rFonts w:asciiTheme="majorBidi" w:hAnsiTheme="majorBidi" w:cstheme="majorBidi"/>
                <w:sz w:val="24"/>
                <w:szCs w:val="24"/>
              </w:rPr>
              <w:t>Molasses (</w:t>
            </w:r>
            <w:proofErr w:type="spellStart"/>
            <w:r>
              <w:rPr>
                <w:rFonts w:asciiTheme="majorBidi" w:hAnsiTheme="majorBidi" w:cstheme="majorBidi"/>
                <w:sz w:val="24"/>
                <w:szCs w:val="24"/>
              </w:rPr>
              <w:t>ltr</w:t>
            </w:r>
            <w:proofErr w:type="spellEnd"/>
            <w:r w:rsidR="00F04478" w:rsidRPr="00D67A56">
              <w:rPr>
                <w:rFonts w:asciiTheme="majorBidi" w:hAnsiTheme="majorBidi" w:cstheme="majorBidi"/>
                <w:sz w:val="24"/>
                <w:szCs w:val="24"/>
              </w:rPr>
              <w:t>)</w:t>
            </w:r>
          </w:p>
        </w:tc>
      </w:tr>
      <w:tr w:rsidR="00F04478" w:rsidRPr="00D67A56" w:rsidTr="00740A8A">
        <w:tc>
          <w:tcPr>
            <w:tcW w:w="2784" w:type="dxa"/>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Anhydrous ammonia</w:t>
            </w:r>
          </w:p>
        </w:tc>
        <w:tc>
          <w:tcPr>
            <w:tcW w:w="1744"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2-3</w:t>
            </w:r>
          </w:p>
        </w:tc>
        <w:tc>
          <w:tcPr>
            <w:tcW w:w="1563"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559"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20</w:t>
            </w:r>
          </w:p>
        </w:tc>
        <w:tc>
          <w:tcPr>
            <w:tcW w:w="1700"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0</w:t>
            </w:r>
          </w:p>
        </w:tc>
      </w:tr>
      <w:tr w:rsidR="00F04478" w:rsidRPr="00D67A56" w:rsidTr="00740A8A">
        <w:tc>
          <w:tcPr>
            <w:tcW w:w="2784" w:type="dxa"/>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 xml:space="preserve">Urea </w:t>
            </w:r>
          </w:p>
        </w:tc>
        <w:tc>
          <w:tcPr>
            <w:tcW w:w="1744"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4-6</w:t>
            </w:r>
          </w:p>
        </w:tc>
        <w:tc>
          <w:tcPr>
            <w:tcW w:w="1563"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559"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700"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0</w:t>
            </w:r>
          </w:p>
        </w:tc>
      </w:tr>
      <w:tr w:rsidR="00F04478" w:rsidRPr="00D67A56" w:rsidTr="00740A8A">
        <w:tc>
          <w:tcPr>
            <w:tcW w:w="2784" w:type="dxa"/>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Urea-molasses</w:t>
            </w:r>
          </w:p>
        </w:tc>
        <w:tc>
          <w:tcPr>
            <w:tcW w:w="1744"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4-6</w:t>
            </w:r>
          </w:p>
        </w:tc>
        <w:tc>
          <w:tcPr>
            <w:tcW w:w="1563"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559"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80</w:t>
            </w:r>
          </w:p>
        </w:tc>
        <w:tc>
          <w:tcPr>
            <w:tcW w:w="1700"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w:t>
            </w:r>
          </w:p>
        </w:tc>
      </w:tr>
      <w:tr w:rsidR="00F04478" w:rsidRPr="00D67A56" w:rsidTr="00740A8A">
        <w:tc>
          <w:tcPr>
            <w:tcW w:w="2784" w:type="dxa"/>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Ammonium bicarbonate</w:t>
            </w:r>
          </w:p>
        </w:tc>
        <w:tc>
          <w:tcPr>
            <w:tcW w:w="1744"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8-12</w:t>
            </w:r>
          </w:p>
        </w:tc>
        <w:tc>
          <w:tcPr>
            <w:tcW w:w="1563"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559"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30</w:t>
            </w:r>
          </w:p>
        </w:tc>
        <w:tc>
          <w:tcPr>
            <w:tcW w:w="1700"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0</w:t>
            </w:r>
          </w:p>
        </w:tc>
      </w:tr>
      <w:tr w:rsidR="00F04478" w:rsidRPr="00D67A56" w:rsidTr="00740A8A">
        <w:tc>
          <w:tcPr>
            <w:tcW w:w="2784" w:type="dxa"/>
          </w:tcPr>
          <w:p w:rsidR="00F04478" w:rsidRPr="00D67A56" w:rsidRDefault="00F04478" w:rsidP="00D67A56">
            <w:pPr>
              <w:spacing w:after="0" w:line="360" w:lineRule="auto"/>
              <w:rPr>
                <w:rFonts w:asciiTheme="majorBidi" w:hAnsiTheme="majorBidi" w:cstheme="majorBidi"/>
                <w:sz w:val="24"/>
                <w:szCs w:val="24"/>
              </w:rPr>
            </w:pPr>
            <w:r w:rsidRPr="00D67A56">
              <w:rPr>
                <w:rFonts w:asciiTheme="majorBidi" w:hAnsiTheme="majorBidi" w:cstheme="majorBidi"/>
                <w:sz w:val="24"/>
                <w:szCs w:val="24"/>
              </w:rPr>
              <w:t xml:space="preserve">Aqueous ammonia  </w:t>
            </w:r>
          </w:p>
        </w:tc>
        <w:tc>
          <w:tcPr>
            <w:tcW w:w="1744"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10-14</w:t>
            </w:r>
          </w:p>
        </w:tc>
        <w:tc>
          <w:tcPr>
            <w:tcW w:w="1563"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100</w:t>
            </w:r>
          </w:p>
        </w:tc>
        <w:tc>
          <w:tcPr>
            <w:tcW w:w="1559"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20</w:t>
            </w:r>
          </w:p>
        </w:tc>
        <w:tc>
          <w:tcPr>
            <w:tcW w:w="1700" w:type="dxa"/>
          </w:tcPr>
          <w:p w:rsidR="00F04478" w:rsidRPr="00D67A56" w:rsidRDefault="00F04478" w:rsidP="00D67A56">
            <w:pPr>
              <w:spacing w:after="0" w:line="360" w:lineRule="auto"/>
              <w:jc w:val="center"/>
              <w:rPr>
                <w:rFonts w:asciiTheme="majorBidi" w:hAnsiTheme="majorBidi" w:cstheme="majorBidi"/>
                <w:sz w:val="24"/>
                <w:szCs w:val="24"/>
              </w:rPr>
            </w:pPr>
            <w:r w:rsidRPr="00D67A56">
              <w:rPr>
                <w:rFonts w:asciiTheme="majorBidi" w:hAnsiTheme="majorBidi" w:cstheme="majorBidi"/>
                <w:sz w:val="24"/>
                <w:szCs w:val="24"/>
              </w:rPr>
              <w:t>0</w:t>
            </w:r>
          </w:p>
        </w:tc>
      </w:tr>
    </w:tbl>
    <w:p w:rsidR="00F04478" w:rsidRPr="00D67A56" w:rsidRDefault="00F04478" w:rsidP="00D67A56">
      <w:pPr>
        <w:spacing w:after="0" w:line="360" w:lineRule="auto"/>
        <w:rPr>
          <w:rFonts w:asciiTheme="majorBidi" w:hAnsiTheme="majorBidi" w:cstheme="majorBidi"/>
          <w:b/>
          <w:sz w:val="24"/>
          <w:szCs w:val="24"/>
        </w:rPr>
      </w:pPr>
      <w:r w:rsidRPr="00D67A56">
        <w:rPr>
          <w:rFonts w:asciiTheme="majorBidi" w:hAnsiTheme="majorBidi" w:cstheme="majorBidi"/>
          <w:b/>
          <w:sz w:val="24"/>
          <w:szCs w:val="24"/>
        </w:rPr>
        <w:t xml:space="preserve">Example </w:t>
      </w:r>
      <w:r w:rsidR="00176932">
        <w:rPr>
          <w:rFonts w:asciiTheme="majorBidi" w:hAnsiTheme="majorBidi" w:cstheme="majorBidi"/>
          <w:b/>
          <w:sz w:val="24"/>
          <w:szCs w:val="24"/>
        </w:rPr>
        <w:t>1.</w:t>
      </w:r>
      <w:r w:rsidRPr="00D67A56">
        <w:rPr>
          <w:rFonts w:asciiTheme="majorBidi" w:hAnsiTheme="majorBidi" w:cstheme="majorBidi"/>
          <w:b/>
          <w:sz w:val="24"/>
          <w:szCs w:val="24"/>
        </w:rPr>
        <w:t xml:space="preserve"> </w:t>
      </w:r>
    </w:p>
    <w:p w:rsidR="00F04478" w:rsidRPr="00D67A56" w:rsidRDefault="00F04478" w:rsidP="00D74926">
      <w:pPr>
        <w:numPr>
          <w:ilvl w:val="0"/>
          <w:numId w:val="25"/>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lastRenderedPageBreak/>
        <w:t>The recommended urea: water: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ratio for urea</w:t>
      </w:r>
      <w:r w:rsidR="00F57EB1">
        <w:rPr>
          <w:rFonts w:asciiTheme="majorBidi" w:hAnsiTheme="majorBidi" w:cstheme="majorBidi"/>
          <w:sz w:val="24"/>
          <w:szCs w:val="24"/>
        </w:rPr>
        <w:t xml:space="preserve"> treatment is 4kg urea: 100ltr</w:t>
      </w:r>
      <w:r w:rsidRPr="00D67A56">
        <w:rPr>
          <w:rFonts w:asciiTheme="majorBidi" w:hAnsiTheme="majorBidi" w:cstheme="majorBidi"/>
          <w:sz w:val="24"/>
          <w:szCs w:val="24"/>
        </w:rPr>
        <w:t xml:space="preserve"> water: 100kg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Determine the amount of urea required for 1000kg air dry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w:t>
      </w:r>
    </w:p>
    <w:p w:rsidR="00F04478" w:rsidRPr="00D67A56" w:rsidRDefault="00F04478" w:rsidP="00D67A56">
      <w:pPr>
        <w:spacing w:after="0" w:line="360" w:lineRule="auto"/>
        <w:ind w:firstLine="706"/>
        <w:contextualSpacing/>
        <w:rPr>
          <w:rFonts w:asciiTheme="majorBidi" w:hAnsiTheme="majorBidi" w:cstheme="majorBidi"/>
          <w:sz w:val="24"/>
          <w:szCs w:val="24"/>
        </w:rPr>
      </w:pPr>
      <w:r w:rsidRPr="00D67A56">
        <w:rPr>
          <w:rFonts w:asciiTheme="majorBidi" w:hAnsiTheme="majorBidi" w:cstheme="majorBidi"/>
          <w:sz w:val="24"/>
          <w:szCs w:val="24"/>
        </w:rPr>
        <w:t>Amount of urea required=</w:t>
      </w:r>
      <w:r w:rsidRPr="00D67A56">
        <w:rPr>
          <w:rFonts w:asciiTheme="majorBidi" w:hAnsiTheme="majorBidi" w:cstheme="majorBidi"/>
          <w:sz w:val="24"/>
          <w:szCs w:val="24"/>
          <w:u w:val="single"/>
        </w:rPr>
        <w:t>4kg urea x amount of crop residue to be treated</w:t>
      </w:r>
    </w:p>
    <w:p w:rsidR="00F04478" w:rsidRPr="00D67A56" w:rsidRDefault="00F04478" w:rsidP="00D67A56">
      <w:pPr>
        <w:spacing w:after="0" w:line="360" w:lineRule="auto"/>
        <w:contextualSpacing/>
        <w:rPr>
          <w:rFonts w:asciiTheme="majorBidi" w:hAnsiTheme="majorBidi" w:cstheme="majorBidi"/>
          <w:sz w:val="24"/>
          <w:szCs w:val="24"/>
        </w:rPr>
      </w:pPr>
      <w:r w:rsidRPr="00D67A56">
        <w:rPr>
          <w:rFonts w:asciiTheme="majorBidi" w:hAnsiTheme="majorBidi" w:cstheme="majorBidi"/>
          <w:sz w:val="24"/>
          <w:szCs w:val="24"/>
        </w:rPr>
        <w:t xml:space="preserve">                                                                         100kg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w:t>
      </w:r>
    </w:p>
    <w:p w:rsidR="00F04478" w:rsidRPr="00D67A56" w:rsidRDefault="00F04478" w:rsidP="00D67A56">
      <w:pPr>
        <w:spacing w:after="0" w:line="360" w:lineRule="auto"/>
        <w:contextualSpacing/>
        <w:rPr>
          <w:rFonts w:asciiTheme="majorBidi" w:hAnsiTheme="majorBidi" w:cstheme="majorBidi"/>
          <w:sz w:val="24"/>
          <w:szCs w:val="24"/>
          <w:u w:val="single"/>
        </w:rPr>
      </w:pP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 xml:space="preserve">                 =</w:t>
      </w:r>
      <w:r w:rsidRPr="00D67A56">
        <w:rPr>
          <w:rFonts w:asciiTheme="majorBidi" w:hAnsiTheme="majorBidi" w:cstheme="majorBidi"/>
          <w:sz w:val="24"/>
          <w:szCs w:val="24"/>
          <w:u w:val="single"/>
        </w:rPr>
        <w:t xml:space="preserve">4 x 1000 = </w:t>
      </w:r>
      <w:r w:rsidRPr="00D67A56">
        <w:rPr>
          <w:rFonts w:asciiTheme="majorBidi" w:hAnsiTheme="majorBidi" w:cstheme="majorBidi"/>
          <w:sz w:val="24"/>
          <w:szCs w:val="24"/>
        </w:rPr>
        <w:t>40kg urea</w:t>
      </w:r>
    </w:p>
    <w:p w:rsidR="00F04478" w:rsidRPr="00D67A56" w:rsidRDefault="00F04478" w:rsidP="00D67A56">
      <w:pPr>
        <w:spacing w:after="0" w:line="360" w:lineRule="auto"/>
        <w:contextualSpacing/>
        <w:rPr>
          <w:rFonts w:asciiTheme="majorBidi" w:hAnsiTheme="majorBidi" w:cstheme="majorBidi"/>
          <w:sz w:val="24"/>
          <w:szCs w:val="24"/>
        </w:rPr>
      </w:pP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 xml:space="preserve">           100</w:t>
      </w:r>
    </w:p>
    <w:p w:rsidR="00F04478" w:rsidRPr="00D67A56" w:rsidRDefault="00F04478" w:rsidP="00D74926">
      <w:pPr>
        <w:numPr>
          <w:ilvl w:val="0"/>
          <w:numId w:val="25"/>
        </w:numPr>
        <w:spacing w:after="0" w:line="360" w:lineRule="auto"/>
        <w:contextualSpacing/>
        <w:jc w:val="both"/>
        <w:rPr>
          <w:rFonts w:asciiTheme="majorBidi" w:hAnsiTheme="majorBidi" w:cstheme="majorBidi"/>
          <w:sz w:val="24"/>
          <w:szCs w:val="24"/>
        </w:rPr>
      </w:pPr>
      <w:r w:rsidRPr="00D67A56">
        <w:rPr>
          <w:rFonts w:asciiTheme="majorBidi" w:hAnsiTheme="majorBidi" w:cstheme="majorBidi"/>
          <w:sz w:val="24"/>
          <w:szCs w:val="24"/>
        </w:rPr>
        <w:t>The recommended urea: molasses: water: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ratio for urea-mola</w:t>
      </w:r>
      <w:r w:rsidR="00D06AE9">
        <w:rPr>
          <w:rFonts w:asciiTheme="majorBidi" w:hAnsiTheme="majorBidi" w:cstheme="majorBidi"/>
          <w:sz w:val="24"/>
          <w:szCs w:val="24"/>
        </w:rPr>
        <w:t>sses treatment is 4kg urea: 10Ltr</w:t>
      </w:r>
      <w:r w:rsidR="00F57EB1">
        <w:rPr>
          <w:rFonts w:asciiTheme="majorBidi" w:hAnsiTheme="majorBidi" w:cstheme="majorBidi"/>
          <w:sz w:val="24"/>
          <w:szCs w:val="24"/>
        </w:rPr>
        <w:t xml:space="preserve"> molasses: 80ltr </w:t>
      </w:r>
      <w:r w:rsidRPr="00D67A56">
        <w:rPr>
          <w:rFonts w:asciiTheme="majorBidi" w:hAnsiTheme="majorBidi" w:cstheme="majorBidi"/>
          <w:sz w:val="24"/>
          <w:szCs w:val="24"/>
        </w:rPr>
        <w:t>water: 100kg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Determine the amount of urea and molasses required. </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Amount of urea required=</w:t>
      </w:r>
      <w:r w:rsidRPr="00D67A56">
        <w:rPr>
          <w:rFonts w:asciiTheme="majorBidi" w:hAnsiTheme="majorBidi" w:cstheme="majorBidi"/>
          <w:sz w:val="24"/>
          <w:szCs w:val="24"/>
          <w:u w:val="single"/>
        </w:rPr>
        <w:t>4kg urea x amount of crop residue to be treated</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 xml:space="preserve">                                                            100kg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w:t>
      </w:r>
    </w:p>
    <w:p w:rsidR="00F04478" w:rsidRPr="00D67A56" w:rsidRDefault="00F04478" w:rsidP="00D67A56">
      <w:pPr>
        <w:spacing w:after="0" w:line="360" w:lineRule="auto"/>
        <w:ind w:left="720"/>
        <w:contextualSpacing/>
        <w:rPr>
          <w:rFonts w:asciiTheme="majorBidi" w:hAnsiTheme="majorBidi" w:cstheme="majorBidi"/>
          <w:sz w:val="24"/>
          <w:szCs w:val="24"/>
          <w:u w:val="single"/>
        </w:rPr>
      </w:pP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 xml:space="preserve">     =</w:t>
      </w:r>
      <w:r w:rsidRPr="00D67A56">
        <w:rPr>
          <w:rFonts w:asciiTheme="majorBidi" w:hAnsiTheme="majorBidi" w:cstheme="majorBidi"/>
          <w:sz w:val="24"/>
          <w:szCs w:val="24"/>
          <w:u w:val="single"/>
        </w:rPr>
        <w:t xml:space="preserve">4 x 1000 = </w:t>
      </w:r>
      <w:r w:rsidRPr="00D67A56">
        <w:rPr>
          <w:rFonts w:asciiTheme="majorBidi" w:hAnsiTheme="majorBidi" w:cstheme="majorBidi"/>
          <w:sz w:val="24"/>
          <w:szCs w:val="24"/>
        </w:rPr>
        <w:t>40kg urea</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 xml:space="preserve">                 </w:t>
      </w: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100</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Amount of molasses required=</w:t>
      </w:r>
      <w:r w:rsidRPr="00D67A56">
        <w:rPr>
          <w:rFonts w:asciiTheme="majorBidi" w:hAnsiTheme="majorBidi" w:cstheme="majorBidi"/>
          <w:sz w:val="24"/>
          <w:szCs w:val="24"/>
          <w:u w:val="single"/>
        </w:rPr>
        <w:t>10kg urea x amount of crop residue to be treated</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 xml:space="preserve">                                                            100kg straw/</w:t>
      </w:r>
      <w:proofErr w:type="spellStart"/>
      <w:r w:rsidRPr="00D67A56">
        <w:rPr>
          <w:rFonts w:asciiTheme="majorBidi" w:hAnsiTheme="majorBidi" w:cstheme="majorBidi"/>
          <w:sz w:val="24"/>
          <w:szCs w:val="24"/>
        </w:rPr>
        <w:t>stover</w:t>
      </w:r>
      <w:proofErr w:type="spellEnd"/>
      <w:r w:rsidRPr="00D67A56">
        <w:rPr>
          <w:rFonts w:asciiTheme="majorBidi" w:hAnsiTheme="majorBidi" w:cstheme="majorBidi"/>
          <w:sz w:val="24"/>
          <w:szCs w:val="24"/>
        </w:rPr>
        <w:t xml:space="preserve"> </w:t>
      </w:r>
    </w:p>
    <w:p w:rsidR="00F04478" w:rsidRPr="00D67A56" w:rsidRDefault="00F04478" w:rsidP="00D67A56">
      <w:pPr>
        <w:spacing w:after="0" w:line="360" w:lineRule="auto"/>
        <w:ind w:left="720"/>
        <w:contextualSpacing/>
        <w:rPr>
          <w:rFonts w:asciiTheme="majorBidi" w:hAnsiTheme="majorBidi" w:cstheme="majorBidi"/>
          <w:sz w:val="24"/>
          <w:szCs w:val="24"/>
          <w:u w:val="single"/>
        </w:rPr>
      </w:pP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 xml:space="preserve">            =</w:t>
      </w:r>
      <w:r w:rsidRPr="00D67A56">
        <w:rPr>
          <w:rFonts w:asciiTheme="majorBidi" w:hAnsiTheme="majorBidi" w:cstheme="majorBidi"/>
          <w:sz w:val="24"/>
          <w:szCs w:val="24"/>
          <w:u w:val="single"/>
        </w:rPr>
        <w:t xml:space="preserve">10 x 1000 = </w:t>
      </w:r>
      <w:r w:rsidR="00D06AE9">
        <w:rPr>
          <w:rFonts w:asciiTheme="majorBidi" w:hAnsiTheme="majorBidi" w:cstheme="majorBidi"/>
          <w:sz w:val="24"/>
          <w:szCs w:val="24"/>
        </w:rPr>
        <w:t>100Ltr</w:t>
      </w:r>
      <w:r w:rsidRPr="00D67A56">
        <w:rPr>
          <w:rFonts w:asciiTheme="majorBidi" w:hAnsiTheme="majorBidi" w:cstheme="majorBidi"/>
          <w:sz w:val="24"/>
          <w:szCs w:val="24"/>
        </w:rPr>
        <w:t xml:space="preserve"> molasses</w:t>
      </w:r>
    </w:p>
    <w:p w:rsidR="00F04478" w:rsidRPr="00D67A56" w:rsidRDefault="00F04478" w:rsidP="00D67A56">
      <w:pPr>
        <w:spacing w:after="0" w:line="360" w:lineRule="auto"/>
        <w:ind w:left="720"/>
        <w:contextualSpacing/>
        <w:rPr>
          <w:rFonts w:asciiTheme="majorBidi" w:hAnsiTheme="majorBidi" w:cstheme="majorBidi"/>
          <w:sz w:val="24"/>
          <w:szCs w:val="24"/>
        </w:rPr>
      </w:pPr>
      <w:r w:rsidRPr="00D67A56">
        <w:rPr>
          <w:rFonts w:asciiTheme="majorBidi" w:hAnsiTheme="majorBidi" w:cstheme="majorBidi"/>
          <w:sz w:val="24"/>
          <w:szCs w:val="24"/>
        </w:rPr>
        <w:t xml:space="preserve">                 </w:t>
      </w:r>
      <w:r w:rsidRPr="00D67A56">
        <w:rPr>
          <w:rFonts w:asciiTheme="majorBidi" w:hAnsiTheme="majorBidi" w:cstheme="majorBidi"/>
          <w:sz w:val="24"/>
          <w:szCs w:val="24"/>
        </w:rPr>
        <w:tab/>
      </w:r>
      <w:r w:rsidRPr="00D67A56">
        <w:rPr>
          <w:rFonts w:asciiTheme="majorBidi" w:hAnsiTheme="majorBidi" w:cstheme="majorBidi"/>
          <w:sz w:val="24"/>
          <w:szCs w:val="24"/>
        </w:rPr>
        <w:tab/>
      </w:r>
      <w:r w:rsidRPr="00D67A56">
        <w:rPr>
          <w:rFonts w:asciiTheme="majorBidi" w:hAnsiTheme="majorBidi" w:cstheme="majorBidi"/>
          <w:sz w:val="24"/>
          <w:szCs w:val="24"/>
        </w:rPr>
        <w:tab/>
        <w:t xml:space="preserve">       100</w:t>
      </w:r>
    </w:p>
    <w:p w:rsidR="00F04478" w:rsidRPr="00D67A56" w:rsidRDefault="00D06AE9" w:rsidP="00D67A56">
      <w:pPr>
        <w:spacing w:after="0" w:line="360" w:lineRule="auto"/>
        <w:rPr>
          <w:rFonts w:asciiTheme="majorBidi" w:hAnsiTheme="majorBidi" w:cstheme="majorBidi"/>
          <w:sz w:val="24"/>
          <w:szCs w:val="24"/>
        </w:rPr>
      </w:pPr>
      <w:r>
        <w:rPr>
          <w:rFonts w:asciiTheme="majorBidi" w:hAnsiTheme="majorBidi" w:cstheme="majorBidi"/>
          <w:sz w:val="24"/>
          <w:szCs w:val="24"/>
        </w:rPr>
        <w:t xml:space="preserve">         </w:t>
      </w:r>
      <w:r w:rsidR="00F04478" w:rsidRPr="00D67A56">
        <w:rPr>
          <w:rFonts w:asciiTheme="majorBidi" w:hAnsiTheme="majorBidi" w:cstheme="majorBidi"/>
          <w:sz w:val="24"/>
          <w:szCs w:val="24"/>
        </w:rPr>
        <w:t>The required amount of ingredients should be calculated and then prepared for treatment.</w:t>
      </w:r>
      <w:r w:rsidR="00F04478" w:rsidRPr="00D67A56">
        <w:rPr>
          <w:rFonts w:asciiTheme="majorBidi" w:hAnsiTheme="majorBidi" w:cstheme="majorBidi"/>
          <w:sz w:val="24"/>
          <w:szCs w:val="24"/>
        </w:rPr>
        <w:br w:type="page"/>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232"/>
        <w:gridCol w:w="6549"/>
      </w:tblGrid>
      <w:tr w:rsidR="00C425F8" w:rsidRPr="00350467" w:rsidTr="00F57EB1">
        <w:trPr>
          <w:trHeight w:val="593"/>
        </w:trPr>
        <w:tc>
          <w:tcPr>
            <w:tcW w:w="3232" w:type="dxa"/>
            <w:shd w:val="clear" w:color="auto" w:fill="C6D9F1"/>
            <w:vAlign w:val="center"/>
          </w:tcPr>
          <w:p w:rsidR="00C425F8" w:rsidRPr="00350467" w:rsidRDefault="003D6A52" w:rsidP="0072062E">
            <w:pPr>
              <w:pStyle w:val="Heading3"/>
            </w:pPr>
            <w:bookmarkStart w:id="34" w:name="_Toc113143408"/>
            <w:r w:rsidRPr="00350467">
              <w:lastRenderedPageBreak/>
              <w:t xml:space="preserve">Self-Check – </w:t>
            </w:r>
            <w:r w:rsidR="00C425F8" w:rsidRPr="00350467">
              <w:t>2</w:t>
            </w:r>
            <w:bookmarkEnd w:id="32"/>
            <w:bookmarkEnd w:id="34"/>
          </w:p>
        </w:tc>
        <w:tc>
          <w:tcPr>
            <w:tcW w:w="6549" w:type="dxa"/>
            <w:shd w:val="clear" w:color="auto" w:fill="C6D9F1"/>
            <w:vAlign w:val="center"/>
          </w:tcPr>
          <w:p w:rsidR="00C425F8" w:rsidRPr="00350467" w:rsidRDefault="00C425F8" w:rsidP="00350467">
            <w:pPr>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C425F8" w:rsidRPr="00350467" w:rsidRDefault="00C425F8" w:rsidP="00350467">
      <w:pPr>
        <w:spacing w:after="0" w:line="360" w:lineRule="auto"/>
        <w:rPr>
          <w:rFonts w:ascii="Times New Roman" w:hAnsi="Times New Roman"/>
          <w:sz w:val="24"/>
          <w:szCs w:val="24"/>
        </w:rPr>
      </w:pPr>
    </w:p>
    <w:p w:rsidR="00C425F8" w:rsidRPr="00350467" w:rsidRDefault="00C425F8" w:rsidP="004105DA">
      <w:pPr>
        <w:spacing w:after="0" w:line="360" w:lineRule="auto"/>
        <w:jc w:val="both"/>
        <w:rPr>
          <w:rFonts w:ascii="Times New Roman" w:hAnsi="Times New Roman"/>
          <w:sz w:val="24"/>
          <w:szCs w:val="24"/>
        </w:rPr>
      </w:pPr>
      <w:r w:rsidRPr="00350467">
        <w:rPr>
          <w:rFonts w:ascii="Times New Roman" w:hAnsi="Times New Roman"/>
          <w:sz w:val="24"/>
          <w:szCs w:val="24"/>
        </w:rPr>
        <w:t>Name……………………………………………   ID……………………… Date…</w:t>
      </w:r>
      <w:r w:rsidR="004105DA" w:rsidRPr="00350467">
        <w:rPr>
          <w:rFonts w:ascii="Times New Roman" w:hAnsi="Times New Roman"/>
          <w:sz w:val="24"/>
          <w:szCs w:val="24"/>
        </w:rPr>
        <w:t>…</w:t>
      </w:r>
      <w:r w:rsidRPr="00350467">
        <w:rPr>
          <w:rFonts w:ascii="Times New Roman" w:hAnsi="Times New Roman"/>
          <w:sz w:val="24"/>
          <w:szCs w:val="24"/>
        </w:rPr>
        <w:t>….</w:t>
      </w:r>
    </w:p>
    <w:p w:rsidR="00CE24FD" w:rsidRPr="00350467" w:rsidRDefault="00CE24FD" w:rsidP="00350467">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E24FD" w:rsidRPr="004105DA" w:rsidRDefault="00C425F8" w:rsidP="004105DA">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w:t>
      </w:r>
      <w:r w:rsidR="004105DA">
        <w:rPr>
          <w:rFonts w:ascii="Times New Roman" w:hAnsi="Times New Roman"/>
          <w:sz w:val="24"/>
          <w:szCs w:val="24"/>
        </w:rPr>
        <w:t xml:space="preserve">the questions listed below. </w:t>
      </w:r>
    </w:p>
    <w:p w:rsidR="00C425F8" w:rsidRPr="00300EB2" w:rsidRDefault="00C425F8" w:rsidP="00350467">
      <w:pPr>
        <w:spacing w:after="0" w:line="360" w:lineRule="auto"/>
        <w:jc w:val="both"/>
        <w:rPr>
          <w:rFonts w:ascii="Times New Roman" w:hAnsi="Times New Roman"/>
          <w:b/>
          <w:iCs/>
          <w:sz w:val="24"/>
          <w:szCs w:val="24"/>
        </w:rPr>
      </w:pPr>
      <w:r w:rsidRPr="00300EB2">
        <w:rPr>
          <w:rFonts w:ascii="Times New Roman" w:hAnsi="Times New Roman"/>
          <w:b/>
          <w:iCs/>
          <w:sz w:val="24"/>
          <w:szCs w:val="24"/>
        </w:rPr>
        <w:t>Test I: Short Answer Questions</w:t>
      </w:r>
    </w:p>
    <w:p w:rsidR="00892ABF" w:rsidRPr="00B51E54" w:rsidRDefault="00892ABF" w:rsidP="00D74926">
      <w:pPr>
        <w:numPr>
          <w:ilvl w:val="0"/>
          <w:numId w:val="39"/>
        </w:numPr>
        <w:spacing w:before="120" w:after="120" w:line="360" w:lineRule="auto"/>
        <w:jc w:val="both"/>
        <w:rPr>
          <w:rFonts w:ascii="Times New Roman" w:hAnsi="Times New Roman"/>
          <w:sz w:val="24"/>
          <w:szCs w:val="24"/>
        </w:rPr>
      </w:pPr>
      <w:r w:rsidRPr="00B51E54">
        <w:rPr>
          <w:rFonts w:ascii="Times New Roman" w:hAnsi="Times New Roman"/>
          <w:sz w:val="24"/>
          <w:szCs w:val="24"/>
        </w:rPr>
        <w:t>What is the practical ratio of water to straw? (3 points)</w:t>
      </w:r>
    </w:p>
    <w:p w:rsidR="004105DA" w:rsidRPr="00B51E54" w:rsidRDefault="004105DA" w:rsidP="00D74926">
      <w:pPr>
        <w:numPr>
          <w:ilvl w:val="0"/>
          <w:numId w:val="39"/>
        </w:numPr>
        <w:spacing w:before="120" w:after="0" w:line="360" w:lineRule="auto"/>
        <w:rPr>
          <w:rFonts w:ascii="Times New Roman" w:hAnsi="Times New Roman"/>
          <w:sz w:val="24"/>
          <w:szCs w:val="24"/>
        </w:rPr>
      </w:pPr>
      <w:r w:rsidRPr="00B51E54">
        <w:rPr>
          <w:rFonts w:ascii="Times New Roman" w:hAnsi="Times New Roman"/>
          <w:sz w:val="24"/>
          <w:szCs w:val="24"/>
        </w:rPr>
        <w:t>Reason out why crop residue low in digestibility (4 points)</w:t>
      </w:r>
    </w:p>
    <w:p w:rsidR="004105DA" w:rsidRPr="00B51E54" w:rsidRDefault="004105DA" w:rsidP="00D74926">
      <w:pPr>
        <w:numPr>
          <w:ilvl w:val="0"/>
          <w:numId w:val="39"/>
        </w:numPr>
        <w:spacing w:before="120" w:after="0" w:line="360" w:lineRule="auto"/>
        <w:rPr>
          <w:rFonts w:ascii="Times New Roman" w:hAnsi="Times New Roman"/>
          <w:sz w:val="24"/>
          <w:szCs w:val="24"/>
        </w:rPr>
      </w:pPr>
      <w:r w:rsidRPr="00B51E54">
        <w:rPr>
          <w:rFonts w:ascii="Times New Roman" w:hAnsi="Times New Roman"/>
          <w:sz w:val="24"/>
          <w:szCs w:val="24"/>
        </w:rPr>
        <w:t>Mention factors that limit utilization of crop residues (3 points)</w:t>
      </w:r>
    </w:p>
    <w:p w:rsidR="004105DA" w:rsidRPr="00B51E54" w:rsidRDefault="004105DA" w:rsidP="00D74926">
      <w:pPr>
        <w:numPr>
          <w:ilvl w:val="0"/>
          <w:numId w:val="39"/>
        </w:numPr>
        <w:spacing w:before="120" w:after="0" w:line="360" w:lineRule="auto"/>
        <w:rPr>
          <w:rFonts w:ascii="Times New Roman" w:hAnsi="Times New Roman"/>
          <w:sz w:val="24"/>
          <w:szCs w:val="24"/>
        </w:rPr>
      </w:pPr>
      <w:r w:rsidRPr="00B51E54">
        <w:rPr>
          <w:rFonts w:ascii="Times New Roman" w:hAnsi="Times New Roman"/>
          <w:sz w:val="24"/>
          <w:szCs w:val="24"/>
        </w:rPr>
        <w:t>Discuss methods of improving nutritive value of low quality roughage. (4 points)</w:t>
      </w:r>
    </w:p>
    <w:p w:rsidR="00B51E54" w:rsidRPr="00B51E54" w:rsidRDefault="00B51E54" w:rsidP="00D74926">
      <w:pPr>
        <w:numPr>
          <w:ilvl w:val="0"/>
          <w:numId w:val="39"/>
        </w:numPr>
        <w:spacing w:before="120" w:after="120" w:line="360" w:lineRule="auto"/>
        <w:jc w:val="both"/>
        <w:rPr>
          <w:rFonts w:ascii="Times New Roman" w:hAnsi="Times New Roman"/>
          <w:sz w:val="24"/>
          <w:szCs w:val="24"/>
        </w:rPr>
      </w:pPr>
      <w:r w:rsidRPr="00B51E54">
        <w:rPr>
          <w:rFonts w:ascii="Times New Roman" w:hAnsi="Times New Roman"/>
          <w:sz w:val="24"/>
          <w:szCs w:val="24"/>
        </w:rPr>
        <w:t>Why urea is prefer to treat crop residue than others (3 points)</w:t>
      </w:r>
    </w:p>
    <w:p w:rsidR="00B51E54" w:rsidRPr="00B51E54" w:rsidRDefault="00B51E54" w:rsidP="00D74926">
      <w:pPr>
        <w:numPr>
          <w:ilvl w:val="0"/>
          <w:numId w:val="39"/>
        </w:numPr>
        <w:spacing w:before="120" w:after="120" w:line="360" w:lineRule="auto"/>
        <w:jc w:val="both"/>
        <w:rPr>
          <w:rFonts w:ascii="Times New Roman" w:hAnsi="Times New Roman"/>
          <w:sz w:val="24"/>
          <w:szCs w:val="24"/>
        </w:rPr>
      </w:pPr>
      <w:r w:rsidRPr="00B51E54">
        <w:rPr>
          <w:rFonts w:ascii="Times New Roman" w:hAnsi="Times New Roman"/>
          <w:sz w:val="24"/>
          <w:szCs w:val="24"/>
        </w:rPr>
        <w:t>What is the practical ratio of water to straw? (3 points)</w:t>
      </w:r>
    </w:p>
    <w:p w:rsidR="00B51E54" w:rsidRPr="004105DA" w:rsidRDefault="00B51E54" w:rsidP="00B51E54">
      <w:pPr>
        <w:spacing w:before="120" w:after="0" w:line="360" w:lineRule="auto"/>
        <w:ind w:left="720"/>
        <w:rPr>
          <w:rFonts w:ascii="Arial" w:hAnsi="Arial" w:cs="Arial"/>
        </w:rPr>
      </w:pPr>
    </w:p>
    <w:p w:rsidR="00C425F8" w:rsidRPr="004105DA" w:rsidRDefault="00C425F8" w:rsidP="004105DA">
      <w:pPr>
        <w:spacing w:after="0" w:line="360" w:lineRule="auto"/>
        <w:ind w:left="360"/>
        <w:rPr>
          <w:rFonts w:ascii="Times New Roman" w:hAnsi="Times New Roman"/>
          <w:sz w:val="24"/>
          <w:szCs w:val="24"/>
        </w:rPr>
      </w:pPr>
    </w:p>
    <w:p w:rsidR="00B51E54" w:rsidRPr="00135024" w:rsidRDefault="00135024" w:rsidP="00B51E54">
      <w:pPr>
        <w:spacing w:before="120"/>
        <w:rPr>
          <w:rFonts w:ascii="Times New Roman" w:hAnsi="Times New Roman"/>
          <w:sz w:val="24"/>
          <w:szCs w:val="24"/>
        </w:rPr>
      </w:pPr>
      <w:r w:rsidRPr="008360C6">
        <w:rPr>
          <w:rFonts w:ascii="Times New Roman" w:hAnsi="Times New Roman"/>
          <w:b/>
          <w:bCs/>
          <w:sz w:val="24"/>
          <w:szCs w:val="24"/>
        </w:rPr>
        <w:t>Note</w:t>
      </w:r>
      <w:r>
        <w:rPr>
          <w:rFonts w:ascii="Times New Roman" w:hAnsi="Times New Roman"/>
          <w:sz w:val="24"/>
          <w:szCs w:val="24"/>
        </w:rPr>
        <w:t>: Satisfactory rating – 10</w:t>
      </w:r>
      <w:r w:rsidR="00B51E54" w:rsidRPr="00135024">
        <w:rPr>
          <w:rFonts w:ascii="Times New Roman" w:hAnsi="Times New Roman"/>
          <w:sz w:val="24"/>
          <w:szCs w:val="24"/>
        </w:rPr>
        <w:t xml:space="preserve"> points   </w:t>
      </w:r>
      <w:r>
        <w:rPr>
          <w:rFonts w:ascii="Times New Roman" w:hAnsi="Times New Roman"/>
          <w:sz w:val="24"/>
          <w:szCs w:val="24"/>
        </w:rPr>
        <w:t xml:space="preserve">  unsatisfactory rating –below 10</w:t>
      </w:r>
      <w:r w:rsidR="00B51E54" w:rsidRPr="00135024">
        <w:rPr>
          <w:rFonts w:ascii="Times New Roman" w:hAnsi="Times New Roman"/>
          <w:sz w:val="24"/>
          <w:szCs w:val="24"/>
        </w:rPr>
        <w:t xml:space="preserve"> points</w:t>
      </w:r>
    </w:p>
    <w:p w:rsidR="00B51E54" w:rsidRPr="00135024" w:rsidRDefault="00B51E54" w:rsidP="00B51E54">
      <w:pPr>
        <w:spacing w:before="120"/>
        <w:rPr>
          <w:rFonts w:ascii="Times New Roman" w:hAnsi="Times New Roman"/>
          <w:sz w:val="24"/>
          <w:szCs w:val="24"/>
        </w:rPr>
      </w:pPr>
      <w:r w:rsidRPr="00135024">
        <w:rPr>
          <w:rFonts w:ascii="Times New Roman" w:hAnsi="Times New Roman"/>
          <w:sz w:val="24"/>
          <w:szCs w:val="24"/>
        </w:rPr>
        <w:t>You can ask you teacher for the copy of the correct answers</w:t>
      </w:r>
    </w:p>
    <w:p w:rsidR="003D6A52" w:rsidRPr="00350467" w:rsidRDefault="003D6A5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00EB2" w:rsidRDefault="00312E12" w:rsidP="00350467">
      <w:pPr>
        <w:spacing w:after="0" w:line="360" w:lineRule="auto"/>
        <w:jc w:val="both"/>
        <w:rPr>
          <w:rFonts w:ascii="Times New Roman" w:hAnsi="Times New Roman"/>
          <w:b/>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696"/>
        <w:gridCol w:w="8080"/>
      </w:tblGrid>
      <w:tr w:rsidR="00A46597" w:rsidRPr="0080517E" w:rsidTr="008360C6">
        <w:trPr>
          <w:trHeight w:val="557"/>
        </w:trPr>
        <w:tc>
          <w:tcPr>
            <w:tcW w:w="1696" w:type="dxa"/>
            <w:shd w:val="clear" w:color="auto" w:fill="D99594"/>
          </w:tcPr>
          <w:p w:rsidR="00A46597" w:rsidRPr="0080517E" w:rsidRDefault="00A46597" w:rsidP="00A46597">
            <w:pPr>
              <w:spacing w:after="0"/>
              <w:rPr>
                <w:rFonts w:ascii="Times New Roman" w:hAnsi="Times New Roman"/>
                <w:b/>
                <w:sz w:val="40"/>
                <w:szCs w:val="40"/>
              </w:rPr>
            </w:pPr>
            <w:r w:rsidRPr="0080517E">
              <w:rPr>
                <w:rFonts w:ascii="Times New Roman" w:hAnsi="Times New Roman"/>
                <w:b/>
                <w:sz w:val="40"/>
                <w:szCs w:val="40"/>
              </w:rPr>
              <w:lastRenderedPageBreak/>
              <w:t>LG #</w:t>
            </w:r>
            <w:r w:rsidR="00DC5B63">
              <w:rPr>
                <w:rFonts w:ascii="Times New Roman" w:hAnsi="Times New Roman"/>
                <w:b/>
                <w:sz w:val="40"/>
                <w:szCs w:val="40"/>
              </w:rPr>
              <w:t>41</w:t>
            </w:r>
          </w:p>
        </w:tc>
        <w:tc>
          <w:tcPr>
            <w:tcW w:w="8080" w:type="dxa"/>
            <w:shd w:val="clear" w:color="auto" w:fill="C6D9F1"/>
          </w:tcPr>
          <w:p w:rsidR="00A46597" w:rsidRPr="0080517E" w:rsidRDefault="00A46597" w:rsidP="0081706A">
            <w:pPr>
              <w:pStyle w:val="Heading1"/>
              <w:rPr>
                <w:color w:val="000000"/>
              </w:rPr>
            </w:pPr>
            <w:bookmarkStart w:id="35" w:name="_Toc113143409"/>
            <w:r w:rsidRPr="0080517E">
              <w:t>LO #</w:t>
            </w:r>
            <w:r>
              <w:t>3:</w:t>
            </w:r>
            <w:r w:rsidRPr="00A46597">
              <w:t xml:space="preserve"> Prepare appropriate packing material for treatment</w:t>
            </w:r>
            <w:bookmarkEnd w:id="35"/>
          </w:p>
        </w:tc>
      </w:tr>
    </w:tbl>
    <w:tbl>
      <w:tblPr>
        <w:tblpPr w:leftFromText="180" w:rightFromText="180" w:vertAnchor="text" w:tblpY="249"/>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6"/>
      </w:tblGrid>
      <w:tr w:rsidR="008360C6" w:rsidRPr="00350467" w:rsidTr="008360C6">
        <w:trPr>
          <w:trHeight w:val="267"/>
        </w:trPr>
        <w:tc>
          <w:tcPr>
            <w:tcW w:w="9776" w:type="dxa"/>
            <w:shd w:val="clear" w:color="auto" w:fill="C6D9F1"/>
          </w:tcPr>
          <w:p w:rsidR="008360C6" w:rsidRPr="00350467" w:rsidRDefault="008360C6" w:rsidP="008360C6">
            <w:pPr>
              <w:pStyle w:val="Heading2"/>
              <w:framePr w:hSpace="0" w:wrap="auto" w:vAnchor="margin" w:hAnchor="text" w:yAlign="inline"/>
            </w:pPr>
            <w:bookmarkStart w:id="36" w:name="_Toc113143410"/>
            <w:r w:rsidRPr="00350467">
              <w:t>Instruction sheet</w:t>
            </w:r>
            <w:bookmarkEnd w:id="36"/>
          </w:p>
        </w:tc>
      </w:tr>
    </w:tbl>
    <w:p w:rsidR="00A46597" w:rsidRPr="00350467" w:rsidRDefault="00A46597" w:rsidP="00A4659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46597" w:rsidRPr="00350467" w:rsidTr="008360C6">
        <w:trPr>
          <w:trHeight w:val="3602"/>
        </w:trPr>
        <w:tc>
          <w:tcPr>
            <w:tcW w:w="9776" w:type="dxa"/>
          </w:tcPr>
          <w:p w:rsidR="00A46597" w:rsidRPr="00350467" w:rsidRDefault="00A46597" w:rsidP="00A4659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7C5283" w:rsidRPr="00892ABF" w:rsidRDefault="007C5283" w:rsidP="00D74926">
            <w:pPr>
              <w:pStyle w:val="ListParagraph"/>
              <w:numPr>
                <w:ilvl w:val="0"/>
                <w:numId w:val="38"/>
              </w:numPr>
              <w:autoSpaceDE w:val="0"/>
              <w:autoSpaceDN w:val="0"/>
              <w:adjustRightInd w:val="0"/>
              <w:spacing w:after="0" w:line="360" w:lineRule="auto"/>
              <w:rPr>
                <w:rFonts w:ascii="Times New Roman" w:hAnsi="Times New Roman"/>
                <w:sz w:val="24"/>
                <w:szCs w:val="24"/>
              </w:rPr>
            </w:pPr>
            <w:r w:rsidRPr="00892ABF">
              <w:rPr>
                <w:rFonts w:ascii="Times New Roman" w:hAnsi="Times New Roman"/>
                <w:sz w:val="24"/>
                <w:szCs w:val="24"/>
              </w:rPr>
              <w:t xml:space="preserve">Determining the type of packing materials and equipment for crop residue treatment </w:t>
            </w:r>
          </w:p>
          <w:p w:rsidR="00A46597" w:rsidRPr="00892ABF" w:rsidRDefault="00A46597" w:rsidP="00D74926">
            <w:pPr>
              <w:pStyle w:val="ListParagraph"/>
              <w:numPr>
                <w:ilvl w:val="0"/>
                <w:numId w:val="38"/>
              </w:numPr>
              <w:autoSpaceDE w:val="0"/>
              <w:autoSpaceDN w:val="0"/>
              <w:adjustRightInd w:val="0"/>
              <w:spacing w:after="0" w:line="360" w:lineRule="auto"/>
              <w:rPr>
                <w:rFonts w:ascii="Times New Roman" w:hAnsi="Times New Roman"/>
                <w:sz w:val="24"/>
                <w:szCs w:val="24"/>
              </w:rPr>
            </w:pPr>
            <w:r w:rsidRPr="00892ABF">
              <w:rPr>
                <w:rFonts w:ascii="Times New Roman" w:hAnsi="Times New Roman"/>
                <w:sz w:val="24"/>
                <w:szCs w:val="24"/>
              </w:rPr>
              <w:t xml:space="preserve">Preparing packing materials and equipment     </w:t>
            </w:r>
          </w:p>
          <w:p w:rsidR="00A46597" w:rsidRPr="00350467" w:rsidRDefault="00A46597" w:rsidP="00A4659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7C5283" w:rsidRPr="007C5283" w:rsidRDefault="007C5283" w:rsidP="00DB253E">
            <w:pPr>
              <w:pStyle w:val="ListParagraph"/>
              <w:numPr>
                <w:ilvl w:val="0"/>
                <w:numId w:val="7"/>
              </w:numPr>
              <w:autoSpaceDE w:val="0"/>
              <w:autoSpaceDN w:val="0"/>
              <w:adjustRightInd w:val="0"/>
              <w:spacing w:after="0" w:line="360" w:lineRule="auto"/>
              <w:rPr>
                <w:rFonts w:ascii="Times New Roman" w:hAnsi="Times New Roman"/>
                <w:sz w:val="24"/>
                <w:szCs w:val="24"/>
              </w:rPr>
            </w:pPr>
            <w:r w:rsidRPr="007C5283">
              <w:rPr>
                <w:rFonts w:ascii="Times New Roman" w:hAnsi="Times New Roman"/>
                <w:sz w:val="24"/>
                <w:szCs w:val="24"/>
              </w:rPr>
              <w:t>Determi</w:t>
            </w:r>
            <w:r>
              <w:rPr>
                <w:rFonts w:ascii="Times New Roman" w:hAnsi="Times New Roman"/>
                <w:sz w:val="24"/>
                <w:szCs w:val="24"/>
              </w:rPr>
              <w:t>ne</w:t>
            </w:r>
            <w:r w:rsidRPr="007C5283">
              <w:rPr>
                <w:rFonts w:ascii="Times New Roman" w:hAnsi="Times New Roman"/>
                <w:sz w:val="24"/>
                <w:szCs w:val="24"/>
              </w:rPr>
              <w:t xml:space="preserve">  the</w:t>
            </w:r>
            <w:r>
              <w:rPr>
                <w:rFonts w:ascii="Times New Roman" w:hAnsi="Times New Roman"/>
                <w:sz w:val="24"/>
                <w:szCs w:val="24"/>
              </w:rPr>
              <w:t xml:space="preserve"> type of packing materials and equipment for</w:t>
            </w:r>
            <w:r w:rsidRPr="007C5283">
              <w:rPr>
                <w:rFonts w:ascii="Times New Roman" w:hAnsi="Times New Roman"/>
                <w:sz w:val="24"/>
                <w:szCs w:val="24"/>
              </w:rPr>
              <w:t xml:space="preserve"> crop  residue </w:t>
            </w:r>
            <w:r>
              <w:rPr>
                <w:rFonts w:ascii="Times New Roman" w:hAnsi="Times New Roman"/>
                <w:sz w:val="24"/>
                <w:szCs w:val="24"/>
              </w:rPr>
              <w:t>treatment</w:t>
            </w:r>
          </w:p>
          <w:p w:rsidR="00A46597" w:rsidRPr="007C5283" w:rsidRDefault="007C5283" w:rsidP="00DB253E">
            <w:pPr>
              <w:pStyle w:val="ListParagraph"/>
              <w:numPr>
                <w:ilvl w:val="0"/>
                <w:numId w:val="7"/>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Prepare</w:t>
            </w:r>
            <w:r w:rsidRPr="007C5283">
              <w:rPr>
                <w:rFonts w:ascii="Times New Roman" w:hAnsi="Times New Roman"/>
                <w:sz w:val="24"/>
                <w:szCs w:val="24"/>
              </w:rPr>
              <w:t xml:space="preserve"> packing materials and equipment     </w:t>
            </w:r>
          </w:p>
        </w:tc>
      </w:tr>
      <w:tr w:rsidR="00A46597" w:rsidRPr="00350467" w:rsidTr="008360C6">
        <w:trPr>
          <w:trHeight w:val="242"/>
        </w:trPr>
        <w:tc>
          <w:tcPr>
            <w:tcW w:w="9776" w:type="dxa"/>
          </w:tcPr>
          <w:p w:rsidR="00A46597" w:rsidRPr="00350467" w:rsidRDefault="00A46597" w:rsidP="00A4659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46597" w:rsidRPr="00350467" w:rsidTr="008360C6">
        <w:trPr>
          <w:trHeight w:val="2483"/>
        </w:trPr>
        <w:tc>
          <w:tcPr>
            <w:tcW w:w="9776" w:type="dxa"/>
          </w:tcPr>
          <w:p w:rsidR="00A46597" w:rsidRPr="008941AF" w:rsidRDefault="00A46597" w:rsidP="00DB253E">
            <w:pPr>
              <w:pStyle w:val="ListParagraph"/>
              <w:numPr>
                <w:ilvl w:val="0"/>
                <w:numId w:val="10"/>
              </w:numPr>
              <w:spacing w:after="0" w:line="360" w:lineRule="auto"/>
              <w:ind w:right="144"/>
              <w:jc w:val="both"/>
              <w:rPr>
                <w:rFonts w:ascii="Times New Roman" w:hAnsi="Times New Roman"/>
                <w:sz w:val="24"/>
                <w:szCs w:val="24"/>
              </w:rPr>
            </w:pPr>
            <w:r w:rsidRPr="008941AF">
              <w:rPr>
                <w:rFonts w:ascii="Times New Roman" w:hAnsi="Times New Roman"/>
                <w:sz w:val="24"/>
                <w:szCs w:val="24"/>
              </w:rPr>
              <w:t xml:space="preserve">Read the specific objectives of this Learning Guide. </w:t>
            </w:r>
          </w:p>
          <w:p w:rsidR="00A46597" w:rsidRPr="008941AF" w:rsidRDefault="00A46597" w:rsidP="00DB253E">
            <w:pPr>
              <w:pStyle w:val="ListParagraph"/>
              <w:numPr>
                <w:ilvl w:val="0"/>
                <w:numId w:val="10"/>
              </w:numPr>
              <w:spacing w:after="0" w:line="360" w:lineRule="auto"/>
              <w:ind w:right="144"/>
              <w:jc w:val="both"/>
              <w:rPr>
                <w:rFonts w:ascii="Times New Roman" w:hAnsi="Times New Roman"/>
                <w:sz w:val="24"/>
                <w:szCs w:val="24"/>
              </w:rPr>
            </w:pPr>
            <w:r w:rsidRPr="008941AF">
              <w:rPr>
                <w:rFonts w:ascii="Times New Roman" w:hAnsi="Times New Roman"/>
                <w:sz w:val="24"/>
                <w:szCs w:val="24"/>
              </w:rPr>
              <w:t>Follow the instructions described below.</w:t>
            </w:r>
          </w:p>
          <w:p w:rsidR="00A46597" w:rsidRPr="00350467" w:rsidRDefault="00A46597" w:rsidP="00DB253E">
            <w:pPr>
              <w:numPr>
                <w:ilvl w:val="0"/>
                <w:numId w:val="10"/>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46597" w:rsidRPr="00350467" w:rsidRDefault="00A46597" w:rsidP="00DB253E">
            <w:pPr>
              <w:numPr>
                <w:ilvl w:val="0"/>
                <w:numId w:val="10"/>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46597" w:rsidRPr="00350467" w:rsidRDefault="00A46597" w:rsidP="00DB253E">
            <w:pPr>
              <w:numPr>
                <w:ilvl w:val="0"/>
                <w:numId w:val="10"/>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46597" w:rsidRPr="00350467" w:rsidRDefault="00A46597" w:rsidP="00DB253E">
            <w:pPr>
              <w:numPr>
                <w:ilvl w:val="0"/>
                <w:numId w:val="10"/>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46597" w:rsidRPr="00350467" w:rsidTr="00A46597">
        <w:trPr>
          <w:trHeight w:val="530"/>
        </w:trPr>
        <w:tc>
          <w:tcPr>
            <w:tcW w:w="9000" w:type="dxa"/>
            <w:shd w:val="clear" w:color="auto" w:fill="C6D9F1"/>
            <w:vAlign w:val="center"/>
          </w:tcPr>
          <w:p w:rsidR="00A46597" w:rsidRPr="00350467" w:rsidRDefault="004F7222" w:rsidP="00AF05AD">
            <w:pPr>
              <w:pStyle w:val="Heading2"/>
              <w:framePr w:hSpace="0" w:wrap="auto" w:vAnchor="margin" w:hAnchor="text" w:yAlign="inline"/>
            </w:pPr>
            <w:bookmarkStart w:id="37" w:name="_Toc113143411"/>
            <w:r>
              <w:lastRenderedPageBreak/>
              <w:t>Information Sheet 3</w:t>
            </w:r>
            <w:bookmarkEnd w:id="37"/>
          </w:p>
        </w:tc>
      </w:tr>
    </w:tbl>
    <w:p w:rsidR="00A46597" w:rsidRPr="00350467" w:rsidRDefault="00A46597" w:rsidP="00A46597">
      <w:pPr>
        <w:spacing w:after="0" w:line="360" w:lineRule="auto"/>
        <w:rPr>
          <w:rFonts w:ascii="Times New Roman" w:hAnsi="Times New Roman"/>
          <w:b/>
          <w:sz w:val="24"/>
          <w:szCs w:val="24"/>
        </w:rPr>
      </w:pPr>
    </w:p>
    <w:p w:rsidR="004F7222" w:rsidRDefault="004F7222" w:rsidP="004F7222">
      <w:pPr>
        <w:pStyle w:val="ListParagraph"/>
        <w:spacing w:after="0" w:line="360" w:lineRule="auto"/>
        <w:rPr>
          <w:rFonts w:ascii="Times New Roman" w:hAnsi="Times New Roman"/>
          <w:b/>
          <w:bCs/>
          <w:sz w:val="24"/>
          <w:szCs w:val="24"/>
        </w:rPr>
      </w:pPr>
    </w:p>
    <w:p w:rsidR="004F7222" w:rsidRPr="006F311B" w:rsidRDefault="006F311B" w:rsidP="00D74926">
      <w:pPr>
        <w:pStyle w:val="ListParagraph"/>
        <w:numPr>
          <w:ilvl w:val="1"/>
          <w:numId w:val="80"/>
        </w:numPr>
        <w:spacing w:after="0" w:line="360" w:lineRule="auto"/>
        <w:rPr>
          <w:rFonts w:ascii="Times New Roman" w:hAnsi="Times New Roman"/>
          <w:b/>
          <w:sz w:val="24"/>
          <w:szCs w:val="24"/>
        </w:rPr>
      </w:pPr>
      <w:r>
        <w:rPr>
          <w:rFonts w:ascii="Times New Roman" w:hAnsi="Times New Roman"/>
          <w:b/>
          <w:sz w:val="24"/>
          <w:szCs w:val="24"/>
        </w:rPr>
        <w:t xml:space="preserve"> </w:t>
      </w:r>
      <w:r w:rsidR="00784117" w:rsidRPr="006F311B">
        <w:rPr>
          <w:rFonts w:ascii="Times New Roman" w:hAnsi="Times New Roman"/>
          <w:b/>
          <w:sz w:val="24"/>
          <w:szCs w:val="24"/>
        </w:rPr>
        <w:t>Determining the type of packing materials and equipment for crop residue treatment</w:t>
      </w:r>
    </w:p>
    <w:p w:rsidR="00480827"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The treatment needs time for reaction. Therefore the straw has to be stored during treatment. The storage should be airtight. If airtight condition is not maintained ammonia (NH</w:t>
      </w:r>
      <w:r w:rsidRPr="008C4966">
        <w:rPr>
          <w:rFonts w:asciiTheme="majorBidi" w:hAnsiTheme="majorBidi" w:cstheme="majorBidi"/>
          <w:sz w:val="24"/>
          <w:szCs w:val="24"/>
          <w:vertAlign w:val="subscript"/>
        </w:rPr>
        <w:t>3</w:t>
      </w:r>
      <w:r w:rsidRPr="008C4966">
        <w:rPr>
          <w:rFonts w:asciiTheme="majorBidi" w:hAnsiTheme="majorBidi" w:cstheme="majorBidi"/>
          <w:sz w:val="24"/>
          <w:szCs w:val="24"/>
        </w:rPr>
        <w:t xml:space="preserve">) will escape and the occurrence of mold will increase and the treated straw will be poor quality. Until now recommendation is to keep or store the straw completely airtight. It should be made clear that any system which is airtight will suffice. </w:t>
      </w:r>
    </w:p>
    <w:p w:rsidR="00E33269"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 xml:space="preserve">There are different </w:t>
      </w:r>
      <w:r w:rsidRPr="00480827">
        <w:rPr>
          <w:rFonts w:asciiTheme="majorBidi" w:hAnsiTheme="majorBidi" w:cstheme="majorBidi"/>
          <w:b/>
          <w:sz w:val="24"/>
          <w:szCs w:val="24"/>
        </w:rPr>
        <w:t>storage systems</w:t>
      </w:r>
      <w:r w:rsidRPr="00480827">
        <w:rPr>
          <w:rFonts w:asciiTheme="majorBidi" w:hAnsiTheme="majorBidi" w:cstheme="majorBidi"/>
          <w:sz w:val="24"/>
          <w:szCs w:val="24"/>
        </w:rPr>
        <w:t xml:space="preserve"> </w:t>
      </w:r>
      <w:r w:rsidRPr="008C4966">
        <w:rPr>
          <w:rFonts w:asciiTheme="majorBidi" w:hAnsiTheme="majorBidi" w:cstheme="majorBidi"/>
          <w:sz w:val="24"/>
          <w:szCs w:val="24"/>
        </w:rPr>
        <w:t xml:space="preserve">which can be </w:t>
      </w:r>
      <w:r w:rsidR="00E33269">
        <w:rPr>
          <w:rFonts w:asciiTheme="majorBidi" w:hAnsiTheme="majorBidi" w:cstheme="majorBidi"/>
          <w:sz w:val="24"/>
          <w:szCs w:val="24"/>
        </w:rPr>
        <w:t>used</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S</w:t>
      </w:r>
      <w:r w:rsidR="008C4966" w:rsidRPr="00E33269">
        <w:rPr>
          <w:rFonts w:asciiTheme="majorBidi" w:hAnsiTheme="majorBidi" w:cstheme="majorBidi"/>
          <w:sz w:val="24"/>
          <w:szCs w:val="24"/>
        </w:rPr>
        <w:t xml:space="preserve">talk on the ground, </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P</w:t>
      </w:r>
      <w:r w:rsidR="008C4966" w:rsidRPr="00E33269">
        <w:rPr>
          <w:rFonts w:asciiTheme="majorBidi" w:hAnsiTheme="majorBidi" w:cstheme="majorBidi"/>
          <w:sz w:val="24"/>
          <w:szCs w:val="24"/>
        </w:rPr>
        <w:t>it</w:t>
      </w:r>
      <w:r w:rsidRPr="00E33269">
        <w:rPr>
          <w:rFonts w:asciiTheme="majorBidi" w:hAnsiTheme="majorBidi" w:cstheme="majorBidi"/>
          <w:sz w:val="24"/>
          <w:szCs w:val="24"/>
        </w:rPr>
        <w:t xml:space="preserve"> </w:t>
      </w:r>
      <w:r w:rsidR="008C4966" w:rsidRPr="00E33269">
        <w:rPr>
          <w:rFonts w:asciiTheme="majorBidi" w:hAnsiTheme="majorBidi" w:cstheme="majorBidi"/>
          <w:sz w:val="24"/>
          <w:szCs w:val="24"/>
        </w:rPr>
        <w:t>on the ground or</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B</w:t>
      </w:r>
      <w:r w:rsidR="008C4966" w:rsidRPr="00E33269">
        <w:rPr>
          <w:rFonts w:asciiTheme="majorBidi" w:hAnsiTheme="majorBidi" w:cstheme="majorBidi"/>
          <w:sz w:val="24"/>
          <w:szCs w:val="24"/>
        </w:rPr>
        <w:t>unker</w:t>
      </w:r>
      <w:r w:rsidRPr="00E33269">
        <w:rPr>
          <w:rFonts w:asciiTheme="majorBidi" w:hAnsiTheme="majorBidi" w:cstheme="majorBidi"/>
          <w:sz w:val="24"/>
          <w:szCs w:val="24"/>
        </w:rPr>
        <w:t xml:space="preserve"> </w:t>
      </w:r>
      <w:r w:rsidR="008C4966" w:rsidRPr="00E33269">
        <w:rPr>
          <w:rFonts w:asciiTheme="majorBidi" w:hAnsiTheme="majorBidi" w:cstheme="majorBidi"/>
          <w:sz w:val="24"/>
          <w:szCs w:val="24"/>
        </w:rPr>
        <w:t>in the ground.</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Sack</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Tower silo</w:t>
      </w:r>
    </w:p>
    <w:p w:rsidR="00E33269"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Trench silo</w:t>
      </w:r>
    </w:p>
    <w:p w:rsidR="008C4966" w:rsidRPr="00E33269" w:rsidRDefault="00E33269" w:rsidP="00D74926">
      <w:pPr>
        <w:pStyle w:val="ListParagraph"/>
        <w:numPr>
          <w:ilvl w:val="0"/>
          <w:numId w:val="81"/>
        </w:numPr>
        <w:spacing w:after="0" w:line="360" w:lineRule="auto"/>
        <w:jc w:val="both"/>
        <w:rPr>
          <w:rFonts w:asciiTheme="majorBidi" w:hAnsiTheme="majorBidi" w:cstheme="majorBidi"/>
          <w:sz w:val="24"/>
          <w:szCs w:val="24"/>
        </w:rPr>
      </w:pPr>
      <w:r w:rsidRPr="00E33269">
        <w:rPr>
          <w:rFonts w:asciiTheme="majorBidi" w:hAnsiTheme="majorBidi" w:cstheme="majorBidi"/>
          <w:sz w:val="24"/>
          <w:szCs w:val="24"/>
        </w:rPr>
        <w:t>Cellar silo</w:t>
      </w:r>
    </w:p>
    <w:p w:rsidR="007F7BD5" w:rsidRPr="008C4966" w:rsidRDefault="007F7BD5" w:rsidP="008C4966">
      <w:pPr>
        <w:spacing w:after="0" w:line="360" w:lineRule="auto"/>
        <w:jc w:val="both"/>
        <w:rPr>
          <w:rFonts w:asciiTheme="majorBidi" w:hAnsiTheme="majorBidi" w:cstheme="majorBidi"/>
          <w:sz w:val="24"/>
          <w:szCs w:val="24"/>
        </w:rPr>
      </w:pPr>
    </w:p>
    <w:p w:rsidR="008C4966" w:rsidRPr="008C4966" w:rsidRDefault="00480827" w:rsidP="007F7BD5">
      <w:pPr>
        <w:spacing w:after="0" w:line="360" w:lineRule="auto"/>
        <w:jc w:val="both"/>
        <w:rPr>
          <w:rFonts w:asciiTheme="majorBidi" w:hAnsiTheme="majorBidi" w:cstheme="majorBidi"/>
          <w:b/>
          <w:sz w:val="24"/>
          <w:szCs w:val="24"/>
        </w:rPr>
      </w:pPr>
      <w:r>
        <w:rPr>
          <w:rFonts w:asciiTheme="majorBidi" w:hAnsiTheme="majorBidi" w:cstheme="majorBidi"/>
          <w:b/>
          <w:sz w:val="24"/>
          <w:szCs w:val="24"/>
        </w:rPr>
        <w:t xml:space="preserve">A/ </w:t>
      </w:r>
      <w:r w:rsidR="008C4966" w:rsidRPr="008C4966">
        <w:rPr>
          <w:rFonts w:asciiTheme="majorBidi" w:hAnsiTheme="majorBidi" w:cstheme="majorBidi"/>
          <w:b/>
          <w:sz w:val="24"/>
          <w:szCs w:val="24"/>
        </w:rPr>
        <w:t xml:space="preserve">Stack method </w:t>
      </w:r>
    </w:p>
    <w:p w:rsidR="008C4966"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 xml:space="preserve">This type of storage method implies a pile of crop residues on the ground surface. On flat and dry ground, plastic sheet is placed underneath and the crop residue is laid in a stack. The top is covered with plastic and sealed all round with soil. Sandbags, or any other suitable objects, are placed on top to prevent the top cover from being blown away by the wind. </w:t>
      </w:r>
    </w:p>
    <w:p w:rsidR="00D95C2A" w:rsidRDefault="00D95C2A" w:rsidP="0066783A">
      <w:pPr>
        <w:spacing w:after="0" w:line="360" w:lineRule="auto"/>
        <w:jc w:val="both"/>
        <w:rPr>
          <w:rFonts w:asciiTheme="majorBidi" w:hAnsiTheme="majorBidi" w:cstheme="majorBidi"/>
          <w:b/>
          <w:sz w:val="24"/>
          <w:szCs w:val="24"/>
        </w:rPr>
      </w:pPr>
    </w:p>
    <w:p w:rsidR="0066783A" w:rsidRPr="0066783A" w:rsidRDefault="0066783A" w:rsidP="0066783A">
      <w:pPr>
        <w:spacing w:after="0" w:line="360" w:lineRule="auto"/>
        <w:jc w:val="both"/>
        <w:rPr>
          <w:rFonts w:asciiTheme="majorBidi" w:hAnsiTheme="majorBidi" w:cstheme="majorBidi"/>
          <w:sz w:val="24"/>
          <w:szCs w:val="24"/>
        </w:rPr>
      </w:pPr>
      <w:r w:rsidRPr="0066783A">
        <w:rPr>
          <w:rFonts w:asciiTheme="majorBidi" w:hAnsiTheme="majorBidi" w:cstheme="majorBidi"/>
          <w:b/>
          <w:sz w:val="24"/>
          <w:szCs w:val="24"/>
        </w:rPr>
        <w:t xml:space="preserve">Advantages of </w:t>
      </w:r>
      <w:r w:rsidRPr="008C4966">
        <w:rPr>
          <w:rFonts w:asciiTheme="majorBidi" w:hAnsiTheme="majorBidi" w:cstheme="majorBidi"/>
          <w:b/>
          <w:sz w:val="24"/>
          <w:szCs w:val="24"/>
        </w:rPr>
        <w:t xml:space="preserve">Stack </w:t>
      </w:r>
      <w:r w:rsidRPr="0066783A">
        <w:rPr>
          <w:rFonts w:asciiTheme="majorBidi" w:hAnsiTheme="majorBidi" w:cstheme="majorBidi"/>
          <w:b/>
          <w:sz w:val="24"/>
          <w:szCs w:val="24"/>
        </w:rPr>
        <w:t xml:space="preserve">method </w:t>
      </w:r>
    </w:p>
    <w:p w:rsidR="0066783A" w:rsidRPr="0066783A" w:rsidRDefault="0066783A" w:rsidP="00D74926">
      <w:pPr>
        <w:numPr>
          <w:ilvl w:val="0"/>
          <w:numId w:val="42"/>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Low cost and flexibility of placement</w:t>
      </w:r>
    </w:p>
    <w:p w:rsidR="0066783A" w:rsidRPr="0066783A" w:rsidRDefault="0066783A" w:rsidP="00D74926">
      <w:pPr>
        <w:numPr>
          <w:ilvl w:val="0"/>
          <w:numId w:val="42"/>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Easy to load and unload</w:t>
      </w:r>
    </w:p>
    <w:p w:rsidR="0066783A" w:rsidRPr="0066783A" w:rsidRDefault="0066783A" w:rsidP="00D74926">
      <w:pPr>
        <w:numPr>
          <w:ilvl w:val="0"/>
          <w:numId w:val="42"/>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Stronger walls are required in case a pit is constructed</w:t>
      </w:r>
    </w:p>
    <w:p w:rsidR="00D95C2A" w:rsidRDefault="00D95C2A">
      <w:pPr>
        <w:spacing w:after="0" w:line="240" w:lineRule="auto"/>
        <w:rPr>
          <w:rFonts w:asciiTheme="majorBidi" w:hAnsiTheme="majorBidi" w:cstheme="majorBidi"/>
          <w:b/>
          <w:sz w:val="24"/>
          <w:szCs w:val="24"/>
        </w:rPr>
      </w:pPr>
      <w:r>
        <w:rPr>
          <w:rFonts w:asciiTheme="majorBidi" w:hAnsiTheme="majorBidi" w:cstheme="majorBidi"/>
          <w:b/>
          <w:sz w:val="24"/>
          <w:szCs w:val="24"/>
        </w:rPr>
        <w:br w:type="page"/>
      </w:r>
    </w:p>
    <w:p w:rsidR="0066783A" w:rsidRPr="0066783A" w:rsidRDefault="0066783A" w:rsidP="0066783A">
      <w:pPr>
        <w:spacing w:after="0" w:line="360" w:lineRule="auto"/>
        <w:jc w:val="both"/>
        <w:rPr>
          <w:rFonts w:asciiTheme="majorBidi" w:hAnsiTheme="majorBidi" w:cstheme="majorBidi"/>
          <w:b/>
          <w:sz w:val="24"/>
          <w:szCs w:val="24"/>
        </w:rPr>
      </w:pPr>
      <w:r w:rsidRPr="0066783A">
        <w:rPr>
          <w:rFonts w:asciiTheme="majorBidi" w:hAnsiTheme="majorBidi" w:cstheme="majorBidi"/>
          <w:b/>
          <w:sz w:val="24"/>
          <w:szCs w:val="24"/>
        </w:rPr>
        <w:lastRenderedPageBreak/>
        <w:t xml:space="preserve">Disadvantages of </w:t>
      </w:r>
      <w:r w:rsidRPr="008C4966">
        <w:rPr>
          <w:rFonts w:asciiTheme="majorBidi" w:hAnsiTheme="majorBidi" w:cstheme="majorBidi"/>
          <w:b/>
          <w:sz w:val="24"/>
          <w:szCs w:val="24"/>
        </w:rPr>
        <w:t xml:space="preserve">Stack </w:t>
      </w:r>
      <w:r w:rsidRPr="0066783A">
        <w:rPr>
          <w:rFonts w:asciiTheme="majorBidi" w:hAnsiTheme="majorBidi" w:cstheme="majorBidi"/>
          <w:b/>
          <w:sz w:val="24"/>
          <w:szCs w:val="24"/>
        </w:rPr>
        <w:t xml:space="preserve">method </w:t>
      </w:r>
    </w:p>
    <w:p w:rsidR="0066783A" w:rsidRPr="0066783A" w:rsidRDefault="0066783A" w:rsidP="00D74926">
      <w:pPr>
        <w:numPr>
          <w:ilvl w:val="0"/>
          <w:numId w:val="43"/>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Ammonia may leak through small opening that reduces straw quality.</w:t>
      </w:r>
    </w:p>
    <w:p w:rsidR="0066783A" w:rsidRPr="0066783A" w:rsidRDefault="0066783A" w:rsidP="00D74926">
      <w:pPr>
        <w:numPr>
          <w:ilvl w:val="0"/>
          <w:numId w:val="43"/>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Easy damage of the plastic sheet by sunlight, not durable</w:t>
      </w:r>
    </w:p>
    <w:p w:rsidR="0066783A" w:rsidRPr="0066783A" w:rsidRDefault="0066783A" w:rsidP="00D74926">
      <w:pPr>
        <w:numPr>
          <w:ilvl w:val="0"/>
          <w:numId w:val="43"/>
        </w:numPr>
        <w:spacing w:after="0" w:line="360" w:lineRule="auto"/>
        <w:contextualSpacing/>
        <w:jc w:val="both"/>
        <w:rPr>
          <w:rFonts w:asciiTheme="majorBidi" w:hAnsiTheme="majorBidi" w:cstheme="majorBidi"/>
          <w:sz w:val="24"/>
          <w:szCs w:val="24"/>
        </w:rPr>
      </w:pPr>
      <w:r w:rsidRPr="0066783A">
        <w:rPr>
          <w:rFonts w:asciiTheme="majorBidi" w:hAnsiTheme="majorBidi" w:cstheme="majorBidi"/>
          <w:sz w:val="24"/>
          <w:szCs w:val="24"/>
        </w:rPr>
        <w:t>Only suitable for anhydrous ammonia treatment of crop residue</w:t>
      </w:r>
    </w:p>
    <w:p w:rsidR="0093578D" w:rsidRDefault="0093578D" w:rsidP="008C4966">
      <w:pPr>
        <w:spacing w:after="0" w:line="360" w:lineRule="auto"/>
        <w:jc w:val="both"/>
        <w:rPr>
          <w:rFonts w:asciiTheme="majorBidi" w:hAnsiTheme="majorBidi" w:cstheme="majorBidi"/>
          <w:sz w:val="24"/>
          <w:szCs w:val="24"/>
        </w:rPr>
      </w:pPr>
    </w:p>
    <w:p w:rsidR="0093578D" w:rsidRDefault="0093578D" w:rsidP="0093578D">
      <w:pPr>
        <w:spacing w:after="0" w:line="360" w:lineRule="auto"/>
        <w:jc w:val="center"/>
        <w:rPr>
          <w:rFonts w:asciiTheme="majorBidi" w:hAnsiTheme="majorBidi" w:cstheme="majorBidi"/>
          <w:sz w:val="24"/>
          <w:szCs w:val="24"/>
        </w:rPr>
      </w:pPr>
      <w:r w:rsidRPr="0093578D">
        <w:rPr>
          <w:rFonts w:ascii="Times New Roman" w:hAnsi="Times New Roman"/>
          <w:noProof/>
          <w:sz w:val="24"/>
          <w:szCs w:val="24"/>
          <w:lang w:bidi="ar-SA"/>
        </w:rPr>
        <w:drawing>
          <wp:inline distT="0" distB="0" distL="0" distR="0">
            <wp:extent cx="3734512" cy="243780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773156" cy="2463033"/>
                    </a:xfrm>
                    <a:prstGeom prst="rect">
                      <a:avLst/>
                    </a:prstGeom>
                  </pic:spPr>
                </pic:pic>
              </a:graphicData>
            </a:graphic>
          </wp:inline>
        </w:drawing>
      </w:r>
    </w:p>
    <w:p w:rsidR="0093578D" w:rsidRPr="00DC5B63" w:rsidRDefault="00C937EC" w:rsidP="00C937EC">
      <w:pPr>
        <w:spacing w:after="0" w:line="360" w:lineRule="auto"/>
        <w:jc w:val="center"/>
        <w:rPr>
          <w:rFonts w:asciiTheme="majorBidi" w:hAnsiTheme="majorBidi" w:cstheme="majorBidi"/>
          <w:b/>
          <w:bCs/>
          <w:sz w:val="24"/>
          <w:szCs w:val="24"/>
        </w:rPr>
      </w:pPr>
      <w:r w:rsidRPr="00DC5B63">
        <w:rPr>
          <w:rFonts w:asciiTheme="majorBidi" w:hAnsiTheme="majorBidi" w:cstheme="majorBidi"/>
          <w:b/>
          <w:bCs/>
          <w:sz w:val="24"/>
          <w:szCs w:val="24"/>
        </w:rPr>
        <w:t>Figure.3.1.A</w:t>
      </w:r>
      <w:r w:rsidR="002C5C8D" w:rsidRPr="00DC5B63">
        <w:rPr>
          <w:rFonts w:asciiTheme="majorBidi" w:hAnsiTheme="majorBidi" w:cstheme="majorBidi"/>
          <w:b/>
          <w:bCs/>
          <w:sz w:val="24"/>
          <w:szCs w:val="24"/>
        </w:rPr>
        <w:t>. Stack</w:t>
      </w:r>
      <w:r w:rsidRPr="00DC5B63">
        <w:rPr>
          <w:rFonts w:asciiTheme="majorBidi" w:hAnsiTheme="majorBidi" w:cstheme="majorBidi"/>
          <w:b/>
          <w:bCs/>
          <w:sz w:val="24"/>
          <w:szCs w:val="24"/>
        </w:rPr>
        <w:t xml:space="preserve"> method packaging type</w:t>
      </w:r>
    </w:p>
    <w:p w:rsidR="0093578D" w:rsidRPr="008C4966" w:rsidRDefault="0093578D" w:rsidP="008C4966">
      <w:pPr>
        <w:spacing w:after="0" w:line="360" w:lineRule="auto"/>
        <w:jc w:val="both"/>
        <w:rPr>
          <w:rFonts w:asciiTheme="majorBidi" w:hAnsiTheme="majorBidi" w:cstheme="majorBidi"/>
          <w:sz w:val="24"/>
          <w:szCs w:val="24"/>
        </w:rPr>
      </w:pPr>
    </w:p>
    <w:p w:rsidR="00A80B25" w:rsidRPr="007F7BD5" w:rsidRDefault="00A80B25" w:rsidP="00A80B25">
      <w:pPr>
        <w:pStyle w:val="ListParagraph"/>
        <w:spacing w:after="0" w:line="360" w:lineRule="auto"/>
        <w:jc w:val="both"/>
        <w:rPr>
          <w:rFonts w:asciiTheme="majorBidi" w:hAnsiTheme="majorBidi" w:cstheme="majorBidi"/>
          <w:sz w:val="24"/>
          <w:szCs w:val="24"/>
        </w:rPr>
      </w:pPr>
    </w:p>
    <w:p w:rsidR="008C4966" w:rsidRPr="008C4966" w:rsidRDefault="007F7BD5" w:rsidP="00733108">
      <w:pPr>
        <w:spacing w:after="0" w:line="360" w:lineRule="auto"/>
        <w:jc w:val="both"/>
        <w:rPr>
          <w:rFonts w:asciiTheme="majorBidi" w:hAnsiTheme="majorBidi" w:cstheme="majorBidi"/>
          <w:b/>
          <w:sz w:val="24"/>
          <w:szCs w:val="24"/>
        </w:rPr>
      </w:pPr>
      <w:r>
        <w:rPr>
          <w:rFonts w:asciiTheme="majorBidi" w:hAnsiTheme="majorBidi" w:cstheme="majorBidi"/>
          <w:b/>
          <w:sz w:val="24"/>
          <w:szCs w:val="24"/>
        </w:rPr>
        <w:t xml:space="preserve">B/ </w:t>
      </w:r>
      <w:r w:rsidRPr="008C4966">
        <w:rPr>
          <w:rFonts w:asciiTheme="majorBidi" w:hAnsiTheme="majorBidi" w:cstheme="majorBidi"/>
          <w:b/>
          <w:sz w:val="24"/>
          <w:szCs w:val="24"/>
        </w:rPr>
        <w:t>Pit</w:t>
      </w:r>
      <w:r w:rsidR="008C4966" w:rsidRPr="008C4966">
        <w:rPr>
          <w:rFonts w:asciiTheme="majorBidi" w:hAnsiTheme="majorBidi" w:cstheme="majorBidi"/>
          <w:b/>
          <w:sz w:val="24"/>
          <w:szCs w:val="24"/>
        </w:rPr>
        <w:t xml:space="preserve">/bunker method </w:t>
      </w:r>
    </w:p>
    <w:p w:rsidR="00D95C2A"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This storage method involves storing the treated crop residue above or in the ground by building walls.</w:t>
      </w:r>
    </w:p>
    <w:p w:rsidR="008C4966"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 xml:space="preserve"> </w:t>
      </w:r>
    </w:p>
    <w:p w:rsidR="008C4966" w:rsidRPr="00A80B25" w:rsidRDefault="008C4966" w:rsidP="00DB253E">
      <w:pPr>
        <w:pStyle w:val="ListParagraph"/>
        <w:numPr>
          <w:ilvl w:val="2"/>
          <w:numId w:val="4"/>
        </w:numPr>
        <w:spacing w:after="0" w:line="360" w:lineRule="auto"/>
        <w:ind w:left="426" w:hanging="425"/>
        <w:jc w:val="both"/>
        <w:rPr>
          <w:rFonts w:asciiTheme="majorBidi" w:hAnsiTheme="majorBidi" w:cstheme="majorBidi"/>
          <w:b/>
          <w:bCs/>
          <w:i/>
          <w:sz w:val="24"/>
          <w:szCs w:val="24"/>
        </w:rPr>
      </w:pPr>
      <w:bookmarkStart w:id="38" w:name="bm08.1.1"/>
      <w:bookmarkEnd w:id="38"/>
      <w:r w:rsidRPr="00A80B25">
        <w:rPr>
          <w:rFonts w:asciiTheme="majorBidi" w:hAnsiTheme="majorBidi" w:cstheme="majorBidi"/>
          <w:b/>
          <w:bCs/>
          <w:sz w:val="24"/>
          <w:szCs w:val="24"/>
        </w:rPr>
        <w:t>Tower (above ground) silo</w:t>
      </w:r>
    </w:p>
    <w:p w:rsidR="008C4966" w:rsidRPr="008C4966"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 xml:space="preserve">Tower silos are constructed from brick, and are several meters in diameter and 10-20 m in height. The advantages of this type of silo include: long life, small space required, low storage losses, and possibility for mechanization. Both the filling operation and daily extraction can be mechanized. However, tower silos are expensive. </w:t>
      </w:r>
      <w:bookmarkStart w:id="39" w:name="bm08.1.2"/>
      <w:bookmarkEnd w:id="39"/>
    </w:p>
    <w:p w:rsidR="008C4966" w:rsidRDefault="00FA3830" w:rsidP="00FA3830">
      <w:pPr>
        <w:spacing w:after="0" w:line="360" w:lineRule="auto"/>
        <w:jc w:val="center"/>
        <w:rPr>
          <w:rFonts w:asciiTheme="majorBidi" w:hAnsiTheme="majorBidi" w:cstheme="majorBidi"/>
          <w:sz w:val="24"/>
          <w:szCs w:val="24"/>
        </w:rPr>
      </w:pPr>
      <w:r w:rsidRPr="00FA3830">
        <w:rPr>
          <w:rFonts w:asciiTheme="majorBidi" w:hAnsiTheme="majorBidi" w:cstheme="majorBidi"/>
          <w:noProof/>
          <w:sz w:val="24"/>
          <w:szCs w:val="24"/>
          <w:lang w:bidi="ar-SA"/>
        </w:rPr>
        <w:lastRenderedPageBreak/>
        <w:drawing>
          <wp:inline distT="0" distB="0" distL="0" distR="0">
            <wp:extent cx="3401227" cy="2847873"/>
            <wp:effectExtent l="0" t="0" r="8890" b="0"/>
            <wp:docPr id="11" name="Picture 11" descr="Multiple tower si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ultiple tower silos."/>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617" cy="2871644"/>
                    </a:xfrm>
                    <a:prstGeom prst="rect">
                      <a:avLst/>
                    </a:prstGeom>
                    <a:noFill/>
                    <a:ln>
                      <a:noFill/>
                    </a:ln>
                  </pic:spPr>
                </pic:pic>
              </a:graphicData>
            </a:graphic>
          </wp:inline>
        </w:drawing>
      </w:r>
    </w:p>
    <w:p w:rsidR="00FA3830" w:rsidRDefault="00FA3830" w:rsidP="00733108">
      <w:pPr>
        <w:spacing w:after="0" w:line="360" w:lineRule="auto"/>
        <w:jc w:val="center"/>
        <w:rPr>
          <w:rFonts w:asciiTheme="majorBidi" w:hAnsiTheme="majorBidi" w:cstheme="majorBidi"/>
          <w:b/>
          <w:bCs/>
          <w:sz w:val="24"/>
          <w:szCs w:val="24"/>
        </w:rPr>
      </w:pPr>
      <w:r w:rsidRPr="00DC5B63">
        <w:rPr>
          <w:rFonts w:asciiTheme="majorBidi" w:hAnsiTheme="majorBidi" w:cstheme="majorBidi"/>
          <w:b/>
          <w:bCs/>
          <w:sz w:val="24"/>
          <w:szCs w:val="24"/>
        </w:rPr>
        <w:t>Figure</w:t>
      </w:r>
      <w:r w:rsidR="00733108" w:rsidRPr="00DC5B63">
        <w:rPr>
          <w:rFonts w:asciiTheme="majorBidi" w:hAnsiTheme="majorBidi" w:cstheme="majorBidi"/>
          <w:b/>
          <w:bCs/>
          <w:sz w:val="24"/>
          <w:szCs w:val="24"/>
        </w:rPr>
        <w:t>.3.1.II. T</w:t>
      </w:r>
      <w:r w:rsidRPr="00DC5B63">
        <w:rPr>
          <w:rFonts w:asciiTheme="majorBidi" w:hAnsiTheme="majorBidi" w:cstheme="majorBidi"/>
          <w:b/>
          <w:bCs/>
          <w:sz w:val="24"/>
          <w:szCs w:val="24"/>
        </w:rPr>
        <w:t>ower silo above the ground</w:t>
      </w:r>
    </w:p>
    <w:p w:rsidR="00D95C2A" w:rsidRPr="00DC5B63" w:rsidRDefault="00D95C2A" w:rsidP="00733108">
      <w:pPr>
        <w:spacing w:after="0" w:line="360" w:lineRule="auto"/>
        <w:jc w:val="center"/>
        <w:rPr>
          <w:rFonts w:asciiTheme="majorBidi" w:hAnsiTheme="majorBidi" w:cstheme="majorBidi"/>
          <w:b/>
          <w:bCs/>
          <w:sz w:val="24"/>
          <w:szCs w:val="24"/>
        </w:rPr>
      </w:pPr>
    </w:p>
    <w:p w:rsidR="008C4966" w:rsidRPr="00A80B25" w:rsidRDefault="00A80B25" w:rsidP="00DB253E">
      <w:pPr>
        <w:pStyle w:val="ListParagraph"/>
        <w:numPr>
          <w:ilvl w:val="2"/>
          <w:numId w:val="4"/>
        </w:numPr>
        <w:spacing w:after="120" w:line="360" w:lineRule="auto"/>
        <w:ind w:left="284" w:hanging="284"/>
        <w:jc w:val="both"/>
        <w:rPr>
          <w:rFonts w:asciiTheme="majorBidi" w:hAnsiTheme="majorBidi" w:cstheme="majorBidi"/>
          <w:b/>
          <w:bCs/>
          <w:sz w:val="24"/>
          <w:szCs w:val="24"/>
        </w:rPr>
      </w:pPr>
      <w:r>
        <w:rPr>
          <w:rFonts w:asciiTheme="majorBidi" w:hAnsiTheme="majorBidi" w:cstheme="majorBidi"/>
          <w:b/>
          <w:bCs/>
          <w:sz w:val="24"/>
          <w:szCs w:val="24"/>
        </w:rPr>
        <w:t xml:space="preserve"> </w:t>
      </w:r>
      <w:r w:rsidR="008C4966" w:rsidRPr="00A80B25">
        <w:rPr>
          <w:rFonts w:asciiTheme="majorBidi" w:hAnsiTheme="majorBidi" w:cstheme="majorBidi"/>
          <w:b/>
          <w:bCs/>
          <w:sz w:val="24"/>
          <w:szCs w:val="24"/>
        </w:rPr>
        <w:t>Cellar silo</w:t>
      </w:r>
    </w:p>
    <w:p w:rsidR="008C4966"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The cellar type is the most common silo on individual farms. Round or square concrete silos are usually built inside houses for protection from the weather. Advantages are lower cost and easy management. Size can be adjusted according to scale of production. A disadvantage is high effluent loss, especially with clay walls.</w:t>
      </w:r>
    </w:p>
    <w:p w:rsidR="00D95C2A" w:rsidRPr="008C4966" w:rsidRDefault="00D95C2A" w:rsidP="008C4966">
      <w:pPr>
        <w:spacing w:after="0" w:line="360" w:lineRule="auto"/>
        <w:jc w:val="both"/>
        <w:rPr>
          <w:rFonts w:asciiTheme="majorBidi" w:hAnsiTheme="majorBidi" w:cstheme="majorBidi"/>
          <w:sz w:val="24"/>
          <w:szCs w:val="24"/>
        </w:rPr>
      </w:pPr>
    </w:p>
    <w:p w:rsidR="008C4966" w:rsidRPr="008C4966" w:rsidRDefault="008C4966" w:rsidP="00DB253E">
      <w:pPr>
        <w:numPr>
          <w:ilvl w:val="2"/>
          <w:numId w:val="4"/>
        </w:numPr>
        <w:spacing w:after="120" w:line="360" w:lineRule="auto"/>
        <w:ind w:left="284" w:hanging="284"/>
        <w:jc w:val="both"/>
        <w:rPr>
          <w:rFonts w:asciiTheme="majorBidi" w:hAnsiTheme="majorBidi" w:cstheme="majorBidi"/>
          <w:b/>
          <w:bCs/>
          <w:sz w:val="24"/>
          <w:szCs w:val="24"/>
        </w:rPr>
      </w:pPr>
      <w:bookmarkStart w:id="40" w:name="bm08.1.3"/>
      <w:bookmarkEnd w:id="40"/>
      <w:r w:rsidRPr="008C4966">
        <w:rPr>
          <w:rFonts w:asciiTheme="majorBidi" w:hAnsiTheme="majorBidi" w:cstheme="majorBidi"/>
          <w:b/>
          <w:bCs/>
          <w:sz w:val="24"/>
          <w:szCs w:val="24"/>
        </w:rPr>
        <w:t>Trench/ bunker silo</w:t>
      </w:r>
    </w:p>
    <w:p w:rsidR="008C4966" w:rsidRPr="008C4966" w:rsidRDefault="008C4966" w:rsidP="00E8246E">
      <w:pPr>
        <w:spacing w:after="0" w:line="360" w:lineRule="auto"/>
        <w:jc w:val="both"/>
        <w:rPr>
          <w:rFonts w:asciiTheme="majorBidi" w:hAnsiTheme="majorBidi" w:cstheme="majorBidi"/>
          <w:sz w:val="24"/>
          <w:szCs w:val="24"/>
        </w:rPr>
      </w:pPr>
      <w:r w:rsidRPr="008C4966">
        <w:rPr>
          <w:rFonts w:asciiTheme="majorBidi" w:hAnsiTheme="majorBidi" w:cstheme="majorBidi"/>
          <w:sz w:val="24"/>
          <w:szCs w:val="24"/>
        </w:rPr>
        <w:t>This type is generally built underground or semi-underground, with two solid walls of 1.5-2 m in height. Advantages are similar to the cellar silo, but the trench silo is more suitable for mechanization. The tractor can be driven on top from one side to the other for compaction purposes. After compaction, it is covered with a plastic sheet pressed down with soil, sandbags or straw bales to</w:t>
      </w:r>
      <w:r w:rsidR="00E8246E">
        <w:rPr>
          <w:rFonts w:asciiTheme="majorBidi" w:hAnsiTheme="majorBidi" w:cstheme="majorBidi"/>
          <w:sz w:val="24"/>
          <w:szCs w:val="24"/>
        </w:rPr>
        <w:t xml:space="preserve"> maintain anaerobic conditions. </w:t>
      </w:r>
      <w:r w:rsidRPr="008C4966">
        <w:rPr>
          <w:rFonts w:asciiTheme="majorBidi" w:hAnsiTheme="majorBidi" w:cstheme="majorBidi"/>
          <w:sz w:val="24"/>
          <w:szCs w:val="24"/>
        </w:rPr>
        <w:t>On many dairy farms, trench silos are built on the surface of ground. This type of silo has vertical walls of 0.4-0.5 m in thickness and 3-4 m in height. This design makes mechanization more convenient, and may also prevent bottom leakage.</w:t>
      </w:r>
    </w:p>
    <w:p w:rsidR="008C4966" w:rsidRPr="008C4966" w:rsidRDefault="008C4966" w:rsidP="008C4966">
      <w:pPr>
        <w:spacing w:after="0" w:line="360" w:lineRule="auto"/>
        <w:jc w:val="both"/>
        <w:rPr>
          <w:rFonts w:asciiTheme="majorBidi" w:hAnsiTheme="majorBidi" w:cstheme="majorBidi"/>
          <w:b/>
          <w:noProof/>
          <w:sz w:val="24"/>
          <w:szCs w:val="24"/>
        </w:rPr>
      </w:pPr>
    </w:p>
    <w:p w:rsidR="00093846" w:rsidRDefault="00D95C2A" w:rsidP="00D95C2A">
      <w:pPr>
        <w:spacing w:after="0" w:line="360" w:lineRule="auto"/>
        <w:jc w:val="center"/>
        <w:rPr>
          <w:rFonts w:asciiTheme="majorBidi" w:hAnsiTheme="majorBidi" w:cstheme="majorBidi"/>
          <w:bCs/>
          <w:sz w:val="24"/>
          <w:szCs w:val="24"/>
        </w:rPr>
      </w:pPr>
      <w:r w:rsidRPr="00D95C2A">
        <w:rPr>
          <w:rFonts w:ascii="Times New Roman" w:hAnsi="Times New Roman"/>
          <w:noProof/>
          <w:lang w:bidi="ar-SA"/>
        </w:rPr>
        <w:lastRenderedPageBreak/>
        <w:drawing>
          <wp:inline distT="0" distB="0" distL="0" distR="0">
            <wp:extent cx="5181988" cy="166643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5199472" cy="1672053"/>
                    </a:xfrm>
                    <a:prstGeom prst="rect">
                      <a:avLst/>
                    </a:prstGeom>
                  </pic:spPr>
                </pic:pic>
              </a:graphicData>
            </a:graphic>
          </wp:inline>
        </w:drawing>
      </w:r>
    </w:p>
    <w:p w:rsidR="008C4966" w:rsidRPr="00D95C2A" w:rsidRDefault="007702B9" w:rsidP="00D95C2A">
      <w:pPr>
        <w:spacing w:after="0" w:line="360" w:lineRule="auto"/>
        <w:jc w:val="center"/>
        <w:rPr>
          <w:rFonts w:asciiTheme="majorBidi" w:hAnsiTheme="majorBidi" w:cstheme="majorBidi"/>
          <w:b/>
          <w:sz w:val="24"/>
          <w:szCs w:val="24"/>
        </w:rPr>
      </w:pPr>
      <w:r w:rsidRPr="00D95C2A">
        <w:rPr>
          <w:rFonts w:asciiTheme="majorBidi" w:hAnsiTheme="majorBidi" w:cstheme="majorBidi"/>
          <w:b/>
          <w:sz w:val="24"/>
          <w:szCs w:val="24"/>
        </w:rPr>
        <w:t>Figure. 3.1. III.</w:t>
      </w:r>
      <w:r w:rsidR="003F6EB5" w:rsidRPr="00D95C2A">
        <w:rPr>
          <w:rFonts w:asciiTheme="majorBidi" w:hAnsiTheme="majorBidi" w:cstheme="majorBidi"/>
          <w:b/>
          <w:sz w:val="24"/>
          <w:szCs w:val="24"/>
        </w:rPr>
        <w:t xml:space="preserve">  </w:t>
      </w:r>
      <w:r w:rsidR="008C4966" w:rsidRPr="00D95C2A">
        <w:rPr>
          <w:rFonts w:asciiTheme="majorBidi" w:hAnsiTheme="majorBidi" w:cstheme="majorBidi"/>
          <w:b/>
          <w:sz w:val="24"/>
          <w:szCs w:val="24"/>
        </w:rPr>
        <w:t xml:space="preserve">Pit in the </w:t>
      </w:r>
      <w:r w:rsidR="001267A1" w:rsidRPr="00D95C2A">
        <w:rPr>
          <w:rFonts w:asciiTheme="majorBidi" w:hAnsiTheme="majorBidi" w:cstheme="majorBidi"/>
          <w:b/>
          <w:sz w:val="24"/>
          <w:szCs w:val="24"/>
        </w:rPr>
        <w:t>ground (</w:t>
      </w:r>
      <w:r w:rsidRPr="00D95C2A">
        <w:rPr>
          <w:rFonts w:asciiTheme="majorBidi" w:hAnsiTheme="majorBidi" w:cstheme="majorBidi"/>
          <w:b/>
          <w:sz w:val="24"/>
          <w:szCs w:val="24"/>
        </w:rPr>
        <w:t>Left)</w:t>
      </w:r>
      <w:r w:rsidR="008C4966" w:rsidRPr="00D95C2A">
        <w:rPr>
          <w:rFonts w:asciiTheme="majorBidi" w:hAnsiTheme="majorBidi" w:cstheme="majorBidi"/>
          <w:b/>
          <w:sz w:val="24"/>
          <w:szCs w:val="24"/>
        </w:rPr>
        <w:t xml:space="preserve">  </w:t>
      </w:r>
      <w:r w:rsidR="003F6EB5" w:rsidRPr="00D95C2A">
        <w:rPr>
          <w:rFonts w:asciiTheme="majorBidi" w:hAnsiTheme="majorBidi" w:cstheme="majorBidi"/>
          <w:b/>
          <w:sz w:val="24"/>
          <w:szCs w:val="24"/>
        </w:rPr>
        <w:t xml:space="preserve"> pit above</w:t>
      </w:r>
      <w:r w:rsidR="008C4966" w:rsidRPr="00D95C2A">
        <w:rPr>
          <w:rFonts w:asciiTheme="majorBidi" w:hAnsiTheme="majorBidi" w:cstheme="majorBidi"/>
          <w:b/>
          <w:sz w:val="24"/>
          <w:szCs w:val="24"/>
        </w:rPr>
        <w:t xml:space="preserve"> the ground </w:t>
      </w:r>
      <w:r w:rsidRPr="00D95C2A">
        <w:rPr>
          <w:rFonts w:asciiTheme="majorBidi" w:hAnsiTheme="majorBidi" w:cstheme="majorBidi"/>
          <w:b/>
          <w:sz w:val="24"/>
          <w:szCs w:val="24"/>
        </w:rPr>
        <w:t>(Right)</w:t>
      </w:r>
    </w:p>
    <w:p w:rsidR="001267A1" w:rsidRDefault="001267A1" w:rsidP="008C4966">
      <w:pPr>
        <w:spacing w:after="0" w:line="360" w:lineRule="auto"/>
        <w:jc w:val="both"/>
        <w:rPr>
          <w:rFonts w:asciiTheme="majorBidi" w:hAnsiTheme="majorBidi" w:cstheme="majorBidi"/>
          <w:b/>
          <w:noProof/>
          <w:sz w:val="24"/>
          <w:szCs w:val="24"/>
        </w:rPr>
      </w:pPr>
    </w:p>
    <w:p w:rsidR="008C4966" w:rsidRPr="001267A1" w:rsidRDefault="008C4966" w:rsidP="00D74926">
      <w:pPr>
        <w:pStyle w:val="ListParagraph"/>
        <w:numPr>
          <w:ilvl w:val="0"/>
          <w:numId w:val="58"/>
        </w:numPr>
        <w:spacing w:after="0" w:line="360" w:lineRule="auto"/>
        <w:ind w:left="284"/>
        <w:jc w:val="both"/>
        <w:rPr>
          <w:rFonts w:asciiTheme="majorBidi" w:hAnsiTheme="majorBidi" w:cstheme="majorBidi"/>
          <w:bCs/>
          <w:sz w:val="24"/>
          <w:szCs w:val="24"/>
        </w:rPr>
      </w:pPr>
      <w:r w:rsidRPr="001267A1">
        <w:rPr>
          <w:rFonts w:asciiTheme="majorBidi" w:hAnsiTheme="majorBidi" w:cstheme="majorBidi"/>
          <w:b/>
          <w:bCs/>
          <w:sz w:val="24"/>
          <w:szCs w:val="24"/>
        </w:rPr>
        <w:t xml:space="preserve">Advantages </w:t>
      </w:r>
    </w:p>
    <w:p w:rsidR="008C4966" w:rsidRPr="008C4966" w:rsidRDefault="008C4966" w:rsidP="00D74926">
      <w:pPr>
        <w:numPr>
          <w:ilvl w:val="0"/>
          <w:numId w:val="40"/>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Pit or bunkers are easy to manage and avoid rodent damage to plastic films.</w:t>
      </w:r>
    </w:p>
    <w:p w:rsidR="008C4966" w:rsidRPr="008C4966" w:rsidRDefault="008C4966" w:rsidP="00D74926">
      <w:pPr>
        <w:numPr>
          <w:ilvl w:val="0"/>
          <w:numId w:val="40"/>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 xml:space="preserve">Silos or bunkers constructed with cement are the best, since they save on plastic (only one sheet is needed, to cover) and minimize repairs. </w:t>
      </w:r>
    </w:p>
    <w:p w:rsidR="008C4966" w:rsidRPr="008C4966" w:rsidRDefault="008C4966" w:rsidP="00D74926">
      <w:pPr>
        <w:numPr>
          <w:ilvl w:val="0"/>
          <w:numId w:val="40"/>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 xml:space="preserve">Once a silo or bunker is constructed, it can be used for several years. In addition, the </w:t>
      </w:r>
    </w:p>
    <w:p w:rsidR="001267A1" w:rsidRDefault="008C4966" w:rsidP="00D74926">
      <w:pPr>
        <w:numPr>
          <w:ilvl w:val="0"/>
          <w:numId w:val="40"/>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Pit or bunker facilitates the estimation of straw weight.</w:t>
      </w:r>
    </w:p>
    <w:p w:rsidR="00D95C2A" w:rsidRDefault="00D95C2A" w:rsidP="00D95C2A">
      <w:pPr>
        <w:spacing w:after="0" w:line="360" w:lineRule="auto"/>
        <w:ind w:left="630"/>
        <w:jc w:val="both"/>
        <w:rPr>
          <w:rFonts w:asciiTheme="majorBidi" w:hAnsiTheme="majorBidi" w:cstheme="majorBidi"/>
          <w:bCs/>
          <w:sz w:val="24"/>
          <w:szCs w:val="24"/>
        </w:rPr>
      </w:pPr>
    </w:p>
    <w:p w:rsidR="008C4966" w:rsidRPr="001267A1" w:rsidRDefault="008C4966" w:rsidP="00D74926">
      <w:pPr>
        <w:pStyle w:val="ListParagraph"/>
        <w:numPr>
          <w:ilvl w:val="0"/>
          <w:numId w:val="58"/>
        </w:numPr>
        <w:spacing w:after="0" w:line="360" w:lineRule="auto"/>
        <w:ind w:left="284"/>
        <w:jc w:val="both"/>
        <w:rPr>
          <w:rFonts w:asciiTheme="majorBidi" w:hAnsiTheme="majorBidi" w:cstheme="majorBidi"/>
          <w:bCs/>
          <w:sz w:val="24"/>
          <w:szCs w:val="24"/>
        </w:rPr>
      </w:pPr>
      <w:r w:rsidRPr="001267A1">
        <w:rPr>
          <w:rFonts w:asciiTheme="majorBidi" w:hAnsiTheme="majorBidi" w:cstheme="majorBidi"/>
          <w:b/>
          <w:bCs/>
          <w:iCs/>
          <w:sz w:val="24"/>
          <w:szCs w:val="24"/>
        </w:rPr>
        <w:t xml:space="preserve">Disadvantages </w:t>
      </w:r>
    </w:p>
    <w:p w:rsidR="008C4966" w:rsidRPr="008C4966" w:rsidRDefault="008C4966" w:rsidP="00D74926">
      <w:pPr>
        <w:numPr>
          <w:ilvl w:val="0"/>
          <w:numId w:val="41"/>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Difficult to load and unload</w:t>
      </w:r>
    </w:p>
    <w:p w:rsidR="008C4966" w:rsidRPr="008C4966" w:rsidRDefault="008C4966" w:rsidP="00D74926">
      <w:pPr>
        <w:numPr>
          <w:ilvl w:val="0"/>
          <w:numId w:val="41"/>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Water may collect inside</w:t>
      </w:r>
    </w:p>
    <w:p w:rsidR="008C4966" w:rsidRPr="008C4966" w:rsidRDefault="008C4966" w:rsidP="00D74926">
      <w:pPr>
        <w:numPr>
          <w:ilvl w:val="0"/>
          <w:numId w:val="41"/>
        </w:numPr>
        <w:spacing w:after="0" w:line="360" w:lineRule="auto"/>
        <w:jc w:val="both"/>
        <w:rPr>
          <w:rFonts w:asciiTheme="majorBidi" w:hAnsiTheme="majorBidi" w:cstheme="majorBidi"/>
          <w:bCs/>
          <w:sz w:val="24"/>
          <w:szCs w:val="24"/>
        </w:rPr>
      </w:pPr>
      <w:r w:rsidRPr="008C4966">
        <w:rPr>
          <w:rFonts w:asciiTheme="majorBidi" w:hAnsiTheme="majorBidi" w:cstheme="majorBidi"/>
          <w:bCs/>
          <w:sz w:val="24"/>
          <w:szCs w:val="24"/>
        </w:rPr>
        <w:t xml:space="preserve">Especially in sand soils the wall tends to cave in, making the straw dirty.   </w:t>
      </w:r>
    </w:p>
    <w:p w:rsidR="008C4966" w:rsidRPr="008C4966" w:rsidRDefault="008C4966" w:rsidP="008C4966">
      <w:pPr>
        <w:spacing w:after="0" w:line="360" w:lineRule="auto"/>
        <w:ind w:left="720"/>
        <w:jc w:val="both"/>
        <w:rPr>
          <w:rFonts w:asciiTheme="majorBidi" w:hAnsiTheme="majorBidi" w:cstheme="majorBidi"/>
          <w:bCs/>
          <w:sz w:val="24"/>
          <w:szCs w:val="24"/>
        </w:rPr>
      </w:pPr>
      <w:r w:rsidRPr="008C4966">
        <w:rPr>
          <w:rFonts w:asciiTheme="majorBidi" w:hAnsiTheme="majorBidi" w:cstheme="majorBidi"/>
          <w:bCs/>
          <w:sz w:val="24"/>
          <w:szCs w:val="24"/>
        </w:rPr>
        <w:t xml:space="preserve">       </w:t>
      </w:r>
    </w:p>
    <w:p w:rsidR="00050039" w:rsidRPr="00050039" w:rsidRDefault="00050039" w:rsidP="00050039">
      <w:pPr>
        <w:spacing w:after="0" w:line="360" w:lineRule="auto"/>
        <w:jc w:val="both"/>
        <w:rPr>
          <w:rFonts w:ascii="Times New Roman" w:hAnsi="Times New Roman"/>
          <w:b/>
          <w:bCs/>
          <w:sz w:val="24"/>
          <w:szCs w:val="24"/>
        </w:rPr>
      </w:pPr>
      <w:bookmarkStart w:id="41" w:name="_Toc33467564"/>
      <w:r>
        <w:rPr>
          <w:rFonts w:ascii="Times New Roman" w:hAnsi="Times New Roman"/>
          <w:b/>
          <w:bCs/>
          <w:sz w:val="24"/>
          <w:szCs w:val="24"/>
        </w:rPr>
        <w:t xml:space="preserve">3.1.1 </w:t>
      </w:r>
      <w:r w:rsidRPr="00050039">
        <w:rPr>
          <w:rFonts w:ascii="Times New Roman" w:hAnsi="Times New Roman"/>
          <w:b/>
          <w:bCs/>
          <w:sz w:val="24"/>
          <w:szCs w:val="24"/>
        </w:rPr>
        <w:t>Determine the size and amount of plastic film</w:t>
      </w:r>
      <w:bookmarkEnd w:id="41"/>
      <w:r w:rsidRPr="00050039">
        <w:rPr>
          <w:rFonts w:ascii="Times New Roman" w:hAnsi="Times New Roman"/>
          <w:b/>
          <w:bCs/>
          <w:sz w:val="24"/>
          <w:szCs w:val="24"/>
        </w:rPr>
        <w:t xml:space="preserve"> for stack method </w:t>
      </w:r>
    </w:p>
    <w:p w:rsidR="00050039" w:rsidRPr="00050039" w:rsidRDefault="00050039" w:rsidP="00050039">
      <w:pPr>
        <w:spacing w:after="0" w:line="360" w:lineRule="auto"/>
        <w:jc w:val="both"/>
        <w:rPr>
          <w:rFonts w:ascii="Times New Roman" w:hAnsi="Times New Roman"/>
          <w:b/>
          <w:bCs/>
          <w:i/>
          <w:sz w:val="24"/>
          <w:szCs w:val="24"/>
        </w:rPr>
      </w:pPr>
      <w:bookmarkStart w:id="42" w:name="_Toc33467565"/>
      <w:r w:rsidRPr="00050039">
        <w:rPr>
          <w:rFonts w:ascii="Times New Roman" w:hAnsi="Times New Roman"/>
          <w:b/>
          <w:bCs/>
          <w:sz w:val="24"/>
          <w:szCs w:val="24"/>
        </w:rPr>
        <w:t>Measurement of the stack density</w:t>
      </w:r>
      <w:bookmarkEnd w:id="42"/>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Weighing the stack is a basic task for straw treatment. It is well known that it is important to use the correct amount of ammonia gas or urea: too little ammonia is ineffective; too much ammonia increases the cost and has no further effect on treatment. The exact weight of straw must be known so that the correct amount of ammonia can be applied. But weighing is difficult under field conditions. A simple method is to first measure the average density of stack for various straws, then to multiply it by its volume. Stack density depends upon plant species, moisture content and particle size. Of course, density also varies with time. In order to get reliable data, it is necessary to measure many stacks (at least 8 for each straw type). Density is expressed in kg/m</w:t>
      </w:r>
      <w:r w:rsidRPr="00050039">
        <w:rPr>
          <w:rFonts w:ascii="Times New Roman" w:hAnsi="Times New Roman"/>
          <w:sz w:val="24"/>
          <w:szCs w:val="24"/>
          <w:vertAlign w:val="superscript"/>
        </w:rPr>
        <w:t>3</w:t>
      </w:r>
      <w:r w:rsidRPr="00050039">
        <w:rPr>
          <w:rFonts w:ascii="Times New Roman" w:hAnsi="Times New Roman"/>
          <w:sz w:val="24"/>
          <w:szCs w:val="24"/>
        </w:rPr>
        <w:t xml:space="preserve">. </w:t>
      </w:r>
    </w:p>
    <w:p w:rsidR="00050039" w:rsidRPr="00050039" w:rsidRDefault="00050039" w:rsidP="00050039">
      <w:pPr>
        <w:spacing w:before="120" w:after="0" w:line="360" w:lineRule="auto"/>
        <w:jc w:val="both"/>
        <w:rPr>
          <w:rFonts w:ascii="Times New Roman" w:hAnsi="Times New Roman"/>
          <w:sz w:val="24"/>
          <w:szCs w:val="24"/>
        </w:rPr>
      </w:pPr>
      <w:r w:rsidRPr="00050039">
        <w:rPr>
          <w:rFonts w:ascii="Times New Roman" w:hAnsi="Times New Roman"/>
          <w:sz w:val="24"/>
          <w:szCs w:val="24"/>
        </w:rPr>
        <w:lastRenderedPageBreak/>
        <w:t xml:space="preserve">In old stacks, volume is measured first, and then it is weighed. New stacks are weighed before stacking and volume measured after. It is very easy to calculate the volume of rectangular and cylinder stacks. The volume of stack with irregular shape may only be estimated. </w:t>
      </w:r>
    </w:p>
    <w:p w:rsidR="004E7E41" w:rsidRDefault="004E7E41" w:rsidP="00050039">
      <w:pPr>
        <w:spacing w:after="0" w:line="360" w:lineRule="auto"/>
        <w:jc w:val="both"/>
        <w:rPr>
          <w:rFonts w:ascii="Times New Roman" w:hAnsi="Times New Roman"/>
          <w:b/>
          <w:sz w:val="24"/>
          <w:szCs w:val="24"/>
        </w:rPr>
      </w:pPr>
    </w:p>
    <w:p w:rsidR="00050039" w:rsidRPr="00050039" w:rsidRDefault="004E7E41" w:rsidP="00050039">
      <w:pPr>
        <w:spacing w:after="0" w:line="360" w:lineRule="auto"/>
        <w:jc w:val="both"/>
        <w:rPr>
          <w:rFonts w:ascii="Times New Roman" w:hAnsi="Times New Roman"/>
          <w:b/>
          <w:sz w:val="24"/>
          <w:szCs w:val="24"/>
        </w:rPr>
      </w:pPr>
      <w:r>
        <w:rPr>
          <w:rFonts w:ascii="Times New Roman" w:hAnsi="Times New Roman"/>
          <w:b/>
          <w:sz w:val="24"/>
          <w:szCs w:val="24"/>
        </w:rPr>
        <w:t xml:space="preserve">3.1.2. </w:t>
      </w:r>
      <w:r w:rsidR="00050039" w:rsidRPr="00050039">
        <w:rPr>
          <w:rFonts w:ascii="Times New Roman" w:hAnsi="Times New Roman"/>
          <w:b/>
          <w:sz w:val="24"/>
          <w:szCs w:val="24"/>
        </w:rPr>
        <w:t xml:space="preserve">General guidelines in determining of crop residue stack density </w:t>
      </w:r>
    </w:p>
    <w:p w:rsidR="00E814EF"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average density of air dry </w:t>
      </w:r>
      <w:proofErr w:type="spellStart"/>
      <w:r w:rsidRPr="00050039">
        <w:rPr>
          <w:rFonts w:ascii="Times New Roman" w:hAnsi="Times New Roman"/>
          <w:sz w:val="24"/>
          <w:szCs w:val="24"/>
        </w:rPr>
        <w:t>teff</w:t>
      </w:r>
      <w:proofErr w:type="spellEnd"/>
      <w:r w:rsidRPr="00050039">
        <w:rPr>
          <w:rFonts w:ascii="Times New Roman" w:hAnsi="Times New Roman"/>
          <w:sz w:val="24"/>
          <w:szCs w:val="24"/>
        </w:rPr>
        <w:t xml:space="preserve">, barley and wheat straw ranges </w:t>
      </w:r>
      <w:r w:rsidRPr="00050039">
        <w:rPr>
          <w:rFonts w:ascii="Times New Roman" w:hAnsi="Times New Roman"/>
          <w:b/>
          <w:sz w:val="24"/>
          <w:szCs w:val="24"/>
        </w:rPr>
        <w:t>55 and 79 kg/m</w:t>
      </w:r>
      <w:r w:rsidRPr="00050039">
        <w:rPr>
          <w:rFonts w:ascii="Times New Roman" w:hAnsi="Times New Roman"/>
          <w:b/>
          <w:sz w:val="24"/>
          <w:szCs w:val="24"/>
          <w:vertAlign w:val="superscript"/>
        </w:rPr>
        <w:t>3</w:t>
      </w:r>
      <w:r w:rsidRPr="00050039">
        <w:rPr>
          <w:rFonts w:ascii="Times New Roman" w:hAnsi="Times New Roman"/>
          <w:b/>
          <w:sz w:val="24"/>
          <w:szCs w:val="24"/>
        </w:rPr>
        <w:t xml:space="preserve"> </w:t>
      </w:r>
      <w:r w:rsidRPr="00050039">
        <w:rPr>
          <w:rFonts w:ascii="Times New Roman" w:hAnsi="Times New Roman"/>
          <w:sz w:val="24"/>
          <w:szCs w:val="24"/>
        </w:rPr>
        <w:t xml:space="preserve">for new and old whole straw respectively. </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average density of air dry maize and sorghum </w:t>
      </w:r>
      <w:proofErr w:type="spellStart"/>
      <w:r w:rsidRPr="00050039">
        <w:rPr>
          <w:rFonts w:ascii="Times New Roman" w:hAnsi="Times New Roman"/>
          <w:sz w:val="24"/>
          <w:szCs w:val="24"/>
        </w:rPr>
        <w:t>stover</w:t>
      </w:r>
      <w:proofErr w:type="spellEnd"/>
      <w:r w:rsidRPr="00050039">
        <w:rPr>
          <w:rFonts w:ascii="Times New Roman" w:hAnsi="Times New Roman"/>
          <w:sz w:val="24"/>
          <w:szCs w:val="24"/>
        </w:rPr>
        <w:t xml:space="preserve"> ranges </w:t>
      </w:r>
      <w:r w:rsidRPr="00050039">
        <w:rPr>
          <w:rFonts w:ascii="Times New Roman" w:hAnsi="Times New Roman"/>
          <w:b/>
          <w:sz w:val="24"/>
          <w:szCs w:val="24"/>
        </w:rPr>
        <w:t>79 and 100 kg/m</w:t>
      </w:r>
      <w:r w:rsidRPr="00050039">
        <w:rPr>
          <w:rFonts w:ascii="Times New Roman" w:hAnsi="Times New Roman"/>
          <w:b/>
          <w:sz w:val="24"/>
          <w:szCs w:val="24"/>
          <w:vertAlign w:val="superscript"/>
        </w:rPr>
        <w:t>3</w:t>
      </w:r>
      <w:r w:rsidRPr="00050039">
        <w:rPr>
          <w:rFonts w:ascii="Times New Roman" w:hAnsi="Times New Roman"/>
          <w:sz w:val="24"/>
          <w:szCs w:val="24"/>
        </w:rPr>
        <w:t xml:space="preserve"> for new and old, whole </w:t>
      </w:r>
      <w:proofErr w:type="spellStart"/>
      <w:r w:rsidRPr="00050039">
        <w:rPr>
          <w:rFonts w:ascii="Times New Roman" w:hAnsi="Times New Roman"/>
          <w:sz w:val="24"/>
          <w:szCs w:val="24"/>
        </w:rPr>
        <w:t>stover</w:t>
      </w:r>
      <w:proofErr w:type="spellEnd"/>
      <w:r w:rsidRPr="00050039">
        <w:rPr>
          <w:rFonts w:ascii="Times New Roman" w:hAnsi="Times New Roman"/>
          <w:sz w:val="24"/>
          <w:szCs w:val="24"/>
        </w:rPr>
        <w:t>, respectively.</w:t>
      </w:r>
    </w:p>
    <w:p w:rsidR="00050039" w:rsidRPr="00050039" w:rsidRDefault="00050039" w:rsidP="00050039">
      <w:pPr>
        <w:spacing w:after="0" w:line="360" w:lineRule="auto"/>
        <w:jc w:val="both"/>
        <w:rPr>
          <w:rFonts w:ascii="Times New Roman" w:hAnsi="Times New Roman"/>
          <w:b/>
          <w:bCs/>
          <w:sz w:val="24"/>
          <w:szCs w:val="24"/>
        </w:rPr>
      </w:pPr>
      <w:r w:rsidRPr="00050039">
        <w:rPr>
          <w:rFonts w:ascii="Times New Roman" w:hAnsi="Times New Roman"/>
          <w:b/>
          <w:bCs/>
          <w:sz w:val="24"/>
          <w:szCs w:val="24"/>
        </w:rPr>
        <w:t>For chopped crop residue average density is 100kg/m</w:t>
      </w:r>
      <w:r w:rsidRPr="00050039">
        <w:rPr>
          <w:rFonts w:ascii="Times New Roman" w:hAnsi="Times New Roman"/>
          <w:b/>
          <w:bCs/>
          <w:sz w:val="24"/>
          <w:szCs w:val="24"/>
          <w:vertAlign w:val="superscript"/>
        </w:rPr>
        <w:t>3</w:t>
      </w:r>
      <w:r w:rsidR="004E7E41" w:rsidRPr="004E7E41">
        <w:rPr>
          <w:rFonts w:ascii="Times New Roman" w:hAnsi="Times New Roman"/>
          <w:b/>
          <w:bCs/>
          <w:sz w:val="24"/>
          <w:szCs w:val="24"/>
        </w:rPr>
        <w:t>.</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Based on these guidelines the volume of a given weight of straw/</w:t>
      </w:r>
      <w:proofErr w:type="spellStart"/>
      <w:r w:rsidRPr="00050039">
        <w:rPr>
          <w:rFonts w:ascii="Times New Roman" w:hAnsi="Times New Roman"/>
          <w:sz w:val="24"/>
          <w:szCs w:val="24"/>
        </w:rPr>
        <w:t>stover</w:t>
      </w:r>
      <w:proofErr w:type="spellEnd"/>
      <w:r w:rsidRPr="00050039">
        <w:rPr>
          <w:rFonts w:ascii="Times New Roman" w:hAnsi="Times New Roman"/>
          <w:sz w:val="24"/>
          <w:szCs w:val="24"/>
        </w:rPr>
        <w:t xml:space="preserve"> could be determined, so that the amount of plastic film required could be calculated. However, if the crop residues is chopped the density increases, that is the amount of crop residue increases as compared to un-chopped straw/ </w:t>
      </w:r>
      <w:proofErr w:type="spellStart"/>
      <w:r w:rsidRPr="00050039">
        <w:rPr>
          <w:rFonts w:ascii="Times New Roman" w:hAnsi="Times New Roman"/>
          <w:sz w:val="24"/>
          <w:szCs w:val="24"/>
        </w:rPr>
        <w:t>stover</w:t>
      </w:r>
      <w:proofErr w:type="spellEnd"/>
      <w:r w:rsidRPr="00050039">
        <w:rPr>
          <w:rFonts w:ascii="Times New Roman" w:hAnsi="Times New Roman"/>
          <w:sz w:val="24"/>
          <w:szCs w:val="24"/>
        </w:rPr>
        <w:t xml:space="preserve">. </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b/>
          <w:sz w:val="24"/>
          <w:szCs w:val="24"/>
        </w:rPr>
        <w:t>Exampl</w:t>
      </w:r>
      <w:r w:rsidRPr="00050039">
        <w:rPr>
          <w:rFonts w:ascii="Times New Roman" w:hAnsi="Times New Roman"/>
          <w:b/>
          <w:iCs/>
          <w:sz w:val="24"/>
          <w:szCs w:val="24"/>
        </w:rPr>
        <w:t>e</w:t>
      </w:r>
      <w:r w:rsidRPr="00050039">
        <w:rPr>
          <w:rFonts w:ascii="Times New Roman" w:hAnsi="Times New Roman"/>
          <w:iCs/>
          <w:sz w:val="24"/>
          <w:szCs w:val="24"/>
        </w:rPr>
        <w:t>:</w:t>
      </w:r>
      <w:r w:rsidR="004E7E41">
        <w:rPr>
          <w:rFonts w:ascii="Times New Roman" w:hAnsi="Times New Roman"/>
          <w:sz w:val="24"/>
          <w:szCs w:val="24"/>
        </w:rPr>
        <w:t xml:space="preserve"> B</w:t>
      </w:r>
      <w:r w:rsidRPr="00050039">
        <w:rPr>
          <w:rFonts w:ascii="Times New Roman" w:hAnsi="Times New Roman"/>
          <w:sz w:val="24"/>
          <w:szCs w:val="24"/>
        </w:rPr>
        <w:t xml:space="preserve">ased on the above general guidelines calculate the average volume of </w:t>
      </w:r>
    </w:p>
    <w:p w:rsidR="00050039" w:rsidRPr="004E7E41" w:rsidRDefault="00050039" w:rsidP="00D74926">
      <w:pPr>
        <w:pStyle w:val="ListParagraph"/>
        <w:numPr>
          <w:ilvl w:val="0"/>
          <w:numId w:val="58"/>
        </w:numPr>
        <w:spacing w:after="0" w:line="360" w:lineRule="auto"/>
        <w:jc w:val="both"/>
        <w:rPr>
          <w:rFonts w:ascii="Times New Roman" w:hAnsi="Times New Roman"/>
          <w:sz w:val="24"/>
          <w:szCs w:val="24"/>
        </w:rPr>
      </w:pPr>
      <w:r w:rsidRPr="004E7E41">
        <w:rPr>
          <w:rFonts w:ascii="Times New Roman" w:hAnsi="Times New Roman"/>
          <w:sz w:val="24"/>
          <w:szCs w:val="24"/>
        </w:rPr>
        <w:t>1000kg new stack of wheat straw</w:t>
      </w:r>
    </w:p>
    <w:p w:rsidR="00050039" w:rsidRPr="004E7E41" w:rsidRDefault="00050039" w:rsidP="00D74926">
      <w:pPr>
        <w:pStyle w:val="ListParagraph"/>
        <w:numPr>
          <w:ilvl w:val="0"/>
          <w:numId w:val="58"/>
        </w:numPr>
        <w:spacing w:after="0" w:line="360" w:lineRule="auto"/>
        <w:jc w:val="both"/>
        <w:rPr>
          <w:rFonts w:ascii="Times New Roman" w:hAnsi="Times New Roman"/>
          <w:sz w:val="24"/>
          <w:szCs w:val="24"/>
        </w:rPr>
      </w:pPr>
      <w:r w:rsidRPr="004E7E41">
        <w:rPr>
          <w:rFonts w:ascii="Times New Roman" w:hAnsi="Times New Roman"/>
          <w:sz w:val="24"/>
          <w:szCs w:val="24"/>
        </w:rPr>
        <w:t>1000kg old stack of wheat straw</w:t>
      </w:r>
    </w:p>
    <w:p w:rsidR="00050039" w:rsidRPr="004E7E41" w:rsidRDefault="00050039" w:rsidP="00D74926">
      <w:pPr>
        <w:pStyle w:val="ListParagraph"/>
        <w:numPr>
          <w:ilvl w:val="0"/>
          <w:numId w:val="58"/>
        </w:numPr>
        <w:spacing w:after="0" w:line="360" w:lineRule="auto"/>
        <w:jc w:val="both"/>
        <w:rPr>
          <w:rFonts w:ascii="Times New Roman" w:hAnsi="Times New Roman"/>
          <w:sz w:val="24"/>
          <w:szCs w:val="24"/>
        </w:rPr>
      </w:pPr>
      <w:r w:rsidRPr="004E7E41">
        <w:rPr>
          <w:rFonts w:ascii="Times New Roman" w:hAnsi="Times New Roman"/>
          <w:sz w:val="24"/>
          <w:szCs w:val="24"/>
        </w:rPr>
        <w:t xml:space="preserve">1000kg new stack of maize </w:t>
      </w:r>
      <w:proofErr w:type="spellStart"/>
      <w:r w:rsidRPr="004E7E41">
        <w:rPr>
          <w:rFonts w:ascii="Times New Roman" w:hAnsi="Times New Roman"/>
          <w:sz w:val="24"/>
          <w:szCs w:val="24"/>
        </w:rPr>
        <w:t>stover</w:t>
      </w:r>
      <w:proofErr w:type="spellEnd"/>
    </w:p>
    <w:p w:rsidR="00050039" w:rsidRPr="004E7E41" w:rsidRDefault="00050039" w:rsidP="00D74926">
      <w:pPr>
        <w:pStyle w:val="ListParagraph"/>
        <w:numPr>
          <w:ilvl w:val="0"/>
          <w:numId w:val="58"/>
        </w:numPr>
        <w:spacing w:after="0" w:line="360" w:lineRule="auto"/>
        <w:jc w:val="both"/>
        <w:rPr>
          <w:rFonts w:ascii="Times New Roman" w:hAnsi="Times New Roman"/>
          <w:sz w:val="24"/>
          <w:szCs w:val="24"/>
        </w:rPr>
      </w:pPr>
      <w:r w:rsidRPr="004E7E41">
        <w:rPr>
          <w:rFonts w:ascii="Times New Roman" w:hAnsi="Times New Roman"/>
          <w:sz w:val="24"/>
          <w:szCs w:val="24"/>
        </w:rPr>
        <w:t xml:space="preserve">1000kg old stack of maize </w:t>
      </w:r>
      <w:proofErr w:type="spellStart"/>
      <w:r w:rsidRPr="004E7E41">
        <w:rPr>
          <w:rFonts w:ascii="Times New Roman" w:hAnsi="Times New Roman"/>
          <w:sz w:val="24"/>
          <w:szCs w:val="24"/>
        </w:rPr>
        <w:t>stover</w:t>
      </w:r>
      <w:proofErr w:type="spellEnd"/>
      <w:r w:rsidRPr="004E7E41">
        <w:rPr>
          <w:rFonts w:ascii="Times New Roman" w:hAnsi="Times New Roman"/>
          <w:sz w:val="24"/>
          <w:szCs w:val="24"/>
        </w:rPr>
        <w:t xml:space="preserve"> </w:t>
      </w:r>
    </w:p>
    <w:p w:rsidR="00050039" w:rsidRPr="004E7E41" w:rsidRDefault="00050039" w:rsidP="00D74926">
      <w:pPr>
        <w:pStyle w:val="ListParagraph"/>
        <w:numPr>
          <w:ilvl w:val="0"/>
          <w:numId w:val="58"/>
        </w:numPr>
        <w:spacing w:after="0" w:line="360" w:lineRule="auto"/>
        <w:jc w:val="both"/>
        <w:rPr>
          <w:rFonts w:ascii="Times New Roman" w:hAnsi="Times New Roman"/>
          <w:sz w:val="24"/>
          <w:szCs w:val="24"/>
        </w:rPr>
      </w:pPr>
      <w:r w:rsidRPr="004E7E41">
        <w:rPr>
          <w:rFonts w:ascii="Times New Roman" w:hAnsi="Times New Roman"/>
          <w:sz w:val="24"/>
          <w:szCs w:val="24"/>
        </w:rPr>
        <w:t>1000kg chopped crop residue</w:t>
      </w:r>
    </w:p>
    <w:p w:rsidR="00050039" w:rsidRPr="00050039" w:rsidRDefault="009B38FF" w:rsidP="00050039">
      <w:pPr>
        <w:spacing w:after="0" w:line="360" w:lineRule="auto"/>
        <w:jc w:val="both"/>
        <w:rPr>
          <w:rFonts w:ascii="Times New Roman" w:hAnsi="Times New Roman"/>
          <w:b/>
          <w:sz w:val="24"/>
          <w:szCs w:val="24"/>
        </w:rPr>
      </w:pPr>
      <w:r>
        <w:rPr>
          <w:rFonts w:ascii="Times New Roman" w:hAnsi="Times New Roman"/>
          <w:b/>
          <w:sz w:val="24"/>
          <w:szCs w:val="24"/>
        </w:rPr>
        <w:t xml:space="preserve">Answers </w:t>
      </w:r>
      <w:r w:rsidRPr="00050039">
        <w:rPr>
          <w:rFonts w:ascii="Times New Roman" w:hAnsi="Times New Roman"/>
          <w:b/>
          <w:sz w:val="24"/>
          <w:szCs w:val="24"/>
        </w:rPr>
        <w:t>use</w:t>
      </w:r>
      <w:r w:rsidR="00050039" w:rsidRPr="00050039">
        <w:rPr>
          <w:rFonts w:ascii="Times New Roman" w:hAnsi="Times New Roman"/>
          <w:b/>
          <w:sz w:val="24"/>
          <w:szCs w:val="24"/>
        </w:rPr>
        <w:t xml:space="preserve"> the formula </w:t>
      </w:r>
      <w:r w:rsidR="00F74C61">
        <w:rPr>
          <w:rFonts w:ascii="Times New Roman" w:hAnsi="Times New Roman"/>
          <w:b/>
          <w:sz w:val="24"/>
          <w:szCs w:val="24"/>
        </w:rPr>
        <w:t xml:space="preserve">       Density= </w:t>
      </w:r>
      <w:r w:rsidR="00050039" w:rsidRPr="00050039">
        <w:rPr>
          <w:rFonts w:ascii="Times New Roman" w:hAnsi="Times New Roman"/>
          <w:b/>
          <w:sz w:val="24"/>
          <w:szCs w:val="24"/>
        </w:rPr>
        <w:t xml:space="preserve"> </w:t>
      </w:r>
      <m:oMath>
        <m:f>
          <m:fPr>
            <m:ctrlPr>
              <w:rPr>
                <w:rFonts w:ascii="Cambria Math" w:hAnsi="Cambria Math"/>
                <w:b/>
                <w:i/>
                <w:sz w:val="24"/>
                <w:szCs w:val="24"/>
              </w:rPr>
            </m:ctrlPr>
          </m:fPr>
          <m:num>
            <m:r>
              <m:rPr>
                <m:sty m:val="bi"/>
              </m:rPr>
              <w:rPr>
                <w:rFonts w:ascii="Cambria Math" w:hAnsi="Cambria Math"/>
                <w:sz w:val="24"/>
                <w:szCs w:val="24"/>
              </w:rPr>
              <m:t>Mass</m:t>
            </m:r>
          </m:num>
          <m:den>
            <m:r>
              <m:rPr>
                <m:sty m:val="bi"/>
              </m:rPr>
              <w:rPr>
                <w:rFonts w:ascii="Cambria Math" w:hAnsi="Cambria Math"/>
                <w:sz w:val="24"/>
                <w:szCs w:val="24"/>
              </w:rPr>
              <m:t>Volume</m:t>
            </m:r>
          </m:den>
        </m:f>
      </m:oMath>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The average volume of 1000kg new stack of wheat straw = 1000kg/55kg/m</w:t>
      </w:r>
      <w:r w:rsidRPr="00050039">
        <w:rPr>
          <w:rFonts w:ascii="Times New Roman" w:hAnsi="Times New Roman"/>
          <w:sz w:val="24"/>
          <w:szCs w:val="24"/>
          <w:vertAlign w:val="superscript"/>
        </w:rPr>
        <w:t>3</w:t>
      </w:r>
      <w:r w:rsidRPr="00050039">
        <w:rPr>
          <w:rFonts w:ascii="Times New Roman" w:hAnsi="Times New Roman"/>
          <w:sz w:val="24"/>
          <w:szCs w:val="24"/>
        </w:rPr>
        <w:t>= 18.2 m</w:t>
      </w:r>
      <w:r w:rsidRPr="00050039">
        <w:rPr>
          <w:rFonts w:ascii="Times New Roman" w:hAnsi="Times New Roman"/>
          <w:sz w:val="24"/>
          <w:szCs w:val="24"/>
          <w:vertAlign w:val="superscript"/>
        </w:rPr>
        <w:t>3</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The average volume of 1000kg old stack of wheat straw = 1000kg/79kg/m</w:t>
      </w:r>
      <w:r w:rsidRPr="00050039">
        <w:rPr>
          <w:rFonts w:ascii="Times New Roman" w:hAnsi="Times New Roman"/>
          <w:sz w:val="24"/>
          <w:szCs w:val="24"/>
          <w:vertAlign w:val="superscript"/>
        </w:rPr>
        <w:t>3</w:t>
      </w:r>
      <w:r w:rsidRPr="00050039">
        <w:rPr>
          <w:rFonts w:ascii="Times New Roman" w:hAnsi="Times New Roman"/>
          <w:sz w:val="24"/>
          <w:szCs w:val="24"/>
        </w:rPr>
        <w:t>= 12.7 m</w:t>
      </w:r>
      <w:r w:rsidRPr="00050039">
        <w:rPr>
          <w:rFonts w:ascii="Times New Roman" w:hAnsi="Times New Roman"/>
          <w:sz w:val="24"/>
          <w:szCs w:val="24"/>
          <w:vertAlign w:val="superscript"/>
        </w:rPr>
        <w:t>3</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average volume of 1000kg new stack of maize </w:t>
      </w:r>
      <w:proofErr w:type="spellStart"/>
      <w:proofErr w:type="gramStart"/>
      <w:r w:rsidRPr="00050039">
        <w:rPr>
          <w:rFonts w:ascii="Times New Roman" w:hAnsi="Times New Roman"/>
          <w:sz w:val="24"/>
          <w:szCs w:val="24"/>
        </w:rPr>
        <w:t>stover</w:t>
      </w:r>
      <w:proofErr w:type="spellEnd"/>
      <w:r w:rsidRPr="00050039">
        <w:rPr>
          <w:rFonts w:ascii="Times New Roman" w:hAnsi="Times New Roman"/>
          <w:sz w:val="24"/>
          <w:szCs w:val="24"/>
        </w:rPr>
        <w:t xml:space="preserve">  =</w:t>
      </w:r>
      <w:proofErr w:type="gramEnd"/>
      <w:r w:rsidRPr="00050039">
        <w:rPr>
          <w:rFonts w:ascii="Times New Roman" w:hAnsi="Times New Roman"/>
          <w:sz w:val="24"/>
          <w:szCs w:val="24"/>
        </w:rPr>
        <w:t xml:space="preserve"> 1000kg/79kg/m</w:t>
      </w:r>
      <w:r w:rsidRPr="00050039">
        <w:rPr>
          <w:rFonts w:ascii="Times New Roman" w:hAnsi="Times New Roman"/>
          <w:sz w:val="24"/>
          <w:szCs w:val="24"/>
          <w:vertAlign w:val="superscript"/>
        </w:rPr>
        <w:t>3</w:t>
      </w:r>
      <w:r w:rsidRPr="00050039">
        <w:rPr>
          <w:rFonts w:ascii="Times New Roman" w:hAnsi="Times New Roman"/>
          <w:sz w:val="24"/>
          <w:szCs w:val="24"/>
        </w:rPr>
        <w:t>= 12.7 m</w:t>
      </w:r>
      <w:r w:rsidRPr="00050039">
        <w:rPr>
          <w:rFonts w:ascii="Times New Roman" w:hAnsi="Times New Roman"/>
          <w:sz w:val="24"/>
          <w:szCs w:val="24"/>
          <w:vertAlign w:val="superscript"/>
        </w:rPr>
        <w:t>3</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average volume of 1000kg old stack of maize </w:t>
      </w:r>
      <w:proofErr w:type="spellStart"/>
      <w:r w:rsidRPr="00050039">
        <w:rPr>
          <w:rFonts w:ascii="Times New Roman" w:hAnsi="Times New Roman"/>
          <w:sz w:val="24"/>
          <w:szCs w:val="24"/>
        </w:rPr>
        <w:t>stover</w:t>
      </w:r>
      <w:proofErr w:type="spellEnd"/>
      <w:r w:rsidRPr="00050039">
        <w:rPr>
          <w:rFonts w:ascii="Times New Roman" w:hAnsi="Times New Roman"/>
          <w:sz w:val="24"/>
          <w:szCs w:val="24"/>
        </w:rPr>
        <w:t xml:space="preserve"> = 1000kg/100kg/m</w:t>
      </w:r>
      <w:r w:rsidRPr="00050039">
        <w:rPr>
          <w:rFonts w:ascii="Times New Roman" w:hAnsi="Times New Roman"/>
          <w:sz w:val="24"/>
          <w:szCs w:val="24"/>
          <w:vertAlign w:val="superscript"/>
        </w:rPr>
        <w:t>3</w:t>
      </w:r>
      <w:r w:rsidRPr="00050039">
        <w:rPr>
          <w:rFonts w:ascii="Times New Roman" w:hAnsi="Times New Roman"/>
          <w:sz w:val="24"/>
          <w:szCs w:val="24"/>
        </w:rPr>
        <w:t>= 10 m</w:t>
      </w:r>
      <w:r w:rsidRPr="00050039">
        <w:rPr>
          <w:rFonts w:ascii="Times New Roman" w:hAnsi="Times New Roman"/>
          <w:sz w:val="24"/>
          <w:szCs w:val="24"/>
          <w:vertAlign w:val="superscript"/>
        </w:rPr>
        <w:t>3</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The average volume of 1000kg chopped crop residue = 1000kg/100kg/m</w:t>
      </w:r>
      <w:r w:rsidRPr="00050039">
        <w:rPr>
          <w:rFonts w:ascii="Times New Roman" w:hAnsi="Times New Roman"/>
          <w:sz w:val="24"/>
          <w:szCs w:val="24"/>
          <w:vertAlign w:val="superscript"/>
        </w:rPr>
        <w:t>3</w:t>
      </w:r>
      <w:r w:rsidRPr="00050039">
        <w:rPr>
          <w:rFonts w:ascii="Times New Roman" w:hAnsi="Times New Roman"/>
          <w:sz w:val="24"/>
          <w:szCs w:val="24"/>
        </w:rPr>
        <w:t>= 10 m</w:t>
      </w:r>
      <w:r w:rsidRPr="00050039">
        <w:rPr>
          <w:rFonts w:ascii="Times New Roman" w:hAnsi="Times New Roman"/>
          <w:sz w:val="24"/>
          <w:szCs w:val="24"/>
          <w:vertAlign w:val="superscript"/>
        </w:rPr>
        <w:t>3</w:t>
      </w:r>
    </w:p>
    <w:p w:rsidR="00050039" w:rsidRPr="00050039" w:rsidRDefault="00050039" w:rsidP="00050039">
      <w:pPr>
        <w:spacing w:after="0" w:line="360" w:lineRule="auto"/>
        <w:jc w:val="both"/>
        <w:rPr>
          <w:rFonts w:ascii="Times New Roman" w:hAnsi="Times New Roman"/>
          <w:b/>
          <w:bCs/>
          <w:sz w:val="24"/>
          <w:szCs w:val="24"/>
        </w:rPr>
      </w:pPr>
      <w:r w:rsidRPr="00050039">
        <w:rPr>
          <w:rFonts w:ascii="Times New Roman" w:hAnsi="Times New Roman"/>
          <w:b/>
          <w:bCs/>
          <w:sz w:val="24"/>
          <w:szCs w:val="24"/>
        </w:rPr>
        <w:t xml:space="preserve">The amount of </w:t>
      </w:r>
      <w:r w:rsidR="009B38FF">
        <w:rPr>
          <w:rFonts w:ascii="Times New Roman" w:hAnsi="Times New Roman"/>
          <w:b/>
          <w:bCs/>
          <w:sz w:val="24"/>
          <w:szCs w:val="24"/>
        </w:rPr>
        <w:t xml:space="preserve">plastic </w:t>
      </w:r>
      <w:r w:rsidRPr="00050039">
        <w:rPr>
          <w:rFonts w:ascii="Times New Roman" w:hAnsi="Times New Roman"/>
          <w:b/>
          <w:bCs/>
          <w:sz w:val="24"/>
          <w:szCs w:val="24"/>
        </w:rPr>
        <w:t>film required can be calculated by the size of stack.</w:t>
      </w:r>
    </w:p>
    <w:tbl>
      <w:tblPr>
        <w:tblW w:w="0" w:type="auto"/>
        <w:tblCellSpacing w:w="15" w:type="dxa"/>
        <w:tblCellMar>
          <w:top w:w="15" w:type="dxa"/>
          <w:left w:w="15" w:type="dxa"/>
          <w:bottom w:w="15" w:type="dxa"/>
          <w:right w:w="15" w:type="dxa"/>
        </w:tblCellMar>
        <w:tblLook w:val="04A0"/>
      </w:tblPr>
      <w:tblGrid>
        <w:gridCol w:w="2268"/>
        <w:gridCol w:w="5061"/>
      </w:tblGrid>
      <w:tr w:rsidR="00050039" w:rsidRPr="00050039" w:rsidTr="0031644C">
        <w:trPr>
          <w:tblCellSpacing w:w="15" w:type="dxa"/>
        </w:trPr>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Size of bottom sheet:</w:t>
            </w:r>
          </w:p>
        </w:tc>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Length = Length of stack + (0.5-0.7) m (overlap)</w:t>
            </w:r>
          </w:p>
        </w:tc>
      </w:tr>
      <w:tr w:rsidR="00050039" w:rsidRPr="00050039" w:rsidTr="0031644C">
        <w:trPr>
          <w:tblCellSpacing w:w="15" w:type="dxa"/>
        </w:trPr>
        <w:tc>
          <w:tcPr>
            <w:tcW w:w="0" w:type="auto"/>
            <w:hideMark/>
          </w:tcPr>
          <w:p w:rsidR="00050039" w:rsidRPr="00050039" w:rsidRDefault="00050039" w:rsidP="00050039">
            <w:pPr>
              <w:spacing w:after="0" w:line="360" w:lineRule="auto"/>
              <w:jc w:val="both"/>
              <w:rPr>
                <w:rFonts w:ascii="Times New Roman" w:hAnsi="Times New Roman"/>
                <w:sz w:val="24"/>
                <w:szCs w:val="24"/>
              </w:rPr>
            </w:pPr>
          </w:p>
        </w:tc>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Width = Width of stack + (0.5-0.7) m</w:t>
            </w:r>
          </w:p>
        </w:tc>
      </w:tr>
      <w:tr w:rsidR="00050039" w:rsidRPr="00050039" w:rsidTr="0031644C">
        <w:trPr>
          <w:tblCellSpacing w:w="15" w:type="dxa"/>
        </w:trPr>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Size of covering sheet:</w:t>
            </w:r>
          </w:p>
        </w:tc>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Length = Length of stack + height x 2 + (0.5-0.7) m</w:t>
            </w:r>
          </w:p>
        </w:tc>
      </w:tr>
      <w:tr w:rsidR="00050039" w:rsidRPr="00050039" w:rsidTr="0031644C">
        <w:trPr>
          <w:tblCellSpacing w:w="15" w:type="dxa"/>
        </w:trPr>
        <w:tc>
          <w:tcPr>
            <w:tcW w:w="0" w:type="auto"/>
            <w:hideMark/>
          </w:tcPr>
          <w:p w:rsidR="00050039" w:rsidRPr="00050039" w:rsidRDefault="00050039" w:rsidP="00050039">
            <w:pPr>
              <w:spacing w:after="0" w:line="360" w:lineRule="auto"/>
              <w:jc w:val="both"/>
              <w:rPr>
                <w:rFonts w:ascii="Times New Roman" w:hAnsi="Times New Roman"/>
                <w:sz w:val="24"/>
                <w:szCs w:val="24"/>
              </w:rPr>
            </w:pPr>
          </w:p>
        </w:tc>
        <w:tc>
          <w:tcPr>
            <w:tcW w:w="0" w:type="auto"/>
            <w:hideMark/>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Width = Width of stack + height x 2 + (0.5-0.7) m</w:t>
            </w:r>
          </w:p>
        </w:tc>
      </w:tr>
    </w:tbl>
    <w:p w:rsidR="009B38FF" w:rsidRDefault="009B38FF" w:rsidP="00050039">
      <w:pPr>
        <w:spacing w:before="120" w:after="120" w:line="360" w:lineRule="auto"/>
        <w:jc w:val="both"/>
        <w:rPr>
          <w:rFonts w:ascii="Times New Roman" w:hAnsi="Times New Roman"/>
          <w:b/>
          <w:bCs/>
          <w:sz w:val="24"/>
          <w:szCs w:val="24"/>
        </w:rPr>
      </w:pPr>
      <w:bookmarkStart w:id="43" w:name="_Toc33467566"/>
    </w:p>
    <w:p w:rsidR="00050039" w:rsidRPr="00050039" w:rsidRDefault="00AA02F4" w:rsidP="00183BF9">
      <w:pPr>
        <w:spacing w:after="0" w:line="360" w:lineRule="auto"/>
        <w:jc w:val="both"/>
        <w:rPr>
          <w:rFonts w:ascii="Times New Roman" w:hAnsi="Times New Roman"/>
          <w:b/>
          <w:bCs/>
          <w:sz w:val="24"/>
          <w:szCs w:val="24"/>
        </w:rPr>
      </w:pPr>
      <w:r>
        <w:rPr>
          <w:rFonts w:ascii="Times New Roman" w:hAnsi="Times New Roman"/>
          <w:b/>
          <w:bCs/>
          <w:sz w:val="24"/>
          <w:szCs w:val="24"/>
        </w:rPr>
        <w:t xml:space="preserve">3.1.3. </w:t>
      </w:r>
      <w:r w:rsidR="00050039" w:rsidRPr="00050039">
        <w:rPr>
          <w:rFonts w:ascii="Times New Roman" w:hAnsi="Times New Roman"/>
          <w:b/>
          <w:bCs/>
          <w:sz w:val="24"/>
          <w:szCs w:val="24"/>
        </w:rPr>
        <w:t>Determining Size of pit or bunker</w:t>
      </w:r>
      <w:bookmarkEnd w:id="43"/>
      <w:r w:rsidR="00050039" w:rsidRPr="00050039">
        <w:rPr>
          <w:rFonts w:ascii="Times New Roman" w:hAnsi="Times New Roman"/>
          <w:b/>
          <w:bCs/>
          <w:sz w:val="24"/>
          <w:szCs w:val="24"/>
        </w:rPr>
        <w:t xml:space="preserve"> </w:t>
      </w:r>
    </w:p>
    <w:p w:rsidR="00050039" w:rsidRDefault="00050039" w:rsidP="00050039">
      <w:pPr>
        <w:spacing w:before="120" w:after="0" w:line="360" w:lineRule="auto"/>
        <w:jc w:val="both"/>
        <w:rPr>
          <w:rFonts w:ascii="Times New Roman" w:hAnsi="Times New Roman"/>
          <w:sz w:val="24"/>
          <w:szCs w:val="24"/>
        </w:rPr>
      </w:pPr>
      <w:r w:rsidRPr="00050039">
        <w:rPr>
          <w:rFonts w:ascii="Times New Roman" w:hAnsi="Times New Roman"/>
          <w:sz w:val="24"/>
          <w:szCs w:val="24"/>
        </w:rPr>
        <w:t>To determine size of pit or bunker to build depend on; density of straw, animal type (daily straw intake 2 to 3 percent of live weight (2 to 3% body weight), number of animals and number of days. Generally it should be known how much straw (air dried) can be placed per m</w:t>
      </w:r>
      <w:r w:rsidRPr="00050039">
        <w:rPr>
          <w:rFonts w:ascii="Times New Roman" w:hAnsi="Times New Roman"/>
          <w:sz w:val="24"/>
          <w:szCs w:val="24"/>
          <w:vertAlign w:val="superscript"/>
        </w:rPr>
        <w:t>3</w:t>
      </w:r>
      <w:r w:rsidRPr="00050039">
        <w:rPr>
          <w:rFonts w:ascii="Times New Roman" w:hAnsi="Times New Roman"/>
          <w:sz w:val="24"/>
          <w:szCs w:val="24"/>
        </w:rPr>
        <w:t xml:space="preserve"> of bunker; how much ammoniated straw an animal requires per day. </w:t>
      </w:r>
    </w:p>
    <w:p w:rsidR="00D95C2A" w:rsidRPr="00050039" w:rsidRDefault="00D95C2A" w:rsidP="00050039">
      <w:pPr>
        <w:spacing w:before="120" w:after="0" w:line="360" w:lineRule="auto"/>
        <w:jc w:val="both"/>
        <w:rPr>
          <w:rFonts w:ascii="Times New Roman" w:hAnsi="Times New Roman"/>
          <w:sz w:val="24"/>
          <w:szCs w:val="24"/>
        </w:rPr>
      </w:pPr>
    </w:p>
    <w:p w:rsidR="00D95C2A" w:rsidRDefault="00050039" w:rsidP="00D74926">
      <w:pPr>
        <w:pStyle w:val="ListParagraph"/>
        <w:numPr>
          <w:ilvl w:val="0"/>
          <w:numId w:val="82"/>
        </w:numPr>
        <w:spacing w:after="0" w:line="360" w:lineRule="auto"/>
        <w:ind w:left="284"/>
        <w:jc w:val="both"/>
        <w:rPr>
          <w:rFonts w:ascii="Times New Roman" w:hAnsi="Times New Roman"/>
          <w:sz w:val="24"/>
          <w:szCs w:val="24"/>
        </w:rPr>
      </w:pPr>
      <w:r w:rsidRPr="00AA02F4">
        <w:rPr>
          <w:rFonts w:ascii="Times New Roman" w:hAnsi="Times New Roman"/>
          <w:b/>
          <w:iCs/>
          <w:sz w:val="24"/>
          <w:szCs w:val="24"/>
        </w:rPr>
        <w:t>Straw density</w:t>
      </w:r>
      <w:r w:rsidR="00D95C2A">
        <w:rPr>
          <w:rFonts w:ascii="Times New Roman" w:hAnsi="Times New Roman"/>
          <w:sz w:val="24"/>
          <w:szCs w:val="24"/>
        </w:rPr>
        <w:t>-</w:t>
      </w:r>
    </w:p>
    <w:p w:rsidR="00050039" w:rsidRPr="00D95C2A" w:rsidRDefault="00050039" w:rsidP="00D95C2A">
      <w:pPr>
        <w:spacing w:after="0" w:line="360" w:lineRule="auto"/>
        <w:ind w:left="-76"/>
        <w:jc w:val="both"/>
        <w:rPr>
          <w:rFonts w:ascii="Times New Roman" w:hAnsi="Times New Roman"/>
          <w:sz w:val="24"/>
          <w:szCs w:val="24"/>
        </w:rPr>
      </w:pPr>
      <w:r w:rsidRPr="00D95C2A">
        <w:rPr>
          <w:rFonts w:ascii="Times New Roman" w:hAnsi="Times New Roman"/>
          <w:sz w:val="24"/>
          <w:szCs w:val="24"/>
        </w:rPr>
        <w:t>Average weight of air-dried and chopped crop r</w:t>
      </w:r>
      <w:r w:rsidR="00AA02F4" w:rsidRPr="00D95C2A">
        <w:rPr>
          <w:rFonts w:ascii="Times New Roman" w:hAnsi="Times New Roman"/>
          <w:sz w:val="24"/>
          <w:szCs w:val="24"/>
        </w:rPr>
        <w:t xml:space="preserve">esidue (wheat, </w:t>
      </w:r>
      <w:proofErr w:type="spellStart"/>
      <w:r w:rsidR="00AA02F4" w:rsidRPr="00D95C2A">
        <w:rPr>
          <w:rFonts w:ascii="Times New Roman" w:hAnsi="Times New Roman"/>
          <w:sz w:val="24"/>
          <w:szCs w:val="24"/>
        </w:rPr>
        <w:t>teff</w:t>
      </w:r>
      <w:proofErr w:type="spellEnd"/>
      <w:r w:rsidR="00AA02F4" w:rsidRPr="00D95C2A">
        <w:rPr>
          <w:rFonts w:ascii="Times New Roman" w:hAnsi="Times New Roman"/>
          <w:sz w:val="24"/>
          <w:szCs w:val="24"/>
        </w:rPr>
        <w:t xml:space="preserve">, barley and </w:t>
      </w:r>
      <w:r w:rsidRPr="00D95C2A">
        <w:rPr>
          <w:rFonts w:ascii="Times New Roman" w:hAnsi="Times New Roman"/>
          <w:sz w:val="24"/>
          <w:szCs w:val="24"/>
        </w:rPr>
        <w:t>maize) is about 100 kg per m</w:t>
      </w:r>
      <w:r w:rsidRPr="00D95C2A">
        <w:rPr>
          <w:rFonts w:ascii="Times New Roman" w:hAnsi="Times New Roman"/>
          <w:sz w:val="24"/>
          <w:szCs w:val="24"/>
          <w:vertAlign w:val="superscript"/>
        </w:rPr>
        <w:t>3</w:t>
      </w:r>
      <w:r w:rsidRPr="00D95C2A">
        <w:rPr>
          <w:rFonts w:ascii="Times New Roman" w:hAnsi="Times New Roman"/>
          <w:sz w:val="24"/>
          <w:szCs w:val="24"/>
        </w:rPr>
        <w:t>, but could range 70-110 kg (air-dry: straw per m</w:t>
      </w:r>
      <w:r w:rsidRPr="00D95C2A">
        <w:rPr>
          <w:rFonts w:ascii="Times New Roman" w:hAnsi="Times New Roman"/>
          <w:sz w:val="24"/>
          <w:szCs w:val="24"/>
          <w:vertAlign w:val="superscript"/>
        </w:rPr>
        <w:t>3</w:t>
      </w:r>
      <w:r w:rsidRPr="00D95C2A">
        <w:rPr>
          <w:rFonts w:ascii="Times New Roman" w:hAnsi="Times New Roman"/>
          <w:sz w:val="24"/>
          <w:szCs w:val="24"/>
        </w:rPr>
        <w:t xml:space="preserve">. It will be low when the straw is very crisp and dry and higher when the straw is moister (chopping can again increase the density. Once the volume required is known the dimensions of pits are governed by width of the polythene and the reasonable height. </w:t>
      </w:r>
    </w:p>
    <w:p w:rsidR="00050039" w:rsidRPr="00050039" w:rsidRDefault="00050039" w:rsidP="00050039">
      <w:pPr>
        <w:spacing w:after="0" w:line="360" w:lineRule="auto"/>
        <w:jc w:val="both"/>
        <w:rPr>
          <w:rFonts w:ascii="Times New Roman" w:hAnsi="Times New Roman"/>
          <w:b/>
          <w:i/>
          <w:sz w:val="24"/>
          <w:szCs w:val="24"/>
        </w:rPr>
      </w:pPr>
      <w:r w:rsidRPr="00050039">
        <w:rPr>
          <w:rFonts w:ascii="Times New Roman" w:hAnsi="Times New Roman"/>
          <w:b/>
          <w:iCs/>
          <w:sz w:val="24"/>
          <w:szCs w:val="24"/>
        </w:rPr>
        <w:t>Example</w:t>
      </w:r>
      <w:r w:rsidRPr="00050039">
        <w:rPr>
          <w:rFonts w:ascii="Times New Roman" w:hAnsi="Times New Roman"/>
          <w:b/>
          <w:i/>
          <w:sz w:val="24"/>
          <w:szCs w:val="24"/>
        </w:rPr>
        <w:t xml:space="preserve">: </w:t>
      </w:r>
      <w:r w:rsidRPr="00050039">
        <w:rPr>
          <w:rFonts w:ascii="Times New Roman" w:hAnsi="Times New Roman"/>
          <w:sz w:val="24"/>
          <w:szCs w:val="24"/>
        </w:rPr>
        <w:t>if 1000kg of chopped crop residue is required to treat, the volume of the pit/bunker is calculated as: Volume = Weight/Density = 1000kg/100kg/m</w:t>
      </w:r>
      <w:r w:rsidRPr="00050039">
        <w:rPr>
          <w:rFonts w:ascii="Times New Roman" w:hAnsi="Times New Roman"/>
          <w:sz w:val="24"/>
          <w:szCs w:val="24"/>
          <w:vertAlign w:val="superscript"/>
        </w:rPr>
        <w:t>3</w:t>
      </w:r>
      <w:r w:rsidRPr="00050039">
        <w:rPr>
          <w:rFonts w:ascii="Times New Roman" w:hAnsi="Times New Roman"/>
          <w:sz w:val="24"/>
          <w:szCs w:val="24"/>
        </w:rPr>
        <w:t xml:space="preserve"> = 10m</w:t>
      </w:r>
      <w:r w:rsidRPr="00050039">
        <w:rPr>
          <w:rFonts w:ascii="Times New Roman" w:hAnsi="Times New Roman"/>
          <w:sz w:val="24"/>
          <w:szCs w:val="24"/>
          <w:vertAlign w:val="superscript"/>
        </w:rPr>
        <w:t>3</w:t>
      </w:r>
      <w:r w:rsidRPr="00050039">
        <w:rPr>
          <w:rFonts w:ascii="Times New Roman" w:hAnsi="Times New Roman"/>
          <w:sz w:val="24"/>
          <w:szCs w:val="24"/>
        </w:rPr>
        <w:t xml:space="preserve"> </w:t>
      </w:r>
      <w:r w:rsidRPr="00050039">
        <w:rPr>
          <w:rFonts w:ascii="Times New Roman" w:hAnsi="Times New Roman"/>
          <w:b/>
          <w:i/>
          <w:sz w:val="24"/>
          <w:szCs w:val="24"/>
        </w:rPr>
        <w:t xml:space="preserve"> </w:t>
      </w:r>
    </w:p>
    <w:p w:rsidR="006D1961" w:rsidRDefault="00050039" w:rsidP="006D1961">
      <w:pPr>
        <w:spacing w:after="0" w:line="360" w:lineRule="auto"/>
        <w:jc w:val="both"/>
        <w:rPr>
          <w:rFonts w:ascii="Times New Roman" w:hAnsi="Times New Roman"/>
          <w:sz w:val="24"/>
          <w:szCs w:val="24"/>
        </w:rPr>
      </w:pPr>
      <w:r w:rsidRPr="00050039">
        <w:rPr>
          <w:rFonts w:ascii="Times New Roman" w:hAnsi="Times New Roman"/>
          <w:sz w:val="24"/>
          <w:szCs w:val="24"/>
        </w:rPr>
        <w:t>Therefore, to treat 1000kg crop residue 10m</w:t>
      </w:r>
      <w:r w:rsidRPr="00050039">
        <w:rPr>
          <w:rFonts w:ascii="Times New Roman" w:hAnsi="Times New Roman"/>
          <w:sz w:val="24"/>
          <w:szCs w:val="24"/>
          <w:vertAlign w:val="superscript"/>
        </w:rPr>
        <w:t>3</w:t>
      </w:r>
      <w:r w:rsidRPr="00050039">
        <w:rPr>
          <w:rFonts w:ascii="Times New Roman" w:hAnsi="Times New Roman"/>
          <w:sz w:val="24"/>
          <w:szCs w:val="24"/>
        </w:rPr>
        <w:t xml:space="preserve"> pit need to be dig out. This means that pit of 1</w:t>
      </w:r>
      <w:r w:rsidR="00183BF9">
        <w:rPr>
          <w:rFonts w:ascii="Times New Roman" w:hAnsi="Times New Roman"/>
          <w:sz w:val="24"/>
          <w:szCs w:val="24"/>
        </w:rPr>
        <w:t>0</w:t>
      </w:r>
      <w:r w:rsidRPr="00050039">
        <w:rPr>
          <w:rFonts w:ascii="Times New Roman" w:hAnsi="Times New Roman"/>
          <w:sz w:val="24"/>
          <w:szCs w:val="24"/>
        </w:rPr>
        <w:t>m length, 1</w:t>
      </w:r>
      <w:r w:rsidR="00183BF9">
        <w:rPr>
          <w:rFonts w:ascii="Times New Roman" w:hAnsi="Times New Roman"/>
          <w:sz w:val="24"/>
          <w:szCs w:val="24"/>
        </w:rPr>
        <w:t>0</w:t>
      </w:r>
      <w:r w:rsidRPr="00050039">
        <w:rPr>
          <w:rFonts w:ascii="Times New Roman" w:hAnsi="Times New Roman"/>
          <w:sz w:val="24"/>
          <w:szCs w:val="24"/>
        </w:rPr>
        <w:t>m width and 1</w:t>
      </w:r>
      <w:r w:rsidR="00183BF9">
        <w:rPr>
          <w:rFonts w:ascii="Times New Roman" w:hAnsi="Times New Roman"/>
          <w:sz w:val="24"/>
          <w:szCs w:val="24"/>
        </w:rPr>
        <w:t>0</w:t>
      </w:r>
      <w:r w:rsidRPr="00050039">
        <w:rPr>
          <w:rFonts w:ascii="Times New Roman" w:hAnsi="Times New Roman"/>
          <w:sz w:val="24"/>
          <w:szCs w:val="24"/>
        </w:rPr>
        <w:t>m high is adequate to treat 100</w:t>
      </w:r>
      <w:r w:rsidR="00183BF9">
        <w:rPr>
          <w:rFonts w:ascii="Times New Roman" w:hAnsi="Times New Roman"/>
          <w:sz w:val="24"/>
          <w:szCs w:val="24"/>
        </w:rPr>
        <w:t>0</w:t>
      </w:r>
      <w:r w:rsidRPr="00050039">
        <w:rPr>
          <w:rFonts w:ascii="Times New Roman" w:hAnsi="Times New Roman"/>
          <w:sz w:val="24"/>
          <w:szCs w:val="24"/>
        </w:rPr>
        <w:t xml:space="preserve">kg crop residue. </w:t>
      </w:r>
    </w:p>
    <w:p w:rsidR="00183BF9" w:rsidRDefault="00183BF9" w:rsidP="006D1961">
      <w:pPr>
        <w:spacing w:after="0" w:line="360" w:lineRule="auto"/>
        <w:jc w:val="both"/>
        <w:rPr>
          <w:rFonts w:ascii="Times New Roman" w:hAnsi="Times New Roman"/>
          <w:b/>
          <w:sz w:val="24"/>
          <w:szCs w:val="24"/>
        </w:rPr>
      </w:pPr>
    </w:p>
    <w:p w:rsidR="00050039" w:rsidRPr="00050039" w:rsidRDefault="00183BF9" w:rsidP="006D1961">
      <w:pPr>
        <w:spacing w:after="0" w:line="360" w:lineRule="auto"/>
        <w:jc w:val="both"/>
        <w:rPr>
          <w:rFonts w:ascii="Times New Roman" w:hAnsi="Times New Roman"/>
          <w:sz w:val="24"/>
          <w:szCs w:val="24"/>
        </w:rPr>
      </w:pPr>
      <w:r>
        <w:rPr>
          <w:rFonts w:ascii="Times New Roman" w:hAnsi="Times New Roman"/>
          <w:b/>
          <w:sz w:val="24"/>
          <w:szCs w:val="24"/>
        </w:rPr>
        <w:t xml:space="preserve">3.1.4 </w:t>
      </w:r>
      <w:r w:rsidR="00050039" w:rsidRPr="00050039">
        <w:rPr>
          <w:rFonts w:ascii="Times New Roman" w:hAnsi="Times New Roman"/>
          <w:b/>
          <w:sz w:val="24"/>
          <w:szCs w:val="24"/>
        </w:rPr>
        <w:t xml:space="preserve">Recommended pit/bunker dimensions </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height or depth of the pit should not be more that 1.5 m high or deep. </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The width of the pit should not be more than 3m wide</w:t>
      </w:r>
    </w:p>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length of the pit depend on the amount of crop residue to be treated, however it should not be more than 15m long. </w:t>
      </w:r>
    </w:p>
    <w:p w:rsidR="000A5ACA"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 xml:space="preserve">The following table shows the dimensions of pits, there volumes and the amount of crop residue to be treated. </w:t>
      </w:r>
    </w:p>
    <w:p w:rsidR="000A5ACA" w:rsidRDefault="000A5ACA">
      <w:pPr>
        <w:spacing w:after="0" w:line="240" w:lineRule="auto"/>
        <w:rPr>
          <w:rFonts w:ascii="Times New Roman" w:hAnsi="Times New Roman"/>
          <w:sz w:val="24"/>
          <w:szCs w:val="24"/>
        </w:rPr>
      </w:pPr>
      <w:r>
        <w:rPr>
          <w:rFonts w:ascii="Times New Roman" w:hAnsi="Times New Roman"/>
          <w:sz w:val="24"/>
          <w:szCs w:val="24"/>
        </w:rPr>
        <w:br w:type="page"/>
      </w:r>
    </w:p>
    <w:p w:rsidR="00A62FB9" w:rsidRPr="00050039" w:rsidRDefault="00A62FB9" w:rsidP="00050039">
      <w:pPr>
        <w:spacing w:after="0" w:line="360" w:lineRule="auto"/>
        <w:jc w:val="both"/>
        <w:rPr>
          <w:rFonts w:ascii="Times New Roman" w:hAnsi="Times New Roman"/>
          <w:b/>
          <w:bCs/>
          <w:sz w:val="24"/>
          <w:szCs w:val="24"/>
        </w:rPr>
      </w:pPr>
      <w:r w:rsidRPr="00A62FB9">
        <w:rPr>
          <w:rFonts w:ascii="Times New Roman" w:hAnsi="Times New Roman"/>
          <w:b/>
          <w:bCs/>
          <w:sz w:val="24"/>
          <w:szCs w:val="24"/>
        </w:rPr>
        <w:lastRenderedPageBreak/>
        <w:t>Table. 3.</w:t>
      </w:r>
      <w:r w:rsidR="000A5ACA">
        <w:rPr>
          <w:rFonts w:ascii="Times New Roman" w:hAnsi="Times New Roman"/>
          <w:b/>
          <w:bCs/>
          <w:sz w:val="24"/>
          <w:szCs w:val="24"/>
        </w:rPr>
        <w:t>1.</w:t>
      </w:r>
      <w:r w:rsidRPr="00A62FB9">
        <w:rPr>
          <w:rFonts w:ascii="Times New Roman" w:hAnsi="Times New Roman"/>
          <w:b/>
          <w:bCs/>
          <w:sz w:val="24"/>
          <w:szCs w:val="24"/>
        </w:rPr>
        <w:t xml:space="preserve"> </w:t>
      </w:r>
      <w:r w:rsidRPr="00050039">
        <w:rPr>
          <w:rFonts w:ascii="Times New Roman" w:hAnsi="Times New Roman"/>
          <w:b/>
          <w:bCs/>
          <w:sz w:val="24"/>
          <w:szCs w:val="24"/>
        </w:rPr>
        <w:t>Recommended pit/bunker dimensions</w:t>
      </w:r>
    </w:p>
    <w:tbl>
      <w:tblPr>
        <w:tblW w:w="88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4"/>
        <w:gridCol w:w="1252"/>
        <w:gridCol w:w="1374"/>
        <w:gridCol w:w="2102"/>
        <w:gridCol w:w="3189"/>
      </w:tblGrid>
      <w:tr w:rsidR="00050039" w:rsidRPr="00050039" w:rsidTr="001178FD">
        <w:tc>
          <w:tcPr>
            <w:tcW w:w="964" w:type="dxa"/>
            <w:shd w:val="clear" w:color="auto" w:fill="C6D9F1"/>
          </w:tcPr>
          <w:p w:rsidR="00050039" w:rsidRPr="00050039" w:rsidRDefault="00050039" w:rsidP="00050039">
            <w:pPr>
              <w:spacing w:before="120" w:after="0" w:line="360" w:lineRule="auto"/>
              <w:jc w:val="both"/>
              <w:rPr>
                <w:rFonts w:ascii="Times New Roman" w:hAnsi="Times New Roman"/>
                <w:b/>
                <w:sz w:val="24"/>
                <w:szCs w:val="24"/>
              </w:rPr>
            </w:pPr>
            <w:r w:rsidRPr="00050039">
              <w:rPr>
                <w:rFonts w:ascii="Times New Roman" w:hAnsi="Times New Roman"/>
                <w:b/>
                <w:sz w:val="24"/>
                <w:szCs w:val="24"/>
              </w:rPr>
              <w:t>Length</w:t>
            </w:r>
          </w:p>
        </w:tc>
        <w:tc>
          <w:tcPr>
            <w:tcW w:w="1252" w:type="dxa"/>
            <w:shd w:val="clear" w:color="auto" w:fill="C6D9F1"/>
          </w:tcPr>
          <w:p w:rsidR="00050039" w:rsidRPr="00050039" w:rsidRDefault="00050039" w:rsidP="00050039">
            <w:pPr>
              <w:spacing w:before="120" w:after="0" w:line="360" w:lineRule="auto"/>
              <w:jc w:val="both"/>
              <w:rPr>
                <w:rFonts w:ascii="Times New Roman" w:hAnsi="Times New Roman"/>
                <w:b/>
                <w:sz w:val="24"/>
                <w:szCs w:val="24"/>
              </w:rPr>
            </w:pPr>
            <w:r w:rsidRPr="00050039">
              <w:rPr>
                <w:rFonts w:ascii="Times New Roman" w:hAnsi="Times New Roman"/>
                <w:b/>
                <w:sz w:val="24"/>
                <w:szCs w:val="24"/>
              </w:rPr>
              <w:t>Width</w:t>
            </w:r>
          </w:p>
        </w:tc>
        <w:tc>
          <w:tcPr>
            <w:tcW w:w="1374" w:type="dxa"/>
            <w:shd w:val="clear" w:color="auto" w:fill="C6D9F1"/>
          </w:tcPr>
          <w:p w:rsidR="00050039" w:rsidRPr="00050039" w:rsidRDefault="00050039" w:rsidP="00050039">
            <w:pPr>
              <w:spacing w:before="120" w:after="0" w:line="360" w:lineRule="auto"/>
              <w:jc w:val="both"/>
              <w:rPr>
                <w:rFonts w:ascii="Times New Roman" w:hAnsi="Times New Roman"/>
                <w:b/>
                <w:sz w:val="24"/>
                <w:szCs w:val="24"/>
              </w:rPr>
            </w:pPr>
            <w:r w:rsidRPr="00050039">
              <w:rPr>
                <w:rFonts w:ascii="Times New Roman" w:hAnsi="Times New Roman"/>
                <w:b/>
                <w:sz w:val="24"/>
                <w:szCs w:val="24"/>
              </w:rPr>
              <w:t>Height</w:t>
            </w:r>
          </w:p>
        </w:tc>
        <w:tc>
          <w:tcPr>
            <w:tcW w:w="2102" w:type="dxa"/>
            <w:shd w:val="clear" w:color="auto" w:fill="C6D9F1"/>
          </w:tcPr>
          <w:p w:rsidR="00050039" w:rsidRPr="00050039" w:rsidRDefault="00050039" w:rsidP="00050039">
            <w:pPr>
              <w:spacing w:before="120" w:after="0" w:line="360" w:lineRule="auto"/>
              <w:jc w:val="both"/>
              <w:rPr>
                <w:rFonts w:ascii="Times New Roman" w:hAnsi="Times New Roman"/>
                <w:b/>
                <w:sz w:val="24"/>
                <w:szCs w:val="24"/>
              </w:rPr>
            </w:pPr>
            <w:r w:rsidRPr="00050039">
              <w:rPr>
                <w:rFonts w:ascii="Times New Roman" w:hAnsi="Times New Roman"/>
                <w:b/>
                <w:sz w:val="24"/>
                <w:szCs w:val="24"/>
              </w:rPr>
              <w:t>Volume</w:t>
            </w:r>
          </w:p>
        </w:tc>
        <w:tc>
          <w:tcPr>
            <w:tcW w:w="3189" w:type="dxa"/>
            <w:shd w:val="clear" w:color="auto" w:fill="C6D9F1"/>
          </w:tcPr>
          <w:p w:rsidR="00050039" w:rsidRPr="00050039" w:rsidRDefault="00050039" w:rsidP="00050039">
            <w:pPr>
              <w:spacing w:before="120" w:after="0" w:line="360" w:lineRule="auto"/>
              <w:jc w:val="both"/>
              <w:rPr>
                <w:rFonts w:ascii="Times New Roman" w:hAnsi="Times New Roman"/>
                <w:b/>
                <w:sz w:val="24"/>
                <w:szCs w:val="24"/>
              </w:rPr>
            </w:pPr>
            <w:r w:rsidRPr="00050039">
              <w:rPr>
                <w:rFonts w:ascii="Times New Roman" w:hAnsi="Times New Roman"/>
                <w:b/>
                <w:sz w:val="24"/>
                <w:szCs w:val="24"/>
              </w:rPr>
              <w:t>Quantity to be treated</w:t>
            </w:r>
          </w:p>
        </w:tc>
      </w:tr>
      <w:tr w:rsidR="00050039" w:rsidRPr="00050039" w:rsidTr="001178FD">
        <w:tc>
          <w:tcPr>
            <w:tcW w:w="96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4.4ft</w:t>
            </w:r>
          </w:p>
        </w:tc>
        <w:tc>
          <w:tcPr>
            <w:tcW w:w="125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3ft</w:t>
            </w:r>
          </w:p>
        </w:tc>
        <w:tc>
          <w:tcPr>
            <w:tcW w:w="137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3ft</w:t>
            </w:r>
          </w:p>
        </w:tc>
        <w:tc>
          <w:tcPr>
            <w:tcW w:w="210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40ft</w:t>
            </w:r>
            <w:r w:rsidRPr="00050039">
              <w:rPr>
                <w:rFonts w:ascii="Times New Roman" w:hAnsi="Times New Roman"/>
                <w:sz w:val="24"/>
                <w:szCs w:val="24"/>
                <w:vertAlign w:val="superscript"/>
              </w:rPr>
              <w:t>3</w:t>
            </w:r>
          </w:p>
        </w:tc>
        <w:tc>
          <w:tcPr>
            <w:tcW w:w="3189"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100 kg straw</w:t>
            </w:r>
          </w:p>
        </w:tc>
      </w:tr>
      <w:tr w:rsidR="00050039" w:rsidRPr="00050039" w:rsidTr="001178FD">
        <w:tc>
          <w:tcPr>
            <w:tcW w:w="96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1.25m</w:t>
            </w:r>
          </w:p>
        </w:tc>
        <w:tc>
          <w:tcPr>
            <w:tcW w:w="125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0.9m</w:t>
            </w:r>
          </w:p>
        </w:tc>
        <w:tc>
          <w:tcPr>
            <w:tcW w:w="137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0.9m</w:t>
            </w:r>
          </w:p>
        </w:tc>
        <w:tc>
          <w:tcPr>
            <w:tcW w:w="210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1m</w:t>
            </w:r>
            <w:r w:rsidRPr="00050039">
              <w:rPr>
                <w:rFonts w:ascii="Times New Roman" w:hAnsi="Times New Roman"/>
                <w:sz w:val="24"/>
                <w:szCs w:val="24"/>
                <w:vertAlign w:val="superscript"/>
              </w:rPr>
              <w:t>3</w:t>
            </w:r>
          </w:p>
        </w:tc>
        <w:tc>
          <w:tcPr>
            <w:tcW w:w="3189"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100kg straw</w:t>
            </w:r>
          </w:p>
        </w:tc>
      </w:tr>
      <w:tr w:rsidR="00050039" w:rsidRPr="00050039" w:rsidTr="001178FD">
        <w:tc>
          <w:tcPr>
            <w:tcW w:w="96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11.7m</w:t>
            </w:r>
          </w:p>
        </w:tc>
        <w:tc>
          <w:tcPr>
            <w:tcW w:w="125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3m</w:t>
            </w:r>
          </w:p>
        </w:tc>
        <w:tc>
          <w:tcPr>
            <w:tcW w:w="1374"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1.5m</w:t>
            </w:r>
          </w:p>
        </w:tc>
        <w:tc>
          <w:tcPr>
            <w:tcW w:w="2102"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52.56m</w:t>
            </w:r>
            <w:r w:rsidRPr="00050039">
              <w:rPr>
                <w:rFonts w:ascii="Times New Roman" w:hAnsi="Times New Roman"/>
                <w:sz w:val="24"/>
                <w:szCs w:val="24"/>
                <w:vertAlign w:val="superscript"/>
              </w:rPr>
              <w:t>3</w:t>
            </w:r>
          </w:p>
        </w:tc>
        <w:tc>
          <w:tcPr>
            <w:tcW w:w="3189" w:type="dxa"/>
          </w:tcPr>
          <w:p w:rsidR="00050039" w:rsidRPr="00050039" w:rsidRDefault="00050039" w:rsidP="00050039">
            <w:pPr>
              <w:spacing w:after="0" w:line="360" w:lineRule="auto"/>
              <w:jc w:val="both"/>
              <w:rPr>
                <w:rFonts w:ascii="Times New Roman" w:hAnsi="Times New Roman"/>
                <w:sz w:val="24"/>
                <w:szCs w:val="24"/>
              </w:rPr>
            </w:pPr>
            <w:r w:rsidRPr="00050039">
              <w:rPr>
                <w:rFonts w:ascii="Times New Roman" w:hAnsi="Times New Roman"/>
                <w:sz w:val="24"/>
                <w:szCs w:val="24"/>
              </w:rPr>
              <w:t>5256kg straw</w:t>
            </w:r>
          </w:p>
        </w:tc>
      </w:tr>
    </w:tbl>
    <w:p w:rsidR="00050039" w:rsidRDefault="00050039" w:rsidP="008C4966">
      <w:pPr>
        <w:spacing w:after="0" w:line="360" w:lineRule="auto"/>
        <w:jc w:val="both"/>
        <w:rPr>
          <w:rFonts w:asciiTheme="majorBidi" w:hAnsiTheme="majorBidi" w:cstheme="majorBidi"/>
          <w:b/>
          <w:sz w:val="24"/>
          <w:szCs w:val="24"/>
        </w:rPr>
      </w:pPr>
    </w:p>
    <w:p w:rsidR="00050039" w:rsidRDefault="00050039" w:rsidP="008C4966">
      <w:pPr>
        <w:spacing w:after="0" w:line="360" w:lineRule="auto"/>
        <w:jc w:val="both"/>
        <w:rPr>
          <w:rFonts w:asciiTheme="majorBidi" w:hAnsiTheme="majorBidi" w:cstheme="majorBidi"/>
          <w:b/>
          <w:sz w:val="24"/>
          <w:szCs w:val="24"/>
        </w:rPr>
      </w:pPr>
    </w:p>
    <w:p w:rsidR="008C4966" w:rsidRDefault="008C4966" w:rsidP="008C4966">
      <w:pPr>
        <w:spacing w:after="0" w:line="360" w:lineRule="auto"/>
        <w:jc w:val="both"/>
        <w:rPr>
          <w:rFonts w:asciiTheme="majorBidi" w:hAnsiTheme="majorBidi" w:cstheme="majorBidi"/>
          <w:sz w:val="24"/>
          <w:szCs w:val="24"/>
        </w:rPr>
      </w:pPr>
      <w:r w:rsidRPr="008C4966">
        <w:rPr>
          <w:rFonts w:asciiTheme="majorBidi" w:hAnsiTheme="majorBidi" w:cstheme="majorBidi"/>
          <w:b/>
          <w:sz w:val="24"/>
          <w:szCs w:val="24"/>
        </w:rPr>
        <w:t>N.B</w:t>
      </w:r>
      <w:r w:rsidRPr="008C4966">
        <w:rPr>
          <w:rFonts w:asciiTheme="majorBidi" w:hAnsiTheme="majorBidi" w:cstheme="majorBidi"/>
          <w:sz w:val="24"/>
          <w:szCs w:val="24"/>
        </w:rPr>
        <w:t xml:space="preserve">: The treated crop residue needs to be properly packaged and stored. In both stack and pit/bunker storage methods plastic film is required to cover the crop residue stack or to line the bottom and walls in case of pit/bunker method. Therefore, the amount of packaging materials required needed should be calculated before treatment. </w:t>
      </w:r>
    </w:p>
    <w:p w:rsidR="00784117" w:rsidRDefault="00784117" w:rsidP="00784117">
      <w:pPr>
        <w:pStyle w:val="ListParagraph"/>
        <w:spacing w:after="0" w:line="360" w:lineRule="auto"/>
        <w:ind w:left="567"/>
        <w:rPr>
          <w:rFonts w:ascii="Times New Roman" w:hAnsi="Times New Roman"/>
          <w:b/>
          <w:sz w:val="24"/>
          <w:szCs w:val="24"/>
        </w:rPr>
      </w:pPr>
    </w:p>
    <w:p w:rsidR="004F7222" w:rsidRPr="0066783A" w:rsidRDefault="0066783A" w:rsidP="00D74926">
      <w:pPr>
        <w:pStyle w:val="ListParagraph"/>
        <w:numPr>
          <w:ilvl w:val="1"/>
          <w:numId w:val="80"/>
        </w:numPr>
        <w:spacing w:after="0" w:line="360" w:lineRule="auto"/>
        <w:rPr>
          <w:rFonts w:ascii="Times New Roman" w:hAnsi="Times New Roman"/>
          <w:b/>
          <w:sz w:val="24"/>
          <w:szCs w:val="24"/>
        </w:rPr>
      </w:pPr>
      <w:r>
        <w:rPr>
          <w:rFonts w:ascii="Times New Roman" w:hAnsi="Times New Roman"/>
          <w:b/>
          <w:sz w:val="24"/>
          <w:szCs w:val="24"/>
        </w:rPr>
        <w:t xml:space="preserve"> </w:t>
      </w:r>
      <w:r w:rsidR="00784117" w:rsidRPr="0066783A">
        <w:rPr>
          <w:rFonts w:ascii="Times New Roman" w:hAnsi="Times New Roman"/>
          <w:b/>
          <w:sz w:val="24"/>
          <w:szCs w:val="24"/>
        </w:rPr>
        <w:t>Preparing packing materials and equipment</w:t>
      </w:r>
    </w:p>
    <w:p w:rsidR="00CC7942" w:rsidRDefault="00CC7942" w:rsidP="00CC7942">
      <w:pPr>
        <w:spacing w:after="0" w:line="360" w:lineRule="auto"/>
        <w:rPr>
          <w:rFonts w:asciiTheme="majorBidi" w:hAnsiTheme="majorBidi" w:cstheme="majorBidi"/>
          <w:sz w:val="24"/>
          <w:szCs w:val="24"/>
        </w:rPr>
      </w:pPr>
      <w:r w:rsidRPr="00CC7942">
        <w:rPr>
          <w:rFonts w:asciiTheme="majorBidi" w:hAnsiTheme="majorBidi" w:cstheme="majorBidi"/>
          <w:sz w:val="24"/>
          <w:szCs w:val="24"/>
        </w:rPr>
        <w:t xml:space="preserve">Materials, equipment’s and tools required for the urea ammonia treatment of crop residues are listed below. The amount of materials depends on the amount and type of crop residues, type of treatment pit or packaging materials. </w:t>
      </w:r>
    </w:p>
    <w:p w:rsidR="00DF7499" w:rsidRDefault="00DF7499" w:rsidP="00CC7942">
      <w:pPr>
        <w:spacing w:after="0" w:line="360" w:lineRule="auto"/>
        <w:rPr>
          <w:rFonts w:asciiTheme="majorBidi" w:hAnsiTheme="majorBidi" w:cstheme="majorBidi"/>
          <w:sz w:val="24"/>
          <w:szCs w:val="24"/>
        </w:rPr>
      </w:pPr>
    </w:p>
    <w:p w:rsidR="00CC7942" w:rsidRPr="0066783A" w:rsidRDefault="00CC7942" w:rsidP="00D74926">
      <w:pPr>
        <w:pStyle w:val="ListParagraph"/>
        <w:numPr>
          <w:ilvl w:val="2"/>
          <w:numId w:val="80"/>
        </w:numPr>
        <w:spacing w:after="0" w:line="360" w:lineRule="auto"/>
        <w:ind w:left="851" w:hanging="294"/>
        <w:rPr>
          <w:rFonts w:asciiTheme="majorBidi" w:hAnsiTheme="majorBidi" w:cstheme="majorBidi"/>
          <w:b/>
          <w:sz w:val="24"/>
          <w:szCs w:val="24"/>
        </w:rPr>
      </w:pPr>
      <w:r w:rsidRPr="0066783A">
        <w:rPr>
          <w:rFonts w:asciiTheme="majorBidi" w:hAnsiTheme="majorBidi" w:cstheme="majorBidi"/>
          <w:b/>
          <w:sz w:val="24"/>
          <w:szCs w:val="24"/>
        </w:rPr>
        <w:t xml:space="preserve">Materials </w:t>
      </w:r>
    </w:p>
    <w:p w:rsidR="00CC7942" w:rsidRPr="00CC7942" w:rsidRDefault="00CC7942" w:rsidP="00D74926">
      <w:pPr>
        <w:numPr>
          <w:ilvl w:val="0"/>
          <w:numId w:val="44"/>
        </w:numPr>
        <w:spacing w:after="0" w:line="360" w:lineRule="auto"/>
        <w:contextualSpacing/>
        <w:jc w:val="both"/>
        <w:rPr>
          <w:rFonts w:asciiTheme="majorBidi" w:hAnsiTheme="majorBidi" w:cstheme="majorBidi"/>
          <w:sz w:val="24"/>
          <w:szCs w:val="24"/>
        </w:rPr>
      </w:pPr>
      <w:r w:rsidRPr="00CC7942">
        <w:rPr>
          <w:rFonts w:asciiTheme="majorBidi" w:hAnsiTheme="majorBidi" w:cstheme="majorBidi"/>
          <w:sz w:val="24"/>
          <w:szCs w:val="24"/>
        </w:rPr>
        <w:t>Urea</w:t>
      </w:r>
    </w:p>
    <w:p w:rsidR="00CC7942" w:rsidRPr="00CC7942" w:rsidRDefault="00CC7942" w:rsidP="00D74926">
      <w:pPr>
        <w:numPr>
          <w:ilvl w:val="0"/>
          <w:numId w:val="44"/>
        </w:numPr>
        <w:spacing w:after="0" w:line="360" w:lineRule="auto"/>
        <w:contextualSpacing/>
        <w:jc w:val="both"/>
        <w:rPr>
          <w:rFonts w:asciiTheme="majorBidi" w:hAnsiTheme="majorBidi" w:cstheme="majorBidi"/>
          <w:sz w:val="24"/>
          <w:szCs w:val="24"/>
        </w:rPr>
      </w:pPr>
      <w:r w:rsidRPr="00CC7942">
        <w:rPr>
          <w:rFonts w:asciiTheme="majorBidi" w:hAnsiTheme="majorBidi" w:cstheme="majorBidi"/>
          <w:sz w:val="24"/>
          <w:szCs w:val="24"/>
        </w:rPr>
        <w:t>Water</w:t>
      </w:r>
    </w:p>
    <w:p w:rsidR="00CC7942" w:rsidRPr="00CC7942" w:rsidRDefault="00CC7942" w:rsidP="00D74926">
      <w:pPr>
        <w:numPr>
          <w:ilvl w:val="0"/>
          <w:numId w:val="44"/>
        </w:numPr>
        <w:spacing w:after="0" w:line="360" w:lineRule="auto"/>
        <w:contextualSpacing/>
        <w:jc w:val="both"/>
        <w:rPr>
          <w:rFonts w:asciiTheme="majorBidi" w:hAnsiTheme="majorBidi" w:cstheme="majorBidi"/>
          <w:sz w:val="24"/>
          <w:szCs w:val="24"/>
        </w:rPr>
      </w:pPr>
      <w:r w:rsidRPr="00CC7942">
        <w:rPr>
          <w:rFonts w:asciiTheme="majorBidi" w:hAnsiTheme="majorBidi" w:cstheme="majorBidi"/>
          <w:sz w:val="24"/>
          <w:szCs w:val="24"/>
        </w:rPr>
        <w:t>Polyethylene plastic sheet</w:t>
      </w:r>
    </w:p>
    <w:p w:rsidR="00CC7942" w:rsidRPr="00CC7942" w:rsidRDefault="00CC7942" w:rsidP="00D74926">
      <w:pPr>
        <w:numPr>
          <w:ilvl w:val="0"/>
          <w:numId w:val="44"/>
        </w:numPr>
        <w:spacing w:after="0" w:line="360" w:lineRule="auto"/>
        <w:contextualSpacing/>
        <w:jc w:val="both"/>
        <w:rPr>
          <w:rFonts w:asciiTheme="majorBidi" w:hAnsiTheme="majorBidi" w:cstheme="majorBidi"/>
          <w:sz w:val="24"/>
          <w:szCs w:val="24"/>
        </w:rPr>
      </w:pPr>
      <w:r w:rsidRPr="00CC7942">
        <w:rPr>
          <w:rFonts w:asciiTheme="majorBidi" w:hAnsiTheme="majorBidi" w:cstheme="majorBidi"/>
          <w:sz w:val="24"/>
          <w:szCs w:val="24"/>
        </w:rPr>
        <w:t>Molasses</w:t>
      </w:r>
    </w:p>
    <w:p w:rsidR="00CC7942" w:rsidRDefault="00CC7942" w:rsidP="00D74926">
      <w:pPr>
        <w:numPr>
          <w:ilvl w:val="0"/>
          <w:numId w:val="44"/>
        </w:numPr>
        <w:spacing w:after="0" w:line="360" w:lineRule="auto"/>
        <w:contextualSpacing/>
        <w:jc w:val="both"/>
        <w:rPr>
          <w:rFonts w:asciiTheme="majorBidi" w:hAnsiTheme="majorBidi" w:cstheme="majorBidi"/>
          <w:sz w:val="24"/>
          <w:szCs w:val="24"/>
        </w:rPr>
      </w:pPr>
      <w:r w:rsidRPr="00CC7942">
        <w:rPr>
          <w:rFonts w:asciiTheme="majorBidi" w:hAnsiTheme="majorBidi" w:cstheme="majorBidi"/>
          <w:sz w:val="24"/>
          <w:szCs w:val="24"/>
        </w:rPr>
        <w:t xml:space="preserve">Crop residue (cereal straw or </w:t>
      </w:r>
      <w:proofErr w:type="spellStart"/>
      <w:r w:rsidRPr="00CC7942">
        <w:rPr>
          <w:rFonts w:asciiTheme="majorBidi" w:hAnsiTheme="majorBidi" w:cstheme="majorBidi"/>
          <w:sz w:val="24"/>
          <w:szCs w:val="24"/>
        </w:rPr>
        <w:t>stover</w:t>
      </w:r>
      <w:proofErr w:type="spellEnd"/>
      <w:r w:rsidRPr="00CC7942">
        <w:rPr>
          <w:rFonts w:asciiTheme="majorBidi" w:hAnsiTheme="majorBidi" w:cstheme="majorBidi"/>
          <w:sz w:val="24"/>
          <w:szCs w:val="24"/>
        </w:rPr>
        <w:t>)</w:t>
      </w:r>
    </w:p>
    <w:p w:rsidR="00953B47" w:rsidRDefault="00953B47" w:rsidP="00953B47">
      <w:pPr>
        <w:spacing w:after="0" w:line="360" w:lineRule="auto"/>
        <w:ind w:left="1350"/>
        <w:contextualSpacing/>
        <w:jc w:val="both"/>
        <w:rPr>
          <w:rFonts w:asciiTheme="majorBidi" w:hAnsiTheme="majorBidi" w:cstheme="majorBidi"/>
          <w:sz w:val="24"/>
          <w:szCs w:val="24"/>
        </w:rPr>
      </w:pPr>
    </w:p>
    <w:p w:rsidR="00CC7942" w:rsidRPr="00CC7942" w:rsidRDefault="00CC7942" w:rsidP="00D74926">
      <w:pPr>
        <w:pStyle w:val="ListParagraph"/>
        <w:numPr>
          <w:ilvl w:val="2"/>
          <w:numId w:val="80"/>
        </w:numPr>
        <w:spacing w:after="0" w:line="360" w:lineRule="auto"/>
        <w:ind w:left="567" w:firstLine="0"/>
        <w:jc w:val="both"/>
        <w:rPr>
          <w:rFonts w:asciiTheme="majorBidi" w:hAnsiTheme="majorBidi" w:cstheme="majorBidi"/>
          <w:b/>
          <w:sz w:val="24"/>
          <w:szCs w:val="24"/>
        </w:rPr>
      </w:pPr>
      <w:r w:rsidRPr="00CC7942">
        <w:rPr>
          <w:rFonts w:asciiTheme="majorBidi" w:hAnsiTheme="majorBidi" w:cstheme="majorBidi"/>
          <w:b/>
          <w:sz w:val="24"/>
          <w:szCs w:val="24"/>
        </w:rPr>
        <w:t xml:space="preserve">Tools and equipment’s </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Suspended measuring balance</w:t>
      </w:r>
      <w:r w:rsidRPr="00CC7942">
        <w:rPr>
          <w:rFonts w:asciiTheme="majorBidi" w:hAnsiTheme="majorBidi" w:cstheme="majorBidi"/>
          <w:sz w:val="24"/>
          <w:szCs w:val="24"/>
        </w:rPr>
        <w:t>- to measure urea, water and crop residues.</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Bucket</w:t>
      </w:r>
      <w:r w:rsidRPr="00CC7942">
        <w:rPr>
          <w:rFonts w:asciiTheme="majorBidi" w:hAnsiTheme="majorBidi" w:cstheme="majorBidi"/>
          <w:sz w:val="24"/>
          <w:szCs w:val="24"/>
        </w:rPr>
        <w:t>– to contain urea, urea and water</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Barrel or open container</w:t>
      </w:r>
      <w:r w:rsidRPr="00CC7942">
        <w:rPr>
          <w:rFonts w:asciiTheme="majorBidi" w:hAnsiTheme="majorBidi" w:cstheme="majorBidi"/>
          <w:sz w:val="24"/>
          <w:szCs w:val="24"/>
        </w:rPr>
        <w:t>- to contain urea solution</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Wooden stick</w:t>
      </w:r>
      <w:r w:rsidRPr="00CC7942">
        <w:rPr>
          <w:rFonts w:asciiTheme="majorBidi" w:hAnsiTheme="majorBidi" w:cstheme="majorBidi"/>
          <w:sz w:val="24"/>
          <w:szCs w:val="24"/>
        </w:rPr>
        <w:t>- to stir and dissolve urea in water</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Watering can</w:t>
      </w:r>
      <w:r w:rsidRPr="00CC7942">
        <w:rPr>
          <w:rFonts w:asciiTheme="majorBidi" w:hAnsiTheme="majorBidi" w:cstheme="majorBidi"/>
          <w:sz w:val="24"/>
          <w:szCs w:val="24"/>
        </w:rPr>
        <w:t>- to sprinkle urea solution on the crop residue</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lastRenderedPageBreak/>
        <w:t>Machete or chopper</w:t>
      </w:r>
      <w:r w:rsidRPr="00CC7942">
        <w:rPr>
          <w:rFonts w:asciiTheme="majorBidi" w:hAnsiTheme="majorBidi" w:cstheme="majorBidi"/>
          <w:sz w:val="24"/>
          <w:szCs w:val="24"/>
        </w:rPr>
        <w:t>- to chop the crop residue to the required size</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Spade</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sz w:val="24"/>
          <w:szCs w:val="24"/>
        </w:rPr>
      </w:pPr>
      <w:r w:rsidRPr="00CC7942">
        <w:rPr>
          <w:rFonts w:asciiTheme="majorBidi" w:hAnsiTheme="majorBidi" w:cstheme="majorBidi"/>
          <w:b/>
          <w:sz w:val="24"/>
          <w:szCs w:val="24"/>
        </w:rPr>
        <w:t>Pick axe</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b/>
          <w:sz w:val="24"/>
          <w:szCs w:val="24"/>
        </w:rPr>
      </w:pPr>
      <w:r w:rsidRPr="00CC7942">
        <w:rPr>
          <w:rFonts w:asciiTheme="majorBidi" w:hAnsiTheme="majorBidi" w:cstheme="majorBidi"/>
          <w:b/>
          <w:sz w:val="24"/>
          <w:szCs w:val="24"/>
        </w:rPr>
        <w:t>Wheel barrow</w:t>
      </w:r>
    </w:p>
    <w:p w:rsidR="00CC7942" w:rsidRPr="00CC7942" w:rsidRDefault="00CC7942" w:rsidP="00D74926">
      <w:pPr>
        <w:pStyle w:val="ListParagraph"/>
        <w:numPr>
          <w:ilvl w:val="0"/>
          <w:numId w:val="45"/>
        </w:numPr>
        <w:spacing w:after="0" w:line="360" w:lineRule="auto"/>
        <w:ind w:hanging="87"/>
        <w:jc w:val="both"/>
        <w:rPr>
          <w:rFonts w:asciiTheme="majorBidi" w:hAnsiTheme="majorBidi" w:cstheme="majorBidi"/>
          <w:b/>
          <w:sz w:val="24"/>
          <w:szCs w:val="24"/>
        </w:rPr>
      </w:pPr>
      <w:r w:rsidRPr="00CC7942">
        <w:rPr>
          <w:rFonts w:asciiTheme="majorBidi" w:hAnsiTheme="majorBidi" w:cstheme="majorBidi"/>
          <w:b/>
          <w:sz w:val="24"/>
          <w:szCs w:val="24"/>
        </w:rPr>
        <w:t>Sacks</w:t>
      </w:r>
    </w:p>
    <w:p w:rsidR="00050039" w:rsidRDefault="00050039" w:rsidP="00050039">
      <w:pPr>
        <w:pStyle w:val="ListParagraph"/>
        <w:spacing w:after="0"/>
        <w:ind w:left="360"/>
        <w:rPr>
          <w:rFonts w:ascii="Arial" w:hAnsi="Arial" w:cs="Arial"/>
          <w:b/>
        </w:rPr>
      </w:pPr>
    </w:p>
    <w:p w:rsidR="0066783A" w:rsidRDefault="0066783A" w:rsidP="00CC7942">
      <w:pPr>
        <w:spacing w:after="0" w:line="360" w:lineRule="auto"/>
        <w:contextualSpacing/>
        <w:rPr>
          <w:rFonts w:asciiTheme="majorBidi" w:hAnsiTheme="majorBidi" w:cstheme="majorBidi"/>
          <w:sz w:val="24"/>
          <w:szCs w:val="24"/>
        </w:rPr>
      </w:pPr>
    </w:p>
    <w:p w:rsidR="00CC7942" w:rsidRDefault="00CC7942" w:rsidP="00CC7942">
      <w:pPr>
        <w:spacing w:after="0" w:line="360" w:lineRule="auto"/>
        <w:contextualSpacing/>
        <w:rPr>
          <w:rFonts w:asciiTheme="majorBidi" w:hAnsiTheme="majorBidi" w:cstheme="majorBidi"/>
          <w:sz w:val="24"/>
          <w:szCs w:val="24"/>
        </w:rPr>
      </w:pPr>
      <w:r w:rsidRPr="00CC7942">
        <w:rPr>
          <w:rFonts w:asciiTheme="majorBidi" w:hAnsiTheme="majorBidi" w:cstheme="majorBidi"/>
          <w:sz w:val="24"/>
          <w:szCs w:val="24"/>
        </w:rPr>
        <w:t>To prepare the packaging materials and storage of crop residue follow the following steps:</w:t>
      </w:r>
    </w:p>
    <w:p w:rsidR="00CC7942" w:rsidRPr="00CC7942" w:rsidRDefault="00CC7942" w:rsidP="00254E42">
      <w:pPr>
        <w:spacing w:after="0" w:line="360" w:lineRule="auto"/>
        <w:contextualSpacing/>
        <w:rPr>
          <w:rFonts w:asciiTheme="majorBidi" w:hAnsiTheme="majorBidi" w:cstheme="majorBidi"/>
          <w:b/>
          <w:sz w:val="24"/>
          <w:szCs w:val="24"/>
        </w:rPr>
      </w:pPr>
      <w:r w:rsidRPr="00CC7942">
        <w:rPr>
          <w:rFonts w:asciiTheme="majorBidi" w:hAnsiTheme="majorBidi" w:cstheme="majorBidi"/>
          <w:b/>
          <w:sz w:val="24"/>
          <w:szCs w:val="24"/>
        </w:rPr>
        <w:t xml:space="preserve">Stack method </w:t>
      </w:r>
    </w:p>
    <w:p w:rsidR="00CC7942" w:rsidRPr="00254E42" w:rsidRDefault="00CC7942" w:rsidP="00D74926">
      <w:pPr>
        <w:pStyle w:val="ListParagraph"/>
        <w:numPr>
          <w:ilvl w:val="0"/>
          <w:numId w:val="47"/>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Determine the amount of crop residue to be treated</w:t>
      </w:r>
    </w:p>
    <w:p w:rsidR="00CC7942" w:rsidRPr="00254E42" w:rsidRDefault="00CC7942" w:rsidP="00D74926">
      <w:pPr>
        <w:pStyle w:val="ListParagraph"/>
        <w:numPr>
          <w:ilvl w:val="0"/>
          <w:numId w:val="47"/>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Determine the volume of crop residue to be treated</w:t>
      </w:r>
    </w:p>
    <w:p w:rsidR="00CC7942" w:rsidRPr="00254E42" w:rsidRDefault="00CC7942" w:rsidP="00D74926">
      <w:pPr>
        <w:pStyle w:val="ListParagraph"/>
        <w:numPr>
          <w:ilvl w:val="0"/>
          <w:numId w:val="47"/>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Measure the width of the plastic film (sheet) </w:t>
      </w:r>
    </w:p>
    <w:p w:rsidR="00CC7942" w:rsidRPr="00254E42" w:rsidRDefault="00CC7942" w:rsidP="00D74926">
      <w:pPr>
        <w:pStyle w:val="ListParagraph"/>
        <w:numPr>
          <w:ilvl w:val="0"/>
          <w:numId w:val="47"/>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Select elevated flat area and clear it from vegetation</w:t>
      </w:r>
    </w:p>
    <w:p w:rsidR="00CC7942" w:rsidRDefault="00CC7942" w:rsidP="00D74926">
      <w:pPr>
        <w:pStyle w:val="ListParagraph"/>
        <w:numPr>
          <w:ilvl w:val="0"/>
          <w:numId w:val="47"/>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Cover the area with the plastic sheet </w:t>
      </w:r>
    </w:p>
    <w:p w:rsidR="00953B47" w:rsidRPr="00254E42" w:rsidRDefault="00953B47" w:rsidP="00953B47">
      <w:pPr>
        <w:pStyle w:val="ListParagraph"/>
        <w:spacing w:after="0" w:line="360" w:lineRule="auto"/>
        <w:jc w:val="both"/>
        <w:rPr>
          <w:rFonts w:asciiTheme="majorBidi" w:hAnsiTheme="majorBidi" w:cstheme="majorBidi"/>
          <w:sz w:val="24"/>
          <w:szCs w:val="24"/>
        </w:rPr>
      </w:pPr>
    </w:p>
    <w:p w:rsidR="00CC7942" w:rsidRPr="00CC7942" w:rsidRDefault="00CC7942" w:rsidP="00CC7942">
      <w:pPr>
        <w:spacing w:after="0" w:line="360" w:lineRule="auto"/>
        <w:contextualSpacing/>
        <w:rPr>
          <w:rFonts w:asciiTheme="majorBidi" w:hAnsiTheme="majorBidi" w:cstheme="majorBidi"/>
          <w:b/>
          <w:sz w:val="24"/>
          <w:szCs w:val="24"/>
        </w:rPr>
      </w:pPr>
      <w:r w:rsidRPr="00CC7942">
        <w:rPr>
          <w:rFonts w:asciiTheme="majorBidi" w:hAnsiTheme="majorBidi" w:cstheme="majorBidi"/>
          <w:b/>
          <w:sz w:val="24"/>
          <w:szCs w:val="24"/>
        </w:rPr>
        <w:t xml:space="preserve">Pit/bunker method </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Determine the amount of crop residue to be treated</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Determine the volume of crop residue to be treated</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Measure the width of the plastic film (sheet) </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Decide the height or depth of the pit</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Calculate the length of the pit</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Select elevated flat area and clear it from vegetation</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Measure the length and width of the required size, and mark it</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Start digging the ground and make a pit or bunker</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After reaching the required depth or height </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Level the bottom and cover the bottom and walls with plastic sheet </w:t>
      </w:r>
    </w:p>
    <w:p w:rsidR="00CC7942" w:rsidRPr="00254E42" w:rsidRDefault="00CC7942" w:rsidP="00D74926">
      <w:pPr>
        <w:pStyle w:val="ListParagraph"/>
        <w:numPr>
          <w:ilvl w:val="0"/>
          <w:numId w:val="46"/>
        </w:numPr>
        <w:spacing w:after="0" w:line="360" w:lineRule="auto"/>
        <w:jc w:val="both"/>
        <w:rPr>
          <w:rFonts w:asciiTheme="majorBidi" w:hAnsiTheme="majorBidi" w:cstheme="majorBidi"/>
          <w:sz w:val="24"/>
          <w:szCs w:val="24"/>
        </w:rPr>
      </w:pPr>
      <w:r w:rsidRPr="00254E42">
        <w:rPr>
          <w:rFonts w:asciiTheme="majorBidi" w:hAnsiTheme="majorBidi" w:cstheme="majorBidi"/>
          <w:sz w:val="24"/>
          <w:szCs w:val="24"/>
        </w:rPr>
        <w:t xml:space="preserve">Now the pit/bunker is ready for treatment </w:t>
      </w:r>
    </w:p>
    <w:p w:rsidR="00A46597" w:rsidRPr="00784117" w:rsidRDefault="00A46597" w:rsidP="00784117">
      <w:pPr>
        <w:spacing w:after="0" w:line="360" w:lineRule="auto"/>
        <w:ind w:left="-22"/>
        <w:rPr>
          <w:rFonts w:ascii="Times New Roman" w:hAnsi="Times New Roman"/>
          <w:b/>
          <w:bCs/>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A46597" w:rsidRPr="00350467" w:rsidTr="00A46597">
        <w:trPr>
          <w:trHeight w:val="593"/>
        </w:trPr>
        <w:tc>
          <w:tcPr>
            <w:tcW w:w="3119" w:type="dxa"/>
            <w:shd w:val="clear" w:color="auto" w:fill="C6D9F1"/>
            <w:vAlign w:val="center"/>
          </w:tcPr>
          <w:p w:rsidR="00A46597" w:rsidRPr="00350467" w:rsidRDefault="00BF60F0" w:rsidP="00A46597">
            <w:pPr>
              <w:pStyle w:val="Heading3"/>
            </w:pPr>
            <w:bookmarkStart w:id="44" w:name="_Toc113143412"/>
            <w:r>
              <w:lastRenderedPageBreak/>
              <w:t>Self-Check – 3</w:t>
            </w:r>
            <w:bookmarkEnd w:id="44"/>
          </w:p>
        </w:tc>
        <w:tc>
          <w:tcPr>
            <w:tcW w:w="5858" w:type="dxa"/>
            <w:shd w:val="clear" w:color="auto" w:fill="C6D9F1"/>
            <w:vAlign w:val="center"/>
          </w:tcPr>
          <w:p w:rsidR="00A46597" w:rsidRPr="00350467" w:rsidRDefault="00A46597" w:rsidP="00A46597">
            <w:pPr>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A46597" w:rsidRPr="00350467" w:rsidRDefault="00A46597" w:rsidP="00A46597">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A46597" w:rsidRPr="00350467" w:rsidRDefault="00A46597" w:rsidP="00A4659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46597" w:rsidRPr="00350467" w:rsidRDefault="00A46597" w:rsidP="00A46597">
      <w:pPr>
        <w:spacing w:after="0" w:line="360" w:lineRule="auto"/>
        <w:jc w:val="both"/>
        <w:rPr>
          <w:rFonts w:ascii="Times New Roman" w:hAnsi="Times New Roman"/>
          <w:b/>
          <w:sz w:val="24"/>
          <w:szCs w:val="24"/>
        </w:rPr>
      </w:pPr>
    </w:p>
    <w:p w:rsidR="00A46597" w:rsidRPr="00BF60F0" w:rsidRDefault="00A46597" w:rsidP="00A46597">
      <w:pPr>
        <w:spacing w:after="0" w:line="360" w:lineRule="auto"/>
        <w:jc w:val="both"/>
        <w:rPr>
          <w:rFonts w:ascii="Times New Roman" w:hAnsi="Times New Roman"/>
          <w:b/>
          <w:iCs/>
          <w:sz w:val="24"/>
          <w:szCs w:val="24"/>
        </w:rPr>
      </w:pPr>
      <w:r w:rsidRPr="00BF60F0">
        <w:rPr>
          <w:rFonts w:ascii="Times New Roman" w:hAnsi="Times New Roman"/>
          <w:b/>
          <w:iCs/>
          <w:sz w:val="24"/>
          <w:szCs w:val="24"/>
        </w:rPr>
        <w:t>Test I: Short Answer Questions</w:t>
      </w:r>
    </w:p>
    <w:p w:rsidR="00E47E85" w:rsidRPr="00E47E85" w:rsidRDefault="00E47E85" w:rsidP="00D74926">
      <w:pPr>
        <w:pStyle w:val="ListParagraph"/>
        <w:numPr>
          <w:ilvl w:val="0"/>
          <w:numId w:val="73"/>
        </w:numPr>
        <w:spacing w:after="0" w:line="360" w:lineRule="auto"/>
        <w:jc w:val="both"/>
        <w:rPr>
          <w:rFonts w:ascii="Times New Roman" w:hAnsi="Times New Roman"/>
          <w:sz w:val="24"/>
          <w:szCs w:val="24"/>
        </w:rPr>
      </w:pPr>
      <w:r w:rsidRPr="00E47E85">
        <w:rPr>
          <w:rFonts w:ascii="Times New Roman" w:hAnsi="Times New Roman"/>
          <w:sz w:val="24"/>
          <w:szCs w:val="24"/>
        </w:rPr>
        <w:t>List storage systems of treated crop residue (3 points)</w:t>
      </w:r>
    </w:p>
    <w:p w:rsidR="00E47E85" w:rsidRDefault="00E47E85" w:rsidP="00D74926">
      <w:pPr>
        <w:pStyle w:val="ListParagraph"/>
        <w:numPr>
          <w:ilvl w:val="0"/>
          <w:numId w:val="73"/>
        </w:numPr>
        <w:spacing w:after="0" w:line="360" w:lineRule="auto"/>
        <w:jc w:val="both"/>
        <w:rPr>
          <w:rFonts w:ascii="Times New Roman" w:hAnsi="Times New Roman"/>
          <w:sz w:val="24"/>
          <w:szCs w:val="24"/>
        </w:rPr>
      </w:pPr>
      <w:r w:rsidRPr="00E47E85">
        <w:rPr>
          <w:rFonts w:ascii="Times New Roman" w:hAnsi="Times New Roman"/>
          <w:sz w:val="24"/>
          <w:szCs w:val="24"/>
        </w:rPr>
        <w:t>Mention advantages of stack method in storing crop residues (3 points)</w:t>
      </w:r>
    </w:p>
    <w:p w:rsidR="00E47E85" w:rsidRPr="00E47E85" w:rsidRDefault="00E47E85" w:rsidP="00D74926">
      <w:pPr>
        <w:pStyle w:val="ListParagraph"/>
        <w:numPr>
          <w:ilvl w:val="0"/>
          <w:numId w:val="73"/>
        </w:numPr>
        <w:spacing w:after="0" w:line="360" w:lineRule="auto"/>
        <w:rPr>
          <w:rFonts w:ascii="Times New Roman" w:hAnsi="Times New Roman"/>
          <w:sz w:val="24"/>
          <w:szCs w:val="24"/>
        </w:rPr>
      </w:pPr>
      <w:r w:rsidRPr="00E47E85">
        <w:rPr>
          <w:rFonts w:ascii="Times New Roman" w:hAnsi="Times New Roman"/>
          <w:sz w:val="24"/>
          <w:szCs w:val="24"/>
        </w:rPr>
        <w:t>What is the advantage of wooden stick in crop residue treatment? (3 points)</w:t>
      </w:r>
    </w:p>
    <w:p w:rsidR="00E47E85" w:rsidRPr="00E47E85" w:rsidRDefault="00E47E85" w:rsidP="00D74926">
      <w:pPr>
        <w:pStyle w:val="ListParagraph"/>
        <w:numPr>
          <w:ilvl w:val="0"/>
          <w:numId w:val="73"/>
        </w:numPr>
        <w:spacing w:after="0" w:line="360" w:lineRule="auto"/>
        <w:rPr>
          <w:rFonts w:ascii="Times New Roman" w:hAnsi="Times New Roman"/>
          <w:sz w:val="24"/>
          <w:szCs w:val="24"/>
        </w:rPr>
      </w:pPr>
      <w:r w:rsidRPr="00E47E85">
        <w:rPr>
          <w:rFonts w:ascii="Times New Roman" w:hAnsi="Times New Roman"/>
          <w:sz w:val="24"/>
          <w:szCs w:val="24"/>
        </w:rPr>
        <w:t>Mention tools and equipment’s in crop residue treatment(3 points)</w:t>
      </w:r>
    </w:p>
    <w:p w:rsidR="00E47E85" w:rsidRDefault="00E47E85" w:rsidP="009D5C74">
      <w:pPr>
        <w:pStyle w:val="ListParagraph"/>
        <w:spacing w:after="0" w:line="360" w:lineRule="auto"/>
        <w:jc w:val="both"/>
        <w:rPr>
          <w:rFonts w:ascii="Times New Roman" w:hAnsi="Times New Roman"/>
          <w:sz w:val="24"/>
          <w:szCs w:val="24"/>
        </w:rPr>
      </w:pPr>
    </w:p>
    <w:p w:rsidR="006F4F23" w:rsidRPr="00E47E85" w:rsidRDefault="006F4F23" w:rsidP="009D5C74">
      <w:pPr>
        <w:pStyle w:val="ListParagraph"/>
        <w:spacing w:after="0" w:line="360" w:lineRule="auto"/>
        <w:jc w:val="both"/>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9D5C74" w:rsidRPr="009D5C74" w:rsidRDefault="009D5C74" w:rsidP="009D5C74">
      <w:pPr>
        <w:spacing w:after="0" w:line="360" w:lineRule="auto"/>
        <w:rPr>
          <w:rFonts w:ascii="Times New Roman" w:hAnsi="Times New Roman"/>
          <w:sz w:val="24"/>
          <w:szCs w:val="24"/>
        </w:rPr>
      </w:pPr>
      <w:r w:rsidRPr="009D5C74">
        <w:rPr>
          <w:rFonts w:ascii="Times New Roman" w:hAnsi="Times New Roman"/>
          <w:sz w:val="24"/>
          <w:szCs w:val="24"/>
        </w:rPr>
        <w:t xml:space="preserve">  </w:t>
      </w:r>
      <w:r w:rsidRPr="009D5C74">
        <w:rPr>
          <w:rFonts w:ascii="Times New Roman" w:hAnsi="Times New Roman"/>
          <w:b/>
          <w:bCs/>
          <w:sz w:val="24"/>
          <w:szCs w:val="24"/>
        </w:rPr>
        <w:t>Note</w:t>
      </w:r>
      <w:r>
        <w:rPr>
          <w:rFonts w:ascii="Times New Roman" w:hAnsi="Times New Roman"/>
          <w:sz w:val="24"/>
          <w:szCs w:val="24"/>
        </w:rPr>
        <w:t>: Satisfactory rating – 6</w:t>
      </w:r>
      <w:r w:rsidRPr="009D5C74">
        <w:rPr>
          <w:rFonts w:ascii="Times New Roman" w:hAnsi="Times New Roman"/>
          <w:sz w:val="24"/>
          <w:szCs w:val="24"/>
        </w:rPr>
        <w:t xml:space="preserve"> points   </w:t>
      </w:r>
      <w:r>
        <w:rPr>
          <w:rFonts w:ascii="Times New Roman" w:hAnsi="Times New Roman"/>
          <w:sz w:val="24"/>
          <w:szCs w:val="24"/>
        </w:rPr>
        <w:t xml:space="preserve">  unsatisfactory rating –below 6</w:t>
      </w:r>
      <w:r w:rsidRPr="009D5C74">
        <w:rPr>
          <w:rFonts w:ascii="Times New Roman" w:hAnsi="Times New Roman"/>
          <w:sz w:val="24"/>
          <w:szCs w:val="24"/>
        </w:rPr>
        <w:t xml:space="preserve"> points</w:t>
      </w:r>
    </w:p>
    <w:p w:rsidR="00A46597" w:rsidRPr="00350467" w:rsidRDefault="009D5C74" w:rsidP="009D5C74">
      <w:pPr>
        <w:spacing w:after="0" w:line="360" w:lineRule="auto"/>
        <w:rPr>
          <w:rFonts w:ascii="Times New Roman" w:hAnsi="Times New Roman"/>
          <w:sz w:val="24"/>
          <w:szCs w:val="24"/>
        </w:rPr>
      </w:pPr>
      <w:r w:rsidRPr="009D5C74">
        <w:rPr>
          <w:rFonts w:ascii="Times New Roman" w:hAnsi="Times New Roman"/>
          <w:sz w:val="24"/>
          <w:szCs w:val="24"/>
        </w:rPr>
        <w:t>You can ask you teacher for the copy of the correct answers</w:t>
      </w: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BF60F0" w:rsidRDefault="00A46597" w:rsidP="00A46597">
      <w:pPr>
        <w:spacing w:after="0" w:line="360" w:lineRule="auto"/>
        <w:jc w:val="both"/>
        <w:rPr>
          <w:rFonts w:ascii="Times New Roman" w:hAnsi="Times New Roman"/>
          <w:b/>
          <w:iCs/>
          <w:sz w:val="24"/>
          <w:szCs w:val="24"/>
        </w:rPr>
      </w:pPr>
    </w:p>
    <w:p w:rsidR="00A46597" w:rsidRPr="00BF60F0" w:rsidRDefault="00A46597" w:rsidP="00BF60F0">
      <w:pPr>
        <w:spacing w:after="0" w:line="360" w:lineRule="auto"/>
        <w:jc w:val="both"/>
        <w:rPr>
          <w:rFonts w:ascii="Times New Roman" w:hAnsi="Times New Roman"/>
          <w:b/>
          <w:color w:val="FF0000"/>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pPr w:leftFromText="180" w:rightFromText="180" w:vertAnchor="text" w:horzAnchor="margin" w:tblpY="-32"/>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980324" w:rsidRPr="00350467" w:rsidTr="0098032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80324" w:rsidRPr="001F73A8" w:rsidRDefault="00980324" w:rsidP="00980324">
            <w:pPr>
              <w:pStyle w:val="Heading2"/>
              <w:framePr w:hSpace="0" w:wrap="auto" w:vAnchor="margin" w:hAnchor="text" w:yAlign="inline"/>
            </w:pPr>
            <w:bookmarkStart w:id="45" w:name="_Toc113143413"/>
            <w:r w:rsidRPr="00350467">
              <w:lastRenderedPageBreak/>
              <w:t>Operation Sheet -</w:t>
            </w:r>
            <w:r>
              <w:t>3</w:t>
            </w:r>
            <w:bookmarkEnd w:id="45"/>
          </w:p>
        </w:tc>
      </w:tr>
    </w:tbl>
    <w:p w:rsidR="0002567D" w:rsidRDefault="0002567D" w:rsidP="0002567D">
      <w:pPr>
        <w:pStyle w:val="ListParagraph"/>
        <w:spacing w:after="0" w:line="360" w:lineRule="auto"/>
        <w:ind w:left="567"/>
        <w:rPr>
          <w:rFonts w:ascii="Times New Roman" w:hAnsi="Times New Roman"/>
          <w:b/>
          <w:sz w:val="24"/>
          <w:szCs w:val="24"/>
        </w:rPr>
      </w:pPr>
    </w:p>
    <w:p w:rsidR="0002567D" w:rsidRPr="00E6544E" w:rsidRDefault="00980324" w:rsidP="00D74926">
      <w:pPr>
        <w:pStyle w:val="ListParagraph"/>
        <w:numPr>
          <w:ilvl w:val="1"/>
          <w:numId w:val="88"/>
        </w:numPr>
        <w:spacing w:after="0" w:line="360" w:lineRule="auto"/>
        <w:ind w:left="426"/>
        <w:rPr>
          <w:rFonts w:ascii="Times New Roman" w:hAnsi="Times New Roman"/>
          <w:b/>
          <w:sz w:val="24"/>
          <w:szCs w:val="24"/>
        </w:rPr>
      </w:pPr>
      <w:r>
        <w:rPr>
          <w:rFonts w:ascii="Times New Roman" w:hAnsi="Times New Roman"/>
          <w:b/>
          <w:sz w:val="24"/>
          <w:szCs w:val="24"/>
        </w:rPr>
        <w:t xml:space="preserve"> </w:t>
      </w:r>
      <w:r w:rsidR="0002567D" w:rsidRPr="00E6544E">
        <w:rPr>
          <w:rFonts w:ascii="Times New Roman" w:hAnsi="Times New Roman"/>
          <w:b/>
          <w:sz w:val="24"/>
          <w:szCs w:val="24"/>
        </w:rPr>
        <w:t>Methods of Preparing</w:t>
      </w:r>
      <w:r w:rsidR="0031644C" w:rsidRPr="00E6544E">
        <w:rPr>
          <w:rFonts w:ascii="Times New Roman" w:hAnsi="Times New Roman"/>
          <w:b/>
          <w:sz w:val="24"/>
          <w:szCs w:val="24"/>
        </w:rPr>
        <w:t xml:space="preserve"> packing materials (1m</w:t>
      </w:r>
      <w:r w:rsidR="0031644C" w:rsidRPr="00E6544E">
        <w:rPr>
          <w:rFonts w:ascii="Times New Roman" w:hAnsi="Times New Roman"/>
          <w:b/>
          <w:sz w:val="24"/>
          <w:szCs w:val="24"/>
          <w:vertAlign w:val="superscript"/>
        </w:rPr>
        <w:t xml:space="preserve">3 </w:t>
      </w:r>
      <w:r w:rsidR="0031644C" w:rsidRPr="00E6544E">
        <w:rPr>
          <w:rFonts w:ascii="Times New Roman" w:hAnsi="Times New Roman"/>
          <w:b/>
          <w:sz w:val="24"/>
          <w:szCs w:val="24"/>
        </w:rPr>
        <w:t>pit)</w:t>
      </w:r>
    </w:p>
    <w:p w:rsidR="0002567D" w:rsidRDefault="0002567D" w:rsidP="00D74926">
      <w:pPr>
        <w:pStyle w:val="ListParagraph"/>
        <w:numPr>
          <w:ilvl w:val="0"/>
          <w:numId w:val="12"/>
        </w:numPr>
        <w:autoSpaceDE w:val="0"/>
        <w:autoSpaceDN w:val="0"/>
        <w:adjustRightInd w:val="0"/>
        <w:spacing w:after="0" w:line="360" w:lineRule="auto"/>
        <w:ind w:left="709" w:hanging="283"/>
        <w:rPr>
          <w:rFonts w:ascii="Times New Roman" w:hAnsi="Times New Roman"/>
          <w:b/>
          <w:sz w:val="24"/>
          <w:szCs w:val="24"/>
        </w:rPr>
      </w:pPr>
      <w:r w:rsidRPr="00BF60F0">
        <w:rPr>
          <w:rFonts w:ascii="Times New Roman" w:hAnsi="Times New Roman"/>
          <w:b/>
          <w:sz w:val="24"/>
          <w:szCs w:val="24"/>
        </w:rPr>
        <w:t>Tools and equipments</w:t>
      </w:r>
    </w:p>
    <w:p w:rsidR="0002567D" w:rsidRPr="00840506"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Polyethylene plastic sheet</w:t>
      </w:r>
    </w:p>
    <w:p w:rsidR="0002567D" w:rsidRPr="00840506"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Pr>
          <w:rFonts w:ascii="Times New Roman" w:hAnsi="Times New Roman"/>
          <w:bCs/>
          <w:sz w:val="24"/>
        </w:rPr>
        <w:t xml:space="preserve">Meter </w:t>
      </w:r>
    </w:p>
    <w:p w:rsidR="0002567D" w:rsidRPr="00840506"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Pr>
          <w:rFonts w:ascii="Times New Roman" w:hAnsi="Times New Roman"/>
          <w:bCs/>
          <w:sz w:val="24"/>
        </w:rPr>
        <w:t xml:space="preserve">Pegs </w:t>
      </w:r>
    </w:p>
    <w:p w:rsidR="0002567D" w:rsidRPr="00D75F3B"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Barrel or open container</w:t>
      </w:r>
    </w:p>
    <w:p w:rsidR="0002567D" w:rsidRPr="00840506"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 xml:space="preserve">Machete </w:t>
      </w:r>
    </w:p>
    <w:p w:rsidR="0002567D" w:rsidRPr="00840506"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Spade</w:t>
      </w:r>
    </w:p>
    <w:p w:rsidR="0002567D" w:rsidRPr="00D75F3B"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Pick axe</w:t>
      </w:r>
    </w:p>
    <w:p w:rsidR="0002567D" w:rsidRDefault="0002567D" w:rsidP="00D74926">
      <w:pPr>
        <w:pStyle w:val="ListParagraph"/>
        <w:numPr>
          <w:ilvl w:val="0"/>
          <w:numId w:val="83"/>
        </w:numPr>
        <w:autoSpaceDE w:val="0"/>
        <w:autoSpaceDN w:val="0"/>
        <w:adjustRightInd w:val="0"/>
        <w:spacing w:after="0" w:line="360" w:lineRule="auto"/>
        <w:rPr>
          <w:rFonts w:ascii="Times New Roman" w:hAnsi="Times New Roman"/>
          <w:bCs/>
          <w:sz w:val="24"/>
        </w:rPr>
      </w:pPr>
      <w:r w:rsidRPr="00840506">
        <w:rPr>
          <w:rFonts w:ascii="Times New Roman" w:hAnsi="Times New Roman"/>
          <w:bCs/>
          <w:sz w:val="24"/>
        </w:rPr>
        <w:t>Sacks</w:t>
      </w:r>
    </w:p>
    <w:p w:rsidR="006F4F23" w:rsidRDefault="006F4F23" w:rsidP="00D74926">
      <w:pPr>
        <w:pStyle w:val="ListParagraph"/>
        <w:numPr>
          <w:ilvl w:val="0"/>
          <w:numId w:val="83"/>
        </w:numPr>
        <w:autoSpaceDE w:val="0"/>
        <w:autoSpaceDN w:val="0"/>
        <w:adjustRightInd w:val="0"/>
        <w:spacing w:after="0" w:line="360" w:lineRule="auto"/>
        <w:rPr>
          <w:rFonts w:ascii="Times New Roman" w:hAnsi="Times New Roman"/>
          <w:bCs/>
          <w:sz w:val="24"/>
        </w:rPr>
      </w:pPr>
      <w:r>
        <w:rPr>
          <w:rFonts w:ascii="Times New Roman" w:hAnsi="Times New Roman"/>
          <w:bCs/>
          <w:sz w:val="24"/>
        </w:rPr>
        <w:t xml:space="preserve">Overall </w:t>
      </w:r>
    </w:p>
    <w:p w:rsidR="006F4F23" w:rsidRDefault="006F4F23" w:rsidP="00D74926">
      <w:pPr>
        <w:pStyle w:val="ListParagraph"/>
        <w:numPr>
          <w:ilvl w:val="0"/>
          <w:numId w:val="83"/>
        </w:numPr>
        <w:autoSpaceDE w:val="0"/>
        <w:autoSpaceDN w:val="0"/>
        <w:adjustRightInd w:val="0"/>
        <w:spacing w:after="0" w:line="360" w:lineRule="auto"/>
        <w:rPr>
          <w:rFonts w:ascii="Times New Roman" w:hAnsi="Times New Roman"/>
          <w:bCs/>
          <w:sz w:val="24"/>
        </w:rPr>
      </w:pPr>
      <w:r>
        <w:rPr>
          <w:rFonts w:ascii="Times New Roman" w:hAnsi="Times New Roman"/>
          <w:bCs/>
          <w:sz w:val="24"/>
        </w:rPr>
        <w:t xml:space="preserve">Boots </w:t>
      </w:r>
    </w:p>
    <w:p w:rsidR="006F4F23" w:rsidRDefault="006F4F23" w:rsidP="00D74926">
      <w:pPr>
        <w:pStyle w:val="ListParagraph"/>
        <w:numPr>
          <w:ilvl w:val="0"/>
          <w:numId w:val="83"/>
        </w:numPr>
        <w:autoSpaceDE w:val="0"/>
        <w:autoSpaceDN w:val="0"/>
        <w:adjustRightInd w:val="0"/>
        <w:spacing w:after="0" w:line="360" w:lineRule="auto"/>
        <w:rPr>
          <w:rFonts w:ascii="Times New Roman" w:hAnsi="Times New Roman"/>
          <w:bCs/>
          <w:sz w:val="24"/>
        </w:rPr>
      </w:pPr>
      <w:r>
        <w:rPr>
          <w:rFonts w:ascii="Times New Roman" w:hAnsi="Times New Roman"/>
          <w:bCs/>
          <w:sz w:val="24"/>
        </w:rPr>
        <w:t xml:space="preserve">Mask </w:t>
      </w:r>
    </w:p>
    <w:p w:rsidR="006F4F23" w:rsidRPr="00840506" w:rsidRDefault="006F4F23" w:rsidP="006F4F23">
      <w:pPr>
        <w:pStyle w:val="ListParagraph"/>
        <w:autoSpaceDE w:val="0"/>
        <w:autoSpaceDN w:val="0"/>
        <w:adjustRightInd w:val="0"/>
        <w:spacing w:after="0" w:line="360" w:lineRule="auto"/>
        <w:ind w:left="1287"/>
        <w:rPr>
          <w:rFonts w:ascii="Times New Roman" w:hAnsi="Times New Roman"/>
          <w:bCs/>
          <w:sz w:val="24"/>
        </w:rPr>
      </w:pPr>
    </w:p>
    <w:p w:rsidR="0002567D" w:rsidRPr="00D90B34" w:rsidRDefault="0002567D" w:rsidP="00D74926">
      <w:pPr>
        <w:pStyle w:val="ListParagraph"/>
        <w:numPr>
          <w:ilvl w:val="0"/>
          <w:numId w:val="12"/>
        </w:numPr>
        <w:autoSpaceDE w:val="0"/>
        <w:autoSpaceDN w:val="0"/>
        <w:adjustRightInd w:val="0"/>
        <w:spacing w:after="0" w:line="360" w:lineRule="auto"/>
        <w:ind w:left="567" w:hanging="141"/>
        <w:rPr>
          <w:rFonts w:ascii="Times New Roman" w:hAnsi="Times New Roman"/>
          <w:b/>
          <w:sz w:val="24"/>
          <w:szCs w:val="24"/>
        </w:rPr>
      </w:pPr>
      <w:r>
        <w:rPr>
          <w:rFonts w:ascii="Times New Roman" w:hAnsi="Times New Roman"/>
          <w:b/>
          <w:sz w:val="24"/>
          <w:szCs w:val="24"/>
        </w:rPr>
        <w:t>Steps of p</w:t>
      </w:r>
      <w:r w:rsidRPr="00840506">
        <w:rPr>
          <w:rFonts w:ascii="Times New Roman" w:hAnsi="Times New Roman"/>
          <w:b/>
          <w:sz w:val="24"/>
          <w:szCs w:val="24"/>
        </w:rPr>
        <w:t>reparing</w:t>
      </w:r>
      <w:r w:rsidR="0031644C">
        <w:rPr>
          <w:rFonts w:ascii="Times New Roman" w:hAnsi="Times New Roman"/>
          <w:b/>
          <w:sz w:val="24"/>
          <w:szCs w:val="24"/>
        </w:rPr>
        <w:t xml:space="preserve"> packing materials </w:t>
      </w:r>
    </w:p>
    <w:p w:rsidR="0002567D" w:rsidRDefault="0002567D" w:rsidP="0002567D">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Steps1</w:t>
      </w:r>
      <w:r w:rsidRPr="00D75F3B">
        <w:rPr>
          <w:rFonts w:ascii="Times New Roman" w:hAnsi="Times New Roman"/>
          <w:sz w:val="24"/>
          <w:szCs w:val="24"/>
        </w:rPr>
        <w:t>. Wear PPE</w:t>
      </w:r>
    </w:p>
    <w:p w:rsidR="0002567D" w:rsidRDefault="0002567D" w:rsidP="0031644C">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 xml:space="preserve">Step 2. </w:t>
      </w:r>
      <w:r w:rsidR="0031644C">
        <w:rPr>
          <w:rFonts w:ascii="Times New Roman" w:hAnsi="Times New Roman"/>
          <w:sz w:val="24"/>
          <w:szCs w:val="24"/>
        </w:rPr>
        <w:t>Identify and c</w:t>
      </w:r>
      <w:r>
        <w:rPr>
          <w:rFonts w:ascii="Times New Roman" w:hAnsi="Times New Roman"/>
          <w:sz w:val="24"/>
          <w:szCs w:val="24"/>
        </w:rPr>
        <w:t>ollect material need</w:t>
      </w:r>
    </w:p>
    <w:p w:rsidR="0002567D" w:rsidRDefault="0002567D" w:rsidP="0031644C">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 xml:space="preserve">Step 3. </w:t>
      </w:r>
      <w:r w:rsidR="0031644C">
        <w:rPr>
          <w:rFonts w:ascii="Times New Roman" w:hAnsi="Times New Roman"/>
          <w:sz w:val="24"/>
          <w:szCs w:val="24"/>
        </w:rPr>
        <w:t>Identify area / site/</w:t>
      </w:r>
    </w:p>
    <w:p w:rsidR="0002567D" w:rsidRDefault="0002567D" w:rsidP="0031644C">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 xml:space="preserve">Step 4. </w:t>
      </w:r>
      <w:r w:rsidR="0031644C">
        <w:rPr>
          <w:rFonts w:ascii="Times New Roman" w:hAnsi="Times New Roman"/>
          <w:sz w:val="24"/>
          <w:szCs w:val="24"/>
        </w:rPr>
        <w:t>Dig the pit</w:t>
      </w:r>
    </w:p>
    <w:p w:rsidR="0031644C" w:rsidRDefault="0031644C" w:rsidP="0002567D">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Step 5</w:t>
      </w:r>
      <w:r w:rsidR="007216A7">
        <w:rPr>
          <w:rFonts w:ascii="Times New Roman" w:hAnsi="Times New Roman"/>
          <w:sz w:val="24"/>
          <w:szCs w:val="24"/>
        </w:rPr>
        <w:t>: Label the pit</w:t>
      </w:r>
    </w:p>
    <w:p w:rsidR="0002567D" w:rsidRDefault="007216A7" w:rsidP="0002567D">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Step 6. Cover the pit with plastic sheet</w:t>
      </w:r>
    </w:p>
    <w:p w:rsidR="0002567D" w:rsidRDefault="007216A7" w:rsidP="0002567D">
      <w:pPr>
        <w:pStyle w:val="ListParagraph"/>
        <w:autoSpaceDE w:val="0"/>
        <w:autoSpaceDN w:val="0"/>
        <w:adjustRightInd w:val="0"/>
        <w:spacing w:after="0" w:line="360" w:lineRule="auto"/>
        <w:ind w:left="567"/>
        <w:jc w:val="both"/>
        <w:rPr>
          <w:rFonts w:ascii="Times New Roman" w:hAnsi="Times New Roman"/>
          <w:sz w:val="24"/>
          <w:szCs w:val="24"/>
        </w:rPr>
      </w:pPr>
      <w:r>
        <w:rPr>
          <w:rFonts w:ascii="Times New Roman" w:hAnsi="Times New Roman"/>
          <w:sz w:val="24"/>
          <w:szCs w:val="24"/>
        </w:rPr>
        <w:t>Step 7</w:t>
      </w:r>
      <w:r w:rsidR="0002567D">
        <w:rPr>
          <w:rFonts w:ascii="Times New Roman" w:hAnsi="Times New Roman"/>
          <w:sz w:val="24"/>
          <w:szCs w:val="24"/>
        </w:rPr>
        <w:t xml:space="preserve">. Finish the work </w:t>
      </w:r>
    </w:p>
    <w:p w:rsidR="0002567D" w:rsidRPr="00D75F3B" w:rsidRDefault="0002567D" w:rsidP="0002567D">
      <w:pPr>
        <w:pStyle w:val="ListParagraph"/>
        <w:autoSpaceDE w:val="0"/>
        <w:autoSpaceDN w:val="0"/>
        <w:adjustRightInd w:val="0"/>
        <w:spacing w:after="0" w:line="360" w:lineRule="auto"/>
        <w:ind w:left="567"/>
        <w:jc w:val="both"/>
        <w:rPr>
          <w:rFonts w:ascii="Times New Roman" w:hAnsi="Times New Roman"/>
          <w:sz w:val="24"/>
          <w:szCs w:val="24"/>
        </w:rPr>
      </w:pPr>
    </w:p>
    <w:p w:rsidR="0002567D" w:rsidRPr="00350467" w:rsidRDefault="0002567D" w:rsidP="0002567D">
      <w:pPr>
        <w:pStyle w:val="ListParagraph"/>
        <w:autoSpaceDE w:val="0"/>
        <w:autoSpaceDN w:val="0"/>
        <w:adjustRightInd w:val="0"/>
        <w:spacing w:after="0" w:line="360" w:lineRule="auto"/>
        <w:ind w:left="567"/>
        <w:jc w:val="both"/>
        <w:rPr>
          <w:rFonts w:ascii="Times New Roman" w:hAnsi="Times New Roman"/>
          <w:sz w:val="24"/>
          <w:szCs w:val="24"/>
        </w:rPr>
      </w:pPr>
    </w:p>
    <w:p w:rsidR="0002567D" w:rsidRPr="00350467" w:rsidRDefault="0002567D" w:rsidP="0002567D">
      <w:pPr>
        <w:spacing w:after="0" w:line="360" w:lineRule="auto"/>
        <w:rPr>
          <w:rFonts w:ascii="Times New Roman" w:hAnsi="Times New Roman"/>
          <w:sz w:val="24"/>
          <w:szCs w:val="24"/>
        </w:rPr>
      </w:pPr>
    </w:p>
    <w:p w:rsidR="0002567D" w:rsidRPr="00350467" w:rsidRDefault="0002567D" w:rsidP="0002567D">
      <w:pPr>
        <w:spacing w:after="0" w:line="360" w:lineRule="auto"/>
        <w:rPr>
          <w:rFonts w:ascii="Times New Roman" w:hAnsi="Times New Roman"/>
          <w:sz w:val="24"/>
          <w:szCs w:val="24"/>
        </w:rPr>
      </w:pPr>
    </w:p>
    <w:p w:rsidR="0002567D" w:rsidRPr="00350467" w:rsidRDefault="0002567D" w:rsidP="0002567D">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A46597" w:rsidRPr="00350467" w:rsidTr="00A46597">
        <w:tc>
          <w:tcPr>
            <w:tcW w:w="1998" w:type="dxa"/>
            <w:shd w:val="clear" w:color="auto" w:fill="C6D9F1"/>
          </w:tcPr>
          <w:p w:rsidR="00A46597" w:rsidRPr="00350467" w:rsidRDefault="00A46597" w:rsidP="00A46597">
            <w:pPr>
              <w:pStyle w:val="Heading3"/>
            </w:pPr>
            <w:bookmarkStart w:id="46" w:name="_Toc113143414"/>
            <w:r w:rsidRPr="00350467">
              <w:lastRenderedPageBreak/>
              <w:t>LAP TEST</w:t>
            </w:r>
            <w:r w:rsidR="00BF60F0">
              <w:t>-3</w:t>
            </w:r>
            <w:bookmarkEnd w:id="46"/>
          </w:p>
        </w:tc>
        <w:tc>
          <w:tcPr>
            <w:tcW w:w="7380" w:type="dxa"/>
            <w:shd w:val="clear" w:color="auto" w:fill="C6D9F1"/>
          </w:tcPr>
          <w:p w:rsidR="00A46597" w:rsidRPr="00350467" w:rsidRDefault="00A46597" w:rsidP="00A46597">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A46597" w:rsidRPr="00350467" w:rsidRDefault="00A46597" w:rsidP="00A46597">
      <w:pPr>
        <w:spacing w:after="0" w:line="360" w:lineRule="auto"/>
        <w:rPr>
          <w:rFonts w:ascii="Times New Roman" w:hAnsi="Times New Roman"/>
          <w:sz w:val="24"/>
          <w:szCs w:val="24"/>
        </w:rPr>
      </w:pPr>
    </w:p>
    <w:p w:rsidR="00A46597" w:rsidRPr="00350467" w:rsidRDefault="00A46597" w:rsidP="00A46597">
      <w:pPr>
        <w:spacing w:after="0" w:line="360" w:lineRule="auto"/>
        <w:rPr>
          <w:rFonts w:ascii="Times New Roman" w:hAnsi="Times New Roman"/>
          <w:sz w:val="24"/>
          <w:szCs w:val="24"/>
        </w:rPr>
      </w:pPr>
      <w:r w:rsidRPr="00350467">
        <w:rPr>
          <w:rFonts w:ascii="Times New Roman" w:hAnsi="Times New Roman"/>
          <w:sz w:val="24"/>
          <w:szCs w:val="24"/>
        </w:rPr>
        <w:t>Name……………………………….           ID……………………………..                                                     Date…………………………………….</w:t>
      </w:r>
    </w:p>
    <w:p w:rsidR="00A46597" w:rsidRPr="00350467" w:rsidRDefault="00A46597" w:rsidP="00A46597">
      <w:pPr>
        <w:spacing w:after="0" w:line="360" w:lineRule="auto"/>
        <w:jc w:val="both"/>
        <w:rPr>
          <w:rFonts w:ascii="Times New Roman" w:hAnsi="Times New Roman"/>
          <w:sz w:val="24"/>
          <w:szCs w:val="24"/>
        </w:rPr>
      </w:pPr>
    </w:p>
    <w:p w:rsidR="00A46597" w:rsidRPr="00350467" w:rsidRDefault="00A46597" w:rsidP="00A46597">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A46597" w:rsidRPr="00350467" w:rsidRDefault="00A46597" w:rsidP="00A46597">
      <w:pPr>
        <w:tabs>
          <w:tab w:val="left" w:pos="1530"/>
        </w:tabs>
        <w:spacing w:after="0" w:line="360" w:lineRule="auto"/>
        <w:ind w:left="1530" w:right="209" w:hanging="1530"/>
        <w:jc w:val="both"/>
        <w:rPr>
          <w:rFonts w:ascii="Times New Roman" w:hAnsi="Times New Roman"/>
          <w:b/>
          <w:bCs/>
          <w:iCs/>
          <w:sz w:val="24"/>
          <w:szCs w:val="24"/>
        </w:rPr>
      </w:pPr>
    </w:p>
    <w:p w:rsidR="00A46597" w:rsidRPr="00350467" w:rsidRDefault="00A46597" w:rsidP="00A46597">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Pr="00350467">
        <w:rPr>
          <w:rFonts w:ascii="Times New Roman" w:hAnsi="Times New Roman"/>
          <w:b/>
          <w:sz w:val="24"/>
          <w:szCs w:val="24"/>
        </w:rPr>
        <w:t xml:space="preserve">1 </w:t>
      </w:r>
      <w:r w:rsidRPr="00350467">
        <w:rPr>
          <w:rFonts w:ascii="Times New Roman" w:hAnsi="Times New Roman"/>
          <w:sz w:val="24"/>
          <w:szCs w:val="24"/>
        </w:rPr>
        <w:t>hour. The project is expected from each student to do it.</w:t>
      </w:r>
    </w:p>
    <w:p w:rsidR="00A46597" w:rsidRPr="00350467" w:rsidRDefault="00A46597" w:rsidP="00A46597">
      <w:pPr>
        <w:spacing w:after="0" w:line="360" w:lineRule="auto"/>
        <w:jc w:val="both"/>
        <w:rPr>
          <w:rFonts w:ascii="Times New Roman" w:hAnsi="Times New Roman"/>
          <w:b/>
          <w:sz w:val="24"/>
          <w:szCs w:val="24"/>
        </w:rPr>
      </w:pPr>
    </w:p>
    <w:p w:rsidR="00A46597" w:rsidRPr="00350467" w:rsidRDefault="00A46597" w:rsidP="0031644C">
      <w:pPr>
        <w:spacing w:after="0" w:line="360" w:lineRule="auto"/>
        <w:jc w:val="both"/>
        <w:rPr>
          <w:rFonts w:ascii="Times New Roman" w:hAnsi="Times New Roman"/>
          <w:b/>
          <w:sz w:val="24"/>
          <w:szCs w:val="24"/>
        </w:rPr>
      </w:pPr>
      <w:r w:rsidRPr="00350467">
        <w:rPr>
          <w:rFonts w:ascii="Times New Roman" w:hAnsi="Times New Roman"/>
          <w:b/>
          <w:sz w:val="24"/>
          <w:szCs w:val="24"/>
        </w:rPr>
        <w:t xml:space="preserve">Task-1 </w:t>
      </w:r>
      <w:r w:rsidR="0031644C">
        <w:rPr>
          <w:rFonts w:ascii="Times New Roman" w:hAnsi="Times New Roman"/>
          <w:b/>
          <w:sz w:val="24"/>
          <w:szCs w:val="24"/>
        </w:rPr>
        <w:t>perform p</w:t>
      </w:r>
      <w:r w:rsidR="0031644C" w:rsidRPr="00840506">
        <w:rPr>
          <w:rFonts w:ascii="Times New Roman" w:hAnsi="Times New Roman"/>
          <w:b/>
          <w:sz w:val="24"/>
          <w:szCs w:val="24"/>
        </w:rPr>
        <w:t>reparing packing materials and equipment</w:t>
      </w:r>
    </w:p>
    <w:p w:rsidR="00A46597" w:rsidRDefault="00A46597">
      <w:pPr>
        <w:spacing w:after="0" w:line="240" w:lineRule="auto"/>
        <w:rPr>
          <w:rFonts w:ascii="Times New Roman" w:hAnsi="Times New Roman"/>
          <w:color w:val="FF0000"/>
          <w:sz w:val="24"/>
          <w:szCs w:val="24"/>
        </w:rPr>
      </w:pPr>
    </w:p>
    <w:p w:rsidR="00A46597" w:rsidRDefault="00A46597">
      <w:pPr>
        <w:spacing w:after="0" w:line="240" w:lineRule="auto"/>
        <w:rPr>
          <w:rFonts w:ascii="Times New Roman" w:hAnsi="Times New Roman"/>
          <w:color w:val="FF0000"/>
          <w:sz w:val="24"/>
          <w:szCs w:val="24"/>
        </w:rPr>
      </w:pPr>
      <w:r>
        <w:rPr>
          <w:rFonts w:ascii="Times New Roman" w:hAnsi="Times New Roman"/>
          <w:color w:val="FF0000"/>
          <w:sz w:val="24"/>
          <w:szCs w:val="24"/>
        </w:rPr>
        <w:br w:type="page"/>
      </w:r>
    </w:p>
    <w:p w:rsidR="00FB5E6B" w:rsidRDefault="00FB5E6B">
      <w:pPr>
        <w:spacing w:after="0" w:line="240" w:lineRule="auto"/>
        <w:rPr>
          <w:rFonts w:ascii="Times New Roman" w:hAnsi="Times New Roman"/>
          <w:color w:val="FF0000"/>
          <w:sz w:val="24"/>
          <w:szCs w:val="24"/>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740"/>
      </w:tblGrid>
      <w:tr w:rsidR="00FB5E6B" w:rsidRPr="00350467" w:rsidTr="00F82129">
        <w:trPr>
          <w:trHeight w:val="755"/>
        </w:trPr>
        <w:tc>
          <w:tcPr>
            <w:tcW w:w="2178" w:type="dxa"/>
            <w:shd w:val="clear" w:color="auto" w:fill="D99594"/>
          </w:tcPr>
          <w:p w:rsidR="00FB5E6B" w:rsidRPr="00350467" w:rsidRDefault="00FB5E6B" w:rsidP="00B76C69">
            <w:pPr>
              <w:spacing w:after="0"/>
              <w:rPr>
                <w:rFonts w:ascii="Times New Roman" w:hAnsi="Times New Roman"/>
                <w:b/>
                <w:sz w:val="40"/>
                <w:szCs w:val="40"/>
              </w:rPr>
            </w:pPr>
            <w:r w:rsidRPr="00350467">
              <w:rPr>
                <w:rFonts w:ascii="Times New Roman" w:hAnsi="Times New Roman"/>
                <w:b/>
                <w:sz w:val="40"/>
                <w:szCs w:val="40"/>
              </w:rPr>
              <w:t>LG #</w:t>
            </w:r>
            <w:r w:rsidR="00DC5B63">
              <w:rPr>
                <w:rFonts w:ascii="Times New Roman" w:hAnsi="Times New Roman"/>
                <w:b/>
                <w:sz w:val="40"/>
                <w:szCs w:val="40"/>
              </w:rPr>
              <w:t>42</w:t>
            </w:r>
          </w:p>
        </w:tc>
        <w:tc>
          <w:tcPr>
            <w:tcW w:w="7740" w:type="dxa"/>
            <w:shd w:val="clear" w:color="auto" w:fill="C6D9F1"/>
          </w:tcPr>
          <w:p w:rsidR="00FB5E6B" w:rsidRPr="0072062E" w:rsidRDefault="00FB5E6B" w:rsidP="0081706A">
            <w:pPr>
              <w:pStyle w:val="Heading1"/>
            </w:pPr>
            <w:bookmarkStart w:id="47" w:name="_Toc113143415"/>
            <w:r>
              <w:t>LO #4:-</w:t>
            </w:r>
            <w:r w:rsidRPr="00FB5E6B">
              <w:t xml:space="preserve"> Complete treatment and store</w:t>
            </w:r>
            <w:bookmarkEnd w:id="47"/>
          </w:p>
        </w:tc>
      </w:tr>
    </w:tbl>
    <w:tbl>
      <w:tblPr>
        <w:tblpPr w:leftFromText="180" w:rightFromText="180" w:vertAnchor="text" w:horzAnchor="margin" w:tblpY="185"/>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18"/>
      </w:tblGrid>
      <w:tr w:rsidR="00F82129" w:rsidRPr="00350467" w:rsidTr="00F82129">
        <w:trPr>
          <w:trHeight w:val="267"/>
        </w:trPr>
        <w:tc>
          <w:tcPr>
            <w:tcW w:w="9918" w:type="dxa"/>
            <w:shd w:val="clear" w:color="auto" w:fill="C6D9F1"/>
          </w:tcPr>
          <w:p w:rsidR="00F82129" w:rsidRPr="00350467" w:rsidRDefault="00F82129" w:rsidP="00F82129">
            <w:pPr>
              <w:pStyle w:val="Heading2"/>
              <w:framePr w:hSpace="0" w:wrap="auto" w:vAnchor="margin" w:hAnchor="text" w:yAlign="inline"/>
            </w:pPr>
            <w:bookmarkStart w:id="48" w:name="_Toc113143416"/>
            <w:r w:rsidRPr="00350467">
              <w:t>Instruction sheet</w:t>
            </w:r>
            <w:bookmarkEnd w:id="48"/>
          </w:p>
        </w:tc>
      </w:tr>
    </w:tbl>
    <w:tbl>
      <w:tblPr>
        <w:tblpPr w:leftFromText="180" w:rightFromText="180" w:vertAnchor="text" w:horzAnchor="margin" w:tblpY="938"/>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18"/>
      </w:tblGrid>
      <w:tr w:rsidR="00F82129" w:rsidRPr="00350467" w:rsidTr="00F82129">
        <w:trPr>
          <w:trHeight w:val="4319"/>
        </w:trPr>
        <w:tc>
          <w:tcPr>
            <w:tcW w:w="9918" w:type="dxa"/>
          </w:tcPr>
          <w:p w:rsidR="00F82129" w:rsidRPr="00350467" w:rsidRDefault="00F82129" w:rsidP="00F821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1725E" w:rsidRPr="0031725E" w:rsidRDefault="0031725E"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sidRPr="0067519C">
              <w:rPr>
                <w:rFonts w:asciiTheme="majorBidi" w:eastAsia="Calibri" w:hAnsiTheme="majorBidi" w:cstheme="majorBidi"/>
                <w:bCs/>
                <w:sz w:val="24"/>
                <w:szCs w:val="24"/>
              </w:rPr>
              <w:t xml:space="preserve">Performing treatment of the crop residue  </w:t>
            </w:r>
          </w:p>
          <w:p w:rsidR="00F82129" w:rsidRPr="0031725E" w:rsidRDefault="00F82129"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sidRPr="0067519C">
              <w:rPr>
                <w:rFonts w:asciiTheme="majorBidi" w:eastAsia="Calibri" w:hAnsiTheme="majorBidi" w:cstheme="majorBidi"/>
                <w:sz w:val="24"/>
                <w:szCs w:val="24"/>
              </w:rPr>
              <w:t xml:space="preserve">Maintaining  clean and safe area </w:t>
            </w:r>
          </w:p>
          <w:p w:rsidR="00DF35A5" w:rsidRPr="0067519C" w:rsidRDefault="00DF35A5" w:rsidP="00D74926">
            <w:pPr>
              <w:pStyle w:val="ListParagraph"/>
              <w:numPr>
                <w:ilvl w:val="0"/>
                <w:numId w:val="59"/>
              </w:numPr>
              <w:autoSpaceDE w:val="0"/>
              <w:autoSpaceDN w:val="0"/>
              <w:adjustRightInd w:val="0"/>
              <w:spacing w:after="0" w:line="360" w:lineRule="auto"/>
              <w:rPr>
                <w:rFonts w:asciiTheme="majorBidi" w:hAnsiTheme="majorBidi" w:cstheme="majorBidi"/>
                <w:sz w:val="24"/>
                <w:szCs w:val="24"/>
              </w:rPr>
            </w:pPr>
            <w:r w:rsidRPr="0067519C">
              <w:rPr>
                <w:rFonts w:asciiTheme="majorBidi" w:hAnsiTheme="majorBidi" w:cstheme="majorBidi"/>
                <w:sz w:val="24"/>
                <w:szCs w:val="24"/>
              </w:rPr>
              <w:t xml:space="preserve">Storing treated crop residue properly </w:t>
            </w:r>
          </w:p>
          <w:p w:rsidR="0031725E" w:rsidRDefault="00925E42"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Pr>
                <w:rFonts w:asciiTheme="majorBidi" w:eastAsia="Calibri" w:hAnsiTheme="majorBidi" w:cstheme="majorBidi"/>
                <w:bCs/>
                <w:sz w:val="24"/>
                <w:szCs w:val="24"/>
              </w:rPr>
              <w:t>Determining livestock groups to be fed the treated crop residues</w:t>
            </w:r>
          </w:p>
          <w:p w:rsidR="00925E42" w:rsidRPr="00925E42" w:rsidRDefault="00925E42" w:rsidP="00D74926">
            <w:pPr>
              <w:pStyle w:val="ListParagraph"/>
              <w:numPr>
                <w:ilvl w:val="0"/>
                <w:numId w:val="59"/>
              </w:numPr>
              <w:rPr>
                <w:rFonts w:asciiTheme="majorBidi" w:eastAsia="Calibri" w:hAnsiTheme="majorBidi" w:cstheme="majorBidi"/>
                <w:bCs/>
                <w:color w:val="FF0000"/>
                <w:sz w:val="24"/>
                <w:szCs w:val="24"/>
              </w:rPr>
            </w:pPr>
            <w:r w:rsidRPr="00925E42">
              <w:rPr>
                <w:rFonts w:asciiTheme="majorBidi" w:eastAsia="Calibri" w:hAnsiTheme="majorBidi" w:cstheme="majorBidi"/>
                <w:bCs/>
                <w:color w:val="FF0000"/>
                <w:sz w:val="24"/>
                <w:szCs w:val="24"/>
              </w:rPr>
              <w:t xml:space="preserve">Maintaining  clean and safe area </w:t>
            </w:r>
            <w:r w:rsidR="00E30ECC">
              <w:rPr>
                <w:rFonts w:asciiTheme="majorBidi" w:eastAsia="Calibri" w:hAnsiTheme="majorBidi" w:cstheme="majorBidi"/>
                <w:bCs/>
                <w:color w:val="FF0000"/>
                <w:sz w:val="24"/>
                <w:szCs w:val="24"/>
              </w:rPr>
              <w:t xml:space="preserve"> </w:t>
            </w:r>
            <w:r>
              <w:rPr>
                <w:rFonts w:asciiTheme="majorBidi" w:eastAsia="Calibri" w:hAnsiTheme="majorBidi" w:cstheme="majorBidi"/>
                <w:bCs/>
                <w:color w:val="FF0000"/>
                <w:sz w:val="24"/>
                <w:szCs w:val="24"/>
              </w:rPr>
              <w:t xml:space="preserve">(repeated </w:t>
            </w:r>
            <w:r w:rsidR="0014309C">
              <w:rPr>
                <w:rFonts w:asciiTheme="majorBidi" w:eastAsia="Calibri" w:hAnsiTheme="majorBidi" w:cstheme="majorBidi"/>
                <w:bCs/>
                <w:color w:val="FF0000"/>
                <w:sz w:val="24"/>
                <w:szCs w:val="24"/>
              </w:rPr>
              <w:t>title)</w:t>
            </w:r>
          </w:p>
          <w:p w:rsidR="0014309C" w:rsidRPr="0014309C" w:rsidRDefault="0014309C"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color w:val="FF0000"/>
                <w:sz w:val="24"/>
                <w:szCs w:val="24"/>
              </w:rPr>
            </w:pPr>
            <w:r w:rsidRPr="0014309C">
              <w:rPr>
                <w:rFonts w:asciiTheme="majorBidi" w:eastAsia="Calibri" w:hAnsiTheme="majorBidi" w:cstheme="majorBidi"/>
                <w:bCs/>
                <w:color w:val="FF0000"/>
                <w:sz w:val="24"/>
                <w:szCs w:val="24"/>
              </w:rPr>
              <w:t>Determining livestock groups to be fed the treated crop residues</w:t>
            </w:r>
            <w:r w:rsidR="00E30ECC">
              <w:rPr>
                <w:rFonts w:asciiTheme="majorBidi" w:eastAsia="Calibri" w:hAnsiTheme="majorBidi" w:cstheme="majorBidi"/>
                <w:bCs/>
                <w:color w:val="FF0000"/>
                <w:sz w:val="24"/>
                <w:szCs w:val="24"/>
              </w:rPr>
              <w:t xml:space="preserve">  </w:t>
            </w:r>
            <w:r>
              <w:rPr>
                <w:rFonts w:asciiTheme="majorBidi" w:eastAsia="Calibri" w:hAnsiTheme="majorBidi" w:cstheme="majorBidi"/>
                <w:bCs/>
                <w:color w:val="FF0000"/>
                <w:sz w:val="24"/>
                <w:szCs w:val="24"/>
              </w:rPr>
              <w:t>(repeated title)</w:t>
            </w:r>
          </w:p>
          <w:p w:rsidR="00F82129" w:rsidRPr="00350467" w:rsidRDefault="00F82129" w:rsidP="00F821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925E42" w:rsidRPr="0031725E" w:rsidRDefault="00925E42"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Pr>
                <w:rFonts w:asciiTheme="majorBidi" w:eastAsia="Calibri" w:hAnsiTheme="majorBidi" w:cstheme="majorBidi"/>
                <w:bCs/>
                <w:sz w:val="24"/>
                <w:szCs w:val="24"/>
              </w:rPr>
              <w:t>Perform</w:t>
            </w:r>
            <w:r w:rsidRPr="0067519C">
              <w:rPr>
                <w:rFonts w:asciiTheme="majorBidi" w:eastAsia="Calibri" w:hAnsiTheme="majorBidi" w:cstheme="majorBidi"/>
                <w:bCs/>
                <w:sz w:val="24"/>
                <w:szCs w:val="24"/>
              </w:rPr>
              <w:t xml:space="preserve"> treatment of the crop residue  </w:t>
            </w:r>
          </w:p>
          <w:p w:rsidR="00925E42" w:rsidRPr="0031725E" w:rsidRDefault="00925E42"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sidRPr="0067519C">
              <w:rPr>
                <w:rFonts w:asciiTheme="majorBidi" w:eastAsia="Calibri" w:hAnsiTheme="majorBidi" w:cstheme="majorBidi"/>
                <w:sz w:val="24"/>
                <w:szCs w:val="24"/>
              </w:rPr>
              <w:t xml:space="preserve">Maintain  clean and safe area </w:t>
            </w:r>
          </w:p>
          <w:p w:rsidR="00925E42" w:rsidRPr="0067519C" w:rsidRDefault="00925E42" w:rsidP="00D74926">
            <w:pPr>
              <w:pStyle w:val="ListParagraph"/>
              <w:numPr>
                <w:ilvl w:val="0"/>
                <w:numId w:val="59"/>
              </w:numPr>
              <w:autoSpaceDE w:val="0"/>
              <w:autoSpaceDN w:val="0"/>
              <w:adjustRightInd w:val="0"/>
              <w:spacing w:after="0" w:line="360" w:lineRule="auto"/>
              <w:rPr>
                <w:rFonts w:asciiTheme="majorBidi" w:hAnsiTheme="majorBidi" w:cstheme="majorBidi"/>
                <w:sz w:val="24"/>
                <w:szCs w:val="24"/>
              </w:rPr>
            </w:pPr>
            <w:r>
              <w:rPr>
                <w:rFonts w:asciiTheme="majorBidi" w:hAnsiTheme="majorBidi" w:cstheme="majorBidi"/>
                <w:sz w:val="24"/>
                <w:szCs w:val="24"/>
              </w:rPr>
              <w:t>Store</w:t>
            </w:r>
            <w:r w:rsidRPr="0067519C">
              <w:rPr>
                <w:rFonts w:asciiTheme="majorBidi" w:hAnsiTheme="majorBidi" w:cstheme="majorBidi"/>
                <w:sz w:val="24"/>
                <w:szCs w:val="24"/>
              </w:rPr>
              <w:t xml:space="preserve"> treated crop residue properly </w:t>
            </w:r>
          </w:p>
          <w:p w:rsidR="00925E42" w:rsidRDefault="00925E42"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sz w:val="24"/>
                <w:szCs w:val="24"/>
              </w:rPr>
            </w:pPr>
            <w:r>
              <w:rPr>
                <w:rFonts w:asciiTheme="majorBidi" w:eastAsia="Calibri" w:hAnsiTheme="majorBidi" w:cstheme="majorBidi"/>
                <w:bCs/>
                <w:sz w:val="24"/>
                <w:szCs w:val="24"/>
              </w:rPr>
              <w:t>Determining livestock groups to be fed the treated crop residues</w:t>
            </w:r>
          </w:p>
          <w:p w:rsidR="00925E42" w:rsidRPr="00925E42" w:rsidRDefault="00925E42" w:rsidP="00D74926">
            <w:pPr>
              <w:pStyle w:val="ListParagraph"/>
              <w:numPr>
                <w:ilvl w:val="0"/>
                <w:numId w:val="59"/>
              </w:numPr>
              <w:rPr>
                <w:rFonts w:asciiTheme="majorBidi" w:eastAsia="Calibri" w:hAnsiTheme="majorBidi" w:cstheme="majorBidi"/>
                <w:bCs/>
                <w:color w:val="FF0000"/>
                <w:sz w:val="24"/>
                <w:szCs w:val="24"/>
              </w:rPr>
            </w:pPr>
            <w:r>
              <w:rPr>
                <w:rFonts w:asciiTheme="majorBidi" w:eastAsia="Calibri" w:hAnsiTheme="majorBidi" w:cstheme="majorBidi"/>
                <w:bCs/>
                <w:color w:val="FF0000"/>
                <w:sz w:val="24"/>
                <w:szCs w:val="24"/>
              </w:rPr>
              <w:t>Maintain</w:t>
            </w:r>
            <w:r w:rsidRPr="00925E42">
              <w:rPr>
                <w:rFonts w:asciiTheme="majorBidi" w:eastAsia="Calibri" w:hAnsiTheme="majorBidi" w:cstheme="majorBidi"/>
                <w:bCs/>
                <w:color w:val="FF0000"/>
                <w:sz w:val="24"/>
                <w:szCs w:val="24"/>
              </w:rPr>
              <w:t xml:space="preserve">  clean and safe area</w:t>
            </w:r>
            <w:r w:rsidR="00E30ECC">
              <w:rPr>
                <w:rFonts w:asciiTheme="majorBidi" w:eastAsia="Calibri" w:hAnsiTheme="majorBidi" w:cstheme="majorBidi"/>
                <w:bCs/>
                <w:color w:val="FF0000"/>
                <w:sz w:val="24"/>
                <w:szCs w:val="24"/>
              </w:rPr>
              <w:t xml:space="preserve"> </w:t>
            </w:r>
            <w:r w:rsidRPr="00925E42">
              <w:rPr>
                <w:rFonts w:asciiTheme="majorBidi" w:eastAsia="Calibri" w:hAnsiTheme="majorBidi" w:cstheme="majorBidi"/>
                <w:bCs/>
                <w:color w:val="FF0000"/>
                <w:sz w:val="24"/>
                <w:szCs w:val="24"/>
              </w:rPr>
              <w:t xml:space="preserve"> </w:t>
            </w:r>
            <w:r w:rsidR="00E30ECC">
              <w:rPr>
                <w:rFonts w:asciiTheme="majorBidi" w:eastAsia="Calibri" w:hAnsiTheme="majorBidi" w:cstheme="majorBidi"/>
                <w:bCs/>
                <w:color w:val="FF0000"/>
                <w:sz w:val="24"/>
                <w:szCs w:val="24"/>
              </w:rPr>
              <w:t>(</w:t>
            </w:r>
            <w:r w:rsidR="0014309C">
              <w:rPr>
                <w:rFonts w:asciiTheme="majorBidi" w:eastAsia="Calibri" w:hAnsiTheme="majorBidi" w:cstheme="majorBidi"/>
                <w:bCs/>
                <w:color w:val="FF0000"/>
                <w:sz w:val="24"/>
                <w:szCs w:val="24"/>
              </w:rPr>
              <w:t>repeated title)</w:t>
            </w:r>
          </w:p>
          <w:p w:rsidR="0014309C" w:rsidRPr="0014309C" w:rsidRDefault="0014309C" w:rsidP="00D74926">
            <w:pPr>
              <w:pStyle w:val="ListParagraph"/>
              <w:numPr>
                <w:ilvl w:val="0"/>
                <w:numId w:val="59"/>
              </w:numPr>
              <w:autoSpaceDE w:val="0"/>
              <w:autoSpaceDN w:val="0"/>
              <w:adjustRightInd w:val="0"/>
              <w:spacing w:after="0" w:line="360" w:lineRule="auto"/>
              <w:rPr>
                <w:rFonts w:asciiTheme="majorBidi" w:eastAsia="Calibri" w:hAnsiTheme="majorBidi" w:cstheme="majorBidi"/>
                <w:bCs/>
                <w:color w:val="FF0000"/>
                <w:sz w:val="24"/>
                <w:szCs w:val="24"/>
              </w:rPr>
            </w:pPr>
            <w:r w:rsidRPr="0014309C">
              <w:rPr>
                <w:rFonts w:asciiTheme="majorBidi" w:eastAsia="Calibri" w:hAnsiTheme="majorBidi" w:cstheme="majorBidi"/>
                <w:bCs/>
                <w:color w:val="FF0000"/>
                <w:sz w:val="24"/>
                <w:szCs w:val="24"/>
              </w:rPr>
              <w:t>Determin</w:t>
            </w:r>
            <w:r>
              <w:rPr>
                <w:rFonts w:asciiTheme="majorBidi" w:eastAsia="Calibri" w:hAnsiTheme="majorBidi" w:cstheme="majorBidi"/>
                <w:bCs/>
                <w:color w:val="FF0000"/>
                <w:sz w:val="24"/>
                <w:szCs w:val="24"/>
              </w:rPr>
              <w:t>e</w:t>
            </w:r>
            <w:r w:rsidRPr="0014309C">
              <w:rPr>
                <w:rFonts w:asciiTheme="majorBidi" w:eastAsia="Calibri" w:hAnsiTheme="majorBidi" w:cstheme="majorBidi"/>
                <w:bCs/>
                <w:color w:val="FF0000"/>
                <w:sz w:val="24"/>
                <w:szCs w:val="24"/>
              </w:rPr>
              <w:t xml:space="preserve"> livestock groups to be fed the treated crop residues</w:t>
            </w:r>
            <w:r w:rsidR="00E30ECC">
              <w:rPr>
                <w:rFonts w:asciiTheme="majorBidi" w:eastAsia="Calibri" w:hAnsiTheme="majorBidi" w:cstheme="majorBidi"/>
                <w:bCs/>
                <w:color w:val="FF0000"/>
                <w:sz w:val="24"/>
                <w:szCs w:val="24"/>
              </w:rPr>
              <w:t xml:space="preserve"> </w:t>
            </w:r>
            <w:r>
              <w:rPr>
                <w:rFonts w:asciiTheme="majorBidi" w:eastAsia="Calibri" w:hAnsiTheme="majorBidi" w:cstheme="majorBidi"/>
                <w:bCs/>
                <w:color w:val="FF0000"/>
                <w:sz w:val="24"/>
                <w:szCs w:val="24"/>
              </w:rPr>
              <w:t xml:space="preserve"> (repeated title)</w:t>
            </w:r>
          </w:p>
          <w:p w:rsidR="00F82129" w:rsidRPr="00BE2510" w:rsidRDefault="00F82129" w:rsidP="00F82129">
            <w:pPr>
              <w:autoSpaceDE w:val="0"/>
              <w:autoSpaceDN w:val="0"/>
              <w:adjustRightInd w:val="0"/>
              <w:rPr>
                <w:rFonts w:ascii="Times New Roman" w:hAnsi="Times New Roman"/>
                <w:bCs/>
                <w:sz w:val="24"/>
                <w:szCs w:val="24"/>
              </w:rPr>
            </w:pPr>
          </w:p>
        </w:tc>
      </w:tr>
      <w:tr w:rsidR="00F82129" w:rsidRPr="00350467" w:rsidTr="00F82129">
        <w:trPr>
          <w:trHeight w:val="242"/>
        </w:trPr>
        <w:tc>
          <w:tcPr>
            <w:tcW w:w="9918" w:type="dxa"/>
          </w:tcPr>
          <w:p w:rsidR="00F82129" w:rsidRPr="00350467" w:rsidRDefault="00F82129" w:rsidP="00F821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F82129" w:rsidRPr="00350467" w:rsidTr="00F82129">
        <w:trPr>
          <w:trHeight w:val="2483"/>
        </w:trPr>
        <w:tc>
          <w:tcPr>
            <w:tcW w:w="9918" w:type="dxa"/>
          </w:tcPr>
          <w:p w:rsidR="00F82129" w:rsidRPr="004F7222" w:rsidRDefault="00F82129" w:rsidP="00DB253E">
            <w:pPr>
              <w:pStyle w:val="ListParagraph"/>
              <w:numPr>
                <w:ilvl w:val="0"/>
                <w:numId w:val="11"/>
              </w:numPr>
              <w:spacing w:after="0" w:line="360" w:lineRule="auto"/>
              <w:ind w:right="144"/>
              <w:jc w:val="both"/>
              <w:rPr>
                <w:rFonts w:ascii="Times New Roman" w:hAnsi="Times New Roman"/>
                <w:sz w:val="24"/>
                <w:szCs w:val="24"/>
              </w:rPr>
            </w:pPr>
            <w:r w:rsidRPr="004F7222">
              <w:rPr>
                <w:rFonts w:ascii="Times New Roman" w:hAnsi="Times New Roman"/>
                <w:sz w:val="24"/>
                <w:szCs w:val="24"/>
              </w:rPr>
              <w:t xml:space="preserve">Read the specific objectives of this Learning Guide. </w:t>
            </w:r>
          </w:p>
          <w:p w:rsidR="00F82129" w:rsidRPr="004F7222" w:rsidRDefault="00F82129" w:rsidP="00DB253E">
            <w:pPr>
              <w:pStyle w:val="ListParagraph"/>
              <w:numPr>
                <w:ilvl w:val="0"/>
                <w:numId w:val="11"/>
              </w:numPr>
              <w:spacing w:after="0" w:line="360" w:lineRule="auto"/>
              <w:ind w:right="144"/>
              <w:jc w:val="both"/>
              <w:rPr>
                <w:rFonts w:ascii="Times New Roman" w:hAnsi="Times New Roman"/>
                <w:sz w:val="24"/>
                <w:szCs w:val="24"/>
              </w:rPr>
            </w:pPr>
            <w:r w:rsidRPr="004F7222">
              <w:rPr>
                <w:rFonts w:ascii="Times New Roman" w:hAnsi="Times New Roman"/>
                <w:sz w:val="24"/>
                <w:szCs w:val="24"/>
              </w:rPr>
              <w:t>Follow the instructions described below.</w:t>
            </w:r>
          </w:p>
          <w:p w:rsidR="00F82129" w:rsidRPr="00350467" w:rsidRDefault="00F82129" w:rsidP="00DB253E">
            <w:pPr>
              <w:numPr>
                <w:ilvl w:val="0"/>
                <w:numId w:val="11"/>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F82129" w:rsidRPr="00350467" w:rsidRDefault="00F82129" w:rsidP="00DB253E">
            <w:pPr>
              <w:numPr>
                <w:ilvl w:val="0"/>
                <w:numId w:val="11"/>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F82129" w:rsidRPr="00350467" w:rsidRDefault="00F82129" w:rsidP="00DB253E">
            <w:pPr>
              <w:numPr>
                <w:ilvl w:val="0"/>
                <w:numId w:val="11"/>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F82129" w:rsidRPr="00350467" w:rsidRDefault="00F82129" w:rsidP="00DB253E">
            <w:pPr>
              <w:numPr>
                <w:ilvl w:val="0"/>
                <w:numId w:val="11"/>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FB5E6B" w:rsidRPr="00350467" w:rsidTr="00B76C69">
        <w:trPr>
          <w:trHeight w:val="530"/>
        </w:trPr>
        <w:tc>
          <w:tcPr>
            <w:tcW w:w="9000" w:type="dxa"/>
            <w:shd w:val="clear" w:color="auto" w:fill="C6D9F1"/>
            <w:vAlign w:val="center"/>
          </w:tcPr>
          <w:p w:rsidR="00FB5E6B" w:rsidRPr="00350467" w:rsidRDefault="00FB5E6B" w:rsidP="00AF05AD">
            <w:pPr>
              <w:pStyle w:val="Heading2"/>
              <w:framePr w:wrap="around"/>
              <w:rPr>
                <w:color w:val="FF0000"/>
              </w:rPr>
            </w:pPr>
            <w:bookmarkStart w:id="49" w:name="_Toc113143417"/>
            <w:r w:rsidRPr="00350467">
              <w:lastRenderedPageBreak/>
              <w:t>Info</w:t>
            </w:r>
            <w:r w:rsidR="00BF60F0">
              <w:t>rmation Sheet 4</w:t>
            </w:r>
            <w:bookmarkEnd w:id="49"/>
          </w:p>
        </w:tc>
      </w:tr>
    </w:tbl>
    <w:p w:rsidR="00FB5E6B" w:rsidRPr="00350467" w:rsidRDefault="00FB5E6B" w:rsidP="00FB5E6B">
      <w:pPr>
        <w:spacing w:after="0" w:line="360" w:lineRule="auto"/>
        <w:rPr>
          <w:rFonts w:ascii="Times New Roman" w:hAnsi="Times New Roman"/>
          <w:b/>
          <w:sz w:val="24"/>
          <w:szCs w:val="24"/>
        </w:rPr>
      </w:pPr>
    </w:p>
    <w:p w:rsidR="005D05B4" w:rsidRDefault="005D05B4" w:rsidP="00BF60F0">
      <w:pPr>
        <w:spacing w:after="0" w:line="360" w:lineRule="auto"/>
        <w:rPr>
          <w:rFonts w:asciiTheme="majorBidi" w:eastAsia="Calibri" w:hAnsiTheme="majorBidi" w:cstheme="majorBidi"/>
          <w:b/>
          <w:bCs/>
          <w:sz w:val="24"/>
          <w:szCs w:val="24"/>
        </w:rPr>
      </w:pPr>
    </w:p>
    <w:p w:rsidR="006C0744" w:rsidRPr="006C0744" w:rsidRDefault="006C0744" w:rsidP="006C0744">
      <w:pPr>
        <w:spacing w:after="0" w:line="360" w:lineRule="auto"/>
        <w:rPr>
          <w:rFonts w:asciiTheme="majorBidi" w:eastAsia="Calibri" w:hAnsiTheme="majorBidi" w:cstheme="majorBidi"/>
          <w:b/>
          <w:bCs/>
          <w:sz w:val="24"/>
          <w:szCs w:val="24"/>
        </w:rPr>
      </w:pPr>
      <w:r>
        <w:rPr>
          <w:rFonts w:asciiTheme="majorBidi" w:eastAsia="Calibri" w:hAnsiTheme="majorBidi" w:cstheme="majorBidi"/>
          <w:b/>
          <w:bCs/>
          <w:sz w:val="24"/>
          <w:szCs w:val="24"/>
        </w:rPr>
        <w:t>4.1.</w:t>
      </w:r>
      <w:r w:rsidRPr="006C0744">
        <w:rPr>
          <w:rFonts w:asciiTheme="majorBidi" w:eastAsia="Calibri" w:hAnsiTheme="majorBidi" w:cstheme="majorBidi"/>
          <w:b/>
          <w:bCs/>
          <w:sz w:val="24"/>
          <w:szCs w:val="24"/>
        </w:rPr>
        <w:t xml:space="preserve"> Performing treatment of the crop residue</w:t>
      </w:r>
    </w:p>
    <w:p w:rsidR="006C0744" w:rsidRDefault="006C0744" w:rsidP="00AE68F7">
      <w:pPr>
        <w:spacing w:after="0" w:line="360" w:lineRule="auto"/>
        <w:jc w:val="both"/>
        <w:rPr>
          <w:rFonts w:asciiTheme="majorBidi" w:eastAsia="Calibri" w:hAnsiTheme="majorBidi" w:cstheme="majorBidi"/>
          <w:sz w:val="24"/>
          <w:szCs w:val="24"/>
        </w:rPr>
      </w:pPr>
      <w:r w:rsidRPr="00AE68F7">
        <w:rPr>
          <w:rFonts w:asciiTheme="majorBidi" w:eastAsia="Calibri" w:hAnsiTheme="majorBidi" w:cstheme="majorBidi"/>
          <w:sz w:val="24"/>
          <w:szCs w:val="24"/>
        </w:rPr>
        <w:t>There are many variations in the methods of treatment of low quality roughages with urea. However, the principal method consists of dissolving urea in water and sprinkling it on layers of straw. The level of urea used varies, but it is commonly between 4 - 5% of air dried mass of the straw/</w:t>
      </w:r>
      <w:proofErr w:type="spellStart"/>
      <w:r w:rsidRPr="00AE68F7">
        <w:rPr>
          <w:rFonts w:asciiTheme="majorBidi" w:eastAsia="Calibri" w:hAnsiTheme="majorBidi" w:cstheme="majorBidi"/>
          <w:sz w:val="24"/>
          <w:szCs w:val="24"/>
        </w:rPr>
        <w:t>stover</w:t>
      </w:r>
      <w:proofErr w:type="spellEnd"/>
      <w:r w:rsidRPr="00AE68F7">
        <w:rPr>
          <w:rFonts w:asciiTheme="majorBidi" w:eastAsia="Calibri" w:hAnsiTheme="majorBidi" w:cstheme="majorBidi"/>
          <w:sz w:val="24"/>
          <w:szCs w:val="24"/>
        </w:rPr>
        <w:t xml:space="preserve">, and the amount of water used also varies from as low as 0.2 liters per kg of straw to as high as 1 liter per kg of straw. The treated straw can be stored in various ways. However, airtight storage produces the best result. The treatment of the straw can be done in pits, using polyethylene sheets as inner linings. Airtight conditions are important during the treatment period, especially for small quantities of straws. Polyethylene sheet is very effective for excluding air, but a number of locally available materials such as banana leaves, soil, jute bags and cow dung are also used. The treatment period depends on the temperature of the surrounding and may be as low as 1 week in warm areas and up to 8 weeks in cold environment. Treatment time and temperature are inversely correlated and more time is required in colder climate. Once treated and if properly covered to preserve anaerobic conditions, the urea-ensiled material can be stored for several months. The pit shouldn’t be opened before it is necessary to use the treated feed. </w:t>
      </w:r>
    </w:p>
    <w:p w:rsidR="005D11F5" w:rsidRPr="00AE68F7" w:rsidRDefault="005D11F5" w:rsidP="00AE68F7">
      <w:pPr>
        <w:spacing w:after="0" w:line="360" w:lineRule="auto"/>
        <w:jc w:val="both"/>
        <w:rPr>
          <w:rFonts w:asciiTheme="majorBidi" w:eastAsia="Calibri" w:hAnsiTheme="majorBidi" w:cstheme="majorBidi"/>
          <w:sz w:val="24"/>
          <w:szCs w:val="24"/>
        </w:rPr>
      </w:pPr>
    </w:p>
    <w:p w:rsidR="00951CBB" w:rsidRPr="006D74A5" w:rsidRDefault="006C0744" w:rsidP="00951CBB">
      <w:pPr>
        <w:spacing w:after="0" w:line="360" w:lineRule="auto"/>
        <w:jc w:val="both"/>
        <w:rPr>
          <w:rFonts w:asciiTheme="majorBidi" w:eastAsia="Calibri" w:hAnsiTheme="majorBidi" w:cstheme="majorBidi"/>
          <w:b/>
          <w:bCs/>
          <w:sz w:val="24"/>
          <w:szCs w:val="24"/>
        </w:rPr>
      </w:pPr>
      <w:r w:rsidRPr="006D74A5">
        <w:rPr>
          <w:rFonts w:asciiTheme="majorBidi" w:eastAsia="Calibri" w:hAnsiTheme="majorBidi" w:cstheme="majorBidi"/>
          <w:b/>
          <w:bCs/>
          <w:sz w:val="24"/>
          <w:szCs w:val="24"/>
        </w:rPr>
        <w:t>Table.</w:t>
      </w:r>
      <w:r w:rsidR="00C2776E">
        <w:rPr>
          <w:rFonts w:asciiTheme="majorBidi" w:eastAsia="Calibri" w:hAnsiTheme="majorBidi" w:cstheme="majorBidi"/>
          <w:b/>
          <w:bCs/>
          <w:sz w:val="24"/>
          <w:szCs w:val="24"/>
        </w:rPr>
        <w:t>4</w:t>
      </w:r>
      <w:r w:rsidR="006D74A5" w:rsidRPr="006D74A5">
        <w:rPr>
          <w:rFonts w:asciiTheme="majorBidi" w:eastAsia="Calibri" w:hAnsiTheme="majorBidi" w:cstheme="majorBidi"/>
          <w:b/>
          <w:bCs/>
          <w:sz w:val="24"/>
          <w:szCs w:val="24"/>
        </w:rPr>
        <w:t>.</w:t>
      </w:r>
      <w:r w:rsidR="005D11F5">
        <w:rPr>
          <w:rFonts w:asciiTheme="majorBidi" w:eastAsia="Calibri" w:hAnsiTheme="majorBidi" w:cstheme="majorBidi"/>
          <w:b/>
          <w:bCs/>
          <w:sz w:val="24"/>
          <w:szCs w:val="24"/>
        </w:rPr>
        <w:t>1.</w:t>
      </w:r>
      <w:r w:rsidRPr="006D74A5">
        <w:rPr>
          <w:rFonts w:asciiTheme="majorBidi" w:eastAsia="Calibri" w:hAnsiTheme="majorBidi" w:cstheme="majorBidi"/>
          <w:b/>
          <w:bCs/>
          <w:sz w:val="24"/>
          <w:szCs w:val="24"/>
        </w:rPr>
        <w:t xml:space="preserve"> Time required for urea treatment of crop residues over different temperat</w:t>
      </w:r>
      <w:r w:rsidR="005D11F5">
        <w:rPr>
          <w:rFonts w:asciiTheme="majorBidi" w:eastAsia="Calibri" w:hAnsiTheme="majorBidi" w:cstheme="majorBidi"/>
          <w:b/>
          <w:bCs/>
          <w:sz w:val="24"/>
          <w:szCs w:val="24"/>
        </w:rPr>
        <w:t>ure</w:t>
      </w:r>
    </w:p>
    <w:tbl>
      <w:tblPr>
        <w:tblStyle w:val="TableGrid"/>
        <w:tblW w:w="0" w:type="auto"/>
        <w:tblLook w:val="04A0"/>
      </w:tblPr>
      <w:tblGrid>
        <w:gridCol w:w="4866"/>
        <w:gridCol w:w="4710"/>
      </w:tblGrid>
      <w:tr w:rsidR="00951CBB" w:rsidTr="006D74A5">
        <w:tc>
          <w:tcPr>
            <w:tcW w:w="4895" w:type="dxa"/>
          </w:tcPr>
          <w:p w:rsidR="00951CBB" w:rsidRDefault="00951CBB" w:rsidP="00951CBB">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Temperature (</w:t>
            </w:r>
            <w:r w:rsidR="003F73F3">
              <w:rPr>
                <w:rFonts w:asciiTheme="majorBidi" w:eastAsia="Calibri" w:hAnsiTheme="majorBidi" w:cstheme="majorBidi"/>
                <w:sz w:val="24"/>
                <w:szCs w:val="24"/>
                <w:vertAlign w:val="superscript"/>
              </w:rPr>
              <w:t>0</w:t>
            </w:r>
            <w:r>
              <w:rPr>
                <w:rFonts w:asciiTheme="majorBidi" w:eastAsia="Calibri" w:hAnsiTheme="majorBidi" w:cstheme="majorBidi"/>
                <w:sz w:val="24"/>
                <w:szCs w:val="24"/>
              </w:rPr>
              <w:t>C</w:t>
            </w:r>
            <w:r w:rsidR="006D74A5">
              <w:rPr>
                <w:rFonts w:asciiTheme="majorBidi" w:eastAsia="Calibri" w:hAnsiTheme="majorBidi" w:cstheme="majorBidi"/>
                <w:sz w:val="24"/>
                <w:szCs w:val="24"/>
              </w:rPr>
              <w:t>.</w:t>
            </w:r>
            <w:r>
              <w:rPr>
                <w:rFonts w:asciiTheme="majorBidi" w:eastAsia="Calibri" w:hAnsiTheme="majorBidi" w:cstheme="majorBidi"/>
                <w:sz w:val="24"/>
                <w:szCs w:val="24"/>
              </w:rPr>
              <w:t>)</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sidRPr="00AE68F7">
              <w:rPr>
                <w:rFonts w:asciiTheme="majorBidi" w:eastAsia="Calibri" w:hAnsiTheme="majorBidi" w:cstheme="majorBidi"/>
                <w:sz w:val="24"/>
                <w:szCs w:val="24"/>
              </w:rPr>
              <w:t>Treatment time</w:t>
            </w:r>
          </w:p>
        </w:tc>
      </w:tr>
      <w:tr w:rsidR="00951CBB" w:rsidTr="006D74A5">
        <w:tc>
          <w:tcPr>
            <w:tcW w:w="4895"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&lt;5</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 xml:space="preserve">&gt;8 weeks </w:t>
            </w:r>
          </w:p>
        </w:tc>
      </w:tr>
      <w:tr w:rsidR="00951CBB" w:rsidTr="006D74A5">
        <w:tc>
          <w:tcPr>
            <w:tcW w:w="4895"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5-15</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4-8 weeks</w:t>
            </w:r>
          </w:p>
        </w:tc>
      </w:tr>
      <w:tr w:rsidR="00951CBB" w:rsidTr="006D74A5">
        <w:tc>
          <w:tcPr>
            <w:tcW w:w="4895"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15-30</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 xml:space="preserve">1-4 weeks </w:t>
            </w:r>
          </w:p>
        </w:tc>
      </w:tr>
      <w:tr w:rsidR="00951CBB" w:rsidTr="006D74A5">
        <w:tc>
          <w:tcPr>
            <w:tcW w:w="4895"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&gt;30</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&lt;1 weeks</w:t>
            </w:r>
          </w:p>
        </w:tc>
      </w:tr>
      <w:tr w:rsidR="00951CBB" w:rsidTr="006D74A5">
        <w:tc>
          <w:tcPr>
            <w:tcW w:w="4895"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&gt;90</w:t>
            </w:r>
          </w:p>
        </w:tc>
        <w:tc>
          <w:tcPr>
            <w:tcW w:w="4739" w:type="dxa"/>
          </w:tcPr>
          <w:p w:rsidR="00951CBB" w:rsidRDefault="00951CBB" w:rsidP="00AE68F7">
            <w:pPr>
              <w:spacing w:after="0" w:line="360" w:lineRule="auto"/>
              <w:jc w:val="both"/>
              <w:rPr>
                <w:rFonts w:asciiTheme="majorBidi" w:eastAsia="Calibri" w:hAnsiTheme="majorBidi" w:cstheme="majorBidi"/>
                <w:sz w:val="24"/>
                <w:szCs w:val="24"/>
              </w:rPr>
            </w:pPr>
            <w:r>
              <w:rPr>
                <w:rFonts w:asciiTheme="majorBidi" w:eastAsia="Calibri" w:hAnsiTheme="majorBidi" w:cstheme="majorBidi"/>
                <w:sz w:val="24"/>
                <w:szCs w:val="24"/>
              </w:rPr>
              <w:t>&lt;1 day</w:t>
            </w:r>
          </w:p>
        </w:tc>
      </w:tr>
    </w:tbl>
    <w:p w:rsidR="00951CBB" w:rsidRDefault="00951CBB" w:rsidP="00AE68F7">
      <w:pPr>
        <w:spacing w:after="0" w:line="360" w:lineRule="auto"/>
        <w:jc w:val="both"/>
        <w:rPr>
          <w:rFonts w:asciiTheme="majorBidi" w:eastAsia="Calibri" w:hAnsiTheme="majorBidi" w:cstheme="majorBidi"/>
          <w:sz w:val="24"/>
          <w:szCs w:val="24"/>
        </w:rPr>
      </w:pPr>
    </w:p>
    <w:p w:rsidR="006C0744" w:rsidRPr="00951CBB" w:rsidRDefault="006C0744" w:rsidP="00AE68F7">
      <w:pPr>
        <w:spacing w:after="0" w:line="360" w:lineRule="auto"/>
        <w:jc w:val="both"/>
        <w:rPr>
          <w:rFonts w:asciiTheme="majorBidi" w:eastAsia="Calibri" w:hAnsiTheme="majorBidi" w:cstheme="majorBidi"/>
          <w:b/>
          <w:bCs/>
          <w:sz w:val="24"/>
          <w:szCs w:val="24"/>
        </w:rPr>
      </w:pPr>
      <w:r w:rsidRPr="00951CBB">
        <w:rPr>
          <w:rFonts w:asciiTheme="majorBidi" w:eastAsia="Calibri" w:hAnsiTheme="majorBidi" w:cstheme="majorBidi"/>
          <w:b/>
          <w:bCs/>
          <w:sz w:val="24"/>
          <w:szCs w:val="24"/>
        </w:rPr>
        <w:t xml:space="preserve">Procedures of crop residue treatment  </w:t>
      </w:r>
    </w:p>
    <w:p w:rsidR="006C0744" w:rsidRPr="00951CBB" w:rsidRDefault="006C0744" w:rsidP="00D74926">
      <w:pPr>
        <w:pStyle w:val="ListParagraph"/>
        <w:numPr>
          <w:ilvl w:val="0"/>
          <w:numId w:val="67"/>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Determine the amount of crop residues to be treated. This depends on:</w:t>
      </w:r>
    </w:p>
    <w:p w:rsidR="006C0744" w:rsidRPr="00951CBB" w:rsidRDefault="006C0744" w:rsidP="00D74926">
      <w:pPr>
        <w:pStyle w:val="ListParagraph"/>
        <w:numPr>
          <w:ilvl w:val="1"/>
          <w:numId w:val="69"/>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lastRenderedPageBreak/>
        <w:t>The type and number of animals</w:t>
      </w:r>
    </w:p>
    <w:p w:rsidR="006C0744" w:rsidRPr="00951CBB" w:rsidRDefault="006C0744" w:rsidP="00D74926">
      <w:pPr>
        <w:pStyle w:val="ListParagraph"/>
        <w:numPr>
          <w:ilvl w:val="1"/>
          <w:numId w:val="69"/>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 xml:space="preserve">Daily crop residue intake of animals </w:t>
      </w:r>
    </w:p>
    <w:p w:rsidR="006C0744" w:rsidRPr="00951CBB" w:rsidRDefault="006C0744" w:rsidP="00D74926">
      <w:pPr>
        <w:pStyle w:val="ListParagraph"/>
        <w:numPr>
          <w:ilvl w:val="1"/>
          <w:numId w:val="69"/>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Body weight of the animal/s</w:t>
      </w:r>
    </w:p>
    <w:p w:rsidR="006C0744" w:rsidRPr="00951CBB" w:rsidRDefault="006C0744" w:rsidP="00D74926">
      <w:pPr>
        <w:pStyle w:val="ListParagraph"/>
        <w:numPr>
          <w:ilvl w:val="1"/>
          <w:numId w:val="69"/>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Duration of feeding period</w:t>
      </w:r>
    </w:p>
    <w:p w:rsidR="006C0744"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Prepare crop residues for treatment. This includes chopping the residues into pieces to about 2-10 cm long.</w:t>
      </w:r>
    </w:p>
    <w:p w:rsidR="005D11F5" w:rsidRDefault="005D11F5" w:rsidP="005D11F5">
      <w:pPr>
        <w:pStyle w:val="ListParagraph"/>
        <w:spacing w:after="0" w:line="360" w:lineRule="auto"/>
        <w:jc w:val="both"/>
        <w:rPr>
          <w:rFonts w:asciiTheme="majorBidi" w:eastAsia="Calibri" w:hAnsiTheme="majorBidi" w:cstheme="majorBidi"/>
          <w:sz w:val="24"/>
          <w:szCs w:val="24"/>
        </w:rPr>
      </w:pPr>
    </w:p>
    <w:p w:rsidR="006560B5" w:rsidRPr="006560B5" w:rsidRDefault="006560B5" w:rsidP="006560B5">
      <w:pPr>
        <w:spacing w:after="0" w:line="360" w:lineRule="auto"/>
        <w:jc w:val="both"/>
        <w:rPr>
          <w:rFonts w:ascii="Times New Roman" w:hAnsi="Times New Roman"/>
          <w:b/>
          <w:sz w:val="24"/>
          <w:szCs w:val="24"/>
          <w:lang w:bidi="ar-SA"/>
        </w:rPr>
      </w:pPr>
      <w:r w:rsidRPr="006560B5">
        <w:rPr>
          <w:rFonts w:ascii="Times New Roman" w:hAnsi="Times New Roman"/>
          <w:b/>
          <w:sz w:val="24"/>
          <w:szCs w:val="24"/>
          <w:lang w:bidi="ar-SA"/>
        </w:rPr>
        <w:t xml:space="preserve">Step by step procedures of crop residue treatment  </w:t>
      </w:r>
    </w:p>
    <w:p w:rsidR="006560B5" w:rsidRPr="006560B5" w:rsidRDefault="005D11F5" w:rsidP="005D11F5">
      <w:pPr>
        <w:spacing w:after="0" w:line="360" w:lineRule="auto"/>
        <w:jc w:val="both"/>
        <w:rPr>
          <w:rFonts w:ascii="Times New Roman" w:hAnsi="Times New Roman"/>
          <w:sz w:val="24"/>
          <w:szCs w:val="24"/>
          <w:lang w:bidi="ar-SA"/>
        </w:rPr>
      </w:pPr>
      <w:r>
        <w:rPr>
          <w:rFonts w:ascii="Times New Roman" w:hAnsi="Times New Roman"/>
          <w:sz w:val="24"/>
          <w:szCs w:val="24"/>
          <w:lang w:bidi="ar-SA"/>
        </w:rPr>
        <w:t>Step.1 Determine</w:t>
      </w:r>
      <w:r w:rsidR="006560B5" w:rsidRPr="006560B5">
        <w:rPr>
          <w:rFonts w:ascii="Times New Roman" w:hAnsi="Times New Roman"/>
          <w:sz w:val="24"/>
          <w:szCs w:val="24"/>
          <w:lang w:bidi="ar-SA"/>
        </w:rPr>
        <w:t xml:space="preserve"> the amount of crop residues to be treated. This depends on:</w:t>
      </w:r>
    </w:p>
    <w:p w:rsidR="006560B5" w:rsidRPr="006560B5" w:rsidRDefault="006560B5" w:rsidP="00D74926">
      <w:pPr>
        <w:numPr>
          <w:ilvl w:val="0"/>
          <w:numId w:val="87"/>
        </w:numPr>
        <w:spacing w:after="0" w:line="360" w:lineRule="auto"/>
        <w:jc w:val="both"/>
        <w:rPr>
          <w:rFonts w:ascii="Times New Roman" w:hAnsi="Times New Roman"/>
          <w:sz w:val="24"/>
          <w:szCs w:val="24"/>
          <w:lang w:bidi="ar-SA"/>
        </w:rPr>
      </w:pPr>
      <w:r w:rsidRPr="006560B5">
        <w:rPr>
          <w:rFonts w:ascii="Times New Roman" w:hAnsi="Times New Roman"/>
          <w:sz w:val="24"/>
          <w:szCs w:val="24"/>
          <w:lang w:bidi="ar-SA"/>
        </w:rPr>
        <w:t>The type and number of animals</w:t>
      </w:r>
    </w:p>
    <w:p w:rsidR="006560B5" w:rsidRPr="006560B5" w:rsidRDefault="006560B5" w:rsidP="00D74926">
      <w:pPr>
        <w:numPr>
          <w:ilvl w:val="0"/>
          <w:numId w:val="87"/>
        </w:numPr>
        <w:spacing w:after="0" w:line="360" w:lineRule="auto"/>
        <w:jc w:val="both"/>
        <w:rPr>
          <w:rFonts w:ascii="Times New Roman" w:hAnsi="Times New Roman"/>
          <w:sz w:val="24"/>
          <w:szCs w:val="24"/>
          <w:lang w:bidi="ar-SA"/>
        </w:rPr>
      </w:pPr>
      <w:r w:rsidRPr="006560B5">
        <w:rPr>
          <w:rFonts w:ascii="Times New Roman" w:hAnsi="Times New Roman"/>
          <w:sz w:val="24"/>
          <w:szCs w:val="24"/>
          <w:lang w:bidi="ar-SA"/>
        </w:rPr>
        <w:t xml:space="preserve">Daily crop residue intake of animals </w:t>
      </w:r>
    </w:p>
    <w:p w:rsidR="006560B5" w:rsidRPr="006560B5" w:rsidRDefault="006560B5" w:rsidP="00D74926">
      <w:pPr>
        <w:numPr>
          <w:ilvl w:val="0"/>
          <w:numId w:val="87"/>
        </w:numPr>
        <w:spacing w:after="0" w:line="360" w:lineRule="auto"/>
        <w:jc w:val="both"/>
        <w:rPr>
          <w:rFonts w:ascii="Times New Roman" w:hAnsi="Times New Roman"/>
          <w:sz w:val="24"/>
          <w:szCs w:val="24"/>
          <w:lang w:bidi="ar-SA"/>
        </w:rPr>
      </w:pPr>
      <w:r w:rsidRPr="006560B5">
        <w:rPr>
          <w:rFonts w:ascii="Times New Roman" w:hAnsi="Times New Roman"/>
          <w:sz w:val="24"/>
          <w:szCs w:val="24"/>
          <w:lang w:bidi="ar-SA"/>
        </w:rPr>
        <w:t>Body weight of the animal/s</w:t>
      </w:r>
    </w:p>
    <w:p w:rsidR="006560B5" w:rsidRDefault="006560B5" w:rsidP="00D74926">
      <w:pPr>
        <w:numPr>
          <w:ilvl w:val="0"/>
          <w:numId w:val="87"/>
        </w:numPr>
        <w:spacing w:after="0" w:line="360" w:lineRule="auto"/>
        <w:jc w:val="both"/>
        <w:rPr>
          <w:rFonts w:ascii="Times New Roman" w:hAnsi="Times New Roman"/>
          <w:sz w:val="24"/>
          <w:szCs w:val="24"/>
          <w:lang w:bidi="ar-SA"/>
        </w:rPr>
      </w:pPr>
      <w:r w:rsidRPr="006560B5">
        <w:rPr>
          <w:rFonts w:ascii="Times New Roman" w:hAnsi="Times New Roman"/>
          <w:sz w:val="24"/>
          <w:szCs w:val="24"/>
          <w:lang w:bidi="ar-SA"/>
        </w:rPr>
        <w:t>Duration of feeding period</w:t>
      </w:r>
    </w:p>
    <w:p w:rsidR="005F502D" w:rsidRPr="006560B5" w:rsidRDefault="005F502D" w:rsidP="005F502D">
      <w:pPr>
        <w:spacing w:after="0" w:line="360" w:lineRule="auto"/>
        <w:ind w:left="1080"/>
        <w:jc w:val="both"/>
        <w:rPr>
          <w:rFonts w:ascii="Times New Roman" w:hAnsi="Times New Roman"/>
          <w:sz w:val="24"/>
          <w:szCs w:val="24"/>
          <w:lang w:bidi="ar-SA"/>
        </w:rPr>
      </w:pPr>
    </w:p>
    <w:p w:rsidR="006560B5" w:rsidRPr="006560B5" w:rsidRDefault="005D11F5" w:rsidP="005D11F5">
      <w:pPr>
        <w:spacing w:after="0" w:line="360" w:lineRule="auto"/>
        <w:jc w:val="both"/>
        <w:rPr>
          <w:rFonts w:ascii="Times New Roman" w:hAnsi="Times New Roman"/>
          <w:b/>
          <w:sz w:val="24"/>
          <w:szCs w:val="24"/>
          <w:lang w:bidi="ar-SA"/>
        </w:rPr>
      </w:pPr>
      <w:r>
        <w:rPr>
          <w:rFonts w:ascii="Times New Roman" w:hAnsi="Times New Roman"/>
          <w:sz w:val="24"/>
          <w:szCs w:val="24"/>
          <w:lang w:bidi="ar-SA"/>
        </w:rPr>
        <w:t xml:space="preserve">Step.2 </w:t>
      </w:r>
      <w:r w:rsidR="006560B5" w:rsidRPr="006560B5">
        <w:rPr>
          <w:rFonts w:ascii="Times New Roman" w:hAnsi="Times New Roman"/>
          <w:sz w:val="24"/>
          <w:szCs w:val="24"/>
          <w:lang w:bidi="ar-SA"/>
        </w:rPr>
        <w:t>Prepare crop residues for treatment. This includes chopping the residues into pieces to about 2-10 cm long.</w:t>
      </w:r>
    </w:p>
    <w:tbl>
      <w:tblPr>
        <w:tblpPr w:leftFromText="180" w:rightFromText="180" w:vertAnchor="text" w:horzAnchor="margin" w:tblpX="-289" w:tblpY="57"/>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9"/>
        <w:gridCol w:w="3828"/>
        <w:gridCol w:w="4682"/>
      </w:tblGrid>
      <w:tr w:rsidR="006560B5" w:rsidRPr="006560B5" w:rsidTr="005312C0">
        <w:tc>
          <w:tcPr>
            <w:tcW w:w="1129" w:type="dxa"/>
          </w:tcPr>
          <w:p w:rsidR="006560B5" w:rsidRPr="006560B5" w:rsidRDefault="006560B5" w:rsidP="006560B5">
            <w:pPr>
              <w:tabs>
                <w:tab w:val="center" w:pos="4819"/>
                <w:tab w:val="right" w:pos="9071"/>
              </w:tabs>
              <w:spacing w:after="120" w:line="360" w:lineRule="auto"/>
              <w:rPr>
                <w:rFonts w:ascii="Times New Roman" w:hAnsi="Times New Roman"/>
                <w:b/>
                <w:sz w:val="24"/>
                <w:szCs w:val="24"/>
                <w:lang w:bidi="ar-SA"/>
              </w:rPr>
            </w:pPr>
            <w:r w:rsidRPr="006560B5">
              <w:rPr>
                <w:rFonts w:ascii="Times New Roman" w:hAnsi="Times New Roman"/>
                <w:b/>
                <w:sz w:val="24"/>
                <w:szCs w:val="24"/>
                <w:lang w:bidi="ar-SA"/>
              </w:rPr>
              <w:t>Steps</w:t>
            </w:r>
          </w:p>
        </w:tc>
        <w:tc>
          <w:tcPr>
            <w:tcW w:w="3828" w:type="dxa"/>
          </w:tcPr>
          <w:p w:rsidR="006560B5" w:rsidRPr="006560B5" w:rsidRDefault="006560B5" w:rsidP="006560B5">
            <w:pPr>
              <w:tabs>
                <w:tab w:val="left" w:pos="1155"/>
                <w:tab w:val="center" w:pos="4819"/>
                <w:tab w:val="right" w:pos="9071"/>
              </w:tabs>
              <w:spacing w:after="0" w:line="360" w:lineRule="auto"/>
              <w:jc w:val="center"/>
              <w:rPr>
                <w:rFonts w:ascii="Times New Roman" w:hAnsi="Times New Roman"/>
                <w:b/>
                <w:sz w:val="24"/>
                <w:szCs w:val="24"/>
                <w:lang w:bidi="ar-SA"/>
              </w:rPr>
            </w:pPr>
            <w:r w:rsidRPr="006560B5">
              <w:rPr>
                <w:rFonts w:ascii="Times New Roman" w:hAnsi="Times New Roman"/>
                <w:b/>
                <w:sz w:val="24"/>
                <w:szCs w:val="24"/>
                <w:lang w:bidi="ar-SA"/>
              </w:rPr>
              <w:t>Procedures</w:t>
            </w:r>
          </w:p>
        </w:tc>
        <w:tc>
          <w:tcPr>
            <w:tcW w:w="4682" w:type="dxa"/>
          </w:tcPr>
          <w:p w:rsidR="006560B5" w:rsidRPr="006560B5" w:rsidRDefault="005312C0" w:rsidP="006560B5">
            <w:pPr>
              <w:tabs>
                <w:tab w:val="left" w:pos="1155"/>
                <w:tab w:val="center" w:pos="4819"/>
                <w:tab w:val="right" w:pos="9071"/>
              </w:tabs>
              <w:spacing w:after="0" w:line="360" w:lineRule="auto"/>
              <w:rPr>
                <w:rFonts w:ascii="Times New Roman" w:hAnsi="Times New Roman"/>
                <w:b/>
                <w:bCs/>
                <w:sz w:val="24"/>
                <w:szCs w:val="24"/>
                <w:lang w:bidi="ar-SA"/>
              </w:rPr>
            </w:pPr>
            <w:r w:rsidRPr="005312C0">
              <w:rPr>
                <w:rFonts w:ascii="Times New Roman" w:hAnsi="Times New Roman"/>
                <w:b/>
                <w:bCs/>
                <w:sz w:val="24"/>
                <w:szCs w:val="24"/>
                <w:lang w:bidi="ar-SA"/>
              </w:rPr>
              <w:t xml:space="preserve">Pictures </w:t>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1</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b/>
                <w:sz w:val="24"/>
                <w:szCs w:val="24"/>
                <w:lang w:bidi="ar-SA"/>
              </w:rPr>
              <w:t>Pit/bunker method-</w:t>
            </w:r>
            <w:r w:rsidRPr="006560B5">
              <w:rPr>
                <w:rFonts w:ascii="Times New Roman" w:hAnsi="Times New Roman"/>
                <w:sz w:val="24"/>
                <w:szCs w:val="24"/>
                <w:lang w:bidi="ar-SA"/>
              </w:rPr>
              <w:t>Build the pit, cover the floor and sides of the pit with plastic sheet</w:t>
            </w:r>
          </w:p>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b/>
                <w:sz w:val="24"/>
                <w:szCs w:val="24"/>
                <w:lang w:bidi="ar-SA"/>
              </w:rPr>
              <w:t>Stalk method-</w:t>
            </w:r>
            <w:r w:rsidRPr="006560B5">
              <w:rPr>
                <w:rFonts w:ascii="Times New Roman" w:hAnsi="Times New Roman"/>
                <w:sz w:val="24"/>
                <w:szCs w:val="24"/>
                <w:lang w:bidi="ar-SA"/>
              </w:rPr>
              <w:t xml:space="preserve"> Select an area with an elevated, dry and even surface, then covered it with plastic sheet.</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anchor distT="0" distB="0" distL="114300" distR="114300" simplePos="0" relativeHeight="251668480" behindDoc="0" locked="0" layoutInCell="1" allowOverlap="1">
                  <wp:simplePos x="0" y="0"/>
                  <wp:positionH relativeFrom="column">
                    <wp:posOffset>179984</wp:posOffset>
                  </wp:positionH>
                  <wp:positionV relativeFrom="paragraph">
                    <wp:posOffset>145967</wp:posOffset>
                  </wp:positionV>
                  <wp:extent cx="2136140" cy="1249045"/>
                  <wp:effectExtent l="0" t="0" r="0" b="8255"/>
                  <wp:wrapSquare wrapText="bothSides"/>
                  <wp:docPr id="30" name="Picture 18" descr="Image0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0079"/>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6140" cy="1249045"/>
                          </a:xfrm>
                          <a:prstGeom prst="rect">
                            <a:avLst/>
                          </a:prstGeom>
                          <a:noFill/>
                          <a:ln w="9525">
                            <a:noFill/>
                            <a:miter lim="800000"/>
                            <a:headEnd/>
                            <a:tailEnd/>
                          </a:ln>
                        </pic:spPr>
                      </pic:pic>
                    </a:graphicData>
                  </a:graphic>
                </wp:anchor>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2</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Weight the crop residue using weighing scale</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p>
          <w:p w:rsidR="006560B5" w:rsidRPr="006560B5" w:rsidRDefault="006560B5" w:rsidP="006560B5">
            <w:pPr>
              <w:tabs>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317424" cy="1180017"/>
                  <wp:effectExtent l="0" t="0" r="0" b="1270"/>
                  <wp:docPr id="31" name="Picture 4" descr="Image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80"/>
                          <pic:cNvPicPr>
                            <a:picLocks noChangeAspect="1" noChangeArrowheads="1"/>
                          </pic:cNvPicPr>
                        </pic:nvPicPr>
                        <pic:blipFill>
                          <a:blip r:embed="rId20" cstate="print"/>
                          <a:srcRect/>
                          <a:stretch>
                            <a:fillRect/>
                          </a:stretch>
                        </pic:blipFill>
                        <pic:spPr bwMode="auto">
                          <a:xfrm>
                            <a:off x="0" y="0"/>
                            <a:ext cx="1335762" cy="1196442"/>
                          </a:xfrm>
                          <a:prstGeom prst="rect">
                            <a:avLst/>
                          </a:prstGeom>
                          <a:noFill/>
                          <a:ln w="9525">
                            <a:noFill/>
                            <a:miter lim="800000"/>
                            <a:headEnd/>
                            <a:tailEnd/>
                          </a:ln>
                        </pic:spPr>
                      </pic:pic>
                    </a:graphicData>
                  </a:graphic>
                </wp:inline>
              </w:drawing>
            </w:r>
            <w:r w:rsidRPr="006560B5">
              <w:rPr>
                <w:rFonts w:ascii="Times New Roman" w:hAnsi="Times New Roman"/>
                <w:noProof/>
                <w:sz w:val="24"/>
                <w:szCs w:val="24"/>
                <w:lang w:bidi="ar-SA"/>
              </w:rPr>
              <w:drawing>
                <wp:inline distT="0" distB="0" distL="0" distR="0">
                  <wp:extent cx="1399341" cy="1167207"/>
                  <wp:effectExtent l="0" t="0" r="0" b="0"/>
                  <wp:docPr id="1696" name="Picture 9" descr="Image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084"/>
                          <pic:cNvPicPr>
                            <a:picLocks noChangeAspect="1" noChangeArrowheads="1"/>
                          </pic:cNvPicPr>
                        </pic:nvPicPr>
                        <pic:blipFill>
                          <a:blip r:embed="rId21" cstate="print"/>
                          <a:srcRect/>
                          <a:stretch>
                            <a:fillRect/>
                          </a:stretch>
                        </pic:blipFill>
                        <pic:spPr bwMode="auto">
                          <a:xfrm>
                            <a:off x="0" y="0"/>
                            <a:ext cx="1414934" cy="1180213"/>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lastRenderedPageBreak/>
              <w:t>Step 3</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Spread the chopped crop residue on the floor</w:t>
            </w:r>
          </w:p>
        </w:tc>
        <w:tc>
          <w:tcPr>
            <w:tcW w:w="4682" w:type="dxa"/>
          </w:tcPr>
          <w:p w:rsidR="006560B5" w:rsidRPr="006560B5" w:rsidRDefault="005312C0"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anchor distT="0" distB="0" distL="114300" distR="114300" simplePos="0" relativeHeight="251669504" behindDoc="0" locked="0" layoutInCell="1" allowOverlap="1">
                  <wp:simplePos x="0" y="0"/>
                  <wp:positionH relativeFrom="column">
                    <wp:posOffset>1503092</wp:posOffset>
                  </wp:positionH>
                  <wp:positionV relativeFrom="paragraph">
                    <wp:posOffset>398</wp:posOffset>
                  </wp:positionV>
                  <wp:extent cx="1214755" cy="1020445"/>
                  <wp:effectExtent l="0" t="0" r="4445" b="8255"/>
                  <wp:wrapSquare wrapText="bothSides"/>
                  <wp:docPr id="1699" name="Picture 19" descr="Image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137"/>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4755" cy="1020445"/>
                          </a:xfrm>
                          <a:prstGeom prst="rect">
                            <a:avLst/>
                          </a:prstGeom>
                          <a:noFill/>
                          <a:ln w="9525">
                            <a:noFill/>
                            <a:miter lim="800000"/>
                            <a:headEnd/>
                            <a:tailEnd/>
                          </a:ln>
                        </pic:spPr>
                      </pic:pic>
                    </a:graphicData>
                  </a:graphic>
                </wp:anchor>
              </w:drawing>
            </w:r>
            <w:r w:rsidR="006560B5" w:rsidRPr="006560B5">
              <w:rPr>
                <w:rFonts w:ascii="Times New Roman" w:hAnsi="Times New Roman"/>
                <w:noProof/>
                <w:sz w:val="24"/>
                <w:szCs w:val="24"/>
                <w:lang w:bidi="ar-SA"/>
              </w:rPr>
              <w:drawing>
                <wp:inline distT="0" distB="0" distL="0" distR="0">
                  <wp:extent cx="1319168" cy="1053773"/>
                  <wp:effectExtent l="0" t="0" r="0" b="0"/>
                  <wp:docPr id="1697" name="Picture 17" descr="Image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87"/>
                          <pic:cNvPicPr>
                            <a:picLocks noChangeAspect="1" noChangeArrowheads="1"/>
                          </pic:cNvPicPr>
                        </pic:nvPicPr>
                        <pic:blipFill>
                          <a:blip r:embed="rId23" cstate="print"/>
                          <a:srcRect/>
                          <a:stretch>
                            <a:fillRect/>
                          </a:stretch>
                        </pic:blipFill>
                        <pic:spPr bwMode="auto">
                          <a:xfrm>
                            <a:off x="0" y="0"/>
                            <a:ext cx="1355341" cy="1082668"/>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4</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Fill water can with water</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962150" cy="1466850"/>
                  <wp:effectExtent l="19050" t="0" r="0" b="0"/>
                  <wp:docPr id="1700" name="Picture 12" descr="Image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081"/>
                          <pic:cNvPicPr>
                            <a:picLocks noChangeAspect="1" noChangeArrowheads="1"/>
                          </pic:cNvPicPr>
                        </pic:nvPicPr>
                        <pic:blipFill>
                          <a:blip r:embed="rId24" cstate="print"/>
                          <a:srcRect/>
                          <a:stretch>
                            <a:fillRect/>
                          </a:stretch>
                        </pic:blipFill>
                        <pic:spPr bwMode="auto">
                          <a:xfrm>
                            <a:off x="0" y="0"/>
                            <a:ext cx="1962150" cy="1466850"/>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5</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Measure and take urea, pour in to water container</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047750" cy="1390650"/>
                  <wp:effectExtent l="19050" t="0" r="0" b="0"/>
                  <wp:docPr id="1701" name="Picture 9" descr="Image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100"/>
                          <pic:cNvPicPr>
                            <a:picLocks noChangeAspect="1" noChangeArrowheads="1"/>
                          </pic:cNvPicPr>
                        </pic:nvPicPr>
                        <pic:blipFill>
                          <a:blip r:embed="rId25" cstate="print"/>
                          <a:srcRect/>
                          <a:stretch>
                            <a:fillRect/>
                          </a:stretch>
                        </pic:blipFill>
                        <pic:spPr bwMode="auto">
                          <a:xfrm>
                            <a:off x="0" y="0"/>
                            <a:ext cx="1047750" cy="1390650"/>
                          </a:xfrm>
                          <a:prstGeom prst="rect">
                            <a:avLst/>
                          </a:prstGeom>
                          <a:noFill/>
                          <a:ln w="9525">
                            <a:noFill/>
                            <a:miter lim="800000"/>
                            <a:headEnd/>
                            <a:tailEnd/>
                          </a:ln>
                        </pic:spPr>
                      </pic:pic>
                    </a:graphicData>
                  </a:graphic>
                </wp:inline>
              </w:drawing>
            </w:r>
            <w:r w:rsidRPr="006560B5">
              <w:rPr>
                <w:rFonts w:ascii="Times New Roman" w:hAnsi="Times New Roman"/>
                <w:noProof/>
                <w:sz w:val="24"/>
                <w:szCs w:val="24"/>
                <w:lang w:bidi="ar-SA"/>
              </w:rPr>
              <w:drawing>
                <wp:inline distT="0" distB="0" distL="0" distR="0">
                  <wp:extent cx="1247775" cy="1304925"/>
                  <wp:effectExtent l="19050" t="0" r="9525" b="0"/>
                  <wp:docPr id="1702" name="Picture 11" descr="Image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0102"/>
                          <pic:cNvPicPr>
                            <a:picLocks noChangeAspect="1" noChangeArrowheads="1"/>
                          </pic:cNvPicPr>
                        </pic:nvPicPr>
                        <pic:blipFill>
                          <a:blip r:embed="rId26" cstate="print"/>
                          <a:srcRect/>
                          <a:stretch>
                            <a:fillRect/>
                          </a:stretch>
                        </pic:blipFill>
                        <pic:spPr bwMode="auto">
                          <a:xfrm>
                            <a:off x="0" y="0"/>
                            <a:ext cx="1247775" cy="1304925"/>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6</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Mix the urea and the water thoroughly using wooden stirrer to make urea solution</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866900" cy="1400175"/>
                  <wp:effectExtent l="19050" t="0" r="0" b="0"/>
                  <wp:docPr id="1703" name="Picture 10" descr="Image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0101"/>
                          <pic:cNvPicPr>
                            <a:picLocks noChangeAspect="1" noChangeArrowheads="1"/>
                          </pic:cNvPicPr>
                        </pic:nvPicPr>
                        <pic:blipFill>
                          <a:blip r:embed="rId27" cstate="print"/>
                          <a:srcRect/>
                          <a:stretch>
                            <a:fillRect/>
                          </a:stretch>
                        </pic:blipFill>
                        <pic:spPr bwMode="auto">
                          <a:xfrm>
                            <a:off x="0" y="0"/>
                            <a:ext cx="1866900" cy="1400175"/>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7</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Sprinkle the urea solution on the crop residues and then thoroughly mix the solution and the straw/</w:t>
            </w:r>
            <w:proofErr w:type="spellStart"/>
            <w:r w:rsidRPr="006560B5">
              <w:rPr>
                <w:rFonts w:ascii="Times New Roman" w:hAnsi="Times New Roman"/>
                <w:sz w:val="24"/>
                <w:szCs w:val="24"/>
                <w:lang w:bidi="ar-SA"/>
              </w:rPr>
              <w:t>stover</w:t>
            </w:r>
            <w:proofErr w:type="spellEnd"/>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743075" cy="1304925"/>
                  <wp:effectExtent l="19050" t="0" r="9525" b="0"/>
                  <wp:docPr id="1704" name="Picture 13" descr="Image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112"/>
                          <pic:cNvPicPr>
                            <a:picLocks noChangeAspect="1" noChangeArrowheads="1"/>
                          </pic:cNvPicPr>
                        </pic:nvPicPr>
                        <pic:blipFill>
                          <a:blip r:embed="rId28" cstate="print"/>
                          <a:srcRect/>
                          <a:stretch>
                            <a:fillRect/>
                          </a:stretch>
                        </pic:blipFill>
                        <pic:spPr bwMode="auto">
                          <a:xfrm>
                            <a:off x="0" y="0"/>
                            <a:ext cx="1743075" cy="1304925"/>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lastRenderedPageBreak/>
              <w:t>Step 8</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sz w:val="24"/>
                <w:szCs w:val="24"/>
                <w:lang w:bidi="ar-SA"/>
              </w:rPr>
              <w:t>Compact the straw/</w:t>
            </w:r>
            <w:proofErr w:type="spellStart"/>
            <w:r w:rsidRPr="006560B5">
              <w:rPr>
                <w:rFonts w:ascii="Times New Roman" w:hAnsi="Times New Roman"/>
                <w:sz w:val="24"/>
                <w:szCs w:val="24"/>
                <w:lang w:bidi="ar-SA"/>
              </w:rPr>
              <w:t>stover</w:t>
            </w:r>
            <w:proofErr w:type="spellEnd"/>
            <w:r w:rsidRPr="006560B5">
              <w:rPr>
                <w:rFonts w:ascii="Times New Roman" w:hAnsi="Times New Roman"/>
                <w:sz w:val="24"/>
                <w:szCs w:val="24"/>
                <w:lang w:bidi="ar-SA"/>
              </w:rPr>
              <w:t xml:space="preserve"> by trampling with your foot to remove air as much as possible</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noProof/>
                <w:sz w:val="24"/>
                <w:szCs w:val="24"/>
                <w:lang w:bidi="ar-SA"/>
              </w:rPr>
              <w:drawing>
                <wp:inline distT="0" distB="0" distL="0" distR="0">
                  <wp:extent cx="1028700" cy="1371600"/>
                  <wp:effectExtent l="19050" t="0" r="0" b="0"/>
                  <wp:docPr id="1705" name="Picture 15" descr="Image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122"/>
                          <pic:cNvPicPr>
                            <a:picLocks noChangeAspect="1" noChangeArrowheads="1"/>
                          </pic:cNvPicPr>
                        </pic:nvPicPr>
                        <pic:blipFill>
                          <a:blip r:embed="rId29" cstate="print"/>
                          <a:srcRect/>
                          <a:stretch>
                            <a:fillRect/>
                          </a:stretch>
                        </pic:blipFill>
                        <pic:spPr bwMode="auto">
                          <a:xfrm>
                            <a:off x="0" y="0"/>
                            <a:ext cx="1028700" cy="1371600"/>
                          </a:xfrm>
                          <a:prstGeom prst="rect">
                            <a:avLst/>
                          </a:prstGeom>
                          <a:noFill/>
                          <a:ln w="9525">
                            <a:noFill/>
                            <a:miter lim="800000"/>
                            <a:headEnd/>
                            <a:tailEnd/>
                          </a:ln>
                        </pic:spPr>
                      </pic:pic>
                    </a:graphicData>
                  </a:graphic>
                </wp:inline>
              </w:drawing>
            </w:r>
            <w:r w:rsidRPr="006560B5">
              <w:rPr>
                <w:rFonts w:ascii="Arial" w:hAnsi="Arial" w:cs="Arial"/>
                <w:noProof/>
                <w:sz w:val="24"/>
                <w:szCs w:val="24"/>
                <w:lang w:bidi="ar-SA"/>
              </w:rPr>
              <w:drawing>
                <wp:inline distT="0" distB="0" distL="0" distR="0">
                  <wp:extent cx="1162050" cy="1552575"/>
                  <wp:effectExtent l="19050" t="0" r="0" b="0"/>
                  <wp:docPr id="1706" name="Picture 16" descr="Image0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169"/>
                          <pic:cNvPicPr>
                            <a:picLocks noChangeAspect="1" noChangeArrowheads="1"/>
                          </pic:cNvPicPr>
                        </pic:nvPicPr>
                        <pic:blipFill>
                          <a:blip r:embed="rId30" cstate="print"/>
                          <a:srcRect/>
                          <a:stretch>
                            <a:fillRect/>
                          </a:stretch>
                        </pic:blipFill>
                        <pic:spPr bwMode="auto">
                          <a:xfrm>
                            <a:off x="0" y="0"/>
                            <a:ext cx="1162050" cy="1552575"/>
                          </a:xfrm>
                          <a:prstGeom prst="rect">
                            <a:avLst/>
                          </a:prstGeom>
                          <a:noFill/>
                          <a:ln w="9525">
                            <a:noFill/>
                            <a:miter lim="800000"/>
                            <a:headEnd/>
                            <a:tailEnd/>
                          </a:ln>
                        </pic:spPr>
                      </pic:pic>
                    </a:graphicData>
                  </a:graphic>
                </wp:inline>
              </w:drawing>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9</w:t>
            </w:r>
          </w:p>
        </w:tc>
        <w:tc>
          <w:tcPr>
            <w:tcW w:w="8510" w:type="dxa"/>
            <w:gridSpan w:val="2"/>
          </w:tcPr>
          <w:p w:rsidR="006560B5" w:rsidRPr="006560B5" w:rsidRDefault="006560B5" w:rsidP="006560B5">
            <w:pPr>
              <w:tabs>
                <w:tab w:val="left" w:pos="1155"/>
                <w:tab w:val="center" w:pos="4819"/>
                <w:tab w:val="right" w:pos="9071"/>
              </w:tabs>
              <w:spacing w:after="0" w:line="360" w:lineRule="auto"/>
              <w:jc w:val="center"/>
              <w:rPr>
                <w:rFonts w:ascii="Times New Roman" w:hAnsi="Times New Roman"/>
                <w:sz w:val="24"/>
                <w:szCs w:val="24"/>
                <w:lang w:bidi="ar-SA"/>
              </w:rPr>
            </w:pPr>
            <w:r w:rsidRPr="006560B5">
              <w:rPr>
                <w:rFonts w:ascii="Times New Roman" w:hAnsi="Times New Roman"/>
                <w:sz w:val="24"/>
                <w:szCs w:val="24"/>
                <w:lang w:bidi="ar-SA"/>
              </w:rPr>
              <w:t>Repeat step 2, 3, 4, 5, 6, 7, and 8 until enough straw has been treated to suite the requirement</w:t>
            </w:r>
          </w:p>
        </w:tc>
      </w:tr>
      <w:tr w:rsidR="006560B5" w:rsidRPr="006560B5" w:rsidTr="005312C0">
        <w:tc>
          <w:tcPr>
            <w:tcW w:w="1129" w:type="dxa"/>
          </w:tcPr>
          <w:p w:rsidR="006560B5" w:rsidRPr="006560B5" w:rsidRDefault="006560B5" w:rsidP="006560B5">
            <w:pPr>
              <w:tabs>
                <w:tab w:val="center" w:pos="4819"/>
                <w:tab w:val="right" w:pos="9071"/>
              </w:tabs>
              <w:spacing w:after="120" w:line="360" w:lineRule="auto"/>
              <w:jc w:val="both"/>
              <w:rPr>
                <w:rFonts w:ascii="Times New Roman" w:hAnsi="Times New Roman"/>
                <w:sz w:val="24"/>
                <w:szCs w:val="24"/>
                <w:lang w:bidi="ar-SA"/>
              </w:rPr>
            </w:pPr>
            <w:r w:rsidRPr="006560B5">
              <w:rPr>
                <w:rFonts w:ascii="Times New Roman" w:hAnsi="Times New Roman"/>
                <w:sz w:val="24"/>
                <w:szCs w:val="24"/>
                <w:lang w:bidi="ar-SA"/>
              </w:rPr>
              <w:t>Step 10</w:t>
            </w:r>
          </w:p>
        </w:tc>
        <w:tc>
          <w:tcPr>
            <w:tcW w:w="3828"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b/>
                <w:sz w:val="24"/>
                <w:szCs w:val="24"/>
                <w:lang w:bidi="ar-SA"/>
              </w:rPr>
              <w:t>Pit/bunker method</w:t>
            </w:r>
            <w:r w:rsidRPr="006560B5">
              <w:rPr>
                <w:rFonts w:ascii="Times New Roman" w:hAnsi="Times New Roman"/>
                <w:sz w:val="24"/>
                <w:szCs w:val="24"/>
                <w:lang w:bidi="ar-SA"/>
              </w:rPr>
              <w:t xml:space="preserve"> -Cover the pit with polyethylene sheet and load it with stones, woods or soil to prevent ammonia escaping</w:t>
            </w:r>
          </w:p>
        </w:tc>
        <w:tc>
          <w:tcPr>
            <w:tcW w:w="4682" w:type="dxa"/>
          </w:tcPr>
          <w:p w:rsidR="006560B5" w:rsidRPr="006560B5" w:rsidRDefault="006560B5" w:rsidP="006560B5">
            <w:pPr>
              <w:tabs>
                <w:tab w:val="left" w:pos="1155"/>
                <w:tab w:val="center" w:pos="4819"/>
                <w:tab w:val="right" w:pos="9071"/>
              </w:tabs>
              <w:spacing w:after="0" w:line="360" w:lineRule="auto"/>
              <w:rPr>
                <w:rFonts w:ascii="Times New Roman" w:hAnsi="Times New Roman"/>
                <w:sz w:val="24"/>
                <w:szCs w:val="24"/>
                <w:lang w:bidi="ar-SA"/>
              </w:rPr>
            </w:pPr>
            <w:r w:rsidRPr="006560B5">
              <w:rPr>
                <w:rFonts w:ascii="Times New Roman" w:hAnsi="Times New Roman"/>
                <w:b/>
                <w:sz w:val="24"/>
                <w:szCs w:val="24"/>
                <w:lang w:bidi="ar-SA"/>
              </w:rPr>
              <w:t>Stalk method</w:t>
            </w:r>
            <w:r w:rsidRPr="006560B5">
              <w:rPr>
                <w:rFonts w:ascii="Times New Roman" w:hAnsi="Times New Roman"/>
                <w:sz w:val="24"/>
                <w:szCs w:val="24"/>
                <w:lang w:bidi="ar-SA"/>
              </w:rPr>
              <w:t>- Seal the top and the sides by rolling them with the bottom plastic sheet to prevent ammonia escaping</w:t>
            </w:r>
          </w:p>
          <w:p w:rsidR="006560B5" w:rsidRPr="006560B5" w:rsidRDefault="006560B5" w:rsidP="006560B5">
            <w:pPr>
              <w:tabs>
                <w:tab w:val="center" w:pos="4819"/>
                <w:tab w:val="right" w:pos="9071"/>
              </w:tabs>
              <w:spacing w:after="0" w:line="240" w:lineRule="auto"/>
              <w:rPr>
                <w:rFonts w:ascii="Times New Roman" w:hAnsi="Times New Roman"/>
                <w:sz w:val="24"/>
                <w:szCs w:val="24"/>
                <w:lang w:bidi="ar-SA"/>
              </w:rPr>
            </w:pPr>
          </w:p>
          <w:p w:rsidR="006560B5" w:rsidRPr="006560B5" w:rsidRDefault="006560B5" w:rsidP="006560B5">
            <w:pPr>
              <w:tabs>
                <w:tab w:val="center" w:pos="4819"/>
                <w:tab w:val="right" w:pos="9071"/>
              </w:tabs>
              <w:spacing w:after="0" w:line="240" w:lineRule="auto"/>
              <w:rPr>
                <w:rFonts w:ascii="Times New Roman" w:hAnsi="Times New Roman"/>
                <w:sz w:val="24"/>
                <w:szCs w:val="24"/>
                <w:lang w:bidi="ar-SA"/>
              </w:rPr>
            </w:pPr>
          </w:p>
          <w:p w:rsidR="006560B5" w:rsidRPr="006560B5" w:rsidRDefault="006560B5" w:rsidP="006560B5">
            <w:pPr>
              <w:tabs>
                <w:tab w:val="center" w:pos="4819"/>
                <w:tab w:val="right" w:pos="9071"/>
              </w:tabs>
              <w:spacing w:after="0" w:line="240" w:lineRule="auto"/>
              <w:rPr>
                <w:rFonts w:ascii="Times New Roman" w:hAnsi="Times New Roman"/>
                <w:sz w:val="24"/>
                <w:szCs w:val="24"/>
                <w:lang w:bidi="ar-SA"/>
              </w:rPr>
            </w:pPr>
          </w:p>
        </w:tc>
      </w:tr>
    </w:tbl>
    <w:p w:rsidR="006560B5" w:rsidRPr="00951CBB" w:rsidRDefault="006560B5" w:rsidP="006560B5">
      <w:pPr>
        <w:pStyle w:val="ListParagraph"/>
        <w:spacing w:after="0" w:line="360" w:lineRule="auto"/>
        <w:jc w:val="both"/>
        <w:rPr>
          <w:rFonts w:asciiTheme="majorBidi" w:eastAsia="Calibri" w:hAnsiTheme="majorBidi" w:cstheme="majorBidi"/>
          <w:sz w:val="24"/>
          <w:szCs w:val="24"/>
        </w:rPr>
      </w:pPr>
    </w:p>
    <w:p w:rsidR="006C0744" w:rsidRPr="00951CBB"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 xml:space="preserve">Determine the amount and size of packaging material requirement </w:t>
      </w:r>
    </w:p>
    <w:p w:rsidR="006C0744" w:rsidRPr="00951CBB"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Determine the amount of ingredients and prepare for crop residue treatment</w:t>
      </w:r>
    </w:p>
    <w:p w:rsidR="006C0744" w:rsidRPr="00951CBB"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The standard procedure in the urea treatment is to use:</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4% urea (4Kg urea/100 kg straw)</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Maximum of 1:1 = water: straw ratio</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 xml:space="preserve">A treatment duration= Minimum 14 days and maximum 28 days </w:t>
      </w:r>
    </w:p>
    <w:p w:rsidR="006C0744" w:rsidRPr="00951CBB"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The standard procedure in the urea-molasses treatment is to use:</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4% urea (4Kg urea/100 kg straw)</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Urea: molasses: water ratio= 4kg urea: 10kg molasses: 80kg water</w:t>
      </w:r>
    </w:p>
    <w:p w:rsidR="006C0744" w:rsidRPr="00951CBB" w:rsidRDefault="006C0744" w:rsidP="00D74926">
      <w:pPr>
        <w:pStyle w:val="ListParagraph"/>
        <w:numPr>
          <w:ilvl w:val="1"/>
          <w:numId w:val="67"/>
        </w:numPr>
        <w:spacing w:after="0" w:line="360" w:lineRule="auto"/>
        <w:ind w:left="1560" w:hanging="426"/>
        <w:jc w:val="both"/>
        <w:rPr>
          <w:rFonts w:asciiTheme="majorBidi" w:eastAsia="Calibri" w:hAnsiTheme="majorBidi" w:cstheme="majorBidi"/>
          <w:sz w:val="24"/>
          <w:szCs w:val="24"/>
        </w:rPr>
      </w:pPr>
      <w:r w:rsidRPr="00951CBB">
        <w:rPr>
          <w:rFonts w:asciiTheme="majorBidi" w:eastAsia="Calibri" w:hAnsiTheme="majorBidi" w:cstheme="majorBidi"/>
          <w:sz w:val="24"/>
          <w:szCs w:val="24"/>
        </w:rPr>
        <w:t xml:space="preserve">A treatment duration= Minimum 14 days and maximum 28 days </w:t>
      </w:r>
    </w:p>
    <w:p w:rsidR="00734555" w:rsidRDefault="006C0744" w:rsidP="00D74926">
      <w:pPr>
        <w:pStyle w:val="ListParagraph"/>
        <w:numPr>
          <w:ilvl w:val="0"/>
          <w:numId w:val="68"/>
        </w:numPr>
        <w:spacing w:after="0" w:line="360" w:lineRule="auto"/>
        <w:jc w:val="both"/>
        <w:rPr>
          <w:rFonts w:asciiTheme="majorBidi" w:eastAsia="Calibri" w:hAnsiTheme="majorBidi" w:cstheme="majorBidi"/>
          <w:sz w:val="24"/>
          <w:szCs w:val="24"/>
        </w:rPr>
      </w:pPr>
      <w:r w:rsidRPr="00951CBB">
        <w:rPr>
          <w:rFonts w:asciiTheme="majorBidi" w:eastAsia="Calibri" w:hAnsiTheme="majorBidi" w:cstheme="majorBidi"/>
          <w:sz w:val="24"/>
          <w:szCs w:val="24"/>
        </w:rPr>
        <w:t>Properly stack or store the treated crop residue</w:t>
      </w:r>
    </w:p>
    <w:p w:rsidR="005312C0" w:rsidRPr="006560B5" w:rsidRDefault="005312C0" w:rsidP="005312C0">
      <w:pPr>
        <w:pStyle w:val="ListParagraph"/>
        <w:spacing w:after="0" w:line="360" w:lineRule="auto"/>
        <w:jc w:val="both"/>
        <w:rPr>
          <w:rFonts w:asciiTheme="majorBidi" w:eastAsia="Calibri" w:hAnsiTheme="majorBidi" w:cstheme="majorBidi"/>
          <w:sz w:val="24"/>
          <w:szCs w:val="24"/>
        </w:rPr>
      </w:pPr>
    </w:p>
    <w:p w:rsidR="00FB5E6B" w:rsidRDefault="00BF60F0" w:rsidP="006C0744">
      <w:pPr>
        <w:spacing w:after="0" w:line="360" w:lineRule="auto"/>
        <w:rPr>
          <w:rFonts w:asciiTheme="majorBidi" w:eastAsia="Calibri" w:hAnsiTheme="majorBidi" w:cstheme="majorBidi"/>
          <w:b/>
          <w:bCs/>
          <w:sz w:val="24"/>
          <w:szCs w:val="24"/>
        </w:rPr>
      </w:pPr>
      <w:r w:rsidRPr="00BF60F0">
        <w:rPr>
          <w:rFonts w:asciiTheme="majorBidi" w:eastAsia="Calibri" w:hAnsiTheme="majorBidi" w:cstheme="majorBidi"/>
          <w:b/>
          <w:bCs/>
          <w:sz w:val="24"/>
          <w:szCs w:val="24"/>
        </w:rPr>
        <w:t>4.</w:t>
      </w:r>
      <w:r w:rsidR="006C0744">
        <w:rPr>
          <w:rFonts w:asciiTheme="majorBidi" w:eastAsia="Calibri" w:hAnsiTheme="majorBidi" w:cstheme="majorBidi"/>
          <w:b/>
          <w:bCs/>
          <w:sz w:val="24"/>
          <w:szCs w:val="24"/>
        </w:rPr>
        <w:t>2</w:t>
      </w:r>
      <w:r w:rsidR="001B3E1E" w:rsidRPr="00BF60F0">
        <w:rPr>
          <w:rFonts w:asciiTheme="majorBidi" w:eastAsia="Calibri" w:hAnsiTheme="majorBidi" w:cstheme="majorBidi"/>
          <w:b/>
          <w:bCs/>
          <w:sz w:val="24"/>
          <w:szCs w:val="24"/>
        </w:rPr>
        <w:t xml:space="preserve">. </w:t>
      </w:r>
      <w:r w:rsidR="001B3E1E">
        <w:rPr>
          <w:rFonts w:asciiTheme="majorBidi" w:eastAsia="Calibri" w:hAnsiTheme="majorBidi" w:cstheme="majorBidi"/>
          <w:b/>
          <w:bCs/>
          <w:sz w:val="24"/>
          <w:szCs w:val="24"/>
        </w:rPr>
        <w:t>Maintaining</w:t>
      </w:r>
      <w:r w:rsidRPr="00BF60F0">
        <w:rPr>
          <w:rFonts w:asciiTheme="majorBidi" w:eastAsia="Calibri" w:hAnsiTheme="majorBidi" w:cstheme="majorBidi"/>
          <w:b/>
          <w:bCs/>
          <w:sz w:val="24"/>
          <w:szCs w:val="24"/>
        </w:rPr>
        <w:t xml:space="preserve"> clean and safe area</w:t>
      </w:r>
    </w:p>
    <w:p w:rsidR="005D05B4" w:rsidRPr="0031725E" w:rsidRDefault="005D05B4" w:rsidP="005D05B4">
      <w:pPr>
        <w:spacing w:after="0" w:line="360" w:lineRule="auto"/>
        <w:jc w:val="both"/>
        <w:rPr>
          <w:rFonts w:asciiTheme="majorBidi" w:eastAsia="Calibri" w:hAnsiTheme="majorBidi" w:cstheme="majorBidi"/>
          <w:b/>
          <w:bCs/>
          <w:sz w:val="24"/>
          <w:szCs w:val="24"/>
        </w:rPr>
      </w:pPr>
      <w:r w:rsidRPr="0031725E">
        <w:rPr>
          <w:rFonts w:asciiTheme="majorBidi" w:eastAsia="Calibri" w:hAnsiTheme="majorBidi" w:cstheme="majorBidi"/>
          <w:b/>
          <w:bCs/>
          <w:sz w:val="24"/>
          <w:szCs w:val="24"/>
        </w:rPr>
        <w:t xml:space="preserve">Cleaning and maintaining working area </w:t>
      </w:r>
    </w:p>
    <w:p w:rsidR="005D05B4" w:rsidRPr="005D05B4" w:rsidRDefault="005D05B4" w:rsidP="005D05B4">
      <w:p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 xml:space="preserve">Effective workplace housekeeping can help get the job done safely and properly. Workplace housekeeping includes keeping the work area neat and tidy, keeping slip and trip hazards off of </w:t>
      </w:r>
      <w:r w:rsidRPr="005D05B4">
        <w:rPr>
          <w:rFonts w:asciiTheme="majorBidi" w:eastAsia="Calibri" w:hAnsiTheme="majorBidi" w:cstheme="majorBidi"/>
          <w:sz w:val="24"/>
          <w:szCs w:val="24"/>
        </w:rPr>
        <w:lastRenderedPageBreak/>
        <w:t>the travel area, removing fire hazards from the work area and maintenance of buildings, equipment and vehicles.</w:t>
      </w:r>
    </w:p>
    <w:p w:rsidR="005D05B4" w:rsidRDefault="005D05B4" w:rsidP="005D05B4">
      <w:p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A good workplace housekeeping system will provide for pr</w:t>
      </w:r>
      <w:r w:rsidR="00C2776E">
        <w:rPr>
          <w:rFonts w:asciiTheme="majorBidi" w:eastAsia="Calibri" w:hAnsiTheme="majorBidi" w:cstheme="majorBidi"/>
          <w:sz w:val="24"/>
          <w:szCs w:val="24"/>
        </w:rPr>
        <w:t xml:space="preserve">oper inspection, maintenance, </w:t>
      </w:r>
      <w:proofErr w:type="spellStart"/>
      <w:r w:rsidRPr="005D05B4">
        <w:rPr>
          <w:rFonts w:asciiTheme="majorBidi" w:eastAsia="Calibri" w:hAnsiTheme="majorBidi" w:cstheme="majorBidi"/>
          <w:sz w:val="24"/>
          <w:szCs w:val="24"/>
        </w:rPr>
        <w:t>keep</w:t>
      </w:r>
      <w:r w:rsidR="00C2776E">
        <w:rPr>
          <w:rFonts w:asciiTheme="majorBidi" w:eastAsia="Calibri" w:hAnsiTheme="majorBidi" w:cstheme="majorBidi"/>
          <w:sz w:val="24"/>
          <w:szCs w:val="24"/>
        </w:rPr>
        <w:t>up</w:t>
      </w:r>
      <w:proofErr w:type="spellEnd"/>
      <w:r w:rsidRPr="005D05B4">
        <w:rPr>
          <w:rFonts w:asciiTheme="majorBidi" w:eastAsia="Calibri" w:hAnsiTheme="majorBidi" w:cstheme="majorBidi"/>
          <w:sz w:val="24"/>
          <w:szCs w:val="24"/>
        </w:rPr>
        <w:t xml:space="preserve"> and repair of tools, equipment, machines and processes. Tasks and the equipment required to carry them out should also be set up in a fashion that minimizes the number of times items have to be handled.</w:t>
      </w:r>
    </w:p>
    <w:p w:rsidR="005F502D" w:rsidRPr="005D05B4" w:rsidRDefault="005F502D" w:rsidP="005D05B4">
      <w:pPr>
        <w:spacing w:after="0" w:line="360" w:lineRule="auto"/>
        <w:jc w:val="both"/>
        <w:rPr>
          <w:rFonts w:asciiTheme="majorBidi" w:eastAsia="Calibri" w:hAnsiTheme="majorBidi" w:cstheme="majorBidi"/>
          <w:sz w:val="24"/>
          <w:szCs w:val="24"/>
        </w:rPr>
      </w:pPr>
    </w:p>
    <w:p w:rsidR="005D05B4" w:rsidRPr="005D05B4" w:rsidRDefault="005D05B4" w:rsidP="005D05B4">
      <w:pPr>
        <w:spacing w:after="0" w:line="360" w:lineRule="auto"/>
        <w:jc w:val="both"/>
        <w:rPr>
          <w:rFonts w:asciiTheme="majorBidi" w:eastAsia="Calibri" w:hAnsiTheme="majorBidi" w:cstheme="majorBidi"/>
          <w:b/>
          <w:bCs/>
          <w:sz w:val="24"/>
          <w:szCs w:val="24"/>
        </w:rPr>
      </w:pPr>
      <w:r w:rsidRPr="005D05B4">
        <w:rPr>
          <w:rFonts w:asciiTheme="majorBidi" w:eastAsia="Calibri" w:hAnsiTheme="majorBidi" w:cstheme="majorBidi"/>
          <w:b/>
          <w:bCs/>
          <w:sz w:val="24"/>
          <w:szCs w:val="24"/>
        </w:rPr>
        <w:t>Common Hazards</w:t>
      </w:r>
    </w:p>
    <w:p w:rsidR="005D05B4" w:rsidRPr="005D05B4" w:rsidRDefault="005D05B4" w:rsidP="005D05B4">
      <w:p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Poor workplace housekeeping can often lead to workplace injuries from:</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Being hit by falling objects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Tripping over objects on the floor, stairs and platforms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Slipping on wet, greasy, dirty or icy surfaces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Hitting projecting items and stacked materials</w:t>
      </w:r>
    </w:p>
    <w:p w:rsid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Cutting, puncturing or tearing the skin on projecting nails, wire, etc.</w:t>
      </w:r>
    </w:p>
    <w:p w:rsidR="005F502D" w:rsidRPr="005D05B4" w:rsidRDefault="005F502D" w:rsidP="005F502D">
      <w:pPr>
        <w:pStyle w:val="ListParagraph"/>
        <w:spacing w:after="0" w:line="360" w:lineRule="auto"/>
        <w:jc w:val="both"/>
        <w:rPr>
          <w:rFonts w:asciiTheme="majorBidi" w:eastAsia="Calibri" w:hAnsiTheme="majorBidi" w:cstheme="majorBidi"/>
          <w:sz w:val="24"/>
          <w:szCs w:val="24"/>
        </w:rPr>
      </w:pPr>
    </w:p>
    <w:p w:rsidR="005D05B4" w:rsidRPr="00D80C48" w:rsidRDefault="005D05B4" w:rsidP="00D80C48">
      <w:pPr>
        <w:spacing w:after="0" w:line="360" w:lineRule="auto"/>
        <w:jc w:val="both"/>
        <w:rPr>
          <w:rFonts w:asciiTheme="majorBidi" w:eastAsia="Calibri" w:hAnsiTheme="majorBidi" w:cstheme="majorBidi"/>
          <w:b/>
          <w:bCs/>
          <w:sz w:val="24"/>
          <w:szCs w:val="24"/>
        </w:rPr>
      </w:pPr>
      <w:r w:rsidRPr="00D80C48">
        <w:rPr>
          <w:rFonts w:asciiTheme="majorBidi" w:eastAsia="Calibri" w:hAnsiTheme="majorBidi" w:cstheme="majorBidi"/>
          <w:b/>
          <w:bCs/>
          <w:sz w:val="24"/>
          <w:szCs w:val="24"/>
        </w:rPr>
        <w:t>Safe Procedure</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Flammable, combustible, toxic and other hazardous materials should be stored in approved containers in designated areas.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Materials are to be stored in a safe and orderly manner. If materials are to be piled ensure that the stacking (height, placement) doesn’t render the pile unstable.</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Waste should be regularly collected and disposed of in an approved manner. Place clearly labeled containers in suitable locations for the easy collection of recyclable materials and wastes.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Clean spills as they happen and properly dispose of any absorbent material immediately.</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Replace or fix broken or damaged items at the earliest opportunity.</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Keep areas well-lit and replace or clean light fixtures as required.</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All tools should be returned to the designated storage area after use. Do not place any tool or object where it may pose a hazard.</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Where practical, provide/use mechanical appliances for carrying materials and supplies.</w:t>
      </w:r>
    </w:p>
    <w:p w:rsidR="005D05B4" w:rsidRPr="005D05B4" w:rsidRDefault="005D05B4" w:rsidP="00D74926">
      <w:pPr>
        <w:pStyle w:val="ListParagraph"/>
        <w:numPr>
          <w:ilvl w:val="0"/>
          <w:numId w:val="60"/>
        </w:numPr>
        <w:spacing w:after="0" w:line="360" w:lineRule="auto"/>
        <w:jc w:val="both"/>
        <w:rPr>
          <w:rFonts w:asciiTheme="majorBidi" w:eastAsia="Calibri" w:hAnsiTheme="majorBidi" w:cstheme="majorBidi"/>
          <w:sz w:val="24"/>
          <w:szCs w:val="24"/>
        </w:rPr>
      </w:pPr>
      <w:r w:rsidRPr="005D05B4">
        <w:rPr>
          <w:rFonts w:asciiTheme="majorBidi" w:eastAsia="Calibri" w:hAnsiTheme="majorBidi" w:cstheme="majorBidi"/>
          <w:sz w:val="24"/>
          <w:szCs w:val="24"/>
        </w:rPr>
        <w:t xml:space="preserve">Keeping the work site tidy, wearing the proper footwear and working at the appropriate pace are all critical for preventing any injuries in workplace and making the area safe. </w:t>
      </w:r>
    </w:p>
    <w:p w:rsidR="00BF60F0" w:rsidRPr="00BF60F0" w:rsidRDefault="00BF60F0" w:rsidP="00FB5E6B">
      <w:pPr>
        <w:spacing w:after="0" w:line="360" w:lineRule="auto"/>
        <w:rPr>
          <w:rFonts w:asciiTheme="majorBidi" w:eastAsia="Calibri" w:hAnsiTheme="majorBidi" w:cstheme="majorBidi"/>
          <w:b/>
          <w:bCs/>
          <w:sz w:val="24"/>
          <w:szCs w:val="24"/>
        </w:rPr>
      </w:pPr>
    </w:p>
    <w:p w:rsidR="00734555" w:rsidRPr="00734555" w:rsidRDefault="00734555" w:rsidP="00734555">
      <w:pPr>
        <w:autoSpaceDE w:val="0"/>
        <w:autoSpaceDN w:val="0"/>
        <w:adjustRightInd w:val="0"/>
        <w:spacing w:after="0" w:line="360" w:lineRule="auto"/>
        <w:rPr>
          <w:rFonts w:asciiTheme="majorBidi" w:eastAsia="Calibri" w:hAnsiTheme="majorBidi" w:cstheme="majorBidi"/>
          <w:b/>
          <w:bCs/>
          <w:sz w:val="24"/>
          <w:szCs w:val="24"/>
        </w:rPr>
      </w:pPr>
      <w:r w:rsidRPr="00734555">
        <w:rPr>
          <w:rFonts w:asciiTheme="majorBidi" w:eastAsia="Calibri" w:hAnsiTheme="majorBidi" w:cstheme="majorBidi"/>
          <w:b/>
          <w:bCs/>
          <w:sz w:val="24"/>
          <w:szCs w:val="24"/>
        </w:rPr>
        <w:t xml:space="preserve">4.3. Storing treated crop residue properly </w:t>
      </w:r>
    </w:p>
    <w:p w:rsidR="00734555" w:rsidRPr="00734555" w:rsidRDefault="00734555" w:rsidP="00734555">
      <w:pPr>
        <w:keepNext/>
        <w:spacing w:after="0" w:line="360" w:lineRule="auto"/>
        <w:jc w:val="both"/>
        <w:outlineLvl w:val="2"/>
        <w:rPr>
          <w:rFonts w:ascii="Times New Roman" w:hAnsi="Times New Roman"/>
          <w:bCs/>
          <w:sz w:val="24"/>
          <w:szCs w:val="24"/>
          <w:lang w:bidi="ar-SA"/>
        </w:rPr>
      </w:pPr>
      <w:bookmarkStart w:id="50" w:name="_Toc113143418"/>
      <w:r w:rsidRPr="00734555">
        <w:rPr>
          <w:rFonts w:ascii="Times New Roman" w:hAnsi="Times New Roman"/>
          <w:bCs/>
          <w:sz w:val="24"/>
          <w:szCs w:val="24"/>
          <w:lang w:bidi="ar-SA"/>
        </w:rPr>
        <w:t>After treatment the treated crop residue has to be stored properly. It has to be protected from flood</w:t>
      </w:r>
      <w:bookmarkStart w:id="51" w:name="_Toc33462019"/>
      <w:bookmarkStart w:id="52" w:name="_Toc33467562"/>
      <w:r w:rsidRPr="00734555">
        <w:rPr>
          <w:rFonts w:ascii="Times New Roman" w:hAnsi="Times New Roman"/>
          <w:bCs/>
          <w:sz w:val="24"/>
          <w:szCs w:val="24"/>
          <w:lang w:bidi="ar-SA"/>
        </w:rPr>
        <w:t>.</w:t>
      </w:r>
      <w:bookmarkEnd w:id="50"/>
      <w:r w:rsidRPr="00734555">
        <w:rPr>
          <w:rFonts w:ascii="Times New Roman" w:hAnsi="Times New Roman"/>
          <w:bCs/>
          <w:sz w:val="24"/>
          <w:szCs w:val="24"/>
          <w:lang w:bidi="ar-SA"/>
        </w:rPr>
        <w:t xml:space="preserve"> </w:t>
      </w:r>
      <w:bookmarkEnd w:id="51"/>
      <w:bookmarkEnd w:id="52"/>
    </w:p>
    <w:p w:rsidR="00734555" w:rsidRPr="00734555" w:rsidRDefault="00734555" w:rsidP="00734555">
      <w:p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In the selection of crop residue storage and packaging materials the advantages and disadvantages of each method should be considered. </w:t>
      </w:r>
    </w:p>
    <w:p w:rsidR="00734555" w:rsidRPr="00734555" w:rsidRDefault="00734555" w:rsidP="00D74926">
      <w:pPr>
        <w:numPr>
          <w:ilvl w:val="0"/>
          <w:numId w:val="62"/>
        </w:num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If durable and long lasting storage method that can be used for several years, the pit/bunker with concrete walls should be constructed. However, it is expensive.</w:t>
      </w:r>
    </w:p>
    <w:p w:rsidR="00734555" w:rsidRDefault="00734555" w:rsidP="00D74926">
      <w:pPr>
        <w:numPr>
          <w:ilvl w:val="0"/>
          <w:numId w:val="62"/>
        </w:num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Less expensive but that can last longer can be constructed by digging the pit and covering the walls with plastic sheet.  </w:t>
      </w:r>
    </w:p>
    <w:p w:rsidR="005F502D" w:rsidRPr="00734555" w:rsidRDefault="005F502D" w:rsidP="005F502D">
      <w:pPr>
        <w:spacing w:after="0" w:line="360" w:lineRule="auto"/>
        <w:ind w:left="720"/>
        <w:jc w:val="both"/>
        <w:rPr>
          <w:rFonts w:ascii="Times New Roman" w:eastAsia="Calibri" w:hAnsi="Times New Roman"/>
          <w:sz w:val="24"/>
          <w:szCs w:val="24"/>
          <w:lang w:bidi="ar-SA"/>
        </w:rPr>
      </w:pPr>
    </w:p>
    <w:p w:rsidR="00734555" w:rsidRPr="00734555" w:rsidRDefault="00734555" w:rsidP="00734555">
      <w:pPr>
        <w:spacing w:before="120" w:after="0" w:line="360" w:lineRule="auto"/>
        <w:jc w:val="both"/>
        <w:rPr>
          <w:rFonts w:ascii="Times New Roman" w:eastAsia="Calibri" w:hAnsi="Times New Roman"/>
          <w:b/>
          <w:bCs/>
          <w:iCs/>
          <w:sz w:val="24"/>
          <w:szCs w:val="24"/>
          <w:lang w:bidi="ar-SA"/>
        </w:rPr>
      </w:pPr>
      <w:r w:rsidRPr="00734555">
        <w:rPr>
          <w:rFonts w:ascii="Times New Roman" w:eastAsia="Calibri" w:hAnsi="Times New Roman"/>
          <w:b/>
          <w:bCs/>
          <w:iCs/>
          <w:sz w:val="24"/>
          <w:szCs w:val="24"/>
          <w:lang w:bidi="ar-SA"/>
        </w:rPr>
        <w:t>Selection of plastic film/sheet</w:t>
      </w:r>
    </w:p>
    <w:p w:rsidR="00734555" w:rsidRPr="00734555" w:rsidRDefault="00734555" w:rsidP="00734555">
      <w:p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The basic requirements for plastic film are that it is non-toxic, durable and suitable for sealing. The plastic often used is polyethylene. </w:t>
      </w:r>
    </w:p>
    <w:p w:rsidR="00734555" w:rsidRPr="00734555" w:rsidRDefault="00734555" w:rsidP="00734555">
      <w:p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Thickness, width and colour of polyethylene plastic sheet are determined by practical situations. </w:t>
      </w:r>
    </w:p>
    <w:p w:rsidR="00734555" w:rsidRPr="00734555" w:rsidRDefault="00734555" w:rsidP="00D74926">
      <w:pPr>
        <w:numPr>
          <w:ilvl w:val="0"/>
          <w:numId w:val="61"/>
        </w:num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Thick film (about 0.12 mm) is used for maize and sorghum </w:t>
      </w:r>
      <w:proofErr w:type="spellStart"/>
      <w:r w:rsidRPr="00734555">
        <w:rPr>
          <w:rFonts w:ascii="Times New Roman" w:eastAsia="Calibri" w:hAnsi="Times New Roman"/>
          <w:sz w:val="24"/>
          <w:szCs w:val="24"/>
          <w:lang w:bidi="ar-SA"/>
        </w:rPr>
        <w:t>stover</w:t>
      </w:r>
      <w:proofErr w:type="spellEnd"/>
      <w:r w:rsidRPr="00734555">
        <w:rPr>
          <w:rFonts w:ascii="Times New Roman" w:eastAsia="Calibri" w:hAnsi="Times New Roman"/>
          <w:sz w:val="24"/>
          <w:szCs w:val="24"/>
          <w:lang w:bidi="ar-SA"/>
        </w:rPr>
        <w:t xml:space="preserve">; thin film (less than 0.12 mm) for barley, </w:t>
      </w:r>
      <w:proofErr w:type="spellStart"/>
      <w:r w:rsidRPr="00734555">
        <w:rPr>
          <w:rFonts w:ascii="Times New Roman" w:eastAsia="Calibri" w:hAnsi="Times New Roman"/>
          <w:sz w:val="24"/>
          <w:szCs w:val="24"/>
          <w:lang w:bidi="ar-SA"/>
        </w:rPr>
        <w:t>teff</w:t>
      </w:r>
      <w:proofErr w:type="spellEnd"/>
      <w:r w:rsidRPr="00734555">
        <w:rPr>
          <w:rFonts w:ascii="Times New Roman" w:eastAsia="Calibri" w:hAnsi="Times New Roman"/>
          <w:sz w:val="24"/>
          <w:szCs w:val="24"/>
          <w:lang w:bidi="ar-SA"/>
        </w:rPr>
        <w:t xml:space="preserve"> and wheat straw. </w:t>
      </w:r>
    </w:p>
    <w:p w:rsidR="00734555" w:rsidRPr="00734555" w:rsidRDefault="00734555" w:rsidP="00D74926">
      <w:pPr>
        <w:numPr>
          <w:ilvl w:val="0"/>
          <w:numId w:val="61"/>
        </w:num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 xml:space="preserve">Width of film is determined by the size of stack and market availability. </w:t>
      </w:r>
    </w:p>
    <w:p w:rsidR="005F502D" w:rsidRDefault="00734555" w:rsidP="005F502D">
      <w:pPr>
        <w:spacing w:after="0" w:line="360" w:lineRule="auto"/>
        <w:jc w:val="both"/>
        <w:rPr>
          <w:rFonts w:ascii="Times New Roman" w:eastAsia="Calibri" w:hAnsi="Times New Roman"/>
          <w:sz w:val="24"/>
          <w:szCs w:val="24"/>
          <w:lang w:bidi="ar-SA"/>
        </w:rPr>
      </w:pPr>
      <w:r w:rsidRPr="00C2776E">
        <w:rPr>
          <w:rFonts w:ascii="Times New Roman" w:eastAsia="Calibri" w:hAnsi="Times New Roman"/>
          <w:b/>
          <w:bCs/>
          <w:sz w:val="24"/>
          <w:szCs w:val="24"/>
          <w:lang w:bidi="ar-SA"/>
        </w:rPr>
        <w:t>Color of plastic sheet</w:t>
      </w:r>
      <w:r w:rsidR="005F502D">
        <w:rPr>
          <w:rFonts w:ascii="Times New Roman" w:eastAsia="Calibri" w:hAnsi="Times New Roman"/>
          <w:sz w:val="24"/>
          <w:szCs w:val="24"/>
          <w:lang w:bidi="ar-SA"/>
        </w:rPr>
        <w:t>-</w:t>
      </w:r>
    </w:p>
    <w:p w:rsidR="00734555" w:rsidRPr="005F502D" w:rsidRDefault="00734555" w:rsidP="005F502D">
      <w:pPr>
        <w:spacing w:after="0" w:line="360" w:lineRule="auto"/>
        <w:jc w:val="both"/>
        <w:rPr>
          <w:rFonts w:ascii="Times New Roman" w:eastAsia="Calibri" w:hAnsi="Times New Roman"/>
          <w:sz w:val="24"/>
          <w:szCs w:val="24"/>
          <w:lang w:bidi="ar-SA"/>
        </w:rPr>
      </w:pPr>
      <w:r w:rsidRPr="00734555">
        <w:rPr>
          <w:rFonts w:ascii="Times New Roman" w:eastAsia="Calibri" w:hAnsi="Times New Roman"/>
          <w:sz w:val="24"/>
          <w:szCs w:val="24"/>
          <w:lang w:bidi="ar-SA"/>
        </w:rPr>
        <w:t>If used in the open air, black colour should be preferred, because it is durable and absorbs solar energy, which heats the stack and shortens treatment time. If used indoors, film colour has no obvious influence on treatment</w:t>
      </w:r>
      <w:r w:rsidRPr="00734555">
        <w:rPr>
          <w:rFonts w:ascii="Times New Roman" w:hAnsi="Times New Roman"/>
          <w:sz w:val="24"/>
          <w:szCs w:val="24"/>
          <w:lang w:bidi="ar-SA"/>
        </w:rPr>
        <w:t>, sunlight, rainfall, contaminated substances/any foreign bodies.</w:t>
      </w:r>
    </w:p>
    <w:p w:rsidR="00FB5E6B" w:rsidRPr="00734555" w:rsidRDefault="00FB5E6B" w:rsidP="00FB5E6B">
      <w:pPr>
        <w:spacing w:after="0" w:line="360" w:lineRule="auto"/>
        <w:rPr>
          <w:rFonts w:ascii="Times New Roman" w:hAnsi="Times New Roman"/>
          <w:color w:val="FF0000"/>
          <w:sz w:val="24"/>
          <w:szCs w:val="24"/>
        </w:rPr>
      </w:pPr>
    </w:p>
    <w:p w:rsidR="00BF60F0" w:rsidRDefault="00BF60F0" w:rsidP="00BF60F0">
      <w:pPr>
        <w:autoSpaceDE w:val="0"/>
        <w:autoSpaceDN w:val="0"/>
        <w:adjustRightInd w:val="0"/>
        <w:spacing w:after="0" w:line="360" w:lineRule="auto"/>
        <w:rPr>
          <w:rFonts w:asciiTheme="majorBidi" w:eastAsia="Calibri" w:hAnsiTheme="majorBidi" w:cstheme="majorBidi"/>
          <w:b/>
          <w:bCs/>
          <w:sz w:val="24"/>
          <w:szCs w:val="24"/>
        </w:rPr>
      </w:pPr>
      <w:r w:rsidRPr="00BF60F0">
        <w:rPr>
          <w:rFonts w:asciiTheme="majorBidi" w:eastAsia="Calibri" w:hAnsiTheme="majorBidi" w:cstheme="majorBidi"/>
          <w:b/>
          <w:bCs/>
          <w:sz w:val="24"/>
          <w:szCs w:val="24"/>
        </w:rPr>
        <w:t>4.3</w:t>
      </w:r>
      <w:r w:rsidR="001B3E1E" w:rsidRPr="00BF60F0">
        <w:rPr>
          <w:rFonts w:asciiTheme="majorBidi" w:eastAsia="Calibri" w:hAnsiTheme="majorBidi" w:cstheme="majorBidi"/>
          <w:b/>
          <w:bCs/>
          <w:sz w:val="24"/>
          <w:szCs w:val="24"/>
        </w:rPr>
        <w:t xml:space="preserve">. </w:t>
      </w:r>
      <w:r w:rsidR="001B3E1E">
        <w:rPr>
          <w:rFonts w:asciiTheme="majorBidi" w:eastAsia="Calibri" w:hAnsiTheme="majorBidi" w:cstheme="majorBidi"/>
          <w:b/>
          <w:bCs/>
          <w:sz w:val="24"/>
          <w:szCs w:val="24"/>
        </w:rPr>
        <w:t>Determining</w:t>
      </w:r>
      <w:r w:rsidRPr="00BF60F0">
        <w:rPr>
          <w:rFonts w:asciiTheme="majorBidi" w:eastAsia="Calibri" w:hAnsiTheme="majorBidi" w:cstheme="majorBidi"/>
          <w:b/>
          <w:bCs/>
          <w:sz w:val="24"/>
          <w:szCs w:val="24"/>
        </w:rPr>
        <w:t xml:space="preserve"> </w:t>
      </w:r>
      <w:r w:rsidR="0031725E">
        <w:rPr>
          <w:rFonts w:asciiTheme="majorBidi" w:eastAsia="Calibri" w:hAnsiTheme="majorBidi" w:cstheme="majorBidi"/>
          <w:b/>
          <w:bCs/>
          <w:sz w:val="24"/>
          <w:szCs w:val="24"/>
        </w:rPr>
        <w:t xml:space="preserve">livestock group to be fed </w:t>
      </w:r>
      <w:r w:rsidRPr="00BF60F0">
        <w:rPr>
          <w:rFonts w:asciiTheme="majorBidi" w:eastAsia="Calibri" w:hAnsiTheme="majorBidi" w:cstheme="majorBidi"/>
          <w:b/>
          <w:bCs/>
          <w:sz w:val="24"/>
          <w:szCs w:val="24"/>
        </w:rPr>
        <w:t xml:space="preserve">treated crop residue </w:t>
      </w:r>
    </w:p>
    <w:p w:rsidR="001D69EF" w:rsidRPr="001D69EF" w:rsidRDefault="001D69EF" w:rsidP="001D69EF">
      <w:pPr>
        <w:autoSpaceDE w:val="0"/>
        <w:autoSpaceDN w:val="0"/>
        <w:adjustRightInd w:val="0"/>
        <w:spacing w:after="0" w:line="360" w:lineRule="auto"/>
        <w:rPr>
          <w:rFonts w:asciiTheme="majorBidi" w:eastAsia="Calibri" w:hAnsiTheme="majorBidi" w:cstheme="majorBidi"/>
          <w:b/>
          <w:bCs/>
          <w:sz w:val="24"/>
          <w:szCs w:val="24"/>
        </w:rPr>
      </w:pPr>
      <w:r w:rsidRPr="001D69EF">
        <w:rPr>
          <w:rFonts w:asciiTheme="majorBidi" w:eastAsia="Calibri" w:hAnsiTheme="majorBidi" w:cstheme="majorBidi"/>
          <w:b/>
          <w:bCs/>
          <w:sz w:val="24"/>
          <w:szCs w:val="24"/>
        </w:rPr>
        <w:t>4.</w:t>
      </w:r>
      <w:r>
        <w:rPr>
          <w:rFonts w:asciiTheme="majorBidi" w:eastAsia="Calibri" w:hAnsiTheme="majorBidi" w:cstheme="majorBidi"/>
          <w:b/>
          <w:bCs/>
          <w:sz w:val="24"/>
          <w:szCs w:val="24"/>
        </w:rPr>
        <w:t>3.</w:t>
      </w:r>
      <w:r w:rsidRPr="001D69EF">
        <w:rPr>
          <w:rFonts w:asciiTheme="majorBidi" w:eastAsia="Calibri" w:hAnsiTheme="majorBidi" w:cstheme="majorBidi"/>
          <w:b/>
          <w:bCs/>
          <w:sz w:val="24"/>
          <w:szCs w:val="24"/>
        </w:rPr>
        <w:t xml:space="preserve">1. Quality evaluation of urea treated crop residues </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 xml:space="preserve">There are three methods to evaluate quality of ammoniated straw: sensory evaluation, chemical analysis and biological tests. </w:t>
      </w:r>
    </w:p>
    <w:p w:rsidR="005F502D" w:rsidRDefault="005F502D">
      <w:pPr>
        <w:spacing w:after="0" w:line="240" w:lineRule="auto"/>
        <w:rPr>
          <w:rFonts w:ascii="Times New Roman" w:eastAsia="Calibri" w:hAnsi="Times New Roman"/>
          <w:sz w:val="24"/>
          <w:szCs w:val="24"/>
        </w:rPr>
      </w:pPr>
      <w:r>
        <w:rPr>
          <w:rFonts w:ascii="Times New Roman" w:eastAsia="Calibri" w:hAnsi="Times New Roman"/>
          <w:sz w:val="24"/>
          <w:szCs w:val="24"/>
        </w:rPr>
        <w:br w:type="page"/>
      </w:r>
    </w:p>
    <w:p w:rsidR="001D69EF" w:rsidRPr="001D69EF" w:rsidRDefault="001D69EF" w:rsidP="001D69EF">
      <w:pPr>
        <w:autoSpaceDE w:val="0"/>
        <w:autoSpaceDN w:val="0"/>
        <w:adjustRightInd w:val="0"/>
        <w:spacing w:after="0" w:line="360" w:lineRule="auto"/>
        <w:jc w:val="both"/>
        <w:rPr>
          <w:rFonts w:ascii="Times New Roman" w:eastAsia="Calibri" w:hAnsi="Times New Roman"/>
          <w:b/>
          <w:bCs/>
          <w:sz w:val="24"/>
          <w:szCs w:val="24"/>
        </w:rPr>
      </w:pPr>
      <w:r>
        <w:rPr>
          <w:rFonts w:ascii="Times New Roman" w:eastAsia="Calibri" w:hAnsi="Times New Roman"/>
          <w:b/>
          <w:bCs/>
          <w:sz w:val="24"/>
          <w:szCs w:val="24"/>
        </w:rPr>
        <w:lastRenderedPageBreak/>
        <w:t xml:space="preserve">A/ </w:t>
      </w:r>
      <w:r w:rsidRPr="001D69EF">
        <w:rPr>
          <w:rFonts w:ascii="Times New Roman" w:eastAsia="Calibri" w:hAnsi="Times New Roman"/>
          <w:b/>
          <w:bCs/>
          <w:sz w:val="24"/>
          <w:szCs w:val="24"/>
        </w:rPr>
        <w:t>Sensory evaluation</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 xml:space="preserve">Properly ammoniated straw is soft, brownish yellow or light brown, and with a light fragrance after excess ammonia has evaporated. If straw appears white or grey and is sticky or clumps, it means that it has been attacked by mould. This damaged straw should not be used as feed. Of course, this situation seldom occurs if treatment is correct. Mould normally results from high moisture content, defective sealing or delayed ventilation after opening. If, after </w:t>
      </w:r>
      <w:proofErr w:type="spellStart"/>
      <w:r w:rsidRPr="001D69EF">
        <w:rPr>
          <w:rFonts w:ascii="Times New Roman" w:eastAsia="Calibri" w:hAnsi="Times New Roman"/>
          <w:sz w:val="24"/>
          <w:szCs w:val="24"/>
        </w:rPr>
        <w:t>ammoniation</w:t>
      </w:r>
      <w:proofErr w:type="spellEnd"/>
      <w:r w:rsidRPr="001D69EF">
        <w:rPr>
          <w:rFonts w:ascii="Times New Roman" w:eastAsia="Calibri" w:hAnsi="Times New Roman"/>
          <w:sz w:val="24"/>
          <w:szCs w:val="24"/>
        </w:rPr>
        <w:t xml:space="preserve">, straw </w:t>
      </w:r>
      <w:proofErr w:type="spellStart"/>
      <w:r w:rsidRPr="001D69EF">
        <w:rPr>
          <w:rFonts w:ascii="Times New Roman" w:eastAsia="Calibri" w:hAnsi="Times New Roman"/>
          <w:sz w:val="24"/>
          <w:szCs w:val="24"/>
        </w:rPr>
        <w:t>colour</w:t>
      </w:r>
      <w:proofErr w:type="spellEnd"/>
      <w:r w:rsidRPr="001D69EF">
        <w:rPr>
          <w:rFonts w:ascii="Times New Roman" w:eastAsia="Calibri" w:hAnsi="Times New Roman"/>
          <w:sz w:val="24"/>
          <w:szCs w:val="24"/>
        </w:rPr>
        <w:t xml:space="preserve"> is nearly the same as before treatment, it means that </w:t>
      </w:r>
      <w:proofErr w:type="spellStart"/>
      <w:r w:rsidRPr="001D69EF">
        <w:rPr>
          <w:rFonts w:ascii="Times New Roman" w:eastAsia="Calibri" w:hAnsi="Times New Roman"/>
          <w:sz w:val="24"/>
          <w:szCs w:val="24"/>
        </w:rPr>
        <w:t>ammoniation</w:t>
      </w:r>
      <w:proofErr w:type="spellEnd"/>
      <w:r w:rsidRPr="001D69EF">
        <w:rPr>
          <w:rFonts w:ascii="Times New Roman" w:eastAsia="Calibri" w:hAnsi="Times New Roman"/>
          <w:sz w:val="24"/>
          <w:szCs w:val="24"/>
        </w:rPr>
        <w:t xml:space="preserve"> did not go very well, but it can still be used as feed.</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1D69EF" w:rsidRDefault="001D69EF" w:rsidP="001D69EF">
      <w:pPr>
        <w:autoSpaceDE w:val="0"/>
        <w:autoSpaceDN w:val="0"/>
        <w:adjustRightInd w:val="0"/>
        <w:spacing w:after="0" w:line="360" w:lineRule="auto"/>
        <w:jc w:val="both"/>
        <w:rPr>
          <w:rFonts w:ascii="Times New Roman" w:eastAsia="Calibri" w:hAnsi="Times New Roman"/>
          <w:b/>
          <w:bCs/>
          <w:sz w:val="24"/>
          <w:szCs w:val="24"/>
        </w:rPr>
      </w:pPr>
      <w:r>
        <w:rPr>
          <w:rFonts w:ascii="Times New Roman" w:eastAsia="Calibri" w:hAnsi="Times New Roman"/>
          <w:b/>
          <w:bCs/>
          <w:sz w:val="24"/>
          <w:szCs w:val="24"/>
        </w:rPr>
        <w:t xml:space="preserve">B/ </w:t>
      </w:r>
      <w:r w:rsidRPr="001D69EF">
        <w:rPr>
          <w:rFonts w:ascii="Times New Roman" w:eastAsia="Calibri" w:hAnsi="Times New Roman"/>
          <w:b/>
          <w:bCs/>
          <w:sz w:val="24"/>
          <w:szCs w:val="24"/>
        </w:rPr>
        <w:t>Chemical analysis</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 xml:space="preserve">By chemical analysis, the components of straw such as fiber component (NDF and ADF) and crude protein (CP) can be measured, but by itself it cannot give an estimate of overall nutritive value and animal intake. </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1D69EF" w:rsidRDefault="001D69EF" w:rsidP="001D69EF">
      <w:pPr>
        <w:autoSpaceDE w:val="0"/>
        <w:autoSpaceDN w:val="0"/>
        <w:adjustRightInd w:val="0"/>
        <w:spacing w:after="0" w:line="360" w:lineRule="auto"/>
        <w:jc w:val="both"/>
        <w:rPr>
          <w:rFonts w:ascii="Times New Roman" w:eastAsia="Calibri" w:hAnsi="Times New Roman"/>
          <w:b/>
          <w:bCs/>
          <w:sz w:val="24"/>
          <w:szCs w:val="24"/>
        </w:rPr>
      </w:pPr>
      <w:r>
        <w:rPr>
          <w:rFonts w:ascii="Times New Roman" w:eastAsia="Calibri" w:hAnsi="Times New Roman"/>
          <w:b/>
          <w:bCs/>
          <w:sz w:val="24"/>
          <w:szCs w:val="24"/>
        </w:rPr>
        <w:t xml:space="preserve">C/ </w:t>
      </w:r>
      <w:r w:rsidRPr="001D69EF">
        <w:rPr>
          <w:rFonts w:ascii="Times New Roman" w:eastAsia="Calibri" w:hAnsi="Times New Roman"/>
          <w:b/>
          <w:bCs/>
          <w:sz w:val="24"/>
          <w:szCs w:val="24"/>
        </w:rPr>
        <w:t>Biological evaluation</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The most reliable method of evaluation of straw quality is through biological tests such as feeding the treated straw and measurement of digestibility, feed intake animal performance.</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1D69EF" w:rsidRDefault="001D69EF" w:rsidP="001D69EF">
      <w:pPr>
        <w:autoSpaceDE w:val="0"/>
        <w:autoSpaceDN w:val="0"/>
        <w:adjustRightInd w:val="0"/>
        <w:spacing w:after="0" w:line="360" w:lineRule="auto"/>
        <w:jc w:val="both"/>
        <w:rPr>
          <w:rFonts w:ascii="Times New Roman" w:eastAsia="Calibri" w:hAnsi="Times New Roman"/>
          <w:b/>
          <w:bCs/>
          <w:sz w:val="24"/>
          <w:szCs w:val="24"/>
        </w:rPr>
      </w:pPr>
      <w:r w:rsidRPr="001D69EF">
        <w:rPr>
          <w:rFonts w:ascii="Times New Roman" w:eastAsia="Calibri" w:hAnsi="Times New Roman"/>
          <w:b/>
          <w:bCs/>
          <w:sz w:val="24"/>
          <w:szCs w:val="24"/>
        </w:rPr>
        <w:t xml:space="preserve"> 4.3.2. Incidence of Fungi or mo</w:t>
      </w:r>
      <w:r>
        <w:rPr>
          <w:rFonts w:ascii="Times New Roman" w:eastAsia="Calibri" w:hAnsi="Times New Roman"/>
          <w:b/>
          <w:bCs/>
          <w:sz w:val="24"/>
          <w:szCs w:val="24"/>
        </w:rPr>
        <w:t>u</w:t>
      </w:r>
      <w:r w:rsidRPr="001D69EF">
        <w:rPr>
          <w:rFonts w:ascii="Times New Roman" w:eastAsia="Calibri" w:hAnsi="Times New Roman"/>
          <w:b/>
          <w:bCs/>
          <w:sz w:val="24"/>
          <w:szCs w:val="24"/>
        </w:rPr>
        <w:t xml:space="preserve">lds development </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Sometimes fungi or moulds will develop in the heap. This is mainly due to poor compaction; too much water or an initial poor straw quality the pattern of occurrence is not always predictable. Incidence of mould increases  when the duration of treatment extends Better sealing and compaction certainly reduces the incidence of moulds of different kind occur both in too moist and too dry heaps. The moulds of different kind occur both in too moist and too dry heaps. The moulds can have either beneficial or negative effects. Generally speaking one should avoid feeding moldy straw.</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3A32CF" w:rsidRDefault="005F502D" w:rsidP="003A32CF">
      <w:pPr>
        <w:autoSpaceDE w:val="0"/>
        <w:autoSpaceDN w:val="0"/>
        <w:adjustRightInd w:val="0"/>
        <w:spacing w:after="0" w:line="360" w:lineRule="auto"/>
        <w:jc w:val="both"/>
        <w:rPr>
          <w:rFonts w:ascii="Times New Roman" w:eastAsia="Calibri" w:hAnsi="Times New Roman"/>
          <w:b/>
          <w:bCs/>
          <w:sz w:val="24"/>
          <w:szCs w:val="24"/>
        </w:rPr>
      </w:pPr>
      <w:r>
        <w:rPr>
          <w:rFonts w:ascii="Times New Roman" w:eastAsia="Calibri" w:hAnsi="Times New Roman"/>
          <w:b/>
          <w:bCs/>
          <w:sz w:val="24"/>
          <w:szCs w:val="24"/>
        </w:rPr>
        <w:t xml:space="preserve">      </w:t>
      </w:r>
      <w:r w:rsidR="001D69EF" w:rsidRPr="003A32CF">
        <w:rPr>
          <w:rFonts w:ascii="Times New Roman" w:eastAsia="Calibri" w:hAnsi="Times New Roman"/>
          <w:b/>
          <w:bCs/>
          <w:sz w:val="24"/>
          <w:szCs w:val="24"/>
        </w:rPr>
        <w:t>4.3.</w:t>
      </w:r>
      <w:r w:rsidR="003A32CF" w:rsidRPr="003A32CF">
        <w:rPr>
          <w:rFonts w:ascii="Times New Roman" w:eastAsia="Calibri" w:hAnsi="Times New Roman"/>
          <w:b/>
          <w:bCs/>
          <w:sz w:val="24"/>
          <w:szCs w:val="24"/>
        </w:rPr>
        <w:t>3</w:t>
      </w:r>
      <w:r w:rsidR="003A32CF">
        <w:rPr>
          <w:rFonts w:ascii="Times New Roman" w:eastAsia="Calibri" w:hAnsi="Times New Roman"/>
          <w:b/>
          <w:bCs/>
          <w:sz w:val="24"/>
          <w:szCs w:val="24"/>
        </w:rPr>
        <w:t xml:space="preserve">. </w:t>
      </w:r>
      <w:r w:rsidR="003A32CF" w:rsidRPr="003A32CF">
        <w:rPr>
          <w:rFonts w:ascii="Times New Roman" w:eastAsia="Calibri" w:hAnsi="Times New Roman"/>
          <w:b/>
          <w:bCs/>
          <w:sz w:val="24"/>
          <w:szCs w:val="24"/>
        </w:rPr>
        <w:t>Feeding</w:t>
      </w:r>
      <w:r w:rsidR="001D69EF" w:rsidRPr="003A32CF">
        <w:rPr>
          <w:rFonts w:ascii="Times New Roman" w:eastAsia="Calibri" w:hAnsi="Times New Roman"/>
          <w:b/>
          <w:bCs/>
          <w:sz w:val="24"/>
          <w:szCs w:val="24"/>
        </w:rPr>
        <w:t xml:space="preserve"> treated crop residue </w:t>
      </w:r>
    </w:p>
    <w:p w:rsidR="001D69EF" w:rsidRPr="005F502D" w:rsidRDefault="001D69EF" w:rsidP="001D69EF">
      <w:pPr>
        <w:autoSpaceDE w:val="0"/>
        <w:autoSpaceDN w:val="0"/>
        <w:adjustRightInd w:val="0"/>
        <w:spacing w:after="0" w:line="360" w:lineRule="auto"/>
        <w:jc w:val="both"/>
        <w:rPr>
          <w:rFonts w:ascii="Times New Roman" w:eastAsia="Calibri" w:hAnsi="Times New Roman"/>
          <w:b/>
          <w:bCs/>
          <w:sz w:val="24"/>
          <w:szCs w:val="24"/>
        </w:rPr>
      </w:pPr>
      <w:r w:rsidRPr="005F502D">
        <w:rPr>
          <w:rFonts w:ascii="Times New Roman" w:eastAsia="Calibri" w:hAnsi="Times New Roman"/>
          <w:b/>
          <w:bCs/>
          <w:sz w:val="24"/>
          <w:szCs w:val="24"/>
        </w:rPr>
        <w:t xml:space="preserve">Aeration </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lastRenderedPageBreak/>
        <w:t>After opening the pit of ammonia treated straw, the treated crop residue has a strong smell of ammonia. This strong smell of ammonia reduces the appetite of the animal therefore it should be aerated for a time before feeding.</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3A32CF" w:rsidRDefault="001D69EF" w:rsidP="001D69EF">
      <w:pPr>
        <w:autoSpaceDE w:val="0"/>
        <w:autoSpaceDN w:val="0"/>
        <w:adjustRightInd w:val="0"/>
        <w:spacing w:after="0" w:line="360" w:lineRule="auto"/>
        <w:jc w:val="both"/>
        <w:rPr>
          <w:rFonts w:ascii="Times New Roman" w:eastAsia="Calibri" w:hAnsi="Times New Roman"/>
          <w:b/>
          <w:bCs/>
          <w:sz w:val="24"/>
          <w:szCs w:val="24"/>
        </w:rPr>
      </w:pPr>
      <w:r w:rsidRPr="003A32CF">
        <w:rPr>
          <w:rFonts w:ascii="Times New Roman" w:eastAsia="Calibri" w:hAnsi="Times New Roman"/>
          <w:b/>
          <w:bCs/>
          <w:sz w:val="24"/>
          <w:szCs w:val="24"/>
        </w:rPr>
        <w:t xml:space="preserve">Class of animals that treated crop residues can be feed </w:t>
      </w:r>
    </w:p>
    <w:p w:rsidR="001D69EF"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 xml:space="preserve">Ammoniated cereal straws and </w:t>
      </w:r>
      <w:proofErr w:type="spellStart"/>
      <w:r w:rsidRPr="001D69EF">
        <w:rPr>
          <w:rFonts w:ascii="Times New Roman" w:eastAsia="Calibri" w:hAnsi="Times New Roman"/>
          <w:sz w:val="24"/>
          <w:szCs w:val="24"/>
        </w:rPr>
        <w:t>stover</w:t>
      </w:r>
      <w:proofErr w:type="spellEnd"/>
      <w:r w:rsidRPr="001D69EF">
        <w:rPr>
          <w:rFonts w:ascii="Times New Roman" w:eastAsia="Calibri" w:hAnsi="Times New Roman"/>
          <w:sz w:val="24"/>
          <w:szCs w:val="24"/>
        </w:rPr>
        <w:t xml:space="preserve"> can be offered to beef cattle, heifers, sheep (ram and ewe), goats (bucks and does), and lactating cows as sole roughage or as large proportion of the diet.  However, do not feed urea treated crop residue to young </w:t>
      </w:r>
      <w:r w:rsidRPr="00E77DB2">
        <w:rPr>
          <w:rFonts w:ascii="Times New Roman" w:eastAsia="Calibri" w:hAnsi="Times New Roman"/>
          <w:b/>
          <w:bCs/>
          <w:sz w:val="24"/>
          <w:szCs w:val="24"/>
        </w:rPr>
        <w:t>calves</w:t>
      </w:r>
      <w:r w:rsidRPr="001D69EF">
        <w:rPr>
          <w:rFonts w:ascii="Times New Roman" w:eastAsia="Calibri" w:hAnsi="Times New Roman"/>
          <w:sz w:val="24"/>
          <w:szCs w:val="24"/>
        </w:rPr>
        <w:t xml:space="preserve">, </w:t>
      </w:r>
      <w:r w:rsidRPr="00E77DB2">
        <w:rPr>
          <w:rFonts w:ascii="Times New Roman" w:eastAsia="Calibri" w:hAnsi="Times New Roman"/>
          <w:b/>
          <w:bCs/>
          <w:sz w:val="24"/>
          <w:szCs w:val="24"/>
        </w:rPr>
        <w:t>lambs</w:t>
      </w:r>
      <w:r w:rsidRPr="001D69EF">
        <w:rPr>
          <w:rFonts w:ascii="Times New Roman" w:eastAsia="Calibri" w:hAnsi="Times New Roman"/>
          <w:sz w:val="24"/>
          <w:szCs w:val="24"/>
        </w:rPr>
        <w:t xml:space="preserve">, </w:t>
      </w:r>
      <w:r w:rsidRPr="00E77DB2">
        <w:rPr>
          <w:rFonts w:ascii="Times New Roman" w:eastAsia="Calibri" w:hAnsi="Times New Roman"/>
          <w:b/>
          <w:bCs/>
          <w:sz w:val="24"/>
          <w:szCs w:val="24"/>
        </w:rPr>
        <w:t>kids</w:t>
      </w:r>
      <w:r w:rsidRPr="001D69EF">
        <w:rPr>
          <w:rFonts w:ascii="Times New Roman" w:eastAsia="Calibri" w:hAnsi="Times New Roman"/>
          <w:sz w:val="24"/>
          <w:szCs w:val="24"/>
        </w:rPr>
        <w:t xml:space="preserve">, </w:t>
      </w:r>
      <w:r w:rsidRPr="00E77DB2">
        <w:rPr>
          <w:rFonts w:ascii="Times New Roman" w:eastAsia="Calibri" w:hAnsi="Times New Roman"/>
          <w:b/>
          <w:bCs/>
          <w:sz w:val="24"/>
          <w:szCs w:val="24"/>
        </w:rPr>
        <w:t>pregnant</w:t>
      </w:r>
      <w:r w:rsidRPr="001D69EF">
        <w:rPr>
          <w:rFonts w:ascii="Times New Roman" w:eastAsia="Calibri" w:hAnsi="Times New Roman"/>
          <w:sz w:val="24"/>
          <w:szCs w:val="24"/>
        </w:rPr>
        <w:t xml:space="preserve"> </w:t>
      </w:r>
      <w:r w:rsidRPr="00E77DB2">
        <w:rPr>
          <w:rFonts w:ascii="Times New Roman" w:eastAsia="Calibri" w:hAnsi="Times New Roman"/>
          <w:b/>
          <w:bCs/>
          <w:sz w:val="24"/>
          <w:szCs w:val="24"/>
        </w:rPr>
        <w:t>cows</w:t>
      </w:r>
      <w:r w:rsidRPr="001D69EF">
        <w:rPr>
          <w:rFonts w:ascii="Times New Roman" w:eastAsia="Calibri" w:hAnsi="Times New Roman"/>
          <w:sz w:val="24"/>
          <w:szCs w:val="24"/>
        </w:rPr>
        <w:t xml:space="preserve"> that are at the last stage of pregnancy (7 months pregnancy). And also do not fed urea treated crop residue to mono</w:t>
      </w:r>
      <w:r w:rsidR="00E77DB2">
        <w:rPr>
          <w:rFonts w:ascii="Times New Roman" w:eastAsia="Calibri" w:hAnsi="Times New Roman"/>
          <w:sz w:val="24"/>
          <w:szCs w:val="24"/>
        </w:rPr>
        <w:t>-</w:t>
      </w:r>
      <w:r w:rsidRPr="001D69EF">
        <w:rPr>
          <w:rFonts w:ascii="Times New Roman" w:eastAsia="Calibri" w:hAnsi="Times New Roman"/>
          <w:sz w:val="24"/>
          <w:szCs w:val="24"/>
        </w:rPr>
        <w:t xml:space="preserve">gastric animals such as poultry (chicken), swine (pigs).  </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1D69EF" w:rsidRPr="005F502D" w:rsidRDefault="001D69EF" w:rsidP="001D69EF">
      <w:pPr>
        <w:autoSpaceDE w:val="0"/>
        <w:autoSpaceDN w:val="0"/>
        <w:adjustRightInd w:val="0"/>
        <w:spacing w:after="0" w:line="360" w:lineRule="auto"/>
        <w:jc w:val="both"/>
        <w:rPr>
          <w:rFonts w:ascii="Times New Roman" w:eastAsia="Calibri" w:hAnsi="Times New Roman"/>
          <w:b/>
          <w:bCs/>
          <w:sz w:val="24"/>
          <w:szCs w:val="24"/>
        </w:rPr>
      </w:pPr>
      <w:r w:rsidRPr="005F502D">
        <w:rPr>
          <w:rFonts w:ascii="Times New Roman" w:eastAsia="Calibri" w:hAnsi="Times New Roman"/>
          <w:b/>
          <w:bCs/>
          <w:sz w:val="24"/>
          <w:szCs w:val="24"/>
        </w:rPr>
        <w:t>Supplementation</w:t>
      </w:r>
    </w:p>
    <w:p w:rsidR="005D05B4" w:rsidRDefault="001D69EF" w:rsidP="001D69EF">
      <w:pPr>
        <w:autoSpaceDE w:val="0"/>
        <w:autoSpaceDN w:val="0"/>
        <w:adjustRightInd w:val="0"/>
        <w:spacing w:after="0" w:line="360" w:lineRule="auto"/>
        <w:jc w:val="both"/>
        <w:rPr>
          <w:rFonts w:ascii="Times New Roman" w:eastAsia="Calibri" w:hAnsi="Times New Roman"/>
          <w:sz w:val="24"/>
          <w:szCs w:val="24"/>
        </w:rPr>
      </w:pPr>
      <w:r w:rsidRPr="001D69EF">
        <w:rPr>
          <w:rFonts w:ascii="Times New Roman" w:eastAsia="Calibri" w:hAnsi="Times New Roman"/>
          <w:sz w:val="24"/>
          <w:szCs w:val="24"/>
        </w:rPr>
        <w:t>In addition to treated crop residues animals should be supplemented with grass, tree levees and concentrate to improve the productivity of the animals. Basically the treated straw should be fed and considered as medium quality grass. Feeding of minerals is necessary. The constant supply of plenty of clean drinking water and common salt should be given.</w:t>
      </w:r>
    </w:p>
    <w:p w:rsidR="005F502D" w:rsidRPr="001D69EF" w:rsidRDefault="005F502D" w:rsidP="001D69EF">
      <w:pPr>
        <w:autoSpaceDE w:val="0"/>
        <w:autoSpaceDN w:val="0"/>
        <w:adjustRightInd w:val="0"/>
        <w:spacing w:after="0" w:line="360" w:lineRule="auto"/>
        <w:jc w:val="both"/>
        <w:rPr>
          <w:rFonts w:ascii="Times New Roman" w:eastAsia="Calibri" w:hAnsi="Times New Roman"/>
          <w:sz w:val="24"/>
          <w:szCs w:val="24"/>
        </w:rPr>
      </w:pPr>
    </w:p>
    <w:p w:rsidR="005D05B4" w:rsidRPr="005F502D" w:rsidRDefault="003A32CF" w:rsidP="00BF60F0">
      <w:pPr>
        <w:autoSpaceDE w:val="0"/>
        <w:autoSpaceDN w:val="0"/>
        <w:adjustRightInd w:val="0"/>
        <w:spacing w:after="0" w:line="360" w:lineRule="auto"/>
        <w:rPr>
          <w:rFonts w:asciiTheme="majorBidi" w:eastAsia="Calibri" w:hAnsiTheme="majorBidi" w:cstheme="majorBidi"/>
          <w:b/>
          <w:bCs/>
          <w:sz w:val="24"/>
          <w:szCs w:val="24"/>
        </w:rPr>
      </w:pPr>
      <w:r w:rsidRPr="005F502D">
        <w:rPr>
          <w:rFonts w:asciiTheme="majorBidi" w:eastAsia="Calibri" w:hAnsiTheme="majorBidi" w:cstheme="majorBidi"/>
          <w:b/>
          <w:bCs/>
          <w:sz w:val="24"/>
          <w:szCs w:val="24"/>
        </w:rPr>
        <w:t>4.5. Maintaining clean and safe area</w:t>
      </w:r>
    </w:p>
    <w:p w:rsidR="00BF60F0" w:rsidRPr="003A32CF" w:rsidRDefault="003A32CF" w:rsidP="00BF60F0">
      <w:pPr>
        <w:autoSpaceDE w:val="0"/>
        <w:autoSpaceDN w:val="0"/>
        <w:adjustRightInd w:val="0"/>
        <w:spacing w:after="0" w:line="360" w:lineRule="auto"/>
        <w:rPr>
          <w:rFonts w:asciiTheme="majorBidi" w:eastAsia="Calibri" w:hAnsiTheme="majorBidi" w:cstheme="majorBidi"/>
          <w:sz w:val="24"/>
          <w:szCs w:val="24"/>
        </w:rPr>
      </w:pPr>
      <w:r w:rsidRPr="003A32CF">
        <w:rPr>
          <w:rFonts w:asciiTheme="majorBidi" w:eastAsia="Calibri" w:hAnsiTheme="majorBidi" w:cstheme="majorBidi"/>
          <w:sz w:val="24"/>
          <w:szCs w:val="24"/>
        </w:rPr>
        <w:t>These title was repeated on the OS and Curriculum but for further discuss refer 4.2 in these learning out come</w:t>
      </w:r>
    </w:p>
    <w:p w:rsidR="00BF60F0" w:rsidRPr="00BF60F0" w:rsidRDefault="00BF60F0" w:rsidP="00BF60F0">
      <w:pPr>
        <w:autoSpaceDE w:val="0"/>
        <w:autoSpaceDN w:val="0"/>
        <w:adjustRightInd w:val="0"/>
        <w:spacing w:after="0" w:line="360" w:lineRule="auto"/>
        <w:rPr>
          <w:rFonts w:asciiTheme="majorBidi" w:eastAsia="Calibri" w:hAnsiTheme="majorBidi" w:cstheme="majorBidi"/>
          <w:b/>
          <w:bCs/>
          <w:sz w:val="24"/>
          <w:szCs w:val="24"/>
        </w:rPr>
      </w:pPr>
    </w:p>
    <w:p w:rsidR="00FB5E6B" w:rsidRPr="005F502D" w:rsidRDefault="003A32CF" w:rsidP="00FB5E6B">
      <w:pPr>
        <w:spacing w:after="0" w:line="360" w:lineRule="auto"/>
        <w:rPr>
          <w:rFonts w:ascii="Times New Roman" w:eastAsia="Calibri" w:hAnsi="Times New Roman"/>
          <w:b/>
          <w:bCs/>
          <w:sz w:val="24"/>
          <w:szCs w:val="24"/>
        </w:rPr>
      </w:pPr>
      <w:r w:rsidRPr="005F502D">
        <w:rPr>
          <w:rFonts w:ascii="Times New Roman" w:eastAsia="Calibri" w:hAnsi="Times New Roman"/>
          <w:b/>
          <w:bCs/>
          <w:sz w:val="24"/>
          <w:szCs w:val="24"/>
        </w:rPr>
        <w:t>4.6.</w:t>
      </w:r>
      <w:r w:rsidRPr="005F502D">
        <w:rPr>
          <w:rFonts w:asciiTheme="majorBidi" w:eastAsia="Calibri" w:hAnsiTheme="majorBidi" w:cstheme="majorBidi"/>
          <w:b/>
          <w:bCs/>
          <w:sz w:val="24"/>
          <w:szCs w:val="24"/>
        </w:rPr>
        <w:t xml:space="preserve"> Determining livestock group to be fed treated crop residue</w:t>
      </w:r>
    </w:p>
    <w:p w:rsidR="003A32CF" w:rsidRPr="003A32CF" w:rsidRDefault="003A32CF" w:rsidP="003A32CF">
      <w:pPr>
        <w:autoSpaceDE w:val="0"/>
        <w:autoSpaceDN w:val="0"/>
        <w:adjustRightInd w:val="0"/>
        <w:spacing w:after="0" w:line="360" w:lineRule="auto"/>
        <w:rPr>
          <w:rFonts w:asciiTheme="majorBidi" w:eastAsia="Calibri" w:hAnsiTheme="majorBidi" w:cstheme="majorBidi"/>
          <w:sz w:val="24"/>
          <w:szCs w:val="24"/>
        </w:rPr>
      </w:pPr>
      <w:r w:rsidRPr="003A32CF">
        <w:rPr>
          <w:rFonts w:asciiTheme="majorBidi" w:eastAsia="Calibri" w:hAnsiTheme="majorBidi" w:cstheme="majorBidi"/>
          <w:sz w:val="24"/>
          <w:szCs w:val="24"/>
        </w:rPr>
        <w:t>These title was repeated on the OS and Curriculum b</w:t>
      </w:r>
      <w:r>
        <w:rPr>
          <w:rFonts w:asciiTheme="majorBidi" w:eastAsia="Calibri" w:hAnsiTheme="majorBidi" w:cstheme="majorBidi"/>
          <w:sz w:val="24"/>
          <w:szCs w:val="24"/>
        </w:rPr>
        <w:t>ut for further discuss refer 4.4</w:t>
      </w:r>
      <w:r w:rsidRPr="003A32CF">
        <w:rPr>
          <w:rFonts w:asciiTheme="majorBidi" w:eastAsia="Calibri" w:hAnsiTheme="majorBidi" w:cstheme="majorBidi"/>
          <w:sz w:val="24"/>
          <w:szCs w:val="24"/>
        </w:rPr>
        <w:t xml:space="preserve"> in these learning out come</w:t>
      </w:r>
    </w:p>
    <w:p w:rsidR="00FB5E6B" w:rsidRPr="003A32CF" w:rsidRDefault="00FB5E6B" w:rsidP="00FB5E6B">
      <w:pPr>
        <w:spacing w:after="0" w:line="360" w:lineRule="auto"/>
        <w:rPr>
          <w:rFonts w:ascii="Times New Roman" w:hAnsi="Times New Roman"/>
          <w:color w:val="FF0000"/>
          <w:sz w:val="24"/>
          <w:szCs w:val="24"/>
        </w:rPr>
      </w:pPr>
    </w:p>
    <w:p w:rsidR="00FB5E6B" w:rsidRDefault="00FB5E6B" w:rsidP="00FB5E6B">
      <w:pPr>
        <w:spacing w:after="0" w:line="360" w:lineRule="auto"/>
        <w:rPr>
          <w:rFonts w:ascii="Times New Roman" w:hAnsi="Times New Roman"/>
          <w:color w:val="FF0000"/>
          <w:sz w:val="24"/>
          <w:szCs w:val="24"/>
          <w:lang w:val="en-ZA"/>
        </w:rPr>
      </w:pPr>
    </w:p>
    <w:p w:rsidR="00FB5E6B" w:rsidRDefault="00FB5E6B" w:rsidP="00FB5E6B">
      <w:pPr>
        <w:spacing w:after="0" w:line="360" w:lineRule="auto"/>
        <w:rPr>
          <w:rFonts w:ascii="Times New Roman" w:hAnsi="Times New Roman"/>
          <w:color w:val="FF0000"/>
          <w:sz w:val="24"/>
          <w:szCs w:val="24"/>
          <w:lang w:val="en-ZA"/>
        </w:rPr>
      </w:pPr>
    </w:p>
    <w:p w:rsidR="00FB5E6B" w:rsidRPr="00350467" w:rsidRDefault="00FB5E6B" w:rsidP="00FB5E6B">
      <w:pPr>
        <w:spacing w:after="0" w:line="360" w:lineRule="auto"/>
        <w:rPr>
          <w:rFonts w:ascii="Times New Roman" w:hAnsi="Times New Roman"/>
          <w:color w:val="FF0000"/>
          <w:sz w:val="24"/>
          <w:szCs w:val="24"/>
          <w:lang w:val="en-ZA"/>
        </w:rPr>
      </w:pPr>
    </w:p>
    <w:p w:rsidR="00FB5E6B" w:rsidRPr="00350467" w:rsidRDefault="00FB5E6B" w:rsidP="00FB5E6B">
      <w:pPr>
        <w:spacing w:after="0" w:line="360" w:lineRule="auto"/>
        <w:rPr>
          <w:rFonts w:ascii="Times New Roman" w:hAnsi="Times New Roman"/>
          <w:color w:val="FF0000"/>
          <w:sz w:val="24"/>
          <w:szCs w:val="24"/>
          <w:lang w:val="en-ZA"/>
        </w:rPr>
      </w:pPr>
    </w:p>
    <w:p w:rsidR="00FB5E6B" w:rsidRPr="00350467" w:rsidRDefault="00FB5E6B" w:rsidP="00FB5E6B">
      <w:pPr>
        <w:spacing w:after="0" w:line="360" w:lineRule="auto"/>
        <w:rPr>
          <w:rFonts w:ascii="Times New Roman" w:hAnsi="Times New Roman"/>
          <w:color w:val="FF0000"/>
          <w:sz w:val="24"/>
          <w:szCs w:val="24"/>
          <w:lang w:val="en-Z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FB5E6B" w:rsidRPr="00350467" w:rsidTr="00B76C69">
        <w:trPr>
          <w:trHeight w:val="368"/>
        </w:trPr>
        <w:tc>
          <w:tcPr>
            <w:tcW w:w="1890" w:type="dxa"/>
            <w:shd w:val="clear" w:color="auto" w:fill="C6D9F1"/>
          </w:tcPr>
          <w:p w:rsidR="00FB5E6B" w:rsidRPr="00350467" w:rsidRDefault="00FB5E6B" w:rsidP="00B76C69">
            <w:pPr>
              <w:pStyle w:val="Heading3"/>
            </w:pPr>
            <w:r w:rsidRPr="00350467">
              <w:rPr>
                <w:lang w:val="en-GB" w:eastAsia="en-GB"/>
              </w:rPr>
              <w:br w:type="page"/>
            </w:r>
            <w:bookmarkStart w:id="53" w:name="_Toc113143419"/>
            <w:r w:rsidR="001B3E1E">
              <w:t>Self-check 4</w:t>
            </w:r>
            <w:bookmarkEnd w:id="53"/>
          </w:p>
        </w:tc>
        <w:tc>
          <w:tcPr>
            <w:tcW w:w="7510" w:type="dxa"/>
            <w:shd w:val="clear" w:color="auto" w:fill="C6D9F1"/>
          </w:tcPr>
          <w:p w:rsidR="00FB5E6B" w:rsidRPr="00350467" w:rsidRDefault="00FB5E6B" w:rsidP="00B76C69">
            <w:pPr>
              <w:spacing w:after="0" w:line="360" w:lineRule="auto"/>
              <w:jc w:val="center"/>
              <w:rPr>
                <w:rFonts w:ascii="Times New Roman" w:hAnsi="Times New Roman"/>
                <w:b/>
                <w:sz w:val="24"/>
                <w:szCs w:val="24"/>
              </w:rPr>
            </w:pPr>
            <w:r w:rsidRPr="00350467">
              <w:rPr>
                <w:rFonts w:ascii="Times New Roman" w:hAnsi="Times New Roman"/>
                <w:b/>
                <w:sz w:val="24"/>
                <w:szCs w:val="24"/>
              </w:rPr>
              <w:t>Written test</w:t>
            </w:r>
          </w:p>
        </w:tc>
      </w:tr>
    </w:tbl>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FB5E6B" w:rsidRPr="00350467" w:rsidRDefault="00FB5E6B" w:rsidP="00FB5E6B">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FB5E6B" w:rsidRPr="00350467" w:rsidRDefault="00FB5E6B" w:rsidP="00FB5E6B">
      <w:pPr>
        <w:overflowPunct w:val="0"/>
        <w:autoSpaceDE w:val="0"/>
        <w:autoSpaceDN w:val="0"/>
        <w:adjustRightInd w:val="0"/>
        <w:spacing w:after="0" w:line="360" w:lineRule="auto"/>
        <w:jc w:val="both"/>
        <w:textAlignment w:val="baseline"/>
        <w:rPr>
          <w:rFonts w:ascii="Times New Roman" w:hAnsi="Times New Roman"/>
          <w:sz w:val="24"/>
          <w:szCs w:val="24"/>
        </w:rPr>
      </w:pPr>
    </w:p>
    <w:p w:rsidR="00FB5E6B" w:rsidRPr="001B3E1E" w:rsidRDefault="001B3E1E" w:rsidP="00E30423">
      <w:pPr>
        <w:spacing w:after="0" w:line="360" w:lineRule="auto"/>
        <w:jc w:val="both"/>
        <w:rPr>
          <w:rFonts w:ascii="Times New Roman" w:hAnsi="Times New Roman"/>
          <w:b/>
          <w:iCs/>
          <w:sz w:val="24"/>
          <w:szCs w:val="24"/>
        </w:rPr>
      </w:pPr>
      <w:r>
        <w:rPr>
          <w:rFonts w:ascii="Times New Roman" w:hAnsi="Times New Roman"/>
          <w:b/>
          <w:iCs/>
          <w:sz w:val="24"/>
          <w:szCs w:val="24"/>
        </w:rPr>
        <w:t xml:space="preserve">Part </w:t>
      </w:r>
      <w:r w:rsidR="00FB5E6B" w:rsidRPr="001B3E1E">
        <w:rPr>
          <w:rFonts w:ascii="Times New Roman" w:hAnsi="Times New Roman"/>
          <w:b/>
          <w:iCs/>
          <w:sz w:val="24"/>
          <w:szCs w:val="24"/>
        </w:rPr>
        <w:t xml:space="preserve">I: Choose the best answer </w:t>
      </w:r>
    </w:p>
    <w:p w:rsidR="00FB5E6B" w:rsidRPr="00E30423" w:rsidRDefault="00D35426" w:rsidP="00D74926">
      <w:pPr>
        <w:pStyle w:val="ListParagraph"/>
        <w:numPr>
          <w:ilvl w:val="2"/>
          <w:numId w:val="67"/>
        </w:numPr>
        <w:spacing w:after="0" w:line="360" w:lineRule="auto"/>
        <w:ind w:left="567"/>
        <w:jc w:val="both"/>
        <w:rPr>
          <w:rFonts w:ascii="Times New Roman" w:hAnsi="Times New Roman"/>
          <w:bCs/>
          <w:iCs/>
          <w:sz w:val="24"/>
          <w:szCs w:val="24"/>
        </w:rPr>
      </w:pPr>
      <w:r w:rsidRPr="00D35426">
        <w:rPr>
          <w:rFonts w:ascii="Times New Roman" w:hAnsi="Times New Roman"/>
          <w:bCs/>
          <w:iCs/>
          <w:sz w:val="24"/>
          <w:szCs w:val="24"/>
        </w:rPr>
        <w:t>Which one of the following is the techniques of evaluation of urea treated crop-residues</w:t>
      </w:r>
      <w:r w:rsidR="00E30423">
        <w:rPr>
          <w:rFonts w:ascii="Times New Roman" w:hAnsi="Times New Roman"/>
          <w:bCs/>
          <w:iCs/>
          <w:sz w:val="24"/>
          <w:szCs w:val="24"/>
        </w:rPr>
        <w:t>? (1</w:t>
      </w:r>
      <w:r w:rsidR="00E30423" w:rsidRPr="00E30423">
        <w:rPr>
          <w:rFonts w:ascii="Times New Roman" w:hAnsi="Times New Roman"/>
          <w:bCs/>
          <w:iCs/>
          <w:sz w:val="24"/>
          <w:szCs w:val="24"/>
        </w:rPr>
        <w:t xml:space="preserve"> point)</w:t>
      </w:r>
    </w:p>
    <w:p w:rsidR="00D35426" w:rsidRDefault="00D35426" w:rsidP="00D35426">
      <w:pPr>
        <w:pStyle w:val="ListParagraph"/>
        <w:spacing w:after="0" w:line="360" w:lineRule="auto"/>
        <w:ind w:left="851"/>
        <w:jc w:val="both"/>
        <w:rPr>
          <w:rFonts w:ascii="Times New Roman" w:hAnsi="Times New Roman"/>
          <w:bCs/>
          <w:iCs/>
          <w:sz w:val="24"/>
          <w:szCs w:val="24"/>
        </w:rPr>
      </w:pPr>
      <w:r w:rsidRPr="00D35426">
        <w:rPr>
          <w:rFonts w:ascii="Times New Roman" w:hAnsi="Times New Roman"/>
          <w:bCs/>
          <w:iCs/>
          <w:sz w:val="24"/>
          <w:szCs w:val="24"/>
        </w:rPr>
        <w:t xml:space="preserve">A/ </w:t>
      </w:r>
      <w:r>
        <w:rPr>
          <w:rFonts w:ascii="Times New Roman" w:hAnsi="Times New Roman"/>
          <w:bCs/>
          <w:iCs/>
          <w:sz w:val="24"/>
          <w:szCs w:val="24"/>
        </w:rPr>
        <w:t>sensory evaluation         B/ Animal intake        C/ amount of crop           D/ amount of urea</w:t>
      </w:r>
    </w:p>
    <w:p w:rsidR="00E30423" w:rsidRPr="00D35426" w:rsidRDefault="00E30423" w:rsidP="00D74926">
      <w:pPr>
        <w:pStyle w:val="ListParagraph"/>
        <w:numPr>
          <w:ilvl w:val="2"/>
          <w:numId w:val="67"/>
        </w:numPr>
        <w:spacing w:after="0" w:line="360" w:lineRule="auto"/>
        <w:ind w:left="567"/>
        <w:jc w:val="both"/>
        <w:rPr>
          <w:rFonts w:ascii="Times New Roman" w:hAnsi="Times New Roman"/>
          <w:bCs/>
          <w:iCs/>
          <w:sz w:val="24"/>
          <w:szCs w:val="24"/>
        </w:rPr>
      </w:pPr>
      <w:r w:rsidRPr="00D35426">
        <w:rPr>
          <w:rFonts w:ascii="Times New Roman" w:hAnsi="Times New Roman"/>
          <w:bCs/>
          <w:iCs/>
          <w:sz w:val="24"/>
          <w:szCs w:val="24"/>
        </w:rPr>
        <w:t>Which one of</w:t>
      </w:r>
      <w:r>
        <w:rPr>
          <w:rFonts w:ascii="Times New Roman" w:hAnsi="Times New Roman"/>
          <w:bCs/>
          <w:iCs/>
          <w:sz w:val="24"/>
          <w:szCs w:val="24"/>
        </w:rPr>
        <w:t xml:space="preserve"> the following is</w:t>
      </w:r>
      <w:r w:rsidR="000B0B9D">
        <w:rPr>
          <w:rFonts w:ascii="Times New Roman" w:hAnsi="Times New Roman"/>
          <w:bCs/>
          <w:iCs/>
          <w:sz w:val="24"/>
          <w:szCs w:val="24"/>
        </w:rPr>
        <w:t xml:space="preserve"> </w:t>
      </w:r>
      <w:r w:rsidR="000B0B9D" w:rsidRPr="000B0B9D">
        <w:rPr>
          <w:rFonts w:ascii="Times New Roman" w:hAnsi="Times New Roman"/>
          <w:b/>
          <w:iCs/>
          <w:sz w:val="24"/>
          <w:szCs w:val="24"/>
        </w:rPr>
        <w:t>not</w:t>
      </w:r>
      <w:r>
        <w:rPr>
          <w:rFonts w:ascii="Times New Roman" w:hAnsi="Times New Roman"/>
          <w:bCs/>
          <w:iCs/>
          <w:sz w:val="24"/>
          <w:szCs w:val="24"/>
        </w:rPr>
        <w:t xml:space="preserve"> the technique </w:t>
      </w:r>
      <w:r w:rsidRPr="00D35426">
        <w:rPr>
          <w:rFonts w:ascii="Times New Roman" w:hAnsi="Times New Roman"/>
          <w:bCs/>
          <w:iCs/>
          <w:sz w:val="24"/>
          <w:szCs w:val="24"/>
        </w:rPr>
        <w:t xml:space="preserve">of </w:t>
      </w:r>
      <w:r>
        <w:rPr>
          <w:rFonts w:ascii="Times New Roman" w:hAnsi="Times New Roman"/>
          <w:bCs/>
          <w:iCs/>
          <w:sz w:val="24"/>
          <w:szCs w:val="24"/>
        </w:rPr>
        <w:t>fed livestock</w:t>
      </w:r>
      <w:r w:rsidRPr="00D35426">
        <w:rPr>
          <w:rFonts w:ascii="Times New Roman" w:hAnsi="Times New Roman"/>
          <w:bCs/>
          <w:iCs/>
          <w:sz w:val="24"/>
          <w:szCs w:val="24"/>
        </w:rPr>
        <w:t xml:space="preserve"> of urea treated crop-residues</w:t>
      </w:r>
      <w:r>
        <w:rPr>
          <w:rFonts w:ascii="Times New Roman" w:hAnsi="Times New Roman"/>
          <w:bCs/>
          <w:iCs/>
          <w:sz w:val="24"/>
          <w:szCs w:val="24"/>
        </w:rPr>
        <w:t>?</w:t>
      </w:r>
      <w:r w:rsidR="000B0B9D" w:rsidRPr="000B0B9D">
        <w:rPr>
          <w:rFonts w:ascii="Times New Roman" w:hAnsi="Times New Roman"/>
          <w:bCs/>
          <w:iCs/>
          <w:sz w:val="24"/>
          <w:szCs w:val="24"/>
        </w:rPr>
        <w:t xml:space="preserve"> </w:t>
      </w:r>
      <w:r w:rsidR="000B0B9D">
        <w:rPr>
          <w:rFonts w:ascii="Times New Roman" w:hAnsi="Times New Roman"/>
          <w:bCs/>
          <w:iCs/>
          <w:sz w:val="24"/>
          <w:szCs w:val="24"/>
        </w:rPr>
        <w:t>(1</w:t>
      </w:r>
      <w:r w:rsidR="000B0B9D" w:rsidRPr="00E30423">
        <w:rPr>
          <w:rFonts w:ascii="Times New Roman" w:hAnsi="Times New Roman"/>
          <w:bCs/>
          <w:iCs/>
          <w:sz w:val="24"/>
          <w:szCs w:val="24"/>
        </w:rPr>
        <w:t xml:space="preserve"> point)</w:t>
      </w:r>
    </w:p>
    <w:p w:rsidR="00FB5E6B" w:rsidRPr="00E30423" w:rsidRDefault="00E30423" w:rsidP="00E30423">
      <w:pPr>
        <w:spacing w:after="0" w:line="360" w:lineRule="auto"/>
        <w:jc w:val="both"/>
        <w:rPr>
          <w:rFonts w:ascii="Times New Roman" w:hAnsi="Times New Roman"/>
          <w:bCs/>
          <w:iCs/>
          <w:sz w:val="24"/>
          <w:szCs w:val="24"/>
        </w:rPr>
      </w:pPr>
      <w:r>
        <w:rPr>
          <w:rFonts w:ascii="Times New Roman" w:hAnsi="Times New Roman"/>
          <w:bCs/>
          <w:iCs/>
          <w:sz w:val="24"/>
          <w:szCs w:val="24"/>
        </w:rPr>
        <w:t xml:space="preserve">               A/ feed with grass      B/ feeding with mineral    C/ feeding with concentrate   D/ feeding alone </w:t>
      </w:r>
    </w:p>
    <w:p w:rsidR="00FB5E6B" w:rsidRPr="001B3E1E" w:rsidRDefault="001B3E1E" w:rsidP="001B3E1E">
      <w:pPr>
        <w:spacing w:after="0" w:line="360" w:lineRule="auto"/>
        <w:jc w:val="both"/>
        <w:rPr>
          <w:rFonts w:ascii="Times New Roman" w:hAnsi="Times New Roman"/>
          <w:b/>
          <w:iCs/>
          <w:sz w:val="24"/>
          <w:szCs w:val="24"/>
        </w:rPr>
      </w:pPr>
      <w:r>
        <w:rPr>
          <w:rFonts w:ascii="Times New Roman" w:hAnsi="Times New Roman"/>
          <w:b/>
          <w:iCs/>
          <w:sz w:val="24"/>
          <w:szCs w:val="24"/>
        </w:rPr>
        <w:t xml:space="preserve">Part </w:t>
      </w:r>
      <w:r w:rsidR="00FB5E6B" w:rsidRPr="001B3E1E">
        <w:rPr>
          <w:rFonts w:ascii="Times New Roman" w:hAnsi="Times New Roman"/>
          <w:b/>
          <w:iCs/>
          <w:sz w:val="24"/>
          <w:szCs w:val="24"/>
        </w:rPr>
        <w:t>II: Short Answer Questions</w:t>
      </w:r>
    </w:p>
    <w:p w:rsidR="00AE236D" w:rsidRPr="00AE236D"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1.</w:t>
      </w:r>
      <w:r>
        <w:rPr>
          <w:rFonts w:ascii="Times New Roman" w:hAnsi="Times New Roman"/>
          <w:sz w:val="24"/>
          <w:szCs w:val="24"/>
        </w:rPr>
        <w:t xml:space="preserve"> </w:t>
      </w:r>
      <w:r w:rsidRPr="00AE236D">
        <w:rPr>
          <w:rFonts w:ascii="Times New Roman" w:hAnsi="Times New Roman"/>
          <w:sz w:val="24"/>
          <w:szCs w:val="24"/>
        </w:rPr>
        <w:t>List methods of evaluation quality treated crop residues (3 points)</w:t>
      </w:r>
    </w:p>
    <w:p w:rsidR="00AE236D" w:rsidRPr="00AE236D"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2.</w:t>
      </w:r>
      <w:r>
        <w:rPr>
          <w:rFonts w:ascii="Times New Roman" w:hAnsi="Times New Roman"/>
          <w:sz w:val="24"/>
          <w:szCs w:val="24"/>
        </w:rPr>
        <w:t xml:space="preserve"> </w:t>
      </w:r>
      <w:r w:rsidRPr="00AE236D">
        <w:rPr>
          <w:rFonts w:ascii="Times New Roman" w:hAnsi="Times New Roman"/>
          <w:sz w:val="24"/>
          <w:szCs w:val="24"/>
        </w:rPr>
        <w:t>Why molds or fungi develop in the heap of crop residues? (3 points)</w:t>
      </w:r>
    </w:p>
    <w:p w:rsidR="00AE236D" w:rsidRPr="00AE236D"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3.</w:t>
      </w:r>
      <w:r>
        <w:rPr>
          <w:rFonts w:ascii="Times New Roman" w:hAnsi="Times New Roman"/>
          <w:sz w:val="24"/>
          <w:szCs w:val="24"/>
        </w:rPr>
        <w:t xml:space="preserve"> </w:t>
      </w:r>
      <w:r w:rsidRPr="00AE236D">
        <w:rPr>
          <w:rFonts w:ascii="Times New Roman" w:hAnsi="Times New Roman"/>
          <w:sz w:val="24"/>
          <w:szCs w:val="24"/>
        </w:rPr>
        <w:t>List animals that do not allowed to fee</w:t>
      </w:r>
      <w:r w:rsidR="000B0B9D">
        <w:rPr>
          <w:rFonts w:ascii="Times New Roman" w:hAnsi="Times New Roman"/>
          <w:sz w:val="24"/>
          <w:szCs w:val="24"/>
        </w:rPr>
        <w:t>d urea treated crop residues. (4</w:t>
      </w:r>
      <w:r w:rsidRPr="00AE236D">
        <w:rPr>
          <w:rFonts w:ascii="Times New Roman" w:hAnsi="Times New Roman"/>
          <w:sz w:val="24"/>
          <w:szCs w:val="24"/>
        </w:rPr>
        <w:t xml:space="preserve"> points)</w:t>
      </w:r>
    </w:p>
    <w:p w:rsidR="000B0B9D"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 xml:space="preserve">  </w:t>
      </w:r>
    </w:p>
    <w:p w:rsidR="000B0B9D" w:rsidRDefault="000B0B9D" w:rsidP="00AE236D">
      <w:pPr>
        <w:spacing w:after="0" w:line="360" w:lineRule="auto"/>
        <w:rPr>
          <w:rFonts w:ascii="Times New Roman" w:hAnsi="Times New Roman"/>
          <w:sz w:val="24"/>
          <w:szCs w:val="24"/>
        </w:rPr>
      </w:pPr>
    </w:p>
    <w:p w:rsidR="00AE236D"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 xml:space="preserve">   </w:t>
      </w:r>
    </w:p>
    <w:p w:rsidR="00AE236D" w:rsidRDefault="00AE236D" w:rsidP="00AE236D">
      <w:pPr>
        <w:spacing w:after="0" w:line="360" w:lineRule="auto"/>
        <w:rPr>
          <w:rFonts w:ascii="Times New Roman" w:hAnsi="Times New Roman"/>
          <w:sz w:val="24"/>
          <w:szCs w:val="24"/>
        </w:rPr>
      </w:pPr>
    </w:p>
    <w:p w:rsidR="000B0B9D" w:rsidRDefault="000B0B9D" w:rsidP="00AE236D">
      <w:pPr>
        <w:spacing w:after="0" w:line="360" w:lineRule="auto"/>
        <w:rPr>
          <w:rFonts w:ascii="Times New Roman" w:hAnsi="Times New Roman"/>
          <w:b/>
          <w:bCs/>
          <w:sz w:val="24"/>
          <w:szCs w:val="24"/>
        </w:rPr>
      </w:pPr>
    </w:p>
    <w:p w:rsidR="000B0B9D" w:rsidRDefault="000B0B9D" w:rsidP="00AE236D">
      <w:pPr>
        <w:spacing w:after="0" w:line="360" w:lineRule="auto"/>
        <w:rPr>
          <w:rFonts w:ascii="Times New Roman" w:hAnsi="Times New Roman"/>
          <w:b/>
          <w:bCs/>
          <w:sz w:val="24"/>
          <w:szCs w:val="24"/>
        </w:rPr>
      </w:pPr>
    </w:p>
    <w:p w:rsidR="00AE236D" w:rsidRPr="00AE236D" w:rsidRDefault="00AE236D" w:rsidP="00AE236D">
      <w:pPr>
        <w:spacing w:after="0" w:line="360" w:lineRule="auto"/>
        <w:rPr>
          <w:rFonts w:ascii="Times New Roman" w:hAnsi="Times New Roman"/>
          <w:sz w:val="24"/>
          <w:szCs w:val="24"/>
        </w:rPr>
      </w:pPr>
      <w:r w:rsidRPr="000B0B9D">
        <w:rPr>
          <w:rFonts w:ascii="Times New Roman" w:hAnsi="Times New Roman"/>
          <w:b/>
          <w:bCs/>
          <w:sz w:val="24"/>
          <w:szCs w:val="24"/>
        </w:rPr>
        <w:t>Note</w:t>
      </w:r>
      <w:r w:rsidR="002C4EBD">
        <w:rPr>
          <w:rFonts w:ascii="Times New Roman" w:hAnsi="Times New Roman"/>
          <w:sz w:val="24"/>
          <w:szCs w:val="24"/>
        </w:rPr>
        <w:t xml:space="preserve">: Satisfactory rating </w:t>
      </w:r>
      <w:r w:rsidRPr="00AE236D">
        <w:rPr>
          <w:rFonts w:ascii="Times New Roman" w:hAnsi="Times New Roman"/>
          <w:sz w:val="24"/>
          <w:szCs w:val="24"/>
        </w:rPr>
        <w:t>6 po</w:t>
      </w:r>
      <w:r w:rsidR="002C4EBD">
        <w:rPr>
          <w:rFonts w:ascii="Times New Roman" w:hAnsi="Times New Roman"/>
          <w:sz w:val="24"/>
          <w:szCs w:val="24"/>
        </w:rPr>
        <w:t xml:space="preserve">ints     unsatisfactory rating </w:t>
      </w:r>
      <w:r w:rsidRPr="00AE236D">
        <w:rPr>
          <w:rFonts w:ascii="Times New Roman" w:hAnsi="Times New Roman"/>
          <w:sz w:val="24"/>
          <w:szCs w:val="24"/>
        </w:rPr>
        <w:t>below 6 points</w:t>
      </w:r>
    </w:p>
    <w:p w:rsidR="00FB5E6B" w:rsidRPr="00350467" w:rsidRDefault="00AE236D" w:rsidP="00AE236D">
      <w:pPr>
        <w:spacing w:after="0" w:line="360" w:lineRule="auto"/>
        <w:rPr>
          <w:rFonts w:ascii="Times New Roman" w:hAnsi="Times New Roman"/>
          <w:sz w:val="24"/>
          <w:szCs w:val="24"/>
        </w:rPr>
      </w:pPr>
      <w:r w:rsidRPr="00AE236D">
        <w:rPr>
          <w:rFonts w:ascii="Times New Roman" w:hAnsi="Times New Roman"/>
          <w:sz w:val="24"/>
          <w:szCs w:val="24"/>
        </w:rPr>
        <w:t>You can ask you teacher for the copy of the correct answers</w:t>
      </w: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FB5E6B" w:rsidRPr="00350467" w:rsidTr="00B76C6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B5E6B" w:rsidRPr="00350467" w:rsidRDefault="00FB5E6B" w:rsidP="00AF05AD">
            <w:pPr>
              <w:pStyle w:val="Heading2"/>
              <w:framePr w:wrap="around"/>
            </w:pPr>
            <w:bookmarkStart w:id="54" w:name="_Toc113143420"/>
            <w:r w:rsidRPr="00350467">
              <w:lastRenderedPageBreak/>
              <w:t>Operation Sheet -</w:t>
            </w:r>
            <w:r w:rsidR="005E5E8D">
              <w:t>4</w:t>
            </w:r>
            <w:bookmarkEnd w:id="54"/>
          </w:p>
        </w:tc>
      </w:tr>
    </w:tbl>
    <w:p w:rsidR="00FB5E6B" w:rsidRDefault="00FB5E6B" w:rsidP="00FB5E6B">
      <w:pPr>
        <w:autoSpaceDE w:val="0"/>
        <w:autoSpaceDN w:val="0"/>
        <w:adjustRightInd w:val="0"/>
        <w:spacing w:after="0" w:line="360" w:lineRule="auto"/>
        <w:rPr>
          <w:rFonts w:ascii="Times New Roman" w:hAnsi="Times New Roman"/>
          <w:bCs/>
          <w:sz w:val="24"/>
          <w:szCs w:val="24"/>
        </w:rPr>
      </w:pPr>
    </w:p>
    <w:p w:rsidR="005F502D" w:rsidRPr="00350467" w:rsidRDefault="005F502D" w:rsidP="00FB5E6B">
      <w:pPr>
        <w:autoSpaceDE w:val="0"/>
        <w:autoSpaceDN w:val="0"/>
        <w:adjustRightInd w:val="0"/>
        <w:spacing w:after="0" w:line="360" w:lineRule="auto"/>
        <w:rPr>
          <w:rFonts w:ascii="Times New Roman" w:hAnsi="Times New Roman"/>
          <w:bCs/>
          <w:sz w:val="24"/>
          <w:szCs w:val="24"/>
        </w:rPr>
      </w:pPr>
    </w:p>
    <w:p w:rsidR="00FB5E6B" w:rsidRPr="0003395D" w:rsidRDefault="00FB5E6B" w:rsidP="00D74926">
      <w:pPr>
        <w:pStyle w:val="ListParagraph"/>
        <w:numPr>
          <w:ilvl w:val="1"/>
          <w:numId w:val="13"/>
        </w:numPr>
        <w:autoSpaceDE w:val="0"/>
        <w:autoSpaceDN w:val="0"/>
        <w:adjustRightInd w:val="0"/>
        <w:spacing w:after="0" w:line="360" w:lineRule="auto"/>
        <w:rPr>
          <w:rFonts w:ascii="Times New Roman" w:hAnsi="Times New Roman"/>
          <w:b/>
          <w:sz w:val="24"/>
          <w:szCs w:val="24"/>
        </w:rPr>
      </w:pPr>
      <w:r w:rsidRPr="005E5E8D">
        <w:rPr>
          <w:rFonts w:ascii="Times New Roman" w:hAnsi="Times New Roman"/>
          <w:bCs/>
          <w:sz w:val="24"/>
          <w:szCs w:val="24"/>
        </w:rPr>
        <w:t>Procedu</w:t>
      </w:r>
      <w:r w:rsidR="000C47E7">
        <w:rPr>
          <w:rFonts w:ascii="Times New Roman" w:hAnsi="Times New Roman"/>
          <w:bCs/>
          <w:sz w:val="24"/>
          <w:szCs w:val="24"/>
        </w:rPr>
        <w:t xml:space="preserve">res </w:t>
      </w:r>
      <w:r w:rsidR="005E5E8D">
        <w:rPr>
          <w:rFonts w:ascii="Times New Roman" w:hAnsi="Times New Roman"/>
          <w:bCs/>
          <w:sz w:val="24"/>
          <w:szCs w:val="24"/>
        </w:rPr>
        <w:t xml:space="preserve">of </w:t>
      </w:r>
      <w:r w:rsidR="000C47E7">
        <w:rPr>
          <w:rFonts w:ascii="Times New Roman" w:hAnsi="Times New Roman"/>
          <w:bCs/>
          <w:sz w:val="24"/>
          <w:szCs w:val="24"/>
        </w:rPr>
        <w:t xml:space="preserve">performing crop residue </w:t>
      </w:r>
      <w:r w:rsidR="00B129AF">
        <w:rPr>
          <w:rFonts w:ascii="Times New Roman" w:hAnsi="Times New Roman"/>
          <w:bCs/>
          <w:sz w:val="24"/>
          <w:szCs w:val="24"/>
        </w:rPr>
        <w:t>treatment</w:t>
      </w:r>
    </w:p>
    <w:p w:rsidR="0003395D" w:rsidRPr="005F502D" w:rsidRDefault="0003395D" w:rsidP="0003395D">
      <w:pPr>
        <w:pStyle w:val="ListParagraph"/>
        <w:autoSpaceDE w:val="0"/>
        <w:autoSpaceDN w:val="0"/>
        <w:adjustRightInd w:val="0"/>
        <w:spacing w:after="0" w:line="360" w:lineRule="auto"/>
        <w:rPr>
          <w:rFonts w:ascii="Times New Roman" w:hAnsi="Times New Roman"/>
          <w:b/>
          <w:sz w:val="24"/>
          <w:szCs w:val="24"/>
        </w:rPr>
      </w:pPr>
    </w:p>
    <w:p w:rsidR="00FB5E6B" w:rsidRPr="005E5E8D" w:rsidRDefault="00FB5E6B" w:rsidP="00D74926">
      <w:pPr>
        <w:pStyle w:val="ListParagraph"/>
        <w:numPr>
          <w:ilvl w:val="0"/>
          <w:numId w:val="14"/>
        </w:numPr>
        <w:autoSpaceDE w:val="0"/>
        <w:autoSpaceDN w:val="0"/>
        <w:adjustRightInd w:val="0"/>
        <w:spacing w:after="0" w:line="360" w:lineRule="auto"/>
        <w:rPr>
          <w:rFonts w:ascii="Times New Roman" w:hAnsi="Times New Roman"/>
          <w:b/>
          <w:sz w:val="24"/>
          <w:szCs w:val="24"/>
        </w:rPr>
      </w:pPr>
      <w:r w:rsidRPr="005E5E8D">
        <w:rPr>
          <w:rFonts w:ascii="Times New Roman" w:hAnsi="Times New Roman"/>
          <w:b/>
          <w:sz w:val="24"/>
          <w:szCs w:val="24"/>
        </w:rPr>
        <w:t>Tools and equipments</w:t>
      </w:r>
    </w:p>
    <w:p w:rsidR="00FB5E6B"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Plastic sheet</w:t>
      </w:r>
    </w:p>
    <w:p w:rsidR="000C47E7"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Stalk method pit</w:t>
      </w:r>
    </w:p>
    <w:p w:rsidR="000C47E7"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Urea</w:t>
      </w:r>
    </w:p>
    <w:p w:rsid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Water</w:t>
      </w:r>
    </w:p>
    <w:p w:rsidR="000C47E7"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Pr>
          <w:rFonts w:ascii="Times New Roman" w:hAnsi="Times New Roman" w:cs="Times New Roman"/>
          <w:bCs/>
          <w:sz w:val="24"/>
        </w:rPr>
        <w:t>Water can</w:t>
      </w:r>
    </w:p>
    <w:p w:rsidR="000C47E7"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 xml:space="preserve">Weighing balance </w:t>
      </w:r>
    </w:p>
    <w:p w:rsidR="000C47E7" w:rsidRPr="000C47E7"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 xml:space="preserve">Crop residues </w:t>
      </w:r>
    </w:p>
    <w:p w:rsidR="00FB5E6B" w:rsidRDefault="000C47E7"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sidRPr="000C47E7">
        <w:rPr>
          <w:rFonts w:ascii="Times New Roman" w:hAnsi="Times New Roman" w:cs="Times New Roman"/>
          <w:bCs/>
          <w:sz w:val="24"/>
        </w:rPr>
        <w:t xml:space="preserve">Chopping materials </w:t>
      </w:r>
    </w:p>
    <w:p w:rsidR="005F502D" w:rsidRDefault="005F502D"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Pr>
          <w:rFonts w:ascii="Times New Roman" w:hAnsi="Times New Roman" w:cs="Times New Roman"/>
          <w:bCs/>
          <w:sz w:val="24"/>
        </w:rPr>
        <w:t xml:space="preserve">Overall </w:t>
      </w:r>
    </w:p>
    <w:p w:rsidR="005F502D" w:rsidRDefault="005F502D"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Pr>
          <w:rFonts w:ascii="Times New Roman" w:hAnsi="Times New Roman" w:cs="Times New Roman"/>
          <w:bCs/>
          <w:sz w:val="24"/>
        </w:rPr>
        <w:t>Boots</w:t>
      </w:r>
    </w:p>
    <w:p w:rsidR="005F502D" w:rsidRDefault="005F502D"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Pr>
          <w:rFonts w:ascii="Times New Roman" w:hAnsi="Times New Roman" w:cs="Times New Roman"/>
          <w:bCs/>
          <w:sz w:val="24"/>
        </w:rPr>
        <w:t xml:space="preserve">Mask </w:t>
      </w:r>
    </w:p>
    <w:p w:rsidR="005F502D" w:rsidRDefault="005F502D" w:rsidP="00D74926">
      <w:pPr>
        <w:pStyle w:val="NormalWeb"/>
        <w:numPr>
          <w:ilvl w:val="0"/>
          <w:numId w:val="84"/>
        </w:numPr>
        <w:spacing w:before="0" w:beforeAutospacing="0" w:after="0" w:afterAutospacing="0" w:line="360" w:lineRule="auto"/>
        <w:jc w:val="both"/>
        <w:rPr>
          <w:rFonts w:ascii="Times New Roman" w:hAnsi="Times New Roman" w:cs="Times New Roman"/>
          <w:bCs/>
          <w:sz w:val="24"/>
        </w:rPr>
      </w:pPr>
      <w:r>
        <w:rPr>
          <w:rFonts w:ascii="Times New Roman" w:hAnsi="Times New Roman" w:cs="Times New Roman"/>
          <w:bCs/>
          <w:sz w:val="24"/>
        </w:rPr>
        <w:t xml:space="preserve">Glove </w:t>
      </w:r>
    </w:p>
    <w:p w:rsidR="0003395D" w:rsidRDefault="0003395D" w:rsidP="0003395D">
      <w:pPr>
        <w:pStyle w:val="NormalWeb"/>
        <w:spacing w:before="0" w:beforeAutospacing="0" w:after="0" w:afterAutospacing="0" w:line="360" w:lineRule="auto"/>
        <w:ind w:left="1170"/>
        <w:jc w:val="both"/>
        <w:rPr>
          <w:rFonts w:ascii="Times New Roman" w:hAnsi="Times New Roman" w:cs="Times New Roman"/>
          <w:bCs/>
          <w:sz w:val="24"/>
        </w:rPr>
      </w:pPr>
    </w:p>
    <w:p w:rsidR="00FB5E6B" w:rsidRDefault="000C47E7" w:rsidP="00D74926">
      <w:pPr>
        <w:pStyle w:val="ListParagraph"/>
        <w:numPr>
          <w:ilvl w:val="0"/>
          <w:numId w:val="14"/>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Steps</w:t>
      </w:r>
    </w:p>
    <w:p w:rsidR="000C47E7" w:rsidRDefault="000C47E7"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C47E7">
        <w:rPr>
          <w:rFonts w:ascii="Times New Roman" w:hAnsi="Times New Roman"/>
          <w:bCs/>
          <w:sz w:val="24"/>
          <w:szCs w:val="24"/>
        </w:rPr>
        <w:t>Wear PPE</w:t>
      </w:r>
    </w:p>
    <w:p w:rsidR="000C47E7" w:rsidRDefault="000C47E7"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Build the pit cover the floor and sides of the pit with plastics</w:t>
      </w:r>
    </w:p>
    <w:p w:rsidR="000C47E7" w:rsidRDefault="000C47E7"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C47E7">
        <w:rPr>
          <w:rFonts w:ascii="Times New Roman" w:hAnsi="Times New Roman"/>
          <w:bCs/>
          <w:sz w:val="24"/>
          <w:szCs w:val="24"/>
        </w:rPr>
        <w:t>Weight the crop residue using weighing scale</w:t>
      </w:r>
    </w:p>
    <w:p w:rsidR="000C47E7"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Chop the crop residue</w:t>
      </w:r>
    </w:p>
    <w:p w:rsidR="000A65C3" w:rsidRPr="005F502D"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5F502D">
        <w:rPr>
          <w:rFonts w:ascii="Times New Roman" w:hAnsi="Times New Roman"/>
          <w:bCs/>
          <w:sz w:val="24"/>
          <w:szCs w:val="24"/>
        </w:rPr>
        <w:t>Spread the chopped crop residue on the floor</w:t>
      </w:r>
    </w:p>
    <w:p w:rsidR="000A65C3"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t>Fill water can with water</w:t>
      </w:r>
    </w:p>
    <w:p w:rsidR="000A65C3"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t>Measure and take urea, pour in to water container</w:t>
      </w:r>
    </w:p>
    <w:p w:rsidR="000A65C3"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t>Mix the urea and the water thoroughly using wooden stirrer to make urea solution</w:t>
      </w:r>
    </w:p>
    <w:p w:rsidR="000A65C3"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lastRenderedPageBreak/>
        <w:t>Sprinkle the urea solution on the crop residues and then thoroughly mix the solution and the straw</w:t>
      </w:r>
    </w:p>
    <w:p w:rsidR="000A65C3"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t>Compact the straw</w:t>
      </w:r>
    </w:p>
    <w:p w:rsidR="00477D15" w:rsidRDefault="00477D15"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Compact for airtight the straw again and again</w:t>
      </w:r>
    </w:p>
    <w:p w:rsidR="000A65C3" w:rsidRPr="000C47E7" w:rsidRDefault="000A65C3" w:rsidP="00D74926">
      <w:pPr>
        <w:pStyle w:val="ListParagraph"/>
        <w:numPr>
          <w:ilvl w:val="0"/>
          <w:numId w:val="66"/>
        </w:numPr>
        <w:autoSpaceDE w:val="0"/>
        <w:autoSpaceDN w:val="0"/>
        <w:adjustRightInd w:val="0"/>
        <w:spacing w:after="0" w:line="360" w:lineRule="auto"/>
        <w:rPr>
          <w:rFonts w:ascii="Times New Roman" w:hAnsi="Times New Roman"/>
          <w:bCs/>
          <w:sz w:val="24"/>
          <w:szCs w:val="24"/>
        </w:rPr>
      </w:pPr>
      <w:r w:rsidRPr="000A65C3">
        <w:rPr>
          <w:rFonts w:ascii="Times New Roman" w:hAnsi="Times New Roman"/>
          <w:bCs/>
          <w:sz w:val="24"/>
          <w:szCs w:val="24"/>
        </w:rPr>
        <w:t>Cover the pit with polyethylene sheet and load it with stones, woods or soil to prevent ammonia escaping</w:t>
      </w:r>
    </w:p>
    <w:p w:rsidR="00FB5E6B" w:rsidRPr="00350467" w:rsidRDefault="00FB5E6B" w:rsidP="00FB5E6B">
      <w:pPr>
        <w:spacing w:after="0" w:line="360" w:lineRule="auto"/>
        <w:jc w:val="center"/>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b/>
          <w:sz w:val="24"/>
          <w:szCs w:val="24"/>
        </w:rPr>
        <w:br w:type="page"/>
      </w:r>
    </w:p>
    <w:p w:rsidR="00FB5E6B" w:rsidRPr="00350467" w:rsidRDefault="00FB5E6B" w:rsidP="00FB5E6B">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FB5E6B" w:rsidRPr="00350467" w:rsidTr="00B76C69">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FB5E6B" w:rsidRPr="00350467" w:rsidRDefault="00FB5E6B" w:rsidP="00B76C69">
            <w:pPr>
              <w:pStyle w:val="Heading3"/>
            </w:pPr>
            <w:bookmarkStart w:id="55" w:name="_Toc113143421"/>
            <w:r w:rsidRPr="00350467">
              <w:t>LAP TEST</w:t>
            </w:r>
            <w:r w:rsidR="005E5E8D">
              <w:t>-4</w:t>
            </w:r>
            <w:bookmarkEnd w:id="5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FB5E6B" w:rsidRPr="00350467" w:rsidRDefault="00FB5E6B" w:rsidP="00B76C69">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FB5E6B" w:rsidRPr="00350467" w:rsidRDefault="00FB5E6B" w:rsidP="00FB5E6B">
      <w:pPr>
        <w:spacing w:after="0" w:line="360" w:lineRule="auto"/>
        <w:rPr>
          <w:rFonts w:ascii="Times New Roman" w:hAnsi="Times New Roman"/>
          <w:sz w:val="24"/>
          <w:szCs w:val="24"/>
        </w:rPr>
      </w:pPr>
    </w:p>
    <w:p w:rsidR="00FB5E6B" w:rsidRPr="00350467" w:rsidRDefault="00BF3601" w:rsidP="00B129AF">
      <w:pPr>
        <w:spacing w:after="0" w:line="360" w:lineRule="auto"/>
        <w:rPr>
          <w:rFonts w:ascii="Times New Roman" w:hAnsi="Times New Roman"/>
          <w:sz w:val="24"/>
          <w:szCs w:val="24"/>
        </w:rPr>
      </w:pPr>
      <w:r>
        <w:rPr>
          <w:rFonts w:ascii="Times New Roman" w:hAnsi="Times New Roman"/>
          <w:sz w:val="24"/>
          <w:szCs w:val="24"/>
        </w:rPr>
        <w:t>Name……………</w:t>
      </w:r>
      <w:r w:rsidR="00FB5E6B" w:rsidRPr="00350467">
        <w:rPr>
          <w:rFonts w:ascii="Times New Roman" w:hAnsi="Times New Roman"/>
          <w:sz w:val="24"/>
          <w:szCs w:val="24"/>
        </w:rPr>
        <w:t>……….           ID……………</w:t>
      </w:r>
      <w:r w:rsidR="00B129AF" w:rsidRPr="00350467">
        <w:rPr>
          <w:rFonts w:ascii="Times New Roman" w:hAnsi="Times New Roman"/>
          <w:sz w:val="24"/>
          <w:szCs w:val="24"/>
        </w:rPr>
        <w:t xml:space="preserve">……. </w:t>
      </w:r>
      <w:r w:rsidR="00FB5E6B" w:rsidRPr="00350467">
        <w:rPr>
          <w:rFonts w:ascii="Times New Roman" w:hAnsi="Times New Roman"/>
          <w:sz w:val="24"/>
          <w:szCs w:val="24"/>
        </w:rPr>
        <w:t xml:space="preserve">                     </w:t>
      </w:r>
      <w:r>
        <w:rPr>
          <w:rFonts w:ascii="Times New Roman" w:hAnsi="Times New Roman"/>
          <w:sz w:val="24"/>
          <w:szCs w:val="24"/>
        </w:rPr>
        <w:t xml:space="preserve">               </w:t>
      </w:r>
      <w:r w:rsidR="00FB5E6B" w:rsidRPr="00350467">
        <w:rPr>
          <w:rFonts w:ascii="Times New Roman" w:hAnsi="Times New Roman"/>
          <w:sz w:val="24"/>
          <w:szCs w:val="24"/>
        </w:rPr>
        <w:t>Date………………</w:t>
      </w:r>
    </w:p>
    <w:p w:rsidR="00FB5E6B" w:rsidRPr="00350467" w:rsidRDefault="00FB5E6B" w:rsidP="00FB5E6B">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FB5E6B" w:rsidRPr="00350467" w:rsidRDefault="00FB5E6B" w:rsidP="00FB5E6B">
      <w:pPr>
        <w:tabs>
          <w:tab w:val="left" w:pos="1530"/>
        </w:tabs>
        <w:spacing w:after="0" w:line="360" w:lineRule="auto"/>
        <w:ind w:left="1530" w:right="209" w:hanging="1530"/>
        <w:jc w:val="both"/>
        <w:rPr>
          <w:rFonts w:ascii="Times New Roman" w:hAnsi="Times New Roman"/>
          <w:b/>
          <w:bCs/>
          <w:iCs/>
          <w:sz w:val="24"/>
          <w:szCs w:val="24"/>
        </w:rPr>
      </w:pPr>
    </w:p>
    <w:p w:rsidR="00FB5E6B" w:rsidRPr="00350467" w:rsidRDefault="00FB5E6B" w:rsidP="00FB5E6B">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4B4B17">
        <w:rPr>
          <w:rFonts w:ascii="Times New Roman" w:hAnsi="Times New Roman"/>
          <w:b/>
          <w:sz w:val="24"/>
          <w:szCs w:val="24"/>
        </w:rPr>
        <w:t>2:00</w:t>
      </w:r>
      <w:r w:rsidRPr="00350467">
        <w:rPr>
          <w:rFonts w:ascii="Times New Roman" w:hAnsi="Times New Roman"/>
          <w:b/>
          <w:sz w:val="24"/>
          <w:szCs w:val="24"/>
        </w:rPr>
        <w:t xml:space="preserve"> </w:t>
      </w:r>
      <w:r w:rsidRPr="00350467">
        <w:rPr>
          <w:rFonts w:ascii="Times New Roman" w:hAnsi="Times New Roman"/>
          <w:sz w:val="24"/>
          <w:szCs w:val="24"/>
        </w:rPr>
        <w:t>hour. The project is expected from each student to do it.</w:t>
      </w:r>
    </w:p>
    <w:p w:rsidR="00FB5E6B" w:rsidRPr="00350467" w:rsidRDefault="00FB5E6B" w:rsidP="00FB5E6B">
      <w:pPr>
        <w:spacing w:after="0" w:line="360" w:lineRule="auto"/>
        <w:jc w:val="both"/>
        <w:rPr>
          <w:rFonts w:ascii="Times New Roman" w:hAnsi="Times New Roman"/>
          <w:b/>
          <w:sz w:val="24"/>
          <w:szCs w:val="24"/>
        </w:rPr>
      </w:pPr>
    </w:p>
    <w:p w:rsidR="003F5D11" w:rsidRDefault="00FB5E6B" w:rsidP="003F5D11">
      <w:pPr>
        <w:spacing w:after="0" w:line="360" w:lineRule="auto"/>
        <w:jc w:val="both"/>
        <w:rPr>
          <w:rFonts w:ascii="Times New Roman" w:hAnsi="Times New Roman"/>
          <w:b/>
          <w:sz w:val="24"/>
          <w:szCs w:val="24"/>
        </w:rPr>
      </w:pPr>
      <w:r w:rsidRPr="00350467">
        <w:rPr>
          <w:rFonts w:ascii="Times New Roman" w:hAnsi="Times New Roman"/>
          <w:b/>
          <w:sz w:val="24"/>
          <w:szCs w:val="24"/>
        </w:rPr>
        <w:t>Task-</w:t>
      </w:r>
      <w:r w:rsidR="00BF3601" w:rsidRPr="00350467">
        <w:rPr>
          <w:rFonts w:ascii="Times New Roman" w:hAnsi="Times New Roman"/>
          <w:b/>
          <w:sz w:val="24"/>
          <w:szCs w:val="24"/>
        </w:rPr>
        <w:t>1</w:t>
      </w:r>
      <w:r w:rsidR="00BF3601">
        <w:rPr>
          <w:rFonts w:ascii="Times New Roman" w:hAnsi="Times New Roman"/>
          <w:b/>
          <w:sz w:val="24"/>
          <w:szCs w:val="24"/>
        </w:rPr>
        <w:t xml:space="preserve"> Perform</w:t>
      </w:r>
      <w:r w:rsidR="00BF3601" w:rsidRPr="00BF3601">
        <w:rPr>
          <w:rFonts w:ascii="Times New Roman" w:hAnsi="Times New Roman"/>
          <w:b/>
          <w:sz w:val="24"/>
          <w:szCs w:val="24"/>
        </w:rPr>
        <w:t xml:space="preserve"> crop residue treatment</w:t>
      </w:r>
    </w:p>
    <w:p w:rsidR="00FB5E6B" w:rsidRPr="00350467" w:rsidRDefault="00FB5E6B" w:rsidP="003F5D11">
      <w:pPr>
        <w:spacing w:after="0" w:line="360" w:lineRule="auto"/>
        <w:jc w:val="both"/>
        <w:rPr>
          <w:rFonts w:ascii="Times New Roman" w:hAnsi="Times New Roman"/>
          <w:sz w:val="24"/>
          <w:szCs w:val="24"/>
        </w:rPr>
      </w:pPr>
      <w:r w:rsidRPr="00350467">
        <w:rPr>
          <w:rFonts w:ascii="Times New Roman" w:hAnsi="Times New Roman"/>
          <w:b/>
          <w:sz w:val="24"/>
          <w:szCs w:val="24"/>
        </w:rPr>
        <w:br w:type="page"/>
      </w:r>
    </w:p>
    <w:p w:rsidR="00FB5E6B" w:rsidRPr="00350467" w:rsidRDefault="00FB5E6B" w:rsidP="00FB5E6B">
      <w:pPr>
        <w:spacing w:after="0" w:line="360" w:lineRule="auto"/>
        <w:rPr>
          <w:rFonts w:ascii="Times New Roman" w:hAnsi="Times New Roman"/>
          <w:sz w:val="24"/>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38"/>
        <w:gridCol w:w="7938"/>
      </w:tblGrid>
      <w:tr w:rsidR="00FB5E6B" w:rsidRPr="0080517E" w:rsidTr="003F5D11">
        <w:trPr>
          <w:trHeight w:val="557"/>
        </w:trPr>
        <w:tc>
          <w:tcPr>
            <w:tcW w:w="1838" w:type="dxa"/>
            <w:shd w:val="clear" w:color="auto" w:fill="D99594"/>
          </w:tcPr>
          <w:p w:rsidR="00FB5E6B" w:rsidRPr="0080517E" w:rsidRDefault="00FB5E6B" w:rsidP="00B76C69">
            <w:pPr>
              <w:spacing w:after="0"/>
              <w:rPr>
                <w:rFonts w:ascii="Times New Roman" w:hAnsi="Times New Roman"/>
                <w:b/>
                <w:sz w:val="40"/>
                <w:szCs w:val="40"/>
              </w:rPr>
            </w:pPr>
            <w:r w:rsidRPr="0080517E">
              <w:rPr>
                <w:rFonts w:ascii="Times New Roman" w:hAnsi="Times New Roman"/>
                <w:b/>
                <w:sz w:val="40"/>
                <w:szCs w:val="40"/>
              </w:rPr>
              <w:t>LG #</w:t>
            </w:r>
            <w:r w:rsidR="0018616C">
              <w:rPr>
                <w:rFonts w:ascii="Times New Roman" w:hAnsi="Times New Roman"/>
                <w:b/>
                <w:sz w:val="40"/>
                <w:szCs w:val="40"/>
              </w:rPr>
              <w:t>43</w:t>
            </w:r>
          </w:p>
        </w:tc>
        <w:tc>
          <w:tcPr>
            <w:tcW w:w="7938" w:type="dxa"/>
            <w:shd w:val="clear" w:color="auto" w:fill="C6D9F1"/>
          </w:tcPr>
          <w:p w:rsidR="00FB5E6B" w:rsidRPr="0080517E" w:rsidRDefault="00FB5E6B" w:rsidP="0081706A">
            <w:pPr>
              <w:pStyle w:val="Heading1"/>
              <w:rPr>
                <w:color w:val="000000"/>
              </w:rPr>
            </w:pPr>
            <w:bookmarkStart w:id="56" w:name="_Toc113143422"/>
            <w:r w:rsidRPr="0080517E">
              <w:t>LO #</w:t>
            </w:r>
            <w:r w:rsidR="00785A4F">
              <w:t>5</w:t>
            </w:r>
            <w:r>
              <w:t>:-</w:t>
            </w:r>
            <w:r w:rsidR="00785A4F">
              <w:t>Prepare urea-molasses</w:t>
            </w:r>
            <w:r w:rsidR="00785A4F" w:rsidRPr="00785A4F">
              <w:t xml:space="preserve"> block (UMB</w:t>
            </w:r>
            <w:r w:rsidR="00785A4F" w:rsidRPr="00785A4F">
              <w:rPr>
                <w:bCs/>
              </w:rPr>
              <w:t>)</w:t>
            </w:r>
            <w:bookmarkEnd w:id="56"/>
          </w:p>
        </w:tc>
      </w:tr>
    </w:tbl>
    <w:tbl>
      <w:tblPr>
        <w:tblpPr w:leftFromText="180" w:rightFromText="180" w:vertAnchor="text" w:horzAnchor="margin" w:tblpY="24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6"/>
      </w:tblGrid>
      <w:tr w:rsidR="003F5D11" w:rsidRPr="00350467" w:rsidTr="00773C10">
        <w:trPr>
          <w:trHeight w:val="267"/>
        </w:trPr>
        <w:tc>
          <w:tcPr>
            <w:tcW w:w="9776" w:type="dxa"/>
            <w:shd w:val="clear" w:color="auto" w:fill="C6D9F1"/>
          </w:tcPr>
          <w:p w:rsidR="003F5D11" w:rsidRPr="00350467" w:rsidRDefault="003F5D11" w:rsidP="003F5D11">
            <w:pPr>
              <w:pStyle w:val="Heading2"/>
              <w:framePr w:hSpace="0" w:wrap="auto" w:vAnchor="margin" w:hAnchor="text" w:yAlign="inline"/>
            </w:pPr>
            <w:bookmarkStart w:id="57" w:name="_Toc113143423"/>
            <w:r w:rsidRPr="00350467">
              <w:t>Instruction sheet</w:t>
            </w:r>
            <w:bookmarkEnd w:id="57"/>
          </w:p>
        </w:tc>
      </w:tr>
    </w:tbl>
    <w:p w:rsidR="00FB5E6B" w:rsidRPr="00350467" w:rsidRDefault="00FB5E6B" w:rsidP="00FB5E6B">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B5E6B" w:rsidRPr="00350467" w:rsidTr="00773C10">
        <w:trPr>
          <w:trHeight w:val="4319"/>
        </w:trPr>
        <w:tc>
          <w:tcPr>
            <w:tcW w:w="9776" w:type="dxa"/>
          </w:tcPr>
          <w:p w:rsidR="003F5D11" w:rsidRDefault="00FB5E6B" w:rsidP="003F5D11">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003F5D11">
              <w:rPr>
                <w:rFonts w:ascii="Times New Roman" w:hAnsi="Times New Roman"/>
                <w:bCs/>
                <w:sz w:val="24"/>
                <w:szCs w:val="24"/>
              </w:rPr>
              <w:t>coverage and topics:</w:t>
            </w:r>
          </w:p>
          <w:p w:rsidR="003304CA" w:rsidRPr="003F5D11" w:rsidRDefault="003304CA" w:rsidP="00D74926">
            <w:pPr>
              <w:pStyle w:val="ListParagraph"/>
              <w:numPr>
                <w:ilvl w:val="0"/>
                <w:numId w:val="63"/>
              </w:numPr>
              <w:autoSpaceDE w:val="0"/>
              <w:autoSpaceDN w:val="0"/>
              <w:adjustRightInd w:val="0"/>
              <w:spacing w:after="0" w:line="360" w:lineRule="auto"/>
              <w:jc w:val="both"/>
              <w:rPr>
                <w:rFonts w:ascii="Times New Roman" w:hAnsi="Times New Roman"/>
                <w:bCs/>
                <w:sz w:val="24"/>
                <w:szCs w:val="24"/>
              </w:rPr>
            </w:pPr>
            <w:r w:rsidRPr="003F5D11">
              <w:rPr>
                <w:rFonts w:asciiTheme="majorBidi" w:hAnsiTheme="majorBidi" w:cstheme="majorBidi"/>
                <w:sz w:val="24"/>
                <w:szCs w:val="24"/>
              </w:rPr>
              <w:t>Preparing  ingredients  and  materials</w:t>
            </w:r>
          </w:p>
          <w:p w:rsidR="003304CA" w:rsidRPr="003F5D11" w:rsidRDefault="003304CA" w:rsidP="00D74926">
            <w:pPr>
              <w:pStyle w:val="ListParagraph"/>
              <w:numPr>
                <w:ilvl w:val="0"/>
                <w:numId w:val="63"/>
              </w:numPr>
              <w:autoSpaceDE w:val="0"/>
              <w:autoSpaceDN w:val="0"/>
              <w:adjustRightInd w:val="0"/>
              <w:spacing w:after="0" w:line="360" w:lineRule="auto"/>
              <w:rPr>
                <w:rFonts w:asciiTheme="majorBidi" w:hAnsiTheme="majorBidi" w:cstheme="majorBidi"/>
                <w:sz w:val="24"/>
                <w:szCs w:val="24"/>
              </w:rPr>
            </w:pPr>
            <w:r w:rsidRPr="003F5D11">
              <w:rPr>
                <w:rFonts w:asciiTheme="majorBidi" w:hAnsiTheme="majorBidi" w:cstheme="majorBidi"/>
                <w:sz w:val="24"/>
                <w:szCs w:val="24"/>
              </w:rPr>
              <w:t xml:space="preserve">Calculating proportion </w:t>
            </w:r>
          </w:p>
          <w:p w:rsidR="003304CA" w:rsidRPr="003F5D11" w:rsidRDefault="003304CA" w:rsidP="00D74926">
            <w:pPr>
              <w:pStyle w:val="ListParagraph"/>
              <w:numPr>
                <w:ilvl w:val="0"/>
                <w:numId w:val="63"/>
              </w:numPr>
              <w:autoSpaceDE w:val="0"/>
              <w:autoSpaceDN w:val="0"/>
              <w:adjustRightInd w:val="0"/>
              <w:spacing w:after="0" w:line="360" w:lineRule="auto"/>
              <w:rPr>
                <w:rFonts w:asciiTheme="majorBidi" w:hAnsiTheme="majorBidi" w:cstheme="majorBidi"/>
                <w:sz w:val="24"/>
                <w:szCs w:val="24"/>
              </w:rPr>
            </w:pPr>
            <w:r w:rsidRPr="003F5D11">
              <w:rPr>
                <w:rFonts w:asciiTheme="majorBidi" w:hAnsiTheme="majorBidi" w:cstheme="majorBidi"/>
                <w:sz w:val="24"/>
                <w:szCs w:val="24"/>
              </w:rPr>
              <w:t>Undertaking mixing  procedures</w:t>
            </w:r>
          </w:p>
          <w:p w:rsidR="003304CA" w:rsidRPr="003F5D11" w:rsidRDefault="003304CA" w:rsidP="00D74926">
            <w:pPr>
              <w:pStyle w:val="ListParagraph"/>
              <w:numPr>
                <w:ilvl w:val="0"/>
                <w:numId w:val="63"/>
              </w:numPr>
              <w:autoSpaceDE w:val="0"/>
              <w:autoSpaceDN w:val="0"/>
              <w:adjustRightInd w:val="0"/>
              <w:spacing w:after="0" w:line="360" w:lineRule="auto"/>
              <w:rPr>
                <w:rFonts w:asciiTheme="majorBidi" w:hAnsiTheme="majorBidi" w:cstheme="majorBidi"/>
                <w:sz w:val="24"/>
                <w:szCs w:val="24"/>
              </w:rPr>
            </w:pPr>
            <w:r w:rsidRPr="003F5D11">
              <w:rPr>
                <w:rFonts w:asciiTheme="majorBidi" w:hAnsiTheme="majorBidi" w:cstheme="majorBidi"/>
                <w:sz w:val="24"/>
                <w:szCs w:val="24"/>
              </w:rPr>
              <w:t xml:space="preserve">Undertaking molding, drying and storing </w:t>
            </w:r>
          </w:p>
          <w:p w:rsidR="003304CA" w:rsidRPr="003F5D11" w:rsidRDefault="003304CA" w:rsidP="00D74926">
            <w:pPr>
              <w:pStyle w:val="ListParagraph"/>
              <w:numPr>
                <w:ilvl w:val="0"/>
                <w:numId w:val="63"/>
              </w:numPr>
              <w:autoSpaceDE w:val="0"/>
              <w:autoSpaceDN w:val="0"/>
              <w:adjustRightInd w:val="0"/>
              <w:spacing w:after="0" w:line="360" w:lineRule="auto"/>
              <w:rPr>
                <w:rFonts w:asciiTheme="majorBidi" w:hAnsiTheme="majorBidi" w:cstheme="majorBidi"/>
                <w:sz w:val="24"/>
                <w:szCs w:val="24"/>
              </w:rPr>
            </w:pPr>
            <w:r w:rsidRPr="003F5D11">
              <w:rPr>
                <w:rFonts w:asciiTheme="majorBidi" w:hAnsiTheme="majorBidi" w:cstheme="majorBidi"/>
                <w:sz w:val="24"/>
                <w:szCs w:val="24"/>
              </w:rPr>
              <w:t>Carrying out feeding</w:t>
            </w:r>
          </w:p>
          <w:p w:rsidR="003304CA" w:rsidRPr="003F5D11" w:rsidRDefault="003304CA" w:rsidP="00D74926">
            <w:pPr>
              <w:pStyle w:val="ListParagraph"/>
              <w:numPr>
                <w:ilvl w:val="0"/>
                <w:numId w:val="63"/>
              </w:numPr>
              <w:autoSpaceDE w:val="0"/>
              <w:autoSpaceDN w:val="0"/>
              <w:adjustRightInd w:val="0"/>
              <w:spacing w:after="0" w:line="360" w:lineRule="auto"/>
              <w:rPr>
                <w:rFonts w:asciiTheme="majorBidi" w:hAnsiTheme="majorBidi" w:cstheme="majorBidi"/>
                <w:sz w:val="24"/>
                <w:szCs w:val="24"/>
              </w:rPr>
            </w:pPr>
            <w:r w:rsidRPr="003F5D11">
              <w:rPr>
                <w:rFonts w:asciiTheme="majorBidi" w:hAnsiTheme="majorBidi" w:cstheme="majorBidi"/>
                <w:sz w:val="24"/>
                <w:szCs w:val="24"/>
              </w:rPr>
              <w:t>Cleaning material, tool  and equipment</w:t>
            </w:r>
          </w:p>
          <w:p w:rsidR="00FB5E6B" w:rsidRPr="00350467" w:rsidRDefault="00FB5E6B" w:rsidP="003304CA">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Prepare  ingredients  and  materials</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 xml:space="preserve">Calculate proportion </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Undertake mixing  procedures</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 xml:space="preserve">Undertake molding, drying and storing </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Carry out feeding</w:t>
            </w:r>
          </w:p>
          <w:p w:rsidR="005B14EB" w:rsidRPr="005B14EB" w:rsidRDefault="005B14EB" w:rsidP="00DB253E">
            <w:pPr>
              <w:pStyle w:val="ListParagraph"/>
              <w:numPr>
                <w:ilvl w:val="0"/>
                <w:numId w:val="8"/>
              </w:numPr>
              <w:autoSpaceDE w:val="0"/>
              <w:autoSpaceDN w:val="0"/>
              <w:adjustRightInd w:val="0"/>
              <w:spacing w:after="0" w:line="360" w:lineRule="auto"/>
              <w:rPr>
                <w:rFonts w:asciiTheme="majorBidi" w:hAnsiTheme="majorBidi" w:cstheme="majorBidi"/>
                <w:sz w:val="24"/>
                <w:szCs w:val="24"/>
              </w:rPr>
            </w:pPr>
            <w:r w:rsidRPr="005B14EB">
              <w:rPr>
                <w:rFonts w:asciiTheme="majorBidi" w:hAnsiTheme="majorBidi" w:cstheme="majorBidi"/>
                <w:sz w:val="24"/>
                <w:szCs w:val="24"/>
              </w:rPr>
              <w:t>Clean material, tool  and equipment</w:t>
            </w:r>
          </w:p>
          <w:p w:rsidR="00FB5E6B" w:rsidRPr="00350467" w:rsidRDefault="00FB5E6B" w:rsidP="005B14EB">
            <w:pPr>
              <w:pStyle w:val="NoSpacing"/>
              <w:spacing w:line="360" w:lineRule="auto"/>
              <w:jc w:val="both"/>
              <w:rPr>
                <w:rFonts w:ascii="Times New Roman" w:hAnsi="Times New Roman"/>
                <w:color w:val="FF0000"/>
                <w:sz w:val="24"/>
                <w:szCs w:val="24"/>
              </w:rPr>
            </w:pPr>
          </w:p>
        </w:tc>
      </w:tr>
      <w:tr w:rsidR="00FB5E6B" w:rsidRPr="00350467" w:rsidTr="00773C10">
        <w:trPr>
          <w:trHeight w:val="242"/>
        </w:trPr>
        <w:tc>
          <w:tcPr>
            <w:tcW w:w="9776" w:type="dxa"/>
          </w:tcPr>
          <w:p w:rsidR="00FB5E6B" w:rsidRPr="00350467" w:rsidRDefault="00FB5E6B" w:rsidP="00B76C6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FB5E6B" w:rsidRPr="00350467" w:rsidTr="00773C10">
        <w:trPr>
          <w:trHeight w:val="2483"/>
        </w:trPr>
        <w:tc>
          <w:tcPr>
            <w:tcW w:w="9776" w:type="dxa"/>
          </w:tcPr>
          <w:p w:rsidR="00FB5E6B" w:rsidRPr="00860E2F" w:rsidRDefault="00FB5E6B" w:rsidP="00D74926">
            <w:pPr>
              <w:pStyle w:val="ListParagraph"/>
              <w:numPr>
                <w:ilvl w:val="0"/>
                <w:numId w:val="15"/>
              </w:numPr>
              <w:spacing w:after="0" w:line="360" w:lineRule="auto"/>
              <w:ind w:right="144"/>
              <w:jc w:val="both"/>
              <w:rPr>
                <w:rFonts w:ascii="Times New Roman" w:hAnsi="Times New Roman"/>
                <w:sz w:val="24"/>
                <w:szCs w:val="24"/>
              </w:rPr>
            </w:pPr>
            <w:r w:rsidRPr="00860E2F">
              <w:rPr>
                <w:rFonts w:ascii="Times New Roman" w:hAnsi="Times New Roman"/>
                <w:sz w:val="24"/>
                <w:szCs w:val="24"/>
              </w:rPr>
              <w:t xml:space="preserve">Read the specific objectives of this Learning Guide. </w:t>
            </w:r>
          </w:p>
          <w:p w:rsidR="00FB5E6B" w:rsidRPr="00860E2F" w:rsidRDefault="00FB5E6B" w:rsidP="00D74926">
            <w:pPr>
              <w:pStyle w:val="ListParagraph"/>
              <w:numPr>
                <w:ilvl w:val="0"/>
                <w:numId w:val="15"/>
              </w:numPr>
              <w:spacing w:after="0" w:line="360" w:lineRule="auto"/>
              <w:ind w:right="144"/>
              <w:jc w:val="both"/>
              <w:rPr>
                <w:rFonts w:ascii="Times New Roman" w:hAnsi="Times New Roman"/>
                <w:sz w:val="24"/>
                <w:szCs w:val="24"/>
              </w:rPr>
            </w:pPr>
            <w:r w:rsidRPr="00860E2F">
              <w:rPr>
                <w:rFonts w:ascii="Times New Roman" w:hAnsi="Times New Roman"/>
                <w:sz w:val="24"/>
                <w:szCs w:val="24"/>
              </w:rPr>
              <w:t>Follow the instructions described below.</w:t>
            </w:r>
          </w:p>
          <w:p w:rsidR="00FB5E6B" w:rsidRPr="00350467" w:rsidRDefault="00FB5E6B" w:rsidP="00D74926">
            <w:pPr>
              <w:numPr>
                <w:ilvl w:val="0"/>
                <w:numId w:val="15"/>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FB5E6B" w:rsidRPr="00350467" w:rsidRDefault="00FB5E6B" w:rsidP="00D74926">
            <w:pPr>
              <w:numPr>
                <w:ilvl w:val="0"/>
                <w:numId w:val="15"/>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FB5E6B" w:rsidRPr="00350467" w:rsidRDefault="00FB5E6B" w:rsidP="00D74926">
            <w:pPr>
              <w:numPr>
                <w:ilvl w:val="0"/>
                <w:numId w:val="15"/>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FB5E6B" w:rsidRPr="00350467" w:rsidRDefault="00FB5E6B" w:rsidP="00D74926">
            <w:pPr>
              <w:numPr>
                <w:ilvl w:val="0"/>
                <w:numId w:val="15"/>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FB5E6B" w:rsidRPr="00350467" w:rsidRDefault="00FB5E6B" w:rsidP="00FB5E6B">
      <w:pPr>
        <w:spacing w:after="0" w:line="360" w:lineRule="auto"/>
        <w:rPr>
          <w:rFonts w:ascii="Times New Roman" w:hAnsi="Times New Roman"/>
          <w:sz w:val="24"/>
          <w:szCs w:val="24"/>
        </w:rPr>
      </w:pPr>
    </w:p>
    <w:tbl>
      <w:tblPr>
        <w:tblpPr w:leftFromText="180" w:rightFromText="180" w:vertAnchor="text" w:horzAnchor="margin" w:tblpY="-13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776"/>
      </w:tblGrid>
      <w:tr w:rsidR="00477D15" w:rsidRPr="00350467" w:rsidTr="00477D15">
        <w:trPr>
          <w:trHeight w:val="530"/>
        </w:trPr>
        <w:tc>
          <w:tcPr>
            <w:tcW w:w="9776" w:type="dxa"/>
            <w:shd w:val="clear" w:color="auto" w:fill="C6D9F1"/>
            <w:vAlign w:val="center"/>
          </w:tcPr>
          <w:p w:rsidR="00477D15" w:rsidRPr="00350467" w:rsidRDefault="00477D15" w:rsidP="00477D15">
            <w:pPr>
              <w:pStyle w:val="Heading2"/>
              <w:framePr w:hSpace="0" w:wrap="auto" w:vAnchor="margin" w:hAnchor="text" w:yAlign="inline"/>
            </w:pPr>
            <w:bookmarkStart w:id="58" w:name="_Toc113143424"/>
            <w:r>
              <w:lastRenderedPageBreak/>
              <w:t>Information Sheet 5</w:t>
            </w:r>
            <w:bookmarkEnd w:id="58"/>
          </w:p>
        </w:tc>
      </w:tr>
    </w:tbl>
    <w:p w:rsidR="00860E2F" w:rsidRDefault="00860E2F" w:rsidP="00860E2F">
      <w:pPr>
        <w:autoSpaceDE w:val="0"/>
        <w:autoSpaceDN w:val="0"/>
        <w:adjustRightInd w:val="0"/>
        <w:spacing w:after="0" w:line="360" w:lineRule="auto"/>
        <w:rPr>
          <w:rFonts w:asciiTheme="majorBidi" w:hAnsiTheme="majorBidi" w:cstheme="majorBidi"/>
          <w:sz w:val="24"/>
          <w:szCs w:val="24"/>
        </w:rPr>
      </w:pPr>
    </w:p>
    <w:p w:rsid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5.1. Preparing ingredients and materials</w:t>
      </w:r>
    </w:p>
    <w:p w:rsidR="002B4629" w:rsidRPr="002B4629" w:rsidRDefault="002B4629" w:rsidP="002B4629">
      <w:pPr>
        <w:spacing w:after="0" w:line="360" w:lineRule="auto"/>
        <w:jc w:val="both"/>
        <w:rPr>
          <w:rFonts w:ascii="Times New Roman" w:hAnsi="Times New Roman"/>
          <w:sz w:val="24"/>
          <w:szCs w:val="24"/>
        </w:rPr>
      </w:pPr>
      <w:r w:rsidRPr="002B4629">
        <w:rPr>
          <w:rFonts w:ascii="Times New Roman" w:hAnsi="Times New Roman"/>
          <w:sz w:val="24"/>
          <w:szCs w:val="24"/>
        </w:rPr>
        <w:t>Urea molasses block can be made from a variety of components depending on their local availability, nutritive value, price, existing facilities for their use, and their desired influence on the quality of blocks.</w:t>
      </w:r>
    </w:p>
    <w:p w:rsidR="002B4629" w:rsidRDefault="00D47428" w:rsidP="002B4629">
      <w:pPr>
        <w:spacing w:after="0" w:line="360" w:lineRule="auto"/>
        <w:jc w:val="both"/>
        <w:rPr>
          <w:rFonts w:ascii="Times New Roman" w:hAnsi="Times New Roman"/>
          <w:color w:val="000000"/>
          <w:sz w:val="24"/>
          <w:szCs w:val="24"/>
        </w:rPr>
      </w:pPr>
      <w:r w:rsidRPr="002B4629">
        <w:rPr>
          <w:rFonts w:ascii="Times New Roman" w:hAnsi="Times New Roman"/>
          <w:color w:val="000000"/>
          <w:sz w:val="24"/>
          <w:szCs w:val="24"/>
        </w:rPr>
        <w:t xml:space="preserve">As the name suggests, these are lick blocks that contain urea, molasses, vitamins, minerals and perhaps other nutrients. The feeding of the blocks is a convenient and inexpensive method of providing a range of nutrients, which may be deficient in the diet, that are required by both the rumen microbes and the animal. </w:t>
      </w:r>
    </w:p>
    <w:p w:rsidR="00F2455C" w:rsidRDefault="00D47428" w:rsidP="002B4629">
      <w:pPr>
        <w:spacing w:after="0" w:line="360" w:lineRule="auto"/>
        <w:jc w:val="both"/>
        <w:rPr>
          <w:rFonts w:ascii="Times New Roman" w:hAnsi="Times New Roman"/>
          <w:color w:val="000000"/>
          <w:sz w:val="24"/>
          <w:szCs w:val="24"/>
        </w:rPr>
      </w:pPr>
      <w:r w:rsidRPr="002B4629">
        <w:rPr>
          <w:rFonts w:ascii="Times New Roman" w:hAnsi="Times New Roman"/>
          <w:color w:val="000000"/>
          <w:sz w:val="24"/>
          <w:szCs w:val="24"/>
        </w:rPr>
        <w:t xml:space="preserve">The ingredients are designed to provide a wide range of nutrients to cover all potential deficiencies. Urea molasses blocks (UMB) have proven to be an excellent tool for the improvement of ruminant feeding. They are cheap, relatively safe and a practical means of supplying nutrients. They create an efficient rumen ecosystem which favors the growth of young animals and milk production. They also improve conception rates and the size of offspring. </w:t>
      </w:r>
    </w:p>
    <w:p w:rsidR="00A64C01" w:rsidRDefault="00D47428" w:rsidP="00F2455C">
      <w:pPr>
        <w:spacing w:after="0" w:line="360" w:lineRule="auto"/>
        <w:jc w:val="both"/>
        <w:rPr>
          <w:rFonts w:ascii="Times New Roman" w:hAnsi="Times New Roman"/>
          <w:color w:val="000000"/>
          <w:sz w:val="24"/>
          <w:szCs w:val="24"/>
        </w:rPr>
      </w:pPr>
      <w:r w:rsidRPr="002B4629">
        <w:rPr>
          <w:rFonts w:ascii="Times New Roman" w:hAnsi="Times New Roman"/>
          <w:color w:val="000000"/>
          <w:sz w:val="24"/>
          <w:szCs w:val="24"/>
        </w:rPr>
        <w:t>The urea molasses block technology should be encouraged in Ethiopia to make better use of available feed resources at the small farmer level.</w:t>
      </w:r>
      <w:r w:rsidR="00F2455C">
        <w:rPr>
          <w:rFonts w:ascii="Times New Roman" w:hAnsi="Times New Roman"/>
          <w:color w:val="000000"/>
          <w:sz w:val="24"/>
          <w:szCs w:val="24"/>
        </w:rPr>
        <w:t xml:space="preserve"> </w:t>
      </w:r>
    </w:p>
    <w:p w:rsidR="0003395D" w:rsidRDefault="0003395D" w:rsidP="00F2455C">
      <w:pPr>
        <w:spacing w:after="0" w:line="360" w:lineRule="auto"/>
        <w:jc w:val="both"/>
        <w:rPr>
          <w:rFonts w:ascii="Times New Roman" w:hAnsi="Times New Roman"/>
          <w:color w:val="000000"/>
          <w:sz w:val="24"/>
          <w:szCs w:val="24"/>
        </w:rPr>
      </w:pPr>
    </w:p>
    <w:p w:rsidR="00D47428" w:rsidRPr="00A64C01" w:rsidRDefault="00D47428" w:rsidP="00F2455C">
      <w:pPr>
        <w:spacing w:after="0" w:line="360" w:lineRule="auto"/>
        <w:jc w:val="both"/>
        <w:rPr>
          <w:rFonts w:ascii="Times New Roman" w:hAnsi="Times New Roman"/>
          <w:b/>
          <w:bCs/>
          <w:color w:val="000000"/>
          <w:sz w:val="24"/>
          <w:szCs w:val="24"/>
        </w:rPr>
      </w:pPr>
      <w:r w:rsidRPr="00A64C01">
        <w:rPr>
          <w:rFonts w:ascii="Times New Roman" w:hAnsi="Times New Roman"/>
          <w:b/>
          <w:bCs/>
          <w:color w:val="000000"/>
          <w:sz w:val="24"/>
          <w:szCs w:val="24"/>
        </w:rPr>
        <w:t>The common</w:t>
      </w:r>
      <w:r w:rsidR="00F2455C" w:rsidRPr="00A64C01">
        <w:rPr>
          <w:rFonts w:ascii="Times New Roman" w:hAnsi="Times New Roman"/>
          <w:b/>
          <w:bCs/>
          <w:color w:val="000000"/>
          <w:sz w:val="24"/>
          <w:szCs w:val="24"/>
        </w:rPr>
        <w:t xml:space="preserve"> ingredients used in making Urea Molasses</w:t>
      </w:r>
      <w:r w:rsidRPr="00A64C01">
        <w:rPr>
          <w:rFonts w:ascii="Times New Roman" w:hAnsi="Times New Roman"/>
          <w:b/>
          <w:bCs/>
          <w:color w:val="000000"/>
          <w:sz w:val="24"/>
          <w:szCs w:val="24"/>
        </w:rPr>
        <w:t xml:space="preserve"> blocks are:</w:t>
      </w:r>
    </w:p>
    <w:p w:rsidR="00D47428" w:rsidRPr="00C47882" w:rsidRDefault="00D47428" w:rsidP="00D74926">
      <w:pPr>
        <w:pStyle w:val="ListParagraph"/>
        <w:numPr>
          <w:ilvl w:val="0"/>
          <w:numId w:val="48"/>
        </w:numPr>
        <w:spacing w:after="0" w:line="360" w:lineRule="auto"/>
        <w:ind w:left="1418"/>
        <w:jc w:val="both"/>
        <w:rPr>
          <w:rFonts w:ascii="Times New Roman" w:hAnsi="Times New Roman"/>
          <w:color w:val="000000"/>
          <w:sz w:val="24"/>
          <w:szCs w:val="24"/>
        </w:rPr>
      </w:pPr>
      <w:r w:rsidRPr="00C47882">
        <w:rPr>
          <w:rFonts w:ascii="Times New Roman" w:hAnsi="Times New Roman"/>
          <w:color w:val="000000"/>
          <w:sz w:val="24"/>
          <w:szCs w:val="24"/>
        </w:rPr>
        <w:t>Molasses</w:t>
      </w:r>
    </w:p>
    <w:p w:rsidR="00D47428" w:rsidRPr="00C47882" w:rsidRDefault="00D47428" w:rsidP="00D74926">
      <w:pPr>
        <w:pStyle w:val="ListParagraph"/>
        <w:numPr>
          <w:ilvl w:val="0"/>
          <w:numId w:val="48"/>
        </w:numPr>
        <w:spacing w:after="0" w:line="360" w:lineRule="auto"/>
        <w:ind w:left="1418"/>
        <w:jc w:val="both"/>
        <w:rPr>
          <w:rFonts w:ascii="Times New Roman" w:hAnsi="Times New Roman"/>
          <w:color w:val="000000"/>
          <w:sz w:val="24"/>
          <w:szCs w:val="24"/>
        </w:rPr>
      </w:pPr>
      <w:r w:rsidRPr="00C47882">
        <w:rPr>
          <w:rFonts w:ascii="Times New Roman" w:hAnsi="Times New Roman"/>
          <w:color w:val="000000"/>
          <w:sz w:val="24"/>
          <w:szCs w:val="24"/>
        </w:rPr>
        <w:t>Urea</w:t>
      </w:r>
    </w:p>
    <w:p w:rsidR="00D47428" w:rsidRPr="00C47882" w:rsidRDefault="00D47428" w:rsidP="00D74926">
      <w:pPr>
        <w:pStyle w:val="ListParagraph"/>
        <w:numPr>
          <w:ilvl w:val="0"/>
          <w:numId w:val="48"/>
        </w:numPr>
        <w:spacing w:after="0" w:line="360" w:lineRule="auto"/>
        <w:ind w:left="1418"/>
        <w:jc w:val="both"/>
        <w:rPr>
          <w:rFonts w:ascii="Times New Roman" w:hAnsi="Times New Roman"/>
          <w:color w:val="000000"/>
          <w:sz w:val="24"/>
          <w:szCs w:val="24"/>
        </w:rPr>
      </w:pPr>
      <w:r w:rsidRPr="00C47882">
        <w:rPr>
          <w:rFonts w:ascii="Times New Roman" w:hAnsi="Times New Roman"/>
          <w:color w:val="000000"/>
          <w:sz w:val="24"/>
          <w:szCs w:val="24"/>
        </w:rPr>
        <w:t>Fibrous feeds such as wheat bran</w:t>
      </w:r>
    </w:p>
    <w:p w:rsidR="00D47428" w:rsidRPr="00C47882" w:rsidRDefault="00D47428" w:rsidP="00D74926">
      <w:pPr>
        <w:pStyle w:val="ListParagraph"/>
        <w:numPr>
          <w:ilvl w:val="0"/>
          <w:numId w:val="48"/>
        </w:numPr>
        <w:spacing w:after="0" w:line="360" w:lineRule="auto"/>
        <w:ind w:left="1418"/>
        <w:jc w:val="both"/>
        <w:rPr>
          <w:rFonts w:ascii="Times New Roman" w:hAnsi="Times New Roman"/>
          <w:color w:val="000000"/>
          <w:sz w:val="24"/>
          <w:szCs w:val="24"/>
        </w:rPr>
      </w:pPr>
      <w:r w:rsidRPr="00C47882">
        <w:rPr>
          <w:rFonts w:ascii="Times New Roman" w:hAnsi="Times New Roman"/>
          <w:color w:val="000000"/>
          <w:sz w:val="24"/>
          <w:szCs w:val="24"/>
        </w:rPr>
        <w:t>Salt</w:t>
      </w:r>
    </w:p>
    <w:p w:rsidR="00F2455C" w:rsidRDefault="00D47428" w:rsidP="00D74926">
      <w:pPr>
        <w:pStyle w:val="ListParagraph"/>
        <w:numPr>
          <w:ilvl w:val="0"/>
          <w:numId w:val="48"/>
        </w:numPr>
        <w:spacing w:after="0" w:line="360" w:lineRule="auto"/>
        <w:ind w:left="1418"/>
        <w:jc w:val="both"/>
        <w:rPr>
          <w:rFonts w:ascii="Times New Roman" w:hAnsi="Times New Roman"/>
          <w:color w:val="000000"/>
          <w:sz w:val="24"/>
          <w:szCs w:val="24"/>
        </w:rPr>
      </w:pPr>
      <w:r w:rsidRPr="00C47882">
        <w:rPr>
          <w:rFonts w:ascii="Times New Roman" w:hAnsi="Times New Roman"/>
          <w:color w:val="000000"/>
          <w:sz w:val="24"/>
          <w:szCs w:val="24"/>
        </w:rPr>
        <w:t>Cement (a binding agent).</w:t>
      </w:r>
    </w:p>
    <w:p w:rsidR="0003395D" w:rsidRDefault="0003395D" w:rsidP="0003395D">
      <w:pPr>
        <w:pStyle w:val="ListParagraph"/>
        <w:spacing w:after="0" w:line="360" w:lineRule="auto"/>
        <w:ind w:left="1418"/>
        <w:jc w:val="both"/>
        <w:rPr>
          <w:rFonts w:ascii="Times New Roman" w:hAnsi="Times New Roman"/>
          <w:color w:val="000000"/>
          <w:sz w:val="24"/>
          <w:szCs w:val="24"/>
        </w:rPr>
      </w:pPr>
    </w:p>
    <w:p w:rsidR="00F2455C" w:rsidRPr="00A64C01" w:rsidRDefault="00A64C01"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A/ </w:t>
      </w:r>
      <w:r w:rsidR="00F2455C" w:rsidRPr="00A64C01">
        <w:rPr>
          <w:rFonts w:ascii="Times New Roman" w:hAnsi="Times New Roman"/>
          <w:b/>
          <w:bCs/>
          <w:color w:val="000000"/>
          <w:sz w:val="24"/>
          <w:szCs w:val="24"/>
        </w:rPr>
        <w:t>Molasses</w:t>
      </w:r>
    </w:p>
    <w:p w:rsid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Molasses provides fermentable substrate and various minerals and trace elements (but low amounts of phosphorous). Because of its pleasant taste and smell, it makes the block very attractive and palat</w:t>
      </w:r>
      <w:r w:rsidR="00A64C01">
        <w:rPr>
          <w:rFonts w:ascii="Times New Roman" w:hAnsi="Times New Roman"/>
          <w:color w:val="000000"/>
          <w:sz w:val="24"/>
          <w:szCs w:val="24"/>
        </w:rPr>
        <w:t>able to animals. The degree</w:t>
      </w:r>
      <w:r w:rsidRPr="00F2455C">
        <w:rPr>
          <w:rFonts w:ascii="Times New Roman" w:hAnsi="Times New Roman"/>
          <w:color w:val="000000"/>
          <w:sz w:val="24"/>
          <w:szCs w:val="24"/>
        </w:rPr>
        <w:t xml:space="preserve"> of the molasses should be as high as possible as and preferably higher than 85, to ensure solidification. Degrees Brix is a hydrometer scale for </w:t>
      </w:r>
      <w:r w:rsidRPr="00F2455C">
        <w:rPr>
          <w:rFonts w:ascii="Times New Roman" w:hAnsi="Times New Roman"/>
          <w:color w:val="000000"/>
          <w:sz w:val="24"/>
          <w:szCs w:val="24"/>
        </w:rPr>
        <w:lastRenderedPageBreak/>
        <w:t>sugar solutions graduated so that readings at a specified temperature represent percentages by weight of sugar in the solution. So 85° Brix is equivalent to 85 percent sugar.</w:t>
      </w:r>
    </w:p>
    <w:p w:rsidR="00A64C01" w:rsidRPr="00F2455C" w:rsidRDefault="00A64C01" w:rsidP="00F2455C">
      <w:pPr>
        <w:spacing w:after="0" w:line="360" w:lineRule="auto"/>
        <w:jc w:val="both"/>
        <w:rPr>
          <w:rFonts w:ascii="Times New Roman" w:hAnsi="Times New Roman"/>
          <w:color w:val="000000"/>
          <w:sz w:val="24"/>
          <w:szCs w:val="24"/>
        </w:rPr>
      </w:pPr>
    </w:p>
    <w:p w:rsidR="00F2455C" w:rsidRPr="00A64C01" w:rsidRDefault="00A64C01"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B/ </w:t>
      </w:r>
      <w:r w:rsidRPr="00A64C01">
        <w:rPr>
          <w:rFonts w:ascii="Times New Roman" w:hAnsi="Times New Roman"/>
          <w:b/>
          <w:bCs/>
          <w:color w:val="000000"/>
          <w:sz w:val="24"/>
          <w:szCs w:val="24"/>
        </w:rPr>
        <w:t>Urea</w:t>
      </w:r>
    </w:p>
    <w:p w:rsidR="00F2455C" w:rsidRPr="00F2455C" w:rsidRDefault="00F2455C" w:rsidP="00A64C01">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Urea provides fermentable nitrogen, which is the most important component of the block. With the increase of the microflora in the rumen, urea may increase the intake of straw and other low quality forages as well as their digestibility.</w:t>
      </w:r>
      <w:r w:rsidR="00A64C01">
        <w:rPr>
          <w:rFonts w:ascii="Times New Roman" w:hAnsi="Times New Roman"/>
          <w:color w:val="000000"/>
          <w:sz w:val="24"/>
          <w:szCs w:val="24"/>
        </w:rPr>
        <w:t xml:space="preserve"> </w:t>
      </w:r>
      <w:r w:rsidRPr="00F2455C">
        <w:rPr>
          <w:rFonts w:ascii="Times New Roman" w:hAnsi="Times New Roman"/>
          <w:color w:val="000000"/>
          <w:sz w:val="24"/>
          <w:szCs w:val="24"/>
        </w:rPr>
        <w:t>The intake of urea must be limited to avoid toxicity problems.</w:t>
      </w:r>
      <w:r w:rsidR="00A64C01">
        <w:rPr>
          <w:rFonts w:ascii="Times New Roman" w:hAnsi="Times New Roman"/>
          <w:color w:val="000000"/>
          <w:sz w:val="24"/>
          <w:szCs w:val="24"/>
        </w:rPr>
        <w:t xml:space="preserve"> </w:t>
      </w:r>
      <w:r w:rsidRPr="00F2455C">
        <w:rPr>
          <w:rFonts w:ascii="Times New Roman" w:hAnsi="Times New Roman"/>
          <w:color w:val="000000"/>
          <w:sz w:val="24"/>
          <w:szCs w:val="24"/>
        </w:rPr>
        <w:t xml:space="preserve">However its intake must be sufficient enough to maintain ammonia levels in the rumen consistently above 200 mg N/l for growth of microorganisms in the rumen and high rates of degradation of </w:t>
      </w:r>
      <w:r w:rsidR="00A64C01" w:rsidRPr="00F2455C">
        <w:rPr>
          <w:rFonts w:ascii="Times New Roman" w:hAnsi="Times New Roman"/>
          <w:color w:val="000000"/>
          <w:sz w:val="24"/>
          <w:szCs w:val="24"/>
        </w:rPr>
        <w:t>fiber</w:t>
      </w:r>
      <w:r w:rsidRPr="00F2455C">
        <w:rPr>
          <w:rFonts w:ascii="Times New Roman" w:hAnsi="Times New Roman"/>
          <w:color w:val="000000"/>
          <w:sz w:val="24"/>
          <w:szCs w:val="24"/>
        </w:rPr>
        <w:t>. It is important that urea and molasses are provided together to provide ammonia and energy at the same time, hence, their combination in UMB.</w:t>
      </w:r>
    </w:p>
    <w:p w:rsidR="00F2455C" w:rsidRDefault="00F2455C" w:rsidP="00A64C01">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 urea used in this formula is fertilizer grade, normally used as a nitrogen fertilizer in sugarcane plantations and rice fields. Since the urea is hygroscopic it is possible that during storage lumps may form in the sacks. In order to prevent excessive consumption of urea in too short a period, which may cause intoxication of the animals, it is necessary that all the lumps are crushed before introducing the urea into the mixture.</w:t>
      </w:r>
      <w:r w:rsidR="00A64C01">
        <w:rPr>
          <w:rFonts w:ascii="Times New Roman" w:hAnsi="Times New Roman"/>
          <w:color w:val="000000"/>
          <w:sz w:val="24"/>
          <w:szCs w:val="24"/>
        </w:rPr>
        <w:t xml:space="preserve"> </w:t>
      </w:r>
      <w:r w:rsidRPr="00F2455C">
        <w:rPr>
          <w:rFonts w:ascii="Times New Roman" w:hAnsi="Times New Roman"/>
          <w:color w:val="000000"/>
          <w:sz w:val="24"/>
          <w:szCs w:val="24"/>
        </w:rPr>
        <w:t>This will guarantee a homogenous mixture of urea in the mass.</w:t>
      </w:r>
    </w:p>
    <w:p w:rsidR="0003395D" w:rsidRPr="00F2455C" w:rsidRDefault="0003395D" w:rsidP="00A64C01">
      <w:pPr>
        <w:spacing w:after="0" w:line="360" w:lineRule="auto"/>
        <w:jc w:val="both"/>
        <w:rPr>
          <w:rFonts w:ascii="Times New Roman" w:hAnsi="Times New Roman"/>
          <w:color w:val="000000"/>
          <w:sz w:val="24"/>
          <w:szCs w:val="24"/>
        </w:rPr>
      </w:pPr>
    </w:p>
    <w:p w:rsidR="00F2455C" w:rsidRPr="00A64C01" w:rsidRDefault="00A64C01"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C/ </w:t>
      </w:r>
      <w:r w:rsidR="00F2455C" w:rsidRPr="00A64C01">
        <w:rPr>
          <w:rFonts w:ascii="Times New Roman" w:hAnsi="Times New Roman"/>
          <w:b/>
          <w:bCs/>
          <w:color w:val="000000"/>
          <w:sz w:val="24"/>
          <w:szCs w:val="24"/>
        </w:rPr>
        <w:t>Wheat or rice bran</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These serve a multiple purpose in the blocks.</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They provide some key nutrients including fat, protein and phosphorus.</w:t>
      </w:r>
    </w:p>
    <w:p w:rsidR="00F2455C" w:rsidRDefault="00F2455C" w:rsidP="0003395D">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They also act as an absorbent for the moisture contained in molasses a</w:t>
      </w:r>
      <w:r w:rsidR="0003395D">
        <w:rPr>
          <w:rFonts w:ascii="Times New Roman" w:hAnsi="Times New Roman"/>
          <w:color w:val="000000"/>
          <w:sz w:val="24"/>
          <w:szCs w:val="24"/>
        </w:rPr>
        <w:t xml:space="preserve">nd give structure to the block. </w:t>
      </w:r>
      <w:r w:rsidRPr="00F2455C">
        <w:rPr>
          <w:rFonts w:ascii="Times New Roman" w:hAnsi="Times New Roman"/>
          <w:color w:val="000000"/>
          <w:sz w:val="24"/>
          <w:szCs w:val="24"/>
        </w:rPr>
        <w:t>They may be replaced by other fibrous materials such as dry and fine bagasse (the residue from sugar cane processing) or groundnut hulls which are finely ground.</w:t>
      </w:r>
    </w:p>
    <w:p w:rsidR="0003395D" w:rsidRPr="00F2455C" w:rsidRDefault="0003395D" w:rsidP="00F2455C">
      <w:pPr>
        <w:spacing w:after="0" w:line="360" w:lineRule="auto"/>
        <w:jc w:val="both"/>
        <w:rPr>
          <w:rFonts w:ascii="Times New Roman" w:hAnsi="Times New Roman"/>
          <w:color w:val="000000"/>
          <w:sz w:val="24"/>
          <w:szCs w:val="24"/>
        </w:rPr>
      </w:pPr>
    </w:p>
    <w:p w:rsidR="00F2455C" w:rsidRPr="00A64C01" w:rsidRDefault="00A64C01"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D/ </w:t>
      </w:r>
      <w:r w:rsidR="00F2455C" w:rsidRPr="00A64C01">
        <w:rPr>
          <w:rFonts w:ascii="Times New Roman" w:hAnsi="Times New Roman"/>
          <w:b/>
          <w:bCs/>
          <w:color w:val="000000"/>
          <w:sz w:val="24"/>
          <w:szCs w:val="24"/>
        </w:rPr>
        <w:t>Other crop residues</w:t>
      </w:r>
    </w:p>
    <w:p w:rsidR="00F2455C" w:rsidRDefault="00F2455C" w:rsidP="00887A4D">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Other crop residues can also be included in urea molasses block.</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This depends on availability.</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Some crop residues and by-products will provide more nutrients than others.</w:t>
      </w:r>
    </w:p>
    <w:p w:rsidR="0003395D" w:rsidRDefault="0003395D">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rsidR="0003395D" w:rsidRPr="00F2455C" w:rsidRDefault="0003395D" w:rsidP="00887A4D">
      <w:pPr>
        <w:spacing w:after="0" w:line="360" w:lineRule="auto"/>
        <w:jc w:val="both"/>
        <w:rPr>
          <w:rFonts w:ascii="Times New Roman" w:hAnsi="Times New Roman"/>
          <w:color w:val="000000"/>
          <w:sz w:val="24"/>
          <w:szCs w:val="24"/>
        </w:rPr>
      </w:pPr>
    </w:p>
    <w:p w:rsidR="00F2455C" w:rsidRPr="00887A4D" w:rsidRDefault="00887A4D"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E/ </w:t>
      </w:r>
      <w:r w:rsidR="00F2455C" w:rsidRPr="00887A4D">
        <w:rPr>
          <w:rFonts w:ascii="Times New Roman" w:hAnsi="Times New Roman"/>
          <w:b/>
          <w:bCs/>
          <w:color w:val="000000"/>
          <w:sz w:val="24"/>
          <w:szCs w:val="24"/>
        </w:rPr>
        <w:t>Minerals</w:t>
      </w:r>
    </w:p>
    <w:p w:rsidR="00F2455C" w:rsidRPr="00F2455C" w:rsidRDefault="00F2455C" w:rsidP="00887A4D">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These may be added where appropriate.</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Common salt is generally added because this is often deficient in the diet and it is cheap.</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Calcium is supplied by molasses and by the gelling agent, calcium oxide or cement</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Although phosphorus is deficient, there is no evidence that its addition is beneficial where animals are at below maintenance requirements when grazing on dry mature pastures or fed low-quality forage. Mineral requirements are reduced at maintenance or survival levels.</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Deficiencies will generally become a problem only when production is increased, particularly when a bypass protein supplement is given.</w:t>
      </w:r>
      <w:r w:rsidR="00887A4D">
        <w:rPr>
          <w:rFonts w:ascii="Times New Roman" w:hAnsi="Times New Roman"/>
          <w:color w:val="000000"/>
          <w:sz w:val="24"/>
          <w:szCs w:val="24"/>
        </w:rPr>
        <w:t xml:space="preserve"> </w:t>
      </w:r>
      <w:r w:rsidRPr="00F2455C">
        <w:rPr>
          <w:rFonts w:ascii="Times New Roman" w:hAnsi="Times New Roman"/>
          <w:color w:val="000000"/>
          <w:sz w:val="24"/>
          <w:szCs w:val="24"/>
        </w:rPr>
        <w:t>Proteins that are not degraded by rumen microorganisms and are digested in the intestines.</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In these cases, phosphorus should be included in that supplement.</w:t>
      </w:r>
    </w:p>
    <w:p w:rsidR="00887A4D" w:rsidRDefault="00887A4D" w:rsidP="00F2455C">
      <w:pPr>
        <w:spacing w:after="0" w:line="360" w:lineRule="auto"/>
        <w:jc w:val="both"/>
        <w:rPr>
          <w:rFonts w:ascii="Times New Roman" w:hAnsi="Times New Roman"/>
          <w:color w:val="000000"/>
          <w:sz w:val="24"/>
          <w:szCs w:val="24"/>
        </w:rPr>
      </w:pPr>
    </w:p>
    <w:p w:rsidR="00F2455C" w:rsidRPr="00887A4D" w:rsidRDefault="00887A4D" w:rsidP="00F2455C">
      <w:pPr>
        <w:spacing w:after="0" w:line="360" w:lineRule="auto"/>
        <w:jc w:val="both"/>
        <w:rPr>
          <w:rFonts w:ascii="Times New Roman" w:hAnsi="Times New Roman"/>
          <w:b/>
          <w:bCs/>
          <w:color w:val="000000"/>
          <w:sz w:val="24"/>
          <w:szCs w:val="24"/>
        </w:rPr>
      </w:pPr>
      <w:r>
        <w:rPr>
          <w:rFonts w:ascii="Times New Roman" w:hAnsi="Times New Roman"/>
          <w:b/>
          <w:bCs/>
          <w:color w:val="000000"/>
          <w:sz w:val="24"/>
          <w:szCs w:val="24"/>
        </w:rPr>
        <w:t xml:space="preserve">F/ </w:t>
      </w:r>
      <w:r w:rsidR="00F2455C" w:rsidRPr="00887A4D">
        <w:rPr>
          <w:rFonts w:ascii="Times New Roman" w:hAnsi="Times New Roman"/>
          <w:b/>
          <w:bCs/>
          <w:color w:val="000000"/>
          <w:sz w:val="24"/>
          <w:szCs w:val="24"/>
        </w:rPr>
        <w:t>Binder</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A gelling agent or binder is necessary in order to solidify the blocks.</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Various products have been tried successfully:</w:t>
      </w:r>
    </w:p>
    <w:p w:rsidR="00F2455C" w:rsidRPr="006B7F47" w:rsidRDefault="00F2455C" w:rsidP="00D74926">
      <w:pPr>
        <w:pStyle w:val="ListParagraph"/>
        <w:numPr>
          <w:ilvl w:val="0"/>
          <w:numId w:val="64"/>
        </w:numPr>
        <w:spacing w:after="0" w:line="360" w:lineRule="auto"/>
        <w:jc w:val="both"/>
        <w:rPr>
          <w:rFonts w:ascii="Times New Roman" w:hAnsi="Times New Roman"/>
          <w:color w:val="000000"/>
          <w:sz w:val="24"/>
          <w:szCs w:val="24"/>
        </w:rPr>
      </w:pPr>
      <w:r w:rsidRPr="006B7F47">
        <w:rPr>
          <w:rFonts w:ascii="Times New Roman" w:hAnsi="Times New Roman"/>
          <w:color w:val="000000"/>
          <w:sz w:val="24"/>
          <w:szCs w:val="24"/>
        </w:rPr>
        <w:t>Magnesium oxide,</w:t>
      </w:r>
    </w:p>
    <w:p w:rsidR="00F2455C" w:rsidRPr="006B7F47" w:rsidRDefault="00F2455C" w:rsidP="00D74926">
      <w:pPr>
        <w:pStyle w:val="ListParagraph"/>
        <w:numPr>
          <w:ilvl w:val="0"/>
          <w:numId w:val="64"/>
        </w:numPr>
        <w:spacing w:after="0" w:line="360" w:lineRule="auto"/>
        <w:jc w:val="both"/>
        <w:rPr>
          <w:rFonts w:ascii="Times New Roman" w:hAnsi="Times New Roman"/>
          <w:color w:val="000000"/>
          <w:sz w:val="24"/>
          <w:szCs w:val="24"/>
        </w:rPr>
      </w:pPr>
      <w:r w:rsidRPr="006B7F47">
        <w:rPr>
          <w:rFonts w:ascii="Times New Roman" w:hAnsi="Times New Roman"/>
          <w:color w:val="000000"/>
          <w:sz w:val="24"/>
          <w:szCs w:val="24"/>
        </w:rPr>
        <w:t>Bentonite,</w:t>
      </w:r>
    </w:p>
    <w:p w:rsidR="00F2455C" w:rsidRPr="006B7F47" w:rsidRDefault="00F2455C" w:rsidP="00D74926">
      <w:pPr>
        <w:pStyle w:val="ListParagraph"/>
        <w:numPr>
          <w:ilvl w:val="0"/>
          <w:numId w:val="64"/>
        </w:numPr>
        <w:spacing w:after="0" w:line="360" w:lineRule="auto"/>
        <w:jc w:val="both"/>
        <w:rPr>
          <w:rFonts w:ascii="Times New Roman" w:hAnsi="Times New Roman"/>
          <w:color w:val="000000"/>
          <w:sz w:val="24"/>
          <w:szCs w:val="24"/>
        </w:rPr>
      </w:pPr>
      <w:r w:rsidRPr="006B7F47">
        <w:rPr>
          <w:rFonts w:ascii="Times New Roman" w:hAnsi="Times New Roman"/>
          <w:color w:val="000000"/>
          <w:sz w:val="24"/>
          <w:szCs w:val="24"/>
        </w:rPr>
        <w:t>Calcium oxide,</w:t>
      </w:r>
    </w:p>
    <w:p w:rsidR="00F2455C" w:rsidRPr="006B7F47" w:rsidRDefault="00F2455C" w:rsidP="00D74926">
      <w:pPr>
        <w:pStyle w:val="ListParagraph"/>
        <w:numPr>
          <w:ilvl w:val="0"/>
          <w:numId w:val="64"/>
        </w:numPr>
        <w:spacing w:after="0" w:line="360" w:lineRule="auto"/>
        <w:jc w:val="both"/>
        <w:rPr>
          <w:rFonts w:ascii="Times New Roman" w:hAnsi="Times New Roman"/>
          <w:color w:val="000000"/>
          <w:sz w:val="24"/>
          <w:szCs w:val="24"/>
        </w:rPr>
      </w:pPr>
      <w:r w:rsidRPr="006B7F47">
        <w:rPr>
          <w:rFonts w:ascii="Times New Roman" w:hAnsi="Times New Roman"/>
          <w:color w:val="000000"/>
          <w:sz w:val="24"/>
          <w:szCs w:val="24"/>
        </w:rPr>
        <w:t>Calcium hydroxide, and cement.</w:t>
      </w:r>
    </w:p>
    <w:p w:rsidR="00F2455C" w:rsidRPr="00F2455C"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 use of cement has raised questions about possible negative effects on animals. Research on the use of cement or its by-product, cement kiln dust, as a mineral supplement have not shown adverse effects at levels of 1 to 3 percent of the total diet dry matter.</w:t>
      </w:r>
    </w:p>
    <w:p w:rsidR="004A5789" w:rsidRDefault="00F2455C" w:rsidP="00F2455C">
      <w:pPr>
        <w:spacing w:after="0" w:line="360" w:lineRule="auto"/>
        <w:jc w:val="both"/>
        <w:rPr>
          <w:rFonts w:ascii="Times New Roman" w:hAnsi="Times New Roman"/>
          <w:color w:val="000000"/>
          <w:sz w:val="24"/>
          <w:szCs w:val="24"/>
        </w:rPr>
      </w:pPr>
      <w:r w:rsidRPr="00F2455C">
        <w:rPr>
          <w:rFonts w:ascii="Times New Roman" w:hAnsi="Times New Roman"/>
          <w:color w:val="000000"/>
          <w:sz w:val="24"/>
          <w:szCs w:val="24"/>
        </w:rPr>
        <w:t>The USDA has restricted the use of cement kiln dust since it could cause a deposit of heavy metals in animal tissue. Various chemicals or drugs for the control of parasites or for manipulation of rumen fermentation can be added to the molasses blocks, which can be an excellent carrier for these products.</w:t>
      </w:r>
    </w:p>
    <w:p w:rsidR="004A5789" w:rsidRDefault="004A5789" w:rsidP="00F2455C">
      <w:pPr>
        <w:spacing w:after="0" w:line="360" w:lineRule="auto"/>
        <w:jc w:val="both"/>
        <w:rPr>
          <w:rFonts w:ascii="Times New Roman" w:hAnsi="Times New Roman"/>
          <w:color w:val="000000"/>
          <w:sz w:val="24"/>
          <w:szCs w:val="24"/>
        </w:rPr>
      </w:pPr>
    </w:p>
    <w:p w:rsidR="004A5789" w:rsidRDefault="004A5789" w:rsidP="00F2455C">
      <w:pPr>
        <w:spacing w:after="0" w:line="360" w:lineRule="auto"/>
        <w:jc w:val="both"/>
        <w:rPr>
          <w:rFonts w:ascii="Times New Roman" w:hAnsi="Times New Roman"/>
          <w:color w:val="000000"/>
          <w:sz w:val="24"/>
          <w:szCs w:val="24"/>
        </w:rPr>
      </w:pPr>
      <w:r>
        <w:rPr>
          <w:rFonts w:ascii="Times New Roman" w:hAnsi="Times New Roman"/>
          <w:noProof/>
          <w:color w:val="000000"/>
          <w:sz w:val="24"/>
          <w:szCs w:val="24"/>
          <w:lang w:bidi="ar-SA"/>
        </w:rPr>
        <w:lastRenderedPageBreak/>
        <w:drawing>
          <wp:inline distT="0" distB="0" distL="0" distR="0">
            <wp:extent cx="6066155" cy="199326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66155" cy="1993265"/>
                    </a:xfrm>
                    <a:prstGeom prst="rect">
                      <a:avLst/>
                    </a:prstGeom>
                    <a:noFill/>
                  </pic:spPr>
                </pic:pic>
              </a:graphicData>
            </a:graphic>
          </wp:inline>
        </w:drawing>
      </w:r>
    </w:p>
    <w:p w:rsidR="00D47428" w:rsidRDefault="00E426AC" w:rsidP="0003395D">
      <w:pPr>
        <w:pStyle w:val="ListParagraph"/>
        <w:spacing w:after="0" w:line="360" w:lineRule="auto"/>
        <w:ind w:left="360"/>
        <w:jc w:val="center"/>
        <w:rPr>
          <w:rFonts w:ascii="Times New Roman" w:hAnsi="Times New Roman"/>
          <w:b/>
          <w:bCs/>
          <w:color w:val="000000"/>
          <w:sz w:val="24"/>
          <w:szCs w:val="24"/>
        </w:rPr>
      </w:pPr>
      <w:r w:rsidRPr="00D169BB">
        <w:rPr>
          <w:rFonts w:ascii="Times New Roman" w:hAnsi="Times New Roman"/>
          <w:b/>
          <w:bCs/>
          <w:color w:val="000000"/>
          <w:sz w:val="24"/>
          <w:szCs w:val="24"/>
        </w:rPr>
        <w:t>Figure</w:t>
      </w:r>
      <w:r w:rsidR="00D80BD0" w:rsidRPr="00D169BB">
        <w:rPr>
          <w:rFonts w:ascii="Times New Roman" w:hAnsi="Times New Roman"/>
          <w:b/>
          <w:bCs/>
          <w:color w:val="000000"/>
          <w:sz w:val="24"/>
          <w:szCs w:val="24"/>
        </w:rPr>
        <w:t>.</w:t>
      </w:r>
      <w:r w:rsidR="00D169BB" w:rsidRPr="00D169BB">
        <w:rPr>
          <w:rFonts w:ascii="Times New Roman" w:hAnsi="Times New Roman"/>
          <w:b/>
          <w:bCs/>
          <w:color w:val="000000"/>
          <w:sz w:val="24"/>
          <w:szCs w:val="24"/>
        </w:rPr>
        <w:t>5.1.</w:t>
      </w:r>
      <w:r w:rsidR="0003395D">
        <w:rPr>
          <w:rFonts w:ascii="Times New Roman" w:hAnsi="Times New Roman"/>
          <w:b/>
          <w:bCs/>
          <w:color w:val="000000"/>
          <w:sz w:val="24"/>
          <w:szCs w:val="24"/>
        </w:rPr>
        <w:t xml:space="preserve"> the</w:t>
      </w:r>
      <w:r w:rsidR="00D80BD0" w:rsidRPr="00D169BB">
        <w:rPr>
          <w:rFonts w:ascii="Times New Roman" w:hAnsi="Times New Roman"/>
          <w:b/>
          <w:bCs/>
          <w:color w:val="000000"/>
          <w:sz w:val="24"/>
          <w:szCs w:val="24"/>
        </w:rPr>
        <w:t xml:space="preserve"> ingredients of UMB</w:t>
      </w:r>
    </w:p>
    <w:p w:rsidR="0003395D" w:rsidRPr="00D169BB" w:rsidRDefault="0003395D" w:rsidP="0003395D">
      <w:pPr>
        <w:pStyle w:val="ListParagraph"/>
        <w:spacing w:after="0" w:line="360" w:lineRule="auto"/>
        <w:ind w:left="360"/>
        <w:jc w:val="center"/>
        <w:rPr>
          <w:rFonts w:ascii="Times New Roman" w:hAnsi="Times New Roman"/>
          <w:b/>
          <w:bCs/>
          <w:color w:val="000000"/>
          <w:sz w:val="24"/>
          <w:szCs w:val="24"/>
        </w:rPr>
      </w:pPr>
    </w:p>
    <w:p w:rsidR="00D47428" w:rsidRPr="00D80BD0" w:rsidRDefault="00D80BD0" w:rsidP="00D80BD0">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D47428" w:rsidRPr="00D80BD0">
        <w:rPr>
          <w:rFonts w:ascii="Times New Roman" w:hAnsi="Times New Roman"/>
          <w:b/>
          <w:sz w:val="24"/>
          <w:szCs w:val="24"/>
        </w:rPr>
        <w:t>Sta</w:t>
      </w:r>
      <w:r w:rsidR="001445E9">
        <w:rPr>
          <w:rFonts w:ascii="Times New Roman" w:hAnsi="Times New Roman"/>
          <w:b/>
          <w:sz w:val="24"/>
          <w:szCs w:val="24"/>
        </w:rPr>
        <w:t xml:space="preserve">ges of urea-molasses block </w:t>
      </w:r>
      <w:r w:rsidR="001445E9" w:rsidRPr="00D80BD0">
        <w:rPr>
          <w:rFonts w:ascii="Times New Roman" w:hAnsi="Times New Roman"/>
          <w:b/>
          <w:sz w:val="24"/>
          <w:szCs w:val="24"/>
        </w:rPr>
        <w:t>preparation</w:t>
      </w:r>
    </w:p>
    <w:p w:rsidR="00D47428" w:rsidRPr="00D47428" w:rsidRDefault="00D47428" w:rsidP="00D47428">
      <w:pPr>
        <w:pStyle w:val="ListParagraph"/>
        <w:spacing w:after="0" w:line="360" w:lineRule="auto"/>
        <w:ind w:left="360"/>
        <w:jc w:val="both"/>
        <w:rPr>
          <w:rFonts w:ascii="Times New Roman" w:hAnsi="Times New Roman"/>
          <w:color w:val="000000"/>
          <w:sz w:val="24"/>
          <w:szCs w:val="24"/>
        </w:rPr>
      </w:pPr>
      <w:r w:rsidRPr="00D47428">
        <w:rPr>
          <w:rFonts w:ascii="Times New Roman" w:hAnsi="Times New Roman"/>
          <w:color w:val="000000"/>
          <w:sz w:val="24"/>
          <w:szCs w:val="24"/>
        </w:rPr>
        <w:t>Urea mo</w:t>
      </w:r>
      <w:r w:rsidR="001445E9">
        <w:rPr>
          <w:rFonts w:ascii="Times New Roman" w:hAnsi="Times New Roman"/>
          <w:color w:val="000000"/>
          <w:sz w:val="24"/>
          <w:szCs w:val="24"/>
        </w:rPr>
        <w:t>lasses blocks</w:t>
      </w:r>
      <w:r w:rsidRPr="00D47428">
        <w:rPr>
          <w:rFonts w:ascii="Times New Roman" w:hAnsi="Times New Roman"/>
          <w:color w:val="000000"/>
          <w:sz w:val="24"/>
          <w:szCs w:val="24"/>
        </w:rPr>
        <w:t xml:space="preserve"> can be manufactured on the farm. Manufacture is easy and simple and different processes exist which may be used according to local conditions. The manufacturing can be divided into four stages:</w:t>
      </w:r>
    </w:p>
    <w:p w:rsidR="00D47428" w:rsidRPr="00D47428" w:rsidRDefault="00D47428" w:rsidP="00D74926">
      <w:pPr>
        <w:pStyle w:val="ListParagraph"/>
        <w:numPr>
          <w:ilvl w:val="0"/>
          <w:numId w:val="65"/>
        </w:numPr>
        <w:spacing w:after="0" w:line="360" w:lineRule="auto"/>
        <w:jc w:val="both"/>
        <w:rPr>
          <w:rFonts w:ascii="Times New Roman" w:hAnsi="Times New Roman"/>
          <w:color w:val="000000"/>
          <w:sz w:val="24"/>
          <w:szCs w:val="24"/>
        </w:rPr>
      </w:pPr>
      <w:r w:rsidRPr="00D47428">
        <w:rPr>
          <w:rFonts w:ascii="Times New Roman" w:hAnsi="Times New Roman"/>
          <w:color w:val="000000"/>
          <w:sz w:val="24"/>
          <w:szCs w:val="24"/>
        </w:rPr>
        <w:t>Preparing the components</w:t>
      </w:r>
    </w:p>
    <w:p w:rsidR="00D47428" w:rsidRPr="00D47428" w:rsidRDefault="00D47428" w:rsidP="00D74926">
      <w:pPr>
        <w:pStyle w:val="ListParagraph"/>
        <w:numPr>
          <w:ilvl w:val="0"/>
          <w:numId w:val="65"/>
        </w:numPr>
        <w:spacing w:after="0" w:line="360" w:lineRule="auto"/>
        <w:jc w:val="both"/>
        <w:rPr>
          <w:rFonts w:ascii="Times New Roman" w:hAnsi="Times New Roman"/>
          <w:color w:val="000000"/>
          <w:sz w:val="24"/>
          <w:szCs w:val="24"/>
        </w:rPr>
      </w:pPr>
      <w:r w:rsidRPr="00D47428">
        <w:rPr>
          <w:rFonts w:ascii="Times New Roman" w:hAnsi="Times New Roman"/>
          <w:color w:val="000000"/>
          <w:sz w:val="24"/>
          <w:szCs w:val="24"/>
        </w:rPr>
        <w:t>Mixing</w:t>
      </w:r>
    </w:p>
    <w:p w:rsidR="00D47428" w:rsidRPr="00D47428" w:rsidRDefault="00D47428" w:rsidP="00D74926">
      <w:pPr>
        <w:pStyle w:val="ListParagraph"/>
        <w:numPr>
          <w:ilvl w:val="0"/>
          <w:numId w:val="65"/>
        </w:numPr>
        <w:spacing w:after="0" w:line="360" w:lineRule="auto"/>
        <w:jc w:val="both"/>
        <w:rPr>
          <w:rFonts w:ascii="Times New Roman" w:hAnsi="Times New Roman"/>
          <w:color w:val="000000"/>
          <w:sz w:val="24"/>
          <w:szCs w:val="24"/>
        </w:rPr>
      </w:pPr>
      <w:r w:rsidRPr="00D47428">
        <w:rPr>
          <w:rFonts w:ascii="Times New Roman" w:hAnsi="Times New Roman"/>
          <w:color w:val="000000"/>
          <w:sz w:val="24"/>
          <w:szCs w:val="24"/>
        </w:rPr>
        <w:t>Molding</w:t>
      </w:r>
    </w:p>
    <w:p w:rsidR="00AE5A94" w:rsidRPr="00D80BD0" w:rsidRDefault="00D47428" w:rsidP="00D74926">
      <w:pPr>
        <w:pStyle w:val="ListParagraph"/>
        <w:numPr>
          <w:ilvl w:val="0"/>
          <w:numId w:val="65"/>
        </w:numPr>
        <w:spacing w:after="0" w:line="360" w:lineRule="auto"/>
        <w:jc w:val="both"/>
        <w:rPr>
          <w:rFonts w:ascii="Times New Roman" w:hAnsi="Times New Roman"/>
          <w:color w:val="000000"/>
          <w:sz w:val="28"/>
          <w:szCs w:val="28"/>
        </w:rPr>
      </w:pPr>
      <w:r w:rsidRPr="00D47428">
        <w:rPr>
          <w:rFonts w:ascii="Times New Roman" w:hAnsi="Times New Roman"/>
          <w:color w:val="000000"/>
          <w:sz w:val="24"/>
          <w:szCs w:val="24"/>
        </w:rPr>
        <w:t>Dryin</w:t>
      </w:r>
      <w:r w:rsidR="00D80BD0">
        <w:rPr>
          <w:rFonts w:ascii="Times New Roman" w:hAnsi="Times New Roman"/>
          <w:color w:val="000000"/>
          <w:sz w:val="24"/>
          <w:szCs w:val="24"/>
        </w:rPr>
        <w:t>g</w:t>
      </w:r>
    </w:p>
    <w:p w:rsidR="00D80BD0" w:rsidRPr="00D80BD0" w:rsidRDefault="00D80BD0" w:rsidP="00D80BD0">
      <w:pPr>
        <w:pStyle w:val="ListParagraph"/>
        <w:spacing w:after="0" w:line="360" w:lineRule="auto"/>
        <w:ind w:left="1530"/>
        <w:jc w:val="both"/>
        <w:rPr>
          <w:rFonts w:ascii="Times New Roman" w:hAnsi="Times New Roman"/>
          <w:color w:val="000000"/>
          <w:sz w:val="28"/>
          <w:szCs w:val="28"/>
        </w:rPr>
      </w:pPr>
    </w:p>
    <w:p w:rsid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 xml:space="preserve">5.2. Calculating proportion </w:t>
      </w:r>
      <w:r w:rsidR="00D80BD0">
        <w:rPr>
          <w:rFonts w:ascii="Times New Roman" w:hAnsi="Times New Roman"/>
          <w:b/>
          <w:sz w:val="24"/>
          <w:szCs w:val="24"/>
        </w:rPr>
        <w:t>of UMB</w:t>
      </w:r>
    </w:p>
    <w:p w:rsidR="00D80BD0" w:rsidRDefault="00D80BD0" w:rsidP="00D8641E">
      <w:pPr>
        <w:pStyle w:val="ListParagraph"/>
        <w:spacing w:after="0" w:line="360" w:lineRule="auto"/>
        <w:ind w:left="0"/>
        <w:jc w:val="both"/>
        <w:rPr>
          <w:rFonts w:ascii="Times New Roman" w:hAnsi="Times New Roman"/>
          <w:sz w:val="24"/>
          <w:szCs w:val="24"/>
        </w:rPr>
      </w:pPr>
      <w:r w:rsidRPr="00D80BD0">
        <w:rPr>
          <w:rFonts w:ascii="Times New Roman" w:hAnsi="Times New Roman"/>
          <w:sz w:val="24"/>
          <w:szCs w:val="24"/>
        </w:rPr>
        <w:t>The blocks can be made from a variety of components depending on their availability locally, nutritive value, price, existing facilities for their use and their influence on the quality of blocks. They can also include specific components.</w:t>
      </w:r>
    </w:p>
    <w:p w:rsidR="0003395D" w:rsidRPr="00D80BD0" w:rsidRDefault="0003395D" w:rsidP="00D8641E">
      <w:pPr>
        <w:pStyle w:val="ListParagraph"/>
        <w:spacing w:after="0" w:line="360" w:lineRule="auto"/>
        <w:ind w:left="0"/>
        <w:jc w:val="both"/>
        <w:rPr>
          <w:rFonts w:ascii="Times New Roman" w:hAnsi="Times New Roman"/>
          <w:sz w:val="24"/>
          <w:szCs w:val="24"/>
        </w:rPr>
      </w:pPr>
    </w:p>
    <w:p w:rsidR="00D80BD0" w:rsidRPr="00D80BD0" w:rsidRDefault="00D80BD0" w:rsidP="00D80BD0">
      <w:pPr>
        <w:spacing w:after="0" w:line="360" w:lineRule="auto"/>
        <w:jc w:val="both"/>
        <w:rPr>
          <w:rFonts w:ascii="Times New Roman" w:hAnsi="Times New Roman"/>
          <w:b/>
          <w:bCs/>
          <w:iCs/>
          <w:sz w:val="24"/>
          <w:szCs w:val="24"/>
        </w:rPr>
      </w:pPr>
      <w:r w:rsidRPr="00D80BD0">
        <w:rPr>
          <w:rFonts w:ascii="Times New Roman" w:hAnsi="Times New Roman"/>
          <w:b/>
          <w:bCs/>
          <w:iCs/>
          <w:sz w:val="24"/>
          <w:szCs w:val="24"/>
        </w:rPr>
        <w:t>Proportion of components</w:t>
      </w:r>
    </w:p>
    <w:p w:rsidR="0003395D" w:rsidRDefault="00D80BD0" w:rsidP="00D80BD0">
      <w:pPr>
        <w:pStyle w:val="ListParagraph"/>
        <w:spacing w:after="0" w:line="360" w:lineRule="auto"/>
        <w:ind w:left="0"/>
        <w:jc w:val="both"/>
        <w:rPr>
          <w:rFonts w:ascii="Times New Roman" w:hAnsi="Times New Roman"/>
          <w:sz w:val="24"/>
          <w:szCs w:val="24"/>
        </w:rPr>
      </w:pPr>
      <w:r w:rsidRPr="00D80BD0">
        <w:rPr>
          <w:rFonts w:ascii="Times New Roman" w:hAnsi="Times New Roman"/>
          <w:sz w:val="24"/>
          <w:szCs w:val="24"/>
        </w:rPr>
        <w:t>The amount of the different ingredients depends on the size of the block to be manufactured and the formula to be used. Below table shows the amount of ingredients to be mixed to make 1, 5, or 15 kg of block based on formula alternative.</w:t>
      </w:r>
    </w:p>
    <w:p w:rsidR="0003395D" w:rsidRDefault="0003395D">
      <w:pPr>
        <w:spacing w:after="0" w:line="240" w:lineRule="auto"/>
        <w:rPr>
          <w:rFonts w:ascii="Times New Roman" w:hAnsi="Times New Roman"/>
          <w:sz w:val="24"/>
          <w:szCs w:val="24"/>
        </w:rPr>
      </w:pPr>
      <w:r>
        <w:rPr>
          <w:rFonts w:ascii="Times New Roman" w:hAnsi="Times New Roman"/>
          <w:sz w:val="24"/>
          <w:szCs w:val="24"/>
        </w:rPr>
        <w:br w:type="page"/>
      </w:r>
    </w:p>
    <w:p w:rsidR="00D80BD0" w:rsidRPr="005C4F3D" w:rsidRDefault="00D80BD0" w:rsidP="00D80BD0">
      <w:pPr>
        <w:pStyle w:val="ListParagraph"/>
        <w:spacing w:after="0" w:line="360" w:lineRule="auto"/>
        <w:ind w:left="360"/>
        <w:jc w:val="both"/>
        <w:rPr>
          <w:rFonts w:ascii="Times New Roman" w:hAnsi="Times New Roman"/>
          <w:b/>
          <w:bCs/>
          <w:sz w:val="24"/>
          <w:szCs w:val="24"/>
        </w:rPr>
      </w:pPr>
      <w:r w:rsidRPr="005C4F3D">
        <w:rPr>
          <w:rFonts w:ascii="Times New Roman" w:hAnsi="Times New Roman"/>
          <w:b/>
          <w:bCs/>
          <w:sz w:val="24"/>
          <w:szCs w:val="24"/>
        </w:rPr>
        <w:lastRenderedPageBreak/>
        <w:t>Table.</w:t>
      </w:r>
      <w:r w:rsidR="00A83B80">
        <w:rPr>
          <w:rFonts w:ascii="Times New Roman" w:hAnsi="Times New Roman"/>
          <w:b/>
          <w:bCs/>
          <w:sz w:val="24"/>
          <w:szCs w:val="24"/>
        </w:rPr>
        <w:t>5</w:t>
      </w:r>
      <w:r w:rsidR="005C4F3D" w:rsidRPr="005C4F3D">
        <w:rPr>
          <w:rFonts w:ascii="Times New Roman" w:hAnsi="Times New Roman"/>
          <w:b/>
          <w:bCs/>
          <w:sz w:val="24"/>
          <w:szCs w:val="24"/>
        </w:rPr>
        <w:t>.</w:t>
      </w:r>
      <w:r w:rsidR="0003395D">
        <w:rPr>
          <w:rFonts w:ascii="Times New Roman" w:hAnsi="Times New Roman"/>
          <w:b/>
          <w:bCs/>
          <w:sz w:val="24"/>
          <w:szCs w:val="24"/>
        </w:rPr>
        <w:t>1.</w:t>
      </w:r>
      <w:r w:rsidRPr="005C4F3D">
        <w:rPr>
          <w:rFonts w:ascii="Times New Roman" w:hAnsi="Times New Roman"/>
          <w:b/>
          <w:bCs/>
          <w:sz w:val="24"/>
          <w:szCs w:val="24"/>
        </w:rPr>
        <w:t xml:space="preserve"> Amounts of ingredients to mix to make different sizes of UMB</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90"/>
        <w:gridCol w:w="3056"/>
        <w:gridCol w:w="1250"/>
        <w:gridCol w:w="1700"/>
        <w:gridCol w:w="1251"/>
        <w:gridCol w:w="1429"/>
      </w:tblGrid>
      <w:tr w:rsidR="00D80BD0" w:rsidRPr="004A5789" w:rsidTr="004A5789">
        <w:trPr>
          <w:jc w:val="center"/>
        </w:trPr>
        <w:tc>
          <w:tcPr>
            <w:tcW w:w="897" w:type="dxa"/>
            <w:vMerge w:val="restart"/>
            <w:shd w:val="clear" w:color="auto" w:fill="auto"/>
          </w:tcPr>
          <w:p w:rsidR="00D80BD0" w:rsidRPr="004A5789" w:rsidRDefault="00D80BD0" w:rsidP="004A5789">
            <w:pPr>
              <w:spacing w:after="0" w:line="360" w:lineRule="auto"/>
              <w:contextualSpacing/>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No</w:t>
            </w:r>
          </w:p>
        </w:tc>
        <w:tc>
          <w:tcPr>
            <w:tcW w:w="3081" w:type="dxa"/>
            <w:vMerge w:val="restart"/>
            <w:shd w:val="clear" w:color="auto" w:fill="auto"/>
          </w:tcPr>
          <w:p w:rsidR="00D80BD0" w:rsidRPr="004A5789" w:rsidRDefault="00D169BB" w:rsidP="004A5789">
            <w:pPr>
              <w:spacing w:after="0" w:line="360" w:lineRule="auto"/>
              <w:contextualSpacing/>
              <w:jc w:val="both"/>
              <w:rPr>
                <w:rFonts w:ascii="Times New Roman" w:eastAsia="Calibri" w:hAnsi="Times New Roman"/>
                <w:b/>
                <w:sz w:val="24"/>
                <w:szCs w:val="24"/>
                <w:lang w:bidi="ar-SA"/>
              </w:rPr>
            </w:pPr>
            <w:r w:rsidRPr="004A5789">
              <w:rPr>
                <w:rFonts w:ascii="Times New Roman" w:eastAsia="Calibri" w:hAnsi="Times New Roman"/>
                <w:b/>
                <w:sz w:val="24"/>
                <w:szCs w:val="24"/>
                <w:lang w:bidi="ar-SA"/>
              </w:rPr>
              <w:t>I</w:t>
            </w:r>
            <w:r w:rsidR="00D80BD0" w:rsidRPr="004A5789">
              <w:rPr>
                <w:rFonts w:ascii="Times New Roman" w:eastAsia="Calibri" w:hAnsi="Times New Roman"/>
                <w:b/>
                <w:sz w:val="24"/>
                <w:szCs w:val="24"/>
                <w:lang w:bidi="ar-SA"/>
              </w:rPr>
              <w:t>ngredients</w:t>
            </w:r>
          </w:p>
        </w:tc>
        <w:tc>
          <w:tcPr>
            <w:tcW w:w="1260" w:type="dxa"/>
            <w:vMerge w:val="restart"/>
            <w:shd w:val="clear" w:color="auto" w:fill="auto"/>
          </w:tcPr>
          <w:p w:rsidR="00D80BD0" w:rsidRPr="004A5789" w:rsidRDefault="00D80BD0" w:rsidP="004A5789">
            <w:pPr>
              <w:spacing w:after="0" w:line="360" w:lineRule="auto"/>
              <w:contextualSpacing/>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w:t>
            </w:r>
          </w:p>
        </w:tc>
        <w:tc>
          <w:tcPr>
            <w:tcW w:w="4410" w:type="dxa"/>
            <w:gridSpan w:val="3"/>
            <w:tcBorders>
              <w:right w:val="single" w:sz="4" w:space="0" w:color="auto"/>
            </w:tcBorders>
            <w:shd w:val="clear" w:color="auto" w:fill="auto"/>
          </w:tcPr>
          <w:p w:rsidR="00D80BD0" w:rsidRPr="004A5789" w:rsidRDefault="00D80BD0" w:rsidP="004A5789">
            <w:pPr>
              <w:spacing w:after="0" w:line="360" w:lineRule="auto"/>
              <w:contextualSpacing/>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Size of block to be made</w:t>
            </w:r>
          </w:p>
        </w:tc>
      </w:tr>
      <w:tr w:rsidR="00D80BD0" w:rsidRPr="004A5789" w:rsidTr="004A5789">
        <w:trPr>
          <w:trHeight w:val="323"/>
          <w:jc w:val="center"/>
        </w:trPr>
        <w:tc>
          <w:tcPr>
            <w:tcW w:w="897" w:type="dxa"/>
            <w:vMerge/>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p>
        </w:tc>
        <w:tc>
          <w:tcPr>
            <w:tcW w:w="3081" w:type="dxa"/>
            <w:vMerge/>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p>
        </w:tc>
        <w:tc>
          <w:tcPr>
            <w:tcW w:w="1260" w:type="dxa"/>
            <w:vMerge/>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1kg</w:t>
            </w:r>
          </w:p>
        </w:tc>
        <w:tc>
          <w:tcPr>
            <w:tcW w:w="1260" w:type="dxa"/>
            <w:shd w:val="clear" w:color="auto" w:fill="auto"/>
          </w:tcPr>
          <w:p w:rsidR="00D80BD0" w:rsidRPr="004A5789" w:rsidRDefault="00D80BD0" w:rsidP="004A5789">
            <w:pPr>
              <w:spacing w:after="0" w:line="360" w:lineRule="auto"/>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5kg</w:t>
            </w:r>
          </w:p>
        </w:tc>
        <w:tc>
          <w:tcPr>
            <w:tcW w:w="1440" w:type="dxa"/>
            <w:tcBorders>
              <w:right w:val="single" w:sz="4" w:space="0" w:color="auto"/>
            </w:tcBorders>
            <w:shd w:val="clear" w:color="auto" w:fill="auto"/>
          </w:tcPr>
          <w:p w:rsidR="00D80BD0" w:rsidRPr="004A5789" w:rsidRDefault="00D80BD0" w:rsidP="004A5789">
            <w:pPr>
              <w:spacing w:after="0" w:line="360" w:lineRule="auto"/>
              <w:jc w:val="center"/>
              <w:rPr>
                <w:rFonts w:ascii="Times New Roman" w:eastAsia="Calibri" w:hAnsi="Times New Roman"/>
                <w:b/>
                <w:sz w:val="24"/>
                <w:szCs w:val="24"/>
                <w:lang w:bidi="ar-SA"/>
              </w:rPr>
            </w:pPr>
            <w:r w:rsidRPr="004A5789">
              <w:rPr>
                <w:rFonts w:ascii="Times New Roman" w:eastAsia="Calibri" w:hAnsi="Times New Roman"/>
                <w:b/>
                <w:sz w:val="24"/>
                <w:szCs w:val="24"/>
                <w:lang w:bidi="ar-SA"/>
              </w:rPr>
              <w:t>15kg</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Molasses</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40</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0.4</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2</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6</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2</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Urea</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10</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0.1</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3</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Bran</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25</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0.25</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1.25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3.75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4</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Cement</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10</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0.1</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5</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Oil cake</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10</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0.1</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6</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Mineral mix</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1</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0.01</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0.05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0.15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7</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Salt</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4</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0.04</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0.2</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0.6</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bCs/>
                <w:sz w:val="24"/>
                <w:szCs w:val="24"/>
                <w:lang w:bidi="ar-SA"/>
              </w:rPr>
            </w:pP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b/>
                <w:bCs/>
                <w:sz w:val="24"/>
                <w:szCs w:val="24"/>
                <w:lang w:bidi="ar-SA"/>
              </w:rPr>
            </w:pPr>
            <w:r w:rsidRPr="004A5789">
              <w:rPr>
                <w:rFonts w:ascii="Times New Roman" w:eastAsia="Calibri" w:hAnsi="Times New Roman"/>
                <w:b/>
                <w:bCs/>
                <w:sz w:val="24"/>
                <w:szCs w:val="24"/>
                <w:lang w:bidi="ar-SA"/>
              </w:rPr>
              <w:t>Total</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bCs/>
                <w:sz w:val="24"/>
                <w:szCs w:val="24"/>
                <w:lang w:bidi="ar-SA"/>
              </w:rPr>
            </w:pPr>
            <w:r w:rsidRPr="004A5789">
              <w:rPr>
                <w:rFonts w:ascii="Times New Roman" w:eastAsia="Calibri" w:hAnsi="Times New Roman"/>
                <w:b/>
                <w:bCs/>
                <w:sz w:val="24"/>
                <w:szCs w:val="24"/>
                <w:lang w:bidi="ar-SA"/>
              </w:rPr>
              <w:t>100</w:t>
            </w: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bCs/>
                <w:sz w:val="24"/>
                <w:szCs w:val="24"/>
                <w:lang w:bidi="ar-SA"/>
              </w:rPr>
            </w:pPr>
            <w:r w:rsidRPr="004A5789">
              <w:rPr>
                <w:rFonts w:ascii="Times New Roman" w:eastAsia="Calibri" w:hAnsi="Times New Roman"/>
                <w:b/>
                <w:bCs/>
                <w:sz w:val="24"/>
                <w:szCs w:val="24"/>
                <w:lang w:bidi="ar-SA"/>
              </w:rPr>
              <w:t>1</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bCs/>
                <w:sz w:val="24"/>
                <w:szCs w:val="24"/>
                <w:lang w:bidi="ar-SA"/>
              </w:rPr>
            </w:pPr>
            <w:r w:rsidRPr="004A5789">
              <w:rPr>
                <w:rFonts w:ascii="Times New Roman" w:eastAsia="Calibri" w:hAnsi="Times New Roman"/>
                <w:b/>
                <w:bCs/>
                <w:sz w:val="24"/>
                <w:szCs w:val="24"/>
                <w:lang w:bidi="ar-SA"/>
              </w:rPr>
              <w:t>5</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b/>
                <w:bCs/>
                <w:sz w:val="24"/>
                <w:szCs w:val="24"/>
                <w:lang w:bidi="ar-SA"/>
              </w:rPr>
            </w:pPr>
            <w:r w:rsidRPr="004A5789">
              <w:rPr>
                <w:rFonts w:ascii="Times New Roman" w:eastAsia="Calibri" w:hAnsi="Times New Roman"/>
                <w:b/>
                <w:bCs/>
                <w:sz w:val="24"/>
                <w:szCs w:val="24"/>
                <w:lang w:bidi="ar-SA"/>
              </w:rPr>
              <w:t>15</w:t>
            </w:r>
          </w:p>
        </w:tc>
      </w:tr>
      <w:tr w:rsidR="00D80BD0" w:rsidRPr="004A5789" w:rsidTr="004A5789">
        <w:trPr>
          <w:jc w:val="center"/>
        </w:trPr>
        <w:tc>
          <w:tcPr>
            <w:tcW w:w="897"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8</w:t>
            </w:r>
          </w:p>
        </w:tc>
        <w:tc>
          <w:tcPr>
            <w:tcW w:w="3081" w:type="dxa"/>
            <w:shd w:val="clear" w:color="auto" w:fill="auto"/>
          </w:tcPr>
          <w:p w:rsidR="00D80BD0" w:rsidRPr="004A5789" w:rsidRDefault="00D80BD0" w:rsidP="004A5789">
            <w:pPr>
              <w:spacing w:after="0" w:line="360" w:lineRule="auto"/>
              <w:contextualSpacing/>
              <w:jc w:val="both"/>
              <w:rPr>
                <w:rFonts w:ascii="Times New Roman" w:eastAsia="Calibri" w:hAnsi="Times New Roman"/>
                <w:sz w:val="24"/>
                <w:szCs w:val="24"/>
                <w:lang w:bidi="ar-SA"/>
              </w:rPr>
            </w:pPr>
            <w:r w:rsidRPr="004A5789">
              <w:rPr>
                <w:rFonts w:ascii="Times New Roman" w:eastAsia="Calibri" w:hAnsi="Times New Roman"/>
                <w:sz w:val="24"/>
                <w:szCs w:val="24"/>
                <w:lang w:bidi="ar-SA"/>
              </w:rPr>
              <w:t>Water (to mix cement)</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p>
        </w:tc>
        <w:tc>
          <w:tcPr>
            <w:tcW w:w="171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40g (0.04kg)</w:t>
            </w:r>
          </w:p>
        </w:tc>
        <w:tc>
          <w:tcPr>
            <w:tcW w:w="126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0.2</w:t>
            </w:r>
          </w:p>
        </w:tc>
        <w:tc>
          <w:tcPr>
            <w:tcW w:w="1440" w:type="dxa"/>
            <w:shd w:val="clear" w:color="auto" w:fill="auto"/>
          </w:tcPr>
          <w:p w:rsidR="00D80BD0" w:rsidRPr="004A5789" w:rsidRDefault="00D80BD0" w:rsidP="004A5789">
            <w:pPr>
              <w:spacing w:after="0" w:line="360" w:lineRule="auto"/>
              <w:contextualSpacing/>
              <w:jc w:val="center"/>
              <w:rPr>
                <w:rFonts w:ascii="Times New Roman" w:eastAsia="Calibri" w:hAnsi="Times New Roman"/>
                <w:sz w:val="24"/>
                <w:szCs w:val="24"/>
                <w:lang w:bidi="ar-SA"/>
              </w:rPr>
            </w:pPr>
            <w:r w:rsidRPr="004A5789">
              <w:rPr>
                <w:rFonts w:ascii="Times New Roman" w:eastAsia="Calibri" w:hAnsi="Times New Roman"/>
                <w:sz w:val="24"/>
                <w:szCs w:val="24"/>
                <w:lang w:bidi="ar-SA"/>
              </w:rPr>
              <w:t>0.6</w:t>
            </w:r>
          </w:p>
        </w:tc>
      </w:tr>
    </w:tbl>
    <w:p w:rsidR="00AE5A94" w:rsidRPr="00860E2F" w:rsidRDefault="00AE5A94" w:rsidP="00860E2F">
      <w:pPr>
        <w:autoSpaceDE w:val="0"/>
        <w:autoSpaceDN w:val="0"/>
        <w:adjustRightInd w:val="0"/>
        <w:spacing w:after="0" w:line="360" w:lineRule="auto"/>
        <w:rPr>
          <w:rFonts w:ascii="Times New Roman" w:hAnsi="Times New Roman"/>
          <w:b/>
          <w:sz w:val="24"/>
          <w:szCs w:val="24"/>
        </w:rPr>
      </w:pPr>
    </w:p>
    <w:p w:rsid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5.3. Undertaking mixing procedures</w:t>
      </w:r>
      <w:r w:rsidR="006E4BF6">
        <w:rPr>
          <w:rFonts w:ascii="Times New Roman" w:hAnsi="Times New Roman"/>
          <w:b/>
          <w:sz w:val="24"/>
          <w:szCs w:val="24"/>
        </w:rPr>
        <w:t xml:space="preserve"> UMB</w:t>
      </w:r>
    </w:p>
    <w:p w:rsidR="00913477" w:rsidRPr="00913477" w:rsidRDefault="00913477" w:rsidP="004E23A6">
      <w:pPr>
        <w:spacing w:after="0" w:line="360" w:lineRule="auto"/>
        <w:contextualSpacing/>
        <w:jc w:val="both"/>
        <w:rPr>
          <w:rFonts w:ascii="Times New Roman" w:eastAsia="Calibri" w:hAnsi="Times New Roman"/>
          <w:b/>
          <w:sz w:val="24"/>
          <w:szCs w:val="24"/>
          <w:lang w:bidi="ar-SA"/>
        </w:rPr>
      </w:pPr>
      <w:r w:rsidRPr="00913477">
        <w:rPr>
          <w:rFonts w:ascii="Times New Roman" w:eastAsia="Calibri" w:hAnsi="Times New Roman"/>
          <w:color w:val="000000"/>
          <w:sz w:val="24"/>
          <w:szCs w:val="24"/>
          <w:lang w:bidi="ar-SA"/>
        </w:rPr>
        <w:t>Salt in the range of 5–10% is added to the blocks to supply minerals and to control the rate of consumption. Calcium carbonate and di</w:t>
      </w:r>
      <w:r>
        <w:rPr>
          <w:rFonts w:ascii="Times New Roman" w:eastAsia="Calibri" w:hAnsi="Times New Roman"/>
          <w:color w:val="000000"/>
          <w:sz w:val="24"/>
          <w:szCs w:val="24"/>
          <w:lang w:bidi="ar-SA"/>
        </w:rPr>
        <w:t>-</w:t>
      </w:r>
      <w:r w:rsidRPr="00913477">
        <w:rPr>
          <w:rFonts w:ascii="Times New Roman" w:eastAsia="Calibri" w:hAnsi="Times New Roman"/>
          <w:color w:val="000000"/>
          <w:sz w:val="24"/>
          <w:szCs w:val="24"/>
          <w:lang w:bidi="ar-SA"/>
        </w:rPr>
        <w:t xml:space="preserve">calcium phosphate can be added to provide additional calcium and phosphorus. Cement is used to make the block hard. About 10–15% is sufficient. Higher levels make the blocks too hard. Cement also provides calcium. Clay such as that used in brick-making can be mixed with cement to improve block hardness and reduce drying time. It can also reduce cost of making the block. Other ingredients can be added to provide additional nutrients. Oilseed cakes or brewery by-products can be added to supply protein. Trace mineralized salt can be used to provide additional minerals that may be lacking. Good mixing is crucial for good block-making. Urea must be mixed thoroughly by breaking up lumps to avoid pockets of high concentration that could harm animals. </w:t>
      </w:r>
    </w:p>
    <w:p w:rsidR="00913477" w:rsidRPr="00913477" w:rsidRDefault="00913477" w:rsidP="00913477">
      <w:pPr>
        <w:spacing w:after="0" w:line="360" w:lineRule="auto"/>
        <w:contextualSpacing/>
        <w:jc w:val="both"/>
        <w:rPr>
          <w:rFonts w:ascii="Times New Roman" w:eastAsia="Calibri" w:hAnsi="Times New Roman"/>
          <w:color w:val="000000"/>
          <w:sz w:val="24"/>
          <w:szCs w:val="24"/>
          <w:lang w:bidi="ar-SA"/>
        </w:rPr>
      </w:pPr>
      <w:r w:rsidRPr="00913477">
        <w:rPr>
          <w:rFonts w:ascii="Times New Roman" w:eastAsia="Calibri" w:hAnsi="Times New Roman"/>
          <w:color w:val="000000"/>
          <w:sz w:val="24"/>
          <w:szCs w:val="24"/>
          <w:lang w:bidi="ar-SA"/>
        </w:rPr>
        <w:t>Do the following to mix the ingredients.</w:t>
      </w:r>
    </w:p>
    <w:p w:rsidR="00913477" w:rsidRPr="004E23A6" w:rsidRDefault="00913477" w:rsidP="00D74926">
      <w:pPr>
        <w:pStyle w:val="ListParagraph"/>
        <w:numPr>
          <w:ilvl w:val="0"/>
          <w:numId w:val="49"/>
        </w:numPr>
        <w:spacing w:after="0" w:line="360" w:lineRule="auto"/>
        <w:jc w:val="both"/>
        <w:rPr>
          <w:rFonts w:ascii="Times New Roman" w:eastAsia="Calibri" w:hAnsi="Times New Roman"/>
          <w:color w:val="000000"/>
          <w:sz w:val="24"/>
          <w:szCs w:val="24"/>
          <w:lang w:bidi="ar-SA"/>
        </w:rPr>
      </w:pPr>
      <w:r w:rsidRPr="004E23A6">
        <w:rPr>
          <w:rFonts w:ascii="Times New Roman" w:eastAsia="Calibri" w:hAnsi="Times New Roman"/>
          <w:color w:val="000000"/>
          <w:sz w:val="24"/>
          <w:szCs w:val="24"/>
          <w:lang w:bidi="ar-SA"/>
        </w:rPr>
        <w:t>Weigh the amount of ingredients needed based on the formula of the block.</w:t>
      </w:r>
    </w:p>
    <w:p w:rsidR="00913477" w:rsidRPr="004E23A6" w:rsidRDefault="00913477" w:rsidP="00D74926">
      <w:pPr>
        <w:pStyle w:val="ListParagraph"/>
        <w:numPr>
          <w:ilvl w:val="0"/>
          <w:numId w:val="49"/>
        </w:numPr>
        <w:spacing w:after="0" w:line="360" w:lineRule="auto"/>
        <w:jc w:val="both"/>
        <w:rPr>
          <w:rFonts w:ascii="Times New Roman" w:eastAsia="Calibri" w:hAnsi="Times New Roman"/>
          <w:color w:val="000000"/>
          <w:sz w:val="24"/>
          <w:szCs w:val="24"/>
          <w:lang w:bidi="ar-SA"/>
        </w:rPr>
      </w:pPr>
      <w:r w:rsidRPr="004E23A6">
        <w:rPr>
          <w:rFonts w:ascii="Times New Roman" w:eastAsia="Calibri" w:hAnsi="Times New Roman"/>
          <w:color w:val="000000"/>
          <w:sz w:val="24"/>
          <w:szCs w:val="24"/>
          <w:lang w:bidi="ar-SA"/>
        </w:rPr>
        <w:t>Add urea to the molasses while continuously mixing.</w:t>
      </w:r>
    </w:p>
    <w:p w:rsidR="00913477" w:rsidRPr="00913477" w:rsidRDefault="00913477" w:rsidP="00D74926">
      <w:pPr>
        <w:numPr>
          <w:ilvl w:val="0"/>
          <w:numId w:val="50"/>
        </w:numPr>
        <w:spacing w:after="0" w:line="360" w:lineRule="auto"/>
        <w:contextualSpacing/>
        <w:jc w:val="both"/>
        <w:rPr>
          <w:rFonts w:ascii="Times New Roman" w:eastAsia="Calibri" w:hAnsi="Times New Roman"/>
          <w:color w:val="000000"/>
          <w:sz w:val="24"/>
          <w:szCs w:val="24"/>
          <w:lang w:bidi="ar-SA"/>
        </w:rPr>
      </w:pPr>
      <w:r w:rsidRPr="00913477">
        <w:rPr>
          <w:rFonts w:ascii="Times New Roman" w:eastAsia="Calibri" w:hAnsi="Times New Roman"/>
          <w:color w:val="000000"/>
          <w:sz w:val="24"/>
          <w:szCs w:val="24"/>
          <w:lang w:bidi="ar-SA"/>
        </w:rPr>
        <w:t>Mix the urea with molasses thoroughly by stirring for about 20 minutes</w:t>
      </w:r>
    </w:p>
    <w:p w:rsidR="00913477" w:rsidRPr="00913477" w:rsidRDefault="00913477" w:rsidP="00D74926">
      <w:pPr>
        <w:numPr>
          <w:ilvl w:val="0"/>
          <w:numId w:val="50"/>
        </w:numPr>
        <w:spacing w:after="0" w:line="360" w:lineRule="auto"/>
        <w:contextualSpacing/>
        <w:jc w:val="both"/>
        <w:rPr>
          <w:rFonts w:ascii="Times New Roman" w:eastAsia="Calibri" w:hAnsi="Times New Roman"/>
          <w:color w:val="000000"/>
          <w:sz w:val="24"/>
          <w:szCs w:val="24"/>
          <w:lang w:bidi="ar-SA"/>
        </w:rPr>
      </w:pPr>
      <w:r w:rsidRPr="00913477">
        <w:rPr>
          <w:rFonts w:ascii="Times New Roman" w:eastAsia="Calibri" w:hAnsi="Times New Roman"/>
          <w:color w:val="000000"/>
          <w:sz w:val="24"/>
          <w:szCs w:val="24"/>
          <w:lang w:bidi="ar-SA"/>
        </w:rPr>
        <w:t>The molasses can be heated in the sun to improve handling and mixing.</w:t>
      </w:r>
    </w:p>
    <w:p w:rsidR="00913477" w:rsidRPr="00913477" w:rsidRDefault="00913477" w:rsidP="00D74926">
      <w:pPr>
        <w:numPr>
          <w:ilvl w:val="0"/>
          <w:numId w:val="50"/>
        </w:numPr>
        <w:spacing w:after="0" w:line="360" w:lineRule="auto"/>
        <w:contextualSpacing/>
        <w:jc w:val="both"/>
        <w:rPr>
          <w:rFonts w:ascii="Times New Roman" w:eastAsia="Calibri" w:hAnsi="Times New Roman"/>
          <w:color w:val="000000"/>
          <w:sz w:val="24"/>
          <w:szCs w:val="24"/>
          <w:lang w:bidi="ar-SA"/>
        </w:rPr>
      </w:pPr>
      <w:r w:rsidRPr="00913477">
        <w:rPr>
          <w:rFonts w:ascii="Times New Roman" w:eastAsia="Calibri" w:hAnsi="Times New Roman"/>
          <w:color w:val="000000"/>
          <w:sz w:val="24"/>
          <w:szCs w:val="24"/>
          <w:lang w:bidi="ar-SA"/>
        </w:rPr>
        <w:t>Never add water to molasses. It has to be thick.</w:t>
      </w:r>
    </w:p>
    <w:p w:rsidR="00913477" w:rsidRPr="004E23A6" w:rsidRDefault="00913477" w:rsidP="00D74926">
      <w:pPr>
        <w:pStyle w:val="ListParagraph"/>
        <w:numPr>
          <w:ilvl w:val="0"/>
          <w:numId w:val="51"/>
        </w:numPr>
        <w:spacing w:after="0" w:line="360" w:lineRule="auto"/>
        <w:jc w:val="both"/>
        <w:rPr>
          <w:rFonts w:ascii="Times New Roman" w:eastAsia="Calibri" w:hAnsi="Times New Roman"/>
          <w:color w:val="000000"/>
          <w:sz w:val="24"/>
          <w:szCs w:val="24"/>
          <w:lang w:bidi="ar-SA"/>
        </w:rPr>
      </w:pPr>
      <w:r w:rsidRPr="004E23A6">
        <w:rPr>
          <w:rFonts w:ascii="Times New Roman" w:eastAsia="Calibri" w:hAnsi="Times New Roman"/>
          <w:color w:val="000000"/>
          <w:sz w:val="24"/>
          <w:szCs w:val="24"/>
          <w:lang w:bidi="ar-SA"/>
        </w:rPr>
        <w:lastRenderedPageBreak/>
        <w:t xml:space="preserve">Add bran and any other fibrous material such as </w:t>
      </w:r>
      <w:proofErr w:type="spellStart"/>
      <w:r w:rsidRPr="004E23A6">
        <w:rPr>
          <w:rFonts w:ascii="Times New Roman" w:eastAsia="Calibri" w:hAnsi="Times New Roman"/>
          <w:i/>
          <w:iCs/>
          <w:color w:val="000000"/>
          <w:sz w:val="24"/>
          <w:szCs w:val="24"/>
          <w:lang w:bidi="ar-SA"/>
        </w:rPr>
        <w:t>noug</w:t>
      </w:r>
      <w:proofErr w:type="spellEnd"/>
      <w:r w:rsidRPr="004E23A6">
        <w:rPr>
          <w:rFonts w:ascii="Times New Roman" w:eastAsia="Calibri" w:hAnsi="Times New Roman"/>
          <w:i/>
          <w:iCs/>
          <w:color w:val="000000"/>
          <w:sz w:val="24"/>
          <w:szCs w:val="24"/>
          <w:lang w:bidi="ar-SA"/>
        </w:rPr>
        <w:t xml:space="preserve"> seed </w:t>
      </w:r>
      <w:r w:rsidRPr="004E23A6">
        <w:rPr>
          <w:rFonts w:ascii="Times New Roman" w:eastAsia="Calibri" w:hAnsi="Times New Roman"/>
          <w:color w:val="000000"/>
          <w:sz w:val="24"/>
          <w:szCs w:val="24"/>
          <w:lang w:bidi="ar-SA"/>
        </w:rPr>
        <w:t>cake, if it is part of the formula, and mix thoroughly.</w:t>
      </w:r>
    </w:p>
    <w:p w:rsidR="00913477" w:rsidRPr="004E23A6" w:rsidRDefault="00913477" w:rsidP="00D74926">
      <w:pPr>
        <w:pStyle w:val="ListParagraph"/>
        <w:numPr>
          <w:ilvl w:val="0"/>
          <w:numId w:val="51"/>
        </w:numPr>
        <w:spacing w:after="0" w:line="360" w:lineRule="auto"/>
        <w:jc w:val="both"/>
        <w:rPr>
          <w:rFonts w:ascii="Times New Roman" w:eastAsia="Calibri" w:hAnsi="Times New Roman"/>
          <w:color w:val="000000"/>
          <w:sz w:val="24"/>
          <w:szCs w:val="24"/>
          <w:lang w:bidi="ar-SA"/>
        </w:rPr>
      </w:pPr>
      <w:r w:rsidRPr="004E23A6">
        <w:rPr>
          <w:rFonts w:ascii="Times New Roman" w:eastAsia="Calibri" w:hAnsi="Times New Roman"/>
          <w:color w:val="000000"/>
          <w:sz w:val="24"/>
          <w:szCs w:val="24"/>
          <w:lang w:bidi="ar-SA"/>
        </w:rPr>
        <w:t>Make the cement into a paste with water prior to adding to the rest of the ingredients.</w:t>
      </w:r>
    </w:p>
    <w:p w:rsidR="00913477" w:rsidRPr="004E23A6" w:rsidRDefault="00913477" w:rsidP="00D74926">
      <w:pPr>
        <w:pStyle w:val="ListParagraph"/>
        <w:numPr>
          <w:ilvl w:val="0"/>
          <w:numId w:val="51"/>
        </w:numPr>
        <w:spacing w:after="0" w:line="360" w:lineRule="auto"/>
        <w:jc w:val="both"/>
        <w:rPr>
          <w:rFonts w:ascii="Times New Roman" w:eastAsia="Calibri" w:hAnsi="Times New Roman"/>
          <w:color w:val="000000"/>
          <w:sz w:val="24"/>
          <w:szCs w:val="24"/>
          <w:lang w:bidi="ar-SA"/>
        </w:rPr>
      </w:pPr>
      <w:r w:rsidRPr="004E23A6">
        <w:rPr>
          <w:rFonts w:ascii="Times New Roman" w:eastAsia="Calibri" w:hAnsi="Times New Roman"/>
          <w:color w:val="000000"/>
          <w:sz w:val="24"/>
          <w:szCs w:val="24"/>
          <w:lang w:bidi="ar-SA"/>
        </w:rPr>
        <w:t>Mixing the salt with cement accelerates hardening.</w:t>
      </w:r>
    </w:p>
    <w:p w:rsidR="00913477" w:rsidRPr="00913477" w:rsidRDefault="00913477" w:rsidP="00913477">
      <w:pPr>
        <w:spacing w:after="0" w:line="360" w:lineRule="auto"/>
        <w:contextualSpacing/>
        <w:jc w:val="both"/>
        <w:rPr>
          <w:rFonts w:ascii="Times New Roman" w:eastAsia="Calibri" w:hAnsi="Times New Roman"/>
          <w:b/>
          <w:sz w:val="24"/>
          <w:szCs w:val="24"/>
          <w:lang w:bidi="ar-SA"/>
        </w:rPr>
      </w:pPr>
      <w:r w:rsidRPr="00913477">
        <w:rPr>
          <w:rFonts w:ascii="Times New Roman" w:eastAsia="Calibri" w:hAnsi="Times New Roman"/>
          <w:color w:val="000000"/>
          <w:sz w:val="24"/>
          <w:szCs w:val="24"/>
          <w:lang w:bidi="ar-SA"/>
        </w:rPr>
        <w:t>High levels of molasses and urea tend to decrease block hardness. Check block hardness after drying and make the following adjustments to the formula. If the block is too hard, reduce the proportion of cement or clay and slightly increase the proportion of molasses. If too soft, increase cement or clay and reduce molasses</w:t>
      </w:r>
      <w:r w:rsidR="004E23A6">
        <w:rPr>
          <w:rFonts w:ascii="Times New Roman" w:eastAsia="Calibri" w:hAnsi="Times New Roman"/>
          <w:color w:val="000000"/>
          <w:sz w:val="24"/>
          <w:szCs w:val="24"/>
          <w:lang w:bidi="ar-SA"/>
        </w:rPr>
        <w:t>.</w:t>
      </w:r>
    </w:p>
    <w:p w:rsidR="00913477" w:rsidRPr="00913477" w:rsidRDefault="00913477" w:rsidP="00913477">
      <w:pPr>
        <w:spacing w:after="0" w:line="360" w:lineRule="auto"/>
        <w:ind w:left="360"/>
        <w:contextualSpacing/>
        <w:jc w:val="both"/>
        <w:rPr>
          <w:rFonts w:ascii="Times New Roman" w:eastAsia="Calibri" w:hAnsi="Times New Roman"/>
          <w:b/>
          <w:sz w:val="24"/>
          <w:szCs w:val="24"/>
          <w:lang w:bidi="ar-SA"/>
        </w:rPr>
      </w:pPr>
    </w:p>
    <w:p w:rsidR="00913477" w:rsidRPr="00913477" w:rsidRDefault="00913477" w:rsidP="00913477">
      <w:pPr>
        <w:spacing w:after="0" w:line="360" w:lineRule="auto"/>
        <w:ind w:left="360"/>
        <w:contextualSpacing/>
        <w:jc w:val="both"/>
        <w:rPr>
          <w:rFonts w:ascii="Times New Roman" w:eastAsia="Calibri" w:hAnsi="Times New Roman"/>
          <w:b/>
          <w:sz w:val="24"/>
          <w:szCs w:val="24"/>
          <w:lang w:bidi="ar-SA"/>
        </w:rPr>
      </w:pPr>
      <w:r w:rsidRPr="00913477">
        <w:rPr>
          <w:rFonts w:ascii="Times New Roman" w:eastAsia="Calibri" w:hAnsi="Times New Roman"/>
          <w:noProof/>
          <w:sz w:val="24"/>
          <w:szCs w:val="24"/>
          <w:lang w:bidi="ar-SA"/>
        </w:rPr>
        <w:drawing>
          <wp:inline distT="0" distB="0" distL="0" distR="0">
            <wp:extent cx="6390005" cy="212280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90005" cy="2122805"/>
                    </a:xfrm>
                    <a:prstGeom prst="rect">
                      <a:avLst/>
                    </a:prstGeom>
                    <a:noFill/>
                    <a:ln>
                      <a:noFill/>
                    </a:ln>
                  </pic:spPr>
                </pic:pic>
              </a:graphicData>
            </a:graphic>
          </wp:inline>
        </w:drawing>
      </w:r>
    </w:p>
    <w:p w:rsidR="00913477" w:rsidRPr="0003395D" w:rsidRDefault="00913477" w:rsidP="00B62299">
      <w:pPr>
        <w:spacing w:after="0" w:line="360" w:lineRule="auto"/>
        <w:ind w:left="360"/>
        <w:contextualSpacing/>
        <w:jc w:val="center"/>
        <w:rPr>
          <w:rFonts w:ascii="Arial" w:eastAsia="Calibri" w:hAnsi="Arial" w:cs="Arial"/>
          <w:b/>
          <w:color w:val="000000"/>
          <w:sz w:val="24"/>
          <w:szCs w:val="24"/>
          <w:lang w:bidi="ar-SA"/>
        </w:rPr>
      </w:pPr>
      <w:r w:rsidRPr="0003395D">
        <w:rPr>
          <w:rFonts w:ascii="Times New Roman" w:eastAsia="Calibri" w:hAnsi="Times New Roman"/>
          <w:b/>
          <w:color w:val="000000"/>
          <w:sz w:val="24"/>
          <w:szCs w:val="24"/>
          <w:lang w:bidi="ar-SA"/>
        </w:rPr>
        <w:t>Figure.</w:t>
      </w:r>
      <w:r w:rsidR="005C4F3D" w:rsidRPr="0003395D">
        <w:rPr>
          <w:rFonts w:ascii="Times New Roman" w:eastAsia="Calibri" w:hAnsi="Times New Roman"/>
          <w:b/>
          <w:color w:val="000000"/>
          <w:sz w:val="24"/>
          <w:szCs w:val="24"/>
          <w:lang w:bidi="ar-SA"/>
        </w:rPr>
        <w:t>5.3.</w:t>
      </w:r>
      <w:r w:rsidRPr="0003395D">
        <w:rPr>
          <w:rFonts w:ascii="Times New Roman" w:eastAsia="Calibri" w:hAnsi="Times New Roman"/>
          <w:b/>
          <w:color w:val="000000"/>
          <w:sz w:val="24"/>
          <w:szCs w:val="24"/>
          <w:lang w:bidi="ar-SA"/>
        </w:rPr>
        <w:t xml:space="preserve"> Mixing urea, molasses and bran</w:t>
      </w:r>
    </w:p>
    <w:p w:rsidR="00B62299" w:rsidRDefault="00B62299">
      <w:pPr>
        <w:spacing w:after="0" w:line="240" w:lineRule="auto"/>
        <w:rPr>
          <w:rFonts w:ascii="Times New Roman" w:hAnsi="Times New Roman"/>
          <w:b/>
          <w:sz w:val="24"/>
          <w:szCs w:val="24"/>
        </w:rPr>
      </w:pPr>
      <w:r>
        <w:rPr>
          <w:rFonts w:ascii="Times New Roman" w:hAnsi="Times New Roman"/>
          <w:b/>
          <w:sz w:val="24"/>
          <w:szCs w:val="24"/>
        </w:rPr>
        <w:br w:type="page"/>
      </w:r>
    </w:p>
    <w:p w:rsidR="00AE5A94" w:rsidRPr="00860E2F" w:rsidRDefault="00AE5A94" w:rsidP="00860E2F">
      <w:pPr>
        <w:autoSpaceDE w:val="0"/>
        <w:autoSpaceDN w:val="0"/>
        <w:adjustRightInd w:val="0"/>
        <w:spacing w:after="0" w:line="360" w:lineRule="auto"/>
        <w:rPr>
          <w:rFonts w:ascii="Times New Roman" w:hAnsi="Times New Roman"/>
          <w:b/>
          <w:sz w:val="24"/>
          <w:szCs w:val="24"/>
        </w:rPr>
      </w:pPr>
    </w:p>
    <w:p w:rsid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 xml:space="preserve">5.4. Undertaking molding, drying and storing </w:t>
      </w:r>
      <w:r w:rsidR="006E4BF6">
        <w:rPr>
          <w:rFonts w:ascii="Times New Roman" w:hAnsi="Times New Roman"/>
          <w:b/>
          <w:sz w:val="24"/>
          <w:szCs w:val="24"/>
        </w:rPr>
        <w:t>UMB</w:t>
      </w:r>
    </w:p>
    <w:p w:rsidR="000D31C3" w:rsidRDefault="000D31C3" w:rsidP="00D74926">
      <w:pPr>
        <w:pStyle w:val="ListParagraph"/>
        <w:numPr>
          <w:ilvl w:val="2"/>
          <w:numId w:val="75"/>
        </w:numPr>
        <w:tabs>
          <w:tab w:val="left" w:pos="0"/>
        </w:tabs>
        <w:spacing w:after="0" w:line="360" w:lineRule="auto"/>
        <w:ind w:left="709" w:hanging="142"/>
        <w:rPr>
          <w:rFonts w:ascii="Times New Roman" w:hAnsi="Times New Roman"/>
          <w:b/>
          <w:sz w:val="24"/>
          <w:szCs w:val="24"/>
        </w:rPr>
      </w:pPr>
      <w:r w:rsidRPr="000D31C3">
        <w:rPr>
          <w:rFonts w:ascii="Times New Roman" w:hAnsi="Times New Roman"/>
          <w:b/>
          <w:sz w:val="24"/>
          <w:szCs w:val="24"/>
        </w:rPr>
        <w:t>Casting and molding</w:t>
      </w:r>
    </w:p>
    <w:p w:rsidR="007964C8" w:rsidRDefault="000D31C3" w:rsidP="0003395D">
      <w:pPr>
        <w:tabs>
          <w:tab w:val="left" w:pos="0"/>
        </w:tabs>
        <w:spacing w:after="0" w:line="360" w:lineRule="auto"/>
        <w:rPr>
          <w:rFonts w:ascii="Times New Roman" w:hAnsi="Times New Roman"/>
          <w:color w:val="000000"/>
          <w:sz w:val="24"/>
          <w:szCs w:val="24"/>
        </w:rPr>
      </w:pPr>
      <w:r w:rsidRPr="000D31C3">
        <w:rPr>
          <w:rFonts w:ascii="Times New Roman" w:hAnsi="Times New Roman"/>
          <w:color w:val="000000"/>
          <w:sz w:val="24"/>
          <w:szCs w:val="24"/>
        </w:rPr>
        <w:t xml:space="preserve">Once the ingredients are thoroughly mixed, place the mixture into molds. Any local container, such as tin cans or small buckets can be used as a mold. Using a plastic sheet to line the molds </w:t>
      </w:r>
      <w:r w:rsidRPr="007964C8">
        <w:rPr>
          <w:rFonts w:ascii="Times New Roman" w:hAnsi="Times New Roman"/>
          <w:color w:val="000000"/>
          <w:sz w:val="24"/>
          <w:szCs w:val="24"/>
        </w:rPr>
        <w:t>will make block removal from the mold easier.</w:t>
      </w:r>
    </w:p>
    <w:p w:rsidR="000B79F5" w:rsidRDefault="000B79F5" w:rsidP="000B79F5">
      <w:pPr>
        <w:autoSpaceDE w:val="0"/>
        <w:autoSpaceDN w:val="0"/>
        <w:adjustRightInd w:val="0"/>
        <w:spacing w:after="0" w:line="360" w:lineRule="auto"/>
        <w:rPr>
          <w:rFonts w:ascii="Times New Roman" w:hAnsi="Times New Roman"/>
          <w:b/>
          <w:sz w:val="24"/>
          <w:szCs w:val="24"/>
        </w:rPr>
      </w:pPr>
    </w:p>
    <w:p w:rsidR="000B79F5" w:rsidRDefault="000B79F5" w:rsidP="000B79F5">
      <w:pPr>
        <w:autoSpaceDE w:val="0"/>
        <w:autoSpaceDN w:val="0"/>
        <w:adjustRightInd w:val="0"/>
        <w:spacing w:after="0" w:line="360" w:lineRule="auto"/>
        <w:jc w:val="center"/>
        <w:rPr>
          <w:rFonts w:ascii="Times New Roman" w:hAnsi="Times New Roman"/>
          <w:b/>
          <w:sz w:val="24"/>
          <w:szCs w:val="24"/>
        </w:rPr>
      </w:pPr>
      <w:r w:rsidRPr="002638A3">
        <w:rPr>
          <w:rFonts w:ascii="Times New Roman" w:hAnsi="Times New Roman"/>
          <w:noProof/>
          <w:lang w:bidi="ar-SA"/>
        </w:rPr>
        <w:drawing>
          <wp:inline distT="0" distB="0" distL="0" distR="0">
            <wp:extent cx="3331029" cy="2310765"/>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cstate="print"/>
                    <a:srcRect r="28151"/>
                    <a:stretch/>
                  </pic:blipFill>
                  <pic:spPr bwMode="auto">
                    <a:xfrm>
                      <a:off x="0" y="0"/>
                      <a:ext cx="3366374" cy="233528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B79F5" w:rsidRDefault="000B79F5" w:rsidP="000B79F5">
      <w:pPr>
        <w:autoSpaceDE w:val="0"/>
        <w:autoSpaceDN w:val="0"/>
        <w:adjustRightInd w:val="0"/>
        <w:spacing w:after="0" w:line="360" w:lineRule="auto"/>
        <w:jc w:val="center"/>
        <w:rPr>
          <w:rFonts w:ascii="Times New Roman" w:hAnsi="Times New Roman"/>
          <w:b/>
          <w:sz w:val="24"/>
          <w:szCs w:val="24"/>
        </w:rPr>
      </w:pPr>
      <w:r>
        <w:rPr>
          <w:rFonts w:ascii="Times New Roman" w:hAnsi="Times New Roman"/>
          <w:b/>
          <w:sz w:val="24"/>
          <w:szCs w:val="24"/>
        </w:rPr>
        <w:t>Figure.5.4.1.A. Simple</w:t>
      </w:r>
      <w:r w:rsidRPr="00EF4C72">
        <w:rPr>
          <w:rFonts w:ascii="Times New Roman" w:hAnsi="Times New Roman"/>
          <w:b/>
          <w:sz w:val="24"/>
          <w:szCs w:val="24"/>
        </w:rPr>
        <w:t xml:space="preserve"> wooden mold and Urea-Molasses Block</w:t>
      </w:r>
    </w:p>
    <w:p w:rsidR="007964C8" w:rsidRDefault="007964C8">
      <w:pPr>
        <w:spacing w:after="0" w:line="240" w:lineRule="auto"/>
        <w:rPr>
          <w:rFonts w:ascii="Times New Roman" w:hAnsi="Times New Roman"/>
          <w:color w:val="000000"/>
          <w:sz w:val="24"/>
          <w:szCs w:val="24"/>
        </w:rPr>
      </w:pPr>
    </w:p>
    <w:p w:rsidR="007964C8" w:rsidRPr="007964C8" w:rsidRDefault="007964C8" w:rsidP="007964C8">
      <w:pPr>
        <w:spacing w:after="0" w:line="360" w:lineRule="auto"/>
        <w:contextualSpacing/>
        <w:jc w:val="both"/>
        <w:rPr>
          <w:rFonts w:ascii="Times New Roman" w:eastAsia="Calibri" w:hAnsi="Times New Roman"/>
          <w:color w:val="000000"/>
          <w:sz w:val="24"/>
          <w:szCs w:val="24"/>
          <w:lang w:bidi="ar-SA"/>
        </w:rPr>
      </w:pPr>
    </w:p>
    <w:p w:rsidR="007964C8" w:rsidRPr="007964C8" w:rsidRDefault="007964C8" w:rsidP="000B79F5">
      <w:pPr>
        <w:spacing w:after="0" w:line="360" w:lineRule="auto"/>
        <w:ind w:left="360"/>
        <w:contextualSpacing/>
        <w:jc w:val="center"/>
        <w:rPr>
          <w:rFonts w:ascii="Times New Roman" w:eastAsia="Calibri" w:hAnsi="Times New Roman"/>
          <w:color w:val="000000"/>
          <w:sz w:val="24"/>
          <w:szCs w:val="24"/>
          <w:lang w:bidi="ar-SA"/>
        </w:rPr>
      </w:pPr>
      <w:r w:rsidRPr="007964C8">
        <w:rPr>
          <w:rFonts w:ascii="Times New Roman" w:eastAsia="Calibri" w:hAnsi="Times New Roman"/>
          <w:noProof/>
          <w:sz w:val="24"/>
          <w:szCs w:val="24"/>
          <w:lang w:bidi="ar-SA"/>
        </w:rPr>
        <w:drawing>
          <wp:inline distT="0" distB="0" distL="0" distR="0">
            <wp:extent cx="6248400" cy="21431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48400" cy="2143125"/>
                    </a:xfrm>
                    <a:prstGeom prst="rect">
                      <a:avLst/>
                    </a:prstGeom>
                    <a:noFill/>
                    <a:ln>
                      <a:noFill/>
                    </a:ln>
                  </pic:spPr>
                </pic:pic>
              </a:graphicData>
            </a:graphic>
          </wp:inline>
        </w:drawing>
      </w:r>
    </w:p>
    <w:p w:rsidR="007964C8" w:rsidRPr="000B79F5" w:rsidRDefault="000B79F5" w:rsidP="000B79F5">
      <w:pPr>
        <w:spacing w:after="0" w:line="360" w:lineRule="auto"/>
        <w:ind w:left="360"/>
        <w:contextualSpacing/>
        <w:jc w:val="center"/>
        <w:rPr>
          <w:rFonts w:ascii="Times New Roman" w:eastAsia="Calibri" w:hAnsi="Times New Roman"/>
          <w:b/>
          <w:bCs/>
          <w:color w:val="000000"/>
          <w:sz w:val="24"/>
          <w:szCs w:val="24"/>
          <w:lang w:bidi="ar-SA"/>
        </w:rPr>
      </w:pPr>
      <w:r>
        <w:rPr>
          <w:rFonts w:ascii="Times New Roman" w:hAnsi="Times New Roman"/>
          <w:b/>
          <w:sz w:val="24"/>
          <w:szCs w:val="24"/>
        </w:rPr>
        <w:t>Figure.5.4.1</w:t>
      </w:r>
      <w:r w:rsidR="007964C8" w:rsidRPr="000B79F5">
        <w:rPr>
          <w:rFonts w:ascii="Times New Roman" w:eastAsia="Calibri" w:hAnsi="Times New Roman"/>
          <w:b/>
          <w:bCs/>
          <w:color w:val="000000"/>
          <w:sz w:val="24"/>
          <w:szCs w:val="24"/>
          <w:lang w:bidi="ar-SA"/>
        </w:rPr>
        <w:t>.</w:t>
      </w:r>
      <w:r>
        <w:rPr>
          <w:rFonts w:ascii="Times New Roman" w:eastAsia="Calibri" w:hAnsi="Times New Roman"/>
          <w:b/>
          <w:bCs/>
          <w:color w:val="000000"/>
          <w:sz w:val="24"/>
          <w:szCs w:val="24"/>
          <w:lang w:bidi="ar-SA"/>
        </w:rPr>
        <w:t>B.</w:t>
      </w:r>
      <w:r w:rsidR="007964C8" w:rsidRPr="000B79F5">
        <w:rPr>
          <w:rFonts w:ascii="Times New Roman" w:eastAsia="Calibri" w:hAnsi="Times New Roman"/>
          <w:b/>
          <w:bCs/>
          <w:color w:val="000000"/>
          <w:sz w:val="24"/>
          <w:szCs w:val="24"/>
          <w:lang w:bidi="ar-SA"/>
        </w:rPr>
        <w:t xml:space="preserve"> Different types of molds</w:t>
      </w:r>
    </w:p>
    <w:p w:rsidR="007964C8" w:rsidRPr="007964C8" w:rsidRDefault="007964C8" w:rsidP="007964C8">
      <w:pPr>
        <w:spacing w:after="0" w:line="360" w:lineRule="auto"/>
        <w:ind w:left="360"/>
        <w:contextualSpacing/>
        <w:jc w:val="both"/>
        <w:rPr>
          <w:rFonts w:ascii="Times New Roman" w:eastAsia="Calibri" w:hAnsi="Times New Roman"/>
          <w:color w:val="000000"/>
          <w:sz w:val="24"/>
          <w:szCs w:val="24"/>
          <w:lang w:bidi="ar-SA"/>
        </w:rPr>
      </w:pPr>
    </w:p>
    <w:p w:rsidR="007964C8" w:rsidRPr="007964C8" w:rsidRDefault="007964C8" w:rsidP="007964C8">
      <w:pPr>
        <w:spacing w:after="0" w:line="360" w:lineRule="auto"/>
        <w:ind w:left="360"/>
        <w:contextualSpacing/>
        <w:jc w:val="both"/>
        <w:rPr>
          <w:rFonts w:ascii="Times New Roman" w:eastAsia="Calibri" w:hAnsi="Times New Roman"/>
          <w:noProof/>
          <w:sz w:val="24"/>
          <w:szCs w:val="24"/>
          <w:lang w:bidi="ar-SA"/>
        </w:rPr>
      </w:pPr>
      <w:r w:rsidRPr="007964C8">
        <w:rPr>
          <w:rFonts w:ascii="Times New Roman" w:eastAsia="Calibri" w:hAnsi="Times New Roman"/>
          <w:noProof/>
          <w:sz w:val="24"/>
          <w:szCs w:val="24"/>
          <w:lang w:bidi="ar-SA"/>
        </w:rPr>
        <w:lastRenderedPageBreak/>
        <w:drawing>
          <wp:inline distT="0" distB="0" distL="0" distR="0">
            <wp:extent cx="6267450" cy="25908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67450" cy="2590800"/>
                    </a:xfrm>
                    <a:prstGeom prst="rect">
                      <a:avLst/>
                    </a:prstGeom>
                    <a:noFill/>
                    <a:ln>
                      <a:noFill/>
                    </a:ln>
                  </pic:spPr>
                </pic:pic>
              </a:graphicData>
            </a:graphic>
          </wp:inline>
        </w:drawing>
      </w:r>
    </w:p>
    <w:p w:rsidR="007964C8" w:rsidRPr="000B79F5" w:rsidRDefault="000B79F5" w:rsidP="000B79F5">
      <w:pPr>
        <w:spacing w:after="0" w:line="360" w:lineRule="auto"/>
        <w:ind w:left="360"/>
        <w:contextualSpacing/>
        <w:jc w:val="center"/>
        <w:rPr>
          <w:rFonts w:ascii="Times New Roman" w:eastAsia="Calibri" w:hAnsi="Times New Roman"/>
          <w:b/>
          <w:bCs/>
          <w:color w:val="000000"/>
          <w:sz w:val="24"/>
          <w:szCs w:val="24"/>
          <w:lang w:bidi="ar-SA"/>
        </w:rPr>
      </w:pPr>
      <w:r w:rsidRPr="000B79F5">
        <w:rPr>
          <w:rFonts w:ascii="Times New Roman" w:hAnsi="Times New Roman"/>
          <w:b/>
          <w:bCs/>
          <w:sz w:val="24"/>
          <w:szCs w:val="24"/>
        </w:rPr>
        <w:t>Figure.5.4.1.C</w:t>
      </w:r>
      <w:r w:rsidR="007964C8" w:rsidRPr="000B79F5">
        <w:rPr>
          <w:rFonts w:ascii="Times New Roman" w:eastAsia="Calibri" w:hAnsi="Times New Roman"/>
          <w:b/>
          <w:bCs/>
          <w:color w:val="000000"/>
          <w:sz w:val="24"/>
          <w:szCs w:val="24"/>
          <w:lang w:bidi="ar-SA"/>
        </w:rPr>
        <w:t>. Molding UMB</w:t>
      </w:r>
    </w:p>
    <w:p w:rsidR="007964C8" w:rsidRPr="007964C8" w:rsidRDefault="007964C8" w:rsidP="007964C8">
      <w:pPr>
        <w:spacing w:after="0" w:line="360" w:lineRule="auto"/>
        <w:ind w:left="360"/>
        <w:contextualSpacing/>
        <w:jc w:val="both"/>
        <w:rPr>
          <w:rFonts w:ascii="Times New Roman" w:eastAsia="Calibri" w:hAnsi="Times New Roman"/>
          <w:color w:val="000000"/>
          <w:sz w:val="24"/>
          <w:szCs w:val="24"/>
          <w:lang w:bidi="ar-SA"/>
        </w:rPr>
      </w:pPr>
    </w:p>
    <w:p w:rsidR="007964C8" w:rsidRPr="007964C8" w:rsidRDefault="007964C8" w:rsidP="007964C8">
      <w:pPr>
        <w:spacing w:after="0" w:line="360" w:lineRule="auto"/>
        <w:ind w:left="360"/>
        <w:contextualSpacing/>
        <w:jc w:val="both"/>
        <w:rPr>
          <w:rFonts w:ascii="Times New Roman" w:eastAsia="Calibri" w:hAnsi="Times New Roman"/>
          <w:noProof/>
          <w:sz w:val="24"/>
          <w:szCs w:val="24"/>
          <w:lang w:bidi="ar-SA"/>
        </w:rPr>
      </w:pPr>
      <w:r w:rsidRPr="007964C8">
        <w:rPr>
          <w:rFonts w:ascii="Times New Roman" w:eastAsia="Calibri" w:hAnsi="Times New Roman"/>
          <w:noProof/>
          <w:sz w:val="24"/>
          <w:szCs w:val="24"/>
          <w:lang w:bidi="ar-SA"/>
        </w:rPr>
        <w:drawing>
          <wp:inline distT="0" distB="0" distL="0" distR="0">
            <wp:extent cx="6467475" cy="37242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67475" cy="3724275"/>
                    </a:xfrm>
                    <a:prstGeom prst="rect">
                      <a:avLst/>
                    </a:prstGeom>
                    <a:noFill/>
                    <a:ln>
                      <a:noFill/>
                    </a:ln>
                  </pic:spPr>
                </pic:pic>
              </a:graphicData>
            </a:graphic>
          </wp:inline>
        </w:drawing>
      </w:r>
    </w:p>
    <w:p w:rsidR="007964C8" w:rsidRPr="007964C8" w:rsidRDefault="000B79F5" w:rsidP="000B79F5">
      <w:pPr>
        <w:spacing w:after="0" w:line="360" w:lineRule="auto"/>
        <w:ind w:left="360"/>
        <w:contextualSpacing/>
        <w:jc w:val="center"/>
        <w:rPr>
          <w:rFonts w:ascii="Times New Roman" w:eastAsia="Calibri" w:hAnsi="Times New Roman"/>
          <w:b/>
          <w:noProof/>
          <w:sz w:val="24"/>
          <w:szCs w:val="24"/>
          <w:lang w:bidi="ar-SA"/>
        </w:rPr>
      </w:pPr>
      <w:r w:rsidRPr="000B79F5">
        <w:rPr>
          <w:rFonts w:ascii="Times New Roman" w:hAnsi="Times New Roman"/>
          <w:b/>
          <w:sz w:val="24"/>
          <w:szCs w:val="24"/>
        </w:rPr>
        <w:t>Figure.5.4.1</w:t>
      </w:r>
      <w:r w:rsidR="007964C8" w:rsidRPr="007964C8">
        <w:rPr>
          <w:rFonts w:ascii="Times New Roman" w:eastAsia="Calibri" w:hAnsi="Times New Roman"/>
          <w:b/>
          <w:noProof/>
          <w:sz w:val="24"/>
          <w:szCs w:val="24"/>
          <w:lang w:bidi="ar-SA"/>
        </w:rPr>
        <w:t>.</w:t>
      </w:r>
      <w:r w:rsidRPr="000B79F5">
        <w:rPr>
          <w:rFonts w:ascii="Times New Roman" w:eastAsia="Calibri" w:hAnsi="Times New Roman"/>
          <w:b/>
          <w:noProof/>
          <w:sz w:val="24"/>
          <w:szCs w:val="24"/>
          <w:lang w:bidi="ar-SA"/>
        </w:rPr>
        <w:t>D.</w:t>
      </w:r>
      <w:r w:rsidR="007964C8" w:rsidRPr="007964C8">
        <w:rPr>
          <w:rFonts w:ascii="Times New Roman" w:eastAsia="Calibri" w:hAnsi="Times New Roman"/>
          <w:b/>
          <w:noProof/>
          <w:sz w:val="24"/>
          <w:szCs w:val="24"/>
          <w:lang w:bidi="ar-SA"/>
        </w:rPr>
        <w:t xml:space="preserve"> Steps of UMB</w:t>
      </w:r>
      <w:r>
        <w:rPr>
          <w:rFonts w:ascii="Times New Roman" w:eastAsia="Calibri" w:hAnsi="Times New Roman"/>
          <w:b/>
          <w:noProof/>
          <w:sz w:val="24"/>
          <w:szCs w:val="24"/>
          <w:lang w:bidi="ar-SA"/>
        </w:rPr>
        <w:t xml:space="preserve"> making </w:t>
      </w:r>
    </w:p>
    <w:p w:rsidR="007964C8" w:rsidRPr="007964C8" w:rsidRDefault="007964C8" w:rsidP="007964C8">
      <w:pPr>
        <w:spacing w:after="0" w:line="360" w:lineRule="auto"/>
        <w:ind w:left="360"/>
        <w:contextualSpacing/>
        <w:jc w:val="both"/>
        <w:rPr>
          <w:rFonts w:ascii="Times New Roman" w:eastAsia="Calibri" w:hAnsi="Times New Roman"/>
          <w:noProof/>
          <w:sz w:val="24"/>
          <w:szCs w:val="24"/>
          <w:lang w:bidi="ar-SA"/>
        </w:rPr>
      </w:pPr>
    </w:p>
    <w:p w:rsidR="00A83B80" w:rsidRDefault="00A83B80">
      <w:pPr>
        <w:spacing w:after="0" w:line="240" w:lineRule="auto"/>
        <w:rPr>
          <w:rFonts w:ascii="Times New Roman" w:eastAsia="Calibri" w:hAnsi="Times New Roman"/>
          <w:b/>
          <w:bCs/>
          <w:iCs/>
          <w:sz w:val="24"/>
          <w:szCs w:val="24"/>
          <w:lang w:bidi="ar-SA"/>
        </w:rPr>
      </w:pPr>
      <w:r>
        <w:rPr>
          <w:rFonts w:ascii="Times New Roman" w:eastAsia="Calibri" w:hAnsi="Times New Roman"/>
          <w:b/>
          <w:bCs/>
          <w:iCs/>
          <w:sz w:val="24"/>
          <w:szCs w:val="24"/>
          <w:lang w:bidi="ar-SA"/>
        </w:rPr>
        <w:br w:type="page"/>
      </w:r>
    </w:p>
    <w:p w:rsidR="007964C8" w:rsidRPr="007964C8" w:rsidRDefault="000B79F5" w:rsidP="000B79F5">
      <w:pPr>
        <w:spacing w:before="240" w:after="0" w:line="360" w:lineRule="auto"/>
        <w:contextualSpacing/>
        <w:jc w:val="both"/>
        <w:rPr>
          <w:rFonts w:ascii="Times New Roman" w:eastAsia="Calibri" w:hAnsi="Times New Roman"/>
          <w:b/>
          <w:bCs/>
          <w:iCs/>
          <w:sz w:val="24"/>
          <w:szCs w:val="24"/>
          <w:lang w:bidi="ar-SA"/>
        </w:rPr>
      </w:pPr>
      <w:r>
        <w:rPr>
          <w:rFonts w:ascii="Times New Roman" w:eastAsia="Calibri" w:hAnsi="Times New Roman"/>
          <w:b/>
          <w:bCs/>
          <w:iCs/>
          <w:sz w:val="24"/>
          <w:szCs w:val="24"/>
          <w:lang w:bidi="ar-SA"/>
        </w:rPr>
        <w:lastRenderedPageBreak/>
        <w:t>5.4.2.</w:t>
      </w:r>
      <w:r w:rsidR="00A83B80">
        <w:rPr>
          <w:rFonts w:ascii="Times New Roman" w:eastAsia="Calibri" w:hAnsi="Times New Roman"/>
          <w:b/>
          <w:bCs/>
          <w:iCs/>
          <w:sz w:val="24"/>
          <w:szCs w:val="24"/>
          <w:lang w:bidi="ar-SA"/>
        </w:rPr>
        <w:t xml:space="preserve"> </w:t>
      </w:r>
      <w:r w:rsidR="007964C8" w:rsidRPr="007964C8">
        <w:rPr>
          <w:rFonts w:ascii="Times New Roman" w:eastAsia="Calibri" w:hAnsi="Times New Roman"/>
          <w:b/>
          <w:bCs/>
          <w:iCs/>
          <w:sz w:val="24"/>
          <w:szCs w:val="24"/>
          <w:lang w:bidi="ar-SA"/>
        </w:rPr>
        <w:t>Drying and storage of urea molasses blocks</w:t>
      </w:r>
    </w:p>
    <w:p w:rsidR="007964C8" w:rsidRPr="007964C8" w:rsidRDefault="007964C8" w:rsidP="007964C8">
      <w:pPr>
        <w:spacing w:after="0" w:line="360" w:lineRule="auto"/>
        <w:ind w:left="360"/>
        <w:contextualSpacing/>
        <w:jc w:val="both"/>
        <w:rPr>
          <w:rFonts w:ascii="Times New Roman" w:eastAsia="Calibri" w:hAnsi="Times New Roman"/>
          <w:color w:val="000000"/>
          <w:sz w:val="24"/>
          <w:szCs w:val="24"/>
          <w:lang w:bidi="ar-SA"/>
        </w:rPr>
      </w:pPr>
      <w:r w:rsidRPr="007964C8">
        <w:rPr>
          <w:rFonts w:ascii="Times New Roman" w:eastAsia="Calibri" w:hAnsi="Times New Roman"/>
          <w:color w:val="000000"/>
          <w:sz w:val="24"/>
          <w:szCs w:val="24"/>
          <w:lang w:bidi="ar-SA"/>
        </w:rPr>
        <w:t>Remove the blocks from the molds after 24 hours and place on racks to dry. Leave the blocks to dry for at least 5 days depending upon the weather condition.</w:t>
      </w:r>
    </w:p>
    <w:p w:rsidR="007964C8" w:rsidRPr="007964C8" w:rsidRDefault="007964C8" w:rsidP="000B79F5">
      <w:pPr>
        <w:spacing w:after="0" w:line="360" w:lineRule="auto"/>
        <w:ind w:left="360"/>
        <w:contextualSpacing/>
        <w:jc w:val="center"/>
        <w:rPr>
          <w:rFonts w:ascii="Times New Roman" w:eastAsia="Calibri" w:hAnsi="Times New Roman"/>
          <w:color w:val="000000"/>
          <w:sz w:val="24"/>
          <w:szCs w:val="24"/>
          <w:lang w:bidi="ar-SA"/>
        </w:rPr>
      </w:pPr>
      <w:r w:rsidRPr="007964C8">
        <w:rPr>
          <w:rFonts w:ascii="Times New Roman" w:eastAsia="Calibri" w:hAnsi="Times New Roman"/>
          <w:noProof/>
          <w:sz w:val="24"/>
          <w:szCs w:val="24"/>
          <w:lang w:bidi="ar-SA"/>
        </w:rPr>
        <w:drawing>
          <wp:inline distT="0" distB="0" distL="0" distR="0">
            <wp:extent cx="3771900" cy="20859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3134"/>
                    <a:stretch>
                      <a:fillRect/>
                    </a:stretch>
                  </pic:blipFill>
                  <pic:spPr bwMode="auto">
                    <a:xfrm>
                      <a:off x="0" y="0"/>
                      <a:ext cx="3771900" cy="2085975"/>
                    </a:xfrm>
                    <a:prstGeom prst="rect">
                      <a:avLst/>
                    </a:prstGeom>
                    <a:noFill/>
                    <a:ln>
                      <a:noFill/>
                    </a:ln>
                  </pic:spPr>
                </pic:pic>
              </a:graphicData>
            </a:graphic>
          </wp:inline>
        </w:drawing>
      </w:r>
    </w:p>
    <w:p w:rsidR="007964C8" w:rsidRDefault="000B79F5" w:rsidP="000B79F5">
      <w:pPr>
        <w:spacing w:after="0" w:line="360" w:lineRule="auto"/>
        <w:ind w:left="360"/>
        <w:contextualSpacing/>
        <w:jc w:val="center"/>
        <w:rPr>
          <w:rFonts w:ascii="Times New Roman" w:eastAsia="Calibri" w:hAnsi="Times New Roman"/>
          <w:b/>
          <w:bCs/>
          <w:color w:val="000000"/>
          <w:sz w:val="24"/>
          <w:szCs w:val="24"/>
          <w:lang w:bidi="ar-SA"/>
        </w:rPr>
      </w:pPr>
      <w:r w:rsidRPr="000B79F5">
        <w:rPr>
          <w:rFonts w:ascii="Times New Roman" w:hAnsi="Times New Roman"/>
          <w:b/>
          <w:bCs/>
          <w:sz w:val="24"/>
          <w:szCs w:val="24"/>
        </w:rPr>
        <w:t>Figure.5.4.2</w:t>
      </w:r>
      <w:r w:rsidR="007964C8" w:rsidRPr="007964C8">
        <w:rPr>
          <w:rFonts w:ascii="Times New Roman" w:eastAsia="Calibri" w:hAnsi="Times New Roman"/>
          <w:b/>
          <w:bCs/>
          <w:color w:val="000000"/>
          <w:sz w:val="24"/>
          <w:szCs w:val="24"/>
          <w:lang w:bidi="ar-SA"/>
        </w:rPr>
        <w:t>. Drying UMB</w:t>
      </w:r>
    </w:p>
    <w:p w:rsidR="00BF0841" w:rsidRPr="007964C8" w:rsidRDefault="00BF0841" w:rsidP="000B79F5">
      <w:pPr>
        <w:spacing w:after="0" w:line="360" w:lineRule="auto"/>
        <w:ind w:left="360"/>
        <w:contextualSpacing/>
        <w:jc w:val="center"/>
        <w:rPr>
          <w:rFonts w:ascii="Times New Roman" w:eastAsia="Calibri" w:hAnsi="Times New Roman"/>
          <w:b/>
          <w:bCs/>
          <w:color w:val="000000"/>
          <w:sz w:val="24"/>
          <w:szCs w:val="24"/>
          <w:lang w:bidi="ar-SA"/>
        </w:rPr>
      </w:pPr>
    </w:p>
    <w:p w:rsidR="007964C8" w:rsidRPr="00D5071E" w:rsidRDefault="00BF0841" w:rsidP="00D5071E">
      <w:pPr>
        <w:spacing w:after="0" w:line="360" w:lineRule="auto"/>
        <w:jc w:val="both"/>
        <w:rPr>
          <w:rFonts w:ascii="Times New Roman" w:eastAsia="Calibri" w:hAnsi="Times New Roman"/>
          <w:b/>
          <w:bCs/>
          <w:iCs/>
          <w:sz w:val="24"/>
          <w:szCs w:val="24"/>
          <w:lang w:bidi="ar-SA"/>
        </w:rPr>
      </w:pPr>
      <w:r>
        <w:rPr>
          <w:rFonts w:ascii="Times New Roman" w:eastAsia="Calibri" w:hAnsi="Times New Roman"/>
          <w:b/>
          <w:bCs/>
          <w:iCs/>
          <w:sz w:val="24"/>
          <w:szCs w:val="24"/>
          <w:lang w:bidi="ar-SA"/>
        </w:rPr>
        <w:t xml:space="preserve">            </w:t>
      </w:r>
      <w:r w:rsidR="00D5071E">
        <w:rPr>
          <w:rFonts w:ascii="Times New Roman" w:eastAsia="Calibri" w:hAnsi="Times New Roman"/>
          <w:b/>
          <w:bCs/>
          <w:iCs/>
          <w:sz w:val="24"/>
          <w:szCs w:val="24"/>
          <w:lang w:bidi="ar-SA"/>
        </w:rPr>
        <w:t>5.4.3.</w:t>
      </w:r>
      <w:r w:rsidR="007964C8" w:rsidRPr="00D5071E">
        <w:rPr>
          <w:rFonts w:ascii="Times New Roman" w:eastAsia="Calibri" w:hAnsi="Times New Roman"/>
          <w:b/>
          <w:bCs/>
          <w:iCs/>
          <w:sz w:val="24"/>
          <w:szCs w:val="24"/>
          <w:lang w:bidi="ar-SA"/>
        </w:rPr>
        <w:t xml:space="preserve"> Characteristics of a good urea molasses block</w:t>
      </w:r>
    </w:p>
    <w:p w:rsidR="007964C8" w:rsidRPr="007964C8" w:rsidRDefault="007964C8" w:rsidP="0005458D">
      <w:pPr>
        <w:spacing w:after="0" w:line="360" w:lineRule="auto"/>
        <w:ind w:left="450"/>
        <w:contextualSpacing/>
        <w:jc w:val="both"/>
        <w:rPr>
          <w:rFonts w:ascii="Times New Roman" w:eastAsia="Calibri" w:hAnsi="Times New Roman"/>
          <w:b/>
          <w:bCs/>
          <w:iCs/>
          <w:sz w:val="24"/>
          <w:szCs w:val="24"/>
          <w:lang w:bidi="ar-SA"/>
        </w:rPr>
      </w:pPr>
      <w:r w:rsidRPr="007964C8">
        <w:rPr>
          <w:rFonts w:ascii="Times New Roman" w:eastAsia="Calibri" w:hAnsi="Times New Roman"/>
          <w:color w:val="000000"/>
          <w:sz w:val="24"/>
          <w:szCs w:val="24"/>
          <w:lang w:bidi="ar-SA"/>
        </w:rPr>
        <w:t>A block is considered good when it fulfills the following:</w:t>
      </w:r>
    </w:p>
    <w:p w:rsidR="007964C8" w:rsidRPr="007964C8" w:rsidRDefault="007964C8" w:rsidP="00D74926">
      <w:pPr>
        <w:numPr>
          <w:ilvl w:val="0"/>
          <w:numId w:val="74"/>
        </w:numPr>
        <w:spacing w:before="240" w:after="0" w:line="360" w:lineRule="auto"/>
        <w:contextualSpacing/>
        <w:jc w:val="both"/>
        <w:rPr>
          <w:rFonts w:ascii="Times New Roman" w:eastAsia="Calibri" w:hAnsi="Times New Roman"/>
          <w:noProof/>
          <w:sz w:val="24"/>
          <w:szCs w:val="24"/>
          <w:lang w:bidi="ar-SA"/>
        </w:rPr>
      </w:pPr>
      <w:r w:rsidRPr="007964C8">
        <w:rPr>
          <w:rFonts w:ascii="Times New Roman" w:eastAsia="Calibri" w:hAnsi="Times New Roman"/>
          <w:color w:val="000000"/>
          <w:sz w:val="24"/>
          <w:szCs w:val="24"/>
          <w:lang w:bidi="ar-SA"/>
        </w:rPr>
        <w:t>Ingredients are well-distributed throughout the block.</w:t>
      </w:r>
    </w:p>
    <w:p w:rsidR="007964C8" w:rsidRPr="007964C8" w:rsidRDefault="007964C8" w:rsidP="00D74926">
      <w:pPr>
        <w:numPr>
          <w:ilvl w:val="0"/>
          <w:numId w:val="74"/>
        </w:numPr>
        <w:spacing w:before="240" w:after="0" w:line="360" w:lineRule="auto"/>
        <w:contextualSpacing/>
        <w:jc w:val="both"/>
        <w:rPr>
          <w:rFonts w:ascii="Times New Roman" w:eastAsia="Calibri" w:hAnsi="Times New Roman"/>
          <w:noProof/>
          <w:sz w:val="24"/>
          <w:szCs w:val="24"/>
          <w:lang w:bidi="ar-SA"/>
        </w:rPr>
      </w:pPr>
      <w:r w:rsidRPr="007964C8">
        <w:rPr>
          <w:rFonts w:ascii="Times New Roman" w:eastAsia="Calibri" w:hAnsi="Times New Roman"/>
          <w:color w:val="000000"/>
          <w:sz w:val="24"/>
          <w:szCs w:val="24"/>
          <w:lang w:bidi="ar-SA"/>
        </w:rPr>
        <w:t>It does not have lumps of urea and lime.</w:t>
      </w:r>
    </w:p>
    <w:p w:rsidR="007964C8" w:rsidRPr="007964C8" w:rsidRDefault="007964C8" w:rsidP="00D74926">
      <w:pPr>
        <w:numPr>
          <w:ilvl w:val="0"/>
          <w:numId w:val="74"/>
        </w:numPr>
        <w:spacing w:before="240" w:after="0" w:line="360" w:lineRule="auto"/>
        <w:contextualSpacing/>
        <w:jc w:val="both"/>
        <w:rPr>
          <w:rFonts w:ascii="Times New Roman" w:eastAsia="Calibri" w:hAnsi="Times New Roman"/>
          <w:noProof/>
          <w:sz w:val="24"/>
          <w:szCs w:val="24"/>
          <w:lang w:bidi="ar-SA"/>
        </w:rPr>
      </w:pPr>
      <w:r w:rsidRPr="007964C8">
        <w:rPr>
          <w:rFonts w:ascii="Times New Roman" w:eastAsia="Calibri" w:hAnsi="Times New Roman"/>
          <w:color w:val="000000"/>
          <w:sz w:val="24"/>
          <w:szCs w:val="24"/>
          <w:lang w:bidi="ar-SA"/>
        </w:rPr>
        <w:t>It is hard enough to resist being squashed between fingers or breaking when a person</w:t>
      </w:r>
      <w:r w:rsidRPr="007964C8">
        <w:rPr>
          <w:rFonts w:ascii="Times New Roman" w:eastAsia="Calibri" w:hAnsi="Times New Roman"/>
          <w:color w:val="000000"/>
          <w:sz w:val="24"/>
          <w:szCs w:val="24"/>
          <w:lang w:bidi="ar-SA"/>
        </w:rPr>
        <w:br/>
        <w:t>steps on it.</w:t>
      </w:r>
    </w:p>
    <w:p w:rsidR="007964C8" w:rsidRPr="007964C8" w:rsidRDefault="007964C8" w:rsidP="00D74926">
      <w:pPr>
        <w:numPr>
          <w:ilvl w:val="0"/>
          <w:numId w:val="74"/>
        </w:numPr>
        <w:spacing w:before="240" w:after="0" w:line="360" w:lineRule="auto"/>
        <w:contextualSpacing/>
        <w:jc w:val="both"/>
        <w:rPr>
          <w:rFonts w:ascii="Times New Roman" w:eastAsia="Calibri" w:hAnsi="Times New Roman"/>
          <w:noProof/>
          <w:sz w:val="24"/>
          <w:szCs w:val="24"/>
          <w:lang w:bidi="ar-SA"/>
        </w:rPr>
      </w:pPr>
      <w:r w:rsidRPr="007964C8">
        <w:rPr>
          <w:rFonts w:ascii="Times New Roman" w:eastAsia="Calibri" w:hAnsi="Times New Roman"/>
          <w:color w:val="000000"/>
          <w:sz w:val="24"/>
          <w:szCs w:val="24"/>
          <w:lang w:bidi="ar-SA"/>
        </w:rPr>
        <w:t>The sticky molasses can be felt when holding the block. The amount of molasses needs to be increased if the block doesn’t feel sticky.</w:t>
      </w:r>
    </w:p>
    <w:p w:rsidR="00AE5A94" w:rsidRPr="00860E2F" w:rsidRDefault="002638A3" w:rsidP="00860E2F">
      <w:p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 xml:space="preserve">                                    </w:t>
      </w:r>
    </w:p>
    <w:p w:rsid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5.5. Carrying out feeding</w:t>
      </w:r>
      <w:r w:rsidR="006E4BF6">
        <w:rPr>
          <w:rFonts w:ascii="Times New Roman" w:hAnsi="Times New Roman"/>
          <w:b/>
          <w:sz w:val="24"/>
          <w:szCs w:val="24"/>
        </w:rPr>
        <w:t xml:space="preserve"> of UMB </w:t>
      </w:r>
      <w:r w:rsidR="006E4BF6" w:rsidRPr="006E4BF6">
        <w:rPr>
          <w:rFonts w:ascii="Times New Roman" w:hAnsi="Times New Roman"/>
          <w:b/>
          <w:sz w:val="24"/>
          <w:szCs w:val="24"/>
        </w:rPr>
        <w:t>to animal species and status</w:t>
      </w:r>
    </w:p>
    <w:p w:rsidR="004E23A6" w:rsidRDefault="004E23A6" w:rsidP="00CD789B">
      <w:pPr>
        <w:spacing w:after="0" w:line="360" w:lineRule="auto"/>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 xml:space="preserve">Blocks should be fed as a lick so that only the top surface is accessible to animals. This prevents animals from pushing the blocks around, breaking them up and consuming large chunks that could cause urea toxicity. Blocks should be introduced to animals slowly and should be fed after animals have consumed adequate forage. This prevents animals from consuming too much at any one time. </w:t>
      </w:r>
      <w:r w:rsidRPr="004E23A6">
        <w:rPr>
          <w:rFonts w:ascii="Times New Roman" w:eastAsia="Calibri" w:hAnsi="Times New Roman"/>
          <w:bCs/>
          <w:sz w:val="24"/>
          <w:szCs w:val="24"/>
          <w:lang w:bidi="ar-SA"/>
        </w:rPr>
        <w:t>Urea molasses blocks should never form the main diet.</w:t>
      </w:r>
      <w:r w:rsidRPr="004E23A6">
        <w:rPr>
          <w:rFonts w:ascii="Times New Roman" w:eastAsia="Calibri" w:hAnsi="Times New Roman"/>
          <w:b/>
          <w:bCs/>
          <w:sz w:val="24"/>
          <w:szCs w:val="24"/>
          <w:lang w:bidi="ar-SA"/>
        </w:rPr>
        <w:t xml:space="preserve"> </w:t>
      </w:r>
      <w:r w:rsidRPr="004E23A6">
        <w:rPr>
          <w:rFonts w:ascii="Times New Roman" w:eastAsia="Calibri" w:hAnsi="Times New Roman"/>
          <w:sz w:val="24"/>
          <w:szCs w:val="24"/>
          <w:lang w:bidi="ar-SA"/>
        </w:rPr>
        <w:t xml:space="preserve">They are meant to be a supplement to a basal diet of forage. Allow access by animals for one hour per day during the first week of adaptation, two hours during the second week and free access after the third week. Some animals may need to be forced to consume the blocks by preventing access to lush feed </w:t>
      </w:r>
      <w:r w:rsidRPr="004E23A6">
        <w:rPr>
          <w:rFonts w:ascii="Times New Roman" w:eastAsia="Calibri" w:hAnsi="Times New Roman"/>
          <w:sz w:val="24"/>
          <w:szCs w:val="24"/>
          <w:lang w:bidi="ar-SA"/>
        </w:rPr>
        <w:lastRenderedPageBreak/>
        <w:t>other than dry roughage during the adaptation period. Block hardness will affect its rate of intake. If too soft, it is consumed too rapidly and there is the risk of toxicity. If too hard, intake may be too little. Urea at high levels is unpalatable. High levels of urea in urea molasses blocks may reduce intake of the block as well as of straw due to the bitter taste. High levels or imbalances in minerals may result in excessive consumption in a short time, also leading to urea poisoning. Precautions should be taken to avoid this problem of over-consumption in drought prone areas, particularly towards the end of the dry season when feed is scarce.</w:t>
      </w:r>
    </w:p>
    <w:p w:rsidR="0005458D" w:rsidRPr="004E23A6" w:rsidRDefault="00FE5A5F" w:rsidP="00FE5A5F">
      <w:pPr>
        <w:spacing w:after="0" w:line="360" w:lineRule="auto"/>
        <w:contextualSpacing/>
        <w:jc w:val="center"/>
        <w:rPr>
          <w:rFonts w:ascii="Times New Roman" w:eastAsia="Calibri" w:hAnsi="Times New Roman"/>
          <w:b/>
          <w:bCs/>
          <w:iCs/>
          <w:sz w:val="24"/>
          <w:szCs w:val="24"/>
          <w:lang w:bidi="ar-SA"/>
        </w:rPr>
      </w:pPr>
      <w:r w:rsidRPr="00CD789B">
        <w:rPr>
          <w:rFonts w:ascii="Times New Roman" w:eastAsia="Calibri" w:hAnsi="Times New Roman"/>
          <w:noProof/>
          <w:sz w:val="24"/>
          <w:szCs w:val="24"/>
          <w:lang w:bidi="ar-SA"/>
        </w:rPr>
        <w:drawing>
          <wp:inline distT="0" distB="0" distL="0" distR="0">
            <wp:extent cx="2995202" cy="18002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393" r="5919"/>
                    <a:stretch/>
                  </pic:blipFill>
                  <pic:spPr bwMode="auto">
                    <a:xfrm>
                      <a:off x="0" y="0"/>
                      <a:ext cx="3014895" cy="181206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E23A6" w:rsidRDefault="004E23A6" w:rsidP="00397834">
      <w:pPr>
        <w:spacing w:after="0" w:line="360" w:lineRule="auto"/>
        <w:ind w:left="360"/>
        <w:contextualSpacing/>
        <w:jc w:val="center"/>
        <w:rPr>
          <w:rFonts w:ascii="Times New Roman" w:eastAsia="Calibri" w:hAnsi="Times New Roman"/>
          <w:b/>
          <w:bCs/>
          <w:sz w:val="24"/>
          <w:szCs w:val="24"/>
          <w:lang w:bidi="ar-SA"/>
        </w:rPr>
      </w:pPr>
      <w:r w:rsidRPr="0005458D">
        <w:rPr>
          <w:rFonts w:ascii="Times New Roman" w:eastAsia="Calibri" w:hAnsi="Times New Roman"/>
          <w:b/>
          <w:bCs/>
          <w:sz w:val="24"/>
          <w:szCs w:val="24"/>
          <w:lang w:bidi="ar-SA"/>
        </w:rPr>
        <w:t>Fig</w:t>
      </w:r>
      <w:r w:rsidR="00CD789B" w:rsidRPr="0005458D">
        <w:rPr>
          <w:rFonts w:ascii="Times New Roman" w:eastAsia="Calibri" w:hAnsi="Times New Roman"/>
          <w:b/>
          <w:bCs/>
          <w:sz w:val="24"/>
          <w:szCs w:val="24"/>
          <w:lang w:bidi="ar-SA"/>
        </w:rPr>
        <w:t>ure</w:t>
      </w:r>
      <w:r w:rsidRPr="0005458D">
        <w:rPr>
          <w:rFonts w:ascii="Times New Roman" w:eastAsia="Calibri" w:hAnsi="Times New Roman"/>
          <w:b/>
          <w:bCs/>
          <w:sz w:val="24"/>
          <w:szCs w:val="24"/>
          <w:lang w:bidi="ar-SA"/>
        </w:rPr>
        <w:t xml:space="preserve">. </w:t>
      </w:r>
      <w:r w:rsidR="00F661B6" w:rsidRPr="0005458D">
        <w:rPr>
          <w:rFonts w:ascii="Times New Roman" w:eastAsia="Calibri" w:hAnsi="Times New Roman"/>
          <w:b/>
          <w:bCs/>
          <w:sz w:val="24"/>
          <w:szCs w:val="24"/>
          <w:lang w:bidi="ar-SA"/>
        </w:rPr>
        <w:t xml:space="preserve">5.5. </w:t>
      </w:r>
      <w:r w:rsidRPr="0005458D">
        <w:rPr>
          <w:rFonts w:ascii="Times New Roman" w:eastAsia="Calibri" w:hAnsi="Times New Roman"/>
          <w:b/>
          <w:bCs/>
          <w:sz w:val="24"/>
          <w:szCs w:val="24"/>
          <w:lang w:bidi="ar-SA"/>
        </w:rPr>
        <w:t>Feeding UMB</w:t>
      </w:r>
      <w:r w:rsidR="00FE5A5F">
        <w:rPr>
          <w:rFonts w:ascii="Times New Roman" w:eastAsia="Calibri" w:hAnsi="Times New Roman"/>
          <w:b/>
          <w:bCs/>
          <w:sz w:val="24"/>
          <w:szCs w:val="24"/>
          <w:lang w:bidi="ar-SA"/>
        </w:rPr>
        <w:t xml:space="preserve"> to sheep</w:t>
      </w:r>
    </w:p>
    <w:p w:rsidR="00BF0841" w:rsidRDefault="00BF0841" w:rsidP="00397834">
      <w:pPr>
        <w:spacing w:after="0" w:line="360" w:lineRule="auto"/>
        <w:ind w:left="360"/>
        <w:contextualSpacing/>
        <w:jc w:val="center"/>
        <w:rPr>
          <w:rFonts w:ascii="Times New Roman" w:eastAsia="Calibri" w:hAnsi="Times New Roman"/>
          <w:b/>
          <w:bCs/>
          <w:sz w:val="24"/>
          <w:szCs w:val="24"/>
          <w:lang w:bidi="ar-SA"/>
        </w:rPr>
      </w:pPr>
    </w:p>
    <w:p w:rsidR="00FE5A5F" w:rsidRDefault="00FE5A5F" w:rsidP="00397834">
      <w:pPr>
        <w:spacing w:after="0" w:line="360" w:lineRule="auto"/>
        <w:ind w:left="360"/>
        <w:contextualSpacing/>
        <w:jc w:val="center"/>
        <w:rPr>
          <w:rFonts w:ascii="Times New Roman" w:eastAsia="Calibri" w:hAnsi="Times New Roman"/>
          <w:b/>
          <w:bCs/>
          <w:sz w:val="24"/>
          <w:szCs w:val="24"/>
          <w:lang w:bidi="ar-SA"/>
        </w:rPr>
      </w:pPr>
      <w:r>
        <w:rPr>
          <w:rFonts w:ascii="Times New Roman" w:eastAsia="Calibri" w:hAnsi="Times New Roman"/>
          <w:b/>
          <w:bCs/>
          <w:noProof/>
          <w:sz w:val="24"/>
          <w:szCs w:val="24"/>
          <w:lang w:bidi="ar-SA"/>
        </w:rPr>
        <w:drawing>
          <wp:inline distT="0" distB="0" distL="0" distR="0">
            <wp:extent cx="3001645" cy="1655935"/>
            <wp:effectExtent l="0" t="0" r="8255"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6560" cy="1664163"/>
                    </a:xfrm>
                    <a:prstGeom prst="rect">
                      <a:avLst/>
                    </a:prstGeom>
                    <a:noFill/>
                  </pic:spPr>
                </pic:pic>
              </a:graphicData>
            </a:graphic>
          </wp:inline>
        </w:drawing>
      </w:r>
    </w:p>
    <w:p w:rsidR="00FE5A5F" w:rsidRPr="00811173" w:rsidRDefault="00FE5A5F" w:rsidP="00FE5A5F">
      <w:pPr>
        <w:spacing w:after="0" w:line="360" w:lineRule="auto"/>
        <w:contextualSpacing/>
        <w:jc w:val="center"/>
        <w:rPr>
          <w:rFonts w:ascii="Times New Roman" w:eastAsia="Calibri" w:hAnsi="Times New Roman"/>
          <w:b/>
          <w:bCs/>
          <w:sz w:val="24"/>
          <w:szCs w:val="24"/>
          <w:lang w:bidi="ar-SA"/>
        </w:rPr>
      </w:pPr>
      <w:r w:rsidRPr="00811173">
        <w:rPr>
          <w:rFonts w:ascii="Times New Roman" w:eastAsia="Calibri" w:hAnsi="Times New Roman"/>
          <w:b/>
          <w:bCs/>
          <w:sz w:val="24"/>
          <w:szCs w:val="24"/>
          <w:lang w:bidi="ar-SA"/>
        </w:rPr>
        <w:t>Figure. 5.5. Feeding of UMB</w:t>
      </w:r>
      <w:r>
        <w:rPr>
          <w:rFonts w:ascii="Times New Roman" w:eastAsia="Calibri" w:hAnsi="Times New Roman"/>
          <w:b/>
          <w:bCs/>
          <w:sz w:val="24"/>
          <w:szCs w:val="24"/>
          <w:lang w:bidi="ar-SA"/>
        </w:rPr>
        <w:t xml:space="preserve"> to Livestock</w:t>
      </w:r>
    </w:p>
    <w:p w:rsidR="00FE5A5F" w:rsidRDefault="00FE5A5F" w:rsidP="00397834">
      <w:pPr>
        <w:spacing w:after="0" w:line="360" w:lineRule="auto"/>
        <w:ind w:left="360"/>
        <w:contextualSpacing/>
        <w:jc w:val="center"/>
        <w:rPr>
          <w:rFonts w:ascii="Times New Roman" w:eastAsia="Calibri" w:hAnsi="Times New Roman"/>
          <w:b/>
          <w:bCs/>
          <w:sz w:val="24"/>
          <w:szCs w:val="24"/>
          <w:lang w:bidi="ar-SA"/>
        </w:rPr>
      </w:pPr>
      <w:r>
        <w:rPr>
          <w:noProof/>
          <w:lang w:bidi="ar-SA"/>
        </w:rPr>
        <w:drawing>
          <wp:inline distT="0" distB="0" distL="0" distR="0">
            <wp:extent cx="2765992" cy="17907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2798465" cy="1811723"/>
                    </a:xfrm>
                    <a:prstGeom prst="rect">
                      <a:avLst/>
                    </a:prstGeom>
                  </pic:spPr>
                </pic:pic>
              </a:graphicData>
            </a:graphic>
          </wp:inline>
        </w:drawing>
      </w:r>
    </w:p>
    <w:p w:rsidR="00FE5A5F" w:rsidRDefault="00FE5A5F" w:rsidP="00FE5A5F">
      <w:pPr>
        <w:spacing w:after="0" w:line="360" w:lineRule="auto"/>
        <w:ind w:left="360"/>
        <w:contextualSpacing/>
        <w:jc w:val="center"/>
        <w:rPr>
          <w:rFonts w:ascii="Times New Roman" w:eastAsia="Calibri" w:hAnsi="Times New Roman"/>
          <w:b/>
          <w:bCs/>
          <w:sz w:val="24"/>
          <w:szCs w:val="24"/>
          <w:lang w:bidi="ar-SA"/>
        </w:rPr>
      </w:pPr>
      <w:r w:rsidRPr="0005458D">
        <w:rPr>
          <w:rFonts w:ascii="Times New Roman" w:eastAsia="Calibri" w:hAnsi="Times New Roman"/>
          <w:b/>
          <w:bCs/>
          <w:sz w:val="24"/>
          <w:szCs w:val="24"/>
          <w:lang w:bidi="ar-SA"/>
        </w:rPr>
        <w:lastRenderedPageBreak/>
        <w:t>Figure. 5.5. Feeding UMB</w:t>
      </w:r>
      <w:r>
        <w:rPr>
          <w:rFonts w:ascii="Times New Roman" w:eastAsia="Calibri" w:hAnsi="Times New Roman"/>
          <w:b/>
          <w:bCs/>
          <w:sz w:val="24"/>
          <w:szCs w:val="24"/>
          <w:lang w:bidi="ar-SA"/>
        </w:rPr>
        <w:t xml:space="preserve"> to the goats</w:t>
      </w:r>
    </w:p>
    <w:p w:rsidR="00FE5A5F" w:rsidRDefault="00FE5A5F" w:rsidP="00397834">
      <w:pPr>
        <w:spacing w:after="0" w:line="360" w:lineRule="auto"/>
        <w:ind w:left="360"/>
        <w:contextualSpacing/>
        <w:jc w:val="center"/>
        <w:rPr>
          <w:rFonts w:ascii="Times New Roman" w:eastAsia="Calibri" w:hAnsi="Times New Roman"/>
          <w:b/>
          <w:bCs/>
          <w:sz w:val="24"/>
          <w:szCs w:val="24"/>
          <w:lang w:bidi="ar-SA"/>
        </w:rPr>
      </w:pPr>
    </w:p>
    <w:p w:rsidR="004E23A6" w:rsidRPr="004E23A6" w:rsidRDefault="00CD789B" w:rsidP="00CD789B">
      <w:pPr>
        <w:spacing w:after="0" w:line="360" w:lineRule="auto"/>
        <w:contextualSpacing/>
        <w:jc w:val="both"/>
        <w:rPr>
          <w:rFonts w:ascii="Times New Roman" w:eastAsia="Calibri" w:hAnsi="Times New Roman"/>
          <w:b/>
          <w:bCs/>
          <w:iCs/>
          <w:sz w:val="24"/>
          <w:szCs w:val="24"/>
          <w:lang w:bidi="ar-SA"/>
        </w:rPr>
      </w:pPr>
      <w:r>
        <w:rPr>
          <w:rFonts w:ascii="Times New Roman" w:eastAsia="Calibri" w:hAnsi="Times New Roman"/>
          <w:b/>
          <w:bCs/>
          <w:iCs/>
          <w:sz w:val="24"/>
          <w:szCs w:val="24"/>
          <w:lang w:bidi="ar-SA"/>
        </w:rPr>
        <w:t xml:space="preserve">    </w:t>
      </w:r>
      <w:r w:rsidR="004E23A6" w:rsidRPr="004E23A6">
        <w:rPr>
          <w:rFonts w:ascii="Times New Roman" w:eastAsia="Calibri" w:hAnsi="Times New Roman"/>
          <w:b/>
          <w:bCs/>
          <w:iCs/>
          <w:sz w:val="24"/>
          <w:szCs w:val="24"/>
          <w:lang w:bidi="ar-SA"/>
        </w:rPr>
        <w:t>Precautions while supplementing with urea molasses blocks</w:t>
      </w:r>
    </w:p>
    <w:p w:rsidR="004E23A6" w:rsidRPr="004E23A6" w:rsidRDefault="004E23A6" w:rsidP="00CD789B">
      <w:pPr>
        <w:spacing w:after="0" w:line="360" w:lineRule="auto"/>
        <w:ind w:left="360"/>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It is essential to note the following while supplementing urea molasses blocks.</w:t>
      </w:r>
    </w:p>
    <w:p w:rsidR="004E23A6" w:rsidRPr="00CD789B" w:rsidRDefault="004E23A6" w:rsidP="00D74926">
      <w:pPr>
        <w:pStyle w:val="ListParagraph"/>
        <w:numPr>
          <w:ilvl w:val="0"/>
          <w:numId w:val="52"/>
        </w:numPr>
        <w:spacing w:after="0" w:line="360" w:lineRule="auto"/>
        <w:jc w:val="both"/>
        <w:rPr>
          <w:rFonts w:ascii="Times New Roman" w:eastAsia="Calibri" w:hAnsi="Times New Roman"/>
          <w:sz w:val="24"/>
          <w:szCs w:val="24"/>
          <w:lang w:bidi="ar-SA"/>
        </w:rPr>
      </w:pPr>
      <w:r w:rsidRPr="00CD789B">
        <w:rPr>
          <w:rFonts w:ascii="Times New Roman" w:eastAsia="Calibri" w:hAnsi="Times New Roman"/>
          <w:sz w:val="24"/>
          <w:szCs w:val="24"/>
          <w:lang w:bidi="ar-SA"/>
        </w:rPr>
        <w:t xml:space="preserve">Feed to </w:t>
      </w:r>
      <w:r w:rsidRPr="00CD789B">
        <w:rPr>
          <w:rFonts w:ascii="Times New Roman" w:eastAsia="Calibri" w:hAnsi="Times New Roman"/>
          <w:b/>
          <w:bCs/>
          <w:sz w:val="24"/>
          <w:szCs w:val="24"/>
          <w:lang w:bidi="ar-SA"/>
        </w:rPr>
        <w:t xml:space="preserve">ruminants only </w:t>
      </w:r>
      <w:r w:rsidRPr="00CD789B">
        <w:rPr>
          <w:rFonts w:ascii="Times New Roman" w:eastAsia="Calibri" w:hAnsi="Times New Roman"/>
          <w:sz w:val="24"/>
          <w:szCs w:val="24"/>
          <w:lang w:bidi="ar-SA"/>
        </w:rPr>
        <w:t>(sheep, goats, cattle, camels).</w:t>
      </w:r>
    </w:p>
    <w:p w:rsidR="004E23A6" w:rsidRPr="004E23A6" w:rsidRDefault="004E23A6" w:rsidP="00D74926">
      <w:pPr>
        <w:numPr>
          <w:ilvl w:val="0"/>
          <w:numId w:val="53"/>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 xml:space="preserve">  Do not feed to mono</w:t>
      </w:r>
      <w:r w:rsidRPr="00CD789B">
        <w:rPr>
          <w:rFonts w:ascii="Times New Roman" w:eastAsia="Calibri" w:hAnsi="Times New Roman"/>
          <w:sz w:val="24"/>
          <w:szCs w:val="24"/>
          <w:lang w:bidi="ar-SA"/>
        </w:rPr>
        <w:t>-gastric</w:t>
      </w:r>
      <w:r w:rsidRPr="004E23A6">
        <w:rPr>
          <w:rFonts w:ascii="Times New Roman" w:eastAsia="Calibri" w:hAnsi="Times New Roman"/>
          <w:sz w:val="24"/>
          <w:szCs w:val="24"/>
          <w:lang w:bidi="ar-SA"/>
        </w:rPr>
        <w:t>, i.e., horses, donkeys, or pigs</w:t>
      </w:r>
    </w:p>
    <w:p w:rsidR="004E23A6" w:rsidRPr="004E23A6" w:rsidRDefault="004E23A6" w:rsidP="00D74926">
      <w:pPr>
        <w:numPr>
          <w:ilvl w:val="0"/>
          <w:numId w:val="53"/>
        </w:numPr>
        <w:spacing w:after="0" w:line="360" w:lineRule="auto"/>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 xml:space="preserve"> Do not feed to young ruminants less than six months of age (lambs, kids).</w:t>
      </w:r>
    </w:p>
    <w:p w:rsidR="004E23A6" w:rsidRPr="00CD789B" w:rsidRDefault="004E23A6" w:rsidP="00D74926">
      <w:pPr>
        <w:pStyle w:val="ListParagraph"/>
        <w:numPr>
          <w:ilvl w:val="0"/>
          <w:numId w:val="52"/>
        </w:numPr>
        <w:spacing w:after="120" w:line="360" w:lineRule="auto"/>
        <w:jc w:val="both"/>
        <w:rPr>
          <w:rFonts w:ascii="Times New Roman" w:eastAsia="Calibri" w:hAnsi="Times New Roman"/>
          <w:sz w:val="24"/>
          <w:szCs w:val="24"/>
          <w:lang w:bidi="ar-SA"/>
        </w:rPr>
      </w:pPr>
      <w:r w:rsidRPr="00CD789B">
        <w:rPr>
          <w:rFonts w:ascii="Times New Roman" w:eastAsia="Calibri" w:hAnsi="Times New Roman"/>
          <w:sz w:val="24"/>
          <w:szCs w:val="24"/>
          <w:lang w:bidi="ar-SA"/>
        </w:rPr>
        <w:t>Blocks should be used as a supplement and not as the basic ration.</w:t>
      </w:r>
    </w:p>
    <w:p w:rsidR="004E23A6" w:rsidRPr="004E23A6" w:rsidRDefault="004E23A6" w:rsidP="00D74926">
      <w:pPr>
        <w:numPr>
          <w:ilvl w:val="0"/>
          <w:numId w:val="54"/>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A minimum of coarse forage in the rumen is essential.</w:t>
      </w:r>
    </w:p>
    <w:p w:rsidR="004E23A6" w:rsidRPr="004E23A6" w:rsidRDefault="004E23A6" w:rsidP="00D74926">
      <w:pPr>
        <w:numPr>
          <w:ilvl w:val="0"/>
          <w:numId w:val="54"/>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sz w:val="24"/>
          <w:szCs w:val="24"/>
          <w:lang w:bidi="ar-SA"/>
        </w:rPr>
        <w:t xml:space="preserve">Never give blocks to an emaciated animal with an empty stomach. There is the risk of poisoning </w:t>
      </w:r>
      <w:r w:rsidRPr="004E23A6">
        <w:rPr>
          <w:rFonts w:ascii="Times New Roman" w:eastAsia="Calibri" w:hAnsi="Times New Roman"/>
          <w:color w:val="000000"/>
          <w:sz w:val="24"/>
          <w:szCs w:val="24"/>
          <w:lang w:bidi="ar-SA"/>
        </w:rPr>
        <w:t>due to excessive consumption.</w:t>
      </w:r>
    </w:p>
    <w:p w:rsidR="00CD789B" w:rsidRDefault="004E23A6" w:rsidP="00D74926">
      <w:pPr>
        <w:numPr>
          <w:ilvl w:val="0"/>
          <w:numId w:val="55"/>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color w:val="000000"/>
          <w:sz w:val="24"/>
          <w:szCs w:val="24"/>
          <w:lang w:bidi="ar-SA"/>
        </w:rPr>
        <w:t>The amount of blocks fed to sheep and goats should be limited to 100 g/day.</w:t>
      </w:r>
    </w:p>
    <w:p w:rsidR="00CD789B" w:rsidRPr="00CD789B" w:rsidRDefault="004E23A6" w:rsidP="00D74926">
      <w:pPr>
        <w:numPr>
          <w:ilvl w:val="0"/>
          <w:numId w:val="55"/>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color w:val="000000"/>
          <w:sz w:val="24"/>
          <w:szCs w:val="24"/>
          <w:lang w:bidi="ar-SA"/>
        </w:rPr>
        <w:t>Blocks should never be supplied in ground form or dissolved in water as this can result in overconsumption.</w:t>
      </w:r>
    </w:p>
    <w:p w:rsidR="00AE5A94" w:rsidRPr="00CD789B" w:rsidRDefault="004E23A6" w:rsidP="00D74926">
      <w:pPr>
        <w:numPr>
          <w:ilvl w:val="0"/>
          <w:numId w:val="55"/>
        </w:numPr>
        <w:spacing w:after="120" w:line="360" w:lineRule="auto"/>
        <w:contextualSpacing/>
        <w:jc w:val="both"/>
        <w:rPr>
          <w:rFonts w:ascii="Times New Roman" w:eastAsia="Calibri" w:hAnsi="Times New Roman"/>
          <w:sz w:val="24"/>
          <w:szCs w:val="24"/>
          <w:lang w:bidi="ar-SA"/>
        </w:rPr>
      </w:pPr>
      <w:r w:rsidRPr="004E23A6">
        <w:rPr>
          <w:rFonts w:ascii="Times New Roman" w:eastAsia="Calibri" w:hAnsi="Times New Roman"/>
          <w:color w:val="000000"/>
          <w:sz w:val="24"/>
          <w:szCs w:val="24"/>
          <w:lang w:bidi="ar-SA"/>
        </w:rPr>
        <w:t>Supply sufficient amount of water</w:t>
      </w:r>
    </w:p>
    <w:p w:rsidR="00AE5A94" w:rsidRPr="00860E2F" w:rsidRDefault="00AE5A94" w:rsidP="00860E2F">
      <w:pPr>
        <w:autoSpaceDE w:val="0"/>
        <w:autoSpaceDN w:val="0"/>
        <w:adjustRightInd w:val="0"/>
        <w:spacing w:after="0" w:line="360" w:lineRule="auto"/>
        <w:rPr>
          <w:rFonts w:ascii="Times New Roman" w:hAnsi="Times New Roman"/>
          <w:b/>
          <w:sz w:val="24"/>
          <w:szCs w:val="24"/>
        </w:rPr>
      </w:pPr>
    </w:p>
    <w:p w:rsidR="00860E2F" w:rsidRPr="00860E2F" w:rsidRDefault="00860E2F" w:rsidP="00860E2F">
      <w:pPr>
        <w:autoSpaceDE w:val="0"/>
        <w:autoSpaceDN w:val="0"/>
        <w:adjustRightInd w:val="0"/>
        <w:spacing w:after="0" w:line="360" w:lineRule="auto"/>
        <w:rPr>
          <w:rFonts w:ascii="Times New Roman" w:hAnsi="Times New Roman"/>
          <w:b/>
          <w:sz w:val="24"/>
          <w:szCs w:val="24"/>
        </w:rPr>
      </w:pPr>
      <w:r w:rsidRPr="00860E2F">
        <w:rPr>
          <w:rFonts w:ascii="Times New Roman" w:hAnsi="Times New Roman"/>
          <w:b/>
          <w:sz w:val="24"/>
          <w:szCs w:val="24"/>
        </w:rPr>
        <w:t>5.6. Cleaning material, tool and equipment</w:t>
      </w:r>
    </w:p>
    <w:p w:rsidR="006740EC" w:rsidRDefault="006740EC" w:rsidP="006740EC">
      <w:pPr>
        <w:tabs>
          <w:tab w:val="left" w:pos="1332"/>
          <w:tab w:val="left" w:pos="1602"/>
        </w:tabs>
        <w:autoSpaceDE w:val="0"/>
        <w:autoSpaceDN w:val="0"/>
        <w:adjustRightInd w:val="0"/>
        <w:spacing w:after="0" w:line="360" w:lineRule="auto"/>
        <w:rPr>
          <w:rFonts w:asciiTheme="majorBidi" w:hAnsiTheme="majorBidi" w:cstheme="majorBidi"/>
          <w:sz w:val="24"/>
          <w:szCs w:val="24"/>
          <w:lang w:bidi="ar-SA"/>
        </w:rPr>
      </w:pPr>
      <w:r w:rsidRPr="00DB704F">
        <w:rPr>
          <w:rFonts w:asciiTheme="majorBidi" w:hAnsiTheme="majorBidi" w:cstheme="majorBidi"/>
          <w:sz w:val="24"/>
          <w:szCs w:val="24"/>
          <w:lang w:bidi="ar-SA"/>
        </w:rPr>
        <w:t>Ideally, equipment should be cleaned after every use or at the very least before storing. The most efficient and effectiv</w:t>
      </w:r>
      <w:r>
        <w:rPr>
          <w:rFonts w:asciiTheme="majorBidi" w:hAnsiTheme="majorBidi" w:cstheme="majorBidi"/>
          <w:sz w:val="24"/>
          <w:szCs w:val="24"/>
          <w:lang w:bidi="ar-SA"/>
        </w:rPr>
        <w:t>e way to clean your UMB</w:t>
      </w:r>
      <w:r w:rsidRPr="00DB704F">
        <w:rPr>
          <w:rFonts w:asciiTheme="majorBidi" w:hAnsiTheme="majorBidi" w:cstheme="majorBidi"/>
          <w:sz w:val="24"/>
          <w:szCs w:val="24"/>
          <w:lang w:bidi="ar-SA"/>
        </w:rPr>
        <w:t xml:space="preserve"> equipment is with a hot water pressure washer.</w:t>
      </w:r>
    </w:p>
    <w:p w:rsidR="00FB5E6B" w:rsidRPr="00860E2F" w:rsidRDefault="006740EC" w:rsidP="006740EC">
      <w:pPr>
        <w:spacing w:after="0" w:line="360" w:lineRule="auto"/>
        <w:rPr>
          <w:rFonts w:ascii="Times New Roman" w:hAnsi="Times New Roman"/>
          <w:b/>
          <w:sz w:val="24"/>
          <w:szCs w:val="24"/>
        </w:rPr>
      </w:pPr>
      <w:r w:rsidRPr="00DB704F">
        <w:rPr>
          <w:rFonts w:asciiTheme="majorBidi" w:hAnsiTheme="majorBidi" w:cstheme="majorBidi"/>
          <w:sz w:val="24"/>
          <w:szCs w:val="24"/>
          <w:lang w:bidi="ar-SA"/>
        </w:rPr>
        <w:t>Farm equipment should be washed on an unpaved area. This allows the soapy water to soak into the ground to be filtered and replenish the groundwater. Washing your equipment on a paved surface is detrimental to the environment, as the runoff flows into a storm drain and the contaminated water is discharged into a nearby lake or stream.</w:t>
      </w:r>
      <w:r>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If you have a well, make sure to wash your equipment at least 100 feet away from the wellhead. The</w:t>
      </w:r>
      <w:r>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equipment with hot water, then apply the detergent or degreaser at a low pressure so that the product doesn’t splash away. A</w:t>
      </w:r>
      <w:r>
        <w:rPr>
          <w:rFonts w:asciiTheme="majorBidi" w:hAnsiTheme="majorBidi" w:cstheme="majorBidi"/>
          <w:sz w:val="24"/>
          <w:szCs w:val="24"/>
          <w:lang w:bidi="ar-SA"/>
        </w:rPr>
        <w:t>llow the product to sit for 5</w:t>
      </w:r>
      <w:r w:rsidRPr="00DB704F">
        <w:rPr>
          <w:rFonts w:asciiTheme="majorBidi" w:hAnsiTheme="majorBidi" w:cstheme="majorBidi"/>
          <w:sz w:val="24"/>
          <w:szCs w:val="24"/>
          <w:lang w:bidi="ar-SA"/>
        </w:rPr>
        <w:t xml:space="preserve"> to 10 minutes.</w:t>
      </w:r>
      <w:r>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Use a detergent or degreaser that’s formulated for</w:t>
      </w:r>
      <w:r>
        <w:rPr>
          <w:rFonts w:asciiTheme="majorBidi" w:hAnsiTheme="majorBidi" w:cstheme="majorBidi"/>
          <w:sz w:val="24"/>
          <w:szCs w:val="24"/>
          <w:lang w:bidi="ar-SA"/>
        </w:rPr>
        <w:t xml:space="preserve"> your particular cleaning task. </w:t>
      </w:r>
      <w:r w:rsidRPr="00DB704F">
        <w:rPr>
          <w:rFonts w:asciiTheme="majorBidi" w:hAnsiTheme="majorBidi" w:cstheme="majorBidi"/>
          <w:sz w:val="24"/>
          <w:szCs w:val="24"/>
          <w:lang w:bidi="ar-SA"/>
        </w:rPr>
        <w:t xml:space="preserve">Thoroughly wash the equipment using a high pressure setting. </w:t>
      </w:r>
      <w:r>
        <w:rPr>
          <w:rFonts w:asciiTheme="majorBidi" w:hAnsiTheme="majorBidi" w:cstheme="majorBidi"/>
          <w:sz w:val="24"/>
          <w:szCs w:val="24"/>
          <w:lang w:bidi="ar-SA"/>
        </w:rPr>
        <w:t xml:space="preserve">Use the lances </w:t>
      </w:r>
      <w:r w:rsidRPr="00DB704F">
        <w:rPr>
          <w:rFonts w:asciiTheme="majorBidi" w:hAnsiTheme="majorBidi" w:cstheme="majorBidi"/>
          <w:sz w:val="24"/>
          <w:szCs w:val="24"/>
          <w:lang w:bidi="ar-SA"/>
        </w:rPr>
        <w:t>and accessories recommended in your pressure washer’s manual to get more specific cleaning instructions if needed.</w:t>
      </w:r>
      <w:r>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Finally, perform a rinse, going from top to bottom.</w:t>
      </w:r>
    </w:p>
    <w:p w:rsidR="00FB5E6B" w:rsidRPr="00350467" w:rsidRDefault="00FB5E6B" w:rsidP="00FB5E6B">
      <w:pPr>
        <w:spacing w:after="0" w:line="360" w:lineRule="auto"/>
        <w:jc w:val="center"/>
        <w:rPr>
          <w:rFonts w:ascii="Times New Roman" w:hAnsi="Times New Roman"/>
          <w:b/>
          <w:bCs/>
          <w:sz w:val="24"/>
          <w:szCs w:val="24"/>
        </w:rPr>
      </w:pP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FB5E6B" w:rsidRPr="00350467" w:rsidTr="00B76C69">
        <w:trPr>
          <w:trHeight w:val="593"/>
        </w:trPr>
        <w:tc>
          <w:tcPr>
            <w:tcW w:w="3119" w:type="dxa"/>
            <w:shd w:val="clear" w:color="auto" w:fill="C6D9F1"/>
            <w:vAlign w:val="center"/>
          </w:tcPr>
          <w:p w:rsidR="00FB5E6B" w:rsidRPr="00350467" w:rsidRDefault="00FB5E6B" w:rsidP="00B76C69">
            <w:pPr>
              <w:pStyle w:val="Heading3"/>
            </w:pPr>
            <w:bookmarkStart w:id="59" w:name="_Toc113143425"/>
            <w:r w:rsidRPr="00350467">
              <w:lastRenderedPageBreak/>
              <w:t xml:space="preserve">Self-Check – </w:t>
            </w:r>
            <w:r w:rsidR="00AE5A94">
              <w:t>5</w:t>
            </w:r>
            <w:bookmarkEnd w:id="59"/>
          </w:p>
        </w:tc>
        <w:tc>
          <w:tcPr>
            <w:tcW w:w="5858" w:type="dxa"/>
            <w:shd w:val="clear" w:color="auto" w:fill="C6D9F1"/>
            <w:vAlign w:val="center"/>
          </w:tcPr>
          <w:p w:rsidR="00FB5E6B" w:rsidRPr="00350467" w:rsidRDefault="00FB5E6B" w:rsidP="00B76C69">
            <w:pPr>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FB5E6B" w:rsidRPr="00350467" w:rsidRDefault="00FB5E6B" w:rsidP="00FB5E6B">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B5E6B" w:rsidRPr="0044381B" w:rsidRDefault="00FB5E6B" w:rsidP="0044381B">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w:t>
      </w:r>
      <w:r w:rsidR="0044381B">
        <w:rPr>
          <w:rFonts w:ascii="Times New Roman" w:hAnsi="Times New Roman"/>
          <w:sz w:val="24"/>
          <w:szCs w:val="24"/>
        </w:rPr>
        <w:t xml:space="preserve">ll the questions listed below. </w:t>
      </w:r>
    </w:p>
    <w:p w:rsidR="00FB5E6B" w:rsidRPr="00AE5A94" w:rsidRDefault="00FB5E6B" w:rsidP="00FB5E6B">
      <w:pPr>
        <w:spacing w:after="0" w:line="360" w:lineRule="auto"/>
        <w:jc w:val="both"/>
        <w:rPr>
          <w:rFonts w:ascii="Times New Roman" w:hAnsi="Times New Roman"/>
          <w:b/>
          <w:iCs/>
          <w:sz w:val="24"/>
          <w:szCs w:val="24"/>
        </w:rPr>
      </w:pPr>
      <w:r w:rsidRPr="00AE5A94">
        <w:rPr>
          <w:rFonts w:ascii="Times New Roman" w:hAnsi="Times New Roman"/>
          <w:b/>
          <w:iCs/>
          <w:sz w:val="24"/>
          <w:szCs w:val="24"/>
        </w:rPr>
        <w:t>Test I: Short Answer Questions</w:t>
      </w:r>
    </w:p>
    <w:p w:rsidR="005F3B59" w:rsidRPr="005F3B59" w:rsidRDefault="005F3B59" w:rsidP="005F3B59">
      <w:pPr>
        <w:spacing w:after="0" w:line="360" w:lineRule="auto"/>
        <w:rPr>
          <w:rFonts w:ascii="Times New Roman" w:hAnsi="Times New Roman"/>
          <w:bCs/>
          <w:iCs/>
          <w:sz w:val="24"/>
          <w:szCs w:val="24"/>
        </w:rPr>
      </w:pPr>
      <w:r w:rsidRPr="005F3B59">
        <w:rPr>
          <w:rFonts w:ascii="Times New Roman" w:hAnsi="Times New Roman"/>
          <w:bCs/>
          <w:iCs/>
          <w:sz w:val="24"/>
          <w:szCs w:val="24"/>
        </w:rPr>
        <w:t>1.</w:t>
      </w:r>
      <w:r>
        <w:rPr>
          <w:rFonts w:ascii="Times New Roman" w:hAnsi="Times New Roman"/>
          <w:bCs/>
          <w:iCs/>
          <w:sz w:val="24"/>
          <w:szCs w:val="24"/>
        </w:rPr>
        <w:t xml:space="preserve"> </w:t>
      </w:r>
      <w:r w:rsidRPr="005F3B59">
        <w:rPr>
          <w:rFonts w:ascii="Times New Roman" w:hAnsi="Times New Roman"/>
          <w:bCs/>
          <w:iCs/>
          <w:sz w:val="24"/>
          <w:szCs w:val="24"/>
        </w:rPr>
        <w:t>List difficulties</w:t>
      </w:r>
      <w:r>
        <w:rPr>
          <w:rFonts w:ascii="Times New Roman" w:hAnsi="Times New Roman"/>
          <w:bCs/>
          <w:iCs/>
          <w:sz w:val="24"/>
          <w:szCs w:val="24"/>
        </w:rPr>
        <w:t xml:space="preserve"> of molasses in the liquid form </w:t>
      </w:r>
      <w:r w:rsidRPr="005F3B59">
        <w:rPr>
          <w:rFonts w:ascii="Times New Roman" w:hAnsi="Times New Roman"/>
          <w:bCs/>
          <w:iCs/>
          <w:sz w:val="24"/>
          <w:szCs w:val="24"/>
        </w:rPr>
        <w:t>(4 points)</w:t>
      </w:r>
    </w:p>
    <w:p w:rsidR="005F3B59" w:rsidRPr="005F3B59" w:rsidRDefault="005F3B59" w:rsidP="005F3B59">
      <w:pPr>
        <w:spacing w:after="0" w:line="360" w:lineRule="auto"/>
        <w:rPr>
          <w:rFonts w:ascii="Times New Roman" w:hAnsi="Times New Roman"/>
          <w:bCs/>
          <w:iCs/>
          <w:sz w:val="24"/>
          <w:szCs w:val="24"/>
        </w:rPr>
      </w:pPr>
      <w:r w:rsidRPr="005F3B59">
        <w:rPr>
          <w:rFonts w:ascii="Times New Roman" w:hAnsi="Times New Roman"/>
          <w:bCs/>
          <w:iCs/>
          <w:sz w:val="24"/>
          <w:szCs w:val="24"/>
        </w:rPr>
        <w:t>2.</w:t>
      </w:r>
      <w:r>
        <w:rPr>
          <w:rFonts w:ascii="Times New Roman" w:hAnsi="Times New Roman"/>
          <w:bCs/>
          <w:iCs/>
          <w:sz w:val="24"/>
          <w:szCs w:val="24"/>
        </w:rPr>
        <w:t xml:space="preserve"> </w:t>
      </w:r>
      <w:r w:rsidRPr="005F3B59">
        <w:rPr>
          <w:rFonts w:ascii="Times New Roman" w:hAnsi="Times New Roman"/>
          <w:bCs/>
          <w:iCs/>
          <w:sz w:val="24"/>
          <w:szCs w:val="24"/>
        </w:rPr>
        <w:t>Mention common ingredients used in making feed block (5 points)</w:t>
      </w:r>
    </w:p>
    <w:p w:rsidR="00FB5E6B" w:rsidRDefault="005F3B59" w:rsidP="005F3B59">
      <w:pPr>
        <w:spacing w:after="0" w:line="360" w:lineRule="auto"/>
        <w:rPr>
          <w:rFonts w:ascii="Times New Roman" w:hAnsi="Times New Roman"/>
          <w:bCs/>
          <w:iCs/>
          <w:sz w:val="24"/>
          <w:szCs w:val="24"/>
        </w:rPr>
      </w:pPr>
      <w:r w:rsidRPr="005F3B59">
        <w:rPr>
          <w:rFonts w:ascii="Times New Roman" w:hAnsi="Times New Roman"/>
          <w:bCs/>
          <w:iCs/>
          <w:sz w:val="24"/>
          <w:szCs w:val="24"/>
        </w:rPr>
        <w:t>3.</w:t>
      </w:r>
      <w:r>
        <w:rPr>
          <w:rFonts w:ascii="Times New Roman" w:hAnsi="Times New Roman"/>
          <w:bCs/>
          <w:iCs/>
          <w:sz w:val="24"/>
          <w:szCs w:val="24"/>
        </w:rPr>
        <w:t xml:space="preserve"> </w:t>
      </w:r>
      <w:r w:rsidRPr="005F3B59">
        <w:rPr>
          <w:rFonts w:ascii="Times New Roman" w:hAnsi="Times New Roman"/>
          <w:bCs/>
          <w:iCs/>
          <w:sz w:val="24"/>
          <w:szCs w:val="24"/>
        </w:rPr>
        <w:t>Discuss advantages of urea in making urea molasses block. (2 points)</w:t>
      </w:r>
    </w:p>
    <w:p w:rsidR="0044381B" w:rsidRPr="0044381B" w:rsidRDefault="0044381B" w:rsidP="0044381B">
      <w:pPr>
        <w:spacing w:after="0" w:line="360" w:lineRule="auto"/>
        <w:rPr>
          <w:rFonts w:ascii="Times New Roman" w:hAnsi="Times New Roman"/>
          <w:bCs/>
          <w:iCs/>
          <w:sz w:val="24"/>
          <w:szCs w:val="24"/>
        </w:rPr>
      </w:pPr>
      <w:r>
        <w:rPr>
          <w:rFonts w:ascii="Times New Roman" w:hAnsi="Times New Roman"/>
          <w:bCs/>
          <w:iCs/>
          <w:sz w:val="24"/>
          <w:szCs w:val="24"/>
        </w:rPr>
        <w:t>4.</w:t>
      </w:r>
      <w:r w:rsidRPr="0044381B">
        <w:rPr>
          <w:rFonts w:ascii="Times New Roman" w:hAnsi="Times New Roman"/>
          <w:bCs/>
          <w:iCs/>
          <w:sz w:val="24"/>
          <w:szCs w:val="24"/>
        </w:rPr>
        <w:t xml:space="preserve"> What is the main advantage of adding sa</w:t>
      </w:r>
      <w:r>
        <w:rPr>
          <w:rFonts w:ascii="Times New Roman" w:hAnsi="Times New Roman"/>
          <w:bCs/>
          <w:iCs/>
          <w:sz w:val="24"/>
          <w:szCs w:val="24"/>
        </w:rPr>
        <w:t>lt in to urea molasses block? (2</w:t>
      </w:r>
      <w:r w:rsidRPr="0044381B">
        <w:rPr>
          <w:rFonts w:ascii="Times New Roman" w:hAnsi="Times New Roman"/>
          <w:bCs/>
          <w:iCs/>
          <w:sz w:val="24"/>
          <w:szCs w:val="24"/>
        </w:rPr>
        <w:t xml:space="preserve"> points)</w:t>
      </w:r>
    </w:p>
    <w:p w:rsidR="0044381B" w:rsidRPr="0044381B" w:rsidRDefault="0044381B" w:rsidP="0044381B">
      <w:pPr>
        <w:spacing w:after="0" w:line="360" w:lineRule="auto"/>
        <w:rPr>
          <w:rFonts w:ascii="Times New Roman" w:hAnsi="Times New Roman"/>
          <w:bCs/>
          <w:iCs/>
          <w:sz w:val="24"/>
          <w:szCs w:val="24"/>
        </w:rPr>
      </w:pPr>
      <w:r>
        <w:rPr>
          <w:rFonts w:ascii="Times New Roman" w:hAnsi="Times New Roman"/>
          <w:bCs/>
          <w:iCs/>
          <w:sz w:val="24"/>
          <w:szCs w:val="24"/>
        </w:rPr>
        <w:t>5.</w:t>
      </w:r>
      <w:r w:rsidRPr="0044381B">
        <w:rPr>
          <w:rFonts w:ascii="Times New Roman" w:hAnsi="Times New Roman"/>
          <w:bCs/>
          <w:iCs/>
          <w:sz w:val="24"/>
          <w:szCs w:val="24"/>
        </w:rPr>
        <w:t xml:space="preserve"> What is the problem of adding high level of molasses to urea molasses block? (3 points)</w:t>
      </w:r>
    </w:p>
    <w:p w:rsidR="0044381B" w:rsidRPr="005F3B59" w:rsidRDefault="0044381B" w:rsidP="0044381B">
      <w:pPr>
        <w:spacing w:after="0" w:line="360" w:lineRule="auto"/>
        <w:rPr>
          <w:rFonts w:ascii="Times New Roman" w:hAnsi="Times New Roman"/>
          <w:bCs/>
          <w:iCs/>
          <w:sz w:val="24"/>
          <w:szCs w:val="24"/>
        </w:rPr>
      </w:pPr>
      <w:r>
        <w:rPr>
          <w:rFonts w:ascii="Times New Roman" w:hAnsi="Times New Roman"/>
          <w:bCs/>
          <w:iCs/>
          <w:sz w:val="24"/>
          <w:szCs w:val="24"/>
        </w:rPr>
        <w:t>6.</w:t>
      </w:r>
      <w:r w:rsidRPr="0044381B">
        <w:rPr>
          <w:rFonts w:ascii="Times New Roman" w:hAnsi="Times New Roman"/>
          <w:bCs/>
          <w:iCs/>
          <w:sz w:val="24"/>
          <w:szCs w:val="24"/>
        </w:rPr>
        <w:t xml:space="preserve"> What do you do if the block is too hard in urea molasses block? (4 points)</w:t>
      </w:r>
    </w:p>
    <w:p w:rsidR="00FB5E6B" w:rsidRPr="00AE5A94" w:rsidRDefault="00FB5E6B" w:rsidP="00FB5E6B">
      <w:pPr>
        <w:spacing w:after="0" w:line="360" w:lineRule="auto"/>
        <w:rPr>
          <w:rFonts w:ascii="Times New Roman" w:hAnsi="Times New Roman"/>
          <w:b/>
          <w:iCs/>
          <w:sz w:val="24"/>
          <w:szCs w:val="24"/>
        </w:rPr>
      </w:pPr>
    </w:p>
    <w:p w:rsidR="00FB5E6B" w:rsidRPr="00AE5A94" w:rsidRDefault="00FB5E6B" w:rsidP="00FB5E6B">
      <w:pPr>
        <w:spacing w:after="0" w:line="360" w:lineRule="auto"/>
        <w:rPr>
          <w:rFonts w:ascii="Times New Roman" w:hAnsi="Times New Roman"/>
          <w:b/>
          <w:iCs/>
          <w:sz w:val="24"/>
          <w:szCs w:val="24"/>
        </w:rPr>
      </w:pPr>
    </w:p>
    <w:p w:rsidR="00FB5E6B" w:rsidRPr="00AE5A94" w:rsidRDefault="00FB5E6B" w:rsidP="00FB5E6B">
      <w:pPr>
        <w:spacing w:after="0" w:line="360" w:lineRule="auto"/>
        <w:rPr>
          <w:rFonts w:ascii="Times New Roman" w:hAnsi="Times New Roman"/>
          <w:b/>
          <w:iCs/>
          <w:sz w:val="24"/>
          <w:szCs w:val="24"/>
        </w:rPr>
      </w:pPr>
    </w:p>
    <w:p w:rsidR="00FB5E6B" w:rsidRPr="00AE5A94" w:rsidRDefault="00FB5E6B" w:rsidP="00FB5E6B">
      <w:pPr>
        <w:spacing w:after="0" w:line="360" w:lineRule="auto"/>
        <w:rPr>
          <w:rFonts w:ascii="Times New Roman" w:hAnsi="Times New Roman"/>
          <w:b/>
          <w:iCs/>
          <w:sz w:val="24"/>
          <w:szCs w:val="24"/>
        </w:rPr>
      </w:pPr>
    </w:p>
    <w:p w:rsidR="0044381B" w:rsidRPr="0044381B" w:rsidRDefault="0044381B" w:rsidP="0044381B">
      <w:pPr>
        <w:spacing w:after="0" w:line="360" w:lineRule="auto"/>
        <w:rPr>
          <w:rFonts w:ascii="Times New Roman" w:hAnsi="Times New Roman"/>
          <w:bCs/>
          <w:iCs/>
          <w:sz w:val="24"/>
          <w:szCs w:val="24"/>
        </w:rPr>
      </w:pPr>
      <w:r w:rsidRPr="0044381B">
        <w:rPr>
          <w:rFonts w:ascii="Times New Roman" w:hAnsi="Times New Roman"/>
          <w:b/>
          <w:iCs/>
          <w:sz w:val="24"/>
          <w:szCs w:val="24"/>
        </w:rPr>
        <w:t xml:space="preserve">Note: </w:t>
      </w:r>
      <w:r>
        <w:rPr>
          <w:rFonts w:ascii="Times New Roman" w:hAnsi="Times New Roman"/>
          <w:bCs/>
          <w:iCs/>
          <w:sz w:val="24"/>
          <w:szCs w:val="24"/>
        </w:rPr>
        <w:t>Satisfactory rating – 10</w:t>
      </w:r>
      <w:r w:rsidRPr="0044381B">
        <w:rPr>
          <w:rFonts w:ascii="Times New Roman" w:hAnsi="Times New Roman"/>
          <w:bCs/>
          <w:iCs/>
          <w:sz w:val="24"/>
          <w:szCs w:val="24"/>
        </w:rPr>
        <w:t xml:space="preserve"> points   </w:t>
      </w:r>
      <w:r>
        <w:rPr>
          <w:rFonts w:ascii="Times New Roman" w:hAnsi="Times New Roman"/>
          <w:bCs/>
          <w:iCs/>
          <w:sz w:val="24"/>
          <w:szCs w:val="24"/>
        </w:rPr>
        <w:t xml:space="preserve">  unsatisfactory rating –10 </w:t>
      </w:r>
      <w:r w:rsidR="00752E7C">
        <w:rPr>
          <w:rFonts w:ascii="Times New Roman" w:hAnsi="Times New Roman"/>
          <w:bCs/>
          <w:iCs/>
          <w:sz w:val="24"/>
          <w:szCs w:val="24"/>
        </w:rPr>
        <w:t xml:space="preserve">below </w:t>
      </w:r>
      <w:r w:rsidR="00752E7C" w:rsidRPr="0044381B">
        <w:rPr>
          <w:rFonts w:ascii="Times New Roman" w:hAnsi="Times New Roman"/>
          <w:bCs/>
          <w:iCs/>
          <w:sz w:val="24"/>
          <w:szCs w:val="24"/>
        </w:rPr>
        <w:t>points</w:t>
      </w:r>
    </w:p>
    <w:p w:rsidR="00FB5E6B" w:rsidRPr="0044381B" w:rsidRDefault="0044381B" w:rsidP="0044381B">
      <w:pPr>
        <w:spacing w:after="0" w:line="360" w:lineRule="auto"/>
        <w:rPr>
          <w:rFonts w:ascii="Times New Roman" w:hAnsi="Times New Roman"/>
          <w:bCs/>
          <w:iCs/>
          <w:sz w:val="24"/>
          <w:szCs w:val="24"/>
        </w:rPr>
      </w:pPr>
      <w:r w:rsidRPr="0044381B">
        <w:rPr>
          <w:rFonts w:ascii="Times New Roman" w:hAnsi="Times New Roman"/>
          <w:bCs/>
          <w:iCs/>
          <w:sz w:val="24"/>
          <w:szCs w:val="24"/>
        </w:rPr>
        <w:t>You can ask you teacher for the copy of the correct answers</w:t>
      </w:r>
    </w:p>
    <w:p w:rsidR="00FB5E6B" w:rsidRPr="00AE5A94" w:rsidRDefault="00FB5E6B" w:rsidP="00FB5E6B">
      <w:pPr>
        <w:spacing w:after="0" w:line="360" w:lineRule="auto"/>
        <w:rPr>
          <w:rFonts w:ascii="Times New Roman" w:hAnsi="Times New Roman"/>
          <w:b/>
          <w:iCs/>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752E7C">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pPr w:leftFromText="180" w:rightFromText="180" w:vertAnchor="text" w:horzAnchor="margin" w:tblpY="-211"/>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6740EC" w:rsidRPr="00350467" w:rsidTr="006740E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6740EC" w:rsidRPr="001F73A8" w:rsidRDefault="006740EC" w:rsidP="006740EC">
            <w:pPr>
              <w:pStyle w:val="Heading2"/>
              <w:framePr w:hSpace="0" w:wrap="auto" w:vAnchor="margin" w:hAnchor="text" w:yAlign="inline"/>
            </w:pPr>
            <w:bookmarkStart w:id="60" w:name="_Toc113143426"/>
            <w:r w:rsidRPr="00350467">
              <w:lastRenderedPageBreak/>
              <w:t>Operation Sheet -</w:t>
            </w:r>
            <w:r>
              <w:t>5</w:t>
            </w:r>
            <w:bookmarkEnd w:id="60"/>
          </w:p>
        </w:tc>
      </w:tr>
    </w:tbl>
    <w:p w:rsidR="00D62AA2" w:rsidRPr="00D62AA2" w:rsidRDefault="00D62AA2" w:rsidP="00D62AA2">
      <w:pPr>
        <w:autoSpaceDE w:val="0"/>
        <w:autoSpaceDN w:val="0"/>
        <w:adjustRightInd w:val="0"/>
        <w:spacing w:after="0" w:line="360" w:lineRule="auto"/>
        <w:ind w:left="360"/>
        <w:rPr>
          <w:rFonts w:ascii="Times New Roman" w:hAnsi="Times New Roman"/>
          <w:b/>
          <w:sz w:val="24"/>
          <w:szCs w:val="24"/>
        </w:rPr>
      </w:pPr>
    </w:p>
    <w:p w:rsidR="00FB5E6B" w:rsidRPr="00BF0841" w:rsidRDefault="00FB5E6B" w:rsidP="00D74926">
      <w:pPr>
        <w:pStyle w:val="ListParagraph"/>
        <w:numPr>
          <w:ilvl w:val="1"/>
          <w:numId w:val="90"/>
        </w:numPr>
        <w:autoSpaceDE w:val="0"/>
        <w:autoSpaceDN w:val="0"/>
        <w:adjustRightInd w:val="0"/>
        <w:spacing w:after="0" w:line="360" w:lineRule="auto"/>
        <w:rPr>
          <w:rFonts w:ascii="Times New Roman" w:hAnsi="Times New Roman"/>
          <w:b/>
          <w:sz w:val="24"/>
          <w:szCs w:val="24"/>
        </w:rPr>
      </w:pPr>
      <w:r w:rsidRPr="00BF0841">
        <w:rPr>
          <w:rFonts w:ascii="Times New Roman" w:hAnsi="Times New Roman"/>
          <w:b/>
          <w:sz w:val="24"/>
          <w:szCs w:val="24"/>
        </w:rPr>
        <w:t>Procedu</w:t>
      </w:r>
      <w:r w:rsidR="00FA30FF" w:rsidRPr="00BF0841">
        <w:rPr>
          <w:rFonts w:ascii="Times New Roman" w:hAnsi="Times New Roman"/>
          <w:b/>
          <w:sz w:val="24"/>
          <w:szCs w:val="24"/>
        </w:rPr>
        <w:t>res of UMB making</w:t>
      </w:r>
    </w:p>
    <w:p w:rsidR="00FB5E6B" w:rsidRPr="00AE5A94" w:rsidRDefault="00FB5E6B" w:rsidP="00D74926">
      <w:pPr>
        <w:pStyle w:val="ListParagraph"/>
        <w:numPr>
          <w:ilvl w:val="0"/>
          <w:numId w:val="16"/>
        </w:numPr>
        <w:autoSpaceDE w:val="0"/>
        <w:autoSpaceDN w:val="0"/>
        <w:adjustRightInd w:val="0"/>
        <w:spacing w:after="0" w:line="360" w:lineRule="auto"/>
        <w:rPr>
          <w:rFonts w:ascii="Times New Roman" w:hAnsi="Times New Roman"/>
          <w:b/>
          <w:sz w:val="24"/>
          <w:szCs w:val="24"/>
        </w:rPr>
      </w:pPr>
      <w:r w:rsidRPr="00AE5A94">
        <w:rPr>
          <w:rFonts w:ascii="Times New Roman" w:hAnsi="Times New Roman"/>
          <w:b/>
          <w:sz w:val="24"/>
          <w:szCs w:val="24"/>
        </w:rPr>
        <w:t>Tools and equipments</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 xml:space="preserve">Cement </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 xml:space="preserve">Urea </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Wheat bran/ rice bran/</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 xml:space="preserve"> Molasses </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Salt /minerals</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Balance</w:t>
      </w:r>
    </w:p>
    <w:p w:rsid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 xml:space="preserve"> Casting mold</w:t>
      </w:r>
    </w:p>
    <w:p w:rsidR="00D62AA2" w:rsidRPr="00D62AA2" w:rsidRDefault="00D62AA2" w:rsidP="00D74926">
      <w:pPr>
        <w:pStyle w:val="NormalWeb"/>
        <w:numPr>
          <w:ilvl w:val="0"/>
          <w:numId w:val="70"/>
        </w:numPr>
        <w:spacing w:before="0" w:beforeAutospacing="0" w:after="0" w:afterAutospacing="0" w:line="360" w:lineRule="auto"/>
        <w:ind w:firstLine="414"/>
        <w:jc w:val="both"/>
        <w:rPr>
          <w:rFonts w:ascii="Times New Roman" w:hAnsi="Times New Roman" w:cs="Times New Roman"/>
          <w:bCs/>
          <w:sz w:val="24"/>
        </w:rPr>
      </w:pPr>
      <w:r w:rsidRPr="00D62AA2">
        <w:rPr>
          <w:rFonts w:ascii="Times New Roman" w:hAnsi="Times New Roman" w:cs="Times New Roman"/>
          <w:bCs/>
          <w:sz w:val="24"/>
        </w:rPr>
        <w:t xml:space="preserve">Plastic containers </w:t>
      </w:r>
    </w:p>
    <w:p w:rsidR="00FB5E6B" w:rsidRDefault="00FB5E6B" w:rsidP="00D74926">
      <w:pPr>
        <w:pStyle w:val="ListParagraph"/>
        <w:numPr>
          <w:ilvl w:val="0"/>
          <w:numId w:val="16"/>
        </w:numPr>
        <w:autoSpaceDE w:val="0"/>
        <w:autoSpaceDN w:val="0"/>
        <w:adjustRightInd w:val="0"/>
        <w:spacing w:after="0" w:line="360" w:lineRule="auto"/>
        <w:rPr>
          <w:rFonts w:ascii="Times New Roman" w:hAnsi="Times New Roman"/>
          <w:b/>
          <w:sz w:val="24"/>
          <w:szCs w:val="24"/>
        </w:rPr>
      </w:pPr>
      <w:r w:rsidRPr="00AE5A94">
        <w:rPr>
          <w:rFonts w:ascii="Times New Roman" w:hAnsi="Times New Roman"/>
          <w:b/>
          <w:sz w:val="24"/>
          <w:szCs w:val="24"/>
        </w:rPr>
        <w:t>Procedures/Steps/Techniques</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Wear PPE</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 xml:space="preserve">Weighing ingredients </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Set containers</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 xml:space="preserve">Add urea to molasses </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Mix salt with cement separately</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 xml:space="preserve">Add no 4 and 5 </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sidRPr="00A710FD">
        <w:rPr>
          <w:rFonts w:ascii="Times New Roman" w:hAnsi="Times New Roman"/>
          <w:bCs/>
          <w:sz w:val="24"/>
          <w:szCs w:val="24"/>
        </w:rPr>
        <w:t>Add wheat bran</w:t>
      </w:r>
    </w:p>
    <w:p w:rsid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Add in casting mold</w:t>
      </w:r>
    </w:p>
    <w:p w:rsid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Dry in proper way</w:t>
      </w:r>
    </w:p>
    <w:p w:rsidR="00A710FD" w:rsidRPr="00A710FD" w:rsidRDefault="00A710FD" w:rsidP="00D74926">
      <w:pPr>
        <w:pStyle w:val="ListParagraph"/>
        <w:numPr>
          <w:ilvl w:val="0"/>
          <w:numId w:val="56"/>
        </w:num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 xml:space="preserve"> Feed animal</w:t>
      </w:r>
    </w:p>
    <w:p w:rsidR="00FB5E6B" w:rsidRPr="00350467" w:rsidRDefault="00FB5E6B" w:rsidP="00FB5E6B">
      <w:pPr>
        <w:spacing w:after="0" w:line="360" w:lineRule="auto"/>
        <w:jc w:val="center"/>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19"/>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F21355" w:rsidRPr="00350467" w:rsidTr="00F21355">
        <w:tc>
          <w:tcPr>
            <w:tcW w:w="1998" w:type="dxa"/>
            <w:shd w:val="clear" w:color="auto" w:fill="C6D9F1"/>
          </w:tcPr>
          <w:p w:rsidR="00F21355" w:rsidRPr="00350467" w:rsidRDefault="00F21355" w:rsidP="00F21355">
            <w:pPr>
              <w:pStyle w:val="Heading3"/>
            </w:pPr>
            <w:r>
              <w:rPr>
                <w:b w:val="0"/>
              </w:rPr>
              <w:lastRenderedPageBreak/>
              <w:t xml:space="preserve">    </w:t>
            </w:r>
            <w:bookmarkStart w:id="61" w:name="_Toc113143427"/>
            <w:r w:rsidRPr="00350467">
              <w:t>LAP TEST</w:t>
            </w:r>
            <w:r>
              <w:t>-5</w:t>
            </w:r>
            <w:bookmarkEnd w:id="61"/>
          </w:p>
        </w:tc>
        <w:tc>
          <w:tcPr>
            <w:tcW w:w="7380" w:type="dxa"/>
            <w:shd w:val="clear" w:color="auto" w:fill="C6D9F1"/>
          </w:tcPr>
          <w:p w:rsidR="00F21355" w:rsidRPr="00350467" w:rsidRDefault="00F21355" w:rsidP="00F21355">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FB5E6B" w:rsidRDefault="00FB5E6B" w:rsidP="00FB5E6B">
      <w:pPr>
        <w:spacing w:after="0" w:line="360" w:lineRule="auto"/>
        <w:rPr>
          <w:rFonts w:ascii="Times New Roman" w:hAnsi="Times New Roman"/>
          <w:sz w:val="24"/>
          <w:szCs w:val="24"/>
        </w:rPr>
      </w:pPr>
    </w:p>
    <w:p w:rsidR="00F21355" w:rsidRPr="00350467" w:rsidRDefault="00F21355" w:rsidP="00FB5E6B">
      <w:pPr>
        <w:spacing w:after="0" w:line="360" w:lineRule="auto"/>
        <w:rPr>
          <w:rFonts w:ascii="Times New Roman" w:hAnsi="Times New Roman"/>
          <w:sz w:val="24"/>
          <w:szCs w:val="24"/>
        </w:rPr>
      </w:pP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sz w:val="24"/>
          <w:szCs w:val="24"/>
        </w:rPr>
        <w:t>Name……………………………….           ID……………………………..                                                     Date…………………………………….</w:t>
      </w:r>
    </w:p>
    <w:p w:rsidR="00FB5E6B" w:rsidRPr="00350467" w:rsidRDefault="00FB5E6B" w:rsidP="00FB5E6B">
      <w:pPr>
        <w:spacing w:after="0" w:line="360" w:lineRule="auto"/>
        <w:jc w:val="both"/>
        <w:rPr>
          <w:rFonts w:ascii="Times New Roman" w:hAnsi="Times New Roman"/>
          <w:sz w:val="24"/>
          <w:szCs w:val="24"/>
        </w:rPr>
      </w:pPr>
    </w:p>
    <w:p w:rsidR="00FB5E6B" w:rsidRPr="00350467" w:rsidRDefault="00FB5E6B" w:rsidP="00FB5E6B">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FB5E6B" w:rsidRPr="00350467" w:rsidRDefault="00FB5E6B" w:rsidP="00FB5E6B">
      <w:pPr>
        <w:tabs>
          <w:tab w:val="left" w:pos="1530"/>
        </w:tabs>
        <w:spacing w:after="0" w:line="360" w:lineRule="auto"/>
        <w:ind w:left="1530" w:right="209" w:hanging="1530"/>
        <w:jc w:val="both"/>
        <w:rPr>
          <w:rFonts w:ascii="Times New Roman" w:hAnsi="Times New Roman"/>
          <w:b/>
          <w:bCs/>
          <w:iCs/>
          <w:sz w:val="24"/>
          <w:szCs w:val="24"/>
        </w:rPr>
      </w:pPr>
    </w:p>
    <w:p w:rsidR="00FB5E6B" w:rsidRPr="00350467" w:rsidRDefault="00FB5E6B" w:rsidP="00A710FD">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00A710FD" w:rsidRPr="00350467">
        <w:rPr>
          <w:rFonts w:ascii="Times New Roman" w:hAnsi="Times New Roman"/>
          <w:b/>
          <w:bCs/>
          <w:iCs/>
          <w:sz w:val="24"/>
          <w:szCs w:val="24"/>
        </w:rPr>
        <w:t>:</w:t>
      </w:r>
      <w:r w:rsidR="00A710FD">
        <w:rPr>
          <w:rFonts w:ascii="Times New Roman" w:hAnsi="Times New Roman"/>
          <w:b/>
          <w:bCs/>
          <w:iCs/>
          <w:sz w:val="24"/>
          <w:szCs w:val="24"/>
        </w:rPr>
        <w:t xml:space="preserve"> -</w:t>
      </w:r>
      <w:r w:rsidRPr="00350467">
        <w:rPr>
          <w:rFonts w:ascii="Times New Roman" w:hAnsi="Times New Roman"/>
          <w:sz w:val="24"/>
          <w:szCs w:val="24"/>
        </w:rPr>
        <w:t xml:space="preserve"> </w:t>
      </w:r>
      <w:r w:rsidR="00A710FD">
        <w:rPr>
          <w:rFonts w:ascii="Times New Roman" w:hAnsi="Times New Roman"/>
          <w:sz w:val="24"/>
          <w:szCs w:val="24"/>
        </w:rPr>
        <w:t>Depend up on the given</w:t>
      </w:r>
      <w:r w:rsidRPr="00350467">
        <w:rPr>
          <w:rFonts w:ascii="Times New Roman" w:hAnsi="Times New Roman"/>
          <w:sz w:val="24"/>
          <w:szCs w:val="24"/>
        </w:rPr>
        <w:t>, tools and materials you are required to perform the</w:t>
      </w:r>
      <w:r w:rsidR="00A710FD">
        <w:rPr>
          <w:rFonts w:ascii="Times New Roman" w:hAnsi="Times New Roman"/>
          <w:sz w:val="24"/>
          <w:szCs w:val="24"/>
        </w:rPr>
        <w:t xml:space="preserve"> </w:t>
      </w:r>
      <w:r w:rsidR="00A710FD" w:rsidRPr="00A710FD">
        <w:rPr>
          <w:rFonts w:ascii="Times New Roman" w:hAnsi="Times New Roman"/>
          <w:b/>
          <w:bCs/>
          <w:sz w:val="24"/>
          <w:szCs w:val="24"/>
        </w:rPr>
        <w:t>UMB</w:t>
      </w:r>
      <w:r w:rsidRPr="00350467">
        <w:rPr>
          <w:rFonts w:ascii="Times New Roman" w:hAnsi="Times New Roman"/>
          <w:sz w:val="24"/>
          <w:szCs w:val="24"/>
        </w:rPr>
        <w:t xml:space="preserve"> </w:t>
      </w:r>
      <w:r w:rsidR="00A710FD">
        <w:rPr>
          <w:rFonts w:ascii="Times New Roman" w:hAnsi="Times New Roman"/>
          <w:sz w:val="24"/>
          <w:szCs w:val="24"/>
        </w:rPr>
        <w:t xml:space="preserve">for Shoat. Given cement, rice bran, molasses, salt, and urea. Operate the task  </w:t>
      </w:r>
      <w:r w:rsidRPr="00350467">
        <w:rPr>
          <w:rFonts w:ascii="Times New Roman" w:hAnsi="Times New Roman"/>
          <w:sz w:val="24"/>
          <w:szCs w:val="24"/>
        </w:rPr>
        <w:t xml:space="preserve"> within </w:t>
      </w:r>
      <w:r w:rsidRPr="00350467">
        <w:rPr>
          <w:rFonts w:ascii="Times New Roman" w:hAnsi="Times New Roman"/>
          <w:b/>
          <w:sz w:val="24"/>
          <w:szCs w:val="24"/>
        </w:rPr>
        <w:t>1</w:t>
      </w:r>
      <w:r w:rsidR="00A710FD">
        <w:rPr>
          <w:rFonts w:ascii="Times New Roman" w:hAnsi="Times New Roman"/>
          <w:b/>
          <w:sz w:val="24"/>
          <w:szCs w:val="24"/>
        </w:rPr>
        <w:t>:30</w:t>
      </w:r>
      <w:r w:rsidRPr="00350467">
        <w:rPr>
          <w:rFonts w:ascii="Times New Roman" w:hAnsi="Times New Roman"/>
          <w:b/>
          <w:sz w:val="24"/>
          <w:szCs w:val="24"/>
        </w:rPr>
        <w:t xml:space="preserve"> </w:t>
      </w:r>
      <w:r w:rsidRPr="00350467">
        <w:rPr>
          <w:rFonts w:ascii="Times New Roman" w:hAnsi="Times New Roman"/>
          <w:sz w:val="24"/>
          <w:szCs w:val="24"/>
        </w:rPr>
        <w:t>hour. The project is expected from each student to do it.</w:t>
      </w:r>
    </w:p>
    <w:p w:rsidR="00FB5E6B" w:rsidRPr="00350467" w:rsidRDefault="00FB5E6B" w:rsidP="00FB5E6B">
      <w:pPr>
        <w:spacing w:after="0" w:line="360" w:lineRule="auto"/>
        <w:jc w:val="both"/>
        <w:rPr>
          <w:rFonts w:ascii="Times New Roman" w:hAnsi="Times New Roman"/>
          <w:b/>
          <w:sz w:val="24"/>
          <w:szCs w:val="24"/>
        </w:rPr>
      </w:pPr>
    </w:p>
    <w:p w:rsidR="00FB5E6B" w:rsidRPr="00147E42" w:rsidRDefault="00FB5E6B" w:rsidP="00FB5E6B">
      <w:pPr>
        <w:spacing w:after="0" w:line="360" w:lineRule="auto"/>
        <w:jc w:val="both"/>
        <w:rPr>
          <w:rFonts w:ascii="Times New Roman" w:hAnsi="Times New Roman"/>
          <w:b/>
          <w:sz w:val="24"/>
          <w:szCs w:val="24"/>
        </w:rPr>
      </w:pPr>
      <w:r w:rsidRPr="00147E42">
        <w:rPr>
          <w:rFonts w:ascii="Times New Roman" w:hAnsi="Times New Roman"/>
          <w:b/>
          <w:sz w:val="24"/>
          <w:szCs w:val="24"/>
        </w:rPr>
        <w:t>Task-1 Op</w:t>
      </w:r>
      <w:r w:rsidR="00A710FD" w:rsidRPr="00147E42">
        <w:rPr>
          <w:rFonts w:ascii="Times New Roman" w:hAnsi="Times New Roman"/>
          <w:b/>
          <w:sz w:val="24"/>
          <w:szCs w:val="24"/>
        </w:rPr>
        <w:t>erate making urea molasses block</w:t>
      </w:r>
    </w:p>
    <w:p w:rsidR="00FB5E6B" w:rsidRPr="00350467" w:rsidRDefault="00FB5E6B" w:rsidP="00FB5E6B">
      <w:pPr>
        <w:spacing w:after="0" w:line="360" w:lineRule="auto"/>
        <w:rPr>
          <w:rFonts w:ascii="Times New Roman" w:hAnsi="Times New Roman"/>
          <w:sz w:val="24"/>
          <w:szCs w:val="24"/>
        </w:rPr>
      </w:pPr>
      <w:r w:rsidRPr="00350467">
        <w:rPr>
          <w:rFonts w:ascii="Times New Roman" w:hAnsi="Times New Roman"/>
          <w:sz w:val="24"/>
          <w:szCs w:val="24"/>
        </w:rPr>
        <w:br w:type="page"/>
      </w:r>
    </w:p>
    <w:p w:rsidR="00A46597" w:rsidRDefault="00A46597">
      <w:pPr>
        <w:spacing w:after="0" w:line="240" w:lineRule="auto"/>
        <w:rPr>
          <w:rFonts w:ascii="Times New Roman" w:hAnsi="Times New Roman"/>
          <w:color w:val="FF0000"/>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024"/>
      </w:tblGrid>
      <w:tr w:rsidR="00CA31FF" w:rsidRPr="00350467" w:rsidTr="00A00DDA">
        <w:trPr>
          <w:trHeight w:val="530"/>
        </w:trPr>
        <w:tc>
          <w:tcPr>
            <w:tcW w:w="9024" w:type="dxa"/>
            <w:shd w:val="clear" w:color="auto" w:fill="F3F3F3"/>
            <w:vAlign w:val="center"/>
          </w:tcPr>
          <w:p w:rsidR="00CA31FF" w:rsidRPr="00350467" w:rsidRDefault="00A46597" w:rsidP="006D0491">
            <w:pPr>
              <w:pStyle w:val="Heading2"/>
              <w:framePr w:wrap="around"/>
            </w:pPr>
            <w:r>
              <w:rPr>
                <w:color w:val="FF0000"/>
              </w:rPr>
              <w:br w:type="page"/>
            </w:r>
            <w:r w:rsidR="00694030" w:rsidRPr="00350467">
              <w:br w:type="page"/>
            </w:r>
            <w:r w:rsidR="00CA31FF" w:rsidRPr="00350467">
              <w:br w:type="page"/>
            </w:r>
            <w:bookmarkStart w:id="62" w:name="_Toc46829266"/>
            <w:bookmarkStart w:id="63" w:name="_Toc113143428"/>
            <w:r w:rsidR="00CA31FF" w:rsidRPr="00350467">
              <w:t>Reference Materials</w:t>
            </w:r>
            <w:bookmarkEnd w:id="62"/>
            <w:bookmarkEnd w:id="63"/>
          </w:p>
        </w:tc>
      </w:tr>
    </w:tbl>
    <w:p w:rsidR="00A00DDA" w:rsidRDefault="00A00DDA" w:rsidP="00350467">
      <w:pPr>
        <w:tabs>
          <w:tab w:val="left" w:pos="1630"/>
        </w:tabs>
        <w:spacing w:after="0" w:line="360" w:lineRule="auto"/>
        <w:jc w:val="both"/>
        <w:rPr>
          <w:rFonts w:ascii="Times New Roman" w:hAnsi="Times New Roman"/>
          <w:b/>
          <w:sz w:val="24"/>
          <w:szCs w:val="24"/>
        </w:rPr>
      </w:pPr>
    </w:p>
    <w:p w:rsidR="003A2782" w:rsidRDefault="003A2782" w:rsidP="00FF6938">
      <w:pPr>
        <w:pStyle w:val="NoSpacing"/>
        <w:spacing w:line="360" w:lineRule="auto"/>
        <w:ind w:left="720" w:hanging="720"/>
        <w:jc w:val="both"/>
        <w:rPr>
          <w:rFonts w:ascii="Times New Roman" w:hAnsi="Times New Roman"/>
          <w:b/>
          <w:sz w:val="24"/>
          <w:szCs w:val="24"/>
        </w:rPr>
      </w:pPr>
    </w:p>
    <w:p w:rsidR="00666BB4" w:rsidRDefault="00CA31FF" w:rsidP="00FF6938">
      <w:pPr>
        <w:pStyle w:val="NoSpacing"/>
        <w:spacing w:line="360" w:lineRule="auto"/>
        <w:ind w:left="720" w:hanging="720"/>
        <w:jc w:val="both"/>
        <w:rPr>
          <w:rFonts w:ascii="Times New Roman" w:hAnsi="Times New Roman"/>
          <w:b/>
          <w:sz w:val="24"/>
          <w:szCs w:val="24"/>
        </w:rPr>
      </w:pPr>
      <w:r w:rsidRPr="00350467">
        <w:rPr>
          <w:rFonts w:ascii="Times New Roman" w:hAnsi="Times New Roman"/>
          <w:b/>
          <w:sz w:val="24"/>
          <w:szCs w:val="24"/>
        </w:rPr>
        <w:t>Book</w:t>
      </w:r>
      <w:r w:rsidR="00E57076">
        <w:rPr>
          <w:rFonts w:ascii="Times New Roman" w:hAnsi="Times New Roman"/>
          <w:b/>
          <w:sz w:val="24"/>
          <w:szCs w:val="24"/>
        </w:rPr>
        <w:t>s</w:t>
      </w:r>
      <w:r w:rsidRPr="00350467">
        <w:rPr>
          <w:rFonts w:ascii="Times New Roman" w:hAnsi="Times New Roman"/>
          <w:b/>
          <w:sz w:val="24"/>
          <w:szCs w:val="24"/>
        </w:rPr>
        <w:t>:</w:t>
      </w:r>
    </w:p>
    <w:p w:rsidR="00FF6938" w:rsidRPr="00FF6938" w:rsidRDefault="00FF6938" w:rsidP="00520968">
      <w:pPr>
        <w:pStyle w:val="NoSpacing"/>
        <w:spacing w:before="120" w:after="120" w:line="360" w:lineRule="auto"/>
        <w:ind w:left="720" w:hanging="720"/>
        <w:jc w:val="both"/>
        <w:rPr>
          <w:rFonts w:ascii="Times New Roman" w:hAnsi="Times New Roman"/>
          <w:sz w:val="24"/>
          <w:szCs w:val="24"/>
        </w:rPr>
      </w:pPr>
      <w:r w:rsidRPr="00FF6938">
        <w:rPr>
          <w:rFonts w:ascii="Times New Roman" w:hAnsi="Times New Roman"/>
          <w:b/>
          <w:sz w:val="28"/>
          <w:szCs w:val="28"/>
        </w:rPr>
        <w:t xml:space="preserve"> </w:t>
      </w:r>
      <w:proofErr w:type="spellStart"/>
      <w:r w:rsidRPr="00FF6938">
        <w:rPr>
          <w:rFonts w:ascii="Times New Roman" w:hAnsi="Times New Roman"/>
          <w:sz w:val="24"/>
          <w:szCs w:val="24"/>
        </w:rPr>
        <w:t>Alemayehu</w:t>
      </w:r>
      <w:proofErr w:type="spellEnd"/>
      <w:r w:rsidRPr="00FF6938">
        <w:rPr>
          <w:rFonts w:ascii="Times New Roman" w:hAnsi="Times New Roman"/>
          <w:sz w:val="24"/>
          <w:szCs w:val="24"/>
        </w:rPr>
        <w:t xml:space="preserve"> </w:t>
      </w:r>
      <w:proofErr w:type="spellStart"/>
      <w:r w:rsidRPr="00FF6938">
        <w:rPr>
          <w:rFonts w:ascii="Times New Roman" w:hAnsi="Times New Roman"/>
          <w:sz w:val="24"/>
          <w:szCs w:val="24"/>
        </w:rPr>
        <w:t>Mengistu</w:t>
      </w:r>
      <w:proofErr w:type="spellEnd"/>
      <w:r w:rsidRPr="00FF6938">
        <w:rPr>
          <w:rFonts w:ascii="Times New Roman" w:hAnsi="Times New Roman"/>
          <w:sz w:val="24"/>
          <w:szCs w:val="24"/>
        </w:rPr>
        <w:t xml:space="preserve">, 1997. Conservation-based forage development for Ethiopia. </w:t>
      </w:r>
      <w:r w:rsidR="00520968" w:rsidRPr="00FF6938">
        <w:rPr>
          <w:rFonts w:ascii="Times New Roman" w:hAnsi="Times New Roman"/>
          <w:sz w:val="24"/>
          <w:szCs w:val="24"/>
        </w:rPr>
        <w:t>Self</w:t>
      </w:r>
      <w:r w:rsidR="00520968">
        <w:rPr>
          <w:rFonts w:ascii="Times New Roman" w:hAnsi="Times New Roman"/>
          <w:sz w:val="24"/>
          <w:szCs w:val="24"/>
        </w:rPr>
        <w:t>-</w:t>
      </w:r>
      <w:r w:rsidR="00520968" w:rsidRPr="00FF6938">
        <w:rPr>
          <w:rFonts w:ascii="Times New Roman" w:hAnsi="Times New Roman"/>
          <w:sz w:val="24"/>
          <w:szCs w:val="24"/>
        </w:rPr>
        <w:t>help</w:t>
      </w:r>
      <w:r w:rsidRPr="00FF6938">
        <w:rPr>
          <w:rFonts w:ascii="Times New Roman" w:hAnsi="Times New Roman"/>
          <w:sz w:val="24"/>
          <w:szCs w:val="24"/>
        </w:rPr>
        <w:t xml:space="preserve"> Development International Institute for Sustainable Development. </w:t>
      </w:r>
      <w:proofErr w:type="spellStart"/>
      <w:r w:rsidRPr="00FF6938">
        <w:rPr>
          <w:rFonts w:ascii="Times New Roman" w:hAnsi="Times New Roman"/>
          <w:sz w:val="24"/>
          <w:szCs w:val="24"/>
        </w:rPr>
        <w:t>Berhanena</w:t>
      </w:r>
      <w:proofErr w:type="spellEnd"/>
      <w:r w:rsidRPr="00FF6938">
        <w:rPr>
          <w:rFonts w:ascii="Times New Roman" w:hAnsi="Times New Roman"/>
          <w:sz w:val="24"/>
          <w:szCs w:val="24"/>
        </w:rPr>
        <w:t xml:space="preserve"> </w:t>
      </w:r>
      <w:proofErr w:type="spellStart"/>
      <w:r w:rsidRPr="00FF6938">
        <w:rPr>
          <w:rFonts w:ascii="Times New Roman" w:hAnsi="Times New Roman"/>
          <w:sz w:val="24"/>
          <w:szCs w:val="24"/>
        </w:rPr>
        <w:t>Selam</w:t>
      </w:r>
      <w:proofErr w:type="spellEnd"/>
      <w:r w:rsidRPr="00FF6938">
        <w:rPr>
          <w:rFonts w:ascii="Times New Roman" w:hAnsi="Times New Roman"/>
          <w:sz w:val="24"/>
          <w:szCs w:val="24"/>
        </w:rPr>
        <w:t xml:space="preserve"> Printing Enterprise. Addis Ababa, Ethiopia. 1p. </w:t>
      </w:r>
    </w:p>
    <w:p w:rsidR="00FF6938" w:rsidRPr="00FF6938" w:rsidRDefault="00FF6938" w:rsidP="00FF6938">
      <w:pPr>
        <w:pStyle w:val="NoSpacing"/>
        <w:spacing w:before="120" w:after="120" w:line="360" w:lineRule="auto"/>
        <w:ind w:left="720" w:hanging="720"/>
        <w:jc w:val="both"/>
        <w:rPr>
          <w:rFonts w:ascii="Times New Roman" w:hAnsi="Times New Roman"/>
          <w:sz w:val="24"/>
          <w:szCs w:val="24"/>
        </w:rPr>
      </w:pPr>
      <w:r w:rsidRPr="00FF6938">
        <w:rPr>
          <w:rFonts w:ascii="Times New Roman" w:hAnsi="Times New Roman"/>
          <w:sz w:val="24"/>
          <w:szCs w:val="24"/>
        </w:rPr>
        <w:t xml:space="preserve">Azage Tegegne, Workneh </w:t>
      </w:r>
      <w:proofErr w:type="spellStart"/>
      <w:r w:rsidRPr="00FF6938">
        <w:rPr>
          <w:rFonts w:ascii="Times New Roman" w:hAnsi="Times New Roman"/>
          <w:sz w:val="24"/>
          <w:szCs w:val="24"/>
        </w:rPr>
        <w:t>Ayalew</w:t>
      </w:r>
      <w:proofErr w:type="spellEnd"/>
      <w:r w:rsidRPr="00FF6938">
        <w:rPr>
          <w:rFonts w:ascii="Times New Roman" w:hAnsi="Times New Roman"/>
          <w:sz w:val="24"/>
          <w:szCs w:val="24"/>
        </w:rPr>
        <w:t xml:space="preserve">, </w:t>
      </w:r>
      <w:proofErr w:type="spellStart"/>
      <w:r w:rsidRPr="00FF6938">
        <w:rPr>
          <w:rFonts w:ascii="Times New Roman" w:hAnsi="Times New Roman"/>
          <w:sz w:val="24"/>
          <w:szCs w:val="24"/>
        </w:rPr>
        <w:t>Berhanu</w:t>
      </w:r>
      <w:proofErr w:type="spellEnd"/>
      <w:r w:rsidRPr="00FF6938">
        <w:rPr>
          <w:rFonts w:ascii="Times New Roman" w:hAnsi="Times New Roman"/>
          <w:sz w:val="24"/>
          <w:szCs w:val="24"/>
        </w:rPr>
        <w:t xml:space="preserve"> </w:t>
      </w:r>
      <w:proofErr w:type="spellStart"/>
      <w:r w:rsidRPr="00FF6938">
        <w:rPr>
          <w:rFonts w:ascii="Times New Roman" w:hAnsi="Times New Roman"/>
          <w:sz w:val="24"/>
          <w:szCs w:val="24"/>
        </w:rPr>
        <w:t>Gebre</w:t>
      </w:r>
      <w:proofErr w:type="spellEnd"/>
      <w:r w:rsidRPr="00FF6938">
        <w:rPr>
          <w:rFonts w:ascii="Times New Roman" w:hAnsi="Times New Roman"/>
          <w:sz w:val="24"/>
          <w:szCs w:val="24"/>
        </w:rPr>
        <w:t xml:space="preserve"> </w:t>
      </w:r>
      <w:proofErr w:type="spellStart"/>
      <w:r w:rsidRPr="00FF6938">
        <w:rPr>
          <w:rFonts w:ascii="Times New Roman" w:hAnsi="Times New Roman"/>
          <w:sz w:val="24"/>
          <w:szCs w:val="24"/>
        </w:rPr>
        <w:t>Medhin</w:t>
      </w:r>
      <w:proofErr w:type="spellEnd"/>
      <w:r w:rsidRPr="00FF6938">
        <w:rPr>
          <w:rFonts w:ascii="Times New Roman" w:hAnsi="Times New Roman"/>
          <w:sz w:val="24"/>
          <w:szCs w:val="24"/>
        </w:rPr>
        <w:t xml:space="preserve"> and Salvador </w:t>
      </w:r>
      <w:proofErr w:type="spellStart"/>
      <w:r w:rsidRPr="00FF6938">
        <w:rPr>
          <w:rFonts w:ascii="Times New Roman" w:hAnsi="Times New Roman"/>
          <w:sz w:val="24"/>
          <w:szCs w:val="24"/>
        </w:rPr>
        <w:t>Fermandez</w:t>
      </w:r>
      <w:proofErr w:type="spellEnd"/>
      <w:r w:rsidRPr="00FF6938">
        <w:rPr>
          <w:rFonts w:ascii="Times New Roman" w:hAnsi="Times New Roman"/>
          <w:sz w:val="24"/>
          <w:szCs w:val="24"/>
        </w:rPr>
        <w:t xml:space="preserve">-Rivera, 2002. Opportunities for improved dairy production in Ethiopia. In: Resource Management for Poverty Reduction. Approaches and Technologies. </w:t>
      </w:r>
      <w:proofErr w:type="spellStart"/>
      <w:r w:rsidRPr="00FF6938">
        <w:rPr>
          <w:rFonts w:ascii="Times New Roman" w:hAnsi="Times New Roman"/>
          <w:sz w:val="24"/>
          <w:szCs w:val="24"/>
        </w:rPr>
        <w:t>Ethio</w:t>
      </w:r>
      <w:proofErr w:type="spellEnd"/>
      <w:r w:rsidRPr="00FF6938">
        <w:rPr>
          <w:rFonts w:ascii="Times New Roman" w:hAnsi="Times New Roman"/>
          <w:sz w:val="24"/>
          <w:szCs w:val="24"/>
        </w:rPr>
        <w:t>-forum 2002. 118p.</w:t>
      </w:r>
    </w:p>
    <w:p w:rsidR="00FF6938" w:rsidRDefault="00FF6938" w:rsidP="00666BB4">
      <w:pPr>
        <w:pStyle w:val="NoSpacing"/>
        <w:spacing w:line="360" w:lineRule="auto"/>
        <w:ind w:left="720" w:hanging="720"/>
        <w:jc w:val="both"/>
        <w:rPr>
          <w:rFonts w:ascii="Times New Roman" w:eastAsia="SimSun" w:hAnsi="Times New Roman"/>
          <w:sz w:val="24"/>
          <w:szCs w:val="24"/>
          <w:lang w:eastAsia="zh-CN" w:bidi="ar-SA"/>
        </w:rPr>
      </w:pPr>
      <w:proofErr w:type="spellStart"/>
      <w:r w:rsidRPr="00666BB4">
        <w:rPr>
          <w:rFonts w:ascii="Times New Roman" w:eastAsia="SimSun" w:hAnsi="Times New Roman"/>
          <w:sz w:val="24"/>
          <w:szCs w:val="24"/>
          <w:lang w:eastAsia="zh-CN" w:bidi="ar-SA"/>
        </w:rPr>
        <w:t>Chenost</w:t>
      </w:r>
      <w:proofErr w:type="spellEnd"/>
      <w:r w:rsidRPr="00666BB4">
        <w:rPr>
          <w:rFonts w:ascii="Times New Roman" w:eastAsia="SimSun" w:hAnsi="Times New Roman"/>
          <w:sz w:val="24"/>
          <w:szCs w:val="24"/>
          <w:lang w:eastAsia="zh-CN" w:bidi="ar-SA"/>
        </w:rPr>
        <w:t xml:space="preserve">, M., 1995. Optimizing the use of poor quality roughage through treatments and </w:t>
      </w:r>
      <w:r w:rsidRPr="00666BB4">
        <w:rPr>
          <w:rFonts w:ascii="Times New Roman" w:eastAsia="SimSun" w:hAnsi="Times New Roman"/>
          <w:sz w:val="24"/>
          <w:szCs w:val="24"/>
          <w:lang w:eastAsia="zh-CN" w:bidi="ar-SA"/>
        </w:rPr>
        <w:br/>
        <w:t>supplementation in warm climate countries with particular emphasis on urea treatment. First Electronic Conference on Tropical Feeds with particular Emphasis on Urea Treatment. FAO, Rome.</w:t>
      </w:r>
    </w:p>
    <w:p w:rsidR="00FF6938" w:rsidRPr="00FF6938" w:rsidRDefault="00FF6938" w:rsidP="00FF6938">
      <w:pPr>
        <w:pStyle w:val="NoSpacing"/>
        <w:spacing w:before="120" w:after="120" w:line="360" w:lineRule="auto"/>
        <w:ind w:left="720" w:hanging="720"/>
        <w:jc w:val="both"/>
        <w:rPr>
          <w:rFonts w:ascii="Times New Roman" w:hAnsi="Times New Roman"/>
          <w:sz w:val="24"/>
          <w:szCs w:val="24"/>
        </w:rPr>
      </w:pPr>
      <w:r w:rsidRPr="00FF6938">
        <w:rPr>
          <w:rFonts w:ascii="Times New Roman" w:hAnsi="Times New Roman"/>
          <w:sz w:val="24"/>
          <w:szCs w:val="24"/>
        </w:rPr>
        <w:t xml:space="preserve">Getachew Eshete, 2002. An assessment of Feed Resources, Their Management and Impact on Livestock productivity in the </w:t>
      </w:r>
      <w:proofErr w:type="spellStart"/>
      <w:r w:rsidRPr="00FF6938">
        <w:rPr>
          <w:rFonts w:ascii="Times New Roman" w:hAnsi="Times New Roman"/>
          <w:sz w:val="24"/>
          <w:szCs w:val="24"/>
        </w:rPr>
        <w:t>Ginchi</w:t>
      </w:r>
      <w:proofErr w:type="spellEnd"/>
      <w:r w:rsidRPr="00FF6938">
        <w:rPr>
          <w:rFonts w:ascii="Times New Roman" w:hAnsi="Times New Roman"/>
          <w:sz w:val="24"/>
          <w:szCs w:val="24"/>
        </w:rPr>
        <w:t xml:space="preserve"> Watershed Area. MSc. Thesis. Alemaya University of Agriculture, Alemaya. Pp 171. </w:t>
      </w:r>
    </w:p>
    <w:p w:rsidR="00FF6938" w:rsidRDefault="00FF6938" w:rsidP="00752E7C">
      <w:pPr>
        <w:pStyle w:val="NoSpacing"/>
        <w:spacing w:line="360" w:lineRule="auto"/>
        <w:ind w:left="720" w:hanging="720"/>
        <w:jc w:val="both"/>
        <w:rPr>
          <w:rFonts w:ascii="Arial" w:eastAsia="Calibri" w:hAnsi="Arial" w:cs="Arial"/>
          <w:sz w:val="24"/>
          <w:szCs w:val="24"/>
          <w:lang w:bidi="ar-SA"/>
        </w:rPr>
      </w:pPr>
      <w:r w:rsidRPr="00A42422">
        <w:rPr>
          <w:rFonts w:ascii="Times New Roman" w:eastAsia="Calibri" w:hAnsi="Times New Roman"/>
          <w:sz w:val="24"/>
          <w:szCs w:val="24"/>
          <w:lang w:bidi="ar-SA"/>
        </w:rPr>
        <w:t xml:space="preserve">Ibrahim, M.N.M. and J.B. </w:t>
      </w:r>
      <w:proofErr w:type="spellStart"/>
      <w:r w:rsidRPr="00A42422">
        <w:rPr>
          <w:rFonts w:ascii="Times New Roman" w:eastAsia="Calibri" w:hAnsi="Times New Roman"/>
          <w:sz w:val="24"/>
          <w:szCs w:val="24"/>
          <w:lang w:bidi="ar-SA"/>
        </w:rPr>
        <w:t>Schiere</w:t>
      </w:r>
      <w:proofErr w:type="spellEnd"/>
      <w:r w:rsidRPr="00A42422">
        <w:rPr>
          <w:rFonts w:ascii="Times New Roman" w:eastAsia="Calibri" w:hAnsi="Times New Roman"/>
          <w:sz w:val="24"/>
          <w:szCs w:val="24"/>
          <w:lang w:bidi="ar-SA"/>
        </w:rPr>
        <w:t xml:space="preserve">, 1989. Feeding of urea-ammonia treated rice straw. A compilation of miscellaneous reports produced by the straw utilization project (Sir Lanka). </w:t>
      </w:r>
      <w:proofErr w:type="spellStart"/>
      <w:r w:rsidRPr="00A42422">
        <w:rPr>
          <w:rFonts w:ascii="Times New Roman" w:eastAsia="Calibri" w:hAnsi="Times New Roman"/>
          <w:sz w:val="24"/>
          <w:szCs w:val="24"/>
          <w:lang w:bidi="ar-SA"/>
        </w:rPr>
        <w:t>Pudoc</w:t>
      </w:r>
      <w:proofErr w:type="spellEnd"/>
      <w:r w:rsidRPr="00A42422">
        <w:rPr>
          <w:rFonts w:ascii="Times New Roman" w:eastAsia="Calibri" w:hAnsi="Times New Roman"/>
          <w:sz w:val="24"/>
          <w:szCs w:val="24"/>
          <w:lang w:bidi="ar-SA"/>
        </w:rPr>
        <w:t>. Wageningen. pp. 1-28</w:t>
      </w:r>
      <w:r w:rsidRPr="00A42422">
        <w:rPr>
          <w:rFonts w:ascii="Arial" w:eastAsia="Calibri" w:hAnsi="Arial" w:cs="Arial"/>
          <w:sz w:val="24"/>
          <w:szCs w:val="24"/>
          <w:lang w:bidi="ar-SA"/>
        </w:rPr>
        <w:t>.</w:t>
      </w:r>
    </w:p>
    <w:p w:rsidR="00FF6938" w:rsidRPr="00752E7C" w:rsidRDefault="00FF6938" w:rsidP="00752E7C">
      <w:pPr>
        <w:pStyle w:val="NoSpacing"/>
        <w:spacing w:line="360" w:lineRule="auto"/>
        <w:ind w:left="720" w:hanging="720"/>
        <w:jc w:val="both"/>
        <w:rPr>
          <w:rFonts w:ascii="Times New Roman" w:eastAsia="Calibri" w:hAnsi="Times New Roman"/>
          <w:sz w:val="28"/>
          <w:szCs w:val="28"/>
          <w:lang w:bidi="ar-SA"/>
        </w:rPr>
      </w:pPr>
      <w:proofErr w:type="spellStart"/>
      <w:r w:rsidRPr="00752E7C">
        <w:rPr>
          <w:rFonts w:ascii="Times New Roman" w:hAnsi="Times New Roman"/>
          <w:sz w:val="24"/>
          <w:szCs w:val="24"/>
        </w:rPr>
        <w:t>Lulseged</w:t>
      </w:r>
      <w:proofErr w:type="spellEnd"/>
      <w:r w:rsidRPr="00752E7C">
        <w:rPr>
          <w:rFonts w:ascii="Times New Roman" w:hAnsi="Times New Roman"/>
          <w:sz w:val="24"/>
          <w:szCs w:val="24"/>
        </w:rPr>
        <w:t xml:space="preserve"> </w:t>
      </w:r>
      <w:proofErr w:type="spellStart"/>
      <w:r w:rsidRPr="00752E7C">
        <w:rPr>
          <w:rFonts w:ascii="Times New Roman" w:hAnsi="Times New Roman"/>
          <w:sz w:val="24"/>
          <w:szCs w:val="24"/>
        </w:rPr>
        <w:t>Gebrehiwot</w:t>
      </w:r>
      <w:proofErr w:type="spellEnd"/>
      <w:r w:rsidRPr="00752E7C">
        <w:rPr>
          <w:rFonts w:ascii="Times New Roman" w:hAnsi="Times New Roman"/>
          <w:sz w:val="24"/>
          <w:szCs w:val="24"/>
        </w:rPr>
        <w:t xml:space="preserve"> and Jamal Mohamed, 1989. The potential of crop residues, particularly wheat straw, as livestock feed in Ethiopia.  p. 144.  In:  A.N.  </w:t>
      </w:r>
      <w:proofErr w:type="gramStart"/>
      <w:r w:rsidRPr="00752E7C">
        <w:rPr>
          <w:rFonts w:ascii="Times New Roman" w:hAnsi="Times New Roman"/>
          <w:sz w:val="24"/>
          <w:szCs w:val="24"/>
        </w:rPr>
        <w:t>Said, B.H.</w:t>
      </w:r>
      <w:proofErr w:type="gramEnd"/>
      <w:r w:rsidRPr="00752E7C">
        <w:rPr>
          <w:rFonts w:ascii="Times New Roman" w:hAnsi="Times New Roman"/>
          <w:sz w:val="24"/>
          <w:szCs w:val="24"/>
        </w:rPr>
        <w:t xml:space="preserve">  </w:t>
      </w:r>
      <w:proofErr w:type="spellStart"/>
      <w:r w:rsidRPr="00752E7C">
        <w:rPr>
          <w:rFonts w:ascii="Times New Roman" w:hAnsi="Times New Roman"/>
          <w:sz w:val="24"/>
          <w:szCs w:val="24"/>
        </w:rPr>
        <w:t>Dzowela</w:t>
      </w:r>
      <w:proofErr w:type="spellEnd"/>
      <w:r w:rsidRPr="00752E7C">
        <w:rPr>
          <w:rFonts w:ascii="Times New Roman" w:hAnsi="Times New Roman"/>
          <w:sz w:val="24"/>
          <w:szCs w:val="24"/>
        </w:rPr>
        <w:t xml:space="preserve"> (</w:t>
      </w:r>
      <w:proofErr w:type="spellStart"/>
      <w:proofErr w:type="gramStart"/>
      <w:r w:rsidRPr="00752E7C">
        <w:rPr>
          <w:rFonts w:ascii="Times New Roman" w:hAnsi="Times New Roman"/>
          <w:sz w:val="24"/>
          <w:szCs w:val="24"/>
        </w:rPr>
        <w:t>eds</w:t>
      </w:r>
      <w:proofErr w:type="spellEnd"/>
      <w:proofErr w:type="gramEnd"/>
      <w:r w:rsidRPr="00752E7C">
        <w:rPr>
          <w:rFonts w:ascii="Times New Roman" w:hAnsi="Times New Roman"/>
          <w:sz w:val="24"/>
          <w:szCs w:val="24"/>
        </w:rPr>
        <w:t xml:space="preserve">). Overcoming constraints to the efficient utilization of agricultural by-products as animal feed. International Livestock Center for Africa (ILCA). Addis Ababa, Ethiopia. </w:t>
      </w:r>
    </w:p>
    <w:p w:rsidR="00CA31FF" w:rsidRPr="00350467" w:rsidRDefault="00E57076" w:rsidP="00350467">
      <w:pPr>
        <w:tabs>
          <w:tab w:val="left" w:pos="2373"/>
        </w:tabs>
        <w:spacing w:after="0" w:line="360" w:lineRule="auto"/>
        <w:jc w:val="both"/>
        <w:rPr>
          <w:rFonts w:ascii="Times New Roman" w:hAnsi="Times New Roman"/>
          <w:b/>
          <w:sz w:val="24"/>
          <w:szCs w:val="24"/>
        </w:rPr>
      </w:pPr>
      <w:r w:rsidRPr="00350467">
        <w:rPr>
          <w:rFonts w:ascii="Times New Roman" w:hAnsi="Times New Roman"/>
          <w:b/>
          <w:sz w:val="24"/>
          <w:szCs w:val="24"/>
        </w:rPr>
        <w:t xml:space="preserve">Web addresses </w:t>
      </w:r>
    </w:p>
    <w:p w:rsidR="00CA31FF" w:rsidRPr="00730AEF" w:rsidRDefault="00F07A13" w:rsidP="00350467">
      <w:pPr>
        <w:spacing w:after="0" w:line="360" w:lineRule="auto"/>
        <w:rPr>
          <w:rFonts w:ascii="Times New Roman" w:hAnsi="Times New Roman"/>
          <w:bCs/>
          <w:color w:val="0B01CF"/>
          <w:sz w:val="24"/>
          <w:szCs w:val="24"/>
        </w:rPr>
      </w:pPr>
      <w:hyperlink r:id="rId41" w:history="1">
        <w:r w:rsidR="00730AEF" w:rsidRPr="008520B0">
          <w:rPr>
            <w:rStyle w:val="Hyperlink"/>
            <w:rFonts w:ascii="Times New Roman" w:hAnsi="Times New Roman"/>
            <w:b/>
            <w:sz w:val="24"/>
            <w:szCs w:val="24"/>
          </w:rPr>
          <w:t>https://teca.apps.fao.org/teca/es/technologies/4497</w:t>
        </w:r>
      </w:hyperlink>
      <w:r w:rsidR="00730AEF">
        <w:rPr>
          <w:rFonts w:ascii="Times New Roman" w:hAnsi="Times New Roman"/>
          <w:b/>
          <w:color w:val="0B01CF"/>
          <w:sz w:val="24"/>
          <w:szCs w:val="24"/>
        </w:rPr>
        <w:t xml:space="preserve">  </w:t>
      </w:r>
      <w:r w:rsidR="00730AEF" w:rsidRPr="00730AEF">
        <w:rPr>
          <w:rFonts w:ascii="Times New Roman" w:hAnsi="Times New Roman"/>
          <w:bCs/>
          <w:color w:val="0B01CF"/>
          <w:sz w:val="24"/>
          <w:szCs w:val="24"/>
        </w:rPr>
        <w:t>(Access date 31/08/22)</w:t>
      </w:r>
    </w:p>
    <w:p w:rsidR="00380D78" w:rsidRPr="00350467" w:rsidRDefault="00380D78" w:rsidP="00350467">
      <w:pPr>
        <w:spacing w:after="0" w:line="360" w:lineRule="auto"/>
        <w:rPr>
          <w:rFonts w:ascii="Times New Roman" w:hAnsi="Times New Roman"/>
          <w:b/>
          <w:color w:val="0B01CF"/>
          <w:sz w:val="24"/>
          <w:szCs w:val="24"/>
        </w:rPr>
      </w:pPr>
    </w:p>
    <w:p w:rsidR="007676B6" w:rsidRPr="00350467" w:rsidRDefault="00694030" w:rsidP="00350467">
      <w:pPr>
        <w:spacing w:after="0" w:line="360" w:lineRule="auto"/>
        <w:rPr>
          <w:rFonts w:ascii="Times New Roman" w:hAnsi="Times New Roman"/>
          <w:sz w:val="24"/>
          <w:szCs w:val="24"/>
        </w:rPr>
      </w:pPr>
      <w:r w:rsidRPr="00350467">
        <w:rPr>
          <w:rFonts w:ascii="Times New Roman" w:hAnsi="Times New Roman"/>
          <w:b/>
          <w:sz w:val="24"/>
          <w:szCs w:val="24"/>
        </w:rPr>
        <w:lastRenderedPageBreak/>
        <w:br w:type="page"/>
      </w:r>
    </w:p>
    <w:p w:rsidR="007676B6" w:rsidRDefault="007676B6" w:rsidP="00AC6DC4">
      <w:pPr>
        <w:spacing w:after="0" w:line="360" w:lineRule="auto"/>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350467">
      <w:pPr>
        <w:spacing w:after="0" w:line="360" w:lineRule="auto"/>
        <w:jc w:val="center"/>
        <w:rPr>
          <w:rFonts w:ascii="Times New Roman" w:hAnsi="Times New Roman"/>
          <w:b/>
          <w:sz w:val="24"/>
          <w:szCs w:val="24"/>
        </w:rPr>
      </w:pPr>
    </w:p>
    <w:p w:rsidR="007676B6" w:rsidRPr="00350467" w:rsidRDefault="00A2622A" w:rsidP="00350467">
      <w:pPr>
        <w:spacing w:after="0" w:line="360" w:lineRule="auto"/>
        <w:jc w:val="both"/>
        <w:rPr>
          <w:rFonts w:ascii="Times New Roman" w:hAnsi="Times New Roman"/>
          <w:sz w:val="24"/>
          <w:szCs w:val="24"/>
        </w:rPr>
      </w:pPr>
      <w:r w:rsidRPr="00A2622A">
        <w:rPr>
          <w:rFonts w:ascii="Times New Roman" w:hAnsi="Times New Roman"/>
          <w:b/>
          <w:bCs/>
          <w:sz w:val="24"/>
          <w:szCs w:val="24"/>
        </w:rPr>
        <w:t>Ministry of Labor a</w:t>
      </w:r>
      <w:r w:rsidR="00A00DDA">
        <w:rPr>
          <w:rFonts w:ascii="Times New Roman" w:hAnsi="Times New Roman"/>
          <w:b/>
          <w:bCs/>
          <w:sz w:val="24"/>
          <w:szCs w:val="24"/>
        </w:rPr>
        <w:t xml:space="preserve">nd Skills </w:t>
      </w:r>
      <w:r w:rsidR="007676B6" w:rsidRPr="00350467">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350467">
      <w:pPr>
        <w:spacing w:after="0" w:line="360" w:lineRule="auto"/>
        <w:jc w:val="both"/>
        <w:rPr>
          <w:rFonts w:ascii="Times New Roman" w:hAnsi="Times New Roman"/>
          <w:sz w:val="24"/>
          <w:szCs w:val="24"/>
        </w:rPr>
      </w:pPr>
    </w:p>
    <w:p w:rsidR="007676B6" w:rsidRPr="00350467" w:rsidRDefault="007676B6" w:rsidP="00350467">
      <w:pPr>
        <w:spacing w:after="0" w:line="360" w:lineRule="auto"/>
        <w:rPr>
          <w:rFonts w:ascii="Times New Roman" w:hAnsi="Times New Roman"/>
          <w:color w:val="000000"/>
          <w:sz w:val="24"/>
          <w:szCs w:val="24"/>
        </w:rPr>
      </w:pPr>
    </w:p>
    <w:p w:rsidR="007676B6" w:rsidRPr="00350467" w:rsidRDefault="007676B6" w:rsidP="00350467">
      <w:pPr>
        <w:spacing w:after="0" w:line="360" w:lineRule="auto"/>
        <w:rPr>
          <w:rFonts w:ascii="Times New Roman" w:hAnsi="Times New Roman"/>
          <w:color w:val="000000"/>
          <w:sz w:val="24"/>
          <w:szCs w:val="24"/>
        </w:rPr>
      </w:pPr>
    </w:p>
    <w:p w:rsidR="003F26B0" w:rsidRDefault="007676B6" w:rsidP="00350467">
      <w:pPr>
        <w:spacing w:after="0" w:line="360" w:lineRule="auto"/>
        <w:rPr>
          <w:rFonts w:ascii="Times New Roman" w:hAnsi="Times New Roman"/>
          <w:b/>
          <w:sz w:val="24"/>
          <w:szCs w:val="24"/>
        </w:rPr>
        <w:sectPr w:rsidR="003F26B0" w:rsidSect="00F21355">
          <w:headerReference w:type="first" r:id="rId42"/>
          <w:footerReference w:type="first" r:id="rId43"/>
          <w:type w:val="continuous"/>
          <w:pgSz w:w="12240" w:h="15840"/>
          <w:pgMar w:top="1440" w:right="1440" w:bottom="1267" w:left="1440" w:header="0" w:footer="0" w:gutter="0"/>
          <w:pgNumType w:start="1"/>
          <w:cols w:space="720"/>
          <w:titlePg/>
          <w:docGrid w:linePitch="360"/>
        </w:sectPr>
      </w:pPr>
      <w:r w:rsidRPr="00350467">
        <w:rPr>
          <w:rFonts w:ascii="Times New Roman" w:hAnsi="Times New Roman"/>
          <w:b/>
          <w:sz w:val="24"/>
          <w:szCs w:val="24"/>
        </w:rPr>
        <w:br w:type="page"/>
      </w:r>
    </w:p>
    <w:p w:rsidR="007676B6" w:rsidRPr="00350467" w:rsidRDefault="007676B6" w:rsidP="00350467">
      <w:pPr>
        <w:spacing w:after="0" w:line="360" w:lineRule="auto"/>
        <w:rPr>
          <w:rFonts w:ascii="Times New Roman" w:hAnsi="Times New Roman"/>
          <w:b/>
          <w:sz w:val="24"/>
          <w:szCs w:val="24"/>
        </w:rPr>
      </w:pPr>
    </w:p>
    <w:p w:rsidR="00380D78" w:rsidRPr="00350467" w:rsidRDefault="001F4AD5" w:rsidP="00350467">
      <w:pPr>
        <w:spacing w:after="0" w:line="360" w:lineRule="auto"/>
        <w:jc w:val="center"/>
        <w:rPr>
          <w:rFonts w:ascii="Times New Roman" w:hAnsi="Times New Roman"/>
          <w:b/>
          <w:sz w:val="24"/>
          <w:szCs w:val="24"/>
        </w:rPr>
      </w:pPr>
      <w:r w:rsidRPr="00350467">
        <w:rPr>
          <w:rFonts w:ascii="Times New Roman" w:hAnsi="Times New Roman"/>
          <w:b/>
          <w:sz w:val="24"/>
          <w:szCs w:val="24"/>
        </w:rPr>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8"/>
        <w:gridCol w:w="2312"/>
        <w:gridCol w:w="1563"/>
        <w:gridCol w:w="2394"/>
        <w:gridCol w:w="1889"/>
        <w:gridCol w:w="1416"/>
        <w:gridCol w:w="3350"/>
      </w:tblGrid>
      <w:tr w:rsidR="0080517E" w:rsidRPr="00350467" w:rsidTr="00DA6013">
        <w:trPr>
          <w:trHeight w:val="383"/>
          <w:jc w:val="center"/>
        </w:trPr>
        <w:tc>
          <w:tcPr>
            <w:tcW w:w="548" w:type="dxa"/>
          </w:tcPr>
          <w:p w:rsidR="0080517E" w:rsidRPr="00350467" w:rsidRDefault="0080517E" w:rsidP="009755A2">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No </w:t>
            </w:r>
          </w:p>
        </w:tc>
        <w:tc>
          <w:tcPr>
            <w:tcW w:w="2312" w:type="dxa"/>
          </w:tcPr>
          <w:p w:rsidR="0080517E" w:rsidRPr="00350467" w:rsidRDefault="0080517E" w:rsidP="009755A2">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Name </w:t>
            </w:r>
          </w:p>
        </w:tc>
        <w:tc>
          <w:tcPr>
            <w:tcW w:w="1563" w:type="dxa"/>
          </w:tcPr>
          <w:p w:rsidR="0080517E" w:rsidRPr="00350467" w:rsidRDefault="0080517E" w:rsidP="009755A2">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Qualification</w:t>
            </w:r>
          </w:p>
        </w:tc>
        <w:tc>
          <w:tcPr>
            <w:tcW w:w="2394" w:type="dxa"/>
          </w:tcPr>
          <w:p w:rsidR="0080517E" w:rsidRPr="00350467" w:rsidRDefault="0080517E" w:rsidP="009755A2">
            <w:pPr>
              <w:spacing w:after="0" w:line="360" w:lineRule="auto"/>
              <w:rPr>
                <w:rFonts w:ascii="Times New Roman" w:hAnsi="Times New Roman"/>
                <w:b/>
                <w:bCs/>
                <w:sz w:val="24"/>
                <w:szCs w:val="24"/>
                <w:lang w:eastAsia="de-DE"/>
              </w:rPr>
            </w:pPr>
            <w:r w:rsidRPr="00350467">
              <w:rPr>
                <w:rFonts w:ascii="Times New Roman" w:hAnsi="Times New Roman"/>
                <w:b/>
                <w:bCs/>
                <w:sz w:val="24"/>
                <w:szCs w:val="24"/>
                <w:lang w:eastAsia="de-DE"/>
              </w:rPr>
              <w:t>Educational background</w:t>
            </w:r>
          </w:p>
        </w:tc>
        <w:tc>
          <w:tcPr>
            <w:tcW w:w="1889" w:type="dxa"/>
          </w:tcPr>
          <w:p w:rsidR="0080517E" w:rsidRPr="00350467" w:rsidRDefault="0080517E" w:rsidP="009755A2">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Region </w:t>
            </w:r>
          </w:p>
        </w:tc>
        <w:tc>
          <w:tcPr>
            <w:tcW w:w="1416" w:type="dxa"/>
          </w:tcPr>
          <w:p w:rsidR="0080517E" w:rsidRPr="00350467" w:rsidRDefault="0080517E" w:rsidP="009755A2">
            <w:pPr>
              <w:spacing w:after="0" w:line="360" w:lineRule="auto"/>
              <w:rPr>
                <w:rFonts w:ascii="Times New Roman" w:hAnsi="Times New Roman"/>
                <w:b/>
                <w:sz w:val="24"/>
                <w:szCs w:val="24"/>
              </w:rPr>
            </w:pPr>
            <w:r>
              <w:rPr>
                <w:rFonts w:ascii="Times New Roman" w:hAnsi="Times New Roman"/>
                <w:b/>
                <w:sz w:val="24"/>
                <w:szCs w:val="24"/>
              </w:rPr>
              <w:t>Phone number</w:t>
            </w:r>
          </w:p>
        </w:tc>
        <w:tc>
          <w:tcPr>
            <w:tcW w:w="3350" w:type="dxa"/>
          </w:tcPr>
          <w:p w:rsidR="0080517E" w:rsidRPr="00350467" w:rsidRDefault="0080517E" w:rsidP="009755A2">
            <w:pPr>
              <w:spacing w:after="0" w:line="360" w:lineRule="auto"/>
              <w:rPr>
                <w:rFonts w:ascii="Times New Roman" w:hAnsi="Times New Roman"/>
                <w:b/>
                <w:bCs/>
                <w:caps/>
                <w:sz w:val="24"/>
                <w:szCs w:val="24"/>
                <w:lang w:eastAsia="de-DE"/>
              </w:rPr>
            </w:pPr>
            <w:r w:rsidRPr="00350467">
              <w:rPr>
                <w:rFonts w:ascii="Times New Roman" w:hAnsi="Times New Roman"/>
                <w:b/>
                <w:sz w:val="24"/>
                <w:szCs w:val="24"/>
              </w:rPr>
              <w:t>E-mail</w:t>
            </w:r>
          </w:p>
        </w:tc>
      </w:tr>
      <w:tr w:rsidR="0083667B" w:rsidRPr="003F26B0" w:rsidTr="00DA6013">
        <w:trPr>
          <w:trHeight w:val="383"/>
          <w:jc w:val="center"/>
        </w:trPr>
        <w:tc>
          <w:tcPr>
            <w:tcW w:w="548" w:type="dxa"/>
          </w:tcPr>
          <w:p w:rsidR="0083667B" w:rsidRPr="003F26B0" w:rsidRDefault="0083667B" w:rsidP="0083667B">
            <w:pPr>
              <w:spacing w:after="0" w:line="360" w:lineRule="auto"/>
              <w:rPr>
                <w:rFonts w:ascii="Times New Roman" w:hAnsi="Times New Roman"/>
                <w:b/>
                <w:bCs/>
                <w:caps/>
                <w:sz w:val="24"/>
                <w:szCs w:val="24"/>
                <w:lang w:eastAsia="de-DE"/>
              </w:rPr>
            </w:pPr>
            <w:r w:rsidRPr="003F26B0">
              <w:rPr>
                <w:rFonts w:ascii="Times New Roman" w:hAnsi="Times New Roman"/>
                <w:b/>
                <w:bCs/>
                <w:caps/>
                <w:sz w:val="24"/>
                <w:szCs w:val="24"/>
                <w:lang w:eastAsia="de-DE"/>
              </w:rPr>
              <w:t>1</w:t>
            </w:r>
          </w:p>
        </w:tc>
        <w:tc>
          <w:tcPr>
            <w:tcW w:w="2312" w:type="dxa"/>
          </w:tcPr>
          <w:p w:rsidR="0083667B" w:rsidRPr="003F26B0" w:rsidRDefault="0083667B" w:rsidP="0083667B">
            <w:pPr>
              <w:spacing w:after="0" w:line="360" w:lineRule="auto"/>
              <w:rPr>
                <w:rFonts w:ascii="Times New Roman" w:hAnsi="Times New Roman"/>
                <w:b/>
                <w:bCs/>
                <w:sz w:val="24"/>
                <w:szCs w:val="24"/>
              </w:rPr>
            </w:pPr>
            <w:r w:rsidRPr="003F26B0">
              <w:rPr>
                <w:rFonts w:ascii="Times New Roman" w:hAnsi="Times New Roman"/>
                <w:b/>
                <w:bCs/>
                <w:sz w:val="24"/>
                <w:szCs w:val="24"/>
              </w:rPr>
              <w:t>Genanew Abera</w:t>
            </w:r>
            <w:r w:rsidR="00BC43DA" w:rsidRPr="003F26B0">
              <w:rPr>
                <w:rFonts w:ascii="Times New Roman" w:hAnsi="Times New Roman"/>
                <w:b/>
                <w:bCs/>
                <w:sz w:val="24"/>
                <w:szCs w:val="24"/>
              </w:rPr>
              <w:t xml:space="preserve"> Teshome </w:t>
            </w:r>
          </w:p>
        </w:tc>
        <w:tc>
          <w:tcPr>
            <w:tcW w:w="1563" w:type="dxa"/>
          </w:tcPr>
          <w:p w:rsidR="0083667B" w:rsidRPr="003F26B0" w:rsidRDefault="006740EC" w:rsidP="0083667B">
            <w:pPr>
              <w:spacing w:after="0" w:line="360" w:lineRule="auto"/>
              <w:jc w:val="center"/>
              <w:rPr>
                <w:rFonts w:ascii="Times New Roman" w:hAnsi="Times New Roman"/>
                <w:b/>
                <w:bCs/>
                <w:sz w:val="24"/>
                <w:szCs w:val="24"/>
              </w:rPr>
            </w:pPr>
            <w:r w:rsidRPr="003F26B0">
              <w:rPr>
                <w:rFonts w:ascii="Times New Roman" w:hAnsi="Times New Roman"/>
                <w:b/>
                <w:bCs/>
                <w:sz w:val="24"/>
                <w:szCs w:val="24"/>
              </w:rPr>
              <w:t>MSc</w:t>
            </w:r>
            <w:r w:rsidR="00BC43DA" w:rsidRPr="003F26B0">
              <w:rPr>
                <w:rFonts w:ascii="Times New Roman" w:hAnsi="Times New Roman"/>
                <w:b/>
                <w:bCs/>
                <w:sz w:val="24"/>
                <w:szCs w:val="24"/>
              </w:rPr>
              <w:t>.</w:t>
            </w:r>
          </w:p>
        </w:tc>
        <w:tc>
          <w:tcPr>
            <w:tcW w:w="2394" w:type="dxa"/>
          </w:tcPr>
          <w:p w:rsidR="0083667B" w:rsidRPr="003F26B0" w:rsidRDefault="0083667B" w:rsidP="0083667B">
            <w:pPr>
              <w:spacing w:after="0" w:line="360" w:lineRule="auto"/>
              <w:rPr>
                <w:rFonts w:ascii="Times New Roman" w:hAnsi="Times New Roman"/>
                <w:b/>
                <w:bCs/>
                <w:sz w:val="24"/>
                <w:szCs w:val="24"/>
              </w:rPr>
            </w:pPr>
            <w:r w:rsidRPr="003F26B0">
              <w:rPr>
                <w:rFonts w:ascii="Times New Roman" w:hAnsi="Times New Roman"/>
                <w:b/>
                <w:bCs/>
                <w:sz w:val="24"/>
                <w:szCs w:val="24"/>
              </w:rPr>
              <w:t>Animal gene</w:t>
            </w:r>
            <w:r w:rsidRPr="003F26B0">
              <w:rPr>
                <w:rFonts w:ascii="Times New Roman" w:hAnsi="Times New Roman"/>
                <w:b/>
                <w:bCs/>
                <w:sz w:val="24"/>
                <w:szCs w:val="24"/>
                <w:lang w:eastAsia="de-DE"/>
              </w:rPr>
              <w:t>t</w:t>
            </w:r>
            <w:r w:rsidRPr="003F26B0">
              <w:rPr>
                <w:rFonts w:ascii="Times New Roman" w:hAnsi="Times New Roman"/>
                <w:b/>
                <w:bCs/>
                <w:sz w:val="24"/>
                <w:szCs w:val="24"/>
              </w:rPr>
              <w:t>ics and breeding</w:t>
            </w:r>
          </w:p>
        </w:tc>
        <w:tc>
          <w:tcPr>
            <w:tcW w:w="1889" w:type="dxa"/>
          </w:tcPr>
          <w:p w:rsidR="0083667B" w:rsidRPr="003F26B0" w:rsidRDefault="0083667B" w:rsidP="0083667B">
            <w:pPr>
              <w:spacing w:after="0"/>
              <w:jc w:val="both"/>
              <w:rPr>
                <w:rFonts w:ascii="Times New Roman" w:hAnsi="Times New Roman"/>
                <w:b/>
                <w:bCs/>
                <w:sz w:val="24"/>
                <w:szCs w:val="24"/>
              </w:rPr>
            </w:pPr>
            <w:r w:rsidRPr="003F26B0">
              <w:rPr>
                <w:rFonts w:ascii="Times New Roman" w:hAnsi="Times New Roman"/>
                <w:b/>
                <w:bCs/>
                <w:sz w:val="24"/>
                <w:szCs w:val="24"/>
              </w:rPr>
              <w:t>Alage ATVET</w:t>
            </w:r>
          </w:p>
          <w:p w:rsidR="0083667B" w:rsidRPr="003F26B0" w:rsidRDefault="0083667B" w:rsidP="0083667B">
            <w:pPr>
              <w:spacing w:after="0" w:line="360" w:lineRule="auto"/>
              <w:rPr>
                <w:rFonts w:ascii="Times New Roman" w:hAnsi="Times New Roman"/>
                <w:b/>
                <w:bCs/>
                <w:sz w:val="24"/>
                <w:szCs w:val="24"/>
              </w:rPr>
            </w:pPr>
            <w:r w:rsidRPr="003F26B0">
              <w:rPr>
                <w:rFonts w:ascii="Times New Roman" w:hAnsi="Times New Roman"/>
                <w:b/>
                <w:bCs/>
                <w:sz w:val="24"/>
                <w:szCs w:val="24"/>
              </w:rPr>
              <w:t>College</w:t>
            </w:r>
          </w:p>
        </w:tc>
        <w:tc>
          <w:tcPr>
            <w:tcW w:w="1416" w:type="dxa"/>
          </w:tcPr>
          <w:p w:rsidR="0083667B" w:rsidRPr="003F26B0" w:rsidRDefault="0083667B" w:rsidP="0083667B">
            <w:pPr>
              <w:spacing w:after="0"/>
              <w:jc w:val="center"/>
              <w:rPr>
                <w:rFonts w:ascii="Times New Roman" w:hAnsi="Times New Roman"/>
                <w:b/>
                <w:bCs/>
                <w:sz w:val="24"/>
                <w:szCs w:val="24"/>
                <w:lang w:eastAsia="de-DE"/>
              </w:rPr>
            </w:pPr>
            <w:r w:rsidRPr="003F26B0">
              <w:rPr>
                <w:rFonts w:ascii="Times New Roman" w:hAnsi="Times New Roman"/>
                <w:b/>
                <w:bCs/>
                <w:sz w:val="24"/>
                <w:szCs w:val="24"/>
                <w:lang w:eastAsia="de-DE"/>
              </w:rPr>
              <w:t>0926672970</w:t>
            </w:r>
          </w:p>
          <w:p w:rsidR="0083667B" w:rsidRPr="003F26B0" w:rsidRDefault="0083667B" w:rsidP="0083667B">
            <w:pPr>
              <w:spacing w:after="0" w:line="360" w:lineRule="auto"/>
              <w:rPr>
                <w:rFonts w:ascii="Times New Roman" w:hAnsi="Times New Roman"/>
                <w:b/>
                <w:bCs/>
                <w:sz w:val="24"/>
                <w:szCs w:val="24"/>
                <w:lang w:eastAsia="de-DE"/>
              </w:rPr>
            </w:pPr>
          </w:p>
        </w:tc>
        <w:tc>
          <w:tcPr>
            <w:tcW w:w="3350" w:type="dxa"/>
          </w:tcPr>
          <w:p w:rsidR="0083667B" w:rsidRPr="003F26B0" w:rsidRDefault="00F07A13" w:rsidP="0083667B">
            <w:pPr>
              <w:spacing w:after="0"/>
              <w:rPr>
                <w:rFonts w:ascii="Times New Roman" w:hAnsi="Times New Roman"/>
                <w:b/>
                <w:bCs/>
                <w:sz w:val="24"/>
                <w:szCs w:val="24"/>
                <w:lang w:eastAsia="de-DE"/>
              </w:rPr>
            </w:pPr>
            <w:hyperlink r:id="rId44" w:history="1">
              <w:r w:rsidR="0083667B" w:rsidRPr="003F26B0">
                <w:rPr>
                  <w:rStyle w:val="Hyperlink"/>
                  <w:rFonts w:ascii="Times New Roman" w:hAnsi="Times New Roman"/>
                  <w:b/>
                  <w:bCs/>
                  <w:sz w:val="24"/>
                  <w:szCs w:val="24"/>
                  <w:lang w:eastAsia="de-DE"/>
                </w:rPr>
                <w:t>genanewabera@gmail.com</w:t>
              </w:r>
            </w:hyperlink>
          </w:p>
          <w:p w:rsidR="0083667B" w:rsidRPr="003F26B0" w:rsidRDefault="0083667B" w:rsidP="0083667B">
            <w:pPr>
              <w:spacing w:after="0" w:line="360" w:lineRule="auto"/>
              <w:rPr>
                <w:rFonts w:ascii="Times New Roman" w:hAnsi="Times New Roman"/>
                <w:b/>
                <w:bCs/>
                <w:sz w:val="24"/>
                <w:szCs w:val="24"/>
                <w:lang w:eastAsia="de-DE"/>
              </w:rPr>
            </w:pPr>
          </w:p>
        </w:tc>
      </w:tr>
      <w:tr w:rsidR="00AD194D" w:rsidRPr="00350467" w:rsidTr="00DA6013">
        <w:trPr>
          <w:trHeight w:val="400"/>
          <w:jc w:val="center"/>
        </w:trPr>
        <w:tc>
          <w:tcPr>
            <w:tcW w:w="548" w:type="dxa"/>
          </w:tcPr>
          <w:p w:rsidR="00AD194D" w:rsidRPr="00350467" w:rsidRDefault="00AD194D" w:rsidP="00AD194D">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2</w:t>
            </w:r>
          </w:p>
        </w:tc>
        <w:tc>
          <w:tcPr>
            <w:tcW w:w="2312" w:type="dxa"/>
          </w:tcPr>
          <w:p w:rsidR="00AD194D" w:rsidRPr="00350467" w:rsidRDefault="00AD194D" w:rsidP="00AD194D">
            <w:pPr>
              <w:spacing w:after="0" w:line="360" w:lineRule="auto"/>
              <w:rPr>
                <w:rFonts w:ascii="Times New Roman" w:hAnsi="Times New Roman"/>
                <w:bCs/>
                <w:caps/>
                <w:sz w:val="24"/>
                <w:szCs w:val="24"/>
                <w:lang w:eastAsia="de-DE"/>
              </w:rPr>
            </w:pPr>
            <w:proofErr w:type="spellStart"/>
            <w:r>
              <w:rPr>
                <w:rFonts w:ascii="Times New Roman" w:hAnsi="Times New Roman"/>
                <w:sz w:val="24"/>
                <w:szCs w:val="24"/>
              </w:rPr>
              <w:t>Terefe</w:t>
            </w:r>
            <w:proofErr w:type="spellEnd"/>
            <w:r>
              <w:rPr>
                <w:rFonts w:ascii="Times New Roman" w:hAnsi="Times New Roman"/>
                <w:sz w:val="24"/>
                <w:szCs w:val="24"/>
              </w:rPr>
              <w:t xml:space="preserve"> </w:t>
            </w:r>
            <w:proofErr w:type="spellStart"/>
            <w:r>
              <w:rPr>
                <w:rFonts w:ascii="Times New Roman" w:hAnsi="Times New Roman"/>
                <w:sz w:val="24"/>
                <w:szCs w:val="24"/>
              </w:rPr>
              <w:t>Tolcha</w:t>
            </w:r>
            <w:proofErr w:type="spellEnd"/>
          </w:p>
        </w:tc>
        <w:tc>
          <w:tcPr>
            <w:tcW w:w="1563" w:type="dxa"/>
          </w:tcPr>
          <w:p w:rsidR="00AD194D" w:rsidRPr="00350467" w:rsidRDefault="006740EC" w:rsidP="00AD194D">
            <w:pPr>
              <w:spacing w:after="0" w:line="360" w:lineRule="auto"/>
              <w:jc w:val="center"/>
              <w:rPr>
                <w:rFonts w:ascii="Times New Roman" w:hAnsi="Times New Roman"/>
                <w:bCs/>
                <w:sz w:val="24"/>
                <w:szCs w:val="24"/>
                <w:lang w:eastAsia="de-DE"/>
              </w:rPr>
            </w:pPr>
            <w:r>
              <w:rPr>
                <w:rFonts w:ascii="Times New Roman" w:hAnsi="Times New Roman"/>
                <w:sz w:val="24"/>
                <w:szCs w:val="24"/>
              </w:rPr>
              <w:t>MSc</w:t>
            </w:r>
            <w:r w:rsidR="00AD194D">
              <w:rPr>
                <w:rFonts w:ascii="Times New Roman" w:hAnsi="Times New Roman"/>
                <w:sz w:val="24"/>
                <w:szCs w:val="24"/>
              </w:rPr>
              <w:t>.</w:t>
            </w:r>
          </w:p>
        </w:tc>
        <w:tc>
          <w:tcPr>
            <w:tcW w:w="2394" w:type="dxa"/>
          </w:tcPr>
          <w:p w:rsidR="00AD194D" w:rsidRPr="00350467" w:rsidRDefault="00AD194D" w:rsidP="00AD194D">
            <w:pPr>
              <w:spacing w:after="0" w:line="360" w:lineRule="auto"/>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AD194D" w:rsidRDefault="00AD194D" w:rsidP="00AD194D">
            <w:pPr>
              <w:spacing w:after="0"/>
              <w:jc w:val="both"/>
              <w:rPr>
                <w:rFonts w:ascii="Times New Roman" w:hAnsi="Times New Roman"/>
                <w:sz w:val="24"/>
                <w:szCs w:val="24"/>
              </w:rPr>
            </w:pPr>
            <w:r>
              <w:rPr>
                <w:rFonts w:ascii="Times New Roman" w:hAnsi="Times New Roman"/>
                <w:sz w:val="24"/>
                <w:szCs w:val="24"/>
              </w:rPr>
              <w:t>Alage ATVET</w:t>
            </w:r>
          </w:p>
          <w:p w:rsidR="00AD194D" w:rsidRPr="00350467" w:rsidRDefault="00AD194D" w:rsidP="00AD194D">
            <w:pPr>
              <w:spacing w:after="0" w:line="360" w:lineRule="auto"/>
              <w:rPr>
                <w:rFonts w:ascii="Times New Roman" w:hAnsi="Times New Roman"/>
                <w:sz w:val="24"/>
                <w:szCs w:val="24"/>
                <w:lang w:eastAsia="de-DE"/>
              </w:rPr>
            </w:pPr>
            <w:r>
              <w:rPr>
                <w:rFonts w:ascii="Times New Roman" w:hAnsi="Times New Roman"/>
                <w:sz w:val="24"/>
                <w:szCs w:val="24"/>
              </w:rPr>
              <w:t>College</w:t>
            </w:r>
          </w:p>
        </w:tc>
        <w:tc>
          <w:tcPr>
            <w:tcW w:w="1416" w:type="dxa"/>
          </w:tcPr>
          <w:p w:rsidR="00AD194D" w:rsidRPr="00350467" w:rsidRDefault="00AD194D" w:rsidP="00AD194D">
            <w:pPr>
              <w:spacing w:after="0" w:line="360" w:lineRule="auto"/>
              <w:rPr>
                <w:rFonts w:ascii="Times New Roman" w:hAnsi="Times New Roman"/>
                <w:sz w:val="24"/>
                <w:szCs w:val="24"/>
                <w:lang w:eastAsia="de-DE"/>
              </w:rPr>
            </w:pPr>
            <w:r>
              <w:rPr>
                <w:rFonts w:ascii="Times New Roman" w:hAnsi="Times New Roman"/>
                <w:sz w:val="24"/>
                <w:szCs w:val="24"/>
                <w:lang w:eastAsia="de-DE"/>
              </w:rPr>
              <w:t>0911067132</w:t>
            </w:r>
          </w:p>
        </w:tc>
        <w:tc>
          <w:tcPr>
            <w:tcW w:w="3350" w:type="dxa"/>
          </w:tcPr>
          <w:p w:rsidR="00AD194D" w:rsidRDefault="00F07A13" w:rsidP="00AD194D">
            <w:pPr>
              <w:spacing w:after="0"/>
              <w:jc w:val="both"/>
              <w:rPr>
                <w:rFonts w:ascii="Times New Roman" w:hAnsi="Times New Roman"/>
                <w:sz w:val="24"/>
                <w:szCs w:val="24"/>
                <w:lang w:eastAsia="de-DE"/>
              </w:rPr>
            </w:pPr>
            <w:hyperlink r:id="rId45" w:history="1">
              <w:r w:rsidR="00AD194D">
                <w:rPr>
                  <w:rStyle w:val="Hyperlink"/>
                  <w:rFonts w:ascii="Times New Roman" w:hAnsi="Times New Roman"/>
                  <w:sz w:val="24"/>
                  <w:szCs w:val="24"/>
                  <w:lang w:eastAsia="de-DE"/>
                </w:rPr>
                <w:t>terefetc@gmail.com</w:t>
              </w:r>
            </w:hyperlink>
          </w:p>
          <w:p w:rsidR="00AD194D" w:rsidRPr="00350467" w:rsidRDefault="00AD194D" w:rsidP="00AD194D">
            <w:pPr>
              <w:spacing w:after="0" w:line="360" w:lineRule="auto"/>
              <w:rPr>
                <w:rFonts w:ascii="Times New Roman" w:hAnsi="Times New Roman"/>
                <w:sz w:val="24"/>
                <w:szCs w:val="24"/>
                <w:lang w:eastAsia="de-DE"/>
              </w:rPr>
            </w:pPr>
          </w:p>
        </w:tc>
      </w:tr>
      <w:tr w:rsidR="00AD194D" w:rsidRPr="00350467" w:rsidTr="00DA6013">
        <w:trPr>
          <w:trHeight w:val="400"/>
          <w:jc w:val="center"/>
        </w:trPr>
        <w:tc>
          <w:tcPr>
            <w:tcW w:w="548" w:type="dxa"/>
          </w:tcPr>
          <w:p w:rsidR="00AD194D" w:rsidRPr="00350467" w:rsidRDefault="00AD194D" w:rsidP="00AD194D">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3</w:t>
            </w:r>
          </w:p>
        </w:tc>
        <w:tc>
          <w:tcPr>
            <w:tcW w:w="2312" w:type="dxa"/>
          </w:tcPr>
          <w:p w:rsidR="00AD194D" w:rsidRPr="00350467" w:rsidRDefault="00AD194D" w:rsidP="00AD194D">
            <w:pPr>
              <w:spacing w:after="0" w:line="360" w:lineRule="auto"/>
              <w:rPr>
                <w:rFonts w:ascii="Times New Roman" w:hAnsi="Times New Roman"/>
                <w:sz w:val="24"/>
                <w:szCs w:val="24"/>
              </w:rPr>
            </w:pPr>
            <w:proofErr w:type="spellStart"/>
            <w:r>
              <w:rPr>
                <w:rFonts w:ascii="Times New Roman" w:hAnsi="Times New Roman"/>
                <w:sz w:val="24"/>
                <w:szCs w:val="24"/>
                <w:lang w:eastAsia="de-DE"/>
              </w:rPr>
              <w:t>Temesgen</w:t>
            </w:r>
            <w:proofErr w:type="spellEnd"/>
            <w:r>
              <w:rPr>
                <w:rFonts w:ascii="Times New Roman" w:hAnsi="Times New Roman"/>
                <w:sz w:val="24"/>
                <w:szCs w:val="24"/>
                <w:lang w:eastAsia="de-DE"/>
              </w:rPr>
              <w:t xml:space="preserve"> </w:t>
            </w:r>
            <w:proofErr w:type="spellStart"/>
            <w:r>
              <w:rPr>
                <w:rFonts w:ascii="Times New Roman" w:hAnsi="Times New Roman"/>
                <w:sz w:val="24"/>
                <w:szCs w:val="24"/>
                <w:lang w:eastAsia="de-DE"/>
              </w:rPr>
              <w:t>Roro</w:t>
            </w:r>
            <w:proofErr w:type="spellEnd"/>
          </w:p>
        </w:tc>
        <w:tc>
          <w:tcPr>
            <w:tcW w:w="1563" w:type="dxa"/>
          </w:tcPr>
          <w:p w:rsidR="00AD194D" w:rsidRPr="00350467" w:rsidRDefault="006740EC" w:rsidP="00AD194D">
            <w:pPr>
              <w:spacing w:after="0" w:line="360" w:lineRule="auto"/>
              <w:jc w:val="center"/>
              <w:rPr>
                <w:rFonts w:ascii="Times New Roman" w:hAnsi="Times New Roman"/>
                <w:sz w:val="24"/>
                <w:szCs w:val="24"/>
                <w:lang w:eastAsia="de-DE"/>
              </w:rPr>
            </w:pPr>
            <w:r>
              <w:rPr>
                <w:rFonts w:ascii="Times New Roman" w:hAnsi="Times New Roman"/>
                <w:sz w:val="24"/>
                <w:szCs w:val="24"/>
              </w:rPr>
              <w:t>MSc</w:t>
            </w:r>
            <w:r w:rsidR="00AD194D">
              <w:rPr>
                <w:rFonts w:ascii="Times New Roman" w:hAnsi="Times New Roman"/>
                <w:bCs/>
                <w:sz w:val="24"/>
                <w:szCs w:val="24"/>
                <w:lang w:eastAsia="de-DE"/>
              </w:rPr>
              <w:t>.</w:t>
            </w:r>
          </w:p>
        </w:tc>
        <w:tc>
          <w:tcPr>
            <w:tcW w:w="2394" w:type="dxa"/>
          </w:tcPr>
          <w:p w:rsidR="00AD194D" w:rsidRPr="00350467" w:rsidRDefault="00AD194D" w:rsidP="00AD194D">
            <w:pPr>
              <w:spacing w:after="0" w:line="360" w:lineRule="auto"/>
              <w:rPr>
                <w:rFonts w:ascii="Times New Roman" w:hAnsi="Times New Roman"/>
                <w:bCs/>
                <w:sz w:val="24"/>
                <w:szCs w:val="24"/>
                <w:lang w:eastAsia="de-DE"/>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AD194D" w:rsidRDefault="00AD194D" w:rsidP="00AD194D">
            <w:pPr>
              <w:spacing w:after="0"/>
              <w:jc w:val="both"/>
              <w:rPr>
                <w:rFonts w:ascii="Times New Roman" w:hAnsi="Times New Roman"/>
                <w:sz w:val="24"/>
                <w:szCs w:val="24"/>
                <w:lang w:eastAsia="de-DE"/>
              </w:rPr>
            </w:pPr>
            <w:proofErr w:type="spellStart"/>
            <w:r>
              <w:rPr>
                <w:rFonts w:ascii="Times New Roman" w:hAnsi="Times New Roman"/>
                <w:sz w:val="24"/>
                <w:szCs w:val="24"/>
                <w:lang w:eastAsia="de-DE"/>
              </w:rPr>
              <w:t>Holeta</w:t>
            </w:r>
            <w:proofErr w:type="spellEnd"/>
            <w:r>
              <w:rPr>
                <w:rFonts w:ascii="Times New Roman" w:hAnsi="Times New Roman"/>
                <w:sz w:val="24"/>
                <w:szCs w:val="24"/>
                <w:lang w:eastAsia="de-DE"/>
              </w:rPr>
              <w:t xml:space="preserve"> PTC</w:t>
            </w:r>
          </w:p>
          <w:p w:rsidR="00AD194D" w:rsidRPr="00350467" w:rsidRDefault="00AD194D" w:rsidP="00AD194D">
            <w:pPr>
              <w:spacing w:after="0" w:line="360" w:lineRule="auto"/>
              <w:rPr>
                <w:rFonts w:ascii="Times New Roman" w:hAnsi="Times New Roman"/>
                <w:sz w:val="24"/>
                <w:szCs w:val="24"/>
                <w:lang w:eastAsia="de-DE"/>
              </w:rPr>
            </w:pPr>
          </w:p>
        </w:tc>
        <w:tc>
          <w:tcPr>
            <w:tcW w:w="1416" w:type="dxa"/>
          </w:tcPr>
          <w:p w:rsidR="00AD194D" w:rsidRPr="00350467" w:rsidRDefault="00AD194D" w:rsidP="00AD194D">
            <w:pPr>
              <w:spacing w:after="0" w:line="360" w:lineRule="auto"/>
              <w:rPr>
                <w:rFonts w:ascii="Times New Roman" w:hAnsi="Times New Roman"/>
                <w:sz w:val="24"/>
                <w:szCs w:val="24"/>
                <w:lang w:eastAsia="de-DE"/>
              </w:rPr>
            </w:pPr>
            <w:r>
              <w:rPr>
                <w:rFonts w:ascii="Times New Roman" w:hAnsi="Times New Roman"/>
                <w:sz w:val="24"/>
                <w:szCs w:val="24"/>
                <w:lang w:eastAsia="de-DE"/>
              </w:rPr>
              <w:t>0917657496</w:t>
            </w:r>
          </w:p>
        </w:tc>
        <w:tc>
          <w:tcPr>
            <w:tcW w:w="3350" w:type="dxa"/>
          </w:tcPr>
          <w:p w:rsidR="00AD194D" w:rsidRDefault="00F07A13" w:rsidP="00AD194D">
            <w:pPr>
              <w:spacing w:after="0"/>
              <w:jc w:val="both"/>
              <w:rPr>
                <w:rFonts w:ascii="Times New Roman" w:hAnsi="Times New Roman"/>
                <w:sz w:val="24"/>
                <w:szCs w:val="24"/>
                <w:lang w:eastAsia="de-DE"/>
              </w:rPr>
            </w:pPr>
            <w:hyperlink r:id="rId46" w:history="1">
              <w:r w:rsidR="00AD194D">
                <w:rPr>
                  <w:rStyle w:val="Hyperlink"/>
                  <w:rFonts w:ascii="Times New Roman" w:hAnsi="Times New Roman"/>
                  <w:sz w:val="24"/>
                  <w:szCs w:val="24"/>
                  <w:lang w:eastAsia="de-DE"/>
                </w:rPr>
                <w:t>temesgenroro@gmail.com</w:t>
              </w:r>
            </w:hyperlink>
          </w:p>
          <w:p w:rsidR="00AD194D" w:rsidRPr="00350467" w:rsidRDefault="00AD194D" w:rsidP="00AD194D">
            <w:pPr>
              <w:spacing w:after="0" w:line="360" w:lineRule="auto"/>
              <w:rPr>
                <w:rFonts w:ascii="Times New Roman" w:hAnsi="Times New Roman"/>
                <w:sz w:val="24"/>
                <w:szCs w:val="24"/>
                <w:lang w:eastAsia="de-DE"/>
              </w:rPr>
            </w:pPr>
          </w:p>
        </w:tc>
      </w:tr>
      <w:tr w:rsidR="00AD194D" w:rsidRPr="00350467" w:rsidTr="00DA6013">
        <w:trPr>
          <w:trHeight w:val="400"/>
          <w:jc w:val="center"/>
        </w:trPr>
        <w:tc>
          <w:tcPr>
            <w:tcW w:w="548" w:type="dxa"/>
          </w:tcPr>
          <w:p w:rsidR="00AD194D" w:rsidRPr="00350467" w:rsidRDefault="00AD194D" w:rsidP="00AD194D">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4</w:t>
            </w:r>
          </w:p>
        </w:tc>
        <w:tc>
          <w:tcPr>
            <w:tcW w:w="2312" w:type="dxa"/>
          </w:tcPr>
          <w:p w:rsidR="00AD194D" w:rsidRPr="00350467" w:rsidRDefault="00AD194D" w:rsidP="00AD194D">
            <w:pPr>
              <w:spacing w:after="0" w:line="360" w:lineRule="auto"/>
              <w:rPr>
                <w:rFonts w:ascii="Times New Roman" w:hAnsi="Times New Roman"/>
                <w:sz w:val="24"/>
                <w:szCs w:val="24"/>
              </w:rPr>
            </w:pPr>
            <w:r>
              <w:rPr>
                <w:rFonts w:ascii="Times New Roman" w:hAnsi="Times New Roman"/>
                <w:sz w:val="24"/>
                <w:szCs w:val="24"/>
              </w:rPr>
              <w:t xml:space="preserve">Solomon </w:t>
            </w:r>
            <w:proofErr w:type="spellStart"/>
            <w:r>
              <w:rPr>
                <w:rFonts w:ascii="Times New Roman" w:hAnsi="Times New Roman"/>
                <w:sz w:val="24"/>
                <w:szCs w:val="24"/>
              </w:rPr>
              <w:t>Fer</w:t>
            </w:r>
            <w:r>
              <w:rPr>
                <w:rFonts w:ascii="Times New Roman" w:hAnsi="Times New Roman"/>
                <w:bCs/>
                <w:sz w:val="24"/>
                <w:szCs w:val="24"/>
                <w:lang w:eastAsia="de-DE"/>
              </w:rPr>
              <w:t>teweh</w:t>
            </w:r>
            <w:r>
              <w:rPr>
                <w:rFonts w:ascii="Times New Roman" w:hAnsi="Times New Roman"/>
                <w:sz w:val="24"/>
                <w:szCs w:val="24"/>
              </w:rPr>
              <w:t>al</w:t>
            </w:r>
            <w:proofErr w:type="spellEnd"/>
          </w:p>
        </w:tc>
        <w:tc>
          <w:tcPr>
            <w:tcW w:w="1563" w:type="dxa"/>
          </w:tcPr>
          <w:p w:rsidR="00AD194D" w:rsidRPr="00350467" w:rsidRDefault="006740EC" w:rsidP="00AD194D">
            <w:pPr>
              <w:spacing w:after="0" w:line="360" w:lineRule="auto"/>
              <w:jc w:val="center"/>
              <w:rPr>
                <w:rFonts w:ascii="Times New Roman" w:hAnsi="Times New Roman"/>
                <w:sz w:val="24"/>
                <w:szCs w:val="24"/>
              </w:rPr>
            </w:pPr>
            <w:r>
              <w:rPr>
                <w:rFonts w:ascii="Times New Roman" w:hAnsi="Times New Roman"/>
                <w:sz w:val="24"/>
                <w:szCs w:val="24"/>
              </w:rPr>
              <w:t>MSc</w:t>
            </w:r>
          </w:p>
        </w:tc>
        <w:tc>
          <w:tcPr>
            <w:tcW w:w="2394" w:type="dxa"/>
          </w:tcPr>
          <w:p w:rsidR="00AD194D" w:rsidRPr="00350467" w:rsidRDefault="00AD194D" w:rsidP="00AD194D">
            <w:pPr>
              <w:spacing w:after="0" w:line="360" w:lineRule="auto"/>
              <w:rPr>
                <w:rFonts w:ascii="Times New Roman" w:hAnsi="Times New Roman"/>
                <w:sz w:val="24"/>
                <w:szCs w:val="24"/>
                <w:lang w:eastAsia="de-DE"/>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AD194D" w:rsidRDefault="00AD194D" w:rsidP="00AD194D">
            <w:pPr>
              <w:spacing w:after="0"/>
              <w:jc w:val="both"/>
              <w:rPr>
                <w:rFonts w:ascii="Times New Roman" w:hAnsi="Times New Roman"/>
                <w:sz w:val="24"/>
                <w:szCs w:val="24"/>
              </w:rPr>
            </w:pPr>
            <w:r>
              <w:rPr>
                <w:rFonts w:ascii="Times New Roman" w:hAnsi="Times New Roman"/>
                <w:sz w:val="24"/>
                <w:szCs w:val="24"/>
              </w:rPr>
              <w:t>Alage ATVET</w:t>
            </w:r>
          </w:p>
          <w:p w:rsidR="00AD194D" w:rsidRPr="00350467" w:rsidRDefault="00AD194D" w:rsidP="00AD194D">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AD194D" w:rsidRPr="00350467" w:rsidRDefault="00AD194D" w:rsidP="00AD194D">
            <w:pPr>
              <w:spacing w:after="0" w:line="360" w:lineRule="auto"/>
              <w:rPr>
                <w:rFonts w:ascii="Times New Roman" w:hAnsi="Times New Roman"/>
                <w:sz w:val="24"/>
                <w:szCs w:val="24"/>
                <w:lang w:eastAsia="de-DE"/>
              </w:rPr>
            </w:pPr>
            <w:r>
              <w:rPr>
                <w:rFonts w:ascii="Times New Roman" w:hAnsi="Times New Roman"/>
                <w:sz w:val="24"/>
                <w:szCs w:val="24"/>
                <w:lang w:eastAsia="de-DE"/>
              </w:rPr>
              <w:t>0912648413</w:t>
            </w:r>
          </w:p>
        </w:tc>
        <w:tc>
          <w:tcPr>
            <w:tcW w:w="3350" w:type="dxa"/>
          </w:tcPr>
          <w:p w:rsidR="00AD194D" w:rsidRDefault="00F07A13" w:rsidP="00AD194D">
            <w:pPr>
              <w:spacing w:after="0"/>
              <w:rPr>
                <w:rFonts w:ascii="Times New Roman" w:hAnsi="Times New Roman"/>
                <w:sz w:val="24"/>
                <w:szCs w:val="24"/>
                <w:lang w:eastAsia="de-DE"/>
              </w:rPr>
            </w:pPr>
            <w:hyperlink r:id="rId47" w:history="1">
              <w:r w:rsidR="00AD194D">
                <w:rPr>
                  <w:rStyle w:val="Hyperlink"/>
                  <w:rFonts w:ascii="Times New Roman" w:hAnsi="Times New Roman"/>
                  <w:sz w:val="24"/>
                  <w:szCs w:val="24"/>
                  <w:lang w:eastAsia="de-DE"/>
                </w:rPr>
                <w:t>Tosolomon@gmail.com</w:t>
              </w:r>
            </w:hyperlink>
          </w:p>
          <w:p w:rsidR="00AD194D" w:rsidRPr="00350467" w:rsidRDefault="00AD194D" w:rsidP="00AD194D">
            <w:pPr>
              <w:spacing w:after="0" w:line="360" w:lineRule="auto"/>
              <w:rPr>
                <w:rFonts w:ascii="Times New Roman" w:hAnsi="Times New Roman"/>
                <w:sz w:val="24"/>
                <w:szCs w:val="24"/>
                <w:lang w:eastAsia="de-DE"/>
              </w:rPr>
            </w:pPr>
          </w:p>
        </w:tc>
      </w:tr>
      <w:tr w:rsidR="0083530A" w:rsidRPr="00350467" w:rsidTr="00DA6013">
        <w:trPr>
          <w:trHeight w:val="400"/>
          <w:jc w:val="center"/>
        </w:trPr>
        <w:tc>
          <w:tcPr>
            <w:tcW w:w="548" w:type="dxa"/>
          </w:tcPr>
          <w:p w:rsidR="0083530A" w:rsidRPr="00350467" w:rsidRDefault="0083530A" w:rsidP="0083530A">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5</w:t>
            </w:r>
          </w:p>
        </w:tc>
        <w:tc>
          <w:tcPr>
            <w:tcW w:w="2312" w:type="dxa"/>
          </w:tcPr>
          <w:p w:rsidR="0083530A" w:rsidRPr="00350467" w:rsidRDefault="0083530A" w:rsidP="0083530A">
            <w:pPr>
              <w:spacing w:after="0" w:line="360" w:lineRule="auto"/>
              <w:rPr>
                <w:rFonts w:ascii="Times New Roman" w:hAnsi="Times New Roman"/>
                <w:sz w:val="24"/>
                <w:szCs w:val="24"/>
              </w:rPr>
            </w:pPr>
            <w:proofErr w:type="spellStart"/>
            <w:r>
              <w:rPr>
                <w:rFonts w:ascii="Times New Roman" w:hAnsi="Times New Roman"/>
                <w:sz w:val="24"/>
                <w:szCs w:val="24"/>
              </w:rPr>
              <w:t>Gashaw</w:t>
            </w:r>
            <w:proofErr w:type="spellEnd"/>
            <w:r>
              <w:rPr>
                <w:rFonts w:ascii="Times New Roman" w:hAnsi="Times New Roman"/>
                <w:sz w:val="24"/>
                <w:szCs w:val="24"/>
              </w:rPr>
              <w:t xml:space="preserve"> </w:t>
            </w:r>
            <w:proofErr w:type="spellStart"/>
            <w:r>
              <w:rPr>
                <w:rFonts w:ascii="Times New Roman" w:hAnsi="Times New Roman"/>
                <w:sz w:val="24"/>
                <w:szCs w:val="24"/>
              </w:rPr>
              <w:t>Assefie</w:t>
            </w:r>
            <w:proofErr w:type="spellEnd"/>
          </w:p>
        </w:tc>
        <w:tc>
          <w:tcPr>
            <w:tcW w:w="1563" w:type="dxa"/>
          </w:tcPr>
          <w:p w:rsidR="0083530A" w:rsidRPr="00350467" w:rsidRDefault="006740EC" w:rsidP="0083530A">
            <w:pPr>
              <w:spacing w:after="0" w:line="360" w:lineRule="auto"/>
              <w:jc w:val="center"/>
              <w:rPr>
                <w:rFonts w:ascii="Times New Roman" w:hAnsi="Times New Roman"/>
                <w:sz w:val="24"/>
                <w:szCs w:val="24"/>
              </w:rPr>
            </w:pPr>
            <w:r>
              <w:rPr>
                <w:rFonts w:ascii="Times New Roman" w:hAnsi="Times New Roman"/>
                <w:sz w:val="24"/>
                <w:szCs w:val="24"/>
              </w:rPr>
              <w:t>MSc</w:t>
            </w:r>
            <w:r w:rsidR="00DA6013">
              <w:rPr>
                <w:rFonts w:ascii="Times New Roman" w:hAnsi="Times New Roman"/>
                <w:sz w:val="24"/>
                <w:szCs w:val="24"/>
              </w:rPr>
              <w:t>.</w:t>
            </w:r>
          </w:p>
        </w:tc>
        <w:tc>
          <w:tcPr>
            <w:tcW w:w="2394" w:type="dxa"/>
          </w:tcPr>
          <w:p w:rsidR="0083530A" w:rsidRPr="00350467" w:rsidRDefault="0083530A" w:rsidP="0083530A">
            <w:pPr>
              <w:spacing w:after="0" w:line="360" w:lineRule="auto"/>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83530A" w:rsidRDefault="0083530A" w:rsidP="0083530A">
            <w:pPr>
              <w:spacing w:after="0"/>
              <w:jc w:val="both"/>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83530A" w:rsidRPr="00350467" w:rsidRDefault="0083530A" w:rsidP="0083530A">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83530A" w:rsidRPr="00350467" w:rsidRDefault="0083530A" w:rsidP="0083530A">
            <w:pPr>
              <w:spacing w:after="0" w:line="360" w:lineRule="auto"/>
              <w:rPr>
                <w:rFonts w:ascii="Times New Roman" w:hAnsi="Times New Roman"/>
                <w:sz w:val="24"/>
                <w:szCs w:val="24"/>
                <w:lang w:eastAsia="de-DE"/>
              </w:rPr>
            </w:pPr>
            <w:r>
              <w:rPr>
                <w:rFonts w:ascii="Times New Roman" w:hAnsi="Times New Roman"/>
                <w:sz w:val="24"/>
                <w:szCs w:val="24"/>
                <w:lang w:eastAsia="de-DE"/>
              </w:rPr>
              <w:t>0914068274</w:t>
            </w:r>
          </w:p>
        </w:tc>
        <w:tc>
          <w:tcPr>
            <w:tcW w:w="3350" w:type="dxa"/>
          </w:tcPr>
          <w:p w:rsidR="0083530A" w:rsidRDefault="00F07A13" w:rsidP="0083530A">
            <w:pPr>
              <w:spacing w:after="0"/>
              <w:rPr>
                <w:rFonts w:ascii="Times New Roman" w:hAnsi="Times New Roman"/>
                <w:bCs/>
                <w:sz w:val="24"/>
                <w:szCs w:val="24"/>
                <w:lang w:eastAsia="de-DE"/>
              </w:rPr>
            </w:pPr>
            <w:hyperlink r:id="rId48" w:history="1">
              <w:r w:rsidR="0083530A">
                <w:rPr>
                  <w:rStyle w:val="Hyperlink"/>
                  <w:rFonts w:ascii="Times New Roman" w:hAnsi="Times New Roman"/>
                  <w:sz w:val="24"/>
                  <w:szCs w:val="24"/>
                  <w:lang w:eastAsia="de-DE"/>
                </w:rPr>
                <w:t>lakomelzajournalis</w:t>
              </w:r>
              <w:r w:rsidR="0083530A">
                <w:rPr>
                  <w:rStyle w:val="Hyperlink"/>
                  <w:rFonts w:ascii="Times New Roman" w:hAnsi="Times New Roman"/>
                  <w:bCs/>
                  <w:sz w:val="24"/>
                  <w:szCs w:val="24"/>
                  <w:lang w:eastAsia="de-DE"/>
                </w:rPr>
                <w:t>t@gmail.com</w:t>
              </w:r>
            </w:hyperlink>
          </w:p>
          <w:p w:rsidR="0083530A" w:rsidRPr="00350467" w:rsidRDefault="0083530A" w:rsidP="0083530A">
            <w:pPr>
              <w:spacing w:after="0" w:line="360" w:lineRule="auto"/>
              <w:rPr>
                <w:rFonts w:ascii="Times New Roman" w:hAnsi="Times New Roman"/>
                <w:sz w:val="24"/>
                <w:szCs w:val="24"/>
                <w:lang w:eastAsia="de-DE"/>
              </w:rPr>
            </w:pPr>
          </w:p>
        </w:tc>
      </w:tr>
      <w:tr w:rsidR="00DA6013" w:rsidRPr="00350467" w:rsidTr="00DA6013">
        <w:trPr>
          <w:trHeight w:val="400"/>
          <w:jc w:val="center"/>
        </w:trPr>
        <w:tc>
          <w:tcPr>
            <w:tcW w:w="548" w:type="dxa"/>
          </w:tcPr>
          <w:p w:rsidR="00DA6013" w:rsidRPr="00350467" w:rsidRDefault="00DA6013" w:rsidP="00DA6013">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6</w:t>
            </w:r>
          </w:p>
        </w:tc>
        <w:tc>
          <w:tcPr>
            <w:tcW w:w="2312" w:type="dxa"/>
          </w:tcPr>
          <w:p w:rsidR="00DA6013" w:rsidRDefault="00DA6013" w:rsidP="00DA6013">
            <w:pPr>
              <w:spacing w:after="0"/>
              <w:rPr>
                <w:rFonts w:ascii="Times New Roman" w:hAnsi="Times New Roman"/>
                <w:sz w:val="24"/>
                <w:szCs w:val="24"/>
              </w:rPr>
            </w:pPr>
            <w:proofErr w:type="spellStart"/>
            <w:r>
              <w:rPr>
                <w:rFonts w:ascii="Times New Roman" w:hAnsi="Times New Roman"/>
                <w:sz w:val="24"/>
                <w:szCs w:val="24"/>
              </w:rPr>
              <w:t>Abene</w:t>
            </w:r>
            <w:r>
              <w:rPr>
                <w:rFonts w:ascii="Times New Roman" w:hAnsi="Times New Roman"/>
                <w:bCs/>
                <w:sz w:val="24"/>
                <w:szCs w:val="24"/>
                <w:lang w:eastAsia="de-DE"/>
              </w:rPr>
              <w:t>t</w:t>
            </w:r>
            <w:proofErr w:type="spellEnd"/>
            <w:r>
              <w:rPr>
                <w:rFonts w:ascii="Times New Roman" w:hAnsi="Times New Roman"/>
                <w:sz w:val="24"/>
                <w:szCs w:val="24"/>
              </w:rPr>
              <w:t xml:space="preserve">  </w:t>
            </w:r>
            <w:proofErr w:type="spellStart"/>
            <w:r>
              <w:rPr>
                <w:rFonts w:ascii="Times New Roman" w:hAnsi="Times New Roman"/>
                <w:sz w:val="24"/>
                <w:szCs w:val="24"/>
              </w:rPr>
              <w:t>Ge</w:t>
            </w:r>
            <w:r>
              <w:rPr>
                <w:rFonts w:ascii="Times New Roman" w:hAnsi="Times New Roman"/>
                <w:bCs/>
                <w:sz w:val="24"/>
                <w:szCs w:val="24"/>
                <w:lang w:eastAsia="de-DE"/>
              </w:rPr>
              <w:t>t</w:t>
            </w:r>
            <w:r>
              <w:rPr>
                <w:rFonts w:ascii="Times New Roman" w:hAnsi="Times New Roman"/>
                <w:sz w:val="24"/>
                <w:szCs w:val="24"/>
              </w:rPr>
              <w:t>ahun</w:t>
            </w:r>
            <w:proofErr w:type="spellEnd"/>
          </w:p>
          <w:p w:rsidR="00DA6013" w:rsidRPr="00350467" w:rsidRDefault="00DA6013" w:rsidP="00DA6013">
            <w:pPr>
              <w:spacing w:after="0" w:line="360" w:lineRule="auto"/>
              <w:rPr>
                <w:rFonts w:ascii="Times New Roman" w:hAnsi="Times New Roman"/>
                <w:sz w:val="24"/>
                <w:szCs w:val="24"/>
              </w:rPr>
            </w:pPr>
          </w:p>
        </w:tc>
        <w:tc>
          <w:tcPr>
            <w:tcW w:w="1563" w:type="dxa"/>
          </w:tcPr>
          <w:p w:rsidR="00DA6013" w:rsidRPr="00350467" w:rsidRDefault="006740EC" w:rsidP="00DA6013">
            <w:pPr>
              <w:spacing w:after="0" w:line="360" w:lineRule="auto"/>
              <w:jc w:val="center"/>
              <w:rPr>
                <w:rFonts w:ascii="Times New Roman" w:hAnsi="Times New Roman"/>
                <w:sz w:val="24"/>
                <w:szCs w:val="24"/>
              </w:rPr>
            </w:pPr>
            <w:r>
              <w:rPr>
                <w:rFonts w:ascii="Times New Roman" w:hAnsi="Times New Roman"/>
                <w:sz w:val="24"/>
                <w:szCs w:val="24"/>
              </w:rPr>
              <w:t>MSc</w:t>
            </w:r>
          </w:p>
        </w:tc>
        <w:tc>
          <w:tcPr>
            <w:tcW w:w="2394" w:type="dxa"/>
          </w:tcPr>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DA6013" w:rsidRDefault="00DA6013" w:rsidP="00DA6013">
            <w:pPr>
              <w:spacing w:after="0"/>
              <w:jc w:val="both"/>
              <w:rPr>
                <w:rFonts w:ascii="Times New Roman" w:hAnsi="Times New Roman"/>
                <w:sz w:val="24"/>
                <w:szCs w:val="24"/>
              </w:rPr>
            </w:pPr>
            <w:proofErr w:type="spellStart"/>
            <w:r>
              <w:rPr>
                <w:rFonts w:ascii="Times New Roman" w:hAnsi="Times New Roman"/>
                <w:sz w:val="24"/>
                <w:szCs w:val="24"/>
              </w:rPr>
              <w:t>Gewane</w:t>
            </w:r>
            <w:proofErr w:type="spellEnd"/>
            <w:r>
              <w:rPr>
                <w:rFonts w:ascii="Times New Roman" w:hAnsi="Times New Roman"/>
                <w:sz w:val="24"/>
                <w:szCs w:val="24"/>
              </w:rPr>
              <w:t xml:space="preserve"> ATVET</w:t>
            </w:r>
          </w:p>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DA6013" w:rsidRPr="00350467" w:rsidRDefault="00DA6013" w:rsidP="00DA6013">
            <w:pPr>
              <w:spacing w:after="0" w:line="360" w:lineRule="auto"/>
              <w:rPr>
                <w:rFonts w:ascii="Times New Roman" w:hAnsi="Times New Roman"/>
                <w:sz w:val="24"/>
                <w:szCs w:val="24"/>
                <w:lang w:eastAsia="de-DE"/>
              </w:rPr>
            </w:pPr>
            <w:r>
              <w:rPr>
                <w:rFonts w:ascii="Times New Roman" w:hAnsi="Times New Roman"/>
                <w:sz w:val="24"/>
                <w:szCs w:val="24"/>
                <w:lang w:eastAsia="de-DE"/>
              </w:rPr>
              <w:t>0940236673</w:t>
            </w:r>
          </w:p>
        </w:tc>
        <w:tc>
          <w:tcPr>
            <w:tcW w:w="3350" w:type="dxa"/>
          </w:tcPr>
          <w:p w:rsidR="00DA6013" w:rsidRDefault="00F07A13" w:rsidP="00DA6013">
            <w:pPr>
              <w:spacing w:after="0"/>
              <w:rPr>
                <w:rFonts w:ascii="Times New Roman" w:hAnsi="Times New Roman"/>
                <w:sz w:val="24"/>
                <w:szCs w:val="24"/>
                <w:lang w:eastAsia="de-DE"/>
              </w:rPr>
            </w:pPr>
            <w:hyperlink r:id="rId49" w:history="1">
              <w:r w:rsidR="00DA6013">
                <w:rPr>
                  <w:rStyle w:val="Hyperlink"/>
                  <w:rFonts w:ascii="Times New Roman" w:hAnsi="Times New Roman"/>
                  <w:sz w:val="24"/>
                  <w:szCs w:val="24"/>
                  <w:lang w:eastAsia="de-DE"/>
                </w:rPr>
                <w:t>abene</w:t>
              </w:r>
              <w:r w:rsidR="00DA6013">
                <w:rPr>
                  <w:rStyle w:val="Hyperlink"/>
                  <w:rFonts w:ascii="Times New Roman" w:hAnsi="Times New Roman"/>
                  <w:bCs/>
                  <w:sz w:val="24"/>
                  <w:szCs w:val="24"/>
                  <w:lang w:eastAsia="de-DE"/>
                </w:rPr>
                <w:t>t</w:t>
              </w:r>
              <w:r w:rsidR="00DA6013">
                <w:rPr>
                  <w:rStyle w:val="Hyperlink"/>
                  <w:rFonts w:ascii="Times New Roman" w:hAnsi="Times New Roman"/>
                  <w:sz w:val="24"/>
                  <w:szCs w:val="24"/>
                  <w:lang w:eastAsia="de-DE"/>
                </w:rPr>
                <w:t>ge</w:t>
              </w:r>
              <w:r w:rsidR="00DA6013">
                <w:rPr>
                  <w:rStyle w:val="Hyperlink"/>
                  <w:rFonts w:ascii="Times New Roman" w:hAnsi="Times New Roman"/>
                  <w:bCs/>
                  <w:sz w:val="24"/>
                  <w:szCs w:val="24"/>
                  <w:lang w:eastAsia="de-DE"/>
                </w:rPr>
                <w:t>t</w:t>
              </w:r>
              <w:r w:rsidR="00DA6013">
                <w:rPr>
                  <w:rStyle w:val="Hyperlink"/>
                  <w:rFonts w:ascii="Times New Roman" w:hAnsi="Times New Roman"/>
                  <w:sz w:val="24"/>
                  <w:szCs w:val="24"/>
                  <w:lang w:eastAsia="de-DE"/>
                </w:rPr>
                <w:t>ahun@gmail.com</w:t>
              </w:r>
            </w:hyperlink>
          </w:p>
          <w:p w:rsidR="00DA6013" w:rsidRPr="00350467" w:rsidRDefault="00DA6013" w:rsidP="00DA6013">
            <w:pPr>
              <w:spacing w:after="0" w:line="360" w:lineRule="auto"/>
              <w:rPr>
                <w:rFonts w:ascii="Times New Roman" w:hAnsi="Times New Roman"/>
                <w:sz w:val="24"/>
                <w:szCs w:val="24"/>
                <w:lang w:eastAsia="de-DE"/>
              </w:rPr>
            </w:pPr>
          </w:p>
        </w:tc>
      </w:tr>
      <w:tr w:rsidR="00DA6013" w:rsidRPr="00350467" w:rsidTr="00DA6013">
        <w:trPr>
          <w:trHeight w:val="400"/>
          <w:jc w:val="center"/>
        </w:trPr>
        <w:tc>
          <w:tcPr>
            <w:tcW w:w="548" w:type="dxa"/>
          </w:tcPr>
          <w:p w:rsidR="00DA6013" w:rsidRPr="00350467" w:rsidRDefault="00DA6013" w:rsidP="00DA6013">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7</w:t>
            </w:r>
          </w:p>
        </w:tc>
        <w:tc>
          <w:tcPr>
            <w:tcW w:w="2312" w:type="dxa"/>
          </w:tcPr>
          <w:p w:rsidR="00DA6013" w:rsidRPr="00350467" w:rsidRDefault="00DA6013" w:rsidP="00DA6013">
            <w:pPr>
              <w:spacing w:after="0" w:line="360" w:lineRule="auto"/>
              <w:rPr>
                <w:rFonts w:ascii="Times New Roman" w:hAnsi="Times New Roman"/>
                <w:sz w:val="24"/>
                <w:szCs w:val="24"/>
              </w:rPr>
            </w:pPr>
            <w:proofErr w:type="spellStart"/>
            <w:r>
              <w:rPr>
                <w:rFonts w:ascii="Times New Roman" w:hAnsi="Times New Roman"/>
                <w:sz w:val="24"/>
                <w:szCs w:val="24"/>
              </w:rPr>
              <w:t>Yirmedie</w:t>
            </w:r>
            <w:proofErr w:type="spellEnd"/>
            <w:r>
              <w:rPr>
                <w:rFonts w:ascii="Times New Roman" w:hAnsi="Times New Roman"/>
                <w:sz w:val="24"/>
                <w:szCs w:val="24"/>
              </w:rPr>
              <w:t xml:space="preserve"> Bayou</w:t>
            </w:r>
          </w:p>
        </w:tc>
        <w:tc>
          <w:tcPr>
            <w:tcW w:w="1563" w:type="dxa"/>
          </w:tcPr>
          <w:p w:rsidR="00DA6013" w:rsidRPr="00350467" w:rsidRDefault="006740EC" w:rsidP="00DA6013">
            <w:pPr>
              <w:spacing w:after="0" w:line="360" w:lineRule="auto"/>
              <w:jc w:val="center"/>
              <w:rPr>
                <w:rFonts w:ascii="Times New Roman" w:hAnsi="Times New Roman"/>
                <w:sz w:val="24"/>
                <w:szCs w:val="24"/>
              </w:rPr>
            </w:pPr>
            <w:r>
              <w:rPr>
                <w:rFonts w:ascii="Times New Roman" w:hAnsi="Times New Roman"/>
                <w:sz w:val="24"/>
                <w:szCs w:val="24"/>
              </w:rPr>
              <w:t>MSc</w:t>
            </w:r>
          </w:p>
        </w:tc>
        <w:tc>
          <w:tcPr>
            <w:tcW w:w="2394" w:type="dxa"/>
          </w:tcPr>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Animal gene</w:t>
            </w:r>
            <w:r>
              <w:rPr>
                <w:rFonts w:ascii="Times New Roman" w:hAnsi="Times New Roman"/>
                <w:bCs/>
                <w:sz w:val="24"/>
                <w:szCs w:val="24"/>
                <w:lang w:eastAsia="de-DE"/>
              </w:rPr>
              <w:t>t</w:t>
            </w:r>
            <w:r>
              <w:rPr>
                <w:rFonts w:ascii="Times New Roman" w:hAnsi="Times New Roman"/>
                <w:sz w:val="24"/>
                <w:szCs w:val="24"/>
              </w:rPr>
              <w:t>ics and breeding</w:t>
            </w:r>
          </w:p>
        </w:tc>
        <w:tc>
          <w:tcPr>
            <w:tcW w:w="1889" w:type="dxa"/>
          </w:tcPr>
          <w:p w:rsidR="00DA6013" w:rsidRDefault="00DA6013" w:rsidP="00DA6013">
            <w:pPr>
              <w:spacing w:after="0"/>
              <w:jc w:val="both"/>
              <w:rPr>
                <w:rFonts w:ascii="Times New Roman" w:hAnsi="Times New Roman"/>
                <w:sz w:val="24"/>
                <w:szCs w:val="24"/>
              </w:rPr>
            </w:pPr>
            <w:proofErr w:type="spellStart"/>
            <w:r>
              <w:rPr>
                <w:rFonts w:ascii="Times New Roman" w:hAnsi="Times New Roman"/>
                <w:sz w:val="24"/>
                <w:szCs w:val="24"/>
              </w:rPr>
              <w:t>Mizan</w:t>
            </w:r>
            <w:proofErr w:type="spellEnd"/>
            <w:r>
              <w:rPr>
                <w:rFonts w:ascii="Times New Roman" w:hAnsi="Times New Roman"/>
                <w:sz w:val="24"/>
                <w:szCs w:val="24"/>
              </w:rPr>
              <w:t xml:space="preserve"> ATVET</w:t>
            </w:r>
          </w:p>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DA6013" w:rsidRPr="00350467" w:rsidRDefault="00DA6013" w:rsidP="00DA6013">
            <w:pPr>
              <w:spacing w:after="0" w:line="360" w:lineRule="auto"/>
              <w:rPr>
                <w:rFonts w:ascii="Times New Roman" w:hAnsi="Times New Roman"/>
                <w:sz w:val="24"/>
                <w:szCs w:val="24"/>
                <w:lang w:eastAsia="de-DE"/>
              </w:rPr>
            </w:pPr>
            <w:r>
              <w:rPr>
                <w:rFonts w:ascii="Times New Roman" w:hAnsi="Times New Roman"/>
                <w:sz w:val="24"/>
                <w:szCs w:val="24"/>
                <w:lang w:eastAsia="de-DE"/>
              </w:rPr>
              <w:t>0915851079</w:t>
            </w:r>
          </w:p>
        </w:tc>
        <w:tc>
          <w:tcPr>
            <w:tcW w:w="3350" w:type="dxa"/>
          </w:tcPr>
          <w:p w:rsidR="00DA6013" w:rsidRDefault="00F07A13" w:rsidP="00DA6013">
            <w:pPr>
              <w:spacing w:after="0"/>
              <w:rPr>
                <w:rFonts w:ascii="Times New Roman" w:hAnsi="Times New Roman"/>
                <w:sz w:val="24"/>
                <w:szCs w:val="24"/>
              </w:rPr>
            </w:pPr>
            <w:hyperlink r:id="rId50" w:history="1">
              <w:r w:rsidR="00DA6013">
                <w:rPr>
                  <w:rStyle w:val="Hyperlink"/>
                  <w:rFonts w:ascii="Times New Roman" w:hAnsi="Times New Roman"/>
                  <w:sz w:val="24"/>
                  <w:szCs w:val="24"/>
                </w:rPr>
                <w:t>Yirmedie123@gmail.com</w:t>
              </w:r>
            </w:hyperlink>
          </w:p>
          <w:p w:rsidR="00DA6013" w:rsidRPr="00350467" w:rsidRDefault="00DA6013" w:rsidP="00DA6013">
            <w:pPr>
              <w:spacing w:after="0" w:line="360" w:lineRule="auto"/>
              <w:rPr>
                <w:rFonts w:ascii="Times New Roman" w:hAnsi="Times New Roman"/>
                <w:sz w:val="24"/>
                <w:szCs w:val="24"/>
                <w:lang w:eastAsia="de-DE"/>
              </w:rPr>
            </w:pPr>
          </w:p>
        </w:tc>
      </w:tr>
      <w:tr w:rsidR="00DA6013" w:rsidRPr="00350467" w:rsidTr="00DA6013">
        <w:trPr>
          <w:trHeight w:val="400"/>
          <w:jc w:val="center"/>
        </w:trPr>
        <w:tc>
          <w:tcPr>
            <w:tcW w:w="548" w:type="dxa"/>
          </w:tcPr>
          <w:p w:rsidR="00DA6013" w:rsidRPr="00350467" w:rsidRDefault="00DA6013" w:rsidP="00DA6013">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8</w:t>
            </w:r>
          </w:p>
        </w:tc>
        <w:tc>
          <w:tcPr>
            <w:tcW w:w="2312" w:type="dxa"/>
          </w:tcPr>
          <w:p w:rsidR="00DA6013" w:rsidRPr="00350467" w:rsidRDefault="00DA6013" w:rsidP="00DA6013">
            <w:pPr>
              <w:spacing w:after="0" w:line="360" w:lineRule="auto"/>
              <w:rPr>
                <w:rFonts w:ascii="Times New Roman" w:hAnsi="Times New Roman"/>
                <w:sz w:val="24"/>
                <w:szCs w:val="24"/>
              </w:rPr>
            </w:pPr>
            <w:proofErr w:type="spellStart"/>
            <w:r>
              <w:rPr>
                <w:rFonts w:ascii="Times New Roman" w:hAnsi="Times New Roman"/>
                <w:sz w:val="24"/>
                <w:szCs w:val="24"/>
              </w:rPr>
              <w:t>Sead</w:t>
            </w:r>
            <w:proofErr w:type="spellEnd"/>
            <w:r>
              <w:rPr>
                <w:rFonts w:ascii="Times New Roman" w:hAnsi="Times New Roman"/>
                <w:sz w:val="24"/>
                <w:szCs w:val="24"/>
              </w:rPr>
              <w:t xml:space="preserve"> </w:t>
            </w:r>
            <w:proofErr w:type="spellStart"/>
            <w:r>
              <w:rPr>
                <w:rFonts w:ascii="Times New Roman" w:hAnsi="Times New Roman"/>
                <w:sz w:val="24"/>
                <w:szCs w:val="24"/>
              </w:rPr>
              <w:t>Taha</w:t>
            </w:r>
            <w:proofErr w:type="spellEnd"/>
          </w:p>
        </w:tc>
        <w:tc>
          <w:tcPr>
            <w:tcW w:w="1563" w:type="dxa"/>
          </w:tcPr>
          <w:p w:rsidR="00DA6013" w:rsidRPr="00350467" w:rsidRDefault="006740EC" w:rsidP="00DA6013">
            <w:pPr>
              <w:spacing w:after="0" w:line="360" w:lineRule="auto"/>
              <w:jc w:val="center"/>
              <w:rPr>
                <w:rFonts w:ascii="Times New Roman" w:hAnsi="Times New Roman"/>
                <w:sz w:val="24"/>
                <w:szCs w:val="24"/>
              </w:rPr>
            </w:pPr>
            <w:r>
              <w:rPr>
                <w:rFonts w:ascii="Times New Roman" w:hAnsi="Times New Roman"/>
                <w:sz w:val="24"/>
                <w:szCs w:val="24"/>
              </w:rPr>
              <w:t>MSc</w:t>
            </w:r>
          </w:p>
        </w:tc>
        <w:tc>
          <w:tcPr>
            <w:tcW w:w="2394" w:type="dxa"/>
          </w:tcPr>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DA6013" w:rsidRDefault="00DA6013" w:rsidP="00DA6013">
            <w:pPr>
              <w:spacing w:after="0"/>
              <w:jc w:val="both"/>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DA6013" w:rsidRPr="00350467" w:rsidRDefault="00DA6013" w:rsidP="00DA6013">
            <w:pPr>
              <w:spacing w:after="0" w:line="360" w:lineRule="auto"/>
              <w:rPr>
                <w:rFonts w:ascii="Times New Roman" w:hAnsi="Times New Roman"/>
                <w:sz w:val="24"/>
                <w:szCs w:val="24"/>
                <w:lang w:eastAsia="de-DE"/>
              </w:rPr>
            </w:pPr>
            <w:r>
              <w:rPr>
                <w:rFonts w:ascii="Times New Roman" w:hAnsi="Times New Roman"/>
                <w:sz w:val="24"/>
                <w:szCs w:val="24"/>
                <w:lang w:eastAsia="de-DE"/>
              </w:rPr>
              <w:t>0916112492</w:t>
            </w:r>
          </w:p>
        </w:tc>
        <w:tc>
          <w:tcPr>
            <w:tcW w:w="3350" w:type="dxa"/>
          </w:tcPr>
          <w:p w:rsidR="00DA6013" w:rsidRDefault="00F07A13" w:rsidP="00DA6013">
            <w:pPr>
              <w:spacing w:after="0"/>
              <w:rPr>
                <w:rFonts w:ascii="Times New Roman" w:hAnsi="Times New Roman"/>
                <w:bCs/>
                <w:sz w:val="24"/>
                <w:szCs w:val="24"/>
                <w:lang w:eastAsia="de-DE"/>
              </w:rPr>
            </w:pPr>
            <w:hyperlink r:id="rId51" w:history="1">
              <w:r w:rsidR="00DA6013">
                <w:rPr>
                  <w:rStyle w:val="Hyperlink"/>
                  <w:rFonts w:ascii="Times New Roman" w:hAnsi="Times New Roman"/>
                  <w:bCs/>
                  <w:sz w:val="24"/>
                  <w:szCs w:val="24"/>
                  <w:lang w:eastAsia="de-DE"/>
                </w:rPr>
                <w:t>tahasead@gmail.com</w:t>
              </w:r>
            </w:hyperlink>
          </w:p>
          <w:p w:rsidR="00DA6013" w:rsidRPr="00350467" w:rsidRDefault="00DA6013" w:rsidP="00DA6013">
            <w:pPr>
              <w:spacing w:after="0" w:line="360" w:lineRule="auto"/>
              <w:rPr>
                <w:rFonts w:ascii="Times New Roman" w:hAnsi="Times New Roman"/>
                <w:sz w:val="24"/>
                <w:szCs w:val="24"/>
                <w:lang w:eastAsia="de-DE"/>
              </w:rPr>
            </w:pPr>
          </w:p>
        </w:tc>
      </w:tr>
      <w:tr w:rsidR="00DA6013" w:rsidRPr="00350467" w:rsidTr="00DA6013">
        <w:trPr>
          <w:trHeight w:val="400"/>
          <w:jc w:val="center"/>
        </w:trPr>
        <w:tc>
          <w:tcPr>
            <w:tcW w:w="548" w:type="dxa"/>
          </w:tcPr>
          <w:p w:rsidR="00DA6013" w:rsidRPr="00350467" w:rsidRDefault="00DA6013" w:rsidP="00DA6013">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9</w:t>
            </w:r>
          </w:p>
        </w:tc>
        <w:tc>
          <w:tcPr>
            <w:tcW w:w="2312" w:type="dxa"/>
          </w:tcPr>
          <w:p w:rsidR="00DA6013" w:rsidRPr="00350467" w:rsidRDefault="00DA6013" w:rsidP="00DA6013">
            <w:pPr>
              <w:spacing w:after="0" w:line="360" w:lineRule="auto"/>
              <w:rPr>
                <w:rFonts w:ascii="Times New Roman" w:hAnsi="Times New Roman"/>
                <w:sz w:val="24"/>
                <w:szCs w:val="24"/>
              </w:rPr>
            </w:pPr>
            <w:proofErr w:type="spellStart"/>
            <w:r>
              <w:rPr>
                <w:rFonts w:ascii="Times New Roman" w:hAnsi="Times New Roman"/>
                <w:sz w:val="24"/>
                <w:szCs w:val="24"/>
              </w:rPr>
              <w:t>Biru</w:t>
            </w:r>
            <w:proofErr w:type="spellEnd"/>
            <w:r>
              <w:rPr>
                <w:rFonts w:ascii="Times New Roman" w:hAnsi="Times New Roman"/>
                <w:sz w:val="24"/>
                <w:szCs w:val="24"/>
              </w:rPr>
              <w:t xml:space="preserve"> </w:t>
            </w:r>
            <w:proofErr w:type="spellStart"/>
            <w:r>
              <w:rPr>
                <w:rFonts w:ascii="Times New Roman" w:hAnsi="Times New Roman"/>
                <w:sz w:val="24"/>
                <w:szCs w:val="24"/>
              </w:rPr>
              <w:t>Kefenie</w:t>
            </w:r>
            <w:proofErr w:type="spellEnd"/>
          </w:p>
        </w:tc>
        <w:tc>
          <w:tcPr>
            <w:tcW w:w="1563" w:type="dxa"/>
          </w:tcPr>
          <w:p w:rsidR="00DA6013" w:rsidRPr="00350467" w:rsidRDefault="006740EC" w:rsidP="00DA6013">
            <w:pPr>
              <w:spacing w:after="0" w:line="360" w:lineRule="auto"/>
              <w:jc w:val="center"/>
              <w:rPr>
                <w:rFonts w:ascii="Times New Roman" w:hAnsi="Times New Roman"/>
                <w:sz w:val="24"/>
                <w:szCs w:val="24"/>
              </w:rPr>
            </w:pPr>
            <w:r>
              <w:rPr>
                <w:rFonts w:ascii="Times New Roman" w:hAnsi="Times New Roman"/>
                <w:sz w:val="24"/>
                <w:szCs w:val="24"/>
              </w:rPr>
              <w:t>MSc</w:t>
            </w:r>
          </w:p>
        </w:tc>
        <w:tc>
          <w:tcPr>
            <w:tcW w:w="2394" w:type="dxa"/>
          </w:tcPr>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89" w:type="dxa"/>
          </w:tcPr>
          <w:p w:rsidR="00DA6013" w:rsidRDefault="00DA6013" w:rsidP="00DA6013">
            <w:pPr>
              <w:spacing w:after="0"/>
              <w:jc w:val="both"/>
              <w:rPr>
                <w:rFonts w:ascii="Times New Roman" w:hAnsi="Times New Roman"/>
                <w:sz w:val="24"/>
                <w:szCs w:val="24"/>
              </w:rPr>
            </w:pPr>
            <w:r>
              <w:rPr>
                <w:rFonts w:ascii="Times New Roman" w:hAnsi="Times New Roman"/>
                <w:sz w:val="24"/>
                <w:szCs w:val="24"/>
              </w:rPr>
              <w:t>W/</w:t>
            </w:r>
            <w:proofErr w:type="spellStart"/>
            <w:r>
              <w:rPr>
                <w:rFonts w:ascii="Times New Roman" w:hAnsi="Times New Roman"/>
                <w:sz w:val="24"/>
                <w:szCs w:val="24"/>
              </w:rPr>
              <w:t>Soddo</w:t>
            </w:r>
            <w:proofErr w:type="spellEnd"/>
          </w:p>
          <w:p w:rsidR="00DA6013" w:rsidRDefault="00DA6013" w:rsidP="00DA6013">
            <w:pPr>
              <w:spacing w:after="0"/>
              <w:jc w:val="both"/>
              <w:rPr>
                <w:rFonts w:ascii="Times New Roman" w:hAnsi="Times New Roman"/>
                <w:sz w:val="24"/>
                <w:szCs w:val="24"/>
              </w:rPr>
            </w:pPr>
            <w:r>
              <w:rPr>
                <w:rFonts w:ascii="Times New Roman" w:hAnsi="Times New Roman"/>
                <w:sz w:val="24"/>
                <w:szCs w:val="24"/>
              </w:rPr>
              <w:t>ATVET</w:t>
            </w:r>
          </w:p>
          <w:p w:rsidR="00DA6013" w:rsidRPr="00350467" w:rsidRDefault="00DA6013" w:rsidP="00DA6013">
            <w:pPr>
              <w:spacing w:after="0" w:line="360" w:lineRule="auto"/>
              <w:rPr>
                <w:rFonts w:ascii="Times New Roman" w:hAnsi="Times New Roman"/>
                <w:sz w:val="24"/>
                <w:szCs w:val="24"/>
              </w:rPr>
            </w:pPr>
            <w:r>
              <w:rPr>
                <w:rFonts w:ascii="Times New Roman" w:hAnsi="Times New Roman"/>
                <w:sz w:val="24"/>
                <w:szCs w:val="24"/>
              </w:rPr>
              <w:t>College</w:t>
            </w:r>
          </w:p>
        </w:tc>
        <w:tc>
          <w:tcPr>
            <w:tcW w:w="1416" w:type="dxa"/>
          </w:tcPr>
          <w:p w:rsidR="00DA6013" w:rsidRPr="00350467" w:rsidRDefault="00DA6013" w:rsidP="00DA6013">
            <w:pPr>
              <w:spacing w:after="0" w:line="360" w:lineRule="auto"/>
              <w:rPr>
                <w:rFonts w:ascii="Times New Roman" w:hAnsi="Times New Roman"/>
                <w:sz w:val="24"/>
                <w:szCs w:val="24"/>
                <w:lang w:eastAsia="de-DE"/>
              </w:rPr>
            </w:pPr>
            <w:r>
              <w:rPr>
                <w:rFonts w:ascii="Times New Roman" w:hAnsi="Times New Roman"/>
                <w:sz w:val="24"/>
                <w:szCs w:val="24"/>
                <w:lang w:eastAsia="de-DE"/>
              </w:rPr>
              <w:t>0913334612</w:t>
            </w:r>
          </w:p>
        </w:tc>
        <w:tc>
          <w:tcPr>
            <w:tcW w:w="3350" w:type="dxa"/>
          </w:tcPr>
          <w:p w:rsidR="00DA6013" w:rsidRDefault="00F07A13" w:rsidP="00DA6013">
            <w:pPr>
              <w:spacing w:after="0"/>
              <w:rPr>
                <w:rFonts w:ascii="Times New Roman" w:hAnsi="Times New Roman"/>
                <w:sz w:val="24"/>
                <w:szCs w:val="24"/>
                <w:lang w:eastAsia="de-DE"/>
              </w:rPr>
            </w:pPr>
            <w:hyperlink r:id="rId52" w:history="1">
              <w:r w:rsidR="00DA6013">
                <w:rPr>
                  <w:rStyle w:val="Hyperlink"/>
                  <w:rFonts w:ascii="Times New Roman" w:hAnsi="Times New Roman"/>
                  <w:sz w:val="24"/>
                  <w:szCs w:val="24"/>
                  <w:lang w:eastAsia="de-DE"/>
                </w:rPr>
                <w:t>ukefene@gmail.com</w:t>
              </w:r>
            </w:hyperlink>
          </w:p>
          <w:p w:rsidR="00DA6013" w:rsidRPr="00350467" w:rsidRDefault="00DA6013" w:rsidP="00DA6013">
            <w:pPr>
              <w:spacing w:after="0" w:line="360" w:lineRule="auto"/>
              <w:rPr>
                <w:rFonts w:ascii="Times New Roman" w:hAnsi="Times New Roman"/>
                <w:sz w:val="24"/>
                <w:szCs w:val="24"/>
                <w:lang w:eastAsia="de-DE"/>
              </w:rPr>
            </w:pPr>
          </w:p>
        </w:tc>
      </w:tr>
    </w:tbl>
    <w:p w:rsidR="00380D78" w:rsidRPr="00350467" w:rsidRDefault="00380D78" w:rsidP="00350467">
      <w:pPr>
        <w:spacing w:after="0" w:line="360" w:lineRule="auto"/>
        <w:rPr>
          <w:rFonts w:ascii="Times New Roman" w:hAnsi="Times New Roman"/>
          <w:b/>
          <w:sz w:val="24"/>
          <w:szCs w:val="24"/>
        </w:rPr>
      </w:pPr>
    </w:p>
    <w:sectPr w:rsidR="00380D78" w:rsidRPr="00350467" w:rsidSect="003F26B0">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4D74" w:rsidRDefault="00E54D74" w:rsidP="0049148C">
      <w:pPr>
        <w:spacing w:after="0" w:line="240" w:lineRule="auto"/>
      </w:pPr>
      <w:r>
        <w:separator/>
      </w:r>
    </w:p>
  </w:endnote>
  <w:endnote w:type="continuationSeparator" w:id="0">
    <w:p w:rsidR="00E54D74" w:rsidRDefault="00E54D74"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B0604020202020204"/>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85"/>
      <w:gridCol w:w="3077"/>
      <w:gridCol w:w="2835"/>
      <w:gridCol w:w="1984"/>
    </w:tblGrid>
    <w:tr w:rsidR="00740A8A" w:rsidRPr="00332FFD" w:rsidTr="00707574">
      <w:trPr>
        <w:cantSplit/>
        <w:trHeight w:val="126"/>
      </w:trPr>
      <w:tc>
        <w:tcPr>
          <w:tcW w:w="1885" w:type="dxa"/>
          <w:vMerge w:val="restart"/>
        </w:tcPr>
        <w:p w:rsidR="00740A8A" w:rsidRPr="00C53E98" w:rsidRDefault="00740A8A" w:rsidP="00511BED">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 xml:space="preserve">Page </w:t>
          </w:r>
          <w:r w:rsidR="00F07A13" w:rsidRPr="00C53E98">
            <w:rPr>
              <w:rFonts w:asciiTheme="majorBidi" w:hAnsiTheme="majorBidi" w:cstheme="majorBidi"/>
              <w:b/>
              <w:bCs/>
              <w:sz w:val="24"/>
              <w:szCs w:val="28"/>
              <w:lang w:eastAsia="de-DE"/>
            </w:rPr>
            <w:fldChar w:fldCharType="begin"/>
          </w:r>
          <w:r w:rsidRPr="00C53E98">
            <w:rPr>
              <w:rFonts w:asciiTheme="majorBidi" w:hAnsiTheme="majorBidi" w:cstheme="majorBidi"/>
              <w:b/>
              <w:bCs/>
              <w:sz w:val="24"/>
              <w:szCs w:val="28"/>
              <w:lang w:eastAsia="de-DE"/>
            </w:rPr>
            <w:instrText xml:space="preserve"> PAGE </w:instrText>
          </w:r>
          <w:r w:rsidR="00F07A13" w:rsidRPr="00C53E98">
            <w:rPr>
              <w:rFonts w:asciiTheme="majorBidi" w:hAnsiTheme="majorBidi" w:cstheme="majorBidi"/>
              <w:b/>
              <w:bCs/>
              <w:sz w:val="24"/>
              <w:szCs w:val="28"/>
              <w:lang w:eastAsia="de-DE"/>
            </w:rPr>
            <w:fldChar w:fldCharType="separate"/>
          </w:r>
          <w:r w:rsidR="00E422D3">
            <w:rPr>
              <w:rFonts w:asciiTheme="majorBidi" w:hAnsiTheme="majorBidi" w:cstheme="majorBidi"/>
              <w:b/>
              <w:bCs/>
              <w:noProof/>
              <w:sz w:val="24"/>
              <w:szCs w:val="28"/>
              <w:lang w:eastAsia="de-DE"/>
            </w:rPr>
            <w:t>8</w:t>
          </w:r>
          <w:r w:rsidR="00F07A13" w:rsidRPr="00C53E98">
            <w:rPr>
              <w:rFonts w:asciiTheme="majorBidi" w:hAnsiTheme="majorBidi" w:cstheme="majorBidi"/>
              <w:b/>
              <w:bCs/>
              <w:sz w:val="24"/>
              <w:szCs w:val="28"/>
              <w:lang w:eastAsia="de-DE"/>
            </w:rPr>
            <w:fldChar w:fldCharType="end"/>
          </w:r>
          <w:r w:rsidRPr="00C53E98">
            <w:rPr>
              <w:rFonts w:asciiTheme="majorBidi" w:hAnsiTheme="majorBidi" w:cstheme="majorBidi"/>
              <w:b/>
              <w:bCs/>
              <w:sz w:val="24"/>
              <w:szCs w:val="28"/>
              <w:lang w:eastAsia="de-DE"/>
            </w:rPr>
            <w:t xml:space="preserve"> of </w:t>
          </w:r>
          <w:r w:rsidR="00F07A13" w:rsidRPr="00C53E98">
            <w:rPr>
              <w:rFonts w:asciiTheme="majorBidi" w:hAnsiTheme="majorBidi" w:cstheme="majorBidi"/>
              <w:b/>
              <w:bCs/>
              <w:sz w:val="24"/>
              <w:szCs w:val="28"/>
              <w:lang w:eastAsia="de-DE"/>
            </w:rPr>
            <w:fldChar w:fldCharType="begin"/>
          </w:r>
          <w:r w:rsidRPr="00C53E98">
            <w:rPr>
              <w:rFonts w:asciiTheme="majorBidi" w:hAnsiTheme="majorBidi" w:cstheme="majorBidi"/>
              <w:b/>
              <w:bCs/>
              <w:sz w:val="24"/>
              <w:szCs w:val="28"/>
              <w:lang w:eastAsia="de-DE"/>
            </w:rPr>
            <w:instrText xml:space="preserve"> NUMPAGES  </w:instrText>
          </w:r>
          <w:r w:rsidR="00F07A13" w:rsidRPr="00C53E98">
            <w:rPr>
              <w:rFonts w:asciiTheme="majorBidi" w:hAnsiTheme="majorBidi" w:cstheme="majorBidi"/>
              <w:b/>
              <w:bCs/>
              <w:sz w:val="24"/>
              <w:szCs w:val="28"/>
              <w:lang w:eastAsia="de-DE"/>
            </w:rPr>
            <w:fldChar w:fldCharType="separate"/>
          </w:r>
          <w:r w:rsidR="00E422D3">
            <w:rPr>
              <w:rFonts w:asciiTheme="majorBidi" w:hAnsiTheme="majorBidi" w:cstheme="majorBidi"/>
              <w:b/>
              <w:bCs/>
              <w:noProof/>
              <w:sz w:val="24"/>
              <w:szCs w:val="28"/>
              <w:lang w:eastAsia="de-DE"/>
            </w:rPr>
            <w:t>70</w:t>
          </w:r>
          <w:r w:rsidR="00F07A13" w:rsidRPr="00C53E98">
            <w:rPr>
              <w:rFonts w:asciiTheme="majorBidi" w:hAnsiTheme="majorBidi" w:cstheme="majorBidi"/>
              <w:b/>
              <w:bCs/>
              <w:sz w:val="24"/>
              <w:szCs w:val="28"/>
              <w:lang w:eastAsia="de-DE"/>
            </w:rPr>
            <w:fldChar w:fldCharType="end"/>
          </w:r>
        </w:p>
        <w:p w:rsidR="00740A8A" w:rsidRPr="00C53E98" w:rsidRDefault="00740A8A" w:rsidP="00511BED">
          <w:pPr>
            <w:tabs>
              <w:tab w:val="center" w:pos="4680"/>
            </w:tabs>
            <w:spacing w:after="0" w:line="240" w:lineRule="auto"/>
            <w:jc w:val="center"/>
            <w:rPr>
              <w:rFonts w:asciiTheme="majorBidi" w:hAnsiTheme="majorBidi" w:cstheme="majorBidi"/>
              <w:b/>
              <w:bCs/>
              <w:sz w:val="24"/>
              <w:szCs w:val="28"/>
              <w:lang w:eastAsia="de-DE"/>
            </w:rPr>
          </w:pPr>
        </w:p>
      </w:tc>
      <w:tc>
        <w:tcPr>
          <w:tcW w:w="3077" w:type="dxa"/>
          <w:vMerge w:val="restart"/>
        </w:tcPr>
        <w:p w:rsidR="00740A8A" w:rsidRPr="00C53E98" w:rsidRDefault="00740A8A" w:rsidP="00511BED">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Ministry of Labor and Skills</w:t>
          </w:r>
        </w:p>
        <w:p w:rsidR="00740A8A" w:rsidRPr="00C53E98" w:rsidRDefault="00740A8A" w:rsidP="00511BED">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Author/Copyright</w:t>
          </w:r>
        </w:p>
      </w:tc>
      <w:tc>
        <w:tcPr>
          <w:tcW w:w="2835" w:type="dxa"/>
          <w:vMerge w:val="restart"/>
        </w:tcPr>
        <w:p w:rsidR="00740A8A" w:rsidRDefault="00740A8A" w:rsidP="00511BED">
          <w:pPr>
            <w:tabs>
              <w:tab w:val="center" w:pos="4680"/>
              <w:tab w:val="right" w:pos="9360"/>
            </w:tabs>
            <w:spacing w:after="0" w:line="240" w:lineRule="auto"/>
            <w:jc w:val="center"/>
            <w:rPr>
              <w:rFonts w:asciiTheme="majorBidi" w:hAnsiTheme="majorBidi" w:cstheme="majorBidi"/>
              <w:b/>
              <w:bCs/>
              <w:sz w:val="24"/>
              <w:szCs w:val="24"/>
            </w:rPr>
          </w:pPr>
          <w:r w:rsidRPr="00C53E98">
            <w:rPr>
              <w:rFonts w:asciiTheme="majorBidi" w:hAnsiTheme="majorBidi" w:cstheme="majorBidi"/>
              <w:b/>
              <w:bCs/>
              <w:sz w:val="24"/>
              <w:szCs w:val="24"/>
            </w:rPr>
            <w:t xml:space="preserve">Animal production </w:t>
          </w:r>
        </w:p>
        <w:p w:rsidR="00740A8A" w:rsidRPr="00C53E98" w:rsidRDefault="00740A8A" w:rsidP="00114AF2">
          <w:pPr>
            <w:tabs>
              <w:tab w:val="center" w:pos="4680"/>
              <w:tab w:val="right" w:pos="9360"/>
            </w:tabs>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4"/>
            </w:rPr>
            <w:t xml:space="preserve">Level </w:t>
          </w:r>
          <w:r w:rsidR="00114AF2">
            <w:rPr>
              <w:rFonts w:asciiTheme="majorBidi" w:hAnsiTheme="majorBidi" w:cstheme="majorBidi"/>
              <w:b/>
              <w:bCs/>
              <w:sz w:val="24"/>
              <w:szCs w:val="24"/>
            </w:rPr>
            <w:t>2</w:t>
          </w:r>
        </w:p>
      </w:tc>
      <w:tc>
        <w:tcPr>
          <w:tcW w:w="1984" w:type="dxa"/>
        </w:tcPr>
        <w:p w:rsidR="00740A8A" w:rsidRPr="00C53E98" w:rsidRDefault="00740A8A" w:rsidP="00511BED">
          <w:pPr>
            <w:tabs>
              <w:tab w:val="center" w:pos="4680"/>
              <w:tab w:val="right" w:pos="9360"/>
            </w:tabs>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Version -1</w:t>
          </w:r>
        </w:p>
      </w:tc>
    </w:tr>
    <w:tr w:rsidR="00740A8A" w:rsidRPr="00332FFD" w:rsidTr="00707574">
      <w:trPr>
        <w:cantSplit/>
        <w:trHeight w:val="70"/>
      </w:trPr>
      <w:tc>
        <w:tcPr>
          <w:tcW w:w="1885" w:type="dxa"/>
          <w:vMerge/>
        </w:tcPr>
        <w:p w:rsidR="00740A8A" w:rsidRPr="00511BED" w:rsidRDefault="00740A8A" w:rsidP="00511BED">
          <w:pPr>
            <w:spacing w:after="0" w:line="240" w:lineRule="auto"/>
            <w:jc w:val="center"/>
            <w:rPr>
              <w:rFonts w:ascii="Times New Roman" w:hAnsi="Times New Roman"/>
              <w:b/>
              <w:bCs/>
              <w:sz w:val="24"/>
              <w:szCs w:val="28"/>
              <w:lang w:eastAsia="de-DE"/>
            </w:rPr>
          </w:pPr>
        </w:p>
      </w:tc>
      <w:tc>
        <w:tcPr>
          <w:tcW w:w="3077" w:type="dxa"/>
          <w:vMerge/>
        </w:tcPr>
        <w:p w:rsidR="00740A8A" w:rsidRPr="00511BED" w:rsidRDefault="00740A8A" w:rsidP="00511BED">
          <w:pPr>
            <w:spacing w:after="0" w:line="240" w:lineRule="auto"/>
            <w:jc w:val="center"/>
            <w:rPr>
              <w:rFonts w:cs="Arial"/>
              <w:b/>
              <w:bCs/>
              <w:sz w:val="24"/>
              <w:szCs w:val="28"/>
              <w:lang w:eastAsia="de-DE"/>
            </w:rPr>
          </w:pPr>
        </w:p>
      </w:tc>
      <w:tc>
        <w:tcPr>
          <w:tcW w:w="2835" w:type="dxa"/>
          <w:vMerge/>
        </w:tcPr>
        <w:p w:rsidR="00740A8A" w:rsidRPr="00511BED" w:rsidRDefault="00740A8A" w:rsidP="00511BED">
          <w:pPr>
            <w:tabs>
              <w:tab w:val="center" w:pos="4680"/>
              <w:tab w:val="right" w:pos="9360"/>
            </w:tabs>
            <w:spacing w:after="0" w:line="240" w:lineRule="auto"/>
            <w:jc w:val="center"/>
            <w:rPr>
              <w:rFonts w:cs="Arial"/>
              <w:b/>
              <w:bCs/>
              <w:sz w:val="24"/>
              <w:szCs w:val="28"/>
              <w:lang w:eastAsia="de-DE"/>
            </w:rPr>
          </w:pPr>
        </w:p>
      </w:tc>
      <w:tc>
        <w:tcPr>
          <w:tcW w:w="1984" w:type="dxa"/>
        </w:tcPr>
        <w:p w:rsidR="00740A8A" w:rsidRPr="00C53E98" w:rsidRDefault="00740A8A" w:rsidP="00511BED">
          <w:pPr>
            <w:tabs>
              <w:tab w:val="center" w:pos="4680"/>
              <w:tab w:val="right" w:pos="9360"/>
            </w:tabs>
            <w:spacing w:after="0" w:line="240" w:lineRule="auto"/>
            <w:jc w:val="center"/>
            <w:rPr>
              <w:rFonts w:asciiTheme="majorBidi" w:hAnsiTheme="majorBidi" w:cstheme="majorBidi"/>
              <w:b/>
              <w:bCs/>
              <w:sz w:val="24"/>
              <w:szCs w:val="28"/>
              <w:lang w:eastAsia="de-DE"/>
            </w:rPr>
          </w:pPr>
          <w:r>
            <w:rPr>
              <w:rFonts w:asciiTheme="majorBidi" w:hAnsiTheme="majorBidi" w:cstheme="majorBidi"/>
              <w:b/>
              <w:bCs/>
              <w:sz w:val="24"/>
              <w:szCs w:val="28"/>
              <w:lang w:eastAsia="de-DE"/>
            </w:rPr>
            <w:t>September</w:t>
          </w:r>
          <w:r w:rsidRPr="00C53E98">
            <w:rPr>
              <w:rFonts w:asciiTheme="majorBidi" w:hAnsiTheme="majorBidi" w:cstheme="majorBidi"/>
              <w:b/>
              <w:bCs/>
              <w:sz w:val="24"/>
              <w:szCs w:val="28"/>
              <w:lang w:eastAsia="de-DE"/>
            </w:rPr>
            <w:t xml:space="preserve"> , 2022</w:t>
          </w:r>
        </w:p>
      </w:tc>
    </w:tr>
  </w:tbl>
  <w:p w:rsidR="00740A8A" w:rsidRDefault="00740A8A">
    <w:pPr>
      <w:pStyle w:val="Footer"/>
    </w:pPr>
  </w:p>
  <w:p w:rsidR="00740A8A" w:rsidRDefault="00740A8A"/>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8529409"/>
      <w:docPartObj>
        <w:docPartGallery w:val="Page Numbers (Bottom of Page)"/>
        <w:docPartUnique/>
      </w:docPartObj>
    </w:sdtPr>
    <w:sdtEndPr>
      <w:rPr>
        <w:noProof/>
      </w:rPr>
    </w:sdtEndPr>
    <w:sdtContent>
      <w:p w:rsidR="00740A8A" w:rsidRDefault="00740A8A">
        <w:pPr>
          <w:pStyle w:val="Footer"/>
          <w:jc w:val="center"/>
        </w:pPr>
      </w:p>
      <w:p w:rsidR="00740A8A" w:rsidRDefault="00F07A13">
        <w:pPr>
          <w:pStyle w:val="Footer"/>
          <w:jc w:val="center"/>
        </w:pPr>
        <w:r>
          <w:fldChar w:fldCharType="begin"/>
        </w:r>
        <w:r w:rsidR="00740A8A">
          <w:instrText xml:space="preserve"> PAGE   \* MERGEFORMAT </w:instrText>
        </w:r>
        <w:r>
          <w:fldChar w:fldCharType="separate"/>
        </w:r>
        <w:r w:rsidR="00E422D3">
          <w:rPr>
            <w:noProof/>
          </w:rPr>
          <w:t>i</w:t>
        </w:r>
        <w:r>
          <w:rPr>
            <w:noProof/>
          </w:rPr>
          <w:fldChar w:fldCharType="end"/>
        </w:r>
      </w:p>
    </w:sdtContent>
  </w:sdt>
  <w:p w:rsidR="00740A8A" w:rsidRDefault="00740A8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9744189"/>
      <w:docPartObj>
        <w:docPartGallery w:val="Page Numbers (Bottom of Page)"/>
        <w:docPartUnique/>
      </w:docPartObj>
    </w:sdtPr>
    <w:sdtEndPr>
      <w:rPr>
        <w:noProof/>
      </w:rPr>
    </w:sdtEndPr>
    <w:sdtContent>
      <w:p w:rsidR="00740A8A" w:rsidRDefault="00740A8A">
        <w:pPr>
          <w:pStyle w:val="Footer"/>
          <w:jc w:val="cente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85"/>
          <w:gridCol w:w="3077"/>
          <w:gridCol w:w="2835"/>
          <w:gridCol w:w="1984"/>
        </w:tblGrid>
        <w:tr w:rsidR="00740A8A" w:rsidRPr="00332FFD" w:rsidTr="00147E42">
          <w:trPr>
            <w:cantSplit/>
            <w:trHeight w:val="126"/>
            <w:jc w:val="center"/>
          </w:trPr>
          <w:tc>
            <w:tcPr>
              <w:tcW w:w="1885" w:type="dxa"/>
              <w:vMerge w:val="restart"/>
            </w:tcPr>
            <w:p w:rsidR="00740A8A" w:rsidRPr="00C53E98" w:rsidRDefault="00740A8A" w:rsidP="00650BCF">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 xml:space="preserve">Page </w:t>
              </w:r>
              <w:r w:rsidR="00F07A13" w:rsidRPr="00C53E98">
                <w:rPr>
                  <w:rFonts w:asciiTheme="majorBidi" w:hAnsiTheme="majorBidi" w:cstheme="majorBidi"/>
                  <w:b/>
                  <w:bCs/>
                  <w:sz w:val="24"/>
                  <w:szCs w:val="28"/>
                  <w:lang w:eastAsia="de-DE"/>
                </w:rPr>
                <w:fldChar w:fldCharType="begin"/>
              </w:r>
              <w:r w:rsidRPr="00C53E98">
                <w:rPr>
                  <w:rFonts w:asciiTheme="majorBidi" w:hAnsiTheme="majorBidi" w:cstheme="majorBidi"/>
                  <w:b/>
                  <w:bCs/>
                  <w:sz w:val="24"/>
                  <w:szCs w:val="28"/>
                  <w:lang w:eastAsia="de-DE"/>
                </w:rPr>
                <w:instrText xml:space="preserve"> PAGE </w:instrText>
              </w:r>
              <w:r w:rsidR="00F07A13" w:rsidRPr="00C53E98">
                <w:rPr>
                  <w:rFonts w:asciiTheme="majorBidi" w:hAnsiTheme="majorBidi" w:cstheme="majorBidi"/>
                  <w:b/>
                  <w:bCs/>
                  <w:sz w:val="24"/>
                  <w:szCs w:val="28"/>
                  <w:lang w:eastAsia="de-DE"/>
                </w:rPr>
                <w:fldChar w:fldCharType="separate"/>
              </w:r>
              <w:r w:rsidR="00E422D3">
                <w:rPr>
                  <w:rFonts w:asciiTheme="majorBidi" w:hAnsiTheme="majorBidi" w:cstheme="majorBidi"/>
                  <w:b/>
                  <w:bCs/>
                  <w:noProof/>
                  <w:sz w:val="24"/>
                  <w:szCs w:val="28"/>
                  <w:lang w:eastAsia="de-DE"/>
                </w:rPr>
                <w:t>68</w:t>
              </w:r>
              <w:r w:rsidR="00F07A13" w:rsidRPr="00C53E98">
                <w:rPr>
                  <w:rFonts w:asciiTheme="majorBidi" w:hAnsiTheme="majorBidi" w:cstheme="majorBidi"/>
                  <w:b/>
                  <w:bCs/>
                  <w:sz w:val="24"/>
                  <w:szCs w:val="28"/>
                  <w:lang w:eastAsia="de-DE"/>
                </w:rPr>
                <w:fldChar w:fldCharType="end"/>
              </w:r>
              <w:r w:rsidRPr="00C53E98">
                <w:rPr>
                  <w:rFonts w:asciiTheme="majorBidi" w:hAnsiTheme="majorBidi" w:cstheme="majorBidi"/>
                  <w:b/>
                  <w:bCs/>
                  <w:sz w:val="24"/>
                  <w:szCs w:val="28"/>
                  <w:lang w:eastAsia="de-DE"/>
                </w:rPr>
                <w:t xml:space="preserve"> of </w:t>
              </w:r>
              <w:r w:rsidR="00F07A13" w:rsidRPr="00C53E98">
                <w:rPr>
                  <w:rFonts w:asciiTheme="majorBidi" w:hAnsiTheme="majorBidi" w:cstheme="majorBidi"/>
                  <w:b/>
                  <w:bCs/>
                  <w:sz w:val="24"/>
                  <w:szCs w:val="28"/>
                  <w:lang w:eastAsia="de-DE"/>
                </w:rPr>
                <w:fldChar w:fldCharType="begin"/>
              </w:r>
              <w:r w:rsidRPr="00C53E98">
                <w:rPr>
                  <w:rFonts w:asciiTheme="majorBidi" w:hAnsiTheme="majorBidi" w:cstheme="majorBidi"/>
                  <w:b/>
                  <w:bCs/>
                  <w:sz w:val="24"/>
                  <w:szCs w:val="28"/>
                  <w:lang w:eastAsia="de-DE"/>
                </w:rPr>
                <w:instrText xml:space="preserve"> NUMPAGES  </w:instrText>
              </w:r>
              <w:r w:rsidR="00F07A13" w:rsidRPr="00C53E98">
                <w:rPr>
                  <w:rFonts w:asciiTheme="majorBidi" w:hAnsiTheme="majorBidi" w:cstheme="majorBidi"/>
                  <w:b/>
                  <w:bCs/>
                  <w:sz w:val="24"/>
                  <w:szCs w:val="28"/>
                  <w:lang w:eastAsia="de-DE"/>
                </w:rPr>
                <w:fldChar w:fldCharType="separate"/>
              </w:r>
              <w:r w:rsidR="00E422D3">
                <w:rPr>
                  <w:rFonts w:asciiTheme="majorBidi" w:hAnsiTheme="majorBidi" w:cstheme="majorBidi"/>
                  <w:b/>
                  <w:bCs/>
                  <w:noProof/>
                  <w:sz w:val="24"/>
                  <w:szCs w:val="28"/>
                  <w:lang w:eastAsia="de-DE"/>
                </w:rPr>
                <w:t>70</w:t>
              </w:r>
              <w:r w:rsidR="00F07A13" w:rsidRPr="00C53E98">
                <w:rPr>
                  <w:rFonts w:asciiTheme="majorBidi" w:hAnsiTheme="majorBidi" w:cstheme="majorBidi"/>
                  <w:b/>
                  <w:bCs/>
                  <w:sz w:val="24"/>
                  <w:szCs w:val="28"/>
                  <w:lang w:eastAsia="de-DE"/>
                </w:rPr>
                <w:fldChar w:fldCharType="end"/>
              </w:r>
            </w:p>
            <w:p w:rsidR="00740A8A" w:rsidRPr="00C53E98" w:rsidRDefault="00740A8A" w:rsidP="00650BCF">
              <w:pPr>
                <w:tabs>
                  <w:tab w:val="center" w:pos="4680"/>
                </w:tabs>
                <w:spacing w:after="0" w:line="240" w:lineRule="auto"/>
                <w:jc w:val="center"/>
                <w:rPr>
                  <w:rFonts w:asciiTheme="majorBidi" w:hAnsiTheme="majorBidi" w:cstheme="majorBidi"/>
                  <w:b/>
                  <w:bCs/>
                  <w:sz w:val="24"/>
                  <w:szCs w:val="28"/>
                  <w:lang w:eastAsia="de-DE"/>
                </w:rPr>
              </w:pPr>
            </w:p>
          </w:tc>
          <w:tc>
            <w:tcPr>
              <w:tcW w:w="3077" w:type="dxa"/>
              <w:vMerge w:val="restart"/>
            </w:tcPr>
            <w:p w:rsidR="00740A8A" w:rsidRPr="00C53E98" w:rsidRDefault="00740A8A" w:rsidP="00650BCF">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Ministry of Labor and Skills</w:t>
              </w:r>
            </w:p>
            <w:p w:rsidR="00740A8A" w:rsidRPr="00C53E98" w:rsidRDefault="00740A8A" w:rsidP="00650BCF">
              <w:pPr>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Author/Copyright</w:t>
              </w:r>
            </w:p>
          </w:tc>
          <w:tc>
            <w:tcPr>
              <w:tcW w:w="2835" w:type="dxa"/>
              <w:vMerge w:val="restart"/>
            </w:tcPr>
            <w:p w:rsidR="00740A8A" w:rsidRDefault="00740A8A" w:rsidP="00650BCF">
              <w:pPr>
                <w:tabs>
                  <w:tab w:val="center" w:pos="4680"/>
                  <w:tab w:val="right" w:pos="9360"/>
                </w:tabs>
                <w:spacing w:after="0" w:line="240" w:lineRule="auto"/>
                <w:jc w:val="center"/>
                <w:rPr>
                  <w:rFonts w:asciiTheme="majorBidi" w:hAnsiTheme="majorBidi" w:cstheme="majorBidi"/>
                  <w:b/>
                  <w:bCs/>
                  <w:sz w:val="24"/>
                  <w:szCs w:val="24"/>
                </w:rPr>
              </w:pPr>
              <w:r w:rsidRPr="00C53E98">
                <w:rPr>
                  <w:rFonts w:asciiTheme="majorBidi" w:hAnsiTheme="majorBidi" w:cstheme="majorBidi"/>
                  <w:b/>
                  <w:bCs/>
                  <w:sz w:val="24"/>
                  <w:szCs w:val="24"/>
                </w:rPr>
                <w:t xml:space="preserve">Animal production </w:t>
              </w:r>
            </w:p>
            <w:p w:rsidR="00740A8A" w:rsidRPr="00C53E98" w:rsidRDefault="00740A8A" w:rsidP="00650BCF">
              <w:pPr>
                <w:tabs>
                  <w:tab w:val="center" w:pos="4680"/>
                  <w:tab w:val="right" w:pos="9360"/>
                </w:tabs>
                <w:spacing w:after="0" w:line="240" w:lineRule="auto"/>
                <w:jc w:val="center"/>
                <w:rPr>
                  <w:rFonts w:asciiTheme="majorBidi" w:hAnsiTheme="majorBidi" w:cstheme="majorBidi"/>
                  <w:b/>
                  <w:bCs/>
                  <w:sz w:val="24"/>
                  <w:szCs w:val="28"/>
                  <w:lang w:eastAsia="de-DE"/>
                </w:rPr>
              </w:pPr>
              <w:r>
                <w:rPr>
                  <w:rFonts w:asciiTheme="majorBidi" w:hAnsiTheme="majorBidi" w:cstheme="majorBidi"/>
                  <w:b/>
                  <w:bCs/>
                  <w:sz w:val="24"/>
                  <w:szCs w:val="24"/>
                </w:rPr>
                <w:t>Level 2</w:t>
              </w:r>
            </w:p>
          </w:tc>
          <w:tc>
            <w:tcPr>
              <w:tcW w:w="1984" w:type="dxa"/>
            </w:tcPr>
            <w:p w:rsidR="00740A8A" w:rsidRPr="00C53E98" w:rsidRDefault="00740A8A" w:rsidP="00650BCF">
              <w:pPr>
                <w:tabs>
                  <w:tab w:val="center" w:pos="4680"/>
                  <w:tab w:val="right" w:pos="9360"/>
                </w:tabs>
                <w:spacing w:after="0" w:line="240" w:lineRule="auto"/>
                <w:jc w:val="center"/>
                <w:rPr>
                  <w:rFonts w:asciiTheme="majorBidi" w:hAnsiTheme="majorBidi" w:cstheme="majorBidi"/>
                  <w:b/>
                  <w:bCs/>
                  <w:sz w:val="24"/>
                  <w:szCs w:val="28"/>
                  <w:lang w:eastAsia="de-DE"/>
                </w:rPr>
              </w:pPr>
              <w:r w:rsidRPr="00C53E98">
                <w:rPr>
                  <w:rFonts w:asciiTheme="majorBidi" w:hAnsiTheme="majorBidi" w:cstheme="majorBidi"/>
                  <w:b/>
                  <w:bCs/>
                  <w:sz w:val="24"/>
                  <w:szCs w:val="28"/>
                  <w:lang w:eastAsia="de-DE"/>
                </w:rPr>
                <w:t>Version -1</w:t>
              </w:r>
            </w:p>
          </w:tc>
        </w:tr>
        <w:tr w:rsidR="00740A8A" w:rsidRPr="00332FFD" w:rsidTr="00147E42">
          <w:trPr>
            <w:cantSplit/>
            <w:trHeight w:val="70"/>
            <w:jc w:val="center"/>
          </w:trPr>
          <w:tc>
            <w:tcPr>
              <w:tcW w:w="1885" w:type="dxa"/>
              <w:vMerge/>
            </w:tcPr>
            <w:p w:rsidR="00740A8A" w:rsidRPr="00511BED" w:rsidRDefault="00740A8A" w:rsidP="00650BCF">
              <w:pPr>
                <w:spacing w:after="0" w:line="240" w:lineRule="auto"/>
                <w:jc w:val="center"/>
                <w:rPr>
                  <w:rFonts w:ascii="Times New Roman" w:hAnsi="Times New Roman"/>
                  <w:b/>
                  <w:bCs/>
                  <w:sz w:val="24"/>
                  <w:szCs w:val="28"/>
                  <w:lang w:eastAsia="de-DE"/>
                </w:rPr>
              </w:pPr>
            </w:p>
          </w:tc>
          <w:tc>
            <w:tcPr>
              <w:tcW w:w="3077" w:type="dxa"/>
              <w:vMerge/>
            </w:tcPr>
            <w:p w:rsidR="00740A8A" w:rsidRPr="00511BED" w:rsidRDefault="00740A8A" w:rsidP="00650BCF">
              <w:pPr>
                <w:spacing w:after="0" w:line="240" w:lineRule="auto"/>
                <w:jc w:val="center"/>
                <w:rPr>
                  <w:rFonts w:cs="Arial"/>
                  <w:b/>
                  <w:bCs/>
                  <w:sz w:val="24"/>
                  <w:szCs w:val="28"/>
                  <w:lang w:eastAsia="de-DE"/>
                </w:rPr>
              </w:pPr>
            </w:p>
          </w:tc>
          <w:tc>
            <w:tcPr>
              <w:tcW w:w="2835" w:type="dxa"/>
              <w:vMerge/>
            </w:tcPr>
            <w:p w:rsidR="00740A8A" w:rsidRPr="00511BED" w:rsidRDefault="00740A8A" w:rsidP="00650BCF">
              <w:pPr>
                <w:tabs>
                  <w:tab w:val="center" w:pos="4680"/>
                  <w:tab w:val="right" w:pos="9360"/>
                </w:tabs>
                <w:spacing w:after="0" w:line="240" w:lineRule="auto"/>
                <w:jc w:val="center"/>
                <w:rPr>
                  <w:rFonts w:cs="Arial"/>
                  <w:b/>
                  <w:bCs/>
                  <w:sz w:val="24"/>
                  <w:szCs w:val="28"/>
                  <w:lang w:eastAsia="de-DE"/>
                </w:rPr>
              </w:pPr>
            </w:p>
          </w:tc>
          <w:tc>
            <w:tcPr>
              <w:tcW w:w="1984" w:type="dxa"/>
            </w:tcPr>
            <w:p w:rsidR="00740A8A" w:rsidRPr="00C53E98" w:rsidRDefault="00740A8A" w:rsidP="00E30F4A">
              <w:pPr>
                <w:tabs>
                  <w:tab w:val="center" w:pos="4680"/>
                  <w:tab w:val="right" w:pos="9360"/>
                </w:tabs>
                <w:spacing w:after="0" w:line="240" w:lineRule="auto"/>
                <w:jc w:val="center"/>
                <w:rPr>
                  <w:rFonts w:asciiTheme="majorBidi" w:hAnsiTheme="majorBidi" w:cstheme="majorBidi"/>
                  <w:b/>
                  <w:bCs/>
                  <w:sz w:val="24"/>
                  <w:szCs w:val="28"/>
                  <w:lang w:eastAsia="de-DE"/>
                </w:rPr>
              </w:pPr>
              <w:r>
                <w:rPr>
                  <w:rFonts w:asciiTheme="majorBidi" w:hAnsiTheme="majorBidi" w:cstheme="majorBidi"/>
                  <w:b/>
                  <w:bCs/>
                  <w:sz w:val="24"/>
                  <w:szCs w:val="28"/>
                  <w:lang w:eastAsia="de-DE"/>
                </w:rPr>
                <w:t>September</w:t>
              </w:r>
              <w:r w:rsidRPr="00C53E98">
                <w:rPr>
                  <w:rFonts w:asciiTheme="majorBidi" w:hAnsiTheme="majorBidi" w:cstheme="majorBidi"/>
                  <w:b/>
                  <w:bCs/>
                  <w:sz w:val="24"/>
                  <w:szCs w:val="28"/>
                  <w:lang w:eastAsia="de-DE"/>
                </w:rPr>
                <w:t>, 2022</w:t>
              </w:r>
            </w:p>
          </w:tc>
        </w:tr>
      </w:tbl>
      <w:p w:rsidR="00740A8A" w:rsidRDefault="00F07A13">
        <w:pPr>
          <w:pStyle w:val="Footer"/>
          <w:jc w:val="center"/>
        </w:pPr>
      </w:p>
    </w:sdtContent>
  </w:sdt>
  <w:p w:rsidR="00740A8A" w:rsidRDefault="00740A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4D74" w:rsidRDefault="00E54D74" w:rsidP="0049148C">
      <w:pPr>
        <w:spacing w:after="0" w:line="240" w:lineRule="auto"/>
      </w:pPr>
      <w:r>
        <w:separator/>
      </w:r>
    </w:p>
  </w:footnote>
  <w:footnote w:type="continuationSeparator" w:id="0">
    <w:p w:rsidR="00E54D74" w:rsidRDefault="00E54D74"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A8A" w:rsidRDefault="00740A8A" w:rsidP="0065498D">
    <w:pPr>
      <w:pStyle w:val="Header"/>
      <w:tabs>
        <w:tab w:val="left" w:pos="1620"/>
        <w:tab w:val="center" w:pos="4900"/>
      </w:tabs>
    </w:pPr>
    <w:r>
      <w:tab/>
    </w:r>
    <w:r>
      <w:tab/>
    </w:r>
    <w:r w:rsidR="00E422D3" w:rsidRPr="00E422D3">
      <w:rPr>
        <w:rFonts w:ascii="Visual Geez Unicode" w:eastAsia="Calibri" w:hAnsi="Visual Geez Unicode" w:cs="Nyala"/>
        <w:b/>
        <w:bCs/>
        <w:noProof/>
        <w:sz w:val="52"/>
        <w:lang w:bidi="ar-SA"/>
      </w:rPr>
      <w:drawing>
        <wp:inline distT="0" distB="0" distL="0" distR="0">
          <wp:extent cx="2952750" cy="800100"/>
          <wp:effectExtent l="0" t="0" r="0" b="0"/>
          <wp:docPr id="1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A8A" w:rsidRDefault="00E422D3" w:rsidP="00F77264">
    <w:pPr>
      <w:pStyle w:val="Header"/>
      <w:jc w:val="center"/>
    </w:pPr>
    <w:r w:rsidRPr="00E422D3">
      <w:rPr>
        <w:noProof/>
        <w:lang w:bidi="ar-SA"/>
      </w:rPr>
      <w:drawing>
        <wp:inline distT="0" distB="0" distL="0" distR="0">
          <wp:extent cx="2952750" cy="80010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A8A" w:rsidRDefault="00E422D3" w:rsidP="00F77264">
    <w:pPr>
      <w:pStyle w:val="Header"/>
      <w:jc w:val="center"/>
    </w:pPr>
    <w:r w:rsidRPr="00E422D3">
      <w:rPr>
        <w:noProof/>
        <w:lang w:bidi="ar-SA"/>
      </w:rPr>
      <w:drawing>
        <wp:inline distT="0" distB="0" distL="0" distR="0">
          <wp:extent cx="2952750" cy="80010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A8A" w:rsidRDefault="00E422D3" w:rsidP="00F77264">
    <w:pPr>
      <w:pStyle w:val="Header"/>
      <w:jc w:val="center"/>
    </w:pPr>
    <w:r w:rsidRPr="00E422D3">
      <w:rPr>
        <w:noProof/>
        <w:lang w:bidi="ar-SA"/>
      </w:rPr>
      <w:drawing>
        <wp:inline distT="0" distB="0" distL="0" distR="0">
          <wp:extent cx="2952750" cy="800100"/>
          <wp:effectExtent l="0" t="0" r="0" b="0"/>
          <wp:docPr id="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4.25pt;height:14.25pt" o:bullet="t">
        <v:imagedata r:id="rId1" o:title="mso24EA"/>
      </v:shape>
    </w:pict>
  </w:numPicBullet>
  <w:abstractNum w:abstractNumId="0">
    <w:nsid w:val="008D6245"/>
    <w:multiLevelType w:val="hybridMultilevel"/>
    <w:tmpl w:val="90C6A6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57BDA"/>
    <w:multiLevelType w:val="hybridMultilevel"/>
    <w:tmpl w:val="4672F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CD4404"/>
    <w:multiLevelType w:val="hybridMultilevel"/>
    <w:tmpl w:val="2E2A76E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0A5E7967"/>
    <w:multiLevelType w:val="hybridMultilevel"/>
    <w:tmpl w:val="7FA8E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D1328C"/>
    <w:multiLevelType w:val="hybridMultilevel"/>
    <w:tmpl w:val="6BB8D6A6"/>
    <w:lvl w:ilvl="0" w:tplc="04090007">
      <w:start w:val="1"/>
      <w:numFmt w:val="bullet"/>
      <w:lvlText w:val=""/>
      <w:lvlPicBulletId w:val="0"/>
      <w:lvlJc w:val="left"/>
      <w:pPr>
        <w:ind w:left="720" w:hanging="360"/>
      </w:pPr>
      <w:rPr>
        <w:rFonts w:ascii="Symbol" w:hAnsi="Symbol" w:hint="default"/>
      </w:rPr>
    </w:lvl>
    <w:lvl w:ilvl="1" w:tplc="1F5C6342">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2827E2"/>
    <w:multiLevelType w:val="hybridMultilevel"/>
    <w:tmpl w:val="0652B668"/>
    <w:lvl w:ilvl="0" w:tplc="2AB60D7E">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nsid w:val="0B5C7F3F"/>
    <w:multiLevelType w:val="multilevel"/>
    <w:tmpl w:val="CA84C704"/>
    <w:lvl w:ilvl="0">
      <w:start w:val="1"/>
      <w:numFmt w:val="bullet"/>
      <w:lvlText w:val=""/>
      <w:lvlJc w:val="left"/>
      <w:pPr>
        <w:ind w:left="1530" w:hanging="360"/>
      </w:pPr>
      <w:rPr>
        <w:rFonts w:ascii="Symbol" w:hAnsi="Symbol" w:hint="default"/>
      </w:rPr>
    </w:lvl>
    <w:lvl w:ilvl="1">
      <w:start w:val="1"/>
      <w:numFmt w:val="decimal"/>
      <w:isLgl/>
      <w:lvlText w:val="%1.%2."/>
      <w:lvlJc w:val="left"/>
      <w:pPr>
        <w:ind w:left="1170" w:hanging="720"/>
      </w:pPr>
      <w:rPr>
        <w:rFonts w:hint="default"/>
      </w:rPr>
    </w:lvl>
    <w:lvl w:ilvl="2">
      <w:start w:val="1"/>
      <w:numFmt w:val="decimal"/>
      <w:isLgl/>
      <w:lvlText w:val="%1.%2.%3."/>
      <w:lvlJc w:val="left"/>
      <w:pPr>
        <w:ind w:left="189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610" w:hanging="144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2970" w:hanging="1800"/>
      </w:pPr>
      <w:rPr>
        <w:rFonts w:hint="default"/>
      </w:rPr>
    </w:lvl>
    <w:lvl w:ilvl="8">
      <w:start w:val="1"/>
      <w:numFmt w:val="decimal"/>
      <w:isLgl/>
      <w:lvlText w:val="%1.%2.%3.%4.%5.%6.%7.%8.%9."/>
      <w:lvlJc w:val="left"/>
      <w:pPr>
        <w:ind w:left="3330" w:hanging="2160"/>
      </w:pPr>
      <w:rPr>
        <w:rFonts w:hint="default"/>
      </w:rPr>
    </w:lvl>
  </w:abstractNum>
  <w:abstractNum w:abstractNumId="7">
    <w:nsid w:val="0BA01E1C"/>
    <w:multiLevelType w:val="hybridMultilevel"/>
    <w:tmpl w:val="72464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810C33"/>
    <w:multiLevelType w:val="multilevel"/>
    <w:tmpl w:val="FB62A4E8"/>
    <w:lvl w:ilvl="0">
      <w:start w:val="1"/>
      <w:numFmt w:val="upperRoman"/>
      <w:lvlText w:val="%1."/>
      <w:lvlJc w:val="right"/>
      <w:pPr>
        <w:ind w:left="720" w:hanging="360"/>
      </w:pPr>
      <w:rPr>
        <w:rFonts w:hint="default"/>
      </w:rPr>
    </w:lvl>
    <w:lvl w:ilvl="1">
      <w:start w:val="4"/>
      <w:numFmt w:val="decimal"/>
      <w:isLgl/>
      <w:lvlText w:val="%1.%2."/>
      <w:lvlJc w:val="left"/>
      <w:pPr>
        <w:ind w:left="1125" w:hanging="72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2025" w:hanging="1440"/>
      </w:pPr>
      <w:rPr>
        <w:rFonts w:hint="default"/>
      </w:rPr>
    </w:lvl>
    <w:lvl w:ilvl="6">
      <w:start w:val="1"/>
      <w:numFmt w:val="decimal"/>
      <w:isLgl/>
      <w:lvlText w:val="%1.%2.%3.%4.%5.%6.%7."/>
      <w:lvlJc w:val="left"/>
      <w:pPr>
        <w:ind w:left="2070" w:hanging="1440"/>
      </w:pPr>
      <w:rPr>
        <w:rFonts w:hint="default"/>
      </w:rPr>
    </w:lvl>
    <w:lvl w:ilvl="7">
      <w:start w:val="1"/>
      <w:numFmt w:val="decimal"/>
      <w:isLgl/>
      <w:lvlText w:val="%1.%2.%3.%4.%5.%6.%7.%8."/>
      <w:lvlJc w:val="left"/>
      <w:pPr>
        <w:ind w:left="2475" w:hanging="1800"/>
      </w:pPr>
      <w:rPr>
        <w:rFonts w:hint="default"/>
      </w:rPr>
    </w:lvl>
    <w:lvl w:ilvl="8">
      <w:start w:val="1"/>
      <w:numFmt w:val="decimal"/>
      <w:isLgl/>
      <w:lvlText w:val="%1.%2.%3.%4.%5.%6.%7.%8.%9."/>
      <w:lvlJc w:val="left"/>
      <w:pPr>
        <w:ind w:left="2520" w:hanging="1800"/>
      </w:pPr>
      <w:rPr>
        <w:rFonts w:hint="default"/>
      </w:rPr>
    </w:lvl>
  </w:abstractNum>
  <w:abstractNum w:abstractNumId="9">
    <w:nsid w:val="13583A2E"/>
    <w:multiLevelType w:val="hybridMultilevel"/>
    <w:tmpl w:val="75C45C00"/>
    <w:lvl w:ilvl="0" w:tplc="0632259C">
      <w:start w:val="1"/>
      <w:numFmt w:val="decimal"/>
      <w:lvlText w:val="%1.2"/>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70542C"/>
    <w:multiLevelType w:val="hybridMultilevel"/>
    <w:tmpl w:val="D270B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160EBE"/>
    <w:multiLevelType w:val="hybridMultilevel"/>
    <w:tmpl w:val="6AD4D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673407"/>
    <w:multiLevelType w:val="multilevel"/>
    <w:tmpl w:val="516037B2"/>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7E327D3"/>
    <w:multiLevelType w:val="hybridMultilevel"/>
    <w:tmpl w:val="F9D27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9A0937"/>
    <w:multiLevelType w:val="multilevel"/>
    <w:tmpl w:val="85ACA51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FAF21D5"/>
    <w:multiLevelType w:val="hybridMultilevel"/>
    <w:tmpl w:val="3FC2697E"/>
    <w:lvl w:ilvl="0" w:tplc="04090001">
      <w:start w:val="1"/>
      <w:numFmt w:val="bullet"/>
      <w:lvlText w:val=""/>
      <w:lvlJc w:val="left"/>
      <w:pPr>
        <w:ind w:left="1593" w:hanging="360"/>
      </w:pPr>
      <w:rPr>
        <w:rFonts w:ascii="Symbol" w:hAnsi="Symbol" w:hint="default"/>
      </w:rPr>
    </w:lvl>
    <w:lvl w:ilvl="1" w:tplc="04090003" w:tentative="1">
      <w:start w:val="1"/>
      <w:numFmt w:val="bullet"/>
      <w:lvlText w:val="o"/>
      <w:lvlJc w:val="left"/>
      <w:pPr>
        <w:ind w:left="2313" w:hanging="360"/>
      </w:pPr>
      <w:rPr>
        <w:rFonts w:ascii="Courier New" w:hAnsi="Courier New" w:cs="Courier New" w:hint="default"/>
      </w:rPr>
    </w:lvl>
    <w:lvl w:ilvl="2" w:tplc="04090005" w:tentative="1">
      <w:start w:val="1"/>
      <w:numFmt w:val="bullet"/>
      <w:lvlText w:val=""/>
      <w:lvlJc w:val="left"/>
      <w:pPr>
        <w:ind w:left="3033" w:hanging="360"/>
      </w:pPr>
      <w:rPr>
        <w:rFonts w:ascii="Wingdings" w:hAnsi="Wingdings" w:hint="default"/>
      </w:rPr>
    </w:lvl>
    <w:lvl w:ilvl="3" w:tplc="04090001" w:tentative="1">
      <w:start w:val="1"/>
      <w:numFmt w:val="bullet"/>
      <w:lvlText w:val=""/>
      <w:lvlJc w:val="left"/>
      <w:pPr>
        <w:ind w:left="3753" w:hanging="360"/>
      </w:pPr>
      <w:rPr>
        <w:rFonts w:ascii="Symbol" w:hAnsi="Symbol" w:hint="default"/>
      </w:rPr>
    </w:lvl>
    <w:lvl w:ilvl="4" w:tplc="04090003" w:tentative="1">
      <w:start w:val="1"/>
      <w:numFmt w:val="bullet"/>
      <w:lvlText w:val="o"/>
      <w:lvlJc w:val="left"/>
      <w:pPr>
        <w:ind w:left="4473" w:hanging="360"/>
      </w:pPr>
      <w:rPr>
        <w:rFonts w:ascii="Courier New" w:hAnsi="Courier New" w:cs="Courier New" w:hint="default"/>
      </w:rPr>
    </w:lvl>
    <w:lvl w:ilvl="5" w:tplc="04090005" w:tentative="1">
      <w:start w:val="1"/>
      <w:numFmt w:val="bullet"/>
      <w:lvlText w:val=""/>
      <w:lvlJc w:val="left"/>
      <w:pPr>
        <w:ind w:left="5193" w:hanging="360"/>
      </w:pPr>
      <w:rPr>
        <w:rFonts w:ascii="Wingdings" w:hAnsi="Wingdings" w:hint="default"/>
      </w:rPr>
    </w:lvl>
    <w:lvl w:ilvl="6" w:tplc="04090001" w:tentative="1">
      <w:start w:val="1"/>
      <w:numFmt w:val="bullet"/>
      <w:lvlText w:val=""/>
      <w:lvlJc w:val="left"/>
      <w:pPr>
        <w:ind w:left="5913" w:hanging="360"/>
      </w:pPr>
      <w:rPr>
        <w:rFonts w:ascii="Symbol" w:hAnsi="Symbol" w:hint="default"/>
      </w:rPr>
    </w:lvl>
    <w:lvl w:ilvl="7" w:tplc="04090003" w:tentative="1">
      <w:start w:val="1"/>
      <w:numFmt w:val="bullet"/>
      <w:lvlText w:val="o"/>
      <w:lvlJc w:val="left"/>
      <w:pPr>
        <w:ind w:left="6633" w:hanging="360"/>
      </w:pPr>
      <w:rPr>
        <w:rFonts w:ascii="Courier New" w:hAnsi="Courier New" w:cs="Courier New" w:hint="default"/>
      </w:rPr>
    </w:lvl>
    <w:lvl w:ilvl="8" w:tplc="04090005" w:tentative="1">
      <w:start w:val="1"/>
      <w:numFmt w:val="bullet"/>
      <w:lvlText w:val=""/>
      <w:lvlJc w:val="left"/>
      <w:pPr>
        <w:ind w:left="7353" w:hanging="360"/>
      </w:pPr>
      <w:rPr>
        <w:rFonts w:ascii="Wingdings" w:hAnsi="Wingdings" w:hint="default"/>
      </w:rPr>
    </w:lvl>
  </w:abstractNum>
  <w:abstractNum w:abstractNumId="16">
    <w:nsid w:val="209650A5"/>
    <w:multiLevelType w:val="hybridMultilevel"/>
    <w:tmpl w:val="7924D2BE"/>
    <w:lvl w:ilvl="0" w:tplc="81F654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5872C0"/>
    <w:multiLevelType w:val="hybridMultilevel"/>
    <w:tmpl w:val="DA80F86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631CB8"/>
    <w:multiLevelType w:val="hybridMultilevel"/>
    <w:tmpl w:val="E7567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18523A0"/>
    <w:multiLevelType w:val="hybridMultilevel"/>
    <w:tmpl w:val="EEB0903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1009C0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20849E3"/>
    <w:multiLevelType w:val="multilevel"/>
    <w:tmpl w:val="BB60D828"/>
    <w:lvl w:ilvl="0">
      <w:start w:val="1"/>
      <w:numFmt w:val="decimal"/>
      <w:lvlText w:val="%1."/>
      <w:lvlJc w:val="left"/>
      <w:pPr>
        <w:ind w:left="540" w:hanging="540"/>
      </w:pPr>
      <w:rPr>
        <w:rFonts w:hint="default"/>
      </w:rPr>
    </w:lvl>
    <w:lvl w:ilvl="1">
      <w:start w:val="2"/>
      <w:numFmt w:val="decimal"/>
      <w:lvlText w:val="%1.%2."/>
      <w:lvlJc w:val="left"/>
      <w:pPr>
        <w:ind w:left="1620" w:hanging="540"/>
      </w:pPr>
      <w:rPr>
        <w:rFonts w:hint="default"/>
      </w:rPr>
    </w:lvl>
    <w:lvl w:ilvl="2">
      <w:start w:val="4"/>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245C156E"/>
    <w:multiLevelType w:val="hybridMultilevel"/>
    <w:tmpl w:val="B644E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53A51F6"/>
    <w:multiLevelType w:val="hybridMultilevel"/>
    <w:tmpl w:val="FD3C9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56B2D14"/>
    <w:multiLevelType w:val="hybridMultilevel"/>
    <w:tmpl w:val="74B828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7732A4F"/>
    <w:multiLevelType w:val="multilevel"/>
    <w:tmpl w:val="B9B612F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90B3DE8"/>
    <w:multiLevelType w:val="hybridMultilevel"/>
    <w:tmpl w:val="64AA3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B0B60"/>
    <w:multiLevelType w:val="hybridMultilevel"/>
    <w:tmpl w:val="161A6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0E02B3B"/>
    <w:multiLevelType w:val="hybridMultilevel"/>
    <w:tmpl w:val="C032BB6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0E20F3D"/>
    <w:multiLevelType w:val="hybridMultilevel"/>
    <w:tmpl w:val="B1105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1AC63BE"/>
    <w:multiLevelType w:val="hybridMultilevel"/>
    <w:tmpl w:val="52002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2A9375C"/>
    <w:multiLevelType w:val="hybridMultilevel"/>
    <w:tmpl w:val="08CE0EBA"/>
    <w:lvl w:ilvl="0" w:tplc="DD5CAD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3FF765C"/>
    <w:multiLevelType w:val="hybridMultilevel"/>
    <w:tmpl w:val="1C6E2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488160D"/>
    <w:multiLevelType w:val="hybridMultilevel"/>
    <w:tmpl w:val="7DC445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365356E5"/>
    <w:multiLevelType w:val="hybridMultilevel"/>
    <w:tmpl w:val="8A50B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7545C1E"/>
    <w:multiLevelType w:val="hybridMultilevel"/>
    <w:tmpl w:val="465CC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888064A"/>
    <w:multiLevelType w:val="hybridMultilevel"/>
    <w:tmpl w:val="FA063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9A4007E"/>
    <w:multiLevelType w:val="hybridMultilevel"/>
    <w:tmpl w:val="3AE6DD9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7">
    <w:nsid w:val="3B3B1585"/>
    <w:multiLevelType w:val="multilevel"/>
    <w:tmpl w:val="4164F75E"/>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b/>
        <w:bCs w:val="0"/>
      </w:rPr>
    </w:lvl>
    <w:lvl w:ilvl="2">
      <w:start w:val="1"/>
      <w:numFmt w:val="decimal"/>
      <w:lvlText w:val="%3.2.2"/>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8">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3C80405C"/>
    <w:multiLevelType w:val="multilevel"/>
    <w:tmpl w:val="E9062484"/>
    <w:lvl w:ilvl="0">
      <w:start w:val="1"/>
      <w:numFmt w:val="decimal"/>
      <w:lvlText w:val="%1."/>
      <w:lvlJc w:val="left"/>
      <w:pPr>
        <w:ind w:left="1080" w:hanging="360"/>
      </w:pPr>
      <w:rPr>
        <w:rFonts w:hint="default"/>
      </w:rPr>
    </w:lvl>
    <w:lvl w:ilvl="1">
      <w:start w:val="2"/>
      <w:numFmt w:val="decimal"/>
      <w:isLgl/>
      <w:lvlText w:val="%1.%2."/>
      <w:lvlJc w:val="left"/>
      <w:pPr>
        <w:ind w:left="126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0">
    <w:nsid w:val="41982E89"/>
    <w:multiLevelType w:val="hybridMultilevel"/>
    <w:tmpl w:val="CE401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1B63089"/>
    <w:multiLevelType w:val="hybridMultilevel"/>
    <w:tmpl w:val="746E216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2">
    <w:nsid w:val="42B73B75"/>
    <w:multiLevelType w:val="multilevel"/>
    <w:tmpl w:val="8A904FD6"/>
    <w:lvl w:ilvl="0">
      <w:start w:val="3"/>
      <w:numFmt w:val="decimal"/>
      <w:lvlText w:val="%1."/>
      <w:lvlJc w:val="left"/>
      <w:pPr>
        <w:ind w:left="360" w:hanging="360"/>
      </w:pPr>
      <w:rPr>
        <w:rFonts w:hint="default"/>
      </w:rPr>
    </w:lvl>
    <w:lvl w:ilvl="1">
      <w:start w:val="1"/>
      <w:numFmt w:val="decimal"/>
      <w:lvlText w:val="%1.%2."/>
      <w:lvlJc w:val="left"/>
      <w:pPr>
        <w:ind w:left="567" w:hanging="360"/>
      </w:pPr>
      <w:rPr>
        <w:rFonts w:hint="default"/>
      </w:rPr>
    </w:lvl>
    <w:lvl w:ilvl="2">
      <w:start w:val="1"/>
      <w:numFmt w:val="decimal"/>
      <w:lvlText w:val="%1.%2.%3."/>
      <w:lvlJc w:val="left"/>
      <w:pPr>
        <w:ind w:left="1134" w:hanging="720"/>
      </w:pPr>
      <w:rPr>
        <w:rFonts w:hint="default"/>
      </w:rPr>
    </w:lvl>
    <w:lvl w:ilvl="3">
      <w:start w:val="1"/>
      <w:numFmt w:val="decimal"/>
      <w:lvlText w:val="%1.%2.%3.%4."/>
      <w:lvlJc w:val="left"/>
      <w:pPr>
        <w:ind w:left="1341" w:hanging="720"/>
      </w:pPr>
      <w:rPr>
        <w:rFonts w:hint="default"/>
      </w:rPr>
    </w:lvl>
    <w:lvl w:ilvl="4">
      <w:start w:val="1"/>
      <w:numFmt w:val="decimal"/>
      <w:lvlText w:val="%1.%2.%3.%4.%5."/>
      <w:lvlJc w:val="left"/>
      <w:pPr>
        <w:ind w:left="1908" w:hanging="1080"/>
      </w:pPr>
      <w:rPr>
        <w:rFonts w:hint="default"/>
      </w:rPr>
    </w:lvl>
    <w:lvl w:ilvl="5">
      <w:start w:val="1"/>
      <w:numFmt w:val="decimal"/>
      <w:lvlText w:val="%1.%2.%3.%4.%5.%6."/>
      <w:lvlJc w:val="left"/>
      <w:pPr>
        <w:ind w:left="2115" w:hanging="1080"/>
      </w:pPr>
      <w:rPr>
        <w:rFonts w:hint="default"/>
      </w:rPr>
    </w:lvl>
    <w:lvl w:ilvl="6">
      <w:start w:val="1"/>
      <w:numFmt w:val="decimal"/>
      <w:lvlText w:val="%1.%2.%3.%4.%5.%6.%7."/>
      <w:lvlJc w:val="left"/>
      <w:pPr>
        <w:ind w:left="2682" w:hanging="1440"/>
      </w:pPr>
      <w:rPr>
        <w:rFonts w:hint="default"/>
      </w:rPr>
    </w:lvl>
    <w:lvl w:ilvl="7">
      <w:start w:val="1"/>
      <w:numFmt w:val="decimal"/>
      <w:lvlText w:val="%1.%2.%3.%4.%5.%6.%7.%8."/>
      <w:lvlJc w:val="left"/>
      <w:pPr>
        <w:ind w:left="2889" w:hanging="1440"/>
      </w:pPr>
      <w:rPr>
        <w:rFonts w:hint="default"/>
      </w:rPr>
    </w:lvl>
    <w:lvl w:ilvl="8">
      <w:start w:val="1"/>
      <w:numFmt w:val="decimal"/>
      <w:lvlText w:val="%1.%2.%3.%4.%5.%6.%7.%8.%9."/>
      <w:lvlJc w:val="left"/>
      <w:pPr>
        <w:ind w:left="3456" w:hanging="1800"/>
      </w:pPr>
      <w:rPr>
        <w:rFonts w:hint="default"/>
      </w:rPr>
    </w:lvl>
  </w:abstractNum>
  <w:abstractNum w:abstractNumId="43">
    <w:nsid w:val="47997294"/>
    <w:multiLevelType w:val="hybridMultilevel"/>
    <w:tmpl w:val="BB4A7F44"/>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872733D"/>
    <w:multiLevelType w:val="hybridMultilevel"/>
    <w:tmpl w:val="A24CA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8C31834"/>
    <w:multiLevelType w:val="hybridMultilevel"/>
    <w:tmpl w:val="4E0EC6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9586668"/>
    <w:multiLevelType w:val="hybridMultilevel"/>
    <w:tmpl w:val="4A1468C2"/>
    <w:lvl w:ilvl="0" w:tplc="43825E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98B3065"/>
    <w:multiLevelType w:val="hybridMultilevel"/>
    <w:tmpl w:val="BE86D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B72108D"/>
    <w:multiLevelType w:val="hybridMultilevel"/>
    <w:tmpl w:val="404E6C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4DDD65D3"/>
    <w:multiLevelType w:val="hybridMultilevel"/>
    <w:tmpl w:val="54407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E531416"/>
    <w:multiLevelType w:val="hybridMultilevel"/>
    <w:tmpl w:val="54F46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EA0A1B"/>
    <w:multiLevelType w:val="hybridMultilevel"/>
    <w:tmpl w:val="90C2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1D5102F"/>
    <w:multiLevelType w:val="hybridMultilevel"/>
    <w:tmpl w:val="38E65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36E6E2A"/>
    <w:multiLevelType w:val="hybridMultilevel"/>
    <w:tmpl w:val="FCB8E3C0"/>
    <w:lvl w:ilvl="0" w:tplc="04090001">
      <w:start w:val="1"/>
      <w:numFmt w:val="bullet"/>
      <w:lvlText w:val=""/>
      <w:lvlJc w:val="left"/>
      <w:pPr>
        <w:ind w:left="503" w:hanging="360"/>
      </w:pPr>
      <w:rPr>
        <w:rFonts w:ascii="Symbol" w:hAnsi="Symbol" w:hint="default"/>
      </w:rPr>
    </w:lvl>
    <w:lvl w:ilvl="1" w:tplc="04090003" w:tentative="1">
      <w:start w:val="1"/>
      <w:numFmt w:val="bullet"/>
      <w:lvlText w:val="o"/>
      <w:lvlJc w:val="left"/>
      <w:pPr>
        <w:ind w:left="23" w:hanging="360"/>
      </w:pPr>
      <w:rPr>
        <w:rFonts w:ascii="Courier New" w:hAnsi="Courier New" w:cs="Courier New" w:hint="default"/>
      </w:rPr>
    </w:lvl>
    <w:lvl w:ilvl="2" w:tplc="04090005" w:tentative="1">
      <w:start w:val="1"/>
      <w:numFmt w:val="bullet"/>
      <w:lvlText w:val=""/>
      <w:lvlJc w:val="left"/>
      <w:pPr>
        <w:ind w:left="743" w:hanging="360"/>
      </w:pPr>
      <w:rPr>
        <w:rFonts w:ascii="Wingdings" w:hAnsi="Wingdings" w:hint="default"/>
      </w:rPr>
    </w:lvl>
    <w:lvl w:ilvl="3" w:tplc="04090001" w:tentative="1">
      <w:start w:val="1"/>
      <w:numFmt w:val="bullet"/>
      <w:lvlText w:val=""/>
      <w:lvlJc w:val="left"/>
      <w:pPr>
        <w:ind w:left="1463" w:hanging="360"/>
      </w:pPr>
      <w:rPr>
        <w:rFonts w:ascii="Symbol" w:hAnsi="Symbol" w:hint="default"/>
      </w:rPr>
    </w:lvl>
    <w:lvl w:ilvl="4" w:tplc="04090003" w:tentative="1">
      <w:start w:val="1"/>
      <w:numFmt w:val="bullet"/>
      <w:lvlText w:val="o"/>
      <w:lvlJc w:val="left"/>
      <w:pPr>
        <w:ind w:left="2183" w:hanging="360"/>
      </w:pPr>
      <w:rPr>
        <w:rFonts w:ascii="Courier New" w:hAnsi="Courier New" w:cs="Courier New" w:hint="default"/>
      </w:rPr>
    </w:lvl>
    <w:lvl w:ilvl="5" w:tplc="04090005" w:tentative="1">
      <w:start w:val="1"/>
      <w:numFmt w:val="bullet"/>
      <w:lvlText w:val=""/>
      <w:lvlJc w:val="left"/>
      <w:pPr>
        <w:ind w:left="2903" w:hanging="360"/>
      </w:pPr>
      <w:rPr>
        <w:rFonts w:ascii="Wingdings" w:hAnsi="Wingdings" w:hint="default"/>
      </w:rPr>
    </w:lvl>
    <w:lvl w:ilvl="6" w:tplc="04090001" w:tentative="1">
      <w:start w:val="1"/>
      <w:numFmt w:val="bullet"/>
      <w:lvlText w:val=""/>
      <w:lvlJc w:val="left"/>
      <w:pPr>
        <w:ind w:left="3623" w:hanging="360"/>
      </w:pPr>
      <w:rPr>
        <w:rFonts w:ascii="Symbol" w:hAnsi="Symbol" w:hint="default"/>
      </w:rPr>
    </w:lvl>
    <w:lvl w:ilvl="7" w:tplc="04090003" w:tentative="1">
      <w:start w:val="1"/>
      <w:numFmt w:val="bullet"/>
      <w:lvlText w:val="o"/>
      <w:lvlJc w:val="left"/>
      <w:pPr>
        <w:ind w:left="4343" w:hanging="360"/>
      </w:pPr>
      <w:rPr>
        <w:rFonts w:ascii="Courier New" w:hAnsi="Courier New" w:cs="Courier New" w:hint="default"/>
      </w:rPr>
    </w:lvl>
    <w:lvl w:ilvl="8" w:tplc="04090005" w:tentative="1">
      <w:start w:val="1"/>
      <w:numFmt w:val="bullet"/>
      <w:lvlText w:val=""/>
      <w:lvlJc w:val="left"/>
      <w:pPr>
        <w:ind w:left="5063" w:hanging="360"/>
      </w:pPr>
      <w:rPr>
        <w:rFonts w:ascii="Wingdings" w:hAnsi="Wingdings" w:hint="default"/>
      </w:rPr>
    </w:lvl>
  </w:abstractNum>
  <w:abstractNum w:abstractNumId="54">
    <w:nsid w:val="55153F10"/>
    <w:multiLevelType w:val="hybridMultilevel"/>
    <w:tmpl w:val="0B7A9FB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5">
    <w:nsid w:val="570354F3"/>
    <w:multiLevelType w:val="hybridMultilevel"/>
    <w:tmpl w:val="41641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8212D1C"/>
    <w:multiLevelType w:val="hybridMultilevel"/>
    <w:tmpl w:val="D43C803C"/>
    <w:lvl w:ilvl="0" w:tplc="61849E8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7">
    <w:nsid w:val="5965523C"/>
    <w:multiLevelType w:val="hybridMultilevel"/>
    <w:tmpl w:val="C220BEA2"/>
    <w:lvl w:ilvl="0" w:tplc="CEE23C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B21378C"/>
    <w:multiLevelType w:val="multilevel"/>
    <w:tmpl w:val="44609036"/>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5C502967"/>
    <w:multiLevelType w:val="hybridMultilevel"/>
    <w:tmpl w:val="2CFC4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CFF6B8D"/>
    <w:multiLevelType w:val="hybridMultilevel"/>
    <w:tmpl w:val="A0E01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E715312"/>
    <w:multiLevelType w:val="hybridMultilevel"/>
    <w:tmpl w:val="80303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F1E5CE2"/>
    <w:multiLevelType w:val="hybridMultilevel"/>
    <w:tmpl w:val="23783EEC"/>
    <w:lvl w:ilvl="0" w:tplc="04090001">
      <w:start w:val="1"/>
      <w:numFmt w:val="bullet"/>
      <w:lvlText w:val=""/>
      <w:lvlJc w:val="left"/>
      <w:pPr>
        <w:ind w:left="1350" w:hanging="360"/>
      </w:pPr>
      <w:rPr>
        <w:rFonts w:ascii="Symbol" w:hAnsi="Symbol" w:hint="default"/>
        <w:sz w:val="24"/>
        <w:szCs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5F337EC1"/>
    <w:multiLevelType w:val="hybridMultilevel"/>
    <w:tmpl w:val="4FDC0D4A"/>
    <w:lvl w:ilvl="0" w:tplc="5BF66E6E">
      <w:start w:val="1"/>
      <w:numFmt w:val="upp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4">
    <w:nsid w:val="60712A8F"/>
    <w:multiLevelType w:val="hybridMultilevel"/>
    <w:tmpl w:val="9BE4FB8C"/>
    <w:lvl w:ilvl="0" w:tplc="C868F5E2">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5">
    <w:nsid w:val="62680DE4"/>
    <w:multiLevelType w:val="hybridMultilevel"/>
    <w:tmpl w:val="90F20B9E"/>
    <w:lvl w:ilvl="0" w:tplc="00061E1C">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6">
    <w:nsid w:val="636018B0"/>
    <w:multiLevelType w:val="hybridMultilevel"/>
    <w:tmpl w:val="60C4B3B6"/>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67">
    <w:nsid w:val="695B163A"/>
    <w:multiLevelType w:val="hybridMultilevel"/>
    <w:tmpl w:val="A9DE5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9941047"/>
    <w:multiLevelType w:val="multilevel"/>
    <w:tmpl w:val="1792911A"/>
    <w:lvl w:ilvl="0">
      <w:start w:val="1"/>
      <w:numFmt w:val="bullet"/>
      <w:lvlText w:val=""/>
      <w:lvlJc w:val="left"/>
      <w:pPr>
        <w:ind w:left="1260" w:hanging="360"/>
      </w:pPr>
      <w:rPr>
        <w:rFonts w:ascii="Symbol" w:hAnsi="Symbol" w:hint="default"/>
      </w:rPr>
    </w:lvl>
    <w:lvl w:ilvl="1">
      <w:start w:val="3"/>
      <w:numFmt w:val="decimal"/>
      <w:isLgl/>
      <w:lvlText w:val="%1.%2"/>
      <w:lvlJc w:val="left"/>
      <w:pPr>
        <w:ind w:left="1380" w:hanging="48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69">
    <w:nsid w:val="6B527E48"/>
    <w:multiLevelType w:val="hybridMultilevel"/>
    <w:tmpl w:val="B97C44B8"/>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0">
    <w:nsid w:val="6C956D8E"/>
    <w:multiLevelType w:val="hybridMultilevel"/>
    <w:tmpl w:val="6EFC4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D8A073D"/>
    <w:multiLevelType w:val="hybridMultilevel"/>
    <w:tmpl w:val="223A97F6"/>
    <w:lvl w:ilvl="0" w:tplc="CCAC9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F8E7460"/>
    <w:multiLevelType w:val="hybridMultilevel"/>
    <w:tmpl w:val="D1321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0D038A1"/>
    <w:multiLevelType w:val="hybridMultilevel"/>
    <w:tmpl w:val="49DAB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1017DAC"/>
    <w:multiLevelType w:val="hybridMultilevel"/>
    <w:tmpl w:val="F21CE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12A3960"/>
    <w:multiLevelType w:val="hybridMultilevel"/>
    <w:tmpl w:val="A9162DE0"/>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76">
    <w:nsid w:val="7195437B"/>
    <w:multiLevelType w:val="hybridMultilevel"/>
    <w:tmpl w:val="66B0FDEC"/>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7">
    <w:nsid w:val="723119E7"/>
    <w:multiLevelType w:val="hybridMultilevel"/>
    <w:tmpl w:val="F244A7B6"/>
    <w:lvl w:ilvl="0" w:tplc="813A19D2">
      <w:start w:val="1"/>
      <w:numFmt w:val="decimal"/>
      <w:lvlText w:val="2.%1. "/>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4595417"/>
    <w:multiLevelType w:val="hybridMultilevel"/>
    <w:tmpl w:val="977A998C"/>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5EB0821"/>
    <w:multiLevelType w:val="multilevel"/>
    <w:tmpl w:val="7CD0BCF2"/>
    <w:lvl w:ilvl="0">
      <w:start w:val="1"/>
      <w:numFmt w:val="bullet"/>
      <w:lvlText w:val=""/>
      <w:lvlJc w:val="left"/>
      <w:pPr>
        <w:ind w:left="1174" w:hanging="360"/>
      </w:pPr>
      <w:rPr>
        <w:rFonts w:ascii="Symbol" w:hAnsi="Symbol" w:hint="default"/>
      </w:rPr>
    </w:lvl>
    <w:lvl w:ilvl="1">
      <w:start w:val="3"/>
      <w:numFmt w:val="decimal"/>
      <w:isLgl/>
      <w:lvlText w:val="%1.%2"/>
      <w:lvlJc w:val="left"/>
      <w:pPr>
        <w:ind w:left="1294" w:hanging="480"/>
      </w:pPr>
      <w:rPr>
        <w:rFonts w:hint="default"/>
      </w:rPr>
    </w:lvl>
    <w:lvl w:ilvl="2">
      <w:start w:val="1"/>
      <w:numFmt w:val="decimal"/>
      <w:isLgl/>
      <w:lvlText w:val="%1.%2.%3"/>
      <w:lvlJc w:val="left"/>
      <w:pPr>
        <w:ind w:left="1534" w:hanging="720"/>
      </w:pPr>
      <w:rPr>
        <w:rFonts w:hint="default"/>
      </w:rPr>
    </w:lvl>
    <w:lvl w:ilvl="3">
      <w:start w:val="1"/>
      <w:numFmt w:val="decimal"/>
      <w:isLgl/>
      <w:lvlText w:val="%1.%2.%3.%4"/>
      <w:lvlJc w:val="left"/>
      <w:pPr>
        <w:ind w:left="1534" w:hanging="720"/>
      </w:pPr>
      <w:rPr>
        <w:rFonts w:hint="default"/>
      </w:rPr>
    </w:lvl>
    <w:lvl w:ilvl="4">
      <w:start w:val="1"/>
      <w:numFmt w:val="decimal"/>
      <w:isLgl/>
      <w:lvlText w:val="%1.%2.%3.%4.%5"/>
      <w:lvlJc w:val="left"/>
      <w:pPr>
        <w:ind w:left="1894" w:hanging="1080"/>
      </w:pPr>
      <w:rPr>
        <w:rFonts w:hint="default"/>
      </w:rPr>
    </w:lvl>
    <w:lvl w:ilvl="5">
      <w:start w:val="1"/>
      <w:numFmt w:val="decimal"/>
      <w:isLgl/>
      <w:lvlText w:val="%1.%2.%3.%4.%5.%6"/>
      <w:lvlJc w:val="left"/>
      <w:pPr>
        <w:ind w:left="1894" w:hanging="1080"/>
      </w:pPr>
      <w:rPr>
        <w:rFonts w:hint="default"/>
      </w:rPr>
    </w:lvl>
    <w:lvl w:ilvl="6">
      <w:start w:val="1"/>
      <w:numFmt w:val="decimal"/>
      <w:isLgl/>
      <w:lvlText w:val="%1.%2.%3.%4.%5.%6.%7"/>
      <w:lvlJc w:val="left"/>
      <w:pPr>
        <w:ind w:left="2254" w:hanging="1440"/>
      </w:pPr>
      <w:rPr>
        <w:rFonts w:hint="default"/>
      </w:rPr>
    </w:lvl>
    <w:lvl w:ilvl="7">
      <w:start w:val="1"/>
      <w:numFmt w:val="decimal"/>
      <w:isLgl/>
      <w:lvlText w:val="%1.%2.%3.%4.%5.%6.%7.%8"/>
      <w:lvlJc w:val="left"/>
      <w:pPr>
        <w:ind w:left="2254" w:hanging="1440"/>
      </w:pPr>
      <w:rPr>
        <w:rFonts w:hint="default"/>
      </w:rPr>
    </w:lvl>
    <w:lvl w:ilvl="8">
      <w:start w:val="1"/>
      <w:numFmt w:val="decimal"/>
      <w:isLgl/>
      <w:lvlText w:val="%1.%2.%3.%4.%5.%6.%7.%8.%9"/>
      <w:lvlJc w:val="left"/>
      <w:pPr>
        <w:ind w:left="2614" w:hanging="1800"/>
      </w:pPr>
      <w:rPr>
        <w:rFonts w:hint="default"/>
      </w:rPr>
    </w:lvl>
  </w:abstractNum>
  <w:abstractNum w:abstractNumId="80">
    <w:nsid w:val="763770E8"/>
    <w:multiLevelType w:val="hybridMultilevel"/>
    <w:tmpl w:val="A992E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6FD231F"/>
    <w:multiLevelType w:val="hybridMultilevel"/>
    <w:tmpl w:val="C2FAA5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2">
    <w:nsid w:val="7815186E"/>
    <w:multiLevelType w:val="hybridMultilevel"/>
    <w:tmpl w:val="F5E88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8C0274A"/>
    <w:multiLevelType w:val="multilevel"/>
    <w:tmpl w:val="0FC8D0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4">
    <w:nsid w:val="790D335A"/>
    <w:multiLevelType w:val="hybridMultilevel"/>
    <w:tmpl w:val="76CA808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ABEE7344">
      <w:start w:val="1"/>
      <w:numFmt w:val="upperRoman"/>
      <w:lvlText w:val="%3."/>
      <w:lvlJc w:val="left"/>
      <w:pPr>
        <w:ind w:left="2700" w:hanging="720"/>
      </w:pPr>
      <w:rPr>
        <w:rFonts w:hint="default"/>
        <w:i w:val="0"/>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5">
    <w:nsid w:val="7BAB273E"/>
    <w:multiLevelType w:val="hybridMultilevel"/>
    <w:tmpl w:val="3A880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C3003E8"/>
    <w:multiLevelType w:val="hybridMultilevel"/>
    <w:tmpl w:val="0E866D52"/>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7">
    <w:nsid w:val="7C9B1489"/>
    <w:multiLevelType w:val="hybridMultilevel"/>
    <w:tmpl w:val="4B906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D3E1377"/>
    <w:multiLevelType w:val="hybridMultilevel"/>
    <w:tmpl w:val="E4787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D7261F7"/>
    <w:multiLevelType w:val="multilevel"/>
    <w:tmpl w:val="6CD49A54"/>
    <w:lvl w:ilvl="0">
      <w:start w:val="1"/>
      <w:numFmt w:val="decimal"/>
      <w:lvlText w:val="%1."/>
      <w:lvlJc w:val="left"/>
      <w:pPr>
        <w:ind w:left="720" w:hanging="360"/>
      </w:pPr>
      <w:rPr>
        <w:rFonts w:ascii="Times New Roman" w:eastAsia="Times New Roman" w:hAnsi="Times New Roman" w:cs="Times New Roman" w:hint="default"/>
        <w:b w:val="0"/>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77"/>
  </w:num>
  <w:num w:numId="3">
    <w:abstractNumId w:val="38"/>
  </w:num>
  <w:num w:numId="4">
    <w:abstractNumId w:val="84"/>
  </w:num>
  <w:num w:numId="5">
    <w:abstractNumId w:val="34"/>
  </w:num>
  <w:num w:numId="6">
    <w:abstractNumId w:val="16"/>
  </w:num>
  <w:num w:numId="7">
    <w:abstractNumId w:val="22"/>
  </w:num>
  <w:num w:numId="8">
    <w:abstractNumId w:val="72"/>
  </w:num>
  <w:num w:numId="9">
    <w:abstractNumId w:val="37"/>
  </w:num>
  <w:num w:numId="10">
    <w:abstractNumId w:val="30"/>
  </w:num>
  <w:num w:numId="11">
    <w:abstractNumId w:val="71"/>
  </w:num>
  <w:num w:numId="12">
    <w:abstractNumId w:val="63"/>
  </w:num>
  <w:num w:numId="13">
    <w:abstractNumId w:val="14"/>
  </w:num>
  <w:num w:numId="14">
    <w:abstractNumId w:val="5"/>
  </w:num>
  <w:num w:numId="15">
    <w:abstractNumId w:val="57"/>
  </w:num>
  <w:num w:numId="16">
    <w:abstractNumId w:val="65"/>
  </w:num>
  <w:num w:numId="17">
    <w:abstractNumId w:val="18"/>
  </w:num>
  <w:num w:numId="18">
    <w:abstractNumId w:val="53"/>
  </w:num>
  <w:num w:numId="19">
    <w:abstractNumId w:val="79"/>
  </w:num>
  <w:num w:numId="20">
    <w:abstractNumId w:val="89"/>
  </w:num>
  <w:num w:numId="21">
    <w:abstractNumId w:val="39"/>
  </w:num>
  <w:num w:numId="22">
    <w:abstractNumId w:val="11"/>
  </w:num>
  <w:num w:numId="23">
    <w:abstractNumId w:val="68"/>
  </w:num>
  <w:num w:numId="24">
    <w:abstractNumId w:val="87"/>
  </w:num>
  <w:num w:numId="25">
    <w:abstractNumId w:val="61"/>
  </w:num>
  <w:num w:numId="26">
    <w:abstractNumId w:val="85"/>
  </w:num>
  <w:num w:numId="27">
    <w:abstractNumId w:val="81"/>
  </w:num>
  <w:num w:numId="28">
    <w:abstractNumId w:val="73"/>
  </w:num>
  <w:num w:numId="29">
    <w:abstractNumId w:val="8"/>
  </w:num>
  <w:num w:numId="30">
    <w:abstractNumId w:val="40"/>
  </w:num>
  <w:num w:numId="31">
    <w:abstractNumId w:val="51"/>
  </w:num>
  <w:num w:numId="32">
    <w:abstractNumId w:val="46"/>
  </w:num>
  <w:num w:numId="33">
    <w:abstractNumId w:val="26"/>
  </w:num>
  <w:num w:numId="34">
    <w:abstractNumId w:val="82"/>
  </w:num>
  <w:num w:numId="35">
    <w:abstractNumId w:val="49"/>
  </w:num>
  <w:num w:numId="36">
    <w:abstractNumId w:val="10"/>
  </w:num>
  <w:num w:numId="37">
    <w:abstractNumId w:val="59"/>
  </w:num>
  <w:num w:numId="38">
    <w:abstractNumId w:val="50"/>
  </w:num>
  <w:num w:numId="39">
    <w:abstractNumId w:val="31"/>
  </w:num>
  <w:num w:numId="40">
    <w:abstractNumId w:val="43"/>
  </w:num>
  <w:num w:numId="41">
    <w:abstractNumId w:val="45"/>
  </w:num>
  <w:num w:numId="42">
    <w:abstractNumId w:val="80"/>
  </w:num>
  <w:num w:numId="43">
    <w:abstractNumId w:val="44"/>
  </w:num>
  <w:num w:numId="44">
    <w:abstractNumId w:val="62"/>
  </w:num>
  <w:num w:numId="45">
    <w:abstractNumId w:val="48"/>
  </w:num>
  <w:num w:numId="46">
    <w:abstractNumId w:val="3"/>
  </w:num>
  <w:num w:numId="47">
    <w:abstractNumId w:val="13"/>
  </w:num>
  <w:num w:numId="48">
    <w:abstractNumId w:val="75"/>
  </w:num>
  <w:num w:numId="49">
    <w:abstractNumId w:val="55"/>
  </w:num>
  <w:num w:numId="50">
    <w:abstractNumId w:val="86"/>
  </w:num>
  <w:num w:numId="51">
    <w:abstractNumId w:val="47"/>
  </w:num>
  <w:num w:numId="52">
    <w:abstractNumId w:val="54"/>
  </w:num>
  <w:num w:numId="53">
    <w:abstractNumId w:val="76"/>
  </w:num>
  <w:num w:numId="54">
    <w:abstractNumId w:val="69"/>
  </w:num>
  <w:num w:numId="55">
    <w:abstractNumId w:val="36"/>
  </w:num>
  <w:num w:numId="56">
    <w:abstractNumId w:val="56"/>
  </w:num>
  <w:num w:numId="57">
    <w:abstractNumId w:val="33"/>
  </w:num>
  <w:num w:numId="58">
    <w:abstractNumId w:val="66"/>
  </w:num>
  <w:num w:numId="59">
    <w:abstractNumId w:val="88"/>
  </w:num>
  <w:num w:numId="60">
    <w:abstractNumId w:val="29"/>
  </w:num>
  <w:num w:numId="61">
    <w:abstractNumId w:val="27"/>
  </w:num>
  <w:num w:numId="62">
    <w:abstractNumId w:val="1"/>
  </w:num>
  <w:num w:numId="63">
    <w:abstractNumId w:val="67"/>
  </w:num>
  <w:num w:numId="64">
    <w:abstractNumId w:val="25"/>
  </w:num>
  <w:num w:numId="65">
    <w:abstractNumId w:val="6"/>
  </w:num>
  <w:num w:numId="66">
    <w:abstractNumId w:val="64"/>
  </w:num>
  <w:num w:numId="67">
    <w:abstractNumId w:val="19"/>
  </w:num>
  <w:num w:numId="68">
    <w:abstractNumId w:val="28"/>
  </w:num>
  <w:num w:numId="69">
    <w:abstractNumId w:val="78"/>
  </w:num>
  <w:num w:numId="70">
    <w:abstractNumId w:val="17"/>
  </w:num>
  <w:num w:numId="71">
    <w:abstractNumId w:val="23"/>
  </w:num>
  <w:num w:numId="72">
    <w:abstractNumId w:val="15"/>
  </w:num>
  <w:num w:numId="73">
    <w:abstractNumId w:val="7"/>
  </w:num>
  <w:num w:numId="74">
    <w:abstractNumId w:val="32"/>
  </w:num>
  <w:num w:numId="75">
    <w:abstractNumId w:val="58"/>
  </w:num>
  <w:num w:numId="76">
    <w:abstractNumId w:val="12"/>
  </w:num>
  <w:num w:numId="77">
    <w:abstractNumId w:val="70"/>
  </w:num>
  <w:num w:numId="78">
    <w:abstractNumId w:val="52"/>
  </w:num>
  <w:num w:numId="79">
    <w:abstractNumId w:val="74"/>
  </w:num>
  <w:num w:numId="80">
    <w:abstractNumId w:val="24"/>
  </w:num>
  <w:num w:numId="81">
    <w:abstractNumId w:val="60"/>
  </w:num>
  <w:num w:numId="82">
    <w:abstractNumId w:val="35"/>
  </w:num>
  <w:num w:numId="83">
    <w:abstractNumId w:val="41"/>
  </w:num>
  <w:num w:numId="84">
    <w:abstractNumId w:val="2"/>
  </w:num>
  <w:num w:numId="85">
    <w:abstractNumId w:val="9"/>
  </w:num>
  <w:num w:numId="86">
    <w:abstractNumId w:val="20"/>
  </w:num>
  <w:num w:numId="87">
    <w:abstractNumId w:val="0"/>
  </w:num>
  <w:num w:numId="88">
    <w:abstractNumId w:val="42"/>
  </w:num>
  <w:num w:numId="89">
    <w:abstractNumId w:val="21"/>
  </w:num>
  <w:num w:numId="90">
    <w:abstractNumId w:val="83"/>
  </w:num>
  <w:numIdMacAtCleanup w:val="9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49148C"/>
    <w:rsid w:val="0000108C"/>
    <w:rsid w:val="00003638"/>
    <w:rsid w:val="00003CE1"/>
    <w:rsid w:val="000051E2"/>
    <w:rsid w:val="0001311E"/>
    <w:rsid w:val="00015016"/>
    <w:rsid w:val="0002567D"/>
    <w:rsid w:val="00026BCC"/>
    <w:rsid w:val="000310D0"/>
    <w:rsid w:val="00032B9F"/>
    <w:rsid w:val="0003395D"/>
    <w:rsid w:val="000341C1"/>
    <w:rsid w:val="00050039"/>
    <w:rsid w:val="00052A70"/>
    <w:rsid w:val="0005458D"/>
    <w:rsid w:val="00054D7C"/>
    <w:rsid w:val="00061E71"/>
    <w:rsid w:val="0008093B"/>
    <w:rsid w:val="00080FC2"/>
    <w:rsid w:val="00081FB8"/>
    <w:rsid w:val="00090E61"/>
    <w:rsid w:val="00093846"/>
    <w:rsid w:val="00095B55"/>
    <w:rsid w:val="000973C4"/>
    <w:rsid w:val="00097E66"/>
    <w:rsid w:val="000A55BE"/>
    <w:rsid w:val="000A5ACA"/>
    <w:rsid w:val="000A65C3"/>
    <w:rsid w:val="000B0B9D"/>
    <w:rsid w:val="000B1716"/>
    <w:rsid w:val="000B2287"/>
    <w:rsid w:val="000B3D53"/>
    <w:rsid w:val="000B79F5"/>
    <w:rsid w:val="000C162C"/>
    <w:rsid w:val="000C3FBB"/>
    <w:rsid w:val="000C47E7"/>
    <w:rsid w:val="000C50BE"/>
    <w:rsid w:val="000C55A4"/>
    <w:rsid w:val="000D110A"/>
    <w:rsid w:val="000D31C3"/>
    <w:rsid w:val="000D378C"/>
    <w:rsid w:val="000E1293"/>
    <w:rsid w:val="000E154C"/>
    <w:rsid w:val="000E3662"/>
    <w:rsid w:val="000E3862"/>
    <w:rsid w:val="000E6698"/>
    <w:rsid w:val="000E748A"/>
    <w:rsid w:val="000F6254"/>
    <w:rsid w:val="001071A0"/>
    <w:rsid w:val="00114AF2"/>
    <w:rsid w:val="001178FD"/>
    <w:rsid w:val="001267A1"/>
    <w:rsid w:val="00130381"/>
    <w:rsid w:val="00135024"/>
    <w:rsid w:val="00136488"/>
    <w:rsid w:val="0014309C"/>
    <w:rsid w:val="00144457"/>
    <w:rsid w:val="001445E9"/>
    <w:rsid w:val="001459FF"/>
    <w:rsid w:val="00147E42"/>
    <w:rsid w:val="00154E04"/>
    <w:rsid w:val="001569DD"/>
    <w:rsid w:val="00160574"/>
    <w:rsid w:val="00160DC2"/>
    <w:rsid w:val="00161939"/>
    <w:rsid w:val="00161C7E"/>
    <w:rsid w:val="001654B8"/>
    <w:rsid w:val="0016774A"/>
    <w:rsid w:val="00176932"/>
    <w:rsid w:val="00177B11"/>
    <w:rsid w:val="00177CB8"/>
    <w:rsid w:val="001815EA"/>
    <w:rsid w:val="00183BF9"/>
    <w:rsid w:val="00184552"/>
    <w:rsid w:val="0018616C"/>
    <w:rsid w:val="00186A17"/>
    <w:rsid w:val="001967F1"/>
    <w:rsid w:val="001A0DEC"/>
    <w:rsid w:val="001B3E1E"/>
    <w:rsid w:val="001B63D3"/>
    <w:rsid w:val="001B7576"/>
    <w:rsid w:val="001C4A4C"/>
    <w:rsid w:val="001C633D"/>
    <w:rsid w:val="001D2791"/>
    <w:rsid w:val="001D4404"/>
    <w:rsid w:val="001D69EF"/>
    <w:rsid w:val="001D75A6"/>
    <w:rsid w:val="001F0640"/>
    <w:rsid w:val="001F4AD5"/>
    <w:rsid w:val="001F73A8"/>
    <w:rsid w:val="002022C9"/>
    <w:rsid w:val="00205119"/>
    <w:rsid w:val="002052E1"/>
    <w:rsid w:val="00211484"/>
    <w:rsid w:val="00212FB3"/>
    <w:rsid w:val="0022759D"/>
    <w:rsid w:val="002313D8"/>
    <w:rsid w:val="00232949"/>
    <w:rsid w:val="00234E4C"/>
    <w:rsid w:val="002368F9"/>
    <w:rsid w:val="0024520A"/>
    <w:rsid w:val="0024718F"/>
    <w:rsid w:val="00254E42"/>
    <w:rsid w:val="00255C2C"/>
    <w:rsid w:val="002638A3"/>
    <w:rsid w:val="00274D08"/>
    <w:rsid w:val="002809B5"/>
    <w:rsid w:val="00283FEF"/>
    <w:rsid w:val="00287032"/>
    <w:rsid w:val="00287D69"/>
    <w:rsid w:val="0029110E"/>
    <w:rsid w:val="00291FE8"/>
    <w:rsid w:val="00293113"/>
    <w:rsid w:val="00296E33"/>
    <w:rsid w:val="0029776B"/>
    <w:rsid w:val="002B227D"/>
    <w:rsid w:val="002B3C3C"/>
    <w:rsid w:val="002B430A"/>
    <w:rsid w:val="002B4629"/>
    <w:rsid w:val="002C393D"/>
    <w:rsid w:val="002C4EBD"/>
    <w:rsid w:val="002C5C8D"/>
    <w:rsid w:val="002C5F38"/>
    <w:rsid w:val="002C79D2"/>
    <w:rsid w:val="002D16A6"/>
    <w:rsid w:val="002D1E2B"/>
    <w:rsid w:val="002E290A"/>
    <w:rsid w:val="002E4255"/>
    <w:rsid w:val="002E4E1B"/>
    <w:rsid w:val="002F1855"/>
    <w:rsid w:val="002F2228"/>
    <w:rsid w:val="002F2982"/>
    <w:rsid w:val="00300EB2"/>
    <w:rsid w:val="00302822"/>
    <w:rsid w:val="00310251"/>
    <w:rsid w:val="00312E12"/>
    <w:rsid w:val="0031609E"/>
    <w:rsid w:val="0031644C"/>
    <w:rsid w:val="0031725E"/>
    <w:rsid w:val="00317C11"/>
    <w:rsid w:val="0032094F"/>
    <w:rsid w:val="00320D61"/>
    <w:rsid w:val="00321C9B"/>
    <w:rsid w:val="003256CC"/>
    <w:rsid w:val="003304CA"/>
    <w:rsid w:val="00332FFD"/>
    <w:rsid w:val="0033323B"/>
    <w:rsid w:val="00333E0B"/>
    <w:rsid w:val="00341570"/>
    <w:rsid w:val="00343316"/>
    <w:rsid w:val="00343547"/>
    <w:rsid w:val="00350467"/>
    <w:rsid w:val="0035289D"/>
    <w:rsid w:val="00355058"/>
    <w:rsid w:val="00356E01"/>
    <w:rsid w:val="003615FE"/>
    <w:rsid w:val="0036584E"/>
    <w:rsid w:val="00372C75"/>
    <w:rsid w:val="003740D1"/>
    <w:rsid w:val="00376BA2"/>
    <w:rsid w:val="00380D78"/>
    <w:rsid w:val="003816F1"/>
    <w:rsid w:val="0038234F"/>
    <w:rsid w:val="00395BC2"/>
    <w:rsid w:val="00397834"/>
    <w:rsid w:val="00397F98"/>
    <w:rsid w:val="003A2782"/>
    <w:rsid w:val="003A32CF"/>
    <w:rsid w:val="003A436D"/>
    <w:rsid w:val="003A4FB6"/>
    <w:rsid w:val="003A554E"/>
    <w:rsid w:val="003B541F"/>
    <w:rsid w:val="003B5D9F"/>
    <w:rsid w:val="003B67A9"/>
    <w:rsid w:val="003B7AD0"/>
    <w:rsid w:val="003C2C43"/>
    <w:rsid w:val="003C7AC6"/>
    <w:rsid w:val="003D2F20"/>
    <w:rsid w:val="003D4ABE"/>
    <w:rsid w:val="003D54F5"/>
    <w:rsid w:val="003D6A52"/>
    <w:rsid w:val="003E2028"/>
    <w:rsid w:val="003E7C0E"/>
    <w:rsid w:val="003F03E8"/>
    <w:rsid w:val="003F26B0"/>
    <w:rsid w:val="003F33E5"/>
    <w:rsid w:val="003F4BD7"/>
    <w:rsid w:val="003F5D11"/>
    <w:rsid w:val="003F6EB5"/>
    <w:rsid w:val="003F73F3"/>
    <w:rsid w:val="00400EF2"/>
    <w:rsid w:val="00405C74"/>
    <w:rsid w:val="00405EE5"/>
    <w:rsid w:val="004105DA"/>
    <w:rsid w:val="00410937"/>
    <w:rsid w:val="00411B8A"/>
    <w:rsid w:val="00412191"/>
    <w:rsid w:val="00412453"/>
    <w:rsid w:val="0042569A"/>
    <w:rsid w:val="00425AAA"/>
    <w:rsid w:val="004313B2"/>
    <w:rsid w:val="004321B8"/>
    <w:rsid w:val="004377CE"/>
    <w:rsid w:val="00440085"/>
    <w:rsid w:val="0044381B"/>
    <w:rsid w:val="004502BB"/>
    <w:rsid w:val="00465E9D"/>
    <w:rsid w:val="004672E0"/>
    <w:rsid w:val="00470F7A"/>
    <w:rsid w:val="00473247"/>
    <w:rsid w:val="00473EC5"/>
    <w:rsid w:val="00475967"/>
    <w:rsid w:val="004772A8"/>
    <w:rsid w:val="00477D15"/>
    <w:rsid w:val="00480827"/>
    <w:rsid w:val="00485354"/>
    <w:rsid w:val="0049148C"/>
    <w:rsid w:val="004930DF"/>
    <w:rsid w:val="00495600"/>
    <w:rsid w:val="004958BB"/>
    <w:rsid w:val="0049611D"/>
    <w:rsid w:val="004A2607"/>
    <w:rsid w:val="004A3C0A"/>
    <w:rsid w:val="004A532F"/>
    <w:rsid w:val="004A5789"/>
    <w:rsid w:val="004B0437"/>
    <w:rsid w:val="004B20E6"/>
    <w:rsid w:val="004B4B17"/>
    <w:rsid w:val="004B54C7"/>
    <w:rsid w:val="004C2792"/>
    <w:rsid w:val="004C3426"/>
    <w:rsid w:val="004C3A55"/>
    <w:rsid w:val="004C5120"/>
    <w:rsid w:val="004C6AAC"/>
    <w:rsid w:val="004D3747"/>
    <w:rsid w:val="004D3BAE"/>
    <w:rsid w:val="004D4EB1"/>
    <w:rsid w:val="004D59AA"/>
    <w:rsid w:val="004D61E9"/>
    <w:rsid w:val="004D6BC1"/>
    <w:rsid w:val="004E09DA"/>
    <w:rsid w:val="004E23A6"/>
    <w:rsid w:val="004E59CF"/>
    <w:rsid w:val="004E7E41"/>
    <w:rsid w:val="004F2EC5"/>
    <w:rsid w:val="004F32C8"/>
    <w:rsid w:val="004F7222"/>
    <w:rsid w:val="00505258"/>
    <w:rsid w:val="00511BED"/>
    <w:rsid w:val="005168FD"/>
    <w:rsid w:val="005179AE"/>
    <w:rsid w:val="00520968"/>
    <w:rsid w:val="00520BC0"/>
    <w:rsid w:val="00524816"/>
    <w:rsid w:val="00525913"/>
    <w:rsid w:val="00525E2E"/>
    <w:rsid w:val="005312C0"/>
    <w:rsid w:val="0053295B"/>
    <w:rsid w:val="00533A7A"/>
    <w:rsid w:val="0054300B"/>
    <w:rsid w:val="00545DC6"/>
    <w:rsid w:val="005466D3"/>
    <w:rsid w:val="005503B7"/>
    <w:rsid w:val="00556EAE"/>
    <w:rsid w:val="005576E2"/>
    <w:rsid w:val="00561A3C"/>
    <w:rsid w:val="005655DA"/>
    <w:rsid w:val="00573F25"/>
    <w:rsid w:val="00594AA5"/>
    <w:rsid w:val="005950F2"/>
    <w:rsid w:val="00595C76"/>
    <w:rsid w:val="005A016F"/>
    <w:rsid w:val="005A3A92"/>
    <w:rsid w:val="005A7B2E"/>
    <w:rsid w:val="005B14EB"/>
    <w:rsid w:val="005B58F9"/>
    <w:rsid w:val="005B5BAF"/>
    <w:rsid w:val="005B7099"/>
    <w:rsid w:val="005B7494"/>
    <w:rsid w:val="005C1812"/>
    <w:rsid w:val="005C4F3D"/>
    <w:rsid w:val="005C5B71"/>
    <w:rsid w:val="005C6F49"/>
    <w:rsid w:val="005D05B4"/>
    <w:rsid w:val="005D109B"/>
    <w:rsid w:val="005D11F5"/>
    <w:rsid w:val="005D290A"/>
    <w:rsid w:val="005E5E8D"/>
    <w:rsid w:val="005F0309"/>
    <w:rsid w:val="005F04F2"/>
    <w:rsid w:val="005F3B59"/>
    <w:rsid w:val="005F3BF1"/>
    <w:rsid w:val="005F502D"/>
    <w:rsid w:val="005F5A19"/>
    <w:rsid w:val="005F5F77"/>
    <w:rsid w:val="00607F7C"/>
    <w:rsid w:val="00610154"/>
    <w:rsid w:val="00625B68"/>
    <w:rsid w:val="00642154"/>
    <w:rsid w:val="00644CAE"/>
    <w:rsid w:val="0064620F"/>
    <w:rsid w:val="00650BCF"/>
    <w:rsid w:val="00651D24"/>
    <w:rsid w:val="0065498D"/>
    <w:rsid w:val="006550C1"/>
    <w:rsid w:val="006560B5"/>
    <w:rsid w:val="0065718A"/>
    <w:rsid w:val="00657728"/>
    <w:rsid w:val="00660C86"/>
    <w:rsid w:val="00663927"/>
    <w:rsid w:val="00663D25"/>
    <w:rsid w:val="00666BB4"/>
    <w:rsid w:val="0066783A"/>
    <w:rsid w:val="00671ED2"/>
    <w:rsid w:val="006740EC"/>
    <w:rsid w:val="0067519C"/>
    <w:rsid w:val="00681996"/>
    <w:rsid w:val="006871A1"/>
    <w:rsid w:val="00690F91"/>
    <w:rsid w:val="00692449"/>
    <w:rsid w:val="00694030"/>
    <w:rsid w:val="00694253"/>
    <w:rsid w:val="006A1BD9"/>
    <w:rsid w:val="006A2081"/>
    <w:rsid w:val="006A48F1"/>
    <w:rsid w:val="006B0FB3"/>
    <w:rsid w:val="006B55FD"/>
    <w:rsid w:val="006B57DF"/>
    <w:rsid w:val="006B7F47"/>
    <w:rsid w:val="006C0744"/>
    <w:rsid w:val="006D0491"/>
    <w:rsid w:val="006D1961"/>
    <w:rsid w:val="006D45F5"/>
    <w:rsid w:val="006D74A5"/>
    <w:rsid w:val="006E1AD2"/>
    <w:rsid w:val="006E3AAE"/>
    <w:rsid w:val="006E4BF6"/>
    <w:rsid w:val="006E583F"/>
    <w:rsid w:val="006E5C8C"/>
    <w:rsid w:val="006E5F68"/>
    <w:rsid w:val="006E6459"/>
    <w:rsid w:val="006F2B0B"/>
    <w:rsid w:val="006F311B"/>
    <w:rsid w:val="006F4F23"/>
    <w:rsid w:val="006F50E4"/>
    <w:rsid w:val="006F5514"/>
    <w:rsid w:val="006F62CB"/>
    <w:rsid w:val="0070617F"/>
    <w:rsid w:val="00707574"/>
    <w:rsid w:val="00710870"/>
    <w:rsid w:val="00710AF8"/>
    <w:rsid w:val="007137E6"/>
    <w:rsid w:val="0072062E"/>
    <w:rsid w:val="007216A7"/>
    <w:rsid w:val="00724E70"/>
    <w:rsid w:val="00725CAE"/>
    <w:rsid w:val="00730AEF"/>
    <w:rsid w:val="00733108"/>
    <w:rsid w:val="0073427E"/>
    <w:rsid w:val="00734555"/>
    <w:rsid w:val="00735564"/>
    <w:rsid w:val="00740297"/>
    <w:rsid w:val="00740434"/>
    <w:rsid w:val="00740A8A"/>
    <w:rsid w:val="00752E7C"/>
    <w:rsid w:val="0076099E"/>
    <w:rsid w:val="00766A10"/>
    <w:rsid w:val="00766A4D"/>
    <w:rsid w:val="007674DD"/>
    <w:rsid w:val="007676B6"/>
    <w:rsid w:val="007701E8"/>
    <w:rsid w:val="007702B9"/>
    <w:rsid w:val="00770CAF"/>
    <w:rsid w:val="0077114C"/>
    <w:rsid w:val="00773C10"/>
    <w:rsid w:val="0077476C"/>
    <w:rsid w:val="00782009"/>
    <w:rsid w:val="00784117"/>
    <w:rsid w:val="00784BD3"/>
    <w:rsid w:val="00785A4F"/>
    <w:rsid w:val="007902A0"/>
    <w:rsid w:val="00792C4C"/>
    <w:rsid w:val="007964C8"/>
    <w:rsid w:val="007A25DE"/>
    <w:rsid w:val="007A7F93"/>
    <w:rsid w:val="007C0318"/>
    <w:rsid w:val="007C35DF"/>
    <w:rsid w:val="007C3D77"/>
    <w:rsid w:val="007C5283"/>
    <w:rsid w:val="007C6395"/>
    <w:rsid w:val="007C6F91"/>
    <w:rsid w:val="007D16A8"/>
    <w:rsid w:val="007D3F74"/>
    <w:rsid w:val="007D5888"/>
    <w:rsid w:val="007E11D2"/>
    <w:rsid w:val="007E583A"/>
    <w:rsid w:val="007E602F"/>
    <w:rsid w:val="007E65E7"/>
    <w:rsid w:val="007E7126"/>
    <w:rsid w:val="007F09B8"/>
    <w:rsid w:val="007F4A74"/>
    <w:rsid w:val="007F7BD5"/>
    <w:rsid w:val="008001B6"/>
    <w:rsid w:val="0080405A"/>
    <w:rsid w:val="008042C9"/>
    <w:rsid w:val="0080517E"/>
    <w:rsid w:val="00807A21"/>
    <w:rsid w:val="008105B6"/>
    <w:rsid w:val="0081706A"/>
    <w:rsid w:val="00824C63"/>
    <w:rsid w:val="008308DA"/>
    <w:rsid w:val="00833908"/>
    <w:rsid w:val="0083530A"/>
    <w:rsid w:val="0083588F"/>
    <w:rsid w:val="008360C6"/>
    <w:rsid w:val="0083641A"/>
    <w:rsid w:val="0083667B"/>
    <w:rsid w:val="00836B86"/>
    <w:rsid w:val="0084397A"/>
    <w:rsid w:val="008442CE"/>
    <w:rsid w:val="00846E07"/>
    <w:rsid w:val="00851CE1"/>
    <w:rsid w:val="0085241C"/>
    <w:rsid w:val="008576B0"/>
    <w:rsid w:val="00860E2F"/>
    <w:rsid w:val="00863310"/>
    <w:rsid w:val="00864071"/>
    <w:rsid w:val="0086689D"/>
    <w:rsid w:val="008752CB"/>
    <w:rsid w:val="00882317"/>
    <w:rsid w:val="00882F38"/>
    <w:rsid w:val="00887A4D"/>
    <w:rsid w:val="00892ABF"/>
    <w:rsid w:val="008941AF"/>
    <w:rsid w:val="008A0D5C"/>
    <w:rsid w:val="008A7F63"/>
    <w:rsid w:val="008B545C"/>
    <w:rsid w:val="008C2758"/>
    <w:rsid w:val="008C4966"/>
    <w:rsid w:val="008C679E"/>
    <w:rsid w:val="008D1654"/>
    <w:rsid w:val="008D682B"/>
    <w:rsid w:val="008E34A4"/>
    <w:rsid w:val="008E4538"/>
    <w:rsid w:val="008E453B"/>
    <w:rsid w:val="008E6683"/>
    <w:rsid w:val="008F01D1"/>
    <w:rsid w:val="008F6EBF"/>
    <w:rsid w:val="008F7DF3"/>
    <w:rsid w:val="00905B2C"/>
    <w:rsid w:val="0090684B"/>
    <w:rsid w:val="00907E44"/>
    <w:rsid w:val="00913477"/>
    <w:rsid w:val="00925E42"/>
    <w:rsid w:val="0093578D"/>
    <w:rsid w:val="00936964"/>
    <w:rsid w:val="0094119B"/>
    <w:rsid w:val="009473C5"/>
    <w:rsid w:val="00950D14"/>
    <w:rsid w:val="009519AE"/>
    <w:rsid w:val="00951CBB"/>
    <w:rsid w:val="00952F7C"/>
    <w:rsid w:val="00953B47"/>
    <w:rsid w:val="00960999"/>
    <w:rsid w:val="00966A77"/>
    <w:rsid w:val="00966F8E"/>
    <w:rsid w:val="00972526"/>
    <w:rsid w:val="0097486C"/>
    <w:rsid w:val="009755A2"/>
    <w:rsid w:val="00976817"/>
    <w:rsid w:val="00977CA8"/>
    <w:rsid w:val="00980324"/>
    <w:rsid w:val="00983221"/>
    <w:rsid w:val="00984700"/>
    <w:rsid w:val="009858AF"/>
    <w:rsid w:val="00987EF7"/>
    <w:rsid w:val="009A3766"/>
    <w:rsid w:val="009A3BAB"/>
    <w:rsid w:val="009A4001"/>
    <w:rsid w:val="009A792B"/>
    <w:rsid w:val="009B38FF"/>
    <w:rsid w:val="009C6630"/>
    <w:rsid w:val="009C7F9D"/>
    <w:rsid w:val="009D2701"/>
    <w:rsid w:val="009D5C74"/>
    <w:rsid w:val="009D6293"/>
    <w:rsid w:val="009E1B95"/>
    <w:rsid w:val="009E4800"/>
    <w:rsid w:val="009F0DC9"/>
    <w:rsid w:val="009F1D42"/>
    <w:rsid w:val="009F3888"/>
    <w:rsid w:val="009F54F1"/>
    <w:rsid w:val="009F77FA"/>
    <w:rsid w:val="00A009BE"/>
    <w:rsid w:val="00A00DDA"/>
    <w:rsid w:val="00A117C8"/>
    <w:rsid w:val="00A13BB3"/>
    <w:rsid w:val="00A14E5C"/>
    <w:rsid w:val="00A22408"/>
    <w:rsid w:val="00A226FF"/>
    <w:rsid w:val="00A25F0C"/>
    <w:rsid w:val="00A2622A"/>
    <w:rsid w:val="00A34F39"/>
    <w:rsid w:val="00A350C9"/>
    <w:rsid w:val="00A3662F"/>
    <w:rsid w:val="00A42422"/>
    <w:rsid w:val="00A43056"/>
    <w:rsid w:val="00A43CCC"/>
    <w:rsid w:val="00A457D9"/>
    <w:rsid w:val="00A46597"/>
    <w:rsid w:val="00A50F05"/>
    <w:rsid w:val="00A53CE4"/>
    <w:rsid w:val="00A564FF"/>
    <w:rsid w:val="00A56738"/>
    <w:rsid w:val="00A61FF8"/>
    <w:rsid w:val="00A62FB9"/>
    <w:rsid w:val="00A6411B"/>
    <w:rsid w:val="00A64C01"/>
    <w:rsid w:val="00A66A6B"/>
    <w:rsid w:val="00A67379"/>
    <w:rsid w:val="00A710FD"/>
    <w:rsid w:val="00A711C4"/>
    <w:rsid w:val="00A743B5"/>
    <w:rsid w:val="00A76500"/>
    <w:rsid w:val="00A77DA1"/>
    <w:rsid w:val="00A80815"/>
    <w:rsid w:val="00A80B25"/>
    <w:rsid w:val="00A81017"/>
    <w:rsid w:val="00A82CE8"/>
    <w:rsid w:val="00A83B80"/>
    <w:rsid w:val="00A874FE"/>
    <w:rsid w:val="00A906AF"/>
    <w:rsid w:val="00A94519"/>
    <w:rsid w:val="00AA02F4"/>
    <w:rsid w:val="00AA068C"/>
    <w:rsid w:val="00AA3CA6"/>
    <w:rsid w:val="00AB23E7"/>
    <w:rsid w:val="00AB3C1C"/>
    <w:rsid w:val="00AB5493"/>
    <w:rsid w:val="00AB72F4"/>
    <w:rsid w:val="00AB7ACB"/>
    <w:rsid w:val="00AB7AFF"/>
    <w:rsid w:val="00AC4450"/>
    <w:rsid w:val="00AC6DC4"/>
    <w:rsid w:val="00AD119E"/>
    <w:rsid w:val="00AD194D"/>
    <w:rsid w:val="00AD19D6"/>
    <w:rsid w:val="00AD39CE"/>
    <w:rsid w:val="00AD482B"/>
    <w:rsid w:val="00AE236D"/>
    <w:rsid w:val="00AE5A94"/>
    <w:rsid w:val="00AE68F7"/>
    <w:rsid w:val="00AF05AD"/>
    <w:rsid w:val="00AF098C"/>
    <w:rsid w:val="00AF4D69"/>
    <w:rsid w:val="00B0026B"/>
    <w:rsid w:val="00B11DD0"/>
    <w:rsid w:val="00B129AF"/>
    <w:rsid w:val="00B21393"/>
    <w:rsid w:val="00B26292"/>
    <w:rsid w:val="00B273F9"/>
    <w:rsid w:val="00B36665"/>
    <w:rsid w:val="00B4195F"/>
    <w:rsid w:val="00B51E54"/>
    <w:rsid w:val="00B530F2"/>
    <w:rsid w:val="00B53196"/>
    <w:rsid w:val="00B62299"/>
    <w:rsid w:val="00B63C37"/>
    <w:rsid w:val="00B65A11"/>
    <w:rsid w:val="00B65D7C"/>
    <w:rsid w:val="00B7464C"/>
    <w:rsid w:val="00B75BB5"/>
    <w:rsid w:val="00B76C69"/>
    <w:rsid w:val="00B8011A"/>
    <w:rsid w:val="00B80E8B"/>
    <w:rsid w:val="00BA1589"/>
    <w:rsid w:val="00BA3B12"/>
    <w:rsid w:val="00BA6469"/>
    <w:rsid w:val="00BA7F3E"/>
    <w:rsid w:val="00BB0AE0"/>
    <w:rsid w:val="00BB1D80"/>
    <w:rsid w:val="00BB3447"/>
    <w:rsid w:val="00BB5BF0"/>
    <w:rsid w:val="00BC43DA"/>
    <w:rsid w:val="00BC6706"/>
    <w:rsid w:val="00BD171C"/>
    <w:rsid w:val="00BD7229"/>
    <w:rsid w:val="00BD7EA6"/>
    <w:rsid w:val="00BE0BD3"/>
    <w:rsid w:val="00BE2510"/>
    <w:rsid w:val="00BE4012"/>
    <w:rsid w:val="00BF0841"/>
    <w:rsid w:val="00BF305F"/>
    <w:rsid w:val="00BF3601"/>
    <w:rsid w:val="00BF60F0"/>
    <w:rsid w:val="00BF6C8F"/>
    <w:rsid w:val="00C148EF"/>
    <w:rsid w:val="00C2068B"/>
    <w:rsid w:val="00C23C36"/>
    <w:rsid w:val="00C2776E"/>
    <w:rsid w:val="00C33F8C"/>
    <w:rsid w:val="00C425F8"/>
    <w:rsid w:val="00C4456B"/>
    <w:rsid w:val="00C4561D"/>
    <w:rsid w:val="00C474BA"/>
    <w:rsid w:val="00C47882"/>
    <w:rsid w:val="00C53E98"/>
    <w:rsid w:val="00C56577"/>
    <w:rsid w:val="00C60F62"/>
    <w:rsid w:val="00C74D3D"/>
    <w:rsid w:val="00C76F84"/>
    <w:rsid w:val="00C937EC"/>
    <w:rsid w:val="00C941AD"/>
    <w:rsid w:val="00CA31FF"/>
    <w:rsid w:val="00CA498D"/>
    <w:rsid w:val="00CA57D6"/>
    <w:rsid w:val="00CA73ED"/>
    <w:rsid w:val="00CB43BB"/>
    <w:rsid w:val="00CB5879"/>
    <w:rsid w:val="00CC7041"/>
    <w:rsid w:val="00CC7942"/>
    <w:rsid w:val="00CD0317"/>
    <w:rsid w:val="00CD2B98"/>
    <w:rsid w:val="00CD789B"/>
    <w:rsid w:val="00CE03D5"/>
    <w:rsid w:val="00CE24FD"/>
    <w:rsid w:val="00CF6667"/>
    <w:rsid w:val="00D012AA"/>
    <w:rsid w:val="00D02EA8"/>
    <w:rsid w:val="00D06AE9"/>
    <w:rsid w:val="00D11AB5"/>
    <w:rsid w:val="00D11CD5"/>
    <w:rsid w:val="00D169BB"/>
    <w:rsid w:val="00D35426"/>
    <w:rsid w:val="00D36A6D"/>
    <w:rsid w:val="00D440EA"/>
    <w:rsid w:val="00D469D6"/>
    <w:rsid w:val="00D47428"/>
    <w:rsid w:val="00D5071E"/>
    <w:rsid w:val="00D5362F"/>
    <w:rsid w:val="00D553F6"/>
    <w:rsid w:val="00D60393"/>
    <w:rsid w:val="00D606F7"/>
    <w:rsid w:val="00D62432"/>
    <w:rsid w:val="00D62AA2"/>
    <w:rsid w:val="00D67A56"/>
    <w:rsid w:val="00D74926"/>
    <w:rsid w:val="00D752F9"/>
    <w:rsid w:val="00D7775C"/>
    <w:rsid w:val="00D80BD0"/>
    <w:rsid w:val="00D80C48"/>
    <w:rsid w:val="00D8641E"/>
    <w:rsid w:val="00D87C7A"/>
    <w:rsid w:val="00D90B34"/>
    <w:rsid w:val="00D95C2A"/>
    <w:rsid w:val="00DA0E8E"/>
    <w:rsid w:val="00DA1F1A"/>
    <w:rsid w:val="00DA24F6"/>
    <w:rsid w:val="00DA6013"/>
    <w:rsid w:val="00DA7235"/>
    <w:rsid w:val="00DB253E"/>
    <w:rsid w:val="00DC5B63"/>
    <w:rsid w:val="00DC6074"/>
    <w:rsid w:val="00DE02BB"/>
    <w:rsid w:val="00DE3C0C"/>
    <w:rsid w:val="00DE4821"/>
    <w:rsid w:val="00DE6F42"/>
    <w:rsid w:val="00DF35A5"/>
    <w:rsid w:val="00DF62EA"/>
    <w:rsid w:val="00DF7499"/>
    <w:rsid w:val="00E01575"/>
    <w:rsid w:val="00E02603"/>
    <w:rsid w:val="00E113DB"/>
    <w:rsid w:val="00E2249F"/>
    <w:rsid w:val="00E30423"/>
    <w:rsid w:val="00E30ECC"/>
    <w:rsid w:val="00E30F4A"/>
    <w:rsid w:val="00E331B8"/>
    <w:rsid w:val="00E33269"/>
    <w:rsid w:val="00E37B04"/>
    <w:rsid w:val="00E422D3"/>
    <w:rsid w:val="00E426AC"/>
    <w:rsid w:val="00E431D7"/>
    <w:rsid w:val="00E47E85"/>
    <w:rsid w:val="00E506A9"/>
    <w:rsid w:val="00E54AC0"/>
    <w:rsid w:val="00E54D74"/>
    <w:rsid w:val="00E5674E"/>
    <w:rsid w:val="00E57076"/>
    <w:rsid w:val="00E614DF"/>
    <w:rsid w:val="00E6544E"/>
    <w:rsid w:val="00E74E5D"/>
    <w:rsid w:val="00E762D6"/>
    <w:rsid w:val="00E77DB2"/>
    <w:rsid w:val="00E81000"/>
    <w:rsid w:val="00E814EF"/>
    <w:rsid w:val="00E81624"/>
    <w:rsid w:val="00E8246E"/>
    <w:rsid w:val="00E87C4A"/>
    <w:rsid w:val="00E9399E"/>
    <w:rsid w:val="00E94560"/>
    <w:rsid w:val="00E94851"/>
    <w:rsid w:val="00E95163"/>
    <w:rsid w:val="00EA3186"/>
    <w:rsid w:val="00EB0D2A"/>
    <w:rsid w:val="00EB4EB3"/>
    <w:rsid w:val="00EC6683"/>
    <w:rsid w:val="00ED6EB0"/>
    <w:rsid w:val="00EE34F7"/>
    <w:rsid w:val="00EE719B"/>
    <w:rsid w:val="00EF4C72"/>
    <w:rsid w:val="00F029EA"/>
    <w:rsid w:val="00F040C5"/>
    <w:rsid w:val="00F04478"/>
    <w:rsid w:val="00F046A9"/>
    <w:rsid w:val="00F075D0"/>
    <w:rsid w:val="00F07A13"/>
    <w:rsid w:val="00F102C6"/>
    <w:rsid w:val="00F110BB"/>
    <w:rsid w:val="00F17A1D"/>
    <w:rsid w:val="00F208B3"/>
    <w:rsid w:val="00F21355"/>
    <w:rsid w:val="00F2140E"/>
    <w:rsid w:val="00F2455C"/>
    <w:rsid w:val="00F267F5"/>
    <w:rsid w:val="00F445AD"/>
    <w:rsid w:val="00F447BC"/>
    <w:rsid w:val="00F535B0"/>
    <w:rsid w:val="00F54340"/>
    <w:rsid w:val="00F54E40"/>
    <w:rsid w:val="00F57ADC"/>
    <w:rsid w:val="00F57EB1"/>
    <w:rsid w:val="00F6081C"/>
    <w:rsid w:val="00F63300"/>
    <w:rsid w:val="00F6464F"/>
    <w:rsid w:val="00F661B6"/>
    <w:rsid w:val="00F663A8"/>
    <w:rsid w:val="00F66C32"/>
    <w:rsid w:val="00F74C61"/>
    <w:rsid w:val="00F77264"/>
    <w:rsid w:val="00F800CA"/>
    <w:rsid w:val="00F82129"/>
    <w:rsid w:val="00F905AA"/>
    <w:rsid w:val="00F91199"/>
    <w:rsid w:val="00F92D43"/>
    <w:rsid w:val="00FA00C0"/>
    <w:rsid w:val="00FA02DB"/>
    <w:rsid w:val="00FA2B66"/>
    <w:rsid w:val="00FA30FF"/>
    <w:rsid w:val="00FA3830"/>
    <w:rsid w:val="00FA5414"/>
    <w:rsid w:val="00FB1B66"/>
    <w:rsid w:val="00FB32AE"/>
    <w:rsid w:val="00FB5DDB"/>
    <w:rsid w:val="00FB5E6B"/>
    <w:rsid w:val="00FB6590"/>
    <w:rsid w:val="00FB7CF2"/>
    <w:rsid w:val="00FC04FE"/>
    <w:rsid w:val="00FC1B38"/>
    <w:rsid w:val="00FC1E60"/>
    <w:rsid w:val="00FE07EE"/>
    <w:rsid w:val="00FE113E"/>
    <w:rsid w:val="00FE1359"/>
    <w:rsid w:val="00FE13D7"/>
    <w:rsid w:val="00FE5156"/>
    <w:rsid w:val="00FE5999"/>
    <w:rsid w:val="00FE5A5F"/>
    <w:rsid w:val="00FF0D54"/>
    <w:rsid w:val="00FF2C84"/>
    <w:rsid w:val="00FF569E"/>
    <w:rsid w:val="00FF69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426"/>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1706A"/>
    <w:pPr>
      <w:spacing w:after="0" w:line="360" w:lineRule="auto"/>
      <w:ind w:left="1962" w:hanging="1933"/>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AF05AD"/>
    <w:pPr>
      <w:framePr w:hSpace="180" w:wrap="around" w:vAnchor="text" w:hAnchor="margin" w:y="303"/>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F05AD"/>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1706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PlaceholderText">
    <w:name w:val="Placeholder Text"/>
    <w:basedOn w:val="DefaultParagraphFont"/>
    <w:uiPriority w:val="99"/>
    <w:semiHidden/>
    <w:rsid w:val="00F040C5"/>
    <w:rPr>
      <w:color w:val="808080"/>
    </w:rPr>
  </w:style>
  <w:style w:type="character" w:customStyle="1" w:styleId="fontstyle01">
    <w:name w:val="fontstyle01"/>
    <w:rsid w:val="00D47428"/>
    <w:rPr>
      <w:rFonts w:ascii="Times New Roman" w:hAnsi="Times New Roman" w:cs="Times New Roman"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image" Target="media/image16.jpeg"/><Relationship Id="rId39" Type="http://schemas.openxmlformats.org/officeDocument/2006/relationships/image" Target="media/image29.png"/><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header" Target="header4.xml"/><Relationship Id="rId47" Type="http://schemas.openxmlformats.org/officeDocument/2006/relationships/hyperlink" Target="mailto:Tosolomon@gmail.com" TargetMode="External"/><Relationship Id="rId50" Type="http://schemas.openxmlformats.org/officeDocument/2006/relationships/hyperlink" Target="mailto:Yirmedie123@gmail.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mailto:temesgenroro@gmail.com"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hyperlink" Target="https://teca.apps.fao.org/teca/es/technologies/4497"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hyperlink" Target="mailto:terefetc@gmail.com"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hyperlink" Target="mailto:abenetgetahun@gmail.com" TargetMode="External"/><Relationship Id="rId57" Type="http://schemas.microsoft.com/office/2018/08/relationships/commentsExtensible" Target="commentsExtensible.xml"/><Relationship Id="rId10" Type="http://schemas.openxmlformats.org/officeDocument/2006/relationships/footer" Target="footer1.xml"/><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hyperlink" Target="mailto:genanewabera@gmail.com" TargetMode="External"/><Relationship Id="rId52" Type="http://schemas.openxmlformats.org/officeDocument/2006/relationships/hyperlink" Target="mailto:ukefene@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footer" Target="footer3.xml"/><Relationship Id="rId48" Type="http://schemas.openxmlformats.org/officeDocument/2006/relationships/hyperlink" Target="mailto:lakomelzajournalist@gmail.com" TargetMode="External"/><Relationship Id="rId56" Type="http://schemas.microsoft.com/office/2016/09/relationships/commentsIds" Target="commentsIds.xml"/><Relationship Id="rId8" Type="http://schemas.openxmlformats.org/officeDocument/2006/relationships/image" Target="media/image2.png"/><Relationship Id="rId51" Type="http://schemas.openxmlformats.org/officeDocument/2006/relationships/hyperlink" Target="mailto:tahasead@gmail.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56791C-10F8-4197-A583-182F6E2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2838</TotalTime>
  <Pages>70</Pages>
  <Words>12603</Words>
  <Characters>71843</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84278</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tvet</cp:lastModifiedBy>
  <cp:revision>330</cp:revision>
  <cp:lastPrinted>2022-09-05T11:40:00Z</cp:lastPrinted>
  <dcterms:created xsi:type="dcterms:W3CDTF">2022-08-26T16:12:00Z</dcterms:created>
  <dcterms:modified xsi:type="dcterms:W3CDTF">2022-10-05T08:27:00Z</dcterms:modified>
  <cp:contentStatus/>
</cp:coreProperties>
</file>