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0DE9" w:rsidRPr="00FE20CD" w:rsidRDefault="005B0DE9" w:rsidP="00237594">
      <w:pPr>
        <w:spacing w:line="360" w:lineRule="auto"/>
        <w:jc w:val="center"/>
        <w:rPr>
          <w:b/>
          <w:noProof/>
          <w:color w:val="000000" w:themeColor="text1"/>
          <w:sz w:val="40"/>
          <w:szCs w:val="44"/>
        </w:rPr>
      </w:pPr>
      <w:r w:rsidRPr="00FE20CD">
        <w:rPr>
          <w:b/>
          <w:noProof/>
          <w:color w:val="000000" w:themeColor="text1"/>
          <w:sz w:val="40"/>
          <w:szCs w:val="44"/>
        </w:rPr>
        <w:t>Natural Resources Conservation and Development Level-II</w:t>
      </w:r>
    </w:p>
    <w:p w:rsidR="009E6E76" w:rsidRPr="00FE20CD" w:rsidRDefault="009E6E76" w:rsidP="00237594">
      <w:pPr>
        <w:spacing w:line="360" w:lineRule="auto"/>
        <w:jc w:val="center"/>
        <w:rPr>
          <w:b/>
          <w:noProof/>
          <w:color w:val="000000" w:themeColor="text1"/>
          <w:szCs w:val="44"/>
        </w:rPr>
      </w:pPr>
    </w:p>
    <w:p w:rsidR="005B0DE9" w:rsidRPr="00FE20CD" w:rsidRDefault="005B0DE9" w:rsidP="00237594">
      <w:pPr>
        <w:spacing w:line="360" w:lineRule="auto"/>
        <w:jc w:val="center"/>
        <w:rPr>
          <w:b/>
          <w:bCs/>
          <w:color w:val="000000" w:themeColor="text1"/>
          <w:sz w:val="40"/>
          <w:szCs w:val="40"/>
        </w:rPr>
      </w:pPr>
      <w:r w:rsidRPr="00FE20CD">
        <w:rPr>
          <w:b/>
          <w:bCs/>
          <w:color w:val="000000" w:themeColor="text1"/>
          <w:sz w:val="40"/>
          <w:szCs w:val="40"/>
        </w:rPr>
        <w:t xml:space="preserve">Based on March 2022, Version </w:t>
      </w:r>
      <w:r w:rsidR="009E6E76" w:rsidRPr="00FE20CD">
        <w:rPr>
          <w:b/>
          <w:bCs/>
          <w:color w:val="000000" w:themeColor="text1"/>
          <w:sz w:val="40"/>
          <w:szCs w:val="40"/>
        </w:rPr>
        <w:t>I</w:t>
      </w:r>
      <w:r w:rsidR="008E1296" w:rsidRPr="00FE20CD">
        <w:rPr>
          <w:b/>
          <w:bCs/>
          <w:color w:val="000000" w:themeColor="text1"/>
          <w:sz w:val="40"/>
          <w:szCs w:val="40"/>
        </w:rPr>
        <w:t>Occupational S</w:t>
      </w:r>
      <w:r w:rsidRPr="00FE20CD">
        <w:rPr>
          <w:b/>
          <w:bCs/>
          <w:color w:val="000000" w:themeColor="text1"/>
          <w:sz w:val="40"/>
          <w:szCs w:val="40"/>
        </w:rPr>
        <w:t>tandard</w:t>
      </w:r>
    </w:p>
    <w:p w:rsidR="005B0DE9" w:rsidRDefault="0025124A" w:rsidP="00237594">
      <w:pPr>
        <w:spacing w:line="360" w:lineRule="auto"/>
        <w:jc w:val="center"/>
        <w:rPr>
          <w:b/>
          <w:noProof/>
          <w:color w:val="000000" w:themeColor="text1"/>
        </w:rPr>
      </w:pPr>
      <w:r>
        <w:rPr>
          <w:noProof/>
        </w:rPr>
        <w:drawing>
          <wp:inline distT="0" distB="0" distL="0" distR="0">
            <wp:extent cx="4371401" cy="317058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379275" cy="3176294"/>
                    </a:xfrm>
                    <a:prstGeom prst="rect">
                      <a:avLst/>
                    </a:prstGeom>
                  </pic:spPr>
                </pic:pic>
              </a:graphicData>
            </a:graphic>
          </wp:inline>
        </w:drawing>
      </w:r>
    </w:p>
    <w:p w:rsidR="00DB016D" w:rsidRPr="00FE20CD" w:rsidRDefault="00DB016D" w:rsidP="00237594">
      <w:pPr>
        <w:spacing w:line="360" w:lineRule="auto"/>
        <w:jc w:val="center"/>
        <w:rPr>
          <w:b/>
          <w:noProof/>
          <w:color w:val="000000" w:themeColor="text1"/>
        </w:rPr>
      </w:pPr>
    </w:p>
    <w:p w:rsidR="005B0DE9" w:rsidRDefault="005B0DE9" w:rsidP="00237594">
      <w:pPr>
        <w:tabs>
          <w:tab w:val="left" w:pos="2700"/>
        </w:tabs>
        <w:spacing w:line="360" w:lineRule="auto"/>
        <w:ind w:left="2610" w:hanging="2700"/>
        <w:jc w:val="center"/>
        <w:rPr>
          <w:b/>
          <w:color w:val="000000" w:themeColor="text1"/>
          <w:sz w:val="40"/>
          <w:szCs w:val="40"/>
        </w:rPr>
      </w:pPr>
      <w:r w:rsidRPr="00FE20CD">
        <w:rPr>
          <w:b/>
          <w:color w:val="000000" w:themeColor="text1"/>
          <w:sz w:val="40"/>
          <w:szCs w:val="40"/>
        </w:rPr>
        <w:t xml:space="preserve">Module Title: - </w:t>
      </w:r>
      <w:r w:rsidR="0084605C" w:rsidRPr="00FE20CD">
        <w:rPr>
          <w:b/>
          <w:color w:val="000000" w:themeColor="text1"/>
          <w:sz w:val="40"/>
          <w:szCs w:val="40"/>
        </w:rPr>
        <w:t>Operating</w:t>
      </w:r>
      <w:r w:rsidRPr="00FE20CD">
        <w:rPr>
          <w:b/>
          <w:color w:val="000000" w:themeColor="text1"/>
          <w:sz w:val="40"/>
          <w:szCs w:val="40"/>
        </w:rPr>
        <w:t xml:space="preserve"> and Maintain</w:t>
      </w:r>
      <w:r w:rsidR="0084605C" w:rsidRPr="00FE20CD">
        <w:rPr>
          <w:b/>
          <w:color w:val="000000" w:themeColor="text1"/>
          <w:sz w:val="40"/>
          <w:szCs w:val="40"/>
        </w:rPr>
        <w:t>ing</w:t>
      </w:r>
      <w:r w:rsidR="00F01418" w:rsidRPr="00FE20CD">
        <w:rPr>
          <w:b/>
          <w:color w:val="000000" w:themeColor="text1"/>
          <w:sz w:val="40"/>
          <w:szCs w:val="40"/>
        </w:rPr>
        <w:t xml:space="preserve"> Irrigation W</w:t>
      </w:r>
      <w:r w:rsidRPr="00FE20CD">
        <w:rPr>
          <w:b/>
          <w:color w:val="000000" w:themeColor="text1"/>
          <w:sz w:val="40"/>
          <w:szCs w:val="40"/>
        </w:rPr>
        <w:t>orks and Drainage Systems</w:t>
      </w:r>
    </w:p>
    <w:p w:rsidR="003614AD" w:rsidRPr="00DB016D" w:rsidRDefault="003614AD" w:rsidP="00237594">
      <w:pPr>
        <w:tabs>
          <w:tab w:val="left" w:pos="2700"/>
        </w:tabs>
        <w:spacing w:line="360" w:lineRule="auto"/>
        <w:ind w:left="2610" w:hanging="2700"/>
        <w:jc w:val="center"/>
        <w:rPr>
          <w:color w:val="000000" w:themeColor="text1"/>
          <w:sz w:val="4"/>
          <w:szCs w:val="40"/>
        </w:rPr>
      </w:pPr>
    </w:p>
    <w:p w:rsidR="005B0DE9" w:rsidRPr="00FE20CD" w:rsidRDefault="005B0DE9" w:rsidP="00237594">
      <w:pPr>
        <w:spacing w:line="360" w:lineRule="auto"/>
        <w:rPr>
          <w:color w:val="000000" w:themeColor="text1"/>
        </w:rPr>
      </w:pPr>
      <w:r w:rsidRPr="00FE20CD">
        <w:rPr>
          <w:b/>
          <w:color w:val="000000" w:themeColor="text1"/>
          <w:sz w:val="40"/>
          <w:szCs w:val="40"/>
        </w:rPr>
        <w:t xml:space="preserve">LG Code: </w:t>
      </w:r>
      <w:bookmarkStart w:id="0" w:name="AGR_NRC1_08_1221"/>
      <w:r w:rsidR="007B4C1E">
        <w:fldChar w:fldCharType="begin"/>
      </w:r>
      <w:r w:rsidR="007B4C1E">
        <w:instrText>HYPERLINK \l "AGR_NRC1_08"</w:instrText>
      </w:r>
      <w:r w:rsidR="007B4C1E">
        <w:fldChar w:fldCharType="separate"/>
      </w:r>
      <w:bookmarkEnd w:id="0"/>
      <w:r w:rsidR="007B4C1E" w:rsidRPr="00FE20CD">
        <w:rPr>
          <w:b/>
          <w:color w:val="000000" w:themeColor="text1"/>
          <w:sz w:val="40"/>
          <w:szCs w:val="40"/>
        </w:rPr>
        <w:fldChar w:fldCharType="begin"/>
      </w:r>
      <w:r w:rsidRPr="00FE20CD">
        <w:rPr>
          <w:b/>
          <w:color w:val="000000" w:themeColor="text1"/>
          <w:sz w:val="40"/>
          <w:szCs w:val="40"/>
        </w:rPr>
        <w:instrText xml:space="preserve"> HYPERLINK  \l "AGR_NRC1_08_1221" </w:instrText>
      </w:r>
      <w:r w:rsidR="007B4C1E" w:rsidRPr="00FE20CD">
        <w:rPr>
          <w:b/>
          <w:color w:val="000000" w:themeColor="text1"/>
          <w:sz w:val="40"/>
          <w:szCs w:val="40"/>
        </w:rPr>
        <w:fldChar w:fldCharType="separate"/>
      </w:r>
      <w:r w:rsidR="003764E7">
        <w:rPr>
          <w:b/>
          <w:color w:val="000000" w:themeColor="text1"/>
          <w:sz w:val="40"/>
          <w:szCs w:val="40"/>
        </w:rPr>
        <w:t>AGR NRC2 M04</w:t>
      </w:r>
      <w:r w:rsidR="007B4C1E" w:rsidRPr="00FE20CD">
        <w:rPr>
          <w:b/>
          <w:color w:val="000000" w:themeColor="text1"/>
          <w:sz w:val="40"/>
          <w:szCs w:val="40"/>
        </w:rPr>
        <w:fldChar w:fldCharType="end"/>
      </w:r>
      <w:r w:rsidR="007B4C1E">
        <w:fldChar w:fldCharType="end"/>
      </w:r>
      <w:r w:rsidR="008D4107" w:rsidRPr="00FE20CD">
        <w:rPr>
          <w:b/>
          <w:color w:val="000000" w:themeColor="text1"/>
          <w:sz w:val="40"/>
          <w:szCs w:val="40"/>
        </w:rPr>
        <w:t>LO (1-6</w:t>
      </w:r>
      <w:r w:rsidR="007A3539" w:rsidRPr="00FE20CD">
        <w:rPr>
          <w:b/>
          <w:color w:val="000000" w:themeColor="text1"/>
          <w:sz w:val="40"/>
          <w:szCs w:val="40"/>
        </w:rPr>
        <w:t>) LG (14-19</w:t>
      </w:r>
      <w:r w:rsidRPr="00FE20CD">
        <w:rPr>
          <w:b/>
          <w:color w:val="000000" w:themeColor="text1"/>
          <w:sz w:val="40"/>
          <w:szCs w:val="40"/>
        </w:rPr>
        <w:t>)</w:t>
      </w:r>
    </w:p>
    <w:p w:rsidR="005B0DE9" w:rsidRPr="00FE20CD" w:rsidRDefault="005B0DE9" w:rsidP="00237594">
      <w:pPr>
        <w:tabs>
          <w:tab w:val="left" w:pos="2880"/>
        </w:tabs>
        <w:spacing w:line="360" w:lineRule="auto"/>
        <w:rPr>
          <w:b/>
          <w:color w:val="000000" w:themeColor="text1"/>
          <w:sz w:val="40"/>
          <w:szCs w:val="40"/>
        </w:rPr>
      </w:pPr>
      <w:r w:rsidRPr="00FE20CD">
        <w:rPr>
          <w:b/>
          <w:color w:val="000000" w:themeColor="text1"/>
          <w:sz w:val="40"/>
          <w:szCs w:val="40"/>
        </w:rPr>
        <w:t>TTLM Code:AGR NRC</w:t>
      </w:r>
      <w:r w:rsidR="008D4107" w:rsidRPr="00FE20CD">
        <w:rPr>
          <w:b/>
          <w:color w:val="000000" w:themeColor="text1"/>
          <w:sz w:val="40"/>
          <w:szCs w:val="40"/>
        </w:rPr>
        <w:t>2</w:t>
      </w:r>
      <w:r w:rsidR="005D0890">
        <w:rPr>
          <w:b/>
          <w:color w:val="000000" w:themeColor="text1"/>
          <w:sz w:val="40"/>
          <w:szCs w:val="40"/>
        </w:rPr>
        <w:t xml:space="preserve"> TTLM 09</w:t>
      </w:r>
      <w:r w:rsidRPr="00FE20CD">
        <w:rPr>
          <w:b/>
          <w:color w:val="000000" w:themeColor="text1"/>
          <w:sz w:val="40"/>
          <w:szCs w:val="40"/>
        </w:rPr>
        <w:t>22v1</w:t>
      </w:r>
    </w:p>
    <w:p w:rsidR="00B23B0E" w:rsidRPr="00FE20CD" w:rsidRDefault="00B23B0E" w:rsidP="00237594">
      <w:pPr>
        <w:tabs>
          <w:tab w:val="left" w:pos="2880"/>
        </w:tabs>
        <w:spacing w:line="360" w:lineRule="auto"/>
        <w:ind w:left="1440"/>
        <w:rPr>
          <w:b/>
          <w:color w:val="000000" w:themeColor="text1"/>
          <w:sz w:val="40"/>
          <w:szCs w:val="40"/>
        </w:rPr>
      </w:pPr>
    </w:p>
    <w:p w:rsidR="005B0DE9" w:rsidRPr="00FE20CD" w:rsidRDefault="00E74692" w:rsidP="005A22D5">
      <w:pPr>
        <w:tabs>
          <w:tab w:val="left" w:pos="3600"/>
        </w:tabs>
        <w:spacing w:line="360" w:lineRule="auto"/>
        <w:ind w:left="1440"/>
        <w:jc w:val="right"/>
        <w:rPr>
          <w:b/>
          <w:color w:val="000000" w:themeColor="text1"/>
        </w:rPr>
      </w:pPr>
      <w:r w:rsidRPr="00FE20CD">
        <w:rPr>
          <w:b/>
          <w:color w:val="000000" w:themeColor="text1"/>
        </w:rPr>
        <w:t>September</w:t>
      </w:r>
      <w:r w:rsidR="005B0DE9" w:rsidRPr="00FE20CD">
        <w:rPr>
          <w:b/>
          <w:color w:val="000000" w:themeColor="text1"/>
        </w:rPr>
        <w:t>, 2022</w:t>
      </w:r>
    </w:p>
    <w:p w:rsidR="005B0DE9" w:rsidRPr="00FE20CD" w:rsidRDefault="00790079" w:rsidP="005A22D5">
      <w:pPr>
        <w:tabs>
          <w:tab w:val="left" w:pos="3600"/>
        </w:tabs>
        <w:spacing w:line="360" w:lineRule="auto"/>
        <w:ind w:left="1440"/>
        <w:jc w:val="right"/>
        <w:rPr>
          <w:b/>
          <w:color w:val="000000" w:themeColor="text1"/>
        </w:rPr>
      </w:pPr>
      <w:r w:rsidRPr="00FE20CD">
        <w:rPr>
          <w:b/>
          <w:color w:val="000000" w:themeColor="text1"/>
        </w:rPr>
        <w:t>Addis Ababa</w:t>
      </w:r>
      <w:r w:rsidR="005B0DE9" w:rsidRPr="00FE20CD">
        <w:rPr>
          <w:b/>
          <w:color w:val="000000" w:themeColor="text1"/>
        </w:rPr>
        <w:t>, Ethiopia</w:t>
      </w:r>
    </w:p>
    <w:p w:rsidR="00861B57" w:rsidRPr="00FE20CD" w:rsidRDefault="00861B57" w:rsidP="00237594">
      <w:pPr>
        <w:tabs>
          <w:tab w:val="left" w:pos="2285"/>
        </w:tabs>
        <w:spacing w:line="360" w:lineRule="auto"/>
        <w:rPr>
          <w:b/>
          <w:color w:val="000000" w:themeColor="text1"/>
          <w:sz w:val="28"/>
        </w:rPr>
        <w:sectPr w:rsidR="00861B57" w:rsidRPr="00FE20CD" w:rsidSect="0098558F">
          <w:headerReference w:type="default" r:id="rId9"/>
          <w:footerReference w:type="default" r:id="rId10"/>
          <w:headerReference w:type="first" r:id="rId11"/>
          <w:pgSz w:w="12240" w:h="15840"/>
          <w:pgMar w:top="1440" w:right="1440" w:bottom="1440" w:left="1440" w:header="0" w:footer="0" w:gutter="0"/>
          <w:cols w:space="720"/>
          <w:titlePg/>
          <w:docGrid w:linePitch="360"/>
        </w:sectPr>
      </w:pPr>
    </w:p>
    <w:p w:rsidR="005B0DE9" w:rsidRPr="00FE20CD" w:rsidRDefault="005B0DE9" w:rsidP="006B1A08">
      <w:pPr>
        <w:tabs>
          <w:tab w:val="left" w:pos="2285"/>
        </w:tabs>
        <w:spacing w:line="360" w:lineRule="auto"/>
        <w:jc w:val="center"/>
        <w:rPr>
          <w:b/>
          <w:color w:val="000000" w:themeColor="text1"/>
          <w:sz w:val="28"/>
        </w:rPr>
      </w:pPr>
      <w:r w:rsidRPr="00FE20CD">
        <w:rPr>
          <w:b/>
          <w:color w:val="000000" w:themeColor="text1"/>
          <w:sz w:val="28"/>
        </w:rPr>
        <w:lastRenderedPageBreak/>
        <w:t>Table of Contents</w:t>
      </w:r>
    </w:p>
    <w:sdt>
      <w:sdtPr>
        <w:rPr>
          <w:color w:val="000000" w:themeColor="text1"/>
        </w:rPr>
        <w:id w:val="864532626"/>
        <w:docPartObj>
          <w:docPartGallery w:val="Table of Contents"/>
          <w:docPartUnique/>
        </w:docPartObj>
      </w:sdtPr>
      <w:sdtContent>
        <w:p w:rsidR="005B0DE9" w:rsidRPr="00FE20CD" w:rsidRDefault="005B0DE9" w:rsidP="00360166">
          <w:pPr>
            <w:spacing w:line="276" w:lineRule="auto"/>
            <w:rPr>
              <w:color w:val="000000" w:themeColor="text1"/>
            </w:rPr>
          </w:pPr>
        </w:p>
        <w:p w:rsidR="009A44B7" w:rsidRPr="009A44B7" w:rsidRDefault="007B4C1E" w:rsidP="009A44B7">
          <w:pPr>
            <w:pStyle w:val="TOC1"/>
            <w:spacing w:line="276" w:lineRule="auto"/>
            <w:rPr>
              <w:rFonts w:ascii="Times New Roman" w:eastAsiaTheme="minorEastAsia" w:hAnsi="Times New Roman" w:cs="Times New Roman"/>
              <w:b w:val="0"/>
              <w:sz w:val="22"/>
              <w:szCs w:val="22"/>
            </w:rPr>
          </w:pPr>
          <w:r w:rsidRPr="007B4C1E">
            <w:rPr>
              <w:rFonts w:ascii="Times New Roman" w:hAnsi="Times New Roman" w:cs="Times New Roman"/>
              <w:color w:val="000000" w:themeColor="text1"/>
            </w:rPr>
            <w:fldChar w:fldCharType="begin"/>
          </w:r>
          <w:r w:rsidR="005B0DE9" w:rsidRPr="009A44B7">
            <w:rPr>
              <w:rFonts w:ascii="Times New Roman" w:hAnsi="Times New Roman" w:cs="Times New Roman"/>
              <w:color w:val="000000" w:themeColor="text1"/>
            </w:rPr>
            <w:instrText xml:space="preserve"> TOC \o "1-3" \h \z \u </w:instrText>
          </w:r>
          <w:r w:rsidRPr="007B4C1E">
            <w:rPr>
              <w:rFonts w:ascii="Times New Roman" w:hAnsi="Times New Roman" w:cs="Times New Roman"/>
              <w:color w:val="000000" w:themeColor="text1"/>
            </w:rPr>
            <w:fldChar w:fldCharType="separate"/>
          </w:r>
          <w:hyperlink w:anchor="_Toc113245405" w:history="1">
            <w:r w:rsidR="009A44B7" w:rsidRPr="009A44B7">
              <w:rPr>
                <w:rStyle w:val="Hyperlink"/>
                <w:rFonts w:ascii="Times New Roman" w:hAnsi="Times New Roman" w:cs="Times New Roman"/>
                <w:lang w:bidi="en-US"/>
              </w:rPr>
              <w:t>Introduction to the Module</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_Toc113245405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1</w:t>
            </w:r>
            <w:r w:rsidRPr="009A44B7">
              <w:rPr>
                <w:rFonts w:ascii="Times New Roman" w:hAnsi="Times New Roman" w:cs="Times New Roman"/>
                <w:webHidden/>
              </w:rPr>
              <w:fldChar w:fldCharType="end"/>
            </w:r>
          </w:hyperlink>
        </w:p>
        <w:p w:rsidR="009A44B7" w:rsidRPr="009A44B7" w:rsidRDefault="007B4C1E" w:rsidP="009A44B7">
          <w:pPr>
            <w:pStyle w:val="TOC1"/>
            <w:spacing w:line="276" w:lineRule="auto"/>
            <w:rPr>
              <w:rFonts w:ascii="Times New Roman" w:eastAsiaTheme="minorEastAsia" w:hAnsi="Times New Roman" w:cs="Times New Roman"/>
              <w:b w:val="0"/>
              <w:sz w:val="22"/>
              <w:szCs w:val="22"/>
            </w:rPr>
          </w:pPr>
          <w:hyperlink w:anchor="_Toc113245406" w:history="1">
            <w:r w:rsidR="009A44B7" w:rsidRPr="009A44B7">
              <w:rPr>
                <w:rStyle w:val="Hyperlink"/>
                <w:rFonts w:ascii="Times New Roman" w:hAnsi="Times New Roman" w:cs="Times New Roman"/>
                <w:lang w:bidi="en-US"/>
              </w:rPr>
              <w:t>LO #1- Prepare Tools and Materials for Installation Work</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_Toc113245406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2</w:t>
            </w:r>
            <w:r w:rsidRPr="009A44B7">
              <w:rPr>
                <w:rFonts w:ascii="Times New Roman" w:hAnsi="Times New Roman" w:cs="Times New Roman"/>
                <w:webHidden/>
              </w:rPr>
              <w:fldChar w:fldCharType="end"/>
            </w:r>
          </w:hyperlink>
        </w:p>
        <w:p w:rsidR="009A44B7" w:rsidRPr="009A44B7" w:rsidRDefault="007B4C1E" w:rsidP="009A44B7">
          <w:pPr>
            <w:pStyle w:val="TOC2"/>
            <w:spacing w:line="276" w:lineRule="auto"/>
            <w:rPr>
              <w:rFonts w:ascii="Times New Roman" w:eastAsiaTheme="minorEastAsia" w:hAnsi="Times New Roman" w:cs="Times New Roman"/>
              <w:sz w:val="22"/>
              <w:szCs w:val="22"/>
            </w:rPr>
          </w:pPr>
          <w:hyperlink w:anchor="_Toc113245407" w:history="1">
            <w:r w:rsidR="009A44B7" w:rsidRPr="009A44B7">
              <w:rPr>
                <w:rStyle w:val="Hyperlink"/>
                <w:rFonts w:ascii="Times New Roman" w:hAnsi="Times New Roman" w:cs="Times New Roman"/>
              </w:rPr>
              <w:t>Instruction sheet 1</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_Toc113245407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2</w:t>
            </w:r>
            <w:r w:rsidRPr="009A44B7">
              <w:rPr>
                <w:rFonts w:ascii="Times New Roman" w:hAnsi="Times New Roman" w:cs="Times New Roman"/>
                <w:webHidden/>
              </w:rPr>
              <w:fldChar w:fldCharType="end"/>
            </w:r>
          </w:hyperlink>
        </w:p>
        <w:p w:rsidR="009A44B7" w:rsidRPr="009A44B7" w:rsidRDefault="007B4C1E" w:rsidP="009A44B7">
          <w:pPr>
            <w:pStyle w:val="TOC2"/>
            <w:spacing w:line="276" w:lineRule="auto"/>
            <w:rPr>
              <w:rFonts w:ascii="Times New Roman" w:eastAsiaTheme="minorEastAsia" w:hAnsi="Times New Roman" w:cs="Times New Roman"/>
              <w:sz w:val="22"/>
              <w:szCs w:val="22"/>
            </w:rPr>
          </w:pPr>
          <w:hyperlink w:anchor="_Toc113245408" w:history="1">
            <w:r w:rsidR="009A44B7" w:rsidRPr="009A44B7">
              <w:rPr>
                <w:rStyle w:val="Hyperlink"/>
                <w:rFonts w:ascii="Times New Roman" w:hAnsi="Times New Roman" w:cs="Times New Roman"/>
              </w:rPr>
              <w:t>Information Sheet 1</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_Toc113245408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3</w:t>
            </w:r>
            <w:r w:rsidRPr="009A44B7">
              <w:rPr>
                <w:rFonts w:ascii="Times New Roman" w:hAnsi="Times New Roman" w:cs="Times New Roman"/>
                <w:webHidden/>
              </w:rPr>
              <w:fldChar w:fldCharType="end"/>
            </w:r>
          </w:hyperlink>
        </w:p>
        <w:p w:rsidR="009A44B7" w:rsidRPr="009A44B7" w:rsidRDefault="007B4C1E" w:rsidP="009A44B7">
          <w:pPr>
            <w:pStyle w:val="TOC3"/>
            <w:spacing w:line="276" w:lineRule="auto"/>
            <w:rPr>
              <w:rFonts w:ascii="Times New Roman" w:eastAsiaTheme="minorEastAsia" w:hAnsi="Times New Roman" w:cs="Times New Roman"/>
              <w:sz w:val="22"/>
              <w:szCs w:val="22"/>
            </w:rPr>
          </w:pPr>
          <w:hyperlink w:anchor="_Toc113245409" w:history="1">
            <w:r w:rsidR="009A44B7" w:rsidRPr="009A44B7">
              <w:rPr>
                <w:rStyle w:val="Hyperlink"/>
                <w:rFonts w:ascii="Times New Roman" w:hAnsi="Times New Roman" w:cs="Times New Roman"/>
              </w:rPr>
              <w:t>Self-check 1</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_Toc113245409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22</w:t>
            </w:r>
            <w:r w:rsidRPr="009A44B7">
              <w:rPr>
                <w:rFonts w:ascii="Times New Roman" w:hAnsi="Times New Roman" w:cs="Times New Roman"/>
                <w:webHidden/>
              </w:rPr>
              <w:fldChar w:fldCharType="end"/>
            </w:r>
          </w:hyperlink>
        </w:p>
        <w:p w:rsidR="009A44B7" w:rsidRPr="009A44B7" w:rsidRDefault="007B4C1E" w:rsidP="009A44B7">
          <w:pPr>
            <w:pStyle w:val="TOC2"/>
            <w:spacing w:line="276" w:lineRule="auto"/>
            <w:rPr>
              <w:rFonts w:ascii="Times New Roman" w:eastAsiaTheme="minorEastAsia" w:hAnsi="Times New Roman" w:cs="Times New Roman"/>
              <w:sz w:val="22"/>
              <w:szCs w:val="22"/>
            </w:rPr>
          </w:pPr>
          <w:hyperlink w:anchor="_Toc113245410" w:history="1">
            <w:r w:rsidR="009A44B7" w:rsidRPr="009A44B7">
              <w:rPr>
                <w:rStyle w:val="Hyperlink"/>
                <w:rFonts w:ascii="Times New Roman" w:hAnsi="Times New Roman" w:cs="Times New Roman"/>
              </w:rPr>
              <w:t>Operation Sheet -1</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_Toc113245410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23</w:t>
            </w:r>
            <w:r w:rsidRPr="009A44B7">
              <w:rPr>
                <w:rFonts w:ascii="Times New Roman" w:hAnsi="Times New Roman" w:cs="Times New Roman"/>
                <w:webHidden/>
              </w:rPr>
              <w:fldChar w:fldCharType="end"/>
            </w:r>
          </w:hyperlink>
        </w:p>
        <w:p w:rsidR="009A44B7" w:rsidRPr="009A44B7" w:rsidRDefault="007B4C1E" w:rsidP="009A44B7">
          <w:pPr>
            <w:pStyle w:val="TOC3"/>
            <w:spacing w:line="276" w:lineRule="auto"/>
            <w:rPr>
              <w:rFonts w:ascii="Times New Roman" w:eastAsiaTheme="minorEastAsia" w:hAnsi="Times New Roman" w:cs="Times New Roman"/>
              <w:sz w:val="22"/>
              <w:szCs w:val="22"/>
            </w:rPr>
          </w:pPr>
          <w:hyperlink w:anchor="_Toc113245411" w:history="1">
            <w:r w:rsidR="009A44B7" w:rsidRPr="009A44B7">
              <w:rPr>
                <w:rStyle w:val="Hyperlink"/>
                <w:rFonts w:ascii="Times New Roman" w:hAnsi="Times New Roman" w:cs="Times New Roman"/>
              </w:rPr>
              <w:t>LAP Test 1</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_Toc113245411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24</w:t>
            </w:r>
            <w:r w:rsidRPr="009A44B7">
              <w:rPr>
                <w:rFonts w:ascii="Times New Roman" w:hAnsi="Times New Roman" w:cs="Times New Roman"/>
                <w:webHidden/>
              </w:rPr>
              <w:fldChar w:fldCharType="end"/>
            </w:r>
          </w:hyperlink>
        </w:p>
        <w:p w:rsidR="009A44B7" w:rsidRPr="009A44B7" w:rsidRDefault="007B4C1E" w:rsidP="009A44B7">
          <w:pPr>
            <w:pStyle w:val="TOC1"/>
            <w:spacing w:line="276" w:lineRule="auto"/>
            <w:rPr>
              <w:rFonts w:ascii="Times New Roman" w:eastAsiaTheme="minorEastAsia" w:hAnsi="Times New Roman" w:cs="Times New Roman"/>
              <w:b w:val="0"/>
              <w:sz w:val="22"/>
              <w:szCs w:val="22"/>
            </w:rPr>
          </w:pPr>
          <w:hyperlink w:anchor="_Toc113245412" w:history="1">
            <w:r w:rsidR="009A44B7" w:rsidRPr="009A44B7">
              <w:rPr>
                <w:rStyle w:val="Hyperlink"/>
                <w:rFonts w:ascii="Times New Roman" w:hAnsi="Times New Roman" w:cs="Times New Roman"/>
                <w:lang w:bidi="en-US"/>
              </w:rPr>
              <w:t>Lo #2- Set Out and Prepare the Site</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_Toc113245412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25</w:t>
            </w:r>
            <w:r w:rsidRPr="009A44B7">
              <w:rPr>
                <w:rFonts w:ascii="Times New Roman" w:hAnsi="Times New Roman" w:cs="Times New Roman"/>
                <w:webHidden/>
              </w:rPr>
              <w:fldChar w:fldCharType="end"/>
            </w:r>
          </w:hyperlink>
        </w:p>
        <w:p w:rsidR="009A44B7" w:rsidRPr="009A44B7" w:rsidRDefault="007B4C1E" w:rsidP="009A44B7">
          <w:pPr>
            <w:pStyle w:val="TOC2"/>
            <w:spacing w:line="276" w:lineRule="auto"/>
            <w:rPr>
              <w:rFonts w:ascii="Times New Roman" w:eastAsiaTheme="minorEastAsia" w:hAnsi="Times New Roman" w:cs="Times New Roman"/>
              <w:sz w:val="22"/>
              <w:szCs w:val="22"/>
            </w:rPr>
          </w:pPr>
          <w:hyperlink w:anchor="_Toc113245413" w:history="1">
            <w:r w:rsidR="009A44B7" w:rsidRPr="009A44B7">
              <w:rPr>
                <w:rStyle w:val="Hyperlink"/>
                <w:rFonts w:ascii="Times New Roman" w:hAnsi="Times New Roman" w:cs="Times New Roman"/>
              </w:rPr>
              <w:t>Instruction sheet 2</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_Toc113245413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25</w:t>
            </w:r>
            <w:r w:rsidRPr="009A44B7">
              <w:rPr>
                <w:rFonts w:ascii="Times New Roman" w:hAnsi="Times New Roman" w:cs="Times New Roman"/>
                <w:webHidden/>
              </w:rPr>
              <w:fldChar w:fldCharType="end"/>
            </w:r>
          </w:hyperlink>
        </w:p>
        <w:p w:rsidR="009A44B7" w:rsidRPr="009A44B7" w:rsidRDefault="007B4C1E" w:rsidP="009A44B7">
          <w:pPr>
            <w:pStyle w:val="TOC2"/>
            <w:spacing w:line="276" w:lineRule="auto"/>
            <w:rPr>
              <w:rFonts w:ascii="Times New Roman" w:eastAsiaTheme="minorEastAsia" w:hAnsi="Times New Roman" w:cs="Times New Roman"/>
              <w:sz w:val="22"/>
              <w:szCs w:val="22"/>
            </w:rPr>
          </w:pPr>
          <w:hyperlink w:anchor="_Toc113245414" w:history="1">
            <w:r w:rsidR="009A44B7" w:rsidRPr="009A44B7">
              <w:rPr>
                <w:rStyle w:val="Hyperlink"/>
                <w:rFonts w:ascii="Times New Roman" w:hAnsi="Times New Roman" w:cs="Times New Roman"/>
              </w:rPr>
              <w:t>Information Sheet 2</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_Toc113245414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26</w:t>
            </w:r>
            <w:r w:rsidRPr="009A44B7">
              <w:rPr>
                <w:rFonts w:ascii="Times New Roman" w:hAnsi="Times New Roman" w:cs="Times New Roman"/>
                <w:webHidden/>
              </w:rPr>
              <w:fldChar w:fldCharType="end"/>
            </w:r>
          </w:hyperlink>
        </w:p>
        <w:p w:rsidR="009A44B7" w:rsidRPr="009A44B7" w:rsidRDefault="007B4C1E" w:rsidP="009A44B7">
          <w:pPr>
            <w:pStyle w:val="TOC3"/>
            <w:spacing w:line="276" w:lineRule="auto"/>
            <w:rPr>
              <w:rFonts w:ascii="Times New Roman" w:eastAsiaTheme="minorEastAsia" w:hAnsi="Times New Roman" w:cs="Times New Roman"/>
              <w:sz w:val="22"/>
              <w:szCs w:val="22"/>
            </w:rPr>
          </w:pPr>
          <w:hyperlink w:anchor="_Toc113245415" w:history="1">
            <w:r w:rsidR="009A44B7" w:rsidRPr="009A44B7">
              <w:rPr>
                <w:rStyle w:val="Hyperlink"/>
                <w:rFonts w:ascii="Times New Roman" w:hAnsi="Times New Roman" w:cs="Times New Roman"/>
              </w:rPr>
              <w:t>Self-Check – 2</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_Toc113245415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44</w:t>
            </w:r>
            <w:r w:rsidRPr="009A44B7">
              <w:rPr>
                <w:rFonts w:ascii="Times New Roman" w:hAnsi="Times New Roman" w:cs="Times New Roman"/>
                <w:webHidden/>
              </w:rPr>
              <w:fldChar w:fldCharType="end"/>
            </w:r>
          </w:hyperlink>
        </w:p>
        <w:p w:rsidR="009A44B7" w:rsidRPr="009A44B7" w:rsidRDefault="007B4C1E" w:rsidP="009A44B7">
          <w:pPr>
            <w:pStyle w:val="TOC1"/>
            <w:spacing w:line="276" w:lineRule="auto"/>
            <w:rPr>
              <w:rFonts w:ascii="Times New Roman" w:eastAsiaTheme="minorEastAsia" w:hAnsi="Times New Roman" w:cs="Times New Roman"/>
              <w:b w:val="0"/>
              <w:sz w:val="22"/>
              <w:szCs w:val="22"/>
            </w:rPr>
          </w:pPr>
          <w:hyperlink w:anchor="_Toc113245416" w:history="1">
            <w:r w:rsidR="009A44B7" w:rsidRPr="009A44B7">
              <w:rPr>
                <w:rStyle w:val="Hyperlink"/>
                <w:rFonts w:ascii="Times New Roman" w:hAnsi="Times New Roman" w:cs="Times New Roman"/>
                <w:lang w:bidi="en-US"/>
              </w:rPr>
              <w:t>LO #3- Install Irrigation Components</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_Toc113245416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45</w:t>
            </w:r>
            <w:r w:rsidRPr="009A44B7">
              <w:rPr>
                <w:rFonts w:ascii="Times New Roman" w:hAnsi="Times New Roman" w:cs="Times New Roman"/>
                <w:webHidden/>
              </w:rPr>
              <w:fldChar w:fldCharType="end"/>
            </w:r>
          </w:hyperlink>
        </w:p>
        <w:p w:rsidR="009A44B7" w:rsidRPr="009A44B7" w:rsidRDefault="007B4C1E" w:rsidP="009A44B7">
          <w:pPr>
            <w:pStyle w:val="TOC2"/>
            <w:spacing w:line="276" w:lineRule="auto"/>
            <w:rPr>
              <w:rFonts w:ascii="Times New Roman" w:eastAsiaTheme="minorEastAsia" w:hAnsi="Times New Roman" w:cs="Times New Roman"/>
              <w:sz w:val="22"/>
              <w:szCs w:val="22"/>
            </w:rPr>
          </w:pPr>
          <w:hyperlink w:anchor="_Toc113245417" w:history="1">
            <w:r w:rsidR="009A44B7" w:rsidRPr="009A44B7">
              <w:rPr>
                <w:rStyle w:val="Hyperlink"/>
                <w:rFonts w:ascii="Times New Roman" w:hAnsi="Times New Roman" w:cs="Times New Roman"/>
              </w:rPr>
              <w:t>Instruction sheet - 3</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_Toc113245417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45</w:t>
            </w:r>
            <w:r w:rsidRPr="009A44B7">
              <w:rPr>
                <w:rFonts w:ascii="Times New Roman" w:hAnsi="Times New Roman" w:cs="Times New Roman"/>
                <w:webHidden/>
              </w:rPr>
              <w:fldChar w:fldCharType="end"/>
            </w:r>
          </w:hyperlink>
        </w:p>
        <w:p w:rsidR="009A44B7" w:rsidRPr="009A44B7" w:rsidRDefault="007B4C1E" w:rsidP="009A44B7">
          <w:pPr>
            <w:pStyle w:val="TOC2"/>
            <w:spacing w:line="276" w:lineRule="auto"/>
            <w:rPr>
              <w:rFonts w:ascii="Times New Roman" w:eastAsiaTheme="minorEastAsia" w:hAnsi="Times New Roman" w:cs="Times New Roman"/>
              <w:sz w:val="22"/>
              <w:szCs w:val="22"/>
            </w:rPr>
          </w:pPr>
          <w:hyperlink w:anchor="_Toc113245418" w:history="1">
            <w:r w:rsidR="009A44B7" w:rsidRPr="009A44B7">
              <w:rPr>
                <w:rStyle w:val="Hyperlink"/>
                <w:rFonts w:ascii="Times New Roman" w:hAnsi="Times New Roman" w:cs="Times New Roman"/>
              </w:rPr>
              <w:t>Information Sheet 3</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_Toc113245418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46</w:t>
            </w:r>
            <w:r w:rsidRPr="009A44B7">
              <w:rPr>
                <w:rFonts w:ascii="Times New Roman" w:hAnsi="Times New Roman" w:cs="Times New Roman"/>
                <w:webHidden/>
              </w:rPr>
              <w:fldChar w:fldCharType="end"/>
            </w:r>
          </w:hyperlink>
        </w:p>
        <w:p w:rsidR="009A44B7" w:rsidRPr="009A44B7" w:rsidRDefault="007B4C1E" w:rsidP="009A44B7">
          <w:pPr>
            <w:pStyle w:val="TOC3"/>
            <w:spacing w:line="276" w:lineRule="auto"/>
            <w:rPr>
              <w:rFonts w:ascii="Times New Roman" w:eastAsiaTheme="minorEastAsia" w:hAnsi="Times New Roman" w:cs="Times New Roman"/>
              <w:sz w:val="22"/>
              <w:szCs w:val="22"/>
            </w:rPr>
          </w:pPr>
          <w:hyperlink w:anchor="_Toc113245419" w:history="1">
            <w:r w:rsidR="009A44B7" w:rsidRPr="009A44B7">
              <w:rPr>
                <w:rStyle w:val="Hyperlink"/>
                <w:rFonts w:ascii="Times New Roman" w:hAnsi="Times New Roman" w:cs="Times New Roman"/>
              </w:rPr>
              <w:t>Self-Check – 3</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_Toc113245419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71</w:t>
            </w:r>
            <w:r w:rsidRPr="009A44B7">
              <w:rPr>
                <w:rFonts w:ascii="Times New Roman" w:hAnsi="Times New Roman" w:cs="Times New Roman"/>
                <w:webHidden/>
              </w:rPr>
              <w:fldChar w:fldCharType="end"/>
            </w:r>
          </w:hyperlink>
        </w:p>
        <w:p w:rsidR="009A44B7" w:rsidRPr="009A44B7" w:rsidRDefault="007B4C1E" w:rsidP="009A44B7">
          <w:pPr>
            <w:pStyle w:val="TOC2"/>
            <w:spacing w:line="276" w:lineRule="auto"/>
            <w:rPr>
              <w:rFonts w:ascii="Times New Roman" w:eastAsiaTheme="minorEastAsia" w:hAnsi="Times New Roman" w:cs="Times New Roman"/>
              <w:sz w:val="22"/>
              <w:szCs w:val="22"/>
            </w:rPr>
          </w:pPr>
          <w:hyperlink w:anchor="_Toc113245420" w:history="1">
            <w:r w:rsidR="009A44B7" w:rsidRPr="009A44B7">
              <w:rPr>
                <w:rStyle w:val="Hyperlink"/>
                <w:rFonts w:ascii="Times New Roman" w:hAnsi="Times New Roman" w:cs="Times New Roman"/>
                <w:shd w:val="clear" w:color="auto" w:fill="FFFFFF"/>
              </w:rPr>
              <w:t>Operation Sheet 3</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_Toc113245420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72</w:t>
            </w:r>
            <w:r w:rsidRPr="009A44B7">
              <w:rPr>
                <w:rFonts w:ascii="Times New Roman" w:hAnsi="Times New Roman" w:cs="Times New Roman"/>
                <w:webHidden/>
              </w:rPr>
              <w:fldChar w:fldCharType="end"/>
            </w:r>
          </w:hyperlink>
        </w:p>
        <w:p w:rsidR="009A44B7" w:rsidRPr="009A44B7" w:rsidRDefault="007B4C1E" w:rsidP="009A44B7">
          <w:pPr>
            <w:pStyle w:val="TOC3"/>
            <w:spacing w:line="276" w:lineRule="auto"/>
            <w:rPr>
              <w:rFonts w:ascii="Times New Roman" w:eastAsiaTheme="minorEastAsia" w:hAnsi="Times New Roman" w:cs="Times New Roman"/>
              <w:sz w:val="22"/>
              <w:szCs w:val="22"/>
            </w:rPr>
          </w:pPr>
          <w:hyperlink w:anchor="_Toc113245421" w:history="1">
            <w:r w:rsidR="009A44B7" w:rsidRPr="009A44B7">
              <w:rPr>
                <w:rStyle w:val="Hyperlink"/>
                <w:rFonts w:ascii="Times New Roman" w:hAnsi="Times New Roman" w:cs="Times New Roman"/>
              </w:rPr>
              <w:t>LAP Test 3</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_Toc113245421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74</w:t>
            </w:r>
            <w:r w:rsidRPr="009A44B7">
              <w:rPr>
                <w:rFonts w:ascii="Times New Roman" w:hAnsi="Times New Roman" w:cs="Times New Roman"/>
                <w:webHidden/>
              </w:rPr>
              <w:fldChar w:fldCharType="end"/>
            </w:r>
          </w:hyperlink>
        </w:p>
        <w:p w:rsidR="009A44B7" w:rsidRPr="009A44B7" w:rsidRDefault="007B4C1E" w:rsidP="009A44B7">
          <w:pPr>
            <w:pStyle w:val="TOC1"/>
            <w:spacing w:line="276" w:lineRule="auto"/>
            <w:rPr>
              <w:rFonts w:ascii="Times New Roman" w:eastAsiaTheme="minorEastAsia" w:hAnsi="Times New Roman" w:cs="Times New Roman"/>
              <w:b w:val="0"/>
              <w:sz w:val="22"/>
              <w:szCs w:val="22"/>
            </w:rPr>
          </w:pPr>
          <w:hyperlink w:anchor="_Toc113245422" w:history="1">
            <w:r w:rsidR="009A44B7" w:rsidRPr="009A44B7">
              <w:rPr>
                <w:rStyle w:val="Hyperlink"/>
                <w:rFonts w:ascii="Times New Roman" w:hAnsi="Times New Roman" w:cs="Times New Roman"/>
                <w:lang w:bidi="en-US"/>
              </w:rPr>
              <w:t>LO #4 - Lower and Position Pipes &amp; Clean Up</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_Toc113245422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75</w:t>
            </w:r>
            <w:r w:rsidRPr="009A44B7">
              <w:rPr>
                <w:rFonts w:ascii="Times New Roman" w:hAnsi="Times New Roman" w:cs="Times New Roman"/>
                <w:webHidden/>
              </w:rPr>
              <w:fldChar w:fldCharType="end"/>
            </w:r>
          </w:hyperlink>
        </w:p>
        <w:p w:rsidR="009A44B7" w:rsidRPr="009A44B7" w:rsidRDefault="007B4C1E" w:rsidP="009A44B7">
          <w:pPr>
            <w:pStyle w:val="TOC2"/>
            <w:spacing w:line="276" w:lineRule="auto"/>
            <w:rPr>
              <w:rFonts w:ascii="Times New Roman" w:eastAsiaTheme="minorEastAsia" w:hAnsi="Times New Roman" w:cs="Times New Roman"/>
              <w:sz w:val="22"/>
              <w:szCs w:val="22"/>
            </w:rPr>
          </w:pPr>
          <w:hyperlink w:anchor="_Toc113245423" w:history="1">
            <w:r w:rsidR="009A44B7" w:rsidRPr="009A44B7">
              <w:rPr>
                <w:rStyle w:val="Hyperlink"/>
                <w:rFonts w:ascii="Times New Roman" w:hAnsi="Times New Roman" w:cs="Times New Roman"/>
              </w:rPr>
              <w:t>Instruction sheet 4</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_Toc113245423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75</w:t>
            </w:r>
            <w:r w:rsidRPr="009A44B7">
              <w:rPr>
                <w:rFonts w:ascii="Times New Roman" w:hAnsi="Times New Roman" w:cs="Times New Roman"/>
                <w:webHidden/>
              </w:rPr>
              <w:fldChar w:fldCharType="end"/>
            </w:r>
          </w:hyperlink>
        </w:p>
        <w:p w:rsidR="009A44B7" w:rsidRPr="009A44B7" w:rsidRDefault="007B4C1E" w:rsidP="009A44B7">
          <w:pPr>
            <w:pStyle w:val="TOC2"/>
            <w:spacing w:line="276" w:lineRule="auto"/>
            <w:rPr>
              <w:rFonts w:ascii="Times New Roman" w:eastAsiaTheme="minorEastAsia" w:hAnsi="Times New Roman" w:cs="Times New Roman"/>
              <w:sz w:val="22"/>
              <w:szCs w:val="22"/>
            </w:rPr>
          </w:pPr>
          <w:hyperlink w:anchor="_Toc113245424" w:history="1">
            <w:r w:rsidR="009A44B7" w:rsidRPr="009A44B7">
              <w:rPr>
                <w:rStyle w:val="Hyperlink"/>
                <w:rFonts w:ascii="Times New Roman" w:hAnsi="Times New Roman" w:cs="Times New Roman"/>
              </w:rPr>
              <w:t>Information Sheet - 4</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_Toc113245424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76</w:t>
            </w:r>
            <w:r w:rsidRPr="009A44B7">
              <w:rPr>
                <w:rFonts w:ascii="Times New Roman" w:hAnsi="Times New Roman" w:cs="Times New Roman"/>
                <w:webHidden/>
              </w:rPr>
              <w:fldChar w:fldCharType="end"/>
            </w:r>
          </w:hyperlink>
        </w:p>
        <w:p w:rsidR="009A44B7" w:rsidRPr="009A44B7" w:rsidRDefault="007B4C1E" w:rsidP="009A44B7">
          <w:pPr>
            <w:pStyle w:val="TOC3"/>
            <w:spacing w:line="276" w:lineRule="auto"/>
            <w:rPr>
              <w:rFonts w:ascii="Times New Roman" w:eastAsiaTheme="minorEastAsia" w:hAnsi="Times New Roman" w:cs="Times New Roman"/>
              <w:sz w:val="22"/>
              <w:szCs w:val="22"/>
            </w:rPr>
          </w:pPr>
          <w:hyperlink w:anchor="_Toc113245425" w:history="1">
            <w:r w:rsidR="009A44B7" w:rsidRPr="009A44B7">
              <w:rPr>
                <w:rStyle w:val="Hyperlink"/>
                <w:rFonts w:ascii="Times New Roman" w:hAnsi="Times New Roman" w:cs="Times New Roman"/>
              </w:rPr>
              <w:t>Self-Check – 4</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_Toc113245425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91</w:t>
            </w:r>
            <w:r w:rsidRPr="009A44B7">
              <w:rPr>
                <w:rFonts w:ascii="Times New Roman" w:hAnsi="Times New Roman" w:cs="Times New Roman"/>
                <w:webHidden/>
              </w:rPr>
              <w:fldChar w:fldCharType="end"/>
            </w:r>
          </w:hyperlink>
        </w:p>
        <w:p w:rsidR="009A44B7" w:rsidRPr="009A44B7" w:rsidRDefault="007B4C1E" w:rsidP="009A44B7">
          <w:pPr>
            <w:pStyle w:val="TOC2"/>
            <w:spacing w:line="276" w:lineRule="auto"/>
            <w:rPr>
              <w:rFonts w:ascii="Times New Roman" w:eastAsiaTheme="minorEastAsia" w:hAnsi="Times New Roman" w:cs="Times New Roman"/>
              <w:sz w:val="22"/>
              <w:szCs w:val="22"/>
            </w:rPr>
          </w:pPr>
          <w:hyperlink w:anchor="_Toc113245426" w:history="1">
            <w:r w:rsidR="009A44B7" w:rsidRPr="009A44B7">
              <w:rPr>
                <w:rStyle w:val="Hyperlink"/>
                <w:rFonts w:ascii="Times New Roman" w:hAnsi="Times New Roman" w:cs="Times New Roman"/>
              </w:rPr>
              <w:t>Operation Sheet 4</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_Toc113245426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92</w:t>
            </w:r>
            <w:r w:rsidRPr="009A44B7">
              <w:rPr>
                <w:rFonts w:ascii="Times New Roman" w:hAnsi="Times New Roman" w:cs="Times New Roman"/>
                <w:webHidden/>
              </w:rPr>
              <w:fldChar w:fldCharType="end"/>
            </w:r>
          </w:hyperlink>
        </w:p>
        <w:p w:rsidR="009A44B7" w:rsidRPr="009A44B7" w:rsidRDefault="007B4C1E" w:rsidP="009A44B7">
          <w:pPr>
            <w:pStyle w:val="TOC3"/>
            <w:spacing w:line="276" w:lineRule="auto"/>
            <w:rPr>
              <w:rFonts w:ascii="Times New Roman" w:eastAsiaTheme="minorEastAsia" w:hAnsi="Times New Roman" w:cs="Times New Roman"/>
              <w:sz w:val="22"/>
              <w:szCs w:val="22"/>
            </w:rPr>
          </w:pPr>
          <w:hyperlink w:anchor="_Toc113245427" w:history="1">
            <w:r w:rsidR="009A44B7" w:rsidRPr="009A44B7">
              <w:rPr>
                <w:rStyle w:val="Hyperlink"/>
                <w:rFonts w:ascii="Times New Roman" w:hAnsi="Times New Roman" w:cs="Times New Roman"/>
              </w:rPr>
              <w:t>LAP Test 4</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_Toc113245427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93</w:t>
            </w:r>
            <w:r w:rsidRPr="009A44B7">
              <w:rPr>
                <w:rFonts w:ascii="Times New Roman" w:hAnsi="Times New Roman" w:cs="Times New Roman"/>
                <w:webHidden/>
              </w:rPr>
              <w:fldChar w:fldCharType="end"/>
            </w:r>
          </w:hyperlink>
        </w:p>
        <w:p w:rsidR="009A44B7" w:rsidRPr="009A44B7" w:rsidRDefault="007B4C1E" w:rsidP="009A44B7">
          <w:pPr>
            <w:pStyle w:val="TOC1"/>
            <w:spacing w:line="276" w:lineRule="auto"/>
            <w:rPr>
              <w:rFonts w:ascii="Times New Roman" w:eastAsiaTheme="minorEastAsia" w:hAnsi="Times New Roman" w:cs="Times New Roman"/>
              <w:b w:val="0"/>
              <w:sz w:val="22"/>
              <w:szCs w:val="22"/>
            </w:rPr>
          </w:pPr>
          <w:hyperlink w:anchor="_Toc113245428" w:history="1">
            <w:r w:rsidR="009A44B7" w:rsidRPr="009A44B7">
              <w:rPr>
                <w:rStyle w:val="Hyperlink"/>
                <w:rFonts w:ascii="Times New Roman" w:hAnsi="Times New Roman" w:cs="Times New Roman"/>
                <w:lang w:bidi="en-US"/>
              </w:rPr>
              <w:t>LO #5- Maintain Drainage Systems</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_Toc113245428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94</w:t>
            </w:r>
            <w:r w:rsidRPr="009A44B7">
              <w:rPr>
                <w:rFonts w:ascii="Times New Roman" w:hAnsi="Times New Roman" w:cs="Times New Roman"/>
                <w:webHidden/>
              </w:rPr>
              <w:fldChar w:fldCharType="end"/>
            </w:r>
          </w:hyperlink>
        </w:p>
        <w:p w:rsidR="009A44B7" w:rsidRPr="009A44B7" w:rsidRDefault="007B4C1E" w:rsidP="009A44B7">
          <w:pPr>
            <w:pStyle w:val="TOC2"/>
            <w:spacing w:line="276" w:lineRule="auto"/>
            <w:rPr>
              <w:rFonts w:ascii="Times New Roman" w:eastAsiaTheme="minorEastAsia" w:hAnsi="Times New Roman" w:cs="Times New Roman"/>
              <w:sz w:val="22"/>
              <w:szCs w:val="22"/>
            </w:rPr>
          </w:pPr>
          <w:hyperlink w:anchor="_Toc113245429" w:history="1">
            <w:r w:rsidR="009A44B7" w:rsidRPr="009A44B7">
              <w:rPr>
                <w:rStyle w:val="Hyperlink"/>
                <w:rFonts w:ascii="Times New Roman" w:hAnsi="Times New Roman" w:cs="Times New Roman"/>
              </w:rPr>
              <w:t>Instruction Sheet 5</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_Toc113245429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94</w:t>
            </w:r>
            <w:r w:rsidRPr="009A44B7">
              <w:rPr>
                <w:rFonts w:ascii="Times New Roman" w:hAnsi="Times New Roman" w:cs="Times New Roman"/>
                <w:webHidden/>
              </w:rPr>
              <w:fldChar w:fldCharType="end"/>
            </w:r>
          </w:hyperlink>
        </w:p>
        <w:p w:rsidR="009A44B7" w:rsidRPr="009A44B7" w:rsidRDefault="007B4C1E" w:rsidP="009A44B7">
          <w:pPr>
            <w:pStyle w:val="TOC2"/>
            <w:spacing w:line="276" w:lineRule="auto"/>
            <w:rPr>
              <w:rFonts w:ascii="Times New Roman" w:eastAsiaTheme="minorEastAsia" w:hAnsi="Times New Roman" w:cs="Times New Roman"/>
              <w:sz w:val="22"/>
              <w:szCs w:val="22"/>
            </w:rPr>
          </w:pPr>
          <w:hyperlink w:anchor="_Toc113245430" w:history="1">
            <w:r w:rsidR="009A44B7" w:rsidRPr="009A44B7">
              <w:rPr>
                <w:rStyle w:val="Hyperlink"/>
                <w:rFonts w:ascii="Times New Roman" w:hAnsi="Times New Roman" w:cs="Times New Roman"/>
              </w:rPr>
              <w:t>Information Sheet 5</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_Toc113245430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95</w:t>
            </w:r>
            <w:r w:rsidRPr="009A44B7">
              <w:rPr>
                <w:rFonts w:ascii="Times New Roman" w:hAnsi="Times New Roman" w:cs="Times New Roman"/>
                <w:webHidden/>
              </w:rPr>
              <w:fldChar w:fldCharType="end"/>
            </w:r>
          </w:hyperlink>
        </w:p>
        <w:p w:rsidR="009A44B7" w:rsidRPr="009A44B7" w:rsidRDefault="007B4C1E" w:rsidP="009A44B7">
          <w:pPr>
            <w:pStyle w:val="TOC3"/>
            <w:spacing w:line="276" w:lineRule="auto"/>
            <w:rPr>
              <w:rFonts w:ascii="Times New Roman" w:eastAsiaTheme="minorEastAsia" w:hAnsi="Times New Roman" w:cs="Times New Roman"/>
              <w:sz w:val="22"/>
              <w:szCs w:val="22"/>
            </w:rPr>
          </w:pPr>
          <w:hyperlink w:anchor="_Toc113245431" w:history="1">
            <w:r w:rsidR="009A44B7" w:rsidRPr="009A44B7">
              <w:rPr>
                <w:rStyle w:val="Hyperlink"/>
                <w:rFonts w:ascii="Times New Roman" w:hAnsi="Times New Roman" w:cs="Times New Roman"/>
              </w:rPr>
              <w:t>Self-Check – 5</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_Toc113245431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113</w:t>
            </w:r>
            <w:r w:rsidRPr="009A44B7">
              <w:rPr>
                <w:rFonts w:ascii="Times New Roman" w:hAnsi="Times New Roman" w:cs="Times New Roman"/>
                <w:webHidden/>
              </w:rPr>
              <w:fldChar w:fldCharType="end"/>
            </w:r>
          </w:hyperlink>
        </w:p>
        <w:p w:rsidR="009A44B7" w:rsidRPr="009A44B7" w:rsidRDefault="007B4C1E" w:rsidP="009A44B7">
          <w:pPr>
            <w:pStyle w:val="TOC1"/>
            <w:spacing w:line="276" w:lineRule="auto"/>
            <w:rPr>
              <w:rFonts w:ascii="Times New Roman" w:eastAsiaTheme="minorEastAsia" w:hAnsi="Times New Roman" w:cs="Times New Roman"/>
              <w:b w:val="0"/>
              <w:sz w:val="22"/>
              <w:szCs w:val="22"/>
            </w:rPr>
          </w:pPr>
          <w:hyperlink w:anchor="_Toc113245432" w:history="1">
            <w:r w:rsidR="009A44B7" w:rsidRPr="009A44B7">
              <w:rPr>
                <w:rStyle w:val="Hyperlink"/>
                <w:rFonts w:ascii="Times New Roman" w:hAnsi="Times New Roman" w:cs="Times New Roman"/>
                <w:lang w:bidi="en-US"/>
              </w:rPr>
              <w:t>LO #6 - Finalize Work and Report</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_Toc113245432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114</w:t>
            </w:r>
            <w:r w:rsidRPr="009A44B7">
              <w:rPr>
                <w:rFonts w:ascii="Times New Roman" w:hAnsi="Times New Roman" w:cs="Times New Roman"/>
                <w:webHidden/>
              </w:rPr>
              <w:fldChar w:fldCharType="end"/>
            </w:r>
          </w:hyperlink>
        </w:p>
        <w:p w:rsidR="009A44B7" w:rsidRPr="009A44B7" w:rsidRDefault="007B4C1E" w:rsidP="009A44B7">
          <w:pPr>
            <w:pStyle w:val="TOC2"/>
            <w:spacing w:line="276" w:lineRule="auto"/>
            <w:rPr>
              <w:rFonts w:ascii="Times New Roman" w:eastAsiaTheme="minorEastAsia" w:hAnsi="Times New Roman" w:cs="Times New Roman"/>
              <w:sz w:val="22"/>
              <w:szCs w:val="22"/>
            </w:rPr>
          </w:pPr>
          <w:hyperlink w:anchor="_Toc113245433" w:history="1">
            <w:r w:rsidR="009A44B7" w:rsidRPr="009A44B7">
              <w:rPr>
                <w:rStyle w:val="Hyperlink"/>
                <w:rFonts w:ascii="Times New Roman" w:hAnsi="Times New Roman" w:cs="Times New Roman"/>
              </w:rPr>
              <w:t>Instruction sheet 6</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_Toc113245433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114</w:t>
            </w:r>
            <w:r w:rsidRPr="009A44B7">
              <w:rPr>
                <w:rFonts w:ascii="Times New Roman" w:hAnsi="Times New Roman" w:cs="Times New Roman"/>
                <w:webHidden/>
              </w:rPr>
              <w:fldChar w:fldCharType="end"/>
            </w:r>
          </w:hyperlink>
        </w:p>
        <w:p w:rsidR="009A44B7" w:rsidRPr="009A44B7" w:rsidRDefault="007B4C1E" w:rsidP="009A44B7">
          <w:pPr>
            <w:pStyle w:val="TOC2"/>
            <w:spacing w:line="276" w:lineRule="auto"/>
            <w:rPr>
              <w:rFonts w:ascii="Times New Roman" w:eastAsiaTheme="minorEastAsia" w:hAnsi="Times New Roman" w:cs="Times New Roman"/>
              <w:sz w:val="22"/>
              <w:szCs w:val="22"/>
            </w:rPr>
          </w:pPr>
          <w:hyperlink w:anchor="_Toc113245434" w:history="1">
            <w:r w:rsidR="009A44B7" w:rsidRPr="009A44B7">
              <w:rPr>
                <w:rStyle w:val="Hyperlink"/>
                <w:rFonts w:ascii="Times New Roman" w:hAnsi="Times New Roman" w:cs="Times New Roman"/>
              </w:rPr>
              <w:t>Information Sheet - 6</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_Toc113245434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115</w:t>
            </w:r>
            <w:r w:rsidRPr="009A44B7">
              <w:rPr>
                <w:rFonts w:ascii="Times New Roman" w:hAnsi="Times New Roman" w:cs="Times New Roman"/>
                <w:webHidden/>
              </w:rPr>
              <w:fldChar w:fldCharType="end"/>
            </w:r>
          </w:hyperlink>
        </w:p>
        <w:p w:rsidR="009A44B7" w:rsidRPr="009A44B7" w:rsidRDefault="007B4C1E" w:rsidP="009A44B7">
          <w:pPr>
            <w:pStyle w:val="TOC3"/>
            <w:spacing w:line="276" w:lineRule="auto"/>
            <w:rPr>
              <w:rFonts w:ascii="Times New Roman" w:eastAsiaTheme="minorEastAsia" w:hAnsi="Times New Roman" w:cs="Times New Roman"/>
              <w:sz w:val="22"/>
              <w:szCs w:val="22"/>
            </w:rPr>
          </w:pPr>
          <w:hyperlink w:anchor="_Toc113245435" w:history="1">
            <w:r w:rsidR="009A44B7" w:rsidRPr="009A44B7">
              <w:rPr>
                <w:rStyle w:val="Hyperlink"/>
                <w:rFonts w:ascii="Times New Roman" w:hAnsi="Times New Roman" w:cs="Times New Roman"/>
              </w:rPr>
              <w:t>Self-Check – 6</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_Toc113245435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118</w:t>
            </w:r>
            <w:r w:rsidRPr="009A44B7">
              <w:rPr>
                <w:rFonts w:ascii="Times New Roman" w:hAnsi="Times New Roman" w:cs="Times New Roman"/>
                <w:webHidden/>
              </w:rPr>
              <w:fldChar w:fldCharType="end"/>
            </w:r>
          </w:hyperlink>
        </w:p>
        <w:p w:rsidR="009A44B7" w:rsidRPr="009A44B7" w:rsidRDefault="007B4C1E" w:rsidP="009A44B7">
          <w:pPr>
            <w:pStyle w:val="TOC2"/>
            <w:spacing w:line="276" w:lineRule="auto"/>
            <w:rPr>
              <w:rFonts w:ascii="Times New Roman" w:eastAsiaTheme="minorEastAsia" w:hAnsi="Times New Roman" w:cs="Times New Roman"/>
              <w:sz w:val="22"/>
              <w:szCs w:val="22"/>
            </w:rPr>
          </w:pPr>
          <w:hyperlink w:anchor="_Toc113245436" w:history="1">
            <w:r w:rsidR="009A44B7" w:rsidRPr="009A44B7">
              <w:rPr>
                <w:rStyle w:val="Hyperlink"/>
                <w:rFonts w:ascii="Times New Roman" w:hAnsi="Times New Roman" w:cs="Times New Roman"/>
              </w:rPr>
              <w:t>Reference Materials</w:t>
            </w:r>
            <w:r w:rsidR="009A44B7" w:rsidRPr="009A44B7">
              <w:rPr>
                <w:rFonts w:ascii="Times New Roman" w:hAnsi="Times New Roman" w:cs="Times New Roman"/>
                <w:webHidden/>
              </w:rPr>
              <w:tab/>
            </w:r>
            <w:r w:rsidRPr="009A44B7">
              <w:rPr>
                <w:rFonts w:ascii="Times New Roman" w:hAnsi="Times New Roman" w:cs="Times New Roman"/>
                <w:webHidden/>
              </w:rPr>
              <w:fldChar w:fldCharType="begin"/>
            </w:r>
            <w:r w:rsidR="009A44B7" w:rsidRPr="009A44B7">
              <w:rPr>
                <w:rFonts w:ascii="Times New Roman" w:hAnsi="Times New Roman" w:cs="Times New Roman"/>
                <w:webHidden/>
              </w:rPr>
              <w:instrText xml:space="preserve"> PAGEREF _Toc113245436 \h </w:instrText>
            </w:r>
            <w:r w:rsidRPr="009A44B7">
              <w:rPr>
                <w:rFonts w:ascii="Times New Roman" w:hAnsi="Times New Roman" w:cs="Times New Roman"/>
                <w:webHidden/>
              </w:rPr>
            </w:r>
            <w:r w:rsidRPr="009A44B7">
              <w:rPr>
                <w:rFonts w:ascii="Times New Roman" w:hAnsi="Times New Roman" w:cs="Times New Roman"/>
                <w:webHidden/>
              </w:rPr>
              <w:fldChar w:fldCharType="separate"/>
            </w:r>
            <w:r w:rsidR="00E93E24">
              <w:rPr>
                <w:rFonts w:ascii="Times New Roman" w:hAnsi="Times New Roman" w:cs="Times New Roman"/>
                <w:webHidden/>
              </w:rPr>
              <w:t>119</w:t>
            </w:r>
            <w:r w:rsidRPr="009A44B7">
              <w:rPr>
                <w:rFonts w:ascii="Times New Roman" w:hAnsi="Times New Roman" w:cs="Times New Roman"/>
                <w:webHidden/>
              </w:rPr>
              <w:fldChar w:fldCharType="end"/>
            </w:r>
          </w:hyperlink>
        </w:p>
        <w:p w:rsidR="005B0DE9" w:rsidRPr="009A44B7" w:rsidRDefault="007B4C1E" w:rsidP="009A44B7">
          <w:pPr>
            <w:spacing w:line="276" w:lineRule="auto"/>
            <w:rPr>
              <w:color w:val="000000" w:themeColor="text1"/>
            </w:rPr>
          </w:pPr>
          <w:r w:rsidRPr="009A44B7">
            <w:rPr>
              <w:color w:val="000000" w:themeColor="text1"/>
            </w:rPr>
            <w:fldChar w:fldCharType="end"/>
          </w:r>
        </w:p>
      </w:sdtContent>
    </w:sdt>
    <w:p w:rsidR="00ED7404" w:rsidRPr="00DB016D" w:rsidRDefault="00ED7404" w:rsidP="00CD1704">
      <w:pPr>
        <w:pStyle w:val="Heading2"/>
        <w:sectPr w:rsidR="00ED7404" w:rsidRPr="00DB016D" w:rsidSect="0098558F">
          <w:footerReference w:type="default" r:id="rId12"/>
          <w:footerReference w:type="first" r:id="rId13"/>
          <w:pgSz w:w="12240" w:h="15840"/>
          <w:pgMar w:top="1440" w:right="1440" w:bottom="1440" w:left="1440" w:header="0" w:footer="0" w:gutter="0"/>
          <w:pgNumType w:fmt="lowerRoman" w:start="1"/>
          <w:cols w:space="720"/>
          <w:titlePg/>
          <w:docGrid w:linePitch="360"/>
        </w:sectPr>
      </w:pPr>
    </w:p>
    <w:p w:rsidR="005B0DE9" w:rsidRDefault="005B0DE9" w:rsidP="00237594">
      <w:pPr>
        <w:spacing w:line="360" w:lineRule="auto"/>
        <w:rPr>
          <w:color w:val="000000" w:themeColor="text1"/>
        </w:rPr>
      </w:pPr>
    </w:p>
    <w:p w:rsidR="00773F58" w:rsidRPr="0027087C" w:rsidRDefault="00773F58" w:rsidP="00773F58">
      <w:pPr>
        <w:pStyle w:val="Heading1"/>
        <w:framePr w:hSpace="0" w:wrap="auto" w:vAnchor="margin" w:hAnchor="text" w:yAlign="inline"/>
      </w:pPr>
      <w:bookmarkStart w:id="1" w:name="_Toc113245405"/>
      <w:r w:rsidRPr="0027087C">
        <w:t>Introduction to the Module</w:t>
      </w:r>
      <w:bookmarkEnd w:id="1"/>
    </w:p>
    <w:p w:rsidR="00773F58" w:rsidRDefault="00773F58" w:rsidP="00CD1704">
      <w:pPr>
        <w:spacing w:line="360" w:lineRule="auto"/>
        <w:rPr>
          <w:color w:val="000000" w:themeColor="text1"/>
          <w:lang w:val="fr-FR"/>
        </w:rPr>
      </w:pPr>
    </w:p>
    <w:p w:rsidR="0049503E" w:rsidRPr="00FE20CD" w:rsidRDefault="00BD005F" w:rsidP="00CD1704">
      <w:pPr>
        <w:spacing w:line="360" w:lineRule="auto"/>
        <w:rPr>
          <w:rFonts w:eastAsia="Calibri"/>
          <w:color w:val="000000" w:themeColor="text1"/>
        </w:rPr>
      </w:pPr>
      <w:r w:rsidRPr="00FE20CD">
        <w:rPr>
          <w:color w:val="000000" w:themeColor="text1"/>
          <w:lang w:val="fr-FR"/>
        </w:rPr>
        <w:t xml:space="preserve">This module </w:t>
      </w:r>
      <w:r w:rsidRPr="00FE20CD">
        <w:rPr>
          <w:color w:val="000000" w:themeColor="text1"/>
        </w:rPr>
        <w:t xml:space="preserve">covers </w:t>
      </w:r>
      <w:r w:rsidRPr="00FE20CD">
        <w:rPr>
          <w:rFonts w:eastAsia="Calibri"/>
          <w:color w:val="000000" w:themeColor="text1"/>
        </w:rPr>
        <w:t>the knowledge, skills, and attitude required</w:t>
      </w:r>
      <w:r w:rsidRPr="00FE20CD">
        <w:rPr>
          <w:rFonts w:eastAsia="Calibri"/>
          <w:bCs/>
          <w:color w:val="000000" w:themeColor="text1"/>
        </w:rPr>
        <w:t xml:space="preserve"> to operate and maintain micro-irrigation and drainage systems</w:t>
      </w:r>
      <w:r w:rsidRPr="00FE20CD">
        <w:rPr>
          <w:rFonts w:eastAsia="Calibri"/>
          <w:color w:val="000000" w:themeColor="text1"/>
        </w:rPr>
        <w:t>. It requires the ability to organize equipment for installation work, set out and prepare site, and communicate with work team members.</w:t>
      </w:r>
    </w:p>
    <w:p w:rsidR="0049503E" w:rsidRPr="00FE20CD" w:rsidRDefault="0049503E" w:rsidP="00237594">
      <w:pPr>
        <w:spacing w:after="200" w:line="360" w:lineRule="auto"/>
        <w:jc w:val="left"/>
        <w:rPr>
          <w:rFonts w:eastAsia="Calibri"/>
          <w:color w:val="000000" w:themeColor="text1"/>
        </w:rPr>
      </w:pPr>
      <w:r w:rsidRPr="00FE20CD">
        <w:rPr>
          <w:rFonts w:eastAsia="Calibri"/>
          <w:color w:val="000000" w:themeColor="text1"/>
        </w:rPr>
        <w:br w:type="page"/>
      </w:r>
    </w:p>
    <w:p w:rsidR="00741D76" w:rsidRPr="00FE20CD" w:rsidRDefault="00741D76" w:rsidP="00237594">
      <w:pPr>
        <w:spacing w:line="360" w:lineRule="auto"/>
        <w:rPr>
          <w:b/>
          <w:color w:val="000000" w:themeColor="text1"/>
          <w:sz w:val="40"/>
          <w:szCs w:val="40"/>
        </w:rPr>
        <w:sectPr w:rsidR="00741D76" w:rsidRPr="00FE20CD" w:rsidSect="00ED7404">
          <w:footerReference w:type="first" r:id="rId14"/>
          <w:pgSz w:w="12240" w:h="15840"/>
          <w:pgMar w:top="1440" w:right="1440" w:bottom="1440" w:left="1440" w:header="0" w:footer="0" w:gutter="0"/>
          <w:pgNumType w:start="1"/>
          <w:cols w:space="720"/>
          <w:titlePg/>
          <w:docGrid w:linePitch="360"/>
        </w:sectPr>
      </w:pPr>
    </w:p>
    <w:tbl>
      <w:tblPr>
        <w:tblpPr w:leftFromText="180" w:rightFromText="180" w:vertAnchor="text" w:horzAnchor="margin" w:tblpY="1"/>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49503E" w:rsidRPr="00FE20CD" w:rsidTr="00E76206">
        <w:trPr>
          <w:trHeight w:val="755"/>
        </w:trPr>
        <w:tc>
          <w:tcPr>
            <w:tcW w:w="2178" w:type="dxa"/>
            <w:shd w:val="clear" w:color="auto" w:fill="D99594"/>
          </w:tcPr>
          <w:p w:rsidR="0049503E" w:rsidRPr="00FE20CD" w:rsidRDefault="0049503E" w:rsidP="00237594">
            <w:pPr>
              <w:spacing w:line="360" w:lineRule="auto"/>
              <w:rPr>
                <w:b/>
                <w:color w:val="000000" w:themeColor="text1"/>
                <w:sz w:val="40"/>
                <w:szCs w:val="40"/>
              </w:rPr>
            </w:pPr>
            <w:r w:rsidRPr="00FE20CD">
              <w:rPr>
                <w:b/>
                <w:color w:val="000000" w:themeColor="text1"/>
                <w:sz w:val="40"/>
                <w:szCs w:val="40"/>
              </w:rPr>
              <w:lastRenderedPageBreak/>
              <w:t>LG #14</w:t>
            </w:r>
          </w:p>
        </w:tc>
        <w:tc>
          <w:tcPr>
            <w:tcW w:w="7290" w:type="dxa"/>
            <w:shd w:val="clear" w:color="auto" w:fill="C6D9F1"/>
          </w:tcPr>
          <w:p w:rsidR="0049503E" w:rsidRPr="00FE20CD" w:rsidRDefault="0049503E" w:rsidP="00371624">
            <w:pPr>
              <w:pStyle w:val="Heading1"/>
              <w:framePr w:hSpace="0" w:wrap="auto" w:vAnchor="margin" w:hAnchor="text" w:yAlign="inline"/>
              <w:rPr>
                <w:color w:val="000000" w:themeColor="text1"/>
              </w:rPr>
            </w:pPr>
            <w:bookmarkStart w:id="2" w:name="_Toc46475957"/>
            <w:bookmarkStart w:id="3" w:name="_Toc46828341"/>
            <w:bookmarkStart w:id="4" w:name="_Toc46829236"/>
            <w:bookmarkStart w:id="5" w:name="_Toc113245406"/>
            <w:r w:rsidRPr="00FE20CD">
              <w:rPr>
                <w:color w:val="000000" w:themeColor="text1"/>
              </w:rPr>
              <w:t xml:space="preserve">LO #1- Prepare Tools and Materials for </w:t>
            </w:r>
            <w:bookmarkEnd w:id="2"/>
            <w:bookmarkEnd w:id="3"/>
            <w:bookmarkEnd w:id="4"/>
            <w:r w:rsidRPr="00FE20CD">
              <w:rPr>
                <w:color w:val="000000" w:themeColor="text1"/>
              </w:rPr>
              <w:t>Installation Work</w:t>
            </w:r>
            <w:bookmarkEnd w:id="5"/>
          </w:p>
        </w:tc>
      </w:tr>
    </w:tbl>
    <w:p w:rsidR="0049503E" w:rsidRPr="00FE20CD" w:rsidRDefault="0049503E" w:rsidP="00237594">
      <w:pPr>
        <w:autoSpaceDE w:val="0"/>
        <w:autoSpaceDN w:val="0"/>
        <w:adjustRightInd w:val="0"/>
        <w:spacing w:line="360" w:lineRule="auto"/>
        <w:rPr>
          <w:bCs/>
          <w:color w:val="000000" w:themeColor="text1"/>
        </w:rPr>
      </w:pPr>
    </w:p>
    <w:tbl>
      <w:tblPr>
        <w:tblpPr w:leftFromText="180" w:rightFromText="180" w:vertAnchor="text" w:horzAnchor="margin" w:tblpY="-2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49503E" w:rsidRPr="00FE20CD" w:rsidTr="000B704E">
        <w:trPr>
          <w:trHeight w:val="530"/>
        </w:trPr>
        <w:tc>
          <w:tcPr>
            <w:tcW w:w="9576" w:type="dxa"/>
            <w:shd w:val="clear" w:color="auto" w:fill="C6D9F1"/>
          </w:tcPr>
          <w:p w:rsidR="0049503E" w:rsidRPr="00FE20CD" w:rsidRDefault="000B704E" w:rsidP="00CD1704">
            <w:pPr>
              <w:pStyle w:val="Heading2"/>
            </w:pPr>
            <w:bookmarkStart w:id="6" w:name="_Toc113245407"/>
            <w:r w:rsidRPr="00FE20CD">
              <w:t>Instruction sheet</w:t>
            </w:r>
            <w:r w:rsidR="009651DF" w:rsidRPr="00FE20CD">
              <w:t xml:space="preserve"> 1</w:t>
            </w:r>
            <w:bookmarkEnd w:id="6"/>
          </w:p>
        </w:tc>
      </w:tr>
    </w:tbl>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000"/>
        <w:gridCol w:w="581"/>
      </w:tblGrid>
      <w:tr w:rsidR="00FE20CD" w:rsidRPr="00FE20CD" w:rsidTr="00CD1704">
        <w:trPr>
          <w:trHeight w:val="6326"/>
        </w:trPr>
        <w:tc>
          <w:tcPr>
            <w:tcW w:w="9576" w:type="dxa"/>
            <w:gridSpan w:val="2"/>
          </w:tcPr>
          <w:p w:rsidR="0049503E" w:rsidRPr="00FE20CD" w:rsidRDefault="0049503E" w:rsidP="00237594">
            <w:pPr>
              <w:autoSpaceDE w:val="0"/>
              <w:autoSpaceDN w:val="0"/>
              <w:adjustRightInd w:val="0"/>
              <w:spacing w:line="360" w:lineRule="auto"/>
              <w:rPr>
                <w:bCs/>
                <w:color w:val="000000" w:themeColor="text1"/>
              </w:rPr>
            </w:pPr>
            <w:r w:rsidRPr="00FE20CD">
              <w:rPr>
                <w:bCs/>
                <w:color w:val="000000" w:themeColor="text1"/>
              </w:rPr>
              <w:t xml:space="preserve">This learning guide is developed to provide you the necessary information regarding the following </w:t>
            </w:r>
            <w:r w:rsidRPr="00FE20CD">
              <w:rPr>
                <w:color w:val="000000" w:themeColor="text1"/>
              </w:rPr>
              <w:t xml:space="preserve">content </w:t>
            </w:r>
            <w:r w:rsidRPr="00FE20CD">
              <w:rPr>
                <w:bCs/>
                <w:color w:val="000000" w:themeColor="text1"/>
              </w:rPr>
              <w:t>coverage and topics:</w:t>
            </w:r>
          </w:p>
          <w:p w:rsidR="0049503E" w:rsidRPr="00FE20CD" w:rsidRDefault="0049503E" w:rsidP="00237594">
            <w:pPr>
              <w:pStyle w:val="ListParagraph"/>
              <w:numPr>
                <w:ilvl w:val="0"/>
                <w:numId w:val="3"/>
              </w:numPr>
              <w:autoSpaceDE w:val="0"/>
              <w:autoSpaceDN w:val="0"/>
              <w:adjustRightInd w:val="0"/>
              <w:spacing w:line="360" w:lineRule="auto"/>
              <w:rPr>
                <w:rFonts w:eastAsia="Calibri"/>
                <w:color w:val="000000" w:themeColor="text1"/>
              </w:rPr>
            </w:pPr>
            <w:r w:rsidRPr="00FE20CD">
              <w:rPr>
                <w:rFonts w:eastAsia="Calibri"/>
                <w:color w:val="000000" w:themeColor="text1"/>
              </w:rPr>
              <w:t>Identifying and selecting m</w:t>
            </w:r>
            <w:r w:rsidRPr="00FE20CD">
              <w:rPr>
                <w:rFonts w:eastAsia="Calibri"/>
                <w:bCs/>
                <w:color w:val="000000" w:themeColor="text1"/>
              </w:rPr>
              <w:t>aterials, tools, equipment, and machinery</w:t>
            </w:r>
          </w:p>
          <w:p w:rsidR="0049503E" w:rsidRPr="00FE20CD" w:rsidRDefault="0049503E" w:rsidP="00237594">
            <w:pPr>
              <w:pStyle w:val="Default"/>
              <w:numPr>
                <w:ilvl w:val="0"/>
                <w:numId w:val="3"/>
              </w:numPr>
              <w:spacing w:line="360" w:lineRule="auto"/>
              <w:rPr>
                <w:rFonts w:ascii="Times New Roman" w:eastAsia="Calibri" w:hAnsi="Times New Roman" w:cs="Times New Roman"/>
                <w:color w:val="000000" w:themeColor="text1"/>
              </w:rPr>
            </w:pPr>
            <w:r w:rsidRPr="00FE20CD">
              <w:rPr>
                <w:rFonts w:ascii="Times New Roman" w:eastAsia="Calibri" w:hAnsi="Times New Roman" w:cs="Times New Roman"/>
                <w:color w:val="000000" w:themeColor="text1"/>
              </w:rPr>
              <w:t xml:space="preserve">Checking </w:t>
            </w:r>
            <w:r w:rsidRPr="00FE20CD">
              <w:rPr>
                <w:rFonts w:ascii="Times New Roman" w:eastAsia="Calibri" w:hAnsi="Times New Roman" w:cs="Times New Roman"/>
                <w:bCs/>
                <w:color w:val="000000" w:themeColor="text1"/>
              </w:rPr>
              <w:t xml:space="preserve">the water </w:t>
            </w:r>
            <w:r w:rsidRPr="00FE20CD">
              <w:rPr>
                <w:rFonts w:ascii="Times New Roman" w:eastAsia="Calibri" w:hAnsi="Times New Roman" w:cs="Times New Roman"/>
                <w:color w:val="000000" w:themeColor="text1"/>
              </w:rPr>
              <w:t>supply</w:t>
            </w:r>
          </w:p>
          <w:p w:rsidR="0049503E" w:rsidRPr="00FE20CD" w:rsidRDefault="0049503E" w:rsidP="00237594">
            <w:pPr>
              <w:pStyle w:val="Default"/>
              <w:numPr>
                <w:ilvl w:val="0"/>
                <w:numId w:val="3"/>
              </w:numPr>
              <w:spacing w:line="360" w:lineRule="auto"/>
              <w:rPr>
                <w:rFonts w:ascii="Times New Roman" w:eastAsia="Calibri" w:hAnsi="Times New Roman" w:cs="Times New Roman"/>
                <w:color w:val="000000" w:themeColor="text1"/>
              </w:rPr>
            </w:pPr>
            <w:r w:rsidRPr="00FE20CD">
              <w:rPr>
                <w:rFonts w:ascii="Times New Roman" w:eastAsia="Calibri" w:hAnsi="Times New Roman" w:cs="Times New Roman"/>
                <w:color w:val="000000" w:themeColor="text1"/>
              </w:rPr>
              <w:t xml:space="preserve">Checking parts and </w:t>
            </w:r>
            <w:r w:rsidRPr="00FE20CD">
              <w:rPr>
                <w:rFonts w:ascii="Times New Roman" w:eastAsia="Calibri" w:hAnsi="Times New Roman" w:cs="Times New Roman"/>
                <w:bCs/>
                <w:color w:val="000000" w:themeColor="text1"/>
              </w:rPr>
              <w:t xml:space="preserve">equipment </w:t>
            </w:r>
            <w:r w:rsidRPr="00FE20CD">
              <w:rPr>
                <w:rFonts w:ascii="Times New Roman" w:eastAsia="Calibri" w:hAnsi="Times New Roman" w:cs="Times New Roman"/>
                <w:color w:val="000000" w:themeColor="text1"/>
              </w:rPr>
              <w:t>delivered to the site</w:t>
            </w:r>
          </w:p>
          <w:p w:rsidR="0049503E" w:rsidRPr="00FE20CD" w:rsidRDefault="0049503E" w:rsidP="00237594">
            <w:pPr>
              <w:pStyle w:val="Default"/>
              <w:numPr>
                <w:ilvl w:val="0"/>
                <w:numId w:val="3"/>
              </w:numPr>
              <w:spacing w:line="360" w:lineRule="auto"/>
              <w:rPr>
                <w:rFonts w:ascii="Times New Roman" w:eastAsia="Calibri" w:hAnsi="Times New Roman" w:cs="Times New Roman"/>
                <w:color w:val="000000" w:themeColor="text1"/>
                <w:lang w:eastAsia="de-DE"/>
              </w:rPr>
            </w:pPr>
            <w:r w:rsidRPr="00FE20CD">
              <w:rPr>
                <w:rFonts w:ascii="Times New Roman" w:eastAsia="Calibri" w:hAnsi="Times New Roman" w:cs="Times New Roman"/>
                <w:color w:val="000000" w:themeColor="text1"/>
                <w:lang w:eastAsia="de-DE"/>
              </w:rPr>
              <w:t xml:space="preserve">Adjusting power requirement for suction and delivery head </w:t>
            </w:r>
          </w:p>
          <w:p w:rsidR="0049503E" w:rsidRPr="00FE20CD" w:rsidRDefault="0049503E" w:rsidP="00237594">
            <w:pPr>
              <w:pStyle w:val="Default"/>
              <w:numPr>
                <w:ilvl w:val="0"/>
                <w:numId w:val="3"/>
              </w:numPr>
              <w:spacing w:line="360" w:lineRule="auto"/>
              <w:rPr>
                <w:rFonts w:ascii="Times New Roman" w:eastAsia="Calibri" w:hAnsi="Times New Roman" w:cs="Times New Roman"/>
                <w:color w:val="000000" w:themeColor="text1"/>
                <w:lang w:eastAsia="de-DE"/>
              </w:rPr>
            </w:pPr>
            <w:r w:rsidRPr="00FE20CD">
              <w:rPr>
                <w:rFonts w:ascii="Times New Roman" w:eastAsia="Calibri" w:hAnsi="Times New Roman" w:cs="Times New Roman"/>
                <w:color w:val="000000" w:themeColor="text1"/>
                <w:lang w:eastAsia="de-DE"/>
              </w:rPr>
              <w:t>Carryout the irrigation system after pumping</w:t>
            </w:r>
          </w:p>
          <w:p w:rsidR="0049503E" w:rsidRPr="00FE20CD" w:rsidRDefault="0049503E" w:rsidP="00237594">
            <w:pPr>
              <w:autoSpaceDE w:val="0"/>
              <w:autoSpaceDN w:val="0"/>
              <w:adjustRightInd w:val="0"/>
              <w:spacing w:line="360" w:lineRule="auto"/>
              <w:rPr>
                <w:bCs/>
                <w:color w:val="000000" w:themeColor="text1"/>
              </w:rPr>
            </w:pPr>
            <w:r w:rsidRPr="00FE20CD">
              <w:rPr>
                <w:bCs/>
                <w:color w:val="000000" w:themeColor="text1"/>
              </w:rPr>
              <w:t>This guide will also assist you to attain the learning outcomes stated in the cover page. Specifically, upon completion of this learning guide, you will be able to:</w:t>
            </w:r>
          </w:p>
          <w:p w:rsidR="0049503E" w:rsidRPr="00FE20CD" w:rsidRDefault="0049503E" w:rsidP="00237594">
            <w:pPr>
              <w:pStyle w:val="ListParagraph"/>
              <w:numPr>
                <w:ilvl w:val="0"/>
                <w:numId w:val="3"/>
              </w:numPr>
              <w:autoSpaceDE w:val="0"/>
              <w:autoSpaceDN w:val="0"/>
              <w:adjustRightInd w:val="0"/>
              <w:spacing w:line="360" w:lineRule="auto"/>
              <w:rPr>
                <w:rFonts w:eastAsia="Calibri"/>
                <w:color w:val="000000" w:themeColor="text1"/>
              </w:rPr>
            </w:pPr>
            <w:r w:rsidRPr="00FE20CD">
              <w:rPr>
                <w:rFonts w:eastAsia="Calibri"/>
                <w:color w:val="000000" w:themeColor="text1"/>
              </w:rPr>
              <w:t>Identify and selecting m</w:t>
            </w:r>
            <w:r w:rsidRPr="00FE20CD">
              <w:rPr>
                <w:rFonts w:eastAsia="Calibri"/>
                <w:bCs/>
                <w:color w:val="000000" w:themeColor="text1"/>
              </w:rPr>
              <w:t>aterials, tools, equipment, and machinery</w:t>
            </w:r>
          </w:p>
          <w:p w:rsidR="0049503E" w:rsidRPr="00FE20CD" w:rsidRDefault="0049503E" w:rsidP="00237594">
            <w:pPr>
              <w:pStyle w:val="Default"/>
              <w:numPr>
                <w:ilvl w:val="0"/>
                <w:numId w:val="3"/>
              </w:numPr>
              <w:spacing w:line="360" w:lineRule="auto"/>
              <w:rPr>
                <w:rFonts w:ascii="Times New Roman" w:eastAsia="Calibri" w:hAnsi="Times New Roman" w:cs="Times New Roman"/>
                <w:color w:val="000000" w:themeColor="text1"/>
              </w:rPr>
            </w:pPr>
            <w:r w:rsidRPr="00FE20CD">
              <w:rPr>
                <w:rFonts w:ascii="Times New Roman" w:eastAsia="Calibri" w:hAnsi="Times New Roman" w:cs="Times New Roman"/>
                <w:color w:val="000000" w:themeColor="text1"/>
              </w:rPr>
              <w:t xml:space="preserve">Check </w:t>
            </w:r>
            <w:r w:rsidRPr="00FE20CD">
              <w:rPr>
                <w:rFonts w:ascii="Times New Roman" w:eastAsia="Calibri" w:hAnsi="Times New Roman" w:cs="Times New Roman"/>
                <w:bCs/>
                <w:color w:val="000000" w:themeColor="text1"/>
              </w:rPr>
              <w:t xml:space="preserve">the water </w:t>
            </w:r>
            <w:r w:rsidRPr="00FE20CD">
              <w:rPr>
                <w:rFonts w:ascii="Times New Roman" w:eastAsia="Calibri" w:hAnsi="Times New Roman" w:cs="Times New Roman"/>
                <w:color w:val="000000" w:themeColor="text1"/>
              </w:rPr>
              <w:t>supply</w:t>
            </w:r>
          </w:p>
          <w:p w:rsidR="0049503E" w:rsidRPr="00FE20CD" w:rsidRDefault="0049503E" w:rsidP="00237594">
            <w:pPr>
              <w:pStyle w:val="Default"/>
              <w:numPr>
                <w:ilvl w:val="0"/>
                <w:numId w:val="3"/>
              </w:numPr>
              <w:spacing w:line="360" w:lineRule="auto"/>
              <w:rPr>
                <w:rFonts w:ascii="Times New Roman" w:eastAsia="Calibri" w:hAnsi="Times New Roman" w:cs="Times New Roman"/>
                <w:color w:val="000000" w:themeColor="text1"/>
              </w:rPr>
            </w:pPr>
            <w:r w:rsidRPr="00FE20CD">
              <w:rPr>
                <w:rFonts w:ascii="Times New Roman" w:eastAsia="Calibri" w:hAnsi="Times New Roman" w:cs="Times New Roman"/>
                <w:color w:val="000000" w:themeColor="text1"/>
              </w:rPr>
              <w:t xml:space="preserve">Check parts and </w:t>
            </w:r>
            <w:r w:rsidRPr="00FE20CD">
              <w:rPr>
                <w:rFonts w:ascii="Times New Roman" w:eastAsia="Calibri" w:hAnsi="Times New Roman" w:cs="Times New Roman"/>
                <w:bCs/>
                <w:color w:val="000000" w:themeColor="text1"/>
              </w:rPr>
              <w:t xml:space="preserve">equipment </w:t>
            </w:r>
            <w:r w:rsidRPr="00FE20CD">
              <w:rPr>
                <w:rFonts w:ascii="Times New Roman" w:eastAsia="Calibri" w:hAnsi="Times New Roman" w:cs="Times New Roman"/>
                <w:color w:val="000000" w:themeColor="text1"/>
              </w:rPr>
              <w:t>delivered to the site</w:t>
            </w:r>
          </w:p>
          <w:p w:rsidR="0049503E" w:rsidRPr="00FE20CD" w:rsidRDefault="0049503E" w:rsidP="00237594">
            <w:pPr>
              <w:pStyle w:val="Default"/>
              <w:numPr>
                <w:ilvl w:val="0"/>
                <w:numId w:val="3"/>
              </w:numPr>
              <w:spacing w:line="360" w:lineRule="auto"/>
              <w:rPr>
                <w:rFonts w:ascii="Times New Roman" w:eastAsia="Calibri" w:hAnsi="Times New Roman" w:cs="Times New Roman"/>
                <w:color w:val="000000" w:themeColor="text1"/>
                <w:lang w:eastAsia="de-DE"/>
              </w:rPr>
            </w:pPr>
            <w:r w:rsidRPr="00FE20CD">
              <w:rPr>
                <w:rFonts w:ascii="Times New Roman" w:eastAsia="Calibri" w:hAnsi="Times New Roman" w:cs="Times New Roman"/>
                <w:color w:val="000000" w:themeColor="text1"/>
                <w:lang w:eastAsia="de-DE"/>
              </w:rPr>
              <w:t xml:space="preserve">Adjust power requirement for suction and delivery head </w:t>
            </w:r>
          </w:p>
          <w:p w:rsidR="0049503E" w:rsidRPr="00FE20CD" w:rsidRDefault="0049503E" w:rsidP="00237594">
            <w:pPr>
              <w:pStyle w:val="Default"/>
              <w:numPr>
                <w:ilvl w:val="0"/>
                <w:numId w:val="3"/>
              </w:numPr>
              <w:spacing w:line="360" w:lineRule="auto"/>
              <w:rPr>
                <w:rFonts w:ascii="Times New Roman" w:eastAsia="Calibri" w:hAnsi="Times New Roman" w:cs="Times New Roman"/>
                <w:color w:val="000000" w:themeColor="text1"/>
                <w:lang w:eastAsia="de-DE"/>
              </w:rPr>
            </w:pPr>
            <w:r w:rsidRPr="00FE20CD">
              <w:rPr>
                <w:rFonts w:ascii="Times New Roman" w:eastAsia="Calibri" w:hAnsi="Times New Roman" w:cs="Times New Roman"/>
                <w:color w:val="000000" w:themeColor="text1"/>
                <w:lang w:eastAsia="de-DE"/>
              </w:rPr>
              <w:t>Carryout the irrigation system after pumping</w:t>
            </w:r>
          </w:p>
          <w:p w:rsidR="0049503E" w:rsidRPr="00FE20CD" w:rsidRDefault="0049503E" w:rsidP="00237594">
            <w:pPr>
              <w:pStyle w:val="ListParagraph"/>
              <w:autoSpaceDE w:val="0"/>
              <w:autoSpaceDN w:val="0"/>
              <w:adjustRightInd w:val="0"/>
              <w:spacing w:before="100" w:beforeAutospacing="1" w:after="100" w:afterAutospacing="1" w:line="360" w:lineRule="auto"/>
              <w:ind w:left="810"/>
              <w:rPr>
                <w:color w:val="000000" w:themeColor="text1"/>
              </w:rPr>
            </w:pPr>
          </w:p>
        </w:tc>
      </w:tr>
      <w:tr w:rsidR="0049503E" w:rsidRPr="00FE20CD" w:rsidTr="00CD1704">
        <w:trPr>
          <w:trHeight w:val="242"/>
        </w:trPr>
        <w:tc>
          <w:tcPr>
            <w:tcW w:w="9576" w:type="dxa"/>
            <w:gridSpan w:val="2"/>
          </w:tcPr>
          <w:p w:rsidR="0049503E" w:rsidRPr="00FE20CD" w:rsidRDefault="0049503E" w:rsidP="00237594">
            <w:pPr>
              <w:tabs>
                <w:tab w:val="left" w:pos="900"/>
                <w:tab w:val="left" w:pos="1350"/>
              </w:tabs>
              <w:spacing w:line="360" w:lineRule="auto"/>
              <w:rPr>
                <w:bCs/>
                <w:color w:val="000000" w:themeColor="text1"/>
              </w:rPr>
            </w:pPr>
            <w:r w:rsidRPr="00FE20CD">
              <w:rPr>
                <w:b/>
                <w:bCs/>
                <w:color w:val="000000" w:themeColor="text1"/>
              </w:rPr>
              <w:t xml:space="preserve">Learning Instructions: </w:t>
            </w:r>
          </w:p>
        </w:tc>
      </w:tr>
      <w:tr w:rsidR="0049503E" w:rsidRPr="00FE20CD" w:rsidTr="00CD1704">
        <w:trPr>
          <w:trHeight w:val="2483"/>
        </w:trPr>
        <w:tc>
          <w:tcPr>
            <w:tcW w:w="9576" w:type="dxa"/>
            <w:gridSpan w:val="2"/>
          </w:tcPr>
          <w:p w:rsidR="0049503E" w:rsidRPr="00FE20CD" w:rsidRDefault="0049503E" w:rsidP="00237594">
            <w:pPr>
              <w:numPr>
                <w:ilvl w:val="0"/>
                <w:numId w:val="1"/>
              </w:numPr>
              <w:spacing w:line="360" w:lineRule="auto"/>
              <w:ind w:right="144"/>
              <w:rPr>
                <w:color w:val="000000" w:themeColor="text1"/>
              </w:rPr>
            </w:pPr>
            <w:r w:rsidRPr="00FE20CD">
              <w:rPr>
                <w:color w:val="000000" w:themeColor="text1"/>
              </w:rPr>
              <w:t xml:space="preserve">Read the specific objectives of this Learning Guide. </w:t>
            </w:r>
          </w:p>
          <w:p w:rsidR="0049503E" w:rsidRPr="00FE20CD" w:rsidRDefault="0049503E" w:rsidP="00237594">
            <w:pPr>
              <w:numPr>
                <w:ilvl w:val="0"/>
                <w:numId w:val="1"/>
              </w:numPr>
              <w:spacing w:line="360" w:lineRule="auto"/>
              <w:ind w:right="144"/>
              <w:rPr>
                <w:color w:val="000000" w:themeColor="text1"/>
              </w:rPr>
            </w:pPr>
            <w:r w:rsidRPr="00FE20CD">
              <w:rPr>
                <w:color w:val="000000" w:themeColor="text1"/>
              </w:rPr>
              <w:t>Follow the instructions described below.</w:t>
            </w:r>
          </w:p>
          <w:p w:rsidR="0049503E" w:rsidRPr="00FE20CD" w:rsidRDefault="0049503E" w:rsidP="00237594">
            <w:pPr>
              <w:numPr>
                <w:ilvl w:val="0"/>
                <w:numId w:val="1"/>
              </w:numPr>
              <w:spacing w:line="360" w:lineRule="auto"/>
              <w:ind w:right="144"/>
              <w:rPr>
                <w:color w:val="000000" w:themeColor="text1"/>
              </w:rPr>
            </w:pPr>
            <w:r w:rsidRPr="00FE20CD">
              <w:rPr>
                <w:color w:val="000000" w:themeColor="text1"/>
              </w:rPr>
              <w:t>Read the information written in the information Sheets</w:t>
            </w:r>
          </w:p>
          <w:p w:rsidR="0049503E" w:rsidRPr="00FE20CD" w:rsidRDefault="0049503E" w:rsidP="00237594">
            <w:pPr>
              <w:numPr>
                <w:ilvl w:val="0"/>
                <w:numId w:val="1"/>
              </w:numPr>
              <w:spacing w:line="360" w:lineRule="auto"/>
              <w:ind w:right="144"/>
              <w:rPr>
                <w:color w:val="000000" w:themeColor="text1"/>
              </w:rPr>
            </w:pPr>
            <w:r w:rsidRPr="00FE20CD">
              <w:rPr>
                <w:color w:val="000000" w:themeColor="text1"/>
              </w:rPr>
              <w:t xml:space="preserve">Accomplish the Self-checks </w:t>
            </w:r>
          </w:p>
          <w:p w:rsidR="003C2893" w:rsidRPr="00FE20CD" w:rsidRDefault="003C2893" w:rsidP="00237594">
            <w:pPr>
              <w:pStyle w:val="ListParagraph"/>
              <w:numPr>
                <w:ilvl w:val="0"/>
                <w:numId w:val="1"/>
              </w:numPr>
              <w:spacing w:line="360" w:lineRule="auto"/>
              <w:ind w:right="144"/>
              <w:rPr>
                <w:color w:val="000000" w:themeColor="text1"/>
              </w:rPr>
            </w:pPr>
            <w:r w:rsidRPr="00FE20CD">
              <w:rPr>
                <w:color w:val="000000" w:themeColor="text1"/>
              </w:rPr>
              <w:t>Perform Operation Sheets</w:t>
            </w:r>
          </w:p>
          <w:p w:rsidR="0049503E" w:rsidRPr="00FE20CD" w:rsidRDefault="003C2893" w:rsidP="006F69FC">
            <w:pPr>
              <w:numPr>
                <w:ilvl w:val="0"/>
                <w:numId w:val="1"/>
              </w:numPr>
              <w:spacing w:line="360" w:lineRule="auto"/>
              <w:ind w:right="144"/>
              <w:rPr>
                <w:color w:val="000000" w:themeColor="text1"/>
              </w:rPr>
            </w:pPr>
            <w:r w:rsidRPr="00FE20CD">
              <w:rPr>
                <w:color w:val="000000" w:themeColor="text1"/>
              </w:rPr>
              <w:t xml:space="preserve">Do the “LAP test”  </w:t>
            </w:r>
          </w:p>
        </w:tc>
      </w:tr>
      <w:tr w:rsidR="001763C5" w:rsidRPr="00FE20CD" w:rsidTr="00CD1704">
        <w:tblPrEx>
          <w:shd w:val="clear" w:color="auto" w:fill="C6D9F1"/>
          <w:tblLook w:val="01E0"/>
        </w:tblPrEx>
        <w:trPr>
          <w:gridAfter w:val="1"/>
          <w:wAfter w:w="581" w:type="dxa"/>
          <w:trHeight w:val="530"/>
        </w:trPr>
        <w:tc>
          <w:tcPr>
            <w:tcW w:w="9000" w:type="dxa"/>
            <w:shd w:val="clear" w:color="auto" w:fill="C6D9F1"/>
            <w:vAlign w:val="center"/>
          </w:tcPr>
          <w:p w:rsidR="005B0DE9" w:rsidRPr="00CD1704" w:rsidRDefault="005B0DE9" w:rsidP="00CD1704">
            <w:pPr>
              <w:pStyle w:val="Heading2"/>
            </w:pPr>
            <w:r w:rsidRPr="00FE20CD">
              <w:lastRenderedPageBreak/>
              <w:br w:type="page"/>
            </w:r>
            <w:r w:rsidRPr="00FE20CD">
              <w:br w:type="page"/>
            </w:r>
            <w:bookmarkStart w:id="7" w:name="_Toc46829238"/>
            <w:bookmarkStart w:id="8" w:name="_Toc113245408"/>
            <w:r w:rsidRPr="00CD1704">
              <w:t>Information Sheet 1</w:t>
            </w:r>
            <w:bookmarkEnd w:id="7"/>
            <w:bookmarkEnd w:id="8"/>
          </w:p>
        </w:tc>
      </w:tr>
    </w:tbl>
    <w:p w:rsidR="004A2696" w:rsidRPr="00FE20CD" w:rsidRDefault="00C17A7A" w:rsidP="00237594">
      <w:pPr>
        <w:spacing w:before="120" w:after="120" w:line="360" w:lineRule="auto"/>
        <w:rPr>
          <w:b/>
          <w:color w:val="000000" w:themeColor="text1"/>
        </w:rPr>
      </w:pPr>
      <w:bookmarkStart w:id="9" w:name="_Toc46397950"/>
      <w:r w:rsidRPr="00FE20CD">
        <w:rPr>
          <w:b/>
          <w:color w:val="000000" w:themeColor="text1"/>
        </w:rPr>
        <w:t xml:space="preserve">1.1 </w:t>
      </w:r>
      <w:r w:rsidR="00E82AA8" w:rsidRPr="00FE20CD">
        <w:rPr>
          <w:b/>
          <w:color w:val="000000" w:themeColor="text1"/>
        </w:rPr>
        <w:t>Identifying and Selecting Materials, Tools, Equipment, and Machinery</w:t>
      </w:r>
    </w:p>
    <w:p w:rsidR="00836ABA" w:rsidRPr="00FE20CD" w:rsidRDefault="00836ABA" w:rsidP="00237594">
      <w:pPr>
        <w:spacing w:line="360" w:lineRule="auto"/>
        <w:rPr>
          <w:rFonts w:eastAsia="Calibri"/>
          <w:color w:val="000000" w:themeColor="text1"/>
          <w:lang w:val="en-GB"/>
        </w:rPr>
      </w:pPr>
      <w:r w:rsidRPr="00FE20CD">
        <w:rPr>
          <w:rFonts w:eastAsia="Calibri"/>
          <w:color w:val="000000" w:themeColor="text1"/>
          <w:lang w:val="en-GB"/>
        </w:rPr>
        <w:t>Tools are particularly important in construction work. They are primarily used to put things together (e.g., hammers and nail guns) or to take them apart (e.g., jackhammers and saws). Tools are often classified as </w:t>
      </w:r>
      <w:r w:rsidRPr="00FE20CD">
        <w:rPr>
          <w:rFonts w:eastAsia="Calibri"/>
          <w:iCs/>
          <w:color w:val="000000" w:themeColor="text1"/>
          <w:lang w:val="en-GB"/>
        </w:rPr>
        <w:t>hand tools</w:t>
      </w:r>
      <w:r w:rsidRPr="00FE20CD">
        <w:rPr>
          <w:rFonts w:eastAsia="Calibri"/>
          <w:color w:val="000000" w:themeColor="text1"/>
          <w:lang w:val="en-GB"/>
        </w:rPr>
        <w:t> and </w:t>
      </w:r>
      <w:r w:rsidRPr="00FE20CD">
        <w:rPr>
          <w:rFonts w:eastAsia="Calibri"/>
          <w:iCs/>
          <w:color w:val="000000" w:themeColor="text1"/>
          <w:lang w:val="en-GB"/>
        </w:rPr>
        <w:t>power tools</w:t>
      </w:r>
      <w:r w:rsidRPr="00FE20CD">
        <w:rPr>
          <w:rFonts w:eastAsia="Calibri"/>
          <w:color w:val="000000" w:themeColor="text1"/>
          <w:lang w:val="en-GB"/>
        </w:rPr>
        <w:t>.</w:t>
      </w:r>
    </w:p>
    <w:p w:rsidR="00836ABA" w:rsidRPr="00FE20CD" w:rsidRDefault="00836ABA" w:rsidP="00237594">
      <w:pPr>
        <w:spacing w:line="360" w:lineRule="auto"/>
        <w:rPr>
          <w:rFonts w:eastAsia="Calibri"/>
          <w:color w:val="000000" w:themeColor="text1"/>
          <w:lang w:val="en-GB"/>
        </w:rPr>
      </w:pPr>
      <w:r w:rsidRPr="00FE20CD">
        <w:rPr>
          <w:rFonts w:eastAsia="Calibri"/>
          <w:color w:val="000000" w:themeColor="text1"/>
          <w:lang w:val="en-GB"/>
        </w:rPr>
        <w:t xml:space="preserve"> Hand tools include all non-powered tools, such as hammers and pliers. Power tools are divided into classes, depending on the power source: electrical tools (powered by electricity), pneumatic tools (powered by compressed air), liquid-fuel tools (usually powered by gasoline), powder-actuated tools (usually powered by an explosive and operated like a gun) and hydraulic tools (powered by pressure from a liquid). Each type presents some unique safety problems.</w:t>
      </w:r>
    </w:p>
    <w:p w:rsidR="00836ABA" w:rsidRPr="00FE20CD" w:rsidRDefault="00836ABA" w:rsidP="00237594">
      <w:pPr>
        <w:spacing w:line="360" w:lineRule="auto"/>
        <w:rPr>
          <w:rFonts w:eastAsia="Calibri"/>
          <w:color w:val="000000" w:themeColor="text1"/>
          <w:lang w:val="en-GB"/>
        </w:rPr>
      </w:pPr>
      <w:r w:rsidRPr="00FE20CD">
        <w:rPr>
          <w:rFonts w:eastAsia="Calibri"/>
          <w:color w:val="000000" w:themeColor="text1"/>
          <w:lang w:val="en-GB"/>
        </w:rPr>
        <w:t xml:space="preserve">Materials, tools, equipment and machinery needed to install </w:t>
      </w:r>
      <w:r w:rsidRPr="00FE20CD">
        <w:rPr>
          <w:rFonts w:eastAsia="Calibri"/>
          <w:color w:val="000000" w:themeColor="text1"/>
        </w:rPr>
        <w:t>micro-irrigation</w:t>
      </w:r>
      <w:r w:rsidRPr="00FE20CD">
        <w:rPr>
          <w:rFonts w:eastAsia="Calibri"/>
          <w:color w:val="000000" w:themeColor="text1"/>
          <w:lang w:val="en-GB"/>
        </w:rPr>
        <w:t xml:space="preserve"> systems may include:- </w:t>
      </w:r>
    </w:p>
    <w:p w:rsidR="008B74C2" w:rsidRPr="00FE20CD" w:rsidRDefault="00836ABA" w:rsidP="00237594">
      <w:pPr>
        <w:pStyle w:val="ListParagraph"/>
        <w:numPr>
          <w:ilvl w:val="0"/>
          <w:numId w:val="164"/>
        </w:numPr>
        <w:spacing w:line="360" w:lineRule="auto"/>
        <w:rPr>
          <w:rFonts w:eastAsia="Calibri"/>
          <w:color w:val="000000" w:themeColor="text1"/>
          <w:lang w:val="en-GB"/>
        </w:rPr>
      </w:pPr>
      <w:r w:rsidRPr="00FE20CD">
        <w:rPr>
          <w:rFonts w:eastAsia="Calibri"/>
          <w:color w:val="000000" w:themeColor="text1"/>
          <w:lang w:val="en-GB"/>
        </w:rPr>
        <w:t>Surveying an</w:t>
      </w:r>
      <w:r w:rsidR="008B74C2" w:rsidRPr="00FE20CD">
        <w:rPr>
          <w:rFonts w:eastAsia="Calibri"/>
          <w:color w:val="000000" w:themeColor="text1"/>
          <w:lang w:val="en-GB"/>
        </w:rPr>
        <w:t>d levelling equipment such as ;</w:t>
      </w:r>
    </w:p>
    <w:p w:rsidR="00FD72DC" w:rsidRPr="00FE20CD" w:rsidRDefault="00FD72DC" w:rsidP="00237594">
      <w:pPr>
        <w:pStyle w:val="ListParagraph"/>
        <w:numPr>
          <w:ilvl w:val="0"/>
          <w:numId w:val="169"/>
        </w:numPr>
        <w:spacing w:line="360" w:lineRule="auto"/>
        <w:rPr>
          <w:rFonts w:eastAsia="Calibri"/>
          <w:color w:val="000000" w:themeColor="text1"/>
          <w:lang w:val="en-GB"/>
        </w:rPr>
        <w:sectPr w:rsidR="00FD72DC" w:rsidRPr="00FE20CD" w:rsidSect="00611A07">
          <w:footerReference w:type="first" r:id="rId15"/>
          <w:pgSz w:w="12240" w:h="15840"/>
          <w:pgMar w:top="1440" w:right="1440" w:bottom="1440" w:left="1440" w:header="0" w:footer="0" w:gutter="0"/>
          <w:cols w:space="720"/>
          <w:titlePg/>
          <w:docGrid w:linePitch="360"/>
        </w:sectPr>
      </w:pPr>
    </w:p>
    <w:p w:rsidR="008B74C2" w:rsidRPr="00FE20CD" w:rsidRDefault="00836ABA" w:rsidP="00237594">
      <w:pPr>
        <w:pStyle w:val="ListParagraph"/>
        <w:numPr>
          <w:ilvl w:val="0"/>
          <w:numId w:val="169"/>
        </w:numPr>
        <w:spacing w:line="360" w:lineRule="auto"/>
        <w:rPr>
          <w:rFonts w:eastAsia="Calibri"/>
          <w:color w:val="000000" w:themeColor="text1"/>
          <w:lang w:val="en-GB"/>
        </w:rPr>
      </w:pPr>
      <w:r w:rsidRPr="00FE20CD">
        <w:rPr>
          <w:rFonts w:eastAsia="Calibri"/>
          <w:color w:val="000000" w:themeColor="text1"/>
          <w:lang w:val="en-GB"/>
        </w:rPr>
        <w:lastRenderedPageBreak/>
        <w:t>automatic level,</w:t>
      </w:r>
    </w:p>
    <w:p w:rsidR="008B74C2" w:rsidRPr="00FE20CD" w:rsidRDefault="00836ABA" w:rsidP="00237594">
      <w:pPr>
        <w:pStyle w:val="ListParagraph"/>
        <w:numPr>
          <w:ilvl w:val="0"/>
          <w:numId w:val="169"/>
        </w:numPr>
        <w:spacing w:line="360" w:lineRule="auto"/>
        <w:rPr>
          <w:rFonts w:eastAsia="Calibri"/>
          <w:color w:val="000000" w:themeColor="text1"/>
          <w:lang w:val="en-GB"/>
        </w:rPr>
      </w:pPr>
      <w:r w:rsidRPr="00FE20CD">
        <w:rPr>
          <w:rFonts w:eastAsia="Calibri"/>
          <w:color w:val="000000" w:themeColor="text1"/>
          <w:lang w:val="en-GB"/>
        </w:rPr>
        <w:t xml:space="preserve"> laser level, </w:t>
      </w:r>
    </w:p>
    <w:p w:rsidR="008B74C2" w:rsidRPr="00FE20CD" w:rsidRDefault="00836ABA" w:rsidP="00237594">
      <w:pPr>
        <w:pStyle w:val="ListParagraph"/>
        <w:numPr>
          <w:ilvl w:val="0"/>
          <w:numId w:val="169"/>
        </w:numPr>
        <w:spacing w:line="360" w:lineRule="auto"/>
        <w:rPr>
          <w:rFonts w:eastAsia="Calibri"/>
          <w:color w:val="000000" w:themeColor="text1"/>
          <w:lang w:val="en-GB"/>
        </w:rPr>
      </w:pPr>
      <w:r w:rsidRPr="00FE20CD">
        <w:rPr>
          <w:rFonts w:eastAsia="Calibri"/>
          <w:color w:val="000000" w:themeColor="text1"/>
          <w:lang w:val="en-GB"/>
        </w:rPr>
        <w:t>dump</w:t>
      </w:r>
      <w:r w:rsidR="008B74C2" w:rsidRPr="00FE20CD">
        <w:rPr>
          <w:rFonts w:eastAsia="Calibri"/>
          <w:color w:val="000000" w:themeColor="text1"/>
          <w:lang w:val="en-GB"/>
        </w:rPr>
        <w:t xml:space="preserve">y level, </w:t>
      </w:r>
    </w:p>
    <w:p w:rsidR="008B74C2" w:rsidRPr="00FE20CD" w:rsidRDefault="00836ABA" w:rsidP="00237594">
      <w:pPr>
        <w:pStyle w:val="ListParagraph"/>
        <w:numPr>
          <w:ilvl w:val="0"/>
          <w:numId w:val="169"/>
        </w:numPr>
        <w:spacing w:line="360" w:lineRule="auto"/>
        <w:rPr>
          <w:rFonts w:eastAsia="Calibri"/>
          <w:color w:val="000000" w:themeColor="text1"/>
          <w:lang w:val="en-GB"/>
        </w:rPr>
      </w:pPr>
      <w:r w:rsidRPr="00FE20CD">
        <w:rPr>
          <w:rFonts w:eastAsia="Calibri"/>
          <w:color w:val="000000" w:themeColor="text1"/>
          <w:lang w:val="en-GB"/>
        </w:rPr>
        <w:t xml:space="preserve">staff, boning rods, </w:t>
      </w:r>
    </w:p>
    <w:p w:rsidR="008B74C2" w:rsidRPr="00FE20CD" w:rsidRDefault="00836ABA" w:rsidP="00237594">
      <w:pPr>
        <w:pStyle w:val="ListParagraph"/>
        <w:numPr>
          <w:ilvl w:val="0"/>
          <w:numId w:val="169"/>
        </w:numPr>
        <w:spacing w:line="360" w:lineRule="auto"/>
        <w:rPr>
          <w:rFonts w:eastAsia="Calibri"/>
          <w:color w:val="000000" w:themeColor="text1"/>
          <w:lang w:val="en-GB"/>
        </w:rPr>
      </w:pPr>
      <w:r w:rsidRPr="00FE20CD">
        <w:rPr>
          <w:rFonts w:eastAsia="Calibri"/>
          <w:color w:val="000000" w:themeColor="text1"/>
          <w:lang w:val="en-GB"/>
        </w:rPr>
        <w:lastRenderedPageBreak/>
        <w:t xml:space="preserve">pegs, </w:t>
      </w:r>
    </w:p>
    <w:p w:rsidR="008B74C2" w:rsidRPr="00FE20CD" w:rsidRDefault="00836ABA" w:rsidP="00237594">
      <w:pPr>
        <w:pStyle w:val="ListParagraph"/>
        <w:numPr>
          <w:ilvl w:val="0"/>
          <w:numId w:val="169"/>
        </w:numPr>
        <w:spacing w:line="360" w:lineRule="auto"/>
        <w:rPr>
          <w:rFonts w:eastAsia="Calibri"/>
          <w:color w:val="000000" w:themeColor="text1"/>
          <w:lang w:val="en-GB"/>
        </w:rPr>
      </w:pPr>
      <w:r w:rsidRPr="00FE20CD">
        <w:rPr>
          <w:rFonts w:eastAsia="Calibri"/>
          <w:color w:val="000000" w:themeColor="text1"/>
          <w:lang w:val="en-GB"/>
        </w:rPr>
        <w:t xml:space="preserve">notebook, </w:t>
      </w:r>
    </w:p>
    <w:p w:rsidR="008B74C2" w:rsidRPr="00FE20CD" w:rsidRDefault="00836ABA" w:rsidP="00237594">
      <w:pPr>
        <w:pStyle w:val="ListParagraph"/>
        <w:numPr>
          <w:ilvl w:val="0"/>
          <w:numId w:val="169"/>
        </w:numPr>
        <w:spacing w:line="360" w:lineRule="auto"/>
        <w:rPr>
          <w:rFonts w:eastAsia="Calibri"/>
          <w:color w:val="000000" w:themeColor="text1"/>
          <w:lang w:val="en-GB"/>
        </w:rPr>
      </w:pPr>
      <w:r w:rsidRPr="00FE20CD">
        <w:rPr>
          <w:rFonts w:eastAsia="Calibri"/>
          <w:color w:val="000000" w:themeColor="text1"/>
          <w:lang w:val="en-GB"/>
        </w:rPr>
        <w:t xml:space="preserve">pencil and </w:t>
      </w:r>
    </w:p>
    <w:p w:rsidR="00836ABA" w:rsidRPr="00FE20CD" w:rsidRDefault="00836ABA" w:rsidP="00237594">
      <w:pPr>
        <w:pStyle w:val="ListParagraph"/>
        <w:numPr>
          <w:ilvl w:val="0"/>
          <w:numId w:val="169"/>
        </w:numPr>
        <w:spacing w:line="360" w:lineRule="auto"/>
        <w:rPr>
          <w:rFonts w:eastAsia="Calibri"/>
          <w:color w:val="000000" w:themeColor="text1"/>
          <w:lang w:val="en-GB"/>
        </w:rPr>
      </w:pPr>
      <w:r w:rsidRPr="00FE20CD">
        <w:rPr>
          <w:rFonts w:eastAsia="Calibri"/>
          <w:color w:val="000000" w:themeColor="text1"/>
          <w:lang w:val="en-GB"/>
        </w:rPr>
        <w:t>calculator;</w:t>
      </w:r>
    </w:p>
    <w:p w:rsidR="00FD72DC" w:rsidRPr="00FE20CD" w:rsidRDefault="00FD72DC" w:rsidP="00237594">
      <w:pPr>
        <w:pStyle w:val="ListParagraph"/>
        <w:numPr>
          <w:ilvl w:val="0"/>
          <w:numId w:val="164"/>
        </w:numPr>
        <w:spacing w:line="360" w:lineRule="auto"/>
        <w:rPr>
          <w:rFonts w:eastAsia="Calibri"/>
          <w:color w:val="000000" w:themeColor="text1"/>
          <w:lang w:val="en-GB"/>
        </w:rPr>
        <w:sectPr w:rsidR="00FD72DC" w:rsidRPr="00FE20CD" w:rsidSect="0098558F">
          <w:type w:val="continuous"/>
          <w:pgSz w:w="12240" w:h="15840"/>
          <w:pgMar w:top="1440" w:right="1440" w:bottom="1440" w:left="1440" w:header="0" w:footer="0" w:gutter="0"/>
          <w:pgNumType w:start="1"/>
          <w:cols w:num="2" w:space="720"/>
          <w:titlePg/>
          <w:docGrid w:linePitch="360"/>
        </w:sectPr>
      </w:pPr>
    </w:p>
    <w:p w:rsidR="008B74C2" w:rsidRPr="00FE20CD" w:rsidRDefault="00836ABA" w:rsidP="00237594">
      <w:pPr>
        <w:pStyle w:val="ListParagraph"/>
        <w:numPr>
          <w:ilvl w:val="0"/>
          <w:numId w:val="164"/>
        </w:numPr>
        <w:spacing w:line="360" w:lineRule="auto"/>
        <w:rPr>
          <w:rFonts w:eastAsia="Calibri"/>
          <w:color w:val="000000" w:themeColor="text1"/>
          <w:lang w:val="en-GB"/>
        </w:rPr>
      </w:pPr>
      <w:r w:rsidRPr="00FE20CD">
        <w:rPr>
          <w:rFonts w:eastAsia="Calibri"/>
          <w:color w:val="000000" w:themeColor="text1"/>
          <w:lang w:val="en-GB"/>
        </w:rPr>
        <w:lastRenderedPageBreak/>
        <w:t>Hand tools such as</w:t>
      </w:r>
    </w:p>
    <w:p w:rsidR="00FD72DC" w:rsidRPr="00FE20CD" w:rsidRDefault="00FD72DC" w:rsidP="00237594">
      <w:pPr>
        <w:pStyle w:val="ListParagraph"/>
        <w:numPr>
          <w:ilvl w:val="0"/>
          <w:numId w:val="170"/>
        </w:numPr>
        <w:spacing w:line="360" w:lineRule="auto"/>
        <w:rPr>
          <w:rFonts w:eastAsia="Calibri"/>
          <w:color w:val="000000" w:themeColor="text1"/>
          <w:lang w:val="en-GB"/>
        </w:rPr>
        <w:sectPr w:rsidR="00FD72DC" w:rsidRPr="00FE20CD" w:rsidSect="0098558F">
          <w:type w:val="continuous"/>
          <w:pgSz w:w="12240" w:h="15840"/>
          <w:pgMar w:top="1440" w:right="1440" w:bottom="1440" w:left="1440" w:header="0" w:footer="0" w:gutter="0"/>
          <w:pgNumType w:start="1"/>
          <w:cols w:space="720"/>
          <w:titlePg/>
          <w:docGrid w:linePitch="360"/>
        </w:sectPr>
      </w:pPr>
    </w:p>
    <w:p w:rsidR="008B74C2" w:rsidRPr="00FE20CD" w:rsidRDefault="00836ABA" w:rsidP="00237594">
      <w:pPr>
        <w:pStyle w:val="ListParagraph"/>
        <w:numPr>
          <w:ilvl w:val="0"/>
          <w:numId w:val="170"/>
        </w:numPr>
        <w:spacing w:line="360" w:lineRule="auto"/>
        <w:rPr>
          <w:rFonts w:eastAsia="Calibri"/>
          <w:color w:val="000000" w:themeColor="text1"/>
          <w:lang w:val="en-GB"/>
        </w:rPr>
      </w:pPr>
      <w:r w:rsidRPr="00FE20CD">
        <w:rPr>
          <w:rFonts w:eastAsia="Calibri"/>
          <w:color w:val="000000" w:themeColor="text1"/>
          <w:lang w:val="en-GB"/>
        </w:rPr>
        <w:lastRenderedPageBreak/>
        <w:t xml:space="preserve">rakes, </w:t>
      </w:r>
    </w:p>
    <w:p w:rsidR="008B74C2" w:rsidRPr="00FE20CD" w:rsidRDefault="00836ABA" w:rsidP="00237594">
      <w:pPr>
        <w:pStyle w:val="ListParagraph"/>
        <w:numPr>
          <w:ilvl w:val="0"/>
          <w:numId w:val="170"/>
        </w:numPr>
        <w:spacing w:line="360" w:lineRule="auto"/>
        <w:rPr>
          <w:rFonts w:eastAsia="Calibri"/>
          <w:color w:val="000000" w:themeColor="text1"/>
          <w:lang w:val="en-GB"/>
        </w:rPr>
      </w:pPr>
      <w:r w:rsidRPr="00FE20CD">
        <w:rPr>
          <w:rFonts w:eastAsia="Calibri"/>
          <w:color w:val="000000" w:themeColor="text1"/>
          <w:lang w:val="en-GB"/>
        </w:rPr>
        <w:t xml:space="preserve">shovels, </w:t>
      </w:r>
    </w:p>
    <w:p w:rsidR="008B74C2" w:rsidRPr="00FE20CD" w:rsidRDefault="00836ABA" w:rsidP="00237594">
      <w:pPr>
        <w:pStyle w:val="ListParagraph"/>
        <w:numPr>
          <w:ilvl w:val="0"/>
          <w:numId w:val="170"/>
        </w:numPr>
        <w:spacing w:line="360" w:lineRule="auto"/>
        <w:rPr>
          <w:rFonts w:eastAsia="Calibri"/>
          <w:color w:val="000000" w:themeColor="text1"/>
          <w:lang w:val="en-GB"/>
        </w:rPr>
      </w:pPr>
      <w:r w:rsidRPr="00FE20CD">
        <w:rPr>
          <w:rFonts w:eastAsia="Calibri"/>
          <w:color w:val="000000" w:themeColor="text1"/>
          <w:lang w:val="en-GB"/>
        </w:rPr>
        <w:t xml:space="preserve">spades, </w:t>
      </w:r>
    </w:p>
    <w:p w:rsidR="008B74C2" w:rsidRPr="00FE20CD" w:rsidRDefault="00836ABA" w:rsidP="00237594">
      <w:pPr>
        <w:pStyle w:val="ListParagraph"/>
        <w:numPr>
          <w:ilvl w:val="0"/>
          <w:numId w:val="170"/>
        </w:numPr>
        <w:spacing w:line="360" w:lineRule="auto"/>
        <w:rPr>
          <w:rFonts w:eastAsia="Calibri"/>
          <w:color w:val="000000" w:themeColor="text1"/>
          <w:lang w:val="en-GB"/>
        </w:rPr>
      </w:pPr>
      <w:r w:rsidRPr="00FE20CD">
        <w:rPr>
          <w:rFonts w:eastAsia="Calibri"/>
          <w:color w:val="000000" w:themeColor="text1"/>
          <w:lang w:val="en-GB"/>
        </w:rPr>
        <w:t xml:space="preserve">rollers, </w:t>
      </w:r>
    </w:p>
    <w:p w:rsidR="008B74C2" w:rsidRPr="00FE20CD" w:rsidRDefault="00836ABA" w:rsidP="00237594">
      <w:pPr>
        <w:pStyle w:val="ListParagraph"/>
        <w:numPr>
          <w:ilvl w:val="0"/>
          <w:numId w:val="170"/>
        </w:numPr>
        <w:spacing w:line="360" w:lineRule="auto"/>
        <w:rPr>
          <w:rFonts w:eastAsia="Calibri"/>
          <w:color w:val="000000" w:themeColor="text1"/>
          <w:lang w:val="en-GB"/>
        </w:rPr>
      </w:pPr>
      <w:r w:rsidRPr="00FE20CD">
        <w:rPr>
          <w:rFonts w:eastAsia="Calibri"/>
          <w:color w:val="000000" w:themeColor="text1"/>
          <w:lang w:val="en-GB"/>
        </w:rPr>
        <w:lastRenderedPageBreak/>
        <w:t xml:space="preserve">wheelbarrows, </w:t>
      </w:r>
    </w:p>
    <w:p w:rsidR="008B74C2" w:rsidRPr="00FE20CD" w:rsidRDefault="00836ABA" w:rsidP="00237594">
      <w:pPr>
        <w:pStyle w:val="ListParagraph"/>
        <w:numPr>
          <w:ilvl w:val="0"/>
          <w:numId w:val="170"/>
        </w:numPr>
        <w:spacing w:line="360" w:lineRule="auto"/>
        <w:rPr>
          <w:rFonts w:eastAsia="Calibri"/>
          <w:color w:val="000000" w:themeColor="text1"/>
          <w:lang w:val="en-GB"/>
        </w:rPr>
      </w:pPr>
      <w:r w:rsidRPr="00FE20CD">
        <w:rPr>
          <w:rFonts w:eastAsia="Calibri"/>
          <w:color w:val="000000" w:themeColor="text1"/>
          <w:lang w:val="en-GB"/>
        </w:rPr>
        <w:t xml:space="preserve">hoses and </w:t>
      </w:r>
    </w:p>
    <w:p w:rsidR="00836ABA" w:rsidRPr="00FE20CD" w:rsidRDefault="00836ABA" w:rsidP="00237594">
      <w:pPr>
        <w:pStyle w:val="ListParagraph"/>
        <w:numPr>
          <w:ilvl w:val="0"/>
          <w:numId w:val="170"/>
        </w:numPr>
        <w:spacing w:line="360" w:lineRule="auto"/>
        <w:rPr>
          <w:rFonts w:eastAsia="Calibri"/>
          <w:color w:val="000000" w:themeColor="text1"/>
          <w:lang w:val="en-GB"/>
        </w:rPr>
      </w:pPr>
      <w:r w:rsidRPr="00FE20CD">
        <w:rPr>
          <w:rFonts w:eastAsia="Calibri"/>
          <w:color w:val="000000" w:themeColor="text1"/>
          <w:lang w:val="en-GB"/>
        </w:rPr>
        <w:t xml:space="preserve">hose fittings; </w:t>
      </w:r>
    </w:p>
    <w:p w:rsidR="00FD72DC" w:rsidRPr="00FE20CD" w:rsidRDefault="00FD72DC" w:rsidP="00237594">
      <w:pPr>
        <w:pStyle w:val="ListParagraph"/>
        <w:numPr>
          <w:ilvl w:val="0"/>
          <w:numId w:val="164"/>
        </w:numPr>
        <w:spacing w:line="360" w:lineRule="auto"/>
        <w:rPr>
          <w:rFonts w:eastAsia="Calibri"/>
          <w:color w:val="000000" w:themeColor="text1"/>
          <w:lang w:val="en-GB"/>
        </w:rPr>
        <w:sectPr w:rsidR="00FD72DC" w:rsidRPr="00FE20CD" w:rsidSect="0098558F">
          <w:type w:val="continuous"/>
          <w:pgSz w:w="12240" w:h="15840"/>
          <w:pgMar w:top="1440" w:right="1440" w:bottom="1440" w:left="1440" w:header="0" w:footer="0" w:gutter="0"/>
          <w:pgNumType w:start="1"/>
          <w:cols w:num="2" w:space="720"/>
          <w:titlePg/>
          <w:docGrid w:linePitch="360"/>
        </w:sectPr>
      </w:pPr>
    </w:p>
    <w:p w:rsidR="008B74C2" w:rsidRPr="00FE20CD" w:rsidRDefault="008B74C2" w:rsidP="00237594">
      <w:pPr>
        <w:pStyle w:val="ListParagraph"/>
        <w:numPr>
          <w:ilvl w:val="0"/>
          <w:numId w:val="164"/>
        </w:numPr>
        <w:spacing w:line="360" w:lineRule="auto"/>
        <w:rPr>
          <w:rFonts w:eastAsia="Calibri"/>
          <w:color w:val="000000" w:themeColor="text1"/>
          <w:lang w:val="en-GB"/>
        </w:rPr>
      </w:pPr>
      <w:r w:rsidRPr="00FE20CD">
        <w:rPr>
          <w:rFonts w:eastAsia="Calibri"/>
          <w:color w:val="000000" w:themeColor="text1"/>
          <w:lang w:val="en-GB"/>
        </w:rPr>
        <w:lastRenderedPageBreak/>
        <w:t>Machinery such as;</w:t>
      </w:r>
    </w:p>
    <w:p w:rsidR="00FD72DC" w:rsidRPr="00FE20CD" w:rsidRDefault="00FD72DC" w:rsidP="00237594">
      <w:pPr>
        <w:pStyle w:val="ListParagraph"/>
        <w:numPr>
          <w:ilvl w:val="0"/>
          <w:numId w:val="171"/>
        </w:numPr>
        <w:spacing w:line="360" w:lineRule="auto"/>
        <w:rPr>
          <w:rFonts w:eastAsia="Calibri"/>
          <w:color w:val="000000" w:themeColor="text1"/>
          <w:lang w:val="en-GB"/>
        </w:rPr>
        <w:sectPr w:rsidR="00FD72DC" w:rsidRPr="00FE20CD" w:rsidSect="0098558F">
          <w:type w:val="continuous"/>
          <w:pgSz w:w="12240" w:h="15840"/>
          <w:pgMar w:top="1440" w:right="1440" w:bottom="1440" w:left="1440" w:header="0" w:footer="0" w:gutter="0"/>
          <w:pgNumType w:start="1"/>
          <w:cols w:space="720"/>
          <w:titlePg/>
          <w:docGrid w:linePitch="360"/>
        </w:sectPr>
      </w:pPr>
    </w:p>
    <w:p w:rsidR="005A20E0" w:rsidRPr="00FE20CD" w:rsidRDefault="00836ABA"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lastRenderedPageBreak/>
        <w:t xml:space="preserve">ditch witches, </w:t>
      </w:r>
    </w:p>
    <w:p w:rsidR="005A20E0" w:rsidRPr="00FE20CD" w:rsidRDefault="00836ABA"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t xml:space="preserve">backhoes, </w:t>
      </w:r>
    </w:p>
    <w:p w:rsidR="005A20E0" w:rsidRPr="00FE20CD" w:rsidRDefault="00836ABA"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t xml:space="preserve">front-end loaders, </w:t>
      </w:r>
    </w:p>
    <w:p w:rsidR="005A20E0" w:rsidRPr="00FE20CD" w:rsidRDefault="00836ABA"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t xml:space="preserve">graders, </w:t>
      </w:r>
    </w:p>
    <w:p w:rsidR="005A20E0" w:rsidRPr="00FE20CD" w:rsidRDefault="00836ABA"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t xml:space="preserve">mechanical rollers, </w:t>
      </w:r>
    </w:p>
    <w:p w:rsidR="005A20E0" w:rsidRPr="00FE20CD" w:rsidRDefault="00836ABA"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lastRenderedPageBreak/>
        <w:t xml:space="preserve">trucks, </w:t>
      </w:r>
    </w:p>
    <w:p w:rsidR="005A20E0" w:rsidRPr="00FE20CD" w:rsidRDefault="00836ABA"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t xml:space="preserve">hydraulic trailers, </w:t>
      </w:r>
    </w:p>
    <w:p w:rsidR="005A20E0" w:rsidRPr="00FE20CD" w:rsidRDefault="00836ABA"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t xml:space="preserve">and tractors and </w:t>
      </w:r>
    </w:p>
    <w:p w:rsidR="00836ABA" w:rsidRPr="00FE20CD" w:rsidRDefault="00836ABA"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t xml:space="preserve">3-point linkage equipment; </w:t>
      </w:r>
    </w:p>
    <w:p w:rsidR="00FD72DC" w:rsidRDefault="00FD72DC" w:rsidP="0098431D">
      <w:pPr>
        <w:pStyle w:val="ListParagraph"/>
        <w:spacing w:line="360" w:lineRule="auto"/>
        <w:rPr>
          <w:rFonts w:eastAsia="Calibri"/>
          <w:color w:val="000000" w:themeColor="text1"/>
          <w:lang w:val="en-GB"/>
        </w:rPr>
      </w:pPr>
    </w:p>
    <w:p w:rsidR="0098431D" w:rsidRPr="00FE20CD" w:rsidRDefault="0098431D" w:rsidP="0098431D">
      <w:pPr>
        <w:pStyle w:val="ListParagraph"/>
        <w:spacing w:line="360" w:lineRule="auto"/>
        <w:rPr>
          <w:rFonts w:eastAsia="Calibri"/>
          <w:color w:val="000000" w:themeColor="text1"/>
          <w:lang w:val="en-GB"/>
        </w:rPr>
        <w:sectPr w:rsidR="0098431D" w:rsidRPr="00FE20CD" w:rsidSect="0098558F">
          <w:type w:val="continuous"/>
          <w:pgSz w:w="12240" w:h="15840"/>
          <w:pgMar w:top="1440" w:right="1440" w:bottom="1440" w:left="1440" w:header="0" w:footer="0" w:gutter="0"/>
          <w:pgNumType w:start="1"/>
          <w:cols w:num="2" w:space="720"/>
          <w:titlePg/>
          <w:docGrid w:linePitch="360"/>
        </w:sectPr>
      </w:pPr>
    </w:p>
    <w:p w:rsidR="0098431D" w:rsidRDefault="0098431D" w:rsidP="0098431D">
      <w:pPr>
        <w:spacing w:line="360" w:lineRule="auto"/>
        <w:rPr>
          <w:rFonts w:eastAsia="Calibri"/>
          <w:color w:val="000000" w:themeColor="text1"/>
          <w:lang w:val="en-GB"/>
        </w:rPr>
      </w:pPr>
    </w:p>
    <w:p w:rsidR="00836ABA" w:rsidRPr="0098431D" w:rsidRDefault="00836ABA" w:rsidP="0098431D">
      <w:pPr>
        <w:pStyle w:val="ListParagraph"/>
        <w:numPr>
          <w:ilvl w:val="0"/>
          <w:numId w:val="164"/>
        </w:numPr>
        <w:spacing w:line="360" w:lineRule="auto"/>
        <w:rPr>
          <w:rFonts w:eastAsia="Calibri"/>
          <w:color w:val="000000" w:themeColor="text1"/>
          <w:lang w:val="en-GB"/>
        </w:rPr>
      </w:pPr>
      <w:r w:rsidRPr="0098431D">
        <w:rPr>
          <w:rFonts w:eastAsia="Calibri"/>
          <w:color w:val="000000" w:themeColor="text1"/>
          <w:lang w:val="en-GB"/>
        </w:rPr>
        <w:lastRenderedPageBreak/>
        <w:t xml:space="preserve">Pumps and pump fittings; and </w:t>
      </w:r>
    </w:p>
    <w:p w:rsidR="00836ABA" w:rsidRPr="00FE20CD" w:rsidRDefault="00836ABA" w:rsidP="00237594">
      <w:pPr>
        <w:pStyle w:val="ListParagraph"/>
        <w:numPr>
          <w:ilvl w:val="0"/>
          <w:numId w:val="164"/>
        </w:numPr>
        <w:spacing w:line="360" w:lineRule="auto"/>
        <w:rPr>
          <w:rFonts w:eastAsia="Calibri"/>
          <w:color w:val="000000" w:themeColor="text1"/>
          <w:lang w:val="en-GB"/>
        </w:rPr>
      </w:pPr>
      <w:r w:rsidRPr="00FE20CD">
        <w:rPr>
          <w:rFonts w:eastAsia="Calibri"/>
          <w:color w:val="000000" w:themeColor="text1"/>
          <w:lang w:val="en-GB"/>
        </w:rPr>
        <w:t>Fitting and welding tools appropriate to the irrigation system.</w:t>
      </w:r>
    </w:p>
    <w:p w:rsidR="00CB2E80" w:rsidRPr="00FE20CD" w:rsidRDefault="00CB2E80" w:rsidP="00237594">
      <w:pPr>
        <w:spacing w:line="360" w:lineRule="auto"/>
        <w:rPr>
          <w:rFonts w:eastAsia="Calibri"/>
          <w:color w:val="000000" w:themeColor="text1"/>
          <w:lang w:val="en-GB"/>
        </w:rPr>
      </w:pPr>
      <w:r w:rsidRPr="00FE20CD">
        <w:rPr>
          <w:rFonts w:eastAsia="Calibri"/>
          <w:color w:val="000000" w:themeColor="text1"/>
          <w:lang w:val="en-GB"/>
        </w:rPr>
        <w:t>Installing an irrigation system yourself will require specific irrigation tools to do the job right.</w:t>
      </w:r>
    </w:p>
    <w:p w:rsidR="00E04350" w:rsidRPr="00FE20CD" w:rsidRDefault="00CB2E80" w:rsidP="00237594">
      <w:pPr>
        <w:pStyle w:val="ListParagraph"/>
        <w:spacing w:line="360" w:lineRule="auto"/>
        <w:rPr>
          <w:rFonts w:eastAsia="Calibri"/>
          <w:color w:val="000000" w:themeColor="text1"/>
          <w:lang w:val="en-GB"/>
        </w:rPr>
      </w:pPr>
      <w:r w:rsidRPr="00FE20CD">
        <w:rPr>
          <w:rFonts w:eastAsia="Calibri"/>
          <w:color w:val="000000" w:themeColor="text1"/>
          <w:lang w:val="en-GB"/>
        </w:rPr>
        <w:t>Here is a list of the most common irrigation tools you’ll need to install an irrigation system, and how to use them.</w:t>
      </w:r>
    </w:p>
    <w:p w:rsidR="00E04350" w:rsidRPr="00FE20CD" w:rsidRDefault="00CB2E80" w:rsidP="00237594">
      <w:pPr>
        <w:pStyle w:val="ListParagraph"/>
        <w:numPr>
          <w:ilvl w:val="0"/>
          <w:numId w:val="10"/>
        </w:numPr>
        <w:spacing w:line="360" w:lineRule="auto"/>
        <w:rPr>
          <w:rFonts w:eastAsia="Calibri"/>
          <w:color w:val="000000" w:themeColor="text1"/>
          <w:lang w:val="en-GB"/>
        </w:rPr>
      </w:pPr>
      <w:r w:rsidRPr="00FE20CD">
        <w:rPr>
          <w:rFonts w:eastAsia="Calibri"/>
          <w:b/>
          <w:color w:val="000000" w:themeColor="text1"/>
          <w:lang w:val="en-GB"/>
        </w:rPr>
        <w:t>Trenching Shovel</w:t>
      </w:r>
      <w:r w:rsidRPr="00FE20CD">
        <w:rPr>
          <w:rFonts w:eastAsia="Calibri"/>
          <w:color w:val="000000" w:themeColor="text1"/>
          <w:lang w:val="en-GB"/>
        </w:rPr>
        <w:t>: A trenching shovel will be needed to dig holes and clean-out machine-dug trenches for the irrigation pipes and valves. Its narrow blade makes this the ideal tool for this tedious job.</w:t>
      </w:r>
    </w:p>
    <w:p w:rsidR="00E04350" w:rsidRPr="00FE20CD" w:rsidRDefault="00CB2E80" w:rsidP="00237594">
      <w:pPr>
        <w:pStyle w:val="ListParagraph"/>
        <w:numPr>
          <w:ilvl w:val="0"/>
          <w:numId w:val="10"/>
        </w:numPr>
        <w:spacing w:line="360" w:lineRule="auto"/>
        <w:rPr>
          <w:rFonts w:eastAsia="Calibri"/>
          <w:color w:val="000000" w:themeColor="text1"/>
          <w:lang w:val="en-GB"/>
        </w:rPr>
      </w:pPr>
      <w:r w:rsidRPr="00FE20CD">
        <w:rPr>
          <w:rFonts w:eastAsia="Calibri"/>
          <w:b/>
          <w:color w:val="000000" w:themeColor="text1"/>
          <w:lang w:val="en-GB"/>
        </w:rPr>
        <w:t>Mattock:</w:t>
      </w:r>
      <w:r w:rsidRPr="00FE20CD">
        <w:rPr>
          <w:rFonts w:eastAsia="Calibri"/>
          <w:color w:val="000000" w:themeColor="text1"/>
          <w:lang w:val="en-GB"/>
        </w:rPr>
        <w:t xml:space="preserve"> A mattock is used to dig short trenches, and the pick end works great for breaking and removing rocks</w:t>
      </w:r>
    </w:p>
    <w:p w:rsidR="003043D1" w:rsidRDefault="00920710" w:rsidP="003043D1">
      <w:pPr>
        <w:pStyle w:val="ListParagraph"/>
        <w:spacing w:line="360" w:lineRule="auto"/>
        <w:jc w:val="center"/>
        <w:rPr>
          <w:rFonts w:eastAsia="Calibri"/>
          <w:b/>
          <w:color w:val="000000" w:themeColor="text1"/>
          <w:lang w:val="en-GB"/>
        </w:rPr>
      </w:pPr>
      <w:r w:rsidRPr="00FE20CD">
        <w:rPr>
          <w:noProof/>
          <w:color w:val="000000" w:themeColor="text1"/>
        </w:rPr>
        <w:drawing>
          <wp:inline distT="0" distB="0" distL="0" distR="0">
            <wp:extent cx="1828800" cy="740465"/>
            <wp:effectExtent l="0" t="0" r="0" b="2540"/>
            <wp:docPr id="7" name="Picture 7" descr="https://m.media-amazon.com/images/I/7151YXIeffL._AC_SL15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media-amazon.com/images/I/7151YXIeffL._AC_SL1500_.jpg"/>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18588" cy="736330"/>
                    </a:xfrm>
                    <a:prstGeom prst="rect">
                      <a:avLst/>
                    </a:prstGeom>
                    <a:noFill/>
                    <a:ln>
                      <a:noFill/>
                    </a:ln>
                  </pic:spPr>
                </pic:pic>
              </a:graphicData>
            </a:graphic>
          </wp:inline>
        </w:drawing>
      </w:r>
    </w:p>
    <w:p w:rsidR="00920710" w:rsidRPr="00FE20CD" w:rsidRDefault="005565E2" w:rsidP="003043D1">
      <w:pPr>
        <w:pStyle w:val="ListParagraph"/>
        <w:spacing w:line="360" w:lineRule="auto"/>
        <w:jc w:val="center"/>
        <w:rPr>
          <w:rFonts w:eastAsia="Calibri"/>
          <w:color w:val="000000" w:themeColor="text1"/>
          <w:lang w:val="en-GB"/>
        </w:rPr>
      </w:pPr>
      <w:r w:rsidRPr="003043D1">
        <w:rPr>
          <w:rFonts w:eastAsia="Calibri"/>
          <w:b/>
          <w:color w:val="000000" w:themeColor="text1"/>
          <w:lang w:val="en-GB"/>
        </w:rPr>
        <w:t>Figure 1.1: mattock</w:t>
      </w:r>
    </w:p>
    <w:p w:rsidR="00E04350" w:rsidRPr="00FE20CD" w:rsidRDefault="00CB2E80" w:rsidP="00237594">
      <w:pPr>
        <w:pStyle w:val="ListParagraph"/>
        <w:numPr>
          <w:ilvl w:val="0"/>
          <w:numId w:val="10"/>
        </w:numPr>
        <w:spacing w:line="360" w:lineRule="auto"/>
        <w:rPr>
          <w:rFonts w:eastAsia="Calibri"/>
          <w:color w:val="000000" w:themeColor="text1"/>
          <w:lang w:val="en-GB"/>
        </w:rPr>
      </w:pPr>
      <w:r w:rsidRPr="00FE20CD">
        <w:rPr>
          <w:rFonts w:eastAsia="Calibri"/>
          <w:b/>
          <w:color w:val="000000" w:themeColor="text1"/>
          <w:lang w:val="en-GB"/>
        </w:rPr>
        <w:t>Tamper</w:t>
      </w:r>
      <w:r w:rsidRPr="00FE20CD">
        <w:rPr>
          <w:rFonts w:eastAsia="Calibri"/>
          <w:color w:val="000000" w:themeColor="text1"/>
          <w:lang w:val="en-GB"/>
        </w:rPr>
        <w:t xml:space="preserve">: A tamper bar is used to compact the soil after it is replaced over </w:t>
      </w:r>
      <w:r w:rsidR="00E04350" w:rsidRPr="00FE20CD">
        <w:rPr>
          <w:rFonts w:eastAsia="Calibri"/>
          <w:color w:val="000000" w:themeColor="text1"/>
          <w:lang w:val="en-GB"/>
        </w:rPr>
        <w:t>the piping</w:t>
      </w:r>
    </w:p>
    <w:p w:rsidR="00E04350" w:rsidRPr="00FE20CD" w:rsidRDefault="00CB2E80" w:rsidP="00237594">
      <w:pPr>
        <w:pStyle w:val="ListParagraph"/>
        <w:numPr>
          <w:ilvl w:val="0"/>
          <w:numId w:val="10"/>
        </w:numPr>
        <w:spacing w:line="360" w:lineRule="auto"/>
        <w:rPr>
          <w:rFonts w:eastAsia="Calibri"/>
          <w:color w:val="000000" w:themeColor="text1"/>
          <w:lang w:val="en-GB"/>
        </w:rPr>
      </w:pPr>
      <w:r w:rsidRPr="00FE20CD">
        <w:rPr>
          <w:rFonts w:eastAsia="Calibri"/>
          <w:b/>
          <w:color w:val="000000" w:themeColor="text1"/>
          <w:lang w:val="en-GB"/>
        </w:rPr>
        <w:t>PVC Pipe Cutter</w:t>
      </w:r>
      <w:r w:rsidRPr="00FE20CD">
        <w:rPr>
          <w:rFonts w:eastAsia="Calibri"/>
          <w:color w:val="000000" w:themeColor="text1"/>
          <w:lang w:val="en-GB"/>
        </w:rPr>
        <w:t>: The PVC pipe cutter is used to cut the PVC pipe leaving clean edges.</w:t>
      </w:r>
    </w:p>
    <w:p w:rsidR="003043D1" w:rsidRDefault="00A37FB4" w:rsidP="003043D1">
      <w:pPr>
        <w:pStyle w:val="ListParagraph"/>
        <w:spacing w:line="360" w:lineRule="auto"/>
        <w:jc w:val="center"/>
        <w:rPr>
          <w:rFonts w:eastAsia="Calibri"/>
          <w:color w:val="000000" w:themeColor="text1"/>
          <w:lang w:val="en-GB"/>
        </w:rPr>
      </w:pPr>
      <w:r w:rsidRPr="00FE20CD">
        <w:rPr>
          <w:noProof/>
          <w:color w:val="000000" w:themeColor="text1"/>
        </w:rPr>
        <w:drawing>
          <wp:inline distT="0" distB="0" distL="0" distR="0">
            <wp:extent cx="1828800" cy="760343"/>
            <wp:effectExtent l="0" t="0" r="0" b="1905"/>
            <wp:docPr id="11" name="Picture 11" descr="https://m.media-amazon.com/images/I/71RwJBHlYNL._AC_SL15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m.media-amazon.com/images/I/71RwJBHlYNL._AC_SL1500_.jpg"/>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28800" cy="760343"/>
                    </a:xfrm>
                    <a:prstGeom prst="rect">
                      <a:avLst/>
                    </a:prstGeom>
                    <a:noFill/>
                    <a:ln>
                      <a:noFill/>
                    </a:ln>
                  </pic:spPr>
                </pic:pic>
              </a:graphicData>
            </a:graphic>
          </wp:inline>
        </w:drawing>
      </w:r>
    </w:p>
    <w:p w:rsidR="00A37FB4" w:rsidRPr="00FE20CD" w:rsidRDefault="00A37FB4" w:rsidP="003043D1">
      <w:pPr>
        <w:pStyle w:val="ListParagraph"/>
        <w:spacing w:line="360" w:lineRule="auto"/>
        <w:jc w:val="center"/>
        <w:rPr>
          <w:rFonts w:eastAsia="Calibri"/>
          <w:color w:val="000000" w:themeColor="text1"/>
          <w:lang w:val="en-GB"/>
        </w:rPr>
      </w:pPr>
      <w:r w:rsidRPr="003043D1">
        <w:rPr>
          <w:rFonts w:eastAsia="Calibri"/>
          <w:b/>
          <w:color w:val="000000" w:themeColor="text1"/>
          <w:lang w:val="en-GB"/>
        </w:rPr>
        <w:t>Figure 1.2</w:t>
      </w:r>
      <w:r w:rsidR="00882F2C" w:rsidRPr="003043D1">
        <w:rPr>
          <w:rFonts w:eastAsia="Calibri"/>
          <w:b/>
          <w:color w:val="000000" w:themeColor="text1"/>
          <w:lang w:val="en-GB"/>
        </w:rPr>
        <w:t>: PVC</w:t>
      </w:r>
      <w:r w:rsidRPr="003043D1">
        <w:rPr>
          <w:rFonts w:eastAsia="Calibri"/>
          <w:b/>
          <w:color w:val="000000" w:themeColor="text1"/>
          <w:lang w:val="en-GB"/>
        </w:rPr>
        <w:t xml:space="preserve"> pipe cutter</w:t>
      </w:r>
    </w:p>
    <w:p w:rsidR="00E04350" w:rsidRPr="00FE20CD" w:rsidRDefault="00CB2E80" w:rsidP="00237594">
      <w:pPr>
        <w:pStyle w:val="ListParagraph"/>
        <w:numPr>
          <w:ilvl w:val="0"/>
          <w:numId w:val="10"/>
        </w:numPr>
        <w:spacing w:line="360" w:lineRule="auto"/>
        <w:rPr>
          <w:rFonts w:eastAsia="Calibri"/>
          <w:color w:val="000000" w:themeColor="text1"/>
          <w:lang w:val="en-GB"/>
        </w:rPr>
      </w:pPr>
      <w:r w:rsidRPr="00FE20CD">
        <w:rPr>
          <w:rFonts w:eastAsia="Calibri"/>
          <w:b/>
          <w:color w:val="000000" w:themeColor="text1"/>
          <w:lang w:val="en-GB"/>
        </w:rPr>
        <w:t>Hack Saw</w:t>
      </w:r>
      <w:r w:rsidRPr="00FE20CD">
        <w:rPr>
          <w:rFonts w:eastAsia="Calibri"/>
          <w:color w:val="000000" w:themeColor="text1"/>
          <w:lang w:val="en-GB"/>
        </w:rPr>
        <w:t>: A hack saw can be used to cut PVC pipe, as well as metal pipe.</w:t>
      </w:r>
    </w:p>
    <w:p w:rsidR="000A0F3D" w:rsidRPr="00FE20CD" w:rsidRDefault="00CB2E80" w:rsidP="00237594">
      <w:pPr>
        <w:pStyle w:val="ListParagraph"/>
        <w:numPr>
          <w:ilvl w:val="0"/>
          <w:numId w:val="10"/>
        </w:numPr>
        <w:spacing w:line="360" w:lineRule="auto"/>
        <w:rPr>
          <w:rFonts w:eastAsia="Calibri"/>
          <w:color w:val="000000" w:themeColor="text1"/>
          <w:lang w:val="en-GB"/>
        </w:rPr>
      </w:pPr>
      <w:r w:rsidRPr="00FE20CD">
        <w:rPr>
          <w:rFonts w:eastAsia="Calibri"/>
          <w:b/>
          <w:color w:val="000000" w:themeColor="text1"/>
          <w:lang w:val="en-GB"/>
        </w:rPr>
        <w:t>Wire Cutter/stripper:</w:t>
      </w:r>
      <w:r w:rsidRPr="00FE20CD">
        <w:rPr>
          <w:rFonts w:eastAsia="Calibri"/>
          <w:color w:val="000000" w:themeColor="text1"/>
          <w:lang w:val="en-GB"/>
        </w:rPr>
        <w:t xml:space="preserve"> A combination wire cutter and stripper is used for cutting and stripping wires</w:t>
      </w:r>
    </w:p>
    <w:p w:rsidR="00CB2E80" w:rsidRPr="00FE20CD" w:rsidRDefault="00CB2E80" w:rsidP="00237594">
      <w:pPr>
        <w:pStyle w:val="ListParagraph"/>
        <w:numPr>
          <w:ilvl w:val="0"/>
          <w:numId w:val="10"/>
        </w:numPr>
        <w:spacing w:line="360" w:lineRule="auto"/>
        <w:rPr>
          <w:rFonts w:eastAsia="Calibri"/>
          <w:color w:val="000000" w:themeColor="text1"/>
          <w:lang w:val="en-GB"/>
        </w:rPr>
      </w:pPr>
      <w:r w:rsidRPr="00FE20CD">
        <w:rPr>
          <w:rFonts w:eastAsia="Calibri"/>
          <w:b/>
          <w:color w:val="000000" w:themeColor="text1"/>
          <w:lang w:val="en-GB"/>
        </w:rPr>
        <w:t>Screw Drivers:</w:t>
      </w:r>
      <w:r w:rsidRPr="00FE20CD">
        <w:rPr>
          <w:rFonts w:eastAsia="Calibri"/>
          <w:color w:val="000000" w:themeColor="text1"/>
          <w:lang w:val="en-GB"/>
        </w:rPr>
        <w:t xml:space="preserve"> You will need a flat screwdriver and a Phillips head screwdriver to connect the wires to the controller.</w:t>
      </w:r>
    </w:p>
    <w:p w:rsidR="003043D1" w:rsidRDefault="00BD1D18" w:rsidP="003043D1">
      <w:pPr>
        <w:spacing w:line="360" w:lineRule="auto"/>
        <w:jc w:val="center"/>
        <w:rPr>
          <w:rFonts w:eastAsia="Calibri"/>
          <w:color w:val="000000" w:themeColor="text1"/>
          <w:lang w:val="en-GB"/>
        </w:rPr>
      </w:pPr>
      <w:r w:rsidRPr="00FE20CD">
        <w:rPr>
          <w:rFonts w:ascii="Lato" w:hAnsi="Lato"/>
          <w:noProof/>
          <w:color w:val="000000" w:themeColor="text1"/>
        </w:rPr>
        <w:drawing>
          <wp:inline distT="0" distB="0" distL="0" distR="0">
            <wp:extent cx="1600200" cy="958850"/>
            <wp:effectExtent l="0" t="0" r="0" b="0"/>
            <wp:docPr id="13" name="Picture 13" descr="DEWALT DWHT62513 10 Piece Screwdriver S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WALT DWHT62513 10 Piece Screwdriver Set"/>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22646" cy="972300"/>
                    </a:xfrm>
                    <a:prstGeom prst="rect">
                      <a:avLst/>
                    </a:prstGeom>
                    <a:noFill/>
                    <a:ln>
                      <a:noFill/>
                    </a:ln>
                  </pic:spPr>
                </pic:pic>
              </a:graphicData>
            </a:graphic>
          </wp:inline>
        </w:drawing>
      </w:r>
    </w:p>
    <w:p w:rsidR="000921E1" w:rsidRDefault="00BD1D18" w:rsidP="003043D1">
      <w:pPr>
        <w:spacing w:line="360" w:lineRule="auto"/>
        <w:jc w:val="center"/>
        <w:rPr>
          <w:rFonts w:eastAsia="Calibri"/>
          <w:color w:val="000000" w:themeColor="text1"/>
          <w:lang w:val="en-GB"/>
        </w:rPr>
      </w:pPr>
      <w:r w:rsidRPr="003043D1">
        <w:rPr>
          <w:rFonts w:eastAsia="Calibri"/>
          <w:b/>
          <w:color w:val="000000" w:themeColor="text1"/>
          <w:lang w:val="en-GB"/>
        </w:rPr>
        <w:t>Figure 1.3: screwdriver</w:t>
      </w:r>
    </w:p>
    <w:p w:rsidR="0098431D" w:rsidRDefault="0098431D" w:rsidP="00237594">
      <w:pPr>
        <w:spacing w:line="360" w:lineRule="auto"/>
        <w:rPr>
          <w:rFonts w:eastAsia="Calibri"/>
          <w:color w:val="000000" w:themeColor="text1"/>
          <w:lang w:val="en-GB"/>
        </w:rPr>
      </w:pPr>
    </w:p>
    <w:p w:rsidR="0098431D" w:rsidRPr="00FE20CD" w:rsidRDefault="0098431D" w:rsidP="00237594">
      <w:pPr>
        <w:spacing w:line="360" w:lineRule="auto"/>
        <w:rPr>
          <w:rFonts w:eastAsia="Calibri"/>
          <w:color w:val="000000" w:themeColor="text1"/>
        </w:rPr>
      </w:pPr>
    </w:p>
    <w:p w:rsidR="00BB0B21" w:rsidRPr="00FE20CD" w:rsidRDefault="00246D28" w:rsidP="00237594">
      <w:pPr>
        <w:spacing w:line="360" w:lineRule="auto"/>
        <w:rPr>
          <w:b/>
          <w:color w:val="000000" w:themeColor="text1"/>
        </w:rPr>
      </w:pPr>
      <w:r w:rsidRPr="00FE20CD">
        <w:rPr>
          <w:b/>
          <w:color w:val="000000" w:themeColor="text1"/>
        </w:rPr>
        <w:t>1.2</w:t>
      </w:r>
      <w:r w:rsidR="004A2696" w:rsidRPr="00FE20CD">
        <w:rPr>
          <w:b/>
          <w:color w:val="000000" w:themeColor="text1"/>
        </w:rPr>
        <w:t xml:space="preserve">. </w:t>
      </w:r>
      <w:r w:rsidR="00BB0B21" w:rsidRPr="00FE20CD">
        <w:rPr>
          <w:b/>
          <w:color w:val="000000" w:themeColor="text1"/>
        </w:rPr>
        <w:t xml:space="preserve">Checking </w:t>
      </w:r>
      <w:r w:rsidR="00151AD0" w:rsidRPr="00FE20CD">
        <w:rPr>
          <w:b/>
          <w:color w:val="000000" w:themeColor="text1"/>
        </w:rPr>
        <w:t>the W</w:t>
      </w:r>
      <w:r w:rsidR="00BB0B21" w:rsidRPr="00FE20CD">
        <w:rPr>
          <w:b/>
          <w:color w:val="000000" w:themeColor="text1"/>
        </w:rPr>
        <w:t xml:space="preserve">ater </w:t>
      </w:r>
      <w:r w:rsidR="00151AD0" w:rsidRPr="00FE20CD">
        <w:rPr>
          <w:b/>
          <w:color w:val="000000" w:themeColor="text1"/>
        </w:rPr>
        <w:t>S</w:t>
      </w:r>
      <w:r w:rsidR="00BB0B21" w:rsidRPr="00FE20CD">
        <w:rPr>
          <w:b/>
          <w:color w:val="000000" w:themeColor="text1"/>
        </w:rPr>
        <w:t>upply</w:t>
      </w:r>
    </w:p>
    <w:p w:rsidR="00BB0B21" w:rsidRPr="00FE20CD" w:rsidRDefault="00CF498B" w:rsidP="00237594">
      <w:pPr>
        <w:spacing w:line="360" w:lineRule="auto"/>
        <w:ind w:left="720"/>
        <w:rPr>
          <w:rFonts w:eastAsia="Calibri"/>
          <w:b/>
          <w:color w:val="000000" w:themeColor="text1"/>
        </w:rPr>
      </w:pPr>
      <w:r w:rsidRPr="00FE20CD">
        <w:rPr>
          <w:rFonts w:eastAsia="Calibri"/>
          <w:b/>
          <w:color w:val="000000" w:themeColor="text1"/>
        </w:rPr>
        <w:t xml:space="preserve">1.2.1 </w:t>
      </w:r>
      <w:r w:rsidR="00BB0B21" w:rsidRPr="00FE20CD">
        <w:rPr>
          <w:rFonts w:eastAsia="Calibri"/>
          <w:b/>
          <w:color w:val="000000" w:themeColor="text1"/>
        </w:rPr>
        <w:t>Water Supply</w:t>
      </w:r>
    </w:p>
    <w:p w:rsidR="00BB0B21" w:rsidRPr="00FE20CD" w:rsidRDefault="00BB0B21" w:rsidP="00237594">
      <w:pPr>
        <w:spacing w:line="360" w:lineRule="auto"/>
        <w:rPr>
          <w:rFonts w:eastAsia="Calibri"/>
          <w:bCs/>
          <w:color w:val="000000" w:themeColor="text1"/>
        </w:rPr>
      </w:pPr>
      <w:r w:rsidRPr="00FE20CD">
        <w:rPr>
          <w:rFonts w:eastAsia="Calibri"/>
          <w:bCs/>
          <w:color w:val="000000" w:themeColor="text1"/>
        </w:rPr>
        <w:t>Compliance with state laws in obtaining water rights and in wing irrigation water is the responsibility of the land user. However, there should be advice to the farmer about any water laws that may affect the plan or installation, and encourage the fanner to see a lawyer for interpretation of a law or for advice on a legal problem. The quantity of water available for irrigation, the rate at which it can be delivered to the farm or fields, and the reliability of the supply must be determined. The rate at which the water can be delivered to the farm usually expressed in cubic meters per second, in miner's inches at the head gate or diversion, or in liters per second if from a pump.</w:t>
      </w:r>
    </w:p>
    <w:p w:rsidR="00BB0B21" w:rsidRPr="00FE20CD" w:rsidRDefault="00BB0B21" w:rsidP="00237594">
      <w:pPr>
        <w:spacing w:line="360" w:lineRule="auto"/>
        <w:rPr>
          <w:rFonts w:eastAsia="Calibri"/>
          <w:bCs/>
          <w:color w:val="000000" w:themeColor="text1"/>
        </w:rPr>
      </w:pPr>
      <w:r w:rsidRPr="00FE20CD">
        <w:rPr>
          <w:rFonts w:eastAsia="Calibri"/>
          <w:bCs/>
          <w:color w:val="000000" w:themeColor="text1"/>
        </w:rPr>
        <w:t xml:space="preserve">When irrigation water is transpired by plants, most of the salts that were in the water remain in the root zone unless there is enough rainfall or excess water provided in the next irrigation to leach. A Variety of methods and structures available provides great flexibility in selecting those best suited to your farm and your needs. Readying a farm to use irrigation water involves development of a complete irrigation plan. This plan should show the land to be cleared, land leveling to be done, irrigation methods to be used, and the location of the farm irrigation structures. A good farm irrigation system should efficiently perform the following functions: </w:t>
      </w:r>
    </w:p>
    <w:p w:rsidR="00BB0B21" w:rsidRPr="00FE20CD" w:rsidRDefault="00BB0B21" w:rsidP="00237594">
      <w:pPr>
        <w:pStyle w:val="ListParagraph"/>
        <w:numPr>
          <w:ilvl w:val="0"/>
          <w:numId w:val="165"/>
        </w:numPr>
        <w:spacing w:line="360" w:lineRule="auto"/>
        <w:rPr>
          <w:rFonts w:eastAsia="Calibri"/>
          <w:bCs/>
          <w:color w:val="000000" w:themeColor="text1"/>
        </w:rPr>
      </w:pPr>
      <w:r w:rsidRPr="00FE20CD">
        <w:rPr>
          <w:rFonts w:eastAsia="Calibri"/>
          <w:bCs/>
          <w:color w:val="000000" w:themeColor="text1"/>
        </w:rPr>
        <w:t>Deliver water to all parts of the farm when needed,</w:t>
      </w:r>
    </w:p>
    <w:p w:rsidR="00BB0B21" w:rsidRPr="00FE20CD" w:rsidRDefault="00BB0B21" w:rsidP="00237594">
      <w:pPr>
        <w:pStyle w:val="ListParagraph"/>
        <w:numPr>
          <w:ilvl w:val="0"/>
          <w:numId w:val="165"/>
        </w:numPr>
        <w:spacing w:line="360" w:lineRule="auto"/>
        <w:rPr>
          <w:rFonts w:eastAsia="Calibri"/>
          <w:bCs/>
          <w:color w:val="000000" w:themeColor="text1"/>
        </w:rPr>
      </w:pPr>
      <w:r w:rsidRPr="00FE20CD">
        <w:rPr>
          <w:rFonts w:eastAsia="Calibri"/>
          <w:bCs/>
          <w:color w:val="000000" w:themeColor="text1"/>
        </w:rPr>
        <w:t xml:space="preserve">Deliver water in amounts needed to meet crop demands during peak use periods, </w:t>
      </w:r>
    </w:p>
    <w:p w:rsidR="00BB0B21" w:rsidRPr="00FE20CD" w:rsidRDefault="00BB0B21" w:rsidP="00237594">
      <w:pPr>
        <w:pStyle w:val="ListParagraph"/>
        <w:numPr>
          <w:ilvl w:val="0"/>
          <w:numId w:val="165"/>
        </w:numPr>
        <w:spacing w:line="360" w:lineRule="auto"/>
        <w:rPr>
          <w:rFonts w:eastAsia="Calibri"/>
          <w:bCs/>
          <w:color w:val="000000" w:themeColor="text1"/>
        </w:rPr>
      </w:pPr>
      <w:r w:rsidRPr="00FE20CD">
        <w:rPr>
          <w:rFonts w:eastAsia="Calibri"/>
          <w:bCs/>
          <w:color w:val="000000" w:themeColor="text1"/>
        </w:rPr>
        <w:t>Provide complete control of water,</w:t>
      </w:r>
    </w:p>
    <w:p w:rsidR="00BB0B21" w:rsidRPr="00FE20CD" w:rsidRDefault="00BB0B21" w:rsidP="00237594">
      <w:pPr>
        <w:pStyle w:val="ListParagraph"/>
        <w:numPr>
          <w:ilvl w:val="0"/>
          <w:numId w:val="165"/>
        </w:numPr>
        <w:spacing w:line="360" w:lineRule="auto"/>
        <w:rPr>
          <w:rFonts w:eastAsia="Calibri"/>
          <w:bCs/>
          <w:color w:val="000000" w:themeColor="text1"/>
        </w:rPr>
      </w:pPr>
      <w:r w:rsidRPr="00FE20CD">
        <w:rPr>
          <w:rFonts w:eastAsia="Calibri"/>
          <w:bCs/>
          <w:color w:val="000000" w:themeColor="text1"/>
        </w:rPr>
        <w:t>Measure the amount of water at entry into farm irrigation system,</w:t>
      </w:r>
    </w:p>
    <w:p w:rsidR="00BB0B21" w:rsidRPr="00FE20CD" w:rsidRDefault="00BB0B21" w:rsidP="00237594">
      <w:pPr>
        <w:pStyle w:val="ListParagraph"/>
        <w:numPr>
          <w:ilvl w:val="0"/>
          <w:numId w:val="165"/>
        </w:numPr>
        <w:spacing w:line="360" w:lineRule="auto"/>
        <w:rPr>
          <w:rFonts w:eastAsia="Calibri"/>
          <w:bCs/>
          <w:color w:val="000000" w:themeColor="text1"/>
        </w:rPr>
      </w:pPr>
      <w:r w:rsidRPr="00FE20CD">
        <w:rPr>
          <w:rFonts w:eastAsia="Calibri"/>
          <w:bCs/>
          <w:color w:val="000000" w:themeColor="text1"/>
        </w:rPr>
        <w:t xml:space="preserve">Divide water in required amounts for use in different fields, </w:t>
      </w:r>
    </w:p>
    <w:p w:rsidR="00BB0B21" w:rsidRPr="00FE20CD" w:rsidRDefault="00BB0B21" w:rsidP="00237594">
      <w:pPr>
        <w:pStyle w:val="ListParagraph"/>
        <w:numPr>
          <w:ilvl w:val="0"/>
          <w:numId w:val="165"/>
        </w:numPr>
        <w:spacing w:line="360" w:lineRule="auto"/>
        <w:rPr>
          <w:rFonts w:eastAsia="Calibri"/>
          <w:bCs/>
          <w:color w:val="000000" w:themeColor="text1"/>
        </w:rPr>
      </w:pPr>
      <w:r w:rsidRPr="00FE20CD">
        <w:rPr>
          <w:rFonts w:eastAsia="Calibri"/>
          <w:bCs/>
          <w:color w:val="000000" w:themeColor="text1"/>
        </w:rPr>
        <w:t>Dispose of waste water,</w:t>
      </w:r>
    </w:p>
    <w:p w:rsidR="00BB0B21" w:rsidRPr="00FE20CD" w:rsidRDefault="00BB0B21" w:rsidP="00237594">
      <w:pPr>
        <w:pStyle w:val="ListParagraph"/>
        <w:numPr>
          <w:ilvl w:val="0"/>
          <w:numId w:val="165"/>
        </w:numPr>
        <w:spacing w:line="360" w:lineRule="auto"/>
        <w:rPr>
          <w:rFonts w:eastAsia="Calibri"/>
          <w:bCs/>
          <w:color w:val="000000" w:themeColor="text1"/>
        </w:rPr>
      </w:pPr>
      <w:r w:rsidRPr="00FE20CD">
        <w:rPr>
          <w:rFonts w:eastAsia="Calibri"/>
          <w:bCs/>
          <w:color w:val="000000" w:themeColor="text1"/>
        </w:rPr>
        <w:t>Provide for reuse of water on the farm,</w:t>
      </w:r>
    </w:p>
    <w:p w:rsidR="00BB0B21" w:rsidRPr="00FE20CD" w:rsidRDefault="00BB0B21" w:rsidP="00237594">
      <w:pPr>
        <w:pStyle w:val="ListParagraph"/>
        <w:numPr>
          <w:ilvl w:val="0"/>
          <w:numId w:val="165"/>
        </w:numPr>
        <w:spacing w:line="360" w:lineRule="auto"/>
        <w:rPr>
          <w:rFonts w:eastAsia="Calibri"/>
          <w:bCs/>
          <w:color w:val="000000" w:themeColor="text1"/>
        </w:rPr>
      </w:pPr>
      <w:r w:rsidRPr="00FE20CD">
        <w:rPr>
          <w:rFonts w:eastAsia="Calibri"/>
          <w:bCs/>
          <w:color w:val="000000" w:themeColor="text1"/>
        </w:rPr>
        <w:t xml:space="preserve">Allow free, easy movement of farm machinery, and </w:t>
      </w:r>
    </w:p>
    <w:p w:rsidR="00BB0B21" w:rsidRPr="00FE20CD" w:rsidRDefault="00BB0B21" w:rsidP="00237594">
      <w:pPr>
        <w:pStyle w:val="ListParagraph"/>
        <w:numPr>
          <w:ilvl w:val="0"/>
          <w:numId w:val="165"/>
        </w:numPr>
        <w:spacing w:line="360" w:lineRule="auto"/>
        <w:rPr>
          <w:rFonts w:eastAsia="Calibri"/>
          <w:bCs/>
          <w:color w:val="000000" w:themeColor="text1"/>
        </w:rPr>
      </w:pPr>
      <w:r w:rsidRPr="00FE20CD">
        <w:rPr>
          <w:rFonts w:eastAsia="Calibri"/>
          <w:bCs/>
          <w:color w:val="000000" w:themeColor="text1"/>
        </w:rPr>
        <w:t xml:space="preserve">Distribute water evenly into the soil of each field. </w:t>
      </w:r>
    </w:p>
    <w:p w:rsidR="00BB0B21" w:rsidRPr="00FE20CD" w:rsidRDefault="00BB0B21" w:rsidP="00237594">
      <w:pPr>
        <w:spacing w:line="360" w:lineRule="auto"/>
        <w:rPr>
          <w:rFonts w:eastAsia="Calibri"/>
          <w:color w:val="000000" w:themeColor="text1"/>
        </w:rPr>
      </w:pPr>
      <w:r w:rsidRPr="00FE20CD">
        <w:rPr>
          <w:rFonts w:eastAsia="Calibri"/>
          <w:bCs/>
          <w:color w:val="000000" w:themeColor="text1"/>
        </w:rPr>
        <w:t xml:space="preserve">In performing these functions, conservation of the water and land resources is a basic consideration. Irrigation and cropping methods that best fit the particular soil, slope, crop, and </w:t>
      </w:r>
      <w:r w:rsidRPr="00FE20CD">
        <w:rPr>
          <w:rFonts w:eastAsia="Calibri"/>
          <w:bCs/>
          <w:color w:val="000000" w:themeColor="text1"/>
        </w:rPr>
        <w:lastRenderedPageBreak/>
        <w:t xml:space="preserve">water supply should be used. This is conservation irrigation and it makes possible irrigation without soil erosion damage, saline or alkaline accumulation, water logging, or undue water loss,the salts downward. In areas where the water quality is not known, tests should be made and evaluated by soil scientists or other specialists. The total concentration of soluble salts, the relative proportion of sodium to other cations, the presence of toxic amounts of boron or other elements, and the relative concentration of bicarbonates to calcium and magnesium should be determined. </w:t>
      </w:r>
    </w:p>
    <w:p w:rsidR="0077455E" w:rsidRPr="00FE20CD" w:rsidRDefault="00CF498B" w:rsidP="00237594">
      <w:pPr>
        <w:spacing w:line="360" w:lineRule="auto"/>
        <w:ind w:left="720"/>
        <w:rPr>
          <w:rFonts w:eastAsia="Calibri"/>
          <w:color w:val="000000" w:themeColor="text1"/>
        </w:rPr>
      </w:pPr>
      <w:r w:rsidRPr="00FE20CD">
        <w:rPr>
          <w:rFonts w:eastAsia="Calibri"/>
          <w:b/>
          <w:color w:val="000000" w:themeColor="text1"/>
        </w:rPr>
        <w:t xml:space="preserve">1.2.2 </w:t>
      </w:r>
      <w:r w:rsidR="0077455E" w:rsidRPr="00FE20CD">
        <w:rPr>
          <w:rFonts w:eastAsia="Calibri"/>
          <w:b/>
          <w:color w:val="000000" w:themeColor="text1"/>
        </w:rPr>
        <w:t>Measurement of Irrigation Water quantity</w:t>
      </w:r>
    </w:p>
    <w:p w:rsidR="000921E1" w:rsidRPr="00FE20CD" w:rsidRDefault="0077455E" w:rsidP="00237594">
      <w:pPr>
        <w:spacing w:line="360" w:lineRule="auto"/>
        <w:rPr>
          <w:rFonts w:eastAsia="Calibri"/>
          <w:color w:val="000000" w:themeColor="text1"/>
        </w:rPr>
      </w:pPr>
      <w:r w:rsidRPr="00FE20CD">
        <w:rPr>
          <w:rFonts w:eastAsia="Calibri"/>
          <w:color w:val="000000" w:themeColor="text1"/>
        </w:rPr>
        <w:t xml:space="preserve">Measuring water in surface irrigation systems is critical for efficient irrigation water management. Without knowing the amount of water being applied, it is difficult to make decisions on when to stop irrigating or when to irrigate next. A good irrigation manager should know the flow rate of the irrigation water, the total time of the irrigation event and the area irrigated. Irrigation management decisions should be made based on the amount of water applied and how this relates to the consumptive use demands of the plants and the soil water holding capacity. The amount of water applied to a field can be estimated using the following equation:  </w:t>
      </w:r>
    </w:p>
    <w:p w:rsidR="004A58F6" w:rsidRPr="00FE20CD" w:rsidRDefault="00591975" w:rsidP="00237594">
      <w:pPr>
        <w:spacing w:line="360" w:lineRule="auto"/>
        <w:rPr>
          <w:rFonts w:eastAsia="Calibri"/>
          <w:color w:val="000000" w:themeColor="text1"/>
        </w:rPr>
      </w:pPr>
      <m:oMathPara>
        <m:oMath>
          <m:r>
            <m:rPr>
              <m:sty m:val="p"/>
            </m:rPr>
            <w:rPr>
              <w:rFonts w:ascii="Cambria Math" w:eastAsia="Calibri" w:hAnsi="Cambria Math"/>
              <w:color w:val="000000" w:themeColor="text1"/>
            </w:rPr>
            <m:t>Q*t=d*A</m:t>
          </m:r>
        </m:oMath>
      </m:oMathPara>
    </w:p>
    <w:p w:rsidR="000921E1" w:rsidRPr="00FE20CD" w:rsidRDefault="004A58F6" w:rsidP="00237594">
      <w:pPr>
        <w:spacing w:line="360" w:lineRule="auto"/>
        <w:rPr>
          <w:rFonts w:eastAsia="Calibri"/>
          <w:color w:val="000000" w:themeColor="text1"/>
        </w:rPr>
      </w:pPr>
      <w:r w:rsidRPr="00FE20CD">
        <w:rPr>
          <w:rFonts w:eastAsia="Calibri"/>
          <w:color w:val="000000" w:themeColor="text1"/>
        </w:rPr>
        <w:t>Q is the flow rate, in cubic meter per second (m3/s); t is the set time or total time of irrigation (hours); d is the depth of water applied (mm) and A is the area irrigated (ha).</w:t>
      </w:r>
    </w:p>
    <w:p w:rsidR="000A1FF0" w:rsidRPr="00FE20CD" w:rsidRDefault="000A1FF0" w:rsidP="00237594">
      <w:pPr>
        <w:spacing w:line="360" w:lineRule="auto"/>
        <w:rPr>
          <w:rFonts w:eastAsia="Calibri"/>
          <w:color w:val="000000" w:themeColor="text1"/>
        </w:rPr>
      </w:pPr>
      <w:r w:rsidRPr="00FE20CD">
        <w:rPr>
          <w:rFonts w:eastAsia="Calibri"/>
          <w:b/>
          <w:color w:val="000000" w:themeColor="text1"/>
        </w:rPr>
        <w:t>Methods/Types of flow measurement</w:t>
      </w:r>
    </w:p>
    <w:p w:rsidR="000A1FF0" w:rsidRPr="00FE20CD" w:rsidRDefault="000A1FF0" w:rsidP="00237594">
      <w:pPr>
        <w:spacing w:line="360" w:lineRule="auto"/>
        <w:rPr>
          <w:rFonts w:eastAsia="Calibri"/>
          <w:color w:val="000000" w:themeColor="text1"/>
        </w:rPr>
      </w:pPr>
      <w:r w:rsidRPr="00FE20CD">
        <w:rPr>
          <w:rFonts w:eastAsia="Calibri"/>
          <w:color w:val="000000" w:themeColor="text1"/>
        </w:rPr>
        <w:t xml:space="preserve">  Irrigation water management begins with knowing how much water is available for irrigation.  In this module, methods of measuring irrigation flow rate can be grouped into two basic categories: </w:t>
      </w:r>
    </w:p>
    <w:p w:rsidR="000A1FF0" w:rsidRPr="00FE20CD" w:rsidRDefault="000A1FF0" w:rsidP="00237594">
      <w:pPr>
        <w:pStyle w:val="ListParagraph"/>
        <w:numPr>
          <w:ilvl w:val="0"/>
          <w:numId w:val="11"/>
        </w:numPr>
        <w:spacing w:line="360" w:lineRule="auto"/>
        <w:rPr>
          <w:rFonts w:eastAsia="Calibri"/>
          <w:color w:val="000000" w:themeColor="text1"/>
        </w:rPr>
      </w:pPr>
      <w:r w:rsidRPr="00FE20CD">
        <w:rPr>
          <w:rFonts w:eastAsia="Calibri"/>
          <w:color w:val="000000" w:themeColor="text1"/>
        </w:rPr>
        <w:t xml:space="preserve">direct measurement methods,  </w:t>
      </w:r>
    </w:p>
    <w:p w:rsidR="000A1FF0" w:rsidRPr="00FE20CD" w:rsidRDefault="000A1FF0" w:rsidP="00237594">
      <w:pPr>
        <w:pStyle w:val="ListParagraph"/>
        <w:numPr>
          <w:ilvl w:val="0"/>
          <w:numId w:val="11"/>
        </w:numPr>
        <w:spacing w:line="360" w:lineRule="auto"/>
        <w:rPr>
          <w:rFonts w:eastAsia="Calibri"/>
          <w:color w:val="000000" w:themeColor="text1"/>
        </w:rPr>
      </w:pPr>
      <w:r w:rsidRPr="00FE20CD">
        <w:rPr>
          <w:rFonts w:eastAsia="Calibri"/>
          <w:color w:val="000000" w:themeColor="text1"/>
        </w:rPr>
        <w:t xml:space="preserve">velocity-area methods, </w:t>
      </w:r>
    </w:p>
    <w:p w:rsidR="000A1FF0" w:rsidRPr="00FE20CD" w:rsidRDefault="000A1FF0" w:rsidP="00237594">
      <w:pPr>
        <w:spacing w:line="360" w:lineRule="auto"/>
        <w:rPr>
          <w:rFonts w:eastAsia="Calibri"/>
          <w:color w:val="000000" w:themeColor="text1"/>
        </w:rPr>
      </w:pPr>
      <w:r w:rsidRPr="00FE20CD">
        <w:rPr>
          <w:rFonts w:eastAsia="Calibri"/>
          <w:color w:val="000000" w:themeColor="text1"/>
        </w:rPr>
        <w:t xml:space="preserve">  Choice of method to use will be determined by the volume of water to be measured, the degree of accuracy desired and the financial investment required. </w:t>
      </w:r>
    </w:p>
    <w:p w:rsidR="00DF22E9" w:rsidRPr="00FE20CD" w:rsidRDefault="00DF22E9" w:rsidP="00237594">
      <w:pPr>
        <w:pStyle w:val="ListParagraph"/>
        <w:numPr>
          <w:ilvl w:val="0"/>
          <w:numId w:val="12"/>
        </w:numPr>
        <w:spacing w:line="360" w:lineRule="auto"/>
        <w:ind w:left="792"/>
        <w:rPr>
          <w:rFonts w:eastAsia="Calibri"/>
          <w:b/>
          <w:color w:val="000000" w:themeColor="text1"/>
        </w:rPr>
      </w:pPr>
      <w:r w:rsidRPr="00FE20CD">
        <w:rPr>
          <w:rFonts w:eastAsia="Calibri"/>
          <w:b/>
          <w:color w:val="000000" w:themeColor="text1"/>
        </w:rPr>
        <w:t xml:space="preserve">Direct Measurement Methods  </w:t>
      </w:r>
    </w:p>
    <w:p w:rsidR="000921E1" w:rsidRPr="00FE20CD" w:rsidRDefault="00DF22E9" w:rsidP="00237594">
      <w:pPr>
        <w:spacing w:line="360" w:lineRule="auto"/>
        <w:rPr>
          <w:rFonts w:eastAsia="Calibri"/>
          <w:color w:val="000000" w:themeColor="text1"/>
        </w:rPr>
      </w:pPr>
      <w:r w:rsidRPr="00FE20CD">
        <w:rPr>
          <w:rFonts w:eastAsia="Calibri"/>
          <w:color w:val="000000" w:themeColor="text1"/>
        </w:rPr>
        <w:t>Measuring the period of time required to fill a container of a known volume can be used to measure small rates of flow such as from individual siphon tubes, sprinkler nozzles, or from individual outlets in gated pipe.</w:t>
      </w:r>
    </w:p>
    <w:p w:rsidR="00907E9D" w:rsidRPr="00FE20CD" w:rsidRDefault="009417F2" w:rsidP="00237594">
      <w:pPr>
        <w:spacing w:line="360" w:lineRule="auto"/>
        <w:rPr>
          <w:rFonts w:eastAsia="Calibri"/>
          <w:color w:val="000000" w:themeColor="text1"/>
        </w:rPr>
      </w:pPr>
      <w:r w:rsidRPr="00FE20CD">
        <w:rPr>
          <w:rFonts w:eastAsia="Calibri"/>
          <w:b/>
          <w:color w:val="000000" w:themeColor="text1"/>
        </w:rPr>
        <w:lastRenderedPageBreak/>
        <w:t>Example</w:t>
      </w:r>
      <w:r w:rsidR="00AA6D56" w:rsidRPr="00FE20CD">
        <w:rPr>
          <w:rFonts w:eastAsia="Calibri"/>
          <w:color w:val="000000" w:themeColor="text1"/>
        </w:rPr>
        <w:t>;the</w:t>
      </w:r>
      <w:r w:rsidRPr="00FE20CD">
        <w:rPr>
          <w:rFonts w:eastAsia="Calibri"/>
          <w:color w:val="000000" w:themeColor="text1"/>
        </w:rPr>
        <w:t xml:space="preserve"> water supplied by a pump fills a container of 200 liters in 20 seconds. What is the flow rate of this pump? The formula used is</w:t>
      </w:r>
    </w:p>
    <w:p w:rsidR="000921E1" w:rsidRPr="00FE20CD" w:rsidRDefault="00591975" w:rsidP="00237594">
      <w:pPr>
        <w:spacing w:line="360" w:lineRule="auto"/>
        <w:rPr>
          <w:rFonts w:eastAsia="Calibri"/>
          <w:b/>
          <w:color w:val="000000" w:themeColor="text1"/>
        </w:rPr>
      </w:pPr>
      <m:oMath>
        <m:r>
          <m:rPr>
            <m:sty m:val="p"/>
          </m:rPr>
          <w:rPr>
            <w:rFonts w:ascii="Cambria Math" w:eastAsia="Calibri" w:hAnsi="Cambria Math"/>
            <w:color w:val="000000" w:themeColor="text1"/>
          </w:rPr>
          <m:t>Q=</m:t>
        </m:r>
        <m:f>
          <m:fPr>
            <m:ctrlPr>
              <w:rPr>
                <w:rFonts w:ascii="Cambria Math" w:eastAsia="Calibri" w:hAnsi="Cambria Math"/>
                <w:color w:val="000000" w:themeColor="text1"/>
              </w:rPr>
            </m:ctrlPr>
          </m:fPr>
          <m:num>
            <m:r>
              <m:rPr>
                <m:sty m:val="p"/>
              </m:rPr>
              <w:rPr>
                <w:rFonts w:ascii="Cambria Math" w:eastAsia="Calibri" w:hAnsi="Cambria Math"/>
                <w:color w:val="000000" w:themeColor="text1"/>
              </w:rPr>
              <m:t>V</m:t>
            </m:r>
          </m:num>
          <m:den>
            <m:r>
              <m:rPr>
                <m:sty m:val="p"/>
              </m:rPr>
              <w:rPr>
                <w:rFonts w:ascii="Cambria Math" w:eastAsia="Calibri" w:hAnsi="Cambria Math"/>
                <w:color w:val="000000" w:themeColor="text1"/>
              </w:rPr>
              <m:t>t</m:t>
            </m:r>
          </m:den>
        </m:f>
      </m:oMath>
      <w:r w:rsidR="00907E9D" w:rsidRPr="00FE20CD">
        <w:rPr>
          <w:rFonts w:eastAsia="Calibri"/>
          <w:color w:val="000000" w:themeColor="text1"/>
        </w:rPr>
        <w:t>=</w:t>
      </w:r>
      <w:r w:rsidR="009265E4" w:rsidRPr="00FE20CD">
        <w:rPr>
          <w:rFonts w:eastAsia="Calibri"/>
          <w:color w:val="000000" w:themeColor="text1"/>
        </w:rPr>
        <w:t xml:space="preserve"> volume of water/time 200/20=</w:t>
      </w:r>
      <w:r w:rsidR="009265E4" w:rsidRPr="00FE20CD">
        <w:rPr>
          <w:rFonts w:eastAsia="Calibri"/>
          <w:b/>
          <w:color w:val="000000" w:themeColor="text1"/>
        </w:rPr>
        <w:t>10l/s</w:t>
      </w:r>
    </w:p>
    <w:p w:rsidR="0011100F" w:rsidRPr="00FE20CD" w:rsidRDefault="00D87692" w:rsidP="00237594">
      <w:pPr>
        <w:pStyle w:val="ListParagraph"/>
        <w:numPr>
          <w:ilvl w:val="0"/>
          <w:numId w:val="12"/>
        </w:numPr>
        <w:spacing w:line="360" w:lineRule="auto"/>
        <w:ind w:left="792"/>
        <w:rPr>
          <w:rFonts w:eastAsia="Calibri"/>
          <w:color w:val="000000" w:themeColor="text1"/>
        </w:rPr>
      </w:pPr>
      <w:r w:rsidRPr="00FE20CD">
        <w:rPr>
          <w:rFonts w:eastAsia="Calibri"/>
          <w:b/>
          <w:color w:val="000000" w:themeColor="text1"/>
        </w:rPr>
        <w:t>Velocity-area methods</w:t>
      </w:r>
    </w:p>
    <w:p w:rsidR="00D87692" w:rsidRPr="00FE20CD" w:rsidRDefault="00D87692" w:rsidP="00237594">
      <w:pPr>
        <w:pStyle w:val="ListParagraph"/>
        <w:spacing w:line="360" w:lineRule="auto"/>
        <w:ind w:left="0"/>
        <w:rPr>
          <w:rFonts w:eastAsia="Calibri"/>
          <w:color w:val="000000" w:themeColor="text1"/>
        </w:rPr>
      </w:pPr>
      <w:r w:rsidRPr="00FE20CD">
        <w:rPr>
          <w:rFonts w:eastAsia="Calibri"/>
          <w:color w:val="000000" w:themeColor="text1"/>
        </w:rPr>
        <w:t>The most practical method of measuring stream discharge is through the velocity-area method. Discharge is determined as the product of the cross-sectional area of the water times velocity. Discharge, or the volume of water flowing in a stream over a set interval of time, can be determined with the equation:</w:t>
      </w:r>
    </w:p>
    <w:p w:rsidR="00907E9D" w:rsidRPr="00FE20CD" w:rsidRDefault="00591975" w:rsidP="00237594">
      <w:pPr>
        <w:spacing w:line="360" w:lineRule="auto"/>
        <w:rPr>
          <w:rFonts w:eastAsia="Calibri"/>
          <w:color w:val="000000" w:themeColor="text1"/>
        </w:rPr>
      </w:pPr>
      <m:oMathPara>
        <m:oMathParaPr>
          <m:jc m:val="center"/>
        </m:oMathParaPr>
        <m:oMath>
          <m:r>
            <m:rPr>
              <m:sty m:val="p"/>
            </m:rPr>
            <w:rPr>
              <w:rFonts w:ascii="Cambria Math" w:eastAsia="Calibri" w:hAnsi="Cambria Math"/>
              <w:color w:val="000000" w:themeColor="text1"/>
            </w:rPr>
            <m:t>Q=V*A</m:t>
          </m:r>
        </m:oMath>
      </m:oMathPara>
    </w:p>
    <w:p w:rsidR="00DF59F8" w:rsidRPr="00FE20CD" w:rsidRDefault="00DF59F8" w:rsidP="00237594">
      <w:pPr>
        <w:spacing w:line="360" w:lineRule="auto"/>
        <w:rPr>
          <w:rFonts w:eastAsia="Calibri"/>
          <w:color w:val="000000" w:themeColor="text1"/>
        </w:rPr>
      </w:pPr>
      <w:r w:rsidRPr="00FE20CD">
        <w:rPr>
          <w:rFonts w:eastAsia="Calibri"/>
          <w:color w:val="000000" w:themeColor="text1"/>
        </w:rPr>
        <w:t>Where; Q is</w:t>
      </w:r>
      <w:r w:rsidR="00D947AE" w:rsidRPr="00FE20CD">
        <w:rPr>
          <w:rFonts w:eastAsia="Calibri"/>
          <w:color w:val="000000" w:themeColor="text1"/>
        </w:rPr>
        <w:t xml:space="preserve"> discharge (volume/unit time (m</w:t>
      </w:r>
      <w:r w:rsidR="00D947AE" w:rsidRPr="00FE20CD">
        <w:rPr>
          <w:rFonts w:eastAsia="Calibri"/>
          <w:color w:val="000000" w:themeColor="text1"/>
          <w:vertAlign w:val="superscript"/>
        </w:rPr>
        <w:t>3</w:t>
      </w:r>
      <w:r w:rsidRPr="00FE20CD">
        <w:rPr>
          <w:rFonts w:eastAsia="Calibri"/>
          <w:color w:val="000000" w:themeColor="text1"/>
        </w:rPr>
        <w:t xml:space="preserve">/second), A is the cross-sectional area of the stream </w:t>
      </w:r>
      <w:r w:rsidR="00275971" w:rsidRPr="00FE20CD">
        <w:rPr>
          <w:rFonts w:eastAsia="Calibri"/>
          <w:color w:val="000000" w:themeColor="text1"/>
        </w:rPr>
        <w:t>(m</w:t>
      </w:r>
      <w:r w:rsidR="00275971" w:rsidRPr="00FE20CD">
        <w:rPr>
          <w:rFonts w:eastAsia="Calibri"/>
          <w:color w:val="000000" w:themeColor="text1"/>
          <w:vertAlign w:val="superscript"/>
        </w:rPr>
        <w:t>2</w:t>
      </w:r>
      <w:r w:rsidRPr="00FE20CD">
        <w:rPr>
          <w:rFonts w:eastAsia="Calibri"/>
          <w:color w:val="000000" w:themeColor="text1"/>
        </w:rPr>
        <w:t xml:space="preserve">), and V is the average velocity </w:t>
      </w:r>
      <w:r w:rsidR="00275971" w:rsidRPr="00FE20CD">
        <w:rPr>
          <w:rFonts w:eastAsia="Calibri"/>
          <w:color w:val="000000" w:themeColor="text1"/>
        </w:rPr>
        <w:t>(m</w:t>
      </w:r>
      <w:r w:rsidRPr="00FE20CD">
        <w:rPr>
          <w:rFonts w:eastAsia="Calibri"/>
          <w:color w:val="000000" w:themeColor="text1"/>
        </w:rPr>
        <w:t>/s). This method comprises measuring the mean velocity V and the flow area 'A' and computing the discharge Q from the continuity equation. The site which satisfies the requirements such as straightness,stability, uniformity of cross-section is chosen for discharge measurement. The discharge measurement site is then marked by aligning the observation cross-section normal to the flow direction.</w:t>
      </w:r>
    </w:p>
    <w:p w:rsidR="00DF59F8" w:rsidRPr="00FE20CD" w:rsidRDefault="00DF59F8" w:rsidP="00237594">
      <w:pPr>
        <w:spacing w:line="360" w:lineRule="auto"/>
        <w:rPr>
          <w:rFonts w:eastAsia="Calibri"/>
          <w:color w:val="000000" w:themeColor="text1"/>
        </w:rPr>
      </w:pPr>
      <w:r w:rsidRPr="00FE20CD">
        <w:rPr>
          <w:rFonts w:eastAsia="Calibri"/>
          <w:color w:val="000000" w:themeColor="text1"/>
        </w:rPr>
        <w:t xml:space="preserve"> The </w:t>
      </w:r>
      <w:r w:rsidR="00AA6D56" w:rsidRPr="00FE20CD">
        <w:rPr>
          <w:rFonts w:eastAsia="Calibri"/>
          <w:color w:val="000000" w:themeColor="text1"/>
        </w:rPr>
        <w:t>cross section</w:t>
      </w:r>
      <w:r w:rsidRPr="00FE20CD">
        <w:rPr>
          <w:rFonts w:eastAsia="Calibri"/>
          <w:color w:val="000000" w:themeColor="text1"/>
        </w:rPr>
        <w:t xml:space="preserve"> is demarcated by means of masonry or concrete pillars on both the banks, two on each side 30 m apart. </w:t>
      </w:r>
    </w:p>
    <w:p w:rsidR="004A3306" w:rsidRPr="00FE20CD" w:rsidRDefault="00DF59F8" w:rsidP="00237594">
      <w:pPr>
        <w:spacing w:line="360" w:lineRule="auto"/>
        <w:rPr>
          <w:rFonts w:eastAsia="Calibri"/>
          <w:b/>
          <w:color w:val="000000" w:themeColor="text1"/>
        </w:rPr>
      </w:pPr>
      <w:r w:rsidRPr="00FE20CD">
        <w:rPr>
          <w:rFonts w:eastAsia="Calibri"/>
          <w:b/>
          <w:color w:val="000000" w:themeColor="text1"/>
        </w:rPr>
        <w:t xml:space="preserve">Procedures of Water </w:t>
      </w:r>
      <w:r w:rsidR="004A3306" w:rsidRPr="00FE20CD">
        <w:rPr>
          <w:rFonts w:eastAsia="Calibri"/>
          <w:b/>
          <w:color w:val="000000" w:themeColor="text1"/>
        </w:rPr>
        <w:t xml:space="preserve">Measurement in an Open </w:t>
      </w:r>
      <w:r w:rsidR="00533D27" w:rsidRPr="00FE20CD">
        <w:rPr>
          <w:rFonts w:eastAsia="Calibri"/>
          <w:b/>
          <w:color w:val="000000" w:themeColor="text1"/>
        </w:rPr>
        <w:t>Channel;</w:t>
      </w:r>
    </w:p>
    <w:p w:rsidR="004A3306" w:rsidRPr="00FE20CD" w:rsidRDefault="00533D27" w:rsidP="00237594">
      <w:pPr>
        <w:pStyle w:val="ListParagraph"/>
        <w:spacing w:line="360" w:lineRule="auto"/>
        <w:ind w:left="0"/>
        <w:rPr>
          <w:rFonts w:eastAsia="Calibri"/>
          <w:color w:val="000000" w:themeColor="text1"/>
        </w:rPr>
      </w:pPr>
      <w:r w:rsidRPr="00FE20CD">
        <w:rPr>
          <w:rFonts w:eastAsia="Calibri"/>
          <w:b/>
          <w:color w:val="000000" w:themeColor="text1"/>
        </w:rPr>
        <w:t xml:space="preserve">Step 1; </w:t>
      </w:r>
      <w:r w:rsidR="00DF59F8" w:rsidRPr="00FE20CD">
        <w:rPr>
          <w:rFonts w:eastAsia="Calibri"/>
          <w:b/>
          <w:color w:val="000000" w:themeColor="text1"/>
        </w:rPr>
        <w:t>Measuring of width or average width of an open channel</w:t>
      </w:r>
    </w:p>
    <w:p w:rsidR="004C0DC1" w:rsidRPr="00FE20CD" w:rsidRDefault="00DF59F8" w:rsidP="00237594">
      <w:pPr>
        <w:spacing w:line="360" w:lineRule="auto"/>
        <w:rPr>
          <w:rFonts w:eastAsia="Calibri"/>
          <w:color w:val="000000" w:themeColor="text1"/>
        </w:rPr>
      </w:pPr>
      <w:r w:rsidRPr="00FE20CD">
        <w:rPr>
          <w:rFonts w:eastAsia="Calibri"/>
          <w:color w:val="000000" w:themeColor="text1"/>
        </w:rPr>
        <w:t>In order to measure the width of a channel the f</w:t>
      </w:r>
      <w:r w:rsidR="004C0DC1" w:rsidRPr="00FE20CD">
        <w:rPr>
          <w:rFonts w:eastAsia="Calibri"/>
          <w:color w:val="000000" w:themeColor="text1"/>
        </w:rPr>
        <w:t xml:space="preserve">ollowing procedures are used: </w:t>
      </w:r>
    </w:p>
    <w:p w:rsidR="004C0DC1" w:rsidRPr="00FE20CD" w:rsidRDefault="00DF59F8" w:rsidP="00237594">
      <w:pPr>
        <w:pStyle w:val="ListParagraph"/>
        <w:numPr>
          <w:ilvl w:val="0"/>
          <w:numId w:val="13"/>
        </w:numPr>
        <w:spacing w:line="360" w:lineRule="auto"/>
        <w:rPr>
          <w:rFonts w:eastAsia="Calibri"/>
          <w:color w:val="000000" w:themeColor="text1"/>
        </w:rPr>
      </w:pPr>
      <w:r w:rsidRPr="00FE20CD">
        <w:rPr>
          <w:rFonts w:eastAsia="Calibri"/>
          <w:color w:val="000000" w:themeColor="text1"/>
        </w:rPr>
        <w:t xml:space="preserve">Select straight canal view and stretch a string from one side of the channel to the other side; </w:t>
      </w:r>
    </w:p>
    <w:p w:rsidR="004C0DC1" w:rsidRPr="00FE20CD" w:rsidRDefault="00DF59F8" w:rsidP="00237594">
      <w:pPr>
        <w:pStyle w:val="ListParagraph"/>
        <w:numPr>
          <w:ilvl w:val="0"/>
          <w:numId w:val="13"/>
        </w:numPr>
        <w:spacing w:line="360" w:lineRule="auto"/>
        <w:rPr>
          <w:rFonts w:eastAsia="Calibri"/>
          <w:color w:val="000000" w:themeColor="text1"/>
        </w:rPr>
      </w:pPr>
      <w:r w:rsidRPr="00FE20CD">
        <w:rPr>
          <w:rFonts w:eastAsia="Calibri"/>
          <w:color w:val="000000" w:themeColor="text1"/>
        </w:rPr>
        <w:t xml:space="preserve">Put marks on the string to indicate the exact water surface on both sides of the channel; </w:t>
      </w:r>
    </w:p>
    <w:p w:rsidR="000921E1" w:rsidRPr="00FE20CD" w:rsidRDefault="004C0DC1" w:rsidP="00237594">
      <w:pPr>
        <w:pStyle w:val="ListParagraph"/>
        <w:numPr>
          <w:ilvl w:val="0"/>
          <w:numId w:val="13"/>
        </w:numPr>
        <w:spacing w:line="360" w:lineRule="auto"/>
        <w:rPr>
          <w:rFonts w:eastAsia="Calibri"/>
          <w:color w:val="000000" w:themeColor="text1"/>
        </w:rPr>
      </w:pPr>
      <w:r w:rsidRPr="00FE20CD">
        <w:rPr>
          <w:rFonts w:eastAsia="Calibri"/>
          <w:color w:val="000000" w:themeColor="text1"/>
        </w:rPr>
        <w:t>Measure</w:t>
      </w:r>
      <w:r w:rsidR="00DF59F8" w:rsidRPr="00FE20CD">
        <w:rPr>
          <w:rFonts w:eastAsia="Calibri"/>
          <w:color w:val="000000" w:themeColor="text1"/>
        </w:rPr>
        <w:t xml:space="preserve"> the distance between the two marks and this is the width of the channel. If the field channel does not have equal width along the straight line selected it is better to take measurements at more places and take the average width of the channel.   </w:t>
      </w:r>
    </w:p>
    <w:p w:rsidR="00DA2365" w:rsidRPr="00FE20CD" w:rsidRDefault="00533D27" w:rsidP="00237594">
      <w:pPr>
        <w:pStyle w:val="ListParagraph"/>
        <w:spacing w:line="360" w:lineRule="auto"/>
        <w:ind w:left="0"/>
        <w:rPr>
          <w:rFonts w:eastAsia="Calibri"/>
          <w:b/>
          <w:color w:val="000000" w:themeColor="text1"/>
        </w:rPr>
      </w:pPr>
      <w:r w:rsidRPr="00FE20CD">
        <w:rPr>
          <w:rFonts w:eastAsia="Calibri"/>
          <w:b/>
          <w:color w:val="000000" w:themeColor="text1"/>
        </w:rPr>
        <w:t>Step 2; measuring</w:t>
      </w:r>
      <w:r w:rsidR="00F530FE" w:rsidRPr="00FE20CD">
        <w:rPr>
          <w:rFonts w:eastAsia="Calibri"/>
          <w:b/>
          <w:color w:val="000000" w:themeColor="text1"/>
        </w:rPr>
        <w:t xml:space="preserve"> the average depth of water </w:t>
      </w:r>
    </w:p>
    <w:p w:rsidR="000921E1" w:rsidRPr="00FE20CD" w:rsidRDefault="00F530FE" w:rsidP="00237594">
      <w:pPr>
        <w:spacing w:line="360" w:lineRule="auto"/>
        <w:rPr>
          <w:rFonts w:eastAsia="Calibri"/>
          <w:color w:val="000000" w:themeColor="text1"/>
        </w:rPr>
      </w:pPr>
      <w:r w:rsidRPr="00FE20CD">
        <w:rPr>
          <w:rFonts w:eastAsia="Calibri"/>
          <w:color w:val="000000" w:themeColor="text1"/>
        </w:rPr>
        <w:t xml:space="preserve">In order to measure the average depth of water it is possible to use bamboo or a piece of wood circular at the base. The wooden piece should have a thickness of 3- 8 cm in order to resist the pressure of the water and delineated on it in meter and centimeter. The height preferably is more </w:t>
      </w:r>
      <w:r w:rsidRPr="00FE20CD">
        <w:rPr>
          <w:rFonts w:eastAsia="Calibri"/>
          <w:color w:val="000000" w:themeColor="text1"/>
        </w:rPr>
        <w:lastRenderedPageBreak/>
        <w:t>than one meter. On the measuring stick numeration should be written starting from 0 following bottom to up approach and zero should be marked at the flat bottom of the stick. The measuring can be done on the same area where the width is measured and measurements are taken at 30 cm interval. The average depth can be determined by dividing the sum of all the measured depths by the number of measurements taken.</w:t>
      </w:r>
    </w:p>
    <w:p w:rsidR="000921E1" w:rsidRPr="00FE20CD" w:rsidRDefault="00DA2365" w:rsidP="00237594">
      <w:pPr>
        <w:spacing w:line="360" w:lineRule="auto"/>
        <w:jc w:val="center"/>
        <w:rPr>
          <w:rFonts w:eastAsia="Calibri"/>
          <w:b/>
          <w:color w:val="000000" w:themeColor="text1"/>
        </w:rPr>
      </w:pPr>
      <w:r w:rsidRPr="00FE20CD">
        <w:rPr>
          <w:rFonts w:eastAsia="Calibri"/>
          <w:b/>
          <w:color w:val="000000" w:themeColor="text1"/>
        </w:rPr>
        <w:t>Table 1.1; Sample data for measuring depth</w:t>
      </w:r>
    </w:p>
    <w:tbl>
      <w:tblPr>
        <w:tblStyle w:val="TableGrid"/>
        <w:tblW w:w="0" w:type="auto"/>
        <w:tblLook w:val="04A0"/>
      </w:tblPr>
      <w:tblGrid>
        <w:gridCol w:w="1188"/>
        <w:gridCol w:w="727"/>
        <w:gridCol w:w="957"/>
        <w:gridCol w:w="956"/>
        <w:gridCol w:w="957"/>
        <w:gridCol w:w="957"/>
        <w:gridCol w:w="957"/>
        <w:gridCol w:w="957"/>
        <w:gridCol w:w="963"/>
      </w:tblGrid>
      <w:tr w:rsidR="00FE20CD" w:rsidRPr="00FE20CD" w:rsidTr="00F33B6F">
        <w:tc>
          <w:tcPr>
            <w:tcW w:w="1188" w:type="dxa"/>
          </w:tcPr>
          <w:p w:rsidR="00F33B6F" w:rsidRPr="00FE20CD" w:rsidRDefault="00AE5927" w:rsidP="00237594">
            <w:pPr>
              <w:spacing w:line="360" w:lineRule="auto"/>
              <w:jc w:val="center"/>
              <w:rPr>
                <w:rFonts w:eastAsia="Calibri"/>
                <w:color w:val="000000" w:themeColor="text1"/>
              </w:rPr>
            </w:pPr>
            <w:r w:rsidRPr="00FE20CD">
              <w:rPr>
                <w:rFonts w:eastAsia="Calibri"/>
                <w:color w:val="000000" w:themeColor="text1"/>
              </w:rPr>
              <w:t xml:space="preserve">No </w:t>
            </w:r>
            <w:r w:rsidR="00F33B6F" w:rsidRPr="00FE20CD">
              <w:rPr>
                <w:rFonts w:eastAsia="Calibri"/>
                <w:color w:val="000000" w:themeColor="text1"/>
              </w:rPr>
              <w:t xml:space="preserve"> of tests</w:t>
            </w:r>
          </w:p>
        </w:tc>
        <w:tc>
          <w:tcPr>
            <w:tcW w:w="727" w:type="dxa"/>
          </w:tcPr>
          <w:p w:rsidR="00F33B6F" w:rsidRPr="00FE20CD" w:rsidRDefault="00F33B6F" w:rsidP="00237594">
            <w:pPr>
              <w:spacing w:line="360" w:lineRule="auto"/>
              <w:jc w:val="center"/>
              <w:rPr>
                <w:rFonts w:eastAsia="Calibri"/>
                <w:color w:val="000000" w:themeColor="text1"/>
              </w:rPr>
            </w:pPr>
            <w:r w:rsidRPr="00FE20CD">
              <w:rPr>
                <w:rFonts w:eastAsia="Calibri"/>
                <w:color w:val="000000" w:themeColor="text1"/>
              </w:rPr>
              <w:t>1</w:t>
            </w:r>
          </w:p>
        </w:tc>
        <w:tc>
          <w:tcPr>
            <w:tcW w:w="957" w:type="dxa"/>
          </w:tcPr>
          <w:p w:rsidR="00F33B6F" w:rsidRPr="00FE20CD" w:rsidRDefault="00F33B6F" w:rsidP="00237594">
            <w:pPr>
              <w:spacing w:line="360" w:lineRule="auto"/>
              <w:jc w:val="center"/>
              <w:rPr>
                <w:rFonts w:eastAsia="Calibri"/>
                <w:color w:val="000000" w:themeColor="text1"/>
              </w:rPr>
            </w:pPr>
            <w:r w:rsidRPr="00FE20CD">
              <w:rPr>
                <w:rFonts w:eastAsia="Calibri"/>
                <w:color w:val="000000" w:themeColor="text1"/>
              </w:rPr>
              <w:t>2</w:t>
            </w:r>
          </w:p>
        </w:tc>
        <w:tc>
          <w:tcPr>
            <w:tcW w:w="956" w:type="dxa"/>
          </w:tcPr>
          <w:p w:rsidR="00F33B6F" w:rsidRPr="00FE20CD" w:rsidRDefault="00F33B6F" w:rsidP="00237594">
            <w:pPr>
              <w:spacing w:line="360" w:lineRule="auto"/>
              <w:jc w:val="center"/>
              <w:rPr>
                <w:rFonts w:eastAsia="Calibri"/>
                <w:color w:val="000000" w:themeColor="text1"/>
              </w:rPr>
            </w:pPr>
            <w:r w:rsidRPr="00FE20CD">
              <w:rPr>
                <w:rFonts w:eastAsia="Calibri"/>
                <w:color w:val="000000" w:themeColor="text1"/>
              </w:rPr>
              <w:t>3</w:t>
            </w:r>
          </w:p>
        </w:tc>
        <w:tc>
          <w:tcPr>
            <w:tcW w:w="957" w:type="dxa"/>
          </w:tcPr>
          <w:p w:rsidR="00F33B6F" w:rsidRPr="00FE20CD" w:rsidRDefault="00F33B6F" w:rsidP="00237594">
            <w:pPr>
              <w:spacing w:line="360" w:lineRule="auto"/>
              <w:jc w:val="center"/>
              <w:rPr>
                <w:rFonts w:eastAsia="Calibri"/>
                <w:color w:val="000000" w:themeColor="text1"/>
              </w:rPr>
            </w:pPr>
            <w:r w:rsidRPr="00FE20CD">
              <w:rPr>
                <w:rFonts w:eastAsia="Calibri"/>
                <w:color w:val="000000" w:themeColor="text1"/>
              </w:rPr>
              <w:t>4</w:t>
            </w:r>
          </w:p>
        </w:tc>
        <w:tc>
          <w:tcPr>
            <w:tcW w:w="957" w:type="dxa"/>
          </w:tcPr>
          <w:p w:rsidR="00F33B6F" w:rsidRPr="00FE20CD" w:rsidRDefault="00F33B6F" w:rsidP="00237594">
            <w:pPr>
              <w:spacing w:line="360" w:lineRule="auto"/>
              <w:jc w:val="center"/>
              <w:rPr>
                <w:rFonts w:eastAsia="Calibri"/>
                <w:color w:val="000000" w:themeColor="text1"/>
              </w:rPr>
            </w:pPr>
            <w:r w:rsidRPr="00FE20CD">
              <w:rPr>
                <w:rFonts w:eastAsia="Calibri"/>
                <w:color w:val="000000" w:themeColor="text1"/>
              </w:rPr>
              <w:t>5</w:t>
            </w:r>
          </w:p>
        </w:tc>
        <w:tc>
          <w:tcPr>
            <w:tcW w:w="957" w:type="dxa"/>
          </w:tcPr>
          <w:p w:rsidR="00F33B6F" w:rsidRPr="00FE20CD" w:rsidRDefault="00F33B6F" w:rsidP="00237594">
            <w:pPr>
              <w:spacing w:line="360" w:lineRule="auto"/>
              <w:jc w:val="center"/>
              <w:rPr>
                <w:rFonts w:eastAsia="Calibri"/>
                <w:color w:val="000000" w:themeColor="text1"/>
              </w:rPr>
            </w:pPr>
            <w:r w:rsidRPr="00FE20CD">
              <w:rPr>
                <w:rFonts w:eastAsia="Calibri"/>
                <w:color w:val="000000" w:themeColor="text1"/>
              </w:rPr>
              <w:t>6</w:t>
            </w:r>
          </w:p>
        </w:tc>
        <w:tc>
          <w:tcPr>
            <w:tcW w:w="957" w:type="dxa"/>
          </w:tcPr>
          <w:p w:rsidR="00F33B6F" w:rsidRPr="00FE20CD" w:rsidRDefault="00F33B6F" w:rsidP="00237594">
            <w:pPr>
              <w:spacing w:line="360" w:lineRule="auto"/>
              <w:jc w:val="center"/>
              <w:rPr>
                <w:rFonts w:eastAsia="Calibri"/>
                <w:color w:val="000000" w:themeColor="text1"/>
              </w:rPr>
            </w:pPr>
            <w:r w:rsidRPr="00FE20CD">
              <w:rPr>
                <w:rFonts w:eastAsia="Calibri"/>
                <w:color w:val="000000" w:themeColor="text1"/>
              </w:rPr>
              <w:t>7</w:t>
            </w:r>
          </w:p>
        </w:tc>
        <w:tc>
          <w:tcPr>
            <w:tcW w:w="963" w:type="dxa"/>
          </w:tcPr>
          <w:p w:rsidR="00F33B6F" w:rsidRPr="00FE20CD" w:rsidRDefault="00F33B6F" w:rsidP="00237594">
            <w:pPr>
              <w:spacing w:line="360" w:lineRule="auto"/>
              <w:jc w:val="center"/>
              <w:rPr>
                <w:rFonts w:eastAsia="Calibri"/>
                <w:color w:val="000000" w:themeColor="text1"/>
              </w:rPr>
            </w:pPr>
            <w:r w:rsidRPr="00FE20CD">
              <w:rPr>
                <w:rFonts w:eastAsia="Calibri"/>
                <w:color w:val="000000" w:themeColor="text1"/>
              </w:rPr>
              <w:t>average</w:t>
            </w:r>
          </w:p>
        </w:tc>
      </w:tr>
      <w:tr w:rsidR="00FE20CD" w:rsidRPr="00FE20CD" w:rsidTr="00F33B6F">
        <w:tc>
          <w:tcPr>
            <w:tcW w:w="1188" w:type="dxa"/>
          </w:tcPr>
          <w:p w:rsidR="00F33B6F" w:rsidRPr="00FE20CD" w:rsidRDefault="00F33B6F" w:rsidP="00237594">
            <w:pPr>
              <w:spacing w:line="360" w:lineRule="auto"/>
              <w:jc w:val="center"/>
              <w:rPr>
                <w:rFonts w:eastAsia="Calibri"/>
                <w:color w:val="000000" w:themeColor="text1"/>
              </w:rPr>
            </w:pPr>
            <w:r w:rsidRPr="00FE20CD">
              <w:rPr>
                <w:rFonts w:eastAsia="Calibri"/>
                <w:color w:val="000000" w:themeColor="text1"/>
              </w:rPr>
              <w:t>Depth, m</w:t>
            </w:r>
          </w:p>
        </w:tc>
        <w:tc>
          <w:tcPr>
            <w:tcW w:w="727" w:type="dxa"/>
          </w:tcPr>
          <w:p w:rsidR="00F33B6F" w:rsidRPr="00FE20CD" w:rsidRDefault="00F33B6F" w:rsidP="00237594">
            <w:pPr>
              <w:spacing w:line="360" w:lineRule="auto"/>
              <w:jc w:val="center"/>
              <w:rPr>
                <w:rFonts w:eastAsia="Calibri"/>
                <w:color w:val="000000" w:themeColor="text1"/>
              </w:rPr>
            </w:pPr>
            <w:r w:rsidRPr="00FE20CD">
              <w:rPr>
                <w:rFonts w:eastAsia="Calibri"/>
                <w:color w:val="000000" w:themeColor="text1"/>
              </w:rPr>
              <w:t>0.30</w:t>
            </w:r>
          </w:p>
        </w:tc>
        <w:tc>
          <w:tcPr>
            <w:tcW w:w="957" w:type="dxa"/>
          </w:tcPr>
          <w:p w:rsidR="00F33B6F" w:rsidRPr="00FE20CD" w:rsidRDefault="00F33B6F" w:rsidP="00237594">
            <w:pPr>
              <w:spacing w:line="360" w:lineRule="auto"/>
              <w:jc w:val="center"/>
              <w:rPr>
                <w:rFonts w:eastAsia="Calibri"/>
                <w:color w:val="000000" w:themeColor="text1"/>
              </w:rPr>
            </w:pPr>
            <w:r w:rsidRPr="00FE20CD">
              <w:rPr>
                <w:rFonts w:eastAsia="Calibri"/>
                <w:color w:val="000000" w:themeColor="text1"/>
              </w:rPr>
              <w:t>0.40</w:t>
            </w:r>
          </w:p>
        </w:tc>
        <w:tc>
          <w:tcPr>
            <w:tcW w:w="956" w:type="dxa"/>
          </w:tcPr>
          <w:p w:rsidR="00F33B6F" w:rsidRPr="00FE20CD" w:rsidRDefault="00F33B6F" w:rsidP="00237594">
            <w:pPr>
              <w:spacing w:line="360" w:lineRule="auto"/>
              <w:jc w:val="center"/>
              <w:rPr>
                <w:rFonts w:eastAsia="Calibri"/>
                <w:color w:val="000000" w:themeColor="text1"/>
              </w:rPr>
            </w:pPr>
            <w:r w:rsidRPr="00FE20CD">
              <w:rPr>
                <w:rFonts w:eastAsia="Calibri"/>
                <w:color w:val="000000" w:themeColor="text1"/>
              </w:rPr>
              <w:t>0.51</w:t>
            </w:r>
          </w:p>
        </w:tc>
        <w:tc>
          <w:tcPr>
            <w:tcW w:w="957" w:type="dxa"/>
          </w:tcPr>
          <w:p w:rsidR="00F33B6F" w:rsidRPr="00FE20CD" w:rsidRDefault="00F33B6F" w:rsidP="00237594">
            <w:pPr>
              <w:spacing w:line="360" w:lineRule="auto"/>
              <w:jc w:val="center"/>
              <w:rPr>
                <w:rFonts w:eastAsia="Calibri"/>
                <w:color w:val="000000" w:themeColor="text1"/>
              </w:rPr>
            </w:pPr>
            <w:r w:rsidRPr="00FE20CD">
              <w:rPr>
                <w:rFonts w:eastAsia="Calibri"/>
                <w:color w:val="000000" w:themeColor="text1"/>
              </w:rPr>
              <w:t>0.52</w:t>
            </w:r>
          </w:p>
        </w:tc>
        <w:tc>
          <w:tcPr>
            <w:tcW w:w="957" w:type="dxa"/>
          </w:tcPr>
          <w:p w:rsidR="00F33B6F" w:rsidRPr="00FE20CD" w:rsidRDefault="00F33B6F" w:rsidP="00237594">
            <w:pPr>
              <w:spacing w:line="360" w:lineRule="auto"/>
              <w:jc w:val="center"/>
              <w:rPr>
                <w:rFonts w:eastAsia="Calibri"/>
                <w:color w:val="000000" w:themeColor="text1"/>
              </w:rPr>
            </w:pPr>
            <w:r w:rsidRPr="00FE20CD">
              <w:rPr>
                <w:rFonts w:eastAsia="Calibri"/>
                <w:color w:val="000000" w:themeColor="text1"/>
              </w:rPr>
              <w:t>0.51</w:t>
            </w:r>
          </w:p>
        </w:tc>
        <w:tc>
          <w:tcPr>
            <w:tcW w:w="957" w:type="dxa"/>
          </w:tcPr>
          <w:p w:rsidR="00F33B6F" w:rsidRPr="00FE20CD" w:rsidRDefault="00F33B6F" w:rsidP="00237594">
            <w:pPr>
              <w:spacing w:line="360" w:lineRule="auto"/>
              <w:jc w:val="center"/>
              <w:rPr>
                <w:rFonts w:eastAsia="Calibri"/>
                <w:color w:val="000000" w:themeColor="text1"/>
              </w:rPr>
            </w:pPr>
            <w:r w:rsidRPr="00FE20CD">
              <w:rPr>
                <w:rFonts w:eastAsia="Calibri"/>
                <w:color w:val="000000" w:themeColor="text1"/>
              </w:rPr>
              <w:t>0.50</w:t>
            </w:r>
          </w:p>
        </w:tc>
        <w:tc>
          <w:tcPr>
            <w:tcW w:w="957" w:type="dxa"/>
          </w:tcPr>
          <w:p w:rsidR="00F33B6F" w:rsidRPr="00FE20CD" w:rsidRDefault="00F33B6F" w:rsidP="00237594">
            <w:pPr>
              <w:spacing w:line="360" w:lineRule="auto"/>
              <w:jc w:val="center"/>
              <w:rPr>
                <w:rFonts w:eastAsia="Calibri"/>
                <w:color w:val="000000" w:themeColor="text1"/>
              </w:rPr>
            </w:pPr>
            <w:r w:rsidRPr="00FE20CD">
              <w:rPr>
                <w:rFonts w:eastAsia="Calibri"/>
                <w:color w:val="000000" w:themeColor="text1"/>
              </w:rPr>
              <w:t>0.35</w:t>
            </w:r>
          </w:p>
        </w:tc>
        <w:tc>
          <w:tcPr>
            <w:tcW w:w="963" w:type="dxa"/>
          </w:tcPr>
          <w:p w:rsidR="00F33B6F" w:rsidRPr="00FE20CD" w:rsidRDefault="00F33B6F" w:rsidP="00237594">
            <w:pPr>
              <w:spacing w:line="360" w:lineRule="auto"/>
              <w:jc w:val="center"/>
              <w:rPr>
                <w:rFonts w:eastAsia="Calibri"/>
                <w:color w:val="000000" w:themeColor="text1"/>
              </w:rPr>
            </w:pPr>
            <w:r w:rsidRPr="00FE20CD">
              <w:rPr>
                <w:rFonts w:eastAsia="Calibri"/>
                <w:color w:val="000000" w:themeColor="text1"/>
              </w:rPr>
              <w:t>3.09/7= 0.44</w:t>
            </w:r>
          </w:p>
        </w:tc>
      </w:tr>
    </w:tbl>
    <w:p w:rsidR="00DA2365" w:rsidRPr="00FE20CD" w:rsidRDefault="00DA2365" w:rsidP="00237594">
      <w:pPr>
        <w:spacing w:line="360" w:lineRule="auto"/>
        <w:rPr>
          <w:rFonts w:eastAsia="Calibri"/>
          <w:color w:val="000000" w:themeColor="text1"/>
        </w:rPr>
      </w:pPr>
    </w:p>
    <w:p w:rsidR="000921E1" w:rsidRPr="00FE20CD" w:rsidRDefault="007C53A1" w:rsidP="00237594">
      <w:pPr>
        <w:spacing w:line="360" w:lineRule="auto"/>
        <w:rPr>
          <w:rFonts w:eastAsia="Calibri"/>
          <w:color w:val="000000" w:themeColor="text1"/>
        </w:rPr>
      </w:pPr>
      <w:r w:rsidRPr="00FE20CD">
        <w:rPr>
          <w:rFonts w:eastAsia="Calibri"/>
          <w:color w:val="000000" w:themeColor="text1"/>
        </w:rPr>
        <w:t>Number of trials for measuring depth are 7 and an average depth of an open channel is therefore, equal to 0.44 m (Total depths measured divided by the number of trials; 3.09/7 = 0.44 m).</w:t>
      </w:r>
    </w:p>
    <w:p w:rsidR="003178AD" w:rsidRPr="00FE20CD" w:rsidRDefault="00895C1A" w:rsidP="00237594">
      <w:pPr>
        <w:pStyle w:val="ListParagraph"/>
        <w:spacing w:line="360" w:lineRule="auto"/>
        <w:ind w:left="0"/>
        <w:rPr>
          <w:rFonts w:eastAsia="Calibri"/>
          <w:b/>
          <w:color w:val="000000" w:themeColor="text1"/>
        </w:rPr>
      </w:pPr>
      <w:r w:rsidRPr="00FE20CD">
        <w:rPr>
          <w:rFonts w:eastAsia="Calibri"/>
          <w:b/>
          <w:color w:val="000000" w:themeColor="text1"/>
        </w:rPr>
        <w:t>Step 3; measuring</w:t>
      </w:r>
      <w:r w:rsidR="007C53A1" w:rsidRPr="00FE20CD">
        <w:rPr>
          <w:rFonts w:eastAsia="Calibri"/>
          <w:b/>
          <w:color w:val="000000" w:themeColor="text1"/>
        </w:rPr>
        <w:t xml:space="preserve"> the cross- sectional area </w:t>
      </w:r>
    </w:p>
    <w:p w:rsidR="000921E1" w:rsidRPr="00FE20CD" w:rsidRDefault="007C53A1" w:rsidP="00237594">
      <w:pPr>
        <w:spacing w:line="360" w:lineRule="auto"/>
        <w:rPr>
          <w:rFonts w:eastAsia="Calibri"/>
          <w:color w:val="000000" w:themeColor="text1"/>
        </w:rPr>
      </w:pPr>
      <w:r w:rsidRPr="00FE20CD">
        <w:rPr>
          <w:rFonts w:eastAsia="Calibri"/>
          <w:color w:val="000000" w:themeColor="text1"/>
        </w:rPr>
        <w:t xml:space="preserve">The cross- sectional area is calculated by multiplying the width by the average depth of the canal. To do this first it is recommended summing up of all the partitions subdivided to measure the depths at certain intervals and then multiply the result with the average depth.   </w:t>
      </w:r>
    </w:p>
    <w:p w:rsidR="000921E1" w:rsidRPr="00FE20CD" w:rsidRDefault="00591975" w:rsidP="00237594">
      <w:pPr>
        <w:spacing w:line="360" w:lineRule="auto"/>
        <w:rPr>
          <w:rFonts w:eastAsia="Calibri"/>
          <w:color w:val="000000" w:themeColor="text1"/>
        </w:rPr>
      </w:pPr>
      <m:oMathPara>
        <m:oMath>
          <m:r>
            <m:rPr>
              <m:sty m:val="p"/>
            </m:rPr>
            <w:rPr>
              <w:rFonts w:ascii="Cambria Math" w:eastAsia="Calibri" w:hAnsi="Cambria Math"/>
              <w:color w:val="000000" w:themeColor="text1"/>
            </w:rPr>
            <m:t>cross- sectional area m2</m:t>
          </m:r>
          <m:r>
            <m:rPr>
              <m:sty m:val="p"/>
            </m:rPr>
            <w:rPr>
              <w:rFonts w:ascii="Cambria Math" w:eastAsia="Calibri"/>
              <w:color w:val="000000" w:themeColor="text1"/>
            </w:rPr>
            <m:t>=</m:t>
          </m:r>
          <m:r>
            <m:rPr>
              <m:sty m:val="p"/>
            </m:rPr>
            <w:rPr>
              <w:rFonts w:ascii="Cambria Math" w:eastAsia="Calibri" w:hAnsi="Cambria Math"/>
              <w:color w:val="000000" w:themeColor="text1"/>
            </w:rPr>
            <m:t xml:space="preserve">average depth </m:t>
          </m:r>
          <m:r>
            <m:rPr>
              <m:sty m:val="p"/>
            </m:rPr>
            <w:rPr>
              <w:rFonts w:ascii="Cambria Math" w:eastAsia="Calibri"/>
              <w:color w:val="000000" w:themeColor="text1"/>
            </w:rPr>
            <m:t>,m</m:t>
          </m:r>
          <m:r>
            <m:rPr>
              <m:sty m:val="p"/>
            </m:rPr>
            <w:rPr>
              <w:rFonts w:ascii="Cambria Math" w:eastAsia="Calibri" w:hAnsi="Cambria Math" w:cs="Cambria Math"/>
              <w:color w:val="000000" w:themeColor="text1"/>
            </w:rPr>
            <m:t xml:space="preserve">*average </m:t>
          </m:r>
          <m:r>
            <m:rPr>
              <m:sty m:val="p"/>
            </m:rPr>
            <w:rPr>
              <w:rFonts w:ascii="Cambria Math" w:eastAsia="Calibri" w:hAnsi="Cambria Math"/>
              <w:color w:val="000000" w:themeColor="text1"/>
            </w:rPr>
            <m:t>width,m</m:t>
          </m:r>
        </m:oMath>
      </m:oMathPara>
    </w:p>
    <w:p w:rsidR="000921E1" w:rsidRPr="00FE20CD" w:rsidRDefault="006C7C64" w:rsidP="00237594">
      <w:pPr>
        <w:tabs>
          <w:tab w:val="left" w:pos="4038"/>
        </w:tabs>
        <w:spacing w:line="360" w:lineRule="auto"/>
        <w:rPr>
          <w:rFonts w:eastAsia="Calibri"/>
          <w:color w:val="000000" w:themeColor="text1"/>
        </w:rPr>
      </w:pPr>
      <w:r w:rsidRPr="00FE20CD">
        <w:rPr>
          <w:rFonts w:eastAsia="Calibri"/>
          <w:color w:val="000000" w:themeColor="text1"/>
        </w:rPr>
        <w:tab/>
        <w:t>2.3*0.44=</w:t>
      </w:r>
      <w:r w:rsidRPr="00FE20CD">
        <w:rPr>
          <w:rFonts w:eastAsia="Calibri"/>
          <w:b/>
          <w:color w:val="000000" w:themeColor="text1"/>
        </w:rPr>
        <w:t>1.012m2</w:t>
      </w:r>
    </w:p>
    <w:p w:rsidR="00796552" w:rsidRPr="00FE20CD" w:rsidRDefault="00895C1A" w:rsidP="00237594">
      <w:pPr>
        <w:pStyle w:val="ListParagraph"/>
        <w:spacing w:line="360" w:lineRule="auto"/>
        <w:ind w:left="0"/>
        <w:rPr>
          <w:rFonts w:eastAsia="Calibri"/>
          <w:b/>
          <w:color w:val="000000" w:themeColor="text1"/>
        </w:rPr>
      </w:pPr>
      <w:r w:rsidRPr="00FE20CD">
        <w:rPr>
          <w:rFonts w:eastAsia="Calibri"/>
          <w:b/>
          <w:color w:val="000000" w:themeColor="text1"/>
        </w:rPr>
        <w:t xml:space="preserve">Step 4; </w:t>
      </w:r>
      <w:r w:rsidR="00796552" w:rsidRPr="00FE20CD">
        <w:rPr>
          <w:rFonts w:eastAsia="Calibri"/>
          <w:b/>
          <w:color w:val="000000" w:themeColor="text1"/>
        </w:rPr>
        <w:t xml:space="preserve">Measuring of the water velocity in an open channel </w:t>
      </w:r>
    </w:p>
    <w:p w:rsidR="000921E1" w:rsidRPr="00FE20CD" w:rsidRDefault="00796552" w:rsidP="00237594">
      <w:pPr>
        <w:spacing w:line="360" w:lineRule="auto"/>
        <w:rPr>
          <w:rFonts w:eastAsia="Calibri"/>
          <w:color w:val="000000" w:themeColor="text1"/>
        </w:rPr>
      </w:pPr>
      <w:r w:rsidRPr="00FE20CD">
        <w:rPr>
          <w:rFonts w:eastAsia="Calibri"/>
          <w:b/>
          <w:color w:val="000000" w:themeColor="text1"/>
        </w:rPr>
        <w:t>For the float method</w:t>
      </w:r>
      <w:r w:rsidRPr="00FE20CD">
        <w:rPr>
          <w:rFonts w:eastAsia="Calibri"/>
          <w:color w:val="000000" w:themeColor="text1"/>
        </w:rPr>
        <w:t>: measure out some convenient distance along the stream bank (try at least 30 meters). Station one person at the upstream end of your selected reach and one at the downstream end.  The person at the upstream end has the stop-watch and the oranges.  The person at the top releases an orange and starts the clock when the orange floats over the top boundary of your reach.  When the orange passes the bottom boundary of your reach, the person at the bottom signals to the top person to stop the clock.  Someone records the time and notes the distance traveled.  Do this at least three times. Calculations:</w:t>
      </w:r>
    </w:p>
    <w:p w:rsidR="000921E1" w:rsidRPr="00FE20CD" w:rsidRDefault="000921E1" w:rsidP="00237594">
      <w:pPr>
        <w:spacing w:line="360" w:lineRule="auto"/>
        <w:rPr>
          <w:rFonts w:eastAsia="Calibri"/>
          <w:color w:val="000000" w:themeColor="text1"/>
        </w:rPr>
      </w:pPr>
    </w:p>
    <w:p w:rsidR="000921E1" w:rsidRPr="00FE20CD" w:rsidRDefault="00591975" w:rsidP="00237594">
      <w:pPr>
        <w:spacing w:line="360" w:lineRule="auto"/>
        <w:rPr>
          <w:oMath/>
          <w:rFonts w:ascii="Cambria Math" w:eastAsia="Calibri" w:hAnsi="Cambria Math"/>
          <w:color w:val="000000" w:themeColor="text1"/>
        </w:rPr>
      </w:pPr>
      <m:oMathPara>
        <m:oMathParaPr>
          <m:jc m:val="center"/>
        </m:oMathParaPr>
        <m:oMath>
          <m:r>
            <m:rPr>
              <m:sty m:val="p"/>
            </m:rPr>
            <w:rPr>
              <w:rFonts w:ascii="Cambria Math" w:eastAsia="Calibri" w:hAnsi="Cambria Math"/>
              <w:color w:val="000000" w:themeColor="text1"/>
            </w:rPr>
            <m:t>Surface velocity=distance/time</m:t>
          </m:r>
        </m:oMath>
      </m:oMathPara>
    </w:p>
    <w:p w:rsidR="000921E1" w:rsidRPr="00FE20CD" w:rsidRDefault="00591975" w:rsidP="00237594">
      <w:pPr>
        <w:spacing w:line="360" w:lineRule="auto"/>
        <w:rPr>
          <w:oMath/>
          <w:rFonts w:ascii="Cambria Math" w:eastAsia="Calibri" w:hAnsi="Cambria Math"/>
          <w:color w:val="000000" w:themeColor="text1"/>
        </w:rPr>
      </w:pPr>
      <m:oMathPara>
        <m:oMathParaPr>
          <m:jc m:val="center"/>
        </m:oMathParaPr>
        <m:oMath>
          <m:r>
            <m:rPr>
              <m:sty m:val="p"/>
            </m:rPr>
            <w:rPr>
              <w:rFonts w:ascii="Cambria Math" w:eastAsia="Calibri" w:hAnsi="Cambria Math"/>
              <w:color w:val="000000" w:themeColor="text1"/>
            </w:rPr>
            <m:t>Average Surface velocity=sumof surface</m:t>
          </m:r>
          <m:f>
            <m:fPr>
              <m:ctrlPr>
                <w:rPr>
                  <w:rFonts w:ascii="Cambria Math" w:eastAsia="Calibri" w:hAnsi="Cambria Math"/>
                  <w:color w:val="000000" w:themeColor="text1"/>
                </w:rPr>
              </m:ctrlPr>
            </m:fPr>
            <m:num>
              <m:r>
                <m:rPr>
                  <m:sty m:val="p"/>
                </m:rPr>
                <w:rPr>
                  <w:rFonts w:ascii="Cambria Math" w:eastAsia="Calibri" w:hAnsi="Cambria Math"/>
                  <w:color w:val="000000" w:themeColor="text1"/>
                </w:rPr>
                <m:t>velocity</m:t>
              </m:r>
            </m:num>
            <m:den>
              <m:r>
                <m:rPr>
                  <m:sty m:val="p"/>
                </m:rPr>
                <w:rPr>
                  <w:rFonts w:ascii="Cambria Math" w:eastAsia="Calibri" w:hAnsi="Cambria Math"/>
                  <w:color w:val="000000" w:themeColor="text1"/>
                </w:rPr>
                <m:t>no</m:t>
              </m:r>
            </m:den>
          </m:f>
          <m:r>
            <m:rPr>
              <m:sty m:val="p"/>
            </m:rPr>
            <w:rPr>
              <w:rFonts w:ascii="Cambria Math" w:eastAsia="Calibri" w:hAnsi="Cambria Math"/>
              <w:color w:val="000000" w:themeColor="text1"/>
            </w:rPr>
            <m:t>of trial</m:t>
          </m:r>
        </m:oMath>
      </m:oMathPara>
    </w:p>
    <w:p w:rsidR="000921E1" w:rsidRPr="00FE20CD" w:rsidRDefault="000921E1" w:rsidP="00237594">
      <w:pPr>
        <w:spacing w:line="360" w:lineRule="auto"/>
        <w:rPr>
          <w:rFonts w:eastAsia="Calibri"/>
          <w:color w:val="000000" w:themeColor="text1"/>
        </w:rPr>
      </w:pPr>
    </w:p>
    <w:p w:rsidR="007A0C6F" w:rsidRPr="00FE20CD" w:rsidRDefault="00F5051C" w:rsidP="00237594">
      <w:pPr>
        <w:spacing w:line="360" w:lineRule="auto"/>
        <w:rPr>
          <w:rFonts w:eastAsia="Calibri"/>
          <w:color w:val="000000" w:themeColor="text1"/>
        </w:rPr>
      </w:pPr>
      <w:r w:rsidRPr="00FE20CD">
        <w:rPr>
          <w:rFonts w:eastAsia="Calibri"/>
          <w:color w:val="000000" w:themeColor="text1"/>
        </w:rPr>
        <w:t xml:space="preserve">Finally, knowing the cross- sectional area of the channel and the average velocity of the water in the channel, the discharge of the water in the open channel could be calculated by multiplying the cross- sectional area by the velocity of the water. </w:t>
      </w:r>
    </w:p>
    <w:p w:rsidR="000921E1" w:rsidRPr="00FE20CD" w:rsidRDefault="00F5051C" w:rsidP="00237594">
      <w:pPr>
        <w:spacing w:line="360" w:lineRule="auto"/>
        <w:jc w:val="center"/>
        <w:rPr>
          <w:rFonts w:eastAsia="Calibri"/>
          <w:color w:val="000000" w:themeColor="text1"/>
        </w:rPr>
      </w:pPr>
      <w:r w:rsidRPr="00FE20CD">
        <w:rPr>
          <w:rFonts w:eastAsia="Calibri"/>
          <w:color w:val="000000" w:themeColor="text1"/>
        </w:rPr>
        <w:t>Table1.2 Estimated average velocity from different data set</w:t>
      </w:r>
    </w:p>
    <w:tbl>
      <w:tblPr>
        <w:tblStyle w:val="TableGrid"/>
        <w:tblW w:w="0" w:type="auto"/>
        <w:tblInd w:w="853" w:type="dxa"/>
        <w:tblLook w:val="04A0"/>
      </w:tblPr>
      <w:tblGrid>
        <w:gridCol w:w="1915"/>
        <w:gridCol w:w="1915"/>
        <w:gridCol w:w="1915"/>
        <w:gridCol w:w="1915"/>
      </w:tblGrid>
      <w:tr w:rsidR="00AA6D56" w:rsidRPr="00FE20CD" w:rsidTr="00AA6D56">
        <w:tc>
          <w:tcPr>
            <w:tcW w:w="1915" w:type="dxa"/>
          </w:tcPr>
          <w:p w:rsidR="00AA6D56" w:rsidRPr="00FE20CD" w:rsidRDefault="00AA6D56" w:rsidP="00237594">
            <w:pPr>
              <w:spacing w:line="360" w:lineRule="auto"/>
              <w:jc w:val="center"/>
              <w:rPr>
                <w:rFonts w:eastAsia="Calibri"/>
                <w:color w:val="000000" w:themeColor="text1"/>
              </w:rPr>
            </w:pPr>
            <w:r w:rsidRPr="00FE20CD">
              <w:rPr>
                <w:rFonts w:eastAsia="Calibri"/>
                <w:color w:val="000000" w:themeColor="text1"/>
              </w:rPr>
              <w:t>No of test</w:t>
            </w:r>
          </w:p>
        </w:tc>
        <w:tc>
          <w:tcPr>
            <w:tcW w:w="1915" w:type="dxa"/>
          </w:tcPr>
          <w:p w:rsidR="00AA6D56" w:rsidRPr="00FE20CD" w:rsidRDefault="00AA6D56" w:rsidP="00237594">
            <w:pPr>
              <w:spacing w:line="360" w:lineRule="auto"/>
              <w:jc w:val="center"/>
              <w:rPr>
                <w:rFonts w:eastAsia="Calibri"/>
                <w:color w:val="000000" w:themeColor="text1"/>
              </w:rPr>
            </w:pPr>
            <w:r w:rsidRPr="00FE20CD">
              <w:rPr>
                <w:rFonts w:eastAsia="Calibri"/>
                <w:color w:val="000000" w:themeColor="text1"/>
              </w:rPr>
              <w:t>Time in sec</w:t>
            </w:r>
          </w:p>
        </w:tc>
        <w:tc>
          <w:tcPr>
            <w:tcW w:w="1915" w:type="dxa"/>
          </w:tcPr>
          <w:p w:rsidR="00AA6D56" w:rsidRPr="00FE20CD" w:rsidRDefault="00AA6D56" w:rsidP="00237594">
            <w:pPr>
              <w:spacing w:line="360" w:lineRule="auto"/>
              <w:jc w:val="center"/>
              <w:rPr>
                <w:rFonts w:eastAsia="Calibri"/>
                <w:color w:val="000000" w:themeColor="text1"/>
              </w:rPr>
            </w:pPr>
            <w:r w:rsidRPr="00FE20CD">
              <w:rPr>
                <w:rFonts w:eastAsia="Calibri"/>
                <w:color w:val="000000" w:themeColor="text1"/>
              </w:rPr>
              <w:t>Distance in m</w:t>
            </w:r>
          </w:p>
        </w:tc>
        <w:tc>
          <w:tcPr>
            <w:tcW w:w="1915" w:type="dxa"/>
          </w:tcPr>
          <w:p w:rsidR="00AA6D56" w:rsidRPr="00FE20CD" w:rsidRDefault="00AA6D56" w:rsidP="00237594">
            <w:pPr>
              <w:spacing w:line="360" w:lineRule="auto"/>
              <w:jc w:val="center"/>
              <w:rPr>
                <w:rFonts w:eastAsia="Calibri"/>
                <w:color w:val="000000" w:themeColor="text1"/>
              </w:rPr>
            </w:pPr>
            <w:r w:rsidRPr="00FE20CD">
              <w:rPr>
                <w:rFonts w:eastAsia="Calibri"/>
                <w:color w:val="000000" w:themeColor="text1"/>
              </w:rPr>
              <w:t>Velocity of water m/s</w:t>
            </w:r>
          </w:p>
        </w:tc>
      </w:tr>
      <w:tr w:rsidR="00AA6D56" w:rsidRPr="00FE20CD" w:rsidTr="00AA6D56">
        <w:tc>
          <w:tcPr>
            <w:tcW w:w="1915" w:type="dxa"/>
          </w:tcPr>
          <w:p w:rsidR="00AA6D56" w:rsidRPr="00FE20CD" w:rsidRDefault="00AA6D56" w:rsidP="00237594">
            <w:pPr>
              <w:spacing w:line="360" w:lineRule="auto"/>
              <w:jc w:val="center"/>
              <w:rPr>
                <w:rFonts w:eastAsia="Calibri"/>
                <w:color w:val="000000" w:themeColor="text1"/>
              </w:rPr>
            </w:pPr>
            <w:r w:rsidRPr="00FE20CD">
              <w:rPr>
                <w:rFonts w:eastAsia="Calibri"/>
                <w:color w:val="000000" w:themeColor="text1"/>
              </w:rPr>
              <w:t>1</w:t>
            </w:r>
          </w:p>
        </w:tc>
        <w:tc>
          <w:tcPr>
            <w:tcW w:w="1915" w:type="dxa"/>
          </w:tcPr>
          <w:p w:rsidR="00AA6D56" w:rsidRPr="00FE20CD" w:rsidRDefault="00AA6D56" w:rsidP="00237594">
            <w:pPr>
              <w:spacing w:line="360" w:lineRule="auto"/>
              <w:jc w:val="center"/>
              <w:rPr>
                <w:rFonts w:eastAsia="Calibri"/>
                <w:color w:val="000000" w:themeColor="text1"/>
              </w:rPr>
            </w:pPr>
            <w:r w:rsidRPr="00FE20CD">
              <w:rPr>
                <w:rFonts w:eastAsia="Calibri"/>
                <w:color w:val="000000" w:themeColor="text1"/>
              </w:rPr>
              <w:t>20</w:t>
            </w:r>
          </w:p>
        </w:tc>
        <w:tc>
          <w:tcPr>
            <w:tcW w:w="1915" w:type="dxa"/>
          </w:tcPr>
          <w:p w:rsidR="00AA6D56" w:rsidRPr="00FE20CD" w:rsidRDefault="00AA6D56" w:rsidP="00237594">
            <w:pPr>
              <w:spacing w:line="360" w:lineRule="auto"/>
              <w:jc w:val="center"/>
              <w:rPr>
                <w:rFonts w:eastAsia="Calibri"/>
                <w:color w:val="000000" w:themeColor="text1"/>
              </w:rPr>
            </w:pPr>
            <w:r w:rsidRPr="00FE20CD">
              <w:rPr>
                <w:rFonts w:eastAsia="Calibri"/>
                <w:color w:val="000000" w:themeColor="text1"/>
              </w:rPr>
              <w:t>10</w:t>
            </w:r>
          </w:p>
        </w:tc>
        <w:tc>
          <w:tcPr>
            <w:tcW w:w="1915" w:type="dxa"/>
          </w:tcPr>
          <w:p w:rsidR="00AA6D56" w:rsidRPr="00FE20CD" w:rsidRDefault="00AA6D56" w:rsidP="00237594">
            <w:pPr>
              <w:spacing w:line="360" w:lineRule="auto"/>
              <w:jc w:val="center"/>
              <w:rPr>
                <w:rFonts w:eastAsia="Calibri"/>
                <w:color w:val="000000" w:themeColor="text1"/>
              </w:rPr>
            </w:pPr>
            <w:r w:rsidRPr="00FE20CD">
              <w:rPr>
                <w:rFonts w:eastAsia="Calibri"/>
                <w:color w:val="000000" w:themeColor="text1"/>
              </w:rPr>
              <w:t>0.5</w:t>
            </w:r>
          </w:p>
        </w:tc>
      </w:tr>
      <w:tr w:rsidR="00AA6D56" w:rsidRPr="00FE20CD" w:rsidTr="00AA6D56">
        <w:tc>
          <w:tcPr>
            <w:tcW w:w="1915" w:type="dxa"/>
          </w:tcPr>
          <w:p w:rsidR="00AA6D56" w:rsidRPr="00FE20CD" w:rsidRDefault="00AA6D56" w:rsidP="00237594">
            <w:pPr>
              <w:spacing w:line="360" w:lineRule="auto"/>
              <w:jc w:val="center"/>
              <w:rPr>
                <w:rFonts w:eastAsia="Calibri"/>
                <w:color w:val="000000" w:themeColor="text1"/>
              </w:rPr>
            </w:pPr>
            <w:r w:rsidRPr="00FE20CD">
              <w:rPr>
                <w:rFonts w:eastAsia="Calibri"/>
                <w:color w:val="000000" w:themeColor="text1"/>
              </w:rPr>
              <w:t>2</w:t>
            </w:r>
          </w:p>
        </w:tc>
        <w:tc>
          <w:tcPr>
            <w:tcW w:w="1915" w:type="dxa"/>
          </w:tcPr>
          <w:p w:rsidR="00AA6D56" w:rsidRPr="00FE20CD" w:rsidRDefault="00AA6D56" w:rsidP="00237594">
            <w:pPr>
              <w:spacing w:line="360" w:lineRule="auto"/>
              <w:jc w:val="center"/>
              <w:rPr>
                <w:rFonts w:eastAsia="Calibri"/>
                <w:color w:val="000000" w:themeColor="text1"/>
              </w:rPr>
            </w:pPr>
            <w:r w:rsidRPr="00FE20CD">
              <w:rPr>
                <w:rFonts w:eastAsia="Calibri"/>
                <w:color w:val="000000" w:themeColor="text1"/>
              </w:rPr>
              <w:t>21</w:t>
            </w:r>
          </w:p>
        </w:tc>
        <w:tc>
          <w:tcPr>
            <w:tcW w:w="1915" w:type="dxa"/>
          </w:tcPr>
          <w:p w:rsidR="00AA6D56" w:rsidRPr="00FE20CD" w:rsidRDefault="00AA6D56" w:rsidP="00237594">
            <w:pPr>
              <w:spacing w:line="360" w:lineRule="auto"/>
              <w:jc w:val="center"/>
              <w:rPr>
                <w:rFonts w:eastAsia="Calibri"/>
                <w:color w:val="000000" w:themeColor="text1"/>
              </w:rPr>
            </w:pPr>
            <w:r w:rsidRPr="00FE20CD">
              <w:rPr>
                <w:rFonts w:eastAsia="Calibri"/>
                <w:color w:val="000000" w:themeColor="text1"/>
              </w:rPr>
              <w:t>10</w:t>
            </w:r>
          </w:p>
        </w:tc>
        <w:tc>
          <w:tcPr>
            <w:tcW w:w="1915" w:type="dxa"/>
          </w:tcPr>
          <w:p w:rsidR="00AA6D56" w:rsidRPr="00FE20CD" w:rsidRDefault="00AA6D56" w:rsidP="00237594">
            <w:pPr>
              <w:spacing w:line="360" w:lineRule="auto"/>
              <w:jc w:val="center"/>
              <w:rPr>
                <w:rFonts w:eastAsia="Calibri"/>
                <w:color w:val="000000" w:themeColor="text1"/>
              </w:rPr>
            </w:pPr>
            <w:r w:rsidRPr="00FE20CD">
              <w:rPr>
                <w:rFonts w:eastAsia="Calibri"/>
                <w:color w:val="000000" w:themeColor="text1"/>
              </w:rPr>
              <w:t>0.48</w:t>
            </w:r>
          </w:p>
        </w:tc>
      </w:tr>
      <w:tr w:rsidR="00AA6D56" w:rsidRPr="00FE20CD" w:rsidTr="00AA6D56">
        <w:tc>
          <w:tcPr>
            <w:tcW w:w="1915" w:type="dxa"/>
          </w:tcPr>
          <w:p w:rsidR="00AA6D56" w:rsidRPr="00FE20CD" w:rsidRDefault="00AA6D56" w:rsidP="00237594">
            <w:pPr>
              <w:spacing w:line="360" w:lineRule="auto"/>
              <w:jc w:val="center"/>
              <w:rPr>
                <w:rFonts w:eastAsia="Calibri"/>
                <w:color w:val="000000" w:themeColor="text1"/>
              </w:rPr>
            </w:pPr>
            <w:r w:rsidRPr="00FE20CD">
              <w:rPr>
                <w:rFonts w:eastAsia="Calibri"/>
                <w:color w:val="000000" w:themeColor="text1"/>
              </w:rPr>
              <w:t>3</w:t>
            </w:r>
          </w:p>
        </w:tc>
        <w:tc>
          <w:tcPr>
            <w:tcW w:w="1915" w:type="dxa"/>
          </w:tcPr>
          <w:p w:rsidR="00AA6D56" w:rsidRPr="00FE20CD" w:rsidRDefault="00AA6D56" w:rsidP="00237594">
            <w:pPr>
              <w:spacing w:line="360" w:lineRule="auto"/>
              <w:jc w:val="center"/>
              <w:rPr>
                <w:rFonts w:eastAsia="Calibri"/>
                <w:color w:val="000000" w:themeColor="text1"/>
              </w:rPr>
            </w:pPr>
            <w:r w:rsidRPr="00FE20CD">
              <w:rPr>
                <w:rFonts w:eastAsia="Calibri"/>
                <w:color w:val="000000" w:themeColor="text1"/>
              </w:rPr>
              <w:t>22</w:t>
            </w:r>
          </w:p>
        </w:tc>
        <w:tc>
          <w:tcPr>
            <w:tcW w:w="1915" w:type="dxa"/>
          </w:tcPr>
          <w:p w:rsidR="00AA6D56" w:rsidRPr="00FE20CD" w:rsidRDefault="00AA6D56" w:rsidP="00237594">
            <w:pPr>
              <w:spacing w:line="360" w:lineRule="auto"/>
              <w:jc w:val="center"/>
              <w:rPr>
                <w:rFonts w:eastAsia="Calibri"/>
                <w:color w:val="000000" w:themeColor="text1"/>
              </w:rPr>
            </w:pPr>
            <w:r w:rsidRPr="00FE20CD">
              <w:rPr>
                <w:rFonts w:eastAsia="Calibri"/>
                <w:color w:val="000000" w:themeColor="text1"/>
              </w:rPr>
              <w:t>10</w:t>
            </w:r>
          </w:p>
        </w:tc>
        <w:tc>
          <w:tcPr>
            <w:tcW w:w="1915" w:type="dxa"/>
          </w:tcPr>
          <w:p w:rsidR="00AA6D56" w:rsidRPr="00FE20CD" w:rsidRDefault="00AA6D56" w:rsidP="00237594">
            <w:pPr>
              <w:spacing w:line="360" w:lineRule="auto"/>
              <w:jc w:val="center"/>
              <w:rPr>
                <w:rFonts w:eastAsia="Calibri"/>
                <w:color w:val="000000" w:themeColor="text1"/>
              </w:rPr>
            </w:pPr>
            <w:r w:rsidRPr="00FE20CD">
              <w:rPr>
                <w:rFonts w:eastAsia="Calibri"/>
                <w:color w:val="000000" w:themeColor="text1"/>
              </w:rPr>
              <w:t>0.45</w:t>
            </w:r>
          </w:p>
        </w:tc>
      </w:tr>
      <w:tr w:rsidR="00AA6D56" w:rsidRPr="00FE20CD" w:rsidTr="00AA6D56">
        <w:tc>
          <w:tcPr>
            <w:tcW w:w="1915" w:type="dxa"/>
          </w:tcPr>
          <w:p w:rsidR="00AA6D56" w:rsidRPr="00FE20CD" w:rsidRDefault="00AA6D56" w:rsidP="00237594">
            <w:pPr>
              <w:spacing w:line="360" w:lineRule="auto"/>
              <w:jc w:val="center"/>
              <w:rPr>
                <w:rFonts w:eastAsia="Calibri"/>
                <w:color w:val="000000" w:themeColor="text1"/>
              </w:rPr>
            </w:pPr>
            <w:r w:rsidRPr="00FE20CD">
              <w:rPr>
                <w:rFonts w:eastAsia="Calibri"/>
                <w:color w:val="000000" w:themeColor="text1"/>
              </w:rPr>
              <w:t>Average</w:t>
            </w:r>
          </w:p>
        </w:tc>
        <w:tc>
          <w:tcPr>
            <w:tcW w:w="1915" w:type="dxa"/>
          </w:tcPr>
          <w:p w:rsidR="00AA6D56" w:rsidRPr="00FE20CD" w:rsidRDefault="00AA6D56" w:rsidP="00237594">
            <w:pPr>
              <w:spacing w:line="360" w:lineRule="auto"/>
              <w:jc w:val="center"/>
              <w:rPr>
                <w:rFonts w:eastAsia="Calibri"/>
                <w:color w:val="000000" w:themeColor="text1"/>
              </w:rPr>
            </w:pPr>
            <w:r w:rsidRPr="00FE20CD">
              <w:rPr>
                <w:rFonts w:eastAsia="Calibri"/>
                <w:color w:val="000000" w:themeColor="text1"/>
              </w:rPr>
              <w:t>21</w:t>
            </w:r>
          </w:p>
        </w:tc>
        <w:tc>
          <w:tcPr>
            <w:tcW w:w="1915" w:type="dxa"/>
          </w:tcPr>
          <w:p w:rsidR="00AA6D56" w:rsidRPr="00FE20CD" w:rsidRDefault="00AA6D56" w:rsidP="00237594">
            <w:pPr>
              <w:spacing w:line="360" w:lineRule="auto"/>
              <w:jc w:val="center"/>
              <w:rPr>
                <w:rFonts w:eastAsia="Calibri"/>
                <w:color w:val="000000" w:themeColor="text1"/>
              </w:rPr>
            </w:pPr>
            <w:r w:rsidRPr="00FE20CD">
              <w:rPr>
                <w:rFonts w:eastAsia="Calibri"/>
                <w:color w:val="000000" w:themeColor="text1"/>
              </w:rPr>
              <w:t>10</w:t>
            </w:r>
          </w:p>
        </w:tc>
        <w:tc>
          <w:tcPr>
            <w:tcW w:w="1915" w:type="dxa"/>
          </w:tcPr>
          <w:p w:rsidR="00AA6D56" w:rsidRPr="00FE20CD" w:rsidRDefault="00AA6D56" w:rsidP="00237594">
            <w:pPr>
              <w:spacing w:line="360" w:lineRule="auto"/>
              <w:jc w:val="center"/>
              <w:rPr>
                <w:rFonts w:eastAsia="Calibri"/>
                <w:color w:val="000000" w:themeColor="text1"/>
              </w:rPr>
            </w:pPr>
            <w:r w:rsidRPr="00FE20CD">
              <w:rPr>
                <w:rFonts w:eastAsia="Calibri"/>
                <w:color w:val="000000" w:themeColor="text1"/>
              </w:rPr>
              <w:t>0.48</w:t>
            </w:r>
          </w:p>
        </w:tc>
      </w:tr>
    </w:tbl>
    <w:p w:rsidR="000921E1" w:rsidRPr="00FE20CD" w:rsidRDefault="004A1542" w:rsidP="00237594">
      <w:pPr>
        <w:spacing w:line="360" w:lineRule="auto"/>
        <w:rPr>
          <w:rFonts w:eastAsia="Calibri"/>
          <w:color w:val="000000" w:themeColor="text1"/>
        </w:rPr>
      </w:pPr>
      <w:r w:rsidRPr="00FE20CD">
        <w:rPr>
          <w:rFonts w:eastAsia="Calibri"/>
          <w:color w:val="000000" w:themeColor="text1"/>
        </w:rPr>
        <w:t>At the end of the test the results should be added and divided by the total number of tests. Therefore, an average velocity is 10/20.6 = 0.48 m/s.</w:t>
      </w:r>
    </w:p>
    <w:p w:rsidR="004A1542" w:rsidRPr="00FE20CD" w:rsidRDefault="00591975" w:rsidP="00237594">
      <w:pPr>
        <w:spacing w:line="360" w:lineRule="auto"/>
        <w:rPr>
          <w:rFonts w:eastAsia="Calibri"/>
          <w:color w:val="000000" w:themeColor="text1"/>
        </w:rPr>
      </w:pPr>
      <m:oMathPara>
        <m:oMath>
          <m:r>
            <m:rPr>
              <m:sty m:val="p"/>
            </m:rPr>
            <w:rPr>
              <w:rFonts w:ascii="Cambria Math" w:eastAsia="Calibri" w:hAnsi="Cambria Math"/>
              <w:color w:val="000000" w:themeColor="text1"/>
            </w:rPr>
            <m:t>Q(l/s)=A*V=1.012m2*0.48m/s</m:t>
          </m:r>
        </m:oMath>
      </m:oMathPara>
    </w:p>
    <w:p w:rsidR="000921E1" w:rsidRPr="00FE20CD" w:rsidRDefault="001A5698" w:rsidP="00237594">
      <w:pPr>
        <w:spacing w:line="360" w:lineRule="auto"/>
        <w:rPr>
          <w:oMath/>
          <w:rFonts w:ascii="Cambria Math" w:eastAsia="Calibri" w:hAnsi="Cambria Math"/>
          <w:color w:val="000000" w:themeColor="text1"/>
        </w:rPr>
      </w:pPr>
      <w:r w:rsidRPr="00FE20CD">
        <w:rPr>
          <w:rFonts w:eastAsia="Calibri"/>
          <w:color w:val="000000" w:themeColor="text1"/>
        </w:rPr>
        <w:t xml:space="preserve">                                                                         = 0.49m3/s</w:t>
      </w:r>
    </w:p>
    <w:p w:rsidR="000C0704" w:rsidRPr="00FE20CD" w:rsidRDefault="000C0704" w:rsidP="00237594">
      <w:pPr>
        <w:pStyle w:val="ListParagraph"/>
        <w:numPr>
          <w:ilvl w:val="1"/>
          <w:numId w:val="70"/>
        </w:numPr>
        <w:spacing w:line="360" w:lineRule="auto"/>
        <w:ind w:left="360"/>
        <w:rPr>
          <w:b/>
          <w:color w:val="000000" w:themeColor="text1"/>
        </w:rPr>
      </w:pPr>
      <w:r w:rsidRPr="00FE20CD">
        <w:rPr>
          <w:b/>
          <w:color w:val="000000" w:themeColor="text1"/>
        </w:rPr>
        <w:t xml:space="preserve">Checking Parts and Equipment Delivered to </w:t>
      </w:r>
      <w:r w:rsidR="00EE0E6A" w:rsidRPr="00FE20CD">
        <w:rPr>
          <w:b/>
          <w:color w:val="000000" w:themeColor="text1"/>
        </w:rPr>
        <w:t>the</w:t>
      </w:r>
      <w:r w:rsidRPr="00FE20CD">
        <w:rPr>
          <w:b/>
          <w:color w:val="000000" w:themeColor="text1"/>
        </w:rPr>
        <w:t xml:space="preserve"> Site</w:t>
      </w:r>
    </w:p>
    <w:p w:rsidR="0015218B" w:rsidRPr="00FE20CD" w:rsidRDefault="0015218B" w:rsidP="00237594">
      <w:pPr>
        <w:autoSpaceDE w:val="0"/>
        <w:autoSpaceDN w:val="0"/>
        <w:adjustRightInd w:val="0"/>
        <w:spacing w:line="360" w:lineRule="auto"/>
        <w:rPr>
          <w:b/>
          <w:color w:val="000000" w:themeColor="text1"/>
          <w:sz w:val="32"/>
          <w:szCs w:val="32"/>
        </w:rPr>
      </w:pPr>
      <w:r w:rsidRPr="00FE20CD">
        <w:rPr>
          <w:bCs/>
          <w:color w:val="000000" w:themeColor="text1"/>
        </w:rPr>
        <w:t>Parts and equipment delivered to site are checked according to system drawings and specifications</w:t>
      </w:r>
      <w:r w:rsidRPr="00FE20CD">
        <w:rPr>
          <w:color w:val="000000" w:themeColor="text1"/>
          <w:sz w:val="21"/>
          <w:szCs w:val="21"/>
          <w:shd w:val="clear" w:color="auto" w:fill="FFFFFF"/>
        </w:rPr>
        <w:t>.</w:t>
      </w:r>
    </w:p>
    <w:p w:rsidR="0015218B" w:rsidRPr="00FE20CD" w:rsidRDefault="0015218B" w:rsidP="00237594">
      <w:pPr>
        <w:autoSpaceDE w:val="0"/>
        <w:autoSpaceDN w:val="0"/>
        <w:adjustRightInd w:val="0"/>
        <w:spacing w:line="360" w:lineRule="auto"/>
        <w:rPr>
          <w:color w:val="000000" w:themeColor="text1"/>
          <w:szCs w:val="20"/>
        </w:rPr>
      </w:pPr>
      <w:r w:rsidRPr="00FE20CD">
        <w:rPr>
          <w:color w:val="000000" w:themeColor="text1"/>
          <w:szCs w:val="20"/>
        </w:rPr>
        <w:t>You should make the following inspection:</w:t>
      </w:r>
    </w:p>
    <w:p w:rsidR="0015218B" w:rsidRPr="00FE20CD" w:rsidRDefault="0015218B" w:rsidP="00237594">
      <w:pPr>
        <w:pStyle w:val="ListParagraph"/>
        <w:numPr>
          <w:ilvl w:val="0"/>
          <w:numId w:val="166"/>
        </w:numPr>
        <w:autoSpaceDE w:val="0"/>
        <w:autoSpaceDN w:val="0"/>
        <w:adjustRightInd w:val="0"/>
        <w:spacing w:line="360" w:lineRule="auto"/>
        <w:ind w:left="792"/>
        <w:rPr>
          <w:color w:val="000000" w:themeColor="text1"/>
          <w:szCs w:val="20"/>
        </w:rPr>
      </w:pPr>
      <w:r w:rsidRPr="00FE20CD">
        <w:rPr>
          <w:color w:val="000000" w:themeColor="text1"/>
          <w:szCs w:val="20"/>
        </w:rPr>
        <w:t>Each item should be inspected with care upon its arrival</w:t>
      </w:r>
    </w:p>
    <w:p w:rsidR="0015218B" w:rsidRPr="00FE20CD" w:rsidRDefault="0015218B" w:rsidP="00237594">
      <w:pPr>
        <w:pStyle w:val="ListParagraph"/>
        <w:numPr>
          <w:ilvl w:val="0"/>
          <w:numId w:val="166"/>
        </w:numPr>
        <w:autoSpaceDE w:val="0"/>
        <w:autoSpaceDN w:val="0"/>
        <w:adjustRightInd w:val="0"/>
        <w:spacing w:line="360" w:lineRule="auto"/>
        <w:ind w:left="792"/>
        <w:rPr>
          <w:color w:val="000000" w:themeColor="text1"/>
          <w:szCs w:val="20"/>
        </w:rPr>
      </w:pPr>
      <w:r w:rsidRPr="00FE20CD">
        <w:rPr>
          <w:color w:val="000000" w:themeColor="text1"/>
          <w:szCs w:val="20"/>
        </w:rPr>
        <w:t>Total quantity of pipes, couplings, rubber rings, fittings, lubricant, etc… should be carefully checked against the delivery notes</w:t>
      </w:r>
    </w:p>
    <w:p w:rsidR="0015218B" w:rsidRPr="00FE20CD" w:rsidRDefault="0015218B" w:rsidP="00237594">
      <w:pPr>
        <w:pStyle w:val="ListParagraph"/>
        <w:numPr>
          <w:ilvl w:val="0"/>
          <w:numId w:val="166"/>
        </w:numPr>
        <w:autoSpaceDE w:val="0"/>
        <w:autoSpaceDN w:val="0"/>
        <w:adjustRightInd w:val="0"/>
        <w:spacing w:line="360" w:lineRule="auto"/>
        <w:ind w:left="792"/>
        <w:rPr>
          <w:color w:val="000000" w:themeColor="text1"/>
          <w:szCs w:val="20"/>
        </w:rPr>
      </w:pPr>
      <w:r w:rsidRPr="00FE20CD">
        <w:rPr>
          <w:color w:val="000000" w:themeColor="text1"/>
          <w:szCs w:val="20"/>
        </w:rPr>
        <w:t>Any damaged or missing item must be pointed out to the dispatcher or driver and noted on the delivery note</w:t>
      </w:r>
    </w:p>
    <w:p w:rsidR="0015218B" w:rsidRPr="00FE20CD" w:rsidRDefault="0015218B" w:rsidP="00237594">
      <w:pPr>
        <w:autoSpaceDE w:val="0"/>
        <w:autoSpaceDN w:val="0"/>
        <w:adjustRightInd w:val="0"/>
        <w:spacing w:line="360" w:lineRule="auto"/>
        <w:rPr>
          <w:color w:val="000000" w:themeColor="text1"/>
        </w:rPr>
      </w:pPr>
      <w:r w:rsidRPr="00FE20CD">
        <w:rPr>
          <w:color w:val="000000" w:themeColor="text1"/>
        </w:rPr>
        <w:t>Materials that have been damaged during transportation should be isolated and stored separately on site, until the material is checked by our site representative and repaired or replaced.</w:t>
      </w:r>
    </w:p>
    <w:p w:rsidR="0015218B" w:rsidRPr="00FE20CD" w:rsidRDefault="0015218B" w:rsidP="00237594">
      <w:pPr>
        <w:autoSpaceDE w:val="0"/>
        <w:autoSpaceDN w:val="0"/>
        <w:adjustRightInd w:val="0"/>
        <w:spacing w:line="360" w:lineRule="auto"/>
        <w:rPr>
          <w:color w:val="000000" w:themeColor="text1"/>
          <w:szCs w:val="20"/>
        </w:rPr>
      </w:pPr>
      <w:r w:rsidRPr="00FE20CD">
        <w:rPr>
          <w:color w:val="000000" w:themeColor="text1"/>
          <w:szCs w:val="20"/>
        </w:rPr>
        <w:t>Unloading at the job site must be carried out carefully under the control and responsibility. Care should be taken to avoid impact with any solid object (i.e. other pipes, ground stones, truck side etc.).</w:t>
      </w:r>
    </w:p>
    <w:p w:rsidR="0015218B" w:rsidRPr="00FE20CD" w:rsidRDefault="0015218B" w:rsidP="00237594">
      <w:pPr>
        <w:autoSpaceDE w:val="0"/>
        <w:autoSpaceDN w:val="0"/>
        <w:adjustRightInd w:val="0"/>
        <w:spacing w:line="360" w:lineRule="auto"/>
        <w:rPr>
          <w:color w:val="000000" w:themeColor="text1"/>
        </w:rPr>
      </w:pPr>
      <w:r w:rsidRPr="00FE20CD">
        <w:rPr>
          <w:b/>
          <w:color w:val="000000" w:themeColor="text1"/>
        </w:rPr>
        <w:t>Note</w:t>
      </w:r>
      <w:r w:rsidRPr="00FE20CD">
        <w:rPr>
          <w:color w:val="000000" w:themeColor="text1"/>
        </w:rPr>
        <w:t>: Damaged material must not be used before it is repaired.</w:t>
      </w:r>
    </w:p>
    <w:p w:rsidR="009B2F6E" w:rsidRPr="00FE20CD" w:rsidRDefault="009B2F6E" w:rsidP="00237594">
      <w:pPr>
        <w:autoSpaceDE w:val="0"/>
        <w:autoSpaceDN w:val="0"/>
        <w:adjustRightInd w:val="0"/>
        <w:spacing w:line="360" w:lineRule="auto"/>
        <w:rPr>
          <w:color w:val="000000" w:themeColor="text1"/>
        </w:rPr>
      </w:pPr>
    </w:p>
    <w:p w:rsidR="000622D1" w:rsidRPr="00FE20CD" w:rsidRDefault="000622D1" w:rsidP="00237594">
      <w:pPr>
        <w:autoSpaceDE w:val="0"/>
        <w:autoSpaceDN w:val="0"/>
        <w:adjustRightInd w:val="0"/>
        <w:spacing w:line="360" w:lineRule="auto"/>
        <w:rPr>
          <w:b/>
          <w:color w:val="000000" w:themeColor="text1"/>
        </w:rPr>
      </w:pPr>
      <w:r w:rsidRPr="00FE20CD">
        <w:rPr>
          <w:b/>
          <w:color w:val="000000" w:themeColor="text1"/>
        </w:rPr>
        <w:lastRenderedPageBreak/>
        <w:t xml:space="preserve">1.4 Adjusting power requirement for suction and delivery head </w:t>
      </w:r>
    </w:p>
    <w:p w:rsidR="00324A3A" w:rsidRPr="00FE20CD" w:rsidRDefault="00324A3A" w:rsidP="00237594">
      <w:pPr>
        <w:autoSpaceDE w:val="0"/>
        <w:autoSpaceDN w:val="0"/>
        <w:adjustRightInd w:val="0"/>
        <w:spacing w:line="360" w:lineRule="auto"/>
        <w:rPr>
          <w:color w:val="000000" w:themeColor="text1"/>
        </w:rPr>
      </w:pPr>
      <w:r w:rsidRPr="00FE20CD">
        <w:rPr>
          <w:color w:val="000000" w:themeColor="text1"/>
        </w:rPr>
        <w:t>All micro-irrigation systems require energy to carry water through the pipe distribution network and discharge it through the sprinklers and drippers. In some instances this energy is provided by gravity as water flows downhill through delivery system. In most irrigation systems, energy is imparted to the water by a pump that in turn receives its energy from either an electric motor or an internal combustion engine. The combination of pump and prime mover (electric motor or engine) is central to the performance of most irrigation systems. Therefore, it is important that both the pump and the prime mover be well-suited and matched to operate the irrigation system.</w:t>
      </w:r>
    </w:p>
    <w:p w:rsidR="00324A3A" w:rsidRPr="00FE20CD" w:rsidRDefault="00324A3A" w:rsidP="00237594">
      <w:pPr>
        <w:autoSpaceDE w:val="0"/>
        <w:autoSpaceDN w:val="0"/>
        <w:adjustRightInd w:val="0"/>
        <w:spacing w:line="360" w:lineRule="auto"/>
        <w:rPr>
          <w:color w:val="000000" w:themeColor="text1"/>
        </w:rPr>
      </w:pPr>
      <w:r w:rsidRPr="00FE20CD">
        <w:rPr>
          <w:color w:val="000000" w:themeColor="text1"/>
        </w:rPr>
        <w:t>Wide ranges of pumps are commercially available for irrigation purposes. Some applications have special pump requirements, but there are many common considerations in the selection of an appropriate pump. Some of these are listed below:</w:t>
      </w:r>
    </w:p>
    <w:p w:rsidR="00324A3A" w:rsidRPr="00FE20CD" w:rsidRDefault="00324A3A" w:rsidP="00237594">
      <w:pPr>
        <w:pStyle w:val="ListParagraph"/>
        <w:numPr>
          <w:ilvl w:val="0"/>
          <w:numId w:val="71"/>
        </w:numPr>
        <w:autoSpaceDE w:val="0"/>
        <w:autoSpaceDN w:val="0"/>
        <w:adjustRightInd w:val="0"/>
        <w:spacing w:line="360" w:lineRule="auto"/>
        <w:rPr>
          <w:color w:val="000000" w:themeColor="text1"/>
        </w:rPr>
      </w:pPr>
      <w:r w:rsidRPr="00FE20CD">
        <w:rPr>
          <w:color w:val="000000" w:themeColor="text1"/>
        </w:rPr>
        <w:t>Requirement of pressure (or head) and discharge</w:t>
      </w:r>
    </w:p>
    <w:p w:rsidR="00324A3A" w:rsidRPr="00FE20CD" w:rsidRDefault="00324A3A" w:rsidP="00237594">
      <w:pPr>
        <w:pStyle w:val="ListParagraph"/>
        <w:numPr>
          <w:ilvl w:val="0"/>
          <w:numId w:val="71"/>
        </w:numPr>
        <w:autoSpaceDE w:val="0"/>
        <w:autoSpaceDN w:val="0"/>
        <w:adjustRightInd w:val="0"/>
        <w:spacing w:line="360" w:lineRule="auto"/>
        <w:rPr>
          <w:color w:val="000000" w:themeColor="text1"/>
        </w:rPr>
      </w:pPr>
      <w:r w:rsidRPr="00FE20CD">
        <w:rPr>
          <w:color w:val="000000" w:themeColor="text1"/>
        </w:rPr>
        <w:t>Conditions at suction and pump</w:t>
      </w:r>
    </w:p>
    <w:p w:rsidR="00324A3A" w:rsidRPr="00FE20CD" w:rsidRDefault="00324A3A" w:rsidP="00237594">
      <w:pPr>
        <w:pStyle w:val="ListParagraph"/>
        <w:numPr>
          <w:ilvl w:val="0"/>
          <w:numId w:val="71"/>
        </w:numPr>
        <w:autoSpaceDE w:val="0"/>
        <w:autoSpaceDN w:val="0"/>
        <w:adjustRightInd w:val="0"/>
        <w:spacing w:line="360" w:lineRule="auto"/>
        <w:rPr>
          <w:color w:val="000000" w:themeColor="text1"/>
        </w:rPr>
      </w:pPr>
      <w:r w:rsidRPr="00FE20CD">
        <w:rPr>
          <w:color w:val="000000" w:themeColor="text1"/>
        </w:rPr>
        <w:t>Source of power available</w:t>
      </w:r>
    </w:p>
    <w:p w:rsidR="00324A3A" w:rsidRPr="00FE20CD" w:rsidRDefault="00324A3A" w:rsidP="00237594">
      <w:pPr>
        <w:pStyle w:val="ListParagraph"/>
        <w:numPr>
          <w:ilvl w:val="0"/>
          <w:numId w:val="71"/>
        </w:numPr>
        <w:autoSpaceDE w:val="0"/>
        <w:autoSpaceDN w:val="0"/>
        <w:adjustRightInd w:val="0"/>
        <w:spacing w:line="360" w:lineRule="auto"/>
        <w:rPr>
          <w:color w:val="000000" w:themeColor="text1"/>
        </w:rPr>
      </w:pPr>
      <w:r w:rsidRPr="00FE20CD">
        <w:rPr>
          <w:color w:val="000000" w:themeColor="text1"/>
        </w:rPr>
        <w:t>Cost per unit of power consumption</w:t>
      </w:r>
    </w:p>
    <w:p w:rsidR="00324A3A" w:rsidRPr="00FE20CD" w:rsidRDefault="00324A3A" w:rsidP="00237594">
      <w:pPr>
        <w:pStyle w:val="ListParagraph"/>
        <w:numPr>
          <w:ilvl w:val="0"/>
          <w:numId w:val="71"/>
        </w:numPr>
        <w:autoSpaceDE w:val="0"/>
        <w:autoSpaceDN w:val="0"/>
        <w:adjustRightInd w:val="0"/>
        <w:spacing w:line="360" w:lineRule="auto"/>
        <w:rPr>
          <w:color w:val="000000" w:themeColor="text1"/>
        </w:rPr>
      </w:pPr>
      <w:r w:rsidRPr="00FE20CD">
        <w:rPr>
          <w:color w:val="000000" w:themeColor="text1"/>
        </w:rPr>
        <w:t>Capital cost, depreciation and interest charges</w:t>
      </w:r>
    </w:p>
    <w:p w:rsidR="00324A3A" w:rsidRPr="00FE20CD" w:rsidRDefault="00324A3A" w:rsidP="00237594">
      <w:pPr>
        <w:pStyle w:val="ListParagraph"/>
        <w:numPr>
          <w:ilvl w:val="0"/>
          <w:numId w:val="71"/>
        </w:numPr>
        <w:autoSpaceDE w:val="0"/>
        <w:autoSpaceDN w:val="0"/>
        <w:adjustRightInd w:val="0"/>
        <w:spacing w:line="360" w:lineRule="auto"/>
        <w:rPr>
          <w:color w:val="000000" w:themeColor="text1"/>
        </w:rPr>
      </w:pPr>
      <w:r w:rsidRPr="00FE20CD">
        <w:rPr>
          <w:color w:val="000000" w:themeColor="text1"/>
        </w:rPr>
        <w:t>Frequency of operation</w:t>
      </w:r>
    </w:p>
    <w:p w:rsidR="00324A3A" w:rsidRPr="00FE20CD" w:rsidRDefault="00324A3A" w:rsidP="00237594">
      <w:pPr>
        <w:pStyle w:val="ListParagraph"/>
        <w:numPr>
          <w:ilvl w:val="0"/>
          <w:numId w:val="71"/>
        </w:numPr>
        <w:autoSpaceDE w:val="0"/>
        <w:autoSpaceDN w:val="0"/>
        <w:adjustRightInd w:val="0"/>
        <w:spacing w:line="360" w:lineRule="auto"/>
        <w:rPr>
          <w:color w:val="000000" w:themeColor="text1"/>
        </w:rPr>
      </w:pPr>
      <w:r w:rsidRPr="00FE20CD">
        <w:rPr>
          <w:color w:val="000000" w:themeColor="text1"/>
        </w:rPr>
        <w:t>Reliability</w:t>
      </w:r>
    </w:p>
    <w:p w:rsidR="00324A3A" w:rsidRPr="00FE20CD" w:rsidRDefault="00324A3A" w:rsidP="00237594">
      <w:pPr>
        <w:pStyle w:val="ListParagraph"/>
        <w:numPr>
          <w:ilvl w:val="0"/>
          <w:numId w:val="71"/>
        </w:numPr>
        <w:autoSpaceDE w:val="0"/>
        <w:autoSpaceDN w:val="0"/>
        <w:adjustRightInd w:val="0"/>
        <w:spacing w:line="360" w:lineRule="auto"/>
        <w:rPr>
          <w:color w:val="000000" w:themeColor="text1"/>
        </w:rPr>
      </w:pPr>
      <w:r w:rsidRPr="00FE20CD">
        <w:rPr>
          <w:color w:val="000000" w:themeColor="text1"/>
        </w:rPr>
        <w:t>Physical constraints (for example, pump must fit in a limited space such as in borehole)</w:t>
      </w:r>
    </w:p>
    <w:p w:rsidR="00324A3A" w:rsidRPr="00FE20CD" w:rsidRDefault="00324A3A" w:rsidP="00237594">
      <w:pPr>
        <w:pStyle w:val="ListParagraph"/>
        <w:numPr>
          <w:ilvl w:val="0"/>
          <w:numId w:val="71"/>
        </w:numPr>
        <w:autoSpaceDE w:val="0"/>
        <w:autoSpaceDN w:val="0"/>
        <w:adjustRightInd w:val="0"/>
        <w:spacing w:line="360" w:lineRule="auto"/>
        <w:rPr>
          <w:color w:val="000000" w:themeColor="text1"/>
          <w:szCs w:val="20"/>
        </w:rPr>
      </w:pPr>
      <w:r w:rsidRPr="00FE20CD">
        <w:rPr>
          <w:color w:val="000000" w:themeColor="text1"/>
        </w:rPr>
        <w:t>Housing of electrical motor and pump further to keep care of water proofing</w:t>
      </w:r>
      <w:r w:rsidRPr="00FE20CD">
        <w:rPr>
          <w:color w:val="000000" w:themeColor="text1"/>
          <w:szCs w:val="20"/>
        </w:rPr>
        <w:t>.</w:t>
      </w:r>
    </w:p>
    <w:p w:rsidR="00F32FB9" w:rsidRPr="00FE20CD" w:rsidRDefault="00B55DB0" w:rsidP="00237594">
      <w:pPr>
        <w:autoSpaceDE w:val="0"/>
        <w:autoSpaceDN w:val="0"/>
        <w:adjustRightInd w:val="0"/>
        <w:spacing w:line="360" w:lineRule="auto"/>
        <w:ind w:left="720"/>
        <w:rPr>
          <w:b/>
          <w:color w:val="000000" w:themeColor="text1"/>
          <w:szCs w:val="20"/>
        </w:rPr>
      </w:pPr>
      <w:r w:rsidRPr="00FE20CD">
        <w:rPr>
          <w:b/>
          <w:color w:val="000000" w:themeColor="text1"/>
          <w:szCs w:val="20"/>
        </w:rPr>
        <w:t xml:space="preserve">1.4.1 </w:t>
      </w:r>
      <w:r w:rsidR="00F32FB9" w:rsidRPr="00FE20CD">
        <w:rPr>
          <w:b/>
          <w:color w:val="000000" w:themeColor="text1"/>
          <w:szCs w:val="20"/>
        </w:rPr>
        <w:t>Types of Pumps</w:t>
      </w:r>
    </w:p>
    <w:p w:rsidR="00F32FB9" w:rsidRPr="00FE20CD" w:rsidRDefault="00F32FB9" w:rsidP="00237594">
      <w:pPr>
        <w:autoSpaceDE w:val="0"/>
        <w:autoSpaceDN w:val="0"/>
        <w:adjustRightInd w:val="0"/>
        <w:spacing w:line="360" w:lineRule="auto"/>
        <w:rPr>
          <w:color w:val="000000" w:themeColor="text1"/>
          <w:szCs w:val="20"/>
        </w:rPr>
      </w:pPr>
      <w:r w:rsidRPr="00FE20CD">
        <w:rPr>
          <w:color w:val="000000" w:themeColor="text1"/>
          <w:szCs w:val="20"/>
        </w:rPr>
        <w:t>Pumps are classified in two main categories, based on how energy is given to lift water. The two types are:</w:t>
      </w:r>
    </w:p>
    <w:p w:rsidR="00F32FB9" w:rsidRPr="00FE20CD" w:rsidRDefault="00157F12" w:rsidP="00237594">
      <w:pPr>
        <w:pStyle w:val="ListParagraph"/>
        <w:numPr>
          <w:ilvl w:val="2"/>
          <w:numId w:val="14"/>
        </w:numPr>
        <w:autoSpaceDE w:val="0"/>
        <w:autoSpaceDN w:val="0"/>
        <w:adjustRightInd w:val="0"/>
        <w:spacing w:line="360" w:lineRule="auto"/>
        <w:contextualSpacing w:val="0"/>
        <w:rPr>
          <w:color w:val="000000" w:themeColor="text1"/>
          <w:szCs w:val="20"/>
        </w:rPr>
      </w:pPr>
      <w:r w:rsidRPr="00FE20CD">
        <w:rPr>
          <w:color w:val="000000" w:themeColor="text1"/>
          <w:szCs w:val="20"/>
        </w:rPr>
        <w:t xml:space="preserve">Rotor </w:t>
      </w:r>
      <w:r w:rsidR="00F32FB9" w:rsidRPr="00FE20CD">
        <w:rPr>
          <w:color w:val="000000" w:themeColor="text1"/>
          <w:szCs w:val="20"/>
        </w:rPr>
        <w:t>dynamic pumps (centrifugal pumps, mixed flow pumps and axial pumps)</w:t>
      </w:r>
    </w:p>
    <w:p w:rsidR="00F32FB9" w:rsidRPr="00FE20CD" w:rsidRDefault="00F32FB9" w:rsidP="00237594">
      <w:pPr>
        <w:pStyle w:val="ListParagraph"/>
        <w:numPr>
          <w:ilvl w:val="2"/>
          <w:numId w:val="14"/>
        </w:numPr>
        <w:autoSpaceDE w:val="0"/>
        <w:autoSpaceDN w:val="0"/>
        <w:adjustRightInd w:val="0"/>
        <w:spacing w:line="360" w:lineRule="auto"/>
        <w:contextualSpacing w:val="0"/>
        <w:rPr>
          <w:color w:val="000000" w:themeColor="text1"/>
          <w:szCs w:val="20"/>
        </w:rPr>
      </w:pPr>
      <w:r w:rsidRPr="00FE20CD">
        <w:rPr>
          <w:color w:val="000000" w:themeColor="text1"/>
          <w:szCs w:val="20"/>
        </w:rPr>
        <w:t>Positive displacement pumps (piston pumps, and helical-rotorpumps).</w:t>
      </w:r>
    </w:p>
    <w:p w:rsidR="00F32FB9" w:rsidRPr="00FE20CD" w:rsidRDefault="00F32FB9" w:rsidP="00237594">
      <w:pPr>
        <w:autoSpaceDE w:val="0"/>
        <w:autoSpaceDN w:val="0"/>
        <w:adjustRightInd w:val="0"/>
        <w:spacing w:line="360" w:lineRule="auto"/>
        <w:rPr>
          <w:color w:val="000000" w:themeColor="text1"/>
          <w:szCs w:val="20"/>
        </w:rPr>
      </w:pPr>
      <w:r w:rsidRPr="00FE20CD">
        <w:rPr>
          <w:color w:val="000000" w:themeColor="text1"/>
          <w:szCs w:val="20"/>
        </w:rPr>
        <w:t xml:space="preserve">The principal requirement for pumping equipment used in commercial micro-irrigation is high efficiency against comparatively high pressures. This requirement usually limits pumps used for spray systems to </w:t>
      </w:r>
      <w:r w:rsidR="00833ED1" w:rsidRPr="00FE20CD">
        <w:rPr>
          <w:color w:val="000000" w:themeColor="text1"/>
          <w:szCs w:val="20"/>
        </w:rPr>
        <w:t xml:space="preserve">rotor </w:t>
      </w:r>
      <w:r w:rsidRPr="00FE20CD">
        <w:rPr>
          <w:color w:val="000000" w:themeColor="text1"/>
          <w:szCs w:val="20"/>
        </w:rPr>
        <w:t>dynamic pumps. Centrifugal pumps are widely used in agriculture and are a good example of the roto</w:t>
      </w:r>
      <w:r w:rsidR="00833ED1" w:rsidRPr="00FE20CD">
        <w:rPr>
          <w:color w:val="000000" w:themeColor="text1"/>
          <w:szCs w:val="20"/>
        </w:rPr>
        <w:t xml:space="preserve">r </w:t>
      </w:r>
      <w:r w:rsidRPr="00FE20CD">
        <w:rPr>
          <w:color w:val="000000" w:themeColor="text1"/>
          <w:szCs w:val="20"/>
        </w:rPr>
        <w:t>dynamic pump group. However, for small systems requiring pump dis</w:t>
      </w:r>
      <w:r w:rsidR="00E96B11" w:rsidRPr="00FE20CD">
        <w:rPr>
          <w:color w:val="000000" w:themeColor="text1"/>
          <w:szCs w:val="20"/>
        </w:rPr>
        <w:t>charge less than 2 liter/second positive</w:t>
      </w:r>
      <w:r w:rsidRPr="00FE20CD">
        <w:rPr>
          <w:color w:val="000000" w:themeColor="text1"/>
          <w:szCs w:val="20"/>
        </w:rPr>
        <w:t xml:space="preserve"> displacement pumps can be used under certain </w:t>
      </w:r>
      <w:r w:rsidRPr="00FE20CD">
        <w:rPr>
          <w:color w:val="000000" w:themeColor="text1"/>
          <w:szCs w:val="20"/>
        </w:rPr>
        <w:lastRenderedPageBreak/>
        <w:t xml:space="preserve">conditions. These are normally used in fertilizer injection equipment. In irrigation terms, a pumping rate of 2 </w:t>
      </w:r>
      <w:r w:rsidR="00E96B11" w:rsidRPr="00FE20CD">
        <w:rPr>
          <w:color w:val="000000" w:themeColor="text1"/>
          <w:szCs w:val="20"/>
        </w:rPr>
        <w:t xml:space="preserve">l/s </w:t>
      </w:r>
      <w:r w:rsidRPr="00FE20CD">
        <w:rPr>
          <w:color w:val="000000" w:themeColor="text1"/>
          <w:szCs w:val="20"/>
        </w:rPr>
        <w:t>is a very low flow and would be applicable to nurseries with misting jets, vegetable growers using drip irrigation, and domestic irrigation situations.</w:t>
      </w:r>
    </w:p>
    <w:p w:rsidR="00F32FB9" w:rsidRPr="00FE20CD" w:rsidRDefault="00833ED1" w:rsidP="00237594">
      <w:pPr>
        <w:pStyle w:val="ListParagraph"/>
        <w:numPr>
          <w:ilvl w:val="0"/>
          <w:numId w:val="82"/>
        </w:numPr>
        <w:autoSpaceDE w:val="0"/>
        <w:autoSpaceDN w:val="0"/>
        <w:adjustRightInd w:val="0"/>
        <w:spacing w:line="360" w:lineRule="auto"/>
        <w:rPr>
          <w:b/>
          <w:color w:val="000000" w:themeColor="text1"/>
          <w:szCs w:val="20"/>
        </w:rPr>
      </w:pPr>
      <w:r w:rsidRPr="00FE20CD">
        <w:rPr>
          <w:b/>
          <w:color w:val="000000" w:themeColor="text1"/>
          <w:szCs w:val="20"/>
        </w:rPr>
        <w:t>Rotor d</w:t>
      </w:r>
      <w:r w:rsidR="00F32FB9" w:rsidRPr="00FE20CD">
        <w:rPr>
          <w:b/>
          <w:color w:val="000000" w:themeColor="text1"/>
          <w:szCs w:val="20"/>
        </w:rPr>
        <w:t>ynamic Pumps</w:t>
      </w:r>
    </w:p>
    <w:p w:rsidR="00F32FB9" w:rsidRPr="00FE20CD" w:rsidRDefault="00F32FB9" w:rsidP="00237594">
      <w:pPr>
        <w:autoSpaceDE w:val="0"/>
        <w:autoSpaceDN w:val="0"/>
        <w:adjustRightInd w:val="0"/>
        <w:spacing w:line="360" w:lineRule="auto"/>
        <w:rPr>
          <w:color w:val="000000" w:themeColor="text1"/>
          <w:szCs w:val="20"/>
        </w:rPr>
      </w:pPr>
      <w:r w:rsidRPr="00FE20CD">
        <w:rPr>
          <w:color w:val="000000" w:themeColor="text1"/>
          <w:szCs w:val="20"/>
        </w:rPr>
        <w:t>Roto</w:t>
      </w:r>
      <w:r w:rsidR="00833ED1" w:rsidRPr="00FE20CD">
        <w:rPr>
          <w:color w:val="000000" w:themeColor="text1"/>
          <w:szCs w:val="20"/>
        </w:rPr>
        <w:t xml:space="preserve">r </w:t>
      </w:r>
      <w:r w:rsidRPr="00FE20CD">
        <w:rPr>
          <w:color w:val="000000" w:themeColor="text1"/>
          <w:szCs w:val="20"/>
        </w:rPr>
        <w:t>dynamic pumps have a rotating impeller which gives energy to the water. The speed and size of the impeller determine the pressure and the rate of water flow out of the pump. The two main types of roto</w:t>
      </w:r>
      <w:r w:rsidR="00833ED1" w:rsidRPr="00FE20CD">
        <w:rPr>
          <w:color w:val="000000" w:themeColor="text1"/>
          <w:szCs w:val="20"/>
        </w:rPr>
        <w:t xml:space="preserve">r </w:t>
      </w:r>
      <w:r w:rsidRPr="00FE20CD">
        <w:rPr>
          <w:color w:val="000000" w:themeColor="text1"/>
          <w:szCs w:val="20"/>
        </w:rPr>
        <w:t>dynamic pumps are the volute pump and the turbine pump.</w:t>
      </w:r>
    </w:p>
    <w:p w:rsidR="00F32FB9" w:rsidRPr="00FE20CD" w:rsidRDefault="00F32FB9" w:rsidP="00237594">
      <w:pPr>
        <w:pStyle w:val="ListParagraph"/>
        <w:numPr>
          <w:ilvl w:val="0"/>
          <w:numId w:val="83"/>
        </w:numPr>
        <w:autoSpaceDE w:val="0"/>
        <w:autoSpaceDN w:val="0"/>
        <w:adjustRightInd w:val="0"/>
        <w:spacing w:line="360" w:lineRule="auto"/>
        <w:rPr>
          <w:b/>
          <w:color w:val="000000" w:themeColor="text1"/>
          <w:szCs w:val="20"/>
        </w:rPr>
      </w:pPr>
      <w:r w:rsidRPr="00FE20CD">
        <w:rPr>
          <w:b/>
          <w:color w:val="000000" w:themeColor="text1"/>
          <w:szCs w:val="20"/>
        </w:rPr>
        <w:t>Volute Type Centrifugal Pump</w:t>
      </w:r>
    </w:p>
    <w:p w:rsidR="00F32FB9" w:rsidRPr="00FE20CD" w:rsidRDefault="00F32FB9" w:rsidP="00237594">
      <w:pPr>
        <w:autoSpaceDE w:val="0"/>
        <w:autoSpaceDN w:val="0"/>
        <w:adjustRightInd w:val="0"/>
        <w:spacing w:line="360" w:lineRule="auto"/>
        <w:rPr>
          <w:color w:val="000000" w:themeColor="text1"/>
          <w:szCs w:val="20"/>
        </w:rPr>
      </w:pPr>
      <w:r w:rsidRPr="00FE20CD">
        <w:rPr>
          <w:color w:val="000000" w:themeColor="text1"/>
          <w:szCs w:val="20"/>
        </w:rPr>
        <w:t>Volute pumps are widely used in irrigation. They are of simple in construction, the only moving parts being the impeller and shaft. The impeller is housed in a casing (volute).The volute pump most often used for irrigation purposes is the (radial-flow) centrifugal pump. It can be installed with the pump shaft in the vertical or horizontal position. Its size is specified by the internal diameter at the discharge outlet.</w:t>
      </w:r>
    </w:p>
    <w:p w:rsidR="00F32FB9" w:rsidRPr="00FE20CD" w:rsidRDefault="00F32FB9" w:rsidP="00237594">
      <w:pPr>
        <w:autoSpaceDE w:val="0"/>
        <w:autoSpaceDN w:val="0"/>
        <w:adjustRightInd w:val="0"/>
        <w:spacing w:line="360" w:lineRule="auto"/>
        <w:rPr>
          <w:color w:val="000000" w:themeColor="text1"/>
          <w:szCs w:val="20"/>
        </w:rPr>
      </w:pPr>
      <w:r w:rsidRPr="00FE20CD">
        <w:rPr>
          <w:color w:val="000000" w:themeColor="text1"/>
          <w:szCs w:val="20"/>
        </w:rPr>
        <w:t>The advantages of the centrifugal pump include the following:</w:t>
      </w:r>
    </w:p>
    <w:p w:rsidR="00F32FB9" w:rsidRPr="00FE20CD" w:rsidRDefault="00F32FB9" w:rsidP="00237594">
      <w:pPr>
        <w:pStyle w:val="ListParagraph"/>
        <w:numPr>
          <w:ilvl w:val="0"/>
          <w:numId w:val="135"/>
        </w:numPr>
        <w:autoSpaceDE w:val="0"/>
        <w:autoSpaceDN w:val="0"/>
        <w:adjustRightInd w:val="0"/>
        <w:spacing w:line="360" w:lineRule="auto"/>
        <w:rPr>
          <w:color w:val="000000" w:themeColor="text1"/>
          <w:szCs w:val="20"/>
        </w:rPr>
      </w:pPr>
      <w:r w:rsidRPr="00FE20CD">
        <w:rPr>
          <w:color w:val="000000" w:themeColor="text1"/>
          <w:szCs w:val="20"/>
        </w:rPr>
        <w:t>It can be installed above the water surface.</w:t>
      </w:r>
    </w:p>
    <w:p w:rsidR="00F32FB9" w:rsidRPr="00FE20CD" w:rsidRDefault="00F32FB9" w:rsidP="00237594">
      <w:pPr>
        <w:pStyle w:val="ListParagraph"/>
        <w:numPr>
          <w:ilvl w:val="0"/>
          <w:numId w:val="135"/>
        </w:numPr>
        <w:autoSpaceDE w:val="0"/>
        <w:autoSpaceDN w:val="0"/>
        <w:adjustRightInd w:val="0"/>
        <w:spacing w:line="360" w:lineRule="auto"/>
        <w:rPr>
          <w:color w:val="000000" w:themeColor="text1"/>
          <w:szCs w:val="20"/>
        </w:rPr>
      </w:pPr>
      <w:r w:rsidRPr="00FE20CD">
        <w:rPr>
          <w:color w:val="000000" w:themeColor="text1"/>
          <w:szCs w:val="20"/>
        </w:rPr>
        <w:t>It can be mounted on skids for rapid removal of water to avoid floods.</w:t>
      </w:r>
    </w:p>
    <w:p w:rsidR="00F32FB9" w:rsidRPr="00FE20CD" w:rsidRDefault="00F32FB9" w:rsidP="00237594">
      <w:pPr>
        <w:pStyle w:val="ListParagraph"/>
        <w:numPr>
          <w:ilvl w:val="0"/>
          <w:numId w:val="135"/>
        </w:numPr>
        <w:autoSpaceDE w:val="0"/>
        <w:autoSpaceDN w:val="0"/>
        <w:adjustRightInd w:val="0"/>
        <w:spacing w:line="360" w:lineRule="auto"/>
        <w:rPr>
          <w:color w:val="000000" w:themeColor="text1"/>
          <w:szCs w:val="20"/>
        </w:rPr>
      </w:pPr>
      <w:r w:rsidRPr="00FE20CD">
        <w:rPr>
          <w:color w:val="000000" w:themeColor="text1"/>
          <w:szCs w:val="20"/>
        </w:rPr>
        <w:t>Not being submerged, it is less liable to corrosion, although most can operate submerged for short periods without damage.</w:t>
      </w:r>
    </w:p>
    <w:p w:rsidR="00F32FB9" w:rsidRPr="00FE20CD" w:rsidRDefault="00F32FB9" w:rsidP="00237594">
      <w:pPr>
        <w:pStyle w:val="ListParagraph"/>
        <w:numPr>
          <w:ilvl w:val="0"/>
          <w:numId w:val="135"/>
        </w:numPr>
        <w:autoSpaceDE w:val="0"/>
        <w:autoSpaceDN w:val="0"/>
        <w:adjustRightInd w:val="0"/>
        <w:spacing w:line="360" w:lineRule="auto"/>
        <w:rPr>
          <w:color w:val="000000" w:themeColor="text1"/>
          <w:szCs w:val="20"/>
        </w:rPr>
      </w:pPr>
      <w:r w:rsidRPr="00FE20CD">
        <w:rPr>
          <w:color w:val="000000" w:themeColor="text1"/>
          <w:szCs w:val="20"/>
        </w:rPr>
        <w:t>It can be installed as a portable unit and used at more than one pumping site.</w:t>
      </w:r>
    </w:p>
    <w:p w:rsidR="00F32FB9" w:rsidRPr="00FE20CD" w:rsidRDefault="00F32FB9" w:rsidP="00237594">
      <w:pPr>
        <w:pStyle w:val="ListParagraph"/>
        <w:numPr>
          <w:ilvl w:val="0"/>
          <w:numId w:val="135"/>
        </w:numPr>
        <w:autoSpaceDE w:val="0"/>
        <w:autoSpaceDN w:val="0"/>
        <w:adjustRightInd w:val="0"/>
        <w:spacing w:line="360" w:lineRule="auto"/>
        <w:rPr>
          <w:color w:val="000000" w:themeColor="text1"/>
          <w:szCs w:val="20"/>
        </w:rPr>
      </w:pPr>
      <w:r w:rsidRPr="00FE20CD">
        <w:rPr>
          <w:color w:val="000000" w:themeColor="text1"/>
          <w:szCs w:val="20"/>
        </w:rPr>
        <w:t>Where its use is applicable, it is easy and simple to install.</w:t>
      </w:r>
    </w:p>
    <w:p w:rsidR="00F32FB9" w:rsidRPr="00FE20CD" w:rsidRDefault="00F32FB9" w:rsidP="00237594">
      <w:pPr>
        <w:pStyle w:val="ListParagraph"/>
        <w:numPr>
          <w:ilvl w:val="0"/>
          <w:numId w:val="135"/>
        </w:numPr>
        <w:autoSpaceDE w:val="0"/>
        <w:autoSpaceDN w:val="0"/>
        <w:adjustRightInd w:val="0"/>
        <w:spacing w:line="360" w:lineRule="auto"/>
        <w:rPr>
          <w:color w:val="000000" w:themeColor="text1"/>
          <w:szCs w:val="20"/>
        </w:rPr>
      </w:pPr>
      <w:r w:rsidRPr="00FE20CD">
        <w:rPr>
          <w:color w:val="000000" w:themeColor="text1"/>
          <w:szCs w:val="20"/>
        </w:rPr>
        <w:t>It is cheap to maintain.</w:t>
      </w:r>
    </w:p>
    <w:p w:rsidR="00F32FB9" w:rsidRPr="00FE20CD" w:rsidRDefault="00F32FB9" w:rsidP="00237594">
      <w:pPr>
        <w:autoSpaceDE w:val="0"/>
        <w:autoSpaceDN w:val="0"/>
        <w:adjustRightInd w:val="0"/>
        <w:spacing w:line="360" w:lineRule="auto"/>
        <w:rPr>
          <w:color w:val="000000" w:themeColor="text1"/>
          <w:szCs w:val="20"/>
        </w:rPr>
      </w:pPr>
      <w:r w:rsidRPr="00FE20CD">
        <w:rPr>
          <w:color w:val="000000" w:themeColor="text1"/>
          <w:szCs w:val="20"/>
        </w:rPr>
        <w:t>Where large quantities of water have to be pumpedagainst low heads, mixed-flow volute (MFV) pumps are used. At low heads, it is possible to get higher efficiencies with MFV pumps than with radial flow centrifugal pumps. Another advantage is that the power requirements (for a given speed) are approximately constant through the range of head and discharge.</w:t>
      </w:r>
    </w:p>
    <w:p w:rsidR="00F32FB9" w:rsidRPr="00FE20CD" w:rsidRDefault="00F32FB9" w:rsidP="00237594">
      <w:pPr>
        <w:pStyle w:val="ListParagraph"/>
        <w:numPr>
          <w:ilvl w:val="0"/>
          <w:numId w:val="83"/>
        </w:numPr>
        <w:autoSpaceDE w:val="0"/>
        <w:autoSpaceDN w:val="0"/>
        <w:adjustRightInd w:val="0"/>
        <w:spacing w:line="360" w:lineRule="auto"/>
        <w:rPr>
          <w:b/>
          <w:color w:val="000000" w:themeColor="text1"/>
          <w:szCs w:val="20"/>
        </w:rPr>
      </w:pPr>
      <w:r w:rsidRPr="00FE20CD">
        <w:rPr>
          <w:b/>
          <w:color w:val="000000" w:themeColor="text1"/>
          <w:szCs w:val="20"/>
        </w:rPr>
        <w:t>Turbine Pump</w:t>
      </w:r>
    </w:p>
    <w:p w:rsidR="00F32FB9" w:rsidRPr="00FE20CD" w:rsidRDefault="00F32FB9" w:rsidP="00237594">
      <w:pPr>
        <w:autoSpaceDE w:val="0"/>
        <w:autoSpaceDN w:val="0"/>
        <w:adjustRightInd w:val="0"/>
        <w:spacing w:line="360" w:lineRule="auto"/>
        <w:rPr>
          <w:color w:val="000000" w:themeColor="text1"/>
          <w:szCs w:val="20"/>
        </w:rPr>
      </w:pPr>
      <w:r w:rsidRPr="00FE20CD">
        <w:rPr>
          <w:color w:val="000000" w:themeColor="text1"/>
          <w:szCs w:val="20"/>
        </w:rPr>
        <w:t xml:space="preserve">Turbine pumps are mixed-flow and radial-flow(centrifugal) pumps which direct water to the discharge outlet with diffusion vanes. Axial-flow pumps, in which the impeller resembles a ship’s screw, are generally classed with the turbines. Since turbine pumps are most often used for pumping from bores, there is a limit on impeller diameter and the pressure which can be </w:t>
      </w:r>
      <w:r w:rsidRPr="00FE20CD">
        <w:rPr>
          <w:color w:val="000000" w:themeColor="text1"/>
          <w:szCs w:val="20"/>
        </w:rPr>
        <w:lastRenderedPageBreak/>
        <w:t>developed at a given speed. Volute pumps do not have this physical limitation. When high pressures are required from turbine pumps, extra impellers (stages) are added to the pump. Turbine pumps are driven by either a line-shaft or a submersible electric motor mounted below and close coupled to the pump.</w:t>
      </w:r>
    </w:p>
    <w:p w:rsidR="00F32FB9" w:rsidRPr="00FE20CD" w:rsidRDefault="00F32FB9" w:rsidP="00237594">
      <w:pPr>
        <w:pStyle w:val="ListParagraph"/>
        <w:numPr>
          <w:ilvl w:val="0"/>
          <w:numId w:val="83"/>
        </w:numPr>
        <w:autoSpaceDE w:val="0"/>
        <w:autoSpaceDN w:val="0"/>
        <w:adjustRightInd w:val="0"/>
        <w:spacing w:line="360" w:lineRule="auto"/>
        <w:rPr>
          <w:b/>
          <w:color w:val="000000" w:themeColor="text1"/>
          <w:szCs w:val="20"/>
        </w:rPr>
      </w:pPr>
      <w:r w:rsidRPr="00FE20CD">
        <w:rPr>
          <w:b/>
          <w:color w:val="000000" w:themeColor="text1"/>
          <w:szCs w:val="20"/>
        </w:rPr>
        <w:t>Jet Pumps</w:t>
      </w:r>
    </w:p>
    <w:p w:rsidR="00161771" w:rsidRPr="00FE20CD" w:rsidRDefault="00F32FB9" w:rsidP="00237594">
      <w:pPr>
        <w:spacing w:line="360" w:lineRule="auto"/>
        <w:rPr>
          <w:color w:val="000000" w:themeColor="text1"/>
        </w:rPr>
      </w:pPr>
      <w:r w:rsidRPr="00FE20CD">
        <w:rPr>
          <w:color w:val="000000" w:themeColor="text1"/>
        </w:rPr>
        <w:t xml:space="preserve">Jet pumps are single-stage centrifugal pumps fitted with a special </w:t>
      </w:r>
      <w:r w:rsidR="00161771" w:rsidRPr="00FE20CD">
        <w:rPr>
          <w:color w:val="000000" w:themeColor="text1"/>
        </w:rPr>
        <w:t xml:space="preserve">assembly called an ejector. </w:t>
      </w:r>
    </w:p>
    <w:p w:rsidR="00F32FB9" w:rsidRPr="00FE20CD" w:rsidRDefault="000F5730" w:rsidP="00237594">
      <w:pPr>
        <w:spacing w:line="360" w:lineRule="auto"/>
        <w:rPr>
          <w:color w:val="000000" w:themeColor="text1"/>
        </w:rPr>
      </w:pPr>
      <w:r w:rsidRPr="00FE20CD">
        <w:rPr>
          <w:color w:val="000000" w:themeColor="text1"/>
        </w:rPr>
        <w:t xml:space="preserve">The </w:t>
      </w:r>
      <w:r w:rsidR="00C779E3" w:rsidRPr="00FE20CD">
        <w:rPr>
          <w:color w:val="000000" w:themeColor="text1"/>
        </w:rPr>
        <w:t>eject</w:t>
      </w:r>
      <w:r w:rsidR="00F32FB9" w:rsidRPr="00FE20CD">
        <w:rPr>
          <w:color w:val="000000" w:themeColor="text1"/>
        </w:rPr>
        <w:t>or allows the pump to draw water from depths not possible with a conventional centrifugal pump. The disadvantage of jet pumps is their very poor efficiency and discharge when used in high pressure applications.</w:t>
      </w:r>
    </w:p>
    <w:p w:rsidR="00F32FB9" w:rsidRPr="00FE20CD" w:rsidRDefault="00F32FB9" w:rsidP="00237594">
      <w:pPr>
        <w:pStyle w:val="ListParagraph"/>
        <w:numPr>
          <w:ilvl w:val="0"/>
          <w:numId w:val="82"/>
        </w:numPr>
        <w:autoSpaceDE w:val="0"/>
        <w:autoSpaceDN w:val="0"/>
        <w:adjustRightInd w:val="0"/>
        <w:spacing w:line="360" w:lineRule="auto"/>
        <w:rPr>
          <w:b/>
          <w:color w:val="000000" w:themeColor="text1"/>
          <w:szCs w:val="20"/>
        </w:rPr>
      </w:pPr>
      <w:r w:rsidRPr="00FE20CD">
        <w:rPr>
          <w:b/>
          <w:color w:val="000000" w:themeColor="text1"/>
          <w:szCs w:val="20"/>
        </w:rPr>
        <w:t>Positive Displacement Pumps</w:t>
      </w:r>
    </w:p>
    <w:p w:rsidR="00F32FB9" w:rsidRPr="00FE20CD" w:rsidRDefault="00F32FB9" w:rsidP="00237594">
      <w:pPr>
        <w:autoSpaceDE w:val="0"/>
        <w:autoSpaceDN w:val="0"/>
        <w:adjustRightInd w:val="0"/>
        <w:spacing w:line="360" w:lineRule="auto"/>
        <w:rPr>
          <w:color w:val="000000" w:themeColor="text1"/>
          <w:szCs w:val="20"/>
        </w:rPr>
      </w:pPr>
      <w:r w:rsidRPr="00FE20CD">
        <w:rPr>
          <w:color w:val="000000" w:themeColor="text1"/>
          <w:szCs w:val="20"/>
        </w:rPr>
        <w:t>The positive displacement (or reciprocating pump) consists of a piston (displacer) moving in a cylinder from which liquid enters or leaves through a valve arrangement. The positive displacement pump is a low volume, high head pump, and so is not used extensively in irrigation systems. These pumps are used, where constant flow is needed such as in drip, fertigation, spray or mist irrigation.</w:t>
      </w:r>
    </w:p>
    <w:p w:rsidR="00F32FB9" w:rsidRPr="00FE20CD" w:rsidRDefault="00F32FB9" w:rsidP="00237594">
      <w:pPr>
        <w:autoSpaceDE w:val="0"/>
        <w:autoSpaceDN w:val="0"/>
        <w:adjustRightInd w:val="0"/>
        <w:spacing w:line="360" w:lineRule="auto"/>
        <w:rPr>
          <w:b/>
          <w:color w:val="000000" w:themeColor="text1"/>
          <w:szCs w:val="20"/>
        </w:rPr>
      </w:pPr>
      <w:r w:rsidRPr="00FE20CD">
        <w:rPr>
          <w:b/>
          <w:color w:val="000000" w:themeColor="text1"/>
          <w:szCs w:val="20"/>
        </w:rPr>
        <w:t>a) Piston Pump</w:t>
      </w:r>
    </w:p>
    <w:p w:rsidR="00F32FB9" w:rsidRPr="00FE20CD" w:rsidRDefault="00F32FB9" w:rsidP="00237594">
      <w:pPr>
        <w:autoSpaceDE w:val="0"/>
        <w:autoSpaceDN w:val="0"/>
        <w:adjustRightInd w:val="0"/>
        <w:spacing w:line="360" w:lineRule="auto"/>
        <w:rPr>
          <w:color w:val="000000" w:themeColor="text1"/>
          <w:szCs w:val="20"/>
        </w:rPr>
      </w:pPr>
      <w:r w:rsidRPr="00FE20CD">
        <w:rPr>
          <w:color w:val="000000" w:themeColor="text1"/>
          <w:szCs w:val="20"/>
        </w:rPr>
        <w:t>Piston pumps have a horizontal cylinder sealed from both ends with a piston inside. As the piston moves backwards and forwards, water is drawn in during the suction stroke and discharged during the compression stroke. The discharge pulsates because of this need to be smoothed out using an air chamber in the delivery line.</w:t>
      </w:r>
    </w:p>
    <w:p w:rsidR="00F32FB9" w:rsidRPr="00FE20CD" w:rsidRDefault="00F32FB9" w:rsidP="00237594">
      <w:pPr>
        <w:autoSpaceDE w:val="0"/>
        <w:autoSpaceDN w:val="0"/>
        <w:adjustRightInd w:val="0"/>
        <w:spacing w:line="360" w:lineRule="auto"/>
        <w:rPr>
          <w:b/>
          <w:color w:val="000000" w:themeColor="text1"/>
          <w:szCs w:val="20"/>
        </w:rPr>
      </w:pPr>
      <w:r w:rsidRPr="00FE20CD">
        <w:rPr>
          <w:b/>
          <w:color w:val="000000" w:themeColor="text1"/>
          <w:szCs w:val="20"/>
        </w:rPr>
        <w:t>b) Helical Rotor Pump</w:t>
      </w:r>
    </w:p>
    <w:p w:rsidR="00F32FB9" w:rsidRPr="00FE20CD" w:rsidRDefault="00F32FB9" w:rsidP="00237594">
      <w:pPr>
        <w:autoSpaceDE w:val="0"/>
        <w:autoSpaceDN w:val="0"/>
        <w:adjustRightInd w:val="0"/>
        <w:spacing w:line="360" w:lineRule="auto"/>
        <w:rPr>
          <w:color w:val="000000" w:themeColor="text1"/>
          <w:szCs w:val="20"/>
        </w:rPr>
      </w:pPr>
      <w:r w:rsidRPr="00FE20CD">
        <w:rPr>
          <w:color w:val="000000" w:themeColor="text1"/>
          <w:szCs w:val="20"/>
        </w:rPr>
        <w:t>Helical rotor pumps are single screw pumps consisting of a rigid screw-like rotor rolling with a slight eccentric motion in a resilient internal rubber lining (stator). The rotor and stator engage so that a constant seal between the two is maintained. The diameter, pitch and eccentricity of the rotor control the pump’s performance.</w:t>
      </w:r>
    </w:p>
    <w:p w:rsidR="00F32FB9" w:rsidRPr="00FE20CD" w:rsidRDefault="00F32FB9" w:rsidP="00237594">
      <w:pPr>
        <w:autoSpaceDE w:val="0"/>
        <w:autoSpaceDN w:val="0"/>
        <w:adjustRightInd w:val="0"/>
        <w:spacing w:line="360" w:lineRule="auto"/>
        <w:rPr>
          <w:color w:val="000000" w:themeColor="text1"/>
          <w:szCs w:val="20"/>
        </w:rPr>
      </w:pPr>
      <w:r w:rsidRPr="00FE20CD">
        <w:rPr>
          <w:color w:val="000000" w:themeColor="text1"/>
          <w:szCs w:val="20"/>
        </w:rPr>
        <w:t>The characteristic curve for helical rotor pumps is very steep: small changes in flow result in large changes in pressure. All positive displacement pumps require a pressure relief valve at downstream of the pump to protect the mainline.</w:t>
      </w:r>
    </w:p>
    <w:p w:rsidR="00544657" w:rsidRPr="00FE20CD" w:rsidRDefault="00544657" w:rsidP="00237594">
      <w:pPr>
        <w:autoSpaceDE w:val="0"/>
        <w:autoSpaceDN w:val="0"/>
        <w:adjustRightInd w:val="0"/>
        <w:spacing w:line="360" w:lineRule="auto"/>
        <w:rPr>
          <w:color w:val="000000" w:themeColor="text1"/>
          <w:szCs w:val="20"/>
        </w:rPr>
      </w:pPr>
    </w:p>
    <w:p w:rsidR="00544657" w:rsidRPr="00FE20CD" w:rsidRDefault="00544657" w:rsidP="00237594">
      <w:pPr>
        <w:autoSpaceDE w:val="0"/>
        <w:autoSpaceDN w:val="0"/>
        <w:adjustRightInd w:val="0"/>
        <w:spacing w:line="360" w:lineRule="auto"/>
        <w:rPr>
          <w:color w:val="000000" w:themeColor="text1"/>
          <w:szCs w:val="20"/>
        </w:rPr>
      </w:pPr>
    </w:p>
    <w:p w:rsidR="00157F12" w:rsidRPr="00FE20CD" w:rsidRDefault="00B93674" w:rsidP="00237594">
      <w:pPr>
        <w:autoSpaceDE w:val="0"/>
        <w:autoSpaceDN w:val="0"/>
        <w:adjustRightInd w:val="0"/>
        <w:spacing w:line="360" w:lineRule="auto"/>
        <w:ind w:left="720"/>
        <w:rPr>
          <w:b/>
          <w:color w:val="000000" w:themeColor="text1"/>
          <w:szCs w:val="20"/>
        </w:rPr>
      </w:pPr>
      <w:r w:rsidRPr="00FE20CD">
        <w:rPr>
          <w:b/>
          <w:color w:val="000000" w:themeColor="text1"/>
          <w:szCs w:val="20"/>
        </w:rPr>
        <w:lastRenderedPageBreak/>
        <w:t xml:space="preserve">1.4.2 </w:t>
      </w:r>
      <w:r w:rsidR="00157F12" w:rsidRPr="00FE20CD">
        <w:rPr>
          <w:b/>
          <w:color w:val="000000" w:themeColor="text1"/>
          <w:szCs w:val="20"/>
        </w:rPr>
        <w:t>Size of Pumping Unit</w:t>
      </w:r>
    </w:p>
    <w:p w:rsidR="00157F12" w:rsidRPr="00FE20CD" w:rsidRDefault="00B93674" w:rsidP="00237594">
      <w:pPr>
        <w:autoSpaceDE w:val="0"/>
        <w:autoSpaceDN w:val="0"/>
        <w:adjustRightInd w:val="0"/>
        <w:spacing w:line="360" w:lineRule="auto"/>
        <w:rPr>
          <w:b/>
          <w:color w:val="000000" w:themeColor="text1"/>
          <w:szCs w:val="20"/>
        </w:rPr>
      </w:pPr>
      <w:r w:rsidRPr="00FE20CD">
        <w:rPr>
          <w:b/>
          <w:color w:val="000000" w:themeColor="text1"/>
          <w:szCs w:val="20"/>
        </w:rPr>
        <w:t xml:space="preserve">i. </w:t>
      </w:r>
      <w:r w:rsidR="00157F12" w:rsidRPr="00FE20CD">
        <w:rPr>
          <w:b/>
          <w:color w:val="000000" w:themeColor="text1"/>
          <w:szCs w:val="20"/>
        </w:rPr>
        <w:t>Pump Performance Parameters</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Capacity, head, power, efficiency, required net positive suction head, and specific speed are parameters that describe a pump’s performance.</w:t>
      </w:r>
    </w:p>
    <w:p w:rsidR="00157F12" w:rsidRPr="00FE20CD" w:rsidRDefault="00B93674" w:rsidP="00237594">
      <w:pPr>
        <w:autoSpaceDE w:val="0"/>
        <w:autoSpaceDN w:val="0"/>
        <w:adjustRightInd w:val="0"/>
        <w:spacing w:line="360" w:lineRule="auto"/>
        <w:rPr>
          <w:b/>
          <w:color w:val="000000" w:themeColor="text1"/>
          <w:szCs w:val="20"/>
        </w:rPr>
      </w:pPr>
      <w:r w:rsidRPr="00FE20CD">
        <w:rPr>
          <w:b/>
          <w:color w:val="000000" w:themeColor="text1"/>
          <w:szCs w:val="20"/>
        </w:rPr>
        <w:t>ii.</w:t>
      </w:r>
      <w:r w:rsidR="00157F12" w:rsidRPr="00FE20CD">
        <w:rPr>
          <w:b/>
          <w:color w:val="000000" w:themeColor="text1"/>
          <w:szCs w:val="20"/>
        </w:rPr>
        <w:t> Capacity</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The capacity of a pump is the amount of water pumped per unit time. Capacity is also frequently called discharge or flow rate (Q). In metric units it is expressed as liters per minute (Lmin-1) or cubic meters per second (m3s-1).</w:t>
      </w:r>
    </w:p>
    <w:p w:rsidR="00157F12" w:rsidRPr="00FE20CD" w:rsidRDefault="00B93674" w:rsidP="00237594">
      <w:pPr>
        <w:autoSpaceDE w:val="0"/>
        <w:autoSpaceDN w:val="0"/>
        <w:adjustRightInd w:val="0"/>
        <w:spacing w:line="360" w:lineRule="auto"/>
        <w:rPr>
          <w:b/>
          <w:color w:val="000000" w:themeColor="text1"/>
          <w:szCs w:val="20"/>
        </w:rPr>
      </w:pPr>
      <w:r w:rsidRPr="00FE20CD">
        <w:rPr>
          <w:b/>
          <w:color w:val="000000" w:themeColor="text1"/>
          <w:szCs w:val="20"/>
        </w:rPr>
        <w:t xml:space="preserve">iii. </w:t>
      </w:r>
      <w:r w:rsidR="00157F12" w:rsidRPr="00FE20CD">
        <w:rPr>
          <w:b/>
          <w:color w:val="000000" w:themeColor="text1"/>
          <w:szCs w:val="20"/>
        </w:rPr>
        <w:t>Head</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Head is the net work done on a unit weight of water by the pump impeller. It is the amount of energy added to the water between the suction and delivery sides of the pump. Pumping head is measured as pressure difference between the discharge and suction sides of the pump.</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Pressure in water can be thought of as being caused by a column of the water due to its weight, exerts a certain pressure on a surface. This column of water is called the head and is usually expressed in meters (m) of the liquid. Pressure and head are two different ways of expressing the same value. Usually, when the term "pressure" is used it refers to units in kilopascals (kPa), whereas "head"</w:t>
      </w:r>
      <w:r w:rsidR="00B55F60" w:rsidRPr="00FE20CD">
        <w:rPr>
          <w:color w:val="000000" w:themeColor="text1"/>
          <w:szCs w:val="20"/>
        </w:rPr>
        <w:t xml:space="preserve"> refers to meter’s (m).</w:t>
      </w:r>
    </w:p>
    <w:p w:rsidR="00157F12" w:rsidRPr="00FE20CD" w:rsidRDefault="00B93674" w:rsidP="00237594">
      <w:pPr>
        <w:autoSpaceDE w:val="0"/>
        <w:autoSpaceDN w:val="0"/>
        <w:adjustRightInd w:val="0"/>
        <w:spacing w:line="360" w:lineRule="auto"/>
        <w:rPr>
          <w:b/>
          <w:color w:val="000000" w:themeColor="text1"/>
          <w:szCs w:val="20"/>
        </w:rPr>
      </w:pPr>
      <w:r w:rsidRPr="00FE20CD">
        <w:rPr>
          <w:b/>
          <w:color w:val="000000" w:themeColor="text1"/>
          <w:szCs w:val="20"/>
        </w:rPr>
        <w:t xml:space="preserve">iv. </w:t>
      </w:r>
      <w:r w:rsidR="00157F12" w:rsidRPr="00FE20CD">
        <w:rPr>
          <w:b/>
          <w:color w:val="000000" w:themeColor="text1"/>
          <w:szCs w:val="20"/>
        </w:rPr>
        <w:t>Power Requirements</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The power imparted to the water by the pump is called water horsepower or water power. To calculate water power, the flow rate and the pump head must be known. Water power can be calculated using the following equation:</w:t>
      </w:r>
    </w:p>
    <w:p w:rsidR="00157F12" w:rsidRPr="00FE20CD" w:rsidRDefault="00157F12" w:rsidP="00237594">
      <w:pPr>
        <w:autoSpaceDE w:val="0"/>
        <w:autoSpaceDN w:val="0"/>
        <w:adjustRightInd w:val="0"/>
        <w:spacing w:line="360" w:lineRule="auto"/>
        <w:jc w:val="center"/>
        <w:rPr>
          <w:color w:val="000000" w:themeColor="text1"/>
          <w:szCs w:val="20"/>
        </w:rPr>
      </w:pPr>
      <w:r w:rsidRPr="00FE20CD">
        <w:rPr>
          <w:noProof/>
          <w:color w:val="000000" w:themeColor="text1"/>
          <w:szCs w:val="20"/>
        </w:rPr>
        <w:drawing>
          <wp:inline distT="0" distB="0" distL="0" distR="0">
            <wp:extent cx="3011557" cy="566530"/>
            <wp:effectExtent l="0" t="0" r="0" b="5080"/>
            <wp:docPr id="4099" name="Picture 4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3011899" cy="566594"/>
                    </a:xfrm>
                    <a:prstGeom prst="rect">
                      <a:avLst/>
                    </a:prstGeom>
                  </pic:spPr>
                </pic:pic>
              </a:graphicData>
            </a:graphic>
          </wp:inline>
        </w:drawing>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  Where</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WP = water power, kilowatts</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Q = flow rate (pump capacity),m3h-1</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H = pump head, m</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 xml:space="preserve">In any physical process there are always losses that must be accounted for. As a result, a certain amount of power is imparted to the water a larger amount of power is imparted to the pump </w:t>
      </w:r>
      <w:r w:rsidRPr="00FE20CD">
        <w:rPr>
          <w:color w:val="000000" w:themeColor="text1"/>
          <w:szCs w:val="20"/>
        </w:rPr>
        <w:lastRenderedPageBreak/>
        <w:t>shaft. This power is called brake horse power. The efficiency of the pump determines how much more power is required at the shaft.</w:t>
      </w:r>
    </w:p>
    <w:p w:rsidR="00157F12" w:rsidRPr="00FE20CD" w:rsidRDefault="00157F12" w:rsidP="00237594">
      <w:pPr>
        <w:autoSpaceDE w:val="0"/>
        <w:autoSpaceDN w:val="0"/>
        <w:adjustRightInd w:val="0"/>
        <w:spacing w:line="360" w:lineRule="auto"/>
        <w:jc w:val="center"/>
        <w:rPr>
          <w:color w:val="000000" w:themeColor="text1"/>
          <w:szCs w:val="20"/>
        </w:rPr>
      </w:pPr>
      <w:r w:rsidRPr="00FE20CD">
        <w:rPr>
          <w:noProof/>
          <w:color w:val="000000" w:themeColor="text1"/>
          <w:szCs w:val="20"/>
        </w:rPr>
        <w:drawing>
          <wp:inline distT="0" distB="0" distL="0" distR="0">
            <wp:extent cx="2037520" cy="526774"/>
            <wp:effectExtent l="0" t="0" r="1270" b="6985"/>
            <wp:docPr id="4105" name="Picture 4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2050263" cy="530068"/>
                    </a:xfrm>
                    <a:prstGeom prst="rect">
                      <a:avLst/>
                    </a:prstGeom>
                  </pic:spPr>
                </pic:pic>
              </a:graphicData>
            </a:graphic>
          </wp:inline>
        </w:drawing>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Where, E is the efficiency of the pump expressed as a fraction, BP and WP are brake power and waterpower, respectively.</w:t>
      </w:r>
    </w:p>
    <w:p w:rsidR="00157F12" w:rsidRPr="00FE20CD" w:rsidRDefault="006435FA" w:rsidP="00237594">
      <w:pPr>
        <w:autoSpaceDE w:val="0"/>
        <w:autoSpaceDN w:val="0"/>
        <w:adjustRightInd w:val="0"/>
        <w:spacing w:line="360" w:lineRule="auto"/>
        <w:rPr>
          <w:b/>
          <w:color w:val="000000" w:themeColor="text1"/>
          <w:szCs w:val="20"/>
        </w:rPr>
      </w:pPr>
      <w:r w:rsidRPr="00FE20CD">
        <w:rPr>
          <w:b/>
          <w:color w:val="000000" w:themeColor="text1"/>
          <w:szCs w:val="20"/>
        </w:rPr>
        <w:t xml:space="preserve">v. </w:t>
      </w:r>
      <w:r w:rsidR="00157F12" w:rsidRPr="00FE20CD">
        <w:rPr>
          <w:b/>
          <w:color w:val="000000" w:themeColor="text1"/>
          <w:szCs w:val="20"/>
        </w:rPr>
        <w:t>Efficiency</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Pump efficiency is the percent of power input to the pump shaft (the brake power) that is transferred to the water. Since there are losses in the pump, the efficiency of the pump is less than 100% and the amount of energy required to run the pump is greater than the actual energy transferred to the water. The efficiency of the pump can be calculated from the water horse power (WP) and brake horse power (BP) and is given by</w:t>
      </w:r>
    </w:p>
    <w:p w:rsidR="00157F12" w:rsidRPr="00FE20CD" w:rsidRDefault="000251AD" w:rsidP="00237594">
      <w:pPr>
        <w:autoSpaceDE w:val="0"/>
        <w:autoSpaceDN w:val="0"/>
        <w:adjustRightInd w:val="0"/>
        <w:spacing w:line="360" w:lineRule="auto"/>
        <w:rPr>
          <w:color w:val="000000" w:themeColor="text1"/>
          <w:szCs w:val="20"/>
        </w:rPr>
      </w:pPr>
      <w:r w:rsidRPr="00FE20CD">
        <w:rPr>
          <w:noProof/>
          <w:color w:val="000000" w:themeColor="text1"/>
          <w:szCs w:val="20"/>
        </w:rPr>
        <w:drawing>
          <wp:anchor distT="0" distB="0" distL="114300" distR="114300" simplePos="0" relativeHeight="251679744" behindDoc="0" locked="0" layoutInCell="1" allowOverlap="1">
            <wp:simplePos x="0" y="0"/>
            <wp:positionH relativeFrom="column">
              <wp:posOffset>1748790</wp:posOffset>
            </wp:positionH>
            <wp:positionV relativeFrom="paragraph">
              <wp:posOffset>198755</wp:posOffset>
            </wp:positionV>
            <wp:extent cx="2374900" cy="466725"/>
            <wp:effectExtent l="0" t="0" r="6350" b="9525"/>
            <wp:wrapSquare wrapText="bothSides"/>
            <wp:docPr id="4108" name="Picture 4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374900" cy="466725"/>
                    </a:xfrm>
                    <a:prstGeom prst="rect">
                      <a:avLst/>
                    </a:prstGeom>
                  </pic:spPr>
                </pic:pic>
              </a:graphicData>
            </a:graphic>
          </wp:anchor>
        </w:drawing>
      </w:r>
      <w:r w:rsidR="006435FA" w:rsidRPr="00FE20CD">
        <w:rPr>
          <w:color w:val="000000" w:themeColor="text1"/>
          <w:szCs w:val="20"/>
        </w:rPr>
        <w:br w:type="textWrapping" w:clear="all"/>
      </w:r>
    </w:p>
    <w:p w:rsidR="00157F12" w:rsidRPr="00FE20CD" w:rsidRDefault="00157F12" w:rsidP="00237594">
      <w:pPr>
        <w:pStyle w:val="ListParagraph"/>
        <w:numPr>
          <w:ilvl w:val="2"/>
          <w:numId w:val="136"/>
        </w:numPr>
        <w:autoSpaceDE w:val="0"/>
        <w:autoSpaceDN w:val="0"/>
        <w:adjustRightInd w:val="0"/>
        <w:spacing w:line="360" w:lineRule="auto"/>
        <w:ind w:left="1440"/>
        <w:rPr>
          <w:b/>
          <w:color w:val="000000" w:themeColor="text1"/>
          <w:szCs w:val="20"/>
        </w:rPr>
      </w:pPr>
      <w:r w:rsidRPr="00FE20CD">
        <w:rPr>
          <w:b/>
          <w:color w:val="000000" w:themeColor="text1"/>
          <w:szCs w:val="20"/>
        </w:rPr>
        <w:t>Power Requirement and Pump Selection</w:t>
      </w:r>
    </w:p>
    <w:p w:rsidR="00157F12" w:rsidRPr="00FE20CD" w:rsidRDefault="00157F12" w:rsidP="00237594">
      <w:pPr>
        <w:pStyle w:val="ListParagraph"/>
        <w:numPr>
          <w:ilvl w:val="0"/>
          <w:numId w:val="137"/>
        </w:numPr>
        <w:autoSpaceDE w:val="0"/>
        <w:autoSpaceDN w:val="0"/>
        <w:adjustRightInd w:val="0"/>
        <w:spacing w:line="360" w:lineRule="auto"/>
        <w:ind w:left="504"/>
        <w:rPr>
          <w:b/>
          <w:color w:val="000000" w:themeColor="text1"/>
          <w:szCs w:val="20"/>
        </w:rPr>
      </w:pPr>
      <w:r w:rsidRPr="00FE20CD">
        <w:rPr>
          <w:b/>
          <w:color w:val="000000" w:themeColor="text1"/>
          <w:szCs w:val="20"/>
        </w:rPr>
        <w:t>Determination of operating conditions</w:t>
      </w:r>
    </w:p>
    <w:p w:rsidR="00330699"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Before a pump is selected it is necessary to determine the head (H) and discharge (Q) required for the irrigation system (sprinkler/ drip). The system head versus discharge relationship is developed for the entire range of operating conditions. Most pumps operate for specific range of head-discharge condition. The selection of pump becomes difficult for satisfying all operation conditions when these exist in wide range of system head discharge variation. Since most pumps are not very efficient over wide range in operating heads, the most prevalent conditions should be determined and a pump that operates efficiently over this set of conditions, and can operate under all other possible conditions, should be select</w:t>
      </w:r>
      <w:r w:rsidR="002D39A3" w:rsidRPr="00FE20CD">
        <w:rPr>
          <w:color w:val="000000" w:themeColor="text1"/>
          <w:szCs w:val="20"/>
        </w:rPr>
        <w:t>ed.</w:t>
      </w:r>
    </w:p>
    <w:p w:rsidR="00157F12" w:rsidRPr="00FE20CD" w:rsidRDefault="00157F12" w:rsidP="00237594">
      <w:pPr>
        <w:pStyle w:val="ListParagraph"/>
        <w:numPr>
          <w:ilvl w:val="0"/>
          <w:numId w:val="137"/>
        </w:numPr>
        <w:autoSpaceDE w:val="0"/>
        <w:autoSpaceDN w:val="0"/>
        <w:adjustRightInd w:val="0"/>
        <w:spacing w:line="360" w:lineRule="auto"/>
        <w:ind w:left="504"/>
        <w:rPr>
          <w:b/>
          <w:color w:val="000000" w:themeColor="text1"/>
          <w:szCs w:val="20"/>
        </w:rPr>
      </w:pPr>
      <w:r w:rsidRPr="00FE20CD">
        <w:rPr>
          <w:b/>
          <w:color w:val="000000" w:themeColor="text1"/>
          <w:szCs w:val="20"/>
        </w:rPr>
        <w:t>Total dynamic head required by the system</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For a given irrigation system a pump must provide the required flow rate at the required head (or pressure). The total dynamic head (TDH) curve of the system (Figure 9.1) illustrates the head is required to deliver desired flow through the system Fig. 9.1).</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lastRenderedPageBreak/>
        <w:t> The pressure required for operating a given sprinkler nozzle or emitter represents only a portion of the total dynamic system head. Additional pressure must be produced by the pump to lift water from the well or other water source, to overcome friction losses in the pipe and other components of the system, and to provide velocity for the water to flow through the pipe. As a result, the total dynamic head for the system is the sum of static head (distance the water must be lifted), well drawdown, operating pressure (pressure required at the emitter or sprinkler head), friction head (energy losses) and velocity head (energy required for water to flow). Figure 9.1 illustrates these components of the system TDH. It can be expressed as:    </w:t>
      </w:r>
    </w:p>
    <w:p w:rsidR="00157F12" w:rsidRPr="00FE20CD" w:rsidRDefault="00157F12" w:rsidP="00237594">
      <w:pPr>
        <w:autoSpaceDE w:val="0"/>
        <w:autoSpaceDN w:val="0"/>
        <w:adjustRightInd w:val="0"/>
        <w:spacing w:line="360" w:lineRule="auto"/>
        <w:jc w:val="center"/>
        <w:rPr>
          <w:color w:val="000000" w:themeColor="text1"/>
          <w:szCs w:val="20"/>
        </w:rPr>
      </w:pPr>
      <w:r w:rsidRPr="00FE20CD">
        <w:rPr>
          <w:noProof/>
          <w:color w:val="000000" w:themeColor="text1"/>
          <w:szCs w:val="20"/>
        </w:rPr>
        <w:drawing>
          <wp:inline distT="0" distB="0" distL="0" distR="0">
            <wp:extent cx="2564296" cy="347870"/>
            <wp:effectExtent l="0" t="0" r="0" b="0"/>
            <wp:docPr id="4110" name="Picture 4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2561653" cy="347511"/>
                    </a:xfrm>
                    <a:prstGeom prst="rect">
                      <a:avLst/>
                    </a:prstGeom>
                  </pic:spPr>
                </pic:pic>
              </a:graphicData>
            </a:graphic>
          </wp:inline>
        </w:drawing>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  Where,</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Ht = total design head against which pump is working, m</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Hn = maximum head required at the main to operate the sprinklers/ drip on the lateral at the required average pressure, m</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Hm = maximum friction loss in the main and in suction line, m</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Hj = elevation difference between the pump and the junction of the lateral and the main, m</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Hs = elevation difference between the pump and junction of the lateral and the main, m</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Horsepower requirement of pump</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The horsepower requirement of pumping unit is computed by using following equation (Michael, 2010).</w:t>
      </w:r>
    </w:p>
    <w:p w:rsidR="00157F12" w:rsidRPr="00FE20CD" w:rsidRDefault="00157F12" w:rsidP="00237594">
      <w:pPr>
        <w:autoSpaceDE w:val="0"/>
        <w:autoSpaceDN w:val="0"/>
        <w:adjustRightInd w:val="0"/>
        <w:spacing w:line="360" w:lineRule="auto"/>
        <w:jc w:val="center"/>
        <w:rPr>
          <w:color w:val="000000" w:themeColor="text1"/>
          <w:szCs w:val="20"/>
        </w:rPr>
      </w:pPr>
      <w:r w:rsidRPr="00FE20CD">
        <w:rPr>
          <w:noProof/>
          <w:color w:val="000000" w:themeColor="text1"/>
          <w:sz w:val="20"/>
          <w:szCs w:val="20"/>
        </w:rPr>
        <w:drawing>
          <wp:inline distT="0" distB="0" distL="0" distR="0">
            <wp:extent cx="3369366" cy="506896"/>
            <wp:effectExtent l="0" t="0" r="2540" b="7620"/>
            <wp:docPr id="4112" name="Picture 4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3385219" cy="509281"/>
                    </a:xfrm>
                    <a:prstGeom prst="rect">
                      <a:avLst/>
                    </a:prstGeom>
                  </pic:spPr>
                </pic:pic>
              </a:graphicData>
            </a:graphic>
          </wp:inline>
        </w:drawing>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Where,</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H = total head loss, m</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Q = Capacity of drip/ sprinkler irrigation system Ls-1</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ηp = Efficiency of pump, fraction</w:t>
      </w:r>
    </w:p>
    <w:p w:rsidR="00E9278E"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ηm = Efficiency of motor, fraction</w:t>
      </w:r>
    </w:p>
    <w:p w:rsidR="00157F12" w:rsidRPr="00FE20CD" w:rsidRDefault="00157F12" w:rsidP="00237594">
      <w:pPr>
        <w:pStyle w:val="ListParagraph"/>
        <w:numPr>
          <w:ilvl w:val="0"/>
          <w:numId w:val="137"/>
        </w:numPr>
        <w:autoSpaceDE w:val="0"/>
        <w:autoSpaceDN w:val="0"/>
        <w:adjustRightInd w:val="0"/>
        <w:spacing w:line="360" w:lineRule="auto"/>
        <w:rPr>
          <w:b/>
          <w:color w:val="000000" w:themeColor="text1"/>
          <w:szCs w:val="20"/>
        </w:rPr>
      </w:pPr>
      <w:r w:rsidRPr="00FE20CD">
        <w:rPr>
          <w:b/>
          <w:color w:val="000000" w:themeColor="text1"/>
          <w:szCs w:val="20"/>
        </w:rPr>
        <w:t>System head variations</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 xml:space="preserve">The total system head will vary with time due to variations in well drawdown, head loss due to friction, operating conditions, and static water level. The static water level changes due to seasons. The friction losses will increase with the life of pumping system components. This is </w:t>
      </w:r>
      <w:r w:rsidRPr="00FE20CD">
        <w:rPr>
          <w:color w:val="000000" w:themeColor="text1"/>
          <w:szCs w:val="20"/>
        </w:rPr>
        <w:lastRenderedPageBreak/>
        <w:t>due to corrosion or deposits in the pipe and other components. The static lift component of the total dynamic head may vary due to fluctuating water levels throughout the season, or from year to year. In some systems there is a periodic change in the operating head of the system. It may not be possible to select a pump that is efficient under a wide range of system heads. In some cases an additional (booster) pump, in series with a main pump, may provide the additional head, when necessary.</w:t>
      </w:r>
    </w:p>
    <w:p w:rsidR="00157F12" w:rsidRPr="00FE20CD" w:rsidRDefault="00666E27" w:rsidP="00237594">
      <w:pPr>
        <w:autoSpaceDE w:val="0"/>
        <w:autoSpaceDN w:val="0"/>
        <w:adjustRightInd w:val="0"/>
        <w:spacing w:line="360" w:lineRule="auto"/>
        <w:ind w:left="720"/>
        <w:rPr>
          <w:b/>
          <w:color w:val="000000" w:themeColor="text1"/>
          <w:szCs w:val="20"/>
        </w:rPr>
      </w:pPr>
      <w:r w:rsidRPr="00FE20CD">
        <w:rPr>
          <w:b/>
          <w:color w:val="000000" w:themeColor="text1"/>
          <w:szCs w:val="20"/>
        </w:rPr>
        <w:t xml:space="preserve">1.4.4 </w:t>
      </w:r>
      <w:r w:rsidR="00157F12" w:rsidRPr="00FE20CD">
        <w:rPr>
          <w:b/>
          <w:color w:val="000000" w:themeColor="text1"/>
          <w:szCs w:val="20"/>
        </w:rPr>
        <w:t>Pump Selection</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Pump selection is the last step in the irrigation system design process. An irrigation designer estimates field sizes, pipe size and layout, the number of valves, type of filters and the different types of fittings to be used. All of these information helps to determine the pressure and flow rate required by the pump, and thus finally the pump selection is done.</w:t>
      </w:r>
    </w:p>
    <w:p w:rsidR="00157F12" w:rsidRPr="00FE20CD" w:rsidRDefault="00157F12" w:rsidP="00237594">
      <w:pPr>
        <w:pStyle w:val="ListParagraph"/>
        <w:numPr>
          <w:ilvl w:val="0"/>
          <w:numId w:val="138"/>
        </w:numPr>
        <w:autoSpaceDE w:val="0"/>
        <w:autoSpaceDN w:val="0"/>
        <w:adjustRightInd w:val="0"/>
        <w:spacing w:line="360" w:lineRule="auto"/>
        <w:rPr>
          <w:b/>
          <w:color w:val="000000" w:themeColor="text1"/>
          <w:szCs w:val="20"/>
        </w:rPr>
      </w:pPr>
      <w:r w:rsidRPr="00FE20CD">
        <w:rPr>
          <w:b/>
          <w:color w:val="000000" w:themeColor="text1"/>
          <w:szCs w:val="20"/>
        </w:rPr>
        <w:t>Head - Discharge Curve</w:t>
      </w:r>
    </w:p>
    <w:p w:rsidR="00157F12" w:rsidRPr="00FE20CD" w:rsidRDefault="00157F12" w:rsidP="00237594">
      <w:pPr>
        <w:autoSpaceDE w:val="0"/>
        <w:autoSpaceDN w:val="0"/>
        <w:adjustRightInd w:val="0"/>
        <w:spacing w:line="360" w:lineRule="auto"/>
        <w:rPr>
          <w:b/>
          <w:color w:val="000000" w:themeColor="text1"/>
          <w:szCs w:val="20"/>
        </w:rPr>
      </w:pPr>
      <w:r w:rsidRPr="00FE20CD">
        <w:rPr>
          <w:b/>
          <w:color w:val="000000" w:themeColor="text1"/>
          <w:szCs w:val="20"/>
        </w:rPr>
        <w:t>Characteristic curves</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A set of four curves known as the pump’s characteristic curve is used to describe the operating properties of a centrifugal pump. These four curves relate head, efficiency, power, and net positive suction head required to pump capacity (Figure 9.2). Pump manufacturers normally publish a set of characteristic curves for each pump model they make. Data for these curves are developed by testing several pumps of a specific model. The operating properties of a pump depend on the geometry and dimensions of the pump’s impeller and casing.</w:t>
      </w:r>
    </w:p>
    <w:p w:rsidR="00157F12" w:rsidRPr="00FE20CD" w:rsidRDefault="00157F12" w:rsidP="00237594">
      <w:pPr>
        <w:pStyle w:val="ListParagraph"/>
        <w:numPr>
          <w:ilvl w:val="0"/>
          <w:numId w:val="139"/>
        </w:numPr>
        <w:autoSpaceDE w:val="0"/>
        <w:autoSpaceDN w:val="0"/>
        <w:adjustRightInd w:val="0"/>
        <w:spacing w:line="360" w:lineRule="auto"/>
        <w:rPr>
          <w:b/>
          <w:color w:val="000000" w:themeColor="text1"/>
          <w:szCs w:val="20"/>
        </w:rPr>
      </w:pPr>
      <w:r w:rsidRPr="00FE20CD">
        <w:rPr>
          <w:b/>
          <w:color w:val="000000" w:themeColor="text1"/>
          <w:szCs w:val="20"/>
        </w:rPr>
        <w:t xml:space="preserve">Head </w:t>
      </w:r>
      <w:r w:rsidR="00CA7E41" w:rsidRPr="00FE20CD">
        <w:rPr>
          <w:b/>
          <w:color w:val="000000" w:themeColor="text1"/>
          <w:szCs w:val="20"/>
        </w:rPr>
        <w:t>Vs.</w:t>
      </w:r>
      <w:r w:rsidRPr="00FE20CD">
        <w:rPr>
          <w:b/>
          <w:color w:val="000000" w:themeColor="text1"/>
          <w:szCs w:val="20"/>
        </w:rPr>
        <w:t xml:space="preserve"> Pump Capacity</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This curve relates head produced by a pump to the volume of water pumped per unit time. Generally, the head produced decreases as the amount of water pumped increases. The shape of the curve varies with pump’s specific speed and impeller design. Usually, the highest head is produced at zero discharge and it is called the shut-off head.</w:t>
      </w:r>
    </w:p>
    <w:p w:rsidR="00157F12" w:rsidRPr="00FE20CD" w:rsidRDefault="00157F12" w:rsidP="00237594">
      <w:pPr>
        <w:pStyle w:val="ListParagraph"/>
        <w:numPr>
          <w:ilvl w:val="0"/>
          <w:numId w:val="139"/>
        </w:numPr>
        <w:autoSpaceDE w:val="0"/>
        <w:autoSpaceDN w:val="0"/>
        <w:adjustRightInd w:val="0"/>
        <w:spacing w:line="360" w:lineRule="auto"/>
        <w:rPr>
          <w:b/>
          <w:color w:val="000000" w:themeColor="text1"/>
          <w:szCs w:val="20"/>
        </w:rPr>
      </w:pPr>
      <w:r w:rsidRPr="00FE20CD">
        <w:rPr>
          <w:b/>
          <w:color w:val="000000" w:themeColor="text1"/>
          <w:szCs w:val="20"/>
        </w:rPr>
        <w:t>Efficiency Vs Pump Capacity</w:t>
      </w:r>
    </w:p>
    <w:p w:rsidR="00157F12" w:rsidRDefault="00157F12" w:rsidP="00237594">
      <w:pPr>
        <w:autoSpaceDE w:val="0"/>
        <w:autoSpaceDN w:val="0"/>
        <w:adjustRightInd w:val="0"/>
        <w:spacing w:line="360" w:lineRule="auto"/>
        <w:rPr>
          <w:color w:val="000000" w:themeColor="text1"/>
          <w:szCs w:val="20"/>
        </w:rPr>
      </w:pPr>
      <w:r w:rsidRPr="00FE20CD">
        <w:rPr>
          <w:color w:val="000000" w:themeColor="text1"/>
          <w:szCs w:val="20"/>
        </w:rPr>
        <w:t xml:space="preserve">The efficiency of a pump steadily increases to a peak, and then declines as Q increases further. Efficiency varies between types of pumps, manufacturers and </w:t>
      </w:r>
      <w:r w:rsidR="00CA7E41" w:rsidRPr="00FE20CD">
        <w:rPr>
          <w:color w:val="000000" w:themeColor="text1"/>
          <w:szCs w:val="20"/>
        </w:rPr>
        <w:t>models.</w:t>
      </w:r>
    </w:p>
    <w:p w:rsidR="00BC69AD" w:rsidRDefault="00BC69AD" w:rsidP="00237594">
      <w:pPr>
        <w:autoSpaceDE w:val="0"/>
        <w:autoSpaceDN w:val="0"/>
        <w:adjustRightInd w:val="0"/>
        <w:spacing w:line="360" w:lineRule="auto"/>
        <w:rPr>
          <w:color w:val="000000" w:themeColor="text1"/>
          <w:szCs w:val="20"/>
        </w:rPr>
      </w:pPr>
    </w:p>
    <w:p w:rsidR="00BC69AD" w:rsidRPr="00FE20CD" w:rsidRDefault="00BC69AD" w:rsidP="00237594">
      <w:pPr>
        <w:autoSpaceDE w:val="0"/>
        <w:autoSpaceDN w:val="0"/>
        <w:adjustRightInd w:val="0"/>
        <w:spacing w:line="360" w:lineRule="auto"/>
        <w:rPr>
          <w:color w:val="000000" w:themeColor="text1"/>
          <w:szCs w:val="20"/>
        </w:rPr>
      </w:pPr>
    </w:p>
    <w:p w:rsidR="00157F12" w:rsidRPr="00FE20CD" w:rsidRDefault="00157F12" w:rsidP="00237594">
      <w:pPr>
        <w:pStyle w:val="ListParagraph"/>
        <w:numPr>
          <w:ilvl w:val="0"/>
          <w:numId w:val="139"/>
        </w:numPr>
        <w:autoSpaceDE w:val="0"/>
        <w:autoSpaceDN w:val="0"/>
        <w:adjustRightInd w:val="0"/>
        <w:spacing w:line="360" w:lineRule="auto"/>
        <w:rPr>
          <w:b/>
          <w:color w:val="000000" w:themeColor="text1"/>
          <w:szCs w:val="20"/>
        </w:rPr>
      </w:pPr>
      <w:r w:rsidRPr="00FE20CD">
        <w:rPr>
          <w:b/>
          <w:color w:val="000000" w:themeColor="text1"/>
          <w:szCs w:val="20"/>
        </w:rPr>
        <w:t>Brake power Vs pump capacity</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lastRenderedPageBreak/>
        <w:t>The shape of the brake power versus discharge curve is a function of the head versus discharge and efficiency versus discharge curves. In some cases the highest power demand is at the lowest discharge rate and it continues to decline as the discharge increases. It is important to notice that even at zero discharge, when the pump is operating against the shut-off head; an input of energy is needed.</w:t>
      </w:r>
    </w:p>
    <w:p w:rsidR="00157F12" w:rsidRPr="00FE20CD" w:rsidRDefault="00157F12" w:rsidP="00237594">
      <w:pPr>
        <w:pStyle w:val="ListParagraph"/>
        <w:numPr>
          <w:ilvl w:val="0"/>
          <w:numId w:val="139"/>
        </w:numPr>
        <w:autoSpaceDE w:val="0"/>
        <w:autoSpaceDN w:val="0"/>
        <w:adjustRightInd w:val="0"/>
        <w:spacing w:line="360" w:lineRule="auto"/>
        <w:rPr>
          <w:b/>
          <w:color w:val="000000" w:themeColor="text1"/>
          <w:szCs w:val="20"/>
        </w:rPr>
      </w:pPr>
      <w:r w:rsidRPr="00FE20CD">
        <w:rPr>
          <w:b/>
          <w:color w:val="000000" w:themeColor="text1"/>
          <w:szCs w:val="20"/>
        </w:rPr>
        <w:t>Net Positive Suction Head Required Vs Pump Capacity</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One of the curves typically published by manufacturers is the net positive suction head required (NPSHr) versus capacity (Q). For a typical centrifugal pump the NPSHr steadily increases as Q increases. To assure that the required energy is available, an analysis must be made to determine the net positive suction head available NPSHa which is a function of the pumping system design.</w:t>
      </w:r>
    </w:p>
    <w:p w:rsidR="0043239A"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 xml:space="preserve">All pumps come with a head discharge curve graph that shows their operating efficiency at different flow rates and pressures. Most head discharge curve graphs work in meters head for pressure, and cubic meters per hour or liters per minute for flow. It is very important to work in the correct appropriate units. </w:t>
      </w:r>
    </w:p>
    <w:p w:rsidR="00157F12" w:rsidRPr="00FE20CD" w:rsidRDefault="0043239A" w:rsidP="00237594">
      <w:pPr>
        <w:autoSpaceDE w:val="0"/>
        <w:autoSpaceDN w:val="0"/>
        <w:adjustRightInd w:val="0"/>
        <w:spacing w:line="360" w:lineRule="auto"/>
        <w:rPr>
          <w:color w:val="000000" w:themeColor="text1"/>
          <w:szCs w:val="20"/>
        </w:rPr>
      </w:pPr>
      <w:r w:rsidRPr="00FE20CD">
        <w:rPr>
          <w:color w:val="000000" w:themeColor="text1"/>
          <w:szCs w:val="20"/>
        </w:rPr>
        <w:t>Table 1</w:t>
      </w:r>
      <w:r w:rsidR="00157F12" w:rsidRPr="00FE20CD">
        <w:rPr>
          <w:color w:val="000000" w:themeColor="text1"/>
          <w:szCs w:val="20"/>
        </w:rPr>
        <w:t>.1 conversion of one unit to other required units.</w:t>
      </w:r>
    </w:p>
    <w:p w:rsidR="00157F12" w:rsidRPr="00FE20CD" w:rsidRDefault="00157F12" w:rsidP="00237594">
      <w:pPr>
        <w:autoSpaceDE w:val="0"/>
        <w:autoSpaceDN w:val="0"/>
        <w:adjustRightInd w:val="0"/>
        <w:spacing w:line="360" w:lineRule="auto"/>
        <w:rPr>
          <w:color w:val="000000" w:themeColor="text1"/>
          <w:szCs w:val="20"/>
        </w:rPr>
      </w:pPr>
      <w:r w:rsidRPr="00FE20CD">
        <w:rPr>
          <w:noProof/>
          <w:color w:val="000000" w:themeColor="text1"/>
          <w:szCs w:val="20"/>
        </w:rPr>
        <w:drawing>
          <wp:inline distT="0" distB="0" distL="0" distR="0">
            <wp:extent cx="5357191" cy="2107096"/>
            <wp:effectExtent l="0" t="0" r="0" b="7620"/>
            <wp:docPr id="4114" name="Picture 4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357191" cy="2107096"/>
                    </a:xfrm>
                    <a:prstGeom prst="rect">
                      <a:avLst/>
                    </a:prstGeom>
                  </pic:spPr>
                </pic:pic>
              </a:graphicData>
            </a:graphic>
          </wp:inline>
        </w:drawing>
      </w:r>
    </w:p>
    <w:p w:rsidR="00157F12" w:rsidRPr="00FE20CD" w:rsidRDefault="00157F12" w:rsidP="00237594">
      <w:pPr>
        <w:autoSpaceDE w:val="0"/>
        <w:autoSpaceDN w:val="0"/>
        <w:adjustRightInd w:val="0"/>
        <w:spacing w:line="360" w:lineRule="auto"/>
        <w:rPr>
          <w:color w:val="000000" w:themeColor="text1"/>
          <w:szCs w:val="20"/>
        </w:rPr>
      </w:pPr>
      <w:r w:rsidRPr="00FE20CD">
        <w:rPr>
          <w:b/>
          <w:color w:val="000000" w:themeColor="text1"/>
          <w:szCs w:val="20"/>
        </w:rPr>
        <w:t> Example 9.1:</w:t>
      </w:r>
      <w:r w:rsidRPr="00FE20CD">
        <w:rPr>
          <w:color w:val="000000" w:themeColor="text1"/>
          <w:szCs w:val="20"/>
        </w:rPr>
        <w:t> A field has 20 rows of tree with 30 trees per row. One 50 Lh-1microsprinkler is located between each tree, plus one either end of the row. Select the required pumping unit for the system by assuming required data.</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The total number of micro sprinklers   = 20 (rows) x 31 (micro sprinklers per row)</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 620 micro sprinklers</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The required flow rate is calculated by multiplying the number of emitters by the Output of one sprinkler: 620 x 50 Lh-1 =31,000 Lh-1.</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lastRenderedPageBreak/>
        <w:t>This is the same as 31</w:t>
      </w:r>
      <w:r w:rsidR="002727BE" w:rsidRPr="00FE20CD">
        <w:rPr>
          <w:color w:val="000000" w:themeColor="text1"/>
          <w:szCs w:val="20"/>
        </w:rPr>
        <w:t>m</w:t>
      </w:r>
      <w:r w:rsidR="002727BE" w:rsidRPr="00FE20CD">
        <w:rPr>
          <w:color w:val="000000" w:themeColor="text1"/>
          <w:szCs w:val="20"/>
          <w:vertAlign w:val="superscript"/>
        </w:rPr>
        <w:t>3</w:t>
      </w:r>
      <w:r w:rsidR="002727BE" w:rsidRPr="00FE20CD">
        <w:rPr>
          <w:color w:val="000000" w:themeColor="text1"/>
          <w:szCs w:val="20"/>
        </w:rPr>
        <w:t>/hr</w:t>
      </w:r>
      <w:r w:rsidRPr="00FE20CD">
        <w:rPr>
          <w:color w:val="000000" w:themeColor="text1"/>
          <w:szCs w:val="20"/>
        </w:rPr>
        <w:t xml:space="preserve">, 516 </w:t>
      </w:r>
      <w:r w:rsidR="004037DA" w:rsidRPr="00FE20CD">
        <w:rPr>
          <w:color w:val="000000" w:themeColor="text1"/>
          <w:szCs w:val="20"/>
        </w:rPr>
        <w:t>l</w:t>
      </w:r>
      <w:r w:rsidR="00681BA9" w:rsidRPr="00FE20CD">
        <w:rPr>
          <w:color w:val="000000" w:themeColor="text1"/>
          <w:szCs w:val="20"/>
        </w:rPr>
        <w:t>it</w:t>
      </w:r>
      <w:r w:rsidR="004037DA" w:rsidRPr="00FE20CD">
        <w:rPr>
          <w:color w:val="000000" w:themeColor="text1"/>
          <w:szCs w:val="20"/>
        </w:rPr>
        <w:t>/min</w:t>
      </w:r>
      <w:r w:rsidRPr="00FE20CD">
        <w:rPr>
          <w:color w:val="000000" w:themeColor="text1"/>
          <w:szCs w:val="20"/>
        </w:rPr>
        <w:t xml:space="preserve"> or 8.6 </w:t>
      </w:r>
      <w:r w:rsidR="00681BA9" w:rsidRPr="00FE20CD">
        <w:rPr>
          <w:color w:val="000000" w:themeColor="text1"/>
          <w:szCs w:val="20"/>
        </w:rPr>
        <w:t>lit/sec</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Consider 200 kPa is emitter operating pressure (from manufacturer’s specifications)</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&amp; 265 kPais system pressure losses (calculated by a designer), then</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Required Pressure = 200 kPa (emitters) + 265 kPa (system losses) = 465 kPa.</w:t>
      </w:r>
    </w:p>
    <w:p w:rsidR="00681BA9"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 xml:space="preserve">Therefore, we need a pump that can deliver discharge of 31,000 Lh-1at a pressure of 465 kPa. </w:t>
      </w:r>
    </w:p>
    <w:p w:rsidR="006E48C0"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Using this information we can now select the pump to be</w:t>
      </w:r>
      <w:r w:rsidR="00681BA9" w:rsidRPr="00FE20CD">
        <w:rPr>
          <w:color w:val="000000" w:themeColor="text1"/>
          <w:szCs w:val="20"/>
        </w:rPr>
        <w:t xml:space="preserve">st suit this irrigation </w:t>
      </w:r>
      <w:r w:rsidR="00B02E27" w:rsidRPr="00FE20CD">
        <w:rPr>
          <w:color w:val="000000" w:themeColor="text1"/>
          <w:szCs w:val="20"/>
        </w:rPr>
        <w:t>system. The</w:t>
      </w:r>
      <w:r w:rsidRPr="00FE20CD">
        <w:rPr>
          <w:color w:val="000000" w:themeColor="text1"/>
          <w:szCs w:val="20"/>
        </w:rPr>
        <w:t xml:space="preserve"> pressure requirement is 465 kPa</w:t>
      </w:r>
      <w:r w:rsidR="00681BA9" w:rsidRPr="00FE20CD">
        <w:rPr>
          <w:color w:val="000000" w:themeColor="text1"/>
          <w:szCs w:val="20"/>
        </w:rPr>
        <w:t xml:space="preserve"> which is equal to 47.4 m </w:t>
      </w:r>
      <w:r w:rsidR="00B02E27" w:rsidRPr="00FE20CD">
        <w:rPr>
          <w:color w:val="000000" w:themeColor="text1"/>
          <w:szCs w:val="20"/>
        </w:rPr>
        <w:t>head. The</w:t>
      </w:r>
      <w:r w:rsidRPr="00FE20CD">
        <w:rPr>
          <w:color w:val="000000" w:themeColor="text1"/>
          <w:szCs w:val="20"/>
        </w:rPr>
        <w:t xml:space="preserve"> flow rate requirement is 31,000 Lh-1 which is equal to 8.6 L s-1Using these figures and the head-discharge curve graph one can check whether this pump will run the irrigation system efficiently? Normally the pump efficie</w:t>
      </w:r>
      <w:r w:rsidR="00681BA9" w:rsidRPr="00FE20CD">
        <w:rPr>
          <w:color w:val="000000" w:themeColor="text1"/>
          <w:szCs w:val="20"/>
        </w:rPr>
        <w:t>ncy should be greater than 60%.</w:t>
      </w:r>
      <w:r w:rsidRPr="00FE20CD">
        <w:rPr>
          <w:color w:val="000000" w:themeColor="text1"/>
          <w:szCs w:val="20"/>
        </w:rPr>
        <w:t xml:space="preserve">Using the head-discharge curve graph locate 47.4 m total head on the vertical axis and draw a horizontal line across the graph. On the horizontal axis locate 8.6 Ls-1discharge and draw a vertical line up. The point at which these two lines intersect shows the efficiency at which the pump will operate under these flow rate and pressure conditions. The pump selected would be the pump with the 264 mm diameter impeller operating at 2900 rpm. This particular pump is expected to be approximately 69% power efficient. This means that 69% of the energy supplied to the pump from the motor is converted to </w:t>
      </w:r>
      <w:r w:rsidR="00741CB1" w:rsidRPr="00FE20CD">
        <w:rPr>
          <w:color w:val="000000" w:themeColor="text1"/>
          <w:szCs w:val="20"/>
        </w:rPr>
        <w:t>the required pressure and flow.</w:t>
      </w:r>
    </w:p>
    <w:p w:rsidR="00157F12" w:rsidRPr="00FE20CD" w:rsidRDefault="00157F12" w:rsidP="00237594">
      <w:pPr>
        <w:autoSpaceDE w:val="0"/>
        <w:autoSpaceDN w:val="0"/>
        <w:adjustRightInd w:val="0"/>
        <w:spacing w:line="360" w:lineRule="auto"/>
        <w:rPr>
          <w:color w:val="000000" w:themeColor="text1"/>
          <w:szCs w:val="20"/>
        </w:rPr>
      </w:pPr>
      <w:r w:rsidRPr="00FE20CD">
        <w:rPr>
          <w:color w:val="000000" w:themeColor="text1"/>
          <w:szCs w:val="20"/>
        </w:rPr>
        <w:t>There is a large range of pumps available in the market with their own set of head-discharge curve graphs. By knowing the pressure and flow rate required to operate the irrigation system effectively, one can compare one pump against another and select the most efficient pump for a given set of condition.</w:t>
      </w:r>
    </w:p>
    <w:p w:rsidR="003F5BDE" w:rsidRPr="00FE20CD" w:rsidRDefault="00D20603" w:rsidP="00237594">
      <w:pPr>
        <w:autoSpaceDE w:val="0"/>
        <w:autoSpaceDN w:val="0"/>
        <w:adjustRightInd w:val="0"/>
        <w:spacing w:line="360" w:lineRule="auto"/>
        <w:ind w:left="720"/>
        <w:rPr>
          <w:b/>
          <w:color w:val="000000" w:themeColor="text1"/>
        </w:rPr>
      </w:pPr>
      <w:r w:rsidRPr="00FE20CD">
        <w:rPr>
          <w:b/>
          <w:color w:val="000000" w:themeColor="text1"/>
        </w:rPr>
        <w:t xml:space="preserve">1.4.5 </w:t>
      </w:r>
      <w:r w:rsidR="003F5BDE" w:rsidRPr="00FE20CD">
        <w:rPr>
          <w:b/>
          <w:color w:val="000000" w:themeColor="text1"/>
        </w:rPr>
        <w:t xml:space="preserve">Pumping System Maintenance /Checking Of Pumping System </w:t>
      </w:r>
    </w:p>
    <w:p w:rsidR="003F5BDE" w:rsidRPr="00FE20CD" w:rsidRDefault="00D20603" w:rsidP="00237594">
      <w:pPr>
        <w:pStyle w:val="ListParagraph"/>
        <w:numPr>
          <w:ilvl w:val="0"/>
          <w:numId w:val="143"/>
        </w:numPr>
        <w:autoSpaceDE w:val="0"/>
        <w:autoSpaceDN w:val="0"/>
        <w:adjustRightInd w:val="0"/>
        <w:spacing w:line="360" w:lineRule="auto"/>
        <w:ind w:left="648"/>
        <w:rPr>
          <w:b/>
          <w:color w:val="000000" w:themeColor="text1"/>
        </w:rPr>
      </w:pPr>
      <w:r w:rsidRPr="00FE20CD">
        <w:rPr>
          <w:b/>
          <w:color w:val="000000" w:themeColor="text1"/>
        </w:rPr>
        <w:t xml:space="preserve">Before Operation </w:t>
      </w:r>
    </w:p>
    <w:p w:rsidR="00D20603" w:rsidRPr="00FE20CD" w:rsidRDefault="00DC7742" w:rsidP="00237594">
      <w:pPr>
        <w:pStyle w:val="ListParagraph"/>
        <w:numPr>
          <w:ilvl w:val="0"/>
          <w:numId w:val="144"/>
        </w:numPr>
        <w:autoSpaceDE w:val="0"/>
        <w:autoSpaceDN w:val="0"/>
        <w:adjustRightInd w:val="0"/>
        <w:spacing w:line="360" w:lineRule="auto"/>
        <w:ind w:left="1080"/>
        <w:rPr>
          <w:color w:val="000000" w:themeColor="text1"/>
          <w:szCs w:val="20"/>
        </w:rPr>
      </w:pPr>
      <w:r w:rsidRPr="00FE20CD">
        <w:rPr>
          <w:color w:val="000000" w:themeColor="text1"/>
        </w:rPr>
        <w:t>Check fuel, oil and wa</w:t>
      </w:r>
      <w:r w:rsidR="00D20603" w:rsidRPr="00FE20CD">
        <w:rPr>
          <w:color w:val="000000" w:themeColor="text1"/>
        </w:rPr>
        <w:t xml:space="preserve">ter levels in diesel engines. </w:t>
      </w:r>
    </w:p>
    <w:p w:rsidR="00D20603" w:rsidRPr="00FE20CD" w:rsidRDefault="00DC7742" w:rsidP="00237594">
      <w:pPr>
        <w:pStyle w:val="ListParagraph"/>
        <w:numPr>
          <w:ilvl w:val="0"/>
          <w:numId w:val="144"/>
        </w:numPr>
        <w:autoSpaceDE w:val="0"/>
        <w:autoSpaceDN w:val="0"/>
        <w:adjustRightInd w:val="0"/>
        <w:spacing w:line="360" w:lineRule="auto"/>
        <w:ind w:left="1080"/>
        <w:rPr>
          <w:color w:val="000000" w:themeColor="text1"/>
          <w:szCs w:val="20"/>
        </w:rPr>
      </w:pPr>
      <w:r w:rsidRPr="00FE20CD">
        <w:rPr>
          <w:color w:val="000000" w:themeColor="text1"/>
        </w:rPr>
        <w:t>Check fertilizer tanks for correct type of fertilizer a</w:t>
      </w:r>
      <w:r w:rsidR="00D20603" w:rsidRPr="00FE20CD">
        <w:rPr>
          <w:color w:val="000000" w:themeColor="text1"/>
        </w:rPr>
        <w:t xml:space="preserve">nd adequate quantity. </w:t>
      </w:r>
    </w:p>
    <w:p w:rsidR="00D20603" w:rsidRPr="00FE20CD" w:rsidRDefault="00DC7742" w:rsidP="00237594">
      <w:pPr>
        <w:pStyle w:val="ListParagraph"/>
        <w:numPr>
          <w:ilvl w:val="0"/>
          <w:numId w:val="144"/>
        </w:numPr>
        <w:autoSpaceDE w:val="0"/>
        <w:autoSpaceDN w:val="0"/>
        <w:adjustRightInd w:val="0"/>
        <w:spacing w:line="360" w:lineRule="auto"/>
        <w:ind w:left="1080"/>
        <w:rPr>
          <w:color w:val="000000" w:themeColor="text1"/>
          <w:szCs w:val="20"/>
        </w:rPr>
      </w:pPr>
      <w:r w:rsidRPr="00FE20CD">
        <w:rPr>
          <w:color w:val="000000" w:themeColor="text1"/>
        </w:rPr>
        <w:t xml:space="preserve"> Check fertilizer p</w:t>
      </w:r>
      <w:r w:rsidR="00D20603" w:rsidRPr="00FE20CD">
        <w:rPr>
          <w:color w:val="000000" w:themeColor="text1"/>
        </w:rPr>
        <w:t xml:space="preserve">ump's) for proper functioning </w:t>
      </w:r>
    </w:p>
    <w:p w:rsidR="00D20603" w:rsidRPr="00FE20CD" w:rsidRDefault="00DC7742" w:rsidP="00237594">
      <w:pPr>
        <w:pStyle w:val="ListParagraph"/>
        <w:numPr>
          <w:ilvl w:val="0"/>
          <w:numId w:val="144"/>
        </w:numPr>
        <w:autoSpaceDE w:val="0"/>
        <w:autoSpaceDN w:val="0"/>
        <w:adjustRightInd w:val="0"/>
        <w:spacing w:line="360" w:lineRule="auto"/>
        <w:ind w:left="1080"/>
        <w:rPr>
          <w:color w:val="000000" w:themeColor="text1"/>
          <w:szCs w:val="20"/>
        </w:rPr>
      </w:pPr>
      <w:r w:rsidRPr="00FE20CD">
        <w:rPr>
          <w:color w:val="000000" w:themeColor="text1"/>
        </w:rPr>
        <w:t xml:space="preserve">Check </w:t>
      </w:r>
      <w:r w:rsidR="00D20603" w:rsidRPr="00FE20CD">
        <w:rPr>
          <w:color w:val="000000" w:themeColor="text1"/>
        </w:rPr>
        <w:t xml:space="preserve">valves for proper functioning. </w:t>
      </w:r>
    </w:p>
    <w:p w:rsidR="00D20603" w:rsidRPr="00FE20CD" w:rsidRDefault="00DC7742" w:rsidP="00237594">
      <w:pPr>
        <w:pStyle w:val="ListParagraph"/>
        <w:numPr>
          <w:ilvl w:val="0"/>
          <w:numId w:val="144"/>
        </w:numPr>
        <w:autoSpaceDE w:val="0"/>
        <w:autoSpaceDN w:val="0"/>
        <w:adjustRightInd w:val="0"/>
        <w:spacing w:line="360" w:lineRule="auto"/>
        <w:ind w:left="1080"/>
        <w:rPr>
          <w:color w:val="000000" w:themeColor="text1"/>
          <w:szCs w:val="20"/>
        </w:rPr>
      </w:pPr>
      <w:r w:rsidRPr="00FE20CD">
        <w:rPr>
          <w:color w:val="000000" w:themeColor="text1"/>
        </w:rPr>
        <w:t xml:space="preserve"> Mak</w:t>
      </w:r>
      <w:r w:rsidR="00D20603" w:rsidRPr="00FE20CD">
        <w:rPr>
          <w:color w:val="000000" w:themeColor="text1"/>
        </w:rPr>
        <w:t xml:space="preserve">e sure all filters are clean. </w:t>
      </w:r>
    </w:p>
    <w:p w:rsidR="004B492A" w:rsidRPr="003043D1" w:rsidRDefault="00DC7742" w:rsidP="00237594">
      <w:pPr>
        <w:pStyle w:val="ListParagraph"/>
        <w:numPr>
          <w:ilvl w:val="0"/>
          <w:numId w:val="144"/>
        </w:numPr>
        <w:autoSpaceDE w:val="0"/>
        <w:autoSpaceDN w:val="0"/>
        <w:adjustRightInd w:val="0"/>
        <w:spacing w:line="360" w:lineRule="auto"/>
        <w:ind w:left="1080"/>
        <w:rPr>
          <w:color w:val="000000" w:themeColor="text1"/>
          <w:szCs w:val="20"/>
        </w:rPr>
      </w:pPr>
      <w:r w:rsidRPr="00FE20CD">
        <w:rPr>
          <w:color w:val="000000" w:themeColor="text1"/>
        </w:rPr>
        <w:t>Check chlorin</w:t>
      </w:r>
      <w:r w:rsidR="00D20603" w:rsidRPr="00FE20CD">
        <w:rPr>
          <w:color w:val="000000" w:themeColor="text1"/>
        </w:rPr>
        <w:t>ation equipment</w:t>
      </w:r>
    </w:p>
    <w:p w:rsidR="003043D1" w:rsidRPr="00FE20CD" w:rsidRDefault="003043D1" w:rsidP="003043D1">
      <w:pPr>
        <w:pStyle w:val="ListParagraph"/>
        <w:autoSpaceDE w:val="0"/>
        <w:autoSpaceDN w:val="0"/>
        <w:adjustRightInd w:val="0"/>
        <w:spacing w:line="360" w:lineRule="auto"/>
        <w:ind w:left="1080"/>
        <w:rPr>
          <w:color w:val="000000" w:themeColor="text1"/>
          <w:szCs w:val="20"/>
        </w:rPr>
      </w:pPr>
    </w:p>
    <w:p w:rsidR="00D20603" w:rsidRPr="00FE20CD" w:rsidRDefault="00D20603" w:rsidP="00237594">
      <w:pPr>
        <w:pStyle w:val="ListParagraph"/>
        <w:numPr>
          <w:ilvl w:val="0"/>
          <w:numId w:val="143"/>
        </w:numPr>
        <w:autoSpaceDE w:val="0"/>
        <w:autoSpaceDN w:val="0"/>
        <w:adjustRightInd w:val="0"/>
        <w:spacing w:line="360" w:lineRule="auto"/>
        <w:ind w:left="648"/>
        <w:rPr>
          <w:b/>
          <w:color w:val="000000" w:themeColor="text1"/>
        </w:rPr>
      </w:pPr>
      <w:r w:rsidRPr="00FE20CD">
        <w:rPr>
          <w:b/>
          <w:color w:val="000000" w:themeColor="text1"/>
        </w:rPr>
        <w:lastRenderedPageBreak/>
        <w:t xml:space="preserve"> During Startup </w:t>
      </w:r>
    </w:p>
    <w:p w:rsidR="00D20603" w:rsidRPr="00FE20CD" w:rsidRDefault="00DC7742" w:rsidP="00237594">
      <w:pPr>
        <w:pStyle w:val="ListParagraph"/>
        <w:numPr>
          <w:ilvl w:val="0"/>
          <w:numId w:val="144"/>
        </w:numPr>
        <w:autoSpaceDE w:val="0"/>
        <w:autoSpaceDN w:val="0"/>
        <w:adjustRightInd w:val="0"/>
        <w:spacing w:line="360" w:lineRule="auto"/>
        <w:ind w:left="1080"/>
        <w:rPr>
          <w:color w:val="000000" w:themeColor="text1"/>
          <w:szCs w:val="20"/>
        </w:rPr>
      </w:pPr>
      <w:r w:rsidRPr="00FE20CD">
        <w:rPr>
          <w:color w:val="000000" w:themeColor="text1"/>
        </w:rPr>
        <w:t xml:space="preserve"> Verify that the p</w:t>
      </w:r>
      <w:r w:rsidR="00D20603" w:rsidRPr="00FE20CD">
        <w:rPr>
          <w:color w:val="000000" w:themeColor="text1"/>
        </w:rPr>
        <w:t xml:space="preserve">umps are functioning properly. </w:t>
      </w:r>
    </w:p>
    <w:p w:rsidR="004B492A" w:rsidRPr="00FE20CD" w:rsidRDefault="00DC7742" w:rsidP="00237594">
      <w:pPr>
        <w:pStyle w:val="ListParagraph"/>
        <w:numPr>
          <w:ilvl w:val="0"/>
          <w:numId w:val="144"/>
        </w:numPr>
        <w:autoSpaceDE w:val="0"/>
        <w:autoSpaceDN w:val="0"/>
        <w:adjustRightInd w:val="0"/>
        <w:spacing w:line="360" w:lineRule="auto"/>
        <w:ind w:left="1080"/>
        <w:rPr>
          <w:color w:val="000000" w:themeColor="text1"/>
          <w:szCs w:val="20"/>
        </w:rPr>
      </w:pPr>
      <w:r w:rsidRPr="00FE20CD">
        <w:rPr>
          <w:color w:val="000000" w:themeColor="text1"/>
        </w:rPr>
        <w:t xml:space="preserve"> Watch for unusual noises, vibrations and overheating that may develop in the pump drive due to p</w:t>
      </w:r>
      <w:r w:rsidR="00D20603" w:rsidRPr="00FE20CD">
        <w:rPr>
          <w:color w:val="000000" w:themeColor="text1"/>
        </w:rPr>
        <w:t xml:space="preserve">ump malfunction </w:t>
      </w:r>
    </w:p>
    <w:p w:rsidR="00D20603" w:rsidRPr="00FE20CD" w:rsidRDefault="00D20603" w:rsidP="00237594">
      <w:pPr>
        <w:pStyle w:val="ListParagraph"/>
        <w:numPr>
          <w:ilvl w:val="0"/>
          <w:numId w:val="143"/>
        </w:numPr>
        <w:autoSpaceDE w:val="0"/>
        <w:autoSpaceDN w:val="0"/>
        <w:adjustRightInd w:val="0"/>
        <w:spacing w:line="360" w:lineRule="auto"/>
        <w:ind w:left="648"/>
        <w:rPr>
          <w:b/>
          <w:color w:val="000000" w:themeColor="text1"/>
        </w:rPr>
      </w:pPr>
      <w:r w:rsidRPr="00FE20CD">
        <w:rPr>
          <w:b/>
          <w:color w:val="000000" w:themeColor="text1"/>
        </w:rPr>
        <w:t xml:space="preserve">After Startup </w:t>
      </w:r>
    </w:p>
    <w:p w:rsidR="00D20603" w:rsidRPr="00FE20CD" w:rsidRDefault="00DC7742" w:rsidP="00237594">
      <w:pPr>
        <w:pStyle w:val="ListParagraph"/>
        <w:numPr>
          <w:ilvl w:val="0"/>
          <w:numId w:val="144"/>
        </w:numPr>
        <w:autoSpaceDE w:val="0"/>
        <w:autoSpaceDN w:val="0"/>
        <w:adjustRightInd w:val="0"/>
        <w:spacing w:line="360" w:lineRule="auto"/>
        <w:ind w:left="1080"/>
        <w:rPr>
          <w:color w:val="000000" w:themeColor="text1"/>
          <w:szCs w:val="20"/>
        </w:rPr>
      </w:pPr>
      <w:r w:rsidRPr="00FE20CD">
        <w:rPr>
          <w:color w:val="000000" w:themeColor="text1"/>
        </w:rPr>
        <w:t>Check pressure and flow rate at pump outlets</w:t>
      </w:r>
      <w:r w:rsidR="00D20603" w:rsidRPr="00FE20CD">
        <w:rPr>
          <w:color w:val="000000" w:themeColor="text1"/>
        </w:rPr>
        <w:t>.</w:t>
      </w:r>
    </w:p>
    <w:p w:rsidR="00D20603" w:rsidRPr="00FE20CD" w:rsidRDefault="00DC7742" w:rsidP="00237594">
      <w:pPr>
        <w:pStyle w:val="ListParagraph"/>
        <w:numPr>
          <w:ilvl w:val="0"/>
          <w:numId w:val="144"/>
        </w:numPr>
        <w:autoSpaceDE w:val="0"/>
        <w:autoSpaceDN w:val="0"/>
        <w:adjustRightInd w:val="0"/>
        <w:spacing w:line="360" w:lineRule="auto"/>
        <w:ind w:left="1080"/>
        <w:rPr>
          <w:color w:val="000000" w:themeColor="text1"/>
          <w:szCs w:val="20"/>
        </w:rPr>
      </w:pPr>
      <w:r w:rsidRPr="00FE20CD">
        <w:rPr>
          <w:color w:val="000000" w:themeColor="text1"/>
        </w:rPr>
        <w:t xml:space="preserve"> Check fertilizer and/or chlorine injection; check dosage.</w:t>
      </w:r>
    </w:p>
    <w:p w:rsidR="00D20603" w:rsidRPr="00FE20CD" w:rsidRDefault="00DC7742" w:rsidP="00237594">
      <w:pPr>
        <w:pStyle w:val="ListParagraph"/>
        <w:numPr>
          <w:ilvl w:val="0"/>
          <w:numId w:val="144"/>
        </w:numPr>
        <w:autoSpaceDE w:val="0"/>
        <w:autoSpaceDN w:val="0"/>
        <w:adjustRightInd w:val="0"/>
        <w:spacing w:line="360" w:lineRule="auto"/>
        <w:ind w:left="1080"/>
        <w:rPr>
          <w:color w:val="000000" w:themeColor="text1"/>
          <w:szCs w:val="20"/>
        </w:rPr>
      </w:pPr>
      <w:r w:rsidRPr="00FE20CD">
        <w:rPr>
          <w:color w:val="000000" w:themeColor="text1"/>
        </w:rPr>
        <w:t xml:space="preserve"> Check downstream filter pressure and make sure that pressure loss is</w:t>
      </w:r>
      <w:r w:rsidR="00D20603" w:rsidRPr="00FE20CD">
        <w:rPr>
          <w:color w:val="000000" w:themeColor="text1"/>
        </w:rPr>
        <w:t xml:space="preserve"> within the acceptable limits. </w:t>
      </w:r>
    </w:p>
    <w:p w:rsidR="00D20603" w:rsidRPr="00FE20CD" w:rsidRDefault="00DC7742" w:rsidP="00237594">
      <w:pPr>
        <w:pStyle w:val="ListParagraph"/>
        <w:numPr>
          <w:ilvl w:val="0"/>
          <w:numId w:val="144"/>
        </w:numPr>
        <w:autoSpaceDE w:val="0"/>
        <w:autoSpaceDN w:val="0"/>
        <w:adjustRightInd w:val="0"/>
        <w:spacing w:line="360" w:lineRule="auto"/>
        <w:ind w:left="1080"/>
        <w:rPr>
          <w:color w:val="000000" w:themeColor="text1"/>
          <w:szCs w:val="20"/>
        </w:rPr>
      </w:pPr>
      <w:r w:rsidRPr="00FE20CD">
        <w:rPr>
          <w:color w:val="000000" w:themeColor="text1"/>
        </w:rPr>
        <w:t xml:space="preserve"> Check the system visually for bursts</w:t>
      </w:r>
      <w:r w:rsidR="00D20603" w:rsidRPr="00FE20CD">
        <w:rPr>
          <w:color w:val="000000" w:themeColor="text1"/>
        </w:rPr>
        <w:t>.</w:t>
      </w:r>
    </w:p>
    <w:p w:rsidR="00D46CDC" w:rsidRPr="00FE20CD" w:rsidRDefault="00DC7742" w:rsidP="00237594">
      <w:pPr>
        <w:pStyle w:val="ListParagraph"/>
        <w:numPr>
          <w:ilvl w:val="0"/>
          <w:numId w:val="144"/>
        </w:numPr>
        <w:autoSpaceDE w:val="0"/>
        <w:autoSpaceDN w:val="0"/>
        <w:adjustRightInd w:val="0"/>
        <w:spacing w:line="360" w:lineRule="auto"/>
        <w:ind w:left="1080"/>
        <w:rPr>
          <w:color w:val="000000" w:themeColor="text1"/>
          <w:szCs w:val="20"/>
        </w:rPr>
      </w:pPr>
      <w:r w:rsidRPr="00FE20CD">
        <w:rPr>
          <w:color w:val="000000" w:themeColor="text1"/>
        </w:rPr>
        <w:t xml:space="preserve"> Select critical points in the irrigation system and measu</w:t>
      </w:r>
      <w:r w:rsidR="00D46CDC" w:rsidRPr="00FE20CD">
        <w:rPr>
          <w:color w:val="000000" w:themeColor="text1"/>
        </w:rPr>
        <w:t>re the pressure at those points</w:t>
      </w:r>
    </w:p>
    <w:p w:rsidR="00DC7742" w:rsidRPr="00FE20CD" w:rsidRDefault="00DC7742" w:rsidP="00237594">
      <w:pPr>
        <w:autoSpaceDE w:val="0"/>
        <w:autoSpaceDN w:val="0"/>
        <w:adjustRightInd w:val="0"/>
        <w:spacing w:line="360" w:lineRule="auto"/>
        <w:rPr>
          <w:color w:val="000000" w:themeColor="text1"/>
        </w:rPr>
      </w:pPr>
      <w:r w:rsidRPr="00FE20CD">
        <w:rPr>
          <w:color w:val="000000" w:themeColor="text1"/>
        </w:rPr>
        <w:t>The maintenance of pumps and drive units includes their proper lubrication, in accordance with the manufacturer's recommendations. Maintenance also includes: periodic adjustment of the impeller clearance in turbine pumps, tightening of packing glands in centrifugal pumps, periodic adjustment of the engines for improving their efficiency, and frequent inspection of the proper pump operation</w:t>
      </w:r>
    </w:p>
    <w:p w:rsidR="000E38A2" w:rsidRPr="00FE20CD" w:rsidRDefault="000E38A2" w:rsidP="00237594">
      <w:pPr>
        <w:autoSpaceDE w:val="0"/>
        <w:autoSpaceDN w:val="0"/>
        <w:adjustRightInd w:val="0"/>
        <w:spacing w:line="360" w:lineRule="auto"/>
        <w:rPr>
          <w:color w:val="000000" w:themeColor="text1"/>
          <w:szCs w:val="20"/>
        </w:rPr>
      </w:pPr>
    </w:p>
    <w:p w:rsidR="00DA0389" w:rsidRPr="00FE20CD" w:rsidRDefault="00DA0389" w:rsidP="00237594">
      <w:pPr>
        <w:spacing w:line="360" w:lineRule="auto"/>
        <w:rPr>
          <w:b/>
          <w:color w:val="000000" w:themeColor="text1"/>
        </w:rPr>
      </w:pPr>
      <w:r w:rsidRPr="00FE20CD">
        <w:rPr>
          <w:b/>
          <w:color w:val="000000" w:themeColor="text1"/>
        </w:rPr>
        <w:t>1.5. Carryout the Irrigation System after Pumping</w:t>
      </w:r>
    </w:p>
    <w:p w:rsidR="00157F12" w:rsidRPr="00FE20CD" w:rsidRDefault="00EA7F89" w:rsidP="00237594">
      <w:pPr>
        <w:autoSpaceDE w:val="0"/>
        <w:autoSpaceDN w:val="0"/>
        <w:adjustRightInd w:val="0"/>
        <w:spacing w:line="360" w:lineRule="auto"/>
        <w:rPr>
          <w:color w:val="000000" w:themeColor="text1"/>
          <w:szCs w:val="20"/>
        </w:rPr>
      </w:pPr>
      <w:r w:rsidRPr="00FE20CD">
        <w:rPr>
          <w:color w:val="000000" w:themeColor="text1"/>
          <w:szCs w:val="20"/>
        </w:rPr>
        <w:t>The irrigation system consists of a (main) intake structure or (main) pumping station, a conveyance system, a distribution system, a field application system, and a drainage system.</w:t>
      </w:r>
    </w:p>
    <w:p w:rsidR="00EA7F89" w:rsidRPr="00FE20CD" w:rsidRDefault="00EA7F89" w:rsidP="00237594">
      <w:pPr>
        <w:spacing w:line="360" w:lineRule="auto"/>
        <w:rPr>
          <w:color w:val="000000" w:themeColor="text1"/>
        </w:rPr>
      </w:pPr>
      <w:r w:rsidRPr="00FE20CD">
        <w:rPr>
          <w:color w:val="000000" w:themeColor="text1"/>
        </w:rPr>
        <w:t>The (main) intake structure, or (main) pumping station, directs water from the source of supply, such as a reservoir or a river, into the irrigation system.</w:t>
      </w:r>
    </w:p>
    <w:p w:rsidR="00EA7F89" w:rsidRPr="00FE20CD" w:rsidRDefault="00EA7F89" w:rsidP="00237594">
      <w:pPr>
        <w:spacing w:line="360" w:lineRule="auto"/>
        <w:rPr>
          <w:color w:val="000000" w:themeColor="text1"/>
        </w:rPr>
      </w:pPr>
      <w:r w:rsidRPr="00FE20CD">
        <w:rPr>
          <w:color w:val="000000" w:themeColor="text1"/>
        </w:rPr>
        <w:t>The conveyance system assures the transport of water from the main intake structure or main pumping station up to the field ditches.</w:t>
      </w:r>
    </w:p>
    <w:p w:rsidR="00EA7F89" w:rsidRPr="00FE20CD" w:rsidRDefault="00EA7F89" w:rsidP="00237594">
      <w:pPr>
        <w:spacing w:line="360" w:lineRule="auto"/>
        <w:rPr>
          <w:color w:val="000000" w:themeColor="text1"/>
        </w:rPr>
      </w:pPr>
      <w:r w:rsidRPr="00FE20CD">
        <w:rPr>
          <w:color w:val="000000" w:themeColor="text1"/>
        </w:rPr>
        <w:t>The distribution system assures the transport of water through field ditches to the irrigated fields. The field application system assures the transport of water within the fields. The drainage system removes the excess water (caused by rainfall and/or irrigation) from the fields.</w:t>
      </w:r>
    </w:p>
    <w:p w:rsidR="00B02E27" w:rsidRPr="00FE20CD" w:rsidRDefault="00B02E27" w:rsidP="00237594">
      <w:pPr>
        <w:spacing w:line="360" w:lineRule="auto"/>
        <w:rPr>
          <w:color w:val="000000" w:themeColor="text1"/>
        </w:rPr>
      </w:pPr>
    </w:p>
    <w:p w:rsidR="00B02E27" w:rsidRPr="00FE20CD" w:rsidRDefault="00B02E27" w:rsidP="00237594">
      <w:pPr>
        <w:spacing w:line="360" w:lineRule="auto"/>
        <w:rPr>
          <w:color w:val="000000" w:themeColor="text1"/>
        </w:rPr>
      </w:pPr>
    </w:p>
    <w:p w:rsidR="00B02E27" w:rsidRPr="00FE20CD" w:rsidRDefault="00B02E27" w:rsidP="00237594">
      <w:pPr>
        <w:spacing w:line="360" w:lineRule="auto"/>
        <w:rPr>
          <w:color w:val="000000" w:themeColor="text1"/>
        </w:rPr>
      </w:pPr>
    </w:p>
    <w:p w:rsidR="00B02E27" w:rsidRPr="00FE20CD" w:rsidRDefault="00B02E27" w:rsidP="00237594">
      <w:pPr>
        <w:spacing w:line="360" w:lineRule="auto"/>
        <w:rPr>
          <w:color w:val="000000" w:themeColor="text1"/>
        </w:rPr>
      </w:pPr>
    </w:p>
    <w:p w:rsidR="009A1041" w:rsidRPr="00FE20CD" w:rsidRDefault="002C1D87" w:rsidP="00237594">
      <w:pPr>
        <w:spacing w:line="360" w:lineRule="auto"/>
        <w:rPr>
          <w:b/>
          <w:color w:val="000000" w:themeColor="text1"/>
        </w:rPr>
      </w:pPr>
      <w:r w:rsidRPr="00FE20CD">
        <w:rPr>
          <w:b/>
          <w:color w:val="000000" w:themeColor="text1"/>
        </w:rPr>
        <w:t xml:space="preserve">1.5.1 </w:t>
      </w:r>
      <w:r w:rsidR="009A1041" w:rsidRPr="00FE20CD">
        <w:rPr>
          <w:b/>
          <w:color w:val="000000" w:themeColor="text1"/>
        </w:rPr>
        <w:t>Main intake structure and pumping station</w:t>
      </w:r>
    </w:p>
    <w:p w:rsidR="009A1041" w:rsidRPr="00FE20CD" w:rsidRDefault="009A1041" w:rsidP="00237594">
      <w:pPr>
        <w:spacing w:line="360" w:lineRule="auto"/>
        <w:rPr>
          <w:b/>
          <w:color w:val="000000" w:themeColor="text1"/>
        </w:rPr>
      </w:pPr>
      <w:bookmarkStart w:id="10" w:name="5.1.1_main_intake_structure"/>
      <w:r w:rsidRPr="00FE20CD">
        <w:rPr>
          <w:b/>
          <w:color w:val="000000" w:themeColor="text1"/>
        </w:rPr>
        <w:t xml:space="preserve">   Main intake structure</w:t>
      </w:r>
      <w:bookmarkEnd w:id="10"/>
    </w:p>
    <w:p w:rsidR="00B02E27" w:rsidRPr="00FE20CD" w:rsidRDefault="00B02E27" w:rsidP="00237594">
      <w:pPr>
        <w:spacing w:line="360" w:lineRule="auto"/>
        <w:rPr>
          <w:b/>
          <w:color w:val="000000" w:themeColor="text1"/>
        </w:rPr>
      </w:pPr>
    </w:p>
    <w:p w:rsidR="009A1041" w:rsidRPr="00FE20CD" w:rsidRDefault="009A1041" w:rsidP="00237594">
      <w:pPr>
        <w:spacing w:line="360" w:lineRule="auto"/>
        <w:rPr>
          <w:color w:val="000000" w:themeColor="text1"/>
        </w:rPr>
      </w:pPr>
      <w:r w:rsidRPr="00FE20CD">
        <w:rPr>
          <w:color w:val="000000" w:themeColor="text1"/>
        </w:rPr>
        <w:t xml:space="preserve">The intake structure is built at the entry to the irrigation </w:t>
      </w:r>
      <w:r w:rsidR="00761352" w:rsidRPr="00FE20CD">
        <w:rPr>
          <w:color w:val="000000" w:themeColor="text1"/>
        </w:rPr>
        <w:t xml:space="preserve">system. </w:t>
      </w:r>
      <w:r w:rsidRPr="00FE20CD">
        <w:rPr>
          <w:color w:val="000000" w:themeColor="text1"/>
        </w:rPr>
        <w:t>Its purpose is to direct water from the original source of supply (lake, river, reservoir etc.) into the irrigation system.</w:t>
      </w:r>
    </w:p>
    <w:p w:rsidR="009A1041" w:rsidRPr="00FE20CD" w:rsidRDefault="009A1041" w:rsidP="00237594">
      <w:pPr>
        <w:spacing w:line="360" w:lineRule="auto"/>
        <w:rPr>
          <w:b/>
          <w:bCs/>
          <w:color w:val="000000" w:themeColor="text1"/>
        </w:rPr>
      </w:pPr>
      <w:r w:rsidRPr="00FE20CD">
        <w:rPr>
          <w:b/>
          <w:color w:val="000000" w:themeColor="text1"/>
        </w:rPr>
        <w:t>Pumpingstation</w:t>
      </w:r>
    </w:p>
    <w:p w:rsidR="009A1041" w:rsidRPr="00FE20CD" w:rsidRDefault="009A1041" w:rsidP="00237594">
      <w:pPr>
        <w:spacing w:line="360" w:lineRule="auto"/>
        <w:rPr>
          <w:color w:val="000000" w:themeColor="text1"/>
        </w:rPr>
      </w:pPr>
      <w:r w:rsidRPr="00FE20CD">
        <w:rPr>
          <w:color w:val="000000" w:themeColor="text1"/>
        </w:rPr>
        <w:t>In some cases, the irrigation water source lies below the level of the irrigated fields. Then a pump must be used to supply water to the irrigation system</w:t>
      </w:r>
      <w:r w:rsidR="002C1D87" w:rsidRPr="00FE20CD">
        <w:rPr>
          <w:color w:val="000000" w:themeColor="text1"/>
        </w:rPr>
        <w:t>.</w:t>
      </w:r>
    </w:p>
    <w:p w:rsidR="002C1D87" w:rsidRPr="00FE20CD" w:rsidRDefault="002C1D87" w:rsidP="00237594">
      <w:pPr>
        <w:pStyle w:val="ListParagraph"/>
        <w:numPr>
          <w:ilvl w:val="2"/>
          <w:numId w:val="138"/>
        </w:numPr>
        <w:spacing w:after="120" w:line="360" w:lineRule="auto"/>
        <w:rPr>
          <w:b/>
          <w:color w:val="000000" w:themeColor="text1"/>
        </w:rPr>
      </w:pPr>
      <w:r w:rsidRPr="00FE20CD">
        <w:rPr>
          <w:b/>
          <w:color w:val="000000" w:themeColor="text1"/>
        </w:rPr>
        <w:t>Conveyance and distribution system</w:t>
      </w:r>
    </w:p>
    <w:p w:rsidR="00B02E27" w:rsidRPr="007A0653" w:rsidRDefault="00B02E27" w:rsidP="00237594">
      <w:pPr>
        <w:pStyle w:val="ListParagraph"/>
        <w:spacing w:after="120" w:line="360" w:lineRule="auto"/>
        <w:ind w:left="1440"/>
        <w:rPr>
          <w:b/>
          <w:color w:val="000000" w:themeColor="text1"/>
          <w:sz w:val="8"/>
        </w:rPr>
      </w:pPr>
    </w:p>
    <w:p w:rsidR="002C1D87" w:rsidRPr="00FE20CD" w:rsidRDefault="002C1D87" w:rsidP="00237594">
      <w:pPr>
        <w:spacing w:line="360" w:lineRule="auto"/>
        <w:rPr>
          <w:color w:val="000000" w:themeColor="text1"/>
        </w:rPr>
      </w:pPr>
      <w:r w:rsidRPr="00FE20CD">
        <w:rPr>
          <w:color w:val="000000" w:themeColor="text1"/>
        </w:rPr>
        <w:t>The conveyance and distribution systems consist of canals transporting the water through the whole irrigation system. Canal structures are required for the control and measurement of the water flow.</w:t>
      </w:r>
    </w:p>
    <w:p w:rsidR="00D7763F" w:rsidRPr="00FE20CD" w:rsidRDefault="00D7763F" w:rsidP="00237594">
      <w:pPr>
        <w:pStyle w:val="ListParagraph"/>
        <w:numPr>
          <w:ilvl w:val="0"/>
          <w:numId w:val="167"/>
        </w:numPr>
        <w:spacing w:line="360" w:lineRule="auto"/>
        <w:rPr>
          <w:b/>
          <w:color w:val="000000" w:themeColor="text1"/>
        </w:rPr>
      </w:pPr>
      <w:r w:rsidRPr="00FE20CD">
        <w:rPr>
          <w:b/>
          <w:color w:val="000000" w:themeColor="text1"/>
        </w:rPr>
        <w:t>Open canals</w:t>
      </w:r>
    </w:p>
    <w:p w:rsidR="00D7763F" w:rsidRPr="00FE20CD" w:rsidRDefault="00D7763F" w:rsidP="00237594">
      <w:pPr>
        <w:spacing w:line="360" w:lineRule="auto"/>
        <w:rPr>
          <w:color w:val="000000" w:themeColor="text1"/>
        </w:rPr>
      </w:pPr>
      <w:r w:rsidRPr="00FE20CD">
        <w:rPr>
          <w:color w:val="000000" w:themeColor="text1"/>
        </w:rPr>
        <w:t>An open canal, channel, or ditch, is an open waterway whose purpose is to carry water from one place to another. Channels and canals refer to main waterways supplying water to one or more farms. Field ditches have smaller dimensions and convey water from the farm entrance to the irrigated fields.</w:t>
      </w:r>
    </w:p>
    <w:p w:rsidR="00D7763F" w:rsidRPr="00FE20CD" w:rsidRDefault="00D7763F" w:rsidP="00237594">
      <w:pPr>
        <w:pStyle w:val="ListParagraph"/>
        <w:numPr>
          <w:ilvl w:val="0"/>
          <w:numId w:val="168"/>
        </w:numPr>
        <w:spacing w:line="360" w:lineRule="auto"/>
        <w:rPr>
          <w:b/>
          <w:color w:val="000000" w:themeColor="text1"/>
        </w:rPr>
      </w:pPr>
      <w:r w:rsidRPr="00FE20CD">
        <w:rPr>
          <w:b/>
          <w:color w:val="000000" w:themeColor="text1"/>
        </w:rPr>
        <w:t>Canal characteristics</w:t>
      </w:r>
    </w:p>
    <w:p w:rsidR="00D7763F" w:rsidRPr="00FE20CD" w:rsidRDefault="00D7763F" w:rsidP="00237594">
      <w:pPr>
        <w:spacing w:line="360" w:lineRule="auto"/>
        <w:rPr>
          <w:color w:val="000000" w:themeColor="text1"/>
        </w:rPr>
      </w:pPr>
      <w:r w:rsidRPr="00FE20CD">
        <w:rPr>
          <w:color w:val="000000" w:themeColor="text1"/>
        </w:rPr>
        <w:t xml:space="preserve">According to the shape of their cross-section, canals are called </w:t>
      </w:r>
      <w:r w:rsidR="00A942D3" w:rsidRPr="00FE20CD">
        <w:rPr>
          <w:color w:val="000000" w:themeColor="text1"/>
        </w:rPr>
        <w:t>rectangular,</w:t>
      </w:r>
      <w:r w:rsidRPr="00FE20CD">
        <w:rPr>
          <w:color w:val="000000" w:themeColor="text1"/>
        </w:rPr>
        <w:t xml:space="preserve"> triangular , trapezoidal, circular, parabolic, and irregular or natural </w:t>
      </w:r>
      <w:r w:rsidR="00FB180C" w:rsidRPr="00FE20CD">
        <w:rPr>
          <w:color w:val="000000" w:themeColor="text1"/>
        </w:rPr>
        <w:t>.</w:t>
      </w:r>
    </w:p>
    <w:p w:rsidR="00FB180C" w:rsidRPr="00FE20CD" w:rsidRDefault="00FB180C" w:rsidP="00237594">
      <w:pPr>
        <w:spacing w:line="360" w:lineRule="auto"/>
        <w:rPr>
          <w:color w:val="000000" w:themeColor="text1"/>
        </w:rPr>
      </w:pPr>
      <w:r w:rsidRPr="00FE20CD">
        <w:rPr>
          <w:color w:val="000000" w:themeColor="text1"/>
        </w:rPr>
        <w:t>The most commonly used canal cross-section in irrigation and drainage is the trapezoidal cross-section.</w:t>
      </w:r>
    </w:p>
    <w:p w:rsidR="00E404BD" w:rsidRPr="00FE20CD" w:rsidRDefault="00633B8B" w:rsidP="00237594">
      <w:pPr>
        <w:pStyle w:val="ListParagraph"/>
        <w:numPr>
          <w:ilvl w:val="0"/>
          <w:numId w:val="168"/>
        </w:numPr>
        <w:spacing w:line="360" w:lineRule="auto"/>
        <w:rPr>
          <w:b/>
          <w:color w:val="000000" w:themeColor="text1"/>
        </w:rPr>
      </w:pPr>
      <w:r w:rsidRPr="00FE20CD">
        <w:rPr>
          <w:b/>
          <w:color w:val="000000" w:themeColor="text1"/>
        </w:rPr>
        <w:t>Earthen</w:t>
      </w:r>
      <w:r w:rsidR="00E404BD" w:rsidRPr="00FE20CD">
        <w:rPr>
          <w:b/>
          <w:color w:val="000000" w:themeColor="text1"/>
        </w:rPr>
        <w:t xml:space="preserve"> Canals</w:t>
      </w:r>
    </w:p>
    <w:p w:rsidR="00E404BD" w:rsidRPr="00FE20CD" w:rsidRDefault="00E404BD" w:rsidP="00237594">
      <w:pPr>
        <w:spacing w:line="360" w:lineRule="auto"/>
        <w:rPr>
          <w:color w:val="000000" w:themeColor="text1"/>
        </w:rPr>
      </w:pPr>
      <w:r w:rsidRPr="00FE20CD">
        <w:rPr>
          <w:color w:val="000000" w:themeColor="text1"/>
        </w:rPr>
        <w:t>Earthen canals are simply dug in the ground and the bank is made up from the removed earth.</w:t>
      </w:r>
    </w:p>
    <w:p w:rsidR="00E404BD" w:rsidRPr="00FE20CD" w:rsidRDefault="00E404BD" w:rsidP="00237594">
      <w:pPr>
        <w:spacing w:line="360" w:lineRule="auto"/>
        <w:rPr>
          <w:color w:val="000000" w:themeColor="text1"/>
        </w:rPr>
      </w:pPr>
      <w:r w:rsidRPr="00FE20CD">
        <w:rPr>
          <w:color w:val="000000" w:themeColor="text1"/>
        </w:rPr>
        <w:t>The disadvantages of earthen canals are the risk of the side slopes collapsing and the water loss due to seepage. They also require continuous maintenance in order to control weed growth and to repair damage done by livestock and rodents.</w:t>
      </w:r>
    </w:p>
    <w:p w:rsidR="00E404BD" w:rsidRPr="00FE20CD" w:rsidRDefault="00E404BD" w:rsidP="00237594">
      <w:pPr>
        <w:pStyle w:val="ListParagraph"/>
        <w:numPr>
          <w:ilvl w:val="0"/>
          <w:numId w:val="168"/>
        </w:numPr>
        <w:spacing w:line="360" w:lineRule="auto"/>
        <w:rPr>
          <w:b/>
          <w:color w:val="000000" w:themeColor="text1"/>
        </w:rPr>
      </w:pPr>
      <w:r w:rsidRPr="00FE20CD">
        <w:rPr>
          <w:b/>
          <w:color w:val="000000" w:themeColor="text1"/>
        </w:rPr>
        <w:t>Lined Canals</w:t>
      </w:r>
    </w:p>
    <w:p w:rsidR="00E404BD" w:rsidRPr="00FE20CD" w:rsidRDefault="00E404BD" w:rsidP="00237594">
      <w:pPr>
        <w:spacing w:line="360" w:lineRule="auto"/>
        <w:rPr>
          <w:color w:val="000000" w:themeColor="text1"/>
        </w:rPr>
      </w:pPr>
      <w:r w:rsidRPr="00FE20CD">
        <w:rPr>
          <w:color w:val="000000" w:themeColor="text1"/>
        </w:rPr>
        <w:lastRenderedPageBreak/>
        <w:t>Earthen canals can be lined with impermeable materials to prevent excessive seepage and growth of weeds.</w:t>
      </w:r>
    </w:p>
    <w:p w:rsidR="00E404BD" w:rsidRPr="00FE20CD" w:rsidRDefault="00E404BD" w:rsidP="00237594">
      <w:pPr>
        <w:spacing w:line="360" w:lineRule="auto"/>
        <w:rPr>
          <w:color w:val="000000" w:themeColor="text1"/>
        </w:rPr>
      </w:pPr>
      <w:r w:rsidRPr="00FE20CD">
        <w:rPr>
          <w:color w:val="000000" w:themeColor="text1"/>
        </w:rPr>
        <w:t>Lining canals is also an effective way to control canal bottom and bank erosion. The materials mostly used for canal lining are concrete (in precast slabs or cast in place), brick or rock masonry and asphaltic concrete (a mixture of sand, gravel and asphalt).</w:t>
      </w:r>
    </w:p>
    <w:p w:rsidR="00E404BD" w:rsidRPr="00FE20CD" w:rsidRDefault="00E404BD" w:rsidP="00237594">
      <w:pPr>
        <w:spacing w:line="360" w:lineRule="auto"/>
        <w:rPr>
          <w:color w:val="000000" w:themeColor="text1"/>
        </w:rPr>
      </w:pPr>
      <w:r w:rsidRPr="00FE20CD">
        <w:rPr>
          <w:color w:val="000000" w:themeColor="text1"/>
        </w:rPr>
        <w:t xml:space="preserve">The construction cost is much higher than for earthen canals. Maintenance is reduced for lined canals, but skilled </w:t>
      </w:r>
      <w:r w:rsidR="00633B8B" w:rsidRPr="00FE20CD">
        <w:rPr>
          <w:color w:val="000000" w:themeColor="text1"/>
        </w:rPr>
        <w:t>labor</w:t>
      </w:r>
      <w:r w:rsidRPr="00FE20CD">
        <w:rPr>
          <w:color w:val="000000" w:themeColor="text1"/>
        </w:rPr>
        <w:t xml:space="preserve"> is required.</w:t>
      </w:r>
    </w:p>
    <w:p w:rsidR="00E404BD" w:rsidRPr="00FE20CD" w:rsidRDefault="00E404BD" w:rsidP="00237594">
      <w:pPr>
        <w:spacing w:line="360" w:lineRule="auto"/>
        <w:rPr>
          <w:rFonts w:ascii="Arial" w:hAnsi="Arial" w:cs="Arial"/>
          <w:color w:val="000000" w:themeColor="text1"/>
        </w:rPr>
      </w:pPr>
    </w:p>
    <w:p w:rsidR="00F81B7C" w:rsidRPr="00FE20CD" w:rsidRDefault="00F81B7C" w:rsidP="00237594">
      <w:pPr>
        <w:spacing w:after="200" w:line="360" w:lineRule="auto"/>
        <w:jc w:val="left"/>
        <w:rPr>
          <w:rFonts w:ascii="Arial" w:hAnsi="Arial" w:cs="Arial"/>
          <w:color w:val="000000" w:themeColor="text1"/>
        </w:rPr>
      </w:pPr>
      <w:r w:rsidRPr="00FE20CD">
        <w:rPr>
          <w:rFonts w:ascii="Arial" w:hAnsi="Arial" w:cs="Arial"/>
          <w:color w:val="000000" w:themeColor="text1"/>
        </w:rPr>
        <w:br w:type="page"/>
      </w:r>
    </w:p>
    <w:p w:rsidR="008011C9" w:rsidRPr="00FE20CD" w:rsidRDefault="008011C9" w:rsidP="00237594">
      <w:pPr>
        <w:spacing w:before="100" w:beforeAutospacing="1" w:after="100" w:afterAutospacing="1" w:line="360" w:lineRule="auto"/>
        <w:rPr>
          <w:rFonts w:ascii="Arial" w:hAnsi="Arial" w:cs="Arial"/>
          <w:color w:val="000000" w:themeColor="text1"/>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2808"/>
        <w:gridCol w:w="6592"/>
      </w:tblGrid>
      <w:tr w:rsidR="001763C5" w:rsidRPr="00FE20CD" w:rsidTr="00F81B7C">
        <w:trPr>
          <w:trHeight w:val="620"/>
        </w:trPr>
        <w:tc>
          <w:tcPr>
            <w:tcW w:w="2808" w:type="dxa"/>
            <w:shd w:val="clear" w:color="auto" w:fill="C6D9F1"/>
          </w:tcPr>
          <w:p w:rsidR="005B09E9" w:rsidRPr="00FE20CD" w:rsidRDefault="005B09E9" w:rsidP="00237594">
            <w:pPr>
              <w:pStyle w:val="Heading3"/>
              <w:spacing w:line="360" w:lineRule="auto"/>
              <w:rPr>
                <w:color w:val="000000" w:themeColor="text1"/>
              </w:rPr>
            </w:pPr>
            <w:bookmarkStart w:id="11" w:name="_Toc113245409"/>
            <w:r w:rsidRPr="00FE20CD">
              <w:rPr>
                <w:color w:val="000000" w:themeColor="text1"/>
              </w:rPr>
              <w:t>Self-check 1</w:t>
            </w:r>
            <w:bookmarkEnd w:id="11"/>
          </w:p>
        </w:tc>
        <w:tc>
          <w:tcPr>
            <w:tcW w:w="6592" w:type="dxa"/>
            <w:shd w:val="clear" w:color="auto" w:fill="C6D9F1"/>
          </w:tcPr>
          <w:p w:rsidR="005B09E9" w:rsidRPr="00FE20CD" w:rsidRDefault="005B09E9" w:rsidP="00237594">
            <w:pPr>
              <w:spacing w:line="360" w:lineRule="auto"/>
              <w:jc w:val="left"/>
              <w:rPr>
                <w:b/>
                <w:color w:val="000000" w:themeColor="text1"/>
              </w:rPr>
            </w:pPr>
            <w:r w:rsidRPr="00FE20CD">
              <w:rPr>
                <w:b/>
                <w:color w:val="000000" w:themeColor="text1"/>
              </w:rPr>
              <w:t>Written test</w:t>
            </w:r>
          </w:p>
        </w:tc>
      </w:tr>
    </w:tbl>
    <w:p w:rsidR="00983690" w:rsidRPr="00FE20CD" w:rsidRDefault="00983690" w:rsidP="00237594">
      <w:pPr>
        <w:spacing w:line="360" w:lineRule="auto"/>
        <w:rPr>
          <w:color w:val="000000" w:themeColor="text1"/>
        </w:rPr>
      </w:pPr>
    </w:p>
    <w:p w:rsidR="005B09E9" w:rsidRPr="00FE20CD" w:rsidRDefault="005B09E9" w:rsidP="00237594">
      <w:pPr>
        <w:spacing w:line="360" w:lineRule="auto"/>
        <w:rPr>
          <w:color w:val="000000" w:themeColor="text1"/>
        </w:rPr>
      </w:pPr>
      <w:r w:rsidRPr="00FE20CD">
        <w:rPr>
          <w:color w:val="000000" w:themeColor="text1"/>
        </w:rPr>
        <w:t>Name……………………………………………   ID………………………… Date…….</w:t>
      </w:r>
    </w:p>
    <w:p w:rsidR="005B09E9" w:rsidRPr="00FE20CD" w:rsidRDefault="005B09E9" w:rsidP="00237594">
      <w:pPr>
        <w:overflowPunct w:val="0"/>
        <w:autoSpaceDE w:val="0"/>
        <w:autoSpaceDN w:val="0"/>
        <w:adjustRightInd w:val="0"/>
        <w:spacing w:line="360" w:lineRule="auto"/>
        <w:textAlignment w:val="baseline"/>
        <w:rPr>
          <w:color w:val="000000" w:themeColor="text1"/>
        </w:rPr>
      </w:pPr>
      <w:r w:rsidRPr="00FE20CD">
        <w:rPr>
          <w:b/>
          <w:iCs/>
          <w:color w:val="000000" w:themeColor="text1"/>
        </w:rPr>
        <w:t>Directions:</w:t>
      </w:r>
      <w:r w:rsidRPr="00FE20CD">
        <w:rPr>
          <w:color w:val="000000" w:themeColor="text1"/>
        </w:rPr>
        <w:t xml:space="preserve">  Answer all the questions listed below. </w:t>
      </w:r>
    </w:p>
    <w:p w:rsidR="005B09E9" w:rsidRPr="00FE20CD" w:rsidRDefault="005B09E9" w:rsidP="00237594">
      <w:pPr>
        <w:spacing w:line="360" w:lineRule="auto"/>
        <w:rPr>
          <w:b/>
          <w:color w:val="000000" w:themeColor="text1"/>
        </w:rPr>
      </w:pPr>
      <w:r w:rsidRPr="00FE20CD">
        <w:rPr>
          <w:b/>
          <w:color w:val="000000" w:themeColor="text1"/>
        </w:rPr>
        <w:t xml:space="preserve">Test I: Choose the best answer </w:t>
      </w:r>
      <w:r w:rsidR="002B51DF" w:rsidRPr="00FE20CD">
        <w:rPr>
          <w:b/>
          <w:color w:val="000000" w:themeColor="text1"/>
        </w:rPr>
        <w:t>(3</w:t>
      </w:r>
      <w:r w:rsidRPr="00FE20CD">
        <w:rPr>
          <w:b/>
          <w:color w:val="000000" w:themeColor="text1"/>
        </w:rPr>
        <w:t>point)</w:t>
      </w:r>
    </w:p>
    <w:p w:rsidR="0060000E" w:rsidRPr="00FE20CD" w:rsidRDefault="00761352" w:rsidP="00237594">
      <w:pPr>
        <w:pStyle w:val="ListParagraph"/>
        <w:numPr>
          <w:ilvl w:val="0"/>
          <w:numId w:val="16"/>
        </w:numPr>
        <w:autoSpaceDE w:val="0"/>
        <w:autoSpaceDN w:val="0"/>
        <w:adjustRightInd w:val="0"/>
        <w:spacing w:line="360" w:lineRule="auto"/>
        <w:rPr>
          <w:color w:val="000000" w:themeColor="text1"/>
          <w:szCs w:val="20"/>
        </w:rPr>
      </w:pPr>
      <w:r w:rsidRPr="00FE20CD">
        <w:rPr>
          <w:color w:val="000000" w:themeColor="text1"/>
          <w:szCs w:val="20"/>
        </w:rPr>
        <w:t xml:space="preserve">The irrigation system consists of </w:t>
      </w:r>
      <w:r w:rsidR="0060000E" w:rsidRPr="00FE20CD">
        <w:rPr>
          <w:color w:val="000000" w:themeColor="text1"/>
          <w:szCs w:val="20"/>
        </w:rPr>
        <w:t xml:space="preserve">: </w:t>
      </w:r>
    </w:p>
    <w:p w:rsidR="00055F44" w:rsidRPr="00FE20CD" w:rsidRDefault="00055F44" w:rsidP="00237594">
      <w:pPr>
        <w:pStyle w:val="ListParagraph"/>
        <w:numPr>
          <w:ilvl w:val="0"/>
          <w:numId w:val="15"/>
        </w:numPr>
        <w:autoSpaceDE w:val="0"/>
        <w:autoSpaceDN w:val="0"/>
        <w:adjustRightInd w:val="0"/>
        <w:spacing w:line="360" w:lineRule="auto"/>
        <w:rPr>
          <w:color w:val="000000" w:themeColor="text1"/>
          <w:szCs w:val="20"/>
        </w:rPr>
        <w:sectPr w:rsidR="00055F44" w:rsidRPr="00FE20CD" w:rsidSect="00611A07">
          <w:footerReference w:type="default" r:id="rId25"/>
          <w:type w:val="continuous"/>
          <w:pgSz w:w="12240" w:h="15840"/>
          <w:pgMar w:top="1440" w:right="1440" w:bottom="1440" w:left="1440" w:header="0" w:footer="0" w:gutter="0"/>
          <w:pgNumType w:start="3"/>
          <w:cols w:space="720"/>
          <w:titlePg/>
          <w:docGrid w:linePitch="360"/>
        </w:sectPr>
      </w:pPr>
    </w:p>
    <w:p w:rsidR="0060000E" w:rsidRPr="00FE20CD" w:rsidRDefault="0060000E" w:rsidP="00237594">
      <w:pPr>
        <w:pStyle w:val="ListParagraph"/>
        <w:numPr>
          <w:ilvl w:val="0"/>
          <w:numId w:val="15"/>
        </w:numPr>
        <w:autoSpaceDE w:val="0"/>
        <w:autoSpaceDN w:val="0"/>
        <w:adjustRightInd w:val="0"/>
        <w:spacing w:line="360" w:lineRule="auto"/>
        <w:rPr>
          <w:color w:val="000000" w:themeColor="text1"/>
          <w:szCs w:val="20"/>
        </w:rPr>
      </w:pPr>
      <w:r w:rsidRPr="00FE20CD">
        <w:rPr>
          <w:color w:val="000000" w:themeColor="text1"/>
          <w:szCs w:val="20"/>
        </w:rPr>
        <w:lastRenderedPageBreak/>
        <w:t>Intake</w:t>
      </w:r>
      <w:r w:rsidR="00761352" w:rsidRPr="00FE20CD">
        <w:rPr>
          <w:color w:val="000000" w:themeColor="text1"/>
          <w:szCs w:val="20"/>
        </w:rPr>
        <w:t xml:space="preserve"> structu</w:t>
      </w:r>
      <w:r w:rsidRPr="00FE20CD">
        <w:rPr>
          <w:color w:val="000000" w:themeColor="text1"/>
          <w:szCs w:val="20"/>
        </w:rPr>
        <w:t xml:space="preserve">re or pumping station, </w:t>
      </w:r>
    </w:p>
    <w:p w:rsidR="0060000E" w:rsidRPr="00FE20CD" w:rsidRDefault="0060000E" w:rsidP="00237594">
      <w:pPr>
        <w:pStyle w:val="ListParagraph"/>
        <w:numPr>
          <w:ilvl w:val="0"/>
          <w:numId w:val="15"/>
        </w:numPr>
        <w:autoSpaceDE w:val="0"/>
        <w:autoSpaceDN w:val="0"/>
        <w:adjustRightInd w:val="0"/>
        <w:spacing w:line="360" w:lineRule="auto"/>
        <w:rPr>
          <w:color w:val="000000" w:themeColor="text1"/>
          <w:szCs w:val="20"/>
        </w:rPr>
      </w:pPr>
      <w:r w:rsidRPr="00FE20CD">
        <w:rPr>
          <w:color w:val="000000" w:themeColor="text1"/>
          <w:szCs w:val="20"/>
        </w:rPr>
        <w:t xml:space="preserve">Conveyance system, </w:t>
      </w:r>
    </w:p>
    <w:p w:rsidR="0060000E" w:rsidRPr="00FE20CD" w:rsidRDefault="0060000E" w:rsidP="00237594">
      <w:pPr>
        <w:pStyle w:val="ListParagraph"/>
        <w:numPr>
          <w:ilvl w:val="0"/>
          <w:numId w:val="15"/>
        </w:numPr>
        <w:autoSpaceDE w:val="0"/>
        <w:autoSpaceDN w:val="0"/>
        <w:adjustRightInd w:val="0"/>
        <w:spacing w:line="360" w:lineRule="auto"/>
        <w:rPr>
          <w:color w:val="000000" w:themeColor="text1"/>
          <w:szCs w:val="20"/>
        </w:rPr>
      </w:pPr>
      <w:r w:rsidRPr="00FE20CD">
        <w:rPr>
          <w:color w:val="000000" w:themeColor="text1"/>
          <w:szCs w:val="20"/>
        </w:rPr>
        <w:t xml:space="preserve">Distribution system, </w:t>
      </w:r>
    </w:p>
    <w:p w:rsidR="0060000E" w:rsidRPr="00FE20CD" w:rsidRDefault="0060000E" w:rsidP="00237594">
      <w:pPr>
        <w:pStyle w:val="ListParagraph"/>
        <w:numPr>
          <w:ilvl w:val="0"/>
          <w:numId w:val="15"/>
        </w:numPr>
        <w:autoSpaceDE w:val="0"/>
        <w:autoSpaceDN w:val="0"/>
        <w:adjustRightInd w:val="0"/>
        <w:spacing w:line="360" w:lineRule="auto"/>
        <w:rPr>
          <w:color w:val="000000" w:themeColor="text1"/>
          <w:szCs w:val="20"/>
        </w:rPr>
      </w:pPr>
      <w:r w:rsidRPr="00FE20CD">
        <w:rPr>
          <w:color w:val="000000" w:themeColor="text1"/>
          <w:szCs w:val="20"/>
        </w:rPr>
        <w:lastRenderedPageBreak/>
        <w:t xml:space="preserve">Field application system, </w:t>
      </w:r>
    </w:p>
    <w:p w:rsidR="00761352" w:rsidRPr="00FE20CD" w:rsidRDefault="0060000E" w:rsidP="00237594">
      <w:pPr>
        <w:pStyle w:val="ListParagraph"/>
        <w:numPr>
          <w:ilvl w:val="0"/>
          <w:numId w:val="15"/>
        </w:numPr>
        <w:autoSpaceDE w:val="0"/>
        <w:autoSpaceDN w:val="0"/>
        <w:adjustRightInd w:val="0"/>
        <w:spacing w:line="360" w:lineRule="auto"/>
        <w:rPr>
          <w:color w:val="000000" w:themeColor="text1"/>
          <w:szCs w:val="20"/>
        </w:rPr>
      </w:pPr>
      <w:r w:rsidRPr="00FE20CD">
        <w:rPr>
          <w:color w:val="000000" w:themeColor="text1"/>
          <w:szCs w:val="20"/>
        </w:rPr>
        <w:t>Drainage</w:t>
      </w:r>
      <w:r w:rsidR="00761352" w:rsidRPr="00FE20CD">
        <w:rPr>
          <w:color w:val="000000" w:themeColor="text1"/>
          <w:szCs w:val="20"/>
        </w:rPr>
        <w:t xml:space="preserve"> system.</w:t>
      </w:r>
    </w:p>
    <w:p w:rsidR="00EA5D44" w:rsidRPr="00FE20CD" w:rsidRDefault="00EA5D44" w:rsidP="00237594">
      <w:pPr>
        <w:pStyle w:val="ListParagraph"/>
        <w:numPr>
          <w:ilvl w:val="0"/>
          <w:numId w:val="15"/>
        </w:numPr>
        <w:autoSpaceDE w:val="0"/>
        <w:autoSpaceDN w:val="0"/>
        <w:adjustRightInd w:val="0"/>
        <w:spacing w:line="360" w:lineRule="auto"/>
        <w:rPr>
          <w:color w:val="000000" w:themeColor="text1"/>
          <w:szCs w:val="20"/>
        </w:rPr>
      </w:pPr>
      <w:r w:rsidRPr="00FE20CD">
        <w:rPr>
          <w:color w:val="000000" w:themeColor="text1"/>
          <w:szCs w:val="20"/>
        </w:rPr>
        <w:t>Cross- Drainage Structure</w:t>
      </w:r>
    </w:p>
    <w:p w:rsidR="00EA5D44" w:rsidRPr="00FE20CD" w:rsidRDefault="00EA5D44" w:rsidP="00237594">
      <w:pPr>
        <w:spacing w:line="360" w:lineRule="auto"/>
        <w:ind w:left="1800" w:hanging="1080"/>
        <w:rPr>
          <w:color w:val="000000" w:themeColor="text1"/>
        </w:rPr>
        <w:sectPr w:rsidR="00EA5D44" w:rsidRPr="00FE20CD" w:rsidSect="0098558F">
          <w:type w:val="continuous"/>
          <w:pgSz w:w="12240" w:h="15840"/>
          <w:pgMar w:top="1440" w:right="1440" w:bottom="1440" w:left="1440" w:header="0" w:footer="0" w:gutter="0"/>
          <w:cols w:num="2" w:space="720"/>
          <w:titlePg/>
          <w:docGrid w:linePitch="360"/>
        </w:sectPr>
      </w:pPr>
    </w:p>
    <w:p w:rsidR="0062165A" w:rsidRPr="00FE20CD" w:rsidRDefault="0062165A" w:rsidP="00237594">
      <w:pPr>
        <w:pStyle w:val="ListParagraph"/>
        <w:numPr>
          <w:ilvl w:val="0"/>
          <w:numId w:val="16"/>
        </w:numPr>
        <w:spacing w:line="360" w:lineRule="auto"/>
        <w:rPr>
          <w:color w:val="000000" w:themeColor="text1"/>
        </w:rPr>
      </w:pPr>
      <w:r w:rsidRPr="00FE20CD">
        <w:rPr>
          <w:color w:val="000000" w:themeColor="text1"/>
        </w:rPr>
        <w:lastRenderedPageBreak/>
        <w:t xml:space="preserve">_____are </w:t>
      </w:r>
      <w:r w:rsidR="00C20EC1" w:rsidRPr="00FE20CD">
        <w:rPr>
          <w:color w:val="000000" w:themeColor="text1"/>
        </w:rPr>
        <w:t>types</w:t>
      </w:r>
      <w:r w:rsidR="00A942D3" w:rsidRPr="00FE20CD">
        <w:rPr>
          <w:color w:val="000000" w:themeColor="text1"/>
        </w:rPr>
        <w:t xml:space="preserve"> of canal </w:t>
      </w:r>
      <w:r w:rsidRPr="00FE20CD">
        <w:rPr>
          <w:color w:val="000000" w:themeColor="text1"/>
        </w:rPr>
        <w:t>simply dug in the ground and the bank is made up from the removed earth.</w:t>
      </w:r>
    </w:p>
    <w:p w:rsidR="005B09E9" w:rsidRPr="00FE20CD" w:rsidRDefault="005B09E9" w:rsidP="00237594">
      <w:pPr>
        <w:pStyle w:val="ListParagraph"/>
        <w:spacing w:line="360" w:lineRule="auto"/>
        <w:ind w:left="360"/>
        <w:rPr>
          <w:color w:val="000000" w:themeColor="text1"/>
        </w:rPr>
        <w:sectPr w:rsidR="005B09E9" w:rsidRPr="00FE20CD" w:rsidSect="0098558F">
          <w:type w:val="continuous"/>
          <w:pgSz w:w="12240" w:h="15840"/>
          <w:pgMar w:top="1440" w:right="1440" w:bottom="1440" w:left="1440" w:header="0" w:footer="0" w:gutter="0"/>
          <w:cols w:space="720"/>
          <w:titlePg/>
          <w:docGrid w:linePitch="360"/>
        </w:sectPr>
      </w:pPr>
    </w:p>
    <w:p w:rsidR="005B09E9" w:rsidRPr="00FE20CD" w:rsidRDefault="0062165A" w:rsidP="00237594">
      <w:pPr>
        <w:pStyle w:val="ListParagraph"/>
        <w:numPr>
          <w:ilvl w:val="0"/>
          <w:numId w:val="4"/>
        </w:numPr>
        <w:spacing w:line="360" w:lineRule="auto"/>
        <w:rPr>
          <w:color w:val="000000" w:themeColor="text1"/>
        </w:rPr>
      </w:pPr>
      <w:r w:rsidRPr="00FE20CD">
        <w:rPr>
          <w:color w:val="000000" w:themeColor="text1"/>
        </w:rPr>
        <w:lastRenderedPageBreak/>
        <w:t xml:space="preserve">Earthen canals </w:t>
      </w:r>
    </w:p>
    <w:p w:rsidR="00A942D3" w:rsidRPr="00FE20CD" w:rsidRDefault="00A942D3" w:rsidP="00237594">
      <w:pPr>
        <w:pStyle w:val="ListParagraph"/>
        <w:numPr>
          <w:ilvl w:val="0"/>
          <w:numId w:val="4"/>
        </w:numPr>
        <w:spacing w:line="360" w:lineRule="auto"/>
        <w:rPr>
          <w:color w:val="000000" w:themeColor="text1"/>
        </w:rPr>
      </w:pPr>
      <w:r w:rsidRPr="00FE20CD">
        <w:rPr>
          <w:color w:val="000000" w:themeColor="text1"/>
        </w:rPr>
        <w:t xml:space="preserve">lined canals </w:t>
      </w:r>
    </w:p>
    <w:p w:rsidR="00C20EC1" w:rsidRPr="00FE20CD" w:rsidRDefault="00C20EC1" w:rsidP="00237594">
      <w:pPr>
        <w:pStyle w:val="ListParagraph"/>
        <w:numPr>
          <w:ilvl w:val="0"/>
          <w:numId w:val="4"/>
        </w:numPr>
        <w:spacing w:line="360" w:lineRule="auto"/>
        <w:rPr>
          <w:color w:val="000000" w:themeColor="text1"/>
        </w:rPr>
      </w:pPr>
      <w:r w:rsidRPr="00FE20CD">
        <w:rPr>
          <w:color w:val="000000" w:themeColor="text1"/>
        </w:rPr>
        <w:lastRenderedPageBreak/>
        <w:t>rectangular canal</w:t>
      </w:r>
    </w:p>
    <w:p w:rsidR="005B09E9" w:rsidRPr="00FE20CD" w:rsidRDefault="00A942D3" w:rsidP="00237594">
      <w:pPr>
        <w:pStyle w:val="ListParagraph"/>
        <w:numPr>
          <w:ilvl w:val="0"/>
          <w:numId w:val="4"/>
        </w:numPr>
        <w:spacing w:line="360" w:lineRule="auto"/>
        <w:rPr>
          <w:color w:val="000000" w:themeColor="text1"/>
        </w:rPr>
      </w:pPr>
      <w:r w:rsidRPr="00FE20CD">
        <w:rPr>
          <w:color w:val="000000" w:themeColor="text1"/>
        </w:rPr>
        <w:t xml:space="preserve">concrete canal </w:t>
      </w:r>
    </w:p>
    <w:p w:rsidR="006D6FAF" w:rsidRPr="00FE20CD" w:rsidRDefault="006D6FAF" w:rsidP="00237594">
      <w:pPr>
        <w:spacing w:line="360" w:lineRule="auto"/>
        <w:rPr>
          <w:b/>
          <w:color w:val="000000" w:themeColor="text1"/>
        </w:rPr>
        <w:sectPr w:rsidR="006D6FAF" w:rsidRPr="00FE20CD" w:rsidSect="0098558F">
          <w:type w:val="continuous"/>
          <w:pgSz w:w="12240" w:h="15840"/>
          <w:pgMar w:top="1440" w:right="1440" w:bottom="1440" w:left="1440" w:header="0" w:footer="0" w:gutter="0"/>
          <w:cols w:num="2" w:space="720"/>
          <w:titlePg/>
          <w:docGrid w:linePitch="360"/>
        </w:sectPr>
      </w:pPr>
    </w:p>
    <w:p w:rsidR="00600401" w:rsidRPr="00FE20CD" w:rsidRDefault="00600401" w:rsidP="00237594">
      <w:pPr>
        <w:pStyle w:val="ListParagraph"/>
        <w:numPr>
          <w:ilvl w:val="0"/>
          <w:numId w:val="16"/>
        </w:numPr>
        <w:spacing w:line="360" w:lineRule="auto"/>
        <w:rPr>
          <w:color w:val="000000" w:themeColor="text1"/>
        </w:rPr>
      </w:pPr>
      <w:r w:rsidRPr="00FE20CD">
        <w:rPr>
          <w:color w:val="000000" w:themeColor="text1"/>
        </w:rPr>
        <w:lastRenderedPageBreak/>
        <w:t>__________</w:t>
      </w:r>
      <w:r w:rsidRPr="00FE20CD">
        <w:rPr>
          <w:color w:val="000000" w:themeColor="text1"/>
          <w:szCs w:val="20"/>
        </w:rPr>
        <w:t xml:space="preserve"> is the percent of power input to the pump shaft (the brake power) that is transferred to the water.</w:t>
      </w:r>
    </w:p>
    <w:p w:rsidR="00983690" w:rsidRPr="00FE20CD" w:rsidRDefault="00983690" w:rsidP="00237594">
      <w:pPr>
        <w:pStyle w:val="ListParagraph"/>
        <w:numPr>
          <w:ilvl w:val="0"/>
          <w:numId w:val="17"/>
        </w:numPr>
        <w:spacing w:line="360" w:lineRule="auto"/>
        <w:rPr>
          <w:color w:val="000000" w:themeColor="text1"/>
        </w:rPr>
        <w:sectPr w:rsidR="00983690" w:rsidRPr="00FE20CD" w:rsidSect="0098558F">
          <w:type w:val="continuous"/>
          <w:pgSz w:w="12240" w:h="15840"/>
          <w:pgMar w:top="1440" w:right="1440" w:bottom="1440" w:left="1440" w:header="0" w:footer="0" w:gutter="0"/>
          <w:cols w:space="720"/>
          <w:titlePg/>
          <w:docGrid w:linePitch="360"/>
        </w:sectPr>
      </w:pPr>
    </w:p>
    <w:p w:rsidR="00BE224C" w:rsidRPr="00FE20CD" w:rsidRDefault="00600401" w:rsidP="00237594">
      <w:pPr>
        <w:pStyle w:val="ListParagraph"/>
        <w:numPr>
          <w:ilvl w:val="0"/>
          <w:numId w:val="17"/>
        </w:numPr>
        <w:spacing w:line="360" w:lineRule="auto"/>
        <w:rPr>
          <w:color w:val="000000" w:themeColor="text1"/>
        </w:rPr>
      </w:pPr>
      <w:r w:rsidRPr="00FE20CD">
        <w:rPr>
          <w:color w:val="000000" w:themeColor="text1"/>
        </w:rPr>
        <w:lastRenderedPageBreak/>
        <w:t xml:space="preserve">Capacity </w:t>
      </w:r>
    </w:p>
    <w:p w:rsidR="005B09E9" w:rsidRPr="00FE20CD" w:rsidRDefault="00BE224C" w:rsidP="00237594">
      <w:pPr>
        <w:pStyle w:val="ListParagraph"/>
        <w:numPr>
          <w:ilvl w:val="0"/>
          <w:numId w:val="17"/>
        </w:numPr>
        <w:spacing w:line="360" w:lineRule="auto"/>
        <w:rPr>
          <w:color w:val="000000" w:themeColor="text1"/>
        </w:rPr>
      </w:pPr>
      <w:r w:rsidRPr="00FE20CD">
        <w:rPr>
          <w:color w:val="000000" w:themeColor="text1"/>
        </w:rPr>
        <w:t>Efficiency</w:t>
      </w:r>
    </w:p>
    <w:p w:rsidR="00600401" w:rsidRPr="00FE20CD" w:rsidRDefault="00600401" w:rsidP="00237594">
      <w:pPr>
        <w:pStyle w:val="ListParagraph"/>
        <w:numPr>
          <w:ilvl w:val="0"/>
          <w:numId w:val="17"/>
        </w:numPr>
        <w:spacing w:line="360" w:lineRule="auto"/>
        <w:rPr>
          <w:color w:val="000000" w:themeColor="text1"/>
        </w:rPr>
      </w:pPr>
      <w:r w:rsidRPr="00FE20CD">
        <w:rPr>
          <w:color w:val="000000" w:themeColor="text1"/>
        </w:rPr>
        <w:lastRenderedPageBreak/>
        <w:t xml:space="preserve">Head </w:t>
      </w:r>
    </w:p>
    <w:p w:rsidR="00095677" w:rsidRPr="00FE20CD" w:rsidRDefault="00BE224C" w:rsidP="00237594">
      <w:pPr>
        <w:spacing w:line="360" w:lineRule="auto"/>
        <w:rPr>
          <w:color w:val="000000" w:themeColor="text1"/>
        </w:rPr>
        <w:sectPr w:rsidR="00095677" w:rsidRPr="00FE20CD" w:rsidSect="0098558F">
          <w:type w:val="continuous"/>
          <w:pgSz w:w="12240" w:h="15840"/>
          <w:pgMar w:top="1440" w:right="1440" w:bottom="1440" w:left="1440" w:header="0" w:footer="0" w:gutter="0"/>
          <w:cols w:num="2" w:space="720"/>
          <w:titlePg/>
          <w:docGrid w:linePitch="360"/>
        </w:sectPr>
      </w:pPr>
      <w:r w:rsidRPr="00FE20CD">
        <w:rPr>
          <w:color w:val="000000" w:themeColor="text1"/>
        </w:rPr>
        <w:t>Waterpowe</w:t>
      </w:r>
      <w:r w:rsidR="00095677" w:rsidRPr="00FE20CD">
        <w:rPr>
          <w:color w:val="000000" w:themeColor="text1"/>
        </w:rPr>
        <w:t>r</w:t>
      </w:r>
    </w:p>
    <w:p w:rsidR="00095677" w:rsidRPr="00FE20CD" w:rsidRDefault="00095677" w:rsidP="00237594">
      <w:pPr>
        <w:spacing w:line="360" w:lineRule="auto"/>
        <w:rPr>
          <w:b/>
          <w:color w:val="000000" w:themeColor="text1"/>
        </w:rPr>
      </w:pPr>
      <w:r w:rsidRPr="00FE20CD">
        <w:rPr>
          <w:b/>
          <w:color w:val="000000" w:themeColor="text1"/>
        </w:rPr>
        <w:lastRenderedPageBreak/>
        <w:t xml:space="preserve">Test II: Short Answer </w:t>
      </w:r>
      <w:r w:rsidR="00BF705F" w:rsidRPr="00FE20CD">
        <w:rPr>
          <w:b/>
          <w:color w:val="000000" w:themeColor="text1"/>
        </w:rPr>
        <w:t xml:space="preserve">&amp; workout </w:t>
      </w:r>
      <w:r w:rsidRPr="00FE20CD">
        <w:rPr>
          <w:b/>
          <w:color w:val="000000" w:themeColor="text1"/>
        </w:rPr>
        <w:t>Questions (12 point)</w:t>
      </w:r>
    </w:p>
    <w:p w:rsidR="00095677" w:rsidRPr="00FE20CD" w:rsidRDefault="00095677" w:rsidP="00237594">
      <w:pPr>
        <w:numPr>
          <w:ilvl w:val="0"/>
          <w:numId w:val="5"/>
        </w:numPr>
        <w:spacing w:line="360" w:lineRule="auto"/>
        <w:rPr>
          <w:color w:val="000000" w:themeColor="text1"/>
        </w:rPr>
      </w:pPr>
      <w:r w:rsidRPr="00FE20CD">
        <w:rPr>
          <w:bCs/>
          <w:color w:val="000000" w:themeColor="text1"/>
        </w:rPr>
        <w:t xml:space="preserve">What are the characteristics of a good irrigation farm system in terms of water supply? </w:t>
      </w:r>
    </w:p>
    <w:p w:rsidR="00095677" w:rsidRPr="00FE20CD" w:rsidRDefault="00095677" w:rsidP="00237594">
      <w:pPr>
        <w:numPr>
          <w:ilvl w:val="0"/>
          <w:numId w:val="5"/>
        </w:numPr>
        <w:spacing w:line="360" w:lineRule="auto"/>
        <w:rPr>
          <w:color w:val="000000" w:themeColor="text1"/>
        </w:rPr>
      </w:pPr>
      <w:r w:rsidRPr="00FE20CD">
        <w:rPr>
          <w:color w:val="000000" w:themeColor="text1"/>
        </w:rPr>
        <w:t xml:space="preserve">What things will be check on the delivered equipment? </w:t>
      </w:r>
    </w:p>
    <w:p w:rsidR="00095677" w:rsidRPr="00FE20CD" w:rsidRDefault="00095677" w:rsidP="00237594">
      <w:pPr>
        <w:numPr>
          <w:ilvl w:val="0"/>
          <w:numId w:val="5"/>
        </w:numPr>
        <w:spacing w:line="360" w:lineRule="auto"/>
        <w:rPr>
          <w:color w:val="000000" w:themeColor="text1"/>
        </w:rPr>
      </w:pPr>
      <w:r w:rsidRPr="00FE20CD">
        <w:rPr>
          <w:color w:val="000000" w:themeColor="text1"/>
        </w:rPr>
        <w:t>What are the two most factors to select a pump?</w:t>
      </w:r>
    </w:p>
    <w:p w:rsidR="00095677" w:rsidRPr="00FE20CD" w:rsidRDefault="00095677" w:rsidP="00237594">
      <w:pPr>
        <w:numPr>
          <w:ilvl w:val="0"/>
          <w:numId w:val="5"/>
        </w:numPr>
        <w:spacing w:line="360" w:lineRule="auto"/>
        <w:rPr>
          <w:color w:val="000000" w:themeColor="text1"/>
        </w:rPr>
      </w:pPr>
      <w:r w:rsidRPr="00FE20CD">
        <w:rPr>
          <w:color w:val="000000" w:themeColor="text1"/>
        </w:rPr>
        <w:t>List down materials needed to install micro-irrigation system.</w:t>
      </w:r>
    </w:p>
    <w:p w:rsidR="00BF705F" w:rsidRPr="00FE20CD" w:rsidRDefault="007B4C1E" w:rsidP="00237594">
      <w:pPr>
        <w:numPr>
          <w:ilvl w:val="0"/>
          <w:numId w:val="5"/>
        </w:numPr>
        <w:spacing w:line="360" w:lineRule="auto"/>
        <w:rPr>
          <w:color w:val="000000" w:themeColor="text1"/>
        </w:rPr>
      </w:pPr>
      <w:r>
        <w:rPr>
          <w:noProof/>
          <w:color w:val="000000" w:themeColor="text1"/>
        </w:rPr>
        <w:pict>
          <v:shapetype id="_x0000_t202" coordsize="21600,21600" o:spt="202" path="m,l,21600r21600,l21600,xe">
            <v:stroke joinstyle="miter"/>
            <v:path gradientshapeok="t" o:connecttype="rect"/>
          </v:shapetype>
          <v:shape id="Text Box 6" o:spid="_x0000_s1026" type="#_x0000_t202" style="position:absolute;left:0;text-align:left;margin-left:-25.35pt;margin-top:39.7pt;width:456.5pt;height:45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" filled="f" stroked="f">
            <v:textbox>
              <w:txbxContent>
                <w:p w:rsidR="00DB016D" w:rsidRPr="00852609" w:rsidRDefault="00DB016D" w:rsidP="00095677">
                  <w:pPr>
                    <w:rPr>
                      <w:rFonts w:cs="Arial"/>
                      <w:b/>
                    </w:rPr>
                  </w:pPr>
                  <w:r w:rsidRPr="00852609">
                    <w:rPr>
                      <w:rFonts w:cs="Arial"/>
                      <w:b/>
                      <w:i/>
                    </w:rPr>
                    <w:t>Note:</w:t>
                  </w:r>
                  <w:r>
                    <w:rPr>
                      <w:rFonts w:cs="Arial"/>
                      <w:b/>
                    </w:rPr>
                    <w:t xml:space="preserve"> Satisfactory rating - 15</w:t>
                  </w:r>
                  <w:r w:rsidRPr="00852609">
                    <w:rPr>
                      <w:rFonts w:cs="Arial"/>
                      <w:b/>
                    </w:rPr>
                    <w:t xml:space="preserve"> points           Unsatisfactory - below </w:t>
                  </w:r>
                  <w:r>
                    <w:rPr>
                      <w:rFonts w:cs="Arial"/>
                      <w:b/>
                    </w:rPr>
                    <w:t xml:space="preserve">15points </w:t>
                  </w:r>
                </w:p>
                <w:p w:rsidR="00DB016D" w:rsidRDefault="00DB016D" w:rsidP="00095677">
                  <w:pPr>
                    <w:ind w:left="720" w:hanging="720"/>
                  </w:pPr>
                  <w:r w:rsidRPr="00783730">
                    <w:t xml:space="preserve">You can ask you teacher for the </w:t>
                  </w:r>
                  <w:r>
                    <w:t>copy of the correct answers.</w:t>
                  </w:r>
                </w:p>
                <w:p w:rsidR="00DB016D" w:rsidRPr="00783730" w:rsidRDefault="00DB016D" w:rsidP="00095677">
                  <w:pPr>
                    <w:ind w:left="720" w:hanging="720"/>
                  </w:pPr>
                </w:p>
              </w:txbxContent>
            </v:textbox>
          </v:shape>
        </w:pict>
      </w:r>
      <w:r w:rsidR="00BF705F" w:rsidRPr="00FE20CD">
        <w:rPr>
          <w:rFonts w:eastAsia="Calibri"/>
          <w:color w:val="000000" w:themeColor="text1"/>
        </w:rPr>
        <w:t>The water supplied by a pump fills a container of 1000</w:t>
      </w:r>
      <w:r w:rsidR="00AF57F9" w:rsidRPr="00FE20CD">
        <w:rPr>
          <w:rFonts w:eastAsia="Calibri"/>
          <w:color w:val="000000" w:themeColor="text1"/>
        </w:rPr>
        <w:t xml:space="preserve"> liters in 1hr and 30min</w:t>
      </w:r>
      <w:r w:rsidR="00BF705F" w:rsidRPr="00FE20CD">
        <w:rPr>
          <w:rFonts w:eastAsia="Calibri"/>
          <w:color w:val="000000" w:themeColor="text1"/>
        </w:rPr>
        <w:t>. What is the flow rate of this pump</w:t>
      </w:r>
      <w:r w:rsidR="00143360" w:rsidRPr="00FE20CD">
        <w:rPr>
          <w:rFonts w:eastAsia="Calibri"/>
          <w:color w:val="000000" w:themeColor="text1"/>
        </w:rPr>
        <w:t xml:space="preserve"> in l/s</w:t>
      </w:r>
      <w:r w:rsidR="00BF705F" w:rsidRPr="00FE20CD">
        <w:rPr>
          <w:rFonts w:eastAsia="Calibri"/>
          <w:color w:val="000000" w:themeColor="text1"/>
        </w:rPr>
        <w:t>?</w:t>
      </w:r>
    </w:p>
    <w:p w:rsidR="00BF705F" w:rsidRPr="00FE20CD" w:rsidRDefault="00BF705F" w:rsidP="00237594">
      <w:pPr>
        <w:spacing w:line="360" w:lineRule="auto"/>
        <w:rPr>
          <w:b/>
          <w:color w:val="000000" w:themeColor="text1"/>
        </w:rPr>
        <w:sectPr w:rsidR="00BF705F" w:rsidRPr="00FE20CD" w:rsidSect="0098558F">
          <w:headerReference w:type="default" r:id="rId26"/>
          <w:footerReference w:type="default" r:id="rId27"/>
          <w:headerReference w:type="first" r:id="rId28"/>
          <w:type w:val="continuous"/>
          <w:pgSz w:w="12240" w:h="15840"/>
          <w:pgMar w:top="1440" w:right="1440" w:bottom="1440" w:left="1440" w:header="0" w:footer="0" w:gutter="0"/>
          <w:cols w:space="720"/>
          <w:titlePg/>
          <w:docGrid w:linePitch="360"/>
        </w:sect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C406FA" w:rsidRPr="00FE20CD" w:rsidTr="008F16D5">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C406FA" w:rsidRPr="00FE20CD" w:rsidRDefault="00C406FA" w:rsidP="00CD1704">
            <w:pPr>
              <w:pStyle w:val="Heading2"/>
            </w:pPr>
            <w:bookmarkStart w:id="12" w:name="_Toc113245410"/>
            <w:r w:rsidRPr="00FE20CD">
              <w:lastRenderedPageBreak/>
              <w:t>Operation Sheet -1</w:t>
            </w:r>
            <w:bookmarkEnd w:id="12"/>
          </w:p>
        </w:tc>
      </w:tr>
    </w:tbl>
    <w:p w:rsidR="008F16D5" w:rsidRPr="00FE20CD" w:rsidRDefault="008F16D5" w:rsidP="00237594">
      <w:pPr>
        <w:spacing w:line="360" w:lineRule="auto"/>
        <w:rPr>
          <w:rFonts w:eastAsia="Calibri"/>
          <w:color w:val="000000" w:themeColor="text1"/>
        </w:rPr>
      </w:pPr>
    </w:p>
    <w:p w:rsidR="00C406FA" w:rsidRPr="00FE20CD" w:rsidRDefault="00C406FA" w:rsidP="00237594">
      <w:pPr>
        <w:spacing w:line="360" w:lineRule="auto"/>
        <w:rPr>
          <w:rFonts w:eastAsia="Calibri"/>
          <w:color w:val="000000" w:themeColor="text1"/>
        </w:rPr>
      </w:pPr>
    </w:p>
    <w:p w:rsidR="008F16D5" w:rsidRPr="00FE20CD" w:rsidRDefault="00800A9C" w:rsidP="00237594">
      <w:pPr>
        <w:pStyle w:val="ListParagraph"/>
        <w:numPr>
          <w:ilvl w:val="1"/>
          <w:numId w:val="100"/>
        </w:numPr>
        <w:spacing w:line="360" w:lineRule="auto"/>
        <w:rPr>
          <w:b/>
          <w:color w:val="000000" w:themeColor="text1"/>
        </w:rPr>
      </w:pPr>
      <w:r w:rsidRPr="00FE20CD">
        <w:rPr>
          <w:b/>
          <w:color w:val="000000" w:themeColor="text1"/>
        </w:rPr>
        <w:t>Prepare materials tools and equipment used for installation work</w:t>
      </w:r>
    </w:p>
    <w:p w:rsidR="008F16D5" w:rsidRPr="00FE20CD" w:rsidRDefault="008F16D5" w:rsidP="00237594">
      <w:pPr>
        <w:pStyle w:val="ListParagraph"/>
        <w:numPr>
          <w:ilvl w:val="0"/>
          <w:numId w:val="108"/>
        </w:numPr>
        <w:spacing w:line="360" w:lineRule="auto"/>
        <w:rPr>
          <w:b/>
          <w:color w:val="000000" w:themeColor="text1"/>
        </w:rPr>
      </w:pPr>
      <w:r w:rsidRPr="00FE20CD">
        <w:rPr>
          <w:b/>
          <w:color w:val="000000" w:themeColor="text1"/>
        </w:rPr>
        <w:t>Tools and equipment’s</w:t>
      </w:r>
    </w:p>
    <w:p w:rsidR="008F16D5" w:rsidRPr="00FE20CD" w:rsidRDefault="008F16D5" w:rsidP="00237594">
      <w:pPr>
        <w:spacing w:line="360" w:lineRule="auto"/>
        <w:jc w:val="left"/>
        <w:rPr>
          <w:color w:val="000000" w:themeColor="text1"/>
          <w:shd w:val="clear" w:color="auto" w:fill="FFFFFF"/>
        </w:rPr>
      </w:pPr>
    </w:p>
    <w:p w:rsidR="00AE54EA" w:rsidRPr="00FE20CD" w:rsidRDefault="00AE54EA" w:rsidP="00237594">
      <w:pPr>
        <w:pStyle w:val="ListParagraph"/>
        <w:numPr>
          <w:ilvl w:val="0"/>
          <w:numId w:val="169"/>
        </w:numPr>
        <w:spacing w:line="360" w:lineRule="auto"/>
        <w:rPr>
          <w:rFonts w:eastAsia="Calibri"/>
          <w:color w:val="000000" w:themeColor="text1"/>
          <w:lang w:val="en-GB"/>
        </w:rPr>
        <w:sectPr w:rsidR="00AE54EA" w:rsidRPr="00FE20CD" w:rsidSect="0098558F">
          <w:type w:val="continuous"/>
          <w:pgSz w:w="11910" w:h="16840"/>
          <w:pgMar w:top="1440" w:right="1440" w:bottom="1440" w:left="1440" w:header="90" w:footer="0" w:gutter="0"/>
          <w:cols w:space="720" w:equalWidth="0">
            <w:col w:w="9450"/>
          </w:cols>
          <w:noEndnote/>
        </w:sectPr>
      </w:pPr>
    </w:p>
    <w:p w:rsidR="000C3C90" w:rsidRPr="00FE20CD" w:rsidRDefault="000C3C90" w:rsidP="00237594">
      <w:pPr>
        <w:pStyle w:val="ListParagraph"/>
        <w:numPr>
          <w:ilvl w:val="0"/>
          <w:numId w:val="169"/>
        </w:numPr>
        <w:spacing w:line="360" w:lineRule="auto"/>
        <w:rPr>
          <w:rFonts w:eastAsia="Calibri"/>
          <w:color w:val="000000" w:themeColor="text1"/>
          <w:lang w:val="en-GB"/>
        </w:rPr>
      </w:pPr>
      <w:r w:rsidRPr="00FE20CD">
        <w:rPr>
          <w:rFonts w:eastAsia="Calibri"/>
          <w:color w:val="000000" w:themeColor="text1"/>
          <w:lang w:val="en-GB"/>
        </w:rPr>
        <w:lastRenderedPageBreak/>
        <w:t>automatic level,</w:t>
      </w:r>
    </w:p>
    <w:p w:rsidR="000C3C90" w:rsidRPr="00FE20CD" w:rsidRDefault="000C3C90" w:rsidP="00237594">
      <w:pPr>
        <w:pStyle w:val="ListParagraph"/>
        <w:numPr>
          <w:ilvl w:val="0"/>
          <w:numId w:val="169"/>
        </w:numPr>
        <w:spacing w:line="360" w:lineRule="auto"/>
        <w:rPr>
          <w:rFonts w:eastAsia="Calibri"/>
          <w:color w:val="000000" w:themeColor="text1"/>
          <w:lang w:val="en-GB"/>
        </w:rPr>
      </w:pPr>
      <w:r w:rsidRPr="00FE20CD">
        <w:rPr>
          <w:rFonts w:eastAsia="Calibri"/>
          <w:color w:val="000000" w:themeColor="text1"/>
          <w:lang w:val="en-GB"/>
        </w:rPr>
        <w:t xml:space="preserve"> laser level, </w:t>
      </w:r>
    </w:p>
    <w:p w:rsidR="000C3C90" w:rsidRPr="00FE20CD" w:rsidRDefault="000C3C90" w:rsidP="00237594">
      <w:pPr>
        <w:pStyle w:val="ListParagraph"/>
        <w:numPr>
          <w:ilvl w:val="0"/>
          <w:numId w:val="169"/>
        </w:numPr>
        <w:spacing w:line="360" w:lineRule="auto"/>
        <w:rPr>
          <w:rFonts w:eastAsia="Calibri"/>
          <w:color w:val="000000" w:themeColor="text1"/>
          <w:lang w:val="en-GB"/>
        </w:rPr>
      </w:pPr>
      <w:r w:rsidRPr="00FE20CD">
        <w:rPr>
          <w:rFonts w:eastAsia="Calibri"/>
          <w:color w:val="000000" w:themeColor="text1"/>
          <w:lang w:val="en-GB"/>
        </w:rPr>
        <w:t xml:space="preserve">dumpy level, </w:t>
      </w:r>
    </w:p>
    <w:p w:rsidR="000C3C90" w:rsidRPr="00FE20CD" w:rsidRDefault="000C3C90" w:rsidP="00237594">
      <w:pPr>
        <w:pStyle w:val="ListParagraph"/>
        <w:numPr>
          <w:ilvl w:val="0"/>
          <w:numId w:val="169"/>
        </w:numPr>
        <w:spacing w:line="360" w:lineRule="auto"/>
        <w:rPr>
          <w:rFonts w:eastAsia="Calibri"/>
          <w:color w:val="000000" w:themeColor="text1"/>
          <w:lang w:val="en-GB"/>
        </w:rPr>
      </w:pPr>
      <w:r w:rsidRPr="00FE20CD">
        <w:rPr>
          <w:rFonts w:eastAsia="Calibri"/>
          <w:color w:val="000000" w:themeColor="text1"/>
          <w:lang w:val="en-GB"/>
        </w:rPr>
        <w:t xml:space="preserve">staff, boning rods, </w:t>
      </w:r>
    </w:p>
    <w:p w:rsidR="000C3C90" w:rsidRPr="00FE20CD" w:rsidRDefault="000C3C90" w:rsidP="00237594">
      <w:pPr>
        <w:pStyle w:val="ListParagraph"/>
        <w:numPr>
          <w:ilvl w:val="0"/>
          <w:numId w:val="169"/>
        </w:numPr>
        <w:spacing w:line="360" w:lineRule="auto"/>
        <w:rPr>
          <w:rFonts w:eastAsia="Calibri"/>
          <w:color w:val="000000" w:themeColor="text1"/>
          <w:lang w:val="en-GB"/>
        </w:rPr>
      </w:pPr>
      <w:r w:rsidRPr="00FE20CD">
        <w:rPr>
          <w:rFonts w:eastAsia="Calibri"/>
          <w:color w:val="000000" w:themeColor="text1"/>
          <w:lang w:val="en-GB"/>
        </w:rPr>
        <w:t xml:space="preserve">pegs, </w:t>
      </w:r>
    </w:p>
    <w:p w:rsidR="000C3C90" w:rsidRPr="00FE20CD" w:rsidRDefault="000C3C90" w:rsidP="00237594">
      <w:pPr>
        <w:pStyle w:val="ListParagraph"/>
        <w:numPr>
          <w:ilvl w:val="0"/>
          <w:numId w:val="169"/>
        </w:numPr>
        <w:spacing w:line="360" w:lineRule="auto"/>
        <w:rPr>
          <w:rFonts w:eastAsia="Calibri"/>
          <w:color w:val="000000" w:themeColor="text1"/>
          <w:lang w:val="en-GB"/>
        </w:rPr>
      </w:pPr>
      <w:r w:rsidRPr="00FE20CD">
        <w:rPr>
          <w:rFonts w:eastAsia="Calibri"/>
          <w:color w:val="000000" w:themeColor="text1"/>
          <w:lang w:val="en-GB"/>
        </w:rPr>
        <w:t xml:space="preserve">notebook, </w:t>
      </w:r>
    </w:p>
    <w:p w:rsidR="000C3C90" w:rsidRPr="00FE20CD" w:rsidRDefault="000C3C90" w:rsidP="00237594">
      <w:pPr>
        <w:pStyle w:val="ListParagraph"/>
        <w:numPr>
          <w:ilvl w:val="0"/>
          <w:numId w:val="169"/>
        </w:numPr>
        <w:spacing w:line="360" w:lineRule="auto"/>
        <w:rPr>
          <w:rFonts w:eastAsia="Calibri"/>
          <w:color w:val="000000" w:themeColor="text1"/>
          <w:lang w:val="en-GB"/>
        </w:rPr>
      </w:pPr>
      <w:r w:rsidRPr="00FE20CD">
        <w:rPr>
          <w:rFonts w:eastAsia="Calibri"/>
          <w:color w:val="000000" w:themeColor="text1"/>
          <w:lang w:val="en-GB"/>
        </w:rPr>
        <w:t xml:space="preserve">pencil and </w:t>
      </w:r>
    </w:p>
    <w:p w:rsidR="000C3C90" w:rsidRPr="00FE20CD" w:rsidRDefault="000C3C90" w:rsidP="00237594">
      <w:pPr>
        <w:pStyle w:val="ListParagraph"/>
        <w:numPr>
          <w:ilvl w:val="0"/>
          <w:numId w:val="169"/>
        </w:numPr>
        <w:spacing w:line="360" w:lineRule="auto"/>
        <w:rPr>
          <w:rFonts w:eastAsia="Calibri"/>
          <w:color w:val="000000" w:themeColor="text1"/>
          <w:lang w:val="en-GB"/>
        </w:rPr>
      </w:pPr>
      <w:r w:rsidRPr="00FE20CD">
        <w:rPr>
          <w:rFonts w:eastAsia="Calibri"/>
          <w:color w:val="000000" w:themeColor="text1"/>
          <w:lang w:val="en-GB"/>
        </w:rPr>
        <w:t>calculator;</w:t>
      </w:r>
    </w:p>
    <w:p w:rsidR="000C3C90" w:rsidRPr="00FE20CD" w:rsidRDefault="000C3C90" w:rsidP="00237594">
      <w:pPr>
        <w:pStyle w:val="ListParagraph"/>
        <w:numPr>
          <w:ilvl w:val="0"/>
          <w:numId w:val="170"/>
        </w:numPr>
        <w:spacing w:line="360" w:lineRule="auto"/>
        <w:rPr>
          <w:rFonts w:eastAsia="Calibri"/>
          <w:color w:val="000000" w:themeColor="text1"/>
          <w:lang w:val="en-GB"/>
        </w:rPr>
      </w:pPr>
      <w:r w:rsidRPr="00FE20CD">
        <w:rPr>
          <w:rFonts w:eastAsia="Calibri"/>
          <w:color w:val="000000" w:themeColor="text1"/>
          <w:lang w:val="en-GB"/>
        </w:rPr>
        <w:t xml:space="preserve">rakes, </w:t>
      </w:r>
    </w:p>
    <w:p w:rsidR="000C3C90" w:rsidRPr="00FE20CD" w:rsidRDefault="000C3C90" w:rsidP="00237594">
      <w:pPr>
        <w:pStyle w:val="ListParagraph"/>
        <w:numPr>
          <w:ilvl w:val="0"/>
          <w:numId w:val="170"/>
        </w:numPr>
        <w:spacing w:line="360" w:lineRule="auto"/>
        <w:rPr>
          <w:rFonts w:eastAsia="Calibri"/>
          <w:color w:val="000000" w:themeColor="text1"/>
          <w:lang w:val="en-GB"/>
        </w:rPr>
      </w:pPr>
      <w:r w:rsidRPr="00FE20CD">
        <w:rPr>
          <w:rFonts w:eastAsia="Calibri"/>
          <w:color w:val="000000" w:themeColor="text1"/>
          <w:lang w:val="en-GB"/>
        </w:rPr>
        <w:t xml:space="preserve">shovels, </w:t>
      </w:r>
    </w:p>
    <w:p w:rsidR="000C3C90" w:rsidRPr="00FE20CD" w:rsidRDefault="000C3C90" w:rsidP="00237594">
      <w:pPr>
        <w:pStyle w:val="ListParagraph"/>
        <w:numPr>
          <w:ilvl w:val="0"/>
          <w:numId w:val="170"/>
        </w:numPr>
        <w:spacing w:line="360" w:lineRule="auto"/>
        <w:rPr>
          <w:rFonts w:eastAsia="Calibri"/>
          <w:color w:val="000000" w:themeColor="text1"/>
          <w:lang w:val="en-GB"/>
        </w:rPr>
      </w:pPr>
      <w:r w:rsidRPr="00FE20CD">
        <w:rPr>
          <w:rFonts w:eastAsia="Calibri"/>
          <w:color w:val="000000" w:themeColor="text1"/>
          <w:lang w:val="en-GB"/>
        </w:rPr>
        <w:t xml:space="preserve">spades, </w:t>
      </w:r>
    </w:p>
    <w:p w:rsidR="000C3C90" w:rsidRPr="00FE20CD" w:rsidRDefault="000C3C90" w:rsidP="00237594">
      <w:pPr>
        <w:pStyle w:val="ListParagraph"/>
        <w:numPr>
          <w:ilvl w:val="0"/>
          <w:numId w:val="170"/>
        </w:numPr>
        <w:spacing w:line="360" w:lineRule="auto"/>
        <w:rPr>
          <w:rFonts w:eastAsia="Calibri"/>
          <w:color w:val="000000" w:themeColor="text1"/>
          <w:lang w:val="en-GB"/>
        </w:rPr>
      </w:pPr>
      <w:r w:rsidRPr="00FE20CD">
        <w:rPr>
          <w:rFonts w:eastAsia="Calibri"/>
          <w:color w:val="000000" w:themeColor="text1"/>
          <w:lang w:val="en-GB"/>
        </w:rPr>
        <w:t xml:space="preserve">rollers, </w:t>
      </w:r>
    </w:p>
    <w:p w:rsidR="000C3C90" w:rsidRPr="00FE20CD" w:rsidRDefault="000C3C90" w:rsidP="00237594">
      <w:pPr>
        <w:pStyle w:val="ListParagraph"/>
        <w:numPr>
          <w:ilvl w:val="0"/>
          <w:numId w:val="170"/>
        </w:numPr>
        <w:spacing w:line="360" w:lineRule="auto"/>
        <w:rPr>
          <w:rFonts w:eastAsia="Calibri"/>
          <w:color w:val="000000" w:themeColor="text1"/>
          <w:lang w:val="en-GB"/>
        </w:rPr>
      </w:pPr>
      <w:r w:rsidRPr="00FE20CD">
        <w:rPr>
          <w:rFonts w:eastAsia="Calibri"/>
          <w:color w:val="000000" w:themeColor="text1"/>
          <w:lang w:val="en-GB"/>
        </w:rPr>
        <w:t xml:space="preserve">wheelbarrows, </w:t>
      </w:r>
    </w:p>
    <w:p w:rsidR="000C3C90" w:rsidRPr="00FE20CD" w:rsidRDefault="000C3C90" w:rsidP="00237594">
      <w:pPr>
        <w:pStyle w:val="ListParagraph"/>
        <w:numPr>
          <w:ilvl w:val="0"/>
          <w:numId w:val="170"/>
        </w:numPr>
        <w:spacing w:line="360" w:lineRule="auto"/>
        <w:rPr>
          <w:rFonts w:eastAsia="Calibri"/>
          <w:color w:val="000000" w:themeColor="text1"/>
          <w:lang w:val="en-GB"/>
        </w:rPr>
      </w:pPr>
      <w:r w:rsidRPr="00FE20CD">
        <w:rPr>
          <w:rFonts w:eastAsia="Calibri"/>
          <w:color w:val="000000" w:themeColor="text1"/>
          <w:lang w:val="en-GB"/>
        </w:rPr>
        <w:t xml:space="preserve">hoses and </w:t>
      </w:r>
    </w:p>
    <w:p w:rsidR="00C406FA" w:rsidRPr="00FE20CD" w:rsidRDefault="000C3C90" w:rsidP="00237594">
      <w:pPr>
        <w:pStyle w:val="ListParagraph"/>
        <w:numPr>
          <w:ilvl w:val="0"/>
          <w:numId w:val="170"/>
        </w:numPr>
        <w:spacing w:line="360" w:lineRule="auto"/>
        <w:rPr>
          <w:rFonts w:eastAsia="Calibri"/>
          <w:color w:val="000000" w:themeColor="text1"/>
          <w:lang w:val="en-GB"/>
        </w:rPr>
      </w:pPr>
      <w:r w:rsidRPr="00FE20CD">
        <w:rPr>
          <w:rFonts w:eastAsia="Calibri"/>
          <w:color w:val="000000" w:themeColor="text1"/>
          <w:lang w:val="en-GB"/>
        </w:rPr>
        <w:t xml:space="preserve">hose fittings; </w:t>
      </w:r>
    </w:p>
    <w:p w:rsidR="000C3C90" w:rsidRPr="00FE20CD" w:rsidRDefault="000C3C90" w:rsidP="00237594">
      <w:pPr>
        <w:pStyle w:val="ListParagraph"/>
        <w:numPr>
          <w:ilvl w:val="0"/>
          <w:numId w:val="170"/>
        </w:numPr>
        <w:spacing w:line="360" w:lineRule="auto"/>
        <w:rPr>
          <w:rFonts w:eastAsia="Calibri"/>
          <w:color w:val="000000" w:themeColor="text1"/>
          <w:lang w:val="en-GB"/>
        </w:rPr>
      </w:pPr>
      <w:r w:rsidRPr="00FE20CD">
        <w:rPr>
          <w:rFonts w:eastAsia="Calibri"/>
          <w:color w:val="000000" w:themeColor="text1"/>
          <w:lang w:val="en-GB"/>
        </w:rPr>
        <w:t xml:space="preserve">ditch witches, </w:t>
      </w:r>
    </w:p>
    <w:p w:rsidR="000C3C90" w:rsidRPr="00FE20CD" w:rsidRDefault="000C3C90"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t xml:space="preserve">backhoes, </w:t>
      </w:r>
    </w:p>
    <w:p w:rsidR="000C3C90" w:rsidRPr="00FE20CD" w:rsidRDefault="000C3C90"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lastRenderedPageBreak/>
        <w:t xml:space="preserve">front-end loaders, </w:t>
      </w:r>
    </w:p>
    <w:p w:rsidR="000C3C90" w:rsidRPr="00FE20CD" w:rsidRDefault="000C3C90"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t xml:space="preserve">graders, </w:t>
      </w:r>
    </w:p>
    <w:p w:rsidR="000C3C90" w:rsidRPr="00FE20CD" w:rsidRDefault="000C3C90"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t xml:space="preserve">mechanical rollers, </w:t>
      </w:r>
    </w:p>
    <w:p w:rsidR="000C3C90" w:rsidRPr="00FE20CD" w:rsidRDefault="000C3C90"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t xml:space="preserve">trucks, </w:t>
      </w:r>
    </w:p>
    <w:p w:rsidR="000C3C90" w:rsidRPr="00FE20CD" w:rsidRDefault="000C3C90"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t xml:space="preserve">hydraulic trailers, </w:t>
      </w:r>
    </w:p>
    <w:p w:rsidR="000C3C90" w:rsidRPr="00FE20CD" w:rsidRDefault="000C3C90"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t xml:space="preserve">and tractors and </w:t>
      </w:r>
    </w:p>
    <w:p w:rsidR="000C3C90" w:rsidRPr="00FE20CD" w:rsidRDefault="000C3C90"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t xml:space="preserve">3-point linkage equipment; </w:t>
      </w:r>
    </w:p>
    <w:p w:rsidR="000C3C90" w:rsidRPr="00FE20CD" w:rsidRDefault="000C3C90"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t xml:space="preserve">Pumps and pump fittings; </w:t>
      </w:r>
    </w:p>
    <w:p w:rsidR="000C3C90" w:rsidRPr="00FE20CD" w:rsidRDefault="000C3C90"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t xml:space="preserve">Fitting and welding tools </w:t>
      </w:r>
    </w:p>
    <w:p w:rsidR="000C3C90" w:rsidRPr="00FE20CD" w:rsidRDefault="000C3C90"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t>Trenching Shovel</w:t>
      </w:r>
    </w:p>
    <w:p w:rsidR="000C3C90" w:rsidRPr="00FE20CD" w:rsidRDefault="000C3C90"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t>Mattock</w:t>
      </w:r>
    </w:p>
    <w:p w:rsidR="000C3C90" w:rsidRPr="00FE20CD" w:rsidRDefault="000C3C90"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t xml:space="preserve">Tamper: </w:t>
      </w:r>
    </w:p>
    <w:p w:rsidR="000C3C90" w:rsidRPr="00FE20CD" w:rsidRDefault="000C3C90"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t>PVC Pipe Cutter</w:t>
      </w:r>
    </w:p>
    <w:p w:rsidR="000C3C90" w:rsidRPr="00FE20CD" w:rsidRDefault="000C3C90"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t xml:space="preserve">Hack Saw: </w:t>
      </w:r>
    </w:p>
    <w:p w:rsidR="000C3C90" w:rsidRPr="00FE20CD" w:rsidRDefault="000C3C90" w:rsidP="00237594">
      <w:pPr>
        <w:pStyle w:val="ListParagraph"/>
        <w:numPr>
          <w:ilvl w:val="0"/>
          <w:numId w:val="171"/>
        </w:numPr>
        <w:spacing w:line="360" w:lineRule="auto"/>
        <w:rPr>
          <w:rFonts w:eastAsia="Calibri"/>
          <w:color w:val="000000" w:themeColor="text1"/>
          <w:lang w:val="en-GB"/>
        </w:rPr>
      </w:pPr>
      <w:r w:rsidRPr="00FE20CD">
        <w:rPr>
          <w:rFonts w:eastAsia="Calibri"/>
          <w:color w:val="000000" w:themeColor="text1"/>
          <w:lang w:val="en-GB"/>
        </w:rPr>
        <w:t xml:space="preserve">Wire Cutter/stripper: </w:t>
      </w:r>
    </w:p>
    <w:p w:rsidR="000C3C90" w:rsidRPr="00FE20CD" w:rsidRDefault="00C406FA" w:rsidP="00237594">
      <w:pPr>
        <w:pStyle w:val="ListParagraph"/>
        <w:numPr>
          <w:ilvl w:val="0"/>
          <w:numId w:val="171"/>
        </w:numPr>
        <w:spacing w:line="360" w:lineRule="auto"/>
        <w:jc w:val="left"/>
        <w:rPr>
          <w:color w:val="000000" w:themeColor="text1"/>
          <w:shd w:val="clear" w:color="auto" w:fill="FFFFFF"/>
        </w:rPr>
        <w:sectPr w:rsidR="000C3C90" w:rsidRPr="00FE20CD" w:rsidSect="0098558F">
          <w:type w:val="continuous"/>
          <w:pgSz w:w="11910" w:h="16840"/>
          <w:pgMar w:top="1440" w:right="1440" w:bottom="1440" w:left="1440" w:header="90" w:footer="0" w:gutter="0"/>
          <w:cols w:num="2" w:space="720"/>
          <w:noEndnote/>
        </w:sectPr>
      </w:pPr>
      <w:r w:rsidRPr="00FE20CD">
        <w:rPr>
          <w:rFonts w:eastAsia="Calibri"/>
          <w:color w:val="000000" w:themeColor="text1"/>
          <w:lang w:val="en-GB"/>
        </w:rPr>
        <w:t>Screw Drive</w:t>
      </w:r>
    </w:p>
    <w:p w:rsidR="00C406FA" w:rsidRPr="00FE20CD" w:rsidRDefault="00C406FA" w:rsidP="00237594">
      <w:pPr>
        <w:pStyle w:val="ListParagraph"/>
        <w:spacing w:line="360" w:lineRule="auto"/>
        <w:jc w:val="left"/>
        <w:rPr>
          <w:b/>
          <w:color w:val="000000" w:themeColor="text1"/>
        </w:rPr>
      </w:pPr>
    </w:p>
    <w:p w:rsidR="004C0C72" w:rsidRPr="00FE20CD" w:rsidRDefault="006901D1" w:rsidP="00237594">
      <w:pPr>
        <w:pStyle w:val="ListParagraph"/>
        <w:numPr>
          <w:ilvl w:val="0"/>
          <w:numId w:val="108"/>
        </w:numPr>
        <w:spacing w:line="360" w:lineRule="auto"/>
        <w:jc w:val="left"/>
        <w:rPr>
          <w:b/>
          <w:color w:val="000000" w:themeColor="text1"/>
        </w:rPr>
        <w:sectPr w:rsidR="004C0C72" w:rsidRPr="00FE20CD" w:rsidSect="0098558F">
          <w:type w:val="continuous"/>
          <w:pgSz w:w="11910" w:h="16840"/>
          <w:pgMar w:top="1440" w:right="1440" w:bottom="1440" w:left="1440" w:header="90" w:footer="0" w:gutter="0"/>
          <w:cols w:space="720"/>
          <w:noEndnote/>
        </w:sectPr>
      </w:pPr>
      <w:r w:rsidRPr="00FE20CD">
        <w:rPr>
          <w:b/>
          <w:color w:val="000000" w:themeColor="text1"/>
        </w:rPr>
        <w:t xml:space="preserve">Procedures to prepare materials tools and equipment’s </w:t>
      </w:r>
      <w:r w:rsidR="007D7DB9" w:rsidRPr="00FE20CD">
        <w:rPr>
          <w:b/>
          <w:color w:val="000000" w:themeColor="text1"/>
        </w:rPr>
        <w:t>used for installation work</w:t>
      </w:r>
    </w:p>
    <w:p w:rsidR="004C0C72" w:rsidRPr="00FE20CD" w:rsidRDefault="004C0C72" w:rsidP="00237594">
      <w:pPr>
        <w:pStyle w:val="ListParagraph"/>
        <w:numPr>
          <w:ilvl w:val="0"/>
          <w:numId w:val="172"/>
        </w:numPr>
        <w:tabs>
          <w:tab w:val="left" w:pos="2730"/>
        </w:tabs>
        <w:spacing w:line="360" w:lineRule="auto"/>
        <w:jc w:val="left"/>
        <w:rPr>
          <w:b/>
          <w:color w:val="000000" w:themeColor="text1"/>
        </w:rPr>
      </w:pPr>
      <w:r w:rsidRPr="00FE20CD">
        <w:rPr>
          <w:color w:val="000000" w:themeColor="text1"/>
        </w:rPr>
        <w:lastRenderedPageBreak/>
        <w:t>Wear suitable personal protective equipment</w:t>
      </w:r>
      <w:r w:rsidR="00DE41C2" w:rsidRPr="00FE20CD">
        <w:rPr>
          <w:color w:val="000000" w:themeColor="text1"/>
        </w:rPr>
        <w:t>.</w:t>
      </w:r>
    </w:p>
    <w:p w:rsidR="0061019F" w:rsidRPr="00FE20CD" w:rsidRDefault="0048799D" w:rsidP="00237594">
      <w:pPr>
        <w:pStyle w:val="ListParagraph"/>
        <w:numPr>
          <w:ilvl w:val="0"/>
          <w:numId w:val="172"/>
        </w:numPr>
        <w:tabs>
          <w:tab w:val="left" w:pos="2730"/>
        </w:tabs>
        <w:spacing w:line="360" w:lineRule="auto"/>
        <w:jc w:val="left"/>
        <w:rPr>
          <w:b/>
          <w:color w:val="000000" w:themeColor="text1"/>
        </w:rPr>
      </w:pPr>
      <w:r w:rsidRPr="00FE20CD">
        <w:rPr>
          <w:color w:val="000000" w:themeColor="text1"/>
        </w:rPr>
        <w:t xml:space="preserve">Identify materials tools and equipment’s </w:t>
      </w:r>
      <w:r w:rsidR="00F84541" w:rsidRPr="00FE20CD">
        <w:rPr>
          <w:color w:val="000000" w:themeColor="text1"/>
        </w:rPr>
        <w:t>for specific purpose</w:t>
      </w:r>
    </w:p>
    <w:p w:rsidR="00F84541" w:rsidRPr="00FE20CD" w:rsidRDefault="00F84541" w:rsidP="00237594">
      <w:pPr>
        <w:pStyle w:val="ListParagraph"/>
        <w:numPr>
          <w:ilvl w:val="0"/>
          <w:numId w:val="172"/>
        </w:numPr>
        <w:tabs>
          <w:tab w:val="left" w:pos="2730"/>
        </w:tabs>
        <w:spacing w:line="360" w:lineRule="auto"/>
        <w:jc w:val="left"/>
        <w:rPr>
          <w:b/>
          <w:color w:val="000000" w:themeColor="text1"/>
        </w:rPr>
      </w:pPr>
      <w:r w:rsidRPr="00FE20CD">
        <w:rPr>
          <w:color w:val="000000" w:themeColor="text1"/>
        </w:rPr>
        <w:t>Che</w:t>
      </w:r>
      <w:r w:rsidR="008130B8" w:rsidRPr="00FE20CD">
        <w:rPr>
          <w:color w:val="000000" w:themeColor="text1"/>
        </w:rPr>
        <w:t>c</w:t>
      </w:r>
      <w:r w:rsidRPr="00FE20CD">
        <w:rPr>
          <w:color w:val="000000" w:themeColor="text1"/>
        </w:rPr>
        <w:t xml:space="preserve">k </w:t>
      </w:r>
      <w:r w:rsidR="00123B4F" w:rsidRPr="00FE20CD">
        <w:rPr>
          <w:color w:val="000000" w:themeColor="text1"/>
        </w:rPr>
        <w:t>materials tools and equipment’s</w:t>
      </w:r>
    </w:p>
    <w:p w:rsidR="005F4510" w:rsidRPr="00FE20CD" w:rsidRDefault="005F4510" w:rsidP="00237594">
      <w:pPr>
        <w:pStyle w:val="ListParagraph"/>
        <w:numPr>
          <w:ilvl w:val="0"/>
          <w:numId w:val="172"/>
        </w:numPr>
        <w:tabs>
          <w:tab w:val="left" w:pos="2730"/>
        </w:tabs>
        <w:spacing w:line="360" w:lineRule="auto"/>
        <w:jc w:val="left"/>
        <w:rPr>
          <w:b/>
          <w:color w:val="000000" w:themeColor="text1"/>
        </w:rPr>
      </w:pPr>
      <w:r w:rsidRPr="00FE20CD">
        <w:rPr>
          <w:color w:val="000000" w:themeColor="text1"/>
        </w:rPr>
        <w:t>Select materials tools and equipment’s in your store.</w:t>
      </w:r>
    </w:p>
    <w:p w:rsidR="00123B4F" w:rsidRPr="00FE20CD" w:rsidRDefault="001C04CA" w:rsidP="00237594">
      <w:pPr>
        <w:pStyle w:val="ListParagraph"/>
        <w:numPr>
          <w:ilvl w:val="0"/>
          <w:numId w:val="172"/>
        </w:numPr>
        <w:tabs>
          <w:tab w:val="left" w:pos="2730"/>
        </w:tabs>
        <w:spacing w:line="360" w:lineRule="auto"/>
        <w:jc w:val="left"/>
        <w:rPr>
          <w:b/>
          <w:color w:val="000000" w:themeColor="text1"/>
        </w:rPr>
      </w:pPr>
      <w:r w:rsidRPr="00FE20CD">
        <w:rPr>
          <w:color w:val="000000" w:themeColor="text1"/>
        </w:rPr>
        <w:t>Return</w:t>
      </w:r>
      <w:r w:rsidR="00123B4F" w:rsidRPr="00FE20CD">
        <w:rPr>
          <w:color w:val="000000" w:themeColor="text1"/>
        </w:rPr>
        <w:t xml:space="preserve"> materials tools and equipment’s to store.</w:t>
      </w:r>
    </w:p>
    <w:p w:rsidR="0061019F" w:rsidRPr="00FE20CD" w:rsidRDefault="0061019F" w:rsidP="00237594">
      <w:pPr>
        <w:tabs>
          <w:tab w:val="left" w:pos="2730"/>
        </w:tabs>
        <w:spacing w:line="360" w:lineRule="auto"/>
        <w:jc w:val="left"/>
        <w:rPr>
          <w:b/>
          <w:color w:val="000000" w:themeColor="text1"/>
        </w:rPr>
      </w:pPr>
    </w:p>
    <w:p w:rsidR="0061019F" w:rsidRPr="00FE20CD" w:rsidRDefault="0061019F" w:rsidP="00237594">
      <w:pPr>
        <w:tabs>
          <w:tab w:val="left" w:pos="2730"/>
        </w:tabs>
        <w:spacing w:line="360" w:lineRule="auto"/>
        <w:jc w:val="left"/>
        <w:rPr>
          <w:b/>
          <w:color w:val="000000" w:themeColor="text1"/>
        </w:rPr>
        <w:sectPr w:rsidR="0061019F" w:rsidRPr="00FE20CD" w:rsidSect="0098558F">
          <w:type w:val="continuous"/>
          <w:pgSz w:w="11910" w:h="16840"/>
          <w:pgMar w:top="1440" w:right="1440" w:bottom="1440" w:left="1440" w:header="90" w:footer="0" w:gutter="0"/>
          <w:cols w:space="720"/>
          <w:noEndnote/>
        </w:sectPr>
      </w:pPr>
    </w:p>
    <w:p w:rsidR="004C0C72" w:rsidRPr="00FE20CD" w:rsidRDefault="004C0C72" w:rsidP="00237594">
      <w:pPr>
        <w:tabs>
          <w:tab w:val="left" w:pos="2730"/>
        </w:tabs>
        <w:spacing w:line="360" w:lineRule="auto"/>
        <w:rPr>
          <w:color w:val="000000" w:themeColor="text1"/>
        </w:rPr>
        <w:sectPr w:rsidR="004C0C72" w:rsidRPr="00FE20CD" w:rsidSect="0098558F">
          <w:headerReference w:type="default" r:id="rId29"/>
          <w:footerReference w:type="default" r:id="rId30"/>
          <w:headerReference w:type="first" r:id="rId31"/>
          <w:type w:val="continuous"/>
          <w:pgSz w:w="12240" w:h="15840"/>
          <w:pgMar w:top="1440" w:right="1440" w:bottom="1440" w:left="1440" w:header="0" w:footer="0" w:gutter="0"/>
          <w:cols w:space="720"/>
          <w:titlePg/>
          <w:docGrid w:linePitch="360"/>
        </w:sect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8F16D5" w:rsidRPr="00FE20CD" w:rsidTr="008F16D5">
        <w:trPr>
          <w:trHeight w:val="652"/>
        </w:trPr>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8F16D5" w:rsidRPr="00FE20CD" w:rsidRDefault="008F16D5" w:rsidP="00237594">
            <w:pPr>
              <w:pStyle w:val="Heading3"/>
              <w:spacing w:line="360" w:lineRule="auto"/>
              <w:rPr>
                <w:color w:val="000000" w:themeColor="text1"/>
              </w:rPr>
            </w:pPr>
            <w:bookmarkStart w:id="13" w:name="_Toc113245411"/>
            <w:r w:rsidRPr="00FE20CD">
              <w:rPr>
                <w:color w:val="000000" w:themeColor="text1"/>
              </w:rPr>
              <w:lastRenderedPageBreak/>
              <w:t>LAP Test 1</w:t>
            </w:r>
            <w:bookmarkEnd w:id="13"/>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8F16D5" w:rsidRPr="00FE20CD" w:rsidRDefault="008F16D5" w:rsidP="00237594">
            <w:pPr>
              <w:spacing w:line="360" w:lineRule="auto"/>
              <w:rPr>
                <w:b/>
                <w:color w:val="000000" w:themeColor="text1"/>
              </w:rPr>
            </w:pPr>
          </w:p>
          <w:p w:rsidR="008F16D5" w:rsidRPr="00FE20CD" w:rsidRDefault="008F16D5" w:rsidP="00237594">
            <w:pPr>
              <w:spacing w:line="360" w:lineRule="auto"/>
              <w:rPr>
                <w:b/>
                <w:color w:val="000000" w:themeColor="text1"/>
              </w:rPr>
            </w:pPr>
            <w:r w:rsidRPr="00FE20CD">
              <w:rPr>
                <w:b/>
                <w:color w:val="000000" w:themeColor="text1"/>
              </w:rPr>
              <w:t>Performance Test</w:t>
            </w:r>
          </w:p>
        </w:tc>
      </w:tr>
    </w:tbl>
    <w:p w:rsidR="008F16D5" w:rsidRPr="00FE20CD" w:rsidRDefault="008F16D5" w:rsidP="00237594">
      <w:pPr>
        <w:spacing w:line="360" w:lineRule="auto"/>
        <w:rPr>
          <w:color w:val="000000" w:themeColor="text1"/>
        </w:rPr>
      </w:pPr>
    </w:p>
    <w:p w:rsidR="008F16D5" w:rsidRPr="00FE20CD" w:rsidRDefault="008F16D5" w:rsidP="00237594">
      <w:pPr>
        <w:spacing w:line="360" w:lineRule="auto"/>
        <w:rPr>
          <w:color w:val="000000" w:themeColor="text1"/>
        </w:rPr>
      </w:pPr>
      <w:r w:rsidRPr="00FE20CD">
        <w:rPr>
          <w:color w:val="000000" w:themeColor="text1"/>
        </w:rPr>
        <w:t>Name……………………………….           ID……………………………..                                                     Date…………………………………….</w:t>
      </w:r>
    </w:p>
    <w:p w:rsidR="008F16D5" w:rsidRPr="00FE20CD" w:rsidRDefault="008F16D5" w:rsidP="00237594">
      <w:pPr>
        <w:spacing w:line="360" w:lineRule="auto"/>
        <w:rPr>
          <w:color w:val="000000" w:themeColor="text1"/>
        </w:rPr>
      </w:pPr>
    </w:p>
    <w:p w:rsidR="008F16D5" w:rsidRPr="00FE20CD" w:rsidRDefault="008F16D5" w:rsidP="00237594">
      <w:pPr>
        <w:spacing w:line="360" w:lineRule="auto"/>
        <w:rPr>
          <w:color w:val="000000" w:themeColor="text1"/>
        </w:rPr>
      </w:pPr>
      <w:r w:rsidRPr="00FE20CD">
        <w:rPr>
          <w:color w:val="000000" w:themeColor="text1"/>
        </w:rPr>
        <w:t>Time started: ________________________ Time finished:  ________________</w:t>
      </w:r>
    </w:p>
    <w:p w:rsidR="008F16D5" w:rsidRPr="00FE20CD" w:rsidRDefault="008F16D5" w:rsidP="00237594">
      <w:pPr>
        <w:tabs>
          <w:tab w:val="left" w:pos="1530"/>
        </w:tabs>
        <w:spacing w:line="360" w:lineRule="auto"/>
        <w:ind w:left="1530" w:right="209" w:hanging="1530"/>
        <w:rPr>
          <w:b/>
          <w:bCs/>
          <w:iCs/>
          <w:color w:val="000000" w:themeColor="text1"/>
        </w:rPr>
      </w:pPr>
    </w:p>
    <w:p w:rsidR="008F16D5" w:rsidRPr="00FE20CD" w:rsidRDefault="008F16D5" w:rsidP="00237594">
      <w:pPr>
        <w:tabs>
          <w:tab w:val="left" w:pos="1530"/>
        </w:tabs>
        <w:spacing w:line="360" w:lineRule="auto"/>
        <w:ind w:left="1530" w:right="209" w:hanging="1530"/>
        <w:rPr>
          <w:color w:val="000000" w:themeColor="text1"/>
        </w:rPr>
      </w:pPr>
      <w:r w:rsidRPr="00FE20CD">
        <w:rPr>
          <w:b/>
          <w:bCs/>
          <w:iCs/>
          <w:color w:val="000000" w:themeColor="text1"/>
        </w:rPr>
        <w:t>Instructions:</w:t>
      </w:r>
      <w:r w:rsidRPr="00FE20CD">
        <w:rPr>
          <w:color w:val="000000" w:themeColor="text1"/>
        </w:rPr>
        <w:t xml:space="preserve"> Given necessary templates, tools and materials you are required to perform the following tasks within </w:t>
      </w:r>
      <w:r w:rsidR="005F4510" w:rsidRPr="00FE20CD">
        <w:rPr>
          <w:b/>
          <w:color w:val="000000" w:themeColor="text1"/>
        </w:rPr>
        <w:t>1</w:t>
      </w:r>
      <w:r w:rsidRPr="00FE20CD">
        <w:rPr>
          <w:color w:val="000000" w:themeColor="text1"/>
        </w:rPr>
        <w:t>hour. The project is expected from each student to do it.</w:t>
      </w:r>
    </w:p>
    <w:p w:rsidR="008F16D5" w:rsidRPr="00FE20CD" w:rsidRDefault="008F16D5" w:rsidP="00237594">
      <w:pPr>
        <w:tabs>
          <w:tab w:val="left" w:pos="2730"/>
        </w:tabs>
        <w:spacing w:line="360" w:lineRule="auto"/>
        <w:rPr>
          <w:color w:val="000000" w:themeColor="text1"/>
        </w:rPr>
      </w:pPr>
      <w:r w:rsidRPr="00FE20CD">
        <w:rPr>
          <w:color w:val="000000" w:themeColor="text1"/>
        </w:rPr>
        <w:t xml:space="preserve">Task 1:  </w:t>
      </w:r>
      <w:r w:rsidR="000F4BAC" w:rsidRPr="00FE20CD">
        <w:rPr>
          <w:b/>
          <w:color w:val="000000" w:themeColor="text1"/>
        </w:rPr>
        <w:t>P</w:t>
      </w:r>
      <w:r w:rsidR="005F4510" w:rsidRPr="00FE20CD">
        <w:rPr>
          <w:b/>
          <w:color w:val="000000" w:themeColor="text1"/>
        </w:rPr>
        <w:t>repare materials tools and equipment’s used for installation work</w:t>
      </w:r>
    </w:p>
    <w:p w:rsidR="008F16D5" w:rsidRPr="00FE20CD" w:rsidRDefault="008F16D5" w:rsidP="00237594">
      <w:pPr>
        <w:spacing w:line="360" w:lineRule="auto"/>
        <w:rPr>
          <w:rFonts w:eastAsia="Calibri"/>
          <w:color w:val="000000" w:themeColor="text1"/>
        </w:rPr>
      </w:pPr>
    </w:p>
    <w:p w:rsidR="008F16D5" w:rsidRPr="00FE20CD" w:rsidRDefault="008F16D5" w:rsidP="00237594">
      <w:pPr>
        <w:spacing w:line="360" w:lineRule="auto"/>
        <w:rPr>
          <w:rFonts w:eastAsia="Calibri"/>
          <w:color w:val="000000" w:themeColor="text1"/>
        </w:rPr>
      </w:pPr>
    </w:p>
    <w:p w:rsidR="008F16D5" w:rsidRPr="00FE20CD" w:rsidRDefault="008F16D5" w:rsidP="00237594">
      <w:pPr>
        <w:spacing w:line="360" w:lineRule="auto"/>
        <w:rPr>
          <w:rFonts w:eastAsia="Calibri"/>
          <w:color w:val="000000" w:themeColor="text1"/>
        </w:rPr>
      </w:pPr>
    </w:p>
    <w:p w:rsidR="008F16D5" w:rsidRPr="00FE20CD" w:rsidRDefault="008F16D5" w:rsidP="00237594">
      <w:pPr>
        <w:spacing w:line="360" w:lineRule="auto"/>
        <w:rPr>
          <w:rFonts w:eastAsia="Calibri"/>
          <w:color w:val="000000" w:themeColor="text1"/>
        </w:rPr>
      </w:pPr>
    </w:p>
    <w:p w:rsidR="008F16D5" w:rsidRPr="00FE20CD" w:rsidRDefault="008F16D5" w:rsidP="00237594">
      <w:pPr>
        <w:spacing w:line="360" w:lineRule="auto"/>
        <w:rPr>
          <w:rFonts w:eastAsia="Calibri"/>
          <w:color w:val="000000" w:themeColor="text1"/>
        </w:rPr>
      </w:pPr>
    </w:p>
    <w:p w:rsidR="008F16D5" w:rsidRPr="00FE20CD" w:rsidRDefault="008F16D5" w:rsidP="00237594">
      <w:pPr>
        <w:spacing w:line="360" w:lineRule="auto"/>
        <w:rPr>
          <w:rFonts w:eastAsia="Calibri"/>
          <w:color w:val="000000" w:themeColor="text1"/>
        </w:rPr>
      </w:pPr>
    </w:p>
    <w:p w:rsidR="008F16D5" w:rsidRPr="00FE20CD" w:rsidRDefault="008F16D5" w:rsidP="00237594">
      <w:pPr>
        <w:spacing w:line="360" w:lineRule="auto"/>
        <w:rPr>
          <w:rFonts w:eastAsia="Calibri"/>
          <w:color w:val="000000" w:themeColor="text1"/>
        </w:rPr>
      </w:pPr>
    </w:p>
    <w:p w:rsidR="008F16D5" w:rsidRPr="00FE20CD" w:rsidRDefault="008F16D5" w:rsidP="00237594">
      <w:pPr>
        <w:spacing w:line="360" w:lineRule="auto"/>
        <w:rPr>
          <w:rFonts w:eastAsia="Calibri"/>
          <w:color w:val="000000" w:themeColor="text1"/>
        </w:rPr>
      </w:pPr>
    </w:p>
    <w:p w:rsidR="005F1C65" w:rsidRPr="00FE20CD" w:rsidRDefault="005F1C65" w:rsidP="00237594">
      <w:pPr>
        <w:spacing w:after="200" w:line="360" w:lineRule="auto"/>
        <w:jc w:val="left"/>
        <w:rPr>
          <w:rFonts w:eastAsia="Calibri"/>
          <w:color w:val="000000" w:themeColor="text1"/>
        </w:rPr>
      </w:pPr>
      <w:r w:rsidRPr="00FE20CD">
        <w:rPr>
          <w:rFonts w:eastAsia="Calibri"/>
          <w:color w:val="000000" w:themeColor="text1"/>
        </w:rPr>
        <w:br w:type="page"/>
      </w:r>
    </w:p>
    <w:tbl>
      <w:tblPr>
        <w:tblpPr w:leftFromText="180" w:rightFromText="180" w:vertAnchor="text" w:horzAnchor="margin" w:tblpY="-98"/>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1763C5" w:rsidRPr="00FE20CD" w:rsidTr="00887E17">
        <w:trPr>
          <w:trHeight w:val="557"/>
        </w:trPr>
        <w:tc>
          <w:tcPr>
            <w:tcW w:w="2178" w:type="dxa"/>
            <w:shd w:val="clear" w:color="auto" w:fill="D99594"/>
          </w:tcPr>
          <w:p w:rsidR="00887E17" w:rsidRPr="00FE20CD" w:rsidRDefault="00887E17" w:rsidP="00237594">
            <w:pPr>
              <w:spacing w:line="360" w:lineRule="auto"/>
              <w:rPr>
                <w:b/>
                <w:color w:val="000000" w:themeColor="text1"/>
                <w:sz w:val="40"/>
                <w:szCs w:val="40"/>
              </w:rPr>
            </w:pPr>
            <w:r w:rsidRPr="00FE20CD">
              <w:rPr>
                <w:b/>
                <w:color w:val="000000" w:themeColor="text1"/>
                <w:sz w:val="40"/>
                <w:szCs w:val="40"/>
              </w:rPr>
              <w:lastRenderedPageBreak/>
              <w:t>LG #15</w:t>
            </w:r>
          </w:p>
        </w:tc>
        <w:tc>
          <w:tcPr>
            <w:tcW w:w="7380" w:type="dxa"/>
            <w:shd w:val="clear" w:color="auto" w:fill="C6D9F1"/>
          </w:tcPr>
          <w:p w:rsidR="00887E17" w:rsidRPr="00FE20CD" w:rsidRDefault="00887E17" w:rsidP="00371624">
            <w:pPr>
              <w:pStyle w:val="Heading1"/>
              <w:framePr w:hSpace="0" w:wrap="auto" w:vAnchor="margin" w:hAnchor="text" w:yAlign="inline"/>
              <w:rPr>
                <w:color w:val="000000" w:themeColor="text1"/>
              </w:rPr>
            </w:pPr>
            <w:bookmarkStart w:id="14" w:name="_Toc113245412"/>
            <w:r w:rsidRPr="00FE20CD">
              <w:rPr>
                <w:color w:val="000000" w:themeColor="text1"/>
              </w:rPr>
              <w:t>Lo #2- Set Out and Prepare the Site</w:t>
            </w:r>
            <w:bookmarkEnd w:id="14"/>
          </w:p>
        </w:tc>
      </w:tr>
    </w:tbl>
    <w:p w:rsidR="005A181D" w:rsidRPr="00FE20CD" w:rsidRDefault="005A181D" w:rsidP="00237594">
      <w:pPr>
        <w:autoSpaceDE w:val="0"/>
        <w:autoSpaceDN w:val="0"/>
        <w:adjustRightInd w:val="0"/>
        <w:spacing w:line="360" w:lineRule="auto"/>
        <w:rPr>
          <w:bCs/>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04"/>
        <w:gridCol w:w="172"/>
      </w:tblGrid>
      <w:tr w:rsidR="005A181D" w:rsidRPr="00FE20CD" w:rsidTr="00D1524A">
        <w:trPr>
          <w:trHeight w:val="267"/>
        </w:trPr>
        <w:tc>
          <w:tcPr>
            <w:tcW w:w="9576" w:type="dxa"/>
            <w:gridSpan w:val="2"/>
            <w:shd w:val="clear" w:color="auto" w:fill="C6D9F1"/>
          </w:tcPr>
          <w:p w:rsidR="005A181D" w:rsidRPr="00FE20CD" w:rsidRDefault="005A181D" w:rsidP="00CD1704">
            <w:pPr>
              <w:pStyle w:val="Heading2"/>
            </w:pPr>
            <w:bookmarkStart w:id="15" w:name="_Toc113245413"/>
            <w:r w:rsidRPr="00FE20CD">
              <w:t>Instruction sheet</w:t>
            </w:r>
            <w:r w:rsidR="00D76548" w:rsidRPr="00FE20CD">
              <w:t>2</w:t>
            </w:r>
            <w:bookmarkEnd w:id="15"/>
          </w:p>
        </w:tc>
      </w:tr>
      <w:tr w:rsidR="005A181D" w:rsidRPr="00FE20CD" w:rsidTr="002F3E9D">
        <w:trPr>
          <w:gridAfter w:val="1"/>
          <w:wAfter w:w="172" w:type="dxa"/>
          <w:trHeight w:val="4180"/>
        </w:trPr>
        <w:tc>
          <w:tcPr>
            <w:tcW w:w="9404" w:type="dxa"/>
          </w:tcPr>
          <w:p w:rsidR="005A181D" w:rsidRPr="00FE20CD" w:rsidRDefault="005A181D" w:rsidP="00237594">
            <w:pPr>
              <w:autoSpaceDE w:val="0"/>
              <w:autoSpaceDN w:val="0"/>
              <w:adjustRightInd w:val="0"/>
              <w:spacing w:line="360" w:lineRule="auto"/>
              <w:rPr>
                <w:bCs/>
                <w:color w:val="000000" w:themeColor="text1"/>
              </w:rPr>
            </w:pPr>
            <w:r w:rsidRPr="00FE20CD">
              <w:rPr>
                <w:bCs/>
                <w:color w:val="000000" w:themeColor="text1"/>
              </w:rPr>
              <w:t xml:space="preserve">This learning guide is developed to provide you the necessary information regarding the following </w:t>
            </w:r>
            <w:r w:rsidRPr="00FE20CD">
              <w:rPr>
                <w:color w:val="000000" w:themeColor="text1"/>
              </w:rPr>
              <w:t xml:space="preserve">content </w:t>
            </w:r>
            <w:r w:rsidRPr="00FE20CD">
              <w:rPr>
                <w:bCs/>
                <w:color w:val="000000" w:themeColor="text1"/>
              </w:rPr>
              <w:t>coverage and topics:</w:t>
            </w:r>
          </w:p>
          <w:p w:rsidR="0098715B" w:rsidRPr="00FE20CD" w:rsidRDefault="006332B7" w:rsidP="00237594">
            <w:pPr>
              <w:pStyle w:val="ListParagraph"/>
              <w:numPr>
                <w:ilvl w:val="0"/>
                <w:numId w:val="7"/>
              </w:numPr>
              <w:spacing w:line="360" w:lineRule="auto"/>
              <w:rPr>
                <w:bCs/>
                <w:color w:val="000000" w:themeColor="text1"/>
              </w:rPr>
            </w:pPr>
            <w:r w:rsidRPr="00FE20CD">
              <w:rPr>
                <w:bCs/>
                <w:color w:val="000000" w:themeColor="text1"/>
              </w:rPr>
              <w:t>Determining</w:t>
            </w:r>
            <w:r w:rsidR="0098715B" w:rsidRPr="00FE20CD">
              <w:rPr>
                <w:bCs/>
                <w:color w:val="000000" w:themeColor="text1"/>
              </w:rPr>
              <w:t xml:space="preserve"> crop water requirement</w:t>
            </w:r>
          </w:p>
          <w:p w:rsidR="0098715B" w:rsidRPr="00FE20CD" w:rsidRDefault="0098715B" w:rsidP="00237594">
            <w:pPr>
              <w:pStyle w:val="ListParagraph"/>
              <w:numPr>
                <w:ilvl w:val="0"/>
                <w:numId w:val="7"/>
              </w:numPr>
              <w:spacing w:line="360" w:lineRule="auto"/>
              <w:rPr>
                <w:bCs/>
                <w:color w:val="000000" w:themeColor="text1"/>
              </w:rPr>
            </w:pPr>
            <w:r w:rsidRPr="00FE20CD">
              <w:rPr>
                <w:bCs/>
                <w:color w:val="000000" w:themeColor="text1"/>
              </w:rPr>
              <w:t>Soil moisture measurement</w:t>
            </w:r>
          </w:p>
          <w:p w:rsidR="0098715B" w:rsidRPr="00FE20CD" w:rsidRDefault="0098715B" w:rsidP="00237594">
            <w:pPr>
              <w:pStyle w:val="ListParagraph"/>
              <w:numPr>
                <w:ilvl w:val="0"/>
                <w:numId w:val="7"/>
              </w:numPr>
              <w:spacing w:line="360" w:lineRule="auto"/>
              <w:rPr>
                <w:bCs/>
                <w:color w:val="000000" w:themeColor="text1"/>
              </w:rPr>
            </w:pPr>
            <w:r w:rsidRPr="00FE20CD">
              <w:rPr>
                <w:bCs/>
                <w:color w:val="000000" w:themeColor="text1"/>
              </w:rPr>
              <w:t>Soil water retention testing techniques</w:t>
            </w:r>
          </w:p>
          <w:p w:rsidR="0098715B" w:rsidRPr="00FE20CD" w:rsidRDefault="0098715B" w:rsidP="00237594">
            <w:pPr>
              <w:pStyle w:val="ListParagraph"/>
              <w:numPr>
                <w:ilvl w:val="0"/>
                <w:numId w:val="7"/>
              </w:numPr>
              <w:spacing w:line="360" w:lineRule="auto"/>
              <w:rPr>
                <w:bCs/>
                <w:color w:val="000000" w:themeColor="text1"/>
              </w:rPr>
            </w:pPr>
            <w:r w:rsidRPr="00FE20CD">
              <w:rPr>
                <w:bCs/>
                <w:color w:val="000000" w:themeColor="text1"/>
              </w:rPr>
              <w:t>Carryout pre-operational and safety checks on tools, equipment, and machinery</w:t>
            </w:r>
          </w:p>
          <w:p w:rsidR="0098715B" w:rsidRPr="00FE20CD" w:rsidRDefault="0098715B" w:rsidP="00237594">
            <w:pPr>
              <w:pStyle w:val="ListParagraph"/>
              <w:numPr>
                <w:ilvl w:val="0"/>
                <w:numId w:val="7"/>
              </w:numPr>
              <w:spacing w:line="360" w:lineRule="auto"/>
              <w:rPr>
                <w:bCs/>
                <w:color w:val="000000" w:themeColor="text1"/>
              </w:rPr>
            </w:pPr>
            <w:r w:rsidRPr="00FE20CD">
              <w:rPr>
                <w:bCs/>
                <w:color w:val="000000" w:themeColor="text1"/>
              </w:rPr>
              <w:t>Undertaking  measurement and marking out of irrigation lines</w:t>
            </w:r>
          </w:p>
          <w:p w:rsidR="005A181D" w:rsidRPr="00FE20CD" w:rsidRDefault="0098715B" w:rsidP="00237594">
            <w:pPr>
              <w:pStyle w:val="ListParagraph"/>
              <w:numPr>
                <w:ilvl w:val="0"/>
                <w:numId w:val="7"/>
              </w:numPr>
              <w:spacing w:line="360" w:lineRule="auto"/>
              <w:rPr>
                <w:bCs/>
                <w:color w:val="000000" w:themeColor="text1"/>
              </w:rPr>
            </w:pPr>
            <w:r w:rsidRPr="00FE20CD">
              <w:rPr>
                <w:bCs/>
                <w:color w:val="000000" w:themeColor="text1"/>
              </w:rPr>
              <w:t xml:space="preserve">Confirming equipment operation and work practices </w:t>
            </w:r>
          </w:p>
          <w:p w:rsidR="005A181D" w:rsidRPr="00FE20CD" w:rsidRDefault="005A181D" w:rsidP="00237594">
            <w:pPr>
              <w:autoSpaceDE w:val="0"/>
              <w:autoSpaceDN w:val="0"/>
              <w:adjustRightInd w:val="0"/>
              <w:spacing w:line="360" w:lineRule="auto"/>
              <w:rPr>
                <w:bCs/>
                <w:color w:val="000000" w:themeColor="text1"/>
              </w:rPr>
            </w:pPr>
            <w:r w:rsidRPr="00FE20CD">
              <w:rPr>
                <w:bCs/>
                <w:color w:val="000000" w:themeColor="text1"/>
              </w:rPr>
              <w:t>This guide will also assist you to attain the learning outcomes stated in the cover page. Specifically, upon completion of this learning guide, you will be able to:</w:t>
            </w:r>
          </w:p>
          <w:p w:rsidR="0098715B" w:rsidRPr="00FE20CD" w:rsidRDefault="0098715B" w:rsidP="00237594">
            <w:pPr>
              <w:pStyle w:val="ListParagraph"/>
              <w:numPr>
                <w:ilvl w:val="0"/>
                <w:numId w:val="6"/>
              </w:numPr>
              <w:autoSpaceDE w:val="0"/>
              <w:autoSpaceDN w:val="0"/>
              <w:adjustRightInd w:val="0"/>
              <w:spacing w:line="360" w:lineRule="auto"/>
              <w:rPr>
                <w:bCs/>
                <w:color w:val="000000" w:themeColor="text1"/>
              </w:rPr>
            </w:pPr>
            <w:r w:rsidRPr="00FE20CD">
              <w:rPr>
                <w:bCs/>
                <w:color w:val="000000" w:themeColor="text1"/>
              </w:rPr>
              <w:t>Determine crop water requirement</w:t>
            </w:r>
          </w:p>
          <w:p w:rsidR="0098715B" w:rsidRPr="00FE20CD" w:rsidRDefault="0098715B" w:rsidP="00237594">
            <w:pPr>
              <w:pStyle w:val="ListParagraph"/>
              <w:numPr>
                <w:ilvl w:val="0"/>
                <w:numId w:val="6"/>
              </w:numPr>
              <w:autoSpaceDE w:val="0"/>
              <w:autoSpaceDN w:val="0"/>
              <w:adjustRightInd w:val="0"/>
              <w:spacing w:line="360" w:lineRule="auto"/>
              <w:rPr>
                <w:bCs/>
                <w:color w:val="000000" w:themeColor="text1"/>
              </w:rPr>
            </w:pPr>
            <w:r w:rsidRPr="00FE20CD">
              <w:rPr>
                <w:bCs/>
                <w:color w:val="000000" w:themeColor="text1"/>
              </w:rPr>
              <w:t>Soil moisture measurement</w:t>
            </w:r>
          </w:p>
          <w:p w:rsidR="0098715B" w:rsidRPr="00FE20CD" w:rsidRDefault="0098715B" w:rsidP="00237594">
            <w:pPr>
              <w:pStyle w:val="ListParagraph"/>
              <w:numPr>
                <w:ilvl w:val="0"/>
                <w:numId w:val="6"/>
              </w:numPr>
              <w:autoSpaceDE w:val="0"/>
              <w:autoSpaceDN w:val="0"/>
              <w:adjustRightInd w:val="0"/>
              <w:spacing w:line="360" w:lineRule="auto"/>
              <w:rPr>
                <w:bCs/>
                <w:color w:val="000000" w:themeColor="text1"/>
              </w:rPr>
            </w:pPr>
            <w:r w:rsidRPr="00FE20CD">
              <w:rPr>
                <w:bCs/>
                <w:color w:val="000000" w:themeColor="text1"/>
              </w:rPr>
              <w:t>Soil water retention testing techniques</w:t>
            </w:r>
          </w:p>
          <w:p w:rsidR="0098715B" w:rsidRPr="00FE20CD" w:rsidRDefault="0098715B" w:rsidP="00237594">
            <w:pPr>
              <w:pStyle w:val="ListParagraph"/>
              <w:numPr>
                <w:ilvl w:val="0"/>
                <w:numId w:val="6"/>
              </w:numPr>
              <w:autoSpaceDE w:val="0"/>
              <w:autoSpaceDN w:val="0"/>
              <w:adjustRightInd w:val="0"/>
              <w:spacing w:line="360" w:lineRule="auto"/>
              <w:rPr>
                <w:bCs/>
                <w:color w:val="000000" w:themeColor="text1"/>
              </w:rPr>
            </w:pPr>
            <w:r w:rsidRPr="00FE20CD">
              <w:rPr>
                <w:bCs/>
                <w:color w:val="000000" w:themeColor="text1"/>
              </w:rPr>
              <w:t>Carryout pre-operational and safety checks on tools, equipment, and machinery</w:t>
            </w:r>
          </w:p>
          <w:p w:rsidR="0098715B" w:rsidRPr="00FE20CD" w:rsidRDefault="0098715B" w:rsidP="00237594">
            <w:pPr>
              <w:pStyle w:val="ListParagraph"/>
              <w:numPr>
                <w:ilvl w:val="0"/>
                <w:numId w:val="6"/>
              </w:numPr>
              <w:autoSpaceDE w:val="0"/>
              <w:autoSpaceDN w:val="0"/>
              <w:adjustRightInd w:val="0"/>
              <w:spacing w:line="360" w:lineRule="auto"/>
              <w:rPr>
                <w:bCs/>
                <w:color w:val="000000" w:themeColor="text1"/>
              </w:rPr>
            </w:pPr>
            <w:r w:rsidRPr="00FE20CD">
              <w:rPr>
                <w:bCs/>
                <w:color w:val="000000" w:themeColor="text1"/>
              </w:rPr>
              <w:t>Undert</w:t>
            </w:r>
            <w:r w:rsidR="00EE2B56" w:rsidRPr="00FE20CD">
              <w:rPr>
                <w:bCs/>
                <w:color w:val="000000" w:themeColor="text1"/>
              </w:rPr>
              <w:t>ake</w:t>
            </w:r>
            <w:r w:rsidRPr="00FE20CD">
              <w:rPr>
                <w:bCs/>
                <w:color w:val="000000" w:themeColor="text1"/>
              </w:rPr>
              <w:t xml:space="preserve">  measurement and marking out of irrigation lines</w:t>
            </w:r>
          </w:p>
          <w:p w:rsidR="005A181D" w:rsidRPr="00FE20CD" w:rsidRDefault="00EE2B56" w:rsidP="00237594">
            <w:pPr>
              <w:pStyle w:val="ListParagraph"/>
              <w:numPr>
                <w:ilvl w:val="0"/>
                <w:numId w:val="6"/>
              </w:numPr>
              <w:autoSpaceDE w:val="0"/>
              <w:autoSpaceDN w:val="0"/>
              <w:adjustRightInd w:val="0"/>
              <w:spacing w:line="360" w:lineRule="auto"/>
              <w:rPr>
                <w:bCs/>
                <w:color w:val="000000" w:themeColor="text1"/>
              </w:rPr>
            </w:pPr>
            <w:r w:rsidRPr="00FE20CD">
              <w:rPr>
                <w:bCs/>
                <w:color w:val="000000" w:themeColor="text1"/>
              </w:rPr>
              <w:t>Confirm</w:t>
            </w:r>
            <w:r w:rsidR="0098715B" w:rsidRPr="00FE20CD">
              <w:rPr>
                <w:bCs/>
                <w:color w:val="000000" w:themeColor="text1"/>
              </w:rPr>
              <w:t xml:space="preserve"> equipment operation and work practices </w:t>
            </w:r>
          </w:p>
        </w:tc>
      </w:tr>
      <w:tr w:rsidR="005A181D" w:rsidRPr="00FE20CD" w:rsidTr="002F3E9D">
        <w:trPr>
          <w:gridAfter w:val="1"/>
          <w:wAfter w:w="172" w:type="dxa"/>
          <w:trHeight w:val="234"/>
        </w:trPr>
        <w:tc>
          <w:tcPr>
            <w:tcW w:w="9404" w:type="dxa"/>
          </w:tcPr>
          <w:p w:rsidR="005A181D" w:rsidRPr="00FE20CD" w:rsidRDefault="005A181D" w:rsidP="00237594">
            <w:pPr>
              <w:tabs>
                <w:tab w:val="left" w:pos="900"/>
                <w:tab w:val="left" w:pos="1350"/>
              </w:tabs>
              <w:spacing w:line="360" w:lineRule="auto"/>
              <w:rPr>
                <w:bCs/>
                <w:color w:val="000000" w:themeColor="text1"/>
              </w:rPr>
            </w:pPr>
            <w:r w:rsidRPr="00FE20CD">
              <w:rPr>
                <w:b/>
                <w:bCs/>
                <w:color w:val="000000" w:themeColor="text1"/>
              </w:rPr>
              <w:t xml:space="preserve">Learning Instructions: </w:t>
            </w:r>
          </w:p>
        </w:tc>
      </w:tr>
      <w:tr w:rsidR="005A181D" w:rsidRPr="00FE20CD" w:rsidTr="002F3E9D">
        <w:trPr>
          <w:gridAfter w:val="1"/>
          <w:wAfter w:w="172" w:type="dxa"/>
          <w:trHeight w:val="2403"/>
        </w:trPr>
        <w:tc>
          <w:tcPr>
            <w:tcW w:w="9404" w:type="dxa"/>
          </w:tcPr>
          <w:p w:rsidR="005A181D" w:rsidRPr="00FE20CD" w:rsidRDefault="005A181D" w:rsidP="00237594">
            <w:pPr>
              <w:numPr>
                <w:ilvl w:val="0"/>
                <w:numId w:val="2"/>
              </w:numPr>
              <w:spacing w:line="360" w:lineRule="auto"/>
              <w:ind w:right="144"/>
              <w:rPr>
                <w:color w:val="000000" w:themeColor="text1"/>
              </w:rPr>
            </w:pPr>
            <w:r w:rsidRPr="00FE20CD">
              <w:rPr>
                <w:color w:val="000000" w:themeColor="text1"/>
              </w:rPr>
              <w:t xml:space="preserve">Read the specific objectives of this Learning Guide. </w:t>
            </w:r>
          </w:p>
          <w:p w:rsidR="005A181D" w:rsidRPr="00FE20CD" w:rsidRDefault="005A181D" w:rsidP="00237594">
            <w:pPr>
              <w:numPr>
                <w:ilvl w:val="0"/>
                <w:numId w:val="2"/>
              </w:numPr>
              <w:spacing w:line="360" w:lineRule="auto"/>
              <w:ind w:right="144"/>
              <w:rPr>
                <w:color w:val="000000" w:themeColor="text1"/>
              </w:rPr>
            </w:pPr>
            <w:r w:rsidRPr="00FE20CD">
              <w:rPr>
                <w:color w:val="000000" w:themeColor="text1"/>
              </w:rPr>
              <w:t>Follow the instructions described below.</w:t>
            </w:r>
          </w:p>
          <w:p w:rsidR="005A181D" w:rsidRPr="00FE20CD" w:rsidRDefault="005A181D" w:rsidP="00237594">
            <w:pPr>
              <w:numPr>
                <w:ilvl w:val="0"/>
                <w:numId w:val="2"/>
              </w:numPr>
              <w:spacing w:line="360" w:lineRule="auto"/>
              <w:ind w:right="144"/>
              <w:rPr>
                <w:color w:val="000000" w:themeColor="text1"/>
              </w:rPr>
            </w:pPr>
            <w:r w:rsidRPr="00FE20CD">
              <w:rPr>
                <w:color w:val="000000" w:themeColor="text1"/>
              </w:rPr>
              <w:t>Read the information written in the information Sheets</w:t>
            </w:r>
          </w:p>
          <w:p w:rsidR="005A181D" w:rsidRPr="00FE20CD" w:rsidRDefault="005A181D" w:rsidP="00237594">
            <w:pPr>
              <w:numPr>
                <w:ilvl w:val="0"/>
                <w:numId w:val="2"/>
              </w:numPr>
              <w:spacing w:line="360" w:lineRule="auto"/>
              <w:ind w:right="144"/>
              <w:rPr>
                <w:color w:val="000000" w:themeColor="text1"/>
              </w:rPr>
            </w:pPr>
            <w:r w:rsidRPr="00FE20CD">
              <w:rPr>
                <w:color w:val="000000" w:themeColor="text1"/>
              </w:rPr>
              <w:t xml:space="preserve">Accomplish the Self-checks </w:t>
            </w:r>
          </w:p>
          <w:p w:rsidR="005A181D" w:rsidRPr="00FE20CD" w:rsidRDefault="005A181D" w:rsidP="00237594">
            <w:pPr>
              <w:spacing w:line="360" w:lineRule="auto"/>
              <w:ind w:left="360" w:right="144"/>
              <w:rPr>
                <w:color w:val="000000" w:themeColor="text1"/>
              </w:rPr>
            </w:pPr>
          </w:p>
        </w:tc>
      </w:tr>
    </w:tbl>
    <w:p w:rsidR="00FF49AE" w:rsidRPr="00FE20CD" w:rsidRDefault="00FF49AE" w:rsidP="00237594">
      <w:pPr>
        <w:spacing w:line="360" w:lineRule="auto"/>
        <w:rPr>
          <w:rFonts w:eastAsia="Calibri"/>
          <w:color w:val="000000" w:themeColor="text1"/>
        </w:rPr>
      </w:pPr>
    </w:p>
    <w:tbl>
      <w:tblPr>
        <w:tblpPr w:leftFromText="180" w:rightFromText="180" w:vertAnchor="text" w:horzAnchor="margin" w:tblpY="-521"/>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1763C5" w:rsidRPr="00FE20CD" w:rsidTr="008111C1">
        <w:trPr>
          <w:trHeight w:val="530"/>
        </w:trPr>
        <w:tc>
          <w:tcPr>
            <w:tcW w:w="9000" w:type="dxa"/>
            <w:shd w:val="clear" w:color="auto" w:fill="C6D9F1"/>
            <w:vAlign w:val="center"/>
          </w:tcPr>
          <w:p w:rsidR="008111C1" w:rsidRPr="00FE20CD" w:rsidRDefault="008111C1" w:rsidP="00CD1704">
            <w:pPr>
              <w:pStyle w:val="Heading2"/>
            </w:pPr>
            <w:bookmarkStart w:id="16" w:name="_Toc113245414"/>
            <w:r w:rsidRPr="00FE20CD">
              <w:lastRenderedPageBreak/>
              <w:t>Information Sheet 2</w:t>
            </w:r>
            <w:bookmarkEnd w:id="16"/>
          </w:p>
        </w:tc>
      </w:tr>
    </w:tbl>
    <w:p w:rsidR="00D1524A" w:rsidRPr="00FE20CD" w:rsidRDefault="001763C5" w:rsidP="00237594">
      <w:pPr>
        <w:spacing w:line="360" w:lineRule="auto"/>
        <w:rPr>
          <w:b/>
          <w:color w:val="000000" w:themeColor="text1"/>
        </w:rPr>
      </w:pPr>
      <w:r w:rsidRPr="00FE20CD">
        <w:rPr>
          <w:b/>
          <w:color w:val="000000" w:themeColor="text1"/>
        </w:rPr>
        <w:t xml:space="preserve">2.1. </w:t>
      </w:r>
      <w:r w:rsidR="00773C6D" w:rsidRPr="00FE20CD">
        <w:rPr>
          <w:b/>
          <w:color w:val="000000" w:themeColor="text1"/>
        </w:rPr>
        <w:t>Determine Crop Water Requirement</w:t>
      </w:r>
    </w:p>
    <w:p w:rsidR="00536962" w:rsidRPr="00FE20CD" w:rsidRDefault="00BE321B" w:rsidP="00237594">
      <w:pPr>
        <w:spacing w:line="360" w:lineRule="auto"/>
        <w:ind w:left="720"/>
        <w:rPr>
          <w:b/>
          <w:color w:val="000000" w:themeColor="text1"/>
        </w:rPr>
      </w:pPr>
      <w:r w:rsidRPr="00FE20CD">
        <w:rPr>
          <w:b/>
          <w:color w:val="000000" w:themeColor="text1"/>
        </w:rPr>
        <w:t>2.1.1</w:t>
      </w:r>
      <w:r w:rsidR="00BA7F85" w:rsidRPr="00FE20CD">
        <w:rPr>
          <w:b/>
          <w:color w:val="000000" w:themeColor="text1"/>
        </w:rPr>
        <w:t xml:space="preserve">What is </w:t>
      </w:r>
      <w:r w:rsidRPr="00FE20CD">
        <w:rPr>
          <w:b/>
          <w:color w:val="000000" w:themeColor="text1"/>
        </w:rPr>
        <w:t>Crop Water Requirement</w:t>
      </w:r>
    </w:p>
    <w:p w:rsidR="00C211D2" w:rsidRPr="00FE20CD" w:rsidRDefault="00F90983" w:rsidP="00237594">
      <w:pPr>
        <w:spacing w:line="360" w:lineRule="auto"/>
        <w:rPr>
          <w:color w:val="000000" w:themeColor="text1"/>
        </w:rPr>
      </w:pPr>
      <w:r w:rsidRPr="00FE20CD">
        <w:rPr>
          <w:color w:val="000000" w:themeColor="text1"/>
        </w:rPr>
        <w:t>Crop water requirement is the water required by the plants for its survival, growth, development</w:t>
      </w:r>
      <w:r w:rsidR="00C211D2" w:rsidRPr="00FE20CD">
        <w:rPr>
          <w:color w:val="000000" w:themeColor="text1"/>
        </w:rPr>
        <w:t xml:space="preserve"> and to produce economic parts. This</w:t>
      </w:r>
      <w:r w:rsidRPr="00FE20CD">
        <w:rPr>
          <w:color w:val="000000" w:themeColor="text1"/>
        </w:rPr>
        <w:t xml:space="preserve"> requirement is applied either naturally by precipitation or artificially by irrigation. Hence the crop water requirement includes all losses like: </w:t>
      </w:r>
    </w:p>
    <w:p w:rsidR="00692022" w:rsidRPr="00FE20CD" w:rsidRDefault="00F90983" w:rsidP="00237594">
      <w:pPr>
        <w:pStyle w:val="ListParagraph"/>
        <w:numPr>
          <w:ilvl w:val="0"/>
          <w:numId w:val="85"/>
        </w:numPr>
        <w:spacing w:line="360" w:lineRule="auto"/>
        <w:rPr>
          <w:color w:val="000000" w:themeColor="text1"/>
        </w:rPr>
      </w:pPr>
      <w:r w:rsidRPr="00FE20CD">
        <w:rPr>
          <w:color w:val="000000" w:themeColor="text1"/>
        </w:rPr>
        <w:t>Transpiration loss through leaves (T)</w:t>
      </w:r>
    </w:p>
    <w:p w:rsidR="00692022" w:rsidRPr="00FE20CD" w:rsidRDefault="00F90983" w:rsidP="00237594">
      <w:pPr>
        <w:pStyle w:val="ListParagraph"/>
        <w:numPr>
          <w:ilvl w:val="0"/>
          <w:numId w:val="85"/>
        </w:numPr>
        <w:spacing w:line="360" w:lineRule="auto"/>
        <w:rPr>
          <w:color w:val="000000" w:themeColor="text1"/>
        </w:rPr>
      </w:pPr>
      <w:r w:rsidRPr="00FE20CD">
        <w:rPr>
          <w:color w:val="000000" w:themeColor="text1"/>
        </w:rPr>
        <w:t xml:space="preserve">Evaporation loss through soil surface in cropped area (E) </w:t>
      </w:r>
    </w:p>
    <w:p w:rsidR="00C211D2" w:rsidRPr="00FE20CD" w:rsidRDefault="00F90983" w:rsidP="00237594">
      <w:pPr>
        <w:pStyle w:val="ListParagraph"/>
        <w:numPr>
          <w:ilvl w:val="0"/>
          <w:numId w:val="85"/>
        </w:numPr>
        <w:spacing w:line="360" w:lineRule="auto"/>
        <w:rPr>
          <w:color w:val="000000" w:themeColor="text1"/>
        </w:rPr>
      </w:pPr>
      <w:r w:rsidRPr="00FE20CD">
        <w:rPr>
          <w:color w:val="000000" w:themeColor="text1"/>
        </w:rPr>
        <w:t xml:space="preserve">Amount of weather used by plants (WP) for its </w:t>
      </w:r>
      <w:r w:rsidR="00C211D2" w:rsidRPr="00FE20CD">
        <w:rPr>
          <w:color w:val="000000" w:themeColor="text1"/>
        </w:rPr>
        <w:t>metabolism.</w:t>
      </w:r>
    </w:p>
    <w:p w:rsidR="003C2E53" w:rsidRPr="00FE20CD" w:rsidRDefault="00F90983" w:rsidP="00237594">
      <w:pPr>
        <w:spacing w:line="360" w:lineRule="auto"/>
        <w:rPr>
          <w:color w:val="000000" w:themeColor="text1"/>
        </w:rPr>
      </w:pPr>
      <w:r w:rsidRPr="00FE20CD">
        <w:rPr>
          <w:color w:val="000000" w:themeColor="text1"/>
        </w:rPr>
        <w:t xml:space="preserve">These three components cannot be separated so easily. Hence the ET loss is taken as crop water use or crop water consumptive use. </w:t>
      </w:r>
    </w:p>
    <w:p w:rsidR="006513D9" w:rsidRPr="00FE20CD" w:rsidRDefault="00F90983" w:rsidP="00237594">
      <w:pPr>
        <w:pStyle w:val="ListParagraph"/>
        <w:numPr>
          <w:ilvl w:val="0"/>
          <w:numId w:val="86"/>
        </w:numPr>
        <w:spacing w:line="360" w:lineRule="auto"/>
        <w:rPr>
          <w:color w:val="000000" w:themeColor="text1"/>
        </w:rPr>
      </w:pPr>
      <w:r w:rsidRPr="00FE20CD">
        <w:rPr>
          <w:color w:val="000000" w:themeColor="text1"/>
        </w:rPr>
        <w:t>Other application losses are conveyance loss, percolation</w:t>
      </w:r>
      <w:r w:rsidR="006513D9" w:rsidRPr="00FE20CD">
        <w:rPr>
          <w:color w:val="000000" w:themeColor="text1"/>
        </w:rPr>
        <w:t xml:space="preserve"> loss, runoff loss, etc., (WL).</w:t>
      </w:r>
    </w:p>
    <w:p w:rsidR="00C461F8" w:rsidRPr="00FE20CD" w:rsidRDefault="00F90983" w:rsidP="00237594">
      <w:pPr>
        <w:pStyle w:val="ListParagraph"/>
        <w:numPr>
          <w:ilvl w:val="0"/>
          <w:numId w:val="86"/>
        </w:numPr>
        <w:spacing w:line="360" w:lineRule="auto"/>
        <w:rPr>
          <w:color w:val="000000" w:themeColor="text1"/>
        </w:rPr>
      </w:pPr>
      <w:r w:rsidRPr="00FE20CD">
        <w:rPr>
          <w:color w:val="000000" w:themeColor="text1"/>
        </w:rPr>
        <w:t xml:space="preserve">The water required for special purposes (WSP) like </w:t>
      </w:r>
      <w:r w:rsidR="00C922A4" w:rsidRPr="00FE20CD">
        <w:rPr>
          <w:color w:val="000000" w:themeColor="text1"/>
        </w:rPr>
        <w:t>peddling</w:t>
      </w:r>
      <w:r w:rsidRPr="00FE20CD">
        <w:rPr>
          <w:color w:val="000000" w:themeColor="text1"/>
        </w:rPr>
        <w:t xml:space="preserve"> operation, </w:t>
      </w:r>
      <w:r w:rsidR="00C922A4" w:rsidRPr="00FE20CD">
        <w:rPr>
          <w:color w:val="000000" w:themeColor="text1"/>
        </w:rPr>
        <w:t>plugging</w:t>
      </w:r>
      <w:r w:rsidRPr="00FE20CD">
        <w:rPr>
          <w:color w:val="000000" w:themeColor="text1"/>
        </w:rPr>
        <w:t xml:space="preserve"> operation, land preparation, leaching, requirement, for the purpose of weeding, for dissolving fertilizer and chemical, etc. Hence the water requirement is symbolically represented as: </w:t>
      </w:r>
      <m:oMath>
        <m:r>
          <m:rPr>
            <m:sty m:val="p"/>
          </m:rPr>
          <w:rPr>
            <w:rFonts w:ascii="Cambria Math" w:hAnsi="Cambria Math"/>
            <w:color w:val="000000" w:themeColor="text1"/>
          </w:rPr>
          <m:t>WR = T + E + WP + WL + WSP                        Or</m:t>
        </m:r>
      </m:oMath>
    </w:p>
    <w:p w:rsidR="00C461F8" w:rsidRPr="00FE20CD" w:rsidRDefault="00591975" w:rsidP="00237594">
      <w:pPr>
        <w:spacing w:before="100" w:beforeAutospacing="1" w:after="100" w:afterAutospacing="1" w:line="360" w:lineRule="auto"/>
        <w:ind w:left="720"/>
        <w:jc w:val="center"/>
        <w:rPr>
          <w:oMath/>
          <w:rFonts w:ascii="Cambria Math" w:hAnsi="Cambria Math"/>
          <w:color w:val="000000" w:themeColor="text1"/>
        </w:rPr>
      </w:pPr>
      <m:oMathPara>
        <m:oMath>
          <m:r>
            <m:rPr>
              <m:sty m:val="p"/>
            </m:rPr>
            <w:rPr>
              <w:rFonts w:ascii="Cambria Math" w:hAnsi="Cambria Math"/>
              <w:color w:val="000000" w:themeColor="text1"/>
            </w:rPr>
            <m:t>WR = IR + ER + S                         or</m:t>
          </m:r>
        </m:oMath>
      </m:oMathPara>
    </w:p>
    <w:p w:rsidR="00C461F8" w:rsidRPr="00FE20CD" w:rsidRDefault="00591975" w:rsidP="00237594">
      <w:pPr>
        <w:spacing w:before="100" w:beforeAutospacing="1" w:after="100" w:afterAutospacing="1" w:line="360" w:lineRule="auto"/>
        <w:jc w:val="center"/>
        <w:rPr>
          <w:oMath/>
          <w:rFonts w:ascii="Cambria Math" w:hAnsi="Cambria Math"/>
          <w:color w:val="000000" w:themeColor="text1"/>
        </w:rPr>
      </w:pPr>
      <m:oMathPara>
        <m:oMath>
          <m:r>
            <m:rPr>
              <m:sty m:val="p"/>
            </m:rPr>
            <w:rPr>
              <w:rFonts w:ascii="Cambria Math" w:hAnsi="Cambria Math"/>
              <w:color w:val="000000" w:themeColor="text1"/>
            </w:rPr>
            <m:t>WR = CU + WL + WSP CU = E + T + WP</m:t>
          </m:r>
        </m:oMath>
      </m:oMathPara>
    </w:p>
    <w:p w:rsidR="000E660C" w:rsidRPr="00FE20CD" w:rsidRDefault="000E660C" w:rsidP="00237594">
      <w:pPr>
        <w:spacing w:line="360" w:lineRule="auto"/>
        <w:rPr>
          <w:color w:val="000000" w:themeColor="text1"/>
        </w:rPr>
      </w:pPr>
      <w:r w:rsidRPr="00FE20CD">
        <w:rPr>
          <w:color w:val="000000" w:themeColor="text1"/>
        </w:rPr>
        <w:t>Where</w:t>
      </w:r>
    </w:p>
    <w:p w:rsidR="000E660C" w:rsidRPr="00FE20CD" w:rsidRDefault="00F90983" w:rsidP="00237594">
      <w:pPr>
        <w:spacing w:line="360" w:lineRule="auto"/>
        <w:rPr>
          <w:color w:val="000000" w:themeColor="text1"/>
        </w:rPr>
      </w:pPr>
      <w:r w:rsidRPr="00FE20CD">
        <w:rPr>
          <w:color w:val="000000" w:themeColor="text1"/>
        </w:rPr>
        <w:t>IR - Irrigation requirement;</w:t>
      </w:r>
    </w:p>
    <w:p w:rsidR="000E660C" w:rsidRPr="00FE20CD" w:rsidRDefault="00F90983" w:rsidP="00237594">
      <w:pPr>
        <w:spacing w:line="360" w:lineRule="auto"/>
        <w:rPr>
          <w:color w:val="000000" w:themeColor="text1"/>
        </w:rPr>
      </w:pPr>
      <w:r w:rsidRPr="00FE20CD">
        <w:rPr>
          <w:color w:val="000000" w:themeColor="text1"/>
        </w:rPr>
        <w:t xml:space="preserve">ER - Effective </w:t>
      </w:r>
      <w:r w:rsidR="00AF536D" w:rsidRPr="00FE20CD">
        <w:rPr>
          <w:color w:val="000000" w:themeColor="text1"/>
        </w:rPr>
        <w:t xml:space="preserve">rainfall and S - Contribution from ground water table. </w:t>
      </w:r>
    </w:p>
    <w:p w:rsidR="000E660C" w:rsidRPr="00FE20CD" w:rsidRDefault="00F90983" w:rsidP="00237594">
      <w:pPr>
        <w:spacing w:line="360" w:lineRule="auto"/>
        <w:ind w:left="360"/>
        <w:rPr>
          <w:color w:val="000000" w:themeColor="text1"/>
        </w:rPr>
      </w:pPr>
      <w:r w:rsidRPr="00FE20CD">
        <w:rPr>
          <w:color w:val="000000" w:themeColor="text1"/>
        </w:rPr>
        <w:t xml:space="preserve">The crop water requirement varies from place to place, from crop to crop and depends on agro-ecological variation and crop characters. The following features which mainly influence the crop water requirement are: </w:t>
      </w:r>
    </w:p>
    <w:p w:rsidR="00F262C5" w:rsidRPr="00FE20CD" w:rsidRDefault="00F90983" w:rsidP="00237594">
      <w:pPr>
        <w:spacing w:line="360" w:lineRule="auto"/>
        <w:rPr>
          <w:color w:val="000000" w:themeColor="text1"/>
        </w:rPr>
      </w:pPr>
      <w:r w:rsidRPr="00FE20CD">
        <w:rPr>
          <w:color w:val="000000" w:themeColor="text1"/>
        </w:rPr>
        <w:t xml:space="preserve">1) Crop </w:t>
      </w:r>
      <w:r w:rsidR="00CA1FB4" w:rsidRPr="00FE20CD">
        <w:rPr>
          <w:color w:val="000000" w:themeColor="text1"/>
        </w:rPr>
        <w:t>factors;</w:t>
      </w:r>
    </w:p>
    <w:p w:rsidR="00BC69AD" w:rsidRDefault="00BC69AD" w:rsidP="00237594">
      <w:pPr>
        <w:pStyle w:val="ListParagraph"/>
        <w:numPr>
          <w:ilvl w:val="0"/>
          <w:numId w:val="77"/>
        </w:numPr>
        <w:spacing w:line="360" w:lineRule="auto"/>
        <w:rPr>
          <w:color w:val="000000" w:themeColor="text1"/>
        </w:rPr>
        <w:sectPr w:rsidR="00BC69AD" w:rsidSect="0098558F">
          <w:type w:val="continuous"/>
          <w:pgSz w:w="12240" w:h="15840"/>
          <w:pgMar w:top="1440" w:right="1440" w:bottom="1440" w:left="1440" w:header="0" w:footer="0" w:gutter="0"/>
          <w:cols w:space="720"/>
          <w:titlePg/>
          <w:docGrid w:linePitch="360"/>
        </w:sectPr>
      </w:pPr>
    </w:p>
    <w:p w:rsidR="00F262C5" w:rsidRPr="00FE20CD" w:rsidRDefault="00F90983" w:rsidP="00237594">
      <w:pPr>
        <w:pStyle w:val="ListParagraph"/>
        <w:numPr>
          <w:ilvl w:val="0"/>
          <w:numId w:val="77"/>
        </w:numPr>
        <w:spacing w:line="360" w:lineRule="auto"/>
        <w:rPr>
          <w:color w:val="000000" w:themeColor="text1"/>
        </w:rPr>
      </w:pPr>
      <w:r w:rsidRPr="00FE20CD">
        <w:rPr>
          <w:color w:val="000000" w:themeColor="text1"/>
        </w:rPr>
        <w:lastRenderedPageBreak/>
        <w:t>Variety</w:t>
      </w:r>
    </w:p>
    <w:p w:rsidR="00F262C5" w:rsidRPr="00FE20CD" w:rsidRDefault="00F90983" w:rsidP="00237594">
      <w:pPr>
        <w:pStyle w:val="ListParagraph"/>
        <w:numPr>
          <w:ilvl w:val="0"/>
          <w:numId w:val="77"/>
        </w:numPr>
        <w:spacing w:line="360" w:lineRule="auto"/>
        <w:rPr>
          <w:color w:val="000000" w:themeColor="text1"/>
        </w:rPr>
      </w:pPr>
      <w:r w:rsidRPr="00FE20CD">
        <w:rPr>
          <w:color w:val="000000" w:themeColor="text1"/>
        </w:rPr>
        <w:t>Growth stages</w:t>
      </w:r>
    </w:p>
    <w:p w:rsidR="00F262C5" w:rsidRPr="00FE20CD" w:rsidRDefault="00F90983" w:rsidP="00237594">
      <w:pPr>
        <w:pStyle w:val="ListParagraph"/>
        <w:numPr>
          <w:ilvl w:val="0"/>
          <w:numId w:val="77"/>
        </w:numPr>
        <w:spacing w:line="360" w:lineRule="auto"/>
        <w:rPr>
          <w:color w:val="000000" w:themeColor="text1"/>
        </w:rPr>
      </w:pPr>
      <w:r w:rsidRPr="00FE20CD">
        <w:rPr>
          <w:color w:val="000000" w:themeColor="text1"/>
        </w:rPr>
        <w:t xml:space="preserve">Duration </w:t>
      </w:r>
    </w:p>
    <w:p w:rsidR="00F262C5" w:rsidRPr="00FE20CD" w:rsidRDefault="00F90983" w:rsidP="00237594">
      <w:pPr>
        <w:pStyle w:val="ListParagraph"/>
        <w:numPr>
          <w:ilvl w:val="0"/>
          <w:numId w:val="77"/>
        </w:numPr>
        <w:spacing w:line="360" w:lineRule="auto"/>
        <w:rPr>
          <w:color w:val="000000" w:themeColor="text1"/>
        </w:rPr>
      </w:pPr>
      <w:r w:rsidRPr="00FE20CD">
        <w:rPr>
          <w:color w:val="000000" w:themeColor="text1"/>
        </w:rPr>
        <w:lastRenderedPageBreak/>
        <w:t>Plant population</w:t>
      </w:r>
    </w:p>
    <w:p w:rsidR="00F262C5" w:rsidRPr="00FE20CD" w:rsidRDefault="00F90983" w:rsidP="00237594">
      <w:pPr>
        <w:pStyle w:val="ListParagraph"/>
        <w:numPr>
          <w:ilvl w:val="0"/>
          <w:numId w:val="77"/>
        </w:numPr>
        <w:spacing w:line="360" w:lineRule="auto"/>
        <w:rPr>
          <w:color w:val="000000" w:themeColor="text1"/>
        </w:rPr>
      </w:pPr>
      <w:r w:rsidRPr="00FE20CD">
        <w:rPr>
          <w:color w:val="000000" w:themeColor="text1"/>
        </w:rPr>
        <w:t xml:space="preserve">Crop growing season </w:t>
      </w:r>
    </w:p>
    <w:p w:rsidR="00BC69AD" w:rsidRDefault="00BC69AD" w:rsidP="00237594">
      <w:pPr>
        <w:spacing w:line="360" w:lineRule="auto"/>
        <w:rPr>
          <w:color w:val="000000" w:themeColor="text1"/>
        </w:rPr>
        <w:sectPr w:rsidR="00BC69AD" w:rsidSect="00BC69AD">
          <w:type w:val="continuous"/>
          <w:pgSz w:w="12240" w:h="15840"/>
          <w:pgMar w:top="1440" w:right="1440" w:bottom="1440" w:left="1440" w:header="0" w:footer="0" w:gutter="0"/>
          <w:cols w:num="2" w:space="720"/>
          <w:titlePg/>
          <w:docGrid w:linePitch="360"/>
        </w:sectPr>
      </w:pPr>
    </w:p>
    <w:p w:rsidR="00BC69AD" w:rsidRDefault="00BC69AD" w:rsidP="00237594">
      <w:pPr>
        <w:spacing w:line="360" w:lineRule="auto"/>
        <w:rPr>
          <w:color w:val="000000" w:themeColor="text1"/>
        </w:rPr>
      </w:pPr>
    </w:p>
    <w:p w:rsidR="00CA1FB4" w:rsidRPr="00FE20CD" w:rsidRDefault="00F90983" w:rsidP="00237594">
      <w:pPr>
        <w:spacing w:line="360" w:lineRule="auto"/>
        <w:rPr>
          <w:color w:val="000000" w:themeColor="text1"/>
        </w:rPr>
      </w:pPr>
      <w:r w:rsidRPr="00FE20CD">
        <w:rPr>
          <w:color w:val="000000" w:themeColor="text1"/>
        </w:rPr>
        <w:lastRenderedPageBreak/>
        <w:t xml:space="preserve">2) Soil </w:t>
      </w:r>
      <w:r w:rsidR="00CA1FB4" w:rsidRPr="00FE20CD">
        <w:rPr>
          <w:color w:val="000000" w:themeColor="text1"/>
        </w:rPr>
        <w:t xml:space="preserve">factors; </w:t>
      </w:r>
    </w:p>
    <w:p w:rsidR="00BC69AD" w:rsidRDefault="00BC69AD" w:rsidP="00237594">
      <w:pPr>
        <w:pStyle w:val="ListParagraph"/>
        <w:numPr>
          <w:ilvl w:val="0"/>
          <w:numId w:val="18"/>
        </w:numPr>
        <w:spacing w:line="360" w:lineRule="auto"/>
        <w:rPr>
          <w:color w:val="000000" w:themeColor="text1"/>
        </w:rPr>
        <w:sectPr w:rsidR="00BC69AD" w:rsidSect="0098558F">
          <w:type w:val="continuous"/>
          <w:pgSz w:w="12240" w:h="15840"/>
          <w:pgMar w:top="1440" w:right="1440" w:bottom="1440" w:left="1440" w:header="0" w:footer="0" w:gutter="0"/>
          <w:cols w:space="720"/>
          <w:titlePg/>
          <w:docGrid w:linePitch="360"/>
        </w:sectPr>
      </w:pPr>
    </w:p>
    <w:p w:rsidR="00CA1FB4" w:rsidRPr="00FE20CD" w:rsidRDefault="00CA1FB4" w:rsidP="00237594">
      <w:pPr>
        <w:pStyle w:val="ListParagraph"/>
        <w:numPr>
          <w:ilvl w:val="0"/>
          <w:numId w:val="18"/>
        </w:numPr>
        <w:spacing w:line="360" w:lineRule="auto"/>
        <w:rPr>
          <w:color w:val="000000" w:themeColor="text1"/>
        </w:rPr>
      </w:pPr>
      <w:r w:rsidRPr="00FE20CD">
        <w:rPr>
          <w:color w:val="000000" w:themeColor="text1"/>
        </w:rPr>
        <w:lastRenderedPageBreak/>
        <w:t xml:space="preserve">Structure </w:t>
      </w:r>
    </w:p>
    <w:p w:rsidR="00CA1FB4" w:rsidRPr="00FE20CD" w:rsidRDefault="00CA1FB4" w:rsidP="00237594">
      <w:pPr>
        <w:pStyle w:val="ListParagraph"/>
        <w:numPr>
          <w:ilvl w:val="0"/>
          <w:numId w:val="18"/>
        </w:numPr>
        <w:spacing w:line="360" w:lineRule="auto"/>
        <w:rPr>
          <w:color w:val="000000" w:themeColor="text1"/>
        </w:rPr>
      </w:pPr>
      <w:r w:rsidRPr="00FE20CD">
        <w:rPr>
          <w:color w:val="000000" w:themeColor="text1"/>
        </w:rPr>
        <w:t xml:space="preserve">Texture </w:t>
      </w:r>
    </w:p>
    <w:p w:rsidR="00CA1FB4" w:rsidRPr="00FE20CD" w:rsidRDefault="00CA1FB4" w:rsidP="00237594">
      <w:pPr>
        <w:pStyle w:val="ListParagraph"/>
        <w:numPr>
          <w:ilvl w:val="0"/>
          <w:numId w:val="18"/>
        </w:numPr>
        <w:spacing w:line="360" w:lineRule="auto"/>
        <w:rPr>
          <w:color w:val="000000" w:themeColor="text1"/>
        </w:rPr>
      </w:pPr>
      <w:r w:rsidRPr="00FE20CD">
        <w:rPr>
          <w:color w:val="000000" w:themeColor="text1"/>
        </w:rPr>
        <w:t xml:space="preserve">Depth </w:t>
      </w:r>
    </w:p>
    <w:p w:rsidR="00CA1FB4" w:rsidRPr="00FE20CD" w:rsidRDefault="00CA1FB4" w:rsidP="00237594">
      <w:pPr>
        <w:pStyle w:val="ListParagraph"/>
        <w:numPr>
          <w:ilvl w:val="0"/>
          <w:numId w:val="18"/>
        </w:numPr>
        <w:spacing w:line="360" w:lineRule="auto"/>
        <w:rPr>
          <w:color w:val="000000" w:themeColor="text1"/>
        </w:rPr>
      </w:pPr>
      <w:r w:rsidRPr="00FE20CD">
        <w:rPr>
          <w:color w:val="000000" w:themeColor="text1"/>
        </w:rPr>
        <w:lastRenderedPageBreak/>
        <w:t xml:space="preserve">Topography </w:t>
      </w:r>
    </w:p>
    <w:p w:rsidR="00F90983" w:rsidRPr="00FE20CD" w:rsidRDefault="00F90983" w:rsidP="00237594">
      <w:pPr>
        <w:pStyle w:val="ListParagraph"/>
        <w:numPr>
          <w:ilvl w:val="0"/>
          <w:numId w:val="18"/>
        </w:numPr>
        <w:spacing w:line="360" w:lineRule="auto"/>
        <w:rPr>
          <w:color w:val="000000" w:themeColor="text1"/>
        </w:rPr>
      </w:pPr>
      <w:r w:rsidRPr="00FE20CD">
        <w:rPr>
          <w:color w:val="000000" w:themeColor="text1"/>
        </w:rPr>
        <w:t xml:space="preserve">Soil chemical composition </w:t>
      </w:r>
    </w:p>
    <w:p w:rsidR="00BC69AD" w:rsidRDefault="00BC69AD" w:rsidP="00237594">
      <w:pPr>
        <w:spacing w:line="360" w:lineRule="auto"/>
        <w:rPr>
          <w:color w:val="000000" w:themeColor="text1"/>
        </w:rPr>
        <w:sectPr w:rsidR="00BC69AD" w:rsidSect="00BC69AD">
          <w:type w:val="continuous"/>
          <w:pgSz w:w="12240" w:h="15840"/>
          <w:pgMar w:top="1440" w:right="1440" w:bottom="1440" w:left="1440" w:header="0" w:footer="0" w:gutter="0"/>
          <w:cols w:num="2" w:space="720"/>
          <w:titlePg/>
          <w:docGrid w:linePitch="360"/>
        </w:sectPr>
      </w:pPr>
    </w:p>
    <w:p w:rsidR="00CA1FB4" w:rsidRPr="00FE20CD" w:rsidRDefault="00CA1FB4" w:rsidP="00237594">
      <w:pPr>
        <w:spacing w:line="360" w:lineRule="auto"/>
        <w:rPr>
          <w:color w:val="000000" w:themeColor="text1"/>
        </w:rPr>
      </w:pPr>
      <w:r w:rsidRPr="00FE20CD">
        <w:rPr>
          <w:color w:val="000000" w:themeColor="text1"/>
        </w:rPr>
        <w:lastRenderedPageBreak/>
        <w:t xml:space="preserve">3) Climatic </w:t>
      </w:r>
      <w:r w:rsidR="00F626BC" w:rsidRPr="00FE20CD">
        <w:rPr>
          <w:color w:val="000000" w:themeColor="text1"/>
        </w:rPr>
        <w:t>factors;</w:t>
      </w:r>
    </w:p>
    <w:p w:rsidR="00BC69AD" w:rsidRDefault="00BC69AD" w:rsidP="00237594">
      <w:pPr>
        <w:pStyle w:val="ListParagraph"/>
        <w:numPr>
          <w:ilvl w:val="0"/>
          <w:numId w:val="19"/>
        </w:numPr>
        <w:spacing w:line="360" w:lineRule="auto"/>
        <w:rPr>
          <w:color w:val="000000" w:themeColor="text1"/>
        </w:rPr>
        <w:sectPr w:rsidR="00BC69AD" w:rsidSect="0098558F">
          <w:type w:val="continuous"/>
          <w:pgSz w:w="12240" w:h="15840"/>
          <w:pgMar w:top="1440" w:right="1440" w:bottom="1440" w:left="1440" w:header="0" w:footer="0" w:gutter="0"/>
          <w:cols w:space="720"/>
          <w:titlePg/>
          <w:docGrid w:linePitch="360"/>
        </w:sectPr>
      </w:pPr>
    </w:p>
    <w:p w:rsidR="00CA1FB4" w:rsidRPr="00FE20CD" w:rsidRDefault="00CA1FB4" w:rsidP="00237594">
      <w:pPr>
        <w:pStyle w:val="ListParagraph"/>
        <w:numPr>
          <w:ilvl w:val="0"/>
          <w:numId w:val="19"/>
        </w:numPr>
        <w:spacing w:line="360" w:lineRule="auto"/>
        <w:rPr>
          <w:color w:val="000000" w:themeColor="text1"/>
        </w:rPr>
      </w:pPr>
      <w:r w:rsidRPr="00FE20CD">
        <w:rPr>
          <w:color w:val="000000" w:themeColor="text1"/>
        </w:rPr>
        <w:lastRenderedPageBreak/>
        <w:t xml:space="preserve">Temperature </w:t>
      </w:r>
    </w:p>
    <w:p w:rsidR="00CA1FB4" w:rsidRPr="00FE20CD" w:rsidRDefault="00CA1FB4" w:rsidP="00237594">
      <w:pPr>
        <w:pStyle w:val="ListParagraph"/>
        <w:numPr>
          <w:ilvl w:val="0"/>
          <w:numId w:val="19"/>
        </w:numPr>
        <w:spacing w:line="360" w:lineRule="auto"/>
        <w:rPr>
          <w:color w:val="000000" w:themeColor="text1"/>
        </w:rPr>
      </w:pPr>
      <w:r w:rsidRPr="00FE20CD">
        <w:rPr>
          <w:color w:val="000000" w:themeColor="text1"/>
        </w:rPr>
        <w:t xml:space="preserve">Sunshine hours </w:t>
      </w:r>
    </w:p>
    <w:p w:rsidR="00CA1FB4" w:rsidRPr="00FE20CD" w:rsidRDefault="00CA1FB4" w:rsidP="00237594">
      <w:pPr>
        <w:pStyle w:val="ListParagraph"/>
        <w:numPr>
          <w:ilvl w:val="0"/>
          <w:numId w:val="19"/>
        </w:numPr>
        <w:spacing w:line="360" w:lineRule="auto"/>
        <w:rPr>
          <w:color w:val="000000" w:themeColor="text1"/>
        </w:rPr>
      </w:pPr>
      <w:r w:rsidRPr="00FE20CD">
        <w:rPr>
          <w:color w:val="000000" w:themeColor="text1"/>
        </w:rPr>
        <w:t xml:space="preserve">Relative humidity </w:t>
      </w:r>
    </w:p>
    <w:p w:rsidR="00CA1FB4" w:rsidRPr="00FE20CD" w:rsidRDefault="00F90983" w:rsidP="00237594">
      <w:pPr>
        <w:pStyle w:val="ListParagraph"/>
        <w:numPr>
          <w:ilvl w:val="0"/>
          <w:numId w:val="19"/>
        </w:numPr>
        <w:spacing w:line="360" w:lineRule="auto"/>
        <w:rPr>
          <w:color w:val="000000" w:themeColor="text1"/>
        </w:rPr>
      </w:pPr>
      <w:r w:rsidRPr="00FE20CD">
        <w:rPr>
          <w:color w:val="000000" w:themeColor="text1"/>
        </w:rPr>
        <w:lastRenderedPageBreak/>
        <w:t xml:space="preserve">Wind velocity </w:t>
      </w:r>
    </w:p>
    <w:p w:rsidR="00F262C5" w:rsidRPr="00FE20CD" w:rsidRDefault="00F90983" w:rsidP="00237594">
      <w:pPr>
        <w:pStyle w:val="ListParagraph"/>
        <w:numPr>
          <w:ilvl w:val="0"/>
          <w:numId w:val="19"/>
        </w:numPr>
        <w:spacing w:line="360" w:lineRule="auto"/>
        <w:rPr>
          <w:color w:val="000000" w:themeColor="text1"/>
        </w:rPr>
      </w:pPr>
      <w:r w:rsidRPr="00FE20CD">
        <w:rPr>
          <w:color w:val="000000" w:themeColor="text1"/>
        </w:rPr>
        <w:t xml:space="preserve">Rainfall </w:t>
      </w:r>
    </w:p>
    <w:p w:rsidR="00BC69AD" w:rsidRDefault="00BC69AD" w:rsidP="00237594">
      <w:pPr>
        <w:spacing w:line="360" w:lineRule="auto"/>
        <w:rPr>
          <w:color w:val="000000" w:themeColor="text1"/>
        </w:rPr>
        <w:sectPr w:rsidR="00BC69AD" w:rsidSect="00BC69AD">
          <w:type w:val="continuous"/>
          <w:pgSz w:w="12240" w:h="15840"/>
          <w:pgMar w:top="1440" w:right="1440" w:bottom="1440" w:left="1440" w:header="0" w:footer="0" w:gutter="0"/>
          <w:cols w:num="2" w:space="720"/>
          <w:titlePg/>
          <w:docGrid w:linePitch="360"/>
        </w:sectPr>
      </w:pPr>
    </w:p>
    <w:p w:rsidR="00CA1FB4" w:rsidRPr="00FE20CD" w:rsidRDefault="00F90983" w:rsidP="00237594">
      <w:pPr>
        <w:spacing w:line="360" w:lineRule="auto"/>
        <w:rPr>
          <w:color w:val="000000" w:themeColor="text1"/>
        </w:rPr>
      </w:pPr>
      <w:r w:rsidRPr="00FE20CD">
        <w:rPr>
          <w:color w:val="000000" w:themeColor="text1"/>
        </w:rPr>
        <w:lastRenderedPageBreak/>
        <w:t xml:space="preserve">4) </w:t>
      </w:r>
      <w:r w:rsidR="00CA1FB4" w:rsidRPr="00FE20CD">
        <w:rPr>
          <w:color w:val="000000" w:themeColor="text1"/>
        </w:rPr>
        <w:t xml:space="preserve">Agronomic management </w:t>
      </w:r>
      <w:r w:rsidR="003826E9" w:rsidRPr="00FE20CD">
        <w:rPr>
          <w:color w:val="000000" w:themeColor="text1"/>
        </w:rPr>
        <w:t>factors;</w:t>
      </w:r>
    </w:p>
    <w:p w:rsidR="00CA1FB4" w:rsidRPr="00FE20CD" w:rsidRDefault="00F90983" w:rsidP="00237594">
      <w:pPr>
        <w:pStyle w:val="ListParagraph"/>
        <w:numPr>
          <w:ilvl w:val="0"/>
          <w:numId w:val="20"/>
        </w:numPr>
        <w:spacing w:line="360" w:lineRule="auto"/>
        <w:rPr>
          <w:color w:val="000000" w:themeColor="text1"/>
        </w:rPr>
      </w:pPr>
      <w:r w:rsidRPr="00FE20CD">
        <w:rPr>
          <w:color w:val="000000" w:themeColor="text1"/>
        </w:rPr>
        <w:t>I</w:t>
      </w:r>
      <w:r w:rsidR="00CA1FB4" w:rsidRPr="00FE20CD">
        <w:rPr>
          <w:color w:val="000000" w:themeColor="text1"/>
        </w:rPr>
        <w:t xml:space="preserve">rrigation methods used </w:t>
      </w:r>
    </w:p>
    <w:p w:rsidR="00CA1FB4" w:rsidRPr="00FE20CD" w:rsidRDefault="00F90983" w:rsidP="00237594">
      <w:pPr>
        <w:pStyle w:val="ListParagraph"/>
        <w:numPr>
          <w:ilvl w:val="0"/>
          <w:numId w:val="20"/>
        </w:numPr>
        <w:spacing w:line="360" w:lineRule="auto"/>
        <w:rPr>
          <w:color w:val="000000" w:themeColor="text1"/>
        </w:rPr>
      </w:pPr>
      <w:r w:rsidRPr="00FE20CD">
        <w:rPr>
          <w:color w:val="000000" w:themeColor="text1"/>
        </w:rPr>
        <w:t>Frequency of i</w:t>
      </w:r>
      <w:r w:rsidR="00CA1FB4" w:rsidRPr="00FE20CD">
        <w:rPr>
          <w:color w:val="000000" w:themeColor="text1"/>
        </w:rPr>
        <w:t xml:space="preserve">rrigation and its efficiency </w:t>
      </w:r>
    </w:p>
    <w:p w:rsidR="00CE3769" w:rsidRPr="00FE20CD" w:rsidRDefault="00F90983" w:rsidP="00237594">
      <w:pPr>
        <w:pStyle w:val="ListParagraph"/>
        <w:numPr>
          <w:ilvl w:val="0"/>
          <w:numId w:val="20"/>
        </w:numPr>
        <w:spacing w:line="360" w:lineRule="auto"/>
        <w:rPr>
          <w:color w:val="000000" w:themeColor="text1"/>
        </w:rPr>
      </w:pPr>
      <w:r w:rsidRPr="00FE20CD">
        <w:rPr>
          <w:color w:val="000000" w:themeColor="text1"/>
        </w:rPr>
        <w:t xml:space="preserve">Tillage and other cultural operations like weeding, mulching etc </w:t>
      </w:r>
    </w:p>
    <w:p w:rsidR="00B56E8D" w:rsidRPr="00FE20CD" w:rsidRDefault="00F90983" w:rsidP="00237594">
      <w:pPr>
        <w:spacing w:line="360" w:lineRule="auto"/>
        <w:rPr>
          <w:color w:val="000000" w:themeColor="text1"/>
        </w:rPr>
      </w:pPr>
      <w:r w:rsidRPr="00FE20CD">
        <w:rPr>
          <w:b/>
          <w:color w:val="000000" w:themeColor="text1"/>
        </w:rPr>
        <w:t xml:space="preserve">Irrigation </w:t>
      </w:r>
      <w:r w:rsidR="003826E9" w:rsidRPr="00FE20CD">
        <w:rPr>
          <w:b/>
          <w:color w:val="000000" w:themeColor="text1"/>
        </w:rPr>
        <w:t>requirement</w:t>
      </w:r>
      <w:r w:rsidR="003826E9" w:rsidRPr="00FE20CD">
        <w:rPr>
          <w:color w:val="000000" w:themeColor="text1"/>
        </w:rPr>
        <w:t>: -</w:t>
      </w:r>
      <w:r w:rsidRPr="00FE20CD">
        <w:rPr>
          <w:color w:val="000000" w:themeColor="text1"/>
        </w:rPr>
        <w:t xml:space="preserve">The field irrigation requirement of crops refers to water requirement of crops exclusive of effective rainfall and contribution from soil </w:t>
      </w:r>
      <w:r w:rsidR="00B56E8D" w:rsidRPr="00FE20CD">
        <w:rPr>
          <w:color w:val="000000" w:themeColor="text1"/>
        </w:rPr>
        <w:t>profile.</w:t>
      </w:r>
    </w:p>
    <w:p w:rsidR="00C37791" w:rsidRPr="00FE20CD" w:rsidRDefault="00F90983" w:rsidP="00237594">
      <w:pPr>
        <w:spacing w:line="360" w:lineRule="auto"/>
        <w:ind w:left="360"/>
        <w:rPr>
          <w:color w:val="000000" w:themeColor="text1"/>
        </w:rPr>
      </w:pPr>
      <w:r w:rsidRPr="00FE20CD">
        <w:rPr>
          <w:color w:val="000000" w:themeColor="text1"/>
        </w:rPr>
        <w:t xml:space="preserve">It may be given as follows IR - WR – (ER + S) IR - Irrigation requirement; WR - Water requirement; ER - Effective rainfall; S - Soil moisture contribution Irrigation requirement depends upon the </w:t>
      </w:r>
    </w:p>
    <w:p w:rsidR="00C37791" w:rsidRPr="00FE20CD" w:rsidRDefault="00F90983" w:rsidP="00237594">
      <w:pPr>
        <w:spacing w:line="360" w:lineRule="auto"/>
        <w:ind w:left="360"/>
        <w:rPr>
          <w:color w:val="000000" w:themeColor="text1"/>
        </w:rPr>
      </w:pPr>
      <w:r w:rsidRPr="00FE20CD">
        <w:rPr>
          <w:color w:val="000000" w:themeColor="text1"/>
        </w:rPr>
        <w:t xml:space="preserve">a) Irrigation need of individual crop based on area of crop </w:t>
      </w:r>
    </w:p>
    <w:p w:rsidR="00C37791" w:rsidRPr="00FE20CD" w:rsidRDefault="00F90983" w:rsidP="00237594">
      <w:pPr>
        <w:spacing w:line="360" w:lineRule="auto"/>
        <w:ind w:left="360"/>
        <w:rPr>
          <w:color w:val="000000" w:themeColor="text1"/>
        </w:rPr>
      </w:pPr>
      <w:r w:rsidRPr="00FE20CD">
        <w:rPr>
          <w:color w:val="000000" w:themeColor="text1"/>
        </w:rPr>
        <w:t xml:space="preserve">b) Losses in the farm water distribution system etc. </w:t>
      </w:r>
    </w:p>
    <w:p w:rsidR="00CE3769" w:rsidRPr="00FE20CD" w:rsidRDefault="00F90983" w:rsidP="00237594">
      <w:pPr>
        <w:spacing w:line="360" w:lineRule="auto"/>
        <w:ind w:left="360"/>
        <w:rPr>
          <w:color w:val="000000" w:themeColor="text1"/>
        </w:rPr>
      </w:pPr>
      <w:r w:rsidRPr="00FE20CD">
        <w:rPr>
          <w:color w:val="000000" w:themeColor="text1"/>
        </w:rPr>
        <w:t xml:space="preserve">All the quantities are usually expressed in terms of water depth per </w:t>
      </w:r>
    </w:p>
    <w:p w:rsidR="00576C62" w:rsidRPr="00FE20CD" w:rsidRDefault="00F90983" w:rsidP="00237594">
      <w:pPr>
        <w:spacing w:line="360" w:lineRule="auto"/>
        <w:rPr>
          <w:color w:val="000000" w:themeColor="text1"/>
        </w:rPr>
      </w:pPr>
      <w:r w:rsidRPr="00FE20CD">
        <w:rPr>
          <w:b/>
          <w:color w:val="000000" w:themeColor="text1"/>
        </w:rPr>
        <w:t>Net irrigation requirement</w:t>
      </w:r>
      <w:r w:rsidR="00B56E8D" w:rsidRPr="00FE20CD">
        <w:rPr>
          <w:color w:val="000000" w:themeColor="text1"/>
        </w:rPr>
        <w:t xml:space="preserve">; - </w:t>
      </w:r>
      <w:r w:rsidRPr="00FE20CD">
        <w:rPr>
          <w:color w:val="000000" w:themeColor="text1"/>
        </w:rPr>
        <w:t>It is the actual quantity of water required in terms of depth to bring the soil to field capacity level to meet the ET demand of the crop. d = Net irrigation water t</w:t>
      </w:r>
      <w:r w:rsidR="00CF7CA9" w:rsidRPr="00FE20CD">
        <w:rPr>
          <w:color w:val="000000" w:themeColor="text1"/>
        </w:rPr>
        <w:t xml:space="preserve">o be applied (cm) Mfci = FC in </w:t>
      </w:r>
      <w:r w:rsidRPr="00FE20CD">
        <w:rPr>
          <w:color w:val="000000" w:themeColor="text1"/>
        </w:rPr>
        <w:t>th</w:t>
      </w:r>
      <w:r w:rsidR="00CF7CA9" w:rsidRPr="00FE20CD">
        <w:rPr>
          <w:color w:val="000000" w:themeColor="text1"/>
        </w:rPr>
        <w:t>e</w:t>
      </w:r>
      <w:r w:rsidRPr="00FE20CD">
        <w:rPr>
          <w:color w:val="000000" w:themeColor="text1"/>
        </w:rPr>
        <w:t xml:space="preserve"> layer (%) Mbi = Moistur</w:t>
      </w:r>
      <w:r w:rsidR="005E4764" w:rsidRPr="00FE20CD">
        <w:rPr>
          <w:color w:val="000000" w:themeColor="text1"/>
        </w:rPr>
        <w:t xml:space="preserve">e content before irrigation in </w:t>
      </w:r>
      <w:r w:rsidRPr="00FE20CD">
        <w:rPr>
          <w:color w:val="000000" w:themeColor="text1"/>
        </w:rPr>
        <w:t>th</w:t>
      </w:r>
      <w:r w:rsidR="005E4764" w:rsidRPr="00FE20CD">
        <w:rPr>
          <w:color w:val="000000" w:themeColor="text1"/>
        </w:rPr>
        <w:t>e</w:t>
      </w:r>
      <w:r w:rsidRPr="00FE20CD">
        <w:rPr>
          <w:color w:val="000000" w:themeColor="text1"/>
        </w:rPr>
        <w:t xml:space="preserve"> layer (%) Ai = Bulk density (g/cc) Di = depth (cm) n = number of soil layer  </w:t>
      </w:r>
    </w:p>
    <w:p w:rsidR="00D254AF" w:rsidRPr="00FE20CD" w:rsidRDefault="00F90983" w:rsidP="00237594">
      <w:pPr>
        <w:spacing w:line="360" w:lineRule="auto"/>
        <w:rPr>
          <w:color w:val="000000" w:themeColor="text1"/>
        </w:rPr>
      </w:pPr>
      <w:r w:rsidRPr="00FE20CD">
        <w:rPr>
          <w:b/>
          <w:color w:val="000000" w:themeColor="text1"/>
        </w:rPr>
        <w:t xml:space="preserve">Gross irrigation </w:t>
      </w:r>
      <w:r w:rsidR="00576C62" w:rsidRPr="00FE20CD">
        <w:rPr>
          <w:b/>
          <w:color w:val="000000" w:themeColor="text1"/>
        </w:rPr>
        <w:t>requirement;</w:t>
      </w:r>
      <w:r w:rsidR="00C37791" w:rsidRPr="00FE20CD">
        <w:rPr>
          <w:b/>
          <w:color w:val="000000" w:themeColor="text1"/>
        </w:rPr>
        <w:t xml:space="preserve"> -</w:t>
      </w:r>
      <w:r w:rsidRPr="00FE20CD">
        <w:rPr>
          <w:color w:val="000000" w:themeColor="text1"/>
        </w:rPr>
        <w:t xml:space="preserve">The total quantity of water used for irrigation is termed gross irrigation requirement. It includes net irrigation requirement and losses in water application and other losses. The gross irrigation requirement can be determined for a field, for a farm, for an outlet command area, and for an irrigation project, depending on the need by considering the approximate losses at various stages of crop. </w:t>
      </w:r>
    </w:p>
    <w:p w:rsidR="00E24C1D" w:rsidRPr="00FE20CD" w:rsidRDefault="00F90983" w:rsidP="00237594">
      <w:pPr>
        <w:spacing w:line="360" w:lineRule="auto"/>
        <w:rPr>
          <w:color w:val="000000" w:themeColor="text1"/>
        </w:rPr>
      </w:pPr>
      <w:r w:rsidRPr="00FE20CD">
        <w:rPr>
          <w:b/>
          <w:color w:val="000000" w:themeColor="text1"/>
        </w:rPr>
        <w:t>Irrigation frequency</w:t>
      </w:r>
      <w:r w:rsidR="00113696" w:rsidRPr="00FE20CD">
        <w:rPr>
          <w:b/>
          <w:color w:val="000000" w:themeColor="text1"/>
        </w:rPr>
        <w:t>: -</w:t>
      </w:r>
      <w:r w:rsidRPr="00FE20CD">
        <w:rPr>
          <w:color w:val="000000" w:themeColor="text1"/>
        </w:rPr>
        <w:t xml:space="preserve">Irrigation frequency is the interval between two consecutive irrigations during crop periods. It depends upon the rate of uptake of water by plants and soil moisture </w:t>
      </w:r>
      <w:r w:rsidRPr="00FE20CD">
        <w:rPr>
          <w:color w:val="000000" w:themeColor="text1"/>
        </w:rPr>
        <w:lastRenderedPageBreak/>
        <w:t xml:space="preserve">supply capacity to plant and soil moisture available in the root zone. Hence it is a function of crop, soil and climate. Normally, irrigation should be given at about 50 percent and not over 60 per cent depletion. </w:t>
      </w:r>
    </w:p>
    <w:p w:rsidR="00F26DCD" w:rsidRPr="00FE20CD" w:rsidRDefault="00F90983" w:rsidP="00237594">
      <w:pPr>
        <w:spacing w:line="360" w:lineRule="auto"/>
        <w:rPr>
          <w:color w:val="000000" w:themeColor="text1"/>
        </w:rPr>
      </w:pPr>
      <w:r w:rsidRPr="00FE20CD">
        <w:rPr>
          <w:b/>
          <w:color w:val="000000" w:themeColor="text1"/>
        </w:rPr>
        <w:t xml:space="preserve">Irrigation </w:t>
      </w:r>
      <w:r w:rsidR="00F26DCD" w:rsidRPr="00FE20CD">
        <w:rPr>
          <w:b/>
          <w:color w:val="000000" w:themeColor="text1"/>
        </w:rPr>
        <w:t>period:</w:t>
      </w:r>
      <w:r w:rsidR="00E24C1D" w:rsidRPr="00FE20CD">
        <w:rPr>
          <w:b/>
          <w:color w:val="000000" w:themeColor="text1"/>
        </w:rPr>
        <w:t xml:space="preserve"> -</w:t>
      </w:r>
      <w:r w:rsidRPr="00FE20CD">
        <w:rPr>
          <w:color w:val="000000" w:themeColor="text1"/>
        </w:rPr>
        <w:t>Irrigation period is the number of days that can be allowed for applying one irrigation to a given design area during peak consumptive use period of the crop</w:t>
      </w:r>
      <w:r w:rsidR="00F26DCD" w:rsidRPr="00FE20CD">
        <w:rPr>
          <w:color w:val="000000" w:themeColor="text1"/>
        </w:rPr>
        <w:t>.</w:t>
      </w:r>
    </w:p>
    <w:p w:rsidR="00704D5E" w:rsidRPr="00FE20CD" w:rsidRDefault="00F90983" w:rsidP="00237594">
      <w:pPr>
        <w:spacing w:line="360" w:lineRule="auto"/>
        <w:rPr>
          <w:color w:val="000000" w:themeColor="text1"/>
        </w:rPr>
      </w:pPr>
      <w:r w:rsidRPr="00FE20CD">
        <w:rPr>
          <w:color w:val="000000" w:themeColor="text1"/>
        </w:rPr>
        <w:t xml:space="preserve"> The stage at which the water stress causes severe yield reduction </w:t>
      </w:r>
      <w:r w:rsidR="00F26DCD" w:rsidRPr="00FE20CD">
        <w:rPr>
          <w:color w:val="000000" w:themeColor="text1"/>
        </w:rPr>
        <w:t>.</w:t>
      </w:r>
      <w:r w:rsidRPr="00FE20CD">
        <w:rPr>
          <w:color w:val="000000" w:themeColor="text1"/>
        </w:rPr>
        <w:t xml:space="preserve">It is also known as moisture sensitive period. Moisture </w:t>
      </w:r>
      <w:r w:rsidR="00A465EE" w:rsidRPr="00FE20CD">
        <w:rPr>
          <w:color w:val="000000" w:themeColor="text1"/>
        </w:rPr>
        <w:t>stress during the sensitive period reduces</w:t>
      </w:r>
      <w:r w:rsidRPr="00FE20CD">
        <w:rPr>
          <w:color w:val="000000" w:themeColor="text1"/>
        </w:rPr>
        <w:t xml:space="preserve"> the yield. For most of the crops the least sensitive stages are ripening except for vegetables like Lettuce, Cabbage etc</w:t>
      </w:r>
      <w:r w:rsidR="00A465EE" w:rsidRPr="00FE20CD">
        <w:rPr>
          <w:color w:val="000000" w:themeColor="text1"/>
        </w:rPr>
        <w:t>.</w:t>
      </w:r>
    </w:p>
    <w:p w:rsidR="00704D5E" w:rsidRPr="00FE20CD" w:rsidRDefault="00BE321B" w:rsidP="00237594">
      <w:pPr>
        <w:spacing w:line="360" w:lineRule="auto"/>
        <w:ind w:left="720"/>
        <w:rPr>
          <w:b/>
          <w:color w:val="000000" w:themeColor="text1"/>
        </w:rPr>
      </w:pPr>
      <w:r w:rsidRPr="00FE20CD">
        <w:rPr>
          <w:b/>
          <w:color w:val="000000" w:themeColor="text1"/>
        </w:rPr>
        <w:t>2.1.2 How to Estimate the Water Requirement of Crops?</w:t>
      </w:r>
    </w:p>
    <w:p w:rsidR="00DD2A2D" w:rsidRPr="00FE20CD" w:rsidRDefault="00BE321B" w:rsidP="00237594">
      <w:pPr>
        <w:spacing w:line="360" w:lineRule="auto"/>
        <w:rPr>
          <w:color w:val="000000" w:themeColor="text1"/>
        </w:rPr>
      </w:pPr>
      <w:r w:rsidRPr="00FE20CD">
        <w:rPr>
          <w:color w:val="000000" w:themeColor="text1"/>
        </w:rPr>
        <w:t xml:space="preserve">The following points highlight the top five methods used for estimating the water requirement of crops. The methods are: </w:t>
      </w:r>
    </w:p>
    <w:p w:rsidR="00DD2A2D" w:rsidRPr="00FE20CD" w:rsidRDefault="00BE321B" w:rsidP="00237594">
      <w:pPr>
        <w:spacing w:line="360" w:lineRule="auto"/>
        <w:ind w:left="432"/>
        <w:rPr>
          <w:color w:val="000000" w:themeColor="text1"/>
        </w:rPr>
      </w:pPr>
      <w:r w:rsidRPr="00FE20CD">
        <w:rPr>
          <w:color w:val="000000" w:themeColor="text1"/>
        </w:rPr>
        <w:t xml:space="preserve">1. Lysimeteric Technique </w:t>
      </w:r>
    </w:p>
    <w:p w:rsidR="00DD2A2D" w:rsidRPr="00FE20CD" w:rsidRDefault="00BE321B" w:rsidP="00237594">
      <w:pPr>
        <w:spacing w:line="360" w:lineRule="auto"/>
        <w:ind w:left="432"/>
        <w:rPr>
          <w:color w:val="000000" w:themeColor="text1"/>
        </w:rPr>
      </w:pPr>
      <w:r w:rsidRPr="00FE20CD">
        <w:rPr>
          <w:color w:val="000000" w:themeColor="text1"/>
        </w:rPr>
        <w:t>2. Water Balance Techniques</w:t>
      </w:r>
    </w:p>
    <w:p w:rsidR="00DD2A2D" w:rsidRPr="00FE20CD" w:rsidRDefault="00BE321B" w:rsidP="00237594">
      <w:pPr>
        <w:spacing w:line="360" w:lineRule="auto"/>
        <w:ind w:left="432"/>
        <w:rPr>
          <w:color w:val="000000" w:themeColor="text1"/>
        </w:rPr>
      </w:pPr>
      <w:r w:rsidRPr="00FE20CD">
        <w:rPr>
          <w:color w:val="000000" w:themeColor="text1"/>
        </w:rPr>
        <w:t xml:space="preserve"> 3. Soil Water Depletion Method</w:t>
      </w:r>
    </w:p>
    <w:p w:rsidR="00DD2A2D" w:rsidRPr="00FE20CD" w:rsidRDefault="00BE321B" w:rsidP="00237594">
      <w:pPr>
        <w:spacing w:line="360" w:lineRule="auto"/>
        <w:ind w:left="432"/>
        <w:rPr>
          <w:color w:val="000000" w:themeColor="text1"/>
        </w:rPr>
      </w:pPr>
      <w:r w:rsidRPr="00FE20CD">
        <w:rPr>
          <w:color w:val="000000" w:themeColor="text1"/>
        </w:rPr>
        <w:t xml:space="preserve"> 4. Field Experiment Plots Method</w:t>
      </w:r>
    </w:p>
    <w:p w:rsidR="00BE321B" w:rsidRPr="00FE20CD" w:rsidRDefault="00DD2A2D" w:rsidP="00237594">
      <w:pPr>
        <w:spacing w:line="360" w:lineRule="auto"/>
        <w:ind w:left="432"/>
        <w:rPr>
          <w:b/>
          <w:color w:val="000000" w:themeColor="text1"/>
          <w:lang w:bidi="en-US"/>
        </w:rPr>
      </w:pPr>
      <w:r w:rsidRPr="00FE20CD">
        <w:rPr>
          <w:color w:val="000000" w:themeColor="text1"/>
        </w:rPr>
        <w:t xml:space="preserve"> 5. Estimation of ET</w:t>
      </w:r>
      <w:r w:rsidR="00BE321B" w:rsidRPr="00FE20CD">
        <w:rPr>
          <w:color w:val="000000" w:themeColor="text1"/>
        </w:rPr>
        <w:t xml:space="preserve"> from Climatological Data.</w:t>
      </w:r>
    </w:p>
    <w:p w:rsidR="00DB18AE" w:rsidRPr="00FE20CD" w:rsidRDefault="00DB18AE" w:rsidP="00237594">
      <w:pPr>
        <w:pStyle w:val="Heading4"/>
        <w:spacing w:before="0" w:line="360" w:lineRule="auto"/>
        <w:rPr>
          <w:rFonts w:ascii="Times New Roman" w:hAnsi="Times New Roman" w:cs="Times New Roman"/>
          <w:i w:val="0"/>
          <w:color w:val="000000" w:themeColor="text1"/>
        </w:rPr>
      </w:pPr>
      <w:r w:rsidRPr="00FE20CD">
        <w:rPr>
          <w:rFonts w:ascii="Times New Roman" w:hAnsi="Times New Roman" w:cs="Times New Roman"/>
          <w:i w:val="0"/>
          <w:color w:val="000000" w:themeColor="text1"/>
        </w:rPr>
        <w:t xml:space="preserve"> 1. Lysimeteric Technique: </w:t>
      </w:r>
    </w:p>
    <w:p w:rsidR="00DB18AE" w:rsidRPr="00FE20CD" w:rsidRDefault="00DB18AE" w:rsidP="00237594">
      <w:pPr>
        <w:pStyle w:val="NormalWeb"/>
        <w:spacing w:before="0" w:beforeAutospacing="0" w:after="0" w:afterAutospacing="0" w:line="360" w:lineRule="auto"/>
        <w:rPr>
          <w:color w:val="000000" w:themeColor="text1"/>
        </w:rPr>
      </w:pPr>
      <w:r w:rsidRPr="00FE20CD">
        <w:rPr>
          <w:color w:val="000000" w:themeColor="text1"/>
        </w:rPr>
        <w:t xml:space="preserve">Lysimeter was constructed by Philippe de La Hire (1640-1718). Lysimeter is a proven method to provide complete information on all the components of water balance. It can be used for measuring the amount of percolating water and precipitation as well as to quantify water balance in soil column. </w:t>
      </w:r>
    </w:p>
    <w:p w:rsidR="00DB18AE" w:rsidRPr="00FE20CD" w:rsidRDefault="00DB18AE" w:rsidP="00237594">
      <w:pPr>
        <w:pStyle w:val="NormalWeb"/>
        <w:spacing w:before="0" w:beforeAutospacing="0" w:after="0" w:afterAutospacing="0" w:line="360" w:lineRule="auto"/>
        <w:rPr>
          <w:color w:val="000000" w:themeColor="text1"/>
        </w:rPr>
      </w:pPr>
      <w:r w:rsidRPr="00FE20CD">
        <w:rPr>
          <w:color w:val="000000" w:themeColor="text1"/>
        </w:rPr>
        <w:t xml:space="preserve">A lysimeter is a large container through which water losses and gains can be measured in soil in which crops are grown. The container is fitted with suitable inlets for irrigation and outlets for drainage. The lysimeters are buried in the soil and are surrounded by the same crop as is grown inside. The size of lysimeter varies from small oil drums to large size and deep lysimeters. They can be either the non- weighing or weighing type. </w:t>
      </w:r>
    </w:p>
    <w:p w:rsidR="00D51C35" w:rsidRPr="00FE20CD" w:rsidRDefault="00D51C35" w:rsidP="00237594">
      <w:pPr>
        <w:spacing w:line="360" w:lineRule="auto"/>
        <w:rPr>
          <w:color w:val="000000" w:themeColor="text1"/>
        </w:rPr>
      </w:pPr>
      <w:r w:rsidRPr="00FE20CD">
        <w:rPr>
          <w:color w:val="000000" w:themeColor="text1"/>
        </w:rPr>
        <w:t>For weighing lysimeters, actual evapotranspiration can easily be calculated using the following equation:</w:t>
      </w:r>
      <m:oMath>
        <m:r>
          <m:rPr>
            <m:sty m:val="b"/>
          </m:rPr>
          <w:rPr>
            <w:rFonts w:ascii="Cambria Math" w:hAnsi="Cambria Math"/>
            <w:color w:val="000000" w:themeColor="text1"/>
          </w:rPr>
          <m:t>Eta</m:t>
        </m:r>
        <m:r>
          <m:rPr>
            <m:sty m:val="p"/>
          </m:rPr>
          <w:rPr>
            <w:rFonts w:ascii="Cambria Math" w:hAnsi="Cambria Math"/>
            <w:color w:val="000000" w:themeColor="text1"/>
          </w:rPr>
          <m:t xml:space="preserve"> = </m:t>
        </m:r>
        <m:r>
          <m:rPr>
            <m:sty m:val="b"/>
          </m:rPr>
          <w:rPr>
            <w:rFonts w:ascii="Cambria Math" w:hAnsi="Cambria Math"/>
            <w:color w:val="000000" w:themeColor="text1"/>
          </w:rPr>
          <m:t>P</m:t>
        </m:r>
        <m:r>
          <m:rPr>
            <m:sty m:val="p"/>
          </m:rPr>
          <w:rPr>
            <w:rFonts w:ascii="Cambria Math" w:hAnsi="Cambria Math"/>
            <w:color w:val="000000" w:themeColor="text1"/>
          </w:rPr>
          <m:t xml:space="preserve"> – </m:t>
        </m:r>
        <m:r>
          <m:rPr>
            <m:sty m:val="b"/>
          </m:rPr>
          <w:rPr>
            <w:rFonts w:ascii="Cambria Math" w:hAnsi="Cambria Math"/>
            <w:color w:val="000000" w:themeColor="text1"/>
          </w:rPr>
          <m:t>S</m:t>
        </m:r>
        <m:r>
          <m:rPr>
            <m:sty m:val="p"/>
          </m:rPr>
          <w:rPr>
            <w:rFonts w:ascii="Cambria Math" w:hAnsi="Cambria Math"/>
            <w:color w:val="000000" w:themeColor="text1"/>
          </w:rPr>
          <m:t xml:space="preserve"> ± </m:t>
        </m:r>
        <m:r>
          <m:rPr>
            <m:sty m:val="b"/>
          </m:rPr>
          <w:rPr>
            <w:rFonts w:ascii="Cambria Math" w:hAnsi="Cambria Math"/>
            <w:color w:val="000000" w:themeColor="text1"/>
          </w:rPr>
          <m:t>ΔS</m:t>
        </m:r>
      </m:oMath>
    </w:p>
    <w:p w:rsidR="001C344B" w:rsidRPr="00FE20CD" w:rsidRDefault="001C344B" w:rsidP="00237594">
      <w:pPr>
        <w:pStyle w:val="NormalWeb"/>
        <w:spacing w:before="0" w:beforeAutospacing="0" w:after="0" w:afterAutospacing="0" w:line="360" w:lineRule="auto"/>
        <w:rPr>
          <w:color w:val="000000" w:themeColor="text1"/>
        </w:rPr>
      </w:pPr>
      <w:r w:rsidRPr="00FE20CD">
        <w:rPr>
          <w:color w:val="000000" w:themeColor="text1"/>
        </w:rPr>
        <w:t xml:space="preserve">Where, Eta, actual evapotranspiration (mm); P, the precipitation (mm); S, the amount of seepage water (mm); and, ΔS, change in the amount of stored water (mm). </w:t>
      </w:r>
    </w:p>
    <w:p w:rsidR="001C344B" w:rsidRPr="00FE20CD" w:rsidRDefault="001C344B" w:rsidP="00237594">
      <w:pPr>
        <w:pStyle w:val="NormalWeb"/>
        <w:spacing w:before="0" w:beforeAutospacing="0" w:after="0" w:afterAutospacing="0" w:line="360" w:lineRule="auto"/>
        <w:rPr>
          <w:color w:val="000000" w:themeColor="text1"/>
        </w:rPr>
      </w:pPr>
      <w:r w:rsidRPr="00FE20CD">
        <w:rPr>
          <w:color w:val="000000" w:themeColor="text1"/>
        </w:rPr>
        <w:lastRenderedPageBreak/>
        <w:t>For non-weighing lysimeters, changes in water balance are measured volumetrically weekly or biweekly. No accurate daily estimates can be obtained. Weighing lysimeters can provide precise information on soil moisture changes for daily or even hourly periods. The lysimeter is placed inside another tank which is in contact with the surrounding soil.</w:t>
      </w:r>
    </w:p>
    <w:p w:rsidR="008F5A00" w:rsidRPr="00FE20CD" w:rsidRDefault="008F5A00" w:rsidP="00237594">
      <w:pPr>
        <w:pStyle w:val="Heading4"/>
        <w:spacing w:before="0" w:line="360" w:lineRule="auto"/>
        <w:rPr>
          <w:rFonts w:ascii="Times New Roman" w:hAnsi="Times New Roman" w:cs="Times New Roman"/>
          <w:i w:val="0"/>
          <w:color w:val="000000" w:themeColor="text1"/>
        </w:rPr>
      </w:pPr>
      <w:bookmarkStart w:id="17" w:name="bookmark16"/>
      <w:r w:rsidRPr="00FE20CD">
        <w:rPr>
          <w:rFonts w:ascii="Times New Roman" w:hAnsi="Times New Roman" w:cs="Times New Roman"/>
          <w:i w:val="0"/>
          <w:color w:val="000000" w:themeColor="text1"/>
        </w:rPr>
        <w:t>2. Water Balance Techniques</w:t>
      </w:r>
      <w:bookmarkEnd w:id="17"/>
      <w:r w:rsidRPr="00FE20CD">
        <w:rPr>
          <w:rFonts w:ascii="Times New Roman" w:hAnsi="Times New Roman" w:cs="Times New Roman"/>
          <w:i w:val="0"/>
          <w:color w:val="000000" w:themeColor="text1"/>
        </w:rPr>
        <w:t xml:space="preserve">: </w:t>
      </w:r>
    </w:p>
    <w:p w:rsidR="008F5A00" w:rsidRPr="00FE20CD" w:rsidRDefault="008F5A00" w:rsidP="00237594">
      <w:pPr>
        <w:pStyle w:val="NormalWeb"/>
        <w:spacing w:before="0" w:beforeAutospacing="0" w:after="0" w:afterAutospacing="0" w:line="360" w:lineRule="auto"/>
        <w:rPr>
          <w:color w:val="000000" w:themeColor="text1"/>
        </w:rPr>
      </w:pPr>
      <w:r w:rsidRPr="00FE20CD">
        <w:rPr>
          <w:color w:val="000000" w:themeColor="text1"/>
        </w:rPr>
        <w:t xml:space="preserve">Water balance models were developed in the 1940s by Thornthwaite (1948) and were later revised. It is also known as inflow-outflow method and has been mostly used to make quantitative estimates of water resources and the impact of man’s activities on the hydrologic cycle suitable for large area over long period of time. On the basis of the water balance approach, it is possible to make a quantitative evaluation of water resources and its dynamic behaviour under the influence of man’s activities. </w:t>
      </w:r>
    </w:p>
    <w:p w:rsidR="008F5A00" w:rsidRPr="00FE20CD" w:rsidRDefault="008F5A00" w:rsidP="00237594">
      <w:pPr>
        <w:pStyle w:val="NormalWeb"/>
        <w:spacing w:before="0" w:beforeAutospacing="0" w:after="0" w:afterAutospacing="0" w:line="360" w:lineRule="auto"/>
        <w:rPr>
          <w:color w:val="000000" w:themeColor="text1"/>
        </w:rPr>
      </w:pPr>
      <w:r w:rsidRPr="00FE20CD">
        <w:rPr>
          <w:color w:val="000000" w:themeColor="text1"/>
        </w:rPr>
        <w:t xml:space="preserve">The basic concept of water balance is: input to the system – outflow from the system = change in storage of the system (over a period of time). </w:t>
      </w:r>
    </w:p>
    <w:p w:rsidR="008F5A00" w:rsidRPr="00FE20CD" w:rsidRDefault="008F5A00" w:rsidP="00237594">
      <w:pPr>
        <w:pStyle w:val="NormalWeb"/>
        <w:spacing w:before="0" w:beforeAutospacing="0" w:after="0" w:afterAutospacing="0" w:line="360" w:lineRule="auto"/>
        <w:rPr>
          <w:color w:val="000000" w:themeColor="text1"/>
        </w:rPr>
      </w:pPr>
      <w:r w:rsidRPr="00FE20CD">
        <w:rPr>
          <w:b/>
          <w:bCs/>
          <w:color w:val="000000" w:themeColor="text1"/>
        </w:rPr>
        <w:t xml:space="preserve">The basic equation may be formulated as follows: </w:t>
      </w:r>
    </w:p>
    <w:p w:rsidR="008F5A00" w:rsidRPr="00FE20CD" w:rsidRDefault="008F5A00" w:rsidP="00237594">
      <w:pPr>
        <w:pStyle w:val="NormalWeb"/>
        <w:spacing w:before="0" w:beforeAutospacing="0" w:after="0" w:afterAutospacing="0" w:line="360" w:lineRule="auto"/>
        <w:rPr>
          <w:color w:val="000000" w:themeColor="text1"/>
        </w:rPr>
      </w:pPr>
      <w:r w:rsidRPr="00FE20CD">
        <w:rPr>
          <w:color w:val="000000" w:themeColor="text1"/>
        </w:rPr>
        <w:t xml:space="preserve">CU = P + I + ΔGW – R </w:t>
      </w:r>
    </w:p>
    <w:p w:rsidR="008F5A00" w:rsidRPr="00FE20CD" w:rsidRDefault="008F5A00" w:rsidP="00237594">
      <w:pPr>
        <w:pStyle w:val="NormalWeb"/>
        <w:spacing w:before="0" w:beforeAutospacing="0" w:after="0" w:afterAutospacing="0" w:line="360" w:lineRule="auto"/>
        <w:rPr>
          <w:color w:val="000000" w:themeColor="text1"/>
        </w:rPr>
      </w:pPr>
      <w:r w:rsidRPr="00FE20CD">
        <w:rPr>
          <w:color w:val="000000" w:themeColor="text1"/>
        </w:rPr>
        <w:t xml:space="preserve">CU = yearly consumptive use of water over a large area (hectare meter) </w:t>
      </w:r>
    </w:p>
    <w:p w:rsidR="008F5A00" w:rsidRPr="00FE20CD" w:rsidRDefault="008F5A00" w:rsidP="00237594">
      <w:pPr>
        <w:pStyle w:val="NormalWeb"/>
        <w:spacing w:before="0" w:beforeAutospacing="0" w:after="0" w:afterAutospacing="0" w:line="360" w:lineRule="auto"/>
        <w:rPr>
          <w:color w:val="000000" w:themeColor="text1"/>
        </w:rPr>
      </w:pPr>
      <w:r w:rsidRPr="00FE20CD">
        <w:rPr>
          <w:color w:val="000000" w:themeColor="text1"/>
        </w:rPr>
        <w:t xml:space="preserve">P = yearly precipitation (area in hectare × precipitation in meter) </w:t>
      </w:r>
    </w:p>
    <w:p w:rsidR="008F5A00" w:rsidRPr="00FE20CD" w:rsidRDefault="008F5A00" w:rsidP="00237594">
      <w:pPr>
        <w:pStyle w:val="NormalWeb"/>
        <w:spacing w:before="0" w:beforeAutospacing="0" w:after="0" w:afterAutospacing="0" w:line="360" w:lineRule="auto"/>
        <w:rPr>
          <w:color w:val="000000" w:themeColor="text1"/>
        </w:rPr>
      </w:pPr>
      <w:r w:rsidRPr="00FE20CD">
        <w:rPr>
          <w:color w:val="000000" w:themeColor="text1"/>
        </w:rPr>
        <w:t xml:space="preserve">I = surface water inflow into the area (hectare meter) </w:t>
      </w:r>
    </w:p>
    <w:p w:rsidR="008F5A00" w:rsidRPr="00FE20CD" w:rsidRDefault="008F5A00" w:rsidP="00237594">
      <w:pPr>
        <w:pStyle w:val="NormalWeb"/>
        <w:spacing w:before="0" w:beforeAutospacing="0" w:after="0" w:afterAutospacing="0" w:line="360" w:lineRule="auto"/>
        <w:rPr>
          <w:color w:val="000000" w:themeColor="text1"/>
        </w:rPr>
      </w:pPr>
      <w:r w:rsidRPr="00FE20CD">
        <w:rPr>
          <w:color w:val="000000" w:themeColor="text1"/>
        </w:rPr>
        <w:t xml:space="preserve">ΔGW = change in the ground water storage (hectare meter) </w:t>
      </w:r>
    </w:p>
    <w:p w:rsidR="008F5A00" w:rsidRPr="00FE20CD" w:rsidRDefault="008F5A00" w:rsidP="00237594">
      <w:pPr>
        <w:pStyle w:val="NormalWeb"/>
        <w:spacing w:before="0" w:beforeAutospacing="0" w:after="0" w:afterAutospacing="0" w:line="360" w:lineRule="auto"/>
        <w:rPr>
          <w:color w:val="000000" w:themeColor="text1"/>
        </w:rPr>
      </w:pPr>
      <w:r w:rsidRPr="00FE20CD">
        <w:rPr>
          <w:color w:val="000000" w:themeColor="text1"/>
        </w:rPr>
        <w:t xml:space="preserve">R = yearly outflow (run off) from the area (hectare meter) </w:t>
      </w:r>
      <w:bookmarkStart w:id="18" w:name="bookmark17"/>
      <w:bookmarkEnd w:id="18"/>
    </w:p>
    <w:p w:rsidR="008F5A00" w:rsidRPr="00FE20CD" w:rsidRDefault="008F5A00" w:rsidP="00237594">
      <w:pPr>
        <w:pStyle w:val="Heading4"/>
        <w:spacing w:before="0" w:line="360" w:lineRule="auto"/>
        <w:rPr>
          <w:rFonts w:ascii="Times New Roman" w:hAnsi="Times New Roman" w:cs="Times New Roman"/>
          <w:i w:val="0"/>
          <w:color w:val="000000" w:themeColor="text1"/>
        </w:rPr>
      </w:pPr>
      <w:r w:rsidRPr="00FE20CD">
        <w:rPr>
          <w:rFonts w:ascii="Times New Roman" w:hAnsi="Times New Roman" w:cs="Times New Roman"/>
          <w:i w:val="0"/>
          <w:color w:val="000000" w:themeColor="text1"/>
        </w:rPr>
        <w:t xml:space="preserve">3. Soil Water Depletion Method: </w:t>
      </w:r>
    </w:p>
    <w:p w:rsidR="008F5A00" w:rsidRPr="00FE20CD" w:rsidRDefault="008F5A00" w:rsidP="00237594">
      <w:pPr>
        <w:pStyle w:val="NormalWeb"/>
        <w:spacing w:before="0" w:beforeAutospacing="0" w:after="0" w:afterAutospacing="0" w:line="360" w:lineRule="auto"/>
        <w:rPr>
          <w:color w:val="000000" w:themeColor="text1"/>
        </w:rPr>
      </w:pPr>
      <w:r w:rsidRPr="00FE20CD">
        <w:rPr>
          <w:color w:val="000000" w:themeColor="text1"/>
        </w:rPr>
        <w:t xml:space="preserve">In this method, soil moisture content is measured from various layers of soil before and after each irrigation cycle or whenever soil profile is recharged by effective rainfall. The total depletion of soil moisture after every irrigation cycle from the root zone of crop give Consumptive Use (CU) of crops. </w:t>
      </w:r>
    </w:p>
    <w:p w:rsidR="008F5A00" w:rsidRPr="00FE20CD" w:rsidRDefault="008F5A00" w:rsidP="00237594">
      <w:pPr>
        <w:pStyle w:val="NormalWeb"/>
        <w:spacing w:before="0" w:beforeAutospacing="0" w:after="0" w:afterAutospacing="0" w:line="360" w:lineRule="auto"/>
        <w:rPr>
          <w:color w:val="000000" w:themeColor="text1"/>
        </w:rPr>
      </w:pPr>
      <w:r w:rsidRPr="00FE20CD">
        <w:rPr>
          <w:b/>
          <w:bCs/>
          <w:color w:val="000000" w:themeColor="text1"/>
        </w:rPr>
        <w:t xml:space="preserve">Consumptive Use (CU) of crops can be estimated as follows: </w:t>
      </w:r>
    </w:p>
    <w:p w:rsidR="00CC7066" w:rsidRPr="00FE20CD" w:rsidRDefault="00CC7066" w:rsidP="00237594">
      <w:pPr>
        <w:pStyle w:val="NormalWeb"/>
        <w:spacing w:before="0" w:beforeAutospacing="0" w:after="0" w:afterAutospacing="0" w:line="360" w:lineRule="auto"/>
        <w:rPr>
          <w:color w:val="000000" w:themeColor="text1"/>
        </w:rPr>
      </w:pPr>
      <w:r w:rsidRPr="00FE20CD">
        <w:rPr>
          <w:noProof/>
          <w:color w:val="000000" w:themeColor="text1"/>
          <w:lang w:eastAsia="en-US"/>
        </w:rPr>
        <w:drawing>
          <wp:inline distT="0" distB="0" distL="0" distR="0">
            <wp:extent cx="1828800" cy="377825"/>
            <wp:effectExtent l="0" t="0" r="0" b="3175"/>
            <wp:docPr id="15" name="Picture 15" descr="https://www.agricultureinindia.net/wp-content/uploads/2018/04/clip_image002-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agricultureinindia.net/wp-content/uploads/2018/04/clip_image002-26.jpg"/>
                    <pic:cNvPicPr>
                      <a:picLocks noChangeAspect="1" noChangeArrowheads="1"/>
                    </pic:cNvPicPr>
                  </pic:nvPicPr>
                  <pic:blipFill>
                    <a:blip r:embed="rId3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28800" cy="377825"/>
                    </a:xfrm>
                    <a:prstGeom prst="rect">
                      <a:avLst/>
                    </a:prstGeom>
                    <a:noFill/>
                    <a:ln>
                      <a:noFill/>
                    </a:ln>
                  </pic:spPr>
                </pic:pic>
              </a:graphicData>
            </a:graphic>
          </wp:inline>
        </w:drawing>
      </w:r>
    </w:p>
    <w:p w:rsidR="00CC7066" w:rsidRPr="00FE20CD" w:rsidRDefault="00CC7066" w:rsidP="00237594">
      <w:pPr>
        <w:pStyle w:val="NormalWeb"/>
        <w:spacing w:before="0" w:beforeAutospacing="0" w:after="0" w:afterAutospacing="0" w:line="360" w:lineRule="auto"/>
        <w:ind w:left="1440"/>
        <w:rPr>
          <w:color w:val="000000" w:themeColor="text1"/>
        </w:rPr>
      </w:pPr>
      <w:r w:rsidRPr="00FE20CD">
        <w:rPr>
          <w:color w:val="000000" w:themeColor="text1"/>
        </w:rPr>
        <w:t>Where;</w:t>
      </w:r>
    </w:p>
    <w:p w:rsidR="00CC7066" w:rsidRPr="00FE20CD" w:rsidRDefault="00CC7066" w:rsidP="00237594">
      <w:pPr>
        <w:pStyle w:val="NormalWeb"/>
        <w:spacing w:before="0" w:beforeAutospacing="0" w:after="0" w:afterAutospacing="0" w:line="360" w:lineRule="auto"/>
        <w:ind w:left="1440"/>
        <w:rPr>
          <w:rFonts w:cs="Times New Roman"/>
          <w:color w:val="000000" w:themeColor="text1"/>
          <w:szCs w:val="33"/>
          <w:lang w:eastAsia="en-US"/>
        </w:rPr>
      </w:pPr>
      <w:r w:rsidRPr="00FE20CD">
        <w:rPr>
          <w:rFonts w:cs="Times New Roman"/>
          <w:color w:val="000000" w:themeColor="text1"/>
          <w:szCs w:val="33"/>
          <w:lang w:eastAsia="en-US"/>
        </w:rPr>
        <w:t xml:space="preserve">CU = consumptive use of water </w:t>
      </w:r>
    </w:p>
    <w:p w:rsidR="00CC7066" w:rsidRPr="00FE20CD" w:rsidRDefault="00CC7066" w:rsidP="00237594">
      <w:pPr>
        <w:spacing w:line="360" w:lineRule="auto"/>
        <w:ind w:left="1440"/>
        <w:rPr>
          <w:color w:val="000000" w:themeColor="text1"/>
          <w:szCs w:val="33"/>
        </w:rPr>
      </w:pPr>
      <w:r w:rsidRPr="00FE20CD">
        <w:rPr>
          <w:color w:val="000000" w:themeColor="text1"/>
          <w:szCs w:val="33"/>
        </w:rPr>
        <w:t xml:space="preserve">Mai = soil moisture (%) after irrigation in the layer </w:t>
      </w:r>
    </w:p>
    <w:p w:rsidR="00CC7066" w:rsidRPr="00FE20CD" w:rsidRDefault="00CC7066" w:rsidP="00237594">
      <w:pPr>
        <w:spacing w:line="360" w:lineRule="auto"/>
        <w:ind w:left="1440"/>
        <w:rPr>
          <w:color w:val="000000" w:themeColor="text1"/>
          <w:szCs w:val="33"/>
        </w:rPr>
      </w:pPr>
      <w:r w:rsidRPr="00FE20CD">
        <w:rPr>
          <w:color w:val="000000" w:themeColor="text1"/>
          <w:szCs w:val="33"/>
        </w:rPr>
        <w:lastRenderedPageBreak/>
        <w:t xml:space="preserve">Mbi = soil moisture (%) before irrigation in the layer </w:t>
      </w:r>
    </w:p>
    <w:p w:rsidR="00CC7066" w:rsidRPr="00FE20CD" w:rsidRDefault="00CC7066" w:rsidP="00237594">
      <w:pPr>
        <w:spacing w:line="360" w:lineRule="auto"/>
        <w:ind w:left="1440"/>
        <w:rPr>
          <w:color w:val="000000" w:themeColor="text1"/>
          <w:szCs w:val="33"/>
        </w:rPr>
      </w:pPr>
      <w:r w:rsidRPr="00FE20CD">
        <w:rPr>
          <w:color w:val="000000" w:themeColor="text1"/>
          <w:szCs w:val="33"/>
        </w:rPr>
        <w:t xml:space="preserve">Bdi = bulk density of the layer of soil </w:t>
      </w:r>
    </w:p>
    <w:p w:rsidR="00CC7066" w:rsidRPr="00FE20CD" w:rsidRDefault="00CC7066" w:rsidP="00237594">
      <w:pPr>
        <w:spacing w:line="360" w:lineRule="auto"/>
        <w:ind w:left="1440"/>
        <w:rPr>
          <w:color w:val="000000" w:themeColor="text1"/>
          <w:szCs w:val="33"/>
        </w:rPr>
      </w:pPr>
      <w:r w:rsidRPr="00FE20CD">
        <w:rPr>
          <w:color w:val="000000" w:themeColor="text1"/>
          <w:szCs w:val="33"/>
        </w:rPr>
        <w:t>Di = depth of the layer of soil</w:t>
      </w:r>
    </w:p>
    <w:p w:rsidR="00CC7066" w:rsidRPr="00FE20CD" w:rsidRDefault="00CC7066" w:rsidP="00237594">
      <w:pPr>
        <w:pStyle w:val="Heading4"/>
        <w:spacing w:before="0" w:line="360" w:lineRule="auto"/>
        <w:rPr>
          <w:rFonts w:ascii="Times New Roman" w:hAnsi="Times New Roman" w:cs="Times New Roman"/>
          <w:i w:val="0"/>
          <w:color w:val="000000" w:themeColor="text1"/>
        </w:rPr>
      </w:pPr>
      <w:bookmarkStart w:id="19" w:name="bookmark18"/>
      <w:r w:rsidRPr="00FE20CD">
        <w:rPr>
          <w:rFonts w:ascii="Times New Roman" w:hAnsi="Times New Roman" w:cs="Times New Roman"/>
          <w:i w:val="0"/>
          <w:color w:val="000000" w:themeColor="text1"/>
        </w:rPr>
        <w:t>4. Field Experiment Plots Method</w:t>
      </w:r>
      <w:bookmarkEnd w:id="19"/>
      <w:r w:rsidRPr="00FE20CD">
        <w:rPr>
          <w:rFonts w:ascii="Times New Roman" w:hAnsi="Times New Roman" w:cs="Times New Roman"/>
          <w:i w:val="0"/>
          <w:color w:val="000000" w:themeColor="text1"/>
        </w:rPr>
        <w:t xml:space="preserve">: </w:t>
      </w:r>
    </w:p>
    <w:p w:rsidR="00CC7066" w:rsidRPr="00FE20CD" w:rsidRDefault="00CC7066" w:rsidP="00237594">
      <w:pPr>
        <w:pStyle w:val="NormalWeb"/>
        <w:spacing w:before="0" w:beforeAutospacing="0" w:after="0" w:afterAutospacing="0" w:line="360" w:lineRule="auto"/>
        <w:rPr>
          <w:color w:val="000000" w:themeColor="text1"/>
        </w:rPr>
      </w:pPr>
      <w:r w:rsidRPr="00FE20CD">
        <w:rPr>
          <w:color w:val="000000" w:themeColor="text1"/>
        </w:rPr>
        <w:t xml:space="preserve">Field experiment with various levels of irrigation is carried out to estimate the consumptive use of crops. Water table should be at least 3 m deep for field crops. This is reliable and common method for determining water requirement of crops used throughout the county. In this method, measurement of water applied through irrigation and effective rainfall and change in soil water reserve is calculated. </w:t>
      </w:r>
    </w:p>
    <w:p w:rsidR="00CC7066" w:rsidRPr="00FE20CD" w:rsidRDefault="00CC7066" w:rsidP="00237594">
      <w:pPr>
        <w:pStyle w:val="NormalWeb"/>
        <w:spacing w:before="0" w:beforeAutospacing="0" w:after="0" w:afterAutospacing="0" w:line="360" w:lineRule="auto"/>
        <w:rPr>
          <w:color w:val="000000" w:themeColor="text1"/>
        </w:rPr>
      </w:pPr>
      <w:r w:rsidRPr="00FE20CD">
        <w:rPr>
          <w:color w:val="000000" w:themeColor="text1"/>
        </w:rPr>
        <w:t xml:space="preserve">In simple words, total quantity of water used to produce the most profitable yield is called consumptive use (CU) of crop. </w:t>
      </w:r>
    </w:p>
    <w:p w:rsidR="00D333DB" w:rsidRPr="00FE20CD" w:rsidRDefault="00D333DB" w:rsidP="00237594">
      <w:pPr>
        <w:pStyle w:val="NormalWeb"/>
        <w:spacing w:before="0" w:beforeAutospacing="0" w:after="0" w:afterAutospacing="0" w:line="360" w:lineRule="auto"/>
        <w:rPr>
          <w:color w:val="000000" w:themeColor="text1"/>
        </w:rPr>
      </w:pPr>
      <w:r w:rsidRPr="00FE20CD">
        <w:rPr>
          <w:b/>
          <w:bCs/>
          <w:color w:val="000000" w:themeColor="text1"/>
        </w:rPr>
        <w:t xml:space="preserve">The consumptive use of crop can be calculated from the following equation: </w:t>
      </w:r>
    </w:p>
    <w:p w:rsidR="00D333DB" w:rsidRPr="00FE20CD" w:rsidRDefault="00D333DB" w:rsidP="00237594">
      <w:pPr>
        <w:pStyle w:val="NormalWeb"/>
        <w:spacing w:before="0" w:beforeAutospacing="0" w:after="0" w:afterAutospacing="0" w:line="360" w:lineRule="auto"/>
        <w:ind w:left="1440"/>
        <w:rPr>
          <w:color w:val="000000" w:themeColor="text1"/>
        </w:rPr>
      </w:pPr>
      <w:r w:rsidRPr="00FE20CD">
        <w:rPr>
          <w:color w:val="000000" w:themeColor="text1"/>
        </w:rPr>
        <w:t xml:space="preserve">CU = ER + IRn + ΔSW </w:t>
      </w:r>
    </w:p>
    <w:p w:rsidR="00D333DB" w:rsidRPr="00FE20CD" w:rsidRDefault="00D333DB" w:rsidP="00237594">
      <w:pPr>
        <w:pStyle w:val="NormalWeb"/>
        <w:spacing w:before="0" w:beforeAutospacing="0" w:after="0" w:afterAutospacing="0" w:line="360" w:lineRule="auto"/>
        <w:ind w:left="1440"/>
        <w:rPr>
          <w:color w:val="000000" w:themeColor="text1"/>
        </w:rPr>
      </w:pPr>
      <w:r w:rsidRPr="00FE20CD">
        <w:rPr>
          <w:color w:val="000000" w:themeColor="text1"/>
        </w:rPr>
        <w:t xml:space="preserve">Where, </w:t>
      </w:r>
    </w:p>
    <w:p w:rsidR="00D333DB" w:rsidRPr="00FE20CD" w:rsidRDefault="00D333DB" w:rsidP="00237594">
      <w:pPr>
        <w:pStyle w:val="NormalWeb"/>
        <w:spacing w:before="0" w:beforeAutospacing="0" w:after="0" w:afterAutospacing="0" w:line="360" w:lineRule="auto"/>
        <w:ind w:left="1440"/>
        <w:rPr>
          <w:color w:val="000000" w:themeColor="text1"/>
        </w:rPr>
      </w:pPr>
      <w:r w:rsidRPr="00FE20CD">
        <w:rPr>
          <w:color w:val="000000" w:themeColor="text1"/>
        </w:rPr>
        <w:t xml:space="preserve">CU = seasonal consumptive use (cm) </w:t>
      </w:r>
    </w:p>
    <w:p w:rsidR="00D333DB" w:rsidRPr="00FE20CD" w:rsidRDefault="00D333DB" w:rsidP="00237594">
      <w:pPr>
        <w:pStyle w:val="NormalWeb"/>
        <w:spacing w:before="0" w:beforeAutospacing="0" w:after="0" w:afterAutospacing="0" w:line="360" w:lineRule="auto"/>
        <w:ind w:left="1440"/>
        <w:rPr>
          <w:color w:val="000000" w:themeColor="text1"/>
        </w:rPr>
      </w:pPr>
      <w:r w:rsidRPr="00FE20CD">
        <w:rPr>
          <w:color w:val="000000" w:themeColor="text1"/>
        </w:rPr>
        <w:t xml:space="preserve">ER = effective rainfall (cm) </w:t>
      </w:r>
    </w:p>
    <w:p w:rsidR="00D333DB" w:rsidRPr="00FE20CD" w:rsidRDefault="00D333DB" w:rsidP="00237594">
      <w:pPr>
        <w:pStyle w:val="NormalWeb"/>
        <w:spacing w:before="0" w:beforeAutospacing="0" w:after="0" w:afterAutospacing="0" w:line="360" w:lineRule="auto"/>
        <w:ind w:left="1440"/>
        <w:rPr>
          <w:color w:val="000000" w:themeColor="text1"/>
        </w:rPr>
      </w:pPr>
      <w:r w:rsidRPr="00FE20CD">
        <w:rPr>
          <w:color w:val="000000" w:themeColor="text1"/>
        </w:rPr>
        <w:t xml:space="preserve">IRn = net irrigation applied to </w:t>
      </w:r>
      <w:r w:rsidR="00F53998" w:rsidRPr="00FE20CD">
        <w:rPr>
          <w:color w:val="000000" w:themeColor="text1"/>
        </w:rPr>
        <w:t>realize</w:t>
      </w:r>
      <w:r w:rsidRPr="00FE20CD">
        <w:rPr>
          <w:color w:val="000000" w:themeColor="text1"/>
        </w:rPr>
        <w:t xml:space="preserve"> most profitable yield (cm) </w:t>
      </w:r>
    </w:p>
    <w:p w:rsidR="00D333DB" w:rsidRPr="00FE20CD" w:rsidRDefault="00D333DB" w:rsidP="00237594">
      <w:pPr>
        <w:pStyle w:val="NormalWeb"/>
        <w:spacing w:before="0" w:beforeAutospacing="0" w:after="0" w:afterAutospacing="0" w:line="360" w:lineRule="auto"/>
        <w:ind w:left="1440"/>
        <w:rPr>
          <w:color w:val="000000" w:themeColor="text1"/>
        </w:rPr>
      </w:pPr>
      <w:r w:rsidRPr="00FE20CD">
        <w:rPr>
          <w:color w:val="000000" w:themeColor="text1"/>
        </w:rPr>
        <w:t xml:space="preserve">ΔSW= soil water contribution </w:t>
      </w:r>
    </w:p>
    <w:p w:rsidR="00D333DB" w:rsidRPr="00FE20CD" w:rsidRDefault="00D333DB" w:rsidP="00237594">
      <w:pPr>
        <w:pStyle w:val="NormalWeb"/>
        <w:spacing w:before="0" w:beforeAutospacing="0" w:after="0" w:afterAutospacing="0" w:line="360" w:lineRule="auto"/>
        <w:rPr>
          <w:color w:val="000000" w:themeColor="text1"/>
        </w:rPr>
      </w:pPr>
      <w:r w:rsidRPr="00FE20CD">
        <w:rPr>
          <w:color w:val="000000" w:themeColor="text1"/>
        </w:rPr>
        <w:t xml:space="preserve">Effective rainfall is the portion of rainfall falling during the growing period of a crop, which meets crop water requirement or crop </w:t>
      </w:r>
      <w:r w:rsidR="00F53998" w:rsidRPr="00FE20CD">
        <w:rPr>
          <w:color w:val="000000" w:themeColor="text1"/>
        </w:rPr>
        <w:t>evapotranspiration</w:t>
      </w:r>
      <w:r w:rsidRPr="00FE20CD">
        <w:rPr>
          <w:color w:val="000000" w:themeColor="text1"/>
        </w:rPr>
        <w:t xml:space="preserve"> requirement. </w:t>
      </w:r>
    </w:p>
    <w:p w:rsidR="00D333DB" w:rsidRPr="00FE20CD" w:rsidRDefault="00D333DB" w:rsidP="00237594">
      <w:pPr>
        <w:pStyle w:val="NormalWeb"/>
        <w:spacing w:before="0" w:beforeAutospacing="0" w:after="0" w:afterAutospacing="0" w:line="360" w:lineRule="auto"/>
        <w:rPr>
          <w:color w:val="000000" w:themeColor="text1"/>
        </w:rPr>
      </w:pPr>
      <w:r w:rsidRPr="00FE20CD">
        <w:rPr>
          <w:color w:val="000000" w:themeColor="text1"/>
        </w:rPr>
        <w:t xml:space="preserve">This method is, otherwise, effective but having some limitation to get correct estimation of crop water requirement, i.e. amount of actual soil water content before and after irrigation, deep percolation loss of water. </w:t>
      </w:r>
    </w:p>
    <w:p w:rsidR="00756ADD" w:rsidRPr="00FE20CD" w:rsidRDefault="00F53998" w:rsidP="00237594">
      <w:pPr>
        <w:pStyle w:val="NormalWeb"/>
        <w:spacing w:before="0" w:beforeAutospacing="0" w:after="0" w:afterAutospacing="0" w:line="360" w:lineRule="auto"/>
        <w:rPr>
          <w:b/>
          <w:color w:val="000000" w:themeColor="text1"/>
        </w:rPr>
      </w:pPr>
      <w:bookmarkStart w:id="20" w:name="bookmark19"/>
      <w:r w:rsidRPr="00FE20CD">
        <w:rPr>
          <w:b/>
          <w:color w:val="000000" w:themeColor="text1"/>
        </w:rPr>
        <w:t>5. Estimation of ET</w:t>
      </w:r>
      <w:r w:rsidRPr="00FE20CD">
        <w:rPr>
          <w:b/>
          <w:color w:val="000000" w:themeColor="text1"/>
          <w:vertAlign w:val="subscript"/>
        </w:rPr>
        <w:t>c</w:t>
      </w:r>
      <w:r w:rsidRPr="00FE20CD">
        <w:rPr>
          <w:b/>
          <w:color w:val="000000" w:themeColor="text1"/>
        </w:rPr>
        <w:t xml:space="preserve"> from Climatological Data</w:t>
      </w:r>
      <w:bookmarkEnd w:id="20"/>
      <w:r w:rsidRPr="00FE20CD">
        <w:rPr>
          <w:b/>
          <w:color w:val="000000" w:themeColor="text1"/>
        </w:rPr>
        <w:t>:</w:t>
      </w:r>
    </w:p>
    <w:p w:rsidR="000501B8" w:rsidRPr="00FE20CD" w:rsidRDefault="000501B8" w:rsidP="00237594">
      <w:pPr>
        <w:pStyle w:val="NormalWeb"/>
        <w:spacing w:before="0" w:beforeAutospacing="0" w:after="0" w:afterAutospacing="0" w:line="360" w:lineRule="auto"/>
        <w:rPr>
          <w:color w:val="000000" w:themeColor="text1"/>
        </w:rPr>
      </w:pPr>
      <w:r w:rsidRPr="00FE20CD">
        <w:rPr>
          <w:color w:val="000000" w:themeColor="text1"/>
        </w:rPr>
        <w:t xml:space="preserve">Evapotranspiration (ET) is the loss of water from a vegetative surface through the combined processes of plant transpiration and soil evaporation (ET is equivalent to and frequently referred to as consumptive use). Both environmental and biological factors affect ET. Evaporation and transpiration occur simultaneously and there is no easy way of distinguishing between the two processes. Apart from the water availability in the top soil, the evaporation from a cropped soil is mainly determined by the fraction of the solar radiation reaching the soil surface. </w:t>
      </w:r>
    </w:p>
    <w:p w:rsidR="000501B8" w:rsidRPr="00FE20CD" w:rsidRDefault="000501B8" w:rsidP="00237594">
      <w:pPr>
        <w:pStyle w:val="NormalWeb"/>
        <w:spacing w:before="0" w:beforeAutospacing="0" w:after="0" w:afterAutospacing="0" w:line="360" w:lineRule="auto"/>
        <w:rPr>
          <w:color w:val="000000" w:themeColor="text1"/>
        </w:rPr>
      </w:pPr>
      <w:r w:rsidRPr="00FE20CD">
        <w:rPr>
          <w:color w:val="000000" w:themeColor="text1"/>
        </w:rPr>
        <w:lastRenderedPageBreak/>
        <w:t xml:space="preserve">This fraction decreases over the growing period as the crop develops and the crop canopy shades more and more of the ground area. At sowing, nearly 100% of ET comes from evaporation, while at full crop </w:t>
      </w:r>
      <w:r w:rsidR="00533796" w:rsidRPr="00FE20CD">
        <w:rPr>
          <w:color w:val="000000" w:themeColor="text1"/>
        </w:rPr>
        <w:t>cover;</w:t>
      </w:r>
      <w:r w:rsidRPr="00FE20CD">
        <w:rPr>
          <w:color w:val="000000" w:themeColor="text1"/>
        </w:rPr>
        <w:t xml:space="preserve"> more than 90% of ET comes from transpiration. The evapotranspiration rate is normally expressed in mm per unit time. </w:t>
      </w:r>
    </w:p>
    <w:p w:rsidR="000501B8" w:rsidRPr="00FE20CD" w:rsidRDefault="000501B8" w:rsidP="00237594">
      <w:pPr>
        <w:pStyle w:val="NormalWeb"/>
        <w:spacing w:before="0" w:beforeAutospacing="0" w:after="0" w:afterAutospacing="0" w:line="360" w:lineRule="auto"/>
        <w:rPr>
          <w:color w:val="000000" w:themeColor="text1"/>
        </w:rPr>
      </w:pPr>
      <w:bookmarkStart w:id="21" w:name="bookmark20"/>
      <w:r w:rsidRPr="00FE20CD">
        <w:rPr>
          <w:b/>
          <w:bCs/>
          <w:color w:val="000000" w:themeColor="text1"/>
        </w:rPr>
        <w:t>Evapotranspiration Concepts</w:t>
      </w:r>
      <w:bookmarkEnd w:id="21"/>
      <w:r w:rsidRPr="00FE20CD">
        <w:rPr>
          <w:b/>
          <w:bCs/>
          <w:color w:val="000000" w:themeColor="text1"/>
        </w:rPr>
        <w:t xml:space="preserve">: </w:t>
      </w:r>
    </w:p>
    <w:p w:rsidR="000501B8" w:rsidRPr="00FE20CD" w:rsidRDefault="000501B8" w:rsidP="00237594">
      <w:pPr>
        <w:pStyle w:val="NormalWeb"/>
        <w:spacing w:before="0" w:beforeAutospacing="0" w:after="0" w:afterAutospacing="0" w:line="360" w:lineRule="auto"/>
        <w:rPr>
          <w:oMath/>
          <w:rFonts w:ascii="Cambria Math" w:hAnsi="Cambria Math"/>
          <w:color w:val="000000" w:themeColor="text1"/>
        </w:rPr>
      </w:pPr>
      <w:r w:rsidRPr="00FE20CD">
        <w:rPr>
          <w:color w:val="000000" w:themeColor="text1"/>
        </w:rPr>
        <w:t xml:space="preserve">1. </w:t>
      </w:r>
      <m:oMath>
        <m:r>
          <m:rPr>
            <m:sty m:val="p"/>
          </m:rPr>
          <w:rPr>
            <w:rFonts w:ascii="Cambria Math" w:hAnsi="Cambria Math"/>
            <w:color w:val="000000" w:themeColor="text1"/>
          </w:rPr>
          <m:t>Climatic factors (temperature + wind + humidity) + well watered grass = ET</m:t>
        </m:r>
        <m:r>
          <m:rPr>
            <m:sty m:val="p"/>
          </m:rPr>
          <w:rPr>
            <w:rFonts w:ascii="Cambria Math" w:hAnsi="Cambria Math"/>
            <w:color w:val="000000" w:themeColor="text1"/>
            <w:vertAlign w:val="subscript"/>
          </w:rPr>
          <m:t>o</m:t>
        </m:r>
      </m:oMath>
    </w:p>
    <w:p w:rsidR="000501B8" w:rsidRPr="00FE20CD" w:rsidRDefault="000501B8" w:rsidP="00237594">
      <w:pPr>
        <w:pStyle w:val="NormalWeb"/>
        <w:spacing w:before="0" w:beforeAutospacing="0" w:after="0" w:afterAutospacing="0" w:line="360" w:lineRule="auto"/>
        <w:rPr>
          <w:color w:val="000000" w:themeColor="text1"/>
        </w:rPr>
      </w:pPr>
      <w:r w:rsidRPr="00FE20CD">
        <w:rPr>
          <w:color w:val="000000" w:themeColor="text1"/>
        </w:rPr>
        <w:t xml:space="preserve">2. </w:t>
      </w:r>
      <m:oMath>
        <m:r>
          <m:rPr>
            <m:sty m:val="p"/>
          </m:rPr>
          <w:rPr>
            <w:rFonts w:ascii="Cambria Math" w:hAnsi="Cambria Math"/>
            <w:color w:val="000000" w:themeColor="text1"/>
          </w:rPr>
          <m:t>ET</m:t>
        </m:r>
        <m:r>
          <m:rPr>
            <m:sty m:val="p"/>
          </m:rPr>
          <w:rPr>
            <w:rFonts w:ascii="Cambria Math" w:hAnsi="Cambria Math"/>
            <w:color w:val="000000" w:themeColor="text1"/>
            <w:vertAlign w:val="subscript"/>
          </w:rPr>
          <m:t>o</m:t>
        </m:r>
        <m:r>
          <m:rPr>
            <m:sty m:val="p"/>
          </m:rPr>
          <w:rPr>
            <w:rFonts w:ascii="Cambria Math" w:hAnsi="Cambria Math"/>
            <w:color w:val="000000" w:themeColor="text1"/>
          </w:rPr>
          <m:t xml:space="preserve"> × well watered crop (optimal agronomic condition) = ET</m:t>
        </m:r>
        <m:r>
          <m:rPr>
            <m:sty m:val="p"/>
          </m:rPr>
          <w:rPr>
            <w:rFonts w:ascii="Cambria Math" w:hAnsi="Cambria Math"/>
            <w:color w:val="000000" w:themeColor="text1"/>
            <w:vertAlign w:val="subscript"/>
          </w:rPr>
          <m:t>c</m:t>
        </m:r>
      </m:oMath>
    </w:p>
    <w:p w:rsidR="000501B8" w:rsidRPr="00FE20CD" w:rsidRDefault="000501B8" w:rsidP="00237594">
      <w:pPr>
        <w:pStyle w:val="NormalWeb"/>
        <w:spacing w:before="0" w:beforeAutospacing="0" w:after="0" w:afterAutospacing="0" w:line="360" w:lineRule="auto"/>
        <w:rPr>
          <w:color w:val="000000" w:themeColor="text1"/>
        </w:rPr>
      </w:pPr>
      <w:r w:rsidRPr="00FE20CD">
        <w:rPr>
          <w:color w:val="000000" w:themeColor="text1"/>
        </w:rPr>
        <w:t xml:space="preserve">3. </w:t>
      </w:r>
      <m:oMath>
        <m:r>
          <m:rPr>
            <m:sty m:val="p"/>
          </m:rPr>
          <w:rPr>
            <w:rFonts w:ascii="Cambria Math" w:hAnsi="Cambria Math"/>
            <w:color w:val="000000" w:themeColor="text1"/>
          </w:rPr>
          <m:t>ET</m:t>
        </m:r>
        <m:r>
          <m:rPr>
            <m:sty m:val="p"/>
          </m:rPr>
          <w:rPr>
            <w:rFonts w:ascii="Cambria Math" w:hAnsi="Cambria Math"/>
            <w:color w:val="000000" w:themeColor="text1"/>
            <w:vertAlign w:val="subscript"/>
          </w:rPr>
          <m:t>o</m:t>
        </m:r>
        <m:r>
          <m:rPr>
            <m:sty m:val="p"/>
          </m:rPr>
          <w:rPr>
            <w:rFonts w:ascii="Cambria Math" w:hAnsi="Cambria Math"/>
            <w:color w:val="000000" w:themeColor="text1"/>
          </w:rPr>
          <m:t xml:space="preserve"> × water and environmental stress = ET</m:t>
        </m:r>
        <m:r>
          <m:rPr>
            <m:sty m:val="p"/>
          </m:rPr>
          <w:rPr>
            <w:rFonts w:ascii="Cambria Math" w:hAnsi="Cambria Math"/>
            <w:color w:val="000000" w:themeColor="text1"/>
            <w:vertAlign w:val="subscript"/>
          </w:rPr>
          <m:t>c</m:t>
        </m:r>
        <m:r>
          <m:rPr>
            <m:sty m:val="p"/>
          </m:rPr>
          <w:rPr>
            <w:rFonts w:ascii="Cambria Math" w:hAnsi="Cambria Math"/>
            <w:color w:val="000000" w:themeColor="text1"/>
          </w:rPr>
          <m:t xml:space="preserve"> adjusted</m:t>
        </m:r>
      </m:oMath>
    </w:p>
    <w:p w:rsidR="000501B8" w:rsidRPr="00FE20CD" w:rsidRDefault="000501B8" w:rsidP="00237594">
      <w:pPr>
        <w:pStyle w:val="NormalWeb"/>
        <w:spacing w:before="0" w:beforeAutospacing="0" w:after="0" w:afterAutospacing="0" w:line="360" w:lineRule="auto"/>
        <w:rPr>
          <w:color w:val="000000" w:themeColor="text1"/>
        </w:rPr>
      </w:pPr>
      <w:r w:rsidRPr="00FE20CD">
        <w:rPr>
          <w:color w:val="000000" w:themeColor="text1"/>
        </w:rPr>
        <w:t>ET</w:t>
      </w:r>
      <w:r w:rsidRPr="00FE20CD">
        <w:rPr>
          <w:color w:val="000000" w:themeColor="text1"/>
          <w:vertAlign w:val="subscript"/>
        </w:rPr>
        <w:t>o</w:t>
      </w:r>
      <w:r w:rsidRPr="00FE20CD">
        <w:rPr>
          <w:color w:val="000000" w:themeColor="text1"/>
        </w:rPr>
        <w:t xml:space="preserve"> is a climatic parameter expressing the evaporation power of the atmosphere. ET</w:t>
      </w:r>
      <w:r w:rsidRPr="00FE20CD">
        <w:rPr>
          <w:color w:val="000000" w:themeColor="text1"/>
          <w:vertAlign w:val="subscript"/>
        </w:rPr>
        <w:t>c</w:t>
      </w:r>
      <w:r w:rsidRPr="00FE20CD">
        <w:rPr>
          <w:color w:val="000000" w:themeColor="text1"/>
        </w:rPr>
        <w:t xml:space="preserve"> refers to the evapotranspiration from excellently managed, large, well-watered fields that achieve full production under the given climatic conditions. Due to suboptimal crop management and environmental constraints that affect crop growth and limit evapotranspiration, ET</w:t>
      </w:r>
      <w:r w:rsidRPr="00FE20CD">
        <w:rPr>
          <w:color w:val="000000" w:themeColor="text1"/>
          <w:vertAlign w:val="subscript"/>
        </w:rPr>
        <w:t>c</w:t>
      </w:r>
      <w:r w:rsidRPr="00FE20CD">
        <w:rPr>
          <w:color w:val="000000" w:themeColor="text1"/>
        </w:rPr>
        <w:t xml:space="preserve"> under non</w:t>
      </w:r>
      <w:r w:rsidRPr="00FE20CD">
        <w:rPr>
          <w:color w:val="000000" w:themeColor="text1"/>
        </w:rPr>
        <w:softHyphen/>
        <w:t xml:space="preserve">standard conditions generally requires a correction. </w:t>
      </w:r>
    </w:p>
    <w:p w:rsidR="000501B8" w:rsidRPr="00FE20CD" w:rsidRDefault="000501B8" w:rsidP="00237594">
      <w:pPr>
        <w:pStyle w:val="NormalWeb"/>
        <w:spacing w:before="0" w:beforeAutospacing="0" w:after="0" w:afterAutospacing="0" w:line="360" w:lineRule="auto"/>
        <w:rPr>
          <w:color w:val="000000" w:themeColor="text1"/>
        </w:rPr>
      </w:pPr>
      <w:r w:rsidRPr="00FE20CD">
        <w:rPr>
          <w:color w:val="000000" w:themeColor="text1"/>
        </w:rPr>
        <w:t>The ET</w:t>
      </w:r>
      <w:r w:rsidRPr="00FE20CD">
        <w:rPr>
          <w:color w:val="000000" w:themeColor="text1"/>
          <w:vertAlign w:val="subscript"/>
        </w:rPr>
        <w:t>o</w:t>
      </w:r>
      <w:r w:rsidRPr="00FE20CD">
        <w:rPr>
          <w:color w:val="000000" w:themeColor="text1"/>
        </w:rPr>
        <w:t xml:space="preserve"> is usually expressed in millimetres per unit of time, e.g. mm/day, mm/month, or mm/season. Grass has been taken as the reference crop. ET</w:t>
      </w:r>
      <w:r w:rsidRPr="00FE20CD">
        <w:rPr>
          <w:color w:val="000000" w:themeColor="text1"/>
          <w:vertAlign w:val="subscript"/>
        </w:rPr>
        <w:t>o</w:t>
      </w:r>
      <w:r w:rsidRPr="00FE20CD">
        <w:rPr>
          <w:color w:val="000000" w:themeColor="text1"/>
        </w:rPr>
        <w:t xml:space="preserve"> is the rate of evapotranspiration from a large area, covered by green grass, 8 to 15 cm tall, which grows actively, completely shades the ground and which is not short of water. </w:t>
      </w:r>
    </w:p>
    <w:p w:rsidR="005A47C0" w:rsidRPr="00FE20CD" w:rsidRDefault="007373A8" w:rsidP="00237594">
      <w:pPr>
        <w:spacing w:line="360" w:lineRule="auto"/>
        <w:ind w:left="720"/>
        <w:rPr>
          <w:b/>
          <w:color w:val="000000" w:themeColor="text1"/>
        </w:rPr>
      </w:pPr>
      <w:r w:rsidRPr="00FE20CD">
        <w:rPr>
          <w:rStyle w:val="has-inline-color"/>
          <w:b/>
          <w:color w:val="000000" w:themeColor="text1"/>
        </w:rPr>
        <w:t xml:space="preserve">          2.1.3 </w:t>
      </w:r>
      <w:r w:rsidR="005A47C0" w:rsidRPr="00FE20CD">
        <w:rPr>
          <w:rStyle w:val="has-inline-color"/>
          <w:b/>
          <w:color w:val="000000" w:themeColor="text1"/>
        </w:rPr>
        <w:t>Factors Affecting Water Requirement of Crops</w:t>
      </w:r>
    </w:p>
    <w:p w:rsidR="005A47C0" w:rsidRPr="00FE20CD" w:rsidRDefault="005A47C0" w:rsidP="00237594">
      <w:pPr>
        <w:numPr>
          <w:ilvl w:val="0"/>
          <w:numId w:val="21"/>
        </w:numPr>
        <w:spacing w:line="360" w:lineRule="auto"/>
        <w:ind w:left="360"/>
        <w:rPr>
          <w:color w:val="000000" w:themeColor="text1"/>
          <w:sz w:val="22"/>
          <w:szCs w:val="22"/>
        </w:rPr>
      </w:pPr>
      <w:r w:rsidRPr="00FE20CD">
        <w:rPr>
          <w:rStyle w:val="Strong"/>
          <w:color w:val="000000" w:themeColor="text1"/>
          <w:sz w:val="22"/>
          <w:szCs w:val="22"/>
        </w:rPr>
        <w:t xml:space="preserve">Water Table: </w:t>
      </w:r>
      <w:r w:rsidRPr="00FE20CD">
        <w:rPr>
          <w:color w:val="000000" w:themeColor="text1"/>
          <w:sz w:val="22"/>
          <w:szCs w:val="22"/>
        </w:rPr>
        <w:t>If the water table is closer to the ground surface, the water requirement will be less. In case it is much beneath the ground surface, the water requirement of crops will be more.</w:t>
      </w:r>
    </w:p>
    <w:p w:rsidR="005A47C0" w:rsidRPr="00FE20CD" w:rsidRDefault="005A47C0" w:rsidP="00237594">
      <w:pPr>
        <w:numPr>
          <w:ilvl w:val="0"/>
          <w:numId w:val="21"/>
        </w:numPr>
        <w:spacing w:line="360" w:lineRule="auto"/>
        <w:ind w:left="360"/>
        <w:rPr>
          <w:color w:val="000000" w:themeColor="text1"/>
          <w:sz w:val="22"/>
          <w:szCs w:val="22"/>
        </w:rPr>
      </w:pPr>
      <w:r w:rsidRPr="00FE20CD">
        <w:rPr>
          <w:rStyle w:val="Strong"/>
          <w:color w:val="000000" w:themeColor="text1"/>
          <w:sz w:val="22"/>
          <w:szCs w:val="22"/>
        </w:rPr>
        <w:t>Climate:</w:t>
      </w:r>
      <w:r w:rsidRPr="00FE20CD">
        <w:rPr>
          <w:color w:val="000000" w:themeColor="text1"/>
          <w:sz w:val="22"/>
          <w:szCs w:val="22"/>
        </w:rPr>
        <w:t xml:space="preserve"> In warm climate, the evaporation misfortunes more and henceforth the water requirement of crops will be more and the other way around.</w:t>
      </w:r>
    </w:p>
    <w:p w:rsidR="005A47C0" w:rsidRPr="00FE20CD" w:rsidRDefault="005A47C0" w:rsidP="00237594">
      <w:pPr>
        <w:numPr>
          <w:ilvl w:val="0"/>
          <w:numId w:val="21"/>
        </w:numPr>
        <w:spacing w:line="360" w:lineRule="auto"/>
        <w:ind w:left="360"/>
        <w:rPr>
          <w:color w:val="000000" w:themeColor="text1"/>
          <w:sz w:val="22"/>
          <w:szCs w:val="22"/>
        </w:rPr>
      </w:pPr>
      <w:r w:rsidRPr="00FE20CD">
        <w:rPr>
          <w:rStyle w:val="Strong"/>
          <w:color w:val="000000" w:themeColor="text1"/>
          <w:sz w:val="22"/>
          <w:szCs w:val="22"/>
        </w:rPr>
        <w:t>Ground Slope:</w:t>
      </w:r>
      <w:r w:rsidRPr="00FE20CD">
        <w:rPr>
          <w:color w:val="000000" w:themeColor="text1"/>
          <w:sz w:val="22"/>
          <w:szCs w:val="22"/>
        </w:rPr>
        <w:t xml:space="preserve"> If the slope of the ground is steep, the water streams down rapidly and the soil gets brief period to retain imperative moisture bringing about water misfortune. In this way, the water requirement of crops will be all the more however in the event that the ground is level, the water streams gradually and the soil gets sufficient opportunity to retain the adequate moisture. Along these lines, the water requires is less.</w:t>
      </w:r>
    </w:p>
    <w:p w:rsidR="005A47C0" w:rsidRPr="00FE20CD" w:rsidRDefault="005A47C0" w:rsidP="00237594">
      <w:pPr>
        <w:numPr>
          <w:ilvl w:val="0"/>
          <w:numId w:val="21"/>
        </w:numPr>
        <w:spacing w:line="360" w:lineRule="auto"/>
        <w:ind w:left="360"/>
        <w:rPr>
          <w:color w:val="000000" w:themeColor="text1"/>
          <w:sz w:val="22"/>
          <w:szCs w:val="22"/>
        </w:rPr>
      </w:pPr>
      <w:r w:rsidRPr="00FE20CD">
        <w:rPr>
          <w:rStyle w:val="Strong"/>
          <w:color w:val="000000" w:themeColor="text1"/>
          <w:sz w:val="22"/>
          <w:szCs w:val="22"/>
        </w:rPr>
        <w:t>Intensity of Irrigation:</w:t>
      </w:r>
      <w:r w:rsidRPr="00FE20CD">
        <w:rPr>
          <w:color w:val="000000" w:themeColor="text1"/>
          <w:sz w:val="22"/>
          <w:szCs w:val="22"/>
        </w:rPr>
        <w:t xml:space="preserve"> If the intensity of irrigation for a specific crop is high then more region goes under the </w:t>
      </w:r>
      <w:hyperlink r:id="rId33" w:tgtFrame="_blank" w:history="1">
        <w:r w:rsidRPr="00FE20CD">
          <w:rPr>
            <w:rStyle w:val="Hyperlink"/>
            <w:bCs/>
            <w:color w:val="000000" w:themeColor="text1"/>
            <w:sz w:val="22"/>
            <w:szCs w:val="22"/>
          </w:rPr>
          <w:t>irrigation</w:t>
        </w:r>
      </w:hyperlink>
      <w:r w:rsidRPr="00FE20CD">
        <w:rPr>
          <w:color w:val="000000" w:themeColor="text1"/>
          <w:sz w:val="22"/>
          <w:szCs w:val="22"/>
        </w:rPr>
        <w:t xml:space="preserve"> framework and the water requirement of crops is more and the other way around.</w:t>
      </w:r>
    </w:p>
    <w:p w:rsidR="007373A8" w:rsidRPr="00FE20CD" w:rsidRDefault="005A47C0" w:rsidP="00237594">
      <w:pPr>
        <w:numPr>
          <w:ilvl w:val="0"/>
          <w:numId w:val="21"/>
        </w:numPr>
        <w:spacing w:line="360" w:lineRule="auto"/>
        <w:ind w:left="360"/>
        <w:rPr>
          <w:color w:val="000000" w:themeColor="text1"/>
          <w:sz w:val="22"/>
          <w:szCs w:val="22"/>
        </w:rPr>
      </w:pPr>
      <w:r w:rsidRPr="00FE20CD">
        <w:rPr>
          <w:rStyle w:val="Strong"/>
          <w:color w:val="000000" w:themeColor="text1"/>
          <w:sz w:val="22"/>
          <w:szCs w:val="22"/>
        </w:rPr>
        <w:t>Type of Soil:</w:t>
      </w:r>
      <w:r w:rsidRPr="00FE20CD">
        <w:rPr>
          <w:color w:val="000000" w:themeColor="text1"/>
          <w:sz w:val="22"/>
          <w:szCs w:val="22"/>
        </w:rPr>
        <w:t xml:space="preserve"> In sandy soil water permeates rapidly and can’t be held. In this way, the water requirement of crops is all the more however the clayey soil can hold water close to the root zone of the crops, so it requires less water.</w:t>
      </w:r>
    </w:p>
    <w:p w:rsidR="007373A8" w:rsidRPr="00FE20CD" w:rsidRDefault="00C87CB5" w:rsidP="00237594">
      <w:pPr>
        <w:spacing w:line="360" w:lineRule="auto"/>
        <w:ind w:left="720"/>
        <w:rPr>
          <w:b/>
          <w:color w:val="000000" w:themeColor="text1"/>
        </w:rPr>
      </w:pPr>
      <w:r w:rsidRPr="00FE20CD">
        <w:rPr>
          <w:b/>
          <w:color w:val="000000" w:themeColor="text1"/>
        </w:rPr>
        <w:lastRenderedPageBreak/>
        <w:t>2.2</w:t>
      </w:r>
      <w:r w:rsidR="007373A8" w:rsidRPr="00FE20CD">
        <w:rPr>
          <w:b/>
          <w:color w:val="000000" w:themeColor="text1"/>
        </w:rPr>
        <w:t>.</w:t>
      </w:r>
      <w:r w:rsidRPr="00FE20CD">
        <w:rPr>
          <w:b/>
          <w:color w:val="000000" w:themeColor="text1"/>
        </w:rPr>
        <w:t xml:space="preserve"> Soil Moisture Measurement</w:t>
      </w:r>
    </w:p>
    <w:p w:rsidR="00C87CB5" w:rsidRPr="00FE20CD" w:rsidRDefault="002544C8" w:rsidP="00237594">
      <w:pPr>
        <w:spacing w:line="360" w:lineRule="auto"/>
        <w:ind w:left="720"/>
        <w:rPr>
          <w:color w:val="000000" w:themeColor="text1"/>
          <w:sz w:val="22"/>
          <w:szCs w:val="22"/>
        </w:rPr>
      </w:pPr>
      <w:r w:rsidRPr="00FE20CD">
        <w:rPr>
          <w:b/>
          <w:color w:val="000000" w:themeColor="text1"/>
        </w:rPr>
        <w:t xml:space="preserve">2.2.1 </w:t>
      </w:r>
      <w:r w:rsidR="00C87CB5" w:rsidRPr="00FE20CD">
        <w:rPr>
          <w:b/>
          <w:color w:val="000000" w:themeColor="text1"/>
        </w:rPr>
        <w:t xml:space="preserve">What is Soil </w:t>
      </w:r>
      <w:r w:rsidRPr="00FE20CD">
        <w:rPr>
          <w:b/>
          <w:color w:val="000000" w:themeColor="text1"/>
        </w:rPr>
        <w:t>moisture?</w:t>
      </w:r>
    </w:p>
    <w:p w:rsidR="00532625" w:rsidRPr="00FE20CD" w:rsidRDefault="00532625" w:rsidP="00237594">
      <w:pPr>
        <w:autoSpaceDE w:val="0"/>
        <w:autoSpaceDN w:val="0"/>
        <w:adjustRightInd w:val="0"/>
        <w:spacing w:line="360" w:lineRule="auto"/>
        <w:rPr>
          <w:color w:val="000000" w:themeColor="text1"/>
        </w:rPr>
      </w:pPr>
      <w:r w:rsidRPr="00FE20CD">
        <w:rPr>
          <w:bCs/>
          <w:color w:val="000000" w:themeColor="text1"/>
        </w:rPr>
        <w:t>Soil moisture</w:t>
      </w:r>
      <w:r w:rsidRPr="00FE20CD">
        <w:rPr>
          <w:color w:val="000000" w:themeColor="text1"/>
        </w:rPr>
        <w:t xml:space="preserve"> refers to the relative water content in the soil. It can be expressed in the form of:</w:t>
      </w:r>
    </w:p>
    <w:p w:rsidR="00532625" w:rsidRPr="00FE20CD" w:rsidRDefault="00532625" w:rsidP="00237594">
      <w:pPr>
        <w:numPr>
          <w:ilvl w:val="0"/>
          <w:numId w:val="22"/>
        </w:numPr>
        <w:autoSpaceDE w:val="0"/>
        <w:autoSpaceDN w:val="0"/>
        <w:adjustRightInd w:val="0"/>
        <w:spacing w:line="360" w:lineRule="auto"/>
        <w:rPr>
          <w:color w:val="000000" w:themeColor="text1"/>
        </w:rPr>
      </w:pPr>
      <w:r w:rsidRPr="00FE20CD">
        <w:rPr>
          <w:b/>
          <w:bCs/>
          <w:color w:val="000000" w:themeColor="text1"/>
        </w:rPr>
        <w:t>Dry -weight basis</w:t>
      </w:r>
    </w:p>
    <w:p w:rsidR="00532625" w:rsidRPr="00FE20CD" w:rsidRDefault="00532625" w:rsidP="00237594">
      <w:pPr>
        <w:autoSpaceDE w:val="0"/>
        <w:autoSpaceDN w:val="0"/>
        <w:adjustRightInd w:val="0"/>
        <w:spacing w:line="360" w:lineRule="auto"/>
        <w:rPr>
          <w:color w:val="000000" w:themeColor="text1"/>
        </w:rPr>
      </w:pPr>
      <w:r w:rsidRPr="00FE20CD">
        <w:rPr>
          <w:color w:val="000000" w:themeColor="text1"/>
        </w:rPr>
        <w:t>Whenever field soil moisture samples are collected and the contents oven dried, the soil moisture content is reported as a percentage of the dry -weight of the soil sample. i.e. </w:t>
      </w:r>
    </w:p>
    <w:p w:rsidR="00291CA8" w:rsidRPr="00FE20CD" w:rsidRDefault="00591975" w:rsidP="00237594">
      <w:pPr>
        <w:autoSpaceDE w:val="0"/>
        <w:autoSpaceDN w:val="0"/>
        <w:adjustRightInd w:val="0"/>
        <w:spacing w:line="360" w:lineRule="auto"/>
        <w:rPr>
          <w:color w:val="000000" w:themeColor="text1"/>
        </w:rPr>
      </w:pPr>
      <m:oMathPara>
        <m:oMath>
          <m:r>
            <m:rPr>
              <m:sty m:val="p"/>
            </m:rPr>
            <w:rPr>
              <w:rFonts w:ascii="Cambria Math" w:hAnsi="Cambria Math"/>
              <w:color w:val="000000" w:themeColor="text1"/>
            </w:rPr>
            <m:t>MC =</m:t>
          </m:r>
          <m:f>
            <m:fPr>
              <m:ctrlPr>
                <w:rPr>
                  <w:rFonts w:ascii="Cambria Math" w:hAnsi="Cambria Math"/>
                  <w:color w:val="000000" w:themeColor="text1"/>
                </w:rPr>
              </m:ctrlPr>
            </m:fPr>
            <m:num>
              <m:r>
                <m:rPr>
                  <m:sty m:val="p"/>
                </m:rPr>
                <w:rPr>
                  <w:rFonts w:ascii="Cambria Math" w:hAnsi="Cambria Math"/>
                  <w:color w:val="000000" w:themeColor="text1"/>
                </w:rPr>
                <m:t>Sample wet wt.  -  Sample dry</m:t>
              </m:r>
            </m:num>
            <m:den>
              <m:r>
                <m:rPr>
                  <m:sty m:val="p"/>
                </m:rPr>
                <w:rPr>
                  <w:rFonts w:ascii="Cambria Math" w:hAnsi="Cambria Math"/>
                  <w:color w:val="000000" w:themeColor="text1"/>
                </w:rPr>
                <m:t xml:space="preserve">  Sample dry wt. </m:t>
              </m:r>
            </m:den>
          </m:f>
        </m:oMath>
      </m:oMathPara>
    </w:p>
    <w:p w:rsidR="00532625" w:rsidRPr="00FE20CD" w:rsidRDefault="00591975" w:rsidP="00237594">
      <w:pPr>
        <w:autoSpaceDE w:val="0"/>
        <w:autoSpaceDN w:val="0"/>
        <w:adjustRightInd w:val="0"/>
        <w:spacing w:line="360" w:lineRule="auto"/>
        <w:rPr>
          <w:color w:val="000000" w:themeColor="text1"/>
        </w:rPr>
      </w:pPr>
      <m:oMathPara>
        <m:oMath>
          <m:r>
            <m:rPr>
              <m:sty m:val="p"/>
            </m:rPr>
            <w:rPr>
              <w:rFonts w:ascii="Cambria Math" w:hAnsi="Cambria Math"/>
              <w:color w:val="000000" w:themeColor="text1"/>
            </w:rPr>
            <m:t> </m:t>
          </m:r>
        </m:oMath>
      </m:oMathPara>
    </w:p>
    <w:p w:rsidR="00532625" w:rsidRPr="00FE20CD" w:rsidRDefault="00591975" w:rsidP="00237594">
      <w:pPr>
        <w:autoSpaceDE w:val="0"/>
        <w:autoSpaceDN w:val="0"/>
        <w:adjustRightInd w:val="0"/>
        <w:spacing w:line="360" w:lineRule="auto"/>
        <w:rPr>
          <w:color w:val="000000" w:themeColor="text1"/>
          <w:sz w:val="28"/>
        </w:rPr>
      </w:pPr>
      <m:oMathPara>
        <m:oMath>
          <m:r>
            <m:rPr>
              <m:sty m:val="p"/>
            </m:rPr>
            <w:rPr>
              <w:rFonts w:ascii="Cambria Math" w:hAnsi="Cambria Math"/>
              <w:color w:val="000000" w:themeColor="text1"/>
              <w:sz w:val="28"/>
            </w:rPr>
            <m:t xml:space="preserve">MC </m:t>
          </m:r>
          <m:d>
            <m:dPr>
              <m:ctrlPr>
                <w:rPr>
                  <w:rFonts w:ascii="Cambria Math" w:hAnsi="Cambria Math"/>
                  <w:color w:val="000000" w:themeColor="text1"/>
                  <w:sz w:val="28"/>
                </w:rPr>
              </m:ctrlPr>
            </m:dPr>
            <m:e>
              <m:r>
                <m:rPr>
                  <m:sty m:val="p"/>
                </m:rPr>
                <w:rPr>
                  <w:rFonts w:ascii="Cambria Math" w:hAnsi="Cambria Math"/>
                  <w:color w:val="000000" w:themeColor="text1"/>
                  <w:sz w:val="28"/>
                </w:rPr>
                <m:t>%</m:t>
              </m:r>
            </m:e>
          </m:d>
          <m:r>
            <m:rPr>
              <m:sty m:val="p"/>
            </m:rPr>
            <w:rPr>
              <w:rFonts w:ascii="Cambria Math" w:hAnsi="Cambria Math"/>
              <w:color w:val="000000" w:themeColor="text1"/>
              <w:sz w:val="28"/>
            </w:rPr>
            <m:t xml:space="preserve">=     </m:t>
          </m:r>
          <m:f>
            <m:fPr>
              <m:ctrlPr>
                <w:rPr>
                  <w:rFonts w:ascii="Cambria Math" w:hAnsi="Cambria Math"/>
                  <w:color w:val="000000" w:themeColor="text1"/>
                  <w:sz w:val="28"/>
                </w:rPr>
              </m:ctrlPr>
            </m:fPr>
            <m:num>
              <m:r>
                <m:rPr>
                  <m:sty m:val="p"/>
                </m:rPr>
                <w:rPr>
                  <w:rFonts w:ascii="Cambria Math" w:hAnsi="Cambria Math"/>
                  <w:color w:val="000000" w:themeColor="text1"/>
                  <w:sz w:val="28"/>
                </w:rPr>
                <m:t xml:space="preserve">Wt. of water </m:t>
              </m:r>
              <m:d>
                <m:dPr>
                  <m:ctrlPr>
                    <w:rPr>
                      <w:rFonts w:ascii="Cambria Math" w:hAnsi="Cambria Math"/>
                      <w:color w:val="000000" w:themeColor="text1"/>
                      <w:sz w:val="28"/>
                    </w:rPr>
                  </m:ctrlPr>
                </m:dPr>
                <m:e>
                  <m:r>
                    <m:rPr>
                      <m:sty m:val="p"/>
                    </m:rPr>
                    <w:rPr>
                      <w:rFonts w:ascii="Cambria Math" w:hAnsi="Cambria Math"/>
                      <w:color w:val="000000" w:themeColor="text1"/>
                      <w:sz w:val="28"/>
                    </w:rPr>
                    <m:t>M</m:t>
                  </m:r>
                  <m:r>
                    <m:rPr>
                      <m:sty m:val="p"/>
                    </m:rPr>
                    <w:rPr>
                      <w:rFonts w:ascii="Cambria Math" w:hAnsi="Cambria Math"/>
                      <w:color w:val="000000" w:themeColor="text1"/>
                      <w:sz w:val="28"/>
                      <w:vertAlign w:val="subscript"/>
                    </w:rPr>
                    <m:t>w</m:t>
                  </m:r>
                </m:e>
              </m:d>
              <m:r>
                <m:rPr>
                  <m:sty m:val="p"/>
                </m:rPr>
                <w:rPr>
                  <w:rFonts w:ascii="Cambria Math" w:hAnsi="Cambria Math"/>
                  <w:color w:val="000000" w:themeColor="text1"/>
                  <w:sz w:val="28"/>
                </w:rPr>
                <m:t>x 100</m:t>
              </m:r>
            </m:num>
            <m:den>
              <m:r>
                <m:rPr>
                  <m:sty m:val="p"/>
                </m:rPr>
                <w:rPr>
                  <w:rFonts w:ascii="Cambria Math" w:hAnsi="Cambria Math"/>
                  <w:color w:val="000000" w:themeColor="text1"/>
                  <w:sz w:val="28"/>
                </w:rPr>
                <m:t>Wt. of solid (M</m:t>
              </m:r>
              <m:r>
                <m:rPr>
                  <m:sty m:val="p"/>
                </m:rPr>
                <w:rPr>
                  <w:rFonts w:ascii="Cambria Math" w:hAnsi="Cambria Math"/>
                  <w:color w:val="000000" w:themeColor="text1"/>
                  <w:sz w:val="28"/>
                  <w:vertAlign w:val="subscript"/>
                </w:rPr>
                <m:t>s</m:t>
              </m:r>
              <m:r>
                <m:rPr>
                  <m:sty m:val="p"/>
                </m:rPr>
                <w:rPr>
                  <w:rFonts w:ascii="Cambria Math" w:hAnsi="Cambria Math"/>
                  <w:color w:val="000000" w:themeColor="text1"/>
                  <w:sz w:val="28"/>
                </w:rPr>
                <m:t>)</m:t>
              </m:r>
            </m:den>
          </m:f>
        </m:oMath>
      </m:oMathPara>
    </w:p>
    <w:p w:rsidR="00B947F8" w:rsidRPr="00FE20CD" w:rsidRDefault="00B947F8" w:rsidP="00237594">
      <w:pPr>
        <w:autoSpaceDE w:val="0"/>
        <w:autoSpaceDN w:val="0"/>
        <w:adjustRightInd w:val="0"/>
        <w:spacing w:line="360" w:lineRule="auto"/>
        <w:rPr>
          <w:color w:val="000000" w:themeColor="text1"/>
          <w:sz w:val="28"/>
        </w:rPr>
      </w:pPr>
    </w:p>
    <w:p w:rsidR="00532625" w:rsidRPr="00FE20CD" w:rsidRDefault="00532625" w:rsidP="00237594">
      <w:pPr>
        <w:numPr>
          <w:ilvl w:val="0"/>
          <w:numId w:val="22"/>
        </w:numPr>
        <w:autoSpaceDE w:val="0"/>
        <w:autoSpaceDN w:val="0"/>
        <w:adjustRightInd w:val="0"/>
        <w:spacing w:line="360" w:lineRule="auto"/>
        <w:rPr>
          <w:color w:val="000000" w:themeColor="text1"/>
        </w:rPr>
      </w:pPr>
      <w:r w:rsidRPr="00FE20CD">
        <w:rPr>
          <w:b/>
          <w:bCs/>
          <w:color w:val="000000" w:themeColor="text1"/>
        </w:rPr>
        <w:t>Volumetric basis</w:t>
      </w:r>
    </w:p>
    <w:p w:rsidR="00532625" w:rsidRPr="00FE20CD" w:rsidRDefault="00532625" w:rsidP="00237594">
      <w:pPr>
        <w:autoSpaceDE w:val="0"/>
        <w:autoSpaceDN w:val="0"/>
        <w:adjustRightInd w:val="0"/>
        <w:spacing w:line="360" w:lineRule="auto"/>
        <w:rPr>
          <w:color w:val="000000" w:themeColor="text1"/>
        </w:rPr>
      </w:pPr>
      <w:r w:rsidRPr="00FE20CD">
        <w:rPr>
          <w:color w:val="000000" w:themeColor="text1"/>
        </w:rPr>
        <w:t>It is the ratio of volume of water to the total volume. i.e.</w:t>
      </w:r>
    </w:p>
    <w:p w:rsidR="00014F7E" w:rsidRPr="00FE20CD" w:rsidRDefault="00591975" w:rsidP="00237594">
      <w:pPr>
        <w:autoSpaceDE w:val="0"/>
        <w:autoSpaceDN w:val="0"/>
        <w:adjustRightInd w:val="0"/>
        <w:spacing w:line="360" w:lineRule="auto"/>
        <w:ind w:left="720"/>
        <w:rPr>
          <w:color w:val="000000" w:themeColor="text1"/>
          <w:sz w:val="28"/>
        </w:rPr>
      </w:pPr>
      <m:oMath>
        <m:r>
          <m:rPr>
            <m:sty m:val="p"/>
          </m:rPr>
          <w:rPr>
            <w:rFonts w:ascii="Cambria Math" w:hAnsi="Cambria Math"/>
            <w:color w:val="000000" w:themeColor="text1"/>
            <w:sz w:val="28"/>
          </w:rPr>
          <m:t xml:space="preserve">V =  Vw/Vt =  </m:t>
        </m:r>
        <m:f>
          <m:fPr>
            <m:ctrlPr>
              <w:rPr>
                <w:rFonts w:ascii="Cambria Math" w:hAnsi="Cambria Math"/>
                <w:color w:val="000000" w:themeColor="text1"/>
                <w:sz w:val="28"/>
              </w:rPr>
            </m:ctrlPr>
          </m:fPr>
          <m:num>
            <m:r>
              <m:rPr>
                <m:sty m:val="p"/>
              </m:rPr>
              <w:rPr>
                <w:rFonts w:ascii="Cambria Math" w:hAnsi="Cambria Math"/>
                <w:color w:val="000000" w:themeColor="text1"/>
                <w:sz w:val="28"/>
              </w:rPr>
              <m:t>Vw</m:t>
            </m:r>
          </m:num>
          <m:den>
            <m:r>
              <m:rPr>
                <m:sty m:val="p"/>
              </m:rPr>
              <w:rPr>
                <w:rFonts w:ascii="Cambria Math" w:hAnsi="Cambria Math"/>
                <w:color w:val="000000" w:themeColor="text1"/>
                <w:sz w:val="28"/>
              </w:rPr>
              <m:t>Vs  + Va + Vw</m:t>
            </m:r>
          </m:den>
        </m:f>
      </m:oMath>
      <w:r w:rsidR="00014F7E" w:rsidRPr="00FE20CD">
        <w:rPr>
          <w:color w:val="000000" w:themeColor="text1"/>
          <w:sz w:val="28"/>
        </w:rPr>
        <w:t>*100</w:t>
      </w:r>
    </w:p>
    <w:p w:rsidR="00532625" w:rsidRPr="00FE20CD" w:rsidRDefault="00532625" w:rsidP="00237594">
      <w:pPr>
        <w:autoSpaceDE w:val="0"/>
        <w:autoSpaceDN w:val="0"/>
        <w:adjustRightInd w:val="0"/>
        <w:spacing w:line="360" w:lineRule="auto"/>
        <w:rPr>
          <w:color w:val="000000" w:themeColor="text1"/>
        </w:rPr>
      </w:pPr>
      <w:r w:rsidRPr="00FE20CD">
        <w:rPr>
          <w:color w:val="000000" w:themeColor="text1"/>
        </w:rPr>
        <w:t>If the bulk density of the soils is known, the volumetric moisture content can be expressed in terms of MC as:</w:t>
      </w:r>
    </w:p>
    <w:p w:rsidR="00532625" w:rsidRPr="00FE20CD" w:rsidRDefault="00591975" w:rsidP="00237594">
      <w:pPr>
        <w:autoSpaceDE w:val="0"/>
        <w:autoSpaceDN w:val="0"/>
        <w:adjustRightInd w:val="0"/>
        <w:spacing w:line="360" w:lineRule="auto"/>
        <w:ind w:left="720"/>
        <w:rPr>
          <w:oMath/>
          <w:rFonts w:ascii="Cambria Math" w:hAnsi="Cambria Math"/>
          <w:color w:val="000000" w:themeColor="text1"/>
        </w:rPr>
      </w:pPr>
      <m:oMathPara>
        <m:oMath>
          <m:r>
            <m:rPr>
              <m:sty m:val="p"/>
            </m:rPr>
            <w:rPr>
              <w:rFonts w:ascii="Cambria Math" w:hAnsi="Cambria Math"/>
              <w:color w:val="000000" w:themeColor="text1"/>
            </w:rPr>
            <m:t>V = ρb x MC</m:t>
          </m:r>
        </m:oMath>
      </m:oMathPara>
    </w:p>
    <w:p w:rsidR="00532625" w:rsidRPr="00FE20CD" w:rsidRDefault="00532625" w:rsidP="00237594">
      <w:pPr>
        <w:autoSpaceDE w:val="0"/>
        <w:autoSpaceDN w:val="0"/>
        <w:adjustRightInd w:val="0"/>
        <w:spacing w:line="360" w:lineRule="auto"/>
        <w:ind w:left="720"/>
        <w:rPr>
          <w:color w:val="000000" w:themeColor="text1"/>
        </w:rPr>
      </w:pPr>
      <w:r w:rsidRPr="00FE20CD">
        <w:rPr>
          <w:color w:val="000000" w:themeColor="text1"/>
        </w:rPr>
        <w:t>Where:   ρb is the bulk density of the soil</w:t>
      </w:r>
    </w:p>
    <w:p w:rsidR="00532625" w:rsidRPr="00FE20CD" w:rsidRDefault="00532625" w:rsidP="00237594">
      <w:pPr>
        <w:autoSpaceDE w:val="0"/>
        <w:autoSpaceDN w:val="0"/>
        <w:adjustRightInd w:val="0"/>
        <w:spacing w:line="360" w:lineRule="auto"/>
        <w:ind w:left="720"/>
        <w:rPr>
          <w:oMath/>
          <w:rFonts w:ascii="Cambria Math" w:hAnsi="Cambria Math"/>
          <w:color w:val="000000" w:themeColor="text1"/>
        </w:rPr>
      </w:pPr>
      <m:oMathPara>
        <m:oMath>
          <m:r>
            <m:rPr>
              <m:sty m:val="p"/>
            </m:rPr>
            <w:rPr>
              <w:rFonts w:ascii="Cambria Math" w:hAnsi="Cambria Math"/>
              <w:color w:val="000000" w:themeColor="text1"/>
            </w:rPr>
            <m:t>ρb = Ms/ Vt</m:t>
          </m:r>
        </m:oMath>
      </m:oMathPara>
    </w:p>
    <w:p w:rsidR="00532625" w:rsidRPr="00FE20CD" w:rsidRDefault="00532625" w:rsidP="00237594">
      <w:pPr>
        <w:autoSpaceDE w:val="0"/>
        <w:autoSpaceDN w:val="0"/>
        <w:adjustRightInd w:val="0"/>
        <w:spacing w:line="360" w:lineRule="auto"/>
        <w:rPr>
          <w:color w:val="000000" w:themeColor="text1"/>
        </w:rPr>
      </w:pPr>
      <w:r w:rsidRPr="00FE20CD">
        <w:rPr>
          <w:color w:val="000000" w:themeColor="text1"/>
        </w:rPr>
        <w:t>Sometimes the level of water in the soil is expressed in terms of degree of saturation, which is a measure of the portion of the pore space filled with water. It is given by:</w:t>
      </w:r>
    </w:p>
    <w:p w:rsidR="00532625" w:rsidRPr="00FE20CD" w:rsidRDefault="00532625" w:rsidP="00237594">
      <w:pPr>
        <w:autoSpaceDE w:val="0"/>
        <w:autoSpaceDN w:val="0"/>
        <w:adjustRightInd w:val="0"/>
        <w:spacing w:line="360" w:lineRule="auto"/>
        <w:ind w:left="720"/>
        <w:rPr>
          <w:color w:val="000000" w:themeColor="text1"/>
        </w:rPr>
      </w:pPr>
      <m:oMathPara>
        <m:oMath>
          <m:r>
            <m:rPr>
              <m:sty m:val="p"/>
            </m:rPr>
            <w:rPr>
              <w:rFonts w:ascii="Cambria Math" w:hAnsi="Cambria Math"/>
              <w:color w:val="000000" w:themeColor="text1"/>
            </w:rPr>
            <m:t xml:space="preserve">       S =   Vw /Vv   =         Vw / Va + Vw</m:t>
          </m:r>
        </m:oMath>
      </m:oMathPara>
    </w:p>
    <w:p w:rsidR="00532625" w:rsidRPr="00FE20CD" w:rsidRDefault="00532625" w:rsidP="00237594">
      <w:pPr>
        <w:spacing w:line="360" w:lineRule="auto"/>
        <w:rPr>
          <w:color w:val="000000" w:themeColor="text1"/>
        </w:rPr>
      </w:pPr>
      <w:r w:rsidRPr="00FE20CD">
        <w:rPr>
          <w:color w:val="000000" w:themeColor="text1"/>
        </w:rPr>
        <w:t>When all the pore spaces are filled with water, the soil is said to be fully saturated and the value of S is 100 percent. This means, in simple words, the maximum amount that a given soil can hold water.</w:t>
      </w:r>
    </w:p>
    <w:p w:rsidR="00532625" w:rsidRPr="00FE20CD" w:rsidRDefault="002A5019" w:rsidP="00237594">
      <w:pPr>
        <w:spacing w:line="360" w:lineRule="auto"/>
        <w:ind w:left="720"/>
        <w:rPr>
          <w:b/>
          <w:color w:val="000000" w:themeColor="text1"/>
        </w:rPr>
      </w:pPr>
      <w:r w:rsidRPr="00FE20CD">
        <w:rPr>
          <w:b/>
          <w:color w:val="000000" w:themeColor="text1"/>
        </w:rPr>
        <w:t xml:space="preserve">2.2.2 </w:t>
      </w:r>
      <w:r w:rsidR="00532625" w:rsidRPr="00FE20CD">
        <w:rPr>
          <w:b/>
          <w:color w:val="000000" w:themeColor="text1"/>
        </w:rPr>
        <w:t>Soil-Water Measuring Methods and Devices</w:t>
      </w:r>
    </w:p>
    <w:p w:rsidR="00532625" w:rsidRPr="00FE20CD" w:rsidRDefault="00532625" w:rsidP="00237594">
      <w:pPr>
        <w:spacing w:line="360" w:lineRule="auto"/>
        <w:rPr>
          <w:color w:val="000000" w:themeColor="text1"/>
        </w:rPr>
      </w:pPr>
      <w:r w:rsidRPr="00FE20CD">
        <w:rPr>
          <w:color w:val="000000" w:themeColor="text1"/>
        </w:rPr>
        <w:t>A variety of methods and devices can be used to measure soil-water. These include the feel method, gravitational method, tensiometer, electrical resistance blocks, neutron probe, Phone cells, and time domain reflectometer. Most of these methods and devices do not measure soil-</w:t>
      </w:r>
      <w:r w:rsidRPr="00FE20CD">
        <w:rPr>
          <w:color w:val="000000" w:themeColor="text1"/>
        </w:rPr>
        <w:lastRenderedPageBreak/>
        <w:t>water directly; they measure a property of the soil that can be related to soil-water status and are therefore called indirect methods. These methods differ in their ease of use, reliability, cost, and amount of labour required.</w:t>
      </w:r>
    </w:p>
    <w:p w:rsidR="00532625" w:rsidRPr="00FE20CD" w:rsidRDefault="00532625" w:rsidP="00237594">
      <w:pPr>
        <w:spacing w:line="360" w:lineRule="auto"/>
        <w:rPr>
          <w:color w:val="000000" w:themeColor="text1"/>
        </w:rPr>
      </w:pPr>
      <w:r w:rsidRPr="00FE20CD">
        <w:rPr>
          <w:b/>
          <w:bCs/>
          <w:color w:val="000000" w:themeColor="text1"/>
          <w:kern w:val="36"/>
        </w:rPr>
        <w:t>Methods and Devices:</w:t>
      </w:r>
    </w:p>
    <w:p w:rsidR="00532625" w:rsidRPr="00FE20CD" w:rsidRDefault="00532625" w:rsidP="00237594">
      <w:pPr>
        <w:pStyle w:val="ListParagraph"/>
        <w:numPr>
          <w:ilvl w:val="0"/>
          <w:numId w:val="91"/>
        </w:numPr>
        <w:spacing w:line="360" w:lineRule="auto"/>
        <w:rPr>
          <w:color w:val="000000" w:themeColor="text1"/>
        </w:rPr>
      </w:pPr>
      <w:r w:rsidRPr="00FE20CD">
        <w:rPr>
          <w:color w:val="000000" w:themeColor="text1"/>
        </w:rPr>
        <w:t>Tentiometers</w:t>
      </w:r>
    </w:p>
    <w:p w:rsidR="00532625" w:rsidRPr="00FE20CD" w:rsidRDefault="00532625" w:rsidP="00237594">
      <w:pPr>
        <w:pStyle w:val="ListParagraph"/>
        <w:numPr>
          <w:ilvl w:val="0"/>
          <w:numId w:val="91"/>
        </w:numPr>
        <w:spacing w:line="360" w:lineRule="auto"/>
        <w:rPr>
          <w:color w:val="000000" w:themeColor="text1"/>
        </w:rPr>
      </w:pPr>
      <w:r w:rsidRPr="00FE20CD">
        <w:rPr>
          <w:color w:val="000000" w:themeColor="text1"/>
        </w:rPr>
        <w:t>Soil probe or soil sampling</w:t>
      </w:r>
    </w:p>
    <w:p w:rsidR="00532625" w:rsidRPr="00FE20CD" w:rsidRDefault="00532625" w:rsidP="00237594">
      <w:pPr>
        <w:pStyle w:val="ListParagraph"/>
        <w:numPr>
          <w:ilvl w:val="0"/>
          <w:numId w:val="91"/>
        </w:numPr>
        <w:spacing w:line="360" w:lineRule="auto"/>
        <w:rPr>
          <w:color w:val="000000" w:themeColor="text1"/>
        </w:rPr>
      </w:pPr>
      <w:r w:rsidRPr="00FE20CD">
        <w:rPr>
          <w:color w:val="000000" w:themeColor="text1"/>
        </w:rPr>
        <w:t>Electrical resistance blocks</w:t>
      </w:r>
    </w:p>
    <w:p w:rsidR="00532625" w:rsidRPr="00FE20CD" w:rsidRDefault="00532625" w:rsidP="00237594">
      <w:pPr>
        <w:pStyle w:val="ListParagraph"/>
        <w:numPr>
          <w:ilvl w:val="0"/>
          <w:numId w:val="91"/>
        </w:numPr>
        <w:spacing w:line="360" w:lineRule="auto"/>
        <w:rPr>
          <w:color w:val="000000" w:themeColor="text1"/>
        </w:rPr>
      </w:pPr>
      <w:r w:rsidRPr="00FE20CD">
        <w:rPr>
          <w:color w:val="000000" w:themeColor="text1"/>
        </w:rPr>
        <w:t>Neutron moisture meters or neutron probs</w:t>
      </w:r>
    </w:p>
    <w:p w:rsidR="00532625" w:rsidRPr="00FE20CD" w:rsidRDefault="00532625" w:rsidP="00237594">
      <w:pPr>
        <w:pStyle w:val="ListParagraph"/>
        <w:numPr>
          <w:ilvl w:val="0"/>
          <w:numId w:val="91"/>
        </w:numPr>
        <w:spacing w:line="360" w:lineRule="auto"/>
        <w:rPr>
          <w:color w:val="000000" w:themeColor="text1"/>
        </w:rPr>
      </w:pPr>
      <w:r w:rsidRPr="00FE20CD">
        <w:rPr>
          <w:color w:val="000000" w:themeColor="text1"/>
        </w:rPr>
        <w:t>Dielectric soil moisture sensors</w:t>
      </w:r>
    </w:p>
    <w:p w:rsidR="00532625" w:rsidRPr="00FE20CD" w:rsidRDefault="00532625" w:rsidP="00237594">
      <w:pPr>
        <w:pStyle w:val="ListParagraph"/>
        <w:numPr>
          <w:ilvl w:val="0"/>
          <w:numId w:val="91"/>
        </w:numPr>
        <w:spacing w:line="360" w:lineRule="auto"/>
        <w:rPr>
          <w:bCs/>
          <w:color w:val="000000" w:themeColor="text1"/>
        </w:rPr>
      </w:pPr>
      <w:r w:rsidRPr="00FE20CD">
        <w:rPr>
          <w:bCs/>
          <w:color w:val="000000" w:themeColor="text1"/>
        </w:rPr>
        <w:t>Feel Method</w:t>
      </w:r>
    </w:p>
    <w:p w:rsidR="00B947F8" w:rsidRPr="00FE20CD" w:rsidRDefault="00532625" w:rsidP="00237594">
      <w:pPr>
        <w:pStyle w:val="ListParagraph"/>
        <w:numPr>
          <w:ilvl w:val="0"/>
          <w:numId w:val="91"/>
        </w:numPr>
        <w:spacing w:line="360" w:lineRule="auto"/>
        <w:rPr>
          <w:bCs/>
          <w:color w:val="000000" w:themeColor="text1"/>
        </w:rPr>
      </w:pPr>
      <w:r w:rsidRPr="00FE20CD">
        <w:rPr>
          <w:bCs/>
          <w:color w:val="000000" w:themeColor="text1"/>
        </w:rPr>
        <w:t>Gravimetric Method</w:t>
      </w:r>
    </w:p>
    <w:p w:rsidR="00B947F8" w:rsidRPr="00FE20CD" w:rsidRDefault="00532625" w:rsidP="00237594">
      <w:pPr>
        <w:pStyle w:val="ListParagraph"/>
        <w:numPr>
          <w:ilvl w:val="0"/>
          <w:numId w:val="91"/>
        </w:numPr>
        <w:spacing w:line="360" w:lineRule="auto"/>
        <w:rPr>
          <w:bCs/>
          <w:color w:val="000000" w:themeColor="text1"/>
        </w:rPr>
      </w:pPr>
      <w:r w:rsidRPr="00FE20CD">
        <w:rPr>
          <w:bCs/>
          <w:color w:val="000000" w:themeColor="text1"/>
        </w:rPr>
        <w:t>Phene Cell</w:t>
      </w:r>
    </w:p>
    <w:p w:rsidR="00532625" w:rsidRPr="00FE20CD" w:rsidRDefault="00532625" w:rsidP="00237594">
      <w:pPr>
        <w:pStyle w:val="ListParagraph"/>
        <w:numPr>
          <w:ilvl w:val="0"/>
          <w:numId w:val="91"/>
        </w:numPr>
        <w:spacing w:line="360" w:lineRule="auto"/>
        <w:rPr>
          <w:bCs/>
          <w:color w:val="000000" w:themeColor="text1"/>
        </w:rPr>
      </w:pPr>
      <w:r w:rsidRPr="00FE20CD">
        <w:rPr>
          <w:bCs/>
          <w:color w:val="000000" w:themeColor="text1"/>
        </w:rPr>
        <w:t>Time Domain Reflectometer</w:t>
      </w:r>
    </w:p>
    <w:p w:rsidR="00532625" w:rsidRPr="00FE20CD" w:rsidRDefault="00532625" w:rsidP="00237594">
      <w:pPr>
        <w:pStyle w:val="ListParagraph"/>
        <w:numPr>
          <w:ilvl w:val="0"/>
          <w:numId w:val="92"/>
        </w:numPr>
        <w:spacing w:line="360" w:lineRule="auto"/>
        <w:rPr>
          <w:b/>
          <w:color w:val="000000" w:themeColor="text1"/>
        </w:rPr>
      </w:pPr>
      <w:r w:rsidRPr="00FE20CD">
        <w:rPr>
          <w:b/>
          <w:color w:val="000000" w:themeColor="text1"/>
        </w:rPr>
        <w:t>Feel Method</w:t>
      </w:r>
    </w:p>
    <w:p w:rsidR="00532625" w:rsidRPr="00FE20CD" w:rsidRDefault="00532625" w:rsidP="00237594">
      <w:pPr>
        <w:spacing w:line="360" w:lineRule="auto"/>
        <w:rPr>
          <w:color w:val="000000" w:themeColor="text1"/>
        </w:rPr>
      </w:pPr>
      <w:r w:rsidRPr="00FE20CD">
        <w:rPr>
          <w:color w:val="000000" w:themeColor="text1"/>
        </w:rPr>
        <w:t xml:space="preserve">As its name implies, the feel method involves estimating soil-water by feeling the soil. This method is easy to use, and many growers schedule irrigation in this way. However, this method is entirely subjective; the results depend on the experience of the individual making the measurement. The reliability of this method is usually poor unless the operator is very experienced. The feel method is not generally recommended and should be used only as a last resort. </w:t>
      </w:r>
    </w:p>
    <w:p w:rsidR="00532625" w:rsidRPr="00FE20CD" w:rsidRDefault="00532625" w:rsidP="00237594">
      <w:pPr>
        <w:pStyle w:val="ListParagraph"/>
        <w:numPr>
          <w:ilvl w:val="0"/>
          <w:numId w:val="92"/>
        </w:numPr>
        <w:spacing w:line="360" w:lineRule="auto"/>
        <w:rPr>
          <w:b/>
          <w:color w:val="000000" w:themeColor="text1"/>
        </w:rPr>
      </w:pPr>
      <w:r w:rsidRPr="00FE20CD">
        <w:rPr>
          <w:b/>
          <w:color w:val="000000" w:themeColor="text1"/>
        </w:rPr>
        <w:t>Gravimetric Method</w:t>
      </w:r>
    </w:p>
    <w:p w:rsidR="00532625" w:rsidRPr="00FE20CD" w:rsidRDefault="00532625" w:rsidP="00237594">
      <w:pPr>
        <w:spacing w:line="360" w:lineRule="auto"/>
        <w:rPr>
          <w:color w:val="000000" w:themeColor="text1"/>
        </w:rPr>
      </w:pPr>
      <w:r w:rsidRPr="00FE20CD">
        <w:rPr>
          <w:color w:val="000000" w:themeColor="text1"/>
        </w:rPr>
        <w:t>With the gravimetric method, soil moisture is determined by taking a soil sample from the desired soil depth, weighing it, drying it in an oven (for 24 hours at 220 degrees F), and then reweighing the</w:t>
      </w:r>
    </w:p>
    <w:p w:rsidR="00532625" w:rsidRPr="00FE20CD" w:rsidRDefault="00532625" w:rsidP="00237594">
      <w:pPr>
        <w:spacing w:line="360" w:lineRule="auto"/>
        <w:rPr>
          <w:color w:val="000000" w:themeColor="text1"/>
        </w:rPr>
      </w:pPr>
      <w:r w:rsidRPr="00FE20CD">
        <w:rPr>
          <w:color w:val="000000" w:themeColor="text1"/>
        </w:rPr>
        <w:t xml:space="preserve">dry sample to determine how much water was lost. This method is simple and reliable. Unfortunately, it is not practical for scheduling irrigation because it takes a full day to dry the sample. In a sandy soil that dries quickly, irrigation may be needed before the results of the measurement are obtained. The gravimetric method is most useful for calibrating other devices for measuring soil-water. </w:t>
      </w:r>
    </w:p>
    <w:p w:rsidR="00532625" w:rsidRPr="00FE20CD" w:rsidRDefault="00532625" w:rsidP="00237594">
      <w:pPr>
        <w:pStyle w:val="ListParagraph"/>
        <w:numPr>
          <w:ilvl w:val="0"/>
          <w:numId w:val="92"/>
        </w:numPr>
        <w:spacing w:line="360" w:lineRule="auto"/>
        <w:rPr>
          <w:b/>
          <w:color w:val="000000" w:themeColor="text1"/>
        </w:rPr>
      </w:pPr>
      <w:r w:rsidRPr="00FE20CD">
        <w:rPr>
          <w:b/>
          <w:color w:val="000000" w:themeColor="text1"/>
        </w:rPr>
        <w:t>Tensiometer</w:t>
      </w:r>
    </w:p>
    <w:p w:rsidR="00532625" w:rsidRPr="00FE20CD" w:rsidRDefault="00532625" w:rsidP="00237594">
      <w:pPr>
        <w:spacing w:line="360" w:lineRule="auto"/>
        <w:rPr>
          <w:color w:val="000000" w:themeColor="text1"/>
        </w:rPr>
      </w:pPr>
      <w:r w:rsidRPr="00FE20CD">
        <w:rPr>
          <w:color w:val="000000" w:themeColor="text1"/>
        </w:rPr>
        <w:lastRenderedPageBreak/>
        <w:t>A tensiometer is a sealed, airtight, water-filled tube (barrel) with a porous tip on one end and a vacuum gauge on the other</w:t>
      </w:r>
      <w:r w:rsidR="005A222F" w:rsidRPr="00FE20CD">
        <w:rPr>
          <w:color w:val="000000" w:themeColor="text1"/>
        </w:rPr>
        <w:t>.</w:t>
      </w:r>
      <w:r w:rsidRPr="00FE20CD">
        <w:rPr>
          <w:color w:val="000000" w:themeColor="text1"/>
        </w:rPr>
        <w:t xml:space="preserve"> A tensiometer measures soil water suction (negative pressure), which is usually expressed as tension. This suction is equivalent to the force or energy that a plant must exert to extract water from the soil. The instru- ment must be installed properly so that the porous tip is in good contact with the soil, ensuring that the soil-water suction is in equilibrium with the water suction in the tip. The suction force in the porous tip is transmitted through the water column inside the tube and displayed as a tension reading on the vacuum gauge. Soil-water tension is commonly expressed in units of bars or centibars. One bar is equal to 100 centibars (cb). </w:t>
      </w:r>
    </w:p>
    <w:p w:rsidR="00532625" w:rsidRPr="00FE20CD" w:rsidRDefault="00532625" w:rsidP="00237594">
      <w:pPr>
        <w:pStyle w:val="ListParagraph"/>
        <w:numPr>
          <w:ilvl w:val="0"/>
          <w:numId w:val="92"/>
        </w:numPr>
        <w:spacing w:line="360" w:lineRule="auto"/>
        <w:rPr>
          <w:b/>
          <w:color w:val="000000" w:themeColor="text1"/>
        </w:rPr>
      </w:pPr>
      <w:r w:rsidRPr="00FE20CD">
        <w:rPr>
          <w:b/>
          <w:color w:val="000000" w:themeColor="text1"/>
        </w:rPr>
        <w:t>Electrical Resistance Blocks</w:t>
      </w:r>
    </w:p>
    <w:p w:rsidR="00532625" w:rsidRPr="00FE20CD" w:rsidRDefault="00532625" w:rsidP="00237594">
      <w:pPr>
        <w:spacing w:line="360" w:lineRule="auto"/>
        <w:rPr>
          <w:color w:val="000000" w:themeColor="text1"/>
        </w:rPr>
      </w:pPr>
      <w:r w:rsidRPr="00FE20CD">
        <w:rPr>
          <w:color w:val="000000" w:themeColor="text1"/>
        </w:rPr>
        <w:t xml:space="preserve">Electrical resistance blocks consist of two electrodes enclosed in a block of porous material, as shown in Figure 2. The block is often made of gypsum, although </w:t>
      </w:r>
      <w:r w:rsidR="00C74511" w:rsidRPr="00FE20CD">
        <w:rPr>
          <w:color w:val="000000" w:themeColor="text1"/>
        </w:rPr>
        <w:t xml:space="preserve">fiber </w:t>
      </w:r>
      <w:r w:rsidRPr="00FE20CD">
        <w:rPr>
          <w:color w:val="000000" w:themeColor="text1"/>
        </w:rPr>
        <w:t xml:space="preserve">glass or nylon is sometimes used. Electrical resistance blocks are often referred to as gypsum blocks and sometimes just moisture blocks. The electrodes are connected to insulated lead wires that extend upward to the soil surface. </w:t>
      </w:r>
    </w:p>
    <w:p w:rsidR="00532625" w:rsidRPr="00FE20CD" w:rsidRDefault="00532625" w:rsidP="00237594">
      <w:pPr>
        <w:spacing w:line="360" w:lineRule="auto"/>
        <w:rPr>
          <w:color w:val="000000" w:themeColor="text1"/>
        </w:rPr>
      </w:pPr>
      <w:r w:rsidRPr="00FE20CD">
        <w:rPr>
          <w:color w:val="000000" w:themeColor="text1"/>
        </w:rPr>
        <w:t>Resistance blocks work on the principle that water conducts electricity. When properly installed, the water suction of the porous block is in equilibrium with the soil-water suction of the surrounding soil. As the soil moisture changes, the water content of the porous block also changes. The electrical resistance between the two electrodes increases as the water content of the porous block decreases. The block's resistance can be related to the water content of the soil by a calibration curve.</w:t>
      </w:r>
    </w:p>
    <w:p w:rsidR="00532625" w:rsidRPr="00FE20CD" w:rsidRDefault="00532625" w:rsidP="00237594">
      <w:pPr>
        <w:pStyle w:val="ListParagraph"/>
        <w:numPr>
          <w:ilvl w:val="0"/>
          <w:numId w:val="92"/>
        </w:numPr>
        <w:spacing w:line="360" w:lineRule="auto"/>
        <w:rPr>
          <w:b/>
          <w:color w:val="000000" w:themeColor="text1"/>
        </w:rPr>
      </w:pPr>
      <w:r w:rsidRPr="00FE20CD">
        <w:rPr>
          <w:b/>
          <w:color w:val="000000" w:themeColor="text1"/>
        </w:rPr>
        <w:t>Neutron Probe</w:t>
      </w:r>
    </w:p>
    <w:p w:rsidR="00532625" w:rsidRPr="00FE20CD" w:rsidRDefault="00532625" w:rsidP="00237594">
      <w:pPr>
        <w:spacing w:line="360" w:lineRule="auto"/>
        <w:rPr>
          <w:color w:val="000000" w:themeColor="text1"/>
        </w:rPr>
      </w:pPr>
      <w:r w:rsidRPr="00FE20CD">
        <w:rPr>
          <w:color w:val="000000" w:themeColor="text1"/>
        </w:rPr>
        <w:t xml:space="preserve">The neutron probe uses a radiation source to measure soil-water. An empty tube (access tube) with a 2-inch inside diameter must be installed vertically in the soil at each field location where the soil-water is to be measured. When properly calibrated, the neutron probe is easy to use, reliable, and accurate, but it is expensive ($3,000 to $4,000 per unit). </w:t>
      </w:r>
    </w:p>
    <w:p w:rsidR="00532625" w:rsidRPr="00FE20CD" w:rsidRDefault="00532625" w:rsidP="00237594">
      <w:pPr>
        <w:spacing w:line="360" w:lineRule="auto"/>
        <w:rPr>
          <w:color w:val="000000" w:themeColor="text1"/>
        </w:rPr>
      </w:pPr>
      <w:r w:rsidRPr="00FE20CD">
        <w:rPr>
          <w:color w:val="000000" w:themeColor="text1"/>
        </w:rPr>
        <w:t xml:space="preserve">One of its advantages is that soil-water measurements can be made easily at different depths in the soil profile. Because of its cost, a neutron probe is not as practical as other methods for on-farm use. It may be a viable option for operators with large acreages of irrigated land. At present, it is used by some irrigation consultants to perform the technical tasks required to schedule irrigation. </w:t>
      </w:r>
    </w:p>
    <w:p w:rsidR="00532625" w:rsidRPr="00FE20CD" w:rsidRDefault="00532625" w:rsidP="00237594">
      <w:pPr>
        <w:pStyle w:val="ListParagraph"/>
        <w:numPr>
          <w:ilvl w:val="0"/>
          <w:numId w:val="92"/>
        </w:numPr>
        <w:spacing w:line="360" w:lineRule="auto"/>
        <w:rPr>
          <w:b/>
          <w:color w:val="000000" w:themeColor="text1"/>
        </w:rPr>
      </w:pPr>
      <w:r w:rsidRPr="00FE20CD">
        <w:rPr>
          <w:b/>
          <w:color w:val="000000" w:themeColor="text1"/>
        </w:rPr>
        <w:lastRenderedPageBreak/>
        <w:t>Phene Cell</w:t>
      </w:r>
    </w:p>
    <w:p w:rsidR="00532625" w:rsidRPr="00FE20CD" w:rsidRDefault="00532625" w:rsidP="00237594">
      <w:pPr>
        <w:spacing w:line="360" w:lineRule="auto"/>
        <w:rPr>
          <w:color w:val="000000" w:themeColor="text1"/>
        </w:rPr>
      </w:pPr>
      <w:r w:rsidRPr="00FE20CD">
        <w:rPr>
          <w:color w:val="000000" w:themeColor="text1"/>
        </w:rPr>
        <w:t xml:space="preserve">The Phene cell works on the principle that a soil conducts heat in relation to its water content. By measuring the heat conducted from a heat source and calibrating the conductance versus water content for a specific soil, the Phene cell can be used reliably to determine soil-water content. Because the Phene cell is placed at the desired soil depth, a separate cell is needed for each depth at each location to be monitored. A cell costs about $100, and the instrument required to measure the heat dissipation costs an additional $1,000. For irrigating small acreages, the total cost of using the Phene cell is less than that of the neutron probe. For large acreages, the neutron probe may be more cost effective. </w:t>
      </w:r>
    </w:p>
    <w:p w:rsidR="00532625" w:rsidRPr="00FE20CD" w:rsidRDefault="00532625" w:rsidP="00237594">
      <w:pPr>
        <w:pStyle w:val="ListParagraph"/>
        <w:numPr>
          <w:ilvl w:val="0"/>
          <w:numId w:val="92"/>
        </w:numPr>
        <w:spacing w:line="360" w:lineRule="auto"/>
        <w:rPr>
          <w:b/>
          <w:color w:val="000000" w:themeColor="text1"/>
        </w:rPr>
      </w:pPr>
      <w:r w:rsidRPr="00FE20CD">
        <w:rPr>
          <w:b/>
          <w:color w:val="000000" w:themeColor="text1"/>
        </w:rPr>
        <w:t>Time Domain Reflectometer</w:t>
      </w:r>
    </w:p>
    <w:p w:rsidR="00532625" w:rsidRPr="00FE20CD" w:rsidRDefault="00532625" w:rsidP="00237594">
      <w:pPr>
        <w:spacing w:line="360" w:lineRule="auto"/>
        <w:rPr>
          <w:color w:val="000000" w:themeColor="text1"/>
        </w:rPr>
      </w:pPr>
      <w:r w:rsidRPr="00FE20CD">
        <w:rPr>
          <w:color w:val="000000" w:themeColor="text1"/>
        </w:rPr>
        <w:t>The time domain reflectometer (TDR) is a new device developed to measure soil-water content. Two parallel rods or stiff wires are inserted into the soil to the depth at which the average water content is desired. The rods are connected to an instrument that</w:t>
      </w:r>
      <w:r w:rsidR="00B947F8" w:rsidRPr="00FE20CD">
        <w:rPr>
          <w:color w:val="000000" w:themeColor="text1"/>
        </w:rPr>
        <w:t xml:space="preserve"> sends an electromagnetic pulse </w:t>
      </w:r>
    </w:p>
    <w:p w:rsidR="00532625" w:rsidRPr="00FE20CD" w:rsidRDefault="00532625" w:rsidP="00237594">
      <w:pPr>
        <w:spacing w:line="360" w:lineRule="auto"/>
        <w:rPr>
          <w:color w:val="000000" w:themeColor="text1"/>
        </w:rPr>
      </w:pPr>
      <w:r w:rsidRPr="00FE20CD">
        <w:rPr>
          <w:color w:val="000000" w:themeColor="text1"/>
        </w:rPr>
        <w:t xml:space="preserve">(or wave) of energy along the rods. The rate at which the wave of energy is conducted into the soil and reflected back to the soil surface is directly related to the average water content of the soil. One instrument can be used for hundreds of pairs of rods. This device, just becoming commercially available, is easy to use and reliable. </w:t>
      </w:r>
    </w:p>
    <w:p w:rsidR="00532625" w:rsidRPr="00FE20CD" w:rsidRDefault="0050445E" w:rsidP="00237594">
      <w:pPr>
        <w:spacing w:line="360" w:lineRule="auto"/>
        <w:ind w:left="720"/>
        <w:rPr>
          <w:b/>
          <w:color w:val="000000" w:themeColor="text1"/>
        </w:rPr>
      </w:pPr>
      <w:bookmarkStart w:id="22" w:name="3.2.2_soil_moisture_principles"/>
      <w:r w:rsidRPr="00FE20CD">
        <w:rPr>
          <w:b/>
          <w:color w:val="000000" w:themeColor="text1"/>
        </w:rPr>
        <w:t xml:space="preserve">2.2.3 </w:t>
      </w:r>
      <w:r w:rsidR="00532625" w:rsidRPr="00FE20CD">
        <w:rPr>
          <w:b/>
          <w:color w:val="000000" w:themeColor="text1"/>
        </w:rPr>
        <w:t>Soil moisture principles</w:t>
      </w:r>
      <w:bookmarkEnd w:id="22"/>
    </w:p>
    <w:p w:rsidR="00532625" w:rsidRPr="00FE20CD" w:rsidRDefault="00532625" w:rsidP="00237594">
      <w:pPr>
        <w:spacing w:line="360" w:lineRule="auto"/>
        <w:rPr>
          <w:color w:val="000000" w:themeColor="text1"/>
        </w:rPr>
      </w:pPr>
      <w:r w:rsidRPr="00FE20CD">
        <w:rPr>
          <w:color w:val="000000" w:themeColor="text1"/>
        </w:rPr>
        <w:t xml:space="preserve">Important soil characteristics in irrigated agriculture include: </w:t>
      </w:r>
    </w:p>
    <w:p w:rsidR="00532625" w:rsidRPr="00FE20CD" w:rsidRDefault="00532625" w:rsidP="00237594">
      <w:pPr>
        <w:pStyle w:val="ListParagraph"/>
        <w:numPr>
          <w:ilvl w:val="0"/>
          <w:numId w:val="93"/>
        </w:numPr>
        <w:spacing w:line="360" w:lineRule="auto"/>
        <w:rPr>
          <w:color w:val="000000" w:themeColor="text1"/>
        </w:rPr>
      </w:pPr>
      <w:r w:rsidRPr="00FE20CD">
        <w:rPr>
          <w:color w:val="000000" w:themeColor="text1"/>
        </w:rPr>
        <w:t xml:space="preserve">The water-holding or storage capacity of the soil; </w:t>
      </w:r>
    </w:p>
    <w:p w:rsidR="00532625" w:rsidRPr="00FE20CD" w:rsidRDefault="00532625" w:rsidP="00237594">
      <w:pPr>
        <w:pStyle w:val="ListParagraph"/>
        <w:numPr>
          <w:ilvl w:val="0"/>
          <w:numId w:val="93"/>
        </w:numPr>
        <w:spacing w:line="360" w:lineRule="auto"/>
        <w:rPr>
          <w:color w:val="000000" w:themeColor="text1"/>
        </w:rPr>
      </w:pPr>
      <w:r w:rsidRPr="00FE20CD">
        <w:rPr>
          <w:color w:val="000000" w:themeColor="text1"/>
        </w:rPr>
        <w:t xml:space="preserve">The permeability of the soil to the flow of water and air; </w:t>
      </w:r>
    </w:p>
    <w:p w:rsidR="00532625" w:rsidRPr="00FE20CD" w:rsidRDefault="00532625" w:rsidP="00237594">
      <w:pPr>
        <w:pStyle w:val="ListParagraph"/>
        <w:numPr>
          <w:ilvl w:val="0"/>
          <w:numId w:val="93"/>
        </w:numPr>
        <w:spacing w:line="360" w:lineRule="auto"/>
        <w:rPr>
          <w:color w:val="000000" w:themeColor="text1"/>
        </w:rPr>
      </w:pPr>
      <w:r w:rsidRPr="00FE20CD">
        <w:rPr>
          <w:color w:val="000000" w:themeColor="text1"/>
        </w:rPr>
        <w:t xml:space="preserve">The physical features of the soil like the organic matter content, depth, texture and structure; and </w:t>
      </w:r>
    </w:p>
    <w:p w:rsidR="005649D5" w:rsidRPr="00FE20CD" w:rsidRDefault="00532625" w:rsidP="00237594">
      <w:pPr>
        <w:pStyle w:val="ListParagraph"/>
        <w:numPr>
          <w:ilvl w:val="0"/>
          <w:numId w:val="93"/>
        </w:numPr>
        <w:spacing w:line="360" w:lineRule="auto"/>
        <w:rPr>
          <w:color w:val="000000" w:themeColor="text1"/>
          <w:sz w:val="26"/>
          <w:szCs w:val="26"/>
        </w:rPr>
      </w:pPr>
      <w:r w:rsidRPr="00FE20CD">
        <w:rPr>
          <w:color w:val="000000" w:themeColor="text1"/>
        </w:rPr>
        <w:t>The soil's chemical properties such as the concentration of soluble salts, nutrients and trace elements.</w:t>
      </w:r>
    </w:p>
    <w:p w:rsidR="002544C8" w:rsidRPr="00FE20CD" w:rsidRDefault="0040448E" w:rsidP="00237594">
      <w:pPr>
        <w:spacing w:line="360" w:lineRule="auto"/>
        <w:rPr>
          <w:b/>
          <w:color w:val="000000" w:themeColor="text1"/>
          <w:sz w:val="26"/>
          <w:szCs w:val="26"/>
        </w:rPr>
      </w:pPr>
      <w:r w:rsidRPr="00FE20CD">
        <w:rPr>
          <w:b/>
          <w:color w:val="000000" w:themeColor="text1"/>
        </w:rPr>
        <w:t>2.3. Soil Water Retention Testing Techniques</w:t>
      </w:r>
    </w:p>
    <w:p w:rsidR="006F3025" w:rsidRPr="00FE20CD" w:rsidRDefault="005649D5" w:rsidP="00237594">
      <w:pPr>
        <w:spacing w:line="360" w:lineRule="auto"/>
        <w:ind w:left="720"/>
        <w:rPr>
          <w:b/>
          <w:color w:val="000000" w:themeColor="text1"/>
        </w:rPr>
      </w:pPr>
      <w:r w:rsidRPr="00FE20CD">
        <w:rPr>
          <w:b/>
          <w:color w:val="000000" w:themeColor="text1"/>
        </w:rPr>
        <w:t xml:space="preserve">2.3.1. </w:t>
      </w:r>
      <w:r w:rsidR="0040448E" w:rsidRPr="00FE20CD">
        <w:rPr>
          <w:b/>
          <w:color w:val="000000" w:themeColor="text1"/>
        </w:rPr>
        <w:t xml:space="preserve">What is Soil </w:t>
      </w:r>
      <w:r w:rsidR="006F3025" w:rsidRPr="00FE20CD">
        <w:rPr>
          <w:b/>
          <w:color w:val="000000" w:themeColor="text1"/>
        </w:rPr>
        <w:t>Retention?</w:t>
      </w:r>
    </w:p>
    <w:p w:rsidR="00776B7E" w:rsidRPr="00FE20CD" w:rsidRDefault="00776B7E" w:rsidP="00237594">
      <w:pPr>
        <w:spacing w:line="360" w:lineRule="auto"/>
        <w:rPr>
          <w:b/>
          <w:color w:val="000000" w:themeColor="text1"/>
        </w:rPr>
      </w:pPr>
      <w:r w:rsidRPr="00FE20CD">
        <w:rPr>
          <w:color w:val="000000" w:themeColor="text1"/>
        </w:rPr>
        <w:t xml:space="preserve">If you have ever taken a walk along a sandy beach, you probably observed that there is a place quite near the water’s edge where the ground is dry enough and firm enough to easily walk on. In contrast, if you have walked along the edge of a lake or pond where the surrounding soil was fine-textured, you probably found that the ground near the water’s edge was wet and muddy. The </w:t>
      </w:r>
      <w:r w:rsidRPr="00FE20CD">
        <w:rPr>
          <w:color w:val="000000" w:themeColor="text1"/>
        </w:rPr>
        <w:lastRenderedPageBreak/>
        <w:t>differences you experienced in those two cases can be partly explained by the differing capabilities of coarse- and fine-textured soils to retain, or store, water.</w:t>
      </w:r>
    </w:p>
    <w:p w:rsidR="006F3025" w:rsidRPr="00FE20CD" w:rsidRDefault="0040448E" w:rsidP="00237594">
      <w:pPr>
        <w:spacing w:line="360" w:lineRule="auto"/>
        <w:rPr>
          <w:color w:val="000000" w:themeColor="text1"/>
        </w:rPr>
      </w:pPr>
      <w:r w:rsidRPr="00FE20CD">
        <w:rPr>
          <w:b/>
          <w:color w:val="000000" w:themeColor="text1"/>
        </w:rPr>
        <w:t>Soil water retention</w:t>
      </w:r>
      <w:r w:rsidRPr="00FE20CD">
        <w:rPr>
          <w:color w:val="000000" w:themeColor="text1"/>
        </w:rPr>
        <w:t xml:space="preserve"> is a major soil hydraulic property that governs soil functioning in ecosystems and greatly affects soil management. Soil moisture form a major buffer against flooding and water capacity in subsoil is a major steering factor for plant growth.  </w:t>
      </w:r>
      <w:r w:rsidR="006F3025" w:rsidRPr="00FE20CD">
        <w:rPr>
          <w:color w:val="000000" w:themeColor="text1"/>
        </w:rPr>
        <w:t>Soil is</w:t>
      </w:r>
      <w:r w:rsidRPr="00FE20CD">
        <w:rPr>
          <w:color w:val="000000" w:themeColor="text1"/>
        </w:rPr>
        <w:t xml:space="preserve"> generally made up of varying mixtures of three </w:t>
      </w:r>
      <w:r w:rsidR="006F3025" w:rsidRPr="00FE20CD">
        <w:rPr>
          <w:color w:val="000000" w:themeColor="text1"/>
        </w:rPr>
        <w:t>sizes</w:t>
      </w:r>
      <w:r w:rsidRPr="00FE20CD">
        <w:rPr>
          <w:color w:val="000000" w:themeColor="text1"/>
        </w:rPr>
        <w:t xml:space="preserve"> of soil particles, sand, silt and clay, known as texture. </w:t>
      </w:r>
    </w:p>
    <w:p w:rsidR="0040448E" w:rsidRPr="00FE20CD" w:rsidRDefault="0040448E" w:rsidP="00237594">
      <w:pPr>
        <w:spacing w:line="360" w:lineRule="auto"/>
        <w:rPr>
          <w:color w:val="000000" w:themeColor="text1"/>
        </w:rPr>
      </w:pPr>
      <w:r w:rsidRPr="00FE20CD">
        <w:rPr>
          <w:color w:val="000000" w:themeColor="text1"/>
        </w:rPr>
        <w:t>Generally, water retention is inversely related to permeability. Sandy soils have the lowest water retention, followed by silt</w:t>
      </w:r>
      <w:r w:rsidR="006F3025" w:rsidRPr="00FE20CD">
        <w:rPr>
          <w:color w:val="000000" w:themeColor="text1"/>
        </w:rPr>
        <w:t xml:space="preserve">, and then soils high in clay. </w:t>
      </w:r>
      <w:r w:rsidRPr="00FE20CD">
        <w:rPr>
          <w:color w:val="000000" w:themeColor="text1"/>
        </w:rPr>
        <w:t xml:space="preserve"> Soil can process and contain considerable amounts of water. They can take in water until they are full, or until the rate at which they can transmit water into and through the pores is exceeded. Some of this water will steadily drain through the soil and end up in the waterways and streams but much of it will be retained, away from the influence of gravity for use of plants and other organisms to contribute to land productivity and soil health. </w:t>
      </w:r>
    </w:p>
    <w:p w:rsidR="005649D5" w:rsidRPr="00FE20CD" w:rsidRDefault="005649D5" w:rsidP="00237594">
      <w:pPr>
        <w:spacing w:line="360" w:lineRule="auto"/>
        <w:ind w:left="720"/>
        <w:rPr>
          <w:b/>
          <w:color w:val="000000" w:themeColor="text1"/>
          <w:sz w:val="40"/>
        </w:rPr>
      </w:pPr>
      <w:r w:rsidRPr="00FE20CD">
        <w:rPr>
          <w:b/>
          <w:color w:val="000000" w:themeColor="text1"/>
        </w:rPr>
        <w:t xml:space="preserve">2.3.2. </w:t>
      </w:r>
      <w:r w:rsidR="00BA3CA2" w:rsidRPr="00FE20CD">
        <w:rPr>
          <w:b/>
          <w:color w:val="000000" w:themeColor="text1"/>
        </w:rPr>
        <w:t>Soil Wat</w:t>
      </w:r>
      <w:r w:rsidRPr="00FE20CD">
        <w:rPr>
          <w:b/>
          <w:color w:val="000000" w:themeColor="text1"/>
        </w:rPr>
        <w:t>er Retention Testing Techniques</w:t>
      </w:r>
    </w:p>
    <w:p w:rsidR="00BA3CA2" w:rsidRPr="00FE20CD" w:rsidRDefault="00BA3CA2" w:rsidP="00237594">
      <w:pPr>
        <w:pStyle w:val="ListParagraph"/>
        <w:numPr>
          <w:ilvl w:val="0"/>
          <w:numId w:val="89"/>
        </w:numPr>
        <w:spacing w:line="360" w:lineRule="auto"/>
        <w:rPr>
          <w:b/>
          <w:color w:val="000000" w:themeColor="text1"/>
        </w:rPr>
      </w:pPr>
      <w:r w:rsidRPr="00FE20CD">
        <w:rPr>
          <w:b/>
          <w:color w:val="000000" w:themeColor="text1"/>
        </w:rPr>
        <w:t>Penetration Rates</w:t>
      </w:r>
    </w:p>
    <w:p w:rsidR="00034415" w:rsidRPr="00FE20CD" w:rsidRDefault="00034415" w:rsidP="00237594">
      <w:pPr>
        <w:pStyle w:val="ListParagraph"/>
        <w:spacing w:line="360" w:lineRule="auto"/>
        <w:ind w:left="420"/>
        <w:rPr>
          <w:b/>
          <w:color w:val="000000" w:themeColor="text1"/>
        </w:rPr>
      </w:pPr>
    </w:p>
    <w:p w:rsidR="00122D02" w:rsidRPr="00FE20CD" w:rsidRDefault="00BA3CA2" w:rsidP="00237594">
      <w:pPr>
        <w:spacing w:line="360" w:lineRule="auto"/>
        <w:rPr>
          <w:color w:val="000000" w:themeColor="text1"/>
        </w:rPr>
      </w:pPr>
      <w:r w:rsidRPr="00FE20CD">
        <w:rPr>
          <w:color w:val="000000" w:themeColor="text1"/>
        </w:rPr>
        <w:t>Puddles that linger around your trees for days after a moderate rainfall indicate soil with too much clay. Soil that dries within hours of watering is likely to have too much sand. You can duplicate the process yourself. If an inch of water penetrates the soil in a bucket down to about 12 inches, your soil is sandy and doesn't retain water well. A 7-inch penetration rate indicates a loamy soil, and 4 to 5 inches of penetration indicates a soil high in clay, according to the editors of “Sunset” magazine.</w:t>
      </w:r>
    </w:p>
    <w:p w:rsidR="00122D02" w:rsidRPr="00FE20CD" w:rsidRDefault="00BA3CA2" w:rsidP="00237594">
      <w:pPr>
        <w:pStyle w:val="ListParagraph"/>
        <w:numPr>
          <w:ilvl w:val="0"/>
          <w:numId w:val="89"/>
        </w:numPr>
        <w:spacing w:line="360" w:lineRule="auto"/>
        <w:rPr>
          <w:b/>
          <w:color w:val="000000" w:themeColor="text1"/>
        </w:rPr>
      </w:pPr>
      <w:r w:rsidRPr="00FE20CD">
        <w:rPr>
          <w:b/>
          <w:color w:val="000000" w:themeColor="text1"/>
        </w:rPr>
        <w:t>The Squeeze Test</w:t>
      </w:r>
    </w:p>
    <w:p w:rsidR="00BA3CA2" w:rsidRPr="00FE20CD" w:rsidRDefault="00BA3CA2" w:rsidP="00237594">
      <w:pPr>
        <w:spacing w:line="360" w:lineRule="auto"/>
        <w:rPr>
          <w:b/>
          <w:color w:val="000000" w:themeColor="text1"/>
        </w:rPr>
      </w:pPr>
      <w:r w:rsidRPr="00FE20CD">
        <w:rPr>
          <w:color w:val="000000" w:themeColor="text1"/>
        </w:rPr>
        <w:t>On a day when the soil is neither too wet nor too dry, a fistful of soil formed into a ball with your hand tells you a lot about its structure and capacity to retain water. Sandy soil that has not retained much moisture will fall apart immediately or may not even form a ball at all. Clay soil, that retains too much water, will form a hard lump. If the soil holds together in a ball but breaks apart when you tap it, you have loam, which holds the perfect amount of water.</w:t>
      </w:r>
    </w:p>
    <w:p w:rsidR="00162627" w:rsidRPr="00FE20CD" w:rsidRDefault="00BA3CA2" w:rsidP="00237594">
      <w:pPr>
        <w:pStyle w:val="ListParagraph"/>
        <w:numPr>
          <w:ilvl w:val="0"/>
          <w:numId w:val="89"/>
        </w:numPr>
        <w:spacing w:line="360" w:lineRule="auto"/>
        <w:rPr>
          <w:b/>
          <w:color w:val="000000" w:themeColor="text1"/>
        </w:rPr>
      </w:pPr>
      <w:r w:rsidRPr="00FE20CD">
        <w:rPr>
          <w:b/>
          <w:color w:val="000000" w:themeColor="text1"/>
        </w:rPr>
        <w:t>The Ribbon Test</w:t>
      </w:r>
    </w:p>
    <w:p w:rsidR="00BA3CA2" w:rsidRPr="00FE20CD" w:rsidRDefault="00BA3CA2" w:rsidP="00237594">
      <w:pPr>
        <w:spacing w:line="360" w:lineRule="auto"/>
        <w:rPr>
          <w:color w:val="000000" w:themeColor="text1"/>
        </w:rPr>
      </w:pPr>
      <w:r w:rsidRPr="00FE20CD">
        <w:rPr>
          <w:color w:val="000000" w:themeColor="text1"/>
        </w:rPr>
        <w:lastRenderedPageBreak/>
        <w:t>Similar to the squeeze test, the ribbon test measures a small bit of soil and water. This test begins with dry soil and a few tablespoons of water formed into a ball and kneaded into a flat ribbon of soil. If the ribbon reaches under 1 inch before breaking or if it isn't even able to form a ball, the soil doesn't retain water well. If the ribbon reaches 1 to 2 inches before breaking, it is a good mix of clay and loam, and if it reaches longer than 2 inches, it is clay.</w:t>
      </w:r>
    </w:p>
    <w:p w:rsidR="00162627" w:rsidRPr="00FE20CD" w:rsidRDefault="00BA3CA2" w:rsidP="00237594">
      <w:pPr>
        <w:pStyle w:val="ListParagraph"/>
        <w:numPr>
          <w:ilvl w:val="0"/>
          <w:numId w:val="89"/>
        </w:numPr>
        <w:spacing w:line="360" w:lineRule="auto"/>
        <w:rPr>
          <w:b/>
          <w:color w:val="000000" w:themeColor="text1"/>
        </w:rPr>
      </w:pPr>
      <w:r w:rsidRPr="00FE20CD">
        <w:rPr>
          <w:b/>
          <w:color w:val="000000" w:themeColor="text1"/>
        </w:rPr>
        <w:t>Soil Drainage in a Hole</w:t>
      </w:r>
    </w:p>
    <w:p w:rsidR="00FF5DCB" w:rsidRPr="00FE20CD" w:rsidRDefault="00BA3CA2" w:rsidP="00237594">
      <w:pPr>
        <w:spacing w:line="360" w:lineRule="auto"/>
        <w:rPr>
          <w:color w:val="000000" w:themeColor="text1"/>
        </w:rPr>
      </w:pPr>
      <w:r w:rsidRPr="00FE20CD">
        <w:rPr>
          <w:color w:val="000000" w:themeColor="text1"/>
        </w:rPr>
        <w:t>A 2-foot deep hole offers another way to measure water retention. The hole is filled with water and allowed to drain. It is filled a second time and the time it takes to drain again is measured. If the water drains away with in 2 to 3 hours, the drainage is good</w:t>
      </w:r>
      <w:r w:rsidR="00C45792" w:rsidRPr="00FE20CD">
        <w:rPr>
          <w:color w:val="000000" w:themeColor="text1"/>
        </w:rPr>
        <w:t>.</w:t>
      </w:r>
      <w:r w:rsidRPr="00FE20CD">
        <w:rPr>
          <w:color w:val="000000" w:themeColor="text1"/>
        </w:rPr>
        <w:t xml:space="preserve"> If the water remains for 5 to 10 hours, it has only moderate draining capacity, and if it remains for 12 hours or longer the soil is m</w:t>
      </w:r>
      <w:r w:rsidR="00FF5DCB" w:rsidRPr="00FE20CD">
        <w:rPr>
          <w:color w:val="000000" w:themeColor="text1"/>
        </w:rPr>
        <w:t>ostly clay, with poor drainage</w:t>
      </w:r>
    </w:p>
    <w:p w:rsidR="000501B8" w:rsidRPr="00FE20CD" w:rsidRDefault="00ED3DEF" w:rsidP="00237594">
      <w:pPr>
        <w:spacing w:line="360" w:lineRule="auto"/>
        <w:rPr>
          <w:b/>
          <w:color w:val="000000" w:themeColor="text1"/>
        </w:rPr>
      </w:pPr>
      <w:r w:rsidRPr="00FE20CD">
        <w:rPr>
          <w:b/>
          <w:color w:val="000000" w:themeColor="text1"/>
        </w:rPr>
        <w:t>2.4 Carryout Pre-Operational and Safety Checks on Tools, Equipment, and Machinery</w:t>
      </w:r>
    </w:p>
    <w:p w:rsidR="008B4F09" w:rsidRPr="00FE20CD" w:rsidRDefault="008B4F09" w:rsidP="00237594">
      <w:pPr>
        <w:spacing w:line="360" w:lineRule="auto"/>
        <w:rPr>
          <w:color w:val="000000" w:themeColor="text1"/>
        </w:rPr>
      </w:pPr>
      <w:r w:rsidRPr="00FE20CD">
        <w:rPr>
          <w:color w:val="000000" w:themeColor="text1"/>
        </w:rPr>
        <w:t>The pre-operational check is important for the workers safety. It involves a daily check of the machines health. Currently the pre-ops check is often skipped or not conducted in the right way.</w:t>
      </w:r>
    </w:p>
    <w:p w:rsidR="008B4F09" w:rsidRPr="00FE20CD" w:rsidRDefault="008B4F09" w:rsidP="00237594">
      <w:pPr>
        <w:spacing w:line="360" w:lineRule="auto"/>
        <w:rPr>
          <w:color w:val="000000" w:themeColor="text1"/>
        </w:rPr>
      </w:pPr>
      <w:r w:rsidRPr="00FE20CD">
        <w:rPr>
          <w:color w:val="000000" w:themeColor="text1"/>
        </w:rPr>
        <w:t>Any forklift or warehouse machine that needs repairs, maintenance or is observed to be unsafe to operate has to be taken out until such repair or maintenance has been done.</w:t>
      </w:r>
    </w:p>
    <w:p w:rsidR="008B4F09" w:rsidRPr="00FE20CD" w:rsidRDefault="008B4F09" w:rsidP="00237594">
      <w:pPr>
        <w:spacing w:line="360" w:lineRule="auto"/>
        <w:rPr>
          <w:color w:val="000000" w:themeColor="text1"/>
        </w:rPr>
      </w:pPr>
      <w:r w:rsidRPr="00FE20CD">
        <w:rPr>
          <w:color w:val="000000" w:themeColor="text1"/>
        </w:rPr>
        <w:t>How can you then tell if the forklift has to go to maintenance? The operator is responsible to perform the pre-operational check before operating the machine.</w:t>
      </w:r>
    </w:p>
    <w:p w:rsidR="008B4F09" w:rsidRPr="00FE20CD" w:rsidRDefault="008B4F09" w:rsidP="00237594">
      <w:pPr>
        <w:spacing w:line="360" w:lineRule="auto"/>
        <w:rPr>
          <w:color w:val="000000" w:themeColor="text1"/>
        </w:rPr>
      </w:pPr>
      <w:r w:rsidRPr="00FE20CD">
        <w:rPr>
          <w:color w:val="000000" w:themeColor="text1"/>
        </w:rPr>
        <w:t>Performing the pre-operational check is important for the safety of the operator and everyone in its working environment. Unfortunately this safety check is often forgotten or ignored. Not every operator is aware about the items that need to be check before he can start his machine and begin to perform his daily tasks.</w:t>
      </w:r>
    </w:p>
    <w:p w:rsidR="008B4F09" w:rsidRPr="00FE20CD" w:rsidRDefault="008B4F09" w:rsidP="00237594">
      <w:pPr>
        <w:spacing w:line="360" w:lineRule="auto"/>
        <w:rPr>
          <w:color w:val="000000" w:themeColor="text1"/>
        </w:rPr>
      </w:pPr>
      <w:r w:rsidRPr="00FE20CD">
        <w:rPr>
          <w:color w:val="000000" w:themeColor="text1"/>
        </w:rPr>
        <w:t>Once the pre-operational check has been performed the truck can be started and the operator can start his daily task.</w:t>
      </w:r>
    </w:p>
    <w:p w:rsidR="007A0653" w:rsidRDefault="008B4F09" w:rsidP="00237594">
      <w:pPr>
        <w:spacing w:line="360" w:lineRule="auto"/>
        <w:rPr>
          <w:color w:val="000000" w:themeColor="text1"/>
        </w:rPr>
      </w:pPr>
      <w:r w:rsidRPr="00FE20CD">
        <w:rPr>
          <w:color w:val="000000" w:themeColor="text1"/>
        </w:rPr>
        <w:t>For big operation it is possible to call for help. The supervisor can log-in and help the operator with potential issues.</w:t>
      </w:r>
    </w:p>
    <w:p w:rsidR="000921E1" w:rsidRPr="00FE20CD" w:rsidRDefault="00B82B92" w:rsidP="00237594">
      <w:pPr>
        <w:spacing w:line="360" w:lineRule="auto"/>
        <w:ind w:left="720"/>
        <w:rPr>
          <w:rFonts w:eastAsia="Calibri"/>
          <w:color w:val="000000" w:themeColor="text1"/>
        </w:rPr>
      </w:pPr>
      <w:r w:rsidRPr="00FE20CD">
        <w:rPr>
          <w:rFonts w:eastAsia="Calibri"/>
          <w:b/>
          <w:bCs/>
          <w:color w:val="000000" w:themeColor="text1"/>
        </w:rPr>
        <w:t xml:space="preserve">2.4.1 </w:t>
      </w:r>
      <w:r w:rsidR="00F55761" w:rsidRPr="00FE20CD">
        <w:rPr>
          <w:rFonts w:eastAsia="Calibri"/>
          <w:b/>
          <w:bCs/>
          <w:color w:val="000000" w:themeColor="text1"/>
        </w:rPr>
        <w:t xml:space="preserve">Benefit </w:t>
      </w:r>
      <w:r w:rsidR="004B175F" w:rsidRPr="00FE20CD">
        <w:rPr>
          <w:rFonts w:eastAsia="Calibri"/>
          <w:b/>
          <w:bCs/>
          <w:color w:val="000000" w:themeColor="text1"/>
        </w:rPr>
        <w:t>of Pre</w:t>
      </w:r>
      <w:r w:rsidR="00F55761" w:rsidRPr="00FE20CD">
        <w:rPr>
          <w:b/>
          <w:color w:val="000000" w:themeColor="text1"/>
        </w:rPr>
        <w:t>-Operational and Safety Checks</w:t>
      </w:r>
    </w:p>
    <w:p w:rsidR="00F55761" w:rsidRPr="00FE20CD" w:rsidRDefault="00F55761" w:rsidP="00237594">
      <w:pPr>
        <w:spacing w:line="360" w:lineRule="auto"/>
        <w:rPr>
          <w:rFonts w:eastAsia="Calibri"/>
          <w:color w:val="000000" w:themeColor="text1"/>
        </w:rPr>
      </w:pPr>
      <w:r w:rsidRPr="00FE20CD">
        <w:rPr>
          <w:rFonts w:eastAsia="Calibri"/>
          <w:b/>
          <w:bCs/>
          <w:color w:val="000000" w:themeColor="text1"/>
        </w:rPr>
        <w:t>1: Lowering the Risk of Workplace Injuries through regular safety checks </w:t>
      </w:r>
    </w:p>
    <w:p w:rsidR="00F55761" w:rsidRPr="00FE20CD" w:rsidRDefault="00F55761" w:rsidP="00237594">
      <w:pPr>
        <w:spacing w:line="360" w:lineRule="auto"/>
        <w:rPr>
          <w:rFonts w:eastAsia="Calibri"/>
          <w:color w:val="000000" w:themeColor="text1"/>
        </w:rPr>
      </w:pPr>
      <w:r w:rsidRPr="00FE20CD">
        <w:rPr>
          <w:rFonts w:eastAsia="Calibri"/>
          <w:color w:val="000000" w:themeColor="text1"/>
        </w:rPr>
        <w:t xml:space="preserve">Using a </w:t>
      </w:r>
      <w:r w:rsidRPr="00FE20CD">
        <w:rPr>
          <w:rFonts w:eastAsia="Calibri"/>
          <w:bCs/>
          <w:color w:val="000000" w:themeColor="text1"/>
        </w:rPr>
        <w:t>pre start checklist</w:t>
      </w:r>
      <w:r w:rsidRPr="00FE20CD">
        <w:rPr>
          <w:rFonts w:eastAsia="Calibri"/>
          <w:color w:val="000000" w:themeColor="text1"/>
        </w:rPr>
        <w:t xml:space="preserve"> prior to starting projects is a smart workplace habit. By preventing workplace injuries, you can save a lot of money from paying hospital bills, insurance, fines, and </w:t>
      </w:r>
      <w:r w:rsidRPr="00FE20CD">
        <w:rPr>
          <w:rFonts w:eastAsia="Calibri"/>
          <w:color w:val="000000" w:themeColor="text1"/>
        </w:rPr>
        <w:lastRenderedPageBreak/>
        <w:t>workplace compensation. You can also prevent legal suits that could damage the credibility and profitability of the business. </w:t>
      </w:r>
    </w:p>
    <w:p w:rsidR="00F55761" w:rsidRPr="00FE20CD" w:rsidRDefault="00F55761" w:rsidP="00237594">
      <w:pPr>
        <w:spacing w:line="360" w:lineRule="auto"/>
        <w:rPr>
          <w:rFonts w:eastAsia="Calibri"/>
          <w:color w:val="000000" w:themeColor="text1"/>
        </w:rPr>
      </w:pPr>
      <w:r w:rsidRPr="00FE20CD">
        <w:rPr>
          <w:rFonts w:eastAsia="Calibri"/>
          <w:b/>
          <w:bCs/>
          <w:color w:val="000000" w:themeColor="text1"/>
        </w:rPr>
        <w:t>2: Save money through regular machine maintenance</w:t>
      </w:r>
    </w:p>
    <w:p w:rsidR="00F55761" w:rsidRPr="00FE20CD" w:rsidRDefault="00F55761" w:rsidP="00237594">
      <w:pPr>
        <w:spacing w:line="360" w:lineRule="auto"/>
        <w:rPr>
          <w:rFonts w:eastAsia="Calibri"/>
          <w:color w:val="000000" w:themeColor="text1"/>
        </w:rPr>
      </w:pPr>
      <w:r w:rsidRPr="00FE20CD">
        <w:rPr>
          <w:rFonts w:eastAsia="Calibri"/>
          <w:color w:val="000000" w:themeColor="text1"/>
        </w:rPr>
        <w:t>Regular inspection of the equipment with a pre start checklist can also decrease the amount spent by your company on repair and replacement. The routine check-ups can provide early identification of the parts that need adjustments, repair, or replacements. This can prevent the gradual deterioration and break down of the entire machinery. Monitoring and maintaining equipment can help keep the equipment in its best shape and extend its years of service. </w:t>
      </w:r>
    </w:p>
    <w:p w:rsidR="00F55761" w:rsidRPr="00FE20CD" w:rsidRDefault="00F55761" w:rsidP="00237594">
      <w:pPr>
        <w:spacing w:line="360" w:lineRule="auto"/>
        <w:rPr>
          <w:rFonts w:eastAsia="Calibri"/>
          <w:color w:val="000000" w:themeColor="text1"/>
        </w:rPr>
      </w:pPr>
      <w:r w:rsidRPr="00FE20CD">
        <w:rPr>
          <w:rFonts w:eastAsia="Calibri"/>
          <w:b/>
          <w:bCs/>
          <w:color w:val="000000" w:themeColor="text1"/>
        </w:rPr>
        <w:t>3: Increase workplace productivity</w:t>
      </w:r>
    </w:p>
    <w:p w:rsidR="00F55761" w:rsidRPr="00FE20CD" w:rsidRDefault="00F55761" w:rsidP="00237594">
      <w:pPr>
        <w:spacing w:line="360" w:lineRule="auto"/>
        <w:rPr>
          <w:rFonts w:eastAsia="Calibri"/>
          <w:color w:val="000000" w:themeColor="text1"/>
        </w:rPr>
      </w:pPr>
      <w:r w:rsidRPr="00FE20CD">
        <w:rPr>
          <w:rFonts w:eastAsia="Calibri"/>
          <w:color w:val="000000" w:themeColor="text1"/>
        </w:rPr>
        <w:t xml:space="preserve">Most importantly, a smooth and problem-free operation automatically translates to increased productivity. The resources, time, and energy can be redirected towards other functions like increasing capacity and marketing which can all contribute to </w:t>
      </w:r>
      <w:r w:rsidR="004928CE" w:rsidRPr="00FE20CD">
        <w:rPr>
          <w:rFonts w:eastAsia="Calibri"/>
          <w:color w:val="000000" w:themeColor="text1"/>
        </w:rPr>
        <w:t>overall business profitability.</w:t>
      </w:r>
    </w:p>
    <w:p w:rsidR="004B175F" w:rsidRPr="00FE20CD" w:rsidRDefault="004B175F" w:rsidP="00237594">
      <w:pPr>
        <w:spacing w:line="360" w:lineRule="auto"/>
        <w:rPr>
          <w:rFonts w:eastAsia="Calibri"/>
          <w:b/>
          <w:color w:val="000000" w:themeColor="text1"/>
        </w:rPr>
      </w:pPr>
      <w:r w:rsidRPr="00FE20CD">
        <w:rPr>
          <w:rFonts w:eastAsia="Calibri"/>
          <w:b/>
          <w:color w:val="000000" w:themeColor="text1"/>
        </w:rPr>
        <w:t>What should the inspection cover?</w:t>
      </w:r>
    </w:p>
    <w:p w:rsidR="004B175F" w:rsidRPr="00FE20CD" w:rsidRDefault="004B175F" w:rsidP="00237594">
      <w:pPr>
        <w:spacing w:line="360" w:lineRule="auto"/>
        <w:rPr>
          <w:rFonts w:eastAsia="Calibri"/>
          <w:color w:val="000000" w:themeColor="text1"/>
        </w:rPr>
      </w:pPr>
      <w:r w:rsidRPr="00FE20CD">
        <w:rPr>
          <w:rFonts w:eastAsia="Calibri"/>
          <w:color w:val="000000" w:themeColor="text1"/>
        </w:rPr>
        <w:t>The coverage of machinery inspection depends on the type, use, and condition of your equipment. In any form, an inspection always</w:t>
      </w:r>
      <w:r w:rsidRPr="00FE20CD">
        <w:rPr>
          <w:rFonts w:eastAsia="Calibri"/>
          <w:bCs/>
          <w:color w:val="000000" w:themeColor="text1"/>
        </w:rPr>
        <w:t xml:space="preserve"> focuses on the parts and components of the equipment which are related to safety</w:t>
      </w:r>
      <w:r w:rsidRPr="00FE20CD">
        <w:rPr>
          <w:rFonts w:eastAsia="Calibri"/>
          <w:color w:val="000000" w:themeColor="text1"/>
        </w:rPr>
        <w:t>.</w:t>
      </w:r>
    </w:p>
    <w:p w:rsidR="004B175F" w:rsidRPr="00FE20CD" w:rsidRDefault="004B175F" w:rsidP="00237594">
      <w:pPr>
        <w:spacing w:line="360" w:lineRule="auto"/>
        <w:rPr>
          <w:rFonts w:eastAsia="Calibri"/>
          <w:color w:val="000000" w:themeColor="text1"/>
        </w:rPr>
      </w:pPr>
      <w:r w:rsidRPr="00FE20CD">
        <w:rPr>
          <w:rFonts w:eastAsia="Calibri"/>
          <w:color w:val="000000" w:themeColor="text1"/>
        </w:rPr>
        <w:t>Heavy equipment often requires more extensive inspection. Qualified workplace inspectors survey the exterior and interior parts of the heavy equipment especially the safety features like emergency brakes and warning devices. They also perform hands-on testing to see the performance and functionality of the equipment. The final evaluation combines the results of the component checkup and testing.</w:t>
      </w:r>
    </w:p>
    <w:p w:rsidR="002D208E" w:rsidRPr="00FE20CD" w:rsidRDefault="002D208E" w:rsidP="00237594">
      <w:pPr>
        <w:spacing w:line="360" w:lineRule="auto"/>
        <w:rPr>
          <w:rFonts w:eastAsia="Calibri"/>
          <w:color w:val="000000" w:themeColor="text1"/>
        </w:rPr>
      </w:pPr>
      <w:r w:rsidRPr="00FE20CD">
        <w:rPr>
          <w:rFonts w:eastAsia="Calibri"/>
          <w:b/>
          <w:bCs/>
          <w:color w:val="000000" w:themeColor="text1"/>
        </w:rPr>
        <w:t>What does Pre Start Checklist cover?</w:t>
      </w:r>
    </w:p>
    <w:p w:rsidR="002D208E" w:rsidRPr="00FE20CD" w:rsidRDefault="002D208E" w:rsidP="00237594">
      <w:pPr>
        <w:spacing w:line="360" w:lineRule="auto"/>
        <w:rPr>
          <w:rFonts w:eastAsia="Calibri"/>
          <w:color w:val="000000" w:themeColor="text1"/>
        </w:rPr>
      </w:pPr>
      <w:r w:rsidRPr="00FE20CD">
        <w:rPr>
          <w:rFonts w:eastAsia="Calibri"/>
          <w:color w:val="000000" w:themeColor="text1"/>
        </w:rPr>
        <w:t>There are 2 types of pre start checks. The first is a daily inspection that ensures safety of the equipment before each work day. The second is a more thorough inspection of machine safety and maintenance requirements. There is also a place to track and record machinery repair logs.</w:t>
      </w:r>
    </w:p>
    <w:p w:rsidR="002D208E" w:rsidRPr="00FE20CD" w:rsidRDefault="0060195C" w:rsidP="00237594">
      <w:pPr>
        <w:spacing w:line="360" w:lineRule="auto"/>
        <w:rPr>
          <w:rFonts w:eastAsia="Calibri"/>
          <w:color w:val="000000" w:themeColor="text1"/>
        </w:rPr>
      </w:pPr>
      <w:r w:rsidRPr="00FE20CD">
        <w:rPr>
          <w:rFonts w:eastAsia="Calibri"/>
          <w:b/>
          <w:bCs/>
          <w:color w:val="000000" w:themeColor="text1"/>
        </w:rPr>
        <w:t>Daily</w:t>
      </w:r>
      <w:r w:rsidRPr="00FE20CD">
        <w:rPr>
          <w:rFonts w:eastAsia="Calibri"/>
          <w:color w:val="000000" w:themeColor="text1"/>
        </w:rPr>
        <w:t xml:space="preserve"> pre start inspections usually include</w:t>
      </w:r>
      <w:r w:rsidR="002D208E" w:rsidRPr="00FE20CD">
        <w:rPr>
          <w:rFonts w:eastAsia="Calibri"/>
          <w:color w:val="000000" w:themeColor="text1"/>
        </w:rPr>
        <w:t xml:space="preserve"> the following elements for evaluation:</w:t>
      </w:r>
    </w:p>
    <w:p w:rsidR="00034415" w:rsidRPr="00FE20CD" w:rsidRDefault="00034415" w:rsidP="00237594">
      <w:pPr>
        <w:numPr>
          <w:ilvl w:val="0"/>
          <w:numId w:val="23"/>
        </w:numPr>
        <w:spacing w:line="360" w:lineRule="auto"/>
        <w:rPr>
          <w:rFonts w:eastAsia="Calibri"/>
          <w:color w:val="000000" w:themeColor="text1"/>
        </w:rPr>
        <w:sectPr w:rsidR="00034415" w:rsidRPr="00FE20CD" w:rsidSect="0098558F">
          <w:type w:val="continuous"/>
          <w:pgSz w:w="12240" w:h="15840"/>
          <w:pgMar w:top="1440" w:right="1440" w:bottom="1440" w:left="1440" w:header="0" w:footer="0" w:gutter="0"/>
          <w:cols w:space="720"/>
          <w:titlePg/>
          <w:docGrid w:linePitch="360"/>
        </w:sectPr>
      </w:pPr>
    </w:p>
    <w:p w:rsidR="002D208E" w:rsidRPr="00FE20CD" w:rsidRDefault="002D208E" w:rsidP="00237594">
      <w:pPr>
        <w:numPr>
          <w:ilvl w:val="0"/>
          <w:numId w:val="23"/>
        </w:numPr>
        <w:spacing w:line="360" w:lineRule="auto"/>
        <w:rPr>
          <w:rFonts w:eastAsia="Calibri"/>
          <w:color w:val="000000" w:themeColor="text1"/>
        </w:rPr>
      </w:pPr>
      <w:r w:rsidRPr="00FE20CD">
        <w:rPr>
          <w:rFonts w:eastAsia="Calibri"/>
          <w:color w:val="000000" w:themeColor="text1"/>
        </w:rPr>
        <w:lastRenderedPageBreak/>
        <w:t>Safety features</w:t>
      </w:r>
    </w:p>
    <w:p w:rsidR="002D208E" w:rsidRPr="00FE20CD" w:rsidRDefault="002D208E" w:rsidP="00237594">
      <w:pPr>
        <w:numPr>
          <w:ilvl w:val="0"/>
          <w:numId w:val="23"/>
        </w:numPr>
        <w:spacing w:line="360" w:lineRule="auto"/>
        <w:rPr>
          <w:rFonts w:eastAsia="Calibri"/>
          <w:color w:val="000000" w:themeColor="text1"/>
        </w:rPr>
      </w:pPr>
      <w:r w:rsidRPr="00FE20CD">
        <w:rPr>
          <w:rFonts w:eastAsia="Calibri"/>
          <w:color w:val="000000" w:themeColor="text1"/>
        </w:rPr>
        <w:t>Communications</w:t>
      </w:r>
    </w:p>
    <w:p w:rsidR="002D208E" w:rsidRPr="00FE20CD" w:rsidRDefault="002D208E" w:rsidP="00237594">
      <w:pPr>
        <w:numPr>
          <w:ilvl w:val="0"/>
          <w:numId w:val="23"/>
        </w:numPr>
        <w:spacing w:line="360" w:lineRule="auto"/>
        <w:rPr>
          <w:rFonts w:eastAsia="Calibri"/>
          <w:color w:val="000000" w:themeColor="text1"/>
        </w:rPr>
      </w:pPr>
      <w:r w:rsidRPr="00FE20CD">
        <w:rPr>
          <w:rFonts w:eastAsia="Calibri"/>
          <w:color w:val="000000" w:themeColor="text1"/>
        </w:rPr>
        <w:t>Doors</w:t>
      </w:r>
    </w:p>
    <w:p w:rsidR="002D208E" w:rsidRPr="00FE20CD" w:rsidRDefault="002D208E" w:rsidP="00237594">
      <w:pPr>
        <w:numPr>
          <w:ilvl w:val="0"/>
          <w:numId w:val="23"/>
        </w:numPr>
        <w:spacing w:line="360" w:lineRule="auto"/>
        <w:rPr>
          <w:rFonts w:eastAsia="Calibri"/>
          <w:color w:val="000000" w:themeColor="text1"/>
        </w:rPr>
      </w:pPr>
      <w:r w:rsidRPr="00FE20CD">
        <w:rPr>
          <w:rFonts w:eastAsia="Calibri"/>
          <w:color w:val="000000" w:themeColor="text1"/>
        </w:rPr>
        <w:t>Heating/Cooling</w:t>
      </w:r>
    </w:p>
    <w:p w:rsidR="002D208E" w:rsidRPr="00FE20CD" w:rsidRDefault="002D208E" w:rsidP="00237594">
      <w:pPr>
        <w:numPr>
          <w:ilvl w:val="0"/>
          <w:numId w:val="23"/>
        </w:numPr>
        <w:spacing w:line="360" w:lineRule="auto"/>
        <w:rPr>
          <w:rFonts w:eastAsia="Calibri"/>
          <w:color w:val="000000" w:themeColor="text1"/>
        </w:rPr>
      </w:pPr>
      <w:r w:rsidRPr="00FE20CD">
        <w:rPr>
          <w:rFonts w:eastAsia="Calibri"/>
          <w:color w:val="000000" w:themeColor="text1"/>
        </w:rPr>
        <w:t>Visible leaks</w:t>
      </w:r>
    </w:p>
    <w:p w:rsidR="002D208E" w:rsidRPr="00FE20CD" w:rsidRDefault="002D208E" w:rsidP="00237594">
      <w:pPr>
        <w:numPr>
          <w:ilvl w:val="0"/>
          <w:numId w:val="23"/>
        </w:numPr>
        <w:spacing w:line="360" w:lineRule="auto"/>
        <w:rPr>
          <w:rFonts w:eastAsia="Calibri"/>
          <w:color w:val="000000" w:themeColor="text1"/>
        </w:rPr>
      </w:pPr>
      <w:r w:rsidRPr="00FE20CD">
        <w:rPr>
          <w:rFonts w:eastAsia="Calibri"/>
          <w:color w:val="000000" w:themeColor="text1"/>
        </w:rPr>
        <w:lastRenderedPageBreak/>
        <w:t>Lights</w:t>
      </w:r>
    </w:p>
    <w:p w:rsidR="002D208E" w:rsidRPr="00FE20CD" w:rsidRDefault="002D208E" w:rsidP="00237594">
      <w:pPr>
        <w:numPr>
          <w:ilvl w:val="0"/>
          <w:numId w:val="23"/>
        </w:numPr>
        <w:spacing w:line="360" w:lineRule="auto"/>
        <w:rPr>
          <w:rFonts w:eastAsia="Calibri"/>
          <w:color w:val="000000" w:themeColor="text1"/>
        </w:rPr>
      </w:pPr>
      <w:r w:rsidRPr="00FE20CD">
        <w:rPr>
          <w:rFonts w:eastAsia="Calibri"/>
          <w:color w:val="000000" w:themeColor="text1"/>
        </w:rPr>
        <w:t>Wheels</w:t>
      </w:r>
    </w:p>
    <w:p w:rsidR="002D208E" w:rsidRPr="00FE20CD" w:rsidRDefault="002D208E" w:rsidP="00237594">
      <w:pPr>
        <w:numPr>
          <w:ilvl w:val="0"/>
          <w:numId w:val="23"/>
        </w:numPr>
        <w:spacing w:line="360" w:lineRule="auto"/>
        <w:rPr>
          <w:rFonts w:eastAsia="Calibri"/>
          <w:color w:val="000000" w:themeColor="text1"/>
        </w:rPr>
      </w:pPr>
      <w:r w:rsidRPr="00FE20CD">
        <w:rPr>
          <w:rFonts w:eastAsia="Calibri"/>
          <w:color w:val="000000" w:themeColor="text1"/>
        </w:rPr>
        <w:t>Glass</w:t>
      </w:r>
    </w:p>
    <w:p w:rsidR="002D208E" w:rsidRPr="00FE20CD" w:rsidRDefault="002D208E" w:rsidP="00237594">
      <w:pPr>
        <w:numPr>
          <w:ilvl w:val="0"/>
          <w:numId w:val="23"/>
        </w:numPr>
        <w:spacing w:line="360" w:lineRule="auto"/>
        <w:rPr>
          <w:rFonts w:eastAsia="Calibri"/>
          <w:color w:val="000000" w:themeColor="text1"/>
        </w:rPr>
      </w:pPr>
      <w:r w:rsidRPr="00FE20CD">
        <w:rPr>
          <w:rFonts w:eastAsia="Calibri"/>
          <w:color w:val="000000" w:themeColor="text1"/>
        </w:rPr>
        <w:t>Bodywork</w:t>
      </w:r>
    </w:p>
    <w:p w:rsidR="00034415" w:rsidRPr="00FE20CD" w:rsidRDefault="00034415" w:rsidP="00237594">
      <w:pPr>
        <w:spacing w:line="360" w:lineRule="auto"/>
        <w:rPr>
          <w:rFonts w:eastAsia="Calibri"/>
          <w:color w:val="000000" w:themeColor="text1"/>
        </w:rPr>
        <w:sectPr w:rsidR="00034415" w:rsidRPr="00FE20CD" w:rsidSect="0098558F">
          <w:type w:val="continuous"/>
          <w:pgSz w:w="12240" w:h="15840"/>
          <w:pgMar w:top="1440" w:right="1440" w:bottom="1440" w:left="1440" w:header="0" w:footer="0" w:gutter="0"/>
          <w:cols w:num="2" w:space="720"/>
          <w:titlePg/>
          <w:docGrid w:linePitch="360"/>
        </w:sectPr>
      </w:pPr>
    </w:p>
    <w:p w:rsidR="002D208E" w:rsidRPr="00FE20CD" w:rsidRDefault="002D208E" w:rsidP="00237594">
      <w:pPr>
        <w:spacing w:line="360" w:lineRule="auto"/>
        <w:rPr>
          <w:rFonts w:eastAsia="Calibri"/>
          <w:color w:val="000000" w:themeColor="text1"/>
        </w:rPr>
      </w:pPr>
    </w:p>
    <w:p w:rsidR="002D208E" w:rsidRPr="00FE20CD" w:rsidRDefault="002D208E" w:rsidP="00237594">
      <w:pPr>
        <w:spacing w:line="360" w:lineRule="auto"/>
        <w:rPr>
          <w:rFonts w:eastAsia="Calibri"/>
          <w:color w:val="000000" w:themeColor="text1"/>
        </w:rPr>
      </w:pPr>
      <w:r w:rsidRPr="00FE20CD">
        <w:rPr>
          <w:rFonts w:eastAsia="Calibri"/>
          <w:b/>
          <w:bCs/>
          <w:color w:val="000000" w:themeColor="text1"/>
        </w:rPr>
        <w:t>Weekly</w:t>
      </w:r>
      <w:r w:rsidRPr="00FE20CD">
        <w:rPr>
          <w:rFonts w:eastAsia="Calibri"/>
          <w:color w:val="000000" w:themeColor="text1"/>
        </w:rPr>
        <w:t xml:space="preserve"> pre start inspections covers components such as:</w:t>
      </w:r>
    </w:p>
    <w:p w:rsidR="00034415" w:rsidRPr="00FE20CD" w:rsidRDefault="00034415" w:rsidP="00237594">
      <w:pPr>
        <w:numPr>
          <w:ilvl w:val="0"/>
          <w:numId w:val="24"/>
        </w:numPr>
        <w:spacing w:line="360" w:lineRule="auto"/>
        <w:rPr>
          <w:rFonts w:eastAsia="Calibri"/>
          <w:color w:val="000000" w:themeColor="text1"/>
        </w:rPr>
        <w:sectPr w:rsidR="00034415" w:rsidRPr="00FE20CD" w:rsidSect="0098558F">
          <w:type w:val="continuous"/>
          <w:pgSz w:w="12240" w:h="15840"/>
          <w:pgMar w:top="1440" w:right="1440" w:bottom="1440" w:left="1440" w:header="0" w:footer="0" w:gutter="0"/>
          <w:cols w:space="720"/>
          <w:titlePg/>
          <w:docGrid w:linePitch="360"/>
        </w:sectPr>
      </w:pPr>
    </w:p>
    <w:p w:rsidR="002D208E" w:rsidRPr="00FE20CD" w:rsidRDefault="002D208E" w:rsidP="00237594">
      <w:pPr>
        <w:numPr>
          <w:ilvl w:val="0"/>
          <w:numId w:val="24"/>
        </w:numPr>
        <w:spacing w:line="360" w:lineRule="auto"/>
        <w:rPr>
          <w:rFonts w:eastAsia="Calibri"/>
          <w:color w:val="000000" w:themeColor="text1"/>
        </w:rPr>
      </w:pPr>
      <w:r w:rsidRPr="00FE20CD">
        <w:rPr>
          <w:rFonts w:eastAsia="Calibri"/>
          <w:color w:val="000000" w:themeColor="text1"/>
        </w:rPr>
        <w:lastRenderedPageBreak/>
        <w:t>Brake and clutch</w:t>
      </w:r>
    </w:p>
    <w:p w:rsidR="002D208E" w:rsidRPr="00FE20CD" w:rsidRDefault="002D208E" w:rsidP="00237594">
      <w:pPr>
        <w:numPr>
          <w:ilvl w:val="0"/>
          <w:numId w:val="24"/>
        </w:numPr>
        <w:spacing w:line="360" w:lineRule="auto"/>
        <w:rPr>
          <w:rFonts w:eastAsia="Calibri"/>
          <w:color w:val="000000" w:themeColor="text1"/>
        </w:rPr>
      </w:pPr>
      <w:r w:rsidRPr="00FE20CD">
        <w:rPr>
          <w:rFonts w:eastAsia="Calibri"/>
          <w:color w:val="000000" w:themeColor="text1"/>
        </w:rPr>
        <w:t>Engine performance</w:t>
      </w:r>
    </w:p>
    <w:p w:rsidR="002D208E" w:rsidRPr="00FE20CD" w:rsidRDefault="002D208E" w:rsidP="00237594">
      <w:pPr>
        <w:numPr>
          <w:ilvl w:val="0"/>
          <w:numId w:val="24"/>
        </w:numPr>
        <w:spacing w:line="360" w:lineRule="auto"/>
        <w:rPr>
          <w:rFonts w:eastAsia="Calibri"/>
          <w:color w:val="000000" w:themeColor="text1"/>
        </w:rPr>
      </w:pPr>
      <w:r w:rsidRPr="00FE20CD">
        <w:rPr>
          <w:rFonts w:eastAsia="Calibri"/>
          <w:color w:val="000000" w:themeColor="text1"/>
        </w:rPr>
        <w:t>Oil level and condition</w:t>
      </w:r>
    </w:p>
    <w:p w:rsidR="002D208E" w:rsidRPr="00FE20CD" w:rsidRDefault="002D208E" w:rsidP="00237594">
      <w:pPr>
        <w:numPr>
          <w:ilvl w:val="0"/>
          <w:numId w:val="24"/>
        </w:numPr>
        <w:spacing w:line="360" w:lineRule="auto"/>
        <w:rPr>
          <w:rFonts w:eastAsia="Calibri"/>
          <w:color w:val="000000" w:themeColor="text1"/>
        </w:rPr>
      </w:pPr>
      <w:r w:rsidRPr="00FE20CD">
        <w:rPr>
          <w:rFonts w:eastAsia="Calibri"/>
          <w:color w:val="000000" w:themeColor="text1"/>
        </w:rPr>
        <w:t>Tyres and wheel parts</w:t>
      </w:r>
    </w:p>
    <w:p w:rsidR="002D208E" w:rsidRPr="00FE20CD" w:rsidRDefault="002D208E" w:rsidP="00237594">
      <w:pPr>
        <w:numPr>
          <w:ilvl w:val="0"/>
          <w:numId w:val="24"/>
        </w:numPr>
        <w:spacing w:line="360" w:lineRule="auto"/>
        <w:rPr>
          <w:rFonts w:eastAsia="Calibri"/>
          <w:color w:val="000000" w:themeColor="text1"/>
        </w:rPr>
      </w:pPr>
      <w:r w:rsidRPr="00FE20CD">
        <w:rPr>
          <w:rFonts w:eastAsia="Calibri"/>
          <w:color w:val="000000" w:themeColor="text1"/>
        </w:rPr>
        <w:t>External windows and accessories</w:t>
      </w:r>
    </w:p>
    <w:p w:rsidR="002D208E" w:rsidRPr="00FE20CD" w:rsidRDefault="002D208E" w:rsidP="00237594">
      <w:pPr>
        <w:numPr>
          <w:ilvl w:val="0"/>
          <w:numId w:val="24"/>
        </w:numPr>
        <w:spacing w:line="360" w:lineRule="auto"/>
        <w:rPr>
          <w:rFonts w:eastAsia="Calibri"/>
          <w:color w:val="000000" w:themeColor="text1"/>
        </w:rPr>
      </w:pPr>
      <w:r w:rsidRPr="00FE20CD">
        <w:rPr>
          <w:rFonts w:eastAsia="Calibri"/>
          <w:color w:val="000000" w:themeColor="text1"/>
        </w:rPr>
        <w:t>Warning systems</w:t>
      </w:r>
    </w:p>
    <w:p w:rsidR="002D208E" w:rsidRPr="00FE20CD" w:rsidRDefault="002D208E" w:rsidP="00237594">
      <w:pPr>
        <w:numPr>
          <w:ilvl w:val="0"/>
          <w:numId w:val="24"/>
        </w:numPr>
        <w:spacing w:line="360" w:lineRule="auto"/>
        <w:rPr>
          <w:rFonts w:eastAsia="Calibri"/>
          <w:color w:val="000000" w:themeColor="text1"/>
        </w:rPr>
      </w:pPr>
      <w:r w:rsidRPr="00FE20CD">
        <w:rPr>
          <w:rFonts w:eastAsia="Calibri"/>
          <w:color w:val="000000" w:themeColor="text1"/>
        </w:rPr>
        <w:t>Load resistance</w:t>
      </w:r>
    </w:p>
    <w:p w:rsidR="002D208E" w:rsidRPr="00FE20CD" w:rsidRDefault="002D208E" w:rsidP="00237594">
      <w:pPr>
        <w:numPr>
          <w:ilvl w:val="0"/>
          <w:numId w:val="24"/>
        </w:numPr>
        <w:spacing w:line="360" w:lineRule="auto"/>
        <w:rPr>
          <w:rFonts w:eastAsia="Calibri"/>
          <w:color w:val="000000" w:themeColor="text1"/>
        </w:rPr>
      </w:pPr>
      <w:r w:rsidRPr="00FE20CD">
        <w:rPr>
          <w:rFonts w:eastAsia="Calibri"/>
          <w:color w:val="000000" w:themeColor="text1"/>
        </w:rPr>
        <w:lastRenderedPageBreak/>
        <w:t>Cabin heating and cooling</w:t>
      </w:r>
    </w:p>
    <w:p w:rsidR="002D208E" w:rsidRPr="00FE20CD" w:rsidRDefault="002D208E" w:rsidP="00237594">
      <w:pPr>
        <w:numPr>
          <w:ilvl w:val="0"/>
          <w:numId w:val="24"/>
        </w:numPr>
        <w:spacing w:line="360" w:lineRule="auto"/>
        <w:rPr>
          <w:rFonts w:eastAsia="Calibri"/>
          <w:color w:val="000000" w:themeColor="text1"/>
        </w:rPr>
      </w:pPr>
      <w:r w:rsidRPr="00FE20CD">
        <w:rPr>
          <w:rFonts w:eastAsia="Calibri"/>
          <w:color w:val="000000" w:themeColor="text1"/>
        </w:rPr>
        <w:t>External windows and mirrors</w:t>
      </w:r>
    </w:p>
    <w:p w:rsidR="002D208E" w:rsidRPr="00FE20CD" w:rsidRDefault="002D208E" w:rsidP="00237594">
      <w:pPr>
        <w:numPr>
          <w:ilvl w:val="0"/>
          <w:numId w:val="24"/>
        </w:numPr>
        <w:spacing w:line="360" w:lineRule="auto"/>
        <w:rPr>
          <w:rFonts w:eastAsia="Calibri"/>
          <w:color w:val="000000" w:themeColor="text1"/>
        </w:rPr>
      </w:pPr>
      <w:r w:rsidRPr="00FE20CD">
        <w:rPr>
          <w:rFonts w:eastAsia="Calibri"/>
          <w:color w:val="000000" w:themeColor="text1"/>
        </w:rPr>
        <w:t>Battery</w:t>
      </w:r>
    </w:p>
    <w:p w:rsidR="002D208E" w:rsidRPr="00FE20CD" w:rsidRDefault="002D208E" w:rsidP="00237594">
      <w:pPr>
        <w:numPr>
          <w:ilvl w:val="0"/>
          <w:numId w:val="24"/>
        </w:numPr>
        <w:spacing w:line="360" w:lineRule="auto"/>
        <w:rPr>
          <w:rFonts w:eastAsia="Calibri"/>
          <w:color w:val="000000" w:themeColor="text1"/>
        </w:rPr>
      </w:pPr>
      <w:r w:rsidRPr="00FE20CD">
        <w:rPr>
          <w:rFonts w:eastAsia="Calibri"/>
          <w:color w:val="000000" w:themeColor="text1"/>
        </w:rPr>
        <w:t>Electrical wires</w:t>
      </w:r>
    </w:p>
    <w:p w:rsidR="002D208E" w:rsidRPr="00FE20CD" w:rsidRDefault="002D208E" w:rsidP="00237594">
      <w:pPr>
        <w:numPr>
          <w:ilvl w:val="0"/>
          <w:numId w:val="24"/>
        </w:numPr>
        <w:spacing w:line="360" w:lineRule="auto"/>
        <w:rPr>
          <w:rFonts w:eastAsia="Calibri"/>
          <w:color w:val="000000" w:themeColor="text1"/>
        </w:rPr>
      </w:pPr>
      <w:r w:rsidRPr="00FE20CD">
        <w:rPr>
          <w:rFonts w:eastAsia="Calibri"/>
          <w:color w:val="000000" w:themeColor="text1"/>
        </w:rPr>
        <w:t>Meters</w:t>
      </w:r>
    </w:p>
    <w:p w:rsidR="002D208E" w:rsidRPr="00FE20CD" w:rsidRDefault="002D208E" w:rsidP="00237594">
      <w:pPr>
        <w:numPr>
          <w:ilvl w:val="0"/>
          <w:numId w:val="24"/>
        </w:numPr>
        <w:spacing w:line="360" w:lineRule="auto"/>
        <w:rPr>
          <w:rFonts w:eastAsia="Calibri"/>
          <w:color w:val="000000" w:themeColor="text1"/>
        </w:rPr>
      </w:pPr>
      <w:r w:rsidRPr="00FE20CD">
        <w:rPr>
          <w:rFonts w:eastAsia="Calibri"/>
          <w:color w:val="000000" w:themeColor="text1"/>
        </w:rPr>
        <w:t>Transmission Functions</w:t>
      </w:r>
    </w:p>
    <w:p w:rsidR="002D208E" w:rsidRPr="00FE20CD" w:rsidRDefault="002D208E" w:rsidP="00237594">
      <w:pPr>
        <w:numPr>
          <w:ilvl w:val="0"/>
          <w:numId w:val="24"/>
        </w:numPr>
        <w:spacing w:line="360" w:lineRule="auto"/>
        <w:rPr>
          <w:rFonts w:eastAsia="Calibri"/>
          <w:color w:val="000000" w:themeColor="text1"/>
        </w:rPr>
      </w:pPr>
      <w:r w:rsidRPr="00FE20CD">
        <w:rPr>
          <w:rFonts w:eastAsia="Calibri"/>
          <w:color w:val="000000" w:themeColor="text1"/>
        </w:rPr>
        <w:t>Exhaust System</w:t>
      </w:r>
    </w:p>
    <w:p w:rsidR="00034415" w:rsidRPr="00FE20CD" w:rsidRDefault="00034415" w:rsidP="00237594">
      <w:pPr>
        <w:spacing w:line="360" w:lineRule="auto"/>
        <w:rPr>
          <w:rFonts w:eastAsia="Calibri"/>
          <w:b/>
          <w:bCs/>
          <w:color w:val="000000" w:themeColor="text1"/>
        </w:rPr>
        <w:sectPr w:rsidR="00034415" w:rsidRPr="00FE20CD" w:rsidSect="0098558F">
          <w:type w:val="continuous"/>
          <w:pgSz w:w="12240" w:h="15840"/>
          <w:pgMar w:top="1440" w:right="1440" w:bottom="1440" w:left="1440" w:header="0" w:footer="0" w:gutter="0"/>
          <w:cols w:num="2" w:space="720"/>
          <w:titlePg/>
          <w:docGrid w:linePitch="360"/>
        </w:sectPr>
      </w:pPr>
    </w:p>
    <w:p w:rsidR="002D208E" w:rsidRPr="00FE20CD" w:rsidRDefault="002D208E" w:rsidP="00237594">
      <w:pPr>
        <w:spacing w:line="360" w:lineRule="auto"/>
        <w:rPr>
          <w:rFonts w:eastAsia="Calibri"/>
          <w:color w:val="000000" w:themeColor="text1"/>
        </w:rPr>
      </w:pPr>
      <w:r w:rsidRPr="00FE20CD">
        <w:rPr>
          <w:rFonts w:eastAsia="Calibri"/>
          <w:b/>
          <w:bCs/>
          <w:color w:val="000000" w:themeColor="text1"/>
        </w:rPr>
        <w:lastRenderedPageBreak/>
        <w:t>The scope of each Inspection</w:t>
      </w:r>
    </w:p>
    <w:p w:rsidR="002D208E" w:rsidRPr="00FE20CD" w:rsidRDefault="002D208E" w:rsidP="00237594">
      <w:pPr>
        <w:spacing w:line="360" w:lineRule="auto"/>
        <w:rPr>
          <w:rFonts w:eastAsia="Calibri"/>
          <w:color w:val="000000" w:themeColor="text1"/>
        </w:rPr>
      </w:pPr>
      <w:r w:rsidRPr="00FE20CD">
        <w:rPr>
          <w:rFonts w:eastAsia="Calibri"/>
          <w:color w:val="000000" w:themeColor="text1"/>
        </w:rPr>
        <w:t>The scope of inspection also varies with the type of check-up.</w:t>
      </w:r>
    </w:p>
    <w:p w:rsidR="002D208E" w:rsidRPr="00FE20CD" w:rsidRDefault="002D208E" w:rsidP="00237594">
      <w:pPr>
        <w:numPr>
          <w:ilvl w:val="0"/>
          <w:numId w:val="25"/>
        </w:numPr>
        <w:spacing w:line="360" w:lineRule="auto"/>
        <w:rPr>
          <w:rFonts w:eastAsia="Calibri"/>
          <w:color w:val="000000" w:themeColor="text1"/>
        </w:rPr>
      </w:pPr>
      <w:r w:rsidRPr="00FE20CD">
        <w:rPr>
          <w:rFonts w:eastAsia="Calibri"/>
          <w:color w:val="000000" w:themeColor="text1"/>
        </w:rPr>
        <w:t>The pre start check-up is usually a quick assessment of vital components like electric cables, hand-held power tools, brakes, and lights.</w:t>
      </w:r>
    </w:p>
    <w:p w:rsidR="002D208E" w:rsidRPr="00FE20CD" w:rsidRDefault="002D208E" w:rsidP="00237594">
      <w:pPr>
        <w:numPr>
          <w:ilvl w:val="0"/>
          <w:numId w:val="25"/>
        </w:numPr>
        <w:spacing w:line="360" w:lineRule="auto"/>
        <w:rPr>
          <w:rFonts w:eastAsia="Calibri"/>
          <w:color w:val="000000" w:themeColor="text1"/>
        </w:rPr>
      </w:pPr>
      <w:r w:rsidRPr="00FE20CD">
        <w:rPr>
          <w:rFonts w:eastAsia="Calibri"/>
          <w:color w:val="000000" w:themeColor="text1"/>
        </w:rPr>
        <w:t>The weekly check-up, on the other hand, ensures the functionality of more components like safety devices, tyre pressures, mirrors, and cameras.</w:t>
      </w:r>
    </w:p>
    <w:p w:rsidR="002D208E" w:rsidRPr="00FE20CD" w:rsidRDefault="002D208E" w:rsidP="00237594">
      <w:pPr>
        <w:numPr>
          <w:ilvl w:val="0"/>
          <w:numId w:val="25"/>
        </w:numPr>
        <w:spacing w:line="360" w:lineRule="auto"/>
        <w:rPr>
          <w:rFonts w:eastAsia="Calibri"/>
          <w:color w:val="000000" w:themeColor="text1"/>
        </w:rPr>
      </w:pPr>
      <w:r w:rsidRPr="00FE20CD">
        <w:rPr>
          <w:rFonts w:eastAsia="Calibri"/>
          <w:color w:val="000000" w:themeColor="text1"/>
        </w:rPr>
        <w:t>Preventive maintenance takes a longer time to complete because of a more in-depth examination of the equipment. This is conducted by the manufacturer or third-party technician annually or quarterly, depending on recommendations and agreements.</w:t>
      </w:r>
    </w:p>
    <w:p w:rsidR="002D208E" w:rsidRPr="00FE20CD" w:rsidRDefault="002D208E" w:rsidP="00237594">
      <w:pPr>
        <w:spacing w:line="360" w:lineRule="auto"/>
        <w:rPr>
          <w:rFonts w:eastAsia="Calibri"/>
          <w:b/>
          <w:color w:val="000000" w:themeColor="text1"/>
        </w:rPr>
      </w:pPr>
      <w:r w:rsidRPr="00FE20CD">
        <w:rPr>
          <w:rFonts w:eastAsia="Calibri"/>
          <w:b/>
          <w:color w:val="000000" w:themeColor="text1"/>
        </w:rPr>
        <w:t>Who should carry out the inspection?</w:t>
      </w:r>
    </w:p>
    <w:p w:rsidR="002D208E" w:rsidRPr="00FE20CD" w:rsidRDefault="002D208E" w:rsidP="00237594">
      <w:pPr>
        <w:spacing w:line="360" w:lineRule="auto"/>
        <w:rPr>
          <w:rFonts w:eastAsia="Calibri"/>
          <w:color w:val="000000" w:themeColor="text1"/>
        </w:rPr>
      </w:pPr>
      <w:r w:rsidRPr="00FE20CD">
        <w:rPr>
          <w:rFonts w:eastAsia="Calibri"/>
          <w:color w:val="000000" w:themeColor="text1"/>
        </w:rPr>
        <w:t xml:space="preserve">The inspection of your equipment can be carried out by any qualified individual who knows the parts and operation of machinery. </w:t>
      </w:r>
    </w:p>
    <w:p w:rsidR="002D208E" w:rsidRPr="00FE20CD" w:rsidRDefault="002D208E" w:rsidP="00237594">
      <w:pPr>
        <w:spacing w:line="360" w:lineRule="auto"/>
        <w:rPr>
          <w:rFonts w:eastAsia="Calibri"/>
          <w:color w:val="000000" w:themeColor="text1"/>
        </w:rPr>
      </w:pPr>
      <w:r w:rsidRPr="00FE20CD">
        <w:rPr>
          <w:rFonts w:eastAsia="Calibri"/>
          <w:color w:val="000000" w:themeColor="text1"/>
        </w:rPr>
        <w:t>Normally, individuals with long experience in using and handling the same equipment are preferred and employed by the companies to conduct the routine and quick pre start check-ups. Their familiarity with the components and the system enables them to monitor and detect minor problems efficiently.</w:t>
      </w:r>
    </w:p>
    <w:p w:rsidR="002D208E" w:rsidRPr="00FE20CD" w:rsidRDefault="002D208E" w:rsidP="00237594">
      <w:pPr>
        <w:spacing w:line="360" w:lineRule="auto"/>
        <w:rPr>
          <w:rFonts w:eastAsia="Calibri"/>
          <w:color w:val="000000" w:themeColor="text1"/>
        </w:rPr>
      </w:pPr>
      <w:r w:rsidRPr="00FE20CD">
        <w:rPr>
          <w:rFonts w:eastAsia="Calibri"/>
          <w:color w:val="000000" w:themeColor="text1"/>
        </w:rPr>
        <w:t>However, more complex and heavier equipment often requires a higher level of competence and qualifications of the inspector. Engineers and technicians are frequently hired by the company to do in-house maintenance and repair of equipment.</w:t>
      </w:r>
    </w:p>
    <w:p w:rsidR="00B82B92" w:rsidRPr="00FE20CD" w:rsidRDefault="002D208E" w:rsidP="00237594">
      <w:pPr>
        <w:spacing w:line="360" w:lineRule="auto"/>
        <w:rPr>
          <w:rFonts w:eastAsia="Calibri"/>
          <w:color w:val="000000" w:themeColor="text1"/>
        </w:rPr>
      </w:pPr>
      <w:r w:rsidRPr="00FE20CD">
        <w:rPr>
          <w:rFonts w:eastAsia="Calibri"/>
          <w:color w:val="000000" w:themeColor="text1"/>
        </w:rPr>
        <w:t>The preventive maintenance and extensive repair services are commonly referred to and conducted by the manufacturers or another company</w:t>
      </w:r>
      <w:r w:rsidR="00B82B92" w:rsidRPr="00FE20CD">
        <w:rPr>
          <w:rFonts w:eastAsia="Calibri"/>
          <w:color w:val="000000" w:themeColor="text1"/>
        </w:rPr>
        <w:t xml:space="preserve"> that specializes in the field.</w:t>
      </w:r>
    </w:p>
    <w:p w:rsidR="002D208E" w:rsidRPr="00FE20CD" w:rsidRDefault="00937B53" w:rsidP="00237594">
      <w:pPr>
        <w:spacing w:line="360" w:lineRule="auto"/>
        <w:rPr>
          <w:rFonts w:eastAsia="Calibri"/>
          <w:b/>
          <w:color w:val="000000" w:themeColor="text1"/>
        </w:rPr>
      </w:pPr>
      <w:r w:rsidRPr="00FE20CD">
        <w:rPr>
          <w:b/>
          <w:color w:val="000000" w:themeColor="text1"/>
        </w:rPr>
        <w:t>2.5. Undertaking Measurement and Marking Out of Irrigation Lines</w:t>
      </w:r>
    </w:p>
    <w:p w:rsidR="00FA74F5" w:rsidRPr="00FE20CD" w:rsidRDefault="00B82B92" w:rsidP="00237594">
      <w:pPr>
        <w:spacing w:line="360" w:lineRule="auto"/>
        <w:ind w:left="720"/>
        <w:rPr>
          <w:rFonts w:eastAsia="Calibri"/>
          <w:b/>
          <w:color w:val="000000" w:themeColor="text1"/>
        </w:rPr>
      </w:pPr>
      <w:r w:rsidRPr="00FE20CD">
        <w:rPr>
          <w:rFonts w:eastAsia="Calibri"/>
          <w:b/>
          <w:color w:val="000000" w:themeColor="text1"/>
        </w:rPr>
        <w:lastRenderedPageBreak/>
        <w:t xml:space="preserve">2.5.1 </w:t>
      </w:r>
      <w:r w:rsidR="00FA74F5" w:rsidRPr="00FE20CD">
        <w:rPr>
          <w:rFonts w:eastAsia="Calibri"/>
          <w:b/>
          <w:color w:val="000000" w:themeColor="text1"/>
        </w:rPr>
        <w:t>Measuring and marking-out</w:t>
      </w:r>
    </w:p>
    <w:p w:rsidR="00FA74F5" w:rsidRPr="00FE20CD" w:rsidRDefault="00FA74F5" w:rsidP="00237594">
      <w:pPr>
        <w:spacing w:line="360" w:lineRule="auto"/>
        <w:rPr>
          <w:rFonts w:eastAsia="Calibri"/>
          <w:color w:val="000000" w:themeColor="text1"/>
        </w:rPr>
      </w:pPr>
      <w:r w:rsidRPr="00FE20CD">
        <w:rPr>
          <w:rFonts w:eastAsia="Calibri"/>
          <w:color w:val="000000" w:themeColor="text1"/>
        </w:rPr>
        <w:t>Accurate measuring and marking out is needed for well-made products</w:t>
      </w:r>
    </w:p>
    <w:p w:rsidR="00FA74F5" w:rsidRPr="00FE20CD" w:rsidRDefault="00FA74F5" w:rsidP="00237594">
      <w:pPr>
        <w:spacing w:line="360" w:lineRule="auto"/>
        <w:rPr>
          <w:rFonts w:eastAsia="Calibri"/>
          <w:color w:val="000000" w:themeColor="text1"/>
        </w:rPr>
      </w:pPr>
      <w:r w:rsidRPr="00FE20CD">
        <w:rPr>
          <w:rFonts w:eastAsia="Calibri"/>
          <w:color w:val="000000" w:themeColor="text1"/>
        </w:rPr>
        <w:t>Measuring and marking-out is a key part of any practical project. Planning for this will help ensure the success of the project and reduce the chance of mistakes and waste.</w:t>
      </w:r>
    </w:p>
    <w:p w:rsidR="00FA74F5" w:rsidRPr="00FE20CD" w:rsidRDefault="00FA74F5" w:rsidP="00237594">
      <w:pPr>
        <w:spacing w:line="360" w:lineRule="auto"/>
        <w:rPr>
          <w:rFonts w:eastAsia="Calibri"/>
          <w:color w:val="000000" w:themeColor="text1"/>
        </w:rPr>
      </w:pPr>
      <w:r w:rsidRPr="00FE20CD">
        <w:rPr>
          <w:rFonts w:eastAsia="Calibri"/>
          <w:color w:val="000000" w:themeColor="text1"/>
        </w:rPr>
        <w:t xml:space="preserve">The aim is to </w:t>
      </w:r>
      <w:r w:rsidRPr="00FE20CD">
        <w:rPr>
          <w:rFonts w:eastAsia="Calibri"/>
          <w:bCs/>
          <w:color w:val="000000" w:themeColor="text1"/>
        </w:rPr>
        <w:t>prepare the materials</w:t>
      </w:r>
      <w:r w:rsidRPr="00FE20CD">
        <w:rPr>
          <w:rFonts w:eastAsia="Calibri"/>
          <w:color w:val="000000" w:themeColor="text1"/>
        </w:rPr>
        <w:t xml:space="preserve"> you are working with for the next stages of the production process. Failure to measure and mark-out materials properly can lead to joints that do not match up or are incorrectly aligned and connected.</w:t>
      </w:r>
    </w:p>
    <w:p w:rsidR="00FA74F5" w:rsidRPr="00FE20CD" w:rsidRDefault="00FA74F5" w:rsidP="00237594">
      <w:pPr>
        <w:spacing w:line="360" w:lineRule="auto"/>
        <w:rPr>
          <w:rFonts w:eastAsia="Calibri"/>
          <w:color w:val="000000" w:themeColor="text1"/>
        </w:rPr>
      </w:pPr>
      <w:r w:rsidRPr="00FE20CD">
        <w:rPr>
          <w:rFonts w:eastAsia="Calibri"/>
          <w:color w:val="000000" w:themeColor="text1"/>
        </w:rPr>
        <w:t>There are several key points to measuring and marking out correctly:-</w:t>
      </w:r>
    </w:p>
    <w:p w:rsidR="00FA74F5" w:rsidRPr="00FE20CD" w:rsidRDefault="00FA74F5" w:rsidP="00237594">
      <w:pPr>
        <w:pStyle w:val="ListParagraph"/>
        <w:numPr>
          <w:ilvl w:val="0"/>
          <w:numId w:val="26"/>
        </w:numPr>
        <w:spacing w:line="360" w:lineRule="auto"/>
        <w:rPr>
          <w:rFonts w:eastAsia="Calibri"/>
          <w:color w:val="000000" w:themeColor="text1"/>
        </w:rPr>
      </w:pPr>
      <w:r w:rsidRPr="00FE20CD">
        <w:rPr>
          <w:rFonts w:eastAsia="Calibri"/>
          <w:bCs/>
          <w:color w:val="000000" w:themeColor="text1"/>
        </w:rPr>
        <w:t>reading dimensions from sketches or drawings correctly</w:t>
      </w:r>
    </w:p>
    <w:p w:rsidR="00FA74F5" w:rsidRPr="00FE20CD" w:rsidRDefault="00FA74F5" w:rsidP="00237594">
      <w:pPr>
        <w:pStyle w:val="ListParagraph"/>
        <w:numPr>
          <w:ilvl w:val="0"/>
          <w:numId w:val="26"/>
        </w:numPr>
        <w:spacing w:line="360" w:lineRule="auto"/>
        <w:rPr>
          <w:rFonts w:eastAsia="Calibri"/>
          <w:color w:val="000000" w:themeColor="text1"/>
        </w:rPr>
      </w:pPr>
      <w:r w:rsidRPr="00FE20CD">
        <w:rPr>
          <w:rFonts w:eastAsia="Calibri"/>
          <w:bCs/>
          <w:color w:val="000000" w:themeColor="text1"/>
        </w:rPr>
        <w:t>choosing appropriate tools for your task and material</w:t>
      </w:r>
    </w:p>
    <w:p w:rsidR="00FA74F5" w:rsidRPr="00FE20CD" w:rsidRDefault="00FA74F5" w:rsidP="00237594">
      <w:pPr>
        <w:pStyle w:val="ListParagraph"/>
        <w:numPr>
          <w:ilvl w:val="0"/>
          <w:numId w:val="26"/>
        </w:numPr>
        <w:spacing w:line="360" w:lineRule="auto"/>
        <w:rPr>
          <w:rFonts w:eastAsia="Calibri"/>
          <w:color w:val="000000" w:themeColor="text1"/>
        </w:rPr>
      </w:pPr>
      <w:r w:rsidRPr="00FE20CD">
        <w:rPr>
          <w:rFonts w:eastAsia="Calibri"/>
          <w:bCs/>
          <w:color w:val="000000" w:themeColor="text1"/>
        </w:rPr>
        <w:t>using tools correctly and accurately</w:t>
      </w:r>
    </w:p>
    <w:p w:rsidR="00FA74F5" w:rsidRPr="00FE20CD" w:rsidRDefault="00FA74F5" w:rsidP="00237594">
      <w:pPr>
        <w:pStyle w:val="ListParagraph"/>
        <w:numPr>
          <w:ilvl w:val="0"/>
          <w:numId w:val="26"/>
        </w:numPr>
        <w:spacing w:line="360" w:lineRule="auto"/>
        <w:rPr>
          <w:rFonts w:eastAsia="Calibri"/>
          <w:color w:val="000000" w:themeColor="text1"/>
        </w:rPr>
      </w:pPr>
      <w:r w:rsidRPr="00FE20CD">
        <w:rPr>
          <w:rFonts w:eastAsia="Calibri"/>
          <w:bCs/>
          <w:color w:val="000000" w:themeColor="text1"/>
        </w:rPr>
        <w:t>checking over your measuring and marking out to ensure it is accurate</w:t>
      </w:r>
    </w:p>
    <w:p w:rsidR="000921E1" w:rsidRPr="00FE20CD" w:rsidRDefault="00B82B92" w:rsidP="00237594">
      <w:pPr>
        <w:spacing w:line="360" w:lineRule="auto"/>
        <w:ind w:left="720"/>
        <w:rPr>
          <w:b/>
          <w:color w:val="000000" w:themeColor="text1"/>
          <w:szCs w:val="38"/>
        </w:rPr>
      </w:pPr>
      <w:r w:rsidRPr="00FE20CD">
        <w:rPr>
          <w:b/>
          <w:color w:val="000000" w:themeColor="text1"/>
          <w:szCs w:val="38"/>
        </w:rPr>
        <w:t xml:space="preserve">2.5.2 </w:t>
      </w:r>
      <w:r w:rsidR="006C34D4" w:rsidRPr="00FE20CD">
        <w:rPr>
          <w:b/>
          <w:color w:val="000000" w:themeColor="text1"/>
          <w:szCs w:val="38"/>
        </w:rPr>
        <w:t>Types of Measuring and marking-out tools and their uses  </w:t>
      </w:r>
    </w:p>
    <w:p w:rsidR="00B82B92" w:rsidRPr="00FE20CD" w:rsidRDefault="0045436E" w:rsidP="00237594">
      <w:pPr>
        <w:spacing w:line="360" w:lineRule="auto"/>
        <w:rPr>
          <w:rFonts w:eastAsia="Calibri"/>
          <w:bCs/>
          <w:color w:val="000000" w:themeColor="text1"/>
        </w:rPr>
      </w:pPr>
      <w:r w:rsidRPr="00FE20CD">
        <w:rPr>
          <w:rFonts w:eastAsia="Calibri"/>
          <w:bCs/>
          <w:color w:val="000000" w:themeColor="text1"/>
        </w:rPr>
        <w:t xml:space="preserve">Proper development of an item in the engineering world can be determined from the marking-out and how the operator has used it. Marking out and measuring is a crucial stage that can never be left behind when developing an item; I am sure any engineer can relate. </w:t>
      </w:r>
    </w:p>
    <w:p w:rsidR="0045436E" w:rsidRPr="00FE20CD" w:rsidRDefault="0045436E" w:rsidP="00237594">
      <w:pPr>
        <w:spacing w:line="360" w:lineRule="auto"/>
        <w:rPr>
          <w:rFonts w:eastAsia="Calibri"/>
          <w:bCs/>
          <w:color w:val="000000" w:themeColor="text1"/>
        </w:rPr>
      </w:pPr>
      <w:r w:rsidRPr="00FE20CD">
        <w:rPr>
          <w:rFonts w:eastAsia="Calibri"/>
          <w:bCs/>
          <w:color w:val="000000" w:themeColor="text1"/>
        </w:rPr>
        <w:t>If a project is wrongly measured and mark out, hence not planned. There is a 95% probability that there will waste materials, and mistakes will occur.</w:t>
      </w:r>
    </w:p>
    <w:p w:rsidR="0045436E" w:rsidRPr="00FE20CD" w:rsidRDefault="0045436E" w:rsidP="00237594">
      <w:pPr>
        <w:spacing w:line="360" w:lineRule="auto"/>
        <w:rPr>
          <w:rFonts w:eastAsia="Calibri"/>
          <w:bCs/>
          <w:color w:val="000000" w:themeColor="text1"/>
        </w:rPr>
      </w:pPr>
      <w:r w:rsidRPr="00FE20CD">
        <w:rPr>
          <w:rFonts w:eastAsia="Calibri"/>
          <w:bCs/>
          <w:color w:val="000000" w:themeColor="text1"/>
        </w:rPr>
        <w:t>The followings will help you know how to use measuring and marking-out tools correctly:</w:t>
      </w:r>
    </w:p>
    <w:p w:rsidR="0079057D" w:rsidRPr="00FE20CD" w:rsidRDefault="0079057D" w:rsidP="00237594">
      <w:pPr>
        <w:numPr>
          <w:ilvl w:val="0"/>
          <w:numId w:val="27"/>
        </w:numPr>
        <w:spacing w:line="360" w:lineRule="auto"/>
        <w:rPr>
          <w:rFonts w:eastAsia="Calibri"/>
          <w:bCs/>
          <w:color w:val="000000" w:themeColor="text1"/>
        </w:rPr>
      </w:pPr>
      <w:r w:rsidRPr="00FE20CD">
        <w:rPr>
          <w:rFonts w:eastAsia="Calibri"/>
          <w:bCs/>
          <w:color w:val="000000" w:themeColor="text1"/>
        </w:rPr>
        <w:t>Knowing tools and where it is ideally used </w:t>
      </w:r>
    </w:p>
    <w:p w:rsidR="0079057D" w:rsidRPr="00FE20CD" w:rsidRDefault="0079057D" w:rsidP="00237594">
      <w:pPr>
        <w:numPr>
          <w:ilvl w:val="0"/>
          <w:numId w:val="27"/>
        </w:numPr>
        <w:spacing w:line="360" w:lineRule="auto"/>
        <w:rPr>
          <w:rFonts w:eastAsia="Calibri"/>
          <w:bCs/>
          <w:color w:val="000000" w:themeColor="text1"/>
        </w:rPr>
      </w:pPr>
      <w:r w:rsidRPr="00FE20CD">
        <w:rPr>
          <w:rFonts w:eastAsia="Calibri"/>
          <w:bCs/>
          <w:color w:val="000000" w:themeColor="text1"/>
        </w:rPr>
        <w:t>Reading dimensions from drawings or sketches correctly</w:t>
      </w:r>
    </w:p>
    <w:p w:rsidR="0079057D" w:rsidRPr="00FE20CD" w:rsidRDefault="0079057D" w:rsidP="00237594">
      <w:pPr>
        <w:numPr>
          <w:ilvl w:val="0"/>
          <w:numId w:val="27"/>
        </w:numPr>
        <w:spacing w:line="360" w:lineRule="auto"/>
        <w:rPr>
          <w:rFonts w:eastAsia="Calibri"/>
          <w:bCs/>
          <w:color w:val="000000" w:themeColor="text1"/>
        </w:rPr>
      </w:pPr>
      <w:r w:rsidRPr="00FE20CD">
        <w:rPr>
          <w:rFonts w:eastAsia="Calibri"/>
          <w:bCs/>
          <w:color w:val="000000" w:themeColor="text1"/>
        </w:rPr>
        <w:t>use the right tools for the right job, don’t compromise </w:t>
      </w:r>
    </w:p>
    <w:p w:rsidR="0079057D" w:rsidRPr="00FE20CD" w:rsidRDefault="0079057D" w:rsidP="00237594">
      <w:pPr>
        <w:numPr>
          <w:ilvl w:val="0"/>
          <w:numId w:val="27"/>
        </w:numPr>
        <w:spacing w:line="360" w:lineRule="auto"/>
        <w:rPr>
          <w:rFonts w:eastAsia="Calibri"/>
          <w:bCs/>
          <w:color w:val="000000" w:themeColor="text1"/>
        </w:rPr>
      </w:pPr>
      <w:r w:rsidRPr="00FE20CD">
        <w:rPr>
          <w:rFonts w:eastAsia="Calibri"/>
          <w:bCs/>
          <w:color w:val="000000" w:themeColor="text1"/>
        </w:rPr>
        <w:t>know how to use tools correctly and accurately</w:t>
      </w:r>
    </w:p>
    <w:p w:rsidR="006E66DD" w:rsidRPr="00FE20CD" w:rsidRDefault="0079057D" w:rsidP="00237594">
      <w:pPr>
        <w:numPr>
          <w:ilvl w:val="0"/>
          <w:numId w:val="27"/>
        </w:numPr>
        <w:spacing w:line="360" w:lineRule="auto"/>
        <w:rPr>
          <w:rFonts w:eastAsia="Calibri"/>
          <w:bCs/>
          <w:color w:val="000000" w:themeColor="text1"/>
        </w:rPr>
      </w:pPr>
      <w:r w:rsidRPr="00FE20CD">
        <w:rPr>
          <w:rFonts w:eastAsia="Calibri"/>
          <w:bCs/>
          <w:color w:val="000000" w:themeColor="text1"/>
        </w:rPr>
        <w:t>make a review of any measuring and marking-out to ensure its accuracy</w:t>
      </w:r>
    </w:p>
    <w:p w:rsidR="003E57B6" w:rsidRPr="00FE20CD" w:rsidRDefault="006E66DD" w:rsidP="00237594">
      <w:pPr>
        <w:spacing w:line="360" w:lineRule="auto"/>
        <w:ind w:left="720"/>
        <w:rPr>
          <w:rFonts w:eastAsia="Calibri"/>
          <w:b/>
          <w:bCs/>
          <w:color w:val="000000" w:themeColor="text1"/>
        </w:rPr>
      </w:pPr>
      <w:r w:rsidRPr="00FE20CD">
        <w:rPr>
          <w:b/>
          <w:color w:val="000000" w:themeColor="text1"/>
        </w:rPr>
        <w:t xml:space="preserve">2.5.3 </w:t>
      </w:r>
      <w:r w:rsidR="003E57B6" w:rsidRPr="00FE20CD">
        <w:rPr>
          <w:b/>
          <w:color w:val="000000" w:themeColor="text1"/>
        </w:rPr>
        <w:t>Measuring and Marking-out tools</w:t>
      </w:r>
    </w:p>
    <w:p w:rsidR="003E57B6" w:rsidRPr="00FE20CD" w:rsidRDefault="003E57B6" w:rsidP="00237594">
      <w:pPr>
        <w:pStyle w:val="NormalWeb"/>
        <w:spacing w:before="0" w:beforeAutospacing="0" w:after="0" w:afterAutospacing="0" w:line="360" w:lineRule="auto"/>
        <w:rPr>
          <w:rFonts w:eastAsia="Calibri" w:cs="Times New Roman"/>
          <w:bCs/>
          <w:color w:val="000000" w:themeColor="text1"/>
          <w:lang w:eastAsia="en-US"/>
        </w:rPr>
      </w:pPr>
      <w:r w:rsidRPr="00FE20CD">
        <w:rPr>
          <w:rFonts w:eastAsia="Calibri" w:cs="Times New Roman"/>
          <w:bCs/>
          <w:color w:val="000000" w:themeColor="text1"/>
          <w:lang w:eastAsia="en-US"/>
        </w:rPr>
        <w:t>The followings stated below are different types of measuring and m</w:t>
      </w:r>
      <w:r w:rsidR="001526CE" w:rsidRPr="00FE20CD">
        <w:rPr>
          <w:rFonts w:eastAsia="Calibri" w:cs="Times New Roman"/>
          <w:bCs/>
          <w:color w:val="000000" w:themeColor="text1"/>
          <w:lang w:eastAsia="en-US"/>
        </w:rPr>
        <w:t xml:space="preserve">arking-out instruments used inirrigation </w:t>
      </w:r>
      <w:r w:rsidRPr="00FE20CD">
        <w:rPr>
          <w:rFonts w:eastAsia="Calibri" w:cs="Times New Roman"/>
          <w:bCs/>
          <w:color w:val="000000" w:themeColor="text1"/>
          <w:lang w:eastAsia="en-US"/>
        </w:rPr>
        <w:t>for various operations. It includes:</w:t>
      </w:r>
    </w:p>
    <w:p w:rsidR="003C3F29" w:rsidRPr="00FE20CD" w:rsidRDefault="001526CE" w:rsidP="00237594">
      <w:pPr>
        <w:pStyle w:val="ListParagraph"/>
        <w:numPr>
          <w:ilvl w:val="0"/>
          <w:numId w:val="90"/>
        </w:numPr>
        <w:spacing w:line="360" w:lineRule="auto"/>
        <w:rPr>
          <w:b/>
          <w:color w:val="000000" w:themeColor="text1"/>
        </w:rPr>
      </w:pPr>
      <w:r w:rsidRPr="00FE20CD">
        <w:rPr>
          <w:b/>
          <w:color w:val="000000" w:themeColor="text1"/>
        </w:rPr>
        <w:t>Measuring tape:</w:t>
      </w:r>
    </w:p>
    <w:p w:rsidR="001526CE" w:rsidRDefault="001526CE" w:rsidP="00237594">
      <w:pPr>
        <w:spacing w:line="360" w:lineRule="auto"/>
        <w:rPr>
          <w:color w:val="000000" w:themeColor="text1"/>
        </w:rPr>
      </w:pPr>
      <w:r w:rsidRPr="00FE20CD">
        <w:rPr>
          <w:color w:val="000000" w:themeColor="text1"/>
        </w:rPr>
        <w:t>The measuring tape is an instrument that contains a thinning sheet in a rubber case labeled with numbers on it. It can measure at least 5m long, making i</w:t>
      </w:r>
      <w:r w:rsidR="00E764F8">
        <w:rPr>
          <w:color w:val="000000" w:themeColor="text1"/>
        </w:rPr>
        <w:t>t applicable on large projects.</w:t>
      </w:r>
    </w:p>
    <w:p w:rsidR="00E764F8" w:rsidRPr="00FE20CD" w:rsidRDefault="00E764F8" w:rsidP="00237594">
      <w:pPr>
        <w:spacing w:line="360" w:lineRule="auto"/>
        <w:rPr>
          <w:color w:val="000000" w:themeColor="text1"/>
        </w:rPr>
      </w:pPr>
    </w:p>
    <w:p w:rsidR="002E34C5" w:rsidRPr="00FE20CD" w:rsidRDefault="003C3F29" w:rsidP="00237594">
      <w:pPr>
        <w:pStyle w:val="ListParagraph"/>
        <w:numPr>
          <w:ilvl w:val="0"/>
          <w:numId w:val="90"/>
        </w:numPr>
        <w:spacing w:line="360" w:lineRule="auto"/>
        <w:rPr>
          <w:b/>
          <w:color w:val="000000" w:themeColor="text1"/>
        </w:rPr>
      </w:pPr>
      <w:r w:rsidRPr="00FE20CD">
        <w:rPr>
          <w:b/>
          <w:color w:val="000000" w:themeColor="text1"/>
        </w:rPr>
        <w:lastRenderedPageBreak/>
        <w:t>Marking gauge</w:t>
      </w:r>
      <w:r w:rsidR="002E34C5" w:rsidRPr="00FE20CD">
        <w:rPr>
          <w:b/>
          <w:color w:val="000000" w:themeColor="text1"/>
        </w:rPr>
        <w:t>:</w:t>
      </w:r>
    </w:p>
    <w:p w:rsidR="00213E04" w:rsidRPr="00FE20CD" w:rsidRDefault="003C3F29" w:rsidP="00237594">
      <w:pPr>
        <w:spacing w:line="360" w:lineRule="auto"/>
        <w:rPr>
          <w:color w:val="000000" w:themeColor="text1"/>
        </w:rPr>
      </w:pPr>
      <w:r w:rsidRPr="00FE20CD">
        <w:rPr>
          <w:color w:val="000000" w:themeColor="text1"/>
        </w:rPr>
        <w:t>The marking indicators are types of marking-out tools that scribe lines parallel to edges so that waste mat</w:t>
      </w:r>
      <w:r w:rsidR="00B85F00" w:rsidRPr="00FE20CD">
        <w:rPr>
          <w:color w:val="000000" w:themeColor="text1"/>
        </w:rPr>
        <w:t>erial can be clean off.</w:t>
      </w:r>
    </w:p>
    <w:p w:rsidR="0003005A" w:rsidRPr="00FE20CD" w:rsidRDefault="00213E04" w:rsidP="00237594">
      <w:pPr>
        <w:spacing w:line="360" w:lineRule="auto"/>
        <w:rPr>
          <w:rFonts w:eastAsia="Calibri"/>
          <w:b/>
          <w:color w:val="000000" w:themeColor="text1"/>
        </w:rPr>
      </w:pPr>
      <w:r w:rsidRPr="00FE20CD">
        <w:rPr>
          <w:rFonts w:eastAsia="Calibri"/>
          <w:b/>
          <w:color w:val="000000" w:themeColor="text1"/>
        </w:rPr>
        <w:t xml:space="preserve">2.6. </w:t>
      </w:r>
      <w:r w:rsidR="0003005A" w:rsidRPr="00FE20CD">
        <w:rPr>
          <w:rFonts w:eastAsia="Calibri"/>
          <w:b/>
          <w:color w:val="000000" w:themeColor="text1"/>
        </w:rPr>
        <w:t xml:space="preserve">Confirming equipment operation and work practices </w:t>
      </w:r>
    </w:p>
    <w:p w:rsidR="00743104" w:rsidRPr="00FE20CD" w:rsidRDefault="00743104" w:rsidP="00237594">
      <w:pPr>
        <w:spacing w:line="360" w:lineRule="auto"/>
        <w:rPr>
          <w:rFonts w:eastAsia="Calibri"/>
          <w:bCs/>
          <w:color w:val="000000" w:themeColor="text1"/>
        </w:rPr>
      </w:pPr>
      <w:r w:rsidRPr="00FE20CD">
        <w:rPr>
          <w:rFonts w:eastAsia="Calibri"/>
          <w:bCs/>
          <w:color w:val="000000" w:themeColor="text1"/>
        </w:rPr>
        <w:t xml:space="preserve">At this point, you need to hand over equipment that has been repaired, or on which some form of maintenance activity has taken place, and to confirm that the equipment is now ready to return to service. Following the maintenance activity, you will be required to, either set up the equipment and hand it over to a another person to complete the required start-up procedures, or complete the run-up operation yourself, ensuring that the equipment is ready for operation before handover. This will involve checking that all the required equipment and safety devices are operable and correctly set and/or calibrated, and that the equipment functions safely and correctly to the required specification. </w:t>
      </w:r>
    </w:p>
    <w:p w:rsidR="00743104" w:rsidRPr="00FE20CD" w:rsidRDefault="00743104" w:rsidP="00237594">
      <w:pPr>
        <w:spacing w:line="360" w:lineRule="auto"/>
        <w:rPr>
          <w:rFonts w:eastAsia="Calibri"/>
          <w:bCs/>
          <w:color w:val="000000" w:themeColor="text1"/>
        </w:rPr>
      </w:pPr>
      <w:r w:rsidRPr="00FE20CD">
        <w:rPr>
          <w:rFonts w:eastAsia="Calibri"/>
          <w:bCs/>
          <w:color w:val="000000" w:themeColor="text1"/>
        </w:rPr>
        <w:t xml:space="preserve">On handing over the equipment, you will be expected to highlight any new, current or changed operating features of the equipment, and to inform the appropriate person of any future maintenance requirements. You must also ensure that you receive confirmation that everyone involved in the handover accepts that the maintained equipment is in a satisfactory condition to return to service. </w:t>
      </w:r>
    </w:p>
    <w:p w:rsidR="00743104" w:rsidRPr="00FE20CD" w:rsidRDefault="00743104" w:rsidP="00237594">
      <w:pPr>
        <w:spacing w:line="360" w:lineRule="auto"/>
        <w:rPr>
          <w:rFonts w:eastAsia="Calibri"/>
          <w:b/>
          <w:bCs/>
          <w:color w:val="000000" w:themeColor="text1"/>
        </w:rPr>
      </w:pPr>
      <w:r w:rsidRPr="00FE20CD">
        <w:rPr>
          <w:rFonts w:eastAsia="Calibri"/>
          <w:bCs/>
          <w:color w:val="000000" w:themeColor="text1"/>
        </w:rPr>
        <w:t>Confirm that the equipment is ready for restart by carrying out all of the following checks, as applicable to the equipment being handed over:</w:t>
      </w:r>
    </w:p>
    <w:p w:rsidR="00743104" w:rsidRPr="00FE20CD" w:rsidRDefault="00743104" w:rsidP="00237594">
      <w:pPr>
        <w:pStyle w:val="ListParagraph"/>
        <w:numPr>
          <w:ilvl w:val="0"/>
          <w:numId w:val="127"/>
        </w:numPr>
        <w:spacing w:line="360" w:lineRule="auto"/>
        <w:ind w:left="792"/>
        <w:rPr>
          <w:rFonts w:eastAsia="Calibri"/>
          <w:bCs/>
          <w:color w:val="000000" w:themeColor="text1"/>
        </w:rPr>
      </w:pPr>
      <w:r w:rsidRPr="00FE20CD">
        <w:rPr>
          <w:rFonts w:eastAsia="Calibri"/>
          <w:bCs/>
          <w:color w:val="000000" w:themeColor="text1"/>
        </w:rPr>
        <w:t xml:space="preserve">the maintenance activity has been completed and the equipment functions to specification </w:t>
      </w:r>
    </w:p>
    <w:p w:rsidR="00743104" w:rsidRPr="00FE20CD" w:rsidRDefault="00743104" w:rsidP="00237594">
      <w:pPr>
        <w:pStyle w:val="ListParagraph"/>
        <w:numPr>
          <w:ilvl w:val="0"/>
          <w:numId w:val="127"/>
        </w:numPr>
        <w:spacing w:line="360" w:lineRule="auto"/>
        <w:ind w:left="792"/>
        <w:rPr>
          <w:rFonts w:eastAsia="Calibri"/>
          <w:bCs/>
          <w:color w:val="000000" w:themeColor="text1"/>
        </w:rPr>
      </w:pPr>
      <w:r w:rsidRPr="00FE20CD">
        <w:rPr>
          <w:rFonts w:eastAsia="Calibri"/>
          <w:bCs/>
          <w:color w:val="000000" w:themeColor="text1"/>
        </w:rPr>
        <w:t>all safety systems or features are functioning correctly</w:t>
      </w:r>
    </w:p>
    <w:p w:rsidR="00743104" w:rsidRPr="00FE20CD" w:rsidRDefault="00743104" w:rsidP="00237594">
      <w:pPr>
        <w:pStyle w:val="ListParagraph"/>
        <w:numPr>
          <w:ilvl w:val="0"/>
          <w:numId w:val="127"/>
        </w:numPr>
        <w:spacing w:line="360" w:lineRule="auto"/>
        <w:ind w:left="792"/>
        <w:rPr>
          <w:rFonts w:eastAsia="Calibri"/>
          <w:bCs/>
          <w:color w:val="000000" w:themeColor="text1"/>
        </w:rPr>
      </w:pPr>
      <w:r w:rsidRPr="00FE20CD">
        <w:rPr>
          <w:rFonts w:eastAsia="Calibri"/>
          <w:bCs/>
          <w:color w:val="000000" w:themeColor="text1"/>
        </w:rPr>
        <w:t xml:space="preserve">any waste materials, safety barriers and warning signs have been  removed (where appropriate) </w:t>
      </w:r>
    </w:p>
    <w:p w:rsidR="00743104" w:rsidRPr="00FE20CD" w:rsidRDefault="00743104" w:rsidP="00237594">
      <w:pPr>
        <w:pStyle w:val="ListParagraph"/>
        <w:numPr>
          <w:ilvl w:val="0"/>
          <w:numId w:val="127"/>
        </w:numPr>
        <w:spacing w:line="360" w:lineRule="auto"/>
        <w:ind w:left="792"/>
        <w:rPr>
          <w:rFonts w:eastAsia="Calibri"/>
          <w:bCs/>
          <w:color w:val="000000" w:themeColor="text1"/>
        </w:rPr>
      </w:pPr>
      <w:r w:rsidRPr="00FE20CD">
        <w:rPr>
          <w:rFonts w:eastAsia="Calibri"/>
          <w:bCs/>
          <w:color w:val="000000" w:themeColor="text1"/>
        </w:rPr>
        <w:t xml:space="preserve">any auxiliary systems or equipment involved are connected and operable </w:t>
      </w:r>
    </w:p>
    <w:p w:rsidR="00743104" w:rsidRPr="00FE20CD" w:rsidRDefault="00743104" w:rsidP="00237594">
      <w:pPr>
        <w:pStyle w:val="ListParagraph"/>
        <w:numPr>
          <w:ilvl w:val="0"/>
          <w:numId w:val="127"/>
        </w:numPr>
        <w:spacing w:line="360" w:lineRule="auto"/>
        <w:ind w:left="792"/>
        <w:rPr>
          <w:rFonts w:eastAsia="Calibri"/>
          <w:bCs/>
          <w:color w:val="000000" w:themeColor="text1"/>
        </w:rPr>
      </w:pPr>
      <w:r w:rsidRPr="00FE20CD">
        <w:rPr>
          <w:rFonts w:eastAsia="Calibri"/>
          <w:bCs/>
          <w:color w:val="000000" w:themeColor="text1"/>
        </w:rPr>
        <w:t>any environmental controls are operable (where appropriate)</w:t>
      </w:r>
    </w:p>
    <w:p w:rsidR="00743104" w:rsidRDefault="00743104" w:rsidP="00237594">
      <w:pPr>
        <w:pStyle w:val="ListParagraph"/>
        <w:numPr>
          <w:ilvl w:val="0"/>
          <w:numId w:val="127"/>
        </w:numPr>
        <w:spacing w:line="360" w:lineRule="auto"/>
        <w:ind w:left="792"/>
        <w:rPr>
          <w:rFonts w:eastAsia="Calibri"/>
          <w:bCs/>
          <w:color w:val="000000" w:themeColor="text1"/>
        </w:rPr>
      </w:pPr>
      <w:r w:rsidRPr="00FE20CD">
        <w:rPr>
          <w:rFonts w:eastAsia="Calibri"/>
          <w:bCs/>
          <w:color w:val="000000" w:themeColor="text1"/>
        </w:rPr>
        <w:t xml:space="preserve">others involved in using the equipment are aware that the equipment is about to be operated/used </w:t>
      </w:r>
    </w:p>
    <w:p w:rsidR="00E764F8" w:rsidRDefault="00E764F8" w:rsidP="00E764F8">
      <w:pPr>
        <w:spacing w:line="360" w:lineRule="auto"/>
        <w:rPr>
          <w:rFonts w:eastAsia="Calibri"/>
          <w:bCs/>
          <w:color w:val="000000" w:themeColor="text1"/>
        </w:rPr>
      </w:pPr>
    </w:p>
    <w:p w:rsidR="00E764F8" w:rsidRDefault="00E764F8" w:rsidP="00E764F8">
      <w:pPr>
        <w:spacing w:line="360" w:lineRule="auto"/>
        <w:rPr>
          <w:rFonts w:eastAsia="Calibri"/>
          <w:bCs/>
          <w:color w:val="000000" w:themeColor="text1"/>
        </w:rPr>
      </w:pPr>
    </w:p>
    <w:p w:rsidR="00E764F8" w:rsidRPr="00E764F8" w:rsidRDefault="00E764F8" w:rsidP="00E764F8">
      <w:pPr>
        <w:spacing w:line="360" w:lineRule="auto"/>
        <w:rPr>
          <w:rFonts w:eastAsia="Calibri"/>
          <w:bCs/>
          <w:color w:val="000000" w:themeColor="text1"/>
        </w:rPr>
      </w:pPr>
    </w:p>
    <w:p w:rsidR="00743104" w:rsidRPr="00FE20CD" w:rsidRDefault="00743104" w:rsidP="00237594">
      <w:pPr>
        <w:spacing w:line="360" w:lineRule="auto"/>
        <w:ind w:left="360"/>
        <w:rPr>
          <w:rFonts w:eastAsia="Calibri"/>
          <w:bCs/>
          <w:color w:val="000000" w:themeColor="text1"/>
        </w:rPr>
      </w:pPr>
      <w:r w:rsidRPr="00FE20CD">
        <w:rPr>
          <w:rFonts w:eastAsia="Calibri"/>
          <w:bCs/>
          <w:color w:val="000000" w:themeColor="text1"/>
        </w:rPr>
        <w:lastRenderedPageBreak/>
        <w:t>Carry out correct handover procedures for one type of equipment/service from the following:</w:t>
      </w:r>
    </w:p>
    <w:p w:rsidR="00E764F8" w:rsidRDefault="00E764F8" w:rsidP="00237594">
      <w:pPr>
        <w:pStyle w:val="ListParagraph"/>
        <w:numPr>
          <w:ilvl w:val="0"/>
          <w:numId w:val="128"/>
        </w:numPr>
        <w:spacing w:line="360" w:lineRule="auto"/>
        <w:rPr>
          <w:rFonts w:eastAsia="Calibri"/>
          <w:bCs/>
          <w:color w:val="000000" w:themeColor="text1"/>
        </w:rPr>
        <w:sectPr w:rsidR="00E764F8" w:rsidSect="0098558F">
          <w:type w:val="continuous"/>
          <w:pgSz w:w="12240" w:h="15840"/>
          <w:pgMar w:top="1440" w:right="1440" w:bottom="1440" w:left="1440" w:header="0" w:footer="0" w:gutter="0"/>
          <w:cols w:space="720"/>
          <w:titlePg/>
          <w:docGrid w:linePitch="360"/>
        </w:sectPr>
      </w:pPr>
    </w:p>
    <w:p w:rsidR="00743104" w:rsidRPr="00FE20CD" w:rsidRDefault="00743104" w:rsidP="00237594">
      <w:pPr>
        <w:pStyle w:val="ListParagraph"/>
        <w:numPr>
          <w:ilvl w:val="0"/>
          <w:numId w:val="128"/>
        </w:numPr>
        <w:spacing w:line="360" w:lineRule="auto"/>
        <w:rPr>
          <w:rFonts w:eastAsia="Calibri"/>
          <w:bCs/>
          <w:color w:val="000000" w:themeColor="text1"/>
        </w:rPr>
      </w:pPr>
      <w:r w:rsidRPr="00FE20CD">
        <w:rPr>
          <w:rFonts w:eastAsia="Calibri"/>
          <w:bCs/>
          <w:color w:val="000000" w:themeColor="text1"/>
        </w:rPr>
        <w:lastRenderedPageBreak/>
        <w:t>manual</w:t>
      </w:r>
    </w:p>
    <w:p w:rsidR="00743104" w:rsidRPr="00FE20CD" w:rsidRDefault="00743104" w:rsidP="00237594">
      <w:pPr>
        <w:pStyle w:val="ListParagraph"/>
        <w:numPr>
          <w:ilvl w:val="0"/>
          <w:numId w:val="128"/>
        </w:numPr>
        <w:spacing w:line="360" w:lineRule="auto"/>
        <w:rPr>
          <w:rFonts w:eastAsia="Calibri"/>
          <w:bCs/>
          <w:color w:val="000000" w:themeColor="text1"/>
        </w:rPr>
      </w:pPr>
      <w:r w:rsidRPr="00FE20CD">
        <w:rPr>
          <w:rFonts w:eastAsia="Calibri"/>
          <w:bCs/>
          <w:color w:val="000000" w:themeColor="text1"/>
        </w:rPr>
        <w:t>process/control</w:t>
      </w:r>
    </w:p>
    <w:p w:rsidR="00743104" w:rsidRPr="00FE20CD" w:rsidRDefault="00743104" w:rsidP="00237594">
      <w:pPr>
        <w:pStyle w:val="ListParagraph"/>
        <w:numPr>
          <w:ilvl w:val="0"/>
          <w:numId w:val="128"/>
        </w:numPr>
        <w:spacing w:line="360" w:lineRule="auto"/>
        <w:rPr>
          <w:rFonts w:eastAsia="Calibri"/>
          <w:bCs/>
          <w:color w:val="000000" w:themeColor="text1"/>
        </w:rPr>
      </w:pPr>
      <w:r w:rsidRPr="00FE20CD">
        <w:rPr>
          <w:rFonts w:eastAsia="Calibri"/>
          <w:bCs/>
          <w:color w:val="000000" w:themeColor="text1"/>
        </w:rPr>
        <w:t>medical equipment</w:t>
      </w:r>
    </w:p>
    <w:p w:rsidR="00743104" w:rsidRPr="00FE20CD" w:rsidRDefault="00743104" w:rsidP="00237594">
      <w:pPr>
        <w:pStyle w:val="ListParagraph"/>
        <w:numPr>
          <w:ilvl w:val="0"/>
          <w:numId w:val="128"/>
        </w:numPr>
        <w:spacing w:line="360" w:lineRule="auto"/>
        <w:rPr>
          <w:rFonts w:eastAsia="Calibri"/>
          <w:bCs/>
          <w:color w:val="000000" w:themeColor="text1"/>
        </w:rPr>
      </w:pPr>
      <w:r w:rsidRPr="00FE20CD">
        <w:rPr>
          <w:rFonts w:eastAsia="Calibri"/>
          <w:bCs/>
          <w:color w:val="000000" w:themeColor="text1"/>
        </w:rPr>
        <w:t xml:space="preserve">semi-automatic </w:t>
      </w:r>
    </w:p>
    <w:p w:rsidR="00743104" w:rsidRPr="00FE20CD" w:rsidRDefault="00743104" w:rsidP="00237594">
      <w:pPr>
        <w:pStyle w:val="ListParagraph"/>
        <w:numPr>
          <w:ilvl w:val="0"/>
          <w:numId w:val="128"/>
        </w:numPr>
        <w:spacing w:line="360" w:lineRule="auto"/>
        <w:rPr>
          <w:rFonts w:eastAsia="Calibri"/>
          <w:bCs/>
          <w:color w:val="000000" w:themeColor="text1"/>
        </w:rPr>
      </w:pPr>
      <w:r w:rsidRPr="00FE20CD">
        <w:rPr>
          <w:rFonts w:eastAsia="Calibri"/>
          <w:bCs/>
          <w:color w:val="000000" w:themeColor="text1"/>
        </w:rPr>
        <w:lastRenderedPageBreak/>
        <w:t>computer controlled</w:t>
      </w:r>
    </w:p>
    <w:p w:rsidR="00743104" w:rsidRPr="00FE20CD" w:rsidRDefault="00743104" w:rsidP="00237594">
      <w:pPr>
        <w:pStyle w:val="ListParagraph"/>
        <w:numPr>
          <w:ilvl w:val="0"/>
          <w:numId w:val="128"/>
        </w:numPr>
        <w:spacing w:line="360" w:lineRule="auto"/>
        <w:rPr>
          <w:rFonts w:eastAsia="Calibri"/>
          <w:bCs/>
          <w:color w:val="000000" w:themeColor="text1"/>
        </w:rPr>
      </w:pPr>
      <w:r w:rsidRPr="00FE20CD">
        <w:rPr>
          <w:rFonts w:eastAsia="Calibri"/>
          <w:bCs/>
          <w:color w:val="000000" w:themeColor="text1"/>
        </w:rPr>
        <w:t>other specific equipment</w:t>
      </w:r>
    </w:p>
    <w:p w:rsidR="00743104" w:rsidRPr="00FE20CD" w:rsidRDefault="00743104" w:rsidP="00237594">
      <w:pPr>
        <w:pStyle w:val="ListParagraph"/>
        <w:numPr>
          <w:ilvl w:val="0"/>
          <w:numId w:val="128"/>
        </w:numPr>
        <w:spacing w:line="360" w:lineRule="auto"/>
        <w:rPr>
          <w:rFonts w:eastAsia="Calibri"/>
          <w:bCs/>
          <w:color w:val="000000" w:themeColor="text1"/>
        </w:rPr>
      </w:pPr>
      <w:r w:rsidRPr="00FE20CD">
        <w:rPr>
          <w:rFonts w:eastAsia="Calibri"/>
          <w:bCs/>
          <w:color w:val="000000" w:themeColor="text1"/>
        </w:rPr>
        <w:t>fully automatic</w:t>
      </w:r>
    </w:p>
    <w:p w:rsidR="00743104" w:rsidRPr="00FE20CD" w:rsidRDefault="00743104" w:rsidP="00237594">
      <w:pPr>
        <w:pStyle w:val="ListParagraph"/>
        <w:numPr>
          <w:ilvl w:val="0"/>
          <w:numId w:val="128"/>
        </w:numPr>
        <w:spacing w:line="360" w:lineRule="auto"/>
        <w:rPr>
          <w:rFonts w:eastAsia="Calibri"/>
          <w:bCs/>
          <w:color w:val="000000" w:themeColor="text1"/>
        </w:rPr>
      </w:pPr>
      <w:r w:rsidRPr="00FE20CD">
        <w:rPr>
          <w:rFonts w:eastAsia="Calibri"/>
          <w:bCs/>
          <w:color w:val="000000" w:themeColor="text1"/>
        </w:rPr>
        <w:t xml:space="preserve">engineering services </w:t>
      </w:r>
    </w:p>
    <w:p w:rsidR="00E764F8" w:rsidRDefault="00E764F8" w:rsidP="00237594">
      <w:pPr>
        <w:spacing w:line="360" w:lineRule="auto"/>
        <w:rPr>
          <w:rFonts w:eastAsia="Calibri"/>
          <w:bCs/>
          <w:color w:val="000000" w:themeColor="text1"/>
        </w:rPr>
        <w:sectPr w:rsidR="00E764F8" w:rsidSect="00E764F8">
          <w:type w:val="continuous"/>
          <w:pgSz w:w="12240" w:h="15840"/>
          <w:pgMar w:top="1440" w:right="1440" w:bottom="1440" w:left="1440" w:header="0" w:footer="0" w:gutter="0"/>
          <w:cols w:num="2" w:space="720"/>
          <w:titlePg/>
          <w:docGrid w:linePitch="360"/>
        </w:sectPr>
      </w:pPr>
    </w:p>
    <w:p w:rsidR="00743104" w:rsidRPr="00FE20CD" w:rsidRDefault="00743104" w:rsidP="00237594">
      <w:pPr>
        <w:spacing w:line="360" w:lineRule="auto"/>
        <w:rPr>
          <w:rFonts w:eastAsia="Calibri"/>
          <w:bCs/>
          <w:color w:val="000000" w:themeColor="text1"/>
        </w:rPr>
      </w:pPr>
      <w:r w:rsidRPr="00FE20CD">
        <w:rPr>
          <w:rFonts w:eastAsia="Calibri"/>
          <w:bCs/>
          <w:color w:val="000000" w:themeColor="text1"/>
        </w:rPr>
        <w:lastRenderedPageBreak/>
        <w:t>Carry out all of the following during the handover procedures:</w:t>
      </w:r>
    </w:p>
    <w:p w:rsidR="00743104" w:rsidRPr="00FE20CD" w:rsidRDefault="00743104" w:rsidP="00237594">
      <w:pPr>
        <w:pStyle w:val="ListParagraph"/>
        <w:numPr>
          <w:ilvl w:val="0"/>
          <w:numId w:val="129"/>
        </w:numPr>
        <w:spacing w:line="360" w:lineRule="auto"/>
        <w:ind w:left="1224"/>
        <w:rPr>
          <w:rFonts w:eastAsia="Calibri"/>
          <w:bCs/>
          <w:color w:val="000000" w:themeColor="text1"/>
        </w:rPr>
      </w:pPr>
      <w:r w:rsidRPr="00FE20CD">
        <w:rPr>
          <w:rFonts w:eastAsia="Calibri"/>
          <w:bCs/>
          <w:color w:val="000000" w:themeColor="text1"/>
        </w:rPr>
        <w:t>operate/use the maintained equipment through a complete cycle in the presence of the appropriate person</w:t>
      </w:r>
    </w:p>
    <w:p w:rsidR="00743104" w:rsidRPr="00FE20CD" w:rsidRDefault="00743104" w:rsidP="00237594">
      <w:pPr>
        <w:pStyle w:val="ListParagraph"/>
        <w:numPr>
          <w:ilvl w:val="0"/>
          <w:numId w:val="129"/>
        </w:numPr>
        <w:spacing w:line="360" w:lineRule="auto"/>
        <w:ind w:left="1224"/>
        <w:rPr>
          <w:rFonts w:eastAsia="Calibri"/>
          <w:bCs/>
          <w:color w:val="000000" w:themeColor="text1"/>
        </w:rPr>
      </w:pPr>
      <w:r w:rsidRPr="00FE20CD">
        <w:rPr>
          <w:rFonts w:eastAsia="Calibri"/>
          <w:bCs/>
          <w:color w:val="000000" w:themeColor="text1"/>
        </w:rPr>
        <w:t>confirm that the other person accepts that the equipment functions satisfactorily to specification</w:t>
      </w:r>
    </w:p>
    <w:p w:rsidR="00743104" w:rsidRPr="00FE20CD" w:rsidRDefault="00743104" w:rsidP="00237594">
      <w:pPr>
        <w:pStyle w:val="ListParagraph"/>
        <w:numPr>
          <w:ilvl w:val="0"/>
          <w:numId w:val="129"/>
        </w:numPr>
        <w:spacing w:line="360" w:lineRule="auto"/>
        <w:ind w:left="1224"/>
        <w:rPr>
          <w:rFonts w:eastAsia="Calibri"/>
          <w:bCs/>
          <w:color w:val="000000" w:themeColor="text1"/>
        </w:rPr>
      </w:pPr>
      <w:r w:rsidRPr="00FE20CD">
        <w:rPr>
          <w:rFonts w:eastAsia="Calibri"/>
          <w:bCs/>
          <w:color w:val="000000" w:themeColor="text1"/>
        </w:rPr>
        <w:t>highlight to the appropriate person any modifications that would result in unusual features in the operating procedure</w:t>
      </w:r>
    </w:p>
    <w:p w:rsidR="00743104" w:rsidRPr="00FE20CD" w:rsidRDefault="00743104" w:rsidP="00237594">
      <w:pPr>
        <w:pStyle w:val="ListParagraph"/>
        <w:numPr>
          <w:ilvl w:val="0"/>
          <w:numId w:val="129"/>
        </w:numPr>
        <w:spacing w:line="360" w:lineRule="auto"/>
        <w:ind w:left="1224"/>
        <w:rPr>
          <w:rFonts w:eastAsia="Calibri"/>
          <w:bCs/>
          <w:color w:val="000000" w:themeColor="text1"/>
        </w:rPr>
      </w:pPr>
      <w:r w:rsidRPr="00FE20CD">
        <w:rPr>
          <w:rFonts w:eastAsia="Calibri"/>
          <w:bCs/>
          <w:color w:val="000000" w:themeColor="text1"/>
        </w:rPr>
        <w:t>inform the appropriate person of any future maintenance activities that may be required</w:t>
      </w:r>
    </w:p>
    <w:p w:rsidR="00743104" w:rsidRPr="00FE20CD" w:rsidRDefault="00743104" w:rsidP="00237594">
      <w:pPr>
        <w:pStyle w:val="ListParagraph"/>
        <w:numPr>
          <w:ilvl w:val="0"/>
          <w:numId w:val="129"/>
        </w:numPr>
        <w:spacing w:line="360" w:lineRule="auto"/>
        <w:ind w:left="1224"/>
        <w:rPr>
          <w:rFonts w:eastAsia="Calibri"/>
          <w:bCs/>
          <w:color w:val="000000" w:themeColor="text1"/>
        </w:rPr>
      </w:pPr>
      <w:r w:rsidRPr="00FE20CD">
        <w:rPr>
          <w:rFonts w:eastAsia="Calibri"/>
          <w:bCs/>
          <w:color w:val="000000" w:themeColor="text1"/>
        </w:rPr>
        <w:t xml:space="preserve">obtain agreement from the other person that they now accept responsibility for the equipment to be returned to service </w:t>
      </w:r>
    </w:p>
    <w:p w:rsidR="00743104" w:rsidRPr="00FE20CD" w:rsidRDefault="00743104" w:rsidP="00237594">
      <w:pPr>
        <w:pStyle w:val="ListParagraph"/>
        <w:numPr>
          <w:ilvl w:val="0"/>
          <w:numId w:val="129"/>
        </w:numPr>
        <w:spacing w:line="360" w:lineRule="auto"/>
        <w:ind w:left="1224"/>
        <w:rPr>
          <w:rFonts w:eastAsia="Calibri"/>
          <w:bCs/>
          <w:color w:val="000000" w:themeColor="text1"/>
        </w:rPr>
      </w:pPr>
      <w:r w:rsidRPr="00FE20CD">
        <w:rPr>
          <w:rFonts w:eastAsia="Calibri"/>
          <w:bCs/>
          <w:color w:val="000000" w:themeColor="text1"/>
        </w:rPr>
        <w:t>complete any necessary handover documentation</w:t>
      </w:r>
    </w:p>
    <w:p w:rsidR="00743104" w:rsidRPr="00FE20CD" w:rsidRDefault="00743104" w:rsidP="00237594">
      <w:pPr>
        <w:pStyle w:val="ListParagraph"/>
        <w:numPr>
          <w:ilvl w:val="0"/>
          <w:numId w:val="129"/>
        </w:numPr>
        <w:spacing w:line="360" w:lineRule="auto"/>
        <w:ind w:left="1224"/>
        <w:rPr>
          <w:rFonts w:eastAsia="Calibri"/>
          <w:bCs/>
          <w:color w:val="000000" w:themeColor="text1"/>
        </w:rPr>
      </w:pPr>
      <w:r w:rsidRPr="00FE20CD">
        <w:rPr>
          <w:rFonts w:eastAsia="Calibri"/>
          <w:bCs/>
          <w:color w:val="000000" w:themeColor="text1"/>
        </w:rPr>
        <w:t xml:space="preserve">confirm the other person knows how and who to contact for future maintenance requirements </w:t>
      </w:r>
    </w:p>
    <w:p w:rsidR="00743104" w:rsidRPr="00FE20CD" w:rsidRDefault="00743104" w:rsidP="00237594">
      <w:pPr>
        <w:spacing w:line="360" w:lineRule="auto"/>
        <w:rPr>
          <w:rFonts w:eastAsia="Calibri"/>
          <w:bCs/>
          <w:color w:val="000000" w:themeColor="text1"/>
        </w:rPr>
      </w:pPr>
      <w:r w:rsidRPr="00FE20CD">
        <w:rPr>
          <w:rFonts w:eastAsia="Calibri"/>
          <w:bCs/>
          <w:color w:val="000000" w:themeColor="text1"/>
        </w:rPr>
        <w:t>Carry out handover procedures to one of the following:</w:t>
      </w:r>
    </w:p>
    <w:p w:rsidR="00743104" w:rsidRPr="00FE20CD" w:rsidRDefault="00743104" w:rsidP="00237594">
      <w:pPr>
        <w:pStyle w:val="ListParagraph"/>
        <w:numPr>
          <w:ilvl w:val="0"/>
          <w:numId w:val="130"/>
        </w:numPr>
        <w:spacing w:line="360" w:lineRule="auto"/>
        <w:rPr>
          <w:rFonts w:eastAsia="Calibri"/>
          <w:bCs/>
          <w:color w:val="000000" w:themeColor="text1"/>
        </w:rPr>
      </w:pPr>
      <w:r w:rsidRPr="00FE20CD">
        <w:rPr>
          <w:rFonts w:eastAsia="Calibri"/>
          <w:bCs/>
          <w:color w:val="000000" w:themeColor="text1"/>
        </w:rPr>
        <w:t xml:space="preserve">production/process operator </w:t>
      </w:r>
    </w:p>
    <w:p w:rsidR="00743104" w:rsidRPr="00FE20CD" w:rsidRDefault="00743104" w:rsidP="00237594">
      <w:pPr>
        <w:pStyle w:val="ListParagraph"/>
        <w:numPr>
          <w:ilvl w:val="0"/>
          <w:numId w:val="130"/>
        </w:numPr>
        <w:spacing w:line="360" w:lineRule="auto"/>
        <w:rPr>
          <w:rFonts w:eastAsia="Calibri"/>
          <w:bCs/>
          <w:color w:val="000000" w:themeColor="text1"/>
        </w:rPr>
      </w:pPr>
      <w:r w:rsidRPr="00FE20CD">
        <w:rPr>
          <w:rFonts w:eastAsia="Calibri"/>
          <w:bCs/>
          <w:color w:val="000000" w:themeColor="text1"/>
        </w:rPr>
        <w:t xml:space="preserve">maintenance supervisor </w:t>
      </w:r>
    </w:p>
    <w:p w:rsidR="00743104" w:rsidRPr="00FE20CD" w:rsidRDefault="00743104" w:rsidP="00237594">
      <w:pPr>
        <w:pStyle w:val="ListParagraph"/>
        <w:numPr>
          <w:ilvl w:val="0"/>
          <w:numId w:val="130"/>
        </w:numPr>
        <w:spacing w:line="360" w:lineRule="auto"/>
        <w:rPr>
          <w:rFonts w:eastAsia="Calibri"/>
          <w:bCs/>
          <w:color w:val="000000" w:themeColor="text1"/>
        </w:rPr>
      </w:pPr>
      <w:r w:rsidRPr="00FE20CD">
        <w:rPr>
          <w:rFonts w:eastAsia="Calibri"/>
          <w:bCs/>
          <w:color w:val="000000" w:themeColor="text1"/>
        </w:rPr>
        <w:t xml:space="preserve">supervisor of production/process </w:t>
      </w:r>
    </w:p>
    <w:p w:rsidR="00743104" w:rsidRPr="00FE20CD" w:rsidRDefault="00743104" w:rsidP="00237594">
      <w:pPr>
        <w:pStyle w:val="ListParagraph"/>
        <w:numPr>
          <w:ilvl w:val="0"/>
          <w:numId w:val="130"/>
        </w:numPr>
        <w:spacing w:line="360" w:lineRule="auto"/>
        <w:rPr>
          <w:rFonts w:eastAsia="Calibri"/>
          <w:bCs/>
          <w:color w:val="000000" w:themeColor="text1"/>
        </w:rPr>
      </w:pPr>
      <w:r w:rsidRPr="00FE20CD">
        <w:rPr>
          <w:rFonts w:eastAsia="Calibri"/>
          <w:bCs/>
          <w:color w:val="000000" w:themeColor="text1"/>
        </w:rPr>
        <w:t>other specific person</w:t>
      </w:r>
    </w:p>
    <w:p w:rsidR="00743104" w:rsidRPr="00FE20CD" w:rsidRDefault="00743104" w:rsidP="00237594">
      <w:pPr>
        <w:spacing w:line="360" w:lineRule="auto"/>
        <w:rPr>
          <w:rFonts w:eastAsia="Calibri"/>
          <w:bCs/>
          <w:color w:val="000000" w:themeColor="text1"/>
        </w:rPr>
      </w:pPr>
      <w:r w:rsidRPr="00FE20CD">
        <w:rPr>
          <w:rFonts w:eastAsia="Calibri"/>
          <w:bCs/>
          <w:color w:val="000000" w:themeColor="text1"/>
        </w:rPr>
        <w:t>Carry out the handover following two of the following maintenance activities:</w:t>
      </w:r>
    </w:p>
    <w:p w:rsidR="00743104" w:rsidRPr="00FE20CD" w:rsidRDefault="00743104" w:rsidP="00237594">
      <w:pPr>
        <w:pStyle w:val="ListParagraph"/>
        <w:numPr>
          <w:ilvl w:val="0"/>
          <w:numId w:val="131"/>
        </w:numPr>
        <w:spacing w:line="360" w:lineRule="auto"/>
        <w:rPr>
          <w:rFonts w:eastAsia="Calibri"/>
          <w:bCs/>
          <w:color w:val="000000" w:themeColor="text1"/>
        </w:rPr>
      </w:pPr>
      <w:r w:rsidRPr="00FE20CD">
        <w:rPr>
          <w:rFonts w:eastAsia="Calibri"/>
          <w:bCs/>
          <w:color w:val="000000" w:themeColor="text1"/>
        </w:rPr>
        <w:t xml:space="preserve">breakdown </w:t>
      </w:r>
    </w:p>
    <w:p w:rsidR="00743104" w:rsidRPr="00FE20CD" w:rsidRDefault="00743104" w:rsidP="00237594">
      <w:pPr>
        <w:pStyle w:val="ListParagraph"/>
        <w:numPr>
          <w:ilvl w:val="0"/>
          <w:numId w:val="131"/>
        </w:numPr>
        <w:spacing w:line="360" w:lineRule="auto"/>
        <w:rPr>
          <w:rFonts w:eastAsia="Calibri"/>
          <w:bCs/>
          <w:color w:val="000000" w:themeColor="text1"/>
        </w:rPr>
      </w:pPr>
      <w:r w:rsidRPr="00FE20CD">
        <w:rPr>
          <w:rFonts w:eastAsia="Calibri"/>
          <w:bCs/>
          <w:color w:val="000000" w:themeColor="text1"/>
        </w:rPr>
        <w:t>scheduled servicing</w:t>
      </w:r>
    </w:p>
    <w:p w:rsidR="00743104" w:rsidRPr="00FE20CD" w:rsidRDefault="00743104" w:rsidP="00237594">
      <w:pPr>
        <w:pStyle w:val="ListParagraph"/>
        <w:numPr>
          <w:ilvl w:val="0"/>
          <w:numId w:val="131"/>
        </w:numPr>
        <w:spacing w:line="360" w:lineRule="auto"/>
        <w:rPr>
          <w:rFonts w:eastAsia="Calibri"/>
          <w:bCs/>
          <w:color w:val="000000" w:themeColor="text1"/>
        </w:rPr>
      </w:pPr>
      <w:r w:rsidRPr="00FE20CD">
        <w:rPr>
          <w:rFonts w:eastAsia="Calibri"/>
          <w:bCs/>
          <w:color w:val="000000" w:themeColor="text1"/>
        </w:rPr>
        <w:t>preventative maintenance activity</w:t>
      </w:r>
    </w:p>
    <w:p w:rsidR="00743104" w:rsidRPr="00FE20CD" w:rsidRDefault="00743104" w:rsidP="00237594">
      <w:pPr>
        <w:pStyle w:val="ListParagraph"/>
        <w:numPr>
          <w:ilvl w:val="0"/>
          <w:numId w:val="131"/>
        </w:numPr>
        <w:spacing w:line="360" w:lineRule="auto"/>
        <w:rPr>
          <w:rFonts w:eastAsia="Calibri"/>
          <w:bCs/>
          <w:color w:val="000000" w:themeColor="text1"/>
        </w:rPr>
      </w:pPr>
      <w:r w:rsidRPr="00FE20CD">
        <w:rPr>
          <w:rFonts w:eastAsia="Calibri"/>
          <w:bCs/>
          <w:color w:val="000000" w:themeColor="text1"/>
        </w:rPr>
        <w:t>modification to equipment</w:t>
      </w:r>
    </w:p>
    <w:p w:rsidR="00743104" w:rsidRPr="00FE20CD" w:rsidRDefault="00743104" w:rsidP="00237594">
      <w:pPr>
        <w:spacing w:line="360" w:lineRule="auto"/>
        <w:rPr>
          <w:rFonts w:eastAsia="Calibri"/>
          <w:bCs/>
          <w:color w:val="000000" w:themeColor="text1"/>
        </w:rPr>
      </w:pPr>
      <w:r w:rsidRPr="00FE20CD">
        <w:rPr>
          <w:rFonts w:eastAsia="Calibri"/>
          <w:bCs/>
          <w:color w:val="000000" w:themeColor="text1"/>
        </w:rPr>
        <w:lastRenderedPageBreak/>
        <w:t xml:space="preserve">Complete the relevant paperwork from </w:t>
      </w:r>
      <w:r w:rsidRPr="00FE20CD">
        <w:rPr>
          <w:rFonts w:eastAsia="Calibri"/>
          <w:b/>
          <w:bCs/>
          <w:color w:val="000000" w:themeColor="text1"/>
        </w:rPr>
        <w:t>one</w:t>
      </w:r>
      <w:r w:rsidRPr="00FE20CD">
        <w:rPr>
          <w:rFonts w:eastAsia="Calibri"/>
          <w:bCs/>
          <w:color w:val="000000" w:themeColor="text1"/>
        </w:rPr>
        <w:t xml:space="preserve"> of the following, and pass it to the appropriate people:</w:t>
      </w:r>
    </w:p>
    <w:p w:rsidR="00743104" w:rsidRPr="00FE20CD" w:rsidRDefault="00743104" w:rsidP="00237594">
      <w:pPr>
        <w:pStyle w:val="ListParagraph"/>
        <w:numPr>
          <w:ilvl w:val="0"/>
          <w:numId w:val="132"/>
        </w:numPr>
        <w:spacing w:line="360" w:lineRule="auto"/>
        <w:rPr>
          <w:rFonts w:eastAsia="Calibri"/>
          <w:bCs/>
          <w:color w:val="000000" w:themeColor="text1"/>
        </w:rPr>
      </w:pPr>
      <w:r w:rsidRPr="00FE20CD">
        <w:rPr>
          <w:rFonts w:eastAsia="Calibri"/>
          <w:bCs/>
          <w:color w:val="000000" w:themeColor="text1"/>
        </w:rPr>
        <w:t>job card</w:t>
      </w:r>
    </w:p>
    <w:p w:rsidR="00743104" w:rsidRPr="00FE20CD" w:rsidRDefault="00743104" w:rsidP="00237594">
      <w:pPr>
        <w:pStyle w:val="ListParagraph"/>
        <w:numPr>
          <w:ilvl w:val="0"/>
          <w:numId w:val="132"/>
        </w:numPr>
        <w:spacing w:before="100" w:beforeAutospacing="1" w:after="100" w:afterAutospacing="1" w:line="360" w:lineRule="auto"/>
        <w:rPr>
          <w:rFonts w:eastAsia="Calibri"/>
          <w:bCs/>
          <w:color w:val="000000" w:themeColor="text1"/>
        </w:rPr>
      </w:pPr>
      <w:r w:rsidRPr="00FE20CD">
        <w:rPr>
          <w:rFonts w:eastAsia="Calibri"/>
          <w:bCs/>
          <w:color w:val="000000" w:themeColor="text1"/>
        </w:rPr>
        <w:t>company-specific documentation</w:t>
      </w:r>
    </w:p>
    <w:p w:rsidR="00743104" w:rsidRPr="00FE20CD" w:rsidRDefault="00743104" w:rsidP="00237594">
      <w:pPr>
        <w:pStyle w:val="ListParagraph"/>
        <w:numPr>
          <w:ilvl w:val="0"/>
          <w:numId w:val="132"/>
        </w:numPr>
        <w:spacing w:before="100" w:beforeAutospacing="1" w:after="100" w:afterAutospacing="1" w:line="360" w:lineRule="auto"/>
        <w:rPr>
          <w:rFonts w:eastAsia="Calibri"/>
          <w:bCs/>
          <w:color w:val="000000" w:themeColor="text1"/>
        </w:rPr>
      </w:pPr>
      <w:r w:rsidRPr="00FE20CD">
        <w:rPr>
          <w:rFonts w:eastAsia="Calibri"/>
          <w:bCs/>
          <w:color w:val="000000" w:themeColor="text1"/>
        </w:rPr>
        <w:t>maintenance log or report</w:t>
      </w:r>
    </w:p>
    <w:p w:rsidR="00743104" w:rsidRPr="00FE20CD" w:rsidRDefault="00743104" w:rsidP="00237594">
      <w:pPr>
        <w:pStyle w:val="ListParagraph"/>
        <w:numPr>
          <w:ilvl w:val="0"/>
          <w:numId w:val="132"/>
        </w:numPr>
        <w:spacing w:before="100" w:beforeAutospacing="1" w:after="100" w:afterAutospacing="1" w:line="360" w:lineRule="auto"/>
        <w:rPr>
          <w:rFonts w:eastAsia="Calibri"/>
          <w:bCs/>
          <w:color w:val="000000" w:themeColor="text1"/>
        </w:rPr>
      </w:pPr>
      <w:r w:rsidRPr="00FE20CD">
        <w:rPr>
          <w:rFonts w:eastAsia="Calibri"/>
          <w:bCs/>
          <w:color w:val="000000" w:themeColor="text1"/>
        </w:rPr>
        <w:t>other handover paperwork</w:t>
      </w:r>
    </w:p>
    <w:p w:rsidR="00F32299" w:rsidRPr="00FE20CD" w:rsidRDefault="00F32299" w:rsidP="00237594">
      <w:pPr>
        <w:tabs>
          <w:tab w:val="left" w:pos="3005"/>
        </w:tabs>
        <w:spacing w:before="100" w:beforeAutospacing="1" w:after="100" w:afterAutospacing="1" w:line="360" w:lineRule="auto"/>
        <w:rPr>
          <w:rFonts w:eastAsia="Calibri"/>
          <w:bCs/>
          <w:color w:val="000000" w:themeColor="text1"/>
        </w:rPr>
      </w:pPr>
    </w:p>
    <w:p w:rsidR="009A5DC9" w:rsidRPr="00FE20CD" w:rsidRDefault="0033107E" w:rsidP="00237594">
      <w:pPr>
        <w:spacing w:after="200" w:line="360" w:lineRule="auto"/>
        <w:jc w:val="left"/>
        <w:rPr>
          <w:rFonts w:eastAsia="Calibri"/>
          <w:bCs/>
          <w:color w:val="000000" w:themeColor="text1"/>
        </w:rPr>
      </w:pPr>
      <w:r w:rsidRPr="00FE20CD">
        <w:rPr>
          <w:rFonts w:eastAsia="Calibri"/>
          <w:bCs/>
          <w:color w:val="000000" w:themeColor="text1"/>
        </w:rPr>
        <w:br w:type="page"/>
      </w:r>
    </w:p>
    <w:tbl>
      <w:tblPr>
        <w:tblW w:w="8977" w:type="dxa"/>
        <w:tblInd w:w="108" w:type="dxa"/>
        <w:tblBorders>
          <w:top w:val="single" w:sz="4" w:space="0" w:color="auto"/>
          <w:left w:val="single" w:sz="4" w:space="0" w:color="auto"/>
          <w:bottom w:val="single" w:sz="4" w:space="0" w:color="auto"/>
          <w:right w:val="single" w:sz="4" w:space="0" w:color="auto"/>
        </w:tblBorders>
        <w:shd w:val="clear" w:color="auto" w:fill="BFBFBF"/>
        <w:tblLook w:val="01E0"/>
      </w:tblPr>
      <w:tblGrid>
        <w:gridCol w:w="3119"/>
        <w:gridCol w:w="5858"/>
      </w:tblGrid>
      <w:tr w:rsidR="0017581E" w:rsidRPr="00FE20CD" w:rsidTr="0017581E">
        <w:trPr>
          <w:trHeight w:val="593"/>
        </w:trPr>
        <w:tc>
          <w:tcPr>
            <w:tcW w:w="3119" w:type="dxa"/>
            <w:shd w:val="clear" w:color="auto" w:fill="C6D9F1"/>
            <w:vAlign w:val="center"/>
          </w:tcPr>
          <w:p w:rsidR="0017581E" w:rsidRPr="00FE20CD" w:rsidRDefault="0017581E" w:rsidP="00237594">
            <w:pPr>
              <w:pStyle w:val="Heading3"/>
              <w:spacing w:line="360" w:lineRule="auto"/>
              <w:rPr>
                <w:color w:val="000000" w:themeColor="text1"/>
              </w:rPr>
            </w:pPr>
            <w:bookmarkStart w:id="23" w:name="_Toc113245415"/>
            <w:r w:rsidRPr="00FE20CD">
              <w:rPr>
                <w:color w:val="000000" w:themeColor="text1"/>
              </w:rPr>
              <w:lastRenderedPageBreak/>
              <w:t>Self-Check – 2</w:t>
            </w:r>
            <w:bookmarkEnd w:id="23"/>
          </w:p>
        </w:tc>
        <w:tc>
          <w:tcPr>
            <w:tcW w:w="5858" w:type="dxa"/>
            <w:shd w:val="clear" w:color="auto" w:fill="C6D9F1"/>
            <w:vAlign w:val="center"/>
          </w:tcPr>
          <w:p w:rsidR="0017581E" w:rsidRPr="00FE20CD" w:rsidRDefault="0017581E" w:rsidP="00237594">
            <w:pPr>
              <w:spacing w:line="360" w:lineRule="auto"/>
              <w:rPr>
                <w:b/>
                <w:color w:val="000000" w:themeColor="text1"/>
              </w:rPr>
            </w:pPr>
            <w:r w:rsidRPr="00FE20CD">
              <w:rPr>
                <w:b/>
                <w:color w:val="000000" w:themeColor="text1"/>
              </w:rPr>
              <w:t xml:space="preserve">Written test </w:t>
            </w:r>
          </w:p>
        </w:tc>
      </w:tr>
    </w:tbl>
    <w:p w:rsidR="0017581E" w:rsidRPr="00FE20CD" w:rsidRDefault="0017581E" w:rsidP="00237594">
      <w:pPr>
        <w:spacing w:line="360" w:lineRule="auto"/>
        <w:rPr>
          <w:color w:val="000000" w:themeColor="text1"/>
        </w:rPr>
      </w:pPr>
      <w:r w:rsidRPr="00FE20CD">
        <w:rPr>
          <w:color w:val="000000" w:themeColor="text1"/>
        </w:rPr>
        <w:t>Name……………………………………………   ID………………………… Date…….</w:t>
      </w:r>
    </w:p>
    <w:p w:rsidR="0017581E" w:rsidRPr="00FE20CD" w:rsidRDefault="0017581E" w:rsidP="00237594">
      <w:pPr>
        <w:overflowPunct w:val="0"/>
        <w:autoSpaceDE w:val="0"/>
        <w:autoSpaceDN w:val="0"/>
        <w:adjustRightInd w:val="0"/>
        <w:spacing w:line="360" w:lineRule="auto"/>
        <w:textAlignment w:val="baseline"/>
        <w:rPr>
          <w:color w:val="000000" w:themeColor="text1"/>
        </w:rPr>
      </w:pPr>
      <w:r w:rsidRPr="00FE20CD">
        <w:rPr>
          <w:b/>
          <w:iCs/>
          <w:color w:val="000000" w:themeColor="text1"/>
        </w:rPr>
        <w:t>Directions:</w:t>
      </w:r>
      <w:r w:rsidRPr="00FE20CD">
        <w:rPr>
          <w:color w:val="000000" w:themeColor="text1"/>
        </w:rPr>
        <w:t xml:space="preserve">  Answer all the questions listed below. </w:t>
      </w:r>
    </w:p>
    <w:p w:rsidR="0017581E" w:rsidRPr="00FE20CD" w:rsidRDefault="0017581E" w:rsidP="00237594">
      <w:pPr>
        <w:spacing w:line="360" w:lineRule="auto"/>
        <w:rPr>
          <w:b/>
          <w:color w:val="000000" w:themeColor="text1"/>
        </w:rPr>
      </w:pPr>
      <w:r w:rsidRPr="00FE20CD">
        <w:rPr>
          <w:b/>
          <w:color w:val="000000" w:themeColor="text1"/>
        </w:rPr>
        <w:t>Test I: Short Answer Questions/</w:t>
      </w:r>
      <w:r w:rsidR="00F0662E" w:rsidRPr="00FE20CD">
        <w:rPr>
          <w:b/>
          <w:color w:val="000000" w:themeColor="text1"/>
        </w:rPr>
        <w:t>15</w:t>
      </w:r>
      <w:r w:rsidRPr="00FE20CD">
        <w:rPr>
          <w:b/>
          <w:color w:val="000000" w:themeColor="text1"/>
        </w:rPr>
        <w:t>pt/</w:t>
      </w:r>
    </w:p>
    <w:p w:rsidR="000F30B9" w:rsidRPr="00FE20CD" w:rsidRDefault="000F30B9" w:rsidP="00237594">
      <w:pPr>
        <w:pStyle w:val="ListParagraph"/>
        <w:numPr>
          <w:ilvl w:val="1"/>
          <w:numId w:val="8"/>
        </w:numPr>
        <w:spacing w:line="360" w:lineRule="auto"/>
        <w:ind w:left="504"/>
        <w:rPr>
          <w:color w:val="000000" w:themeColor="text1"/>
        </w:rPr>
      </w:pPr>
      <w:r w:rsidRPr="00FE20CD">
        <w:rPr>
          <w:color w:val="000000" w:themeColor="text1"/>
        </w:rPr>
        <w:t xml:space="preserve">What is the importance of pre-operational and safety check </w:t>
      </w:r>
    </w:p>
    <w:p w:rsidR="00324D7B" w:rsidRPr="00FE20CD" w:rsidRDefault="00FF49AE" w:rsidP="00237594">
      <w:pPr>
        <w:pStyle w:val="ListParagraph"/>
        <w:numPr>
          <w:ilvl w:val="1"/>
          <w:numId w:val="8"/>
        </w:numPr>
        <w:spacing w:line="360" w:lineRule="auto"/>
        <w:ind w:left="504"/>
        <w:rPr>
          <w:color w:val="000000" w:themeColor="text1"/>
        </w:rPr>
      </w:pPr>
      <w:r w:rsidRPr="00FE20CD">
        <w:rPr>
          <w:color w:val="000000" w:themeColor="text1"/>
        </w:rPr>
        <w:t xml:space="preserve">What information you have to confirm regarding of Equipment operation and work practices? </w:t>
      </w:r>
    </w:p>
    <w:p w:rsidR="00324D7B" w:rsidRPr="00FE20CD" w:rsidRDefault="005615AE" w:rsidP="00237594">
      <w:pPr>
        <w:pStyle w:val="ListParagraph"/>
        <w:numPr>
          <w:ilvl w:val="1"/>
          <w:numId w:val="8"/>
        </w:numPr>
        <w:spacing w:line="360" w:lineRule="auto"/>
        <w:ind w:left="504"/>
        <w:rPr>
          <w:color w:val="000000" w:themeColor="text1"/>
        </w:rPr>
      </w:pPr>
      <w:r w:rsidRPr="00FE20CD">
        <w:rPr>
          <w:color w:val="000000" w:themeColor="text1"/>
        </w:rPr>
        <w:t xml:space="preserve">What </w:t>
      </w:r>
      <w:r w:rsidR="00082F41" w:rsidRPr="00FE20CD">
        <w:rPr>
          <w:color w:val="000000" w:themeColor="text1"/>
        </w:rPr>
        <w:t>are</w:t>
      </w:r>
      <w:r w:rsidRPr="00FE20CD">
        <w:rPr>
          <w:color w:val="000000" w:themeColor="text1"/>
        </w:rPr>
        <w:t xml:space="preserve"> the factors that </w:t>
      </w:r>
      <w:r w:rsidR="0071212D" w:rsidRPr="00FE20CD">
        <w:rPr>
          <w:color w:val="000000" w:themeColor="text1"/>
        </w:rPr>
        <w:t>affect the</w:t>
      </w:r>
      <w:r w:rsidR="00324D7B" w:rsidRPr="00FE20CD">
        <w:rPr>
          <w:color w:val="000000" w:themeColor="text1"/>
        </w:rPr>
        <w:t xml:space="preserve"> crop water </w:t>
      </w:r>
      <w:r w:rsidR="00082F41" w:rsidRPr="00FE20CD">
        <w:rPr>
          <w:color w:val="000000" w:themeColor="text1"/>
        </w:rPr>
        <w:t>requirement?</w:t>
      </w:r>
    </w:p>
    <w:p w:rsidR="0017581E" w:rsidRPr="00FE20CD" w:rsidRDefault="0017581E" w:rsidP="00237594">
      <w:pPr>
        <w:pStyle w:val="ListParagraph"/>
        <w:spacing w:line="360" w:lineRule="auto"/>
        <w:ind w:left="1170"/>
        <w:rPr>
          <w:b/>
          <w:color w:val="000000" w:themeColor="text1"/>
        </w:rPr>
      </w:pPr>
      <w:r w:rsidRPr="00FE20CD">
        <w:rPr>
          <w:b/>
          <w:color w:val="000000" w:themeColor="text1"/>
        </w:rPr>
        <w:t>Test II: Multiple choices/5pt/</w:t>
      </w:r>
    </w:p>
    <w:p w:rsidR="006428CB" w:rsidRPr="00FE20CD" w:rsidRDefault="003D2CC5" w:rsidP="00237594">
      <w:pPr>
        <w:pStyle w:val="ListParagraph"/>
        <w:numPr>
          <w:ilvl w:val="0"/>
          <w:numId w:val="29"/>
        </w:numPr>
        <w:spacing w:before="100" w:beforeAutospacing="1" w:after="100" w:afterAutospacing="1" w:line="360" w:lineRule="auto"/>
        <w:ind w:left="648"/>
        <w:rPr>
          <w:color w:val="000000" w:themeColor="text1"/>
        </w:rPr>
      </w:pPr>
      <w:r w:rsidRPr="00FE20CD">
        <w:rPr>
          <w:color w:val="000000" w:themeColor="text1"/>
        </w:rPr>
        <w:t>The</w:t>
      </w:r>
      <w:r w:rsidR="009E4ACD" w:rsidRPr="00FE20CD">
        <w:rPr>
          <w:color w:val="000000" w:themeColor="text1"/>
        </w:rPr>
        <w:t xml:space="preserve">following are </w:t>
      </w:r>
      <w:r w:rsidR="001A6E2A" w:rsidRPr="00FE20CD">
        <w:rPr>
          <w:color w:val="000000" w:themeColor="text1"/>
        </w:rPr>
        <w:t xml:space="preserve">losses </w:t>
      </w:r>
      <w:r w:rsidR="006428CB" w:rsidRPr="00FE20CD">
        <w:rPr>
          <w:color w:val="000000" w:themeColor="text1"/>
        </w:rPr>
        <w:t>includes</w:t>
      </w:r>
      <w:r w:rsidR="001A6E2A" w:rsidRPr="00FE20CD">
        <w:rPr>
          <w:color w:val="000000" w:themeColor="text1"/>
        </w:rPr>
        <w:t xml:space="preserve"> crop water requirement</w:t>
      </w:r>
      <w:r w:rsidR="009E4ACD" w:rsidRPr="00FE20CD">
        <w:rPr>
          <w:color w:val="000000" w:themeColor="text1"/>
        </w:rPr>
        <w:t xml:space="preserve">: </w:t>
      </w:r>
      <w:r w:rsidR="001A6E2A" w:rsidRPr="00FE20CD">
        <w:rPr>
          <w:color w:val="000000" w:themeColor="text1"/>
        </w:rPr>
        <w:t>Except;</w:t>
      </w:r>
    </w:p>
    <w:p w:rsidR="00EE37FC" w:rsidRPr="00FE20CD" w:rsidRDefault="00EE37FC" w:rsidP="00237594">
      <w:pPr>
        <w:pStyle w:val="ListParagraph"/>
        <w:numPr>
          <w:ilvl w:val="0"/>
          <w:numId w:val="28"/>
        </w:numPr>
        <w:spacing w:before="100" w:beforeAutospacing="1" w:after="100" w:afterAutospacing="1" w:line="360" w:lineRule="auto"/>
        <w:ind w:left="648"/>
        <w:rPr>
          <w:color w:val="000000" w:themeColor="text1"/>
        </w:rPr>
        <w:sectPr w:rsidR="00EE37FC" w:rsidRPr="00FE20CD" w:rsidSect="0098558F">
          <w:type w:val="continuous"/>
          <w:pgSz w:w="12240" w:h="15840"/>
          <w:pgMar w:top="1440" w:right="1440" w:bottom="1440" w:left="1440" w:header="0" w:footer="0" w:gutter="0"/>
          <w:cols w:space="720"/>
          <w:titlePg/>
          <w:docGrid w:linePitch="360"/>
        </w:sectPr>
      </w:pPr>
    </w:p>
    <w:p w:rsidR="003D2CC5" w:rsidRPr="00FE20CD" w:rsidRDefault="006428CB" w:rsidP="00237594">
      <w:pPr>
        <w:pStyle w:val="ListParagraph"/>
        <w:numPr>
          <w:ilvl w:val="0"/>
          <w:numId w:val="28"/>
        </w:numPr>
        <w:spacing w:before="100" w:beforeAutospacing="1" w:after="100" w:afterAutospacing="1" w:line="360" w:lineRule="auto"/>
        <w:ind w:left="648"/>
        <w:rPr>
          <w:color w:val="000000" w:themeColor="text1"/>
        </w:rPr>
      </w:pPr>
      <w:r w:rsidRPr="00FE20CD">
        <w:rPr>
          <w:color w:val="000000" w:themeColor="text1"/>
        </w:rPr>
        <w:lastRenderedPageBreak/>
        <w:t>Transpiration</w:t>
      </w:r>
    </w:p>
    <w:p w:rsidR="009E4ACD" w:rsidRPr="00FE20CD" w:rsidRDefault="001A6E2A" w:rsidP="00237594">
      <w:pPr>
        <w:pStyle w:val="ListParagraph"/>
        <w:numPr>
          <w:ilvl w:val="0"/>
          <w:numId w:val="28"/>
        </w:numPr>
        <w:spacing w:before="100" w:beforeAutospacing="1" w:after="100" w:afterAutospacing="1" w:line="360" w:lineRule="auto"/>
        <w:ind w:left="648"/>
        <w:rPr>
          <w:color w:val="000000" w:themeColor="text1"/>
        </w:rPr>
      </w:pPr>
      <w:r w:rsidRPr="00FE20CD">
        <w:rPr>
          <w:color w:val="000000" w:themeColor="text1"/>
        </w:rPr>
        <w:t>Rainfall</w:t>
      </w:r>
    </w:p>
    <w:p w:rsidR="003D2CC5" w:rsidRPr="00FE20CD" w:rsidRDefault="008856C1" w:rsidP="00237594">
      <w:pPr>
        <w:pStyle w:val="ListParagraph"/>
        <w:numPr>
          <w:ilvl w:val="0"/>
          <w:numId w:val="28"/>
        </w:numPr>
        <w:spacing w:before="100" w:beforeAutospacing="1" w:after="100" w:afterAutospacing="1" w:line="360" w:lineRule="auto"/>
        <w:ind w:left="648"/>
        <w:rPr>
          <w:color w:val="000000" w:themeColor="text1"/>
        </w:rPr>
      </w:pPr>
      <w:r w:rsidRPr="00FE20CD">
        <w:rPr>
          <w:color w:val="000000" w:themeColor="text1"/>
        </w:rPr>
        <w:lastRenderedPageBreak/>
        <w:t>percolation loss</w:t>
      </w:r>
    </w:p>
    <w:p w:rsidR="006428CB" w:rsidRPr="00FE20CD" w:rsidRDefault="003D2CC5" w:rsidP="00237594">
      <w:pPr>
        <w:pStyle w:val="ListParagraph"/>
        <w:numPr>
          <w:ilvl w:val="0"/>
          <w:numId w:val="28"/>
        </w:numPr>
        <w:spacing w:before="100" w:beforeAutospacing="1" w:after="100" w:afterAutospacing="1" w:line="360" w:lineRule="auto"/>
        <w:ind w:left="648"/>
        <w:rPr>
          <w:color w:val="000000" w:themeColor="text1"/>
        </w:rPr>
      </w:pPr>
      <w:r w:rsidRPr="00FE20CD">
        <w:rPr>
          <w:color w:val="000000" w:themeColor="text1"/>
        </w:rPr>
        <w:t>R</w:t>
      </w:r>
      <w:r w:rsidR="006428CB" w:rsidRPr="00FE20CD">
        <w:rPr>
          <w:color w:val="000000" w:themeColor="text1"/>
        </w:rPr>
        <w:t xml:space="preserve">unoff </w:t>
      </w:r>
      <w:r w:rsidR="008856C1" w:rsidRPr="00FE20CD">
        <w:rPr>
          <w:color w:val="000000" w:themeColor="text1"/>
        </w:rPr>
        <w:t>loss</w:t>
      </w:r>
    </w:p>
    <w:p w:rsidR="00EE37FC" w:rsidRPr="00FE20CD" w:rsidRDefault="00EE37FC" w:rsidP="00237594">
      <w:pPr>
        <w:pStyle w:val="ListParagraph"/>
        <w:numPr>
          <w:ilvl w:val="0"/>
          <w:numId w:val="29"/>
        </w:numPr>
        <w:spacing w:before="100" w:beforeAutospacing="1" w:after="100" w:afterAutospacing="1" w:line="360" w:lineRule="auto"/>
        <w:ind w:left="648"/>
        <w:rPr>
          <w:color w:val="000000" w:themeColor="text1"/>
        </w:rPr>
        <w:sectPr w:rsidR="00EE37FC" w:rsidRPr="00FE20CD" w:rsidSect="0098558F">
          <w:type w:val="continuous"/>
          <w:pgSz w:w="12240" w:h="15840"/>
          <w:pgMar w:top="1440" w:right="1440" w:bottom="1440" w:left="1440" w:header="0" w:footer="0" w:gutter="0"/>
          <w:cols w:num="2" w:space="720"/>
          <w:titlePg/>
          <w:docGrid w:linePitch="360"/>
        </w:sectPr>
      </w:pPr>
    </w:p>
    <w:p w:rsidR="004A7029" w:rsidRPr="00FE20CD" w:rsidRDefault="009965BD" w:rsidP="00237594">
      <w:pPr>
        <w:pStyle w:val="ListParagraph"/>
        <w:numPr>
          <w:ilvl w:val="0"/>
          <w:numId w:val="29"/>
        </w:numPr>
        <w:spacing w:before="100" w:beforeAutospacing="1" w:after="100" w:afterAutospacing="1" w:line="360" w:lineRule="auto"/>
        <w:ind w:left="648"/>
        <w:rPr>
          <w:rFonts w:eastAsia="Calibri"/>
          <w:color w:val="000000" w:themeColor="text1"/>
        </w:rPr>
      </w:pPr>
      <w:r w:rsidRPr="00FE20CD">
        <w:rPr>
          <w:color w:val="000000" w:themeColor="text1"/>
        </w:rPr>
        <w:lastRenderedPageBreak/>
        <w:t>Which one of the followings are not the benefitof pre-</w:t>
      </w:r>
      <w:r w:rsidR="005D5D74" w:rsidRPr="00FE20CD">
        <w:rPr>
          <w:color w:val="000000" w:themeColor="text1"/>
        </w:rPr>
        <w:t>operational and safety check</w:t>
      </w:r>
      <w:r w:rsidR="00144FB6" w:rsidRPr="00FE20CD">
        <w:rPr>
          <w:color w:val="000000" w:themeColor="text1"/>
        </w:rPr>
        <w:t>.</w:t>
      </w:r>
    </w:p>
    <w:p w:rsidR="00EE37FC" w:rsidRPr="00FE20CD" w:rsidRDefault="00EE37FC" w:rsidP="00237594">
      <w:pPr>
        <w:pStyle w:val="ListParagraph"/>
        <w:numPr>
          <w:ilvl w:val="0"/>
          <w:numId w:val="87"/>
        </w:numPr>
        <w:spacing w:line="360" w:lineRule="auto"/>
        <w:ind w:left="648"/>
        <w:rPr>
          <w:rFonts w:eastAsia="Calibri"/>
          <w:color w:val="000000" w:themeColor="text1"/>
        </w:rPr>
      </w:pPr>
      <w:r w:rsidRPr="00FE20CD">
        <w:rPr>
          <w:rFonts w:eastAsia="Calibri"/>
          <w:bCs/>
          <w:color w:val="000000" w:themeColor="text1"/>
        </w:rPr>
        <w:t>Lowering the Risk of Workplace Injuries through regular safety checks </w:t>
      </w:r>
    </w:p>
    <w:p w:rsidR="00EE37FC" w:rsidRPr="00FE20CD" w:rsidRDefault="00EE37FC" w:rsidP="00237594">
      <w:pPr>
        <w:pStyle w:val="ListParagraph"/>
        <w:numPr>
          <w:ilvl w:val="0"/>
          <w:numId w:val="87"/>
        </w:numPr>
        <w:spacing w:line="360" w:lineRule="auto"/>
        <w:ind w:left="648"/>
        <w:rPr>
          <w:rFonts w:eastAsia="Calibri"/>
          <w:color w:val="000000" w:themeColor="text1"/>
        </w:rPr>
      </w:pPr>
      <w:r w:rsidRPr="00FE20CD">
        <w:rPr>
          <w:rFonts w:eastAsia="Calibri"/>
          <w:bCs/>
          <w:color w:val="000000" w:themeColor="text1"/>
        </w:rPr>
        <w:t>Save money through regular machine maintenance</w:t>
      </w:r>
    </w:p>
    <w:p w:rsidR="00EE37FC" w:rsidRPr="00FE20CD" w:rsidRDefault="00EE37FC" w:rsidP="00237594">
      <w:pPr>
        <w:pStyle w:val="ListParagraph"/>
        <w:numPr>
          <w:ilvl w:val="0"/>
          <w:numId w:val="87"/>
        </w:numPr>
        <w:spacing w:line="360" w:lineRule="auto"/>
        <w:ind w:left="648"/>
        <w:rPr>
          <w:rFonts w:eastAsia="Calibri"/>
          <w:color w:val="000000" w:themeColor="text1"/>
        </w:rPr>
      </w:pPr>
      <w:r w:rsidRPr="00FE20CD">
        <w:rPr>
          <w:rFonts w:eastAsia="Calibri"/>
          <w:bCs/>
          <w:color w:val="000000" w:themeColor="text1"/>
        </w:rPr>
        <w:t>Increase workplace productivity</w:t>
      </w:r>
    </w:p>
    <w:p w:rsidR="00144FB6" w:rsidRPr="00FE20CD" w:rsidRDefault="00EE37FC" w:rsidP="00237594">
      <w:pPr>
        <w:pStyle w:val="ListParagraph"/>
        <w:numPr>
          <w:ilvl w:val="0"/>
          <w:numId w:val="87"/>
        </w:numPr>
        <w:spacing w:line="360" w:lineRule="auto"/>
        <w:ind w:left="648"/>
        <w:rPr>
          <w:rFonts w:eastAsia="Calibri"/>
          <w:color w:val="000000" w:themeColor="text1"/>
        </w:rPr>
      </w:pPr>
      <w:r w:rsidRPr="00FE20CD">
        <w:rPr>
          <w:rFonts w:eastAsia="Calibri"/>
          <w:color w:val="000000" w:themeColor="text1"/>
        </w:rPr>
        <w:t>extravagancy</w:t>
      </w:r>
    </w:p>
    <w:p w:rsidR="00EE37FC" w:rsidRPr="00FE20CD" w:rsidRDefault="00EE37FC" w:rsidP="00237594">
      <w:pPr>
        <w:pStyle w:val="ListParagraph"/>
        <w:numPr>
          <w:ilvl w:val="0"/>
          <w:numId w:val="29"/>
        </w:numPr>
        <w:spacing w:line="360" w:lineRule="auto"/>
        <w:ind w:left="648"/>
        <w:rPr>
          <w:color w:val="000000" w:themeColor="text1"/>
        </w:rPr>
      </w:pPr>
      <w:r w:rsidRPr="00FE20CD">
        <w:rPr>
          <w:color w:val="000000" w:themeColor="text1"/>
        </w:rPr>
        <w:t>Which one of the following moisture content measurement method is a sealed, airtight, water-filled tube (barrel) with a porous tip on one end and a vacuum gauge on the other?</w:t>
      </w:r>
    </w:p>
    <w:p w:rsidR="00890605" w:rsidRPr="00FE20CD" w:rsidRDefault="00890605" w:rsidP="00237594">
      <w:pPr>
        <w:pStyle w:val="ListParagraph"/>
        <w:numPr>
          <w:ilvl w:val="0"/>
          <w:numId w:val="88"/>
        </w:numPr>
        <w:spacing w:line="360" w:lineRule="auto"/>
        <w:rPr>
          <w:color w:val="000000" w:themeColor="text1"/>
        </w:rPr>
        <w:sectPr w:rsidR="00890605" w:rsidRPr="00FE20CD" w:rsidSect="0098558F">
          <w:type w:val="continuous"/>
          <w:pgSz w:w="12240" w:h="15840"/>
          <w:pgMar w:top="1440" w:right="1440" w:bottom="1440" w:left="1440" w:header="0" w:footer="0" w:gutter="0"/>
          <w:cols w:space="720"/>
          <w:titlePg/>
          <w:docGrid w:linePitch="360"/>
        </w:sectPr>
      </w:pPr>
    </w:p>
    <w:p w:rsidR="00890605" w:rsidRPr="00FE20CD" w:rsidRDefault="00890605" w:rsidP="00237594">
      <w:pPr>
        <w:pStyle w:val="ListParagraph"/>
        <w:numPr>
          <w:ilvl w:val="0"/>
          <w:numId w:val="88"/>
        </w:numPr>
        <w:spacing w:line="360" w:lineRule="auto"/>
        <w:rPr>
          <w:color w:val="000000" w:themeColor="text1"/>
        </w:rPr>
      </w:pPr>
      <w:r w:rsidRPr="00FE20CD">
        <w:rPr>
          <w:color w:val="000000" w:themeColor="text1"/>
        </w:rPr>
        <w:lastRenderedPageBreak/>
        <w:t>Tentiometers</w:t>
      </w:r>
    </w:p>
    <w:p w:rsidR="00890605" w:rsidRPr="00FE20CD" w:rsidRDefault="00890605" w:rsidP="00237594">
      <w:pPr>
        <w:pStyle w:val="ListParagraph"/>
        <w:numPr>
          <w:ilvl w:val="0"/>
          <w:numId w:val="88"/>
        </w:numPr>
        <w:spacing w:line="360" w:lineRule="auto"/>
        <w:rPr>
          <w:color w:val="000000" w:themeColor="text1"/>
        </w:rPr>
      </w:pPr>
      <w:r w:rsidRPr="00FE20CD">
        <w:rPr>
          <w:color w:val="000000" w:themeColor="text1"/>
        </w:rPr>
        <w:t>Soil probe or soil sampling</w:t>
      </w:r>
    </w:p>
    <w:p w:rsidR="00890605" w:rsidRPr="00FE20CD" w:rsidRDefault="00890605" w:rsidP="00237594">
      <w:pPr>
        <w:pStyle w:val="ListParagraph"/>
        <w:numPr>
          <w:ilvl w:val="0"/>
          <w:numId w:val="88"/>
        </w:numPr>
        <w:spacing w:line="360" w:lineRule="auto"/>
        <w:rPr>
          <w:color w:val="000000" w:themeColor="text1"/>
        </w:rPr>
      </w:pPr>
      <w:r w:rsidRPr="00FE20CD">
        <w:rPr>
          <w:color w:val="000000" w:themeColor="text1"/>
        </w:rPr>
        <w:lastRenderedPageBreak/>
        <w:t>Electrical resistance blocks</w:t>
      </w:r>
    </w:p>
    <w:p w:rsidR="00890605" w:rsidRPr="00FE20CD" w:rsidRDefault="00923C1E" w:rsidP="00237594">
      <w:pPr>
        <w:pStyle w:val="ListParagraph"/>
        <w:numPr>
          <w:ilvl w:val="0"/>
          <w:numId w:val="88"/>
        </w:numPr>
        <w:spacing w:line="360" w:lineRule="auto"/>
        <w:rPr>
          <w:color w:val="000000" w:themeColor="text1"/>
        </w:rPr>
      </w:pPr>
      <w:r w:rsidRPr="00FE20CD">
        <w:rPr>
          <w:color w:val="000000" w:themeColor="text1"/>
        </w:rPr>
        <w:t xml:space="preserve">Neutron moisture meters </w:t>
      </w:r>
    </w:p>
    <w:p w:rsidR="00772DD2" w:rsidRPr="00FE20CD" w:rsidRDefault="00772DD2" w:rsidP="00237594">
      <w:pPr>
        <w:pStyle w:val="ListParagraph"/>
        <w:spacing w:before="100" w:beforeAutospacing="1" w:after="100" w:afterAutospacing="1" w:line="360" w:lineRule="auto"/>
        <w:ind w:left="1080"/>
        <w:outlineLvl w:val="1"/>
        <w:rPr>
          <w:bCs/>
          <w:color w:val="000000" w:themeColor="text1"/>
        </w:rPr>
        <w:sectPr w:rsidR="00772DD2" w:rsidRPr="00FE20CD" w:rsidSect="0098558F">
          <w:type w:val="continuous"/>
          <w:pgSz w:w="12240" w:h="15840"/>
          <w:pgMar w:top="1440" w:right="1440" w:bottom="1440" w:left="1440" w:header="0" w:footer="0" w:gutter="0"/>
          <w:cols w:num="2" w:space="720"/>
          <w:titlePg/>
          <w:docGrid w:linePitch="360"/>
        </w:sectPr>
      </w:pPr>
    </w:p>
    <w:p w:rsidR="000D222D" w:rsidRPr="00FE20CD" w:rsidRDefault="007B4C1E" w:rsidP="00237594">
      <w:pPr>
        <w:pStyle w:val="ListParagraph"/>
        <w:numPr>
          <w:ilvl w:val="0"/>
          <w:numId w:val="29"/>
        </w:numPr>
        <w:spacing w:line="360" w:lineRule="auto"/>
        <w:ind w:left="648"/>
        <w:rPr>
          <w:color w:val="000000" w:themeColor="text1"/>
        </w:rPr>
      </w:pPr>
      <w:r>
        <w:rPr>
          <w:noProof/>
          <w:color w:val="000000" w:themeColor="text1"/>
        </w:rPr>
        <w:lastRenderedPageBreak/>
        <w:pict>
          <v:shape id="Text Box 18" o:spid="_x0000_s1027" type="#_x0000_t202" style="position:absolute;left:0;text-align:left;margin-left:-4.9pt;margin-top:63.3pt;width:456.5pt;height:34.5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p8Jtg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" filled="f" stroked="f">
            <v:textbox>
              <w:txbxContent>
                <w:p w:rsidR="00DB016D" w:rsidRPr="00852609" w:rsidRDefault="00DB016D" w:rsidP="0017581E">
                  <w:pPr>
                    <w:rPr>
                      <w:rFonts w:cs="Arial"/>
                      <w:b/>
                    </w:rPr>
                  </w:pPr>
                  <w:r w:rsidRPr="00852609">
                    <w:rPr>
                      <w:rFonts w:cs="Arial"/>
                      <w:b/>
                      <w:i/>
                    </w:rPr>
                    <w:t>Note:</w:t>
                  </w:r>
                  <w:r>
                    <w:rPr>
                      <w:rFonts w:cs="Arial"/>
                      <w:b/>
                    </w:rPr>
                    <w:t xml:space="preserve"> Satisfactory rating - 20</w:t>
                  </w:r>
                  <w:r w:rsidRPr="00852609">
                    <w:rPr>
                      <w:rFonts w:cs="Arial"/>
                      <w:b/>
                    </w:rPr>
                    <w:t xml:space="preserve"> points           Unsatisfactory - below </w:t>
                  </w:r>
                  <w:r>
                    <w:rPr>
                      <w:rFonts w:cs="Arial"/>
                      <w:b/>
                    </w:rPr>
                    <w:t>20</w:t>
                  </w:r>
                  <w:r w:rsidRPr="00852609">
                    <w:rPr>
                      <w:rFonts w:cs="Arial"/>
                      <w:b/>
                    </w:rPr>
                    <w:t xml:space="preserve">points </w:t>
                  </w:r>
                </w:p>
                <w:p w:rsidR="00DB016D" w:rsidRPr="00D046BB" w:rsidRDefault="00DB016D" w:rsidP="0017581E">
                  <w:pPr>
                    <w:rPr>
                      <w:b/>
                    </w:rPr>
                  </w:pPr>
                  <w:r w:rsidRPr="001763C5">
                    <w:t>You can ask you teacher for the copy of the correct answers.</w:t>
                  </w:r>
                </w:p>
                <w:p w:rsidR="00DB016D" w:rsidRDefault="00DB016D" w:rsidP="0017581E">
                  <w:pPr>
                    <w:ind w:left="720" w:hanging="720"/>
                  </w:pPr>
                  <w:r w:rsidRPr="00783730">
                    <w:t xml:space="preserve">You can ask you teacher for the </w:t>
                  </w:r>
                  <w:r>
                    <w:t>copy of the correct answers.</w:t>
                  </w:r>
                </w:p>
                <w:p w:rsidR="00DB016D" w:rsidRPr="00783730" w:rsidRDefault="00DB016D" w:rsidP="0017581E">
                  <w:pPr>
                    <w:ind w:left="720" w:hanging="720"/>
                  </w:pPr>
                </w:p>
              </w:txbxContent>
            </v:textbox>
          </v:shape>
        </w:pict>
      </w:r>
      <w:r w:rsidR="00923C1E" w:rsidRPr="00FE20CD">
        <w:rPr>
          <w:color w:val="000000" w:themeColor="text1"/>
        </w:rPr>
        <w:t>_____________ is a climatic parameter expressing the evaporation power of the atmosphere</w:t>
      </w:r>
    </w:p>
    <w:p w:rsidR="000D222D" w:rsidRPr="00FE20CD" w:rsidRDefault="000D222D" w:rsidP="00237594">
      <w:pPr>
        <w:spacing w:after="200" w:line="360" w:lineRule="auto"/>
        <w:jc w:val="left"/>
        <w:rPr>
          <w:color w:val="000000" w:themeColor="text1"/>
        </w:rPr>
      </w:pPr>
      <w:r w:rsidRPr="00FE20CD">
        <w:rPr>
          <w:color w:val="000000" w:themeColor="text1"/>
        </w:rPr>
        <w:br w:type="page"/>
      </w:r>
    </w:p>
    <w:tbl>
      <w:tblPr>
        <w:tblpPr w:leftFromText="180" w:rightFromText="180" w:vertAnchor="text" w:horzAnchor="margin" w:tblpY="-850"/>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7A0653" w:rsidRPr="00FE20CD" w:rsidTr="00D33B4C">
        <w:trPr>
          <w:trHeight w:val="557"/>
        </w:trPr>
        <w:tc>
          <w:tcPr>
            <w:tcW w:w="2178" w:type="dxa"/>
            <w:shd w:val="clear" w:color="auto" w:fill="D99594"/>
          </w:tcPr>
          <w:p w:rsidR="007A0653" w:rsidRPr="00FE20CD" w:rsidRDefault="007A0653" w:rsidP="00D33B4C">
            <w:pPr>
              <w:spacing w:line="360" w:lineRule="auto"/>
              <w:rPr>
                <w:b/>
                <w:color w:val="000000" w:themeColor="text1"/>
                <w:sz w:val="40"/>
                <w:szCs w:val="40"/>
              </w:rPr>
            </w:pPr>
            <w:r w:rsidRPr="00FE20CD">
              <w:rPr>
                <w:color w:val="000000" w:themeColor="text1"/>
                <w:sz w:val="40"/>
                <w:szCs w:val="40"/>
              </w:rPr>
              <w:lastRenderedPageBreak/>
              <w:br w:type="page"/>
            </w:r>
            <w:r w:rsidRPr="00FE20CD">
              <w:rPr>
                <w:b/>
                <w:color w:val="000000" w:themeColor="text1"/>
                <w:sz w:val="40"/>
                <w:szCs w:val="40"/>
              </w:rPr>
              <w:t>LG #16</w:t>
            </w:r>
          </w:p>
        </w:tc>
        <w:tc>
          <w:tcPr>
            <w:tcW w:w="7380" w:type="dxa"/>
            <w:shd w:val="clear" w:color="auto" w:fill="C6D9F1"/>
          </w:tcPr>
          <w:p w:rsidR="007A0653" w:rsidRPr="00FE20CD" w:rsidRDefault="007A0653" w:rsidP="00D33B4C">
            <w:pPr>
              <w:pStyle w:val="Heading1"/>
              <w:framePr w:hSpace="0" w:wrap="auto" w:vAnchor="margin" w:hAnchor="text" w:yAlign="inline"/>
              <w:rPr>
                <w:color w:val="000000" w:themeColor="text1"/>
              </w:rPr>
            </w:pPr>
            <w:bookmarkStart w:id="24" w:name="_Toc113245416"/>
            <w:r w:rsidRPr="00FE20CD">
              <w:rPr>
                <w:color w:val="000000" w:themeColor="text1"/>
              </w:rPr>
              <w:t>LO #3- Install Irrigation Components</w:t>
            </w:r>
            <w:bookmarkEnd w:id="24"/>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82"/>
        <w:gridCol w:w="94"/>
      </w:tblGrid>
      <w:tr w:rsidR="009770B3" w:rsidRPr="00FE20CD" w:rsidTr="00560FC7">
        <w:trPr>
          <w:trHeight w:val="494"/>
        </w:trPr>
        <w:tc>
          <w:tcPr>
            <w:tcW w:w="9576" w:type="dxa"/>
            <w:gridSpan w:val="2"/>
            <w:shd w:val="clear" w:color="auto" w:fill="C6D9F1"/>
          </w:tcPr>
          <w:p w:rsidR="009770B3" w:rsidRPr="00FE20CD" w:rsidRDefault="009770B3" w:rsidP="00CD1704">
            <w:pPr>
              <w:pStyle w:val="Heading2"/>
            </w:pPr>
            <w:bookmarkStart w:id="25" w:name="_Toc113245417"/>
            <w:r w:rsidRPr="00FE20CD">
              <w:t>Instruction sheet - 3</w:t>
            </w:r>
            <w:bookmarkEnd w:id="25"/>
          </w:p>
        </w:tc>
      </w:tr>
      <w:tr w:rsidR="00FE20CD" w:rsidRPr="00FE20CD" w:rsidTr="00CA5CA7">
        <w:trPr>
          <w:gridAfter w:val="1"/>
          <w:wAfter w:w="94" w:type="dxa"/>
          <w:trHeight w:val="6785"/>
        </w:trPr>
        <w:tc>
          <w:tcPr>
            <w:tcW w:w="9482" w:type="dxa"/>
          </w:tcPr>
          <w:p w:rsidR="009770B3" w:rsidRPr="00FE20CD" w:rsidRDefault="009770B3" w:rsidP="00237594">
            <w:pPr>
              <w:autoSpaceDE w:val="0"/>
              <w:autoSpaceDN w:val="0"/>
              <w:adjustRightInd w:val="0"/>
              <w:spacing w:line="360" w:lineRule="auto"/>
              <w:rPr>
                <w:bCs/>
                <w:color w:val="000000" w:themeColor="text1"/>
              </w:rPr>
            </w:pPr>
            <w:r w:rsidRPr="00FE20CD">
              <w:rPr>
                <w:bCs/>
                <w:color w:val="000000" w:themeColor="text1"/>
              </w:rPr>
              <w:t xml:space="preserve">This learning guide is developed to provide you the necessary information regarding the following </w:t>
            </w:r>
            <w:r w:rsidRPr="00FE20CD">
              <w:rPr>
                <w:color w:val="000000" w:themeColor="text1"/>
              </w:rPr>
              <w:t xml:space="preserve">content </w:t>
            </w:r>
            <w:r w:rsidRPr="00FE20CD">
              <w:rPr>
                <w:bCs/>
                <w:color w:val="000000" w:themeColor="text1"/>
              </w:rPr>
              <w:t>coverage and topics:</w:t>
            </w:r>
          </w:p>
          <w:p w:rsidR="009770B3" w:rsidRPr="00FE20CD" w:rsidRDefault="009770B3" w:rsidP="00237594">
            <w:pPr>
              <w:numPr>
                <w:ilvl w:val="0"/>
                <w:numId w:val="30"/>
              </w:numPr>
              <w:autoSpaceDE w:val="0"/>
              <w:autoSpaceDN w:val="0"/>
              <w:adjustRightInd w:val="0"/>
              <w:spacing w:line="360" w:lineRule="auto"/>
              <w:rPr>
                <w:rFonts w:eastAsia="Calibri"/>
                <w:color w:val="000000" w:themeColor="text1"/>
              </w:rPr>
            </w:pPr>
            <w:r w:rsidRPr="00FE20CD">
              <w:rPr>
                <w:rFonts w:eastAsia="Calibri"/>
                <w:color w:val="000000" w:themeColor="text1"/>
              </w:rPr>
              <w:t xml:space="preserve">Undertake installation work </w:t>
            </w:r>
          </w:p>
          <w:p w:rsidR="009770B3" w:rsidRPr="00FE20CD" w:rsidRDefault="009770B3" w:rsidP="00237594">
            <w:pPr>
              <w:numPr>
                <w:ilvl w:val="0"/>
                <w:numId w:val="30"/>
              </w:numPr>
              <w:autoSpaceDE w:val="0"/>
              <w:autoSpaceDN w:val="0"/>
              <w:adjustRightInd w:val="0"/>
              <w:spacing w:line="360" w:lineRule="auto"/>
              <w:rPr>
                <w:rFonts w:eastAsia="Calibri"/>
                <w:color w:val="000000" w:themeColor="text1"/>
              </w:rPr>
            </w:pPr>
            <w:r w:rsidRPr="00FE20CD">
              <w:rPr>
                <w:rFonts w:eastAsia="Calibri"/>
                <w:color w:val="000000" w:themeColor="text1"/>
              </w:rPr>
              <w:t>Micro-irrigation system</w:t>
            </w:r>
          </w:p>
          <w:p w:rsidR="009770B3" w:rsidRPr="00FE20CD" w:rsidRDefault="009770B3" w:rsidP="00237594">
            <w:pPr>
              <w:numPr>
                <w:ilvl w:val="0"/>
                <w:numId w:val="30"/>
              </w:numPr>
              <w:autoSpaceDE w:val="0"/>
              <w:autoSpaceDN w:val="0"/>
              <w:adjustRightInd w:val="0"/>
              <w:spacing w:line="360" w:lineRule="auto"/>
              <w:rPr>
                <w:rFonts w:eastAsia="Calibri"/>
                <w:color w:val="000000" w:themeColor="text1"/>
              </w:rPr>
            </w:pPr>
            <w:r w:rsidRPr="00FE20CD">
              <w:rPr>
                <w:rFonts w:eastAsia="Calibri"/>
                <w:color w:val="000000" w:themeColor="text1"/>
              </w:rPr>
              <w:t>Assembling and connecting components</w:t>
            </w:r>
          </w:p>
          <w:p w:rsidR="009770B3" w:rsidRPr="00FE20CD" w:rsidRDefault="009770B3" w:rsidP="00237594">
            <w:pPr>
              <w:numPr>
                <w:ilvl w:val="0"/>
                <w:numId w:val="30"/>
              </w:numPr>
              <w:autoSpaceDE w:val="0"/>
              <w:autoSpaceDN w:val="0"/>
              <w:adjustRightInd w:val="0"/>
              <w:spacing w:line="360" w:lineRule="auto"/>
              <w:rPr>
                <w:rFonts w:eastAsia="Calibri"/>
                <w:color w:val="000000" w:themeColor="text1"/>
              </w:rPr>
            </w:pPr>
            <w:r w:rsidRPr="00FE20CD">
              <w:rPr>
                <w:rFonts w:eastAsia="Calibri"/>
                <w:color w:val="000000" w:themeColor="text1"/>
              </w:rPr>
              <w:t xml:space="preserve">Completing and testing  joints </w:t>
            </w:r>
          </w:p>
          <w:p w:rsidR="009770B3" w:rsidRPr="00FE20CD" w:rsidRDefault="009770B3" w:rsidP="00237594">
            <w:pPr>
              <w:numPr>
                <w:ilvl w:val="0"/>
                <w:numId w:val="30"/>
              </w:numPr>
              <w:autoSpaceDE w:val="0"/>
              <w:autoSpaceDN w:val="0"/>
              <w:adjustRightInd w:val="0"/>
              <w:spacing w:line="360" w:lineRule="auto"/>
              <w:rPr>
                <w:rFonts w:eastAsia="Calibri"/>
                <w:color w:val="000000" w:themeColor="text1"/>
              </w:rPr>
            </w:pPr>
            <w:r w:rsidRPr="00FE20CD">
              <w:rPr>
                <w:rFonts w:eastAsia="Calibri"/>
                <w:color w:val="000000" w:themeColor="text1"/>
              </w:rPr>
              <w:t xml:space="preserve">Maintaining a clean and safe work area </w:t>
            </w:r>
          </w:p>
          <w:p w:rsidR="009770B3" w:rsidRPr="00FE20CD" w:rsidRDefault="009770B3" w:rsidP="00237594">
            <w:pPr>
              <w:numPr>
                <w:ilvl w:val="0"/>
                <w:numId w:val="30"/>
              </w:numPr>
              <w:autoSpaceDE w:val="0"/>
              <w:autoSpaceDN w:val="0"/>
              <w:adjustRightInd w:val="0"/>
              <w:spacing w:line="360" w:lineRule="auto"/>
              <w:rPr>
                <w:rFonts w:eastAsia="Calibri"/>
                <w:color w:val="000000" w:themeColor="text1"/>
              </w:rPr>
            </w:pPr>
            <w:r w:rsidRPr="00FE20CD">
              <w:rPr>
                <w:rFonts w:eastAsia="Calibri"/>
                <w:color w:val="000000" w:themeColor="text1"/>
              </w:rPr>
              <w:t xml:space="preserve">Restoring the site and removing and disposing of waste material </w:t>
            </w:r>
          </w:p>
          <w:p w:rsidR="00591975" w:rsidRPr="00FE20CD" w:rsidRDefault="00591975" w:rsidP="00237594">
            <w:pPr>
              <w:autoSpaceDE w:val="0"/>
              <w:autoSpaceDN w:val="0"/>
              <w:adjustRightInd w:val="0"/>
              <w:spacing w:line="360" w:lineRule="auto"/>
              <w:ind w:left="720"/>
              <w:rPr>
                <w:rFonts w:eastAsia="Calibri"/>
                <w:color w:val="000000" w:themeColor="text1"/>
              </w:rPr>
            </w:pPr>
          </w:p>
          <w:p w:rsidR="009770B3" w:rsidRPr="00FE20CD" w:rsidRDefault="009770B3" w:rsidP="00237594">
            <w:pPr>
              <w:autoSpaceDE w:val="0"/>
              <w:autoSpaceDN w:val="0"/>
              <w:adjustRightInd w:val="0"/>
              <w:spacing w:line="360" w:lineRule="auto"/>
              <w:rPr>
                <w:bCs/>
                <w:color w:val="000000" w:themeColor="text1"/>
              </w:rPr>
            </w:pPr>
            <w:r w:rsidRPr="00FE20CD">
              <w:rPr>
                <w:bCs/>
                <w:color w:val="000000" w:themeColor="text1"/>
              </w:rPr>
              <w:t>This guide will also assist you to attain the learning outcomes stated in the cover page. Specifically, upon completion of this learning guide, you will be able to:</w:t>
            </w:r>
          </w:p>
          <w:p w:rsidR="009770B3" w:rsidRPr="00FE20CD" w:rsidRDefault="009770B3" w:rsidP="00237594">
            <w:pPr>
              <w:numPr>
                <w:ilvl w:val="0"/>
                <w:numId w:val="30"/>
              </w:numPr>
              <w:autoSpaceDE w:val="0"/>
              <w:autoSpaceDN w:val="0"/>
              <w:adjustRightInd w:val="0"/>
              <w:spacing w:line="360" w:lineRule="auto"/>
              <w:rPr>
                <w:rFonts w:eastAsia="Calibri"/>
                <w:color w:val="000000" w:themeColor="text1"/>
              </w:rPr>
            </w:pPr>
            <w:r w:rsidRPr="00FE20CD">
              <w:rPr>
                <w:rFonts w:eastAsia="Calibri"/>
                <w:color w:val="000000" w:themeColor="text1"/>
              </w:rPr>
              <w:t xml:space="preserve">Undertake installation work </w:t>
            </w:r>
          </w:p>
          <w:p w:rsidR="009770B3" w:rsidRPr="00FE20CD" w:rsidRDefault="009770B3" w:rsidP="00237594">
            <w:pPr>
              <w:numPr>
                <w:ilvl w:val="0"/>
                <w:numId w:val="30"/>
              </w:numPr>
              <w:autoSpaceDE w:val="0"/>
              <w:autoSpaceDN w:val="0"/>
              <w:adjustRightInd w:val="0"/>
              <w:spacing w:line="360" w:lineRule="auto"/>
              <w:rPr>
                <w:rFonts w:eastAsia="Calibri"/>
                <w:color w:val="000000" w:themeColor="text1"/>
              </w:rPr>
            </w:pPr>
            <w:r w:rsidRPr="00FE20CD">
              <w:rPr>
                <w:rFonts w:eastAsia="Calibri"/>
                <w:color w:val="000000" w:themeColor="text1"/>
              </w:rPr>
              <w:t>Install Micro-irrigation system</w:t>
            </w:r>
          </w:p>
          <w:p w:rsidR="009770B3" w:rsidRPr="00FE20CD" w:rsidRDefault="009770B3" w:rsidP="00237594">
            <w:pPr>
              <w:numPr>
                <w:ilvl w:val="0"/>
                <w:numId w:val="30"/>
              </w:numPr>
              <w:autoSpaceDE w:val="0"/>
              <w:autoSpaceDN w:val="0"/>
              <w:adjustRightInd w:val="0"/>
              <w:spacing w:line="360" w:lineRule="auto"/>
              <w:rPr>
                <w:rFonts w:eastAsia="Calibri"/>
                <w:color w:val="000000" w:themeColor="text1"/>
              </w:rPr>
            </w:pPr>
            <w:r w:rsidRPr="00FE20CD">
              <w:rPr>
                <w:rFonts w:eastAsia="Calibri"/>
                <w:color w:val="000000" w:themeColor="text1"/>
              </w:rPr>
              <w:t>Assemble and connecting components</w:t>
            </w:r>
          </w:p>
          <w:p w:rsidR="009770B3" w:rsidRPr="00FE20CD" w:rsidRDefault="009770B3" w:rsidP="00237594">
            <w:pPr>
              <w:numPr>
                <w:ilvl w:val="0"/>
                <w:numId w:val="30"/>
              </w:numPr>
              <w:autoSpaceDE w:val="0"/>
              <w:autoSpaceDN w:val="0"/>
              <w:adjustRightInd w:val="0"/>
              <w:spacing w:line="360" w:lineRule="auto"/>
              <w:rPr>
                <w:rFonts w:eastAsia="Calibri"/>
                <w:color w:val="000000" w:themeColor="text1"/>
              </w:rPr>
            </w:pPr>
            <w:r w:rsidRPr="00FE20CD">
              <w:rPr>
                <w:rFonts w:eastAsia="Calibri"/>
                <w:color w:val="000000" w:themeColor="text1"/>
              </w:rPr>
              <w:t xml:space="preserve">Complete and testing  joints </w:t>
            </w:r>
          </w:p>
          <w:p w:rsidR="009770B3" w:rsidRPr="00FE20CD" w:rsidRDefault="009770B3" w:rsidP="00237594">
            <w:pPr>
              <w:numPr>
                <w:ilvl w:val="0"/>
                <w:numId w:val="30"/>
              </w:numPr>
              <w:autoSpaceDE w:val="0"/>
              <w:autoSpaceDN w:val="0"/>
              <w:adjustRightInd w:val="0"/>
              <w:spacing w:line="360" w:lineRule="auto"/>
              <w:rPr>
                <w:rFonts w:eastAsia="Calibri"/>
                <w:color w:val="000000" w:themeColor="text1"/>
              </w:rPr>
            </w:pPr>
            <w:r w:rsidRPr="00FE20CD">
              <w:rPr>
                <w:rFonts w:eastAsia="Calibri"/>
                <w:color w:val="000000" w:themeColor="text1"/>
              </w:rPr>
              <w:t xml:space="preserve">Maintain a clean and safe work area </w:t>
            </w:r>
          </w:p>
          <w:p w:rsidR="009770B3" w:rsidRPr="00FE20CD" w:rsidRDefault="009770B3" w:rsidP="00237594">
            <w:pPr>
              <w:numPr>
                <w:ilvl w:val="0"/>
                <w:numId w:val="30"/>
              </w:numPr>
              <w:autoSpaceDE w:val="0"/>
              <w:autoSpaceDN w:val="0"/>
              <w:adjustRightInd w:val="0"/>
              <w:spacing w:line="360" w:lineRule="auto"/>
              <w:rPr>
                <w:rFonts w:eastAsia="Calibri"/>
                <w:color w:val="000000" w:themeColor="text1"/>
              </w:rPr>
            </w:pPr>
            <w:r w:rsidRPr="00FE20CD">
              <w:rPr>
                <w:rFonts w:eastAsia="Calibri"/>
                <w:color w:val="000000" w:themeColor="text1"/>
              </w:rPr>
              <w:t xml:space="preserve">Restore the site and removing and disposing of waste material </w:t>
            </w:r>
          </w:p>
          <w:p w:rsidR="009770B3" w:rsidRPr="00FE20CD" w:rsidRDefault="009770B3" w:rsidP="00237594">
            <w:pPr>
              <w:pStyle w:val="NoSpacing"/>
              <w:spacing w:line="360" w:lineRule="auto"/>
              <w:ind w:left="1440"/>
              <w:rPr>
                <w:color w:val="000000" w:themeColor="text1"/>
              </w:rPr>
            </w:pPr>
          </w:p>
        </w:tc>
      </w:tr>
      <w:tr w:rsidR="00FE20CD" w:rsidRPr="00FE20CD" w:rsidTr="00CA5CA7">
        <w:trPr>
          <w:gridAfter w:val="1"/>
          <w:wAfter w:w="94" w:type="dxa"/>
          <w:trHeight w:val="237"/>
        </w:trPr>
        <w:tc>
          <w:tcPr>
            <w:tcW w:w="9482" w:type="dxa"/>
          </w:tcPr>
          <w:p w:rsidR="009567B8" w:rsidRPr="00FE20CD" w:rsidRDefault="009770B3" w:rsidP="00237594">
            <w:pPr>
              <w:tabs>
                <w:tab w:val="left" w:pos="900"/>
                <w:tab w:val="left" w:pos="1350"/>
              </w:tabs>
              <w:spacing w:line="360" w:lineRule="auto"/>
              <w:rPr>
                <w:b/>
                <w:bCs/>
                <w:color w:val="000000" w:themeColor="text1"/>
              </w:rPr>
            </w:pPr>
            <w:r w:rsidRPr="00FE20CD">
              <w:rPr>
                <w:b/>
                <w:bCs/>
                <w:color w:val="000000" w:themeColor="text1"/>
              </w:rPr>
              <w:t xml:space="preserve">Learning Instructions: </w:t>
            </w:r>
          </w:p>
        </w:tc>
      </w:tr>
      <w:tr w:rsidR="00FE20CD" w:rsidRPr="00FE20CD" w:rsidTr="00CA5CA7">
        <w:trPr>
          <w:gridAfter w:val="1"/>
          <w:wAfter w:w="94" w:type="dxa"/>
          <w:trHeight w:val="2434"/>
        </w:trPr>
        <w:tc>
          <w:tcPr>
            <w:tcW w:w="9482" w:type="dxa"/>
          </w:tcPr>
          <w:p w:rsidR="009770B3" w:rsidRPr="00FE20CD" w:rsidRDefault="009770B3" w:rsidP="00237594">
            <w:pPr>
              <w:pStyle w:val="ListParagraph"/>
              <w:numPr>
                <w:ilvl w:val="0"/>
                <w:numId w:val="31"/>
              </w:numPr>
              <w:spacing w:line="360" w:lineRule="auto"/>
              <w:ind w:right="144"/>
              <w:rPr>
                <w:color w:val="000000" w:themeColor="text1"/>
              </w:rPr>
            </w:pPr>
            <w:r w:rsidRPr="00FE20CD">
              <w:rPr>
                <w:color w:val="000000" w:themeColor="text1"/>
              </w:rPr>
              <w:t xml:space="preserve">Read the specific objectives of this Learning Guide. </w:t>
            </w:r>
          </w:p>
          <w:p w:rsidR="009770B3" w:rsidRPr="00FE20CD" w:rsidRDefault="009770B3" w:rsidP="00237594">
            <w:pPr>
              <w:pStyle w:val="ListParagraph"/>
              <w:numPr>
                <w:ilvl w:val="0"/>
                <w:numId w:val="31"/>
              </w:numPr>
              <w:spacing w:line="360" w:lineRule="auto"/>
              <w:ind w:right="144"/>
              <w:rPr>
                <w:color w:val="000000" w:themeColor="text1"/>
              </w:rPr>
            </w:pPr>
            <w:r w:rsidRPr="00FE20CD">
              <w:rPr>
                <w:color w:val="000000" w:themeColor="text1"/>
              </w:rPr>
              <w:t>Follow the instructions described below.</w:t>
            </w:r>
          </w:p>
          <w:p w:rsidR="009770B3" w:rsidRPr="00FE20CD" w:rsidRDefault="009770B3" w:rsidP="00237594">
            <w:pPr>
              <w:pStyle w:val="ListParagraph"/>
              <w:numPr>
                <w:ilvl w:val="0"/>
                <w:numId w:val="31"/>
              </w:numPr>
              <w:spacing w:line="360" w:lineRule="auto"/>
              <w:ind w:right="144"/>
              <w:rPr>
                <w:color w:val="000000" w:themeColor="text1"/>
              </w:rPr>
            </w:pPr>
            <w:r w:rsidRPr="00FE20CD">
              <w:rPr>
                <w:color w:val="000000" w:themeColor="text1"/>
              </w:rPr>
              <w:t>Read the information written in the information Sheets</w:t>
            </w:r>
          </w:p>
          <w:p w:rsidR="009770B3" w:rsidRPr="00FE20CD" w:rsidRDefault="009770B3" w:rsidP="00237594">
            <w:pPr>
              <w:pStyle w:val="ListParagraph"/>
              <w:numPr>
                <w:ilvl w:val="0"/>
                <w:numId w:val="31"/>
              </w:numPr>
              <w:spacing w:line="360" w:lineRule="auto"/>
              <w:ind w:right="144"/>
              <w:rPr>
                <w:color w:val="000000" w:themeColor="text1"/>
              </w:rPr>
            </w:pPr>
            <w:r w:rsidRPr="00FE20CD">
              <w:rPr>
                <w:color w:val="000000" w:themeColor="text1"/>
              </w:rPr>
              <w:t xml:space="preserve">Accomplish the Self-checks </w:t>
            </w:r>
          </w:p>
          <w:p w:rsidR="009770B3" w:rsidRPr="00FE20CD" w:rsidRDefault="009770B3" w:rsidP="00237594">
            <w:pPr>
              <w:pStyle w:val="ListParagraph"/>
              <w:numPr>
                <w:ilvl w:val="0"/>
                <w:numId w:val="31"/>
              </w:numPr>
              <w:spacing w:line="360" w:lineRule="auto"/>
              <w:ind w:right="144"/>
              <w:rPr>
                <w:color w:val="000000" w:themeColor="text1"/>
              </w:rPr>
            </w:pPr>
            <w:r w:rsidRPr="00FE20CD">
              <w:rPr>
                <w:color w:val="000000" w:themeColor="text1"/>
              </w:rPr>
              <w:t>Perform Operation Sheets</w:t>
            </w:r>
          </w:p>
          <w:p w:rsidR="009770B3" w:rsidRPr="00FE20CD" w:rsidRDefault="009770B3" w:rsidP="00237594">
            <w:pPr>
              <w:pStyle w:val="ListParagraph"/>
              <w:numPr>
                <w:ilvl w:val="0"/>
                <w:numId w:val="31"/>
              </w:numPr>
              <w:spacing w:line="360" w:lineRule="auto"/>
              <w:ind w:right="144"/>
              <w:rPr>
                <w:color w:val="000000" w:themeColor="text1"/>
              </w:rPr>
            </w:pPr>
            <w:r w:rsidRPr="00FE20CD">
              <w:rPr>
                <w:color w:val="000000" w:themeColor="text1"/>
              </w:rPr>
              <w:t xml:space="preserve">Do the “LAP test”  </w:t>
            </w:r>
          </w:p>
        </w:tc>
      </w:tr>
    </w:tbl>
    <w:p w:rsidR="00923C1E" w:rsidRPr="00FE20CD" w:rsidRDefault="000D222D" w:rsidP="00237594">
      <w:pPr>
        <w:spacing w:after="200" w:line="360" w:lineRule="auto"/>
        <w:jc w:val="left"/>
        <w:rPr>
          <w:color w:val="000000" w:themeColor="text1"/>
        </w:rPr>
        <w:sectPr w:rsidR="00923C1E" w:rsidRPr="00FE20CD" w:rsidSect="0098558F">
          <w:type w:val="continuous"/>
          <w:pgSz w:w="12240" w:h="15840"/>
          <w:pgMar w:top="1440" w:right="1440" w:bottom="1440" w:left="1440" w:header="0" w:footer="0" w:gutter="0"/>
          <w:cols w:space="720"/>
          <w:titlePg/>
          <w:docGrid w:linePitch="360"/>
        </w:sectPr>
      </w:pPr>
      <w:r w:rsidRPr="00FE20CD">
        <w:rPr>
          <w:color w:val="000000" w:themeColor="text1"/>
        </w:rPr>
        <w:br w:type="page"/>
      </w:r>
    </w:p>
    <w:p w:rsidR="000921E1" w:rsidRPr="00FE20CD" w:rsidRDefault="000921E1" w:rsidP="00237594">
      <w:pPr>
        <w:spacing w:line="360" w:lineRule="auto"/>
        <w:rPr>
          <w:rFonts w:eastAsia="Calibri"/>
          <w:color w:val="000000" w:themeColor="text1"/>
        </w:rPr>
      </w:pPr>
    </w:p>
    <w:tbl>
      <w:tblPr>
        <w:tblpPr w:leftFromText="180" w:rightFromText="180" w:vertAnchor="text" w:horzAnchor="margin" w:tblpY="-348"/>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F22090" w:rsidRPr="00FE20CD" w:rsidTr="00F22090">
        <w:trPr>
          <w:trHeight w:val="530"/>
        </w:trPr>
        <w:tc>
          <w:tcPr>
            <w:tcW w:w="9000" w:type="dxa"/>
            <w:shd w:val="clear" w:color="auto" w:fill="C6D9F1"/>
            <w:vAlign w:val="center"/>
          </w:tcPr>
          <w:p w:rsidR="00F22090" w:rsidRPr="00FE20CD" w:rsidRDefault="007C73B4" w:rsidP="00CD1704">
            <w:pPr>
              <w:pStyle w:val="Heading2"/>
            </w:pPr>
            <w:bookmarkStart w:id="26" w:name="_Toc113245418"/>
            <w:r w:rsidRPr="00FE20CD">
              <w:t>Information Sheet 3</w:t>
            </w:r>
            <w:bookmarkEnd w:id="26"/>
          </w:p>
        </w:tc>
      </w:tr>
    </w:tbl>
    <w:p w:rsidR="007C73B4" w:rsidRPr="00FE20CD" w:rsidRDefault="007C73B4" w:rsidP="00237594">
      <w:pPr>
        <w:spacing w:line="360" w:lineRule="auto"/>
        <w:rPr>
          <w:b/>
          <w:color w:val="000000" w:themeColor="text1"/>
        </w:rPr>
      </w:pPr>
    </w:p>
    <w:p w:rsidR="00F22090" w:rsidRPr="00FE20CD" w:rsidRDefault="00F155F7" w:rsidP="00237594">
      <w:pPr>
        <w:spacing w:line="360" w:lineRule="auto"/>
        <w:rPr>
          <w:b/>
          <w:color w:val="000000" w:themeColor="text1"/>
        </w:rPr>
      </w:pPr>
      <w:r w:rsidRPr="00FE20CD">
        <w:rPr>
          <w:b/>
          <w:color w:val="000000" w:themeColor="text1"/>
        </w:rPr>
        <w:t xml:space="preserve">3.1 </w:t>
      </w:r>
      <w:r w:rsidR="00F22090" w:rsidRPr="00FE20CD">
        <w:rPr>
          <w:rFonts w:eastAsia="Calibri"/>
          <w:b/>
          <w:color w:val="000000" w:themeColor="text1"/>
        </w:rPr>
        <w:t xml:space="preserve">Undertake installation work </w:t>
      </w:r>
    </w:p>
    <w:p w:rsidR="00E62725" w:rsidRPr="00FE20CD" w:rsidRDefault="00E62725" w:rsidP="00237594">
      <w:pPr>
        <w:spacing w:line="360" w:lineRule="auto"/>
        <w:rPr>
          <w:rFonts w:eastAsia="Calibri"/>
          <w:color w:val="000000" w:themeColor="text1"/>
        </w:rPr>
      </w:pPr>
      <w:r w:rsidRPr="00FE20CD">
        <w:rPr>
          <w:rFonts w:eastAsia="Calibri"/>
          <w:color w:val="000000" w:themeColor="text1"/>
        </w:rPr>
        <w:t xml:space="preserve">The work consists of installing a complete underground sprinkler system as specified hereafter. When performing the work, you should furnish all labor, equipment, materials and permits necessary for the completion of the system. For example, the construction of the sprinkler system shall include furnishing, installing and testing of all pipe, fittings, valves, sprinkler devices, controllers, backflow preventers, inlet and discharge piping, manual drain valves, valve boxes, water meters, and all other components pertinent to the plans and specifications of this system. You should perform all trenching, excavating, boring, backfilling, concrete installation, electrical work, and any other work necessary for the completion of the project. </w:t>
      </w:r>
    </w:p>
    <w:p w:rsidR="00E62725" w:rsidRPr="00FE20CD" w:rsidRDefault="00E62725" w:rsidP="00237594">
      <w:pPr>
        <w:spacing w:line="360" w:lineRule="auto"/>
        <w:rPr>
          <w:rFonts w:eastAsia="Calibri"/>
          <w:color w:val="000000" w:themeColor="text1"/>
        </w:rPr>
      </w:pPr>
      <w:r w:rsidRPr="00FE20CD">
        <w:rPr>
          <w:rFonts w:eastAsia="Calibri"/>
          <w:color w:val="000000" w:themeColor="text1"/>
        </w:rPr>
        <w:t>For example, if the work is drainage, it involves the construction, installation, replacement, repair, alteration, maintenance, relining, testing or commissioning of any part of:</w:t>
      </w:r>
    </w:p>
    <w:p w:rsidR="00E62725" w:rsidRPr="00FE20CD" w:rsidRDefault="00E62725" w:rsidP="00237594">
      <w:pPr>
        <w:numPr>
          <w:ilvl w:val="0"/>
          <w:numId w:val="32"/>
        </w:numPr>
        <w:spacing w:line="360" w:lineRule="auto"/>
        <w:rPr>
          <w:rFonts w:eastAsia="Calibri"/>
          <w:color w:val="000000" w:themeColor="text1"/>
        </w:rPr>
      </w:pPr>
      <w:r w:rsidRPr="00FE20CD">
        <w:rPr>
          <w:rFonts w:eastAsia="Calibri"/>
          <w:color w:val="000000" w:themeColor="text1"/>
        </w:rPr>
        <w:t xml:space="preserve"> below-ground sanitary drainage system from the above-ground sewage or waste pipes to and including:</w:t>
      </w:r>
    </w:p>
    <w:p w:rsidR="00E62725" w:rsidRPr="00FE20CD" w:rsidRDefault="00E62725" w:rsidP="00237594">
      <w:pPr>
        <w:numPr>
          <w:ilvl w:val="1"/>
          <w:numId w:val="32"/>
        </w:numPr>
        <w:spacing w:line="360" w:lineRule="auto"/>
        <w:rPr>
          <w:rFonts w:eastAsia="Calibri"/>
          <w:color w:val="000000" w:themeColor="text1"/>
        </w:rPr>
      </w:pPr>
      <w:r w:rsidRPr="00FE20CD">
        <w:rPr>
          <w:rFonts w:eastAsia="Calibri"/>
          <w:color w:val="000000" w:themeColor="text1"/>
        </w:rPr>
        <w:t>the land application system</w:t>
      </w:r>
    </w:p>
    <w:p w:rsidR="00E62725" w:rsidRPr="00FE20CD" w:rsidRDefault="00E62725" w:rsidP="00237594">
      <w:pPr>
        <w:numPr>
          <w:ilvl w:val="1"/>
          <w:numId w:val="32"/>
        </w:numPr>
        <w:spacing w:line="360" w:lineRule="auto"/>
        <w:rPr>
          <w:rFonts w:eastAsia="Calibri"/>
          <w:color w:val="000000" w:themeColor="text1"/>
        </w:rPr>
      </w:pPr>
      <w:r w:rsidRPr="00FE20CD">
        <w:rPr>
          <w:rFonts w:eastAsia="Calibri"/>
          <w:color w:val="000000" w:themeColor="text1"/>
        </w:rPr>
        <w:t>the connection to a holding tank; or</w:t>
      </w:r>
    </w:p>
    <w:p w:rsidR="00E62725" w:rsidRPr="00FE20CD" w:rsidRDefault="00E62725" w:rsidP="00237594">
      <w:pPr>
        <w:numPr>
          <w:ilvl w:val="1"/>
          <w:numId w:val="32"/>
        </w:numPr>
        <w:spacing w:line="360" w:lineRule="auto"/>
        <w:rPr>
          <w:rFonts w:eastAsia="Calibri"/>
          <w:color w:val="000000" w:themeColor="text1"/>
        </w:rPr>
      </w:pPr>
      <w:r w:rsidRPr="00FE20CD">
        <w:rPr>
          <w:rFonts w:eastAsia="Calibri"/>
          <w:color w:val="000000" w:themeColor="text1"/>
        </w:rPr>
        <w:t xml:space="preserve">the connection with the discharge reticulation system exclusively vested in an authority that has a sewerage district </w:t>
      </w:r>
    </w:p>
    <w:p w:rsidR="00E62725" w:rsidRPr="00FE20CD" w:rsidRDefault="00E62725" w:rsidP="00237594">
      <w:pPr>
        <w:numPr>
          <w:ilvl w:val="0"/>
          <w:numId w:val="32"/>
        </w:numPr>
        <w:spacing w:line="360" w:lineRule="auto"/>
        <w:rPr>
          <w:rFonts w:eastAsia="Calibri"/>
          <w:color w:val="000000" w:themeColor="text1"/>
        </w:rPr>
      </w:pPr>
      <w:r w:rsidRPr="00FE20CD">
        <w:rPr>
          <w:rFonts w:eastAsia="Calibri"/>
          <w:color w:val="000000" w:themeColor="text1"/>
        </w:rPr>
        <w:t>a below ground storm water drainage system from the above-ground storm water pipes to the point of discharge</w:t>
      </w:r>
    </w:p>
    <w:p w:rsidR="00E62725" w:rsidRPr="00FE20CD" w:rsidRDefault="00E62725" w:rsidP="00237594">
      <w:pPr>
        <w:numPr>
          <w:ilvl w:val="0"/>
          <w:numId w:val="32"/>
        </w:numPr>
        <w:spacing w:line="360" w:lineRule="auto"/>
        <w:rPr>
          <w:rFonts w:eastAsia="Calibri"/>
          <w:color w:val="000000" w:themeColor="text1"/>
          <w:lang w:val="en-GB"/>
        </w:rPr>
      </w:pPr>
      <w:r w:rsidRPr="00FE20CD">
        <w:rPr>
          <w:rFonts w:eastAsia="Calibri"/>
          <w:color w:val="000000" w:themeColor="text1"/>
        </w:rPr>
        <w:t>Any design work that is incidental to, or associated with</w:t>
      </w:r>
    </w:p>
    <w:p w:rsidR="00E62725" w:rsidRPr="00FE20CD" w:rsidRDefault="00E62725" w:rsidP="00237594">
      <w:pPr>
        <w:spacing w:line="360" w:lineRule="auto"/>
        <w:ind w:left="288"/>
        <w:rPr>
          <w:rFonts w:eastAsia="Calibri"/>
          <w:b/>
          <w:color w:val="000000" w:themeColor="text1"/>
        </w:rPr>
      </w:pPr>
      <w:r w:rsidRPr="00FE20CD">
        <w:rPr>
          <w:rFonts w:eastAsia="Calibri"/>
          <w:b/>
          <w:color w:val="000000" w:themeColor="text1"/>
        </w:rPr>
        <w:t>Typical Drainage and irrigation work</w:t>
      </w:r>
    </w:p>
    <w:p w:rsidR="00E62725" w:rsidRPr="00FE20CD" w:rsidRDefault="00E62725" w:rsidP="00237594">
      <w:pPr>
        <w:spacing w:line="360" w:lineRule="auto"/>
        <w:rPr>
          <w:rFonts w:eastAsia="Calibri"/>
          <w:color w:val="000000" w:themeColor="text1"/>
        </w:rPr>
      </w:pPr>
      <w:r w:rsidRPr="00FE20CD">
        <w:rPr>
          <w:rFonts w:eastAsia="Calibri"/>
          <w:color w:val="000000" w:themeColor="text1"/>
        </w:rPr>
        <w:t>Drainage plumbing removes sanitary waste or storm water from a site. Experienced Drainage plumbers typically do the following work (and more):</w:t>
      </w:r>
    </w:p>
    <w:p w:rsidR="00E62725" w:rsidRPr="00FE20CD" w:rsidRDefault="00E62725" w:rsidP="00237594">
      <w:pPr>
        <w:pStyle w:val="ListParagraph"/>
        <w:numPr>
          <w:ilvl w:val="0"/>
          <w:numId w:val="94"/>
        </w:numPr>
        <w:spacing w:line="360" w:lineRule="auto"/>
        <w:rPr>
          <w:rFonts w:eastAsia="Calibri"/>
          <w:color w:val="000000" w:themeColor="text1"/>
        </w:rPr>
      </w:pPr>
      <w:r w:rsidRPr="00FE20CD">
        <w:rPr>
          <w:rFonts w:eastAsia="Calibri"/>
          <w:color w:val="000000" w:themeColor="text1"/>
        </w:rPr>
        <w:t>prepare trenches for installing irrigation pipes and laying of storm water and sanitary drains</w:t>
      </w:r>
    </w:p>
    <w:p w:rsidR="00E62725" w:rsidRPr="00FE20CD" w:rsidRDefault="00E62725" w:rsidP="00237594">
      <w:pPr>
        <w:pStyle w:val="ListParagraph"/>
        <w:numPr>
          <w:ilvl w:val="0"/>
          <w:numId w:val="94"/>
        </w:numPr>
        <w:spacing w:line="360" w:lineRule="auto"/>
        <w:rPr>
          <w:rFonts w:eastAsia="Calibri"/>
          <w:color w:val="000000" w:themeColor="text1"/>
        </w:rPr>
      </w:pPr>
      <w:r w:rsidRPr="00FE20CD">
        <w:rPr>
          <w:rFonts w:eastAsia="Calibri"/>
          <w:color w:val="000000" w:themeColor="text1"/>
        </w:rPr>
        <w:t>installing, connecting and testing underground sewerage treatments systems such as septic tanks and pressurized treatment systems</w:t>
      </w:r>
    </w:p>
    <w:p w:rsidR="00E62725" w:rsidRPr="00FE20CD" w:rsidRDefault="00E62725" w:rsidP="00237594">
      <w:pPr>
        <w:pStyle w:val="ListParagraph"/>
        <w:numPr>
          <w:ilvl w:val="0"/>
          <w:numId w:val="94"/>
        </w:numPr>
        <w:spacing w:line="360" w:lineRule="auto"/>
        <w:rPr>
          <w:rFonts w:eastAsia="Calibri"/>
          <w:color w:val="000000" w:themeColor="text1"/>
        </w:rPr>
      </w:pPr>
      <w:r w:rsidRPr="00FE20CD">
        <w:rPr>
          <w:rFonts w:eastAsia="Calibri"/>
          <w:color w:val="000000" w:themeColor="text1"/>
        </w:rPr>
        <w:t>installing grease traps</w:t>
      </w:r>
    </w:p>
    <w:p w:rsidR="00E62725" w:rsidRPr="00FE20CD" w:rsidRDefault="00E62725" w:rsidP="00237594">
      <w:pPr>
        <w:pStyle w:val="ListParagraph"/>
        <w:numPr>
          <w:ilvl w:val="0"/>
          <w:numId w:val="94"/>
        </w:numPr>
        <w:spacing w:line="360" w:lineRule="auto"/>
        <w:rPr>
          <w:rFonts w:eastAsia="Calibri"/>
          <w:color w:val="000000" w:themeColor="text1"/>
        </w:rPr>
      </w:pPr>
      <w:r w:rsidRPr="00FE20CD">
        <w:rPr>
          <w:rFonts w:eastAsia="Calibri"/>
          <w:color w:val="000000" w:themeColor="text1"/>
        </w:rPr>
        <w:t>installing drains, while ensuring the use of adequate support systems</w:t>
      </w:r>
    </w:p>
    <w:p w:rsidR="00E62725" w:rsidRPr="00FE20CD" w:rsidRDefault="00E62725" w:rsidP="00237594">
      <w:pPr>
        <w:pStyle w:val="ListParagraph"/>
        <w:numPr>
          <w:ilvl w:val="0"/>
          <w:numId w:val="94"/>
        </w:numPr>
        <w:spacing w:line="360" w:lineRule="auto"/>
        <w:rPr>
          <w:rFonts w:eastAsia="Calibri"/>
          <w:color w:val="000000" w:themeColor="text1"/>
        </w:rPr>
      </w:pPr>
      <w:r w:rsidRPr="00FE20CD">
        <w:rPr>
          <w:rFonts w:eastAsia="Calibri"/>
          <w:color w:val="000000" w:themeColor="text1"/>
        </w:rPr>
        <w:t>cutting and sealing disused underground drains</w:t>
      </w:r>
    </w:p>
    <w:p w:rsidR="00E62725" w:rsidRPr="00FE20CD" w:rsidRDefault="00E62725" w:rsidP="00237594">
      <w:pPr>
        <w:pStyle w:val="ListParagraph"/>
        <w:numPr>
          <w:ilvl w:val="0"/>
          <w:numId w:val="94"/>
        </w:numPr>
        <w:spacing w:line="360" w:lineRule="auto"/>
        <w:rPr>
          <w:rFonts w:eastAsia="Calibri"/>
          <w:color w:val="000000" w:themeColor="text1"/>
        </w:rPr>
      </w:pPr>
      <w:r w:rsidRPr="00FE20CD">
        <w:rPr>
          <w:rFonts w:eastAsia="Calibri"/>
          <w:color w:val="000000" w:themeColor="text1"/>
        </w:rPr>
        <w:t>repairing and replacing below ground drains and irrigation systems</w:t>
      </w:r>
    </w:p>
    <w:p w:rsidR="00E62725" w:rsidRPr="00FE20CD" w:rsidRDefault="00E62725" w:rsidP="00237594">
      <w:pPr>
        <w:pStyle w:val="ListParagraph"/>
        <w:numPr>
          <w:ilvl w:val="0"/>
          <w:numId w:val="94"/>
        </w:numPr>
        <w:spacing w:line="360" w:lineRule="auto"/>
        <w:rPr>
          <w:rFonts w:eastAsia="Calibri"/>
          <w:color w:val="000000" w:themeColor="text1"/>
        </w:rPr>
      </w:pPr>
      <w:r w:rsidRPr="00FE20CD">
        <w:rPr>
          <w:rFonts w:eastAsia="Calibri"/>
          <w:color w:val="000000" w:themeColor="text1"/>
        </w:rPr>
        <w:lastRenderedPageBreak/>
        <w:t>installing onsite disposal systems such as mulchers, neutralizer tanks, above ground grease interceptors and septic tanks</w:t>
      </w:r>
    </w:p>
    <w:p w:rsidR="00E62725" w:rsidRPr="00FE20CD" w:rsidRDefault="00E62725" w:rsidP="00237594">
      <w:pPr>
        <w:pStyle w:val="ListParagraph"/>
        <w:numPr>
          <w:ilvl w:val="0"/>
          <w:numId w:val="94"/>
        </w:numPr>
        <w:spacing w:line="360" w:lineRule="auto"/>
        <w:rPr>
          <w:rFonts w:eastAsia="Calibri"/>
          <w:color w:val="000000" w:themeColor="text1"/>
        </w:rPr>
      </w:pPr>
      <w:r w:rsidRPr="00FE20CD">
        <w:rPr>
          <w:rFonts w:eastAsia="Calibri"/>
          <w:color w:val="000000" w:themeColor="text1"/>
        </w:rPr>
        <w:t>installing overflow provisions, including overflow relief gullies and reflux valves</w:t>
      </w:r>
    </w:p>
    <w:p w:rsidR="00E62725" w:rsidRPr="00FE20CD" w:rsidRDefault="00E62725" w:rsidP="00237594">
      <w:pPr>
        <w:pStyle w:val="ListParagraph"/>
        <w:numPr>
          <w:ilvl w:val="0"/>
          <w:numId w:val="94"/>
        </w:numPr>
        <w:spacing w:line="360" w:lineRule="auto"/>
        <w:rPr>
          <w:rFonts w:eastAsia="Calibri"/>
          <w:color w:val="000000" w:themeColor="text1"/>
        </w:rPr>
      </w:pPr>
      <w:r w:rsidRPr="00FE20CD">
        <w:rPr>
          <w:rFonts w:eastAsia="Calibri"/>
          <w:color w:val="000000" w:themeColor="text1"/>
        </w:rPr>
        <w:t>installing drainage vents and inspection shaft</w:t>
      </w:r>
      <w:bookmarkStart w:id="27" w:name="Typical_Drainage_work"/>
      <w:bookmarkEnd w:id="27"/>
      <w:r w:rsidRPr="00FE20CD">
        <w:rPr>
          <w:rFonts w:eastAsia="Calibri"/>
          <w:color w:val="000000" w:themeColor="text1"/>
        </w:rPr>
        <w:t>s</w:t>
      </w:r>
    </w:p>
    <w:p w:rsidR="00395D28" w:rsidRPr="00FE20CD" w:rsidRDefault="00E62725" w:rsidP="00237594">
      <w:pPr>
        <w:pStyle w:val="ListParagraph"/>
        <w:numPr>
          <w:ilvl w:val="0"/>
          <w:numId w:val="94"/>
        </w:numPr>
        <w:spacing w:line="360" w:lineRule="auto"/>
        <w:rPr>
          <w:rFonts w:eastAsia="Calibri"/>
          <w:color w:val="000000" w:themeColor="text1"/>
        </w:rPr>
      </w:pPr>
      <w:r w:rsidRPr="00FE20CD">
        <w:rPr>
          <w:rFonts w:eastAsia="Calibri"/>
          <w:color w:val="000000" w:themeColor="text1"/>
        </w:rPr>
        <w:t>Locating and clearing blockages in underground drains.</w:t>
      </w:r>
    </w:p>
    <w:p w:rsidR="0008010A" w:rsidRPr="00FE20CD" w:rsidRDefault="0008010A" w:rsidP="00237594">
      <w:pPr>
        <w:spacing w:line="360" w:lineRule="auto"/>
        <w:rPr>
          <w:rFonts w:eastAsia="Calibri"/>
          <w:b/>
          <w:color w:val="000000" w:themeColor="text1"/>
        </w:rPr>
      </w:pPr>
      <w:r w:rsidRPr="00FE20CD">
        <w:rPr>
          <w:rFonts w:eastAsia="Calibri"/>
          <w:b/>
          <w:color w:val="000000" w:themeColor="text1"/>
        </w:rPr>
        <w:t>3.2 Micro-irrigation system</w:t>
      </w:r>
    </w:p>
    <w:p w:rsidR="000921E1" w:rsidRPr="00FE20CD" w:rsidRDefault="005A657D" w:rsidP="00237594">
      <w:pPr>
        <w:spacing w:line="360" w:lineRule="auto"/>
        <w:rPr>
          <w:rFonts w:eastAsia="Calibri"/>
          <w:color w:val="000000" w:themeColor="text1"/>
        </w:rPr>
      </w:pPr>
      <w:r w:rsidRPr="00FE20CD">
        <w:rPr>
          <w:rFonts w:eastAsia="Calibri"/>
          <w:color w:val="000000" w:themeColor="text1"/>
        </w:rPr>
        <w:t>Micro irrigation</w:t>
      </w:r>
      <w:r w:rsidR="00013A71" w:rsidRPr="00FE20CD">
        <w:rPr>
          <w:rFonts w:eastAsia="Calibri"/>
          <w:color w:val="000000" w:themeColor="text1"/>
        </w:rPr>
        <w:t xml:space="preserve"> is a low pressure low-flow rate type of irrigation that can reduce the li</w:t>
      </w:r>
      <w:r w:rsidR="00CE6D67" w:rsidRPr="00FE20CD">
        <w:rPr>
          <w:rFonts w:eastAsia="Calibri"/>
          <w:color w:val="000000" w:themeColor="text1"/>
        </w:rPr>
        <w:t>kelihood of watering a landscape.</w:t>
      </w:r>
    </w:p>
    <w:p w:rsidR="00CE6D67" w:rsidRPr="00FE20CD" w:rsidRDefault="00CE6D67" w:rsidP="00237594">
      <w:pPr>
        <w:spacing w:line="360" w:lineRule="auto"/>
        <w:rPr>
          <w:rFonts w:eastAsia="Calibri"/>
          <w:color w:val="000000" w:themeColor="text1"/>
        </w:rPr>
      </w:pPr>
      <w:r w:rsidRPr="00FE20CD">
        <w:rPr>
          <w:rFonts w:eastAsia="Calibri"/>
          <w:color w:val="000000" w:themeColor="text1"/>
        </w:rPr>
        <w:t xml:space="preserve">This form of irrigation delivers water directly </w:t>
      </w:r>
      <w:r w:rsidR="00946B59" w:rsidRPr="00FE20CD">
        <w:rPr>
          <w:rFonts w:eastAsia="Calibri"/>
          <w:color w:val="000000" w:themeColor="text1"/>
        </w:rPr>
        <w:t>to where it is needed most the root zone of the plants.</w:t>
      </w:r>
    </w:p>
    <w:p w:rsidR="00643546" w:rsidRPr="00FE20CD" w:rsidRDefault="00643546" w:rsidP="00237594">
      <w:pPr>
        <w:spacing w:line="360" w:lineRule="auto"/>
        <w:rPr>
          <w:rFonts w:eastAsia="Calibri"/>
          <w:color w:val="000000" w:themeColor="text1"/>
        </w:rPr>
      </w:pPr>
      <w:r w:rsidRPr="00FE20CD">
        <w:rPr>
          <w:rFonts w:eastAsia="Calibri"/>
          <w:color w:val="000000" w:themeColor="text1"/>
        </w:rPr>
        <w:t xml:space="preserve">Micro irrigation can increase yields and decrease </w:t>
      </w:r>
      <w:r w:rsidR="005A657D" w:rsidRPr="00FE20CD">
        <w:rPr>
          <w:rFonts w:eastAsia="Calibri"/>
          <w:color w:val="000000" w:themeColor="text1"/>
        </w:rPr>
        <w:t>water, fertilizer</w:t>
      </w:r>
      <w:r w:rsidRPr="00FE20CD">
        <w:rPr>
          <w:rFonts w:eastAsia="Calibri"/>
          <w:color w:val="000000" w:themeColor="text1"/>
        </w:rPr>
        <w:t xml:space="preserve"> and </w:t>
      </w:r>
      <w:r w:rsidR="005A657D" w:rsidRPr="00FE20CD">
        <w:rPr>
          <w:rFonts w:eastAsia="Calibri"/>
          <w:color w:val="000000" w:themeColor="text1"/>
        </w:rPr>
        <w:t>laborrequirements</w:t>
      </w:r>
      <w:r w:rsidR="00763001" w:rsidRPr="00FE20CD">
        <w:rPr>
          <w:rFonts w:eastAsia="Calibri"/>
          <w:color w:val="000000" w:themeColor="text1"/>
        </w:rPr>
        <w:t xml:space="preserve">by applying water directly to the root </w:t>
      </w:r>
      <w:r w:rsidR="005A657D" w:rsidRPr="00FE20CD">
        <w:rPr>
          <w:rFonts w:eastAsia="Calibri"/>
          <w:color w:val="000000" w:themeColor="text1"/>
        </w:rPr>
        <w:t>zone; the</w:t>
      </w:r>
      <w:r w:rsidR="00763001" w:rsidRPr="00FE20CD">
        <w:rPr>
          <w:rFonts w:eastAsia="Calibri"/>
          <w:color w:val="000000" w:themeColor="text1"/>
        </w:rPr>
        <w:t xml:space="preserve"> practice reduces loss of water </w:t>
      </w:r>
      <w:r w:rsidR="005A657D" w:rsidRPr="00FE20CD">
        <w:rPr>
          <w:rFonts w:eastAsia="Calibri"/>
          <w:color w:val="000000" w:themeColor="text1"/>
        </w:rPr>
        <w:t>through conveyance, runoff, deep percolation and evaporation.</w:t>
      </w:r>
    </w:p>
    <w:p w:rsidR="005A1DC3" w:rsidRPr="00FE20CD" w:rsidRDefault="00DC5B88" w:rsidP="00237594">
      <w:pPr>
        <w:spacing w:line="360" w:lineRule="auto"/>
        <w:ind w:left="720"/>
        <w:rPr>
          <w:rFonts w:eastAsia="Calibri"/>
          <w:b/>
          <w:color w:val="000000" w:themeColor="text1"/>
          <w:lang w:eastAsia="de-DE"/>
        </w:rPr>
      </w:pPr>
      <w:r w:rsidRPr="00FE20CD">
        <w:rPr>
          <w:rFonts w:eastAsia="Calibri"/>
          <w:b/>
          <w:color w:val="000000" w:themeColor="text1"/>
          <w:lang w:eastAsia="de-DE"/>
        </w:rPr>
        <w:t xml:space="preserve">3.2.1 </w:t>
      </w:r>
      <w:r w:rsidR="005A1DC3" w:rsidRPr="00FE20CD">
        <w:rPr>
          <w:rFonts w:eastAsia="Calibri"/>
          <w:b/>
          <w:color w:val="000000" w:themeColor="text1"/>
          <w:lang w:eastAsia="de-DE"/>
        </w:rPr>
        <w:t>Methods and techniques of micro irrigation</w:t>
      </w:r>
    </w:p>
    <w:p w:rsidR="000D249B" w:rsidRPr="00FE20CD" w:rsidRDefault="001518A4" w:rsidP="00237594">
      <w:pPr>
        <w:shd w:val="clear" w:color="auto" w:fill="FFFFFF"/>
        <w:spacing w:line="360" w:lineRule="auto"/>
        <w:rPr>
          <w:rFonts w:eastAsia="Calibri"/>
          <w:color w:val="000000" w:themeColor="text1"/>
        </w:rPr>
      </w:pPr>
      <w:r w:rsidRPr="00FE20CD">
        <w:rPr>
          <w:rFonts w:eastAsia="Calibri"/>
          <w:color w:val="000000" w:themeColor="text1"/>
        </w:rPr>
        <w:t>Micro-irrigation system is a m</w:t>
      </w:r>
      <w:r w:rsidR="000D249B" w:rsidRPr="00FE20CD">
        <w:rPr>
          <w:rFonts w:eastAsia="Calibri"/>
          <w:color w:val="000000" w:themeColor="text1"/>
        </w:rPr>
        <w:t xml:space="preserve">odern method of irrigation. In </w:t>
      </w:r>
      <w:r w:rsidRPr="00FE20CD">
        <w:rPr>
          <w:rFonts w:eastAsia="Calibri"/>
          <w:color w:val="000000" w:themeColor="text1"/>
        </w:rPr>
        <w:t xml:space="preserve">this method which we deliver water slowly. Usually delivered in the form of discrete droplets, continuous drops, </w:t>
      </w:r>
      <w:r w:rsidR="00DC5B88" w:rsidRPr="00FE20CD">
        <w:rPr>
          <w:rFonts w:eastAsia="Calibri"/>
          <w:color w:val="000000" w:themeColor="text1"/>
        </w:rPr>
        <w:t xml:space="preserve">and </w:t>
      </w:r>
      <w:r w:rsidRPr="00FE20CD">
        <w:rPr>
          <w:rFonts w:eastAsia="Calibri"/>
          <w:color w:val="000000" w:themeColor="text1"/>
        </w:rPr>
        <w:t xml:space="preserve">streams, etc. </w:t>
      </w:r>
    </w:p>
    <w:p w:rsidR="001518A4" w:rsidRPr="00FE20CD" w:rsidRDefault="001518A4" w:rsidP="00237594">
      <w:pPr>
        <w:shd w:val="clear" w:color="auto" w:fill="FFFFFF"/>
        <w:spacing w:line="360" w:lineRule="auto"/>
        <w:rPr>
          <w:rFonts w:eastAsia="Calibri"/>
          <w:b/>
          <w:color w:val="000000" w:themeColor="text1"/>
        </w:rPr>
      </w:pPr>
      <w:r w:rsidRPr="00FE20CD">
        <w:rPr>
          <w:rFonts w:eastAsia="Calibri"/>
          <w:b/>
          <w:color w:val="000000" w:themeColor="text1"/>
        </w:rPr>
        <w:t>There are mainly Five Types of Mi</w:t>
      </w:r>
      <w:r w:rsidR="00FD2860" w:rsidRPr="00FE20CD">
        <w:rPr>
          <w:rFonts w:eastAsia="Calibri"/>
          <w:b/>
          <w:color w:val="000000" w:themeColor="text1"/>
        </w:rPr>
        <w:t>cro Irrigations System:</w:t>
      </w:r>
    </w:p>
    <w:p w:rsidR="007228D5" w:rsidRPr="00FE20CD" w:rsidRDefault="007228D5" w:rsidP="00237594">
      <w:pPr>
        <w:pStyle w:val="ListParagraph"/>
        <w:numPr>
          <w:ilvl w:val="0"/>
          <w:numId w:val="34"/>
        </w:numPr>
        <w:spacing w:line="360" w:lineRule="auto"/>
        <w:rPr>
          <w:rFonts w:eastAsia="Calibri"/>
          <w:color w:val="000000" w:themeColor="text1"/>
        </w:rPr>
      </w:pPr>
      <w:r w:rsidRPr="00FE20CD">
        <w:rPr>
          <w:rFonts w:eastAsia="Calibri"/>
          <w:b/>
          <w:color w:val="000000" w:themeColor="text1"/>
        </w:rPr>
        <w:t xml:space="preserve">Sprinkler </w:t>
      </w:r>
      <w:r w:rsidR="00D84C0C" w:rsidRPr="00FE20CD">
        <w:rPr>
          <w:rFonts w:eastAsia="Calibri"/>
          <w:b/>
          <w:color w:val="000000" w:themeColor="text1"/>
        </w:rPr>
        <w:t>irrigation</w:t>
      </w:r>
      <w:r w:rsidR="00D84C0C" w:rsidRPr="00FE20CD">
        <w:rPr>
          <w:rFonts w:eastAsia="Calibri"/>
          <w:color w:val="000000" w:themeColor="text1"/>
        </w:rPr>
        <w:t>;</w:t>
      </w:r>
      <w:r w:rsidRPr="00FE20CD">
        <w:rPr>
          <w:rFonts w:eastAsia="Calibri"/>
          <w:color w:val="000000" w:themeColor="text1"/>
        </w:rPr>
        <w:t xml:space="preserve"> is a system or a </w:t>
      </w:r>
      <w:r w:rsidR="00D84C0C" w:rsidRPr="00FE20CD">
        <w:rPr>
          <w:rFonts w:eastAsia="Calibri"/>
          <w:color w:val="000000" w:themeColor="text1"/>
        </w:rPr>
        <w:t>device</w:t>
      </w:r>
      <w:r w:rsidRPr="00FE20CD">
        <w:rPr>
          <w:rFonts w:eastAsia="Calibri"/>
          <w:color w:val="000000" w:themeColor="text1"/>
        </w:rPr>
        <w:t xml:space="preserve"> that delivers water for irrigation. </w:t>
      </w:r>
      <w:r w:rsidR="005A7A81" w:rsidRPr="00FE20CD">
        <w:rPr>
          <w:rFonts w:eastAsia="Calibri"/>
          <w:color w:val="000000" w:themeColor="text1"/>
        </w:rPr>
        <w:t xml:space="preserve">It works in a pressurized form similar to </w:t>
      </w:r>
      <w:r w:rsidR="00D84C0C" w:rsidRPr="00FE20CD">
        <w:rPr>
          <w:rFonts w:eastAsia="Calibri"/>
          <w:color w:val="000000" w:themeColor="text1"/>
        </w:rPr>
        <w:t>rainfall. This</w:t>
      </w:r>
      <w:r w:rsidR="005A7A81" w:rsidRPr="00FE20CD">
        <w:rPr>
          <w:rFonts w:eastAsia="Calibri"/>
          <w:color w:val="000000" w:themeColor="text1"/>
        </w:rPr>
        <w:t xml:space="preserve"> form of irrigation </w:t>
      </w:r>
      <w:r w:rsidR="00D84C0C" w:rsidRPr="00FE20CD">
        <w:rPr>
          <w:rFonts w:eastAsia="Calibri"/>
          <w:color w:val="000000" w:themeColor="text1"/>
        </w:rPr>
        <w:t>provides water efficiently.</w:t>
      </w:r>
    </w:p>
    <w:p w:rsidR="00D84C0C" w:rsidRPr="00FE20CD" w:rsidRDefault="006D21A1" w:rsidP="00237594">
      <w:pPr>
        <w:pStyle w:val="ListParagraph"/>
        <w:spacing w:line="360" w:lineRule="auto"/>
        <w:rPr>
          <w:rFonts w:eastAsia="Calibri"/>
          <w:color w:val="000000" w:themeColor="text1"/>
        </w:rPr>
      </w:pPr>
      <w:r w:rsidRPr="00FE20CD">
        <w:rPr>
          <w:rFonts w:eastAsia="Calibri"/>
          <w:color w:val="000000" w:themeColor="text1"/>
        </w:rPr>
        <w:t xml:space="preserve">Devices used in this irrigation include </w:t>
      </w:r>
    </w:p>
    <w:p w:rsidR="00DC3180" w:rsidRPr="00FE20CD" w:rsidRDefault="00DC3180" w:rsidP="00237594">
      <w:pPr>
        <w:pStyle w:val="ListParagraph"/>
        <w:numPr>
          <w:ilvl w:val="0"/>
          <w:numId w:val="35"/>
        </w:numPr>
        <w:spacing w:line="360" w:lineRule="auto"/>
        <w:rPr>
          <w:rFonts w:eastAsia="Calibri"/>
          <w:color w:val="000000" w:themeColor="text1"/>
        </w:rPr>
      </w:pPr>
      <w:r w:rsidRPr="00FE20CD">
        <w:rPr>
          <w:rFonts w:eastAsia="Calibri"/>
          <w:color w:val="000000" w:themeColor="text1"/>
        </w:rPr>
        <w:t xml:space="preserve">High pressure sprinklers </w:t>
      </w:r>
    </w:p>
    <w:p w:rsidR="008845A9" w:rsidRPr="00FE20CD" w:rsidRDefault="008845A9" w:rsidP="00237594">
      <w:pPr>
        <w:pStyle w:val="ListParagraph"/>
        <w:numPr>
          <w:ilvl w:val="0"/>
          <w:numId w:val="35"/>
        </w:numPr>
        <w:spacing w:line="360" w:lineRule="auto"/>
        <w:rPr>
          <w:rFonts w:eastAsia="Calibri"/>
          <w:color w:val="000000" w:themeColor="text1"/>
        </w:rPr>
      </w:pPr>
      <w:r w:rsidRPr="00FE20CD">
        <w:rPr>
          <w:rFonts w:eastAsia="Calibri"/>
          <w:color w:val="000000" w:themeColor="text1"/>
        </w:rPr>
        <w:t>Sprays or guns</w:t>
      </w:r>
    </w:p>
    <w:p w:rsidR="00D431B7" w:rsidRPr="00FE20CD" w:rsidRDefault="00D431B7" w:rsidP="00237594">
      <w:pPr>
        <w:spacing w:line="360" w:lineRule="auto"/>
        <w:rPr>
          <w:rFonts w:eastAsia="Calibri"/>
          <w:color w:val="000000" w:themeColor="text1"/>
        </w:rPr>
      </w:pPr>
      <w:r w:rsidRPr="00FE20CD">
        <w:rPr>
          <w:rFonts w:eastAsia="Calibri"/>
          <w:color w:val="000000" w:themeColor="text1"/>
        </w:rPr>
        <w:t>They supply the plant with the exact amount of water necessary for their optimum growth.</w:t>
      </w:r>
    </w:p>
    <w:p w:rsidR="0048129E" w:rsidRPr="00FE20CD" w:rsidRDefault="0048129E" w:rsidP="00237594">
      <w:pPr>
        <w:pStyle w:val="ListParagraph"/>
        <w:numPr>
          <w:ilvl w:val="0"/>
          <w:numId w:val="34"/>
        </w:numPr>
        <w:spacing w:line="360" w:lineRule="auto"/>
        <w:rPr>
          <w:rFonts w:eastAsia="Calibri"/>
          <w:color w:val="000000" w:themeColor="text1"/>
        </w:rPr>
      </w:pPr>
      <w:r w:rsidRPr="00FE20CD">
        <w:rPr>
          <w:rFonts w:eastAsia="Calibri"/>
          <w:b/>
          <w:color w:val="000000" w:themeColor="text1"/>
        </w:rPr>
        <w:t xml:space="preserve">Drip </w:t>
      </w:r>
      <w:r w:rsidR="00F108A5" w:rsidRPr="00FE20CD">
        <w:rPr>
          <w:rFonts w:eastAsia="Calibri"/>
          <w:b/>
          <w:color w:val="000000" w:themeColor="text1"/>
        </w:rPr>
        <w:t>irrigation</w:t>
      </w:r>
      <w:r w:rsidR="00F108A5" w:rsidRPr="00FE20CD">
        <w:rPr>
          <w:rFonts w:eastAsia="Calibri"/>
          <w:color w:val="000000" w:themeColor="text1"/>
        </w:rPr>
        <w:t>;</w:t>
      </w:r>
      <w:r w:rsidRPr="00FE20CD">
        <w:rPr>
          <w:rFonts w:eastAsia="Calibri"/>
          <w:color w:val="000000" w:themeColor="text1"/>
        </w:rPr>
        <w:t xml:space="preserve"> in drip irrigation </w:t>
      </w:r>
      <w:r w:rsidR="00990C9E" w:rsidRPr="00FE20CD">
        <w:rPr>
          <w:rFonts w:eastAsia="Calibri"/>
          <w:color w:val="000000" w:themeColor="text1"/>
        </w:rPr>
        <w:t>emitters</w:t>
      </w:r>
      <w:r w:rsidRPr="00FE20CD">
        <w:rPr>
          <w:rFonts w:eastAsia="Calibri"/>
          <w:color w:val="000000" w:themeColor="text1"/>
        </w:rPr>
        <w:t xml:space="preserve"> directly deliver water </w:t>
      </w:r>
      <w:r w:rsidR="002807CE" w:rsidRPr="00FE20CD">
        <w:rPr>
          <w:rFonts w:eastAsia="Calibri"/>
          <w:color w:val="000000" w:themeColor="text1"/>
        </w:rPr>
        <w:t xml:space="preserve">to the plant root in to the </w:t>
      </w:r>
      <w:r w:rsidR="00990C9E" w:rsidRPr="00FE20CD">
        <w:rPr>
          <w:rFonts w:eastAsia="Calibri"/>
          <w:color w:val="000000" w:themeColor="text1"/>
        </w:rPr>
        <w:t xml:space="preserve">soil. </w:t>
      </w:r>
      <w:r w:rsidR="00F108A5" w:rsidRPr="00FE20CD">
        <w:rPr>
          <w:rFonts w:eastAsia="Calibri"/>
          <w:color w:val="000000" w:themeColor="text1"/>
        </w:rPr>
        <w:t>These</w:t>
      </w:r>
      <w:r w:rsidR="002807CE" w:rsidRPr="00FE20CD">
        <w:rPr>
          <w:rFonts w:eastAsia="Calibri"/>
          <w:color w:val="000000" w:themeColor="text1"/>
        </w:rPr>
        <w:t xml:space="preserve"> emitters </w:t>
      </w:r>
      <w:r w:rsidR="00990C9E" w:rsidRPr="00FE20CD">
        <w:rPr>
          <w:rFonts w:eastAsia="Calibri"/>
          <w:color w:val="000000" w:themeColor="text1"/>
        </w:rPr>
        <w:t>optimize</w:t>
      </w:r>
      <w:r w:rsidR="002807CE" w:rsidRPr="00FE20CD">
        <w:rPr>
          <w:rFonts w:eastAsia="Calibri"/>
          <w:color w:val="000000" w:themeColor="text1"/>
        </w:rPr>
        <w:t xml:space="preserve"> and distribute the pressure from </w:t>
      </w:r>
      <w:r w:rsidR="00990C9E" w:rsidRPr="00FE20CD">
        <w:rPr>
          <w:rFonts w:eastAsia="Calibri"/>
          <w:color w:val="000000" w:themeColor="text1"/>
        </w:rPr>
        <w:t xml:space="preserve">the water source using vents, </w:t>
      </w:r>
      <w:r w:rsidR="00F108A5" w:rsidRPr="00FE20CD">
        <w:rPr>
          <w:rFonts w:eastAsia="Calibri"/>
          <w:color w:val="000000" w:themeColor="text1"/>
        </w:rPr>
        <w:t>twisters, and</w:t>
      </w:r>
      <w:r w:rsidR="008E4956" w:rsidRPr="00FE20CD">
        <w:rPr>
          <w:rFonts w:eastAsia="Calibri"/>
          <w:color w:val="000000" w:themeColor="text1"/>
        </w:rPr>
        <w:t>a convoluted or long flow path which allows</w:t>
      </w:r>
      <w:r w:rsidR="000B0202" w:rsidRPr="00FE20CD">
        <w:rPr>
          <w:rFonts w:eastAsia="Calibri"/>
          <w:color w:val="000000" w:themeColor="text1"/>
        </w:rPr>
        <w:t xml:space="preserve"> only a limited amount of </w:t>
      </w:r>
      <w:r w:rsidR="00F108A5" w:rsidRPr="00FE20CD">
        <w:rPr>
          <w:rFonts w:eastAsia="Calibri"/>
          <w:color w:val="000000" w:themeColor="text1"/>
        </w:rPr>
        <w:t>water to</w:t>
      </w:r>
      <w:r w:rsidR="00B02F47" w:rsidRPr="00FE20CD">
        <w:rPr>
          <w:rFonts w:eastAsia="Calibri"/>
          <w:color w:val="000000" w:themeColor="text1"/>
        </w:rPr>
        <w:t xml:space="preserve"> pass through .you can place the emitter on the ground and also planted deep in the </w:t>
      </w:r>
      <w:r w:rsidR="00F108A5" w:rsidRPr="00FE20CD">
        <w:rPr>
          <w:rFonts w:eastAsia="Calibri"/>
          <w:color w:val="000000" w:themeColor="text1"/>
        </w:rPr>
        <w:t xml:space="preserve">soil. The water flowing through emitters moves with no barrier at the desired pace. </w:t>
      </w:r>
    </w:p>
    <w:p w:rsidR="008E4956" w:rsidRPr="00FE20CD" w:rsidRDefault="008E4956" w:rsidP="00237594">
      <w:pPr>
        <w:pStyle w:val="ListParagraph"/>
        <w:numPr>
          <w:ilvl w:val="0"/>
          <w:numId w:val="34"/>
        </w:numPr>
        <w:spacing w:line="360" w:lineRule="auto"/>
        <w:rPr>
          <w:rFonts w:eastAsia="Calibri"/>
          <w:color w:val="000000" w:themeColor="text1"/>
        </w:rPr>
      </w:pPr>
      <w:r w:rsidRPr="00FE20CD">
        <w:rPr>
          <w:rFonts w:eastAsia="Calibri"/>
          <w:b/>
          <w:color w:val="000000" w:themeColor="text1"/>
        </w:rPr>
        <w:t>Spray irrigation</w:t>
      </w:r>
      <w:r w:rsidRPr="00FE20CD">
        <w:rPr>
          <w:rFonts w:eastAsia="Calibri"/>
          <w:color w:val="000000" w:themeColor="text1"/>
        </w:rPr>
        <w:t xml:space="preserve"> ; you can use</w:t>
      </w:r>
      <w:r w:rsidR="0097135F" w:rsidRPr="00FE20CD">
        <w:rPr>
          <w:rFonts w:eastAsia="Calibri"/>
          <w:color w:val="000000" w:themeColor="text1"/>
        </w:rPr>
        <w:t xml:space="preserve"> a </w:t>
      </w:r>
      <w:r w:rsidR="003378CA" w:rsidRPr="00FE20CD">
        <w:rPr>
          <w:rFonts w:eastAsia="Calibri"/>
          <w:color w:val="000000" w:themeColor="text1"/>
        </w:rPr>
        <w:t>jet</w:t>
      </w:r>
      <w:r w:rsidR="006210F5" w:rsidRPr="00FE20CD">
        <w:rPr>
          <w:rFonts w:eastAsia="Calibri"/>
          <w:color w:val="000000" w:themeColor="text1"/>
        </w:rPr>
        <w:t xml:space="preserve"> spray to deliver water and it is in wide use .it can move about easily in any size </w:t>
      </w:r>
      <w:r w:rsidR="003378CA" w:rsidRPr="00FE20CD">
        <w:rPr>
          <w:rFonts w:eastAsia="Calibri"/>
          <w:color w:val="000000" w:themeColor="text1"/>
        </w:rPr>
        <w:t>and you can place it in a lawn or use large farms to watering the crops.</w:t>
      </w:r>
    </w:p>
    <w:p w:rsidR="00513E44" w:rsidRPr="00FE20CD" w:rsidRDefault="00BD2D3D" w:rsidP="00237594">
      <w:pPr>
        <w:pStyle w:val="ListParagraph"/>
        <w:numPr>
          <w:ilvl w:val="0"/>
          <w:numId w:val="34"/>
        </w:numPr>
        <w:spacing w:line="360" w:lineRule="auto"/>
        <w:rPr>
          <w:rFonts w:eastAsia="Calibri"/>
          <w:color w:val="000000" w:themeColor="text1"/>
        </w:rPr>
      </w:pPr>
      <w:r w:rsidRPr="00FE20CD">
        <w:rPr>
          <w:rFonts w:eastAsia="Calibri"/>
          <w:b/>
          <w:color w:val="000000" w:themeColor="text1"/>
        </w:rPr>
        <w:t xml:space="preserve">Sub surface </w:t>
      </w:r>
      <w:r w:rsidR="004F0990" w:rsidRPr="00FE20CD">
        <w:rPr>
          <w:rFonts w:eastAsia="Calibri"/>
          <w:b/>
          <w:color w:val="000000" w:themeColor="text1"/>
        </w:rPr>
        <w:t>irrigation</w:t>
      </w:r>
      <w:r w:rsidR="004F0990" w:rsidRPr="00FE20CD">
        <w:rPr>
          <w:rFonts w:eastAsia="Calibri"/>
          <w:color w:val="000000" w:themeColor="text1"/>
        </w:rPr>
        <w:t>;</w:t>
      </w:r>
      <w:r w:rsidRPr="00FE20CD">
        <w:rPr>
          <w:rFonts w:eastAsia="Calibri"/>
          <w:color w:val="000000" w:themeColor="text1"/>
        </w:rPr>
        <w:t xml:space="preserve"> in this irrigation </w:t>
      </w:r>
      <w:r w:rsidR="004F0990" w:rsidRPr="00FE20CD">
        <w:rPr>
          <w:rFonts w:eastAsia="Calibri"/>
          <w:color w:val="000000" w:themeColor="text1"/>
        </w:rPr>
        <w:t>system,</w:t>
      </w:r>
      <w:r w:rsidRPr="00FE20CD">
        <w:rPr>
          <w:rFonts w:eastAsia="Calibri"/>
          <w:color w:val="000000" w:themeColor="text1"/>
        </w:rPr>
        <w:t xml:space="preserve"> it </w:t>
      </w:r>
      <w:r w:rsidR="004F0990" w:rsidRPr="00FE20CD">
        <w:rPr>
          <w:rFonts w:eastAsia="Calibri"/>
          <w:color w:val="000000" w:themeColor="text1"/>
        </w:rPr>
        <w:t>applies</w:t>
      </w:r>
      <w:r w:rsidRPr="00FE20CD">
        <w:rPr>
          <w:rFonts w:eastAsia="Calibri"/>
          <w:color w:val="000000" w:themeColor="text1"/>
        </w:rPr>
        <w:t xml:space="preserve"> water to plants from below the soils </w:t>
      </w:r>
      <w:r w:rsidR="004F0990" w:rsidRPr="00FE20CD">
        <w:rPr>
          <w:rFonts w:eastAsia="Calibri"/>
          <w:color w:val="000000" w:themeColor="text1"/>
        </w:rPr>
        <w:t>surface. This</w:t>
      </w:r>
      <w:r w:rsidRPr="00FE20CD">
        <w:rPr>
          <w:rFonts w:eastAsia="Calibri"/>
          <w:color w:val="000000" w:themeColor="text1"/>
        </w:rPr>
        <w:t xml:space="preserve"> mic</w:t>
      </w:r>
      <w:r w:rsidR="004F0990" w:rsidRPr="00FE20CD">
        <w:rPr>
          <w:rFonts w:eastAsia="Calibri"/>
          <w:color w:val="000000" w:themeColor="text1"/>
        </w:rPr>
        <w:t>r</w:t>
      </w:r>
      <w:r w:rsidRPr="00FE20CD">
        <w:rPr>
          <w:rFonts w:eastAsia="Calibri"/>
          <w:color w:val="000000" w:themeColor="text1"/>
        </w:rPr>
        <w:t xml:space="preserve">o irrigation is beneficial and highly efficient. It needs only low </w:t>
      </w:r>
      <w:r w:rsidRPr="00FE20CD">
        <w:rPr>
          <w:rFonts w:eastAsia="Calibri"/>
          <w:color w:val="000000" w:themeColor="text1"/>
        </w:rPr>
        <w:lastRenderedPageBreak/>
        <w:t xml:space="preserve">levels of water </w:t>
      </w:r>
      <w:r w:rsidR="00243592" w:rsidRPr="00FE20CD">
        <w:rPr>
          <w:rFonts w:eastAsia="Calibri"/>
          <w:color w:val="000000" w:themeColor="text1"/>
        </w:rPr>
        <w:t xml:space="preserve">pressure to perform efficentlt.in this </w:t>
      </w:r>
      <w:r w:rsidR="004F0990" w:rsidRPr="00FE20CD">
        <w:rPr>
          <w:rFonts w:eastAsia="Calibri"/>
          <w:color w:val="000000" w:themeColor="text1"/>
        </w:rPr>
        <w:t>system, tubes</w:t>
      </w:r>
      <w:r w:rsidR="00243592" w:rsidRPr="00FE20CD">
        <w:rPr>
          <w:rFonts w:eastAsia="Calibri"/>
          <w:color w:val="000000" w:themeColor="text1"/>
        </w:rPr>
        <w:t xml:space="preserve"> and pipes are hidden under the soil for water </w:t>
      </w:r>
      <w:r w:rsidR="004F0990" w:rsidRPr="00FE20CD">
        <w:rPr>
          <w:rFonts w:eastAsia="Calibri"/>
          <w:color w:val="000000" w:themeColor="text1"/>
        </w:rPr>
        <w:t>delivery, which means there is no water at all.</w:t>
      </w:r>
    </w:p>
    <w:p w:rsidR="001518A4" w:rsidRPr="00FE20CD" w:rsidRDefault="001518A4" w:rsidP="00237594">
      <w:pPr>
        <w:pStyle w:val="NormalWeb"/>
        <w:shd w:val="clear" w:color="auto" w:fill="FFFFFF"/>
        <w:spacing w:before="0" w:beforeAutospacing="0" w:after="0" w:afterAutospacing="0" w:line="360" w:lineRule="auto"/>
        <w:rPr>
          <w:rFonts w:eastAsia="Calibri" w:cs="Times New Roman"/>
          <w:color w:val="000000" w:themeColor="text1"/>
          <w:lang w:eastAsia="en-US"/>
        </w:rPr>
      </w:pPr>
      <w:r w:rsidRPr="00FE20CD">
        <w:rPr>
          <w:rFonts w:eastAsia="Calibri" w:cs="Times New Roman"/>
          <w:color w:val="000000" w:themeColor="text1"/>
          <w:lang w:eastAsia="en-US"/>
        </w:rPr>
        <w:t xml:space="preserve">It uses if the size of the </w:t>
      </w:r>
      <w:hyperlink r:id="rId34" w:history="1">
        <w:r w:rsidRPr="00FE20CD">
          <w:rPr>
            <w:rFonts w:eastAsia="Calibri" w:cs="Times New Roman"/>
            <w:color w:val="000000" w:themeColor="text1"/>
            <w:lang w:eastAsia="en-US"/>
          </w:rPr>
          <w:t>subsurface irrigation system</w:t>
        </w:r>
      </w:hyperlink>
      <w:r w:rsidRPr="00FE20CD">
        <w:rPr>
          <w:rFonts w:eastAsia="Calibri" w:cs="Times New Roman"/>
          <w:color w:val="000000" w:themeColor="text1"/>
          <w:lang w:eastAsia="en-US"/>
        </w:rPr>
        <w:t>, water application can be exceedingly efficient and uniform. Subsurface irrigation prevents disease and weeds by eliminating stagnation of surface water.</w:t>
      </w:r>
    </w:p>
    <w:p w:rsidR="00654038" w:rsidRPr="00FE20CD" w:rsidRDefault="001518A4" w:rsidP="00237594">
      <w:pPr>
        <w:shd w:val="clear" w:color="auto" w:fill="FFFFFF"/>
        <w:spacing w:line="360" w:lineRule="auto"/>
        <w:rPr>
          <w:rFonts w:eastAsia="Calibri"/>
          <w:color w:val="000000" w:themeColor="text1"/>
        </w:rPr>
      </w:pPr>
      <w:r w:rsidRPr="00FE20CD">
        <w:rPr>
          <w:rFonts w:eastAsia="Calibri"/>
          <w:color w:val="000000" w:themeColor="text1"/>
        </w:rPr>
        <w:t>A well- designed subsurface irrigation system can enhance the efficiency of water and fertilizer applications for the better quality of crop yields.</w:t>
      </w:r>
    </w:p>
    <w:p w:rsidR="001518A4" w:rsidRPr="00FE20CD" w:rsidRDefault="001518A4" w:rsidP="00237594">
      <w:pPr>
        <w:pStyle w:val="ListParagraph"/>
        <w:numPr>
          <w:ilvl w:val="0"/>
          <w:numId w:val="34"/>
        </w:numPr>
        <w:shd w:val="clear" w:color="auto" w:fill="FFFFFF"/>
        <w:spacing w:line="360" w:lineRule="auto"/>
        <w:rPr>
          <w:rFonts w:eastAsia="Calibri"/>
          <w:b/>
          <w:color w:val="000000" w:themeColor="text1"/>
        </w:rPr>
      </w:pPr>
      <w:r w:rsidRPr="00FE20CD">
        <w:rPr>
          <w:rFonts w:eastAsia="Calibri"/>
          <w:b/>
          <w:color w:val="000000" w:themeColor="text1"/>
        </w:rPr>
        <w:t>Bubbler Irrigation</w:t>
      </w:r>
    </w:p>
    <w:p w:rsidR="001518A4" w:rsidRPr="00FE20CD" w:rsidRDefault="001518A4" w:rsidP="00237594">
      <w:pPr>
        <w:shd w:val="clear" w:color="auto" w:fill="FFFFFF"/>
        <w:spacing w:line="360" w:lineRule="auto"/>
        <w:rPr>
          <w:rFonts w:ascii="Arial" w:hAnsi="Arial" w:cs="Arial"/>
          <w:color w:val="000000" w:themeColor="text1"/>
        </w:rPr>
      </w:pPr>
      <w:r w:rsidRPr="00FE20CD">
        <w:rPr>
          <w:rFonts w:eastAsia="Calibri"/>
          <w:color w:val="000000" w:themeColor="text1"/>
        </w:rPr>
        <w:t>You can install this system in the area where water needs are high. It applies the water through small streams and fountains, which dissipate water at the rate of approximately 230 liters per hour. It is preferred in which a large amount of water needs to be applied in a short span of time</w:t>
      </w:r>
      <w:r w:rsidRPr="00FE20CD">
        <w:rPr>
          <w:rFonts w:ascii="Arial" w:hAnsi="Arial" w:cs="Arial"/>
          <w:color w:val="000000" w:themeColor="text1"/>
        </w:rPr>
        <w:t>.</w:t>
      </w:r>
    </w:p>
    <w:p w:rsidR="005213B8" w:rsidRPr="00FE20CD" w:rsidRDefault="005213B8" w:rsidP="00237594">
      <w:pPr>
        <w:pStyle w:val="Default"/>
        <w:numPr>
          <w:ilvl w:val="2"/>
          <w:numId w:val="33"/>
        </w:numPr>
        <w:spacing w:line="360" w:lineRule="auto"/>
        <w:ind w:left="1440"/>
        <w:rPr>
          <w:rFonts w:ascii="Times New Roman" w:eastAsia="Calibri" w:hAnsi="Times New Roman" w:cs="Times New Roman"/>
          <w:b/>
          <w:color w:val="000000" w:themeColor="text1"/>
          <w:lang w:eastAsia="de-DE"/>
        </w:rPr>
      </w:pPr>
      <w:r w:rsidRPr="00FE20CD">
        <w:rPr>
          <w:rFonts w:ascii="Times New Roman" w:eastAsia="Calibri" w:hAnsi="Times New Roman" w:cs="Times New Roman"/>
          <w:b/>
          <w:color w:val="000000" w:themeColor="text1"/>
          <w:lang w:eastAsia="de-DE"/>
        </w:rPr>
        <w:t xml:space="preserve">Micro-irrigation system components </w:t>
      </w:r>
    </w:p>
    <w:p w:rsidR="00EC0E94" w:rsidRPr="00FE20CD" w:rsidRDefault="00EC0E94" w:rsidP="00237594">
      <w:pPr>
        <w:spacing w:line="360" w:lineRule="auto"/>
        <w:rPr>
          <w:color w:val="000000" w:themeColor="text1"/>
        </w:rPr>
      </w:pPr>
      <w:r w:rsidRPr="00FE20CD">
        <w:rPr>
          <w:rStyle w:val="Strong"/>
          <w:color w:val="000000" w:themeColor="text1"/>
        </w:rPr>
        <w:t>The Basic Components of a Micro-Irrigation System</w:t>
      </w:r>
      <w:r w:rsidR="00FD2860" w:rsidRPr="00FE20CD">
        <w:rPr>
          <w:rStyle w:val="Strong"/>
          <w:color w:val="000000" w:themeColor="text1"/>
        </w:rPr>
        <w:t xml:space="preserve"> are:</w:t>
      </w:r>
    </w:p>
    <w:p w:rsidR="00491A52" w:rsidRPr="00FE20CD" w:rsidRDefault="00491A52" w:rsidP="00237594">
      <w:pPr>
        <w:pStyle w:val="Default"/>
        <w:numPr>
          <w:ilvl w:val="1"/>
          <w:numId w:val="23"/>
        </w:numPr>
        <w:spacing w:line="360" w:lineRule="auto"/>
        <w:rPr>
          <w:rFonts w:ascii="Times New Roman" w:hAnsi="Times New Roman" w:cs="Times New Roman"/>
          <w:b/>
          <w:color w:val="000000" w:themeColor="text1"/>
        </w:rPr>
      </w:pPr>
      <w:r w:rsidRPr="00FE20CD">
        <w:rPr>
          <w:rFonts w:ascii="Times New Roman" w:hAnsi="Times New Roman" w:cs="Times New Roman"/>
          <w:b/>
          <w:color w:val="000000" w:themeColor="text1"/>
        </w:rPr>
        <w:t>Pressure regulators and filter</w:t>
      </w:r>
    </w:p>
    <w:p w:rsidR="00491A52" w:rsidRPr="00FE20CD" w:rsidRDefault="00491A52" w:rsidP="00237594">
      <w:pPr>
        <w:spacing w:line="360" w:lineRule="auto"/>
        <w:rPr>
          <w:color w:val="000000" w:themeColor="text1"/>
          <w:sz w:val="23"/>
          <w:szCs w:val="23"/>
        </w:rPr>
      </w:pPr>
      <w:r w:rsidRPr="00FE20CD">
        <w:rPr>
          <w:color w:val="000000" w:themeColor="text1"/>
          <w:sz w:val="23"/>
          <w:szCs w:val="23"/>
        </w:rPr>
        <w:t>The basis of micro-irrigation is always the pressure regulator, which is placed at the beginning of the micro-irrigation pipeline. You actually always need this. The only exception would be that you already have such a low pressure innately. Micro irrigation systems are typically rated at around 22 to 30 psi pressure. All irrigation manufacturers have pressure reducers in their range, whereby there are two basic types of pressure reducers:</w:t>
      </w:r>
    </w:p>
    <w:p w:rsidR="00491A52" w:rsidRPr="00FE20CD" w:rsidRDefault="00491A52" w:rsidP="00237594">
      <w:pPr>
        <w:numPr>
          <w:ilvl w:val="0"/>
          <w:numId w:val="36"/>
        </w:numPr>
        <w:spacing w:line="360" w:lineRule="auto"/>
        <w:rPr>
          <w:color w:val="000000" w:themeColor="text1"/>
          <w:sz w:val="23"/>
          <w:szCs w:val="23"/>
        </w:rPr>
      </w:pPr>
      <w:r w:rsidRPr="00FE20CD">
        <w:rPr>
          <w:color w:val="000000" w:themeColor="text1"/>
          <w:sz w:val="23"/>
          <w:szCs w:val="23"/>
        </w:rPr>
        <w:t>Pressure regulators with integrated filter</w:t>
      </w:r>
    </w:p>
    <w:p w:rsidR="00491A52" w:rsidRPr="00FE20CD" w:rsidRDefault="00491A52" w:rsidP="00237594">
      <w:pPr>
        <w:numPr>
          <w:ilvl w:val="0"/>
          <w:numId w:val="36"/>
        </w:numPr>
        <w:spacing w:line="360" w:lineRule="auto"/>
        <w:rPr>
          <w:color w:val="000000" w:themeColor="text1"/>
          <w:sz w:val="23"/>
          <w:szCs w:val="23"/>
        </w:rPr>
      </w:pPr>
      <w:r w:rsidRPr="00FE20CD">
        <w:rPr>
          <w:color w:val="000000" w:themeColor="text1"/>
          <w:sz w:val="23"/>
          <w:szCs w:val="23"/>
        </w:rPr>
        <w:t>Pressure regulators without integrated filter</w:t>
      </w:r>
    </w:p>
    <w:p w:rsidR="00491A52" w:rsidRPr="00FE20CD" w:rsidRDefault="00491A52" w:rsidP="00237594">
      <w:pPr>
        <w:spacing w:line="360" w:lineRule="auto"/>
        <w:rPr>
          <w:color w:val="000000" w:themeColor="text1"/>
          <w:sz w:val="23"/>
          <w:szCs w:val="23"/>
        </w:rPr>
      </w:pPr>
      <w:r w:rsidRPr="00FE20CD">
        <w:rPr>
          <w:color w:val="000000" w:themeColor="text1"/>
          <w:sz w:val="23"/>
          <w:szCs w:val="23"/>
        </w:rPr>
        <w:t>Pressure regulators with integrated filters also ensure that no impurities get into the micro-irrigation system in parallel with the pressure reduction. Due to the low pressure and the small, easily clogged outlets, micro-irrigation has little opportunity to free itself from impurities and therefore a filter is mandatory here. To clean the filter, the pressure regulator can be opened and the filter removed. If no filter is integrated in the pressure regulator, a separate filter must be used instead.</w:t>
      </w:r>
    </w:p>
    <w:p w:rsidR="00CF2B3D" w:rsidRPr="00FE20CD" w:rsidRDefault="00491A52" w:rsidP="00237594">
      <w:pPr>
        <w:spacing w:line="360" w:lineRule="auto"/>
        <w:rPr>
          <w:color w:val="000000" w:themeColor="text1"/>
          <w:sz w:val="23"/>
          <w:szCs w:val="23"/>
        </w:rPr>
      </w:pPr>
      <w:r w:rsidRPr="00FE20CD">
        <w:rPr>
          <w:color w:val="000000" w:themeColor="text1"/>
          <w:sz w:val="23"/>
          <w:szCs w:val="23"/>
        </w:rPr>
        <w:t xml:space="preserve">The mesh size is the key figure for the filter. This is given in units of mesh and indicates the number of openings per inch. The higher this number, the tighter the mesh and the finer impurities are filtered out. </w:t>
      </w:r>
    </w:p>
    <w:p w:rsidR="00103225" w:rsidRPr="00FE20CD" w:rsidRDefault="00491A52" w:rsidP="00237594">
      <w:pPr>
        <w:spacing w:line="360" w:lineRule="auto"/>
        <w:rPr>
          <w:color w:val="000000" w:themeColor="text1"/>
          <w:sz w:val="23"/>
          <w:szCs w:val="23"/>
        </w:rPr>
      </w:pPr>
      <w:r w:rsidRPr="00FE20CD">
        <w:rPr>
          <w:color w:val="000000" w:themeColor="text1"/>
          <w:sz w:val="23"/>
          <w:szCs w:val="23"/>
        </w:rPr>
        <w:t>A mesh size of 100 means that there are 100 holes per inch. In Europe and many other regions the measure microns is used instead of mesh. The following blog post explains what this means and how mesh can be converted into micrometers and vice versa:</w:t>
      </w:r>
    </w:p>
    <w:p w:rsidR="006468DD" w:rsidRPr="00FE20CD" w:rsidRDefault="006468DD" w:rsidP="00237594">
      <w:pPr>
        <w:pStyle w:val="ListParagraph"/>
        <w:numPr>
          <w:ilvl w:val="1"/>
          <w:numId w:val="23"/>
        </w:numPr>
        <w:spacing w:line="360" w:lineRule="auto"/>
        <w:rPr>
          <w:b/>
          <w:color w:val="000000" w:themeColor="text1"/>
          <w:sz w:val="23"/>
          <w:szCs w:val="23"/>
        </w:rPr>
      </w:pPr>
      <w:r w:rsidRPr="00FE20CD">
        <w:rPr>
          <w:b/>
          <w:color w:val="000000" w:themeColor="text1"/>
        </w:rPr>
        <w:t>Micro Irrigation Pipeline</w:t>
      </w:r>
    </w:p>
    <w:p w:rsidR="006468DD" w:rsidRPr="00FE20CD" w:rsidRDefault="006468DD" w:rsidP="00237594">
      <w:pPr>
        <w:spacing w:line="360" w:lineRule="auto"/>
        <w:rPr>
          <w:color w:val="000000" w:themeColor="text1"/>
          <w:sz w:val="23"/>
          <w:szCs w:val="23"/>
        </w:rPr>
      </w:pPr>
      <w:r w:rsidRPr="00FE20CD">
        <w:rPr>
          <w:color w:val="000000" w:themeColor="text1"/>
          <w:sz w:val="23"/>
          <w:szCs w:val="23"/>
        </w:rPr>
        <w:lastRenderedPageBreak/>
        <w:t>Two types of pipe are used in micro-irrigation: ½ inch diameter pipe used as a pipeline to transport water between each micro-irrigation component. And thin ¼ inch diameter hose-like pipes that you can couple to the larger pipe to carry the water the last few feet. In this way, for example, individual flower pots or flower boxes can be supplied with water elegantly and unobtrusively.</w:t>
      </w:r>
    </w:p>
    <w:p w:rsidR="006468DD" w:rsidRPr="00FE20CD" w:rsidRDefault="006468DD" w:rsidP="00237594">
      <w:pPr>
        <w:spacing w:line="360" w:lineRule="auto"/>
        <w:rPr>
          <w:color w:val="000000" w:themeColor="text1"/>
          <w:sz w:val="23"/>
          <w:szCs w:val="23"/>
        </w:rPr>
      </w:pPr>
      <w:r w:rsidRPr="00FE20CD">
        <w:rPr>
          <w:color w:val="000000" w:themeColor="text1"/>
          <w:sz w:val="23"/>
          <w:szCs w:val="23"/>
        </w:rPr>
        <w:t>With micro-irrigation, too, the sizes are normally the same across manufacturers, so that here too components can be mixed without problems or, if a component is replaced, another manufacturer can be bought. Don’t be fooled by the different sizes given by individual manufacturers. This is because some manufacturers specify the inner diameter, but usually the outer diameter is given.</w:t>
      </w:r>
    </w:p>
    <w:p w:rsidR="00103225" w:rsidRPr="00FE20CD" w:rsidRDefault="006468DD" w:rsidP="00237594">
      <w:pPr>
        <w:spacing w:line="360" w:lineRule="auto"/>
        <w:rPr>
          <w:color w:val="000000" w:themeColor="text1"/>
          <w:sz w:val="23"/>
          <w:szCs w:val="23"/>
        </w:rPr>
      </w:pPr>
      <w:r w:rsidRPr="00FE20CD">
        <w:rPr>
          <w:color w:val="000000" w:themeColor="text1"/>
          <w:sz w:val="23"/>
          <w:szCs w:val="23"/>
        </w:rPr>
        <w:t xml:space="preserve">As with the pipes for lawn irrigation, you can alternatively use commercially available ½ inch PE pipes from sanitary technology without any loss of quality. This alternative does not exist with the thinner distributor </w:t>
      </w:r>
      <w:r w:rsidR="00A771D8" w:rsidRPr="00FE20CD">
        <w:rPr>
          <w:color w:val="000000" w:themeColor="text1"/>
          <w:sz w:val="23"/>
          <w:szCs w:val="23"/>
        </w:rPr>
        <w:t>hoses;</w:t>
      </w:r>
      <w:r w:rsidRPr="00FE20CD">
        <w:rPr>
          <w:color w:val="000000" w:themeColor="text1"/>
          <w:sz w:val="23"/>
          <w:szCs w:val="23"/>
        </w:rPr>
        <w:t xml:space="preserve"> here one has to rely on products from the garden irrigation manufacturers.</w:t>
      </w:r>
    </w:p>
    <w:p w:rsidR="00B34A5E" w:rsidRPr="00FE20CD" w:rsidRDefault="00B34A5E" w:rsidP="00237594">
      <w:pPr>
        <w:pStyle w:val="ListParagraph"/>
        <w:numPr>
          <w:ilvl w:val="1"/>
          <w:numId w:val="23"/>
        </w:numPr>
        <w:spacing w:line="360" w:lineRule="auto"/>
        <w:rPr>
          <w:b/>
          <w:color w:val="000000" w:themeColor="text1"/>
          <w:sz w:val="23"/>
          <w:szCs w:val="23"/>
        </w:rPr>
      </w:pPr>
      <w:r w:rsidRPr="00FE20CD">
        <w:rPr>
          <w:b/>
          <w:color w:val="000000" w:themeColor="text1"/>
        </w:rPr>
        <w:t>Connectors</w:t>
      </w:r>
    </w:p>
    <w:p w:rsidR="00B34A5E" w:rsidRPr="00FE20CD" w:rsidRDefault="00B34A5E" w:rsidP="00237594">
      <w:pPr>
        <w:spacing w:line="360" w:lineRule="auto"/>
        <w:rPr>
          <w:color w:val="000000" w:themeColor="text1"/>
          <w:sz w:val="23"/>
          <w:szCs w:val="23"/>
        </w:rPr>
      </w:pPr>
      <w:r w:rsidRPr="00FE20CD">
        <w:rPr>
          <w:color w:val="000000" w:themeColor="text1"/>
          <w:sz w:val="23"/>
          <w:szCs w:val="23"/>
        </w:rPr>
        <w:t>To install the pipeline, only the fittings are missing to connect the pipeline pipes to each other or to lead them around corners, these are called connectors. In contrast to ordinary irrigation, which uses clamp connectors, micro-irrigation uses plug connectors. The tube is not inserted into the connector and then screwed tight with a clamp, but the connector is inserted into the tube. This is not as stable as a clamp connection, but it is sufficient for the low pressure that prevails in micro irrigation. If you can’t do without clamp connectors, you can find a small range of micro-irrigation clamp connectors with a bit of searching.</w:t>
      </w:r>
    </w:p>
    <w:p w:rsidR="00B34A5E" w:rsidRPr="00FE20CD" w:rsidRDefault="00B34A5E" w:rsidP="00237594">
      <w:pPr>
        <w:spacing w:line="360" w:lineRule="auto"/>
        <w:rPr>
          <w:color w:val="000000" w:themeColor="text1"/>
          <w:sz w:val="23"/>
          <w:szCs w:val="23"/>
        </w:rPr>
      </w:pPr>
      <w:r w:rsidRPr="00FE20CD">
        <w:rPr>
          <w:color w:val="000000" w:themeColor="text1"/>
          <w:sz w:val="23"/>
          <w:szCs w:val="23"/>
        </w:rPr>
        <w:t>The selection of different connectors is similar to that of lawn irrigation, although there is an additional type with the cross piece. Below is a brief list of the available connector types:</w:t>
      </w:r>
    </w:p>
    <w:p w:rsidR="00B34A5E" w:rsidRPr="00FE20CD" w:rsidRDefault="00B34A5E" w:rsidP="00237594">
      <w:pPr>
        <w:numPr>
          <w:ilvl w:val="0"/>
          <w:numId w:val="37"/>
        </w:numPr>
        <w:spacing w:line="360" w:lineRule="auto"/>
        <w:rPr>
          <w:color w:val="000000" w:themeColor="text1"/>
          <w:sz w:val="23"/>
          <w:szCs w:val="23"/>
        </w:rPr>
      </w:pPr>
      <w:r w:rsidRPr="00FE20CD">
        <w:rPr>
          <w:bCs/>
          <w:color w:val="000000" w:themeColor="text1"/>
          <w:sz w:val="23"/>
          <w:szCs w:val="23"/>
        </w:rPr>
        <w:t>Coupling fitting</w:t>
      </w:r>
      <w:r w:rsidRPr="00FE20CD">
        <w:rPr>
          <w:color w:val="000000" w:themeColor="text1"/>
          <w:sz w:val="23"/>
          <w:szCs w:val="23"/>
        </w:rPr>
        <w:t xml:space="preserve"> (for connecting the micro-irrigation pipeline to  another piece of pipeline, to a thread, the lawn irrigation pipeline etc.)</w:t>
      </w:r>
    </w:p>
    <w:p w:rsidR="00B34A5E" w:rsidRPr="00FE20CD" w:rsidRDefault="00B34A5E" w:rsidP="00237594">
      <w:pPr>
        <w:numPr>
          <w:ilvl w:val="0"/>
          <w:numId w:val="37"/>
        </w:numPr>
        <w:spacing w:line="360" w:lineRule="auto"/>
        <w:rPr>
          <w:color w:val="000000" w:themeColor="text1"/>
          <w:sz w:val="23"/>
          <w:szCs w:val="23"/>
        </w:rPr>
      </w:pPr>
      <w:r w:rsidRPr="00FE20CD">
        <w:rPr>
          <w:bCs/>
          <w:color w:val="000000" w:themeColor="text1"/>
          <w:sz w:val="23"/>
          <w:szCs w:val="23"/>
        </w:rPr>
        <w:t>Elbow fitting</w:t>
      </w:r>
      <w:r w:rsidRPr="00FE20CD">
        <w:rPr>
          <w:color w:val="000000" w:themeColor="text1"/>
          <w:sz w:val="23"/>
          <w:szCs w:val="23"/>
        </w:rPr>
        <w:t xml:space="preserve"> (to realize 90 degree changes of direction)</w:t>
      </w:r>
    </w:p>
    <w:p w:rsidR="00B34A5E" w:rsidRPr="00FE20CD" w:rsidRDefault="00B34A5E" w:rsidP="00237594">
      <w:pPr>
        <w:numPr>
          <w:ilvl w:val="0"/>
          <w:numId w:val="37"/>
        </w:numPr>
        <w:spacing w:line="360" w:lineRule="auto"/>
        <w:rPr>
          <w:color w:val="000000" w:themeColor="text1"/>
          <w:sz w:val="23"/>
          <w:szCs w:val="23"/>
        </w:rPr>
      </w:pPr>
      <w:r w:rsidRPr="00FE20CD">
        <w:rPr>
          <w:bCs/>
          <w:color w:val="000000" w:themeColor="text1"/>
          <w:sz w:val="23"/>
          <w:szCs w:val="23"/>
        </w:rPr>
        <w:t>Tee fitting</w:t>
      </w:r>
      <w:r w:rsidRPr="00FE20CD">
        <w:rPr>
          <w:color w:val="000000" w:themeColor="text1"/>
          <w:sz w:val="23"/>
          <w:szCs w:val="23"/>
        </w:rPr>
        <w:t xml:space="preserve"> (to split a pipeline string into two strings)</w:t>
      </w:r>
    </w:p>
    <w:p w:rsidR="00B34A5E" w:rsidRPr="00FE20CD" w:rsidRDefault="00B34A5E" w:rsidP="00237594">
      <w:pPr>
        <w:numPr>
          <w:ilvl w:val="0"/>
          <w:numId w:val="37"/>
        </w:numPr>
        <w:spacing w:line="360" w:lineRule="auto"/>
        <w:rPr>
          <w:color w:val="000000" w:themeColor="text1"/>
          <w:sz w:val="23"/>
          <w:szCs w:val="23"/>
        </w:rPr>
      </w:pPr>
      <w:r w:rsidRPr="00FE20CD">
        <w:rPr>
          <w:bCs/>
          <w:color w:val="000000" w:themeColor="text1"/>
          <w:sz w:val="23"/>
          <w:szCs w:val="23"/>
        </w:rPr>
        <w:t>Cross fitting</w:t>
      </w:r>
      <w:r w:rsidRPr="00FE20CD">
        <w:rPr>
          <w:color w:val="000000" w:themeColor="text1"/>
          <w:sz w:val="23"/>
          <w:szCs w:val="23"/>
        </w:rPr>
        <w:t xml:space="preserve"> (to split a pipeline string into three strings)</w:t>
      </w:r>
    </w:p>
    <w:p w:rsidR="00B34A5E" w:rsidRPr="00FE20CD" w:rsidRDefault="00B34A5E" w:rsidP="00237594">
      <w:pPr>
        <w:numPr>
          <w:ilvl w:val="0"/>
          <w:numId w:val="37"/>
        </w:numPr>
        <w:spacing w:line="360" w:lineRule="auto"/>
        <w:rPr>
          <w:color w:val="000000" w:themeColor="text1"/>
          <w:sz w:val="23"/>
          <w:szCs w:val="23"/>
        </w:rPr>
      </w:pPr>
      <w:r w:rsidRPr="00FE20CD">
        <w:rPr>
          <w:bCs/>
          <w:color w:val="000000" w:themeColor="text1"/>
          <w:sz w:val="23"/>
          <w:szCs w:val="23"/>
        </w:rPr>
        <w:t>End fitting</w:t>
      </w:r>
      <w:r w:rsidRPr="00FE20CD">
        <w:rPr>
          <w:color w:val="000000" w:themeColor="text1"/>
          <w:sz w:val="23"/>
          <w:szCs w:val="23"/>
        </w:rPr>
        <w:t xml:space="preserve"> (to close the end of a tube)</w:t>
      </w:r>
    </w:p>
    <w:p w:rsidR="00B34A5E" w:rsidRPr="00FE20CD" w:rsidRDefault="00B34A5E" w:rsidP="00237594">
      <w:pPr>
        <w:spacing w:after="300" w:line="360" w:lineRule="auto"/>
        <w:rPr>
          <w:color w:val="000000" w:themeColor="text1"/>
          <w:sz w:val="23"/>
          <w:szCs w:val="23"/>
        </w:rPr>
      </w:pPr>
      <w:r w:rsidRPr="00FE20CD">
        <w:rPr>
          <w:color w:val="000000" w:themeColor="text1"/>
          <w:sz w:val="23"/>
          <w:szCs w:val="23"/>
        </w:rPr>
        <w:t>The connector types listed above are available for both the large 1/2 inch pipeline and the small 1/4 inch distribution hoses. In addition, there are reducers to connect the large 1/2 inch pipeline with the small 1/4 inch pipeline:</w:t>
      </w:r>
    </w:p>
    <w:p w:rsidR="00197363" w:rsidRDefault="00B34A5E" w:rsidP="00237594">
      <w:pPr>
        <w:numPr>
          <w:ilvl w:val="0"/>
          <w:numId w:val="38"/>
        </w:numPr>
        <w:spacing w:line="360" w:lineRule="auto"/>
        <w:rPr>
          <w:color w:val="000000" w:themeColor="text1"/>
          <w:sz w:val="23"/>
          <w:szCs w:val="23"/>
        </w:rPr>
      </w:pPr>
      <w:r w:rsidRPr="00FE20CD">
        <w:rPr>
          <w:b/>
          <w:bCs/>
          <w:color w:val="000000" w:themeColor="text1"/>
          <w:sz w:val="23"/>
          <w:szCs w:val="23"/>
        </w:rPr>
        <w:t>Reducer fitting</w:t>
      </w:r>
      <w:r w:rsidRPr="00FE20CD">
        <w:rPr>
          <w:color w:val="000000" w:themeColor="text1"/>
          <w:sz w:val="23"/>
          <w:szCs w:val="23"/>
        </w:rPr>
        <w:t xml:space="preserve"> (to reduce the large pipeline to the small distribution hose, usually designed as a Tee-piece: the pipeline continues straight, the small distribution hose branches off at a right angle)</w:t>
      </w:r>
    </w:p>
    <w:p w:rsidR="00E764F8" w:rsidRPr="00FE20CD" w:rsidRDefault="00E764F8" w:rsidP="00E764F8">
      <w:pPr>
        <w:spacing w:line="360" w:lineRule="auto"/>
        <w:ind w:left="720"/>
        <w:rPr>
          <w:color w:val="000000" w:themeColor="text1"/>
          <w:sz w:val="23"/>
          <w:szCs w:val="23"/>
        </w:rPr>
      </w:pPr>
    </w:p>
    <w:p w:rsidR="00B34A5E" w:rsidRPr="00FE20CD" w:rsidRDefault="00B34A5E" w:rsidP="00237594">
      <w:pPr>
        <w:pStyle w:val="ListParagraph"/>
        <w:numPr>
          <w:ilvl w:val="1"/>
          <w:numId w:val="23"/>
        </w:numPr>
        <w:spacing w:line="360" w:lineRule="auto"/>
        <w:rPr>
          <w:b/>
          <w:color w:val="000000" w:themeColor="text1"/>
        </w:rPr>
      </w:pPr>
      <w:r w:rsidRPr="00FE20CD">
        <w:rPr>
          <w:b/>
          <w:color w:val="000000" w:themeColor="text1"/>
        </w:rPr>
        <w:lastRenderedPageBreak/>
        <w:t>And pieces for connecting drippers or sprayers:</w:t>
      </w:r>
    </w:p>
    <w:p w:rsidR="00B34A5E" w:rsidRPr="00FE20CD" w:rsidRDefault="00B34A5E" w:rsidP="00237594">
      <w:pPr>
        <w:numPr>
          <w:ilvl w:val="0"/>
          <w:numId w:val="39"/>
        </w:numPr>
        <w:spacing w:line="360" w:lineRule="auto"/>
        <w:rPr>
          <w:color w:val="000000" w:themeColor="text1"/>
          <w:sz w:val="23"/>
          <w:szCs w:val="23"/>
        </w:rPr>
      </w:pPr>
      <w:r w:rsidRPr="00FE20CD">
        <w:rPr>
          <w:bCs/>
          <w:color w:val="000000" w:themeColor="text1"/>
          <w:sz w:val="23"/>
          <w:szCs w:val="23"/>
        </w:rPr>
        <w:t>T-piece for spray nozzles</w:t>
      </w:r>
      <w:r w:rsidRPr="00FE20CD">
        <w:rPr>
          <w:color w:val="000000" w:themeColor="text1"/>
          <w:sz w:val="23"/>
          <w:szCs w:val="23"/>
        </w:rPr>
        <w:t xml:space="preserve"> (the pipeline continues straight, the outlet for the spray nozzle branches off at a right angle)</w:t>
      </w:r>
    </w:p>
    <w:p w:rsidR="00197363" w:rsidRPr="00FE20CD" w:rsidRDefault="00B34A5E" w:rsidP="00237594">
      <w:pPr>
        <w:numPr>
          <w:ilvl w:val="0"/>
          <w:numId w:val="39"/>
        </w:numPr>
        <w:spacing w:line="360" w:lineRule="auto"/>
        <w:rPr>
          <w:color w:val="000000" w:themeColor="text1"/>
          <w:sz w:val="23"/>
          <w:szCs w:val="23"/>
        </w:rPr>
      </w:pPr>
      <w:r w:rsidRPr="00FE20CD">
        <w:rPr>
          <w:bCs/>
          <w:color w:val="000000" w:themeColor="text1"/>
          <w:sz w:val="23"/>
          <w:szCs w:val="23"/>
        </w:rPr>
        <w:t>T-piece with built-in dripper</w:t>
      </w:r>
      <w:r w:rsidRPr="00FE20CD">
        <w:rPr>
          <w:color w:val="000000" w:themeColor="text1"/>
          <w:sz w:val="23"/>
          <w:szCs w:val="23"/>
        </w:rPr>
        <w:t xml:space="preserve"> (the pipeline continues straight, a dripper built into the T-piece branches off at a right angle)</w:t>
      </w:r>
    </w:p>
    <w:p w:rsidR="00037C2B" w:rsidRPr="00FE20CD" w:rsidRDefault="00037C2B" w:rsidP="00237594">
      <w:pPr>
        <w:pStyle w:val="ListParagraph"/>
        <w:numPr>
          <w:ilvl w:val="1"/>
          <w:numId w:val="23"/>
        </w:numPr>
        <w:spacing w:line="360" w:lineRule="auto"/>
        <w:rPr>
          <w:b/>
          <w:color w:val="000000" w:themeColor="text1"/>
        </w:rPr>
      </w:pPr>
      <w:r w:rsidRPr="00FE20CD">
        <w:rPr>
          <w:b/>
          <w:color w:val="000000" w:themeColor="text1"/>
        </w:rPr>
        <w:t>Pipe holders and guides</w:t>
      </w:r>
    </w:p>
    <w:p w:rsidR="00037C2B" w:rsidRPr="00FE20CD" w:rsidRDefault="00037C2B" w:rsidP="00237594">
      <w:pPr>
        <w:spacing w:line="360" w:lineRule="auto"/>
        <w:rPr>
          <w:color w:val="000000" w:themeColor="text1"/>
          <w:sz w:val="23"/>
          <w:szCs w:val="23"/>
        </w:rPr>
      </w:pPr>
      <w:r w:rsidRPr="00FE20CD">
        <w:rPr>
          <w:color w:val="000000" w:themeColor="text1"/>
          <w:sz w:val="23"/>
          <w:szCs w:val="23"/>
        </w:rPr>
        <w:t>In addition to the connectors, there are a few assembly aids to make laying the pipes easier and to ensure that the pipes stay in the intended place:</w:t>
      </w:r>
    </w:p>
    <w:p w:rsidR="00037C2B" w:rsidRPr="00FE20CD" w:rsidRDefault="00037C2B" w:rsidP="00237594">
      <w:pPr>
        <w:numPr>
          <w:ilvl w:val="0"/>
          <w:numId w:val="40"/>
        </w:numPr>
        <w:spacing w:line="360" w:lineRule="auto"/>
        <w:rPr>
          <w:color w:val="000000" w:themeColor="text1"/>
          <w:sz w:val="23"/>
          <w:szCs w:val="23"/>
        </w:rPr>
      </w:pPr>
      <w:r w:rsidRPr="00FE20CD">
        <w:rPr>
          <w:color w:val="000000" w:themeColor="text1"/>
          <w:sz w:val="23"/>
          <w:szCs w:val="23"/>
        </w:rPr>
        <w:t>Pipe holder</w:t>
      </w:r>
    </w:p>
    <w:p w:rsidR="00037C2B" w:rsidRPr="00FE20CD" w:rsidRDefault="00037C2B" w:rsidP="00237594">
      <w:pPr>
        <w:numPr>
          <w:ilvl w:val="0"/>
          <w:numId w:val="40"/>
        </w:numPr>
        <w:spacing w:line="360" w:lineRule="auto"/>
        <w:rPr>
          <w:color w:val="000000" w:themeColor="text1"/>
          <w:sz w:val="23"/>
          <w:szCs w:val="23"/>
        </w:rPr>
      </w:pPr>
      <w:r w:rsidRPr="00FE20CD">
        <w:rPr>
          <w:color w:val="000000" w:themeColor="text1"/>
          <w:sz w:val="23"/>
          <w:szCs w:val="23"/>
        </w:rPr>
        <w:t>Pipe guides</w:t>
      </w:r>
    </w:p>
    <w:p w:rsidR="00037C2B" w:rsidRPr="00FE20CD" w:rsidRDefault="00037C2B" w:rsidP="00237594">
      <w:pPr>
        <w:numPr>
          <w:ilvl w:val="0"/>
          <w:numId w:val="40"/>
        </w:numPr>
        <w:spacing w:line="360" w:lineRule="auto"/>
        <w:rPr>
          <w:color w:val="000000" w:themeColor="text1"/>
          <w:sz w:val="23"/>
          <w:szCs w:val="23"/>
        </w:rPr>
      </w:pPr>
      <w:r w:rsidRPr="00FE20CD">
        <w:rPr>
          <w:color w:val="000000" w:themeColor="text1"/>
          <w:sz w:val="23"/>
          <w:szCs w:val="23"/>
        </w:rPr>
        <w:t>Pipe clamps</w:t>
      </w:r>
    </w:p>
    <w:p w:rsidR="00197363" w:rsidRPr="00FE20CD" w:rsidRDefault="00037C2B" w:rsidP="00237594">
      <w:pPr>
        <w:spacing w:line="360" w:lineRule="auto"/>
        <w:rPr>
          <w:color w:val="000000" w:themeColor="text1"/>
          <w:sz w:val="23"/>
          <w:szCs w:val="23"/>
        </w:rPr>
      </w:pPr>
      <w:r w:rsidRPr="00FE20CD">
        <w:rPr>
          <w:color w:val="000000" w:themeColor="text1"/>
          <w:sz w:val="23"/>
          <w:szCs w:val="23"/>
        </w:rPr>
        <w:t>This lists all the components that are required for the micro-irrigation pipeline, i.e. for transporting the water to the consumers. The following points present the various options for supplying plants wi</w:t>
      </w:r>
      <w:r w:rsidR="00197363" w:rsidRPr="00FE20CD">
        <w:rPr>
          <w:color w:val="000000" w:themeColor="text1"/>
          <w:sz w:val="23"/>
          <w:szCs w:val="23"/>
        </w:rPr>
        <w:t>th water using drip irrigation.</w:t>
      </w:r>
    </w:p>
    <w:p w:rsidR="00037C2B" w:rsidRPr="00FE20CD" w:rsidRDefault="00037C2B" w:rsidP="00237594">
      <w:pPr>
        <w:pStyle w:val="ListParagraph"/>
        <w:numPr>
          <w:ilvl w:val="1"/>
          <w:numId w:val="23"/>
        </w:numPr>
        <w:spacing w:line="360" w:lineRule="auto"/>
        <w:rPr>
          <w:b/>
          <w:color w:val="000000" w:themeColor="text1"/>
        </w:rPr>
      </w:pPr>
      <w:r w:rsidRPr="00FE20CD">
        <w:rPr>
          <w:b/>
          <w:color w:val="000000" w:themeColor="text1"/>
        </w:rPr>
        <w:t>Drip tubes</w:t>
      </w:r>
    </w:p>
    <w:p w:rsidR="00197363" w:rsidRDefault="00037C2B" w:rsidP="00237594">
      <w:pPr>
        <w:spacing w:line="360" w:lineRule="auto"/>
        <w:rPr>
          <w:color w:val="000000" w:themeColor="text1"/>
          <w:sz w:val="23"/>
          <w:szCs w:val="23"/>
        </w:rPr>
      </w:pPr>
      <w:r w:rsidRPr="00FE20CD">
        <w:rPr>
          <w:color w:val="000000" w:themeColor="text1"/>
          <w:sz w:val="23"/>
          <w:szCs w:val="23"/>
        </w:rPr>
        <w:t>Drip tubes are tubes into which drippers are screwed or outlet openings are made at regular intervals, e.g. every inch. Each of these drippers or openings slowly drips a certain amount of water per hour, e.g. 0.5 gallons. There are drip tubes ready-made, i.e. you can buy them with drippers/openings already screwed in, or you can use a pipeline tube as described above and screw the drippers into the tube yourself at the desired distances. Only one dropper can be screwed into the thin 1/4 inch distribution hoses at the end of the hose. An overview of the range of different drippers can be found in the next point.</w:t>
      </w:r>
    </w:p>
    <w:p w:rsidR="00BA7951" w:rsidRPr="00FE20CD" w:rsidRDefault="00BA7951" w:rsidP="00237594">
      <w:pPr>
        <w:pStyle w:val="ListParagraph"/>
        <w:numPr>
          <w:ilvl w:val="1"/>
          <w:numId w:val="23"/>
        </w:numPr>
        <w:spacing w:line="360" w:lineRule="auto"/>
        <w:rPr>
          <w:b/>
          <w:color w:val="000000" w:themeColor="text1"/>
        </w:rPr>
      </w:pPr>
      <w:r w:rsidRPr="00FE20CD">
        <w:rPr>
          <w:b/>
          <w:color w:val="000000" w:themeColor="text1"/>
        </w:rPr>
        <w:t>Dripper</w:t>
      </w:r>
    </w:p>
    <w:p w:rsidR="00BA7951" w:rsidRPr="00FE20CD" w:rsidRDefault="00BA7951" w:rsidP="00237594">
      <w:pPr>
        <w:spacing w:line="360" w:lineRule="auto"/>
        <w:rPr>
          <w:color w:val="000000" w:themeColor="text1"/>
          <w:sz w:val="23"/>
          <w:szCs w:val="23"/>
        </w:rPr>
      </w:pPr>
      <w:r w:rsidRPr="00FE20CD">
        <w:rPr>
          <w:color w:val="000000" w:themeColor="text1"/>
          <w:sz w:val="23"/>
          <w:szCs w:val="23"/>
        </w:rPr>
        <w:t>A variety of different drippers are available. These can be distinguished according to the following criteria:</w:t>
      </w:r>
    </w:p>
    <w:p w:rsidR="00BA7951" w:rsidRPr="00FE20CD" w:rsidRDefault="00BA7951" w:rsidP="00237594">
      <w:pPr>
        <w:pStyle w:val="ListParagraph"/>
        <w:numPr>
          <w:ilvl w:val="1"/>
          <w:numId w:val="23"/>
        </w:numPr>
        <w:spacing w:line="360" w:lineRule="auto"/>
        <w:rPr>
          <w:b/>
          <w:color w:val="000000" w:themeColor="text1"/>
        </w:rPr>
      </w:pPr>
      <w:r w:rsidRPr="00FE20CD">
        <w:rPr>
          <w:b/>
          <w:color w:val="000000" w:themeColor="text1"/>
        </w:rPr>
        <w:t>Fixed or adjustable amount of water</w:t>
      </w:r>
    </w:p>
    <w:p w:rsidR="00BA7951" w:rsidRPr="00FE20CD" w:rsidRDefault="00BA7951" w:rsidP="00237594">
      <w:pPr>
        <w:spacing w:line="360" w:lineRule="auto"/>
        <w:rPr>
          <w:color w:val="000000" w:themeColor="text1"/>
          <w:sz w:val="23"/>
          <w:szCs w:val="23"/>
        </w:rPr>
      </w:pPr>
      <w:r w:rsidRPr="00FE20CD">
        <w:rPr>
          <w:color w:val="000000" w:themeColor="text1"/>
          <w:sz w:val="23"/>
          <w:szCs w:val="23"/>
        </w:rPr>
        <w:t>Most drippers release a fixed, predefined amount of water, but there are also models that allow the amount of water to be adjusted within a specified range.</w:t>
      </w:r>
    </w:p>
    <w:p w:rsidR="00BA7951" w:rsidRPr="00FE20CD" w:rsidRDefault="00BA7951" w:rsidP="00237594">
      <w:pPr>
        <w:pStyle w:val="ListParagraph"/>
        <w:numPr>
          <w:ilvl w:val="1"/>
          <w:numId w:val="23"/>
        </w:numPr>
        <w:spacing w:line="360" w:lineRule="auto"/>
        <w:rPr>
          <w:b/>
          <w:color w:val="000000" w:themeColor="text1"/>
        </w:rPr>
      </w:pPr>
      <w:r w:rsidRPr="00FE20CD">
        <w:rPr>
          <w:b/>
          <w:color w:val="000000" w:themeColor="text1"/>
        </w:rPr>
        <w:t>According to the amount of water</w:t>
      </w:r>
    </w:p>
    <w:p w:rsidR="00BA7951" w:rsidRDefault="00BA7951" w:rsidP="00237594">
      <w:pPr>
        <w:spacing w:line="360" w:lineRule="auto"/>
        <w:rPr>
          <w:color w:val="000000" w:themeColor="text1"/>
          <w:sz w:val="23"/>
          <w:szCs w:val="23"/>
        </w:rPr>
      </w:pPr>
      <w:r w:rsidRPr="00FE20CD">
        <w:rPr>
          <w:color w:val="000000" w:themeColor="text1"/>
          <w:sz w:val="23"/>
          <w:szCs w:val="23"/>
        </w:rPr>
        <w:t>There is a wide range of sizes for the drippers, which release a predefined amount of water: the most common sizes are 0.5, 1.0 or 2.0 gallons per hour, but models with up to 16 gallons per hour are also available. Hunter and Rain Bird color code their drippers based on their water volume.</w:t>
      </w:r>
    </w:p>
    <w:p w:rsidR="00E764F8" w:rsidRDefault="00E764F8" w:rsidP="00237594">
      <w:pPr>
        <w:spacing w:line="360" w:lineRule="auto"/>
        <w:rPr>
          <w:color w:val="000000" w:themeColor="text1"/>
          <w:sz w:val="23"/>
          <w:szCs w:val="23"/>
        </w:rPr>
      </w:pPr>
    </w:p>
    <w:p w:rsidR="00E764F8" w:rsidRPr="00FE20CD" w:rsidRDefault="00E764F8" w:rsidP="00237594">
      <w:pPr>
        <w:spacing w:line="360" w:lineRule="auto"/>
        <w:rPr>
          <w:color w:val="000000" w:themeColor="text1"/>
          <w:sz w:val="23"/>
          <w:szCs w:val="23"/>
        </w:rPr>
      </w:pPr>
    </w:p>
    <w:p w:rsidR="00BA7951" w:rsidRPr="00FE20CD" w:rsidRDefault="00BA7951" w:rsidP="00237594">
      <w:pPr>
        <w:pStyle w:val="ListParagraph"/>
        <w:numPr>
          <w:ilvl w:val="1"/>
          <w:numId w:val="23"/>
        </w:numPr>
        <w:spacing w:line="360" w:lineRule="auto"/>
        <w:rPr>
          <w:b/>
          <w:color w:val="000000" w:themeColor="text1"/>
        </w:rPr>
      </w:pPr>
      <w:r w:rsidRPr="00FE20CD">
        <w:rPr>
          <w:b/>
          <w:color w:val="000000" w:themeColor="text1"/>
        </w:rPr>
        <w:lastRenderedPageBreak/>
        <w:t>With or without pressure compensation</w:t>
      </w:r>
    </w:p>
    <w:p w:rsidR="00AD554E" w:rsidRPr="00FE20CD" w:rsidRDefault="00BA7951" w:rsidP="00237594">
      <w:pPr>
        <w:spacing w:line="360" w:lineRule="auto"/>
        <w:rPr>
          <w:color w:val="000000" w:themeColor="text1"/>
          <w:sz w:val="23"/>
          <w:szCs w:val="23"/>
        </w:rPr>
      </w:pPr>
      <w:r w:rsidRPr="00FE20CD">
        <w:rPr>
          <w:color w:val="000000" w:themeColor="text1"/>
          <w:sz w:val="23"/>
          <w:szCs w:val="23"/>
        </w:rPr>
        <w:t xml:space="preserve">This may seem unnecessary at first </w:t>
      </w:r>
      <w:r w:rsidR="0026560E" w:rsidRPr="00FE20CD">
        <w:rPr>
          <w:color w:val="000000" w:themeColor="text1"/>
          <w:sz w:val="23"/>
          <w:szCs w:val="23"/>
        </w:rPr>
        <w:t>glance;</w:t>
      </w:r>
      <w:r w:rsidRPr="00FE20CD">
        <w:rPr>
          <w:color w:val="000000" w:themeColor="text1"/>
          <w:sz w:val="23"/>
          <w:szCs w:val="23"/>
        </w:rPr>
        <w:t xml:space="preserve"> as it says a few lines before that the drippers release a certain amount of water. However: First of all, this only works approximately and only if there is a certain pressure in the line. If the assumed pressure is exceeded or not reached, if the pressure in the line fluctuates, or if the pressure in a longer tube at the beginning of the tube is significantly different than at the end of the tube, then the performance of the drippers deviates from that specified. In order to avoid this and to ensure that the desired amount of water is poured absolutely reliably and evenly, pressure compensating drippers are offered. These regulate the pressure down to a certain level, so that there is always the same pressure on all drippers. Visually, these are very easily recognizable by the more “beefy” design. Rain Bird and Hunter only offer</w:t>
      </w:r>
      <w:r w:rsidR="00AD554E" w:rsidRPr="00FE20CD">
        <w:rPr>
          <w:color w:val="000000" w:themeColor="text1"/>
          <w:sz w:val="23"/>
          <w:szCs w:val="23"/>
        </w:rPr>
        <w:t xml:space="preserve"> pressure compensating drippers</w:t>
      </w:r>
    </w:p>
    <w:p w:rsidR="00DE093D" w:rsidRPr="00FE20CD" w:rsidRDefault="00DE093D" w:rsidP="00237594">
      <w:pPr>
        <w:pStyle w:val="ListParagraph"/>
        <w:numPr>
          <w:ilvl w:val="1"/>
          <w:numId w:val="23"/>
        </w:numPr>
        <w:spacing w:line="360" w:lineRule="auto"/>
        <w:rPr>
          <w:b/>
          <w:color w:val="000000" w:themeColor="text1"/>
        </w:rPr>
      </w:pPr>
      <w:r w:rsidRPr="00FE20CD">
        <w:rPr>
          <w:b/>
          <w:color w:val="000000" w:themeColor="text1"/>
        </w:rPr>
        <w:t>Micro-Sprays</w:t>
      </w:r>
    </w:p>
    <w:p w:rsidR="00DE093D" w:rsidRPr="00FE20CD" w:rsidRDefault="00DE093D" w:rsidP="00237594">
      <w:pPr>
        <w:spacing w:line="360" w:lineRule="auto"/>
        <w:rPr>
          <w:color w:val="000000" w:themeColor="text1"/>
          <w:sz w:val="23"/>
          <w:szCs w:val="23"/>
        </w:rPr>
      </w:pPr>
      <w:r w:rsidRPr="00FE20CD">
        <w:rPr>
          <w:color w:val="000000" w:themeColor="text1"/>
          <w:sz w:val="23"/>
          <w:szCs w:val="23"/>
        </w:rPr>
        <w:t>In contrast to drippers, from which the water only drips out, micro-sprays release the water in a fine shower of droplets. This fineness of the spray pattern and the comparatively smaller throw distance as well as the lower water consumption also distinguish the micro-irrigation spray nozzles from the spray sprinklers of lawn irrigation.</w:t>
      </w:r>
    </w:p>
    <w:p w:rsidR="00DE093D" w:rsidRPr="00FE20CD" w:rsidRDefault="00DE093D" w:rsidP="00237594">
      <w:pPr>
        <w:spacing w:line="360" w:lineRule="auto"/>
        <w:rPr>
          <w:color w:val="000000" w:themeColor="text1"/>
          <w:sz w:val="23"/>
          <w:szCs w:val="23"/>
        </w:rPr>
      </w:pPr>
      <w:r w:rsidRPr="00FE20CD">
        <w:rPr>
          <w:color w:val="000000" w:themeColor="text1"/>
          <w:sz w:val="23"/>
          <w:szCs w:val="23"/>
        </w:rPr>
        <w:t>Compared to drippers, they have the advantage that you don’t have to run a pipe to all the places to be irrigated, but can irrigate the entire area from one or more points. This can be an advantage if, for example, you don’t want to have any pipes lying around in the vegetable patch that would interfere with your work. When placing it, it should be noted that plants grow tall and, if not planned ahead, can possibly change the throwing range of the sprayer, e.g. if the tomato plant in the vegetable patch piles up right in front of the sprayer. Here it is often advisable to attach the sprayers to ground spikes or extensions.</w:t>
      </w:r>
    </w:p>
    <w:p w:rsidR="00DE093D" w:rsidRPr="00FE20CD" w:rsidRDefault="00DE093D" w:rsidP="00237594">
      <w:pPr>
        <w:spacing w:line="360" w:lineRule="auto"/>
        <w:rPr>
          <w:color w:val="000000" w:themeColor="text1"/>
          <w:sz w:val="23"/>
          <w:szCs w:val="23"/>
        </w:rPr>
      </w:pPr>
      <w:r w:rsidRPr="00FE20CD">
        <w:rPr>
          <w:color w:val="000000" w:themeColor="text1"/>
          <w:sz w:val="23"/>
          <w:szCs w:val="23"/>
        </w:rPr>
        <w:t>Micro-sprays are differentiated according to the following criteria:</w:t>
      </w:r>
    </w:p>
    <w:p w:rsidR="00DE093D" w:rsidRPr="00FE20CD" w:rsidRDefault="00DE093D" w:rsidP="00237594">
      <w:pPr>
        <w:pStyle w:val="ListParagraph"/>
        <w:numPr>
          <w:ilvl w:val="1"/>
          <w:numId w:val="23"/>
        </w:numPr>
        <w:spacing w:line="360" w:lineRule="auto"/>
        <w:rPr>
          <w:b/>
          <w:color w:val="000000" w:themeColor="text1"/>
        </w:rPr>
      </w:pPr>
      <w:r w:rsidRPr="00FE20CD">
        <w:rPr>
          <w:b/>
          <w:color w:val="000000" w:themeColor="text1"/>
        </w:rPr>
        <w:t>By spray pattern</w:t>
      </w:r>
    </w:p>
    <w:p w:rsidR="00DE093D" w:rsidRPr="00FE20CD" w:rsidRDefault="00DE093D" w:rsidP="00237594">
      <w:pPr>
        <w:spacing w:line="360" w:lineRule="auto"/>
        <w:rPr>
          <w:color w:val="000000" w:themeColor="text1"/>
          <w:sz w:val="23"/>
          <w:szCs w:val="23"/>
        </w:rPr>
      </w:pPr>
      <w:r w:rsidRPr="00FE20CD">
        <w:rPr>
          <w:color w:val="000000" w:themeColor="text1"/>
          <w:sz w:val="23"/>
          <w:szCs w:val="23"/>
        </w:rPr>
        <w:t>Either as a full-surface water umbrella (most common variant) or divided into thin water jets or swirled into individual droplets.</w:t>
      </w:r>
    </w:p>
    <w:p w:rsidR="00DE093D" w:rsidRPr="00FE20CD" w:rsidRDefault="00DE093D" w:rsidP="00237594">
      <w:pPr>
        <w:pStyle w:val="ListParagraph"/>
        <w:numPr>
          <w:ilvl w:val="1"/>
          <w:numId w:val="23"/>
        </w:numPr>
        <w:spacing w:line="360" w:lineRule="auto"/>
        <w:rPr>
          <w:b/>
          <w:color w:val="000000" w:themeColor="text1"/>
        </w:rPr>
      </w:pPr>
      <w:r w:rsidRPr="00FE20CD">
        <w:rPr>
          <w:b/>
          <w:color w:val="000000" w:themeColor="text1"/>
        </w:rPr>
        <w:t>By irrigated circle sector</w:t>
      </w:r>
    </w:p>
    <w:p w:rsidR="00DE093D" w:rsidRPr="00FE20CD" w:rsidRDefault="00DE093D" w:rsidP="00237594">
      <w:pPr>
        <w:spacing w:line="360" w:lineRule="auto"/>
        <w:rPr>
          <w:color w:val="000000" w:themeColor="text1"/>
          <w:sz w:val="23"/>
          <w:szCs w:val="23"/>
        </w:rPr>
      </w:pPr>
      <w:r w:rsidRPr="00FE20CD">
        <w:rPr>
          <w:color w:val="000000" w:themeColor="text1"/>
          <w:sz w:val="23"/>
          <w:szCs w:val="23"/>
        </w:rPr>
        <w:t>There are full-circle nozzles, nozzles that only water a semicircle (180 degrees) or a quarter circle (90 degrees). Some models also allow manual setting of the circle sector to be irrigated. One possible application, for example, is to place two 90-degree nozzles diagonally opposite one another in a bed in order to cover the bed area well.</w:t>
      </w:r>
    </w:p>
    <w:p w:rsidR="00DE093D" w:rsidRPr="00FE20CD" w:rsidRDefault="00DE093D" w:rsidP="00237594">
      <w:pPr>
        <w:pStyle w:val="ListParagraph"/>
        <w:numPr>
          <w:ilvl w:val="1"/>
          <w:numId w:val="23"/>
        </w:numPr>
        <w:spacing w:line="360" w:lineRule="auto"/>
        <w:rPr>
          <w:b/>
          <w:color w:val="000000" w:themeColor="text1"/>
        </w:rPr>
      </w:pPr>
      <w:r w:rsidRPr="00FE20CD">
        <w:rPr>
          <w:b/>
          <w:color w:val="000000" w:themeColor="text1"/>
        </w:rPr>
        <w:t>By throw distance</w:t>
      </w:r>
    </w:p>
    <w:p w:rsidR="00DE093D" w:rsidRPr="00FE20CD" w:rsidRDefault="00DE093D" w:rsidP="00237594">
      <w:pPr>
        <w:spacing w:line="360" w:lineRule="auto"/>
        <w:rPr>
          <w:color w:val="000000" w:themeColor="text1"/>
          <w:sz w:val="23"/>
          <w:szCs w:val="23"/>
        </w:rPr>
      </w:pPr>
      <w:r w:rsidRPr="00FE20CD">
        <w:rPr>
          <w:color w:val="000000" w:themeColor="text1"/>
          <w:sz w:val="23"/>
          <w:szCs w:val="23"/>
        </w:rPr>
        <w:t>There are sprayers with a very short throw and those with a slightly longer throw.</w:t>
      </w:r>
    </w:p>
    <w:p w:rsidR="00DE093D" w:rsidRPr="00FE20CD" w:rsidRDefault="00DE093D" w:rsidP="00237594">
      <w:pPr>
        <w:pStyle w:val="ListParagraph"/>
        <w:numPr>
          <w:ilvl w:val="1"/>
          <w:numId w:val="23"/>
        </w:numPr>
        <w:spacing w:line="360" w:lineRule="auto"/>
        <w:rPr>
          <w:b/>
          <w:color w:val="000000" w:themeColor="text1"/>
        </w:rPr>
      </w:pPr>
      <w:r w:rsidRPr="00FE20CD">
        <w:rPr>
          <w:b/>
          <w:color w:val="000000" w:themeColor="text1"/>
        </w:rPr>
        <w:t>Throw range fixed or adjustable</w:t>
      </w:r>
    </w:p>
    <w:p w:rsidR="00DE093D" w:rsidRPr="00FE20CD" w:rsidRDefault="00DE093D" w:rsidP="00237594">
      <w:pPr>
        <w:spacing w:line="360" w:lineRule="auto"/>
        <w:rPr>
          <w:color w:val="000000" w:themeColor="text1"/>
          <w:sz w:val="23"/>
          <w:szCs w:val="23"/>
        </w:rPr>
      </w:pPr>
      <w:r w:rsidRPr="00FE20CD">
        <w:rPr>
          <w:color w:val="000000" w:themeColor="text1"/>
          <w:sz w:val="23"/>
          <w:szCs w:val="23"/>
        </w:rPr>
        <w:lastRenderedPageBreak/>
        <w:t xml:space="preserve">Some models have a fixed throw distance that only depends on the water pressure. Other models also allow manual adjustment of the throw distance. Instead of adjustable nozzles, some manufacturers use a separate control valve that is placed between the pipeline and the sprayer and allows the throw distance to be adjusted </w:t>
      </w:r>
      <w:r w:rsidR="00CF2B3D" w:rsidRPr="00FE20CD">
        <w:rPr>
          <w:color w:val="000000" w:themeColor="text1"/>
          <w:sz w:val="23"/>
          <w:szCs w:val="23"/>
        </w:rPr>
        <w:t>sleeplessly</w:t>
      </w:r>
      <w:r w:rsidRPr="00FE20CD">
        <w:rPr>
          <w:color w:val="000000" w:themeColor="text1"/>
          <w:sz w:val="23"/>
          <w:szCs w:val="23"/>
        </w:rPr>
        <w:t>.</w:t>
      </w:r>
    </w:p>
    <w:p w:rsidR="00DE093D" w:rsidRPr="00FE20CD" w:rsidRDefault="00DE093D" w:rsidP="00237594">
      <w:pPr>
        <w:pStyle w:val="ListParagraph"/>
        <w:numPr>
          <w:ilvl w:val="1"/>
          <w:numId w:val="23"/>
        </w:numPr>
        <w:spacing w:line="360" w:lineRule="auto"/>
        <w:rPr>
          <w:b/>
          <w:color w:val="000000" w:themeColor="text1"/>
        </w:rPr>
      </w:pPr>
      <w:r w:rsidRPr="00FE20CD">
        <w:rPr>
          <w:b/>
          <w:color w:val="000000" w:themeColor="text1"/>
        </w:rPr>
        <w:t>Submersible or not</w:t>
      </w:r>
    </w:p>
    <w:p w:rsidR="00DE093D" w:rsidRPr="00FE20CD" w:rsidRDefault="00DE093D" w:rsidP="00237594">
      <w:pPr>
        <w:spacing w:line="360" w:lineRule="auto"/>
        <w:rPr>
          <w:color w:val="000000" w:themeColor="text1"/>
          <w:sz w:val="23"/>
          <w:szCs w:val="23"/>
        </w:rPr>
      </w:pPr>
      <w:r w:rsidRPr="00FE20CD">
        <w:rPr>
          <w:color w:val="000000" w:themeColor="text1"/>
          <w:sz w:val="23"/>
          <w:szCs w:val="23"/>
        </w:rPr>
        <w:t>Micro-irrigation sprayers are typically not submersible, but are fixed to a pipe, hose, stake or extension. However, there are a few retractable models: The Rain Bird Xeri-Pop is a pop-up sprinkler specially developed for micro-irrigation, which is connected to a 1/4 inch connecting line with a simple snap lock. In addition, both Rain Bird and Hunter offer their own micro-irrigation nozzle that can be installed in the housings of ordinary irrigation.</w:t>
      </w:r>
    </w:p>
    <w:p w:rsidR="00DE093D" w:rsidRPr="00FE20CD" w:rsidRDefault="00DE093D" w:rsidP="00237594">
      <w:pPr>
        <w:pStyle w:val="ListParagraph"/>
        <w:numPr>
          <w:ilvl w:val="1"/>
          <w:numId w:val="23"/>
        </w:numPr>
        <w:spacing w:line="360" w:lineRule="auto"/>
        <w:rPr>
          <w:b/>
          <w:color w:val="000000" w:themeColor="text1"/>
        </w:rPr>
      </w:pPr>
      <w:r w:rsidRPr="00FE20CD">
        <w:rPr>
          <w:b/>
          <w:color w:val="000000" w:themeColor="text1"/>
        </w:rPr>
        <w:t>On spikes or not</w:t>
      </w:r>
    </w:p>
    <w:p w:rsidR="00AD554E" w:rsidRPr="00FE20CD" w:rsidRDefault="00DE093D" w:rsidP="00237594">
      <w:pPr>
        <w:spacing w:line="360" w:lineRule="auto"/>
        <w:rPr>
          <w:color w:val="000000" w:themeColor="text1"/>
          <w:sz w:val="23"/>
          <w:szCs w:val="23"/>
        </w:rPr>
      </w:pPr>
      <w:r w:rsidRPr="00FE20CD">
        <w:rPr>
          <w:color w:val="000000" w:themeColor="text1"/>
          <w:sz w:val="23"/>
          <w:szCs w:val="23"/>
        </w:rPr>
        <w:t xml:space="preserve">Some of the micro-irrigation spray nozzles are already available in a fixed combination with a ground spike or a height </w:t>
      </w:r>
      <w:r w:rsidR="00AD554E" w:rsidRPr="00FE20CD">
        <w:rPr>
          <w:color w:val="000000" w:themeColor="text1"/>
          <w:sz w:val="23"/>
          <w:szCs w:val="23"/>
        </w:rPr>
        <w:t>extension.</w:t>
      </w:r>
    </w:p>
    <w:p w:rsidR="00BD7F44" w:rsidRPr="00FE20CD" w:rsidRDefault="00BD7F44" w:rsidP="00237594">
      <w:pPr>
        <w:pStyle w:val="ListParagraph"/>
        <w:numPr>
          <w:ilvl w:val="1"/>
          <w:numId w:val="23"/>
        </w:numPr>
        <w:spacing w:line="360" w:lineRule="auto"/>
        <w:rPr>
          <w:b/>
          <w:color w:val="000000" w:themeColor="text1"/>
        </w:rPr>
      </w:pPr>
      <w:r w:rsidRPr="00FE20CD">
        <w:rPr>
          <w:b/>
          <w:color w:val="000000" w:themeColor="text1"/>
        </w:rPr>
        <w:t>Underground fleece mats</w:t>
      </w:r>
    </w:p>
    <w:p w:rsidR="00BD7F44" w:rsidRPr="00FE20CD" w:rsidRDefault="00BD7F44" w:rsidP="00237594">
      <w:pPr>
        <w:spacing w:line="360" w:lineRule="auto"/>
        <w:rPr>
          <w:color w:val="000000" w:themeColor="text1"/>
          <w:sz w:val="23"/>
          <w:szCs w:val="23"/>
        </w:rPr>
      </w:pPr>
      <w:r w:rsidRPr="00FE20CD">
        <w:rPr>
          <w:color w:val="000000" w:themeColor="text1"/>
          <w:sz w:val="23"/>
          <w:szCs w:val="23"/>
        </w:rPr>
        <w:t>This is a whole new trend. Everyone has to decide for themselves to what extent it makes sense in the private sector. The product consists of non-woven mats approximately 32 inches wide with drip tubes incorporated into them. If the drip tubes start to release water, then the flow mats will gradually fill with water. This ensures an absolutely even watering, which also has the advantage that the fleece mats store the water for a very long time after the end of the watering and thus a water reservoir is available for a longer period of time.</w:t>
      </w:r>
    </w:p>
    <w:p w:rsidR="00927013" w:rsidRPr="00FE20CD" w:rsidRDefault="00BD7F44" w:rsidP="00237594">
      <w:pPr>
        <w:spacing w:line="360" w:lineRule="auto"/>
        <w:rPr>
          <w:color w:val="000000" w:themeColor="text1"/>
          <w:sz w:val="23"/>
          <w:szCs w:val="23"/>
        </w:rPr>
      </w:pPr>
      <w:r w:rsidRPr="00FE20CD">
        <w:rPr>
          <w:color w:val="000000" w:themeColor="text1"/>
          <w:sz w:val="23"/>
          <w:szCs w:val="23"/>
        </w:rPr>
        <w:t>According to the manufacturer, this makes sense below surfaces that should not get wet, such as areas in amusement parks or public parks that have a very high frequency of visitors. Another area of ​​application is green roofs. The system also has the advantage that it is protected from vandalism by being installed underground. At the moment I’m only aware of Hunter</w:t>
      </w:r>
      <w:r w:rsidR="00927013" w:rsidRPr="00FE20CD">
        <w:rPr>
          <w:color w:val="000000" w:themeColor="text1"/>
          <w:sz w:val="23"/>
          <w:szCs w:val="23"/>
        </w:rPr>
        <w:t>’s Eco-Mat system in this area.</w:t>
      </w:r>
    </w:p>
    <w:p w:rsidR="00BD7F44" w:rsidRPr="00FE20CD" w:rsidRDefault="00BD7F44" w:rsidP="00237594">
      <w:pPr>
        <w:pStyle w:val="ListParagraph"/>
        <w:numPr>
          <w:ilvl w:val="1"/>
          <w:numId w:val="23"/>
        </w:numPr>
        <w:spacing w:line="360" w:lineRule="auto"/>
        <w:rPr>
          <w:b/>
          <w:color w:val="000000" w:themeColor="text1"/>
        </w:rPr>
      </w:pPr>
      <w:r w:rsidRPr="00FE20CD">
        <w:rPr>
          <w:b/>
          <w:color w:val="000000" w:themeColor="text1"/>
        </w:rPr>
        <w:t>Root Zone Irrigation</w:t>
      </w:r>
    </w:p>
    <w:p w:rsidR="00F05C97" w:rsidRPr="00FE20CD" w:rsidRDefault="00BD7F44" w:rsidP="00237594">
      <w:pPr>
        <w:spacing w:line="360" w:lineRule="auto"/>
        <w:rPr>
          <w:color w:val="000000" w:themeColor="text1"/>
          <w:sz w:val="23"/>
          <w:szCs w:val="23"/>
        </w:rPr>
      </w:pPr>
      <w:r w:rsidRPr="00FE20CD">
        <w:rPr>
          <w:color w:val="000000" w:themeColor="text1"/>
          <w:sz w:val="23"/>
          <w:szCs w:val="23"/>
        </w:rPr>
        <w:t>Both Rain Bird and Hunter offer solutions for targeted root zone irrigation of trees or large shrubs. A sieve tube is placed underground in the ground to the left and right of the tree or shrub, close to its root area. Depending on the model, these reach a depth of 10 to 36 inches and are connected to the irrigation pipeline just below the surface of the earth. During irrigation, the water is let directly into the screen pipes and thus reaches t</w:t>
      </w:r>
      <w:r w:rsidR="00927013" w:rsidRPr="00FE20CD">
        <w:rPr>
          <w:color w:val="000000" w:themeColor="text1"/>
          <w:sz w:val="23"/>
          <w:szCs w:val="23"/>
        </w:rPr>
        <w:t>he roots of the trees directly.</w:t>
      </w:r>
    </w:p>
    <w:p w:rsidR="00DC3180" w:rsidRPr="00FE20CD" w:rsidRDefault="00F05C97" w:rsidP="00237594">
      <w:pPr>
        <w:spacing w:line="360" w:lineRule="auto"/>
        <w:ind w:left="720"/>
        <w:rPr>
          <w:b/>
          <w:color w:val="000000" w:themeColor="text1"/>
          <w:sz w:val="23"/>
          <w:szCs w:val="23"/>
        </w:rPr>
      </w:pPr>
      <w:r w:rsidRPr="00FE20CD">
        <w:rPr>
          <w:b/>
          <w:color w:val="000000" w:themeColor="text1"/>
          <w:sz w:val="23"/>
          <w:szCs w:val="23"/>
        </w:rPr>
        <w:t xml:space="preserve">3.2.3 </w:t>
      </w:r>
      <w:r w:rsidR="00741C0C" w:rsidRPr="00FE20CD">
        <w:rPr>
          <w:rFonts w:eastAsia="Calibri"/>
          <w:b/>
          <w:color w:val="000000" w:themeColor="text1"/>
        </w:rPr>
        <w:t>Identifying the site for installation of the micro-irrigation system</w:t>
      </w:r>
    </w:p>
    <w:p w:rsidR="000931B5" w:rsidRPr="00FE20CD" w:rsidRDefault="000931B5" w:rsidP="00237594">
      <w:pPr>
        <w:spacing w:line="360" w:lineRule="auto"/>
        <w:rPr>
          <w:color w:val="000000" w:themeColor="text1"/>
        </w:rPr>
      </w:pPr>
      <w:r w:rsidRPr="00FE20CD">
        <w:rPr>
          <w:color w:val="000000" w:themeColor="text1"/>
        </w:rPr>
        <w:t>How to Prepare for Using Micro-Irrigation Systems?</w:t>
      </w:r>
    </w:p>
    <w:p w:rsidR="000931B5" w:rsidRPr="00FE20CD" w:rsidRDefault="000931B5" w:rsidP="00237594">
      <w:pPr>
        <w:spacing w:line="360" w:lineRule="auto"/>
        <w:rPr>
          <w:color w:val="000000" w:themeColor="text1"/>
        </w:rPr>
      </w:pPr>
      <w:r w:rsidRPr="00FE20CD">
        <w:rPr>
          <w:color w:val="000000" w:themeColor="text1"/>
        </w:rPr>
        <w:t>Plan the Micro-Irrigation System</w:t>
      </w:r>
    </w:p>
    <w:p w:rsidR="000931B5" w:rsidRPr="00FE20CD" w:rsidRDefault="000931B5" w:rsidP="00237594">
      <w:pPr>
        <w:spacing w:line="360" w:lineRule="auto"/>
        <w:rPr>
          <w:color w:val="000000" w:themeColor="text1"/>
        </w:rPr>
      </w:pPr>
      <w:r w:rsidRPr="00FE20CD">
        <w:rPr>
          <w:color w:val="000000" w:themeColor="text1"/>
        </w:rPr>
        <w:lastRenderedPageBreak/>
        <w:t xml:space="preserve">Before you proceed with the technical installation of the micro-irrigation system, first you need to make a plan. </w:t>
      </w:r>
    </w:p>
    <w:p w:rsidR="000931B5" w:rsidRPr="00FE20CD" w:rsidRDefault="000931B5" w:rsidP="00237594">
      <w:pPr>
        <w:spacing w:line="360" w:lineRule="auto"/>
        <w:rPr>
          <w:color w:val="000000" w:themeColor="text1"/>
        </w:rPr>
      </w:pPr>
      <w:r w:rsidRPr="00FE20CD">
        <w:rPr>
          <w:color w:val="000000" w:themeColor="text1"/>
        </w:rPr>
        <w:t>Check out the four main steps to make a piping plan for a functional micro-irrigation system:</w:t>
      </w:r>
    </w:p>
    <w:p w:rsidR="000931B5" w:rsidRPr="00FE20CD" w:rsidRDefault="000931B5" w:rsidP="00237594">
      <w:pPr>
        <w:pStyle w:val="ListParagraph"/>
        <w:numPr>
          <w:ilvl w:val="0"/>
          <w:numId w:val="95"/>
        </w:numPr>
        <w:spacing w:line="360" w:lineRule="auto"/>
        <w:rPr>
          <w:color w:val="000000" w:themeColor="text1"/>
        </w:rPr>
      </w:pPr>
      <w:r w:rsidRPr="00FE20CD">
        <w:rPr>
          <w:color w:val="000000" w:themeColor="text1"/>
        </w:rPr>
        <w:t>Measure and draw the garden space</w:t>
      </w:r>
    </w:p>
    <w:p w:rsidR="000931B5" w:rsidRPr="00FE20CD" w:rsidRDefault="000931B5" w:rsidP="00237594">
      <w:pPr>
        <w:pStyle w:val="ListParagraph"/>
        <w:numPr>
          <w:ilvl w:val="0"/>
          <w:numId w:val="95"/>
        </w:numPr>
        <w:spacing w:line="360" w:lineRule="auto"/>
        <w:rPr>
          <w:color w:val="000000" w:themeColor="text1"/>
        </w:rPr>
      </w:pPr>
      <w:r w:rsidRPr="00FE20CD">
        <w:rPr>
          <w:color w:val="000000" w:themeColor="text1"/>
        </w:rPr>
        <w:t>Determine irrigation areas</w:t>
      </w:r>
    </w:p>
    <w:p w:rsidR="000931B5" w:rsidRPr="00FE20CD" w:rsidRDefault="000931B5" w:rsidP="00237594">
      <w:pPr>
        <w:pStyle w:val="ListParagraph"/>
        <w:numPr>
          <w:ilvl w:val="0"/>
          <w:numId w:val="95"/>
        </w:numPr>
        <w:spacing w:line="360" w:lineRule="auto"/>
        <w:rPr>
          <w:color w:val="000000" w:themeColor="text1"/>
        </w:rPr>
      </w:pPr>
      <w:r w:rsidRPr="00FE20CD">
        <w:rPr>
          <w:color w:val="000000" w:themeColor="text1"/>
        </w:rPr>
        <w:t>Estimate water flow and pressure</w:t>
      </w:r>
    </w:p>
    <w:p w:rsidR="000931B5" w:rsidRPr="00FE20CD" w:rsidRDefault="000931B5" w:rsidP="00237594">
      <w:pPr>
        <w:pStyle w:val="ListParagraph"/>
        <w:numPr>
          <w:ilvl w:val="0"/>
          <w:numId w:val="95"/>
        </w:numPr>
        <w:spacing w:line="360" w:lineRule="auto"/>
        <w:rPr>
          <w:color w:val="000000" w:themeColor="text1"/>
        </w:rPr>
      </w:pPr>
      <w:r w:rsidRPr="00FE20CD">
        <w:rPr>
          <w:color w:val="000000" w:themeColor="text1"/>
        </w:rPr>
        <w:t>Draw the pipeline of pipes</w:t>
      </w:r>
    </w:p>
    <w:p w:rsidR="000931B5" w:rsidRPr="00FE20CD" w:rsidRDefault="000931B5" w:rsidP="00237594">
      <w:pPr>
        <w:spacing w:line="360" w:lineRule="auto"/>
        <w:rPr>
          <w:color w:val="000000" w:themeColor="text1"/>
        </w:rPr>
      </w:pPr>
      <w:r w:rsidRPr="00FE20CD">
        <w:rPr>
          <w:color w:val="000000" w:themeColor="text1"/>
        </w:rPr>
        <w:t xml:space="preserve">Constructing a brief plan is all it takes to ensure you are prepared for the </w:t>
      </w:r>
      <w:r w:rsidR="006863D3" w:rsidRPr="00FE20CD">
        <w:rPr>
          <w:color w:val="000000" w:themeColor="text1"/>
        </w:rPr>
        <w:t>installment</w:t>
      </w:r>
      <w:r w:rsidRPr="00FE20CD">
        <w:rPr>
          <w:color w:val="000000" w:themeColor="text1"/>
        </w:rPr>
        <w:t xml:space="preserve"> process and that the irrigation system would work properly and effectively. Respectfully, you can purchase the right parts, drippers and sprinklers according to respective irrigation areas. With that in mind, do your best to avoid measurement errors.</w:t>
      </w:r>
    </w:p>
    <w:p w:rsidR="00616E57" w:rsidRPr="00FE20CD" w:rsidRDefault="00616E57" w:rsidP="00237594">
      <w:pPr>
        <w:spacing w:line="360" w:lineRule="auto"/>
        <w:rPr>
          <w:color w:val="000000" w:themeColor="text1"/>
        </w:rPr>
      </w:pPr>
      <w:r w:rsidRPr="00FE20CD">
        <w:rPr>
          <w:color w:val="000000" w:themeColor="text1"/>
        </w:rPr>
        <w:t>A major reason for the use of micro-irrigation is also the much more sensitive irrigation, compared to the rather coarse jet of sprinklers. With this one would flush the soil out of a vegetable patch or injure young plants. With the fine droplets of micro-irrigation, this is not an issue.</w:t>
      </w:r>
    </w:p>
    <w:p w:rsidR="00616E57" w:rsidRPr="00FE20CD" w:rsidRDefault="00616E57" w:rsidP="00237594">
      <w:pPr>
        <w:spacing w:line="360" w:lineRule="auto"/>
        <w:rPr>
          <w:color w:val="000000" w:themeColor="text1"/>
        </w:rPr>
      </w:pPr>
      <w:r w:rsidRPr="00FE20CD">
        <w:rPr>
          <w:color w:val="000000" w:themeColor="text1"/>
        </w:rPr>
        <w:t>From the above, the following areas of application for micro-irrigation result:</w:t>
      </w:r>
    </w:p>
    <w:p w:rsidR="00616E57" w:rsidRPr="00FE20CD" w:rsidRDefault="00616E57" w:rsidP="00237594">
      <w:pPr>
        <w:pStyle w:val="ListParagraph"/>
        <w:numPr>
          <w:ilvl w:val="0"/>
          <w:numId w:val="96"/>
        </w:numPr>
        <w:spacing w:line="360" w:lineRule="auto"/>
        <w:rPr>
          <w:color w:val="000000" w:themeColor="text1"/>
        </w:rPr>
      </w:pPr>
      <w:r w:rsidRPr="00FE20CD">
        <w:rPr>
          <w:color w:val="000000" w:themeColor="text1"/>
        </w:rPr>
        <w:t>hedges</w:t>
      </w:r>
    </w:p>
    <w:p w:rsidR="00616E57" w:rsidRPr="00FE20CD" w:rsidRDefault="00616E57" w:rsidP="00237594">
      <w:pPr>
        <w:pStyle w:val="ListParagraph"/>
        <w:numPr>
          <w:ilvl w:val="0"/>
          <w:numId w:val="96"/>
        </w:numPr>
        <w:spacing w:line="360" w:lineRule="auto"/>
        <w:rPr>
          <w:color w:val="000000" w:themeColor="text1"/>
        </w:rPr>
      </w:pPr>
      <w:r w:rsidRPr="00FE20CD">
        <w:rPr>
          <w:color w:val="000000" w:themeColor="text1"/>
        </w:rPr>
        <w:t>vegetable and plant beds</w:t>
      </w:r>
    </w:p>
    <w:p w:rsidR="00616E57" w:rsidRPr="00FE20CD" w:rsidRDefault="00616E57" w:rsidP="00237594">
      <w:pPr>
        <w:pStyle w:val="ListParagraph"/>
        <w:numPr>
          <w:ilvl w:val="0"/>
          <w:numId w:val="96"/>
        </w:numPr>
        <w:spacing w:line="360" w:lineRule="auto"/>
        <w:rPr>
          <w:color w:val="000000" w:themeColor="text1"/>
        </w:rPr>
      </w:pPr>
      <w:r w:rsidRPr="00FE20CD">
        <w:rPr>
          <w:color w:val="000000" w:themeColor="text1"/>
        </w:rPr>
        <w:t>flower pots and boxes</w:t>
      </w:r>
    </w:p>
    <w:p w:rsidR="00616E57" w:rsidRPr="00FE20CD" w:rsidRDefault="00616E57" w:rsidP="00237594">
      <w:pPr>
        <w:pStyle w:val="ListParagraph"/>
        <w:numPr>
          <w:ilvl w:val="0"/>
          <w:numId w:val="96"/>
        </w:numPr>
        <w:spacing w:line="360" w:lineRule="auto"/>
        <w:rPr>
          <w:color w:val="000000" w:themeColor="text1"/>
        </w:rPr>
      </w:pPr>
      <w:r w:rsidRPr="00FE20CD">
        <w:rPr>
          <w:color w:val="000000" w:themeColor="text1"/>
        </w:rPr>
        <w:t>plants in greenhouses</w:t>
      </w:r>
    </w:p>
    <w:p w:rsidR="00616E57" w:rsidRPr="00FE20CD" w:rsidRDefault="00616E57" w:rsidP="00237594">
      <w:pPr>
        <w:pStyle w:val="ListParagraph"/>
        <w:numPr>
          <w:ilvl w:val="0"/>
          <w:numId w:val="96"/>
        </w:numPr>
        <w:spacing w:line="360" w:lineRule="auto"/>
        <w:rPr>
          <w:color w:val="000000" w:themeColor="text1"/>
        </w:rPr>
      </w:pPr>
      <w:r w:rsidRPr="00FE20CD">
        <w:rPr>
          <w:color w:val="000000" w:themeColor="text1"/>
        </w:rPr>
        <w:t>planting in uneven or small-scale, irregular terrain</w:t>
      </w:r>
    </w:p>
    <w:p w:rsidR="00616E57" w:rsidRPr="00FE20CD" w:rsidRDefault="00616E57" w:rsidP="00237594">
      <w:pPr>
        <w:pStyle w:val="ListParagraph"/>
        <w:numPr>
          <w:ilvl w:val="0"/>
          <w:numId w:val="96"/>
        </w:numPr>
        <w:spacing w:line="360" w:lineRule="auto"/>
        <w:rPr>
          <w:color w:val="000000" w:themeColor="text1"/>
        </w:rPr>
      </w:pPr>
      <w:r w:rsidRPr="00FE20CD">
        <w:rPr>
          <w:color w:val="000000" w:themeColor="text1"/>
        </w:rPr>
        <w:t>root irrigation of trees</w:t>
      </w:r>
    </w:p>
    <w:p w:rsidR="00704991" w:rsidRPr="00FE20CD" w:rsidRDefault="00616E57" w:rsidP="00237594">
      <w:pPr>
        <w:pStyle w:val="ListParagraph"/>
        <w:numPr>
          <w:ilvl w:val="0"/>
          <w:numId w:val="96"/>
        </w:numPr>
        <w:spacing w:line="360" w:lineRule="auto"/>
        <w:rPr>
          <w:color w:val="000000" w:themeColor="text1"/>
        </w:rPr>
      </w:pPr>
      <w:r w:rsidRPr="00FE20CD">
        <w:rPr>
          <w:color w:val="000000" w:themeColor="text1"/>
        </w:rPr>
        <w:t>balcony watering</w:t>
      </w:r>
    </w:p>
    <w:p w:rsidR="00704991" w:rsidRPr="00FE20CD" w:rsidRDefault="00704991" w:rsidP="00237594">
      <w:pPr>
        <w:spacing w:line="360" w:lineRule="auto"/>
        <w:rPr>
          <w:rFonts w:eastAsia="Calibri"/>
          <w:b/>
          <w:color w:val="000000" w:themeColor="text1"/>
        </w:rPr>
      </w:pPr>
      <w:r w:rsidRPr="00FE20CD">
        <w:rPr>
          <w:b/>
          <w:color w:val="000000" w:themeColor="text1"/>
          <w:sz w:val="23"/>
          <w:szCs w:val="23"/>
        </w:rPr>
        <w:t>3</w:t>
      </w:r>
      <w:r w:rsidRPr="00FE20CD">
        <w:rPr>
          <w:b/>
          <w:color w:val="000000" w:themeColor="text1"/>
        </w:rPr>
        <w:t xml:space="preserve">.3. </w:t>
      </w:r>
      <w:r w:rsidR="00915583" w:rsidRPr="00FE20CD">
        <w:rPr>
          <w:rFonts w:eastAsia="Calibri"/>
          <w:b/>
          <w:color w:val="000000" w:themeColor="text1"/>
        </w:rPr>
        <w:t>Enterprise work procedure</w:t>
      </w:r>
    </w:p>
    <w:p w:rsidR="007C6884" w:rsidRPr="00FE20CD" w:rsidRDefault="00CF61F3" w:rsidP="00237594">
      <w:pPr>
        <w:spacing w:line="360" w:lineRule="auto"/>
        <w:ind w:left="720"/>
        <w:rPr>
          <w:b/>
          <w:color w:val="000000" w:themeColor="text1"/>
        </w:rPr>
      </w:pPr>
      <w:r w:rsidRPr="00FE20CD">
        <w:rPr>
          <w:b/>
          <w:color w:val="000000" w:themeColor="text1"/>
        </w:rPr>
        <w:t>3.3.1 Installation of Micro Irrigation System</w:t>
      </w:r>
    </w:p>
    <w:p w:rsidR="007C6884" w:rsidRPr="00FE20CD" w:rsidRDefault="007C6884" w:rsidP="00237594">
      <w:pPr>
        <w:spacing w:line="360" w:lineRule="auto"/>
        <w:rPr>
          <w:color w:val="000000" w:themeColor="text1"/>
        </w:rPr>
      </w:pPr>
      <w:r w:rsidRPr="00FE20CD">
        <w:rPr>
          <w:color w:val="000000" w:themeColor="text1"/>
        </w:rPr>
        <w:t>Installation of an irrigation system is very important and a crucial part that greatly affects the system performance.</w:t>
      </w:r>
    </w:p>
    <w:p w:rsidR="00CF61F3" w:rsidRPr="00FE20CD" w:rsidRDefault="00CF61F3" w:rsidP="00237594">
      <w:pPr>
        <w:spacing w:line="360" w:lineRule="auto"/>
        <w:jc w:val="center"/>
        <w:rPr>
          <w:color w:val="000000" w:themeColor="text1"/>
        </w:rPr>
      </w:pPr>
      <w:r w:rsidRPr="00FE20CD">
        <w:rPr>
          <w:noProof/>
          <w:color w:val="000000" w:themeColor="text1"/>
        </w:rPr>
        <w:lastRenderedPageBreak/>
        <w:drawing>
          <wp:inline distT="0" distB="0" distL="0" distR="0">
            <wp:extent cx="6122505" cy="4065537"/>
            <wp:effectExtent l="0" t="0" r="0" b="0"/>
            <wp:docPr id="4116" name="Picture 4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6122505" cy="4065537"/>
                    </a:xfrm>
                    <a:prstGeom prst="rect">
                      <a:avLst/>
                    </a:prstGeom>
                  </pic:spPr>
                </pic:pic>
              </a:graphicData>
            </a:graphic>
          </wp:inline>
        </w:drawing>
      </w:r>
    </w:p>
    <w:p w:rsidR="007C6884" w:rsidRPr="00D33B4C" w:rsidRDefault="00162E5A" w:rsidP="00237594">
      <w:pPr>
        <w:spacing w:line="360" w:lineRule="auto"/>
        <w:jc w:val="center"/>
        <w:rPr>
          <w:b/>
          <w:color w:val="000000" w:themeColor="text1"/>
        </w:rPr>
      </w:pPr>
      <w:r w:rsidRPr="00D33B4C">
        <w:rPr>
          <w:b/>
          <w:color w:val="000000" w:themeColor="text1"/>
        </w:rPr>
        <w:t>Figure 3.1 micro irrigation system components</w:t>
      </w:r>
    </w:p>
    <w:p w:rsidR="007C6884" w:rsidRPr="00FE20CD" w:rsidRDefault="007C6884" w:rsidP="00237594">
      <w:pPr>
        <w:spacing w:line="360" w:lineRule="auto"/>
        <w:rPr>
          <w:color w:val="000000" w:themeColor="text1"/>
        </w:rPr>
      </w:pPr>
    </w:p>
    <w:p w:rsidR="00A23EF8" w:rsidRPr="00FE20CD" w:rsidRDefault="00A23EF8" w:rsidP="00237594">
      <w:pPr>
        <w:pStyle w:val="ListParagraph"/>
        <w:numPr>
          <w:ilvl w:val="0"/>
          <w:numId w:val="125"/>
        </w:numPr>
        <w:spacing w:line="360" w:lineRule="auto"/>
        <w:rPr>
          <w:b/>
          <w:color w:val="000000" w:themeColor="text1"/>
        </w:rPr>
      </w:pPr>
      <w:r w:rsidRPr="00FE20CD">
        <w:rPr>
          <w:b/>
          <w:color w:val="000000" w:themeColor="text1"/>
        </w:rPr>
        <w:t xml:space="preserve">Interpretation of Design Layout </w:t>
      </w:r>
    </w:p>
    <w:p w:rsidR="007C6884" w:rsidRPr="00FE20CD" w:rsidRDefault="00A23EF8" w:rsidP="00237594">
      <w:pPr>
        <w:spacing w:line="360" w:lineRule="auto"/>
        <w:rPr>
          <w:color w:val="000000" w:themeColor="text1"/>
        </w:rPr>
      </w:pPr>
      <w:r w:rsidRPr="00FE20CD">
        <w:rPr>
          <w:color w:val="000000" w:themeColor="text1"/>
        </w:rPr>
        <w:t xml:space="preserve">Design layout should be readable and self-explanatory so as field technicians may be able to install the system properly and accurately as per layout. For this, the technician must thoroughly check/study the layout and the legends on it and locate the different main and </w:t>
      </w:r>
      <w:r w:rsidR="00BF18A9" w:rsidRPr="00FE20CD">
        <w:rPr>
          <w:color w:val="000000" w:themeColor="text1"/>
        </w:rPr>
        <w:t>sub main</w:t>
      </w:r>
      <w:r w:rsidRPr="00FE20CD">
        <w:rPr>
          <w:color w:val="000000" w:themeColor="text1"/>
        </w:rPr>
        <w:t xml:space="preserve"> pipes on the layout. If the technician is unable to understand the layout, he, must then consult the site/design engineer to clarify the doubts in his mind. Subsequently, it should be checked that the physical situation on site are in accordance with that mentioned in the design layout. The installation of the system must be carried out strictly adhering to the design layout.</w:t>
      </w:r>
    </w:p>
    <w:p w:rsidR="00BF18A9" w:rsidRPr="00FE20CD" w:rsidRDefault="00BF18A9" w:rsidP="00237594">
      <w:pPr>
        <w:pStyle w:val="ListParagraph"/>
        <w:numPr>
          <w:ilvl w:val="0"/>
          <w:numId w:val="125"/>
        </w:numPr>
        <w:spacing w:line="360" w:lineRule="auto"/>
        <w:rPr>
          <w:b/>
          <w:color w:val="000000" w:themeColor="text1"/>
        </w:rPr>
      </w:pPr>
      <w:r w:rsidRPr="00FE20CD">
        <w:rPr>
          <w:b/>
          <w:color w:val="000000" w:themeColor="text1"/>
        </w:rPr>
        <w:t>Installation Tools and Accessories</w:t>
      </w:r>
    </w:p>
    <w:p w:rsidR="005D7F7A" w:rsidRPr="00FE20CD" w:rsidRDefault="00BF18A9" w:rsidP="00237594">
      <w:pPr>
        <w:spacing w:line="360" w:lineRule="auto"/>
        <w:rPr>
          <w:color w:val="000000" w:themeColor="text1"/>
        </w:rPr>
      </w:pPr>
      <w:r w:rsidRPr="00FE20CD">
        <w:rPr>
          <w:color w:val="000000" w:themeColor="text1"/>
        </w:rPr>
        <w:t xml:space="preserve"> The necessary tools required for installation of micro irrigation system include </w:t>
      </w:r>
    </w:p>
    <w:p w:rsidR="00FA3D6A" w:rsidRPr="00FE20CD" w:rsidRDefault="00FA3D6A" w:rsidP="00237594">
      <w:pPr>
        <w:pStyle w:val="ListParagraph"/>
        <w:numPr>
          <w:ilvl w:val="0"/>
          <w:numId w:val="126"/>
        </w:numPr>
        <w:spacing w:line="360" w:lineRule="auto"/>
        <w:rPr>
          <w:color w:val="000000" w:themeColor="text1"/>
        </w:rPr>
        <w:sectPr w:rsidR="00FA3D6A" w:rsidRPr="00FE20CD" w:rsidSect="0098558F">
          <w:type w:val="continuous"/>
          <w:pgSz w:w="11910" w:h="16840"/>
          <w:pgMar w:top="1440" w:right="1440" w:bottom="1440" w:left="1440" w:header="90" w:footer="0" w:gutter="0"/>
          <w:cols w:space="720" w:equalWidth="0">
            <w:col w:w="9450"/>
          </w:cols>
          <w:noEndnote/>
        </w:sectPr>
      </w:pPr>
    </w:p>
    <w:p w:rsidR="005D7F7A" w:rsidRPr="00FE20CD" w:rsidRDefault="00BF18A9" w:rsidP="00237594">
      <w:pPr>
        <w:pStyle w:val="ListParagraph"/>
        <w:numPr>
          <w:ilvl w:val="0"/>
          <w:numId w:val="126"/>
        </w:numPr>
        <w:spacing w:line="360" w:lineRule="auto"/>
        <w:rPr>
          <w:color w:val="000000" w:themeColor="text1"/>
        </w:rPr>
      </w:pPr>
      <w:r w:rsidRPr="00FE20CD">
        <w:rPr>
          <w:color w:val="000000" w:themeColor="text1"/>
        </w:rPr>
        <w:lastRenderedPageBreak/>
        <w:t xml:space="preserve">Pipe wrench, </w:t>
      </w:r>
    </w:p>
    <w:p w:rsidR="005D7F7A" w:rsidRPr="00FE20CD" w:rsidRDefault="00BF18A9" w:rsidP="00237594">
      <w:pPr>
        <w:pStyle w:val="ListParagraph"/>
        <w:numPr>
          <w:ilvl w:val="0"/>
          <w:numId w:val="126"/>
        </w:numPr>
        <w:spacing w:line="360" w:lineRule="auto"/>
        <w:rPr>
          <w:color w:val="000000" w:themeColor="text1"/>
        </w:rPr>
      </w:pPr>
      <w:r w:rsidRPr="00FE20CD">
        <w:rPr>
          <w:color w:val="000000" w:themeColor="text1"/>
        </w:rPr>
        <w:t xml:space="preserve">spanner set, </w:t>
      </w:r>
    </w:p>
    <w:p w:rsidR="005D7F7A" w:rsidRPr="00FE20CD" w:rsidRDefault="00BF18A9" w:rsidP="00237594">
      <w:pPr>
        <w:pStyle w:val="ListParagraph"/>
        <w:numPr>
          <w:ilvl w:val="0"/>
          <w:numId w:val="126"/>
        </w:numPr>
        <w:spacing w:line="360" w:lineRule="auto"/>
        <w:rPr>
          <w:color w:val="000000" w:themeColor="text1"/>
        </w:rPr>
      </w:pPr>
      <w:r w:rsidRPr="00FE20CD">
        <w:rPr>
          <w:color w:val="000000" w:themeColor="text1"/>
        </w:rPr>
        <w:t>drill machine,</w:t>
      </w:r>
    </w:p>
    <w:p w:rsidR="005D7F7A" w:rsidRPr="00FE20CD" w:rsidRDefault="00BF18A9" w:rsidP="00237594">
      <w:pPr>
        <w:pStyle w:val="ListParagraph"/>
        <w:numPr>
          <w:ilvl w:val="0"/>
          <w:numId w:val="126"/>
        </w:numPr>
        <w:spacing w:line="360" w:lineRule="auto"/>
        <w:rPr>
          <w:color w:val="000000" w:themeColor="text1"/>
        </w:rPr>
      </w:pPr>
      <w:r w:rsidRPr="00FE20CD">
        <w:rPr>
          <w:color w:val="000000" w:themeColor="text1"/>
        </w:rPr>
        <w:t xml:space="preserve">screwdriver &amp; pliers, </w:t>
      </w:r>
    </w:p>
    <w:p w:rsidR="005D7F7A" w:rsidRPr="00FE20CD" w:rsidRDefault="00BF18A9" w:rsidP="00237594">
      <w:pPr>
        <w:pStyle w:val="ListParagraph"/>
        <w:numPr>
          <w:ilvl w:val="0"/>
          <w:numId w:val="126"/>
        </w:numPr>
        <w:spacing w:line="360" w:lineRule="auto"/>
        <w:rPr>
          <w:color w:val="000000" w:themeColor="text1"/>
        </w:rPr>
      </w:pPr>
      <w:r w:rsidRPr="00FE20CD">
        <w:rPr>
          <w:color w:val="000000" w:themeColor="text1"/>
        </w:rPr>
        <w:lastRenderedPageBreak/>
        <w:t xml:space="preserve">cutting blade with frame, </w:t>
      </w:r>
    </w:p>
    <w:p w:rsidR="005D7F7A" w:rsidRPr="00FE20CD" w:rsidRDefault="00BF18A9" w:rsidP="00237594">
      <w:pPr>
        <w:pStyle w:val="ListParagraph"/>
        <w:numPr>
          <w:ilvl w:val="0"/>
          <w:numId w:val="126"/>
        </w:numPr>
        <w:spacing w:line="360" w:lineRule="auto"/>
        <w:rPr>
          <w:color w:val="000000" w:themeColor="text1"/>
        </w:rPr>
      </w:pPr>
      <w:r w:rsidRPr="00FE20CD">
        <w:rPr>
          <w:color w:val="000000" w:themeColor="text1"/>
        </w:rPr>
        <w:t xml:space="preserve">measuring tape, </w:t>
      </w:r>
    </w:p>
    <w:p w:rsidR="005D7F7A" w:rsidRPr="00FE20CD" w:rsidRDefault="00BF18A9" w:rsidP="00237594">
      <w:pPr>
        <w:pStyle w:val="ListParagraph"/>
        <w:numPr>
          <w:ilvl w:val="0"/>
          <w:numId w:val="126"/>
        </w:numPr>
        <w:spacing w:line="360" w:lineRule="auto"/>
        <w:rPr>
          <w:color w:val="000000" w:themeColor="text1"/>
        </w:rPr>
      </w:pPr>
      <w:r w:rsidRPr="00FE20CD">
        <w:rPr>
          <w:color w:val="000000" w:themeColor="text1"/>
        </w:rPr>
        <w:t xml:space="preserve">ejecto punch and </w:t>
      </w:r>
    </w:p>
    <w:p w:rsidR="00BF18A9" w:rsidRPr="00FE20CD" w:rsidRDefault="00361230" w:rsidP="00237594">
      <w:pPr>
        <w:pStyle w:val="ListParagraph"/>
        <w:numPr>
          <w:ilvl w:val="0"/>
          <w:numId w:val="126"/>
        </w:numPr>
        <w:spacing w:line="360" w:lineRule="auto"/>
        <w:rPr>
          <w:color w:val="000000" w:themeColor="text1"/>
        </w:rPr>
      </w:pPr>
      <w:r w:rsidRPr="00FE20CD">
        <w:rPr>
          <w:color w:val="000000" w:themeColor="text1"/>
        </w:rPr>
        <w:t>Sand</w:t>
      </w:r>
      <w:r w:rsidR="00BF18A9" w:rsidRPr="00FE20CD">
        <w:rPr>
          <w:color w:val="000000" w:themeColor="text1"/>
        </w:rPr>
        <w:t xml:space="preserve"> paper etc.</w:t>
      </w:r>
    </w:p>
    <w:p w:rsidR="00FA3D6A" w:rsidRPr="00FE20CD" w:rsidRDefault="00FA3D6A" w:rsidP="00237594">
      <w:pPr>
        <w:spacing w:line="360" w:lineRule="auto"/>
        <w:jc w:val="center"/>
        <w:rPr>
          <w:rFonts w:eastAsia="Calibri"/>
          <w:b/>
          <w:color w:val="000000" w:themeColor="text1"/>
        </w:rPr>
        <w:sectPr w:rsidR="00FA3D6A" w:rsidRPr="00FE20CD" w:rsidSect="0098558F">
          <w:type w:val="continuous"/>
          <w:pgSz w:w="11910" w:h="16840"/>
          <w:pgMar w:top="1440" w:right="1440" w:bottom="1440" w:left="1440" w:header="90" w:footer="0" w:gutter="0"/>
          <w:cols w:num="2" w:space="720"/>
          <w:noEndnote/>
        </w:sectPr>
      </w:pPr>
    </w:p>
    <w:p w:rsidR="007C6884" w:rsidRPr="00D33B4C" w:rsidRDefault="00361230" w:rsidP="00237594">
      <w:pPr>
        <w:spacing w:line="360" w:lineRule="auto"/>
        <w:jc w:val="center"/>
        <w:rPr>
          <w:rFonts w:eastAsia="Calibri"/>
          <w:b/>
          <w:color w:val="000000" w:themeColor="text1"/>
        </w:rPr>
      </w:pPr>
      <w:r w:rsidRPr="00D33B4C">
        <w:rPr>
          <w:b/>
          <w:noProof/>
          <w:color w:val="000000" w:themeColor="text1"/>
        </w:rPr>
        <w:lastRenderedPageBreak/>
        <w:drawing>
          <wp:inline distT="0" distB="0" distL="0" distR="0">
            <wp:extent cx="4545770" cy="3071191"/>
            <wp:effectExtent l="0" t="0" r="7620" b="0"/>
            <wp:docPr id="4117" name="Picture 4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4552323" cy="3075619"/>
                    </a:xfrm>
                    <a:prstGeom prst="rect">
                      <a:avLst/>
                    </a:prstGeom>
                  </pic:spPr>
                </pic:pic>
              </a:graphicData>
            </a:graphic>
          </wp:inline>
        </w:drawing>
      </w:r>
    </w:p>
    <w:p w:rsidR="00E97987" w:rsidRPr="00D33B4C" w:rsidRDefault="00E97987" w:rsidP="00237594">
      <w:pPr>
        <w:spacing w:line="360" w:lineRule="auto"/>
        <w:ind w:left="360"/>
        <w:jc w:val="center"/>
        <w:rPr>
          <w:b/>
          <w:color w:val="000000" w:themeColor="text1"/>
        </w:rPr>
      </w:pPr>
      <w:r w:rsidRPr="00D33B4C">
        <w:rPr>
          <w:rFonts w:eastAsia="Calibri"/>
          <w:b/>
          <w:color w:val="000000" w:themeColor="text1"/>
        </w:rPr>
        <w:t xml:space="preserve">Figure 3.2 </w:t>
      </w:r>
      <w:r w:rsidRPr="00D33B4C">
        <w:rPr>
          <w:b/>
          <w:color w:val="000000" w:themeColor="text1"/>
        </w:rPr>
        <w:t>Installation Tools and Accessories</w:t>
      </w:r>
    </w:p>
    <w:p w:rsidR="00FE15A1" w:rsidRPr="00FE20CD" w:rsidRDefault="00FE15A1" w:rsidP="00237594">
      <w:pPr>
        <w:pStyle w:val="ListParagraph"/>
        <w:numPr>
          <w:ilvl w:val="0"/>
          <w:numId w:val="125"/>
        </w:numPr>
        <w:spacing w:line="360" w:lineRule="auto"/>
        <w:rPr>
          <w:b/>
          <w:color w:val="000000" w:themeColor="text1"/>
        </w:rPr>
      </w:pPr>
      <w:r w:rsidRPr="00FE20CD">
        <w:rPr>
          <w:b/>
          <w:color w:val="000000" w:themeColor="text1"/>
        </w:rPr>
        <w:t xml:space="preserve">Head Unit Installation </w:t>
      </w:r>
    </w:p>
    <w:p w:rsidR="00E97987" w:rsidRPr="00FE20CD" w:rsidRDefault="00FE15A1" w:rsidP="00237594">
      <w:pPr>
        <w:spacing w:line="360" w:lineRule="auto"/>
        <w:rPr>
          <w:color w:val="000000" w:themeColor="text1"/>
        </w:rPr>
      </w:pPr>
      <w:r w:rsidRPr="00FE20CD">
        <w:rPr>
          <w:color w:val="000000" w:themeColor="text1"/>
        </w:rPr>
        <w:t>Fixing of head unit is the first step in installation of HEIS scheme. The installation follows with the construction of platform. The platform should be leveled and large enough to provide ampere space for hosting system component and necessary room for mixing fertilizers to be used in fertigation system. Pump set should be attached with platform via grouted bolts and connected with suction and delivery line as well as to the electric</w:t>
      </w:r>
      <w:r w:rsidR="00AD160D" w:rsidRPr="00FE20CD">
        <w:rPr>
          <w:color w:val="000000" w:themeColor="text1"/>
        </w:rPr>
        <w:t xml:space="preserve"> connection. Pressure gauges, flow meter and non-return valve should be installed as per manufacturer’s recommendation.</w:t>
      </w:r>
    </w:p>
    <w:p w:rsidR="0054143E" w:rsidRPr="00FE20CD" w:rsidRDefault="0054143E" w:rsidP="00237594">
      <w:pPr>
        <w:spacing w:line="360" w:lineRule="auto"/>
        <w:jc w:val="center"/>
        <w:rPr>
          <w:rFonts w:eastAsia="Calibri"/>
          <w:b/>
          <w:color w:val="000000" w:themeColor="text1"/>
        </w:rPr>
      </w:pPr>
      <w:r w:rsidRPr="00FE20CD">
        <w:rPr>
          <w:noProof/>
          <w:color w:val="000000" w:themeColor="text1"/>
        </w:rPr>
        <w:drawing>
          <wp:inline distT="0" distB="0" distL="0" distR="0">
            <wp:extent cx="3517119" cy="2584174"/>
            <wp:effectExtent l="0" t="0" r="7620" b="6985"/>
            <wp:docPr id="4118" name="Picture 4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3528032" cy="2592193"/>
                    </a:xfrm>
                    <a:prstGeom prst="rect">
                      <a:avLst/>
                    </a:prstGeom>
                  </pic:spPr>
                </pic:pic>
              </a:graphicData>
            </a:graphic>
          </wp:inline>
        </w:drawing>
      </w:r>
    </w:p>
    <w:p w:rsidR="0054143E" w:rsidRDefault="0054143E" w:rsidP="00237594">
      <w:pPr>
        <w:spacing w:line="360" w:lineRule="auto"/>
        <w:ind w:left="360"/>
        <w:jc w:val="center"/>
        <w:rPr>
          <w:b/>
          <w:color w:val="000000" w:themeColor="text1"/>
        </w:rPr>
      </w:pPr>
      <w:r w:rsidRPr="00D33B4C">
        <w:rPr>
          <w:rFonts w:eastAsia="Calibri"/>
          <w:b/>
          <w:color w:val="000000" w:themeColor="text1"/>
        </w:rPr>
        <w:t xml:space="preserve">Figure 3.3 </w:t>
      </w:r>
      <w:r w:rsidRPr="00D33B4C">
        <w:rPr>
          <w:b/>
          <w:color w:val="000000" w:themeColor="text1"/>
        </w:rPr>
        <w:t>Head Unit Installation</w:t>
      </w:r>
    </w:p>
    <w:p w:rsidR="00E764F8" w:rsidRDefault="00E764F8" w:rsidP="00237594">
      <w:pPr>
        <w:spacing w:line="360" w:lineRule="auto"/>
        <w:ind w:left="360"/>
        <w:jc w:val="center"/>
        <w:rPr>
          <w:b/>
          <w:color w:val="000000" w:themeColor="text1"/>
        </w:rPr>
      </w:pPr>
    </w:p>
    <w:p w:rsidR="00E764F8" w:rsidRPr="00D33B4C" w:rsidRDefault="00E764F8" w:rsidP="00237594">
      <w:pPr>
        <w:spacing w:line="360" w:lineRule="auto"/>
        <w:ind w:left="360"/>
        <w:jc w:val="center"/>
        <w:rPr>
          <w:b/>
          <w:color w:val="000000" w:themeColor="text1"/>
        </w:rPr>
      </w:pPr>
    </w:p>
    <w:p w:rsidR="00FA3D6A" w:rsidRPr="00FE20CD" w:rsidRDefault="00FA3D6A" w:rsidP="00237594">
      <w:pPr>
        <w:pStyle w:val="ListParagraph"/>
        <w:numPr>
          <w:ilvl w:val="0"/>
          <w:numId w:val="125"/>
        </w:numPr>
        <w:spacing w:line="360" w:lineRule="auto"/>
        <w:rPr>
          <w:b/>
          <w:color w:val="000000" w:themeColor="text1"/>
        </w:rPr>
      </w:pPr>
      <w:r w:rsidRPr="00FE20CD">
        <w:rPr>
          <w:b/>
          <w:color w:val="000000" w:themeColor="text1"/>
        </w:rPr>
        <w:lastRenderedPageBreak/>
        <w:t xml:space="preserve">Trenching </w:t>
      </w:r>
    </w:p>
    <w:p w:rsidR="0054143E" w:rsidRPr="00FE20CD" w:rsidRDefault="00FA3D6A" w:rsidP="00237594">
      <w:pPr>
        <w:spacing w:line="360" w:lineRule="auto"/>
        <w:rPr>
          <w:color w:val="000000" w:themeColor="text1"/>
        </w:rPr>
      </w:pPr>
      <w:r w:rsidRPr="00FE20CD">
        <w:rPr>
          <w:color w:val="000000" w:themeColor="text1"/>
        </w:rPr>
        <w:t>Dimensions of trenches should be such that technician may have sufficient room for installation and jointing of pipes. Recommended trench dimensions should be 60-75 cm deep and 60 cm wide. The bottom of the trenches must be smooth, level and free of any sharp material such as stones or roots. A layer of river sand may be placed at the bottom of the trench in case of hard/rocky soil.</w:t>
      </w:r>
    </w:p>
    <w:p w:rsidR="00F779D3" w:rsidRPr="00FE20CD" w:rsidRDefault="00F779D3" w:rsidP="00237594">
      <w:pPr>
        <w:pStyle w:val="ListParagraph"/>
        <w:numPr>
          <w:ilvl w:val="0"/>
          <w:numId w:val="125"/>
        </w:numPr>
        <w:spacing w:line="360" w:lineRule="auto"/>
        <w:rPr>
          <w:b/>
          <w:color w:val="000000" w:themeColor="text1"/>
        </w:rPr>
      </w:pPr>
      <w:r w:rsidRPr="00FE20CD">
        <w:rPr>
          <w:b/>
          <w:color w:val="000000" w:themeColor="text1"/>
        </w:rPr>
        <w:t>Laying PVC</w:t>
      </w:r>
    </w:p>
    <w:p w:rsidR="00F779D3" w:rsidRPr="00FE20CD" w:rsidRDefault="00F779D3" w:rsidP="00237594">
      <w:pPr>
        <w:spacing w:line="360" w:lineRule="auto"/>
        <w:rPr>
          <w:color w:val="000000" w:themeColor="text1"/>
        </w:rPr>
      </w:pPr>
      <w:r w:rsidRPr="00FE20CD">
        <w:rPr>
          <w:color w:val="000000" w:themeColor="text1"/>
        </w:rPr>
        <w:t xml:space="preserve"> During the installation/lying of the PVC pipe following steps must be taken into account</w:t>
      </w:r>
      <w:r w:rsidR="003F4DEA" w:rsidRPr="00FE20CD">
        <w:rPr>
          <w:color w:val="000000" w:themeColor="text1"/>
        </w:rPr>
        <w:t>;</w:t>
      </w:r>
    </w:p>
    <w:p w:rsidR="003F4DEA" w:rsidRPr="00FE20CD" w:rsidRDefault="003F4DEA" w:rsidP="00237594">
      <w:pPr>
        <w:pStyle w:val="ListParagraph"/>
        <w:numPr>
          <w:ilvl w:val="0"/>
          <w:numId w:val="133"/>
        </w:numPr>
        <w:spacing w:line="360" w:lineRule="auto"/>
        <w:rPr>
          <w:color w:val="000000" w:themeColor="text1"/>
        </w:rPr>
      </w:pPr>
      <w:r w:rsidRPr="00FE20CD">
        <w:rPr>
          <w:color w:val="000000" w:themeColor="text1"/>
        </w:rPr>
        <w:t xml:space="preserve">Cut the pipe to length with a hacksaw or pipe cutter. Make your cut straight so the pipe is fully seated in the fitting. </w:t>
      </w:r>
    </w:p>
    <w:p w:rsidR="003F4DEA" w:rsidRPr="00FE20CD" w:rsidRDefault="003F4DEA" w:rsidP="00237594">
      <w:pPr>
        <w:pStyle w:val="ListParagraph"/>
        <w:numPr>
          <w:ilvl w:val="0"/>
          <w:numId w:val="133"/>
        </w:numPr>
        <w:spacing w:line="360" w:lineRule="auto"/>
        <w:rPr>
          <w:color w:val="000000" w:themeColor="text1"/>
        </w:rPr>
      </w:pPr>
      <w:r w:rsidRPr="00FE20CD">
        <w:rPr>
          <w:color w:val="000000" w:themeColor="text1"/>
        </w:rPr>
        <w:t xml:space="preserve">Smooth and level the edges slightly with a knife or fine file. </w:t>
      </w:r>
    </w:p>
    <w:p w:rsidR="00883753" w:rsidRPr="00FE20CD" w:rsidRDefault="003F4DEA" w:rsidP="00237594">
      <w:pPr>
        <w:pStyle w:val="ListParagraph"/>
        <w:numPr>
          <w:ilvl w:val="0"/>
          <w:numId w:val="133"/>
        </w:numPr>
        <w:spacing w:line="360" w:lineRule="auto"/>
        <w:rPr>
          <w:color w:val="000000" w:themeColor="text1"/>
        </w:rPr>
      </w:pPr>
      <w:r w:rsidRPr="00FE20CD">
        <w:rPr>
          <w:color w:val="000000" w:themeColor="text1"/>
        </w:rPr>
        <w:t xml:space="preserve">Insert the pipe into the fitting and adjust to the correct position. Mark the pipe and fitting with a reference line to make it easy to find the position again after you have added the jointing solvent. </w:t>
      </w:r>
    </w:p>
    <w:p w:rsidR="003F4DEA" w:rsidRPr="00FE20CD" w:rsidRDefault="003F4DEA" w:rsidP="00237594">
      <w:pPr>
        <w:pStyle w:val="ListParagraph"/>
        <w:numPr>
          <w:ilvl w:val="0"/>
          <w:numId w:val="133"/>
        </w:numPr>
        <w:spacing w:line="360" w:lineRule="auto"/>
        <w:rPr>
          <w:color w:val="000000" w:themeColor="text1"/>
        </w:rPr>
      </w:pPr>
      <w:r w:rsidRPr="00FE20CD">
        <w:rPr>
          <w:color w:val="000000" w:themeColor="text1"/>
        </w:rPr>
        <w:t>Remove the pipe from the fitting.</w:t>
      </w:r>
    </w:p>
    <w:p w:rsidR="003F4DEA" w:rsidRPr="00FE20CD" w:rsidRDefault="003F4DEA" w:rsidP="00237594">
      <w:pPr>
        <w:pStyle w:val="ListParagraph"/>
        <w:numPr>
          <w:ilvl w:val="0"/>
          <w:numId w:val="133"/>
        </w:numPr>
        <w:spacing w:line="360" w:lineRule="auto"/>
        <w:rPr>
          <w:color w:val="000000" w:themeColor="text1"/>
        </w:rPr>
      </w:pPr>
      <w:r w:rsidRPr="00FE20CD">
        <w:rPr>
          <w:color w:val="000000" w:themeColor="text1"/>
        </w:rPr>
        <w:t xml:space="preserve"> Clean the surfaces to be mated with a jointing solvent. </w:t>
      </w:r>
    </w:p>
    <w:p w:rsidR="003F4DEA" w:rsidRPr="00FE20CD" w:rsidRDefault="003F4DEA" w:rsidP="00237594">
      <w:pPr>
        <w:pStyle w:val="ListParagraph"/>
        <w:numPr>
          <w:ilvl w:val="0"/>
          <w:numId w:val="133"/>
        </w:numPr>
        <w:spacing w:line="360" w:lineRule="auto"/>
        <w:rPr>
          <w:color w:val="000000" w:themeColor="text1"/>
        </w:rPr>
      </w:pPr>
      <w:r w:rsidRPr="00FE20CD">
        <w:rPr>
          <w:color w:val="000000" w:themeColor="text1"/>
        </w:rPr>
        <w:t xml:space="preserve">Brush both the outside of the pipe and the inside of the fitting with jointing solvent. </w:t>
      </w:r>
    </w:p>
    <w:p w:rsidR="00FC6D16" w:rsidRPr="00FE20CD" w:rsidRDefault="00CB1013" w:rsidP="00237594">
      <w:pPr>
        <w:pStyle w:val="ListParagraph"/>
        <w:spacing w:line="360" w:lineRule="auto"/>
        <w:jc w:val="center"/>
        <w:rPr>
          <w:rFonts w:eastAsia="Calibri"/>
          <w:b/>
          <w:color w:val="000000" w:themeColor="text1"/>
        </w:rPr>
      </w:pPr>
      <w:r w:rsidRPr="00FE20CD">
        <w:rPr>
          <w:noProof/>
          <w:color w:val="000000" w:themeColor="text1"/>
        </w:rPr>
        <w:drawing>
          <wp:inline distT="0" distB="0" distL="0" distR="0">
            <wp:extent cx="5556449" cy="3578087"/>
            <wp:effectExtent l="0" t="0" r="635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5564435" cy="3583230"/>
                    </a:xfrm>
                    <a:prstGeom prst="rect">
                      <a:avLst/>
                    </a:prstGeom>
                  </pic:spPr>
                </pic:pic>
              </a:graphicData>
            </a:graphic>
          </wp:inline>
        </w:drawing>
      </w:r>
    </w:p>
    <w:p w:rsidR="00135C46" w:rsidRPr="00D33B4C" w:rsidRDefault="00135C46" w:rsidP="00237594">
      <w:pPr>
        <w:spacing w:line="360" w:lineRule="auto"/>
        <w:ind w:left="432"/>
        <w:jc w:val="center"/>
        <w:rPr>
          <w:rFonts w:eastAsia="Calibri"/>
          <w:b/>
          <w:color w:val="000000" w:themeColor="text1"/>
        </w:rPr>
      </w:pPr>
      <w:r w:rsidRPr="00D33B4C">
        <w:rPr>
          <w:rFonts w:eastAsia="Calibri"/>
          <w:b/>
          <w:color w:val="000000" w:themeColor="text1"/>
        </w:rPr>
        <w:t>Figure 3.4 Installation of pipe and valves</w:t>
      </w:r>
    </w:p>
    <w:p w:rsidR="00895647" w:rsidRPr="00FE20CD" w:rsidRDefault="00895647" w:rsidP="00237594">
      <w:pPr>
        <w:pStyle w:val="ListParagraph"/>
        <w:numPr>
          <w:ilvl w:val="0"/>
          <w:numId w:val="125"/>
        </w:numPr>
        <w:spacing w:line="360" w:lineRule="auto"/>
        <w:rPr>
          <w:b/>
          <w:color w:val="000000" w:themeColor="text1"/>
        </w:rPr>
      </w:pPr>
      <w:r w:rsidRPr="00FE20CD">
        <w:rPr>
          <w:b/>
          <w:color w:val="000000" w:themeColor="text1"/>
        </w:rPr>
        <w:t>Laying Lateral Lines</w:t>
      </w:r>
    </w:p>
    <w:p w:rsidR="00FE46FC" w:rsidRPr="00FE20CD" w:rsidRDefault="00895647" w:rsidP="00237594">
      <w:pPr>
        <w:spacing w:line="360" w:lineRule="auto"/>
        <w:rPr>
          <w:color w:val="000000" w:themeColor="text1"/>
        </w:rPr>
      </w:pPr>
      <w:r w:rsidRPr="00FE20CD">
        <w:rPr>
          <w:color w:val="000000" w:themeColor="text1"/>
        </w:rPr>
        <w:lastRenderedPageBreak/>
        <w:t xml:space="preserve"> Lateral should be laid as per design layout along the plant rows. Length of lateral should be cut about 3% more to be turn and locking the lateral from the end. Care should be taken to lay the lateral line early in the morning or in the evening so as lateral length should not be cut short as it will be stretched in the sun. When cutting the lateral for inserting into sub mainline or to close the end, cut should be straight enough to control leakage.</w:t>
      </w:r>
    </w:p>
    <w:p w:rsidR="00BA7DC6" w:rsidRPr="00FE20CD" w:rsidRDefault="00FC26D4" w:rsidP="00237594">
      <w:pPr>
        <w:spacing w:line="360" w:lineRule="auto"/>
        <w:jc w:val="center"/>
        <w:rPr>
          <w:rFonts w:eastAsia="Calibri"/>
          <w:b/>
          <w:color w:val="000000" w:themeColor="text1"/>
        </w:rPr>
      </w:pPr>
      <w:r w:rsidRPr="00FE20CD">
        <w:rPr>
          <w:noProof/>
          <w:color w:val="000000" w:themeColor="text1"/>
        </w:rPr>
        <w:drawing>
          <wp:inline distT="0" distB="0" distL="0" distR="0">
            <wp:extent cx="5050847" cy="408498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5053159" cy="4086853"/>
                    </a:xfrm>
                    <a:prstGeom prst="rect">
                      <a:avLst/>
                    </a:prstGeom>
                  </pic:spPr>
                </pic:pic>
              </a:graphicData>
            </a:graphic>
          </wp:inline>
        </w:drawing>
      </w:r>
    </w:p>
    <w:p w:rsidR="00C51C27" w:rsidRPr="00D33B4C" w:rsidRDefault="00C51C27" w:rsidP="00237594">
      <w:pPr>
        <w:spacing w:line="360" w:lineRule="auto"/>
        <w:jc w:val="center"/>
        <w:rPr>
          <w:b/>
          <w:color w:val="000000" w:themeColor="text1"/>
        </w:rPr>
      </w:pPr>
      <w:r w:rsidRPr="00D33B4C">
        <w:rPr>
          <w:rFonts w:eastAsia="Calibri"/>
          <w:b/>
          <w:color w:val="000000" w:themeColor="text1"/>
        </w:rPr>
        <w:t xml:space="preserve">Figure 3.5 </w:t>
      </w:r>
      <w:r w:rsidRPr="00D33B4C">
        <w:rPr>
          <w:b/>
          <w:color w:val="000000" w:themeColor="text1"/>
        </w:rPr>
        <w:t>Laying Lateral Lines</w:t>
      </w:r>
    </w:p>
    <w:p w:rsidR="00A03807" w:rsidRPr="00FE20CD" w:rsidRDefault="00A03807" w:rsidP="00237594">
      <w:pPr>
        <w:pStyle w:val="ListParagraph"/>
        <w:numPr>
          <w:ilvl w:val="0"/>
          <w:numId w:val="125"/>
        </w:numPr>
        <w:spacing w:line="360" w:lineRule="auto"/>
        <w:rPr>
          <w:b/>
          <w:color w:val="000000" w:themeColor="text1"/>
        </w:rPr>
      </w:pPr>
      <w:r w:rsidRPr="00FE20CD">
        <w:rPr>
          <w:b/>
          <w:color w:val="000000" w:themeColor="text1"/>
        </w:rPr>
        <w:t>Punching and Inserting Emitters</w:t>
      </w:r>
    </w:p>
    <w:p w:rsidR="00FE46FC" w:rsidRPr="00FE20CD" w:rsidRDefault="00A03807" w:rsidP="00237594">
      <w:pPr>
        <w:spacing w:line="360" w:lineRule="auto"/>
        <w:rPr>
          <w:color w:val="000000" w:themeColor="text1"/>
        </w:rPr>
      </w:pPr>
      <w:r w:rsidRPr="00FE20CD">
        <w:rPr>
          <w:color w:val="000000" w:themeColor="text1"/>
        </w:rPr>
        <w:t xml:space="preserve"> Always use the Ejecto Punch to make holes in the lateral line and care should be taken to install the dripper at required location. The distance between the emitters should be kept as per design. The residual punch material should not fall inside the lateral. Emitter should be inserted in the punched hole and the then pull out to fix it tightly</w:t>
      </w:r>
      <w:r w:rsidR="00183A48" w:rsidRPr="00FE20CD">
        <w:rPr>
          <w:color w:val="000000" w:themeColor="text1"/>
        </w:rPr>
        <w:t>.</w:t>
      </w:r>
    </w:p>
    <w:p w:rsidR="00055461" w:rsidRPr="00FE20CD" w:rsidRDefault="00B70D70" w:rsidP="00237594">
      <w:pPr>
        <w:spacing w:line="360" w:lineRule="auto"/>
        <w:ind w:left="432"/>
        <w:jc w:val="center"/>
        <w:rPr>
          <w:rFonts w:eastAsia="Calibri"/>
          <w:b/>
          <w:color w:val="000000" w:themeColor="text1"/>
        </w:rPr>
      </w:pPr>
      <w:r w:rsidRPr="00FE20CD">
        <w:rPr>
          <w:noProof/>
          <w:color w:val="000000" w:themeColor="text1"/>
        </w:rPr>
        <w:lastRenderedPageBreak/>
        <w:drawing>
          <wp:inline distT="0" distB="0" distL="0" distR="0">
            <wp:extent cx="5657850" cy="21336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5657850" cy="2133600"/>
                    </a:xfrm>
                    <a:prstGeom prst="rect">
                      <a:avLst/>
                    </a:prstGeom>
                  </pic:spPr>
                </pic:pic>
              </a:graphicData>
            </a:graphic>
          </wp:inline>
        </w:drawing>
      </w:r>
    </w:p>
    <w:p w:rsidR="00A21A92" w:rsidRPr="00FE20CD" w:rsidRDefault="00A21A92" w:rsidP="00237594">
      <w:pPr>
        <w:spacing w:line="360" w:lineRule="auto"/>
        <w:jc w:val="center"/>
        <w:rPr>
          <w:rFonts w:eastAsia="Calibri"/>
          <w:color w:val="000000" w:themeColor="text1"/>
        </w:rPr>
      </w:pPr>
      <w:r w:rsidRPr="00FE20CD">
        <w:rPr>
          <w:noProof/>
          <w:color w:val="000000" w:themeColor="text1"/>
        </w:rPr>
        <w:drawing>
          <wp:inline distT="0" distB="0" distL="0" distR="0">
            <wp:extent cx="5754757" cy="26098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5754757" cy="2609850"/>
                    </a:xfrm>
                    <a:prstGeom prst="rect">
                      <a:avLst/>
                    </a:prstGeom>
                  </pic:spPr>
                </pic:pic>
              </a:graphicData>
            </a:graphic>
          </wp:inline>
        </w:drawing>
      </w:r>
    </w:p>
    <w:p w:rsidR="00B70D70" w:rsidRPr="00E764F8" w:rsidRDefault="00B70D70" w:rsidP="00237594">
      <w:pPr>
        <w:spacing w:line="360" w:lineRule="auto"/>
        <w:jc w:val="center"/>
        <w:rPr>
          <w:b/>
          <w:color w:val="000000" w:themeColor="text1"/>
        </w:rPr>
      </w:pPr>
      <w:r w:rsidRPr="00E764F8">
        <w:rPr>
          <w:rFonts w:eastAsia="Calibri"/>
          <w:b/>
          <w:color w:val="000000" w:themeColor="text1"/>
        </w:rPr>
        <w:t xml:space="preserve">Figure 3.6 </w:t>
      </w:r>
      <w:r w:rsidRPr="00E764F8">
        <w:rPr>
          <w:b/>
          <w:color w:val="000000" w:themeColor="text1"/>
        </w:rPr>
        <w:t>Punching and Inserting Emitters</w:t>
      </w:r>
    </w:p>
    <w:p w:rsidR="007B049C" w:rsidRPr="00FE20CD" w:rsidRDefault="007B049C" w:rsidP="00237594">
      <w:pPr>
        <w:pStyle w:val="ListParagraph"/>
        <w:numPr>
          <w:ilvl w:val="0"/>
          <w:numId w:val="125"/>
        </w:numPr>
        <w:spacing w:line="360" w:lineRule="auto"/>
        <w:rPr>
          <w:b/>
          <w:color w:val="000000" w:themeColor="text1"/>
        </w:rPr>
      </w:pPr>
      <w:r w:rsidRPr="00FE20CD">
        <w:rPr>
          <w:b/>
          <w:color w:val="000000" w:themeColor="text1"/>
        </w:rPr>
        <w:t>Back Filling</w:t>
      </w:r>
    </w:p>
    <w:p w:rsidR="00A03807" w:rsidRPr="00FE20CD" w:rsidRDefault="007B049C" w:rsidP="00237594">
      <w:pPr>
        <w:spacing w:line="360" w:lineRule="auto"/>
        <w:rPr>
          <w:rFonts w:eastAsia="Calibri"/>
          <w:b/>
          <w:color w:val="000000" w:themeColor="text1"/>
        </w:rPr>
      </w:pPr>
      <w:r w:rsidRPr="00FE20CD">
        <w:rPr>
          <w:color w:val="000000" w:themeColor="text1"/>
        </w:rPr>
        <w:t xml:space="preserve"> Backfilling is the process of refilling all trenches with soil again, covering all pipes, tubing and wires. Before you replace the dirt, screen the soil to remove large pieces. The dirt may contain rocks and other materials that can damage your pipes. Only fill the trenches half full, allow the water to move through the pipe line so that to assess any leakage or fault during installation. During the backfill with in roadways and side walk areas, all PVC pipe shall be bedded with crushed stone (less than ¾- inch diameter) to 12 inches over crown of pipe. Remaining backfill shall be compacted thoroughly. Trenches shall not be backfilled until all required inspections and tests are performed. Backfill shall conform to the line and elevation of adjacent fields with no surface irregularities.</w:t>
      </w:r>
    </w:p>
    <w:p w:rsidR="007B049C" w:rsidRPr="00FE20CD" w:rsidRDefault="00FE069F" w:rsidP="00237594">
      <w:pPr>
        <w:pStyle w:val="ListParagraph"/>
        <w:numPr>
          <w:ilvl w:val="0"/>
          <w:numId w:val="125"/>
        </w:numPr>
        <w:spacing w:line="360" w:lineRule="auto"/>
        <w:rPr>
          <w:b/>
          <w:color w:val="000000" w:themeColor="text1"/>
        </w:rPr>
      </w:pPr>
      <w:r w:rsidRPr="00FE20CD">
        <w:rPr>
          <w:b/>
          <w:color w:val="000000" w:themeColor="text1"/>
        </w:rPr>
        <w:t>Testing and Commissioning</w:t>
      </w:r>
    </w:p>
    <w:p w:rsidR="00287FF0" w:rsidRPr="00FE20CD" w:rsidRDefault="00FE069F" w:rsidP="00237594">
      <w:pPr>
        <w:pStyle w:val="ListParagraph"/>
        <w:numPr>
          <w:ilvl w:val="0"/>
          <w:numId w:val="134"/>
        </w:numPr>
        <w:spacing w:line="360" w:lineRule="auto"/>
        <w:ind w:left="792"/>
        <w:rPr>
          <w:color w:val="000000" w:themeColor="text1"/>
        </w:rPr>
      </w:pPr>
      <w:r w:rsidRPr="00FE20CD">
        <w:rPr>
          <w:color w:val="000000" w:themeColor="text1"/>
        </w:rPr>
        <w:t xml:space="preserve">Check whether the installation is carried out as per the set </w:t>
      </w:r>
      <w:r w:rsidR="00287FF0" w:rsidRPr="00FE20CD">
        <w:rPr>
          <w:color w:val="000000" w:themeColor="text1"/>
        </w:rPr>
        <w:t>guidelines and to the drawing.</w:t>
      </w:r>
    </w:p>
    <w:p w:rsidR="00287FF0" w:rsidRPr="00FE20CD" w:rsidRDefault="00FE069F" w:rsidP="00237594">
      <w:pPr>
        <w:pStyle w:val="ListParagraph"/>
        <w:numPr>
          <w:ilvl w:val="0"/>
          <w:numId w:val="134"/>
        </w:numPr>
        <w:spacing w:line="360" w:lineRule="auto"/>
        <w:ind w:left="792"/>
        <w:rPr>
          <w:color w:val="000000" w:themeColor="text1"/>
        </w:rPr>
      </w:pPr>
      <w:r w:rsidRPr="00FE20CD">
        <w:rPr>
          <w:color w:val="000000" w:themeColor="text1"/>
        </w:rPr>
        <w:t xml:space="preserve">The system should be tested before the </w:t>
      </w:r>
      <w:r w:rsidR="00287FF0" w:rsidRPr="00FE20CD">
        <w:rPr>
          <w:color w:val="000000" w:themeColor="text1"/>
        </w:rPr>
        <w:t>final back filling of trenches.</w:t>
      </w:r>
    </w:p>
    <w:p w:rsidR="00287FF0" w:rsidRPr="00FE20CD" w:rsidRDefault="00FE069F" w:rsidP="00237594">
      <w:pPr>
        <w:pStyle w:val="ListParagraph"/>
        <w:numPr>
          <w:ilvl w:val="0"/>
          <w:numId w:val="134"/>
        </w:numPr>
        <w:spacing w:line="360" w:lineRule="auto"/>
        <w:ind w:left="792"/>
        <w:rPr>
          <w:color w:val="000000" w:themeColor="text1"/>
        </w:rPr>
      </w:pPr>
      <w:r w:rsidRPr="00FE20CD">
        <w:rPr>
          <w:color w:val="000000" w:themeColor="text1"/>
        </w:rPr>
        <w:lastRenderedPageBreak/>
        <w:t>Ensure all the control and flush valves of submains and latera</w:t>
      </w:r>
      <w:r w:rsidR="00287FF0" w:rsidRPr="00FE20CD">
        <w:rPr>
          <w:color w:val="000000" w:themeColor="text1"/>
        </w:rPr>
        <w:t>l ends are open.</w:t>
      </w:r>
    </w:p>
    <w:p w:rsidR="00287FF0" w:rsidRPr="00FE20CD" w:rsidRDefault="00FE069F" w:rsidP="00237594">
      <w:pPr>
        <w:pStyle w:val="ListParagraph"/>
        <w:numPr>
          <w:ilvl w:val="0"/>
          <w:numId w:val="134"/>
        </w:numPr>
        <w:spacing w:line="360" w:lineRule="auto"/>
        <w:ind w:left="792"/>
        <w:rPr>
          <w:color w:val="000000" w:themeColor="text1"/>
        </w:rPr>
      </w:pPr>
      <w:r w:rsidRPr="00FE20CD">
        <w:rPr>
          <w:color w:val="000000" w:themeColor="text1"/>
        </w:rPr>
        <w:t xml:space="preserve">Start the pump and allow </w:t>
      </w:r>
      <w:r w:rsidR="00287FF0" w:rsidRPr="00FE20CD">
        <w:rPr>
          <w:color w:val="000000" w:themeColor="text1"/>
        </w:rPr>
        <w:t>the pressure to become stable.</w:t>
      </w:r>
    </w:p>
    <w:p w:rsidR="009A3AF3" w:rsidRPr="00FE20CD" w:rsidRDefault="00FE069F" w:rsidP="00237594">
      <w:pPr>
        <w:pStyle w:val="ListParagraph"/>
        <w:numPr>
          <w:ilvl w:val="0"/>
          <w:numId w:val="134"/>
        </w:numPr>
        <w:spacing w:line="360" w:lineRule="auto"/>
        <w:ind w:left="792"/>
        <w:rPr>
          <w:color w:val="000000" w:themeColor="text1"/>
        </w:rPr>
      </w:pPr>
      <w:r w:rsidRPr="00FE20CD">
        <w:rPr>
          <w:color w:val="000000" w:themeColor="text1"/>
        </w:rPr>
        <w:t>Ensure that there is no leakage at the joints in the sub &amp; main li</w:t>
      </w:r>
      <w:r w:rsidR="009A3AF3" w:rsidRPr="00FE20CD">
        <w:rPr>
          <w:color w:val="000000" w:themeColor="text1"/>
        </w:rPr>
        <w:t>ne and at the grommet take off.</w:t>
      </w:r>
    </w:p>
    <w:p w:rsidR="009A3AF3" w:rsidRPr="00FE20CD" w:rsidRDefault="00FE069F" w:rsidP="00237594">
      <w:pPr>
        <w:pStyle w:val="ListParagraph"/>
        <w:numPr>
          <w:ilvl w:val="0"/>
          <w:numId w:val="134"/>
        </w:numPr>
        <w:spacing w:line="360" w:lineRule="auto"/>
        <w:ind w:left="792"/>
        <w:rPr>
          <w:color w:val="000000" w:themeColor="text1"/>
        </w:rPr>
      </w:pPr>
      <w:r w:rsidRPr="00FE20CD">
        <w:rPr>
          <w:color w:val="000000" w:themeColor="text1"/>
        </w:rPr>
        <w:t>Close sub</w:t>
      </w:r>
      <w:r w:rsidR="009A3AF3" w:rsidRPr="00FE20CD">
        <w:rPr>
          <w:color w:val="000000" w:themeColor="text1"/>
        </w:rPr>
        <w:t xml:space="preserve"> main flush valves.</w:t>
      </w:r>
    </w:p>
    <w:p w:rsidR="009A3AF3" w:rsidRPr="00FE20CD" w:rsidRDefault="00FE069F" w:rsidP="00237594">
      <w:pPr>
        <w:pStyle w:val="ListParagraph"/>
        <w:numPr>
          <w:ilvl w:val="0"/>
          <w:numId w:val="134"/>
        </w:numPr>
        <w:spacing w:line="360" w:lineRule="auto"/>
        <w:ind w:left="792"/>
        <w:rPr>
          <w:color w:val="000000" w:themeColor="text1"/>
        </w:rPr>
      </w:pPr>
      <w:r w:rsidRPr="00FE20CD">
        <w:rPr>
          <w:color w:val="000000" w:themeColor="text1"/>
        </w:rPr>
        <w:t xml:space="preserve">Allow the lateral to completely </w:t>
      </w:r>
      <w:r w:rsidR="00D74F56" w:rsidRPr="00FE20CD">
        <w:rPr>
          <w:color w:val="000000" w:themeColor="text1"/>
        </w:rPr>
        <w:t>flush</w:t>
      </w:r>
      <w:r w:rsidRPr="00FE20CD">
        <w:rPr>
          <w:color w:val="000000" w:themeColor="text1"/>
        </w:rPr>
        <w:t xml:space="preserve"> out, then clo</w:t>
      </w:r>
      <w:r w:rsidR="009A3AF3" w:rsidRPr="00FE20CD">
        <w:rPr>
          <w:color w:val="000000" w:themeColor="text1"/>
        </w:rPr>
        <w:t>se their ends with end cap.</w:t>
      </w:r>
    </w:p>
    <w:p w:rsidR="009A3AF3" w:rsidRPr="00FE20CD" w:rsidRDefault="00FE069F" w:rsidP="00237594">
      <w:pPr>
        <w:pStyle w:val="ListParagraph"/>
        <w:numPr>
          <w:ilvl w:val="0"/>
          <w:numId w:val="134"/>
        </w:numPr>
        <w:spacing w:line="360" w:lineRule="auto"/>
        <w:ind w:left="792"/>
        <w:rPr>
          <w:color w:val="000000" w:themeColor="text1"/>
        </w:rPr>
      </w:pPr>
      <w:r w:rsidRPr="00FE20CD">
        <w:rPr>
          <w:color w:val="000000" w:themeColor="text1"/>
        </w:rPr>
        <w:t>Again check the sub</w:t>
      </w:r>
      <w:r w:rsidR="009A3AF3" w:rsidRPr="00FE20CD">
        <w:rPr>
          <w:color w:val="000000" w:themeColor="text1"/>
        </w:rPr>
        <w:t xml:space="preserve"> main and lateral for leakage.</w:t>
      </w:r>
    </w:p>
    <w:p w:rsidR="00516A1E" w:rsidRPr="00FE20CD" w:rsidRDefault="00FE069F" w:rsidP="00237594">
      <w:pPr>
        <w:pStyle w:val="ListParagraph"/>
        <w:numPr>
          <w:ilvl w:val="0"/>
          <w:numId w:val="134"/>
        </w:numPr>
        <w:spacing w:line="360" w:lineRule="auto"/>
        <w:ind w:left="792"/>
        <w:rPr>
          <w:color w:val="000000" w:themeColor="text1"/>
        </w:rPr>
      </w:pPr>
      <w:r w:rsidRPr="00FE20CD">
        <w:rPr>
          <w:color w:val="000000" w:themeColor="text1"/>
        </w:rPr>
        <w:t xml:space="preserve">Maintain the pressure at filters (1.5-2 </w:t>
      </w:r>
      <w:r w:rsidR="00D74F56" w:rsidRPr="00FE20CD">
        <w:rPr>
          <w:color w:val="000000" w:themeColor="text1"/>
        </w:rPr>
        <w:t>bars</w:t>
      </w:r>
      <w:r w:rsidRPr="00FE20CD">
        <w:rPr>
          <w:color w:val="000000" w:themeColor="text1"/>
        </w:rPr>
        <w:t xml:space="preserve"> at filter inlet), If excess pressure</w:t>
      </w:r>
      <w:r w:rsidR="00516A1E" w:rsidRPr="00FE20CD">
        <w:rPr>
          <w:color w:val="000000" w:themeColor="text1"/>
        </w:rPr>
        <w:t>-open the bypass valve slowly.</w:t>
      </w:r>
    </w:p>
    <w:p w:rsidR="00516A1E" w:rsidRPr="00FE20CD" w:rsidRDefault="00516A1E" w:rsidP="00237594">
      <w:pPr>
        <w:pStyle w:val="ListParagraph"/>
        <w:numPr>
          <w:ilvl w:val="0"/>
          <w:numId w:val="134"/>
        </w:numPr>
        <w:spacing w:line="360" w:lineRule="auto"/>
        <w:ind w:left="792"/>
        <w:rPr>
          <w:color w:val="000000" w:themeColor="text1"/>
        </w:rPr>
      </w:pPr>
      <w:r w:rsidRPr="00FE20CD">
        <w:rPr>
          <w:color w:val="000000" w:themeColor="text1"/>
        </w:rPr>
        <w:t>Check the discharge of dripperrandomly-use volumetric method.</w:t>
      </w:r>
    </w:p>
    <w:p w:rsidR="00516A1E" w:rsidRPr="00FE20CD" w:rsidRDefault="00FE069F" w:rsidP="00237594">
      <w:pPr>
        <w:pStyle w:val="ListParagraph"/>
        <w:numPr>
          <w:ilvl w:val="0"/>
          <w:numId w:val="134"/>
        </w:numPr>
        <w:spacing w:line="360" w:lineRule="auto"/>
        <w:ind w:left="792"/>
        <w:rPr>
          <w:color w:val="000000" w:themeColor="text1"/>
        </w:rPr>
      </w:pPr>
      <w:r w:rsidRPr="00FE20CD">
        <w:rPr>
          <w:color w:val="000000" w:themeColor="text1"/>
        </w:rPr>
        <w:t>Check working of ARV (provided at submain inlet) and sub</w:t>
      </w:r>
      <w:r w:rsidR="00516A1E" w:rsidRPr="00FE20CD">
        <w:rPr>
          <w:color w:val="000000" w:themeColor="text1"/>
        </w:rPr>
        <w:t xml:space="preserve"> main pressure.</w:t>
      </w:r>
    </w:p>
    <w:p w:rsidR="00ED187D" w:rsidRPr="00FE20CD" w:rsidRDefault="00FE069F" w:rsidP="00237594">
      <w:pPr>
        <w:pStyle w:val="ListParagraph"/>
        <w:numPr>
          <w:ilvl w:val="0"/>
          <w:numId w:val="134"/>
        </w:numPr>
        <w:spacing w:line="360" w:lineRule="auto"/>
        <w:ind w:left="792"/>
        <w:rPr>
          <w:color w:val="000000" w:themeColor="text1"/>
        </w:rPr>
      </w:pPr>
      <w:r w:rsidRPr="00FE20CD">
        <w:rPr>
          <w:color w:val="000000" w:themeColor="text1"/>
        </w:rPr>
        <w:t>In case of Gravel filter as a primary filter, back flush the same and</w:t>
      </w:r>
      <w:r w:rsidR="00ED187D" w:rsidRPr="00FE20CD">
        <w:rPr>
          <w:color w:val="000000" w:themeColor="text1"/>
        </w:rPr>
        <w:t xml:space="preserve"> maintain adequate sand level. </w:t>
      </w:r>
      <w:r w:rsidRPr="00FE20CD">
        <w:rPr>
          <w:color w:val="000000" w:themeColor="text1"/>
        </w:rPr>
        <w:t>Fertilizer tanks should be thoroughly cleaned. Use only 100% water soluble fertiliz</w:t>
      </w:r>
      <w:r w:rsidR="00ED187D" w:rsidRPr="00FE20CD">
        <w:rPr>
          <w:color w:val="000000" w:themeColor="text1"/>
        </w:rPr>
        <w:t>ers.</w:t>
      </w:r>
    </w:p>
    <w:p w:rsidR="00ED187D" w:rsidRPr="00FE20CD" w:rsidRDefault="00FE069F" w:rsidP="00237594">
      <w:pPr>
        <w:pStyle w:val="ListParagraph"/>
        <w:numPr>
          <w:ilvl w:val="0"/>
          <w:numId w:val="134"/>
        </w:numPr>
        <w:spacing w:line="360" w:lineRule="auto"/>
        <w:ind w:left="792"/>
        <w:rPr>
          <w:color w:val="000000" w:themeColor="text1"/>
        </w:rPr>
      </w:pPr>
      <w:r w:rsidRPr="00FE20CD">
        <w:rPr>
          <w:color w:val="000000" w:themeColor="text1"/>
        </w:rPr>
        <w:t xml:space="preserve">Check for the pressure at lateral end. Always maintain minimum 1 bar pressure at lateral end for proper discharge through emitters </w:t>
      </w:r>
      <w:r w:rsidR="00ED187D" w:rsidRPr="00FE20CD">
        <w:rPr>
          <w:color w:val="000000" w:themeColor="text1"/>
        </w:rPr>
        <w:t xml:space="preserve">and minimize clogging chances. </w:t>
      </w:r>
    </w:p>
    <w:p w:rsidR="00FE069F" w:rsidRPr="00FE20CD" w:rsidRDefault="00FE069F" w:rsidP="00237594">
      <w:pPr>
        <w:pStyle w:val="ListParagraph"/>
        <w:numPr>
          <w:ilvl w:val="0"/>
          <w:numId w:val="134"/>
        </w:numPr>
        <w:spacing w:line="360" w:lineRule="auto"/>
        <w:ind w:left="792"/>
        <w:rPr>
          <w:color w:val="000000" w:themeColor="text1"/>
        </w:rPr>
      </w:pPr>
      <w:r w:rsidRPr="00FE20CD">
        <w:rPr>
          <w:color w:val="000000" w:themeColor="text1"/>
        </w:rPr>
        <w:t>Always run the system with proper pressure to get maximum life / benefit of it.</w:t>
      </w:r>
    </w:p>
    <w:p w:rsidR="005A4B1A" w:rsidRPr="00FE20CD" w:rsidRDefault="00704991" w:rsidP="00237594">
      <w:pPr>
        <w:spacing w:line="360" w:lineRule="auto"/>
        <w:ind w:left="432"/>
        <w:rPr>
          <w:rFonts w:eastAsia="Calibri"/>
          <w:b/>
          <w:color w:val="000000" w:themeColor="text1"/>
        </w:rPr>
      </w:pPr>
      <w:r w:rsidRPr="00FE20CD">
        <w:rPr>
          <w:rFonts w:eastAsia="Calibri"/>
          <w:b/>
          <w:color w:val="000000" w:themeColor="text1"/>
        </w:rPr>
        <w:t xml:space="preserve">3.4. </w:t>
      </w:r>
      <w:r w:rsidR="005A4B1A" w:rsidRPr="00FE20CD">
        <w:rPr>
          <w:rFonts w:eastAsia="Calibri"/>
          <w:b/>
          <w:color w:val="000000" w:themeColor="text1"/>
        </w:rPr>
        <w:t>Assembling and connecting components</w:t>
      </w:r>
    </w:p>
    <w:p w:rsidR="00825DED" w:rsidRPr="00FE20CD" w:rsidRDefault="007233D1" w:rsidP="00237594">
      <w:pPr>
        <w:pStyle w:val="ListParagraph"/>
        <w:spacing w:line="360" w:lineRule="auto"/>
        <w:ind w:left="864"/>
        <w:rPr>
          <w:rFonts w:eastAsia="Calibri"/>
          <w:b/>
          <w:color w:val="000000" w:themeColor="text1"/>
        </w:rPr>
      </w:pPr>
      <w:r w:rsidRPr="00FE20CD">
        <w:rPr>
          <w:rFonts w:eastAsia="Calibri"/>
          <w:b/>
          <w:color w:val="000000" w:themeColor="text1"/>
        </w:rPr>
        <w:t xml:space="preserve">3.4.1 </w:t>
      </w:r>
      <w:r w:rsidR="00825DED" w:rsidRPr="00FE20CD">
        <w:rPr>
          <w:rFonts w:eastAsia="Calibri"/>
          <w:b/>
          <w:color w:val="000000" w:themeColor="text1"/>
        </w:rPr>
        <w:t>Assembling Components</w:t>
      </w:r>
    </w:p>
    <w:p w:rsidR="00825DED" w:rsidRPr="00FE20CD" w:rsidRDefault="00825DED" w:rsidP="00237594">
      <w:pPr>
        <w:spacing w:line="360" w:lineRule="auto"/>
        <w:rPr>
          <w:rFonts w:eastAsia="Calibri"/>
          <w:color w:val="000000" w:themeColor="text1"/>
        </w:rPr>
      </w:pPr>
      <w:r w:rsidRPr="00FE20CD">
        <w:rPr>
          <w:rFonts w:eastAsia="Calibri"/>
          <w:color w:val="000000" w:themeColor="text1"/>
        </w:rPr>
        <w:t>Assembly is a Process by which part samples (belonging to th</w:t>
      </w:r>
      <w:r w:rsidR="009D1270" w:rsidRPr="00FE20CD">
        <w:rPr>
          <w:rFonts w:eastAsia="Calibri"/>
          <w:color w:val="000000" w:themeColor="text1"/>
        </w:rPr>
        <w:t xml:space="preserve">e same assembly standard </w:t>
      </w:r>
      <w:r w:rsidRPr="00FE20CD">
        <w:rPr>
          <w:rFonts w:eastAsia="Calibri"/>
          <w:color w:val="000000" w:themeColor="text1"/>
        </w:rPr>
        <w:t>are connected to one another. Assembling two basic parts always results in a new, larger composite part that can be used in future assemblies.</w:t>
      </w:r>
    </w:p>
    <w:p w:rsidR="00825DED" w:rsidRPr="00FE20CD" w:rsidRDefault="00825DED" w:rsidP="00237594">
      <w:pPr>
        <w:spacing w:line="360" w:lineRule="auto"/>
        <w:rPr>
          <w:rFonts w:eastAsia="Calibri"/>
          <w:color w:val="000000" w:themeColor="text1"/>
        </w:rPr>
      </w:pPr>
      <w:r w:rsidRPr="00FE20CD">
        <w:rPr>
          <w:rFonts w:eastAsia="Calibri"/>
          <w:color w:val="000000" w:themeColor="text1"/>
        </w:rPr>
        <w:t>Assemble PVC piping consists of:</w:t>
      </w:r>
    </w:p>
    <w:p w:rsidR="00825DED" w:rsidRPr="00FE20CD" w:rsidRDefault="00825DED" w:rsidP="00237594">
      <w:pPr>
        <w:pStyle w:val="ListParagraph"/>
        <w:numPr>
          <w:ilvl w:val="0"/>
          <w:numId w:val="183"/>
        </w:numPr>
        <w:spacing w:line="360" w:lineRule="auto"/>
        <w:rPr>
          <w:rFonts w:eastAsia="Calibri"/>
          <w:color w:val="000000" w:themeColor="text1"/>
        </w:rPr>
      </w:pPr>
      <w:r w:rsidRPr="00FE20CD">
        <w:rPr>
          <w:rFonts w:eastAsia="Calibri"/>
          <w:color w:val="000000" w:themeColor="text1"/>
        </w:rPr>
        <w:t xml:space="preserve">Apply PTFE (Teflon) tape to the threaded (male) pipe </w:t>
      </w:r>
      <w:r w:rsidR="00F60A39" w:rsidRPr="00FE20CD">
        <w:rPr>
          <w:rFonts w:eastAsia="Calibri"/>
          <w:color w:val="000000" w:themeColor="text1"/>
        </w:rPr>
        <w:t>end.</w:t>
      </w:r>
      <w:r w:rsidR="00F60A39" w:rsidRPr="00FE20CD">
        <w:rPr>
          <w:rFonts w:eastAsia="Calibri"/>
          <w:bCs/>
          <w:color w:val="000000" w:themeColor="text1"/>
        </w:rPr>
        <w:t xml:space="preserve"> Teflon</w:t>
      </w:r>
      <w:r w:rsidRPr="00FE20CD">
        <w:rPr>
          <w:rFonts w:eastAsia="Calibri"/>
          <w:color w:val="000000" w:themeColor="text1"/>
        </w:rPr>
        <w:t xml:space="preserve"> tape (</w:t>
      </w:r>
      <w:r w:rsidRPr="00FE20CD">
        <w:rPr>
          <w:rFonts w:eastAsia="Calibri"/>
          <w:bCs/>
          <w:color w:val="000000" w:themeColor="text1"/>
        </w:rPr>
        <w:t>polytetrafluoroethylene</w:t>
      </w:r>
      <w:r w:rsidRPr="00FE20CD">
        <w:rPr>
          <w:rFonts w:eastAsia="Calibri"/>
          <w:color w:val="000000" w:themeColor="text1"/>
        </w:rPr>
        <w:t>, or </w:t>
      </w:r>
      <w:r w:rsidRPr="00FE20CD">
        <w:rPr>
          <w:rFonts w:eastAsia="Calibri"/>
          <w:bCs/>
          <w:color w:val="000000" w:themeColor="text1"/>
        </w:rPr>
        <w:t>PTFE</w:t>
      </w:r>
      <w:r w:rsidRPr="00FE20CD">
        <w:rPr>
          <w:rFonts w:eastAsia="Calibri"/>
          <w:color w:val="000000" w:themeColor="text1"/>
        </w:rPr>
        <w:t>), is a thin film used to seal pipe threads. Too much tape is as bad as too little. It will prevent a good seal. With the proper amount the pipe should thread together smoothly, sealing all gaps in the thread.</w:t>
      </w:r>
    </w:p>
    <w:p w:rsidR="00825DED" w:rsidRPr="00FE20CD" w:rsidRDefault="00825DED" w:rsidP="00237594">
      <w:pPr>
        <w:pStyle w:val="ListParagraph"/>
        <w:numPr>
          <w:ilvl w:val="0"/>
          <w:numId w:val="183"/>
        </w:numPr>
        <w:spacing w:line="360" w:lineRule="auto"/>
        <w:rPr>
          <w:rFonts w:eastAsia="Calibri"/>
          <w:color w:val="000000" w:themeColor="text1"/>
        </w:rPr>
      </w:pPr>
      <w:r w:rsidRPr="00FE20CD">
        <w:rPr>
          <w:rFonts w:eastAsia="Calibri"/>
          <w:color w:val="000000" w:themeColor="text1"/>
        </w:rPr>
        <w:t>Glue the PVC pipes:</w:t>
      </w:r>
    </w:p>
    <w:p w:rsidR="00825DED" w:rsidRPr="00FE20CD" w:rsidRDefault="00825DED" w:rsidP="00237594">
      <w:pPr>
        <w:pStyle w:val="ListParagraph"/>
        <w:numPr>
          <w:ilvl w:val="0"/>
          <w:numId w:val="181"/>
        </w:numPr>
        <w:spacing w:line="360" w:lineRule="auto"/>
        <w:ind w:left="1368"/>
        <w:rPr>
          <w:rFonts w:eastAsia="Calibri"/>
          <w:color w:val="000000" w:themeColor="text1"/>
        </w:rPr>
      </w:pPr>
      <w:r w:rsidRPr="00FE20CD">
        <w:rPr>
          <w:rFonts w:eastAsia="Calibri"/>
          <w:color w:val="000000" w:themeColor="text1"/>
        </w:rPr>
        <w:t>Clean the pipe end and the inside wall of the connector collar.</w:t>
      </w:r>
    </w:p>
    <w:p w:rsidR="00825DED" w:rsidRPr="00FE20CD" w:rsidRDefault="00825DED" w:rsidP="00237594">
      <w:pPr>
        <w:pStyle w:val="ListParagraph"/>
        <w:numPr>
          <w:ilvl w:val="0"/>
          <w:numId w:val="181"/>
        </w:numPr>
        <w:spacing w:line="360" w:lineRule="auto"/>
        <w:ind w:left="1368"/>
        <w:rPr>
          <w:rFonts w:eastAsia="Calibri"/>
          <w:color w:val="000000" w:themeColor="text1"/>
        </w:rPr>
      </w:pPr>
      <w:r w:rsidRPr="00FE20CD">
        <w:rPr>
          <w:rFonts w:eastAsia="Calibri"/>
          <w:color w:val="000000" w:themeColor="text1"/>
        </w:rPr>
        <w:t>Apply PVC primer to the ends, both inside and out.</w:t>
      </w:r>
    </w:p>
    <w:p w:rsidR="00825DED" w:rsidRPr="00FE20CD" w:rsidRDefault="00825DED" w:rsidP="00237594">
      <w:pPr>
        <w:pStyle w:val="ListParagraph"/>
        <w:numPr>
          <w:ilvl w:val="0"/>
          <w:numId w:val="181"/>
        </w:numPr>
        <w:spacing w:line="360" w:lineRule="auto"/>
        <w:ind w:left="1368"/>
        <w:rPr>
          <w:rFonts w:eastAsia="Calibri"/>
          <w:color w:val="000000" w:themeColor="text1"/>
        </w:rPr>
      </w:pPr>
      <w:r w:rsidRPr="00FE20CD">
        <w:rPr>
          <w:rFonts w:eastAsia="Calibri"/>
          <w:color w:val="000000" w:themeColor="text1"/>
        </w:rPr>
        <w:t>Apply PVC cement everywhere primer was applied. The primer and cement combine to weld the pieces of PVC together.</w:t>
      </w:r>
    </w:p>
    <w:p w:rsidR="00825DED" w:rsidRPr="00FE20CD" w:rsidRDefault="00825DED" w:rsidP="00237594">
      <w:pPr>
        <w:pStyle w:val="ListParagraph"/>
        <w:numPr>
          <w:ilvl w:val="0"/>
          <w:numId w:val="181"/>
        </w:numPr>
        <w:spacing w:line="360" w:lineRule="auto"/>
        <w:ind w:left="1368"/>
        <w:rPr>
          <w:rFonts w:eastAsia="Calibri"/>
          <w:color w:val="000000" w:themeColor="text1"/>
        </w:rPr>
      </w:pPr>
      <w:r w:rsidRPr="00FE20CD">
        <w:rPr>
          <w:rFonts w:eastAsia="Calibri"/>
          <w:color w:val="000000" w:themeColor="text1"/>
        </w:rPr>
        <w:lastRenderedPageBreak/>
        <w:t>Insert the pipe end into the connector using a twisting motion and hold the assembly in place for at least 30 seconds.</w:t>
      </w:r>
    </w:p>
    <w:p w:rsidR="00825DED" w:rsidRPr="00FE20CD" w:rsidRDefault="00825DED" w:rsidP="00237594">
      <w:pPr>
        <w:pStyle w:val="ListParagraph"/>
        <w:numPr>
          <w:ilvl w:val="0"/>
          <w:numId w:val="181"/>
        </w:numPr>
        <w:spacing w:line="360" w:lineRule="auto"/>
        <w:ind w:left="1368"/>
        <w:rPr>
          <w:rFonts w:eastAsia="Calibri"/>
          <w:color w:val="000000" w:themeColor="text1"/>
        </w:rPr>
      </w:pPr>
      <w:r w:rsidRPr="00FE20CD">
        <w:rPr>
          <w:rFonts w:eastAsia="Calibri"/>
          <w:color w:val="000000" w:themeColor="text1"/>
        </w:rPr>
        <w:t>Wipe off any excess solvent.</w:t>
      </w:r>
    </w:p>
    <w:p w:rsidR="00825DED" w:rsidRPr="00FE20CD" w:rsidRDefault="00825DED" w:rsidP="00237594">
      <w:pPr>
        <w:pStyle w:val="ListParagraph"/>
        <w:numPr>
          <w:ilvl w:val="0"/>
          <w:numId w:val="181"/>
        </w:numPr>
        <w:spacing w:line="360" w:lineRule="auto"/>
        <w:ind w:left="1368"/>
        <w:rPr>
          <w:rFonts w:eastAsia="Calibri"/>
          <w:color w:val="000000" w:themeColor="text1"/>
        </w:rPr>
      </w:pPr>
      <w:r w:rsidRPr="00FE20CD">
        <w:rPr>
          <w:rFonts w:eastAsia="Calibri"/>
          <w:color w:val="000000" w:themeColor="text1"/>
        </w:rPr>
        <w:t>Allow the pipe to dry for at least 15 minutes before allowing water to pass through.</w:t>
      </w:r>
    </w:p>
    <w:p w:rsidR="00825DED" w:rsidRPr="00FE20CD" w:rsidRDefault="00825DED" w:rsidP="00237594">
      <w:pPr>
        <w:pStyle w:val="ListParagraph"/>
        <w:numPr>
          <w:ilvl w:val="0"/>
          <w:numId w:val="184"/>
        </w:numPr>
        <w:spacing w:line="360" w:lineRule="auto"/>
        <w:rPr>
          <w:rFonts w:eastAsia="Calibri"/>
          <w:color w:val="000000" w:themeColor="text1"/>
        </w:rPr>
      </w:pPr>
      <w:r w:rsidRPr="00FE20CD">
        <w:rPr>
          <w:rFonts w:eastAsia="Calibri"/>
          <w:color w:val="000000" w:themeColor="text1"/>
        </w:rPr>
        <w:t>Assemble polypropylene piping:</w:t>
      </w:r>
    </w:p>
    <w:p w:rsidR="00825DED" w:rsidRPr="00FE20CD" w:rsidRDefault="00825DED" w:rsidP="00237594">
      <w:pPr>
        <w:pStyle w:val="ListParagraph"/>
        <w:numPr>
          <w:ilvl w:val="0"/>
          <w:numId w:val="181"/>
        </w:numPr>
        <w:spacing w:line="360" w:lineRule="auto"/>
        <w:ind w:left="1368"/>
        <w:rPr>
          <w:rFonts w:eastAsia="Calibri"/>
          <w:color w:val="000000" w:themeColor="text1"/>
        </w:rPr>
      </w:pPr>
      <w:r w:rsidRPr="00FE20CD">
        <w:rPr>
          <w:rFonts w:eastAsia="Calibri"/>
          <w:color w:val="000000" w:themeColor="text1"/>
        </w:rPr>
        <w:t>Slide stainless steel adjustable clamps over the ends of the pipes to be connected.</w:t>
      </w:r>
    </w:p>
    <w:p w:rsidR="00825DED" w:rsidRPr="00FE20CD" w:rsidRDefault="00825DED" w:rsidP="00237594">
      <w:pPr>
        <w:pStyle w:val="ListParagraph"/>
        <w:numPr>
          <w:ilvl w:val="0"/>
          <w:numId w:val="181"/>
        </w:numPr>
        <w:spacing w:line="360" w:lineRule="auto"/>
        <w:ind w:left="1368"/>
        <w:rPr>
          <w:rFonts w:eastAsia="Calibri"/>
          <w:color w:val="000000" w:themeColor="text1"/>
        </w:rPr>
      </w:pPr>
      <w:r w:rsidRPr="00FE20CD">
        <w:rPr>
          <w:rFonts w:eastAsia="Calibri"/>
          <w:color w:val="000000" w:themeColor="text1"/>
        </w:rPr>
        <w:t>Connect the pipes.</w:t>
      </w:r>
    </w:p>
    <w:p w:rsidR="00197526" w:rsidRPr="00FE20CD" w:rsidRDefault="00825DED" w:rsidP="00237594">
      <w:pPr>
        <w:pStyle w:val="ListParagraph"/>
        <w:numPr>
          <w:ilvl w:val="0"/>
          <w:numId w:val="181"/>
        </w:numPr>
        <w:spacing w:line="360" w:lineRule="auto"/>
        <w:ind w:left="1368"/>
        <w:rPr>
          <w:rFonts w:eastAsia="Calibri"/>
          <w:color w:val="000000" w:themeColor="text1"/>
        </w:rPr>
      </w:pPr>
      <w:r w:rsidRPr="00FE20CD">
        <w:rPr>
          <w:rFonts w:eastAsia="Calibri"/>
          <w:color w:val="000000" w:themeColor="text1"/>
        </w:rPr>
        <w:t>Tighten the adjustable clamps.</w:t>
      </w:r>
    </w:p>
    <w:p w:rsidR="00C01B0E" w:rsidRPr="00FE20CD" w:rsidRDefault="00C01B0E" w:rsidP="00237594">
      <w:pPr>
        <w:pStyle w:val="ListParagraph"/>
        <w:spacing w:line="360" w:lineRule="auto"/>
        <w:ind w:left="810"/>
        <w:rPr>
          <w:rFonts w:eastAsia="Calibri"/>
          <w:color w:val="000000" w:themeColor="text1"/>
        </w:rPr>
      </w:pPr>
      <w:r w:rsidRPr="00FE20CD">
        <w:rPr>
          <w:b/>
          <w:color w:val="000000" w:themeColor="text1"/>
        </w:rPr>
        <w:t>Steps to Install Micro-Irrigation System</w:t>
      </w:r>
    </w:p>
    <w:p w:rsidR="00C01B0E" w:rsidRPr="00FE20CD" w:rsidRDefault="00C01B0E" w:rsidP="00237594">
      <w:pPr>
        <w:spacing w:line="360" w:lineRule="auto"/>
        <w:rPr>
          <w:color w:val="000000" w:themeColor="text1"/>
        </w:rPr>
      </w:pPr>
      <w:r w:rsidRPr="00FE20CD">
        <w:rPr>
          <w:color w:val="000000" w:themeColor="text1"/>
        </w:rPr>
        <w:t>Your seedlings are ready to be transplanted; you have drawn your plan and bought the parts accordingly: it is time to take action. Before you start, make sure you have all the necessary parts. Just like an electrical circuit, if a room is missing, the entire system will be paralyzed. Think about it!</w:t>
      </w:r>
    </w:p>
    <w:p w:rsidR="00C01B0E" w:rsidRPr="00FE20CD" w:rsidRDefault="00C01B0E" w:rsidP="00237594">
      <w:pPr>
        <w:spacing w:line="360" w:lineRule="auto"/>
        <w:rPr>
          <w:b/>
          <w:color w:val="000000" w:themeColor="text1"/>
        </w:rPr>
      </w:pPr>
      <w:r w:rsidRPr="00FE20CD">
        <w:rPr>
          <w:b/>
          <w:color w:val="000000" w:themeColor="text1"/>
        </w:rPr>
        <w:t>Step 1; Wear suitable personal protective equipment</w:t>
      </w:r>
    </w:p>
    <w:p w:rsidR="00C01B0E" w:rsidRPr="00FE20CD" w:rsidRDefault="00C01B0E" w:rsidP="00237594">
      <w:pPr>
        <w:spacing w:line="360" w:lineRule="auto"/>
        <w:rPr>
          <w:b/>
          <w:color w:val="000000" w:themeColor="text1"/>
        </w:rPr>
      </w:pPr>
      <w:r w:rsidRPr="00FE20CD">
        <w:rPr>
          <w:b/>
          <w:color w:val="000000" w:themeColor="text1"/>
        </w:rPr>
        <w:t>Step 2; Install the irrigation timer (optional)</w:t>
      </w:r>
    </w:p>
    <w:p w:rsidR="00C01B0E" w:rsidRPr="00FE20CD" w:rsidRDefault="00C01B0E" w:rsidP="00237594">
      <w:pPr>
        <w:spacing w:line="360" w:lineRule="auto"/>
        <w:rPr>
          <w:color w:val="000000" w:themeColor="text1"/>
        </w:rPr>
      </w:pPr>
      <w:r w:rsidRPr="00FE20CD">
        <w:rPr>
          <w:color w:val="000000" w:themeColor="text1"/>
        </w:rPr>
        <w:t>If you want to automatically start watering, install a timer directly to your water outlet. The watering timer is optional, but remains one of the greatest benefits of micro-irrigation.</w:t>
      </w:r>
    </w:p>
    <w:p w:rsidR="00C01B0E" w:rsidRPr="00FE20CD" w:rsidRDefault="00C01B0E" w:rsidP="00237594">
      <w:pPr>
        <w:pStyle w:val="ListParagraph"/>
        <w:numPr>
          <w:ilvl w:val="0"/>
          <w:numId w:val="101"/>
        </w:numPr>
        <w:spacing w:line="360" w:lineRule="auto"/>
        <w:rPr>
          <w:color w:val="000000" w:themeColor="text1"/>
        </w:rPr>
      </w:pPr>
      <w:r w:rsidRPr="00FE20CD">
        <w:rPr>
          <w:color w:val="000000" w:themeColor="text1"/>
        </w:rPr>
        <w:t>Place the battery</w:t>
      </w:r>
    </w:p>
    <w:p w:rsidR="00C01B0E" w:rsidRPr="00FE20CD" w:rsidRDefault="00C01B0E" w:rsidP="00237594">
      <w:pPr>
        <w:pStyle w:val="ListParagraph"/>
        <w:numPr>
          <w:ilvl w:val="0"/>
          <w:numId w:val="101"/>
        </w:numPr>
        <w:spacing w:line="360" w:lineRule="auto"/>
        <w:rPr>
          <w:color w:val="000000" w:themeColor="text1"/>
        </w:rPr>
      </w:pPr>
      <w:r w:rsidRPr="00FE20CD">
        <w:rPr>
          <w:color w:val="000000" w:themeColor="text1"/>
        </w:rPr>
        <w:t>Attach the timer to the faucet</w:t>
      </w:r>
    </w:p>
    <w:p w:rsidR="00C01B0E" w:rsidRPr="00FE20CD" w:rsidRDefault="00C01B0E" w:rsidP="00237594">
      <w:pPr>
        <w:pStyle w:val="ListParagraph"/>
        <w:numPr>
          <w:ilvl w:val="0"/>
          <w:numId w:val="101"/>
        </w:numPr>
        <w:spacing w:line="360" w:lineRule="auto"/>
        <w:rPr>
          <w:color w:val="000000" w:themeColor="text1"/>
        </w:rPr>
      </w:pPr>
      <w:r w:rsidRPr="00FE20CD">
        <w:rPr>
          <w:color w:val="000000" w:themeColor="text1"/>
        </w:rPr>
        <w:t>Set your program.</w:t>
      </w:r>
    </w:p>
    <w:p w:rsidR="00C01B0E" w:rsidRPr="00FE20CD" w:rsidRDefault="00C01B0E" w:rsidP="00237594">
      <w:pPr>
        <w:pStyle w:val="ListParagraph"/>
        <w:numPr>
          <w:ilvl w:val="0"/>
          <w:numId w:val="101"/>
        </w:numPr>
        <w:spacing w:line="360" w:lineRule="auto"/>
        <w:rPr>
          <w:color w:val="000000" w:themeColor="text1"/>
        </w:rPr>
      </w:pPr>
      <w:r w:rsidRPr="00FE20CD">
        <w:rPr>
          <w:color w:val="000000" w:themeColor="text1"/>
        </w:rPr>
        <w:t>Connect your regular watering hose to the end of the timer</w:t>
      </w:r>
    </w:p>
    <w:p w:rsidR="00C01B0E" w:rsidRPr="00FE20CD" w:rsidRDefault="00C01B0E" w:rsidP="00237594">
      <w:pPr>
        <w:spacing w:line="360" w:lineRule="auto"/>
        <w:rPr>
          <w:b/>
          <w:color w:val="000000" w:themeColor="text1"/>
        </w:rPr>
      </w:pPr>
      <w:r w:rsidRPr="00FE20CD">
        <w:rPr>
          <w:b/>
          <w:color w:val="000000" w:themeColor="text1"/>
        </w:rPr>
        <w:t>Step 3; connect the irrigation plant</w:t>
      </w:r>
    </w:p>
    <w:p w:rsidR="00C01B0E" w:rsidRPr="00FE20CD" w:rsidRDefault="00C01B0E" w:rsidP="00237594">
      <w:pPr>
        <w:spacing w:line="360" w:lineRule="auto"/>
        <w:rPr>
          <w:color w:val="000000" w:themeColor="text1"/>
        </w:rPr>
      </w:pPr>
      <w:r w:rsidRPr="00FE20CD">
        <w:rPr>
          <w:color w:val="000000" w:themeColor="text1"/>
        </w:rPr>
        <w:t>The irrigation plant is the starting component needed to reduce the water pressure to 1.5 bar. Previously, using your plan, you have determined the maximum capacity of the water flow of each irrigation zone so that the number of drippers does not exceed this maximum. The 1000 plant has a flow rate of 1000 liters of water per hour, while the 2000 plant spins 2000 liters per hour.</w:t>
      </w:r>
    </w:p>
    <w:p w:rsidR="00C01B0E" w:rsidRPr="00FE20CD" w:rsidRDefault="00C01B0E" w:rsidP="00237594">
      <w:pPr>
        <w:pStyle w:val="ListParagraph"/>
        <w:numPr>
          <w:ilvl w:val="0"/>
          <w:numId w:val="102"/>
        </w:numPr>
        <w:spacing w:line="360" w:lineRule="auto"/>
        <w:rPr>
          <w:color w:val="000000" w:themeColor="text1"/>
        </w:rPr>
      </w:pPr>
      <w:r w:rsidRPr="00FE20CD">
        <w:rPr>
          <w:color w:val="000000" w:themeColor="text1"/>
        </w:rPr>
        <w:t>Connect the irrigation unit directly to the water outlet or the garden hose;</w:t>
      </w:r>
    </w:p>
    <w:p w:rsidR="00C01B0E" w:rsidRPr="00FE20CD" w:rsidRDefault="00C01B0E" w:rsidP="00237594">
      <w:pPr>
        <w:pStyle w:val="ListParagraph"/>
        <w:numPr>
          <w:ilvl w:val="0"/>
          <w:numId w:val="102"/>
        </w:numPr>
        <w:spacing w:line="360" w:lineRule="auto"/>
        <w:rPr>
          <w:color w:val="000000" w:themeColor="text1"/>
        </w:rPr>
      </w:pPr>
      <w:r w:rsidRPr="00FE20CD">
        <w:rPr>
          <w:color w:val="000000" w:themeColor="text1"/>
        </w:rPr>
        <w:t>Make sure it is tight.</w:t>
      </w:r>
    </w:p>
    <w:p w:rsidR="00C01B0E" w:rsidRPr="00FE20CD" w:rsidRDefault="00C01B0E" w:rsidP="00237594">
      <w:pPr>
        <w:spacing w:line="360" w:lineRule="auto"/>
        <w:rPr>
          <w:b/>
          <w:color w:val="000000" w:themeColor="text1"/>
        </w:rPr>
      </w:pPr>
      <w:r w:rsidRPr="00FE20CD">
        <w:rPr>
          <w:b/>
          <w:color w:val="000000" w:themeColor="text1"/>
        </w:rPr>
        <w:t>Step 3; arrange your main network</w:t>
      </w:r>
    </w:p>
    <w:p w:rsidR="00C01B0E" w:rsidRPr="00FE20CD" w:rsidRDefault="00C01B0E" w:rsidP="00237594">
      <w:pPr>
        <w:shd w:val="clear" w:color="auto" w:fill="FFFFFF"/>
        <w:spacing w:line="360" w:lineRule="auto"/>
        <w:rPr>
          <w:color w:val="000000" w:themeColor="text1"/>
        </w:rPr>
      </w:pPr>
      <w:r w:rsidRPr="00FE20CD">
        <w:rPr>
          <w:color w:val="000000" w:themeColor="text1"/>
        </w:rPr>
        <w:t>Your main network provides water for the entire system over long distances. It is mainly composed of your big pipes (1/2 inch).</w:t>
      </w:r>
    </w:p>
    <w:p w:rsidR="00C01B0E" w:rsidRPr="00FE20CD" w:rsidRDefault="00C01B0E" w:rsidP="00237594">
      <w:pPr>
        <w:pStyle w:val="ListParagraph"/>
        <w:numPr>
          <w:ilvl w:val="0"/>
          <w:numId w:val="103"/>
        </w:numPr>
        <w:spacing w:line="360" w:lineRule="auto"/>
        <w:rPr>
          <w:color w:val="000000" w:themeColor="text1"/>
        </w:rPr>
      </w:pPr>
      <w:r w:rsidRPr="00FE20CD">
        <w:rPr>
          <w:color w:val="000000" w:themeColor="text1"/>
        </w:rPr>
        <w:t>Cut the predetermined length of the main pipe (1/2 inch) with scissors.</w:t>
      </w:r>
    </w:p>
    <w:p w:rsidR="00C01B0E" w:rsidRPr="00FE20CD" w:rsidRDefault="00C01B0E" w:rsidP="00237594">
      <w:pPr>
        <w:pStyle w:val="ListParagraph"/>
        <w:numPr>
          <w:ilvl w:val="0"/>
          <w:numId w:val="103"/>
        </w:numPr>
        <w:spacing w:line="360" w:lineRule="auto"/>
        <w:rPr>
          <w:color w:val="000000" w:themeColor="text1"/>
        </w:rPr>
      </w:pPr>
      <w:r w:rsidRPr="00FE20CD">
        <w:rPr>
          <w:color w:val="000000" w:themeColor="text1"/>
        </w:rPr>
        <w:lastRenderedPageBreak/>
        <w:t>Be sure to walk around the area before cutting. Keep a few extra inches in case of miscalculation.</w:t>
      </w:r>
    </w:p>
    <w:p w:rsidR="00C01B0E" w:rsidRPr="00FE20CD" w:rsidRDefault="00C01B0E" w:rsidP="00237594">
      <w:pPr>
        <w:pStyle w:val="ListParagraph"/>
        <w:numPr>
          <w:ilvl w:val="0"/>
          <w:numId w:val="103"/>
        </w:numPr>
        <w:spacing w:line="360" w:lineRule="auto"/>
        <w:rPr>
          <w:color w:val="000000" w:themeColor="text1"/>
        </w:rPr>
      </w:pPr>
      <w:r w:rsidRPr="00FE20CD">
        <w:rPr>
          <w:color w:val="000000" w:themeColor="text1"/>
        </w:rPr>
        <w:t>Place your pipes above the areas indicated on your plan.</w:t>
      </w:r>
    </w:p>
    <w:p w:rsidR="00C01B0E" w:rsidRPr="00FE20CD" w:rsidRDefault="00C01B0E" w:rsidP="00237594">
      <w:pPr>
        <w:pStyle w:val="ListParagraph"/>
        <w:numPr>
          <w:ilvl w:val="0"/>
          <w:numId w:val="103"/>
        </w:numPr>
        <w:spacing w:line="360" w:lineRule="auto"/>
        <w:rPr>
          <w:color w:val="000000" w:themeColor="text1"/>
        </w:rPr>
      </w:pPr>
      <w:r w:rsidRPr="00FE20CD">
        <w:rPr>
          <w:color w:val="000000" w:themeColor="text1"/>
        </w:rPr>
        <w:t>Plant Gardena 8328 supports to secure the (1/2 “) pipes to the ground. If your piping is placed on a rigid floor, use Gardena 8380 jumpers designed to securely secure (1/2 “) lines to fixed surfaces.</w:t>
      </w:r>
    </w:p>
    <w:p w:rsidR="00C01B0E" w:rsidRPr="00FE20CD" w:rsidRDefault="00C01B0E" w:rsidP="00237594">
      <w:pPr>
        <w:spacing w:line="360" w:lineRule="auto"/>
        <w:rPr>
          <w:b/>
          <w:color w:val="000000" w:themeColor="text1"/>
        </w:rPr>
      </w:pPr>
      <w:r w:rsidRPr="00FE20CD">
        <w:rPr>
          <w:b/>
          <w:color w:val="000000" w:themeColor="text1"/>
        </w:rPr>
        <w:t>Step 4; Add connectors</w:t>
      </w:r>
    </w:p>
    <w:p w:rsidR="00C01B0E" w:rsidRPr="00FE20CD" w:rsidRDefault="00C01B0E" w:rsidP="00237594">
      <w:pPr>
        <w:spacing w:line="360" w:lineRule="auto"/>
        <w:rPr>
          <w:color w:val="000000" w:themeColor="text1"/>
        </w:rPr>
      </w:pPr>
      <w:r w:rsidRPr="00FE20CD">
        <w:rPr>
          <w:color w:val="000000" w:themeColor="text1"/>
        </w:rPr>
        <w:t>There are several types of connectors available in 2 sizes (1/2 “and 3/16”). The connectors allow to divide the pipes at 90 degrees (“L” junction), to divide them together (“T” shunt) and to divide them into 4 (cross bridging “X”). Note that the only connector that can switch from a large 1/2 “pipe to a small 3/16” pipe is the 8333 tee. Thanks to Gardena’s patented Quick &amp; Easy technology, the connectors are easy to install. on the pipes. In order to be able to adjust and control water requirements per plantation area, shut-off valves to cut your lines separately will be required. There are shut-off valves for your lines (1/2 “and 3/16”).</w:t>
      </w:r>
    </w:p>
    <w:p w:rsidR="00C01B0E" w:rsidRPr="00FE20CD" w:rsidRDefault="00C01B0E" w:rsidP="00237594">
      <w:pPr>
        <w:numPr>
          <w:ilvl w:val="0"/>
          <w:numId w:val="47"/>
        </w:numPr>
        <w:shd w:val="clear" w:color="auto" w:fill="FFFFFF"/>
        <w:spacing w:line="360" w:lineRule="auto"/>
        <w:ind w:left="504"/>
        <w:rPr>
          <w:color w:val="000000" w:themeColor="text1"/>
        </w:rPr>
      </w:pPr>
      <w:r w:rsidRPr="00FE20CD">
        <w:rPr>
          <w:color w:val="000000" w:themeColor="text1"/>
        </w:rPr>
        <w:t>First, install the connectors that divert your main lines (1/2 “) between them.</w:t>
      </w:r>
    </w:p>
    <w:p w:rsidR="00C01B0E" w:rsidRPr="00FE20CD" w:rsidRDefault="00C01B0E" w:rsidP="00237594">
      <w:pPr>
        <w:numPr>
          <w:ilvl w:val="0"/>
          <w:numId w:val="47"/>
        </w:numPr>
        <w:shd w:val="clear" w:color="auto" w:fill="FFFFFF"/>
        <w:spacing w:line="360" w:lineRule="auto"/>
        <w:ind w:left="504"/>
        <w:rPr>
          <w:color w:val="000000" w:themeColor="text1"/>
        </w:rPr>
      </w:pPr>
      <w:r w:rsidRPr="00FE20CD">
        <w:rPr>
          <w:color w:val="000000" w:themeColor="text1"/>
        </w:rPr>
        <w:t>Install your connectors’ connectors (able to go from a large pipe 1/2 “to a small pipe 3/16”).</w:t>
      </w:r>
    </w:p>
    <w:p w:rsidR="00C01B0E" w:rsidRPr="00FE20CD" w:rsidRDefault="00C01B0E" w:rsidP="00237594">
      <w:pPr>
        <w:numPr>
          <w:ilvl w:val="0"/>
          <w:numId w:val="47"/>
        </w:numPr>
        <w:shd w:val="clear" w:color="auto" w:fill="FFFFFF"/>
        <w:spacing w:line="360" w:lineRule="auto"/>
        <w:ind w:left="504"/>
        <w:rPr>
          <w:color w:val="000000" w:themeColor="text1"/>
        </w:rPr>
      </w:pPr>
      <w:r w:rsidRPr="00FE20CD">
        <w:rPr>
          <w:color w:val="000000" w:themeColor="text1"/>
        </w:rPr>
        <w:t>Install your shutoff valves per planting area.</w:t>
      </w:r>
    </w:p>
    <w:p w:rsidR="00C01B0E" w:rsidRPr="00FE20CD" w:rsidRDefault="00C01B0E" w:rsidP="00237594">
      <w:pPr>
        <w:spacing w:line="360" w:lineRule="auto"/>
        <w:rPr>
          <w:b/>
          <w:color w:val="000000" w:themeColor="text1"/>
        </w:rPr>
      </w:pPr>
      <w:r w:rsidRPr="00FE20CD">
        <w:rPr>
          <w:b/>
          <w:color w:val="000000" w:themeColor="text1"/>
        </w:rPr>
        <w:t>Step 5; connect your secondary network</w:t>
      </w:r>
    </w:p>
    <w:p w:rsidR="00C01B0E" w:rsidRPr="00FE20CD" w:rsidRDefault="00C01B0E" w:rsidP="00237594">
      <w:pPr>
        <w:spacing w:line="360" w:lineRule="auto"/>
        <w:rPr>
          <w:color w:val="000000" w:themeColor="text1"/>
        </w:rPr>
      </w:pPr>
      <w:r w:rsidRPr="00FE20CD">
        <w:rPr>
          <w:color w:val="000000" w:themeColor="text1"/>
        </w:rPr>
        <w:t>Your secondary network provides water to a plant individually (end of line) and watering a row of plants for a short distance (in line). The latter is composed of small pipes (3/16 “). Drippers can also be installed directly on the large pipe (1/2 “).</w:t>
      </w:r>
    </w:p>
    <w:p w:rsidR="00C01B0E" w:rsidRPr="00FE20CD" w:rsidRDefault="00C01B0E" w:rsidP="00237594">
      <w:pPr>
        <w:pStyle w:val="ListParagraph"/>
        <w:numPr>
          <w:ilvl w:val="0"/>
          <w:numId w:val="109"/>
        </w:numPr>
        <w:spacing w:line="360" w:lineRule="auto"/>
        <w:rPr>
          <w:color w:val="000000" w:themeColor="text1"/>
        </w:rPr>
      </w:pPr>
      <w:r w:rsidRPr="00FE20CD">
        <w:rPr>
          <w:color w:val="000000" w:themeColor="text1"/>
        </w:rPr>
        <w:t>Using scissors, cut your small pipes (3/16 “) according to the measurements designated in your plan.</w:t>
      </w:r>
    </w:p>
    <w:p w:rsidR="00C01B0E" w:rsidRPr="00FE20CD" w:rsidRDefault="00C01B0E" w:rsidP="00237594">
      <w:pPr>
        <w:pStyle w:val="ListParagraph"/>
        <w:numPr>
          <w:ilvl w:val="0"/>
          <w:numId w:val="109"/>
        </w:numPr>
        <w:spacing w:line="360" w:lineRule="auto"/>
        <w:rPr>
          <w:color w:val="000000" w:themeColor="text1"/>
        </w:rPr>
      </w:pPr>
      <w:r w:rsidRPr="00FE20CD">
        <w:rPr>
          <w:color w:val="000000" w:themeColor="text1"/>
        </w:rPr>
        <w:t>Keep a few extra inches in case of miscalculation.</w:t>
      </w:r>
    </w:p>
    <w:p w:rsidR="00C01B0E" w:rsidRPr="00FE20CD" w:rsidRDefault="00C01B0E" w:rsidP="00237594">
      <w:pPr>
        <w:pStyle w:val="ListParagraph"/>
        <w:numPr>
          <w:ilvl w:val="0"/>
          <w:numId w:val="109"/>
        </w:numPr>
        <w:spacing w:line="360" w:lineRule="auto"/>
        <w:rPr>
          <w:color w:val="000000" w:themeColor="text1"/>
        </w:rPr>
      </w:pPr>
      <w:r w:rsidRPr="00FE20CD">
        <w:rPr>
          <w:color w:val="000000" w:themeColor="text1"/>
        </w:rPr>
        <w:t>The pipes should be placed near the roots of your plants.</w:t>
      </w:r>
    </w:p>
    <w:p w:rsidR="00C01B0E" w:rsidRPr="00FE20CD" w:rsidRDefault="00C01B0E" w:rsidP="00237594">
      <w:pPr>
        <w:pStyle w:val="ListParagraph"/>
        <w:numPr>
          <w:ilvl w:val="0"/>
          <w:numId w:val="109"/>
        </w:numPr>
        <w:spacing w:line="360" w:lineRule="auto"/>
        <w:rPr>
          <w:color w:val="000000" w:themeColor="text1"/>
        </w:rPr>
      </w:pPr>
      <w:r w:rsidRPr="00FE20CD">
        <w:rPr>
          <w:color w:val="000000" w:themeColor="text1"/>
        </w:rPr>
        <w:t>Connect the small pipes to your connectors.</w:t>
      </w:r>
    </w:p>
    <w:p w:rsidR="00C01B0E" w:rsidRPr="00FE20CD" w:rsidRDefault="00C01B0E" w:rsidP="00237594">
      <w:pPr>
        <w:pStyle w:val="ListParagraph"/>
        <w:numPr>
          <w:ilvl w:val="0"/>
          <w:numId w:val="109"/>
        </w:numPr>
        <w:spacing w:line="360" w:lineRule="auto"/>
        <w:rPr>
          <w:color w:val="000000" w:themeColor="text1"/>
        </w:rPr>
      </w:pPr>
      <w:r w:rsidRPr="00FE20CD">
        <w:rPr>
          <w:color w:val="000000" w:themeColor="text1"/>
        </w:rPr>
        <w:t>Plant supports to secure small (3/16 “) earth pipes. If your pipes are laid on a rigid floor, use jumpers designed to secure small pipes (3/16 “) to fixed surfaces.</w:t>
      </w:r>
    </w:p>
    <w:p w:rsidR="00C01B0E" w:rsidRPr="00FE20CD" w:rsidRDefault="00C01B0E" w:rsidP="00237594">
      <w:pPr>
        <w:spacing w:line="360" w:lineRule="auto"/>
        <w:rPr>
          <w:b/>
          <w:color w:val="000000" w:themeColor="text1"/>
        </w:rPr>
      </w:pPr>
      <w:r w:rsidRPr="00FE20CD">
        <w:rPr>
          <w:b/>
          <w:color w:val="000000" w:themeColor="text1"/>
        </w:rPr>
        <w:t>Step 6; Install the drippers</w:t>
      </w:r>
    </w:p>
    <w:p w:rsidR="00C01B0E" w:rsidRPr="00FE20CD" w:rsidRDefault="00C01B0E" w:rsidP="00237594">
      <w:pPr>
        <w:spacing w:line="360" w:lineRule="auto"/>
        <w:rPr>
          <w:color w:val="000000" w:themeColor="text1"/>
        </w:rPr>
      </w:pPr>
      <w:r w:rsidRPr="00FE20CD">
        <w:rPr>
          <w:color w:val="000000" w:themeColor="text1"/>
        </w:rPr>
        <w:t>At this stage, your pipes should be connected together to make way for drippers. Their main function is to bring the water as close as possible to the roots of each plant, without loss of water by evaporation. There are two types of emitters: online drippers and end-of-line emitters. Usually, you should have previously chosen them based on your watering areas.</w:t>
      </w:r>
    </w:p>
    <w:p w:rsidR="00C01B0E" w:rsidRPr="00FE20CD" w:rsidRDefault="00C01B0E" w:rsidP="00237594">
      <w:pPr>
        <w:pStyle w:val="ListParagraph"/>
        <w:numPr>
          <w:ilvl w:val="0"/>
          <w:numId w:val="104"/>
        </w:numPr>
        <w:spacing w:line="360" w:lineRule="auto"/>
        <w:rPr>
          <w:color w:val="000000" w:themeColor="text1"/>
        </w:rPr>
      </w:pPr>
      <w:r w:rsidRPr="00FE20CD">
        <w:rPr>
          <w:color w:val="000000" w:themeColor="text1"/>
        </w:rPr>
        <w:lastRenderedPageBreak/>
        <w:t>To place a dripper on an end-to-end line, make a hole with the installation tool , then push in the dripper. Do not use a nail or other pointed object other than a punch because you could create irregular holes that cause leaks.</w:t>
      </w:r>
    </w:p>
    <w:p w:rsidR="00C01B0E" w:rsidRPr="00FE20CD" w:rsidRDefault="00C01B0E" w:rsidP="00237594">
      <w:pPr>
        <w:pStyle w:val="ListParagraph"/>
        <w:numPr>
          <w:ilvl w:val="0"/>
          <w:numId w:val="104"/>
        </w:numPr>
        <w:spacing w:line="360" w:lineRule="auto"/>
        <w:rPr>
          <w:color w:val="000000" w:themeColor="text1"/>
        </w:rPr>
      </w:pPr>
      <w:r w:rsidRPr="00FE20CD">
        <w:rPr>
          <w:color w:val="000000" w:themeColor="text1"/>
        </w:rPr>
        <w:t>End-of-line emitters are installed directly at the end of a small pipe. Because you have chosen the right type of dripper to the size of your 3/16 “.</w:t>
      </w:r>
    </w:p>
    <w:p w:rsidR="00C01B0E" w:rsidRPr="00FE20CD" w:rsidRDefault="00C01B0E" w:rsidP="00237594">
      <w:pPr>
        <w:spacing w:line="360" w:lineRule="auto"/>
        <w:rPr>
          <w:b/>
          <w:color w:val="000000" w:themeColor="text1"/>
        </w:rPr>
      </w:pPr>
      <w:r w:rsidRPr="00FE20CD">
        <w:rPr>
          <w:b/>
          <w:color w:val="000000" w:themeColor="text1"/>
        </w:rPr>
        <w:t>Step 7; Install the micro-sprinklers</w:t>
      </w:r>
    </w:p>
    <w:p w:rsidR="00C01B0E" w:rsidRPr="00FE20CD" w:rsidRDefault="00C01B0E" w:rsidP="00237594">
      <w:pPr>
        <w:spacing w:line="360" w:lineRule="auto"/>
        <w:rPr>
          <w:color w:val="000000" w:themeColor="text1"/>
        </w:rPr>
      </w:pPr>
      <w:r w:rsidRPr="00FE20CD">
        <w:rPr>
          <w:color w:val="000000" w:themeColor="text1"/>
        </w:rPr>
        <w:t>The micro-sprinklers (spray nozzle) allow the water to be diffused in fine mist stably or in rotation at 365, 180 or 90 degrees. They are usually installed directly on a pipe (1/2 “).</w:t>
      </w:r>
    </w:p>
    <w:p w:rsidR="00C01B0E" w:rsidRPr="00FE20CD" w:rsidRDefault="00C01B0E" w:rsidP="00237594">
      <w:pPr>
        <w:pStyle w:val="ListParagraph"/>
        <w:numPr>
          <w:ilvl w:val="0"/>
          <w:numId w:val="105"/>
        </w:numPr>
        <w:spacing w:line="360" w:lineRule="auto"/>
        <w:rPr>
          <w:color w:val="000000" w:themeColor="text1"/>
        </w:rPr>
      </w:pPr>
      <w:r w:rsidRPr="00FE20CD">
        <w:rPr>
          <w:color w:val="000000" w:themeColor="text1"/>
        </w:rPr>
        <w:t>Using the installation tool, drill the tubes where you want to put your sprinklers.</w:t>
      </w:r>
    </w:p>
    <w:p w:rsidR="00C01B0E" w:rsidRPr="00FE20CD" w:rsidRDefault="00C01B0E" w:rsidP="00237594">
      <w:pPr>
        <w:pStyle w:val="ListParagraph"/>
        <w:numPr>
          <w:ilvl w:val="0"/>
          <w:numId w:val="105"/>
        </w:numPr>
        <w:spacing w:line="360" w:lineRule="auto"/>
        <w:rPr>
          <w:color w:val="000000" w:themeColor="text1"/>
        </w:rPr>
      </w:pPr>
      <w:r w:rsidRPr="00FE20CD">
        <w:rPr>
          <w:color w:val="000000" w:themeColor="text1"/>
        </w:rPr>
        <w:t>Screw the sprinklers firmly.</w:t>
      </w:r>
    </w:p>
    <w:p w:rsidR="00C01B0E" w:rsidRPr="00FE20CD" w:rsidRDefault="00C01B0E" w:rsidP="00237594">
      <w:pPr>
        <w:spacing w:line="360" w:lineRule="auto"/>
        <w:rPr>
          <w:b/>
          <w:color w:val="000000" w:themeColor="text1"/>
        </w:rPr>
      </w:pPr>
      <w:r w:rsidRPr="00FE20CD">
        <w:rPr>
          <w:b/>
          <w:color w:val="000000" w:themeColor="text1"/>
        </w:rPr>
        <w:t>Step 8; Close your lines</w:t>
      </w:r>
    </w:p>
    <w:p w:rsidR="00C01B0E" w:rsidRPr="00FE20CD" w:rsidRDefault="00C01B0E" w:rsidP="00237594">
      <w:pPr>
        <w:spacing w:line="360" w:lineRule="auto"/>
        <w:rPr>
          <w:color w:val="000000" w:themeColor="text1"/>
        </w:rPr>
      </w:pPr>
      <w:r w:rsidRPr="00FE20CD">
        <w:rPr>
          <w:color w:val="000000" w:themeColor="text1"/>
        </w:rPr>
        <w:t>Before closing a line, see if you can install an end-of-line drip to optimize watering, otherwise, there are two types of caps for your pipes: small and large.</w:t>
      </w:r>
    </w:p>
    <w:p w:rsidR="00C01B0E" w:rsidRPr="00FE20CD" w:rsidRDefault="00C01B0E" w:rsidP="00237594">
      <w:pPr>
        <w:pStyle w:val="ListParagraph"/>
        <w:numPr>
          <w:ilvl w:val="0"/>
          <w:numId w:val="106"/>
        </w:numPr>
        <w:spacing w:line="360" w:lineRule="auto"/>
        <w:rPr>
          <w:color w:val="000000" w:themeColor="text1"/>
        </w:rPr>
      </w:pPr>
      <w:r w:rsidRPr="00FE20CD">
        <w:rPr>
          <w:color w:val="000000" w:themeColor="text1"/>
        </w:rPr>
        <w:t>Place the small caps to close your small pipes (if applicable).</w:t>
      </w:r>
    </w:p>
    <w:p w:rsidR="00C01B0E" w:rsidRPr="00FE20CD" w:rsidRDefault="00C01B0E" w:rsidP="00237594">
      <w:pPr>
        <w:pStyle w:val="ListParagraph"/>
        <w:numPr>
          <w:ilvl w:val="0"/>
          <w:numId w:val="106"/>
        </w:numPr>
        <w:spacing w:line="360" w:lineRule="auto"/>
        <w:rPr>
          <w:color w:val="000000" w:themeColor="text1"/>
        </w:rPr>
      </w:pPr>
      <w:r w:rsidRPr="00FE20CD">
        <w:rPr>
          <w:color w:val="000000" w:themeColor="text1"/>
        </w:rPr>
        <w:t>Place the large caps to close your large lines (if applicable).</w:t>
      </w:r>
    </w:p>
    <w:p w:rsidR="00C01B0E" w:rsidRPr="00FE20CD" w:rsidRDefault="00C01B0E" w:rsidP="00237594">
      <w:pPr>
        <w:spacing w:line="360" w:lineRule="auto"/>
        <w:rPr>
          <w:b/>
          <w:color w:val="000000" w:themeColor="text1"/>
        </w:rPr>
      </w:pPr>
      <w:r w:rsidRPr="00FE20CD">
        <w:rPr>
          <w:b/>
          <w:color w:val="000000" w:themeColor="text1"/>
        </w:rPr>
        <w:t>Step 9; Add conduit brackets</w:t>
      </w:r>
    </w:p>
    <w:p w:rsidR="00C01B0E" w:rsidRPr="00FE20CD" w:rsidRDefault="00C01B0E" w:rsidP="00237594">
      <w:pPr>
        <w:spacing w:line="360" w:lineRule="auto"/>
        <w:rPr>
          <w:color w:val="000000" w:themeColor="text1"/>
        </w:rPr>
      </w:pPr>
      <w:r w:rsidRPr="00FE20CD">
        <w:rPr>
          <w:color w:val="000000" w:themeColor="text1"/>
        </w:rPr>
        <w:t>The brackets allow you to firmly hold your pipes on the ground or fix the drippers used to water potted plants. For a long segment, provide one support per meter.</w:t>
      </w:r>
    </w:p>
    <w:p w:rsidR="00C01B0E" w:rsidRPr="00FE20CD" w:rsidRDefault="00C01B0E" w:rsidP="00237594">
      <w:pPr>
        <w:spacing w:line="360" w:lineRule="auto"/>
        <w:rPr>
          <w:color w:val="000000" w:themeColor="text1"/>
        </w:rPr>
      </w:pPr>
      <w:r w:rsidRPr="00FE20CD">
        <w:rPr>
          <w:color w:val="000000" w:themeColor="text1"/>
        </w:rPr>
        <w:t>Push the brackets directly to the floor. Avoid crushing them.</w:t>
      </w:r>
    </w:p>
    <w:p w:rsidR="00C01B0E" w:rsidRPr="00FE20CD" w:rsidRDefault="00C01B0E" w:rsidP="00237594">
      <w:pPr>
        <w:spacing w:line="360" w:lineRule="auto"/>
        <w:rPr>
          <w:b/>
          <w:color w:val="000000" w:themeColor="text1"/>
        </w:rPr>
      </w:pPr>
      <w:r w:rsidRPr="00FE20CD">
        <w:rPr>
          <w:b/>
          <w:color w:val="000000" w:themeColor="text1"/>
        </w:rPr>
        <w:t>Step 10; Test the watering system</w:t>
      </w:r>
    </w:p>
    <w:p w:rsidR="00C01B0E" w:rsidRPr="00FE20CD" w:rsidRDefault="00C01B0E" w:rsidP="00237594">
      <w:pPr>
        <w:spacing w:line="360" w:lineRule="auto"/>
        <w:rPr>
          <w:color w:val="000000" w:themeColor="text1"/>
        </w:rPr>
      </w:pPr>
      <w:r w:rsidRPr="00FE20CD">
        <w:rPr>
          <w:color w:val="000000" w:themeColor="text1"/>
        </w:rPr>
        <w:t>The ultimate step is to test your irrigation system to check for leaks! If you break a pipe, use the small caps to plug a hole.</w:t>
      </w:r>
    </w:p>
    <w:p w:rsidR="00C01B0E" w:rsidRPr="00FE20CD" w:rsidRDefault="00C01B0E" w:rsidP="00237594">
      <w:pPr>
        <w:pStyle w:val="ListParagraph"/>
        <w:numPr>
          <w:ilvl w:val="0"/>
          <w:numId w:val="107"/>
        </w:numPr>
        <w:spacing w:line="360" w:lineRule="auto"/>
        <w:rPr>
          <w:color w:val="000000" w:themeColor="text1"/>
        </w:rPr>
      </w:pPr>
      <w:r w:rsidRPr="00FE20CD">
        <w:rPr>
          <w:color w:val="000000" w:themeColor="text1"/>
        </w:rPr>
        <w:t>Set the timer to manual mode</w:t>
      </w:r>
    </w:p>
    <w:p w:rsidR="00C01B0E" w:rsidRPr="00FE20CD" w:rsidRDefault="00C01B0E" w:rsidP="00237594">
      <w:pPr>
        <w:pStyle w:val="ListParagraph"/>
        <w:numPr>
          <w:ilvl w:val="0"/>
          <w:numId w:val="107"/>
        </w:numPr>
        <w:spacing w:line="360" w:lineRule="auto"/>
        <w:rPr>
          <w:color w:val="000000" w:themeColor="text1"/>
        </w:rPr>
      </w:pPr>
      <w:r w:rsidRPr="00FE20CD">
        <w:rPr>
          <w:color w:val="000000" w:themeColor="text1"/>
        </w:rPr>
        <w:t>Open the faucet just enough so that the sprinklers emit light streams of water.</w:t>
      </w:r>
    </w:p>
    <w:p w:rsidR="00C01B0E" w:rsidRPr="00FE20CD" w:rsidRDefault="00C01B0E" w:rsidP="00237594">
      <w:pPr>
        <w:pStyle w:val="ListParagraph"/>
        <w:numPr>
          <w:ilvl w:val="0"/>
          <w:numId w:val="107"/>
        </w:numPr>
        <w:spacing w:line="360" w:lineRule="auto"/>
        <w:rPr>
          <w:color w:val="000000" w:themeColor="text1"/>
        </w:rPr>
      </w:pPr>
      <w:r w:rsidRPr="00FE20CD">
        <w:rPr>
          <w:color w:val="000000" w:themeColor="text1"/>
        </w:rPr>
        <w:t>Once this is done, repeat the test to its full capacity.</w:t>
      </w:r>
    </w:p>
    <w:p w:rsidR="00C01B0E" w:rsidRPr="00FE20CD" w:rsidRDefault="00C01B0E" w:rsidP="00237594">
      <w:pPr>
        <w:pStyle w:val="ListParagraph"/>
        <w:numPr>
          <w:ilvl w:val="0"/>
          <w:numId w:val="107"/>
        </w:numPr>
        <w:spacing w:line="360" w:lineRule="auto"/>
        <w:rPr>
          <w:color w:val="000000" w:themeColor="text1"/>
        </w:rPr>
      </w:pPr>
      <w:r w:rsidRPr="00FE20CD">
        <w:rPr>
          <w:color w:val="000000" w:themeColor="text1"/>
        </w:rPr>
        <w:t>Set the timer to automatic mode by choosing the times when watering will trigger according to the needs of the plants in your garden.</w:t>
      </w:r>
    </w:p>
    <w:p w:rsidR="00FA1DB3" w:rsidRPr="00FE20CD" w:rsidRDefault="007233D1" w:rsidP="00237594">
      <w:pPr>
        <w:spacing w:line="360" w:lineRule="auto"/>
        <w:ind w:left="720"/>
        <w:jc w:val="left"/>
        <w:rPr>
          <w:rFonts w:eastAsia="Calibri"/>
          <w:color w:val="000000" w:themeColor="text1"/>
        </w:rPr>
      </w:pPr>
      <w:r w:rsidRPr="00FE20CD">
        <w:rPr>
          <w:rStyle w:val="NoSpacingChar"/>
          <w:rFonts w:eastAsia="Calibri"/>
          <w:b/>
          <w:color w:val="000000" w:themeColor="text1"/>
        </w:rPr>
        <w:t xml:space="preserve">3.4.2 </w:t>
      </w:r>
      <w:r w:rsidR="00FA1DB3" w:rsidRPr="00FE20CD">
        <w:rPr>
          <w:rStyle w:val="NoSpacingChar"/>
          <w:rFonts w:eastAsia="Calibri"/>
          <w:b/>
          <w:color w:val="000000" w:themeColor="text1"/>
        </w:rPr>
        <w:t>Advantages of Micro-irrigation Systems:</w:t>
      </w:r>
      <w:r w:rsidR="00FA1DB3" w:rsidRPr="00FE20CD">
        <w:rPr>
          <w:rStyle w:val="NoSpacingChar"/>
          <w:rFonts w:eastAsia="Calibri"/>
          <w:color w:val="000000" w:themeColor="text1"/>
        </w:rPr>
        <w:br/>
      </w:r>
      <w:r w:rsidR="00FA1DB3" w:rsidRPr="00FE20CD">
        <w:rPr>
          <w:rFonts w:eastAsia="Calibri"/>
          <w:color w:val="000000" w:themeColor="text1"/>
        </w:rPr>
        <w:t>These systems are popular for a number of reasons, such as:</w:t>
      </w:r>
    </w:p>
    <w:p w:rsidR="00FA1DB3" w:rsidRPr="00FE20CD" w:rsidRDefault="00FA1DB3" w:rsidP="00237594">
      <w:pPr>
        <w:pStyle w:val="ListParagraph"/>
        <w:numPr>
          <w:ilvl w:val="0"/>
          <w:numId w:val="173"/>
        </w:numPr>
        <w:spacing w:line="360" w:lineRule="auto"/>
        <w:rPr>
          <w:rFonts w:eastAsia="Calibri"/>
          <w:color w:val="000000" w:themeColor="text1"/>
        </w:rPr>
      </w:pPr>
      <w:r w:rsidRPr="00FE20CD">
        <w:rPr>
          <w:rFonts w:eastAsia="Calibri"/>
          <w:color w:val="000000" w:themeColor="text1"/>
        </w:rPr>
        <w:t>They conserve water (making better use of water resources) than conventional hose sprinklers or a regular hose pipe, particularly when delivering water to garden beds, crops or individual trees.</w:t>
      </w:r>
    </w:p>
    <w:p w:rsidR="00FA1DB3" w:rsidRPr="00FE20CD" w:rsidRDefault="00FA1DB3" w:rsidP="00237594">
      <w:pPr>
        <w:pStyle w:val="ListParagraph"/>
        <w:numPr>
          <w:ilvl w:val="0"/>
          <w:numId w:val="173"/>
        </w:numPr>
        <w:spacing w:line="360" w:lineRule="auto"/>
        <w:rPr>
          <w:rFonts w:eastAsia="Calibri"/>
          <w:color w:val="000000" w:themeColor="text1"/>
        </w:rPr>
      </w:pPr>
      <w:r w:rsidRPr="00FE20CD">
        <w:rPr>
          <w:rFonts w:eastAsia="Calibri"/>
          <w:color w:val="000000" w:themeColor="text1"/>
        </w:rPr>
        <w:t>They are relatively cheap to install.</w:t>
      </w:r>
    </w:p>
    <w:p w:rsidR="00FA1DB3" w:rsidRPr="00FE20CD" w:rsidRDefault="00FA1DB3" w:rsidP="00237594">
      <w:pPr>
        <w:pStyle w:val="ListParagraph"/>
        <w:numPr>
          <w:ilvl w:val="0"/>
          <w:numId w:val="173"/>
        </w:numPr>
        <w:spacing w:line="360" w:lineRule="auto"/>
        <w:rPr>
          <w:rFonts w:eastAsia="Calibri"/>
          <w:color w:val="000000" w:themeColor="text1"/>
        </w:rPr>
      </w:pPr>
      <w:r w:rsidRPr="00FE20CD">
        <w:rPr>
          <w:rFonts w:eastAsia="Calibri"/>
          <w:color w:val="000000" w:themeColor="text1"/>
        </w:rPr>
        <w:lastRenderedPageBreak/>
        <w:t>They are easy to install, only basic hand tools are usually required.</w:t>
      </w:r>
    </w:p>
    <w:p w:rsidR="00FA1DB3" w:rsidRPr="00FE20CD" w:rsidRDefault="00FA1DB3" w:rsidP="00237594">
      <w:pPr>
        <w:pStyle w:val="ListParagraph"/>
        <w:numPr>
          <w:ilvl w:val="0"/>
          <w:numId w:val="173"/>
        </w:numPr>
        <w:spacing w:line="360" w:lineRule="auto"/>
        <w:rPr>
          <w:rFonts w:eastAsia="Calibri"/>
          <w:color w:val="000000" w:themeColor="text1"/>
        </w:rPr>
      </w:pPr>
      <w:r w:rsidRPr="00FE20CD">
        <w:rPr>
          <w:rFonts w:eastAsia="Calibri"/>
          <w:color w:val="000000" w:themeColor="text1"/>
        </w:rPr>
        <w:t>They only need relatively low water pressure to operate. This can be a real advantage in areas where water pressure may be a problem, and/or at times of high water demand.</w:t>
      </w:r>
    </w:p>
    <w:p w:rsidR="00FA1DB3" w:rsidRPr="00FE20CD" w:rsidRDefault="00FA1DB3" w:rsidP="00237594">
      <w:pPr>
        <w:pStyle w:val="ListParagraph"/>
        <w:numPr>
          <w:ilvl w:val="0"/>
          <w:numId w:val="173"/>
        </w:numPr>
        <w:spacing w:line="360" w:lineRule="auto"/>
        <w:rPr>
          <w:rFonts w:eastAsia="Calibri"/>
          <w:color w:val="000000" w:themeColor="text1"/>
        </w:rPr>
      </w:pPr>
      <w:r w:rsidRPr="00FE20CD">
        <w:rPr>
          <w:rFonts w:eastAsia="Calibri"/>
          <w:color w:val="000000" w:themeColor="text1"/>
        </w:rPr>
        <w:t>A pump can be fitted ahead of the system to increase water pressure if necessary.</w:t>
      </w:r>
    </w:p>
    <w:p w:rsidR="00FA1DB3" w:rsidRPr="00FE20CD" w:rsidRDefault="00FA1DB3" w:rsidP="00237594">
      <w:pPr>
        <w:pStyle w:val="ListParagraph"/>
        <w:numPr>
          <w:ilvl w:val="0"/>
          <w:numId w:val="173"/>
        </w:numPr>
        <w:spacing w:line="360" w:lineRule="auto"/>
        <w:rPr>
          <w:rFonts w:eastAsia="Calibri"/>
          <w:color w:val="000000" w:themeColor="text1"/>
        </w:rPr>
      </w:pPr>
      <w:r w:rsidRPr="00FE20CD">
        <w:rPr>
          <w:rFonts w:eastAsia="Calibri"/>
          <w:color w:val="000000" w:themeColor="text1"/>
        </w:rPr>
        <w:t>They can be easily repaired, maintained, or modified to suit changing needs.</w:t>
      </w:r>
    </w:p>
    <w:p w:rsidR="00FA1DB3" w:rsidRPr="00FE20CD" w:rsidRDefault="00FA1DB3" w:rsidP="00237594">
      <w:pPr>
        <w:pStyle w:val="ListParagraph"/>
        <w:numPr>
          <w:ilvl w:val="0"/>
          <w:numId w:val="173"/>
        </w:numPr>
        <w:spacing w:line="360" w:lineRule="auto"/>
        <w:rPr>
          <w:rFonts w:eastAsia="Calibri"/>
          <w:color w:val="000000" w:themeColor="text1"/>
        </w:rPr>
      </w:pPr>
      <w:r w:rsidRPr="00FE20CD">
        <w:rPr>
          <w:rFonts w:eastAsia="Calibri"/>
          <w:color w:val="000000" w:themeColor="text1"/>
        </w:rPr>
        <w:t>The pipes and tubes used in such systems are made from low density plastics, and are flexible and easy to hide among rocks and plants. Laterals can be buried and outlets placed in very obscure positions if so desired. If laterals are not buried, the gardener has even greater flexibility in being able to move the position of the outlet if desired.</w:t>
      </w:r>
    </w:p>
    <w:p w:rsidR="00FA1DB3" w:rsidRPr="00FE20CD" w:rsidRDefault="00FA1DB3" w:rsidP="00237594">
      <w:pPr>
        <w:numPr>
          <w:ilvl w:val="0"/>
          <w:numId w:val="173"/>
        </w:numPr>
        <w:spacing w:line="360" w:lineRule="auto"/>
        <w:rPr>
          <w:rFonts w:eastAsia="Calibri"/>
          <w:color w:val="000000" w:themeColor="text1"/>
        </w:rPr>
      </w:pPr>
      <w:r w:rsidRPr="00FE20CD">
        <w:rPr>
          <w:rFonts w:eastAsia="Calibri"/>
          <w:color w:val="000000" w:themeColor="text1"/>
        </w:rPr>
        <w:t>Systems can be automated for greater flexibility. You can simply turn them on, leave them, and they will turn off after a set time, or you can install a programmable controller that will turn your system on and off according to your instructions. This can be very valuable if you are away for extended periods.</w:t>
      </w:r>
    </w:p>
    <w:p w:rsidR="003D7F3E" w:rsidRDefault="00FA1DB3" w:rsidP="00237594">
      <w:pPr>
        <w:numPr>
          <w:ilvl w:val="0"/>
          <w:numId w:val="173"/>
        </w:numPr>
        <w:spacing w:line="360" w:lineRule="auto"/>
        <w:jc w:val="left"/>
        <w:rPr>
          <w:rFonts w:eastAsia="Calibri"/>
          <w:color w:val="000000" w:themeColor="text1"/>
        </w:rPr>
      </w:pPr>
      <w:r w:rsidRPr="00FE20CD">
        <w:rPr>
          <w:rFonts w:eastAsia="Calibri"/>
          <w:color w:val="000000" w:themeColor="text1"/>
        </w:rPr>
        <w:t>Both drippers and sprinklers can easily get clogged, but they a</w:t>
      </w:r>
      <w:r w:rsidR="003D7F3E">
        <w:rPr>
          <w:rFonts w:eastAsia="Calibri"/>
          <w:color w:val="000000" w:themeColor="text1"/>
        </w:rPr>
        <w:t xml:space="preserve">re also both easily unblocked. </w:t>
      </w:r>
    </w:p>
    <w:p w:rsidR="00FA1DB3" w:rsidRPr="00FE20CD" w:rsidRDefault="00FA1DB3" w:rsidP="003D7F3E">
      <w:pPr>
        <w:spacing w:line="360" w:lineRule="auto"/>
        <w:ind w:left="1080"/>
        <w:jc w:val="left"/>
        <w:rPr>
          <w:rFonts w:eastAsia="Calibri"/>
          <w:color w:val="000000" w:themeColor="text1"/>
        </w:rPr>
      </w:pPr>
      <w:r w:rsidRPr="00FE20CD">
        <w:rPr>
          <w:rFonts w:eastAsia="Calibri"/>
          <w:b/>
          <w:bCs/>
          <w:color w:val="000000" w:themeColor="text1"/>
        </w:rPr>
        <w:t>Drippers</w:t>
      </w:r>
    </w:p>
    <w:p w:rsidR="00FA1DB3" w:rsidRPr="00FE20CD" w:rsidRDefault="00FA1DB3" w:rsidP="00237594">
      <w:pPr>
        <w:numPr>
          <w:ilvl w:val="0"/>
          <w:numId w:val="173"/>
        </w:numPr>
        <w:spacing w:line="360" w:lineRule="auto"/>
        <w:rPr>
          <w:rFonts w:eastAsia="Calibri"/>
          <w:color w:val="000000" w:themeColor="text1"/>
        </w:rPr>
      </w:pPr>
      <w:r w:rsidRPr="00FE20CD">
        <w:rPr>
          <w:rFonts w:eastAsia="Calibri"/>
          <w:color w:val="000000" w:themeColor="text1"/>
        </w:rPr>
        <w:t>They are good for watering individual plants such as potted plants and isolated trees and shrubs.</w:t>
      </w:r>
    </w:p>
    <w:p w:rsidR="00FA1DB3" w:rsidRPr="00FE20CD" w:rsidRDefault="00FA1DB3" w:rsidP="00237594">
      <w:pPr>
        <w:numPr>
          <w:ilvl w:val="0"/>
          <w:numId w:val="173"/>
        </w:numPr>
        <w:spacing w:line="360" w:lineRule="auto"/>
        <w:rPr>
          <w:rFonts w:eastAsia="Calibri"/>
          <w:color w:val="000000" w:themeColor="text1"/>
        </w:rPr>
      </w:pPr>
      <w:r w:rsidRPr="00FE20CD">
        <w:rPr>
          <w:rFonts w:eastAsia="Calibri"/>
          <w:color w:val="000000" w:themeColor="text1"/>
        </w:rPr>
        <w:t>They work better in heavy clay soils where water penetration is slow.</w:t>
      </w:r>
    </w:p>
    <w:p w:rsidR="00FA1DB3" w:rsidRPr="00FE20CD" w:rsidRDefault="00FA1DB3" w:rsidP="00237594">
      <w:pPr>
        <w:numPr>
          <w:ilvl w:val="0"/>
          <w:numId w:val="173"/>
        </w:numPr>
        <w:spacing w:line="360" w:lineRule="auto"/>
        <w:rPr>
          <w:rFonts w:eastAsia="Calibri"/>
          <w:color w:val="000000" w:themeColor="text1"/>
        </w:rPr>
      </w:pPr>
      <w:r w:rsidRPr="00FE20CD">
        <w:rPr>
          <w:rFonts w:eastAsia="Calibri"/>
          <w:color w:val="000000" w:themeColor="text1"/>
        </w:rPr>
        <w:t>The concentrated wetting pattern they provide means they are better on severe slopes (they should located up the slope from the plant) to minimise erosion.</w:t>
      </w:r>
    </w:p>
    <w:p w:rsidR="00FA1DB3" w:rsidRPr="00FE20CD" w:rsidRDefault="00FA1DB3" w:rsidP="00237594">
      <w:pPr>
        <w:numPr>
          <w:ilvl w:val="0"/>
          <w:numId w:val="173"/>
        </w:numPr>
        <w:spacing w:line="360" w:lineRule="auto"/>
        <w:rPr>
          <w:rFonts w:eastAsia="Calibri"/>
          <w:color w:val="000000" w:themeColor="text1"/>
        </w:rPr>
      </w:pPr>
      <w:r w:rsidRPr="00FE20CD">
        <w:rPr>
          <w:rFonts w:eastAsia="Calibri"/>
          <w:color w:val="000000" w:themeColor="text1"/>
        </w:rPr>
        <w:t>They are preferable for plants (e.g. roses) which may suffer from an increased likelihood of fungal diseases if watered from above.</w:t>
      </w:r>
    </w:p>
    <w:p w:rsidR="00FA1DB3" w:rsidRPr="00FE20CD" w:rsidRDefault="00FA1DB3" w:rsidP="00237594">
      <w:pPr>
        <w:numPr>
          <w:ilvl w:val="0"/>
          <w:numId w:val="173"/>
        </w:numPr>
        <w:spacing w:line="360" w:lineRule="auto"/>
        <w:rPr>
          <w:rFonts w:eastAsia="Calibri"/>
          <w:color w:val="000000" w:themeColor="text1"/>
        </w:rPr>
      </w:pPr>
      <w:r w:rsidRPr="00FE20CD">
        <w:rPr>
          <w:rFonts w:eastAsia="Calibri"/>
          <w:color w:val="000000" w:themeColor="text1"/>
        </w:rPr>
        <w:t>They will still work when water pressure is extremely low.</w:t>
      </w:r>
    </w:p>
    <w:p w:rsidR="00FA1DB3" w:rsidRPr="00FE20CD" w:rsidRDefault="00FA1DB3" w:rsidP="00237594">
      <w:pPr>
        <w:numPr>
          <w:ilvl w:val="0"/>
          <w:numId w:val="173"/>
        </w:numPr>
        <w:spacing w:line="360" w:lineRule="auto"/>
        <w:rPr>
          <w:rFonts w:eastAsia="Calibri"/>
          <w:color w:val="000000" w:themeColor="text1"/>
        </w:rPr>
      </w:pPr>
      <w:r w:rsidRPr="00FE20CD">
        <w:rPr>
          <w:rFonts w:eastAsia="Calibri"/>
          <w:color w:val="000000" w:themeColor="text1"/>
        </w:rPr>
        <w:t xml:space="preserve">They help keep weeds down as there is less damp soil surface for weed seed germination. </w:t>
      </w:r>
    </w:p>
    <w:p w:rsidR="003D7F3E" w:rsidRDefault="00FA1DB3" w:rsidP="00237594">
      <w:pPr>
        <w:spacing w:line="360" w:lineRule="auto"/>
        <w:jc w:val="left"/>
        <w:rPr>
          <w:rFonts w:eastAsia="Calibri"/>
          <w:color w:val="000000" w:themeColor="text1"/>
        </w:rPr>
      </w:pPr>
      <w:r w:rsidRPr="00FE20CD">
        <w:rPr>
          <w:rFonts w:eastAsia="Calibri"/>
          <w:b/>
          <w:bCs/>
          <w:color w:val="000000" w:themeColor="text1"/>
        </w:rPr>
        <w:t>Micro-sprays / Sprinklers</w:t>
      </w:r>
      <w:r w:rsidRPr="00FE20CD">
        <w:rPr>
          <w:rFonts w:eastAsia="Calibri"/>
          <w:color w:val="000000" w:themeColor="text1"/>
        </w:rPr>
        <w:br/>
        <w:t>Micro sprays can either be spray jets discharging a coarse to fine spray, or sprays which discharge t</w:t>
      </w:r>
      <w:r w:rsidR="003D7F3E">
        <w:rPr>
          <w:rFonts w:eastAsia="Calibri"/>
          <w:color w:val="000000" w:themeColor="text1"/>
        </w:rPr>
        <w:t>he water in streams or fingers.</w:t>
      </w:r>
    </w:p>
    <w:p w:rsidR="003D7F3E" w:rsidRDefault="003D7F3E" w:rsidP="00237594">
      <w:pPr>
        <w:spacing w:line="360" w:lineRule="auto"/>
        <w:jc w:val="left"/>
        <w:rPr>
          <w:rFonts w:eastAsia="Calibri"/>
          <w:color w:val="000000" w:themeColor="text1"/>
        </w:rPr>
      </w:pPr>
    </w:p>
    <w:p w:rsidR="003D7F3E" w:rsidRDefault="003D7F3E" w:rsidP="00237594">
      <w:pPr>
        <w:spacing w:line="360" w:lineRule="auto"/>
        <w:jc w:val="left"/>
        <w:rPr>
          <w:rFonts w:eastAsia="Calibri"/>
          <w:color w:val="000000" w:themeColor="text1"/>
        </w:rPr>
      </w:pPr>
    </w:p>
    <w:p w:rsidR="003D7F3E" w:rsidRDefault="003D7F3E" w:rsidP="00237594">
      <w:pPr>
        <w:spacing w:line="360" w:lineRule="auto"/>
        <w:jc w:val="left"/>
        <w:rPr>
          <w:rFonts w:eastAsia="Calibri"/>
          <w:color w:val="000000" w:themeColor="text1"/>
        </w:rPr>
      </w:pPr>
    </w:p>
    <w:p w:rsidR="003D7F3E" w:rsidRPr="00FE20CD" w:rsidRDefault="00FA1DB3" w:rsidP="00237594">
      <w:pPr>
        <w:spacing w:line="360" w:lineRule="auto"/>
        <w:jc w:val="left"/>
        <w:rPr>
          <w:rFonts w:eastAsia="Calibri"/>
          <w:color w:val="000000" w:themeColor="text1"/>
        </w:rPr>
      </w:pPr>
      <w:r w:rsidRPr="00FE20CD">
        <w:rPr>
          <w:rFonts w:eastAsia="Calibri"/>
          <w:iCs/>
          <w:color w:val="000000" w:themeColor="text1"/>
        </w:rPr>
        <w:lastRenderedPageBreak/>
        <w:t>Both are suited to</w:t>
      </w:r>
      <w:r w:rsidRPr="00FE20CD">
        <w:rPr>
          <w:rFonts w:eastAsia="Calibri"/>
          <w:color w:val="000000" w:themeColor="text1"/>
        </w:rPr>
        <w:t xml:space="preserve">: </w:t>
      </w:r>
    </w:p>
    <w:p w:rsidR="00FA1DB3" w:rsidRPr="00FE20CD" w:rsidRDefault="00FA1DB3" w:rsidP="00237594">
      <w:pPr>
        <w:numPr>
          <w:ilvl w:val="0"/>
          <w:numId w:val="41"/>
        </w:numPr>
        <w:spacing w:line="360" w:lineRule="auto"/>
        <w:rPr>
          <w:rFonts w:eastAsia="Calibri"/>
          <w:color w:val="000000" w:themeColor="text1"/>
        </w:rPr>
      </w:pPr>
      <w:r w:rsidRPr="00FE20CD">
        <w:rPr>
          <w:rFonts w:eastAsia="Calibri"/>
          <w:color w:val="000000" w:themeColor="text1"/>
        </w:rPr>
        <w:t>Fitting into any garden shape with a variety of watering patterns and flow rates available.</w:t>
      </w:r>
    </w:p>
    <w:p w:rsidR="00FA1DB3" w:rsidRPr="00FE20CD" w:rsidRDefault="00FA1DB3" w:rsidP="00237594">
      <w:pPr>
        <w:numPr>
          <w:ilvl w:val="0"/>
          <w:numId w:val="41"/>
        </w:numPr>
        <w:spacing w:line="360" w:lineRule="auto"/>
        <w:rPr>
          <w:rFonts w:eastAsia="Calibri"/>
          <w:color w:val="000000" w:themeColor="text1"/>
        </w:rPr>
      </w:pPr>
      <w:r w:rsidRPr="00FE20CD">
        <w:rPr>
          <w:rFonts w:eastAsia="Calibri"/>
          <w:color w:val="000000" w:themeColor="text1"/>
        </w:rPr>
        <w:t xml:space="preserve">Free draining soils because of the strongly vertical draining patterns of such soils (as </w:t>
      </w:r>
      <w:r w:rsidR="00D33B4C" w:rsidRPr="00FE20CD">
        <w:rPr>
          <w:rFonts w:eastAsia="Calibri"/>
          <w:color w:val="000000" w:themeColor="text1"/>
        </w:rPr>
        <w:t>opposed</w:t>
      </w:r>
      <w:r w:rsidRPr="00FE20CD">
        <w:rPr>
          <w:rFonts w:eastAsia="Calibri"/>
          <w:color w:val="000000" w:themeColor="text1"/>
        </w:rPr>
        <w:t xml:space="preserve"> to a more horizontal pattern in heavy clay soils).</w:t>
      </w:r>
    </w:p>
    <w:p w:rsidR="00FA1DB3" w:rsidRPr="00FE20CD" w:rsidRDefault="00FA1DB3" w:rsidP="00237594">
      <w:pPr>
        <w:numPr>
          <w:ilvl w:val="0"/>
          <w:numId w:val="41"/>
        </w:numPr>
        <w:spacing w:line="360" w:lineRule="auto"/>
        <w:rPr>
          <w:rFonts w:eastAsia="Calibri"/>
          <w:color w:val="000000" w:themeColor="text1"/>
        </w:rPr>
      </w:pPr>
      <w:r w:rsidRPr="00FE20CD">
        <w:rPr>
          <w:rFonts w:eastAsia="Calibri"/>
          <w:color w:val="000000" w:themeColor="text1"/>
        </w:rPr>
        <w:t xml:space="preserve">Shallow rooted ornamentals, shrubs and annuals generally. </w:t>
      </w:r>
    </w:p>
    <w:p w:rsidR="00FA1DB3" w:rsidRPr="00FE20CD" w:rsidRDefault="00FA1DB3" w:rsidP="00237594">
      <w:pPr>
        <w:spacing w:line="360" w:lineRule="auto"/>
        <w:rPr>
          <w:rFonts w:eastAsia="Calibri"/>
          <w:color w:val="000000" w:themeColor="text1"/>
        </w:rPr>
      </w:pPr>
      <w:r w:rsidRPr="00FE20CD">
        <w:rPr>
          <w:rFonts w:eastAsia="Calibri"/>
          <w:iCs/>
          <w:color w:val="000000" w:themeColor="text1"/>
        </w:rPr>
        <w:t>Micro sprays are better for:</w:t>
      </w:r>
    </w:p>
    <w:p w:rsidR="00FA1DB3" w:rsidRPr="00FE20CD" w:rsidRDefault="00FA1DB3" w:rsidP="00237594">
      <w:pPr>
        <w:numPr>
          <w:ilvl w:val="0"/>
          <w:numId w:val="42"/>
        </w:numPr>
        <w:spacing w:line="360" w:lineRule="auto"/>
        <w:rPr>
          <w:rFonts w:eastAsia="Calibri"/>
          <w:color w:val="000000" w:themeColor="text1"/>
        </w:rPr>
      </w:pPr>
      <w:r w:rsidRPr="00FE20CD">
        <w:rPr>
          <w:rFonts w:eastAsia="Calibri"/>
          <w:color w:val="000000" w:themeColor="text1"/>
        </w:rPr>
        <w:t>Exposed areas subject to wind.</w:t>
      </w:r>
    </w:p>
    <w:p w:rsidR="00FA1DB3" w:rsidRPr="00FE20CD" w:rsidRDefault="00FA1DB3" w:rsidP="00237594">
      <w:pPr>
        <w:numPr>
          <w:ilvl w:val="0"/>
          <w:numId w:val="42"/>
        </w:numPr>
        <w:spacing w:line="360" w:lineRule="auto"/>
        <w:rPr>
          <w:rFonts w:eastAsia="Calibri"/>
          <w:color w:val="000000" w:themeColor="text1"/>
        </w:rPr>
      </w:pPr>
      <w:r w:rsidRPr="00FE20CD">
        <w:rPr>
          <w:rFonts w:eastAsia="Calibri"/>
          <w:color w:val="000000" w:themeColor="text1"/>
        </w:rPr>
        <w:t xml:space="preserve">Penetrating dense foliage and compact garden beds. </w:t>
      </w:r>
    </w:p>
    <w:p w:rsidR="00FA1DB3" w:rsidRPr="00FE20CD" w:rsidRDefault="00FA1DB3" w:rsidP="00237594">
      <w:pPr>
        <w:spacing w:line="360" w:lineRule="auto"/>
        <w:rPr>
          <w:rFonts w:eastAsia="Calibri"/>
          <w:color w:val="000000" w:themeColor="text1"/>
        </w:rPr>
      </w:pPr>
      <w:r w:rsidRPr="00FE20CD">
        <w:rPr>
          <w:rFonts w:eastAsia="Calibri"/>
          <w:iCs/>
          <w:color w:val="000000" w:themeColor="text1"/>
        </w:rPr>
        <w:t>Spray Jets are suited to</w:t>
      </w:r>
      <w:r w:rsidRPr="00FE20CD">
        <w:rPr>
          <w:rFonts w:eastAsia="Calibri"/>
          <w:color w:val="000000" w:themeColor="text1"/>
        </w:rPr>
        <w:t>:</w:t>
      </w:r>
    </w:p>
    <w:p w:rsidR="00FA1DB3" w:rsidRPr="00FE20CD" w:rsidRDefault="00FA1DB3" w:rsidP="00237594">
      <w:pPr>
        <w:numPr>
          <w:ilvl w:val="0"/>
          <w:numId w:val="43"/>
        </w:numPr>
        <w:spacing w:line="360" w:lineRule="auto"/>
        <w:rPr>
          <w:rFonts w:eastAsia="Calibri"/>
          <w:color w:val="000000" w:themeColor="text1"/>
        </w:rPr>
      </w:pPr>
      <w:r w:rsidRPr="00FE20CD">
        <w:rPr>
          <w:rFonts w:eastAsia="Calibri"/>
          <w:color w:val="000000" w:themeColor="text1"/>
        </w:rPr>
        <w:t>Protected areas and shade-houses.</w:t>
      </w:r>
    </w:p>
    <w:p w:rsidR="00FA1DB3" w:rsidRPr="00FE20CD" w:rsidRDefault="00FA1DB3" w:rsidP="00237594">
      <w:pPr>
        <w:numPr>
          <w:ilvl w:val="0"/>
          <w:numId w:val="43"/>
        </w:numPr>
        <w:spacing w:line="360" w:lineRule="auto"/>
        <w:rPr>
          <w:rFonts w:eastAsia="Calibri"/>
          <w:color w:val="000000" w:themeColor="text1"/>
        </w:rPr>
      </w:pPr>
      <w:r w:rsidRPr="00FE20CD">
        <w:rPr>
          <w:rFonts w:eastAsia="Calibri"/>
          <w:color w:val="000000" w:themeColor="text1"/>
        </w:rPr>
        <w:t xml:space="preserve">Areas requiring a moist microclimate, such as a fernery. </w:t>
      </w:r>
    </w:p>
    <w:p w:rsidR="000921E1" w:rsidRPr="00FE20CD" w:rsidRDefault="00FA1DB3" w:rsidP="00237594">
      <w:pPr>
        <w:spacing w:line="360" w:lineRule="auto"/>
        <w:rPr>
          <w:rFonts w:eastAsia="Calibri"/>
          <w:color w:val="000000" w:themeColor="text1"/>
        </w:rPr>
      </w:pPr>
      <w:r w:rsidRPr="00FE20CD">
        <w:rPr>
          <w:rFonts w:eastAsia="Calibri"/>
          <w:color w:val="000000" w:themeColor="text1"/>
        </w:rPr>
        <w:t xml:space="preserve">Also available are </w:t>
      </w:r>
      <w:r w:rsidRPr="00FE20CD">
        <w:rPr>
          <w:rFonts w:eastAsia="Calibri"/>
          <w:iCs/>
          <w:color w:val="000000" w:themeColor="text1"/>
        </w:rPr>
        <w:t>Misters</w:t>
      </w:r>
      <w:r w:rsidRPr="00FE20CD">
        <w:rPr>
          <w:rFonts w:eastAsia="Calibri"/>
          <w:color w:val="000000" w:themeColor="text1"/>
        </w:rPr>
        <w:t xml:space="preserve"> to increase humidity and </w:t>
      </w:r>
      <w:r w:rsidRPr="00FE20CD">
        <w:rPr>
          <w:rFonts w:eastAsia="Calibri"/>
          <w:iCs/>
          <w:color w:val="000000" w:themeColor="text1"/>
        </w:rPr>
        <w:t>Rotor sprays</w:t>
      </w:r>
      <w:r w:rsidR="00937241" w:rsidRPr="00FE20CD">
        <w:rPr>
          <w:rFonts w:eastAsia="Calibri"/>
          <w:color w:val="000000" w:themeColor="text1"/>
        </w:rPr>
        <w:t xml:space="preserve"> for larger areas.</w:t>
      </w:r>
    </w:p>
    <w:p w:rsidR="00AF5F9B" w:rsidRPr="00FE20CD" w:rsidRDefault="00AF5F9B" w:rsidP="00237594">
      <w:pPr>
        <w:spacing w:line="360" w:lineRule="auto"/>
        <w:rPr>
          <w:rFonts w:eastAsia="Calibri"/>
          <w:color w:val="000000" w:themeColor="text1"/>
        </w:rPr>
      </w:pPr>
      <w:r w:rsidRPr="00FE20CD">
        <w:rPr>
          <w:rFonts w:eastAsia="Calibri"/>
          <w:b/>
          <w:bCs/>
          <w:color w:val="000000" w:themeColor="text1"/>
        </w:rPr>
        <w:t>Some Design Considerations:</w:t>
      </w:r>
    </w:p>
    <w:p w:rsidR="00AF5F9B" w:rsidRPr="00FE20CD" w:rsidRDefault="00AF5F9B" w:rsidP="00237594">
      <w:pPr>
        <w:numPr>
          <w:ilvl w:val="0"/>
          <w:numId w:val="44"/>
        </w:numPr>
        <w:spacing w:line="360" w:lineRule="auto"/>
        <w:rPr>
          <w:rFonts w:eastAsia="Calibri"/>
          <w:color w:val="000000" w:themeColor="text1"/>
        </w:rPr>
      </w:pPr>
      <w:r w:rsidRPr="00FE20CD">
        <w:rPr>
          <w:rFonts w:eastAsia="Calibri"/>
          <w:color w:val="000000" w:themeColor="text1"/>
        </w:rPr>
        <w:t>When installing micro-jets or sprays make sure you have plenty of overlap of the spray patterns. This helps ensure a move even coverage, and reduces the risk of damage to plants from lack of water if one of the nozzles gets blocked.</w:t>
      </w:r>
    </w:p>
    <w:p w:rsidR="00AF5F9B" w:rsidRPr="00FE20CD" w:rsidRDefault="00AF5F9B" w:rsidP="00237594">
      <w:pPr>
        <w:numPr>
          <w:ilvl w:val="0"/>
          <w:numId w:val="44"/>
        </w:numPr>
        <w:spacing w:line="360" w:lineRule="auto"/>
        <w:rPr>
          <w:rFonts w:eastAsia="Calibri"/>
          <w:color w:val="000000" w:themeColor="text1"/>
        </w:rPr>
      </w:pPr>
      <w:r w:rsidRPr="00FE20CD">
        <w:rPr>
          <w:rFonts w:eastAsia="Calibri"/>
          <w:color w:val="000000" w:themeColor="text1"/>
        </w:rPr>
        <w:t xml:space="preserve">Pressure reduction valves may be required to reduce water pressure, otherwise you are likely to have leaks in your system or to have fittings </w:t>
      </w:r>
      <w:r w:rsidRPr="00FE20CD">
        <w:rPr>
          <w:rFonts w:eastAsia="Calibri"/>
          <w:iCs/>
          <w:color w:val="000000" w:themeColor="text1"/>
        </w:rPr>
        <w:t>blown off</w:t>
      </w:r>
      <w:r w:rsidRPr="00FE20CD">
        <w:rPr>
          <w:rFonts w:eastAsia="Calibri"/>
          <w:color w:val="000000" w:themeColor="text1"/>
        </w:rPr>
        <w:t>.</w:t>
      </w:r>
    </w:p>
    <w:p w:rsidR="00AF5F9B" w:rsidRPr="00FE20CD" w:rsidRDefault="00AF5F9B" w:rsidP="00237594">
      <w:pPr>
        <w:numPr>
          <w:ilvl w:val="0"/>
          <w:numId w:val="44"/>
        </w:numPr>
        <w:spacing w:line="360" w:lineRule="auto"/>
        <w:rPr>
          <w:rFonts w:eastAsia="Calibri"/>
          <w:color w:val="000000" w:themeColor="text1"/>
        </w:rPr>
      </w:pPr>
      <w:r w:rsidRPr="00FE20CD">
        <w:rPr>
          <w:rFonts w:eastAsia="Calibri"/>
          <w:color w:val="000000" w:themeColor="text1"/>
        </w:rPr>
        <w:t>Backflow valves are also necessary to prevent water from the irrigation system re-entering your water tap, which could possibly affect water quality in your mains system (e.g. contaminants from the irrigation system such as pests/diseases, or sediments).</w:t>
      </w:r>
    </w:p>
    <w:p w:rsidR="00AF5F9B" w:rsidRPr="00FE20CD" w:rsidRDefault="00AF5F9B" w:rsidP="00237594">
      <w:pPr>
        <w:numPr>
          <w:ilvl w:val="0"/>
          <w:numId w:val="44"/>
        </w:numPr>
        <w:spacing w:line="360" w:lineRule="auto"/>
        <w:rPr>
          <w:rFonts w:eastAsia="Calibri"/>
          <w:color w:val="000000" w:themeColor="text1"/>
        </w:rPr>
      </w:pPr>
      <w:r w:rsidRPr="00FE20CD">
        <w:rPr>
          <w:rFonts w:eastAsia="Calibri"/>
          <w:color w:val="000000" w:themeColor="text1"/>
        </w:rPr>
        <w:t>Filters should always be installed in each main line to reduce the likelihood of sediments building up and clogging the pipes or attachments.</w:t>
      </w:r>
    </w:p>
    <w:p w:rsidR="00AF5F9B" w:rsidRPr="00FE20CD" w:rsidRDefault="00AF5F9B" w:rsidP="00237594">
      <w:pPr>
        <w:numPr>
          <w:ilvl w:val="0"/>
          <w:numId w:val="44"/>
        </w:numPr>
        <w:spacing w:line="360" w:lineRule="auto"/>
        <w:rPr>
          <w:rFonts w:eastAsia="Calibri"/>
          <w:color w:val="000000" w:themeColor="text1"/>
        </w:rPr>
      </w:pPr>
      <w:r w:rsidRPr="00FE20CD">
        <w:rPr>
          <w:rFonts w:eastAsia="Calibri"/>
          <w:color w:val="000000" w:themeColor="text1"/>
        </w:rPr>
        <w:t>When installing a system it can be either above or below ground (or both). Lay it down first on the surface while you follow your plan. Use connection pieces rather than forcing the hose round sharp bends.</w:t>
      </w:r>
    </w:p>
    <w:p w:rsidR="00AF5F9B" w:rsidRPr="00FE20CD" w:rsidRDefault="00AF5F9B" w:rsidP="00237594">
      <w:pPr>
        <w:numPr>
          <w:ilvl w:val="0"/>
          <w:numId w:val="44"/>
        </w:numPr>
        <w:spacing w:line="360" w:lineRule="auto"/>
        <w:ind w:left="504"/>
        <w:jc w:val="left"/>
        <w:rPr>
          <w:rFonts w:eastAsia="Calibri"/>
          <w:color w:val="000000" w:themeColor="text1"/>
        </w:rPr>
      </w:pPr>
      <w:r w:rsidRPr="00FE20CD">
        <w:rPr>
          <w:rFonts w:eastAsia="Calibri"/>
          <w:color w:val="000000" w:themeColor="text1"/>
        </w:rPr>
        <w:t xml:space="preserve">Flush out the system well before connecting any nozzles. </w:t>
      </w:r>
      <w:r w:rsidRPr="00FE20CD">
        <w:rPr>
          <w:rFonts w:eastAsia="Calibri"/>
          <w:color w:val="000000" w:themeColor="text1"/>
        </w:rPr>
        <w:br/>
      </w:r>
      <w:r w:rsidRPr="00FE20CD">
        <w:rPr>
          <w:rFonts w:eastAsia="Calibri"/>
          <w:b/>
          <w:bCs/>
          <w:color w:val="000000" w:themeColor="text1"/>
        </w:rPr>
        <w:t>How long and when to water</w:t>
      </w:r>
    </w:p>
    <w:p w:rsidR="00AF5F9B" w:rsidRPr="00FE20CD" w:rsidRDefault="00AF5F9B" w:rsidP="00237594">
      <w:pPr>
        <w:numPr>
          <w:ilvl w:val="0"/>
          <w:numId w:val="45"/>
        </w:numPr>
        <w:spacing w:line="360" w:lineRule="auto"/>
        <w:rPr>
          <w:rFonts w:eastAsia="Calibri"/>
          <w:color w:val="000000" w:themeColor="text1"/>
        </w:rPr>
      </w:pPr>
      <w:r w:rsidRPr="00FE20CD">
        <w:rPr>
          <w:rFonts w:eastAsia="Calibri"/>
          <w:color w:val="000000" w:themeColor="text1"/>
        </w:rPr>
        <w:t>In sandy soils you can usually apply a lot of water quickly and it will be easily absorbed.</w:t>
      </w:r>
    </w:p>
    <w:p w:rsidR="00AF5F9B" w:rsidRPr="00FE20CD" w:rsidRDefault="00AF5F9B" w:rsidP="00237594">
      <w:pPr>
        <w:numPr>
          <w:ilvl w:val="0"/>
          <w:numId w:val="45"/>
        </w:numPr>
        <w:spacing w:line="360" w:lineRule="auto"/>
        <w:rPr>
          <w:rFonts w:eastAsia="Calibri"/>
          <w:color w:val="000000" w:themeColor="text1"/>
        </w:rPr>
      </w:pPr>
      <w:r w:rsidRPr="00FE20CD">
        <w:rPr>
          <w:rFonts w:eastAsia="Calibri"/>
          <w:color w:val="000000" w:themeColor="text1"/>
        </w:rPr>
        <w:t>In heavy clay soils you should water slowly over a long period. Heavy applications will not soak in quickly enough, and a lot will be lost as run off.</w:t>
      </w:r>
    </w:p>
    <w:p w:rsidR="00AF5F9B" w:rsidRPr="00FE20CD" w:rsidRDefault="00AF5F9B" w:rsidP="00237594">
      <w:pPr>
        <w:numPr>
          <w:ilvl w:val="0"/>
          <w:numId w:val="45"/>
        </w:numPr>
        <w:spacing w:line="360" w:lineRule="auto"/>
        <w:rPr>
          <w:rFonts w:eastAsia="Calibri"/>
          <w:color w:val="000000" w:themeColor="text1"/>
        </w:rPr>
      </w:pPr>
      <w:r w:rsidRPr="00FE20CD">
        <w:rPr>
          <w:rFonts w:eastAsia="Calibri"/>
          <w:color w:val="000000" w:themeColor="text1"/>
        </w:rPr>
        <w:t>Deep rooted plants such as trees should be watered slowly over a long period, so as to wet the soil to a greater depth.</w:t>
      </w:r>
    </w:p>
    <w:p w:rsidR="00AF5F9B" w:rsidRPr="00FE20CD" w:rsidRDefault="00AF5F9B" w:rsidP="00237594">
      <w:pPr>
        <w:numPr>
          <w:ilvl w:val="0"/>
          <w:numId w:val="45"/>
        </w:numPr>
        <w:spacing w:line="360" w:lineRule="auto"/>
        <w:rPr>
          <w:rFonts w:eastAsia="Calibri"/>
          <w:color w:val="000000" w:themeColor="text1"/>
        </w:rPr>
      </w:pPr>
      <w:r w:rsidRPr="00FE20CD">
        <w:rPr>
          <w:rFonts w:eastAsia="Calibri"/>
          <w:color w:val="000000" w:themeColor="text1"/>
        </w:rPr>
        <w:lastRenderedPageBreak/>
        <w:t>Deep rooted plants can be watered less often than shallow rooted ones. Shallow rooted plants such as annual flowers and vegetables need frequent watering, but of a shorter duration at each watering.</w:t>
      </w:r>
    </w:p>
    <w:p w:rsidR="00AF5F9B" w:rsidRPr="00FE20CD" w:rsidRDefault="00AF5F9B" w:rsidP="00237594">
      <w:pPr>
        <w:numPr>
          <w:ilvl w:val="0"/>
          <w:numId w:val="45"/>
        </w:numPr>
        <w:spacing w:line="360" w:lineRule="auto"/>
        <w:rPr>
          <w:rFonts w:eastAsia="Calibri"/>
          <w:color w:val="000000" w:themeColor="text1"/>
        </w:rPr>
      </w:pPr>
      <w:r w:rsidRPr="00FE20CD">
        <w:rPr>
          <w:rFonts w:eastAsia="Calibri"/>
          <w:color w:val="000000" w:themeColor="text1"/>
        </w:rPr>
        <w:t>Consider the time of day when you are watering. It is best to water when the plants will gain the most benefit and won't lose a lot of water through evaporation and transpiration. This is normally worse when it is windy, hot, dry, and sunny. So if these conditions apply in full or part, try to water early in the morning or/and evening.</w:t>
      </w:r>
    </w:p>
    <w:p w:rsidR="00AF5F9B" w:rsidRPr="00FE20CD" w:rsidRDefault="00AF5F9B" w:rsidP="00237594">
      <w:pPr>
        <w:numPr>
          <w:ilvl w:val="0"/>
          <w:numId w:val="45"/>
        </w:numPr>
        <w:spacing w:line="360" w:lineRule="auto"/>
        <w:rPr>
          <w:rFonts w:eastAsia="Calibri"/>
          <w:color w:val="000000" w:themeColor="text1"/>
        </w:rPr>
      </w:pPr>
      <w:r w:rsidRPr="00FE20CD">
        <w:rPr>
          <w:rFonts w:eastAsia="Calibri"/>
          <w:color w:val="000000" w:themeColor="text1"/>
        </w:rPr>
        <w:t>Just because the garden looks wet doesn't mean that the water has reached the plant roots. Take a stick and dig under the soil in your garden to see how deep the water has penetrated. Infrequent deep watering is far more preferable to frequent light shallow watering as it encourages the roots to expand downwards and outwards seeking the deeper water.</w:t>
      </w:r>
    </w:p>
    <w:p w:rsidR="00AF5F9B" w:rsidRPr="00FE20CD" w:rsidRDefault="00AF5F9B" w:rsidP="00237594">
      <w:pPr>
        <w:numPr>
          <w:ilvl w:val="0"/>
          <w:numId w:val="45"/>
        </w:numPr>
        <w:spacing w:line="360" w:lineRule="auto"/>
        <w:rPr>
          <w:rFonts w:eastAsia="Calibri"/>
          <w:color w:val="000000" w:themeColor="text1"/>
        </w:rPr>
      </w:pPr>
      <w:r w:rsidRPr="00FE20CD">
        <w:rPr>
          <w:rFonts w:eastAsia="Calibri"/>
          <w:color w:val="000000" w:themeColor="text1"/>
        </w:rPr>
        <w:t xml:space="preserve">In cold climates, particularly winter, water with micro-sprays in mid-morning, and not at all during the evening due to the risk of water freezing on the plants overnight which can cause damage to some plants. </w:t>
      </w:r>
    </w:p>
    <w:p w:rsidR="00AF5F9B" w:rsidRPr="00FE20CD" w:rsidRDefault="00AF5F9B" w:rsidP="00237594">
      <w:pPr>
        <w:spacing w:line="360" w:lineRule="auto"/>
        <w:jc w:val="left"/>
        <w:rPr>
          <w:rFonts w:eastAsia="Calibri"/>
          <w:color w:val="000000" w:themeColor="text1"/>
        </w:rPr>
      </w:pPr>
      <w:r w:rsidRPr="00FE20CD">
        <w:rPr>
          <w:rFonts w:eastAsia="Calibri"/>
          <w:b/>
          <w:bCs/>
          <w:color w:val="000000" w:themeColor="text1"/>
        </w:rPr>
        <w:t>Prevention of Clogging</w:t>
      </w:r>
      <w:r w:rsidRPr="00FE20CD">
        <w:rPr>
          <w:rFonts w:eastAsia="Calibri"/>
          <w:color w:val="000000" w:themeColor="text1"/>
        </w:rPr>
        <w:br/>
      </w:r>
      <w:r w:rsidR="001A6551" w:rsidRPr="00FE20CD">
        <w:rPr>
          <w:rFonts w:eastAsia="Calibri"/>
          <w:color w:val="000000" w:themeColor="text1"/>
        </w:rPr>
        <w:t>the</w:t>
      </w:r>
      <w:r w:rsidRPr="00FE20CD">
        <w:rPr>
          <w:rFonts w:eastAsia="Calibri"/>
          <w:color w:val="000000" w:themeColor="text1"/>
        </w:rPr>
        <w:t xml:space="preserve"> advantages of this type of irrigation are numerous, but these can be nullified by clogging of the delivery points. This in turn can lead to isolated dry spots in a crop, and in the extreme, death </w:t>
      </w:r>
      <w:r w:rsidR="001C7FC8" w:rsidRPr="00FE20CD">
        <w:rPr>
          <w:rFonts w:eastAsia="Calibri"/>
          <w:color w:val="000000" w:themeColor="text1"/>
        </w:rPr>
        <w:t>of the effected plants.</w:t>
      </w:r>
      <w:r w:rsidRPr="00FE20CD">
        <w:rPr>
          <w:rFonts w:eastAsia="Calibri"/>
          <w:color w:val="000000" w:themeColor="text1"/>
        </w:rPr>
        <w:br/>
        <w:t xml:space="preserve">To help counteract this problem, the following measures should be considered. </w:t>
      </w:r>
    </w:p>
    <w:p w:rsidR="00AF5F9B" w:rsidRPr="00FE20CD" w:rsidRDefault="00AF5F9B" w:rsidP="00237594">
      <w:pPr>
        <w:numPr>
          <w:ilvl w:val="0"/>
          <w:numId w:val="46"/>
        </w:numPr>
        <w:spacing w:line="360" w:lineRule="auto"/>
        <w:rPr>
          <w:rFonts w:eastAsia="Calibri"/>
          <w:color w:val="000000" w:themeColor="text1"/>
        </w:rPr>
      </w:pPr>
      <w:r w:rsidRPr="00FE20CD">
        <w:rPr>
          <w:rFonts w:eastAsia="Calibri"/>
          <w:color w:val="000000" w:themeColor="text1"/>
        </w:rPr>
        <w:t>Installation of a reliable filtration system for the irrigation system.</w:t>
      </w:r>
    </w:p>
    <w:p w:rsidR="00AF5F9B" w:rsidRPr="00FE20CD" w:rsidRDefault="00AF5F9B" w:rsidP="00237594">
      <w:pPr>
        <w:numPr>
          <w:ilvl w:val="0"/>
          <w:numId w:val="46"/>
        </w:numPr>
        <w:spacing w:line="360" w:lineRule="auto"/>
        <w:rPr>
          <w:rFonts w:eastAsia="Calibri"/>
          <w:color w:val="000000" w:themeColor="text1"/>
        </w:rPr>
      </w:pPr>
      <w:r w:rsidRPr="00FE20CD">
        <w:rPr>
          <w:rFonts w:eastAsia="Calibri"/>
          <w:color w:val="000000" w:themeColor="text1"/>
        </w:rPr>
        <w:t>Regular inspection of all watering points to check for blockages.</w:t>
      </w:r>
    </w:p>
    <w:p w:rsidR="00AF5F9B" w:rsidRPr="00FE20CD" w:rsidRDefault="00AF5F9B" w:rsidP="00237594">
      <w:pPr>
        <w:numPr>
          <w:ilvl w:val="0"/>
          <w:numId w:val="46"/>
        </w:numPr>
        <w:spacing w:line="360" w:lineRule="auto"/>
        <w:rPr>
          <w:rFonts w:eastAsia="Calibri"/>
          <w:color w:val="000000" w:themeColor="text1"/>
        </w:rPr>
      </w:pPr>
      <w:r w:rsidRPr="00FE20CD">
        <w:rPr>
          <w:rFonts w:eastAsia="Calibri"/>
          <w:color w:val="000000" w:themeColor="text1"/>
        </w:rPr>
        <w:t>Regular flushing or washing of filters.</w:t>
      </w:r>
    </w:p>
    <w:p w:rsidR="00AF5F9B" w:rsidRPr="00FE20CD" w:rsidRDefault="00AF5F9B" w:rsidP="00237594">
      <w:pPr>
        <w:numPr>
          <w:ilvl w:val="0"/>
          <w:numId w:val="46"/>
        </w:numPr>
        <w:spacing w:line="360" w:lineRule="auto"/>
        <w:rPr>
          <w:rFonts w:eastAsia="Calibri"/>
          <w:color w:val="000000" w:themeColor="text1"/>
        </w:rPr>
      </w:pPr>
      <w:r w:rsidRPr="00FE20CD">
        <w:rPr>
          <w:rFonts w:eastAsia="Calibri"/>
          <w:color w:val="000000" w:themeColor="text1"/>
        </w:rPr>
        <w:t>Flushing of the whole system, ideally at least once a year, with clean water to remove any debris. Nozzles can be removed, washed clean in a bleach solution, and then replaced.</w:t>
      </w:r>
    </w:p>
    <w:p w:rsidR="000921E1" w:rsidRPr="00FE20CD" w:rsidRDefault="00AF5F9B" w:rsidP="00237594">
      <w:pPr>
        <w:numPr>
          <w:ilvl w:val="0"/>
          <w:numId w:val="46"/>
        </w:numPr>
        <w:spacing w:line="360" w:lineRule="auto"/>
        <w:rPr>
          <w:rFonts w:eastAsia="Calibri"/>
          <w:color w:val="000000" w:themeColor="text1"/>
        </w:rPr>
      </w:pPr>
      <w:r w:rsidRPr="00FE20CD">
        <w:rPr>
          <w:rFonts w:eastAsia="Calibri"/>
          <w:color w:val="000000" w:themeColor="text1"/>
        </w:rPr>
        <w:t xml:space="preserve">If your irrigation water is of poor quality then pre-treat it (e.g. run it through a large scale filter or through a settling pond to remove sediments) before using it for irrigation. </w:t>
      </w:r>
    </w:p>
    <w:p w:rsidR="001004F3" w:rsidRPr="00FE20CD" w:rsidRDefault="004567BD" w:rsidP="00237594">
      <w:pPr>
        <w:spacing w:line="360" w:lineRule="auto"/>
        <w:rPr>
          <w:rFonts w:eastAsia="Calibri"/>
          <w:b/>
          <w:color w:val="000000" w:themeColor="text1"/>
        </w:rPr>
      </w:pPr>
      <w:r w:rsidRPr="00FE20CD">
        <w:rPr>
          <w:rFonts w:eastAsia="Calibri"/>
          <w:b/>
          <w:color w:val="000000" w:themeColor="text1"/>
        </w:rPr>
        <w:t xml:space="preserve">3.5. </w:t>
      </w:r>
      <w:r w:rsidR="00CC34D3" w:rsidRPr="00FE20CD">
        <w:rPr>
          <w:rFonts w:eastAsia="Calibri"/>
          <w:b/>
          <w:color w:val="000000" w:themeColor="text1"/>
        </w:rPr>
        <w:t xml:space="preserve">Completing </w:t>
      </w:r>
      <w:r w:rsidRPr="00FE20CD">
        <w:rPr>
          <w:rFonts w:eastAsia="Calibri"/>
          <w:b/>
          <w:color w:val="000000" w:themeColor="text1"/>
        </w:rPr>
        <w:t xml:space="preserve">and Testing Joints </w:t>
      </w:r>
    </w:p>
    <w:p w:rsidR="00CE6DDE" w:rsidRPr="00FE20CD" w:rsidRDefault="00643E60" w:rsidP="00237594">
      <w:pPr>
        <w:spacing w:line="360" w:lineRule="auto"/>
        <w:rPr>
          <w:rFonts w:eastAsia="Calibri"/>
          <w:b/>
          <w:color w:val="000000" w:themeColor="text1"/>
        </w:rPr>
      </w:pPr>
      <w:r w:rsidRPr="00FE20CD">
        <w:rPr>
          <w:rFonts w:eastAsia="Calibri"/>
          <w:b/>
          <w:color w:val="000000" w:themeColor="text1"/>
        </w:rPr>
        <w:t xml:space="preserve">           3.5.1. </w:t>
      </w:r>
      <w:r w:rsidR="00CE6DDE" w:rsidRPr="00FE20CD">
        <w:rPr>
          <w:rFonts w:eastAsia="Calibri"/>
          <w:b/>
          <w:color w:val="000000" w:themeColor="text1"/>
        </w:rPr>
        <w:t>Flushing and checking</w:t>
      </w:r>
    </w:p>
    <w:p w:rsidR="00CE6DDE" w:rsidRDefault="00C6032E" w:rsidP="00237594">
      <w:pPr>
        <w:spacing w:line="360" w:lineRule="auto"/>
        <w:rPr>
          <w:rFonts w:eastAsia="Calibri"/>
          <w:color w:val="000000" w:themeColor="text1"/>
        </w:rPr>
      </w:pPr>
      <w:r w:rsidRPr="00FE20CD">
        <w:rPr>
          <w:rFonts w:eastAsia="Calibri"/>
          <w:color w:val="000000" w:themeColor="text1"/>
        </w:rPr>
        <w:t xml:space="preserve">You should flush and check your </w:t>
      </w:r>
      <w:r w:rsidR="00135C11" w:rsidRPr="00FE20CD">
        <w:rPr>
          <w:rFonts w:eastAsia="Calibri"/>
          <w:color w:val="000000" w:themeColor="text1"/>
        </w:rPr>
        <w:t>system as</w:t>
      </w:r>
      <w:r w:rsidRPr="00FE20CD">
        <w:rPr>
          <w:rFonts w:eastAsia="Calibri"/>
          <w:color w:val="000000" w:themeColor="text1"/>
        </w:rPr>
        <w:t xml:space="preserve"> soon asit is </w:t>
      </w:r>
      <w:r w:rsidR="00FB2ED0" w:rsidRPr="00FE20CD">
        <w:rPr>
          <w:rFonts w:eastAsia="Calibri"/>
          <w:color w:val="000000" w:themeColor="text1"/>
        </w:rPr>
        <w:t>finished to make sure it is work properly.</w:t>
      </w:r>
      <w:r w:rsidR="0039100E" w:rsidRPr="00FE20CD">
        <w:rPr>
          <w:rFonts w:eastAsia="Calibri"/>
          <w:color w:val="000000" w:themeColor="text1"/>
        </w:rPr>
        <w:t>do one a section at a time.</w:t>
      </w:r>
    </w:p>
    <w:p w:rsidR="003D7F3E" w:rsidRDefault="003D7F3E" w:rsidP="00237594">
      <w:pPr>
        <w:spacing w:line="360" w:lineRule="auto"/>
        <w:rPr>
          <w:rFonts w:eastAsia="Calibri"/>
          <w:color w:val="000000" w:themeColor="text1"/>
        </w:rPr>
      </w:pPr>
    </w:p>
    <w:p w:rsidR="003D7F3E" w:rsidRPr="00FE20CD" w:rsidRDefault="003D7F3E" w:rsidP="00237594">
      <w:pPr>
        <w:spacing w:line="360" w:lineRule="auto"/>
        <w:rPr>
          <w:rFonts w:eastAsia="Calibri"/>
          <w:color w:val="000000" w:themeColor="text1"/>
        </w:rPr>
      </w:pPr>
    </w:p>
    <w:p w:rsidR="0039100E" w:rsidRPr="00FE20CD" w:rsidRDefault="0039100E" w:rsidP="00237594">
      <w:pPr>
        <w:pStyle w:val="ListParagraph"/>
        <w:numPr>
          <w:ilvl w:val="0"/>
          <w:numId w:val="48"/>
        </w:numPr>
        <w:spacing w:line="360" w:lineRule="auto"/>
        <w:rPr>
          <w:rFonts w:eastAsia="Calibri"/>
          <w:color w:val="000000" w:themeColor="text1"/>
        </w:rPr>
      </w:pPr>
      <w:r w:rsidRPr="00FE20CD">
        <w:rPr>
          <w:rFonts w:eastAsia="Calibri"/>
          <w:color w:val="000000" w:themeColor="text1"/>
        </w:rPr>
        <w:lastRenderedPageBreak/>
        <w:t>Open the ends of the main pipe.</w:t>
      </w:r>
    </w:p>
    <w:p w:rsidR="0010437D" w:rsidRPr="00FE20CD" w:rsidRDefault="0010437D" w:rsidP="00237594">
      <w:pPr>
        <w:pStyle w:val="ListParagraph"/>
        <w:numPr>
          <w:ilvl w:val="0"/>
          <w:numId w:val="48"/>
        </w:numPr>
        <w:spacing w:line="360" w:lineRule="auto"/>
        <w:rPr>
          <w:rFonts w:eastAsia="Calibri"/>
          <w:color w:val="000000" w:themeColor="text1"/>
        </w:rPr>
      </w:pPr>
      <w:r w:rsidRPr="00FE20CD">
        <w:rPr>
          <w:rFonts w:eastAsia="Calibri"/>
          <w:color w:val="000000" w:themeColor="text1"/>
        </w:rPr>
        <w:t xml:space="preserve">Flush the system out with fresh water until it runs </w:t>
      </w:r>
      <w:r w:rsidR="00BD486D" w:rsidRPr="00FE20CD">
        <w:rPr>
          <w:rFonts w:eastAsia="Calibri"/>
          <w:color w:val="000000" w:themeColor="text1"/>
        </w:rPr>
        <w:t>clear (</w:t>
      </w:r>
      <w:r w:rsidRPr="00FE20CD">
        <w:rPr>
          <w:rFonts w:eastAsia="Calibri"/>
          <w:color w:val="000000" w:themeColor="text1"/>
        </w:rPr>
        <w:t xml:space="preserve">a minute or so.) use us much </w:t>
      </w:r>
      <w:r w:rsidR="00457D68" w:rsidRPr="00FE20CD">
        <w:rPr>
          <w:rFonts w:eastAsia="Calibri"/>
          <w:color w:val="000000" w:themeColor="text1"/>
        </w:rPr>
        <w:t xml:space="preserve">water </w:t>
      </w:r>
      <w:r w:rsidRPr="00FE20CD">
        <w:rPr>
          <w:rFonts w:eastAsia="Calibri"/>
          <w:color w:val="000000" w:themeColor="text1"/>
        </w:rPr>
        <w:t>pressure</w:t>
      </w:r>
      <w:r w:rsidR="00457D68" w:rsidRPr="00FE20CD">
        <w:rPr>
          <w:rFonts w:eastAsia="Calibri"/>
          <w:color w:val="000000" w:themeColor="text1"/>
        </w:rPr>
        <w:t xml:space="preserve"> as possible to help remove any </w:t>
      </w:r>
      <w:r w:rsidR="00BD486D" w:rsidRPr="00FE20CD">
        <w:rPr>
          <w:rFonts w:eastAsia="Calibri"/>
          <w:color w:val="000000" w:themeColor="text1"/>
        </w:rPr>
        <w:t>dirt</w:t>
      </w:r>
      <w:r w:rsidR="00457D68" w:rsidRPr="00FE20CD">
        <w:rPr>
          <w:rFonts w:eastAsia="Calibri"/>
          <w:color w:val="000000" w:themeColor="text1"/>
        </w:rPr>
        <w:t>.</w:t>
      </w:r>
    </w:p>
    <w:p w:rsidR="00457D68" w:rsidRPr="00FE20CD" w:rsidRDefault="00457D68" w:rsidP="00237594">
      <w:pPr>
        <w:pStyle w:val="ListParagraph"/>
        <w:numPr>
          <w:ilvl w:val="0"/>
          <w:numId w:val="48"/>
        </w:numPr>
        <w:spacing w:line="360" w:lineRule="auto"/>
        <w:rPr>
          <w:rFonts w:eastAsia="Calibri"/>
          <w:color w:val="000000" w:themeColor="text1"/>
        </w:rPr>
      </w:pPr>
      <w:r w:rsidRPr="00FE20CD">
        <w:rPr>
          <w:rFonts w:eastAsia="Calibri"/>
          <w:color w:val="000000" w:themeColor="text1"/>
        </w:rPr>
        <w:t xml:space="preserve">Seal the ends of the main </w:t>
      </w:r>
      <w:r w:rsidR="00BD486D" w:rsidRPr="00FE20CD">
        <w:rPr>
          <w:rFonts w:eastAsia="Calibri"/>
          <w:color w:val="000000" w:themeColor="text1"/>
        </w:rPr>
        <w:t>pipe; fold over and tie with wire or use a plug and clamp.</w:t>
      </w:r>
    </w:p>
    <w:p w:rsidR="00CE6DDE" w:rsidRPr="00FE20CD" w:rsidRDefault="00804DDF" w:rsidP="00237594">
      <w:pPr>
        <w:pStyle w:val="ListParagraph"/>
        <w:numPr>
          <w:ilvl w:val="0"/>
          <w:numId w:val="48"/>
        </w:numPr>
        <w:spacing w:line="360" w:lineRule="auto"/>
        <w:rPr>
          <w:rFonts w:eastAsia="Calibri"/>
          <w:color w:val="000000" w:themeColor="text1"/>
        </w:rPr>
      </w:pPr>
      <w:r w:rsidRPr="00FE20CD">
        <w:rPr>
          <w:rFonts w:eastAsia="Calibri"/>
          <w:color w:val="000000" w:themeColor="text1"/>
        </w:rPr>
        <w:t xml:space="preserve">Manually check every joint for leaks and also check every dripper and spray </w:t>
      </w:r>
      <w:r w:rsidR="004208A1" w:rsidRPr="00FE20CD">
        <w:rPr>
          <w:rFonts w:eastAsia="Calibri"/>
          <w:color w:val="000000" w:themeColor="text1"/>
        </w:rPr>
        <w:t>for proper functioning</w:t>
      </w:r>
    </w:p>
    <w:p w:rsidR="00311CE0" w:rsidRPr="00FE20CD" w:rsidRDefault="004208A1" w:rsidP="00237594">
      <w:pPr>
        <w:autoSpaceDE w:val="0"/>
        <w:autoSpaceDN w:val="0"/>
        <w:adjustRightInd w:val="0"/>
        <w:spacing w:line="360" w:lineRule="auto"/>
        <w:rPr>
          <w:rFonts w:eastAsia="Calibri"/>
          <w:color w:val="000000" w:themeColor="text1"/>
        </w:rPr>
      </w:pPr>
      <w:r w:rsidRPr="00FE20CD">
        <w:rPr>
          <w:rFonts w:eastAsia="Calibri"/>
          <w:b/>
          <w:color w:val="000000" w:themeColor="text1"/>
        </w:rPr>
        <w:t xml:space="preserve">Finish </w:t>
      </w:r>
      <w:r w:rsidR="00135C11" w:rsidRPr="00FE20CD">
        <w:rPr>
          <w:rFonts w:eastAsia="Calibri"/>
          <w:b/>
          <w:color w:val="000000" w:themeColor="text1"/>
        </w:rPr>
        <w:t>earth works:</w:t>
      </w:r>
      <w:r w:rsidRPr="00FE20CD">
        <w:rPr>
          <w:rFonts w:eastAsia="Calibri"/>
          <w:color w:val="000000" w:themeColor="text1"/>
        </w:rPr>
        <w:t xml:space="preserve"> make sure all the trenches are filled in and </w:t>
      </w:r>
      <w:r w:rsidR="00311CE0" w:rsidRPr="00FE20CD">
        <w:rPr>
          <w:rFonts w:eastAsia="Calibri"/>
          <w:color w:val="000000" w:themeColor="text1"/>
        </w:rPr>
        <w:t>the sign is clean up properly</w:t>
      </w:r>
    </w:p>
    <w:p w:rsidR="00E61E28" w:rsidRPr="00FE20CD" w:rsidRDefault="00E61E28" w:rsidP="00237594">
      <w:pPr>
        <w:pStyle w:val="ListParagraph"/>
        <w:numPr>
          <w:ilvl w:val="2"/>
          <w:numId w:val="143"/>
        </w:numPr>
        <w:autoSpaceDE w:val="0"/>
        <w:autoSpaceDN w:val="0"/>
        <w:adjustRightInd w:val="0"/>
        <w:spacing w:line="360" w:lineRule="auto"/>
        <w:rPr>
          <w:b/>
          <w:color w:val="000000" w:themeColor="text1"/>
        </w:rPr>
      </w:pPr>
      <w:r w:rsidRPr="00FE20CD">
        <w:rPr>
          <w:b/>
          <w:color w:val="000000" w:themeColor="text1"/>
        </w:rPr>
        <w:t xml:space="preserve">Maintenance of irrigation system </w:t>
      </w:r>
    </w:p>
    <w:p w:rsidR="005B0599" w:rsidRPr="00FE20CD" w:rsidRDefault="005B0599" w:rsidP="00237594">
      <w:pPr>
        <w:pStyle w:val="ListParagraph"/>
        <w:numPr>
          <w:ilvl w:val="0"/>
          <w:numId w:val="186"/>
        </w:numPr>
        <w:spacing w:line="360" w:lineRule="auto"/>
        <w:rPr>
          <w:b/>
          <w:color w:val="000000" w:themeColor="text1"/>
        </w:rPr>
      </w:pPr>
      <w:r w:rsidRPr="00FE20CD">
        <w:rPr>
          <w:b/>
          <w:color w:val="000000" w:themeColor="text1"/>
        </w:rPr>
        <w:t>General Maintenance Tips</w:t>
      </w:r>
    </w:p>
    <w:p w:rsidR="00E61E28" w:rsidRPr="00FE20CD" w:rsidRDefault="00E61E28" w:rsidP="00237594">
      <w:pPr>
        <w:autoSpaceDE w:val="0"/>
        <w:autoSpaceDN w:val="0"/>
        <w:adjustRightInd w:val="0"/>
        <w:spacing w:line="360" w:lineRule="auto"/>
        <w:rPr>
          <w:color w:val="000000" w:themeColor="text1"/>
        </w:rPr>
      </w:pPr>
      <w:r w:rsidRPr="00FE20CD">
        <w:rPr>
          <w:color w:val="000000" w:themeColor="text1"/>
        </w:rPr>
        <w:t xml:space="preserve">Drip/Sprinkler irrigation systems requires very frequent maintenance on daily, weekly, monthly and seasonal basis. Maintenance tips if done regularly prior, during and after the operation of systems prove very useful in smooth running of the system without any unnecessary breakdowns. </w:t>
      </w:r>
    </w:p>
    <w:p w:rsidR="00E61E28" w:rsidRPr="00FE20CD" w:rsidRDefault="00E61E28" w:rsidP="00237594">
      <w:pPr>
        <w:autoSpaceDE w:val="0"/>
        <w:autoSpaceDN w:val="0"/>
        <w:adjustRightInd w:val="0"/>
        <w:spacing w:line="360" w:lineRule="auto"/>
        <w:rPr>
          <w:color w:val="000000" w:themeColor="text1"/>
        </w:rPr>
      </w:pPr>
      <w:r w:rsidRPr="00FE20CD">
        <w:rPr>
          <w:color w:val="000000" w:themeColor="text1"/>
        </w:rPr>
        <w:t>Some general maintenance tips are being listed below that may help in keeping the system trouble free for most of the times.</w:t>
      </w:r>
    </w:p>
    <w:p w:rsidR="00E61E28" w:rsidRPr="00FE20CD" w:rsidRDefault="00E61E28" w:rsidP="00237594">
      <w:pPr>
        <w:pStyle w:val="ListParagraph"/>
        <w:numPr>
          <w:ilvl w:val="0"/>
          <w:numId w:val="140"/>
        </w:numPr>
        <w:autoSpaceDE w:val="0"/>
        <w:autoSpaceDN w:val="0"/>
        <w:adjustRightInd w:val="0"/>
        <w:spacing w:line="360" w:lineRule="auto"/>
        <w:rPr>
          <w:color w:val="000000" w:themeColor="text1"/>
          <w:szCs w:val="20"/>
        </w:rPr>
      </w:pPr>
      <w:r w:rsidRPr="00FE20CD">
        <w:rPr>
          <w:color w:val="000000" w:themeColor="text1"/>
        </w:rPr>
        <w:t>Spare Parts of commonly required items should be kept at farm in secure place to protect them from rodents, theft and sunlight.</w:t>
      </w:r>
    </w:p>
    <w:p w:rsidR="00E61E28" w:rsidRPr="00FE20CD" w:rsidRDefault="00E61E28" w:rsidP="00237594">
      <w:pPr>
        <w:pStyle w:val="ListParagraph"/>
        <w:numPr>
          <w:ilvl w:val="0"/>
          <w:numId w:val="140"/>
        </w:numPr>
        <w:autoSpaceDE w:val="0"/>
        <w:autoSpaceDN w:val="0"/>
        <w:adjustRightInd w:val="0"/>
        <w:spacing w:line="360" w:lineRule="auto"/>
        <w:rPr>
          <w:color w:val="000000" w:themeColor="text1"/>
          <w:szCs w:val="20"/>
        </w:rPr>
      </w:pPr>
      <w:r w:rsidRPr="00FE20CD">
        <w:rPr>
          <w:color w:val="000000" w:themeColor="text1"/>
        </w:rPr>
        <w:t>Filter, Emitting Devices, Lines, Couplers and Connector should be checked most frequently as these are more sensitive parts of the system that require routine maintenance.</w:t>
      </w:r>
    </w:p>
    <w:p w:rsidR="00E61E28" w:rsidRPr="00FE20CD" w:rsidRDefault="00E61E28" w:rsidP="00237594">
      <w:pPr>
        <w:pStyle w:val="ListParagraph"/>
        <w:numPr>
          <w:ilvl w:val="0"/>
          <w:numId w:val="140"/>
        </w:numPr>
        <w:autoSpaceDE w:val="0"/>
        <w:autoSpaceDN w:val="0"/>
        <w:adjustRightInd w:val="0"/>
        <w:spacing w:line="360" w:lineRule="auto"/>
        <w:rPr>
          <w:color w:val="000000" w:themeColor="text1"/>
          <w:szCs w:val="20"/>
        </w:rPr>
      </w:pPr>
      <w:r w:rsidRPr="00FE20CD">
        <w:rPr>
          <w:color w:val="000000" w:themeColor="text1"/>
        </w:rPr>
        <w:t>Any leakage, blockage, and pressure variation should never be left unattended.</w:t>
      </w:r>
    </w:p>
    <w:p w:rsidR="00E61E28" w:rsidRPr="00FE20CD" w:rsidRDefault="00E61E28" w:rsidP="00237594">
      <w:pPr>
        <w:pStyle w:val="ListParagraph"/>
        <w:numPr>
          <w:ilvl w:val="0"/>
          <w:numId w:val="140"/>
        </w:numPr>
        <w:autoSpaceDE w:val="0"/>
        <w:autoSpaceDN w:val="0"/>
        <w:adjustRightInd w:val="0"/>
        <w:spacing w:line="360" w:lineRule="auto"/>
        <w:rPr>
          <w:color w:val="000000" w:themeColor="text1"/>
          <w:szCs w:val="20"/>
        </w:rPr>
      </w:pPr>
      <w:r w:rsidRPr="00FE20CD">
        <w:rPr>
          <w:color w:val="000000" w:themeColor="text1"/>
        </w:rPr>
        <w:t>Regular maintenance of equipment will reduce repairing costs, increase the system life and reduce the risks of any unnecessary interrupting during irrigation cycle.</w:t>
      </w:r>
    </w:p>
    <w:p w:rsidR="00E61E28" w:rsidRPr="00FE20CD" w:rsidRDefault="00E61E28" w:rsidP="00237594">
      <w:pPr>
        <w:pStyle w:val="ListParagraph"/>
        <w:numPr>
          <w:ilvl w:val="0"/>
          <w:numId w:val="140"/>
        </w:numPr>
        <w:autoSpaceDE w:val="0"/>
        <w:autoSpaceDN w:val="0"/>
        <w:adjustRightInd w:val="0"/>
        <w:spacing w:line="360" w:lineRule="auto"/>
        <w:rPr>
          <w:color w:val="000000" w:themeColor="text1"/>
          <w:szCs w:val="20"/>
        </w:rPr>
      </w:pPr>
      <w:r w:rsidRPr="00FE20CD">
        <w:rPr>
          <w:color w:val="000000" w:themeColor="text1"/>
        </w:rPr>
        <w:t>Carry-out regular and frequent filtration until the best cleaning/back flushing and washing schedule for the system is determined.</w:t>
      </w:r>
    </w:p>
    <w:p w:rsidR="00E61E28" w:rsidRPr="00FE20CD" w:rsidRDefault="00E61E28" w:rsidP="00237594">
      <w:pPr>
        <w:pStyle w:val="ListParagraph"/>
        <w:numPr>
          <w:ilvl w:val="0"/>
          <w:numId w:val="140"/>
        </w:numPr>
        <w:autoSpaceDE w:val="0"/>
        <w:autoSpaceDN w:val="0"/>
        <w:adjustRightInd w:val="0"/>
        <w:spacing w:line="360" w:lineRule="auto"/>
        <w:rPr>
          <w:color w:val="000000" w:themeColor="text1"/>
          <w:szCs w:val="20"/>
        </w:rPr>
      </w:pPr>
      <w:r w:rsidRPr="00FE20CD">
        <w:rPr>
          <w:color w:val="000000" w:themeColor="text1"/>
        </w:rPr>
        <w:t xml:space="preserve">Fluctuation in the operating pressure against the working/designed pressure is always an indication of some problem e.g. leakage, clogging or blockage in any of the system component. </w:t>
      </w:r>
    </w:p>
    <w:p w:rsidR="00E61E28" w:rsidRPr="00FE20CD" w:rsidRDefault="00E61E28" w:rsidP="00237594">
      <w:pPr>
        <w:pStyle w:val="ListParagraph"/>
        <w:numPr>
          <w:ilvl w:val="0"/>
          <w:numId w:val="140"/>
        </w:numPr>
        <w:autoSpaceDE w:val="0"/>
        <w:autoSpaceDN w:val="0"/>
        <w:adjustRightInd w:val="0"/>
        <w:spacing w:line="360" w:lineRule="auto"/>
        <w:rPr>
          <w:color w:val="000000" w:themeColor="text1"/>
          <w:szCs w:val="20"/>
        </w:rPr>
      </w:pPr>
      <w:r w:rsidRPr="00FE20CD">
        <w:rPr>
          <w:color w:val="000000" w:themeColor="text1"/>
        </w:rPr>
        <w:t>Always follow the instructions and guidelines given in the user’s manual provided by the supply company.</w:t>
      </w:r>
    </w:p>
    <w:p w:rsidR="00E61E28" w:rsidRPr="00FE20CD" w:rsidRDefault="00E61E28" w:rsidP="00237594">
      <w:pPr>
        <w:pStyle w:val="ListParagraph"/>
        <w:numPr>
          <w:ilvl w:val="0"/>
          <w:numId w:val="140"/>
        </w:numPr>
        <w:autoSpaceDE w:val="0"/>
        <w:autoSpaceDN w:val="0"/>
        <w:adjustRightInd w:val="0"/>
        <w:spacing w:line="360" w:lineRule="auto"/>
        <w:rPr>
          <w:color w:val="000000" w:themeColor="text1"/>
          <w:szCs w:val="20"/>
        </w:rPr>
      </w:pPr>
      <w:r w:rsidRPr="00FE20CD">
        <w:rPr>
          <w:color w:val="000000" w:themeColor="text1"/>
        </w:rPr>
        <w:t>Always consult with the specialists, if problems cannot be easily handled by the farmer/operator.</w:t>
      </w:r>
    </w:p>
    <w:p w:rsidR="000835C5" w:rsidRPr="003D7F3E" w:rsidRDefault="000835C5" w:rsidP="00237594">
      <w:pPr>
        <w:pStyle w:val="ListParagraph"/>
        <w:numPr>
          <w:ilvl w:val="0"/>
          <w:numId w:val="140"/>
        </w:numPr>
        <w:autoSpaceDE w:val="0"/>
        <w:autoSpaceDN w:val="0"/>
        <w:adjustRightInd w:val="0"/>
        <w:spacing w:line="360" w:lineRule="auto"/>
        <w:rPr>
          <w:color w:val="000000" w:themeColor="text1"/>
          <w:szCs w:val="20"/>
        </w:rPr>
      </w:pPr>
      <w:r w:rsidRPr="00FE20CD">
        <w:rPr>
          <w:color w:val="000000" w:themeColor="text1"/>
        </w:rPr>
        <w:t>Maintain the system even it is not in operation for a longer period of time, remove easily detachable components (e.g. Laterals) from the system and keep them in a safe place.</w:t>
      </w:r>
    </w:p>
    <w:p w:rsidR="003D7F3E" w:rsidRPr="003D7F3E" w:rsidRDefault="003D7F3E" w:rsidP="003D7F3E">
      <w:pPr>
        <w:autoSpaceDE w:val="0"/>
        <w:autoSpaceDN w:val="0"/>
        <w:adjustRightInd w:val="0"/>
        <w:spacing w:line="360" w:lineRule="auto"/>
        <w:rPr>
          <w:color w:val="000000" w:themeColor="text1"/>
          <w:szCs w:val="20"/>
        </w:rPr>
      </w:pPr>
    </w:p>
    <w:p w:rsidR="000835C5" w:rsidRPr="00FE20CD" w:rsidRDefault="00CA02AA" w:rsidP="00237594">
      <w:pPr>
        <w:pStyle w:val="ListParagraph"/>
        <w:numPr>
          <w:ilvl w:val="0"/>
          <w:numId w:val="186"/>
        </w:numPr>
        <w:spacing w:line="360" w:lineRule="auto"/>
        <w:rPr>
          <w:b/>
          <w:color w:val="000000" w:themeColor="text1"/>
        </w:rPr>
      </w:pPr>
      <w:r w:rsidRPr="00FE20CD">
        <w:rPr>
          <w:b/>
          <w:color w:val="000000" w:themeColor="text1"/>
        </w:rPr>
        <w:lastRenderedPageBreak/>
        <w:t>Checking Prior t</w:t>
      </w:r>
      <w:r w:rsidR="00DA798E" w:rsidRPr="00FE20CD">
        <w:rPr>
          <w:b/>
          <w:color w:val="000000" w:themeColor="text1"/>
        </w:rPr>
        <w:t xml:space="preserve">o Starting (Daily Checks) </w:t>
      </w:r>
    </w:p>
    <w:p w:rsidR="00CB0730" w:rsidRPr="00FE20CD" w:rsidRDefault="000835C5" w:rsidP="00237594">
      <w:pPr>
        <w:autoSpaceDE w:val="0"/>
        <w:autoSpaceDN w:val="0"/>
        <w:adjustRightInd w:val="0"/>
        <w:spacing w:line="360" w:lineRule="auto"/>
        <w:rPr>
          <w:color w:val="000000" w:themeColor="text1"/>
        </w:rPr>
      </w:pPr>
      <w:r w:rsidRPr="00FE20CD">
        <w:rPr>
          <w:color w:val="000000" w:themeColor="text1"/>
        </w:rPr>
        <w:t xml:space="preserve">General checking prior to running a system will take only few minutes but can save from many possible faults in the system. It is very important to check the following system components before </w:t>
      </w:r>
      <w:r w:rsidR="00CB0730" w:rsidRPr="00FE20CD">
        <w:rPr>
          <w:color w:val="000000" w:themeColor="text1"/>
        </w:rPr>
        <w:t xml:space="preserve">running a system as a routine. </w:t>
      </w:r>
    </w:p>
    <w:p w:rsidR="00CB0730" w:rsidRPr="003A7D29" w:rsidRDefault="000835C5" w:rsidP="003A7D29">
      <w:pPr>
        <w:pStyle w:val="ListParagraph"/>
        <w:numPr>
          <w:ilvl w:val="0"/>
          <w:numId w:val="189"/>
        </w:numPr>
        <w:autoSpaceDE w:val="0"/>
        <w:autoSpaceDN w:val="0"/>
        <w:adjustRightInd w:val="0"/>
        <w:spacing w:line="360" w:lineRule="auto"/>
        <w:rPr>
          <w:color w:val="000000" w:themeColor="text1"/>
        </w:rPr>
      </w:pPr>
      <w:r w:rsidRPr="003A7D29">
        <w:rPr>
          <w:color w:val="000000" w:themeColor="text1"/>
        </w:rPr>
        <w:t>Water in the Water Storage Tank (if sys</w:t>
      </w:r>
      <w:r w:rsidR="00CB0730" w:rsidRPr="003A7D29">
        <w:rPr>
          <w:color w:val="000000" w:themeColor="text1"/>
        </w:rPr>
        <w:t>tem has been installed on WST).</w:t>
      </w:r>
    </w:p>
    <w:p w:rsidR="00CB0730" w:rsidRPr="003A7D29" w:rsidRDefault="000835C5" w:rsidP="003A7D29">
      <w:pPr>
        <w:pStyle w:val="ListParagraph"/>
        <w:numPr>
          <w:ilvl w:val="0"/>
          <w:numId w:val="189"/>
        </w:numPr>
        <w:autoSpaceDE w:val="0"/>
        <w:autoSpaceDN w:val="0"/>
        <w:adjustRightInd w:val="0"/>
        <w:spacing w:line="360" w:lineRule="auto"/>
        <w:rPr>
          <w:color w:val="000000" w:themeColor="text1"/>
        </w:rPr>
      </w:pPr>
      <w:r w:rsidRPr="003A7D29">
        <w:rPr>
          <w:color w:val="000000" w:themeColor="text1"/>
        </w:rPr>
        <w:t xml:space="preserve">Voltage on the electric penal (if power source is electricity) and diesel in the engine (if power source is diesel engine) to ensure that sufficient quantity of diesel is available to complete </w:t>
      </w:r>
      <w:r w:rsidR="00CB0730" w:rsidRPr="003A7D29">
        <w:rPr>
          <w:color w:val="000000" w:themeColor="text1"/>
        </w:rPr>
        <w:t xml:space="preserve">irrigation cycle for the day). </w:t>
      </w:r>
    </w:p>
    <w:p w:rsidR="0013322F" w:rsidRPr="003A7D29" w:rsidRDefault="000835C5" w:rsidP="003A7D29">
      <w:pPr>
        <w:pStyle w:val="ListParagraph"/>
        <w:numPr>
          <w:ilvl w:val="0"/>
          <w:numId w:val="189"/>
        </w:numPr>
        <w:autoSpaceDE w:val="0"/>
        <w:autoSpaceDN w:val="0"/>
        <w:adjustRightInd w:val="0"/>
        <w:spacing w:line="360" w:lineRule="auto"/>
        <w:rPr>
          <w:color w:val="000000" w:themeColor="text1"/>
          <w:szCs w:val="20"/>
        </w:rPr>
      </w:pPr>
      <w:r w:rsidRPr="003A7D29">
        <w:rPr>
          <w:color w:val="000000" w:themeColor="text1"/>
        </w:rPr>
        <w:t>Inlet and out-le</w:t>
      </w:r>
      <w:r w:rsidR="0013322F" w:rsidRPr="003A7D29">
        <w:rPr>
          <w:color w:val="000000" w:themeColor="text1"/>
        </w:rPr>
        <w:t>t valves (these should be open).</w:t>
      </w:r>
    </w:p>
    <w:p w:rsidR="0013322F" w:rsidRPr="003A7D29" w:rsidRDefault="000835C5" w:rsidP="003A7D29">
      <w:pPr>
        <w:pStyle w:val="ListParagraph"/>
        <w:numPr>
          <w:ilvl w:val="0"/>
          <w:numId w:val="189"/>
        </w:numPr>
        <w:autoSpaceDE w:val="0"/>
        <w:autoSpaceDN w:val="0"/>
        <w:adjustRightInd w:val="0"/>
        <w:spacing w:line="360" w:lineRule="auto"/>
        <w:rPr>
          <w:color w:val="000000" w:themeColor="text1"/>
          <w:szCs w:val="20"/>
        </w:rPr>
      </w:pPr>
      <w:r w:rsidRPr="003A7D29">
        <w:rPr>
          <w:color w:val="000000" w:themeColor="text1"/>
        </w:rPr>
        <w:t>Status of the filter(s), flush once immediately after running the system</w:t>
      </w:r>
      <w:r w:rsidR="0013322F" w:rsidRPr="003A7D29">
        <w:rPr>
          <w:color w:val="000000" w:themeColor="text1"/>
        </w:rPr>
        <w:t>.</w:t>
      </w:r>
    </w:p>
    <w:p w:rsidR="0013322F" w:rsidRPr="003A7D29" w:rsidRDefault="000835C5" w:rsidP="003A7D29">
      <w:pPr>
        <w:pStyle w:val="ListParagraph"/>
        <w:numPr>
          <w:ilvl w:val="0"/>
          <w:numId w:val="189"/>
        </w:numPr>
        <w:autoSpaceDE w:val="0"/>
        <w:autoSpaceDN w:val="0"/>
        <w:adjustRightInd w:val="0"/>
        <w:spacing w:line="360" w:lineRule="auto"/>
        <w:rPr>
          <w:color w:val="000000" w:themeColor="text1"/>
          <w:szCs w:val="20"/>
        </w:rPr>
      </w:pPr>
      <w:r w:rsidRPr="003A7D29">
        <w:rPr>
          <w:color w:val="000000" w:themeColor="text1"/>
        </w:rPr>
        <w:t>Valves connecting water supply line to fertilizer tanks are closed.</w:t>
      </w:r>
    </w:p>
    <w:p w:rsidR="0013322F" w:rsidRPr="003A7D29" w:rsidRDefault="000835C5" w:rsidP="003A7D29">
      <w:pPr>
        <w:pStyle w:val="ListParagraph"/>
        <w:numPr>
          <w:ilvl w:val="0"/>
          <w:numId w:val="189"/>
        </w:numPr>
        <w:autoSpaceDE w:val="0"/>
        <w:autoSpaceDN w:val="0"/>
        <w:adjustRightInd w:val="0"/>
        <w:spacing w:line="360" w:lineRule="auto"/>
        <w:rPr>
          <w:color w:val="000000" w:themeColor="text1"/>
          <w:szCs w:val="20"/>
        </w:rPr>
      </w:pPr>
      <w:r w:rsidRPr="003A7D29">
        <w:rPr>
          <w:color w:val="000000" w:themeColor="text1"/>
        </w:rPr>
        <w:t>Gauges on the system: immediately after running systems to check that system is running at designed/working pressure.</w:t>
      </w:r>
    </w:p>
    <w:p w:rsidR="0013322F" w:rsidRPr="003A7D29" w:rsidRDefault="000835C5" w:rsidP="003A7D29">
      <w:pPr>
        <w:pStyle w:val="ListParagraph"/>
        <w:numPr>
          <w:ilvl w:val="0"/>
          <w:numId w:val="189"/>
        </w:numPr>
        <w:autoSpaceDE w:val="0"/>
        <w:autoSpaceDN w:val="0"/>
        <w:adjustRightInd w:val="0"/>
        <w:spacing w:line="360" w:lineRule="auto"/>
        <w:rPr>
          <w:color w:val="000000" w:themeColor="text1"/>
          <w:szCs w:val="20"/>
        </w:rPr>
      </w:pPr>
      <w:r w:rsidRPr="003A7D29">
        <w:rPr>
          <w:color w:val="000000" w:themeColor="text1"/>
        </w:rPr>
        <w:t>Main delivery line is intact.</w:t>
      </w:r>
    </w:p>
    <w:p w:rsidR="006E3D7D" w:rsidRPr="003A7D29" w:rsidRDefault="000835C5" w:rsidP="003A7D29">
      <w:pPr>
        <w:pStyle w:val="ListParagraph"/>
        <w:numPr>
          <w:ilvl w:val="0"/>
          <w:numId w:val="189"/>
        </w:numPr>
        <w:autoSpaceDE w:val="0"/>
        <w:autoSpaceDN w:val="0"/>
        <w:adjustRightInd w:val="0"/>
        <w:spacing w:line="360" w:lineRule="auto"/>
        <w:rPr>
          <w:color w:val="000000" w:themeColor="text1"/>
          <w:szCs w:val="20"/>
        </w:rPr>
      </w:pPr>
      <w:r w:rsidRPr="003A7D29">
        <w:rPr>
          <w:color w:val="000000" w:themeColor="text1"/>
        </w:rPr>
        <w:t>Fertilizers are available, if fertilizer is to be injected during the irrigation cycle</w:t>
      </w:r>
    </w:p>
    <w:p w:rsidR="00677AA2" w:rsidRPr="00FE20CD" w:rsidRDefault="00677AA2" w:rsidP="00237594">
      <w:pPr>
        <w:pStyle w:val="ListParagraph"/>
        <w:numPr>
          <w:ilvl w:val="0"/>
          <w:numId w:val="186"/>
        </w:numPr>
        <w:spacing w:line="360" w:lineRule="auto"/>
        <w:rPr>
          <w:b/>
          <w:color w:val="000000" w:themeColor="text1"/>
        </w:rPr>
      </w:pPr>
      <w:r w:rsidRPr="00FE20CD">
        <w:rPr>
          <w:b/>
          <w:color w:val="000000" w:themeColor="text1"/>
        </w:rPr>
        <w:t xml:space="preserve">Checking of Pressure Gauges and System Flushing </w:t>
      </w:r>
    </w:p>
    <w:p w:rsidR="00677AA2" w:rsidRPr="00FE20CD" w:rsidRDefault="00677AA2" w:rsidP="00237594">
      <w:pPr>
        <w:pStyle w:val="ListParagraph"/>
        <w:autoSpaceDE w:val="0"/>
        <w:autoSpaceDN w:val="0"/>
        <w:adjustRightInd w:val="0"/>
        <w:spacing w:line="360" w:lineRule="auto"/>
        <w:ind w:left="648"/>
        <w:rPr>
          <w:color w:val="000000" w:themeColor="text1"/>
        </w:rPr>
      </w:pPr>
      <w:r w:rsidRPr="00FE20CD">
        <w:rPr>
          <w:color w:val="000000" w:themeColor="text1"/>
        </w:rPr>
        <w:t xml:space="preserve">It is very important to keep an eye on the pressure gauges at frequent intervals during system operation. Increase in the pressure on the inlet pressure gauges tells the operator that there are some blockages in the filters and cleaning/flushing/back washing is needed. Similarly, increase in the pressure at the out let gauges shows that flow rate have been increased than the designed flow rate. It happens when mesh in the filter has been busted and required replacement. Pressure gauge at the inlet point of the main line shows pressure variation in the mainline that indicates blockage in the line if pressure has increased and indicates busting or heavy leakage at some point in the line if pressure has suddenly dropped. Hence, it can be stated that pressure gauges provide early warning from the potential damage to the systems and therefore must be monitored while operating a system. After having experience of running a system for quite some time operators can learn that how often he has to back flush his filter and flush system lines that mainly depend upon the water quality and capacity of the filters. By knowing the flushing requirement in general, operator must perform flushing of filters/system at specific intervals without waiting for increasing the systems pressure at pressure gauges. This practice may save the operators and system for any potential hassle and breakdowns during operation. Addition of </w:t>
      </w:r>
      <w:r w:rsidRPr="00FE20CD">
        <w:rPr>
          <w:color w:val="000000" w:themeColor="text1"/>
        </w:rPr>
        <w:lastRenderedPageBreak/>
        <w:t>automated valves at drainage outlets of filters however can provide flexibility and ease to the operator besides better safety of the system.</w:t>
      </w:r>
    </w:p>
    <w:p w:rsidR="005A096F" w:rsidRPr="00FE20CD" w:rsidRDefault="005A096F" w:rsidP="004E1CFA">
      <w:pPr>
        <w:pStyle w:val="ListParagraph"/>
        <w:numPr>
          <w:ilvl w:val="1"/>
          <w:numId w:val="27"/>
        </w:numPr>
        <w:autoSpaceDE w:val="0"/>
        <w:autoSpaceDN w:val="0"/>
        <w:adjustRightInd w:val="0"/>
        <w:spacing w:line="360" w:lineRule="auto"/>
        <w:rPr>
          <w:b/>
          <w:color w:val="000000" w:themeColor="text1"/>
        </w:rPr>
      </w:pPr>
      <w:r w:rsidRPr="00FE20CD">
        <w:rPr>
          <w:b/>
          <w:color w:val="000000" w:themeColor="text1"/>
        </w:rPr>
        <w:t xml:space="preserve">Daily Maintenance </w:t>
      </w:r>
    </w:p>
    <w:p w:rsidR="005A096F" w:rsidRPr="00FE20CD" w:rsidRDefault="00677AA2" w:rsidP="004E1CFA">
      <w:pPr>
        <w:pStyle w:val="ListParagraph"/>
        <w:numPr>
          <w:ilvl w:val="0"/>
          <w:numId w:val="146"/>
        </w:numPr>
        <w:autoSpaceDE w:val="0"/>
        <w:autoSpaceDN w:val="0"/>
        <w:adjustRightInd w:val="0"/>
        <w:spacing w:line="360" w:lineRule="auto"/>
        <w:ind w:left="936"/>
        <w:rPr>
          <w:color w:val="000000" w:themeColor="text1"/>
          <w:szCs w:val="20"/>
        </w:rPr>
      </w:pPr>
      <w:r w:rsidRPr="00FE20CD">
        <w:rPr>
          <w:color w:val="000000" w:themeColor="text1"/>
        </w:rPr>
        <w:t>Start the pump and allow pressure</w:t>
      </w:r>
      <w:r w:rsidR="005A096F" w:rsidRPr="00FE20CD">
        <w:rPr>
          <w:color w:val="000000" w:themeColor="text1"/>
        </w:rPr>
        <w:t xml:space="preserve"> to become stable.</w:t>
      </w:r>
    </w:p>
    <w:p w:rsidR="005A096F" w:rsidRPr="00FE20CD" w:rsidRDefault="00677AA2" w:rsidP="004E1CFA">
      <w:pPr>
        <w:pStyle w:val="ListParagraph"/>
        <w:numPr>
          <w:ilvl w:val="0"/>
          <w:numId w:val="146"/>
        </w:numPr>
        <w:autoSpaceDE w:val="0"/>
        <w:autoSpaceDN w:val="0"/>
        <w:adjustRightInd w:val="0"/>
        <w:spacing w:line="360" w:lineRule="auto"/>
        <w:ind w:left="936"/>
        <w:rPr>
          <w:color w:val="000000" w:themeColor="text1"/>
          <w:szCs w:val="20"/>
        </w:rPr>
      </w:pPr>
      <w:r w:rsidRPr="00FE20CD">
        <w:rPr>
          <w:color w:val="000000" w:themeColor="text1"/>
        </w:rPr>
        <w:t xml:space="preserve"> Open the drain valves of </w:t>
      </w:r>
      <w:r w:rsidR="005A096F" w:rsidRPr="00FE20CD">
        <w:rPr>
          <w:color w:val="000000" w:themeColor="text1"/>
        </w:rPr>
        <w:t>hydro cyclone and screen filters.</w:t>
      </w:r>
    </w:p>
    <w:p w:rsidR="005A096F" w:rsidRPr="00FE20CD" w:rsidRDefault="00677AA2" w:rsidP="004E1CFA">
      <w:pPr>
        <w:pStyle w:val="ListParagraph"/>
        <w:numPr>
          <w:ilvl w:val="0"/>
          <w:numId w:val="146"/>
        </w:numPr>
        <w:autoSpaceDE w:val="0"/>
        <w:autoSpaceDN w:val="0"/>
        <w:adjustRightInd w:val="0"/>
        <w:spacing w:line="360" w:lineRule="auto"/>
        <w:ind w:left="936"/>
        <w:rPr>
          <w:color w:val="000000" w:themeColor="text1"/>
          <w:szCs w:val="20"/>
        </w:rPr>
      </w:pPr>
      <w:r w:rsidRPr="00FE20CD">
        <w:rPr>
          <w:color w:val="000000" w:themeColor="text1"/>
        </w:rPr>
        <w:t xml:space="preserve"> Back wash the sand media filter</w:t>
      </w:r>
      <w:r w:rsidR="005A096F" w:rsidRPr="00FE20CD">
        <w:rPr>
          <w:color w:val="000000" w:themeColor="text1"/>
        </w:rPr>
        <w:t>.</w:t>
      </w:r>
    </w:p>
    <w:p w:rsidR="005A096F" w:rsidRPr="00FE20CD" w:rsidRDefault="00677AA2" w:rsidP="00237594">
      <w:pPr>
        <w:pStyle w:val="ListParagraph"/>
        <w:numPr>
          <w:ilvl w:val="0"/>
          <w:numId w:val="147"/>
        </w:numPr>
        <w:autoSpaceDE w:val="0"/>
        <w:autoSpaceDN w:val="0"/>
        <w:adjustRightInd w:val="0"/>
        <w:spacing w:line="360" w:lineRule="auto"/>
        <w:rPr>
          <w:color w:val="000000" w:themeColor="text1"/>
          <w:szCs w:val="20"/>
        </w:rPr>
      </w:pPr>
      <w:r w:rsidRPr="00FE20CD">
        <w:rPr>
          <w:color w:val="000000" w:themeColor="text1"/>
        </w:rPr>
        <w:t xml:space="preserve">Open the back wash valve </w:t>
      </w:r>
    </w:p>
    <w:p w:rsidR="005A096F" w:rsidRPr="00FE20CD" w:rsidRDefault="00677AA2" w:rsidP="00237594">
      <w:pPr>
        <w:pStyle w:val="ListParagraph"/>
        <w:numPr>
          <w:ilvl w:val="0"/>
          <w:numId w:val="147"/>
        </w:numPr>
        <w:autoSpaceDE w:val="0"/>
        <w:autoSpaceDN w:val="0"/>
        <w:adjustRightInd w:val="0"/>
        <w:spacing w:line="360" w:lineRule="auto"/>
        <w:rPr>
          <w:color w:val="000000" w:themeColor="text1"/>
          <w:szCs w:val="20"/>
        </w:rPr>
      </w:pPr>
      <w:r w:rsidRPr="00FE20CD">
        <w:rPr>
          <w:color w:val="000000" w:themeColor="text1"/>
        </w:rPr>
        <w:t xml:space="preserve">Close the outlet valve </w:t>
      </w:r>
    </w:p>
    <w:p w:rsidR="005A096F" w:rsidRPr="00FE20CD" w:rsidRDefault="00677AA2" w:rsidP="00237594">
      <w:pPr>
        <w:pStyle w:val="ListParagraph"/>
        <w:numPr>
          <w:ilvl w:val="0"/>
          <w:numId w:val="147"/>
        </w:numPr>
        <w:autoSpaceDE w:val="0"/>
        <w:autoSpaceDN w:val="0"/>
        <w:adjustRightInd w:val="0"/>
        <w:spacing w:line="360" w:lineRule="auto"/>
        <w:rPr>
          <w:color w:val="000000" w:themeColor="text1"/>
          <w:szCs w:val="20"/>
        </w:rPr>
      </w:pPr>
      <w:r w:rsidRPr="00FE20CD">
        <w:rPr>
          <w:color w:val="000000" w:themeColor="text1"/>
        </w:rPr>
        <w:t xml:space="preserve">Open the </w:t>
      </w:r>
      <w:r w:rsidR="005A096F" w:rsidRPr="00FE20CD">
        <w:rPr>
          <w:color w:val="000000" w:themeColor="text1"/>
        </w:rPr>
        <w:t>bypass</w:t>
      </w:r>
      <w:r w:rsidRPr="00FE20CD">
        <w:rPr>
          <w:color w:val="000000" w:themeColor="text1"/>
        </w:rPr>
        <w:t xml:space="preserve"> valve </w:t>
      </w:r>
    </w:p>
    <w:p w:rsidR="00677AA2" w:rsidRPr="00FE20CD" w:rsidRDefault="00677AA2" w:rsidP="00237594">
      <w:pPr>
        <w:pStyle w:val="ListParagraph"/>
        <w:numPr>
          <w:ilvl w:val="0"/>
          <w:numId w:val="147"/>
        </w:numPr>
        <w:autoSpaceDE w:val="0"/>
        <w:autoSpaceDN w:val="0"/>
        <w:adjustRightInd w:val="0"/>
        <w:spacing w:line="360" w:lineRule="auto"/>
        <w:rPr>
          <w:color w:val="000000" w:themeColor="text1"/>
          <w:szCs w:val="20"/>
        </w:rPr>
      </w:pPr>
      <w:r w:rsidRPr="00FE20CD">
        <w:rPr>
          <w:color w:val="000000" w:themeColor="text1"/>
        </w:rPr>
        <w:t>Close the inlet valve</w:t>
      </w:r>
    </w:p>
    <w:p w:rsidR="00DB18AD" w:rsidRPr="00FE20CD" w:rsidRDefault="00DB18AD" w:rsidP="004E1CFA">
      <w:pPr>
        <w:pStyle w:val="ListParagraph"/>
        <w:numPr>
          <w:ilvl w:val="0"/>
          <w:numId w:val="148"/>
        </w:numPr>
        <w:autoSpaceDE w:val="0"/>
        <w:autoSpaceDN w:val="0"/>
        <w:adjustRightInd w:val="0"/>
        <w:spacing w:line="360" w:lineRule="auto"/>
        <w:ind w:left="936"/>
        <w:rPr>
          <w:color w:val="000000" w:themeColor="text1"/>
          <w:szCs w:val="20"/>
        </w:rPr>
      </w:pPr>
      <w:r w:rsidRPr="00FE20CD">
        <w:rPr>
          <w:color w:val="000000" w:themeColor="text1"/>
        </w:rPr>
        <w:t xml:space="preserve">Operate by pass valve to maintain pressure in the system </w:t>
      </w:r>
    </w:p>
    <w:p w:rsidR="00DB18AD" w:rsidRPr="00FE20CD" w:rsidRDefault="00DB18AD" w:rsidP="004E1CFA">
      <w:pPr>
        <w:pStyle w:val="ListParagraph"/>
        <w:numPr>
          <w:ilvl w:val="0"/>
          <w:numId w:val="148"/>
        </w:numPr>
        <w:autoSpaceDE w:val="0"/>
        <w:autoSpaceDN w:val="0"/>
        <w:adjustRightInd w:val="0"/>
        <w:spacing w:line="360" w:lineRule="auto"/>
        <w:ind w:left="936"/>
        <w:rPr>
          <w:color w:val="000000" w:themeColor="text1"/>
          <w:szCs w:val="20"/>
        </w:rPr>
      </w:pPr>
      <w:r w:rsidRPr="00FE20CD">
        <w:rPr>
          <w:color w:val="000000" w:themeColor="text1"/>
        </w:rPr>
        <w:t xml:space="preserve"> Visit the field to rectify leakage/damage, if any</w:t>
      </w:r>
    </w:p>
    <w:p w:rsidR="001F449A" w:rsidRPr="00FE20CD" w:rsidRDefault="001F449A" w:rsidP="004E1CFA">
      <w:pPr>
        <w:pStyle w:val="ListParagraph"/>
        <w:numPr>
          <w:ilvl w:val="1"/>
          <w:numId w:val="27"/>
        </w:numPr>
        <w:autoSpaceDE w:val="0"/>
        <w:autoSpaceDN w:val="0"/>
        <w:adjustRightInd w:val="0"/>
        <w:spacing w:line="360" w:lineRule="auto"/>
        <w:rPr>
          <w:b/>
          <w:color w:val="000000" w:themeColor="text1"/>
        </w:rPr>
      </w:pPr>
      <w:r w:rsidRPr="00FE20CD">
        <w:rPr>
          <w:b/>
          <w:color w:val="000000" w:themeColor="text1"/>
        </w:rPr>
        <w:t xml:space="preserve">Fortnightly Maintenance </w:t>
      </w:r>
    </w:p>
    <w:p w:rsidR="006B55A5" w:rsidRPr="00FE20CD" w:rsidRDefault="001F449A" w:rsidP="004E1CFA">
      <w:pPr>
        <w:pStyle w:val="ListParagraph"/>
        <w:numPr>
          <w:ilvl w:val="0"/>
          <w:numId w:val="149"/>
        </w:numPr>
        <w:autoSpaceDE w:val="0"/>
        <w:autoSpaceDN w:val="0"/>
        <w:adjustRightInd w:val="0"/>
        <w:spacing w:line="360" w:lineRule="auto"/>
        <w:ind w:left="936"/>
        <w:rPr>
          <w:color w:val="000000" w:themeColor="text1"/>
        </w:rPr>
      </w:pPr>
      <w:r w:rsidRPr="00FE20CD">
        <w:rPr>
          <w:color w:val="000000" w:themeColor="text1"/>
        </w:rPr>
        <w:t>Check the inlet &amp; outlet pressure difference of sand media filte</w:t>
      </w:r>
      <w:r w:rsidR="006B55A5" w:rsidRPr="00FE20CD">
        <w:rPr>
          <w:color w:val="000000" w:themeColor="text1"/>
        </w:rPr>
        <w:t xml:space="preserve">r (&lt;= 0.5 bar / 5 m of water) </w:t>
      </w:r>
    </w:p>
    <w:p w:rsidR="001F449A" w:rsidRPr="00FE20CD" w:rsidRDefault="001F449A" w:rsidP="004E1CFA">
      <w:pPr>
        <w:pStyle w:val="ListParagraph"/>
        <w:numPr>
          <w:ilvl w:val="0"/>
          <w:numId w:val="149"/>
        </w:numPr>
        <w:autoSpaceDE w:val="0"/>
        <w:autoSpaceDN w:val="0"/>
        <w:adjustRightInd w:val="0"/>
        <w:spacing w:line="360" w:lineRule="auto"/>
        <w:ind w:left="936"/>
        <w:rPr>
          <w:color w:val="000000" w:themeColor="text1"/>
          <w:szCs w:val="20"/>
        </w:rPr>
      </w:pPr>
      <w:r w:rsidRPr="00FE20CD">
        <w:rPr>
          <w:color w:val="000000" w:themeColor="text1"/>
        </w:rPr>
        <w:t>Due to deposition of salts the top surface of bed becomes hard and back washing is not effective</w:t>
      </w:r>
      <w:r w:rsidR="006B55A5" w:rsidRPr="00FE20CD">
        <w:rPr>
          <w:color w:val="000000" w:themeColor="text1"/>
        </w:rPr>
        <w:t>.</w:t>
      </w:r>
    </w:p>
    <w:p w:rsidR="007B1BD6" w:rsidRPr="00FE20CD" w:rsidRDefault="007B1BD6" w:rsidP="003A7D29">
      <w:pPr>
        <w:pStyle w:val="ListParagraph"/>
        <w:numPr>
          <w:ilvl w:val="0"/>
          <w:numId w:val="150"/>
        </w:numPr>
        <w:spacing w:line="360" w:lineRule="auto"/>
        <w:ind w:left="1368"/>
        <w:rPr>
          <w:color w:val="000000" w:themeColor="text1"/>
        </w:rPr>
      </w:pPr>
      <w:r w:rsidRPr="00FE20CD">
        <w:rPr>
          <w:color w:val="000000" w:themeColor="text1"/>
        </w:rPr>
        <w:t>Open the lid of filter</w:t>
      </w:r>
    </w:p>
    <w:p w:rsidR="007B1BD6" w:rsidRPr="00FE20CD" w:rsidRDefault="006B55A5" w:rsidP="003A7D29">
      <w:pPr>
        <w:pStyle w:val="ListParagraph"/>
        <w:numPr>
          <w:ilvl w:val="0"/>
          <w:numId w:val="150"/>
        </w:numPr>
        <w:spacing w:line="360" w:lineRule="auto"/>
        <w:ind w:left="1368"/>
        <w:rPr>
          <w:color w:val="000000" w:themeColor="text1"/>
        </w:rPr>
      </w:pPr>
      <w:r w:rsidRPr="00FE20CD">
        <w:rPr>
          <w:color w:val="000000" w:themeColor="text1"/>
        </w:rPr>
        <w:t>Adjust the flow using bypass valve so that sand do</w:t>
      </w:r>
      <w:r w:rsidR="007B1BD6" w:rsidRPr="00FE20CD">
        <w:rPr>
          <w:color w:val="000000" w:themeColor="text1"/>
        </w:rPr>
        <w:t xml:space="preserve">es not come out of the opening </w:t>
      </w:r>
    </w:p>
    <w:p w:rsidR="007B1BD6" w:rsidRPr="00FE20CD" w:rsidRDefault="006B55A5" w:rsidP="003A7D29">
      <w:pPr>
        <w:pStyle w:val="ListParagraph"/>
        <w:numPr>
          <w:ilvl w:val="0"/>
          <w:numId w:val="150"/>
        </w:numPr>
        <w:spacing w:line="360" w:lineRule="auto"/>
        <w:ind w:left="1368"/>
        <w:rPr>
          <w:color w:val="000000" w:themeColor="text1"/>
        </w:rPr>
      </w:pPr>
      <w:r w:rsidRPr="00FE20CD">
        <w:rPr>
          <w:color w:val="000000" w:themeColor="text1"/>
        </w:rPr>
        <w:t xml:space="preserve">Allow water to </w:t>
      </w:r>
      <w:r w:rsidR="007B1BD6" w:rsidRPr="00FE20CD">
        <w:rPr>
          <w:color w:val="000000" w:themeColor="text1"/>
        </w:rPr>
        <w:t xml:space="preserve">come out through lid openings </w:t>
      </w:r>
    </w:p>
    <w:p w:rsidR="007B1BD6" w:rsidRPr="00FE20CD" w:rsidRDefault="006B55A5" w:rsidP="003A7D29">
      <w:pPr>
        <w:pStyle w:val="ListParagraph"/>
        <w:numPr>
          <w:ilvl w:val="0"/>
          <w:numId w:val="150"/>
        </w:numPr>
        <w:spacing w:line="360" w:lineRule="auto"/>
        <w:ind w:left="1368"/>
        <w:rPr>
          <w:color w:val="000000" w:themeColor="text1"/>
        </w:rPr>
      </w:pPr>
      <w:r w:rsidRPr="00FE20CD">
        <w:rPr>
          <w:color w:val="000000" w:themeColor="text1"/>
        </w:rPr>
        <w:t>Stir the san</w:t>
      </w:r>
      <w:r w:rsidR="007B1BD6" w:rsidRPr="00FE20CD">
        <w:rPr>
          <w:color w:val="000000" w:themeColor="text1"/>
        </w:rPr>
        <w:t xml:space="preserve">d from top to bottom carefully </w:t>
      </w:r>
    </w:p>
    <w:p w:rsidR="007B1BD6" w:rsidRPr="00FE20CD" w:rsidRDefault="006B55A5" w:rsidP="003A7D29">
      <w:pPr>
        <w:pStyle w:val="ListParagraph"/>
        <w:numPr>
          <w:ilvl w:val="0"/>
          <w:numId w:val="150"/>
        </w:numPr>
        <w:spacing w:line="360" w:lineRule="auto"/>
        <w:ind w:left="1368"/>
        <w:rPr>
          <w:color w:val="000000" w:themeColor="text1"/>
        </w:rPr>
      </w:pPr>
      <w:r w:rsidRPr="00FE20CD">
        <w:rPr>
          <w:color w:val="000000" w:themeColor="text1"/>
        </w:rPr>
        <w:t>Break the lumps of sa</w:t>
      </w:r>
      <w:r w:rsidR="007B1BD6" w:rsidRPr="00FE20CD">
        <w:rPr>
          <w:color w:val="000000" w:themeColor="text1"/>
        </w:rPr>
        <w:t xml:space="preserve">nd by squeezing in hand </w:t>
      </w:r>
    </w:p>
    <w:p w:rsidR="007B1BD6" w:rsidRPr="00FE20CD" w:rsidRDefault="006B55A5" w:rsidP="003A7D29">
      <w:pPr>
        <w:pStyle w:val="ListParagraph"/>
        <w:numPr>
          <w:ilvl w:val="0"/>
          <w:numId w:val="150"/>
        </w:numPr>
        <w:spacing w:line="360" w:lineRule="auto"/>
        <w:ind w:left="1368"/>
        <w:rPr>
          <w:color w:val="000000" w:themeColor="text1"/>
        </w:rPr>
      </w:pPr>
      <w:r w:rsidRPr="00FE20CD">
        <w:rPr>
          <w:color w:val="000000" w:themeColor="text1"/>
        </w:rPr>
        <w:t>Ensur</w:t>
      </w:r>
      <w:r w:rsidR="007B1BD6" w:rsidRPr="00FE20CD">
        <w:rPr>
          <w:color w:val="000000" w:themeColor="text1"/>
        </w:rPr>
        <w:t>e the sand up to marked level 9</w:t>
      </w:r>
    </w:p>
    <w:p w:rsidR="007B1BD6" w:rsidRPr="00FE20CD" w:rsidRDefault="006B55A5" w:rsidP="003A7D29">
      <w:pPr>
        <w:pStyle w:val="ListParagraph"/>
        <w:numPr>
          <w:ilvl w:val="0"/>
          <w:numId w:val="150"/>
        </w:numPr>
        <w:spacing w:line="360" w:lineRule="auto"/>
        <w:ind w:left="1368"/>
        <w:rPr>
          <w:color w:val="000000" w:themeColor="text1"/>
        </w:rPr>
      </w:pPr>
      <w:r w:rsidRPr="00FE20CD">
        <w:rPr>
          <w:color w:val="000000" w:themeColor="text1"/>
        </w:rPr>
        <w:t>Allow the water to flow till clean water</w:t>
      </w:r>
      <w:r w:rsidR="007B1BD6" w:rsidRPr="00FE20CD">
        <w:rPr>
          <w:color w:val="000000" w:themeColor="text1"/>
        </w:rPr>
        <w:t xml:space="preserve"> starts flowing out of opening </w:t>
      </w:r>
    </w:p>
    <w:p w:rsidR="006B55A5" w:rsidRPr="00FE20CD" w:rsidRDefault="006B55A5" w:rsidP="003A7D29">
      <w:pPr>
        <w:pStyle w:val="ListParagraph"/>
        <w:numPr>
          <w:ilvl w:val="0"/>
          <w:numId w:val="150"/>
        </w:numPr>
        <w:spacing w:line="360" w:lineRule="auto"/>
        <w:ind w:left="1368"/>
        <w:rPr>
          <w:color w:val="000000" w:themeColor="text1"/>
          <w:szCs w:val="20"/>
        </w:rPr>
      </w:pPr>
      <w:r w:rsidRPr="00FE20CD">
        <w:rPr>
          <w:color w:val="000000" w:themeColor="text1"/>
        </w:rPr>
        <w:t>Put the lid back in position tightly</w:t>
      </w:r>
    </w:p>
    <w:p w:rsidR="007B1BD6" w:rsidRPr="00FE20CD" w:rsidRDefault="007B1BD6" w:rsidP="004E1CFA">
      <w:pPr>
        <w:pStyle w:val="ListParagraph"/>
        <w:numPr>
          <w:ilvl w:val="1"/>
          <w:numId w:val="27"/>
        </w:numPr>
        <w:autoSpaceDE w:val="0"/>
        <w:autoSpaceDN w:val="0"/>
        <w:adjustRightInd w:val="0"/>
        <w:spacing w:line="360" w:lineRule="auto"/>
        <w:rPr>
          <w:b/>
          <w:color w:val="000000" w:themeColor="text1"/>
        </w:rPr>
      </w:pPr>
      <w:r w:rsidRPr="00FE20CD">
        <w:rPr>
          <w:b/>
          <w:color w:val="000000" w:themeColor="text1"/>
        </w:rPr>
        <w:t xml:space="preserve">Monthly Maintenance </w:t>
      </w:r>
    </w:p>
    <w:p w:rsidR="007B1BD6" w:rsidRPr="00FE20CD" w:rsidRDefault="007B1BD6" w:rsidP="00237594">
      <w:pPr>
        <w:pStyle w:val="ListParagraph"/>
        <w:numPr>
          <w:ilvl w:val="0"/>
          <w:numId w:val="151"/>
        </w:numPr>
        <w:spacing w:line="360" w:lineRule="auto"/>
        <w:rPr>
          <w:color w:val="000000" w:themeColor="text1"/>
          <w:szCs w:val="20"/>
        </w:rPr>
      </w:pPr>
      <w:r w:rsidRPr="00FE20CD">
        <w:rPr>
          <w:color w:val="000000" w:themeColor="text1"/>
        </w:rPr>
        <w:t>Deposition of fine particles and sand on filtering element of screen filter.</w:t>
      </w:r>
    </w:p>
    <w:p w:rsidR="00F00F6C" w:rsidRPr="00FE20CD" w:rsidRDefault="00F00F6C" w:rsidP="00237594">
      <w:pPr>
        <w:pStyle w:val="ListParagraph"/>
        <w:numPr>
          <w:ilvl w:val="0"/>
          <w:numId w:val="150"/>
        </w:numPr>
        <w:spacing w:line="360" w:lineRule="auto"/>
        <w:ind w:left="1944"/>
        <w:rPr>
          <w:color w:val="000000" w:themeColor="text1"/>
        </w:rPr>
      </w:pPr>
      <w:r w:rsidRPr="00FE20CD">
        <w:rPr>
          <w:color w:val="000000" w:themeColor="text1"/>
        </w:rPr>
        <w:t xml:space="preserve"> Open the lid of and take out the filtering element </w:t>
      </w:r>
    </w:p>
    <w:p w:rsidR="00F00F6C" w:rsidRPr="00FE20CD" w:rsidRDefault="00F00F6C" w:rsidP="00237594">
      <w:pPr>
        <w:pStyle w:val="ListParagraph"/>
        <w:numPr>
          <w:ilvl w:val="0"/>
          <w:numId w:val="150"/>
        </w:numPr>
        <w:spacing w:line="360" w:lineRule="auto"/>
        <w:ind w:left="1944"/>
        <w:rPr>
          <w:color w:val="000000" w:themeColor="text1"/>
        </w:rPr>
      </w:pPr>
      <w:r w:rsidRPr="00FE20CD">
        <w:rPr>
          <w:color w:val="000000" w:themeColor="text1"/>
        </w:rPr>
        <w:t xml:space="preserve">Remove the rubber seals from both end, clean and fix them again </w:t>
      </w:r>
    </w:p>
    <w:p w:rsidR="00F00F6C" w:rsidRPr="00FE20CD" w:rsidRDefault="00F00F6C" w:rsidP="00237594">
      <w:pPr>
        <w:pStyle w:val="ListParagraph"/>
        <w:numPr>
          <w:ilvl w:val="0"/>
          <w:numId w:val="150"/>
        </w:numPr>
        <w:spacing w:line="360" w:lineRule="auto"/>
        <w:ind w:left="1944"/>
        <w:rPr>
          <w:color w:val="000000" w:themeColor="text1"/>
        </w:rPr>
      </w:pPr>
      <w:r w:rsidRPr="00FE20CD">
        <w:rPr>
          <w:color w:val="000000" w:themeColor="text1"/>
        </w:rPr>
        <w:t xml:space="preserve"> Rinse the element in flowing water gently with hand </w:t>
      </w:r>
    </w:p>
    <w:p w:rsidR="007B1BD6" w:rsidRPr="00FE20CD" w:rsidRDefault="00F00F6C" w:rsidP="00237594">
      <w:pPr>
        <w:pStyle w:val="ListParagraph"/>
        <w:numPr>
          <w:ilvl w:val="0"/>
          <w:numId w:val="150"/>
        </w:numPr>
        <w:spacing w:line="360" w:lineRule="auto"/>
        <w:ind w:left="1944"/>
        <w:rPr>
          <w:color w:val="000000" w:themeColor="text1"/>
        </w:rPr>
      </w:pPr>
      <w:r w:rsidRPr="00FE20CD">
        <w:rPr>
          <w:color w:val="000000" w:themeColor="text1"/>
        </w:rPr>
        <w:t>Do not use wired brush, as it may damage the screen</w:t>
      </w:r>
    </w:p>
    <w:p w:rsidR="00F00F6C" w:rsidRPr="00FE20CD" w:rsidRDefault="00F00F6C" w:rsidP="004E1CFA">
      <w:pPr>
        <w:pStyle w:val="ListParagraph"/>
        <w:numPr>
          <w:ilvl w:val="1"/>
          <w:numId w:val="27"/>
        </w:numPr>
        <w:autoSpaceDE w:val="0"/>
        <w:autoSpaceDN w:val="0"/>
        <w:adjustRightInd w:val="0"/>
        <w:spacing w:line="360" w:lineRule="auto"/>
        <w:rPr>
          <w:b/>
          <w:color w:val="000000" w:themeColor="text1"/>
        </w:rPr>
      </w:pPr>
      <w:r w:rsidRPr="00FE20CD">
        <w:rPr>
          <w:b/>
          <w:color w:val="000000" w:themeColor="text1"/>
        </w:rPr>
        <w:t>Half Yearly Maintenance</w:t>
      </w:r>
    </w:p>
    <w:p w:rsidR="00371D6B" w:rsidRPr="00FE20CD" w:rsidRDefault="00371D6B" w:rsidP="00237594">
      <w:pPr>
        <w:pStyle w:val="ListParagraph"/>
        <w:numPr>
          <w:ilvl w:val="0"/>
          <w:numId w:val="152"/>
        </w:numPr>
        <w:autoSpaceDE w:val="0"/>
        <w:autoSpaceDN w:val="0"/>
        <w:adjustRightInd w:val="0"/>
        <w:spacing w:line="360" w:lineRule="auto"/>
        <w:rPr>
          <w:color w:val="000000" w:themeColor="text1"/>
        </w:rPr>
      </w:pPr>
      <w:r w:rsidRPr="00FE20CD">
        <w:rPr>
          <w:color w:val="000000" w:themeColor="text1"/>
        </w:rPr>
        <w:t xml:space="preserve">Change the sand of media filter with new one as particles becomes rounded off </w:t>
      </w:r>
    </w:p>
    <w:p w:rsidR="00371D6B" w:rsidRPr="00FE20CD" w:rsidRDefault="00371D6B" w:rsidP="00237594">
      <w:pPr>
        <w:pStyle w:val="ListParagraph"/>
        <w:numPr>
          <w:ilvl w:val="0"/>
          <w:numId w:val="152"/>
        </w:numPr>
        <w:autoSpaceDE w:val="0"/>
        <w:autoSpaceDN w:val="0"/>
        <w:adjustRightInd w:val="0"/>
        <w:spacing w:line="360" w:lineRule="auto"/>
        <w:rPr>
          <w:color w:val="000000" w:themeColor="text1"/>
        </w:rPr>
      </w:pPr>
      <w:r w:rsidRPr="00FE20CD">
        <w:rPr>
          <w:color w:val="000000" w:themeColor="text1"/>
        </w:rPr>
        <w:lastRenderedPageBreak/>
        <w:t xml:space="preserve">Check out system wear and tear </w:t>
      </w:r>
    </w:p>
    <w:p w:rsidR="00371D6B" w:rsidRPr="00FE20CD" w:rsidRDefault="00371D6B" w:rsidP="00237594">
      <w:pPr>
        <w:pStyle w:val="ListParagraph"/>
        <w:numPr>
          <w:ilvl w:val="0"/>
          <w:numId w:val="152"/>
        </w:numPr>
        <w:autoSpaceDE w:val="0"/>
        <w:autoSpaceDN w:val="0"/>
        <w:adjustRightInd w:val="0"/>
        <w:spacing w:line="360" w:lineRule="auto"/>
        <w:rPr>
          <w:color w:val="000000" w:themeColor="text1"/>
        </w:rPr>
      </w:pPr>
      <w:r w:rsidRPr="00FE20CD">
        <w:rPr>
          <w:color w:val="000000" w:themeColor="text1"/>
        </w:rPr>
        <w:t xml:space="preserve">Lubricate the pump and motor </w:t>
      </w:r>
    </w:p>
    <w:p w:rsidR="00F00F6C" w:rsidRPr="00FE20CD" w:rsidRDefault="00371D6B" w:rsidP="00237594">
      <w:pPr>
        <w:autoSpaceDE w:val="0"/>
        <w:autoSpaceDN w:val="0"/>
        <w:adjustRightInd w:val="0"/>
        <w:spacing w:line="360" w:lineRule="auto"/>
        <w:ind w:left="432"/>
        <w:rPr>
          <w:b/>
          <w:color w:val="000000" w:themeColor="text1"/>
        </w:rPr>
      </w:pPr>
      <w:r w:rsidRPr="00FE20CD">
        <w:rPr>
          <w:b/>
          <w:color w:val="000000" w:themeColor="text1"/>
        </w:rPr>
        <w:t>Lateral Protection from Rats</w:t>
      </w:r>
    </w:p>
    <w:p w:rsidR="00B154E7" w:rsidRPr="00FE20CD" w:rsidRDefault="00B154E7" w:rsidP="00237594">
      <w:pPr>
        <w:pStyle w:val="ListParagraph"/>
        <w:numPr>
          <w:ilvl w:val="0"/>
          <w:numId w:val="153"/>
        </w:numPr>
        <w:autoSpaceDE w:val="0"/>
        <w:autoSpaceDN w:val="0"/>
        <w:adjustRightInd w:val="0"/>
        <w:spacing w:line="360" w:lineRule="auto"/>
        <w:rPr>
          <w:color w:val="000000" w:themeColor="text1"/>
        </w:rPr>
      </w:pPr>
      <w:r w:rsidRPr="00FE20CD">
        <w:rPr>
          <w:color w:val="000000" w:themeColor="text1"/>
        </w:rPr>
        <w:t xml:space="preserve">Always maintain wetted strip in the field (Row Crops) </w:t>
      </w:r>
    </w:p>
    <w:p w:rsidR="00B154E7" w:rsidRPr="00FE20CD" w:rsidRDefault="00B154E7" w:rsidP="00237594">
      <w:pPr>
        <w:pStyle w:val="ListParagraph"/>
        <w:numPr>
          <w:ilvl w:val="0"/>
          <w:numId w:val="153"/>
        </w:numPr>
        <w:autoSpaceDE w:val="0"/>
        <w:autoSpaceDN w:val="0"/>
        <w:adjustRightInd w:val="0"/>
        <w:spacing w:line="360" w:lineRule="auto"/>
        <w:rPr>
          <w:color w:val="000000" w:themeColor="text1"/>
        </w:rPr>
      </w:pPr>
      <w:r w:rsidRPr="00FE20CD">
        <w:rPr>
          <w:color w:val="000000" w:themeColor="text1"/>
        </w:rPr>
        <w:t xml:space="preserve">Burry (3-4’’ below ground) the lateral between two drippers (Orchards) </w:t>
      </w:r>
    </w:p>
    <w:p w:rsidR="00B154E7" w:rsidRPr="00FE20CD" w:rsidRDefault="00B154E7" w:rsidP="00237594">
      <w:pPr>
        <w:pStyle w:val="ListParagraph"/>
        <w:numPr>
          <w:ilvl w:val="0"/>
          <w:numId w:val="153"/>
        </w:numPr>
        <w:autoSpaceDE w:val="0"/>
        <w:autoSpaceDN w:val="0"/>
        <w:adjustRightInd w:val="0"/>
        <w:spacing w:line="360" w:lineRule="auto"/>
        <w:rPr>
          <w:color w:val="000000" w:themeColor="text1"/>
        </w:rPr>
      </w:pPr>
      <w:r w:rsidRPr="00FE20CD">
        <w:rPr>
          <w:color w:val="000000" w:themeColor="text1"/>
        </w:rPr>
        <w:t xml:space="preserve">Place bowls of water at different locations in the field for squirrels </w:t>
      </w:r>
    </w:p>
    <w:p w:rsidR="00B154E7" w:rsidRPr="00FE20CD" w:rsidRDefault="00B154E7" w:rsidP="00237594">
      <w:pPr>
        <w:pStyle w:val="ListParagraph"/>
        <w:numPr>
          <w:ilvl w:val="0"/>
          <w:numId w:val="153"/>
        </w:numPr>
        <w:autoSpaceDE w:val="0"/>
        <w:autoSpaceDN w:val="0"/>
        <w:adjustRightInd w:val="0"/>
        <w:spacing w:line="360" w:lineRule="auto"/>
        <w:rPr>
          <w:color w:val="000000" w:themeColor="text1"/>
        </w:rPr>
      </w:pPr>
      <w:r w:rsidRPr="00FE20CD">
        <w:rPr>
          <w:color w:val="000000" w:themeColor="text1"/>
        </w:rPr>
        <w:t xml:space="preserve">Wrap plastic/polyethylene sheet around the trunk of trees to stop climbing of squirrels </w:t>
      </w:r>
    </w:p>
    <w:p w:rsidR="00371D6B" w:rsidRPr="00FE20CD" w:rsidRDefault="00B154E7" w:rsidP="00237594">
      <w:pPr>
        <w:pStyle w:val="ListParagraph"/>
        <w:numPr>
          <w:ilvl w:val="0"/>
          <w:numId w:val="153"/>
        </w:numPr>
        <w:autoSpaceDE w:val="0"/>
        <w:autoSpaceDN w:val="0"/>
        <w:adjustRightInd w:val="0"/>
        <w:spacing w:line="360" w:lineRule="auto"/>
        <w:rPr>
          <w:b/>
          <w:color w:val="000000" w:themeColor="text1"/>
        </w:rPr>
      </w:pPr>
      <w:r w:rsidRPr="00FE20CD">
        <w:rPr>
          <w:color w:val="000000" w:themeColor="text1"/>
        </w:rPr>
        <w:t>Start “</w:t>
      </w:r>
      <w:r w:rsidRPr="00FE20CD">
        <w:rPr>
          <w:b/>
          <w:color w:val="000000" w:themeColor="text1"/>
        </w:rPr>
        <w:t>Rat destroy campaign</w:t>
      </w:r>
      <w:r w:rsidRPr="00FE20CD">
        <w:rPr>
          <w:color w:val="000000" w:themeColor="text1"/>
        </w:rPr>
        <w:t>” in the area by all farmers</w:t>
      </w:r>
    </w:p>
    <w:p w:rsidR="007E2958" w:rsidRPr="00FE20CD" w:rsidRDefault="007E2958" w:rsidP="00237594">
      <w:pPr>
        <w:pStyle w:val="ListParagraph"/>
        <w:autoSpaceDE w:val="0"/>
        <w:autoSpaceDN w:val="0"/>
        <w:adjustRightInd w:val="0"/>
        <w:spacing w:line="360" w:lineRule="auto"/>
        <w:ind w:left="1152"/>
        <w:rPr>
          <w:b/>
          <w:color w:val="000000" w:themeColor="text1"/>
        </w:rPr>
      </w:pPr>
      <w:r w:rsidRPr="00FE20CD">
        <w:rPr>
          <w:b/>
          <w:color w:val="000000" w:themeColor="text1"/>
        </w:rPr>
        <w:t>3.5.3 Remedies to Prevent Damage</w:t>
      </w:r>
    </w:p>
    <w:p w:rsidR="006A5737" w:rsidRPr="00FE20CD" w:rsidRDefault="007E2958" w:rsidP="00237594">
      <w:pPr>
        <w:pStyle w:val="ListParagraph"/>
        <w:numPr>
          <w:ilvl w:val="0"/>
          <w:numId w:val="154"/>
        </w:numPr>
        <w:autoSpaceDE w:val="0"/>
        <w:autoSpaceDN w:val="0"/>
        <w:adjustRightInd w:val="0"/>
        <w:spacing w:line="360" w:lineRule="auto"/>
        <w:rPr>
          <w:color w:val="000000" w:themeColor="text1"/>
        </w:rPr>
      </w:pPr>
      <w:r w:rsidRPr="00FE20CD">
        <w:rPr>
          <w:color w:val="000000" w:themeColor="text1"/>
        </w:rPr>
        <w:t>Rodents puncture the drip line/tape for search of water or cool place during hot days. Placing water at different location can prevent the laterals from potential damage</w:t>
      </w:r>
      <w:r w:rsidR="006A5737" w:rsidRPr="00FE20CD">
        <w:rPr>
          <w:color w:val="000000" w:themeColor="text1"/>
        </w:rPr>
        <w:t>.</w:t>
      </w:r>
    </w:p>
    <w:p w:rsidR="006A5737" w:rsidRPr="00FE20CD" w:rsidRDefault="007E2958" w:rsidP="00237594">
      <w:pPr>
        <w:pStyle w:val="ListParagraph"/>
        <w:numPr>
          <w:ilvl w:val="0"/>
          <w:numId w:val="154"/>
        </w:numPr>
        <w:autoSpaceDE w:val="0"/>
        <w:autoSpaceDN w:val="0"/>
        <w:adjustRightInd w:val="0"/>
        <w:spacing w:line="360" w:lineRule="auto"/>
        <w:rPr>
          <w:color w:val="000000" w:themeColor="text1"/>
        </w:rPr>
      </w:pPr>
      <w:r w:rsidRPr="00FE20CD">
        <w:rPr>
          <w:color w:val="000000" w:themeColor="text1"/>
        </w:rPr>
        <w:t>Burying of lateral line 3-4 inches below the ground in-between the emitters can sav</w:t>
      </w:r>
      <w:r w:rsidR="006A5737" w:rsidRPr="00FE20CD">
        <w:rPr>
          <w:color w:val="000000" w:themeColor="text1"/>
        </w:rPr>
        <w:t>e it from damage by the rodents.</w:t>
      </w:r>
    </w:p>
    <w:p w:rsidR="006A5737" w:rsidRPr="00FE20CD" w:rsidRDefault="00C80C79" w:rsidP="00237594">
      <w:pPr>
        <w:pStyle w:val="ListParagraph"/>
        <w:numPr>
          <w:ilvl w:val="0"/>
          <w:numId w:val="154"/>
        </w:numPr>
        <w:autoSpaceDE w:val="0"/>
        <w:autoSpaceDN w:val="0"/>
        <w:adjustRightInd w:val="0"/>
        <w:spacing w:line="360" w:lineRule="auto"/>
        <w:rPr>
          <w:color w:val="000000" w:themeColor="text1"/>
        </w:rPr>
      </w:pPr>
      <w:r w:rsidRPr="00FE20CD">
        <w:rPr>
          <w:color w:val="000000" w:themeColor="text1"/>
        </w:rPr>
        <w:t>Careful</w:t>
      </w:r>
      <w:r w:rsidR="007E2958" w:rsidRPr="00FE20CD">
        <w:rPr>
          <w:color w:val="000000" w:themeColor="text1"/>
        </w:rPr>
        <w:t xml:space="preserve"> intercultural operations with trained labour can avoid the physical damage to the drip lines</w:t>
      </w:r>
      <w:r w:rsidR="006A5737" w:rsidRPr="00FE20CD">
        <w:rPr>
          <w:color w:val="000000" w:themeColor="text1"/>
        </w:rPr>
        <w:t>.</w:t>
      </w:r>
    </w:p>
    <w:p w:rsidR="00B154E7" w:rsidRPr="00FE20CD" w:rsidRDefault="007E2958" w:rsidP="00237594">
      <w:pPr>
        <w:pStyle w:val="ListParagraph"/>
        <w:numPr>
          <w:ilvl w:val="0"/>
          <w:numId w:val="154"/>
        </w:numPr>
        <w:autoSpaceDE w:val="0"/>
        <w:autoSpaceDN w:val="0"/>
        <w:adjustRightInd w:val="0"/>
        <w:spacing w:line="360" w:lineRule="auto"/>
        <w:rPr>
          <w:color w:val="000000" w:themeColor="text1"/>
        </w:rPr>
      </w:pPr>
      <w:r w:rsidRPr="00FE20CD">
        <w:rPr>
          <w:color w:val="000000" w:themeColor="text1"/>
        </w:rPr>
        <w:t>The problem of poor water quality can be handled by acidification/chemigation to minimize clogging</w:t>
      </w:r>
      <w:r w:rsidR="006A5737" w:rsidRPr="00FE20CD">
        <w:rPr>
          <w:color w:val="000000" w:themeColor="text1"/>
        </w:rPr>
        <w:t>.</w:t>
      </w:r>
    </w:p>
    <w:p w:rsidR="001004F3" w:rsidRPr="00FE20CD" w:rsidRDefault="00643E60" w:rsidP="00237594">
      <w:pPr>
        <w:autoSpaceDE w:val="0"/>
        <w:autoSpaceDN w:val="0"/>
        <w:adjustRightInd w:val="0"/>
        <w:spacing w:line="360" w:lineRule="auto"/>
        <w:rPr>
          <w:rFonts w:eastAsia="Calibri"/>
          <w:b/>
          <w:bCs/>
          <w:color w:val="000000" w:themeColor="text1"/>
        </w:rPr>
      </w:pPr>
      <w:r w:rsidRPr="00FE20CD">
        <w:rPr>
          <w:rFonts w:eastAsia="Calibri"/>
          <w:b/>
          <w:color w:val="000000" w:themeColor="text1"/>
        </w:rPr>
        <w:t>3.6. Maintaining</w:t>
      </w:r>
      <w:r w:rsidR="00135C11" w:rsidRPr="00FE20CD">
        <w:rPr>
          <w:rFonts w:eastAsia="Calibri"/>
          <w:b/>
          <w:bCs/>
          <w:color w:val="000000" w:themeColor="text1"/>
        </w:rPr>
        <w:t xml:space="preserve">a clean and safe work area </w:t>
      </w:r>
    </w:p>
    <w:p w:rsidR="00551BD2" w:rsidRPr="00FE20CD" w:rsidRDefault="00643E60" w:rsidP="00237594">
      <w:pPr>
        <w:autoSpaceDE w:val="0"/>
        <w:autoSpaceDN w:val="0"/>
        <w:adjustRightInd w:val="0"/>
        <w:spacing w:line="360" w:lineRule="auto"/>
        <w:ind w:left="432"/>
        <w:rPr>
          <w:b/>
          <w:bCs/>
          <w:color w:val="000000" w:themeColor="text1"/>
          <w:lang w:eastAsia="de-DE"/>
        </w:rPr>
      </w:pPr>
      <w:r w:rsidRPr="00FE20CD">
        <w:rPr>
          <w:b/>
          <w:bCs/>
          <w:color w:val="000000" w:themeColor="text1"/>
          <w:lang w:eastAsia="de-DE"/>
        </w:rPr>
        <w:t xml:space="preserve">3.6.1 </w:t>
      </w:r>
      <w:r w:rsidR="00551BD2" w:rsidRPr="00FE20CD">
        <w:rPr>
          <w:b/>
          <w:bCs/>
          <w:color w:val="000000" w:themeColor="text1"/>
          <w:lang w:eastAsia="de-DE"/>
        </w:rPr>
        <w:t>Maintaining clean and safe work area</w:t>
      </w:r>
    </w:p>
    <w:p w:rsidR="00551BD2" w:rsidRPr="00FE20CD" w:rsidRDefault="00551BD2" w:rsidP="00237594">
      <w:pPr>
        <w:pStyle w:val="ListParagraph"/>
        <w:numPr>
          <w:ilvl w:val="2"/>
          <w:numId w:val="49"/>
        </w:numPr>
        <w:autoSpaceDE w:val="0"/>
        <w:autoSpaceDN w:val="0"/>
        <w:adjustRightInd w:val="0"/>
        <w:spacing w:line="360" w:lineRule="auto"/>
        <w:contextualSpacing w:val="0"/>
        <w:rPr>
          <w:color w:val="000000" w:themeColor="text1"/>
          <w:lang w:bidi="th-TH"/>
        </w:rPr>
      </w:pPr>
      <w:r w:rsidRPr="00FE20CD">
        <w:rPr>
          <w:color w:val="000000" w:themeColor="text1"/>
          <w:lang w:bidi="th-TH"/>
        </w:rPr>
        <w:t>The job site shall be kept in a neat, clean, and orderly condition at all times during the installation process.</w:t>
      </w:r>
    </w:p>
    <w:p w:rsidR="00551BD2" w:rsidRPr="00FE20CD" w:rsidRDefault="00551BD2" w:rsidP="00237594">
      <w:pPr>
        <w:pStyle w:val="ListParagraph"/>
        <w:numPr>
          <w:ilvl w:val="2"/>
          <w:numId w:val="49"/>
        </w:numPr>
        <w:autoSpaceDE w:val="0"/>
        <w:autoSpaceDN w:val="0"/>
        <w:adjustRightInd w:val="0"/>
        <w:spacing w:line="360" w:lineRule="auto"/>
        <w:contextualSpacing w:val="0"/>
        <w:rPr>
          <w:color w:val="000000" w:themeColor="text1"/>
          <w:lang w:bidi="th-TH"/>
        </w:rPr>
      </w:pPr>
      <w:r w:rsidRPr="00FE20CD">
        <w:rPr>
          <w:color w:val="000000" w:themeColor="text1"/>
          <w:lang w:bidi="th-TH"/>
        </w:rPr>
        <w:t>All scrap and excess materials are to be regularly removed from the site and not buried in trenches.</w:t>
      </w:r>
    </w:p>
    <w:p w:rsidR="00551BD2" w:rsidRPr="00FE20CD" w:rsidRDefault="00551BD2" w:rsidP="00237594">
      <w:pPr>
        <w:pStyle w:val="ListParagraph"/>
        <w:numPr>
          <w:ilvl w:val="2"/>
          <w:numId w:val="49"/>
        </w:numPr>
        <w:autoSpaceDE w:val="0"/>
        <w:autoSpaceDN w:val="0"/>
        <w:adjustRightInd w:val="0"/>
        <w:spacing w:line="360" w:lineRule="auto"/>
        <w:contextualSpacing w:val="0"/>
        <w:rPr>
          <w:color w:val="000000" w:themeColor="text1"/>
          <w:lang w:bidi="th-TH"/>
        </w:rPr>
      </w:pPr>
      <w:r w:rsidRPr="00FE20CD">
        <w:rPr>
          <w:color w:val="000000" w:themeColor="text1"/>
          <w:lang w:bidi="th-TH"/>
        </w:rPr>
        <w:t>Trenching, laying pipe and backfilling shall be continuous so that the amount of open trench at the end of each work day is minimized. Any open trench or other excavations shall be barricaded and marked with high visibility flagging tape.</w:t>
      </w:r>
    </w:p>
    <w:p w:rsidR="00551BD2" w:rsidRPr="00FE20CD" w:rsidRDefault="00551BD2" w:rsidP="00237594">
      <w:pPr>
        <w:autoSpaceDE w:val="0"/>
        <w:autoSpaceDN w:val="0"/>
        <w:adjustRightInd w:val="0"/>
        <w:spacing w:line="360" w:lineRule="auto"/>
        <w:ind w:hanging="432"/>
        <w:rPr>
          <w:color w:val="000000" w:themeColor="text1"/>
          <w:lang w:eastAsia="de-DE"/>
        </w:rPr>
      </w:pPr>
      <w:r w:rsidRPr="00FE20CD">
        <w:rPr>
          <w:color w:val="000000" w:themeColor="text1"/>
          <w:lang w:eastAsia="de-DE"/>
        </w:rPr>
        <w:t xml:space="preserve">        Irrigation work sites are expected to be clean, tidy, comfortable, good and well maintained to create conducive environment for work.</w:t>
      </w:r>
    </w:p>
    <w:p w:rsidR="00551BD2" w:rsidRPr="00FE20CD" w:rsidRDefault="00551BD2" w:rsidP="00237594">
      <w:pPr>
        <w:autoSpaceDE w:val="0"/>
        <w:autoSpaceDN w:val="0"/>
        <w:adjustRightInd w:val="0"/>
        <w:spacing w:line="360" w:lineRule="auto"/>
        <w:rPr>
          <w:color w:val="000000" w:themeColor="text1"/>
          <w:lang w:eastAsia="de-DE" w:bidi="th-TH"/>
        </w:rPr>
      </w:pPr>
      <w:r w:rsidRPr="00FE20CD">
        <w:rPr>
          <w:color w:val="000000" w:themeColor="text1"/>
          <w:lang w:eastAsia="de-DE" w:bidi="th-TH"/>
        </w:rPr>
        <w:t xml:space="preserve">Cleanliness is the most essential elements in maintaining a healthy and safe work environment. Not only does a clean workplace reflect the professionalism of a business or facility and help motivate employees, it also promotes a healthy workforce as a clean environment prevents accidents and the spread of germs. </w:t>
      </w:r>
    </w:p>
    <w:p w:rsidR="00551BD2" w:rsidRPr="00FE20CD" w:rsidRDefault="00551BD2" w:rsidP="00237594">
      <w:pPr>
        <w:autoSpaceDE w:val="0"/>
        <w:autoSpaceDN w:val="0"/>
        <w:adjustRightInd w:val="0"/>
        <w:spacing w:line="360" w:lineRule="auto"/>
        <w:rPr>
          <w:color w:val="000000" w:themeColor="text1"/>
          <w:lang w:eastAsia="de-DE" w:bidi="th-TH"/>
        </w:rPr>
      </w:pPr>
      <w:r w:rsidRPr="00FE20CD">
        <w:rPr>
          <w:color w:val="000000" w:themeColor="text1"/>
          <w:lang w:eastAsia="de-DE" w:bidi="th-TH"/>
        </w:rPr>
        <w:lastRenderedPageBreak/>
        <w:t xml:space="preserve">Many office managers strive to maintain a clear work site policy, few succeed. However, each employee </w:t>
      </w:r>
    </w:p>
    <w:p w:rsidR="00551BD2" w:rsidRPr="00FE20CD" w:rsidRDefault="00551BD2" w:rsidP="00237594">
      <w:pPr>
        <w:autoSpaceDE w:val="0"/>
        <w:autoSpaceDN w:val="0"/>
        <w:adjustRightInd w:val="0"/>
        <w:spacing w:line="360" w:lineRule="auto"/>
        <w:rPr>
          <w:color w:val="000000" w:themeColor="text1"/>
          <w:lang w:eastAsia="de-DE" w:bidi="th-TH"/>
        </w:rPr>
      </w:pPr>
      <w:r w:rsidRPr="00FE20CD">
        <w:rPr>
          <w:color w:val="000000" w:themeColor="text1"/>
          <w:lang w:eastAsia="de-DE" w:bidi="th-TH"/>
        </w:rPr>
        <w:t>Like Health &amp; Safety, maintaining a clean work environment is the responsibility of everyone. However, there is only so much cleaning the team can do during each shift and in such cost conscious times it makes sense for employees to adopt some simple good housekeeping practices and allow the cleaning team to concentrate on hygiene and deep cleaning tasks.</w:t>
      </w:r>
    </w:p>
    <w:p w:rsidR="000921E1" w:rsidRPr="00FE20CD" w:rsidRDefault="00643E60" w:rsidP="00237594">
      <w:pPr>
        <w:autoSpaceDE w:val="0"/>
        <w:autoSpaceDN w:val="0"/>
        <w:adjustRightInd w:val="0"/>
        <w:spacing w:line="360" w:lineRule="auto"/>
        <w:rPr>
          <w:rFonts w:eastAsia="Calibri"/>
          <w:b/>
          <w:color w:val="000000" w:themeColor="text1"/>
        </w:rPr>
      </w:pPr>
      <w:r w:rsidRPr="00FE20CD">
        <w:rPr>
          <w:rFonts w:eastAsia="Calibri"/>
          <w:b/>
          <w:color w:val="000000" w:themeColor="text1"/>
        </w:rPr>
        <w:t>3.7.</w:t>
      </w:r>
      <w:r w:rsidR="00D47C43" w:rsidRPr="00FE20CD">
        <w:rPr>
          <w:rFonts w:eastAsia="Calibri"/>
          <w:b/>
          <w:color w:val="000000" w:themeColor="text1"/>
        </w:rPr>
        <w:t xml:space="preserve"> Restoring the site and removing and disposing of waste material </w:t>
      </w:r>
    </w:p>
    <w:p w:rsidR="00561A0A" w:rsidRPr="00FE20CD" w:rsidRDefault="004A5A10" w:rsidP="001F5056">
      <w:pPr>
        <w:autoSpaceDE w:val="0"/>
        <w:autoSpaceDN w:val="0"/>
        <w:adjustRightInd w:val="0"/>
        <w:spacing w:line="360" w:lineRule="auto"/>
        <w:ind w:left="720"/>
        <w:rPr>
          <w:b/>
          <w:color w:val="000000" w:themeColor="text1"/>
        </w:rPr>
      </w:pPr>
      <w:r w:rsidRPr="00FE20CD">
        <w:rPr>
          <w:rFonts w:eastAsia="Calibri"/>
          <w:b/>
          <w:color w:val="000000" w:themeColor="text1"/>
        </w:rPr>
        <w:t xml:space="preserve">3.7.1. </w:t>
      </w:r>
      <w:r w:rsidR="00561A0A" w:rsidRPr="00FE20CD">
        <w:rPr>
          <w:rFonts w:eastAsia="Calibri"/>
          <w:b/>
          <w:color w:val="000000" w:themeColor="text1"/>
        </w:rPr>
        <w:t>Restore the site</w:t>
      </w:r>
    </w:p>
    <w:p w:rsidR="00BF56ED" w:rsidRPr="00FE20CD" w:rsidRDefault="00BF56ED" w:rsidP="003A103E">
      <w:pPr>
        <w:spacing w:line="360" w:lineRule="auto"/>
        <w:jc w:val="left"/>
        <w:rPr>
          <w:rFonts w:eastAsia="Calibri"/>
          <w:color w:val="000000" w:themeColor="text1"/>
        </w:rPr>
      </w:pPr>
      <w:r w:rsidRPr="00FE20CD">
        <w:rPr>
          <w:rFonts w:eastAsia="Calibri"/>
          <w:color w:val="000000" w:themeColor="text1"/>
        </w:rPr>
        <w:t>Restoring site and removing waste material is using </w:t>
      </w:r>
      <w:hyperlink r:id="rId42" w:tooltip="Waste" w:history="1">
        <w:r w:rsidRPr="00FE20CD">
          <w:rPr>
            <w:rStyle w:val="Hyperlink"/>
            <w:rFonts w:eastAsia="Calibri"/>
            <w:color w:val="000000" w:themeColor="text1"/>
          </w:rPr>
          <w:t>wastes</w:t>
        </w:r>
      </w:hyperlink>
      <w:r w:rsidRPr="00FE20CD">
        <w:rPr>
          <w:rFonts w:eastAsia="Calibri"/>
          <w:color w:val="000000" w:themeColor="text1"/>
        </w:rPr>
        <w:t> as an input material to create valuable products as new outputs. The aim is to reduce the amount of waste generated, thereby reducing the need for </w:t>
      </w:r>
      <w:hyperlink r:id="rId43" w:tooltip="Landfill" w:history="1">
        <w:r w:rsidRPr="00FE20CD">
          <w:rPr>
            <w:rStyle w:val="Hyperlink"/>
            <w:rFonts w:eastAsia="Calibri"/>
            <w:color w:val="000000" w:themeColor="text1"/>
          </w:rPr>
          <w:t>landfill</w:t>
        </w:r>
      </w:hyperlink>
      <w:r w:rsidRPr="00FE20CD">
        <w:rPr>
          <w:rFonts w:eastAsia="Calibri"/>
          <w:color w:val="000000" w:themeColor="text1"/>
        </w:rPr>
        <w:t> space, and optimizing the values created from waste. Restoring site delays the need to use </w:t>
      </w:r>
      <w:hyperlink r:id="rId44" w:tooltip="Raw material" w:history="1">
        <w:r w:rsidRPr="00FE20CD">
          <w:rPr>
            <w:rStyle w:val="Hyperlink"/>
            <w:rFonts w:eastAsia="Calibri"/>
            <w:color w:val="000000" w:themeColor="text1"/>
          </w:rPr>
          <w:t>raw materials</w:t>
        </w:r>
      </w:hyperlink>
      <w:r w:rsidRPr="00FE20CD">
        <w:rPr>
          <w:rFonts w:eastAsia="Calibri"/>
          <w:color w:val="000000" w:themeColor="text1"/>
        </w:rPr>
        <w:t> in the manufacturing process. Materials found in </w:t>
      </w:r>
      <w:hyperlink r:id="rId45" w:tooltip="Municipal solid waste" w:history="1">
        <w:r w:rsidRPr="00FE20CD">
          <w:rPr>
            <w:rStyle w:val="Hyperlink"/>
            <w:rFonts w:eastAsia="Calibri"/>
            <w:color w:val="000000" w:themeColor="text1"/>
          </w:rPr>
          <w:t>municipal solid waste</w:t>
        </w:r>
      </w:hyperlink>
      <w:r w:rsidRPr="00FE20CD">
        <w:rPr>
          <w:rFonts w:eastAsia="Calibri"/>
          <w:color w:val="000000" w:themeColor="text1"/>
        </w:rPr>
        <w:t>, </w:t>
      </w:r>
      <w:hyperlink r:id="rId46" w:tooltip="Construction waste" w:history="1">
        <w:r w:rsidRPr="00FE20CD">
          <w:rPr>
            <w:rStyle w:val="Hyperlink"/>
            <w:rFonts w:eastAsia="Calibri"/>
            <w:color w:val="000000" w:themeColor="text1"/>
          </w:rPr>
          <w:t>construction</w:t>
        </w:r>
      </w:hyperlink>
      <w:r w:rsidRPr="00FE20CD">
        <w:rPr>
          <w:rFonts w:eastAsia="Calibri"/>
          <w:color w:val="000000" w:themeColor="text1"/>
        </w:rPr>
        <w:t> and </w:t>
      </w:r>
      <w:hyperlink r:id="rId47" w:tooltip="Demolition waste" w:history="1">
        <w:r w:rsidRPr="00FE20CD">
          <w:rPr>
            <w:rStyle w:val="Hyperlink"/>
            <w:rFonts w:eastAsia="Calibri"/>
            <w:color w:val="000000" w:themeColor="text1"/>
          </w:rPr>
          <w:t>demolition</w:t>
        </w:r>
      </w:hyperlink>
      <w:r w:rsidRPr="00FE20CD">
        <w:rPr>
          <w:rFonts w:eastAsia="Calibri"/>
          <w:color w:val="000000" w:themeColor="text1"/>
        </w:rPr>
        <w:t> waste, commercial waste and industrial wastes can be used to recover resources for the </w:t>
      </w:r>
      <w:hyperlink r:id="rId48" w:tooltip="Manufacturing" w:history="1">
        <w:r w:rsidRPr="00FE20CD">
          <w:rPr>
            <w:rStyle w:val="Hyperlink"/>
            <w:rFonts w:eastAsia="Calibri"/>
            <w:color w:val="000000" w:themeColor="text1"/>
          </w:rPr>
          <w:t>manufacturing</w:t>
        </w:r>
      </w:hyperlink>
      <w:r w:rsidRPr="00FE20CD">
        <w:rPr>
          <w:rFonts w:eastAsia="Calibri"/>
          <w:color w:val="000000" w:themeColor="text1"/>
        </w:rPr>
        <w:t> of new materials and products. </w:t>
      </w:r>
      <w:hyperlink r:id="rId49" w:tooltip="Plastic" w:history="1">
        <w:r w:rsidRPr="00FE20CD">
          <w:rPr>
            <w:rStyle w:val="Hyperlink"/>
            <w:rFonts w:eastAsia="Calibri"/>
            <w:color w:val="000000" w:themeColor="text1"/>
          </w:rPr>
          <w:t>Plastic</w:t>
        </w:r>
      </w:hyperlink>
      <w:r w:rsidRPr="00FE20CD">
        <w:rPr>
          <w:rFonts w:eastAsia="Calibri"/>
          <w:color w:val="000000" w:themeColor="text1"/>
        </w:rPr>
        <w:t>, </w:t>
      </w:r>
      <w:hyperlink r:id="rId50" w:tooltip="Paper" w:history="1">
        <w:r w:rsidRPr="00FE20CD">
          <w:rPr>
            <w:rStyle w:val="Hyperlink"/>
            <w:rFonts w:eastAsia="Calibri"/>
            <w:color w:val="000000" w:themeColor="text1"/>
          </w:rPr>
          <w:t>paper</w:t>
        </w:r>
      </w:hyperlink>
      <w:r w:rsidRPr="00FE20CD">
        <w:rPr>
          <w:rFonts w:eastAsia="Calibri"/>
          <w:color w:val="000000" w:themeColor="text1"/>
        </w:rPr>
        <w:t>, </w:t>
      </w:r>
      <w:hyperlink r:id="rId51" w:tooltip="Aluminium" w:history="1">
        <w:r w:rsidRPr="00FE20CD">
          <w:rPr>
            <w:rStyle w:val="Hyperlink"/>
            <w:rFonts w:eastAsia="Calibri"/>
            <w:color w:val="000000" w:themeColor="text1"/>
          </w:rPr>
          <w:t>aluminum</w:t>
        </w:r>
      </w:hyperlink>
      <w:r w:rsidRPr="00FE20CD">
        <w:rPr>
          <w:rFonts w:eastAsia="Calibri"/>
          <w:color w:val="000000" w:themeColor="text1"/>
        </w:rPr>
        <w:t>, </w:t>
      </w:r>
      <w:hyperlink r:id="rId52" w:tooltip="Glass" w:history="1">
        <w:r w:rsidRPr="00FE20CD">
          <w:rPr>
            <w:rStyle w:val="Hyperlink"/>
            <w:rFonts w:eastAsia="Calibri"/>
            <w:color w:val="000000" w:themeColor="text1"/>
          </w:rPr>
          <w:t>glass</w:t>
        </w:r>
      </w:hyperlink>
      <w:r w:rsidRPr="00FE20CD">
        <w:rPr>
          <w:rFonts w:eastAsia="Calibri"/>
          <w:color w:val="000000" w:themeColor="text1"/>
        </w:rPr>
        <w:t> and </w:t>
      </w:r>
      <w:hyperlink r:id="rId53" w:tooltip="Metal" w:history="1">
        <w:r w:rsidRPr="00FE20CD">
          <w:rPr>
            <w:rStyle w:val="Hyperlink"/>
            <w:rFonts w:eastAsia="Calibri"/>
            <w:color w:val="000000" w:themeColor="text1"/>
          </w:rPr>
          <w:t>metal</w:t>
        </w:r>
      </w:hyperlink>
      <w:r w:rsidRPr="00FE20CD">
        <w:rPr>
          <w:rFonts w:eastAsia="Calibri"/>
          <w:color w:val="000000" w:themeColor="text1"/>
        </w:rPr>
        <w:t> are examples of where value can be found in waste.</w:t>
      </w:r>
    </w:p>
    <w:p w:rsidR="000921E1" w:rsidRPr="00FE20CD" w:rsidRDefault="004A5A10" w:rsidP="001F5056">
      <w:pPr>
        <w:spacing w:line="360" w:lineRule="auto"/>
        <w:ind w:left="720"/>
        <w:rPr>
          <w:rFonts w:eastAsia="Calibri"/>
          <w:b/>
          <w:color w:val="000000" w:themeColor="text1"/>
        </w:rPr>
      </w:pPr>
      <w:r w:rsidRPr="00FE20CD">
        <w:rPr>
          <w:rFonts w:eastAsia="Calibri"/>
          <w:b/>
          <w:color w:val="000000" w:themeColor="text1"/>
        </w:rPr>
        <w:t xml:space="preserve">3.7.2. </w:t>
      </w:r>
      <w:r w:rsidR="00BF56ED" w:rsidRPr="00FE20CD">
        <w:rPr>
          <w:rFonts w:eastAsia="Calibri"/>
          <w:b/>
          <w:color w:val="000000" w:themeColor="text1"/>
        </w:rPr>
        <w:t xml:space="preserve">Disposal of waste material </w:t>
      </w:r>
    </w:p>
    <w:p w:rsidR="007F2FD0" w:rsidRPr="00FE20CD" w:rsidRDefault="00FA77E7" w:rsidP="00237594">
      <w:pPr>
        <w:spacing w:line="360" w:lineRule="auto"/>
        <w:rPr>
          <w:rFonts w:eastAsia="Calibri"/>
          <w:color w:val="000000" w:themeColor="text1"/>
        </w:rPr>
      </w:pPr>
      <w:r w:rsidRPr="00FE20CD">
        <w:rPr>
          <w:rFonts w:eastAsia="Calibri"/>
          <w:color w:val="000000" w:themeColor="text1"/>
        </w:rPr>
        <w:t xml:space="preserve">After installing and landscaping </w:t>
      </w:r>
      <w:r w:rsidR="007D5235" w:rsidRPr="00FE20CD">
        <w:rPr>
          <w:rFonts w:eastAsia="Calibri"/>
          <w:color w:val="000000" w:themeColor="text1"/>
        </w:rPr>
        <w:t>there is often a range of unwanted waste material left behind the needs to be dealt with. Thingssuch as a matting, old pipe,</w:t>
      </w:r>
      <w:r w:rsidR="00C13826" w:rsidRPr="00FE20CD">
        <w:rPr>
          <w:rFonts w:eastAsia="Calibri"/>
          <w:color w:val="000000" w:themeColor="text1"/>
        </w:rPr>
        <w:t xml:space="preserve"> broken sprinkler, pots/tubes,</w:t>
      </w:r>
      <w:r w:rsidR="00CB5C26" w:rsidRPr="00FE20CD">
        <w:rPr>
          <w:rFonts w:eastAsia="Calibri"/>
          <w:color w:val="000000" w:themeColor="text1"/>
        </w:rPr>
        <w:t>un used root bound plants, soil fertilizer cartons, plastic wrapping , stakes mulch and plant debris</w:t>
      </w:r>
      <w:r w:rsidR="00CD2EF6" w:rsidRPr="00FE20CD">
        <w:rPr>
          <w:rFonts w:eastAsia="Calibri"/>
          <w:color w:val="000000" w:themeColor="text1"/>
        </w:rPr>
        <w:t xml:space="preserve">. It is best practice when finished to </w:t>
      </w:r>
      <w:r w:rsidR="007F2FD0" w:rsidRPr="00FE20CD">
        <w:rPr>
          <w:rFonts w:eastAsia="Calibri"/>
          <w:color w:val="000000" w:themeColor="text1"/>
        </w:rPr>
        <w:t>leave a completely clean site free of rubbish.</w:t>
      </w:r>
    </w:p>
    <w:p w:rsidR="007F2FD0" w:rsidRPr="00FE20CD" w:rsidRDefault="007F2FD0" w:rsidP="00237594">
      <w:pPr>
        <w:spacing w:line="360" w:lineRule="auto"/>
        <w:rPr>
          <w:rFonts w:eastAsia="Calibri"/>
          <w:color w:val="000000" w:themeColor="text1"/>
        </w:rPr>
      </w:pPr>
      <w:r w:rsidRPr="00FE20CD">
        <w:rPr>
          <w:rFonts w:eastAsia="Calibri"/>
          <w:color w:val="000000" w:themeColor="text1"/>
        </w:rPr>
        <w:t>Methods of waste disposal could include</w:t>
      </w:r>
    </w:p>
    <w:p w:rsidR="00C3246B" w:rsidRPr="00FE20CD" w:rsidRDefault="00C3246B" w:rsidP="00237594">
      <w:pPr>
        <w:pStyle w:val="ListParagraph"/>
        <w:numPr>
          <w:ilvl w:val="0"/>
          <w:numId w:val="50"/>
        </w:numPr>
        <w:spacing w:line="360" w:lineRule="auto"/>
        <w:rPr>
          <w:rFonts w:eastAsia="Calibri"/>
          <w:color w:val="000000" w:themeColor="text1"/>
        </w:rPr>
      </w:pPr>
      <w:r w:rsidRPr="00FE20CD">
        <w:rPr>
          <w:rFonts w:eastAsia="Calibri"/>
          <w:color w:val="000000" w:themeColor="text1"/>
        </w:rPr>
        <w:t>Organic waste: mulch and composting</w:t>
      </w:r>
    </w:p>
    <w:p w:rsidR="000921E1" w:rsidRPr="00FE20CD" w:rsidRDefault="00C3246B" w:rsidP="00237594">
      <w:pPr>
        <w:pStyle w:val="ListParagraph"/>
        <w:numPr>
          <w:ilvl w:val="0"/>
          <w:numId w:val="50"/>
        </w:numPr>
        <w:spacing w:line="360" w:lineRule="auto"/>
        <w:rPr>
          <w:rFonts w:eastAsia="Calibri"/>
          <w:color w:val="000000" w:themeColor="text1"/>
        </w:rPr>
      </w:pPr>
      <w:r w:rsidRPr="00FE20CD">
        <w:rPr>
          <w:rFonts w:eastAsia="Calibri"/>
          <w:color w:val="000000" w:themeColor="text1"/>
        </w:rPr>
        <w:t xml:space="preserve">In organic </w:t>
      </w:r>
      <w:r w:rsidR="00DB7705" w:rsidRPr="00FE20CD">
        <w:rPr>
          <w:rFonts w:eastAsia="Calibri"/>
          <w:color w:val="000000" w:themeColor="text1"/>
        </w:rPr>
        <w:t>waste:</w:t>
      </w:r>
      <w:r w:rsidRPr="00FE20CD">
        <w:rPr>
          <w:rFonts w:eastAsia="Calibri"/>
          <w:color w:val="000000" w:themeColor="text1"/>
        </w:rPr>
        <w:t xml:space="preserve"> plastic/metal/</w:t>
      </w:r>
      <w:r w:rsidR="00DB7705" w:rsidRPr="00FE20CD">
        <w:rPr>
          <w:rFonts w:eastAsia="Calibri"/>
          <w:color w:val="000000" w:themeColor="text1"/>
        </w:rPr>
        <w:t>paper</w:t>
      </w:r>
      <w:r w:rsidRPr="00FE20CD">
        <w:rPr>
          <w:rFonts w:eastAsia="Calibri"/>
          <w:color w:val="000000" w:themeColor="text1"/>
        </w:rPr>
        <w:t xml:space="preserve"> based material may </w:t>
      </w:r>
      <w:r w:rsidR="00436506" w:rsidRPr="00FE20CD">
        <w:rPr>
          <w:rFonts w:eastAsia="Calibri"/>
          <w:color w:val="000000" w:themeColor="text1"/>
        </w:rPr>
        <w:t>be recycled</w:t>
      </w:r>
      <w:r w:rsidRPr="00FE20CD">
        <w:rPr>
          <w:rFonts w:eastAsia="Calibri"/>
          <w:color w:val="000000" w:themeColor="text1"/>
        </w:rPr>
        <w:t xml:space="preserve">, reused </w:t>
      </w:r>
      <w:r w:rsidR="00DB7705" w:rsidRPr="00FE20CD">
        <w:rPr>
          <w:rFonts w:eastAsia="Calibri"/>
          <w:color w:val="000000" w:themeColor="text1"/>
        </w:rPr>
        <w:t>or returned to manufacturer.</w:t>
      </w:r>
    </w:p>
    <w:p w:rsidR="000921E1" w:rsidRPr="00FE20CD" w:rsidRDefault="000921E1" w:rsidP="00237594">
      <w:pPr>
        <w:spacing w:line="360" w:lineRule="auto"/>
        <w:rPr>
          <w:rFonts w:eastAsia="Calibri"/>
          <w:color w:val="000000" w:themeColor="text1"/>
        </w:rPr>
      </w:pPr>
    </w:p>
    <w:p w:rsidR="00021D6F" w:rsidRPr="00FE20CD" w:rsidRDefault="00021D6F" w:rsidP="00237594">
      <w:pPr>
        <w:spacing w:line="360" w:lineRule="auto"/>
        <w:rPr>
          <w:rFonts w:eastAsia="Calibri"/>
          <w:color w:val="000000" w:themeColor="text1"/>
        </w:rPr>
      </w:pPr>
    </w:p>
    <w:p w:rsidR="00021D6F" w:rsidRPr="00FE20CD" w:rsidRDefault="00021D6F" w:rsidP="00237594">
      <w:pPr>
        <w:spacing w:line="360" w:lineRule="auto"/>
        <w:rPr>
          <w:rFonts w:eastAsia="Calibri"/>
          <w:color w:val="000000" w:themeColor="text1"/>
        </w:rPr>
      </w:pPr>
    </w:p>
    <w:p w:rsidR="00021D6F" w:rsidRPr="00FE20CD" w:rsidRDefault="00560FC7" w:rsidP="00237594">
      <w:pPr>
        <w:spacing w:after="200" w:line="360" w:lineRule="auto"/>
        <w:jc w:val="left"/>
        <w:rPr>
          <w:rFonts w:eastAsia="Calibri"/>
          <w:color w:val="000000" w:themeColor="text1"/>
        </w:rPr>
      </w:pPr>
      <w:r w:rsidRPr="00FE20CD">
        <w:rPr>
          <w:rFonts w:eastAsia="Calibri"/>
          <w:color w:val="000000" w:themeColor="text1"/>
        </w:rPr>
        <w:br w:type="page"/>
      </w:r>
    </w:p>
    <w:tbl>
      <w:tblPr>
        <w:tblW w:w="8977" w:type="dxa"/>
        <w:tblInd w:w="108" w:type="dxa"/>
        <w:tblBorders>
          <w:top w:val="single" w:sz="4" w:space="0" w:color="auto"/>
          <w:left w:val="single" w:sz="4" w:space="0" w:color="auto"/>
          <w:bottom w:val="single" w:sz="4" w:space="0" w:color="auto"/>
          <w:right w:val="single" w:sz="4" w:space="0" w:color="auto"/>
        </w:tblBorders>
        <w:shd w:val="clear" w:color="auto" w:fill="BFBFBF"/>
        <w:tblLook w:val="01E0"/>
      </w:tblPr>
      <w:tblGrid>
        <w:gridCol w:w="3119"/>
        <w:gridCol w:w="5858"/>
      </w:tblGrid>
      <w:tr w:rsidR="00A83309" w:rsidRPr="00FE20CD" w:rsidTr="00BA6CC1">
        <w:trPr>
          <w:trHeight w:val="593"/>
        </w:trPr>
        <w:tc>
          <w:tcPr>
            <w:tcW w:w="3119" w:type="dxa"/>
            <w:shd w:val="clear" w:color="auto" w:fill="C6D9F1"/>
            <w:vAlign w:val="center"/>
          </w:tcPr>
          <w:p w:rsidR="00A83309" w:rsidRPr="00FE20CD" w:rsidRDefault="00C661AB" w:rsidP="00237594">
            <w:pPr>
              <w:pStyle w:val="Heading3"/>
              <w:spacing w:line="360" w:lineRule="auto"/>
              <w:rPr>
                <w:color w:val="000000" w:themeColor="text1"/>
              </w:rPr>
            </w:pPr>
            <w:bookmarkStart w:id="28" w:name="_Toc113245419"/>
            <w:r w:rsidRPr="00FE20CD">
              <w:rPr>
                <w:color w:val="000000" w:themeColor="text1"/>
              </w:rPr>
              <w:lastRenderedPageBreak/>
              <w:t>Self-Check – 3</w:t>
            </w:r>
            <w:bookmarkEnd w:id="28"/>
          </w:p>
        </w:tc>
        <w:tc>
          <w:tcPr>
            <w:tcW w:w="5858" w:type="dxa"/>
            <w:shd w:val="clear" w:color="auto" w:fill="C6D9F1"/>
            <w:vAlign w:val="center"/>
          </w:tcPr>
          <w:p w:rsidR="004B0574" w:rsidRPr="00FE20CD" w:rsidRDefault="004B0574" w:rsidP="00237594">
            <w:pPr>
              <w:spacing w:line="360" w:lineRule="auto"/>
              <w:rPr>
                <w:b/>
                <w:color w:val="000000" w:themeColor="text1"/>
              </w:rPr>
            </w:pPr>
          </w:p>
          <w:p w:rsidR="00A83309" w:rsidRPr="00FE20CD" w:rsidRDefault="00A83309" w:rsidP="00237594">
            <w:pPr>
              <w:spacing w:line="360" w:lineRule="auto"/>
              <w:rPr>
                <w:b/>
                <w:color w:val="000000" w:themeColor="text1"/>
              </w:rPr>
            </w:pPr>
            <w:r w:rsidRPr="00FE20CD">
              <w:rPr>
                <w:b/>
                <w:color w:val="000000" w:themeColor="text1"/>
              </w:rPr>
              <w:t xml:space="preserve">Written test </w:t>
            </w:r>
          </w:p>
        </w:tc>
      </w:tr>
    </w:tbl>
    <w:p w:rsidR="00A83309" w:rsidRPr="00FE20CD" w:rsidRDefault="00A83309" w:rsidP="00237594">
      <w:pPr>
        <w:spacing w:line="360" w:lineRule="auto"/>
        <w:rPr>
          <w:color w:val="000000" w:themeColor="text1"/>
        </w:rPr>
      </w:pPr>
    </w:p>
    <w:p w:rsidR="00A83309" w:rsidRPr="00FE20CD" w:rsidRDefault="00A83309" w:rsidP="00237594">
      <w:pPr>
        <w:spacing w:line="360" w:lineRule="auto"/>
        <w:rPr>
          <w:color w:val="000000" w:themeColor="text1"/>
        </w:rPr>
      </w:pPr>
      <w:r w:rsidRPr="00FE20CD">
        <w:rPr>
          <w:color w:val="000000" w:themeColor="text1"/>
        </w:rPr>
        <w:t>Name……………………………………………   ID………………………… Date…….</w:t>
      </w:r>
    </w:p>
    <w:p w:rsidR="00A83309" w:rsidRPr="00FE20CD" w:rsidRDefault="00A83309" w:rsidP="00237594">
      <w:pPr>
        <w:overflowPunct w:val="0"/>
        <w:autoSpaceDE w:val="0"/>
        <w:autoSpaceDN w:val="0"/>
        <w:adjustRightInd w:val="0"/>
        <w:spacing w:line="360" w:lineRule="auto"/>
        <w:textAlignment w:val="baseline"/>
        <w:rPr>
          <w:color w:val="000000" w:themeColor="text1"/>
        </w:rPr>
      </w:pPr>
      <w:r w:rsidRPr="00FE20CD">
        <w:rPr>
          <w:b/>
          <w:iCs/>
          <w:color w:val="000000" w:themeColor="text1"/>
        </w:rPr>
        <w:t>Directions:</w:t>
      </w:r>
      <w:r w:rsidRPr="00FE20CD">
        <w:rPr>
          <w:color w:val="000000" w:themeColor="text1"/>
        </w:rPr>
        <w:t xml:space="preserve">  Answer all the questions listed below. </w:t>
      </w:r>
    </w:p>
    <w:p w:rsidR="00A83309" w:rsidRPr="00FE20CD" w:rsidRDefault="00A83309" w:rsidP="00237594">
      <w:pPr>
        <w:spacing w:line="360" w:lineRule="auto"/>
        <w:rPr>
          <w:b/>
          <w:color w:val="000000" w:themeColor="text1"/>
        </w:rPr>
      </w:pPr>
      <w:r w:rsidRPr="00FE20CD">
        <w:rPr>
          <w:b/>
          <w:color w:val="000000" w:themeColor="text1"/>
        </w:rPr>
        <w:t xml:space="preserve">Test I: Short Answer Questions/15 </w:t>
      </w:r>
      <w:r w:rsidR="00127E33" w:rsidRPr="00FE20CD">
        <w:rPr>
          <w:b/>
          <w:color w:val="000000" w:themeColor="text1"/>
        </w:rPr>
        <w:t>pt. /</w:t>
      </w:r>
    </w:p>
    <w:p w:rsidR="00643E60" w:rsidRPr="00FE20CD" w:rsidRDefault="00C005AA" w:rsidP="00237594">
      <w:pPr>
        <w:pStyle w:val="ListParagraph"/>
        <w:numPr>
          <w:ilvl w:val="0"/>
          <w:numId w:val="72"/>
        </w:numPr>
        <w:spacing w:line="360" w:lineRule="auto"/>
        <w:rPr>
          <w:color w:val="000000" w:themeColor="text1"/>
        </w:rPr>
      </w:pPr>
      <w:r w:rsidRPr="00FE20CD">
        <w:rPr>
          <w:color w:val="000000" w:themeColor="text1"/>
        </w:rPr>
        <w:t xml:space="preserve">What is the aim of restoring site and removing waste </w:t>
      </w:r>
      <w:r w:rsidR="00B50238" w:rsidRPr="00FE20CD">
        <w:rPr>
          <w:color w:val="000000" w:themeColor="text1"/>
        </w:rPr>
        <w:t>material?</w:t>
      </w:r>
    </w:p>
    <w:p w:rsidR="00643E60" w:rsidRPr="00FE20CD" w:rsidRDefault="00C005AA" w:rsidP="00237594">
      <w:pPr>
        <w:pStyle w:val="ListParagraph"/>
        <w:numPr>
          <w:ilvl w:val="0"/>
          <w:numId w:val="72"/>
        </w:numPr>
        <w:spacing w:line="360" w:lineRule="auto"/>
        <w:rPr>
          <w:color w:val="000000" w:themeColor="text1"/>
        </w:rPr>
      </w:pPr>
      <w:r w:rsidRPr="00FE20CD">
        <w:rPr>
          <w:color w:val="000000" w:themeColor="text1"/>
        </w:rPr>
        <w:t xml:space="preserve">What is the importance of Maintaining clean and safe work </w:t>
      </w:r>
      <w:r w:rsidR="00E0708E" w:rsidRPr="00FE20CD">
        <w:rPr>
          <w:color w:val="000000" w:themeColor="text1"/>
        </w:rPr>
        <w:t>area?</w:t>
      </w:r>
    </w:p>
    <w:p w:rsidR="00C005AA" w:rsidRPr="00FE20CD" w:rsidRDefault="00C005AA" w:rsidP="00237594">
      <w:pPr>
        <w:pStyle w:val="ListParagraph"/>
        <w:numPr>
          <w:ilvl w:val="0"/>
          <w:numId w:val="72"/>
        </w:numPr>
        <w:spacing w:line="360" w:lineRule="auto"/>
        <w:rPr>
          <w:color w:val="000000" w:themeColor="text1"/>
        </w:rPr>
      </w:pPr>
      <w:r w:rsidRPr="00FE20CD">
        <w:rPr>
          <w:noProof/>
          <w:color w:val="000000" w:themeColor="text1"/>
        </w:rPr>
        <w:t>List down A micro irrigation system components</w:t>
      </w:r>
      <w:r w:rsidR="00B50238" w:rsidRPr="00FE20CD">
        <w:rPr>
          <w:noProof/>
          <w:color w:val="000000" w:themeColor="text1"/>
        </w:rPr>
        <w:t>.</w:t>
      </w:r>
    </w:p>
    <w:p w:rsidR="00C005AA" w:rsidRPr="00FE20CD" w:rsidRDefault="00C005AA" w:rsidP="00237594">
      <w:pPr>
        <w:pStyle w:val="ListParagraph"/>
        <w:spacing w:line="360" w:lineRule="auto"/>
        <w:ind w:left="1440"/>
        <w:rPr>
          <w:color w:val="000000" w:themeColor="text1"/>
        </w:rPr>
      </w:pPr>
    </w:p>
    <w:p w:rsidR="00A83309" w:rsidRPr="00FE20CD" w:rsidRDefault="00A83309" w:rsidP="00237594">
      <w:pPr>
        <w:spacing w:line="360" w:lineRule="auto"/>
        <w:rPr>
          <w:color w:val="000000" w:themeColor="text1"/>
        </w:rPr>
      </w:pPr>
    </w:p>
    <w:p w:rsidR="00A83309" w:rsidRPr="00FE20CD" w:rsidRDefault="00A83309" w:rsidP="00237594">
      <w:pPr>
        <w:pStyle w:val="ListParagraph"/>
        <w:spacing w:line="360" w:lineRule="auto"/>
        <w:ind w:left="1080"/>
        <w:rPr>
          <w:color w:val="000000" w:themeColor="text1"/>
        </w:rPr>
      </w:pPr>
    </w:p>
    <w:p w:rsidR="00A83309" w:rsidRPr="00FE20CD" w:rsidRDefault="00A83309" w:rsidP="00237594">
      <w:pPr>
        <w:pStyle w:val="ListParagraph"/>
        <w:spacing w:line="360" w:lineRule="auto"/>
        <w:ind w:left="1080"/>
        <w:rPr>
          <w:color w:val="000000" w:themeColor="text1"/>
        </w:rPr>
      </w:pPr>
    </w:p>
    <w:p w:rsidR="00A83309" w:rsidRPr="00FE20CD" w:rsidRDefault="00A83309" w:rsidP="00237594">
      <w:pPr>
        <w:spacing w:line="360" w:lineRule="auto"/>
        <w:rPr>
          <w:color w:val="000000" w:themeColor="text1"/>
        </w:rPr>
      </w:pPr>
    </w:p>
    <w:p w:rsidR="00A83309" w:rsidRPr="00FE20CD" w:rsidRDefault="00A83309" w:rsidP="00237594">
      <w:pPr>
        <w:spacing w:line="360" w:lineRule="auto"/>
        <w:rPr>
          <w:color w:val="000000" w:themeColor="text1"/>
        </w:rPr>
      </w:pPr>
    </w:p>
    <w:p w:rsidR="00B37AB1" w:rsidRPr="00FE20CD" w:rsidRDefault="00B37AB1" w:rsidP="00237594">
      <w:pPr>
        <w:spacing w:line="360" w:lineRule="auto"/>
        <w:rPr>
          <w:color w:val="000000" w:themeColor="text1"/>
        </w:rPr>
      </w:pPr>
    </w:p>
    <w:p w:rsidR="00B37AB1" w:rsidRPr="00FE20CD" w:rsidRDefault="00B37AB1" w:rsidP="00237594">
      <w:pPr>
        <w:spacing w:line="360" w:lineRule="auto"/>
        <w:rPr>
          <w:color w:val="000000" w:themeColor="text1"/>
        </w:rPr>
      </w:pPr>
    </w:p>
    <w:p w:rsidR="00B37AB1" w:rsidRPr="00FE20CD" w:rsidRDefault="00B37AB1" w:rsidP="00237594">
      <w:pPr>
        <w:spacing w:line="360" w:lineRule="auto"/>
        <w:rPr>
          <w:color w:val="000000" w:themeColor="text1"/>
        </w:rPr>
      </w:pPr>
    </w:p>
    <w:p w:rsidR="00805217" w:rsidRPr="00FE20CD" w:rsidRDefault="00805217" w:rsidP="00237594">
      <w:pPr>
        <w:spacing w:line="360" w:lineRule="auto"/>
        <w:rPr>
          <w:color w:val="000000" w:themeColor="text1"/>
        </w:rPr>
      </w:pPr>
    </w:p>
    <w:p w:rsidR="00B37AB1" w:rsidRPr="00FE20CD" w:rsidRDefault="00B37AB1" w:rsidP="00237594">
      <w:pPr>
        <w:spacing w:line="360" w:lineRule="auto"/>
        <w:rPr>
          <w:color w:val="000000" w:themeColor="text1"/>
        </w:rPr>
      </w:pPr>
    </w:p>
    <w:p w:rsidR="00B37AB1" w:rsidRDefault="00B37AB1" w:rsidP="00237594">
      <w:pPr>
        <w:spacing w:line="360" w:lineRule="auto"/>
        <w:rPr>
          <w:color w:val="000000" w:themeColor="text1"/>
        </w:rPr>
      </w:pPr>
    </w:p>
    <w:p w:rsidR="00DC5654" w:rsidRDefault="00DC5654" w:rsidP="00237594">
      <w:pPr>
        <w:spacing w:line="360" w:lineRule="auto"/>
        <w:rPr>
          <w:color w:val="000000" w:themeColor="text1"/>
        </w:rPr>
      </w:pPr>
    </w:p>
    <w:p w:rsidR="00DC5654" w:rsidRDefault="00DC5654" w:rsidP="00237594">
      <w:pPr>
        <w:spacing w:line="360" w:lineRule="auto"/>
        <w:rPr>
          <w:color w:val="000000" w:themeColor="text1"/>
        </w:rPr>
      </w:pPr>
    </w:p>
    <w:p w:rsidR="00DC5654" w:rsidRDefault="00DC5654" w:rsidP="00237594">
      <w:pPr>
        <w:spacing w:line="360" w:lineRule="auto"/>
        <w:rPr>
          <w:color w:val="000000" w:themeColor="text1"/>
        </w:rPr>
      </w:pPr>
    </w:p>
    <w:p w:rsidR="00DC5654" w:rsidRDefault="00DC5654" w:rsidP="00237594">
      <w:pPr>
        <w:spacing w:line="360" w:lineRule="auto"/>
        <w:rPr>
          <w:color w:val="000000" w:themeColor="text1"/>
        </w:rPr>
      </w:pPr>
    </w:p>
    <w:p w:rsidR="00DC5654" w:rsidRDefault="00DC5654" w:rsidP="00237594">
      <w:pPr>
        <w:spacing w:line="360" w:lineRule="auto"/>
        <w:rPr>
          <w:color w:val="000000" w:themeColor="text1"/>
        </w:rPr>
      </w:pPr>
    </w:p>
    <w:p w:rsidR="00DC5654" w:rsidRDefault="00DC5654" w:rsidP="00237594">
      <w:pPr>
        <w:spacing w:line="360" w:lineRule="auto"/>
        <w:rPr>
          <w:color w:val="000000" w:themeColor="text1"/>
        </w:rPr>
      </w:pPr>
    </w:p>
    <w:p w:rsidR="00DC5654" w:rsidRDefault="00DC5654" w:rsidP="00237594">
      <w:pPr>
        <w:spacing w:line="360" w:lineRule="auto"/>
        <w:rPr>
          <w:color w:val="000000" w:themeColor="text1"/>
        </w:rPr>
      </w:pPr>
    </w:p>
    <w:p w:rsidR="00DC5654" w:rsidRPr="00FE20CD" w:rsidRDefault="00DC5654" w:rsidP="00237594">
      <w:pPr>
        <w:spacing w:line="360" w:lineRule="auto"/>
        <w:rPr>
          <w:color w:val="000000" w:themeColor="text1"/>
        </w:rPr>
      </w:pPr>
    </w:p>
    <w:p w:rsidR="00B37AB1" w:rsidRPr="00FE20CD" w:rsidRDefault="00B37AB1" w:rsidP="00237594">
      <w:pPr>
        <w:spacing w:line="360" w:lineRule="auto"/>
        <w:rPr>
          <w:color w:val="000000" w:themeColor="text1"/>
        </w:rPr>
      </w:pPr>
    </w:p>
    <w:p w:rsidR="00A83309" w:rsidRPr="00FE20CD" w:rsidRDefault="007B4C1E" w:rsidP="00237594">
      <w:pPr>
        <w:spacing w:line="360" w:lineRule="auto"/>
        <w:rPr>
          <w:color w:val="000000" w:themeColor="text1"/>
        </w:rPr>
      </w:pPr>
      <w:r>
        <w:rPr>
          <w:noProof/>
          <w:color w:val="000000" w:themeColor="text1"/>
        </w:rPr>
        <w:pict>
          <v:shape id="Text Box 3" o:spid="_x0000_s1028" type="#_x0000_t202" style="position:absolute;left:0;text-align:left;margin-left:-5pt;margin-top:2.9pt;width:456.5pt;height:34.5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g5iuAIAAMA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" filled="f" stroked="f">
            <v:textbox>
              <w:txbxContent>
                <w:p w:rsidR="00DB016D" w:rsidRPr="00852609" w:rsidRDefault="00DB016D" w:rsidP="00A83309">
                  <w:pPr>
                    <w:rPr>
                      <w:rFonts w:cs="Arial"/>
                      <w:b/>
                    </w:rPr>
                  </w:pPr>
                  <w:r w:rsidRPr="00852609">
                    <w:rPr>
                      <w:rFonts w:cs="Arial"/>
                      <w:b/>
                      <w:i/>
                    </w:rPr>
                    <w:t>Note:</w:t>
                  </w:r>
                  <w:r>
                    <w:rPr>
                      <w:rFonts w:cs="Arial"/>
                      <w:b/>
                    </w:rPr>
                    <w:t xml:space="preserve"> Satisfactory rating - 15</w:t>
                  </w:r>
                  <w:r w:rsidRPr="00852609">
                    <w:rPr>
                      <w:rFonts w:cs="Arial"/>
                      <w:b/>
                    </w:rPr>
                    <w:t xml:space="preserve"> points           Unsatisfactory - below </w:t>
                  </w:r>
                  <w:r>
                    <w:rPr>
                      <w:rFonts w:cs="Arial"/>
                      <w:b/>
                    </w:rPr>
                    <w:t>15</w:t>
                  </w:r>
                  <w:r w:rsidRPr="00852609">
                    <w:rPr>
                      <w:rFonts w:cs="Arial"/>
                      <w:b/>
                    </w:rPr>
                    <w:t xml:space="preserve">points </w:t>
                  </w:r>
                </w:p>
                <w:p w:rsidR="00DB016D" w:rsidRPr="00D046BB" w:rsidRDefault="00DB016D" w:rsidP="00A83309">
                  <w:pPr>
                    <w:rPr>
                      <w:b/>
                    </w:rPr>
                  </w:pPr>
                </w:p>
                <w:p w:rsidR="00DB016D" w:rsidRDefault="00DB016D" w:rsidP="00A83309">
                  <w:pPr>
                    <w:ind w:left="720" w:hanging="720"/>
                  </w:pPr>
                  <w:r w:rsidRPr="00783730">
                    <w:t xml:space="preserve">You can ask you teacher for the </w:t>
                  </w:r>
                  <w:r>
                    <w:t>copy of the correct answers.</w:t>
                  </w:r>
                </w:p>
                <w:p w:rsidR="00DB016D" w:rsidRPr="00783730" w:rsidRDefault="00DB016D" w:rsidP="00A83309">
                  <w:pPr>
                    <w:ind w:left="720" w:hanging="720"/>
                  </w:pPr>
                </w:p>
              </w:txbxContent>
            </v:textbox>
          </v:shape>
        </w:pict>
      </w:r>
    </w:p>
    <w:p w:rsidR="00A83309" w:rsidRPr="00FE20CD" w:rsidRDefault="00A83309" w:rsidP="00237594">
      <w:pPr>
        <w:spacing w:line="360" w:lineRule="auto"/>
        <w:rPr>
          <w:color w:val="000000" w:themeColor="text1"/>
        </w:rPr>
      </w:pPr>
      <w:r w:rsidRPr="00FE20CD">
        <w:rPr>
          <w:color w:val="000000" w:themeColor="text1"/>
        </w:rPr>
        <w:t>You can ask you teacher for the copy of the correct answers.</w:t>
      </w:r>
    </w:p>
    <w:bookmarkEnd w:id="9"/>
    <w:p w:rsidR="004B0574" w:rsidRPr="00FE20CD" w:rsidRDefault="004B0574" w:rsidP="00237594">
      <w:pPr>
        <w:spacing w:after="200" w:line="360" w:lineRule="auto"/>
        <w:jc w:val="left"/>
        <w:rPr>
          <w:color w:val="000000" w:themeColor="text1"/>
        </w:rPr>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270"/>
      </w:tblGrid>
      <w:tr w:rsidR="005B0DE9" w:rsidRPr="00FE20CD" w:rsidTr="00D13868">
        <w:trPr>
          <w:trHeight w:val="530"/>
        </w:trPr>
        <w:tc>
          <w:tcPr>
            <w:tcW w:w="927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AE1DB5" w:rsidRPr="00856CD3" w:rsidRDefault="005B0DE9" w:rsidP="00856CD3">
            <w:pPr>
              <w:rPr>
                <w:b/>
              </w:rPr>
            </w:pPr>
            <w:bookmarkStart w:id="29" w:name="_Toc46829244"/>
            <w:bookmarkStart w:id="30" w:name="_Toc113245420"/>
            <w:bookmarkStart w:id="31" w:name="_Hlk99444542"/>
            <w:bookmarkStart w:id="32" w:name="_Toc46829240"/>
            <w:r w:rsidRPr="00856CD3">
              <w:rPr>
                <w:rStyle w:val="Heading2Char"/>
              </w:rPr>
              <w:lastRenderedPageBreak/>
              <w:t xml:space="preserve">Operation Sheet </w:t>
            </w:r>
            <w:bookmarkEnd w:id="29"/>
            <w:r w:rsidR="00856CD3" w:rsidRPr="00856CD3">
              <w:rPr>
                <w:rStyle w:val="Heading2Char"/>
              </w:rPr>
              <w:t>3</w:t>
            </w:r>
            <w:bookmarkEnd w:id="30"/>
            <w:r w:rsidR="00856CD3" w:rsidRPr="00856CD3">
              <w:rPr>
                <w:b/>
              </w:rPr>
              <w:t xml:space="preserve">: </w:t>
            </w:r>
            <w:r w:rsidR="00DB016D" w:rsidRPr="00856CD3">
              <w:rPr>
                <w:b/>
              </w:rPr>
              <w:t>Installation of</w:t>
            </w:r>
            <w:r w:rsidR="00AE1DB5" w:rsidRPr="00856CD3">
              <w:rPr>
                <w:b/>
              </w:rPr>
              <w:t xml:space="preserve"> Micro-Irrigation System </w:t>
            </w:r>
          </w:p>
          <w:p w:rsidR="005B0DE9" w:rsidRPr="00FE20CD" w:rsidRDefault="005B0DE9" w:rsidP="00CD1704">
            <w:pPr>
              <w:pStyle w:val="Heading2"/>
            </w:pPr>
          </w:p>
        </w:tc>
      </w:tr>
    </w:tbl>
    <w:p w:rsidR="002C5942" w:rsidRPr="00FE20CD" w:rsidRDefault="002C5942" w:rsidP="00237594">
      <w:pPr>
        <w:pStyle w:val="ListParagraph"/>
        <w:numPr>
          <w:ilvl w:val="1"/>
          <w:numId w:val="100"/>
        </w:numPr>
        <w:spacing w:line="360" w:lineRule="auto"/>
        <w:rPr>
          <w:b/>
          <w:color w:val="000000" w:themeColor="text1"/>
        </w:rPr>
        <w:sectPr w:rsidR="002C5942" w:rsidRPr="00FE20CD" w:rsidSect="0098558F">
          <w:type w:val="continuous"/>
          <w:pgSz w:w="11910" w:h="16840"/>
          <w:pgMar w:top="1440" w:right="1440" w:bottom="1440" w:left="1440" w:header="90" w:footer="0" w:gutter="0"/>
          <w:cols w:space="720" w:equalWidth="0">
            <w:col w:w="9450"/>
          </w:cols>
          <w:noEndnote/>
        </w:sectPr>
      </w:pPr>
    </w:p>
    <w:p w:rsidR="00AE1DB5" w:rsidRPr="00FE20CD" w:rsidRDefault="00CC3C51" w:rsidP="00CC3C51">
      <w:pPr>
        <w:pStyle w:val="ListParagraph"/>
        <w:spacing w:line="360" w:lineRule="auto"/>
        <w:ind w:left="0"/>
        <w:rPr>
          <w:b/>
          <w:color w:val="000000" w:themeColor="text1"/>
        </w:rPr>
      </w:pPr>
      <w:r w:rsidRPr="00FE20CD">
        <w:rPr>
          <w:b/>
          <w:color w:val="000000" w:themeColor="text1"/>
        </w:rPr>
        <w:lastRenderedPageBreak/>
        <w:t>3.1 Installation of Micro-Irrigation System</w:t>
      </w:r>
    </w:p>
    <w:p w:rsidR="001F5056" w:rsidRPr="00FE20CD" w:rsidRDefault="001F5056" w:rsidP="0033218A">
      <w:pPr>
        <w:pStyle w:val="ListParagraph"/>
        <w:numPr>
          <w:ilvl w:val="2"/>
          <w:numId w:val="27"/>
        </w:numPr>
        <w:spacing w:line="360" w:lineRule="auto"/>
        <w:jc w:val="left"/>
        <w:rPr>
          <w:b/>
          <w:color w:val="000000" w:themeColor="text1"/>
        </w:rPr>
      </w:pPr>
      <w:r w:rsidRPr="00FE20CD">
        <w:rPr>
          <w:b/>
          <w:color w:val="000000" w:themeColor="text1"/>
        </w:rPr>
        <w:t>Tools and equipment’s</w:t>
      </w:r>
    </w:p>
    <w:p w:rsidR="001F5056" w:rsidRPr="00FE20CD" w:rsidRDefault="001F5056" w:rsidP="0033218A">
      <w:pPr>
        <w:pStyle w:val="ListParagraph"/>
        <w:numPr>
          <w:ilvl w:val="0"/>
          <w:numId w:val="110"/>
        </w:numPr>
        <w:spacing w:line="360" w:lineRule="auto"/>
        <w:jc w:val="left"/>
        <w:rPr>
          <w:color w:val="000000" w:themeColor="text1"/>
          <w:shd w:val="clear" w:color="auto" w:fill="FFFFFF"/>
        </w:rPr>
        <w:sectPr w:rsidR="001F5056" w:rsidRPr="00FE20CD" w:rsidSect="0098558F">
          <w:type w:val="continuous"/>
          <w:pgSz w:w="11910" w:h="16840"/>
          <w:pgMar w:top="1440" w:right="1440" w:bottom="1440" w:left="1440" w:header="90" w:footer="0" w:gutter="0"/>
          <w:cols w:space="720"/>
          <w:noEndnote/>
        </w:sectPr>
      </w:pPr>
    </w:p>
    <w:p w:rsidR="001F5056" w:rsidRPr="00FE20CD" w:rsidRDefault="001F5056" w:rsidP="0033218A">
      <w:pPr>
        <w:pStyle w:val="ListParagraph"/>
        <w:numPr>
          <w:ilvl w:val="0"/>
          <w:numId w:val="110"/>
        </w:numPr>
        <w:spacing w:line="360" w:lineRule="auto"/>
        <w:ind w:left="360"/>
        <w:jc w:val="left"/>
        <w:rPr>
          <w:color w:val="000000" w:themeColor="text1"/>
          <w:shd w:val="clear" w:color="auto" w:fill="FFFFFF"/>
        </w:rPr>
      </w:pPr>
      <w:r w:rsidRPr="00FE20CD">
        <w:rPr>
          <w:color w:val="000000" w:themeColor="text1"/>
          <w:shd w:val="clear" w:color="auto" w:fill="FFFFFF"/>
        </w:rPr>
        <w:lastRenderedPageBreak/>
        <w:t>Pipe wrench</w:t>
      </w:r>
    </w:p>
    <w:p w:rsidR="001F5056" w:rsidRPr="00FE20CD" w:rsidRDefault="001F5056" w:rsidP="0033218A">
      <w:pPr>
        <w:pStyle w:val="ListParagraph"/>
        <w:numPr>
          <w:ilvl w:val="0"/>
          <w:numId w:val="110"/>
        </w:numPr>
        <w:spacing w:line="360" w:lineRule="auto"/>
        <w:ind w:left="360"/>
        <w:jc w:val="left"/>
        <w:rPr>
          <w:color w:val="000000" w:themeColor="text1"/>
          <w:shd w:val="clear" w:color="auto" w:fill="FFFFFF"/>
        </w:rPr>
      </w:pPr>
      <w:r w:rsidRPr="00FE20CD">
        <w:rPr>
          <w:color w:val="000000" w:themeColor="text1"/>
          <w:shd w:val="clear" w:color="auto" w:fill="FFFFFF"/>
        </w:rPr>
        <w:t>spanner set</w:t>
      </w:r>
    </w:p>
    <w:p w:rsidR="001F5056" w:rsidRPr="00FE20CD" w:rsidRDefault="001F5056" w:rsidP="0033218A">
      <w:pPr>
        <w:pStyle w:val="ListParagraph"/>
        <w:numPr>
          <w:ilvl w:val="0"/>
          <w:numId w:val="110"/>
        </w:numPr>
        <w:spacing w:line="360" w:lineRule="auto"/>
        <w:ind w:left="360"/>
        <w:jc w:val="left"/>
        <w:rPr>
          <w:color w:val="000000" w:themeColor="text1"/>
          <w:shd w:val="clear" w:color="auto" w:fill="FFFFFF"/>
        </w:rPr>
      </w:pPr>
      <w:r w:rsidRPr="00FE20CD">
        <w:rPr>
          <w:color w:val="000000" w:themeColor="text1"/>
          <w:shd w:val="clear" w:color="auto" w:fill="FFFFFF"/>
        </w:rPr>
        <w:t>drill machine</w:t>
      </w:r>
    </w:p>
    <w:p w:rsidR="001F5056" w:rsidRPr="00FE20CD" w:rsidRDefault="001F5056" w:rsidP="0033218A">
      <w:pPr>
        <w:pStyle w:val="ListParagraph"/>
        <w:numPr>
          <w:ilvl w:val="0"/>
          <w:numId w:val="110"/>
        </w:numPr>
        <w:spacing w:line="360" w:lineRule="auto"/>
        <w:ind w:left="360"/>
        <w:jc w:val="left"/>
        <w:rPr>
          <w:color w:val="000000" w:themeColor="text1"/>
          <w:shd w:val="clear" w:color="auto" w:fill="FFFFFF"/>
        </w:rPr>
      </w:pPr>
      <w:r w:rsidRPr="00FE20CD">
        <w:rPr>
          <w:color w:val="000000" w:themeColor="text1"/>
          <w:shd w:val="clear" w:color="auto" w:fill="FFFFFF"/>
        </w:rPr>
        <w:t>screwdriver &amp; pliers</w:t>
      </w:r>
    </w:p>
    <w:p w:rsidR="001F5056" w:rsidRPr="00FE20CD" w:rsidRDefault="001F5056" w:rsidP="0033218A">
      <w:pPr>
        <w:pStyle w:val="ListParagraph"/>
        <w:numPr>
          <w:ilvl w:val="0"/>
          <w:numId w:val="110"/>
        </w:numPr>
        <w:spacing w:line="360" w:lineRule="auto"/>
        <w:ind w:left="360"/>
        <w:jc w:val="left"/>
        <w:rPr>
          <w:color w:val="000000" w:themeColor="text1"/>
          <w:shd w:val="clear" w:color="auto" w:fill="FFFFFF"/>
        </w:rPr>
      </w:pPr>
      <w:r w:rsidRPr="00FE20CD">
        <w:rPr>
          <w:color w:val="000000" w:themeColor="text1"/>
          <w:shd w:val="clear" w:color="auto" w:fill="FFFFFF"/>
        </w:rPr>
        <w:t>cutting blade with frame</w:t>
      </w:r>
    </w:p>
    <w:p w:rsidR="001F5056" w:rsidRPr="00FE20CD" w:rsidRDefault="001F5056" w:rsidP="0033218A">
      <w:pPr>
        <w:pStyle w:val="ListParagraph"/>
        <w:numPr>
          <w:ilvl w:val="0"/>
          <w:numId w:val="110"/>
        </w:numPr>
        <w:spacing w:line="360" w:lineRule="auto"/>
        <w:ind w:left="360"/>
        <w:jc w:val="left"/>
        <w:rPr>
          <w:color w:val="000000" w:themeColor="text1"/>
          <w:shd w:val="clear" w:color="auto" w:fill="FFFFFF"/>
        </w:rPr>
      </w:pPr>
      <w:r w:rsidRPr="00FE20CD">
        <w:rPr>
          <w:color w:val="000000" w:themeColor="text1"/>
          <w:shd w:val="clear" w:color="auto" w:fill="FFFFFF"/>
        </w:rPr>
        <w:t>measuring tape</w:t>
      </w:r>
    </w:p>
    <w:p w:rsidR="001F5056" w:rsidRPr="00FE20CD" w:rsidRDefault="001F5056" w:rsidP="0033218A">
      <w:pPr>
        <w:pStyle w:val="ListParagraph"/>
        <w:numPr>
          <w:ilvl w:val="0"/>
          <w:numId w:val="110"/>
        </w:numPr>
        <w:spacing w:line="360" w:lineRule="auto"/>
        <w:ind w:left="360"/>
        <w:jc w:val="left"/>
        <w:rPr>
          <w:color w:val="000000" w:themeColor="text1"/>
          <w:shd w:val="clear" w:color="auto" w:fill="FFFFFF"/>
        </w:rPr>
      </w:pPr>
      <w:r w:rsidRPr="00FE20CD">
        <w:rPr>
          <w:color w:val="000000" w:themeColor="text1"/>
          <w:shd w:val="clear" w:color="auto" w:fill="FFFFFF"/>
        </w:rPr>
        <w:t xml:space="preserve">ejecto punch </w:t>
      </w:r>
    </w:p>
    <w:p w:rsidR="001F5056" w:rsidRPr="00FE20CD" w:rsidRDefault="001F5056" w:rsidP="0033218A">
      <w:pPr>
        <w:pStyle w:val="ListParagraph"/>
        <w:numPr>
          <w:ilvl w:val="0"/>
          <w:numId w:val="110"/>
        </w:numPr>
        <w:spacing w:line="360" w:lineRule="auto"/>
        <w:ind w:left="360"/>
        <w:jc w:val="left"/>
        <w:rPr>
          <w:color w:val="000000" w:themeColor="text1"/>
        </w:rPr>
      </w:pPr>
      <w:r w:rsidRPr="00FE20CD">
        <w:rPr>
          <w:color w:val="000000" w:themeColor="text1"/>
        </w:rPr>
        <w:t xml:space="preserve">Pressure regulators </w:t>
      </w:r>
    </w:p>
    <w:p w:rsidR="001F5056" w:rsidRPr="00FE20CD" w:rsidRDefault="001F5056" w:rsidP="0033218A">
      <w:pPr>
        <w:pStyle w:val="ListParagraph"/>
        <w:numPr>
          <w:ilvl w:val="0"/>
          <w:numId w:val="110"/>
        </w:numPr>
        <w:spacing w:line="360" w:lineRule="auto"/>
        <w:ind w:left="360"/>
        <w:jc w:val="left"/>
        <w:rPr>
          <w:color w:val="000000" w:themeColor="text1"/>
        </w:rPr>
      </w:pPr>
      <w:r w:rsidRPr="00FE20CD">
        <w:rPr>
          <w:color w:val="000000" w:themeColor="text1"/>
        </w:rPr>
        <w:t>filter</w:t>
      </w:r>
    </w:p>
    <w:p w:rsidR="001F5056" w:rsidRPr="00FE20CD" w:rsidRDefault="001F5056" w:rsidP="0033218A">
      <w:pPr>
        <w:pStyle w:val="ListParagraph"/>
        <w:numPr>
          <w:ilvl w:val="0"/>
          <w:numId w:val="110"/>
        </w:numPr>
        <w:spacing w:line="360" w:lineRule="auto"/>
        <w:ind w:left="360"/>
        <w:jc w:val="left"/>
        <w:rPr>
          <w:color w:val="000000" w:themeColor="text1"/>
          <w:sz w:val="23"/>
          <w:szCs w:val="23"/>
        </w:rPr>
      </w:pPr>
      <w:r w:rsidRPr="00FE20CD">
        <w:rPr>
          <w:color w:val="000000" w:themeColor="text1"/>
        </w:rPr>
        <w:t>Micro Irrigation Pipeline</w:t>
      </w:r>
    </w:p>
    <w:p w:rsidR="001F5056" w:rsidRPr="00FE20CD" w:rsidRDefault="001F5056" w:rsidP="0033218A">
      <w:pPr>
        <w:pStyle w:val="ListParagraph"/>
        <w:numPr>
          <w:ilvl w:val="0"/>
          <w:numId w:val="110"/>
        </w:numPr>
        <w:spacing w:line="360" w:lineRule="auto"/>
        <w:ind w:left="360"/>
        <w:jc w:val="left"/>
        <w:rPr>
          <w:color w:val="000000" w:themeColor="text1"/>
          <w:sz w:val="23"/>
          <w:szCs w:val="23"/>
        </w:rPr>
      </w:pPr>
      <w:r w:rsidRPr="00FE20CD">
        <w:rPr>
          <w:color w:val="000000" w:themeColor="text1"/>
        </w:rPr>
        <w:lastRenderedPageBreak/>
        <w:t>Connectors</w:t>
      </w:r>
    </w:p>
    <w:p w:rsidR="001F5056" w:rsidRPr="00FE20CD" w:rsidRDefault="001F5056" w:rsidP="0033218A">
      <w:pPr>
        <w:pStyle w:val="ListParagraph"/>
        <w:numPr>
          <w:ilvl w:val="0"/>
          <w:numId w:val="110"/>
        </w:numPr>
        <w:spacing w:line="360" w:lineRule="auto"/>
        <w:ind w:left="360"/>
        <w:jc w:val="left"/>
        <w:rPr>
          <w:color w:val="000000" w:themeColor="text1"/>
          <w:sz w:val="23"/>
          <w:szCs w:val="23"/>
        </w:rPr>
      </w:pPr>
      <w:r w:rsidRPr="00FE20CD">
        <w:rPr>
          <w:bCs/>
          <w:color w:val="000000" w:themeColor="text1"/>
          <w:sz w:val="23"/>
          <w:szCs w:val="23"/>
        </w:rPr>
        <w:t>Coupling fitting</w:t>
      </w:r>
    </w:p>
    <w:p w:rsidR="001F5056" w:rsidRPr="00FE20CD" w:rsidRDefault="001F5056" w:rsidP="0033218A">
      <w:pPr>
        <w:pStyle w:val="ListParagraph"/>
        <w:numPr>
          <w:ilvl w:val="0"/>
          <w:numId w:val="110"/>
        </w:numPr>
        <w:spacing w:line="360" w:lineRule="auto"/>
        <w:ind w:left="360"/>
        <w:jc w:val="left"/>
        <w:rPr>
          <w:color w:val="000000" w:themeColor="text1"/>
          <w:sz w:val="23"/>
          <w:szCs w:val="23"/>
        </w:rPr>
      </w:pPr>
      <w:r w:rsidRPr="00FE20CD">
        <w:rPr>
          <w:bCs/>
          <w:color w:val="000000" w:themeColor="text1"/>
          <w:sz w:val="23"/>
          <w:szCs w:val="23"/>
        </w:rPr>
        <w:t>Elbow fitting</w:t>
      </w:r>
    </w:p>
    <w:p w:rsidR="001F5056" w:rsidRPr="00FE20CD" w:rsidRDefault="001F5056" w:rsidP="0033218A">
      <w:pPr>
        <w:pStyle w:val="ListParagraph"/>
        <w:numPr>
          <w:ilvl w:val="0"/>
          <w:numId w:val="110"/>
        </w:numPr>
        <w:spacing w:line="360" w:lineRule="auto"/>
        <w:ind w:left="360"/>
        <w:jc w:val="left"/>
        <w:rPr>
          <w:color w:val="000000" w:themeColor="text1"/>
          <w:sz w:val="23"/>
          <w:szCs w:val="23"/>
        </w:rPr>
      </w:pPr>
      <w:r w:rsidRPr="00FE20CD">
        <w:rPr>
          <w:bCs/>
          <w:color w:val="000000" w:themeColor="text1"/>
          <w:sz w:val="23"/>
          <w:szCs w:val="23"/>
        </w:rPr>
        <w:t>Tee fitting</w:t>
      </w:r>
    </w:p>
    <w:p w:rsidR="001F5056" w:rsidRPr="00FE20CD" w:rsidRDefault="001F5056" w:rsidP="0033218A">
      <w:pPr>
        <w:pStyle w:val="ListParagraph"/>
        <w:numPr>
          <w:ilvl w:val="0"/>
          <w:numId w:val="110"/>
        </w:numPr>
        <w:spacing w:line="360" w:lineRule="auto"/>
        <w:ind w:left="360"/>
        <w:jc w:val="left"/>
        <w:rPr>
          <w:color w:val="000000" w:themeColor="text1"/>
          <w:sz w:val="23"/>
          <w:szCs w:val="23"/>
        </w:rPr>
      </w:pPr>
      <w:r w:rsidRPr="00FE20CD">
        <w:rPr>
          <w:bCs/>
          <w:color w:val="000000" w:themeColor="text1"/>
          <w:sz w:val="23"/>
          <w:szCs w:val="23"/>
        </w:rPr>
        <w:t>Cross fitting</w:t>
      </w:r>
    </w:p>
    <w:p w:rsidR="001F5056" w:rsidRPr="00FE20CD" w:rsidRDefault="001F5056" w:rsidP="0033218A">
      <w:pPr>
        <w:pStyle w:val="ListParagraph"/>
        <w:numPr>
          <w:ilvl w:val="0"/>
          <w:numId w:val="110"/>
        </w:numPr>
        <w:spacing w:line="360" w:lineRule="auto"/>
        <w:ind w:left="360"/>
        <w:jc w:val="left"/>
        <w:rPr>
          <w:color w:val="000000" w:themeColor="text1"/>
          <w:sz w:val="23"/>
          <w:szCs w:val="23"/>
        </w:rPr>
      </w:pPr>
      <w:r w:rsidRPr="00FE20CD">
        <w:rPr>
          <w:bCs/>
          <w:color w:val="000000" w:themeColor="text1"/>
          <w:sz w:val="23"/>
          <w:szCs w:val="23"/>
        </w:rPr>
        <w:t>End fitting</w:t>
      </w:r>
    </w:p>
    <w:p w:rsidR="001F5056" w:rsidRPr="00FE20CD" w:rsidRDefault="001F5056" w:rsidP="0033218A">
      <w:pPr>
        <w:pStyle w:val="ListParagraph"/>
        <w:numPr>
          <w:ilvl w:val="0"/>
          <w:numId w:val="110"/>
        </w:numPr>
        <w:spacing w:line="360" w:lineRule="auto"/>
        <w:ind w:left="360"/>
        <w:jc w:val="left"/>
        <w:rPr>
          <w:color w:val="000000" w:themeColor="text1"/>
          <w:sz w:val="23"/>
          <w:szCs w:val="23"/>
        </w:rPr>
      </w:pPr>
      <w:r w:rsidRPr="00FE20CD">
        <w:rPr>
          <w:bCs/>
          <w:color w:val="000000" w:themeColor="text1"/>
          <w:sz w:val="23"/>
          <w:szCs w:val="23"/>
        </w:rPr>
        <w:t>Reducer fitting</w:t>
      </w:r>
    </w:p>
    <w:p w:rsidR="001F5056" w:rsidRPr="00FE20CD" w:rsidRDefault="001F5056" w:rsidP="0033218A">
      <w:pPr>
        <w:pStyle w:val="ListParagraph"/>
        <w:numPr>
          <w:ilvl w:val="0"/>
          <w:numId w:val="110"/>
        </w:numPr>
        <w:spacing w:line="360" w:lineRule="auto"/>
        <w:ind w:left="360"/>
        <w:jc w:val="left"/>
        <w:rPr>
          <w:color w:val="000000" w:themeColor="text1"/>
          <w:sz w:val="23"/>
          <w:szCs w:val="23"/>
        </w:rPr>
      </w:pPr>
      <w:r w:rsidRPr="00FE20CD">
        <w:rPr>
          <w:color w:val="000000" w:themeColor="text1"/>
          <w:sz w:val="23"/>
          <w:szCs w:val="23"/>
        </w:rPr>
        <w:t xml:space="preserve">T-piece </w:t>
      </w:r>
    </w:p>
    <w:p w:rsidR="001F5056" w:rsidRPr="00FE20CD" w:rsidRDefault="001F5056" w:rsidP="0033218A">
      <w:pPr>
        <w:pStyle w:val="ListParagraph"/>
        <w:numPr>
          <w:ilvl w:val="0"/>
          <w:numId w:val="110"/>
        </w:numPr>
        <w:spacing w:line="360" w:lineRule="auto"/>
        <w:ind w:left="360"/>
        <w:jc w:val="left"/>
        <w:rPr>
          <w:color w:val="000000" w:themeColor="text1"/>
          <w:sz w:val="23"/>
          <w:szCs w:val="23"/>
        </w:rPr>
      </w:pPr>
      <w:r w:rsidRPr="00FE20CD">
        <w:rPr>
          <w:color w:val="000000" w:themeColor="text1"/>
          <w:sz w:val="23"/>
          <w:szCs w:val="23"/>
        </w:rPr>
        <w:t>Pipe holder</w:t>
      </w:r>
    </w:p>
    <w:p w:rsidR="001F5056" w:rsidRPr="00FE20CD" w:rsidRDefault="001F5056" w:rsidP="0033218A">
      <w:pPr>
        <w:pStyle w:val="ListParagraph"/>
        <w:numPr>
          <w:ilvl w:val="0"/>
          <w:numId w:val="110"/>
        </w:numPr>
        <w:spacing w:line="360" w:lineRule="auto"/>
        <w:ind w:left="360"/>
        <w:jc w:val="left"/>
        <w:rPr>
          <w:color w:val="000000" w:themeColor="text1"/>
          <w:sz w:val="23"/>
          <w:szCs w:val="23"/>
        </w:rPr>
      </w:pPr>
      <w:r w:rsidRPr="00FE20CD">
        <w:rPr>
          <w:color w:val="000000" w:themeColor="text1"/>
          <w:sz w:val="23"/>
          <w:szCs w:val="23"/>
        </w:rPr>
        <w:t>Pipe guides</w:t>
      </w:r>
    </w:p>
    <w:p w:rsidR="001F5056" w:rsidRPr="00FE20CD" w:rsidRDefault="001F5056" w:rsidP="0033218A">
      <w:pPr>
        <w:pStyle w:val="ListParagraph"/>
        <w:numPr>
          <w:ilvl w:val="0"/>
          <w:numId w:val="110"/>
        </w:numPr>
        <w:spacing w:line="360" w:lineRule="auto"/>
        <w:ind w:left="360"/>
        <w:jc w:val="left"/>
        <w:rPr>
          <w:color w:val="000000" w:themeColor="text1"/>
          <w:sz w:val="23"/>
          <w:szCs w:val="23"/>
        </w:rPr>
      </w:pPr>
      <w:r w:rsidRPr="00FE20CD">
        <w:rPr>
          <w:color w:val="000000" w:themeColor="text1"/>
          <w:sz w:val="23"/>
          <w:szCs w:val="23"/>
        </w:rPr>
        <w:t>Pipe clamps</w:t>
      </w:r>
    </w:p>
    <w:p w:rsidR="001F5056" w:rsidRPr="00FE20CD" w:rsidRDefault="001F5056" w:rsidP="0033218A">
      <w:pPr>
        <w:pStyle w:val="ListParagraph"/>
        <w:numPr>
          <w:ilvl w:val="0"/>
          <w:numId w:val="110"/>
        </w:numPr>
        <w:spacing w:line="360" w:lineRule="auto"/>
        <w:ind w:left="360"/>
        <w:jc w:val="left"/>
        <w:rPr>
          <w:color w:val="000000" w:themeColor="text1"/>
          <w:sz w:val="23"/>
          <w:szCs w:val="23"/>
        </w:rPr>
      </w:pPr>
      <w:r w:rsidRPr="00FE20CD">
        <w:rPr>
          <w:color w:val="000000" w:themeColor="text1"/>
        </w:rPr>
        <w:t>Drip tubes</w:t>
      </w:r>
    </w:p>
    <w:p w:rsidR="001F5056" w:rsidRPr="00FE20CD" w:rsidRDefault="001F5056" w:rsidP="0033218A">
      <w:pPr>
        <w:pStyle w:val="ListParagraph"/>
        <w:numPr>
          <w:ilvl w:val="0"/>
          <w:numId w:val="110"/>
        </w:numPr>
        <w:spacing w:line="360" w:lineRule="auto"/>
        <w:ind w:left="360"/>
        <w:jc w:val="left"/>
        <w:rPr>
          <w:color w:val="000000" w:themeColor="text1"/>
          <w:sz w:val="23"/>
          <w:szCs w:val="23"/>
        </w:rPr>
      </w:pPr>
      <w:r w:rsidRPr="00FE20CD">
        <w:rPr>
          <w:color w:val="000000" w:themeColor="text1"/>
        </w:rPr>
        <w:lastRenderedPageBreak/>
        <w:t>Dripper</w:t>
      </w:r>
    </w:p>
    <w:p w:rsidR="001F5056" w:rsidRPr="00FE20CD" w:rsidRDefault="001F5056" w:rsidP="0033218A">
      <w:pPr>
        <w:pStyle w:val="ListParagraph"/>
        <w:numPr>
          <w:ilvl w:val="0"/>
          <w:numId w:val="110"/>
        </w:numPr>
        <w:spacing w:line="360" w:lineRule="auto"/>
        <w:ind w:left="360"/>
        <w:jc w:val="left"/>
        <w:rPr>
          <w:color w:val="000000" w:themeColor="text1"/>
        </w:rPr>
      </w:pPr>
      <w:r w:rsidRPr="00FE20CD">
        <w:rPr>
          <w:color w:val="000000" w:themeColor="text1"/>
        </w:rPr>
        <w:t>Micro-Sprays</w:t>
      </w:r>
    </w:p>
    <w:p w:rsidR="001F5056" w:rsidRPr="00FE20CD" w:rsidRDefault="001F5056" w:rsidP="0033218A">
      <w:pPr>
        <w:pStyle w:val="ListParagraph"/>
        <w:numPr>
          <w:ilvl w:val="0"/>
          <w:numId w:val="110"/>
        </w:numPr>
        <w:spacing w:line="360" w:lineRule="auto"/>
        <w:ind w:left="360"/>
        <w:jc w:val="left"/>
        <w:rPr>
          <w:color w:val="000000" w:themeColor="text1"/>
        </w:rPr>
      </w:pPr>
      <w:r w:rsidRPr="00FE20CD">
        <w:rPr>
          <w:color w:val="000000" w:themeColor="text1"/>
        </w:rPr>
        <w:t>By spray pattern</w:t>
      </w:r>
    </w:p>
    <w:p w:rsidR="001F5056" w:rsidRPr="00FE20CD" w:rsidRDefault="001F5056" w:rsidP="0033218A">
      <w:pPr>
        <w:pStyle w:val="ListParagraph"/>
        <w:numPr>
          <w:ilvl w:val="0"/>
          <w:numId w:val="110"/>
        </w:numPr>
        <w:spacing w:line="360" w:lineRule="auto"/>
        <w:ind w:left="360"/>
        <w:jc w:val="left"/>
        <w:rPr>
          <w:color w:val="000000" w:themeColor="text1"/>
          <w:sz w:val="23"/>
          <w:szCs w:val="23"/>
        </w:rPr>
      </w:pPr>
      <w:r w:rsidRPr="00FE20CD">
        <w:rPr>
          <w:color w:val="000000" w:themeColor="text1"/>
          <w:sz w:val="23"/>
          <w:szCs w:val="23"/>
        </w:rPr>
        <w:t>nozzles</w:t>
      </w:r>
    </w:p>
    <w:p w:rsidR="001F5056" w:rsidRPr="00FE20CD" w:rsidRDefault="001F5056" w:rsidP="0033218A">
      <w:pPr>
        <w:pStyle w:val="ListParagraph"/>
        <w:numPr>
          <w:ilvl w:val="0"/>
          <w:numId w:val="110"/>
        </w:numPr>
        <w:spacing w:line="360" w:lineRule="auto"/>
        <w:ind w:left="360"/>
        <w:jc w:val="left"/>
        <w:rPr>
          <w:color w:val="000000" w:themeColor="text1"/>
        </w:rPr>
      </w:pPr>
      <w:r w:rsidRPr="00FE20CD">
        <w:rPr>
          <w:color w:val="000000" w:themeColor="text1"/>
          <w:sz w:val="23"/>
          <w:szCs w:val="23"/>
        </w:rPr>
        <w:t xml:space="preserve">hose, stake or extension </w:t>
      </w:r>
      <w:r w:rsidRPr="00FE20CD">
        <w:rPr>
          <w:color w:val="000000" w:themeColor="text1"/>
        </w:rPr>
        <w:t>On spikes or not</w:t>
      </w:r>
    </w:p>
    <w:p w:rsidR="001F5056" w:rsidRPr="00FE20CD" w:rsidRDefault="001F5056" w:rsidP="0033218A">
      <w:pPr>
        <w:pStyle w:val="ListParagraph"/>
        <w:numPr>
          <w:ilvl w:val="0"/>
          <w:numId w:val="110"/>
        </w:numPr>
        <w:spacing w:line="360" w:lineRule="auto"/>
        <w:ind w:left="360"/>
        <w:jc w:val="left"/>
        <w:rPr>
          <w:color w:val="000000" w:themeColor="text1"/>
          <w:sz w:val="23"/>
          <w:szCs w:val="23"/>
        </w:rPr>
      </w:pPr>
      <w:r w:rsidRPr="00FE20CD">
        <w:rPr>
          <w:color w:val="000000" w:themeColor="text1"/>
        </w:rPr>
        <w:t>Underground fleece mats</w:t>
      </w:r>
    </w:p>
    <w:p w:rsidR="00B0249D" w:rsidRPr="00FE20CD" w:rsidRDefault="00B0249D" w:rsidP="0033218A">
      <w:pPr>
        <w:pStyle w:val="ListParagraph"/>
        <w:numPr>
          <w:ilvl w:val="0"/>
          <w:numId w:val="110"/>
        </w:numPr>
        <w:spacing w:line="360" w:lineRule="auto"/>
        <w:ind w:left="360"/>
        <w:jc w:val="left"/>
        <w:rPr>
          <w:color w:val="000000" w:themeColor="text1"/>
        </w:rPr>
        <w:sectPr w:rsidR="00B0249D" w:rsidRPr="00FE20CD" w:rsidSect="0098558F">
          <w:type w:val="continuous"/>
          <w:pgSz w:w="11910" w:h="16840"/>
          <w:pgMar w:top="1440" w:right="1440" w:bottom="1440" w:left="1440" w:header="90" w:footer="0" w:gutter="0"/>
          <w:cols w:num="3" w:space="720"/>
          <w:noEndnote/>
        </w:sectPr>
      </w:pPr>
      <w:r w:rsidRPr="00FE20CD">
        <w:rPr>
          <w:color w:val="000000" w:themeColor="text1"/>
          <w:shd w:val="clear" w:color="auto" w:fill="FFFFFF"/>
        </w:rPr>
        <w:t>sand paper</w:t>
      </w:r>
    </w:p>
    <w:p w:rsidR="001F5056" w:rsidRPr="00FE20CD" w:rsidRDefault="002C5942" w:rsidP="00B0249D">
      <w:pPr>
        <w:pStyle w:val="ListParagraph"/>
        <w:numPr>
          <w:ilvl w:val="2"/>
          <w:numId w:val="27"/>
        </w:numPr>
        <w:spacing w:line="360" w:lineRule="auto"/>
        <w:rPr>
          <w:b/>
          <w:color w:val="000000" w:themeColor="text1"/>
        </w:rPr>
      </w:pPr>
      <w:r w:rsidRPr="00FE20CD">
        <w:rPr>
          <w:b/>
          <w:color w:val="000000" w:themeColor="text1"/>
        </w:rPr>
        <w:lastRenderedPageBreak/>
        <w:t xml:space="preserve">Steps to Install  Micro-Irrigation System </w:t>
      </w:r>
    </w:p>
    <w:p w:rsidR="001F724D" w:rsidRPr="00FE20CD" w:rsidRDefault="001F724D" w:rsidP="00237594">
      <w:pPr>
        <w:spacing w:line="360" w:lineRule="auto"/>
        <w:rPr>
          <w:color w:val="000000" w:themeColor="text1"/>
        </w:rPr>
      </w:pPr>
      <w:r w:rsidRPr="00FE20CD">
        <w:rPr>
          <w:color w:val="000000" w:themeColor="text1"/>
        </w:rPr>
        <w:t>Step 1; Wear suitable personal protective equipment</w:t>
      </w:r>
    </w:p>
    <w:p w:rsidR="00A1408D" w:rsidRPr="00FE20CD" w:rsidRDefault="00CA3DA6" w:rsidP="00237594">
      <w:pPr>
        <w:spacing w:line="360" w:lineRule="auto"/>
        <w:rPr>
          <w:color w:val="000000" w:themeColor="text1"/>
        </w:rPr>
      </w:pPr>
      <w:r w:rsidRPr="00FE20CD">
        <w:rPr>
          <w:color w:val="000000" w:themeColor="text1"/>
        </w:rPr>
        <w:t>Step 2</w:t>
      </w:r>
      <w:r w:rsidR="00C3376B" w:rsidRPr="00FE20CD">
        <w:rPr>
          <w:color w:val="000000" w:themeColor="text1"/>
        </w:rPr>
        <w:t xml:space="preserve">; </w:t>
      </w:r>
      <w:r w:rsidR="00A1408D" w:rsidRPr="00FE20CD">
        <w:rPr>
          <w:color w:val="000000" w:themeColor="text1"/>
        </w:rPr>
        <w:t>Install the irrigation timer (optional)</w:t>
      </w:r>
    </w:p>
    <w:p w:rsidR="00A1408D" w:rsidRPr="00FE20CD" w:rsidRDefault="00A1408D" w:rsidP="004C733E">
      <w:pPr>
        <w:pStyle w:val="ListParagraph"/>
        <w:numPr>
          <w:ilvl w:val="0"/>
          <w:numId w:val="155"/>
        </w:numPr>
        <w:spacing w:line="360" w:lineRule="auto"/>
        <w:ind w:left="792"/>
        <w:rPr>
          <w:color w:val="000000" w:themeColor="text1"/>
        </w:rPr>
      </w:pPr>
      <w:r w:rsidRPr="00FE20CD">
        <w:rPr>
          <w:color w:val="000000" w:themeColor="text1"/>
        </w:rPr>
        <w:t>Place the battery</w:t>
      </w:r>
    </w:p>
    <w:p w:rsidR="00A1408D" w:rsidRPr="00FE20CD" w:rsidRDefault="00A1408D" w:rsidP="004C733E">
      <w:pPr>
        <w:pStyle w:val="ListParagraph"/>
        <w:numPr>
          <w:ilvl w:val="0"/>
          <w:numId w:val="155"/>
        </w:numPr>
        <w:spacing w:line="360" w:lineRule="auto"/>
        <w:ind w:left="792"/>
        <w:rPr>
          <w:color w:val="000000" w:themeColor="text1"/>
        </w:rPr>
      </w:pPr>
      <w:r w:rsidRPr="00FE20CD">
        <w:rPr>
          <w:color w:val="000000" w:themeColor="text1"/>
        </w:rPr>
        <w:t>Attach the timer to the faucet</w:t>
      </w:r>
    </w:p>
    <w:p w:rsidR="00A1408D" w:rsidRPr="00FE20CD" w:rsidRDefault="00A1408D" w:rsidP="004C733E">
      <w:pPr>
        <w:pStyle w:val="ListParagraph"/>
        <w:numPr>
          <w:ilvl w:val="0"/>
          <w:numId w:val="155"/>
        </w:numPr>
        <w:spacing w:line="360" w:lineRule="auto"/>
        <w:ind w:left="792"/>
        <w:rPr>
          <w:color w:val="000000" w:themeColor="text1"/>
        </w:rPr>
      </w:pPr>
      <w:r w:rsidRPr="00FE20CD">
        <w:rPr>
          <w:color w:val="000000" w:themeColor="text1"/>
        </w:rPr>
        <w:t>Set your program.</w:t>
      </w:r>
    </w:p>
    <w:p w:rsidR="00A1408D" w:rsidRPr="00FE20CD" w:rsidRDefault="00A1408D" w:rsidP="004C733E">
      <w:pPr>
        <w:pStyle w:val="ListParagraph"/>
        <w:numPr>
          <w:ilvl w:val="0"/>
          <w:numId w:val="155"/>
        </w:numPr>
        <w:spacing w:line="360" w:lineRule="auto"/>
        <w:ind w:left="792"/>
        <w:rPr>
          <w:color w:val="000000" w:themeColor="text1"/>
        </w:rPr>
      </w:pPr>
      <w:r w:rsidRPr="00FE20CD">
        <w:rPr>
          <w:color w:val="000000" w:themeColor="text1"/>
        </w:rPr>
        <w:t>Connect your regular watering hose to the end of the timer</w:t>
      </w:r>
    </w:p>
    <w:p w:rsidR="00A1408D" w:rsidRPr="00FE20CD" w:rsidRDefault="00CA3DA6" w:rsidP="00237594">
      <w:pPr>
        <w:spacing w:line="360" w:lineRule="auto"/>
        <w:rPr>
          <w:color w:val="000000" w:themeColor="text1"/>
        </w:rPr>
      </w:pPr>
      <w:r w:rsidRPr="00FE20CD">
        <w:rPr>
          <w:color w:val="000000" w:themeColor="text1"/>
        </w:rPr>
        <w:t>Step 3</w:t>
      </w:r>
      <w:r w:rsidR="00C3376B" w:rsidRPr="00FE20CD">
        <w:rPr>
          <w:color w:val="000000" w:themeColor="text1"/>
        </w:rPr>
        <w:t>; connect</w:t>
      </w:r>
      <w:r w:rsidR="00A1408D" w:rsidRPr="00FE20CD">
        <w:rPr>
          <w:color w:val="000000" w:themeColor="text1"/>
        </w:rPr>
        <w:t xml:space="preserve"> the irrigation plant</w:t>
      </w:r>
    </w:p>
    <w:p w:rsidR="00A1408D" w:rsidRPr="00FE20CD" w:rsidRDefault="00A1408D" w:rsidP="004C733E">
      <w:pPr>
        <w:pStyle w:val="ListParagraph"/>
        <w:numPr>
          <w:ilvl w:val="0"/>
          <w:numId w:val="156"/>
        </w:numPr>
        <w:spacing w:line="360" w:lineRule="auto"/>
        <w:ind w:left="792"/>
        <w:rPr>
          <w:color w:val="000000" w:themeColor="text1"/>
        </w:rPr>
      </w:pPr>
      <w:r w:rsidRPr="00FE20CD">
        <w:rPr>
          <w:color w:val="000000" w:themeColor="text1"/>
        </w:rPr>
        <w:t>Connect the irrigation unit directly to the water outlet or the garden hose;</w:t>
      </w:r>
    </w:p>
    <w:p w:rsidR="00A1408D" w:rsidRPr="00FE20CD" w:rsidRDefault="00A1408D" w:rsidP="004C733E">
      <w:pPr>
        <w:pStyle w:val="ListParagraph"/>
        <w:numPr>
          <w:ilvl w:val="0"/>
          <w:numId w:val="156"/>
        </w:numPr>
        <w:spacing w:line="360" w:lineRule="auto"/>
        <w:ind w:left="792"/>
        <w:rPr>
          <w:color w:val="000000" w:themeColor="text1"/>
        </w:rPr>
      </w:pPr>
      <w:r w:rsidRPr="00FE20CD">
        <w:rPr>
          <w:color w:val="000000" w:themeColor="text1"/>
        </w:rPr>
        <w:t>Make sure it is tight.</w:t>
      </w:r>
    </w:p>
    <w:p w:rsidR="00A1408D" w:rsidRPr="00FE20CD" w:rsidRDefault="004B3B24" w:rsidP="00237594">
      <w:pPr>
        <w:spacing w:line="360" w:lineRule="auto"/>
        <w:rPr>
          <w:color w:val="000000" w:themeColor="text1"/>
        </w:rPr>
      </w:pPr>
      <w:r w:rsidRPr="00FE20CD">
        <w:rPr>
          <w:color w:val="000000" w:themeColor="text1"/>
        </w:rPr>
        <w:t xml:space="preserve">Step 3; </w:t>
      </w:r>
      <w:r w:rsidR="004421CB" w:rsidRPr="00FE20CD">
        <w:rPr>
          <w:color w:val="000000" w:themeColor="text1"/>
        </w:rPr>
        <w:t>arrange</w:t>
      </w:r>
      <w:r w:rsidR="00A1408D" w:rsidRPr="00FE20CD">
        <w:rPr>
          <w:color w:val="000000" w:themeColor="text1"/>
        </w:rPr>
        <w:t xml:space="preserve"> your main network</w:t>
      </w:r>
    </w:p>
    <w:p w:rsidR="00A1408D" w:rsidRPr="00FE20CD" w:rsidRDefault="00A1408D" w:rsidP="00DC5654">
      <w:pPr>
        <w:pStyle w:val="ListParagraph"/>
        <w:numPr>
          <w:ilvl w:val="0"/>
          <w:numId w:val="157"/>
        </w:numPr>
        <w:spacing w:line="360" w:lineRule="auto"/>
        <w:ind w:left="792"/>
        <w:rPr>
          <w:color w:val="000000" w:themeColor="text1"/>
        </w:rPr>
      </w:pPr>
      <w:r w:rsidRPr="00FE20CD">
        <w:rPr>
          <w:color w:val="000000" w:themeColor="text1"/>
        </w:rPr>
        <w:t>Cut the predetermined length of the main pipe (1/2 inch) with scissors.</w:t>
      </w:r>
    </w:p>
    <w:p w:rsidR="00A1408D" w:rsidRPr="00FE20CD" w:rsidRDefault="00A1408D" w:rsidP="00DC5654">
      <w:pPr>
        <w:pStyle w:val="ListParagraph"/>
        <w:numPr>
          <w:ilvl w:val="0"/>
          <w:numId w:val="157"/>
        </w:numPr>
        <w:spacing w:line="360" w:lineRule="auto"/>
        <w:ind w:left="792"/>
        <w:rPr>
          <w:color w:val="000000" w:themeColor="text1"/>
        </w:rPr>
      </w:pPr>
      <w:r w:rsidRPr="00FE20CD">
        <w:rPr>
          <w:color w:val="000000" w:themeColor="text1"/>
        </w:rPr>
        <w:t>Be sure to walk around the area before cutting. Keep a few extra inches in case of miscalculation.</w:t>
      </w:r>
    </w:p>
    <w:p w:rsidR="00A1408D" w:rsidRPr="00FE20CD" w:rsidRDefault="00A1408D" w:rsidP="00DC5654">
      <w:pPr>
        <w:pStyle w:val="ListParagraph"/>
        <w:numPr>
          <w:ilvl w:val="0"/>
          <w:numId w:val="157"/>
        </w:numPr>
        <w:spacing w:line="360" w:lineRule="auto"/>
        <w:ind w:left="792"/>
        <w:rPr>
          <w:color w:val="000000" w:themeColor="text1"/>
        </w:rPr>
      </w:pPr>
      <w:r w:rsidRPr="00FE20CD">
        <w:rPr>
          <w:color w:val="000000" w:themeColor="text1"/>
        </w:rPr>
        <w:t>Place your pipes above the areas indicated on your plan.</w:t>
      </w:r>
    </w:p>
    <w:p w:rsidR="00A1408D" w:rsidRPr="00FE20CD" w:rsidRDefault="00A1408D" w:rsidP="00DC5654">
      <w:pPr>
        <w:pStyle w:val="ListParagraph"/>
        <w:numPr>
          <w:ilvl w:val="0"/>
          <w:numId w:val="157"/>
        </w:numPr>
        <w:spacing w:line="360" w:lineRule="auto"/>
        <w:ind w:left="792"/>
        <w:rPr>
          <w:color w:val="000000" w:themeColor="text1"/>
        </w:rPr>
      </w:pPr>
      <w:r w:rsidRPr="00FE20CD">
        <w:rPr>
          <w:color w:val="000000" w:themeColor="text1"/>
        </w:rPr>
        <w:t>Plant supports to secure the (1/2 “) pipes to the ground. If your piping is placed on a rigid floor, use jumpers designed to securely secure (1/2 “) lines to fixed surfaces.</w:t>
      </w:r>
    </w:p>
    <w:p w:rsidR="00A1408D" w:rsidRPr="00FE20CD" w:rsidRDefault="004B3B24" w:rsidP="00237594">
      <w:pPr>
        <w:spacing w:line="360" w:lineRule="auto"/>
        <w:rPr>
          <w:color w:val="000000" w:themeColor="text1"/>
        </w:rPr>
      </w:pPr>
      <w:r w:rsidRPr="00FE20CD">
        <w:rPr>
          <w:color w:val="000000" w:themeColor="text1"/>
        </w:rPr>
        <w:lastRenderedPageBreak/>
        <w:t xml:space="preserve">Step 4; </w:t>
      </w:r>
      <w:r w:rsidR="00A1408D" w:rsidRPr="00FE20CD">
        <w:rPr>
          <w:color w:val="000000" w:themeColor="text1"/>
        </w:rPr>
        <w:t>Add connectors</w:t>
      </w:r>
    </w:p>
    <w:p w:rsidR="00A1408D" w:rsidRPr="00FE20CD" w:rsidRDefault="00A1408D" w:rsidP="00237594">
      <w:pPr>
        <w:pStyle w:val="ListParagraph"/>
        <w:numPr>
          <w:ilvl w:val="0"/>
          <w:numId w:val="158"/>
        </w:numPr>
        <w:shd w:val="clear" w:color="auto" w:fill="FFFFFF"/>
        <w:spacing w:line="360" w:lineRule="auto"/>
        <w:rPr>
          <w:color w:val="000000" w:themeColor="text1"/>
        </w:rPr>
      </w:pPr>
      <w:r w:rsidRPr="00FE20CD">
        <w:rPr>
          <w:color w:val="000000" w:themeColor="text1"/>
        </w:rPr>
        <w:t>First, install the connectors that divert your main lines (1/2 “) between them.</w:t>
      </w:r>
    </w:p>
    <w:p w:rsidR="00A1408D" w:rsidRPr="00FE20CD" w:rsidRDefault="00A1408D" w:rsidP="00237594">
      <w:pPr>
        <w:pStyle w:val="ListParagraph"/>
        <w:numPr>
          <w:ilvl w:val="0"/>
          <w:numId w:val="158"/>
        </w:numPr>
        <w:shd w:val="clear" w:color="auto" w:fill="FFFFFF"/>
        <w:spacing w:line="360" w:lineRule="auto"/>
        <w:rPr>
          <w:color w:val="000000" w:themeColor="text1"/>
        </w:rPr>
      </w:pPr>
      <w:r w:rsidRPr="00FE20CD">
        <w:rPr>
          <w:color w:val="000000" w:themeColor="text1"/>
        </w:rPr>
        <w:t>Install your connectors’ connectors (able to go from a large pipe 1/2 “to a small pipe 3/16”).</w:t>
      </w:r>
    </w:p>
    <w:p w:rsidR="00A1408D" w:rsidRPr="00FE20CD" w:rsidRDefault="00A1408D" w:rsidP="00237594">
      <w:pPr>
        <w:pStyle w:val="ListParagraph"/>
        <w:numPr>
          <w:ilvl w:val="0"/>
          <w:numId w:val="158"/>
        </w:numPr>
        <w:shd w:val="clear" w:color="auto" w:fill="FFFFFF"/>
        <w:spacing w:line="360" w:lineRule="auto"/>
        <w:rPr>
          <w:color w:val="000000" w:themeColor="text1"/>
        </w:rPr>
      </w:pPr>
      <w:r w:rsidRPr="00FE20CD">
        <w:rPr>
          <w:color w:val="000000" w:themeColor="text1"/>
        </w:rPr>
        <w:t xml:space="preserve">Install your shutoff valves per planting </w:t>
      </w:r>
      <w:r w:rsidR="00721A65" w:rsidRPr="00FE20CD">
        <w:rPr>
          <w:color w:val="000000" w:themeColor="text1"/>
        </w:rPr>
        <w:t>area.</w:t>
      </w:r>
    </w:p>
    <w:p w:rsidR="00A1408D" w:rsidRPr="00FE20CD" w:rsidRDefault="009E51E4" w:rsidP="00237594">
      <w:pPr>
        <w:spacing w:line="360" w:lineRule="auto"/>
        <w:rPr>
          <w:color w:val="000000" w:themeColor="text1"/>
        </w:rPr>
      </w:pPr>
      <w:r w:rsidRPr="00FE20CD">
        <w:rPr>
          <w:color w:val="000000" w:themeColor="text1"/>
        </w:rPr>
        <w:t xml:space="preserve">Step 5; </w:t>
      </w:r>
      <w:r w:rsidR="0000775E" w:rsidRPr="00FE20CD">
        <w:rPr>
          <w:color w:val="000000" w:themeColor="text1"/>
        </w:rPr>
        <w:t>connect</w:t>
      </w:r>
      <w:r w:rsidR="00A1408D" w:rsidRPr="00FE20CD">
        <w:rPr>
          <w:color w:val="000000" w:themeColor="text1"/>
        </w:rPr>
        <w:t xml:space="preserve"> your secondary network</w:t>
      </w:r>
    </w:p>
    <w:p w:rsidR="00A1408D" w:rsidRPr="00FE20CD" w:rsidRDefault="00A1408D" w:rsidP="00237594">
      <w:pPr>
        <w:pStyle w:val="ListParagraph"/>
        <w:numPr>
          <w:ilvl w:val="0"/>
          <w:numId w:val="159"/>
        </w:numPr>
        <w:spacing w:line="360" w:lineRule="auto"/>
        <w:ind w:left="792"/>
        <w:rPr>
          <w:color w:val="000000" w:themeColor="text1"/>
        </w:rPr>
      </w:pPr>
      <w:r w:rsidRPr="00FE20CD">
        <w:rPr>
          <w:color w:val="000000" w:themeColor="text1"/>
        </w:rPr>
        <w:t>Using scissors, cut your small pipes (3/16 “) according to the measurements designated in your plan.</w:t>
      </w:r>
    </w:p>
    <w:p w:rsidR="00A1408D" w:rsidRPr="00FE20CD" w:rsidRDefault="00A1408D" w:rsidP="00237594">
      <w:pPr>
        <w:pStyle w:val="ListParagraph"/>
        <w:numPr>
          <w:ilvl w:val="0"/>
          <w:numId w:val="159"/>
        </w:numPr>
        <w:spacing w:line="360" w:lineRule="auto"/>
        <w:ind w:left="792"/>
        <w:rPr>
          <w:color w:val="000000" w:themeColor="text1"/>
        </w:rPr>
      </w:pPr>
      <w:r w:rsidRPr="00FE20CD">
        <w:rPr>
          <w:color w:val="000000" w:themeColor="text1"/>
        </w:rPr>
        <w:t>Keep a few extra inches in case of miscalculation.</w:t>
      </w:r>
    </w:p>
    <w:p w:rsidR="00A1408D" w:rsidRPr="00FE20CD" w:rsidRDefault="00A1408D" w:rsidP="00237594">
      <w:pPr>
        <w:pStyle w:val="ListParagraph"/>
        <w:numPr>
          <w:ilvl w:val="0"/>
          <w:numId w:val="159"/>
        </w:numPr>
        <w:spacing w:line="360" w:lineRule="auto"/>
        <w:ind w:left="792"/>
        <w:rPr>
          <w:color w:val="000000" w:themeColor="text1"/>
        </w:rPr>
      </w:pPr>
      <w:r w:rsidRPr="00FE20CD">
        <w:rPr>
          <w:color w:val="000000" w:themeColor="text1"/>
        </w:rPr>
        <w:t>The pipes should be placed near the roots of your plants.</w:t>
      </w:r>
    </w:p>
    <w:p w:rsidR="00A1408D" w:rsidRPr="00FE20CD" w:rsidRDefault="00A1408D" w:rsidP="00237594">
      <w:pPr>
        <w:pStyle w:val="ListParagraph"/>
        <w:numPr>
          <w:ilvl w:val="0"/>
          <w:numId w:val="159"/>
        </w:numPr>
        <w:spacing w:line="360" w:lineRule="auto"/>
        <w:ind w:left="792"/>
        <w:rPr>
          <w:color w:val="000000" w:themeColor="text1"/>
        </w:rPr>
      </w:pPr>
      <w:r w:rsidRPr="00FE20CD">
        <w:rPr>
          <w:color w:val="000000" w:themeColor="text1"/>
        </w:rPr>
        <w:t>Connect the small pipes to your connectors.</w:t>
      </w:r>
    </w:p>
    <w:p w:rsidR="00A1408D" w:rsidRPr="00FE20CD" w:rsidRDefault="00A1408D" w:rsidP="00237594">
      <w:pPr>
        <w:pStyle w:val="ListParagraph"/>
        <w:numPr>
          <w:ilvl w:val="0"/>
          <w:numId w:val="159"/>
        </w:numPr>
        <w:spacing w:line="360" w:lineRule="auto"/>
        <w:ind w:left="792"/>
        <w:rPr>
          <w:color w:val="000000" w:themeColor="text1"/>
        </w:rPr>
      </w:pPr>
      <w:r w:rsidRPr="00FE20CD">
        <w:rPr>
          <w:color w:val="000000" w:themeColor="text1"/>
        </w:rPr>
        <w:t>Plant supports to secure small (3/16 “) earth pipes. If your pipes are laid on a rigid floor, use jumpers designed to secure small pipes (3/16 “) to fixed surfaces.</w:t>
      </w:r>
    </w:p>
    <w:p w:rsidR="00A1408D" w:rsidRPr="00FE20CD" w:rsidRDefault="0000775E" w:rsidP="00237594">
      <w:pPr>
        <w:spacing w:line="360" w:lineRule="auto"/>
        <w:rPr>
          <w:color w:val="000000" w:themeColor="text1"/>
        </w:rPr>
      </w:pPr>
      <w:r w:rsidRPr="00FE20CD">
        <w:rPr>
          <w:color w:val="000000" w:themeColor="text1"/>
        </w:rPr>
        <w:t xml:space="preserve">Step 6; </w:t>
      </w:r>
      <w:r w:rsidR="00A1408D" w:rsidRPr="00FE20CD">
        <w:rPr>
          <w:color w:val="000000" w:themeColor="text1"/>
        </w:rPr>
        <w:t>Install the drippers</w:t>
      </w:r>
    </w:p>
    <w:p w:rsidR="00A1408D" w:rsidRPr="00FE20CD" w:rsidRDefault="00A1408D" w:rsidP="00237594">
      <w:pPr>
        <w:pStyle w:val="ListParagraph"/>
        <w:numPr>
          <w:ilvl w:val="0"/>
          <w:numId w:val="160"/>
        </w:numPr>
        <w:spacing w:line="360" w:lineRule="auto"/>
        <w:ind w:left="792"/>
        <w:rPr>
          <w:color w:val="000000" w:themeColor="text1"/>
        </w:rPr>
      </w:pPr>
      <w:r w:rsidRPr="00FE20CD">
        <w:rPr>
          <w:color w:val="000000" w:themeColor="text1"/>
        </w:rPr>
        <w:t xml:space="preserve">To place a dripper on an end-to-end line, make a hole with the installation </w:t>
      </w:r>
      <w:r w:rsidR="00712C89" w:rsidRPr="00FE20CD">
        <w:rPr>
          <w:color w:val="000000" w:themeColor="text1"/>
        </w:rPr>
        <w:t>tool,</w:t>
      </w:r>
      <w:r w:rsidR="00C47BD7" w:rsidRPr="00FE20CD">
        <w:rPr>
          <w:color w:val="000000" w:themeColor="text1"/>
        </w:rPr>
        <w:t>and then</w:t>
      </w:r>
      <w:r w:rsidRPr="00FE20CD">
        <w:rPr>
          <w:color w:val="000000" w:themeColor="text1"/>
        </w:rPr>
        <w:t xml:space="preserve"> push in the dripper. Do not use a nail or other pointed object other than a punch because you could create irregular holes that cause leaks.</w:t>
      </w:r>
    </w:p>
    <w:p w:rsidR="00A1408D" w:rsidRPr="00FE20CD" w:rsidRDefault="00A1408D" w:rsidP="00237594">
      <w:pPr>
        <w:pStyle w:val="ListParagraph"/>
        <w:numPr>
          <w:ilvl w:val="0"/>
          <w:numId w:val="160"/>
        </w:numPr>
        <w:spacing w:line="360" w:lineRule="auto"/>
        <w:ind w:left="792"/>
        <w:rPr>
          <w:color w:val="000000" w:themeColor="text1"/>
        </w:rPr>
      </w:pPr>
      <w:r w:rsidRPr="00FE20CD">
        <w:rPr>
          <w:color w:val="000000" w:themeColor="text1"/>
        </w:rPr>
        <w:t>End-of-line emitters are installed directly at the end of a small pipe. Because you have chosen the right type of dripper to the size of your 3/16 “.</w:t>
      </w:r>
    </w:p>
    <w:p w:rsidR="00A1408D" w:rsidRPr="00FE20CD" w:rsidRDefault="0000775E" w:rsidP="00237594">
      <w:pPr>
        <w:spacing w:line="360" w:lineRule="auto"/>
        <w:rPr>
          <w:color w:val="000000" w:themeColor="text1"/>
        </w:rPr>
      </w:pPr>
      <w:r w:rsidRPr="00FE20CD">
        <w:rPr>
          <w:color w:val="000000" w:themeColor="text1"/>
        </w:rPr>
        <w:t xml:space="preserve">Step 7; </w:t>
      </w:r>
      <w:r w:rsidR="00A1408D" w:rsidRPr="00FE20CD">
        <w:rPr>
          <w:color w:val="000000" w:themeColor="text1"/>
        </w:rPr>
        <w:t>Install the micro-sprinklers</w:t>
      </w:r>
    </w:p>
    <w:p w:rsidR="00A1408D" w:rsidRPr="00FE20CD" w:rsidRDefault="00A1408D" w:rsidP="00237594">
      <w:pPr>
        <w:pStyle w:val="ListParagraph"/>
        <w:numPr>
          <w:ilvl w:val="0"/>
          <w:numId w:val="161"/>
        </w:numPr>
        <w:spacing w:line="360" w:lineRule="auto"/>
        <w:rPr>
          <w:color w:val="000000" w:themeColor="text1"/>
        </w:rPr>
      </w:pPr>
      <w:r w:rsidRPr="00FE20CD">
        <w:rPr>
          <w:color w:val="000000" w:themeColor="text1"/>
        </w:rPr>
        <w:t>Using the installation tool, drill the tubes where you want to put your sprinklers.</w:t>
      </w:r>
    </w:p>
    <w:p w:rsidR="00A1408D" w:rsidRPr="00FE20CD" w:rsidRDefault="00A1408D" w:rsidP="00237594">
      <w:pPr>
        <w:pStyle w:val="ListParagraph"/>
        <w:numPr>
          <w:ilvl w:val="0"/>
          <w:numId w:val="161"/>
        </w:numPr>
        <w:spacing w:line="360" w:lineRule="auto"/>
        <w:rPr>
          <w:color w:val="000000" w:themeColor="text1"/>
        </w:rPr>
      </w:pPr>
      <w:r w:rsidRPr="00FE20CD">
        <w:rPr>
          <w:color w:val="000000" w:themeColor="text1"/>
        </w:rPr>
        <w:t>Screw the sprinklers firmly.</w:t>
      </w:r>
    </w:p>
    <w:p w:rsidR="00A1408D" w:rsidRPr="00FE20CD" w:rsidRDefault="0000775E" w:rsidP="00237594">
      <w:pPr>
        <w:spacing w:line="360" w:lineRule="auto"/>
        <w:rPr>
          <w:color w:val="000000" w:themeColor="text1"/>
        </w:rPr>
      </w:pPr>
      <w:r w:rsidRPr="00FE20CD">
        <w:rPr>
          <w:color w:val="000000" w:themeColor="text1"/>
        </w:rPr>
        <w:t xml:space="preserve">Step 8; </w:t>
      </w:r>
      <w:r w:rsidR="00A1408D" w:rsidRPr="00FE20CD">
        <w:rPr>
          <w:color w:val="000000" w:themeColor="text1"/>
        </w:rPr>
        <w:t>Close your lines</w:t>
      </w:r>
    </w:p>
    <w:p w:rsidR="00A1408D" w:rsidRPr="00FE20CD" w:rsidRDefault="00A1408D" w:rsidP="00237594">
      <w:pPr>
        <w:pStyle w:val="ListParagraph"/>
        <w:numPr>
          <w:ilvl w:val="0"/>
          <w:numId w:val="162"/>
        </w:numPr>
        <w:spacing w:line="360" w:lineRule="auto"/>
        <w:rPr>
          <w:color w:val="000000" w:themeColor="text1"/>
        </w:rPr>
      </w:pPr>
      <w:r w:rsidRPr="00FE20CD">
        <w:rPr>
          <w:color w:val="000000" w:themeColor="text1"/>
        </w:rPr>
        <w:t>Place the smal</w:t>
      </w:r>
      <w:r w:rsidR="00B43E62" w:rsidRPr="00FE20CD">
        <w:rPr>
          <w:color w:val="000000" w:themeColor="text1"/>
        </w:rPr>
        <w:t>l caps</w:t>
      </w:r>
      <w:r w:rsidRPr="00FE20CD">
        <w:rPr>
          <w:color w:val="000000" w:themeColor="text1"/>
        </w:rPr>
        <w:t xml:space="preserve"> to close your small pipes (if applicable).</w:t>
      </w:r>
    </w:p>
    <w:p w:rsidR="00A1408D" w:rsidRPr="00FE20CD" w:rsidRDefault="00A1408D" w:rsidP="00237594">
      <w:pPr>
        <w:pStyle w:val="ListParagraph"/>
        <w:numPr>
          <w:ilvl w:val="0"/>
          <w:numId w:val="162"/>
        </w:numPr>
        <w:spacing w:line="360" w:lineRule="auto"/>
        <w:rPr>
          <w:color w:val="000000" w:themeColor="text1"/>
        </w:rPr>
      </w:pPr>
      <w:r w:rsidRPr="00FE20CD">
        <w:rPr>
          <w:color w:val="000000" w:themeColor="text1"/>
        </w:rPr>
        <w:t>Place the large caps to close your large lines (if applicable).</w:t>
      </w:r>
    </w:p>
    <w:p w:rsidR="00A1408D" w:rsidRPr="00FE20CD" w:rsidRDefault="0000775E" w:rsidP="00237594">
      <w:pPr>
        <w:spacing w:line="360" w:lineRule="auto"/>
        <w:rPr>
          <w:color w:val="000000" w:themeColor="text1"/>
        </w:rPr>
      </w:pPr>
      <w:r w:rsidRPr="00FE20CD">
        <w:rPr>
          <w:color w:val="000000" w:themeColor="text1"/>
        </w:rPr>
        <w:t xml:space="preserve">Step 9; </w:t>
      </w:r>
      <w:r w:rsidR="00E96F81" w:rsidRPr="00FE20CD">
        <w:rPr>
          <w:color w:val="000000" w:themeColor="text1"/>
        </w:rPr>
        <w:t>Add conduit brackets</w:t>
      </w:r>
    </w:p>
    <w:p w:rsidR="00A1408D" w:rsidRPr="00FE20CD" w:rsidRDefault="00F0023D" w:rsidP="00237594">
      <w:pPr>
        <w:spacing w:line="360" w:lineRule="auto"/>
        <w:rPr>
          <w:color w:val="000000" w:themeColor="text1"/>
        </w:rPr>
      </w:pPr>
      <w:r w:rsidRPr="00FE20CD">
        <w:rPr>
          <w:color w:val="000000" w:themeColor="text1"/>
        </w:rPr>
        <w:t xml:space="preserve">Step 10; </w:t>
      </w:r>
      <w:r w:rsidR="00A1408D" w:rsidRPr="00FE20CD">
        <w:rPr>
          <w:color w:val="000000" w:themeColor="text1"/>
        </w:rPr>
        <w:t>Test the watering system</w:t>
      </w:r>
    </w:p>
    <w:p w:rsidR="00A1408D" w:rsidRPr="00FE20CD" w:rsidRDefault="00A1408D" w:rsidP="00237594">
      <w:pPr>
        <w:pStyle w:val="ListParagraph"/>
        <w:numPr>
          <w:ilvl w:val="0"/>
          <w:numId w:val="163"/>
        </w:numPr>
        <w:spacing w:line="360" w:lineRule="auto"/>
        <w:rPr>
          <w:color w:val="000000" w:themeColor="text1"/>
        </w:rPr>
      </w:pPr>
      <w:r w:rsidRPr="00FE20CD">
        <w:rPr>
          <w:color w:val="000000" w:themeColor="text1"/>
        </w:rPr>
        <w:t>Set the timer to manual mode</w:t>
      </w:r>
    </w:p>
    <w:p w:rsidR="00A1408D" w:rsidRPr="00FE20CD" w:rsidRDefault="00A1408D" w:rsidP="00237594">
      <w:pPr>
        <w:pStyle w:val="ListParagraph"/>
        <w:numPr>
          <w:ilvl w:val="0"/>
          <w:numId w:val="163"/>
        </w:numPr>
        <w:spacing w:line="360" w:lineRule="auto"/>
        <w:rPr>
          <w:color w:val="000000" w:themeColor="text1"/>
        </w:rPr>
      </w:pPr>
      <w:r w:rsidRPr="00FE20CD">
        <w:rPr>
          <w:color w:val="000000" w:themeColor="text1"/>
        </w:rPr>
        <w:t>Open the faucet just enough so that the sprinklers emit light streams of water.</w:t>
      </w:r>
    </w:p>
    <w:p w:rsidR="00A1408D" w:rsidRPr="00FE20CD" w:rsidRDefault="00A1408D" w:rsidP="00237594">
      <w:pPr>
        <w:pStyle w:val="ListParagraph"/>
        <w:numPr>
          <w:ilvl w:val="0"/>
          <w:numId w:val="163"/>
        </w:numPr>
        <w:spacing w:line="360" w:lineRule="auto"/>
        <w:rPr>
          <w:color w:val="000000" w:themeColor="text1"/>
        </w:rPr>
      </w:pPr>
      <w:r w:rsidRPr="00FE20CD">
        <w:rPr>
          <w:color w:val="000000" w:themeColor="text1"/>
        </w:rPr>
        <w:t>Once this is done, repeat the test to its full capacity.</w:t>
      </w:r>
    </w:p>
    <w:p w:rsidR="00F0023D" w:rsidRPr="00FE20CD" w:rsidRDefault="00A1408D" w:rsidP="00237594">
      <w:pPr>
        <w:pStyle w:val="ListParagraph"/>
        <w:numPr>
          <w:ilvl w:val="0"/>
          <w:numId w:val="163"/>
        </w:numPr>
        <w:spacing w:line="360" w:lineRule="auto"/>
        <w:rPr>
          <w:color w:val="000000" w:themeColor="text1"/>
        </w:rPr>
      </w:pPr>
      <w:r w:rsidRPr="00FE20CD">
        <w:rPr>
          <w:color w:val="000000" w:themeColor="text1"/>
        </w:rPr>
        <w:t>Set the timer to automatic mode by choosing the times when watering will trigger according to the needs of the plants in your garden.</w:t>
      </w:r>
    </w:p>
    <w:p w:rsidR="001B797D" w:rsidRPr="00FE20CD" w:rsidRDefault="001B797D" w:rsidP="00237594">
      <w:pPr>
        <w:tabs>
          <w:tab w:val="left" w:pos="2730"/>
        </w:tabs>
        <w:spacing w:line="360" w:lineRule="auto"/>
        <w:rPr>
          <w:color w:val="000000" w:themeColor="text1"/>
        </w:rPr>
        <w:sectPr w:rsidR="001B797D" w:rsidRPr="00FE20CD" w:rsidSect="0098558F">
          <w:type w:val="continuous"/>
          <w:pgSz w:w="11910" w:h="16840"/>
          <w:pgMar w:top="1440" w:right="1440" w:bottom="1440" w:left="1440" w:header="90" w:footer="0" w:gutter="0"/>
          <w:cols w:space="720"/>
          <w:noEndnote/>
        </w:sectPr>
      </w:pPr>
    </w:p>
    <w:p w:rsidR="002C5942" w:rsidRPr="00FE20CD" w:rsidRDefault="002C5942" w:rsidP="00237594">
      <w:pPr>
        <w:tabs>
          <w:tab w:val="left" w:pos="2730"/>
        </w:tabs>
        <w:spacing w:line="360" w:lineRule="auto"/>
        <w:rPr>
          <w:color w:val="000000" w:themeColor="text1"/>
        </w:rPr>
        <w:sectPr w:rsidR="002C5942" w:rsidRPr="00FE20CD" w:rsidSect="0098558F">
          <w:type w:val="continuous"/>
          <w:pgSz w:w="11910" w:h="16840"/>
          <w:pgMar w:top="1440" w:right="1440" w:bottom="1440" w:left="1440" w:header="90" w:footer="0" w:gutter="0"/>
          <w:cols w:space="720" w:equalWidth="0">
            <w:col w:w="9450"/>
          </w:cols>
          <w:noEndnote/>
        </w:sectPr>
      </w:pPr>
    </w:p>
    <w:p w:rsidR="00F70651" w:rsidRPr="00FE20CD" w:rsidRDefault="00F70651" w:rsidP="00237594">
      <w:pPr>
        <w:tabs>
          <w:tab w:val="left" w:pos="2730"/>
        </w:tabs>
        <w:spacing w:line="360" w:lineRule="auto"/>
        <w:rPr>
          <w:color w:val="000000" w:themeColor="text1"/>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5B0DE9" w:rsidRPr="00FE20CD" w:rsidTr="00061F36">
        <w:trPr>
          <w:trHeight w:val="652"/>
        </w:trPr>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5B0DE9" w:rsidRPr="00FE20CD" w:rsidRDefault="00154ED2" w:rsidP="00237594">
            <w:pPr>
              <w:pStyle w:val="Heading3"/>
              <w:spacing w:line="360" w:lineRule="auto"/>
              <w:rPr>
                <w:color w:val="000000" w:themeColor="text1"/>
              </w:rPr>
            </w:pPr>
            <w:bookmarkStart w:id="33" w:name="_Toc113245421"/>
            <w:r w:rsidRPr="00FE20CD">
              <w:rPr>
                <w:color w:val="000000" w:themeColor="text1"/>
              </w:rPr>
              <w:t xml:space="preserve">LAP Test </w:t>
            </w:r>
            <w:r w:rsidR="00B634F1" w:rsidRPr="00FE20CD">
              <w:rPr>
                <w:color w:val="000000" w:themeColor="text1"/>
              </w:rPr>
              <w:t>3</w:t>
            </w:r>
            <w:bookmarkEnd w:id="33"/>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5B0DE9" w:rsidRPr="00FE20CD" w:rsidRDefault="005B0DE9" w:rsidP="00237594">
            <w:pPr>
              <w:spacing w:line="360" w:lineRule="auto"/>
              <w:rPr>
                <w:b/>
                <w:color w:val="000000" w:themeColor="text1"/>
              </w:rPr>
            </w:pPr>
            <w:r w:rsidRPr="00FE20CD">
              <w:rPr>
                <w:b/>
                <w:color w:val="000000" w:themeColor="text1"/>
              </w:rPr>
              <w:t>Performance Test</w:t>
            </w:r>
          </w:p>
        </w:tc>
      </w:tr>
    </w:tbl>
    <w:p w:rsidR="005B0DE9" w:rsidRPr="00FE20CD" w:rsidRDefault="005B0DE9" w:rsidP="00237594">
      <w:pPr>
        <w:spacing w:line="360" w:lineRule="auto"/>
        <w:rPr>
          <w:color w:val="000000" w:themeColor="text1"/>
        </w:rPr>
      </w:pPr>
    </w:p>
    <w:p w:rsidR="005B0DE9" w:rsidRPr="00FE20CD" w:rsidRDefault="005B0DE9" w:rsidP="00237594">
      <w:pPr>
        <w:spacing w:line="360" w:lineRule="auto"/>
        <w:rPr>
          <w:color w:val="000000" w:themeColor="text1"/>
        </w:rPr>
      </w:pPr>
      <w:r w:rsidRPr="00FE20CD">
        <w:rPr>
          <w:color w:val="000000" w:themeColor="text1"/>
        </w:rPr>
        <w:t>Name……………………………….           ID……………………………..                                                     Date…………………………………….</w:t>
      </w:r>
    </w:p>
    <w:p w:rsidR="005B0DE9" w:rsidRPr="00FE20CD" w:rsidRDefault="005B0DE9" w:rsidP="00237594">
      <w:pPr>
        <w:spacing w:line="360" w:lineRule="auto"/>
        <w:rPr>
          <w:color w:val="000000" w:themeColor="text1"/>
        </w:rPr>
      </w:pPr>
    </w:p>
    <w:p w:rsidR="005B0DE9" w:rsidRPr="00FE20CD" w:rsidRDefault="005B0DE9" w:rsidP="00237594">
      <w:pPr>
        <w:spacing w:line="360" w:lineRule="auto"/>
        <w:rPr>
          <w:color w:val="000000" w:themeColor="text1"/>
        </w:rPr>
      </w:pPr>
      <w:r w:rsidRPr="00FE20CD">
        <w:rPr>
          <w:color w:val="000000" w:themeColor="text1"/>
        </w:rPr>
        <w:t>Time started: ________________________ Time finished:  ________________</w:t>
      </w:r>
    </w:p>
    <w:p w:rsidR="005B0DE9" w:rsidRPr="00FE20CD" w:rsidRDefault="005B0DE9" w:rsidP="00237594">
      <w:pPr>
        <w:tabs>
          <w:tab w:val="left" w:pos="1530"/>
        </w:tabs>
        <w:spacing w:line="360" w:lineRule="auto"/>
        <w:ind w:left="1530" w:right="209" w:hanging="1530"/>
        <w:rPr>
          <w:b/>
          <w:bCs/>
          <w:iCs/>
          <w:color w:val="000000" w:themeColor="text1"/>
        </w:rPr>
      </w:pPr>
    </w:p>
    <w:p w:rsidR="005B0DE9" w:rsidRPr="00FE20CD" w:rsidRDefault="005B0DE9" w:rsidP="00237594">
      <w:pPr>
        <w:tabs>
          <w:tab w:val="left" w:pos="1530"/>
        </w:tabs>
        <w:spacing w:line="360" w:lineRule="auto"/>
        <w:ind w:left="1530" w:right="209" w:hanging="1530"/>
        <w:rPr>
          <w:color w:val="000000" w:themeColor="text1"/>
        </w:rPr>
      </w:pPr>
      <w:r w:rsidRPr="00FE20CD">
        <w:rPr>
          <w:b/>
          <w:bCs/>
          <w:iCs/>
          <w:color w:val="000000" w:themeColor="text1"/>
        </w:rPr>
        <w:t>Instructions:</w:t>
      </w:r>
      <w:r w:rsidRPr="00FE20CD">
        <w:rPr>
          <w:color w:val="000000" w:themeColor="text1"/>
        </w:rPr>
        <w:t xml:space="preserve"> Given necessary templates, tools and materials you are required to perform the following tasks within </w:t>
      </w:r>
      <w:r w:rsidRPr="00FE20CD">
        <w:rPr>
          <w:b/>
          <w:color w:val="000000" w:themeColor="text1"/>
        </w:rPr>
        <w:t xml:space="preserve">6 </w:t>
      </w:r>
      <w:r w:rsidRPr="00FE20CD">
        <w:rPr>
          <w:color w:val="000000" w:themeColor="text1"/>
        </w:rPr>
        <w:t>hour. The project is expected from each student to do it.</w:t>
      </w:r>
    </w:p>
    <w:p w:rsidR="005B0DE9" w:rsidRPr="00FE20CD" w:rsidRDefault="005B0DE9" w:rsidP="00237594">
      <w:pPr>
        <w:tabs>
          <w:tab w:val="left" w:pos="2730"/>
        </w:tabs>
        <w:spacing w:line="360" w:lineRule="auto"/>
        <w:rPr>
          <w:color w:val="000000" w:themeColor="text1"/>
        </w:rPr>
      </w:pPr>
      <w:r w:rsidRPr="00FE20CD">
        <w:rPr>
          <w:color w:val="000000" w:themeColor="text1"/>
        </w:rPr>
        <w:t xml:space="preserve">Task 1:  </w:t>
      </w:r>
      <w:r w:rsidR="00A1408D" w:rsidRPr="00FE20CD">
        <w:rPr>
          <w:color w:val="000000" w:themeColor="text1"/>
        </w:rPr>
        <w:t>install micro irrigation system.</w:t>
      </w:r>
    </w:p>
    <w:p w:rsidR="005B0DE9" w:rsidRPr="00FE20CD" w:rsidRDefault="005B0DE9" w:rsidP="00237594">
      <w:pPr>
        <w:tabs>
          <w:tab w:val="left" w:pos="2730"/>
        </w:tabs>
        <w:spacing w:line="360" w:lineRule="auto"/>
        <w:rPr>
          <w:color w:val="000000" w:themeColor="text1"/>
        </w:rPr>
      </w:pPr>
    </w:p>
    <w:p w:rsidR="005B0DE9" w:rsidRPr="00FE20CD" w:rsidRDefault="005B0DE9" w:rsidP="00237594">
      <w:pPr>
        <w:tabs>
          <w:tab w:val="left" w:pos="2730"/>
        </w:tabs>
        <w:spacing w:line="360" w:lineRule="auto"/>
        <w:rPr>
          <w:color w:val="000000" w:themeColor="text1"/>
        </w:rPr>
      </w:pPr>
    </w:p>
    <w:p w:rsidR="005B0DE9" w:rsidRPr="00FE20CD" w:rsidRDefault="005B0DE9" w:rsidP="00237594">
      <w:pPr>
        <w:tabs>
          <w:tab w:val="left" w:pos="2730"/>
        </w:tabs>
        <w:spacing w:line="360" w:lineRule="auto"/>
        <w:rPr>
          <w:color w:val="000000" w:themeColor="text1"/>
        </w:rPr>
      </w:pPr>
    </w:p>
    <w:p w:rsidR="005B0DE9" w:rsidRPr="00FE20CD" w:rsidRDefault="005B0DE9" w:rsidP="00237594">
      <w:pPr>
        <w:tabs>
          <w:tab w:val="left" w:pos="2730"/>
        </w:tabs>
        <w:spacing w:line="360" w:lineRule="auto"/>
        <w:rPr>
          <w:color w:val="000000" w:themeColor="text1"/>
        </w:rPr>
      </w:pPr>
    </w:p>
    <w:p w:rsidR="005B0DE9" w:rsidRPr="00FE20CD" w:rsidRDefault="005B0DE9" w:rsidP="00237594">
      <w:pPr>
        <w:tabs>
          <w:tab w:val="left" w:pos="2730"/>
        </w:tabs>
        <w:spacing w:line="360" w:lineRule="auto"/>
        <w:rPr>
          <w:color w:val="000000" w:themeColor="text1"/>
        </w:rPr>
      </w:pPr>
    </w:p>
    <w:p w:rsidR="005B0DE9" w:rsidRPr="00FE20CD" w:rsidRDefault="005B0DE9" w:rsidP="00237594">
      <w:pPr>
        <w:tabs>
          <w:tab w:val="left" w:pos="2730"/>
        </w:tabs>
        <w:spacing w:line="360" w:lineRule="auto"/>
        <w:rPr>
          <w:color w:val="000000" w:themeColor="text1"/>
        </w:rPr>
      </w:pPr>
    </w:p>
    <w:p w:rsidR="005B0DE9" w:rsidRPr="00FE20CD" w:rsidRDefault="005B0DE9" w:rsidP="00237594">
      <w:pPr>
        <w:tabs>
          <w:tab w:val="left" w:pos="2730"/>
        </w:tabs>
        <w:spacing w:line="360" w:lineRule="auto"/>
        <w:rPr>
          <w:color w:val="000000" w:themeColor="text1"/>
        </w:rPr>
      </w:pPr>
    </w:p>
    <w:p w:rsidR="00A32341" w:rsidRPr="00FE20CD" w:rsidRDefault="00A32341" w:rsidP="00237594">
      <w:pPr>
        <w:spacing w:after="200" w:line="360" w:lineRule="auto"/>
        <w:jc w:val="left"/>
        <w:rPr>
          <w:color w:val="000000" w:themeColor="text1"/>
        </w:rPr>
      </w:pPr>
      <w:r w:rsidRPr="00FE20CD">
        <w:rPr>
          <w:color w:val="000000" w:themeColor="text1"/>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5B0DE9" w:rsidRPr="00FE20CD" w:rsidTr="005B0DE9">
        <w:trPr>
          <w:trHeight w:val="557"/>
        </w:trPr>
        <w:tc>
          <w:tcPr>
            <w:tcW w:w="2178" w:type="dxa"/>
            <w:shd w:val="clear" w:color="auto" w:fill="D99594"/>
          </w:tcPr>
          <w:bookmarkEnd w:id="31"/>
          <w:p w:rsidR="005B0DE9" w:rsidRPr="00FE20CD" w:rsidRDefault="005B0DE9" w:rsidP="00237594">
            <w:pPr>
              <w:spacing w:line="360" w:lineRule="auto"/>
              <w:rPr>
                <w:b/>
                <w:color w:val="000000" w:themeColor="text1"/>
                <w:sz w:val="40"/>
                <w:szCs w:val="40"/>
              </w:rPr>
            </w:pPr>
            <w:r w:rsidRPr="00FE20CD">
              <w:rPr>
                <w:b/>
                <w:color w:val="000000" w:themeColor="text1"/>
                <w:sz w:val="40"/>
                <w:szCs w:val="40"/>
              </w:rPr>
              <w:lastRenderedPageBreak/>
              <w:t>LG #</w:t>
            </w:r>
            <w:r w:rsidR="0006633E" w:rsidRPr="00FE20CD">
              <w:rPr>
                <w:b/>
                <w:color w:val="000000" w:themeColor="text1"/>
                <w:sz w:val="40"/>
                <w:szCs w:val="40"/>
              </w:rPr>
              <w:t>17</w:t>
            </w:r>
          </w:p>
        </w:tc>
        <w:tc>
          <w:tcPr>
            <w:tcW w:w="7380" w:type="dxa"/>
            <w:shd w:val="clear" w:color="auto" w:fill="C6D9F1"/>
          </w:tcPr>
          <w:p w:rsidR="005B0DE9" w:rsidRPr="00FE20CD" w:rsidRDefault="005B0DE9" w:rsidP="00371624">
            <w:pPr>
              <w:pStyle w:val="Heading1"/>
              <w:framePr w:wrap="around"/>
              <w:rPr>
                <w:color w:val="000000" w:themeColor="text1"/>
              </w:rPr>
            </w:pPr>
            <w:bookmarkStart w:id="34" w:name="_Toc113245422"/>
            <w:r w:rsidRPr="00FE20CD">
              <w:rPr>
                <w:color w:val="000000" w:themeColor="text1"/>
              </w:rPr>
              <w:t>LO #</w:t>
            </w:r>
            <w:r w:rsidR="0006633E" w:rsidRPr="00FE20CD">
              <w:rPr>
                <w:color w:val="000000" w:themeColor="text1"/>
              </w:rPr>
              <w:t xml:space="preserve">4 </w:t>
            </w:r>
            <w:r w:rsidRPr="00FE20CD">
              <w:rPr>
                <w:color w:val="000000" w:themeColor="text1"/>
              </w:rPr>
              <w:t xml:space="preserve">- </w:t>
            </w:r>
            <w:r w:rsidR="0006633E" w:rsidRPr="00FE20CD">
              <w:rPr>
                <w:color w:val="000000" w:themeColor="text1"/>
              </w:rPr>
              <w:t xml:space="preserve">Lower </w:t>
            </w:r>
            <w:r w:rsidR="00051C51" w:rsidRPr="00FE20CD">
              <w:rPr>
                <w:color w:val="000000" w:themeColor="text1"/>
              </w:rPr>
              <w:t>and Position Pipes &amp; Clean Up</w:t>
            </w:r>
            <w:bookmarkEnd w:id="34"/>
          </w:p>
        </w:tc>
      </w:tr>
    </w:tbl>
    <w:p w:rsidR="005B0DE9" w:rsidRPr="00FE20CD" w:rsidRDefault="005B0DE9" w:rsidP="00237594">
      <w:pPr>
        <w:autoSpaceDE w:val="0"/>
        <w:autoSpaceDN w:val="0"/>
        <w:adjustRightInd w:val="0"/>
        <w:spacing w:line="360" w:lineRule="auto"/>
        <w:rPr>
          <w:bCs/>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46"/>
        <w:gridCol w:w="320"/>
      </w:tblGrid>
      <w:tr w:rsidR="00FE20CD" w:rsidRPr="00FE20CD" w:rsidTr="005B0DE9">
        <w:trPr>
          <w:gridAfter w:val="1"/>
          <w:wAfter w:w="330" w:type="dxa"/>
          <w:trHeight w:val="267"/>
        </w:trPr>
        <w:tc>
          <w:tcPr>
            <w:tcW w:w="9576" w:type="dxa"/>
            <w:shd w:val="clear" w:color="auto" w:fill="C6D9F1"/>
          </w:tcPr>
          <w:p w:rsidR="005B0DE9" w:rsidRPr="00FE20CD" w:rsidRDefault="005B0DE9" w:rsidP="00CD1704">
            <w:pPr>
              <w:pStyle w:val="Heading2"/>
            </w:pPr>
            <w:bookmarkStart w:id="35" w:name="_Toc113245423"/>
            <w:r w:rsidRPr="00FE20CD">
              <w:t>Instruction sheet</w:t>
            </w:r>
            <w:r w:rsidR="00196C5E" w:rsidRPr="00FE20CD">
              <w:t>4</w:t>
            </w:r>
            <w:bookmarkEnd w:id="35"/>
          </w:p>
        </w:tc>
      </w:tr>
      <w:tr w:rsidR="00FE20CD" w:rsidRPr="00FE20CD" w:rsidTr="004D66DB">
        <w:trPr>
          <w:trHeight w:val="539"/>
        </w:trPr>
        <w:tc>
          <w:tcPr>
            <w:tcW w:w="9576" w:type="dxa"/>
            <w:gridSpan w:val="2"/>
          </w:tcPr>
          <w:p w:rsidR="005B0DE9" w:rsidRPr="00FE20CD" w:rsidRDefault="005B0DE9" w:rsidP="00237594">
            <w:pPr>
              <w:autoSpaceDE w:val="0"/>
              <w:autoSpaceDN w:val="0"/>
              <w:adjustRightInd w:val="0"/>
              <w:spacing w:line="360" w:lineRule="auto"/>
              <w:rPr>
                <w:bCs/>
                <w:color w:val="000000" w:themeColor="text1"/>
              </w:rPr>
            </w:pPr>
            <w:r w:rsidRPr="00FE20CD">
              <w:rPr>
                <w:bCs/>
                <w:color w:val="000000" w:themeColor="text1"/>
              </w:rPr>
              <w:t xml:space="preserve">This learning guide is developed to provide you the necessary information regarding the following </w:t>
            </w:r>
            <w:r w:rsidRPr="00FE20CD">
              <w:rPr>
                <w:color w:val="000000" w:themeColor="text1"/>
              </w:rPr>
              <w:t xml:space="preserve">content </w:t>
            </w:r>
            <w:r w:rsidRPr="00FE20CD">
              <w:rPr>
                <w:bCs/>
                <w:color w:val="000000" w:themeColor="text1"/>
              </w:rPr>
              <w:t>coverage and topics:</w:t>
            </w:r>
          </w:p>
          <w:p w:rsidR="000B6313" w:rsidRPr="00FE20CD" w:rsidRDefault="000B6313" w:rsidP="00237594">
            <w:pPr>
              <w:pStyle w:val="ListParagraph"/>
              <w:numPr>
                <w:ilvl w:val="0"/>
                <w:numId w:val="7"/>
              </w:numPr>
              <w:autoSpaceDE w:val="0"/>
              <w:autoSpaceDN w:val="0"/>
              <w:adjustRightInd w:val="0"/>
              <w:spacing w:line="360" w:lineRule="auto"/>
              <w:rPr>
                <w:bCs/>
                <w:color w:val="000000" w:themeColor="text1"/>
              </w:rPr>
            </w:pPr>
            <w:r w:rsidRPr="00FE20CD">
              <w:rPr>
                <w:bCs/>
                <w:color w:val="000000" w:themeColor="text1"/>
              </w:rPr>
              <w:t xml:space="preserve">Laying and consolidating bedding materials </w:t>
            </w:r>
          </w:p>
          <w:p w:rsidR="000B6313" w:rsidRPr="00FE20CD" w:rsidRDefault="000B6313" w:rsidP="00237594">
            <w:pPr>
              <w:pStyle w:val="ListParagraph"/>
              <w:numPr>
                <w:ilvl w:val="0"/>
                <w:numId w:val="7"/>
              </w:numPr>
              <w:autoSpaceDE w:val="0"/>
              <w:autoSpaceDN w:val="0"/>
              <w:adjustRightInd w:val="0"/>
              <w:spacing w:line="360" w:lineRule="auto"/>
              <w:rPr>
                <w:bCs/>
                <w:color w:val="000000" w:themeColor="text1"/>
              </w:rPr>
            </w:pPr>
            <w:r w:rsidRPr="00FE20CD">
              <w:rPr>
                <w:bCs/>
                <w:color w:val="000000" w:themeColor="text1"/>
              </w:rPr>
              <w:t>Installing/ lowering pipes into position with appropriate mechanical equipment</w:t>
            </w:r>
          </w:p>
          <w:p w:rsidR="000B6313" w:rsidRPr="00FE20CD" w:rsidRDefault="000B6313" w:rsidP="00237594">
            <w:pPr>
              <w:pStyle w:val="ListParagraph"/>
              <w:numPr>
                <w:ilvl w:val="0"/>
                <w:numId w:val="7"/>
              </w:numPr>
              <w:autoSpaceDE w:val="0"/>
              <w:autoSpaceDN w:val="0"/>
              <w:adjustRightInd w:val="0"/>
              <w:spacing w:line="360" w:lineRule="auto"/>
              <w:rPr>
                <w:bCs/>
                <w:color w:val="000000" w:themeColor="text1"/>
              </w:rPr>
            </w:pPr>
            <w:r w:rsidRPr="00FE20CD">
              <w:rPr>
                <w:bCs/>
                <w:color w:val="000000" w:themeColor="text1"/>
              </w:rPr>
              <w:t>Installing pipe joints and fittings</w:t>
            </w:r>
          </w:p>
          <w:p w:rsidR="000B6313" w:rsidRPr="00FE20CD" w:rsidRDefault="000B6313" w:rsidP="00237594">
            <w:pPr>
              <w:pStyle w:val="ListParagraph"/>
              <w:numPr>
                <w:ilvl w:val="0"/>
                <w:numId w:val="7"/>
              </w:numPr>
              <w:autoSpaceDE w:val="0"/>
              <w:autoSpaceDN w:val="0"/>
              <w:adjustRightInd w:val="0"/>
              <w:spacing w:line="360" w:lineRule="auto"/>
              <w:rPr>
                <w:bCs/>
                <w:color w:val="000000" w:themeColor="text1"/>
              </w:rPr>
            </w:pPr>
            <w:r w:rsidRPr="00FE20CD">
              <w:rPr>
                <w:bCs/>
                <w:color w:val="000000" w:themeColor="text1"/>
              </w:rPr>
              <w:t>Backfill pipes and cover the left level</w:t>
            </w:r>
          </w:p>
          <w:p w:rsidR="005B0DE9" w:rsidRPr="00FE20CD" w:rsidRDefault="000B6313" w:rsidP="00237594">
            <w:pPr>
              <w:pStyle w:val="ListParagraph"/>
              <w:numPr>
                <w:ilvl w:val="0"/>
                <w:numId w:val="7"/>
              </w:numPr>
              <w:autoSpaceDE w:val="0"/>
              <w:autoSpaceDN w:val="0"/>
              <w:adjustRightInd w:val="0"/>
              <w:spacing w:line="360" w:lineRule="auto"/>
              <w:rPr>
                <w:bCs/>
                <w:color w:val="000000" w:themeColor="text1"/>
              </w:rPr>
            </w:pPr>
            <w:r w:rsidRPr="00FE20CD">
              <w:rPr>
                <w:bCs/>
                <w:color w:val="000000" w:themeColor="text1"/>
              </w:rPr>
              <w:t xml:space="preserve">Clearing the site and excess soil, debris, and removing unwanted materials </w:t>
            </w:r>
          </w:p>
          <w:p w:rsidR="005B0DE9" w:rsidRPr="00FE20CD" w:rsidRDefault="005B0DE9" w:rsidP="00237594">
            <w:pPr>
              <w:autoSpaceDE w:val="0"/>
              <w:autoSpaceDN w:val="0"/>
              <w:adjustRightInd w:val="0"/>
              <w:spacing w:line="360" w:lineRule="auto"/>
              <w:rPr>
                <w:bCs/>
                <w:color w:val="000000" w:themeColor="text1"/>
              </w:rPr>
            </w:pPr>
            <w:r w:rsidRPr="00FE20CD">
              <w:rPr>
                <w:bCs/>
                <w:color w:val="000000" w:themeColor="text1"/>
              </w:rPr>
              <w:t>This guide will also assist you to attain the learning outcomes stated in the cover page. Specifically, upon completion of this learning guide, you will be able to:</w:t>
            </w:r>
          </w:p>
          <w:p w:rsidR="000B6313" w:rsidRPr="00FE20CD" w:rsidRDefault="00C662E5" w:rsidP="00237594">
            <w:pPr>
              <w:pStyle w:val="ListParagraph"/>
              <w:numPr>
                <w:ilvl w:val="0"/>
                <w:numId w:val="7"/>
              </w:numPr>
              <w:autoSpaceDE w:val="0"/>
              <w:autoSpaceDN w:val="0"/>
              <w:adjustRightInd w:val="0"/>
              <w:spacing w:line="360" w:lineRule="auto"/>
              <w:rPr>
                <w:bCs/>
                <w:color w:val="000000" w:themeColor="text1"/>
              </w:rPr>
            </w:pPr>
            <w:r w:rsidRPr="00FE20CD">
              <w:rPr>
                <w:bCs/>
                <w:color w:val="000000" w:themeColor="text1"/>
              </w:rPr>
              <w:t xml:space="preserve">Lay </w:t>
            </w:r>
            <w:r w:rsidR="000B6313" w:rsidRPr="00FE20CD">
              <w:rPr>
                <w:bCs/>
                <w:color w:val="000000" w:themeColor="text1"/>
              </w:rPr>
              <w:t xml:space="preserve">and consolidating bedding materials </w:t>
            </w:r>
          </w:p>
          <w:p w:rsidR="000B6313" w:rsidRPr="00FE20CD" w:rsidRDefault="00C662E5" w:rsidP="00237594">
            <w:pPr>
              <w:pStyle w:val="ListParagraph"/>
              <w:numPr>
                <w:ilvl w:val="0"/>
                <w:numId w:val="7"/>
              </w:numPr>
              <w:autoSpaceDE w:val="0"/>
              <w:autoSpaceDN w:val="0"/>
              <w:adjustRightInd w:val="0"/>
              <w:spacing w:line="360" w:lineRule="auto"/>
              <w:rPr>
                <w:bCs/>
                <w:color w:val="000000" w:themeColor="text1"/>
              </w:rPr>
            </w:pPr>
            <w:r w:rsidRPr="00FE20CD">
              <w:rPr>
                <w:bCs/>
                <w:color w:val="000000" w:themeColor="text1"/>
              </w:rPr>
              <w:t>Install or lower</w:t>
            </w:r>
            <w:r w:rsidR="000B6313" w:rsidRPr="00FE20CD">
              <w:rPr>
                <w:bCs/>
                <w:color w:val="000000" w:themeColor="text1"/>
              </w:rPr>
              <w:t xml:space="preserve"> pipes into position with appropriate mechanical equipment</w:t>
            </w:r>
          </w:p>
          <w:p w:rsidR="000B6313" w:rsidRPr="00FE20CD" w:rsidRDefault="00C662E5" w:rsidP="00237594">
            <w:pPr>
              <w:pStyle w:val="ListParagraph"/>
              <w:numPr>
                <w:ilvl w:val="0"/>
                <w:numId w:val="7"/>
              </w:numPr>
              <w:autoSpaceDE w:val="0"/>
              <w:autoSpaceDN w:val="0"/>
              <w:adjustRightInd w:val="0"/>
              <w:spacing w:line="360" w:lineRule="auto"/>
              <w:rPr>
                <w:bCs/>
                <w:color w:val="000000" w:themeColor="text1"/>
              </w:rPr>
            </w:pPr>
            <w:r w:rsidRPr="00FE20CD">
              <w:rPr>
                <w:bCs/>
                <w:color w:val="000000" w:themeColor="text1"/>
              </w:rPr>
              <w:t xml:space="preserve">Install </w:t>
            </w:r>
            <w:r w:rsidR="000B6313" w:rsidRPr="00FE20CD">
              <w:rPr>
                <w:bCs/>
                <w:color w:val="000000" w:themeColor="text1"/>
              </w:rPr>
              <w:t>pipe joints and fittings</w:t>
            </w:r>
          </w:p>
          <w:p w:rsidR="000B6313" w:rsidRPr="00FE20CD" w:rsidRDefault="000B6313" w:rsidP="00237594">
            <w:pPr>
              <w:pStyle w:val="ListParagraph"/>
              <w:numPr>
                <w:ilvl w:val="0"/>
                <w:numId w:val="7"/>
              </w:numPr>
              <w:autoSpaceDE w:val="0"/>
              <w:autoSpaceDN w:val="0"/>
              <w:adjustRightInd w:val="0"/>
              <w:spacing w:line="360" w:lineRule="auto"/>
              <w:rPr>
                <w:bCs/>
                <w:color w:val="000000" w:themeColor="text1"/>
              </w:rPr>
            </w:pPr>
            <w:r w:rsidRPr="00FE20CD">
              <w:rPr>
                <w:bCs/>
                <w:color w:val="000000" w:themeColor="text1"/>
              </w:rPr>
              <w:t>Backfill pipes and cover the left level</w:t>
            </w:r>
          </w:p>
          <w:p w:rsidR="000B6313" w:rsidRPr="00FE20CD" w:rsidRDefault="00C662E5" w:rsidP="00237594">
            <w:pPr>
              <w:pStyle w:val="ListParagraph"/>
              <w:numPr>
                <w:ilvl w:val="0"/>
                <w:numId w:val="7"/>
              </w:numPr>
              <w:autoSpaceDE w:val="0"/>
              <w:autoSpaceDN w:val="0"/>
              <w:adjustRightInd w:val="0"/>
              <w:spacing w:line="360" w:lineRule="auto"/>
              <w:rPr>
                <w:bCs/>
                <w:color w:val="000000" w:themeColor="text1"/>
              </w:rPr>
            </w:pPr>
            <w:r w:rsidRPr="00FE20CD">
              <w:rPr>
                <w:bCs/>
                <w:color w:val="000000" w:themeColor="text1"/>
              </w:rPr>
              <w:t xml:space="preserve">Clear </w:t>
            </w:r>
            <w:r w:rsidR="000B6313" w:rsidRPr="00FE20CD">
              <w:rPr>
                <w:bCs/>
                <w:color w:val="000000" w:themeColor="text1"/>
              </w:rPr>
              <w:t xml:space="preserve"> the site and excess soil, debris, and removing unwanted materials </w:t>
            </w:r>
          </w:p>
          <w:p w:rsidR="005B0DE9" w:rsidRPr="00FE20CD" w:rsidRDefault="005B0DE9" w:rsidP="00237594">
            <w:pPr>
              <w:pStyle w:val="NoSpacing"/>
              <w:spacing w:line="360" w:lineRule="auto"/>
              <w:ind w:left="1440"/>
              <w:rPr>
                <w:color w:val="000000" w:themeColor="text1"/>
              </w:rPr>
            </w:pPr>
          </w:p>
        </w:tc>
      </w:tr>
      <w:tr w:rsidR="00FE20CD" w:rsidRPr="00FE20CD" w:rsidTr="005B0DE9">
        <w:trPr>
          <w:trHeight w:val="242"/>
        </w:trPr>
        <w:tc>
          <w:tcPr>
            <w:tcW w:w="9576" w:type="dxa"/>
            <w:gridSpan w:val="2"/>
          </w:tcPr>
          <w:p w:rsidR="005B0DE9" w:rsidRPr="00FE20CD" w:rsidRDefault="005B0DE9" w:rsidP="00237594">
            <w:pPr>
              <w:tabs>
                <w:tab w:val="left" w:pos="900"/>
                <w:tab w:val="left" w:pos="1350"/>
              </w:tabs>
              <w:spacing w:line="360" w:lineRule="auto"/>
              <w:rPr>
                <w:bCs/>
                <w:color w:val="000000" w:themeColor="text1"/>
              </w:rPr>
            </w:pPr>
            <w:r w:rsidRPr="00FE20CD">
              <w:rPr>
                <w:b/>
                <w:bCs/>
                <w:color w:val="000000" w:themeColor="text1"/>
              </w:rPr>
              <w:t xml:space="preserve">Learning Instructions: </w:t>
            </w:r>
          </w:p>
        </w:tc>
      </w:tr>
      <w:tr w:rsidR="00FE20CD" w:rsidRPr="00FE20CD" w:rsidTr="005B0DE9">
        <w:trPr>
          <w:trHeight w:val="2483"/>
        </w:trPr>
        <w:tc>
          <w:tcPr>
            <w:tcW w:w="9576" w:type="dxa"/>
            <w:gridSpan w:val="2"/>
          </w:tcPr>
          <w:p w:rsidR="005B0DE9" w:rsidRPr="00FE20CD" w:rsidRDefault="005B0DE9" w:rsidP="00237594">
            <w:pPr>
              <w:numPr>
                <w:ilvl w:val="0"/>
                <w:numId w:val="2"/>
              </w:numPr>
              <w:spacing w:line="360" w:lineRule="auto"/>
              <w:ind w:right="144"/>
              <w:rPr>
                <w:color w:val="000000" w:themeColor="text1"/>
              </w:rPr>
            </w:pPr>
            <w:r w:rsidRPr="00FE20CD">
              <w:rPr>
                <w:color w:val="000000" w:themeColor="text1"/>
              </w:rPr>
              <w:t xml:space="preserve">Read the specific objectives of this Learning Guide. </w:t>
            </w:r>
          </w:p>
          <w:p w:rsidR="005B0DE9" w:rsidRPr="00FE20CD" w:rsidRDefault="005B0DE9" w:rsidP="00237594">
            <w:pPr>
              <w:numPr>
                <w:ilvl w:val="0"/>
                <w:numId w:val="2"/>
              </w:numPr>
              <w:spacing w:line="360" w:lineRule="auto"/>
              <w:ind w:right="144"/>
              <w:rPr>
                <w:color w:val="000000" w:themeColor="text1"/>
              </w:rPr>
            </w:pPr>
            <w:r w:rsidRPr="00FE20CD">
              <w:rPr>
                <w:color w:val="000000" w:themeColor="text1"/>
              </w:rPr>
              <w:t>Follow the instructions described below.</w:t>
            </w:r>
          </w:p>
          <w:p w:rsidR="005B0DE9" w:rsidRPr="00FE20CD" w:rsidRDefault="005B0DE9" w:rsidP="00237594">
            <w:pPr>
              <w:numPr>
                <w:ilvl w:val="0"/>
                <w:numId w:val="2"/>
              </w:numPr>
              <w:spacing w:line="360" w:lineRule="auto"/>
              <w:ind w:right="144"/>
              <w:rPr>
                <w:color w:val="000000" w:themeColor="text1"/>
              </w:rPr>
            </w:pPr>
            <w:r w:rsidRPr="00FE20CD">
              <w:rPr>
                <w:color w:val="000000" w:themeColor="text1"/>
              </w:rPr>
              <w:t>Read the information written in the information Sheets</w:t>
            </w:r>
          </w:p>
          <w:p w:rsidR="005B0DE9" w:rsidRPr="00FE20CD" w:rsidRDefault="005B0DE9" w:rsidP="00237594">
            <w:pPr>
              <w:numPr>
                <w:ilvl w:val="0"/>
                <w:numId w:val="2"/>
              </w:numPr>
              <w:spacing w:line="360" w:lineRule="auto"/>
              <w:ind w:right="144"/>
              <w:rPr>
                <w:color w:val="000000" w:themeColor="text1"/>
              </w:rPr>
            </w:pPr>
            <w:r w:rsidRPr="00FE20CD">
              <w:rPr>
                <w:color w:val="000000" w:themeColor="text1"/>
              </w:rPr>
              <w:t xml:space="preserve">Accomplish the Self-checks </w:t>
            </w:r>
          </w:p>
          <w:p w:rsidR="005B0DE9" w:rsidRPr="00FE20CD" w:rsidRDefault="005B0DE9" w:rsidP="00237594">
            <w:pPr>
              <w:numPr>
                <w:ilvl w:val="0"/>
                <w:numId w:val="2"/>
              </w:numPr>
              <w:spacing w:line="360" w:lineRule="auto"/>
              <w:ind w:right="144"/>
              <w:rPr>
                <w:color w:val="000000" w:themeColor="text1"/>
              </w:rPr>
            </w:pPr>
            <w:r w:rsidRPr="00FE20CD">
              <w:rPr>
                <w:color w:val="000000" w:themeColor="text1"/>
              </w:rPr>
              <w:t>Perform Operation Sheets</w:t>
            </w:r>
          </w:p>
          <w:p w:rsidR="005B0DE9" w:rsidRPr="00FE20CD" w:rsidRDefault="005B0DE9" w:rsidP="00237594">
            <w:pPr>
              <w:numPr>
                <w:ilvl w:val="0"/>
                <w:numId w:val="2"/>
              </w:numPr>
              <w:spacing w:line="360" w:lineRule="auto"/>
              <w:ind w:right="144"/>
              <w:rPr>
                <w:color w:val="000000" w:themeColor="text1"/>
              </w:rPr>
            </w:pPr>
            <w:r w:rsidRPr="00FE20CD">
              <w:rPr>
                <w:color w:val="000000" w:themeColor="text1"/>
              </w:rPr>
              <w:t xml:space="preserve">Do the “LAP test” </w:t>
            </w:r>
          </w:p>
        </w:tc>
      </w:tr>
    </w:tbl>
    <w:p w:rsidR="004C733E" w:rsidRDefault="004C733E" w:rsidP="00237594">
      <w:pPr>
        <w:spacing w:line="360" w:lineRule="auto"/>
        <w:rPr>
          <w:b/>
          <w:color w:val="000000" w:themeColor="text1"/>
          <w:sz w:val="28"/>
        </w:rPr>
      </w:pPr>
      <w:bookmarkStart w:id="36" w:name="_Toc46397960"/>
      <w:bookmarkEnd w:id="32"/>
    </w:p>
    <w:p w:rsidR="004C733E" w:rsidRDefault="004C733E">
      <w:pPr>
        <w:spacing w:after="200" w:line="276" w:lineRule="auto"/>
        <w:jc w:val="left"/>
        <w:rPr>
          <w:b/>
          <w:color w:val="000000" w:themeColor="text1"/>
          <w:sz w:val="28"/>
        </w:rPr>
      </w:pPr>
      <w:r>
        <w:rPr>
          <w:b/>
          <w:color w:val="000000" w:themeColor="text1"/>
          <w:sz w:val="28"/>
        </w:rPr>
        <w:br w:type="page"/>
      </w:r>
    </w:p>
    <w:p w:rsidR="005B0DE9" w:rsidRPr="00FE20CD" w:rsidRDefault="005B0DE9" w:rsidP="00237594">
      <w:pPr>
        <w:spacing w:line="360" w:lineRule="auto"/>
        <w:rPr>
          <w:b/>
          <w:color w:val="000000" w:themeColor="text1"/>
          <w:sz w:val="28"/>
        </w:rPr>
      </w:pPr>
    </w:p>
    <w:p w:rsidR="008613BD" w:rsidRPr="00FE20CD" w:rsidRDefault="008613BD" w:rsidP="00237594">
      <w:pPr>
        <w:spacing w:line="360" w:lineRule="auto"/>
        <w:rPr>
          <w:b/>
          <w:color w:val="000000" w:themeColor="text1"/>
          <w:sz w:val="28"/>
        </w:rPr>
      </w:pPr>
    </w:p>
    <w:tbl>
      <w:tblPr>
        <w:tblpPr w:leftFromText="180" w:rightFromText="180" w:vertAnchor="text" w:horzAnchor="margin" w:tblpY="-547"/>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8613BD" w:rsidRPr="00FE20CD" w:rsidTr="008613BD">
        <w:trPr>
          <w:trHeight w:val="800"/>
        </w:trPr>
        <w:tc>
          <w:tcPr>
            <w:tcW w:w="9000" w:type="dxa"/>
            <w:shd w:val="clear" w:color="auto" w:fill="C6D9F1"/>
            <w:vAlign w:val="center"/>
          </w:tcPr>
          <w:p w:rsidR="008613BD" w:rsidRPr="00FE20CD" w:rsidRDefault="008613BD" w:rsidP="00CD1704">
            <w:pPr>
              <w:pStyle w:val="Heading2"/>
            </w:pPr>
            <w:r w:rsidRPr="00FE20CD">
              <w:br w:type="page"/>
            </w:r>
            <w:bookmarkStart w:id="37" w:name="_Toc113245424"/>
            <w:r w:rsidRPr="00FE20CD">
              <w:t>Information Sheet - 4</w:t>
            </w:r>
            <w:bookmarkEnd w:id="37"/>
          </w:p>
        </w:tc>
      </w:tr>
    </w:tbl>
    <w:p w:rsidR="008613BD" w:rsidRPr="00FE20CD" w:rsidRDefault="008613BD" w:rsidP="00237594">
      <w:pPr>
        <w:spacing w:line="360" w:lineRule="auto"/>
        <w:rPr>
          <w:b/>
          <w:color w:val="000000" w:themeColor="text1"/>
          <w:sz w:val="28"/>
        </w:rPr>
      </w:pPr>
    </w:p>
    <w:bookmarkEnd w:id="36"/>
    <w:p w:rsidR="0006633E" w:rsidRPr="00FE20CD" w:rsidRDefault="001D2EFB" w:rsidP="00237594">
      <w:pPr>
        <w:spacing w:line="360" w:lineRule="auto"/>
        <w:rPr>
          <w:rFonts w:eastAsia="Calibri"/>
          <w:b/>
          <w:color w:val="000000" w:themeColor="text1"/>
        </w:rPr>
      </w:pPr>
      <w:r w:rsidRPr="00FE20CD">
        <w:rPr>
          <w:rFonts w:eastAsia="Calibri"/>
          <w:b/>
          <w:color w:val="000000" w:themeColor="text1"/>
        </w:rPr>
        <w:t xml:space="preserve">4.1 </w:t>
      </w:r>
      <w:r w:rsidR="0006633E" w:rsidRPr="00FE20CD">
        <w:rPr>
          <w:rFonts w:eastAsia="Calibri"/>
          <w:b/>
          <w:color w:val="000000" w:themeColor="text1"/>
        </w:rPr>
        <w:t xml:space="preserve">Laying and consolidating bedding materials </w:t>
      </w:r>
    </w:p>
    <w:p w:rsidR="00BA1E42" w:rsidRPr="00FE20CD" w:rsidRDefault="00BA1E42" w:rsidP="00237594">
      <w:pPr>
        <w:autoSpaceDE w:val="0"/>
        <w:autoSpaceDN w:val="0"/>
        <w:adjustRightInd w:val="0"/>
        <w:spacing w:line="360" w:lineRule="auto"/>
        <w:ind w:left="720"/>
        <w:rPr>
          <w:b/>
          <w:color w:val="000000" w:themeColor="text1"/>
        </w:rPr>
      </w:pPr>
      <w:r w:rsidRPr="00FE20CD">
        <w:rPr>
          <w:b/>
          <w:color w:val="000000" w:themeColor="text1"/>
        </w:rPr>
        <w:t>4.1.1 Laying and Bedding the Pipe</w:t>
      </w:r>
    </w:p>
    <w:p w:rsidR="008D49C2" w:rsidRPr="00FE20CD" w:rsidRDefault="00BA1E42" w:rsidP="00237594">
      <w:pPr>
        <w:pStyle w:val="ListParagraph"/>
        <w:autoSpaceDE w:val="0"/>
        <w:autoSpaceDN w:val="0"/>
        <w:adjustRightInd w:val="0"/>
        <w:spacing w:line="360" w:lineRule="auto"/>
        <w:ind w:left="0"/>
        <w:rPr>
          <w:color w:val="000000" w:themeColor="text1"/>
        </w:rPr>
      </w:pPr>
      <w:r w:rsidRPr="00FE20CD">
        <w:rPr>
          <w:color w:val="000000" w:themeColor="text1"/>
        </w:rPr>
        <w:t xml:space="preserve">Plastic pipe conduits complete with fittings and other related appurtenances shall be installed to the lines and grades shown on the drawings. The pipe shall be firmly and uniformly bedded throughout its entire length, to the depth and in the manner specified on the drawings. Bedding material, if necessary, shall be placed and spread in uniform layers and in such a manner as to fill the trench so there are no unfilled spaces (air pockets) below the pipe. Holes shall be dug in the bedding at belled couplings and other fittings to permit the body of the pipe to be in contact with the bedding along its entire length. </w:t>
      </w:r>
    </w:p>
    <w:p w:rsidR="002F336C" w:rsidRPr="00FE20CD" w:rsidRDefault="002F336C" w:rsidP="00237594">
      <w:pPr>
        <w:autoSpaceDE w:val="0"/>
        <w:autoSpaceDN w:val="0"/>
        <w:adjustRightInd w:val="0"/>
        <w:spacing w:line="360" w:lineRule="auto"/>
        <w:rPr>
          <w:color w:val="000000" w:themeColor="text1"/>
        </w:rPr>
      </w:pPr>
      <w:r w:rsidRPr="00FE20CD">
        <w:rPr>
          <w:color w:val="000000" w:themeColor="text1"/>
        </w:rPr>
        <w:t xml:space="preserve">The pipe and the couplings shall be free of foreign material when assembled. At the termination of pipe laying, the open end(s) of the pipeline shall be closed off by a suitable cover or plug until laying operations are resumed. </w:t>
      </w:r>
    </w:p>
    <w:p w:rsidR="008D49C2" w:rsidRPr="00FE20CD" w:rsidRDefault="002F336C" w:rsidP="00237594">
      <w:pPr>
        <w:pStyle w:val="ListParagraph"/>
        <w:autoSpaceDE w:val="0"/>
        <w:autoSpaceDN w:val="0"/>
        <w:adjustRightInd w:val="0"/>
        <w:spacing w:line="360" w:lineRule="auto"/>
        <w:ind w:left="0"/>
        <w:rPr>
          <w:color w:val="000000" w:themeColor="text1"/>
        </w:rPr>
      </w:pPr>
      <w:r w:rsidRPr="00FE20CD">
        <w:rPr>
          <w:color w:val="000000" w:themeColor="text1"/>
        </w:rPr>
        <w:t>Care shall be taken to prevent permanent distortion and damage when handling the pipe. To minimize stresses and movement due to expansion and contraction, the pipe shall be allowed to come within a few degrees of the temperature it will have after it is completely covered before placing the backfill, other than the backfill needed for shading, or before connecting the pipe to other facilities.</w:t>
      </w:r>
    </w:p>
    <w:p w:rsidR="000C630D" w:rsidRPr="00FE20CD" w:rsidRDefault="00FC4EB5" w:rsidP="00237594">
      <w:pPr>
        <w:spacing w:line="360" w:lineRule="auto"/>
        <w:ind w:left="720"/>
        <w:rPr>
          <w:b/>
          <w:color w:val="000000" w:themeColor="text1"/>
        </w:rPr>
      </w:pPr>
      <w:r w:rsidRPr="00FE20CD">
        <w:rPr>
          <w:b/>
          <w:color w:val="000000" w:themeColor="text1"/>
        </w:rPr>
        <w:t>4.1.2</w:t>
      </w:r>
      <w:r w:rsidR="000C630D" w:rsidRPr="00FE20CD">
        <w:rPr>
          <w:b/>
          <w:color w:val="000000" w:themeColor="text1"/>
        </w:rPr>
        <w:t>Determining Location and depths of trenches</w:t>
      </w:r>
    </w:p>
    <w:p w:rsidR="000C630D" w:rsidRPr="00FE20CD" w:rsidRDefault="000C630D" w:rsidP="00237594">
      <w:pPr>
        <w:spacing w:line="360" w:lineRule="auto"/>
        <w:rPr>
          <w:color w:val="000000" w:themeColor="text1"/>
        </w:rPr>
      </w:pPr>
      <w:r w:rsidRPr="00FE20CD">
        <w:rPr>
          <w:color w:val="000000" w:themeColor="text1"/>
        </w:rPr>
        <w:t>A trench is a hollow cut into the </w:t>
      </w:r>
      <w:hyperlink r:id="rId54" w:tooltip="Ground" w:history="1">
        <w:r w:rsidRPr="00FE20CD">
          <w:rPr>
            <w:rStyle w:val="Hyperlink"/>
            <w:color w:val="000000" w:themeColor="text1"/>
          </w:rPr>
          <w:t>ground</w:t>
        </w:r>
      </w:hyperlink>
      <w:r w:rsidRPr="00FE20CD">
        <w:rPr>
          <w:color w:val="000000" w:themeColor="text1"/>
        </w:rPr>
        <w:t>, usually with parallel sides and which is typically deeper than it is wide. Trenches were used in the First World War as a means of conducting combat as they offered a degree of protection and cover from enemy </w:t>
      </w:r>
      <w:hyperlink r:id="rId55" w:tooltip="Fire" w:history="1">
        <w:r w:rsidRPr="00FE20CD">
          <w:rPr>
            <w:color w:val="000000" w:themeColor="text1"/>
          </w:rPr>
          <w:t>fire</w:t>
        </w:r>
      </w:hyperlink>
      <w:r w:rsidRPr="00FE20CD">
        <w:rPr>
          <w:color w:val="000000" w:themeColor="text1"/>
        </w:rPr>
        <w:t>.</w:t>
      </w:r>
    </w:p>
    <w:p w:rsidR="000C630D" w:rsidRPr="00FE20CD" w:rsidRDefault="000C630D" w:rsidP="00237594">
      <w:pPr>
        <w:spacing w:line="360" w:lineRule="auto"/>
        <w:rPr>
          <w:color w:val="000000" w:themeColor="text1"/>
        </w:rPr>
      </w:pPr>
      <w:r w:rsidRPr="00FE20CD">
        <w:rPr>
          <w:color w:val="000000" w:themeColor="text1"/>
        </w:rPr>
        <w:t>The trench excavation should not be too far ahead of the pipe-laying team to ensure a better control of the trench and for safety reasons. The excavated soil should be placed on one side of the trench leaving the other side, clear for equipment and pipe handling. If the trench consists of various layers of soils, these should be placed separately in order to use the stone-free granular material for backfill.</w:t>
      </w:r>
    </w:p>
    <w:p w:rsidR="000C630D" w:rsidRPr="00FE20CD" w:rsidRDefault="000C630D" w:rsidP="00237594">
      <w:pPr>
        <w:spacing w:line="360" w:lineRule="auto"/>
        <w:rPr>
          <w:b/>
          <w:color w:val="000000" w:themeColor="text1"/>
        </w:rPr>
      </w:pPr>
      <w:r w:rsidRPr="00FE20CD">
        <w:rPr>
          <w:b/>
          <w:color w:val="000000" w:themeColor="text1"/>
        </w:rPr>
        <w:t xml:space="preserve">  Trench Width</w:t>
      </w:r>
    </w:p>
    <w:p w:rsidR="000C630D" w:rsidRPr="00FE20CD" w:rsidRDefault="000C630D" w:rsidP="00237594">
      <w:pPr>
        <w:spacing w:line="360" w:lineRule="auto"/>
        <w:rPr>
          <w:color w:val="000000" w:themeColor="text1"/>
        </w:rPr>
      </w:pPr>
      <w:r w:rsidRPr="00FE20CD">
        <w:rPr>
          <w:color w:val="000000" w:themeColor="text1"/>
        </w:rPr>
        <w:t xml:space="preserve">The trench width must be maintained within certain limits. A very wide trench will increase the volume of backfill material required, and compaction labor and effort. A very narrow trench will </w:t>
      </w:r>
      <w:r w:rsidRPr="00FE20CD">
        <w:rPr>
          <w:color w:val="000000" w:themeColor="text1"/>
        </w:rPr>
        <w:lastRenderedPageBreak/>
        <w:t>render laying, handling and joining of pipes, as well as compaction of side backfill difficult. The minimum recommended trench width is given in figure 1.</w:t>
      </w:r>
    </w:p>
    <w:p w:rsidR="000C630D" w:rsidRPr="00FE20CD" w:rsidRDefault="000C630D" w:rsidP="00237594">
      <w:pPr>
        <w:spacing w:line="360" w:lineRule="auto"/>
        <w:rPr>
          <w:b/>
          <w:color w:val="000000" w:themeColor="text1"/>
        </w:rPr>
      </w:pPr>
      <w:r w:rsidRPr="00FE20CD">
        <w:rPr>
          <w:b/>
          <w:color w:val="000000" w:themeColor="text1"/>
        </w:rPr>
        <w:t>Notes:</w:t>
      </w:r>
    </w:p>
    <w:p w:rsidR="000C630D" w:rsidRPr="00FE20CD" w:rsidRDefault="000C630D" w:rsidP="00237594">
      <w:pPr>
        <w:spacing w:line="360" w:lineRule="auto"/>
        <w:rPr>
          <w:color w:val="000000" w:themeColor="text1"/>
        </w:rPr>
      </w:pPr>
      <w:r w:rsidRPr="00FE20CD">
        <w:rPr>
          <w:color w:val="000000" w:themeColor="text1"/>
        </w:rPr>
        <w:t>1. In poor native soil conditions and depending on pipe stiffness and burial depth, a wide trench (up to 4 X DN (Diameter Nominal) might be required. During trench excavation, a pipe bedding thickness of at least 150 mm must be provided. In case of very poor native soils (silt, clay or mud) additional 150 mm thick foundation layer must be provided below the bedding. Selected backfill material should be placed at the foundation and bedding levels and thoroughly compacted by plate vibrators or by hand tamping. Wetting of sand bedding/foundation material prior to compaction will improve and facilitate the achievement of the degree of compaction required.</w:t>
      </w:r>
    </w:p>
    <w:p w:rsidR="000C630D" w:rsidRPr="00FE20CD" w:rsidRDefault="000C630D" w:rsidP="00237594">
      <w:pPr>
        <w:spacing w:line="360" w:lineRule="auto"/>
        <w:rPr>
          <w:color w:val="000000" w:themeColor="text1"/>
        </w:rPr>
      </w:pPr>
      <w:r w:rsidRPr="00FE20CD">
        <w:rPr>
          <w:color w:val="000000" w:themeColor="text1"/>
        </w:rPr>
        <w:t>2. The distance between the pipe and the trench wall should be at least 10cm wider than the width of the equipment used for compaction of the backfill material.</w:t>
      </w:r>
    </w:p>
    <w:p w:rsidR="000C630D" w:rsidRPr="00FE20CD" w:rsidRDefault="000C630D" w:rsidP="00237594">
      <w:pPr>
        <w:spacing w:line="360" w:lineRule="auto"/>
        <w:rPr>
          <w:b/>
          <w:color w:val="000000" w:themeColor="text1"/>
        </w:rPr>
      </w:pPr>
      <w:r w:rsidRPr="00FE20CD">
        <w:rPr>
          <w:b/>
          <w:color w:val="000000" w:themeColor="text1"/>
        </w:rPr>
        <w:t>Trench Depth</w:t>
      </w:r>
    </w:p>
    <w:p w:rsidR="000C630D" w:rsidRPr="00FE20CD" w:rsidRDefault="000C630D" w:rsidP="00237594">
      <w:pPr>
        <w:spacing w:line="360" w:lineRule="auto"/>
        <w:rPr>
          <w:color w:val="000000" w:themeColor="text1"/>
        </w:rPr>
      </w:pPr>
      <w:r w:rsidRPr="00FE20CD">
        <w:rPr>
          <w:color w:val="000000" w:themeColor="text1"/>
        </w:rPr>
        <w:t>Generally the cover depth of pipe is specified by the design Engineer. When there is no traffic load over the pipe, the minimum burial depth is 0.6m. In the presence of traffic loads, a minimum cover above the pipes shall always be maintained as follows for all stiffness classes.</w:t>
      </w:r>
    </w:p>
    <w:p w:rsidR="000C630D" w:rsidRPr="00FE20CD" w:rsidRDefault="000C630D" w:rsidP="00237594">
      <w:pPr>
        <w:spacing w:line="360" w:lineRule="auto"/>
        <w:rPr>
          <w:color w:val="000000" w:themeColor="text1"/>
        </w:rPr>
      </w:pPr>
      <w:r w:rsidRPr="00FE20CD">
        <w:rPr>
          <w:color w:val="000000" w:themeColor="text1"/>
        </w:rPr>
        <w:t>In case of high ground water table, a minimum cover depth equal to 0.75 times the pipe diameter of granular soil (minimum dry density of 1900 Kg/m3) must be provided to prevent WAVISTRONG® (H2O) WATER SERIES pipes from floating. Always insure that this minimum cover is available before turning off dewatering systems.</w:t>
      </w:r>
    </w:p>
    <w:p w:rsidR="000C630D" w:rsidRPr="00FE20CD" w:rsidRDefault="000C630D" w:rsidP="00237594">
      <w:pPr>
        <w:spacing w:line="360" w:lineRule="auto"/>
        <w:rPr>
          <w:b/>
          <w:color w:val="000000" w:themeColor="text1"/>
        </w:rPr>
      </w:pPr>
      <w:r w:rsidRPr="00FE20CD">
        <w:rPr>
          <w:b/>
          <w:color w:val="000000" w:themeColor="text1"/>
        </w:rPr>
        <w:t>Cover Height</w:t>
      </w:r>
    </w:p>
    <w:p w:rsidR="000C630D" w:rsidRPr="00FE20CD" w:rsidRDefault="000C630D" w:rsidP="00237594">
      <w:pPr>
        <w:spacing w:line="360" w:lineRule="auto"/>
        <w:rPr>
          <w:color w:val="000000" w:themeColor="text1"/>
        </w:rPr>
      </w:pPr>
      <w:r w:rsidRPr="00FE20CD">
        <w:rPr>
          <w:color w:val="000000" w:themeColor="text1"/>
        </w:rPr>
        <w:t>The maximum cover height depends on the type of installation, backfill material and its compaction, as well as native soil conditions.</w:t>
      </w:r>
    </w:p>
    <w:p w:rsidR="00274CA3" w:rsidRPr="00FE20CD" w:rsidRDefault="00274CA3" w:rsidP="00237594">
      <w:pPr>
        <w:spacing w:line="360" w:lineRule="auto"/>
        <w:ind w:left="720"/>
        <w:rPr>
          <w:b/>
          <w:color w:val="000000" w:themeColor="text1"/>
        </w:rPr>
      </w:pPr>
      <w:r w:rsidRPr="00FE20CD">
        <w:rPr>
          <w:b/>
          <w:color w:val="000000" w:themeColor="text1"/>
        </w:rPr>
        <w:t>4.1.</w:t>
      </w:r>
      <w:r w:rsidR="00FC4EB5" w:rsidRPr="00FE20CD">
        <w:rPr>
          <w:b/>
          <w:color w:val="000000" w:themeColor="text1"/>
        </w:rPr>
        <w:t>3</w:t>
      </w:r>
      <w:r w:rsidRPr="00FE20CD">
        <w:rPr>
          <w:b/>
          <w:color w:val="000000" w:themeColor="text1"/>
        </w:rPr>
        <w:t xml:space="preserve"> Setting out and marking Trench location</w:t>
      </w:r>
    </w:p>
    <w:p w:rsidR="00274CA3" w:rsidRPr="00FE20CD" w:rsidRDefault="00274CA3" w:rsidP="00237594">
      <w:pPr>
        <w:spacing w:line="360" w:lineRule="auto"/>
        <w:rPr>
          <w:color w:val="000000" w:themeColor="text1"/>
        </w:rPr>
      </w:pPr>
      <w:r w:rsidRPr="00FE20CD">
        <w:rPr>
          <w:color w:val="000000" w:themeColor="text1"/>
        </w:rPr>
        <w:t>A trench is a long and narrow ditch dug in the ground, usually deeper than it is wide. They have many practical uses, such as installing pipelines, irrigating land, and gardening. The layout of trenches establishes the </w:t>
      </w:r>
      <w:hyperlink r:id="rId56" w:tooltip="Excavation" w:history="1">
        <w:r w:rsidRPr="00FE20CD">
          <w:rPr>
            <w:color w:val="000000" w:themeColor="text1"/>
          </w:rPr>
          <w:t>excavation</w:t>
        </w:r>
      </w:hyperlink>
      <w:r w:rsidRPr="00FE20CD">
        <w:rPr>
          <w:color w:val="000000" w:themeColor="text1"/>
        </w:rPr>
        <w:t> size, shape and direction, as well as the width and position of </w:t>
      </w:r>
      <w:hyperlink r:id="rId57" w:tooltip="Walls" w:history="1">
        <w:r w:rsidRPr="00FE20CD">
          <w:rPr>
            <w:color w:val="000000" w:themeColor="text1"/>
          </w:rPr>
          <w:t>walls</w:t>
        </w:r>
      </w:hyperlink>
      <w:r w:rsidRPr="00FE20CD">
        <w:rPr>
          <w:color w:val="000000" w:themeColor="text1"/>
        </w:rPr>
        <w:t>. Trenches are excavated once the </w:t>
      </w:r>
      <w:hyperlink r:id="rId58" w:tooltip="Building" w:history="1">
        <w:r w:rsidRPr="00FE20CD">
          <w:rPr>
            <w:color w:val="000000" w:themeColor="text1"/>
          </w:rPr>
          <w:t>building</w:t>
        </w:r>
      </w:hyperlink>
      <w:r w:rsidRPr="00FE20CD">
        <w:rPr>
          <w:color w:val="000000" w:themeColor="text1"/>
        </w:rPr>
        <w:t> outline has been set out. The width is often marked with a line of dots of dry lime powder for accurate </w:t>
      </w:r>
      <w:hyperlink r:id="rId59" w:tooltip="Excavation" w:history="1">
        <w:r w:rsidRPr="00FE20CD">
          <w:rPr>
            <w:color w:val="000000" w:themeColor="text1"/>
          </w:rPr>
          <w:t>excavation</w:t>
        </w:r>
      </w:hyperlink>
      <w:r w:rsidRPr="00FE20CD">
        <w:rPr>
          <w:color w:val="000000" w:themeColor="text1"/>
        </w:rPr>
        <w:t> by hand, whereas the center line is marked for accurate machine </w:t>
      </w:r>
      <w:hyperlink r:id="rId60" w:tooltip="Excavation" w:history="1">
        <w:r w:rsidRPr="00FE20CD">
          <w:rPr>
            <w:color w:val="000000" w:themeColor="text1"/>
          </w:rPr>
          <w:t>excavation</w:t>
        </w:r>
      </w:hyperlink>
      <w:r w:rsidRPr="00FE20CD">
        <w:rPr>
          <w:color w:val="000000" w:themeColor="text1"/>
        </w:rPr>
        <w:t>.</w:t>
      </w:r>
    </w:p>
    <w:p w:rsidR="00274CA3" w:rsidRPr="00FE20CD" w:rsidRDefault="00274CA3" w:rsidP="00237594">
      <w:pPr>
        <w:spacing w:line="360" w:lineRule="auto"/>
        <w:rPr>
          <w:color w:val="000000" w:themeColor="text1"/>
        </w:rPr>
      </w:pPr>
      <w:r w:rsidRPr="00FE20CD">
        <w:rPr>
          <w:color w:val="000000" w:themeColor="text1"/>
        </w:rPr>
        <w:t>Outline profile boards are often used to control </w:t>
      </w:r>
      <w:hyperlink r:id="rId61" w:tooltip="Trench" w:history="1">
        <w:r w:rsidRPr="00FE20CD">
          <w:rPr>
            <w:color w:val="000000" w:themeColor="text1"/>
          </w:rPr>
          <w:t>trench</w:t>
        </w:r>
      </w:hyperlink>
      <w:r w:rsidRPr="00FE20CD">
        <w:rPr>
          <w:color w:val="000000" w:themeColor="text1"/>
        </w:rPr>
        <w:t> positioning, width and depth. In order that they do not obstruct the </w:t>
      </w:r>
      <w:hyperlink r:id="rId62" w:tooltip="Excavation work" w:history="1">
        <w:r w:rsidRPr="00FE20CD">
          <w:rPr>
            <w:color w:val="000000" w:themeColor="text1"/>
          </w:rPr>
          <w:t>excavation work</w:t>
        </w:r>
      </w:hyperlink>
      <w:r w:rsidRPr="00FE20CD">
        <w:rPr>
          <w:color w:val="000000" w:themeColor="text1"/>
        </w:rPr>
        <w:t>, profile boards should be set up at least 2m clear of the </w:t>
      </w:r>
      <w:hyperlink r:id="rId63" w:tooltip="Trench" w:history="1">
        <w:r w:rsidRPr="00FE20CD">
          <w:rPr>
            <w:color w:val="000000" w:themeColor="text1"/>
          </w:rPr>
          <w:t>trench</w:t>
        </w:r>
      </w:hyperlink>
      <w:r w:rsidRPr="00FE20CD">
        <w:rPr>
          <w:color w:val="000000" w:themeColor="text1"/>
        </w:rPr>
        <w:t> positions. The level of the profile cross board should be related to the </w:t>
      </w:r>
      <w:hyperlink r:id="rId64" w:tooltip="Site" w:history="1">
        <w:r w:rsidRPr="00FE20CD">
          <w:rPr>
            <w:color w:val="000000" w:themeColor="text1"/>
          </w:rPr>
          <w:t>site</w:t>
        </w:r>
      </w:hyperlink>
      <w:r w:rsidRPr="00FE20CD">
        <w:rPr>
          <w:color w:val="000000" w:themeColor="text1"/>
        </w:rPr>
        <w:t> </w:t>
      </w:r>
      <w:hyperlink r:id="rId65" w:tooltip="Datum" w:history="1">
        <w:r w:rsidRPr="00FE20CD">
          <w:rPr>
            <w:color w:val="000000" w:themeColor="text1"/>
          </w:rPr>
          <w:t>datum</w:t>
        </w:r>
      </w:hyperlink>
      <w:r w:rsidRPr="00FE20CD">
        <w:rPr>
          <w:color w:val="000000" w:themeColor="text1"/>
        </w:rPr>
        <w:t xml:space="preserve"> and </w:t>
      </w:r>
      <w:r w:rsidRPr="00FE20CD">
        <w:rPr>
          <w:color w:val="000000" w:themeColor="text1"/>
        </w:rPr>
        <w:lastRenderedPageBreak/>
        <w:t>fixed at a convenient height above </w:t>
      </w:r>
      <w:hyperlink r:id="rId66" w:tooltip="Ground level" w:history="1">
        <w:r w:rsidRPr="00FE20CD">
          <w:rPr>
            <w:color w:val="000000" w:themeColor="text1"/>
          </w:rPr>
          <w:t>ground level</w:t>
        </w:r>
      </w:hyperlink>
      <w:r w:rsidRPr="00FE20CD">
        <w:rPr>
          <w:color w:val="000000" w:themeColor="text1"/>
        </w:rPr>
        <w:t>, often with cords strung between two profiles at either end of the </w:t>
      </w:r>
      <w:hyperlink r:id="rId67" w:tooltip="Trench" w:history="1">
        <w:r w:rsidRPr="00FE20CD">
          <w:rPr>
            <w:color w:val="000000" w:themeColor="text1"/>
          </w:rPr>
          <w:t>trench</w:t>
        </w:r>
      </w:hyperlink>
      <w:r w:rsidRPr="00FE20CD">
        <w:rPr>
          <w:color w:val="000000" w:themeColor="text1"/>
        </w:rPr>
        <w:t xml:space="preserve">. Bands can be painted on the cross board for identification purposes. </w:t>
      </w:r>
    </w:p>
    <w:p w:rsidR="00274CA3" w:rsidRPr="00FE20CD" w:rsidRDefault="00274CA3" w:rsidP="00237594">
      <w:pPr>
        <w:spacing w:line="360" w:lineRule="auto"/>
        <w:rPr>
          <w:color w:val="000000" w:themeColor="text1"/>
        </w:rPr>
      </w:pPr>
      <w:r w:rsidRPr="00FE20CD">
        <w:rPr>
          <w:color w:val="000000" w:themeColor="text1"/>
        </w:rPr>
        <w:t>Pegs are often driven into the bottom of the </w:t>
      </w:r>
      <w:hyperlink r:id="rId68" w:tooltip="Trench" w:history="1">
        <w:r w:rsidRPr="00FE20CD">
          <w:rPr>
            <w:color w:val="000000" w:themeColor="text1"/>
          </w:rPr>
          <w:t>trench</w:t>
        </w:r>
      </w:hyperlink>
      <w:r w:rsidRPr="00FE20CD">
        <w:rPr>
          <w:color w:val="000000" w:themeColor="text1"/>
        </w:rPr>
        <w:t> to mark the top of the </w:t>
      </w:r>
      <w:hyperlink r:id="rId69" w:tooltip="Concrete" w:history="1">
        <w:r w:rsidRPr="00FE20CD">
          <w:rPr>
            <w:color w:val="000000" w:themeColor="text1"/>
          </w:rPr>
          <w:t>concrete</w:t>
        </w:r>
      </w:hyperlink>
      <w:r w:rsidRPr="00FE20CD">
        <w:rPr>
          <w:color w:val="000000" w:themeColor="text1"/>
        </w:rPr>
        <w:t> strip that is subsequently poured. The corners of </w:t>
      </w:r>
      <w:hyperlink r:id="rId70" w:tooltip="Walls" w:history="1">
        <w:r w:rsidRPr="00FE20CD">
          <w:rPr>
            <w:color w:val="000000" w:themeColor="text1"/>
          </w:rPr>
          <w:t>walls</w:t>
        </w:r>
      </w:hyperlink>
      <w:r w:rsidRPr="00FE20CD">
        <w:rPr>
          <w:color w:val="000000" w:themeColor="text1"/>
        </w:rPr>
        <w:t> are transferred from intersecting cord lines to </w:t>
      </w:r>
      <w:hyperlink r:id="rId71" w:tooltip="Mortar" w:history="1">
        <w:r w:rsidRPr="00FE20CD">
          <w:rPr>
            <w:color w:val="000000" w:themeColor="text1"/>
          </w:rPr>
          <w:t>mortar</w:t>
        </w:r>
      </w:hyperlink>
      <w:r w:rsidRPr="00FE20CD">
        <w:rPr>
          <w:color w:val="000000" w:themeColor="text1"/>
        </w:rPr>
        <w:t> spots on the </w:t>
      </w:r>
      <w:hyperlink r:id="rId72" w:tooltip="Concrete" w:history="1">
        <w:r w:rsidRPr="00FE20CD">
          <w:rPr>
            <w:color w:val="000000" w:themeColor="text1"/>
          </w:rPr>
          <w:t>concrete</w:t>
        </w:r>
      </w:hyperlink>
      <w:r w:rsidRPr="00FE20CD">
        <w:rPr>
          <w:color w:val="000000" w:themeColor="text1"/>
        </w:rPr>
        <w:t> </w:t>
      </w:r>
      <w:hyperlink r:id="rId73" w:tooltip="Foundations" w:history="1">
        <w:r w:rsidRPr="00FE20CD">
          <w:rPr>
            <w:color w:val="000000" w:themeColor="text1"/>
          </w:rPr>
          <w:t>foundations</w:t>
        </w:r>
      </w:hyperlink>
      <w:r w:rsidRPr="00FE20CD">
        <w:rPr>
          <w:color w:val="000000" w:themeColor="text1"/>
        </w:rPr>
        <w:t>, using a spirit level for accuracy. The cutting of trenches needs to be undertaken with great care, especially if they are to be left open for an extended period as there is the possibility of the sides caving in.</w:t>
      </w:r>
    </w:p>
    <w:p w:rsidR="00274CA3" w:rsidRPr="00FE20CD" w:rsidRDefault="00274CA3" w:rsidP="00237594">
      <w:pPr>
        <w:spacing w:line="360" w:lineRule="auto"/>
        <w:rPr>
          <w:color w:val="000000" w:themeColor="text1"/>
        </w:rPr>
      </w:pPr>
      <w:r w:rsidRPr="00FE20CD">
        <w:rPr>
          <w:color w:val="000000" w:themeColor="text1"/>
        </w:rPr>
        <w:t>Steps to marking trench locations are:-</w:t>
      </w:r>
    </w:p>
    <w:p w:rsidR="00274CA3" w:rsidRPr="00FE20CD" w:rsidRDefault="008750C1" w:rsidP="00237594">
      <w:pPr>
        <w:spacing w:line="360" w:lineRule="auto"/>
        <w:ind w:left="576"/>
        <w:rPr>
          <w:color w:val="000000" w:themeColor="text1"/>
        </w:rPr>
      </w:pPr>
      <w:r w:rsidRPr="00FE20CD">
        <w:rPr>
          <w:bCs/>
          <w:color w:val="000000" w:themeColor="text1"/>
        </w:rPr>
        <w:t xml:space="preserve">Step </w:t>
      </w:r>
      <w:r w:rsidR="00274CA3" w:rsidRPr="00FE20CD">
        <w:rPr>
          <w:color w:val="000000" w:themeColor="text1"/>
        </w:rPr>
        <w:t>1 - Measure dimensions</w:t>
      </w:r>
    </w:p>
    <w:p w:rsidR="00274CA3" w:rsidRPr="00FE20CD" w:rsidRDefault="00274CA3" w:rsidP="00237594">
      <w:pPr>
        <w:spacing w:line="360" w:lineRule="auto"/>
        <w:ind w:left="576"/>
        <w:rPr>
          <w:color w:val="000000" w:themeColor="text1"/>
        </w:rPr>
      </w:pPr>
      <w:r w:rsidRPr="00FE20CD">
        <w:rPr>
          <w:bCs/>
          <w:color w:val="000000" w:themeColor="text1"/>
        </w:rPr>
        <w:t>Step</w:t>
      </w:r>
      <w:r w:rsidRPr="00FE20CD">
        <w:rPr>
          <w:color w:val="000000" w:themeColor="text1"/>
        </w:rPr>
        <w:t> 2 - </w:t>
      </w:r>
      <w:r w:rsidRPr="00FE20CD">
        <w:rPr>
          <w:bCs/>
          <w:color w:val="000000" w:themeColor="text1"/>
        </w:rPr>
        <w:t>Mark</w:t>
      </w:r>
      <w:r w:rsidRPr="00FE20CD">
        <w:rPr>
          <w:color w:val="000000" w:themeColor="text1"/>
        </w:rPr>
        <w:t> points</w:t>
      </w:r>
    </w:p>
    <w:p w:rsidR="00274CA3" w:rsidRPr="00FE20CD" w:rsidRDefault="00274CA3" w:rsidP="00237594">
      <w:pPr>
        <w:spacing w:line="360" w:lineRule="auto"/>
        <w:ind w:left="576"/>
        <w:rPr>
          <w:color w:val="000000" w:themeColor="text1"/>
        </w:rPr>
      </w:pPr>
      <w:r w:rsidRPr="00FE20CD">
        <w:rPr>
          <w:bCs/>
          <w:color w:val="000000" w:themeColor="text1"/>
        </w:rPr>
        <w:t>Step</w:t>
      </w:r>
      <w:r w:rsidRPr="00FE20CD">
        <w:rPr>
          <w:color w:val="000000" w:themeColor="text1"/>
        </w:rPr>
        <w:t> 3 - Set up batter-boards</w:t>
      </w:r>
    </w:p>
    <w:p w:rsidR="00274CA3" w:rsidRPr="00FE20CD" w:rsidRDefault="00274CA3" w:rsidP="00237594">
      <w:pPr>
        <w:spacing w:line="360" w:lineRule="auto"/>
        <w:ind w:left="576"/>
        <w:rPr>
          <w:color w:val="000000" w:themeColor="text1"/>
        </w:rPr>
      </w:pPr>
      <w:r w:rsidRPr="00FE20CD">
        <w:rPr>
          <w:bCs/>
          <w:color w:val="000000" w:themeColor="text1"/>
        </w:rPr>
        <w:t>Step</w:t>
      </w:r>
      <w:r w:rsidRPr="00FE20CD">
        <w:rPr>
          <w:color w:val="000000" w:themeColor="text1"/>
        </w:rPr>
        <w:t xml:space="preserve"> 4 - Suspend brick lines (external) </w:t>
      </w:r>
    </w:p>
    <w:p w:rsidR="00274CA3" w:rsidRPr="00FE20CD" w:rsidRDefault="00274CA3" w:rsidP="00237594">
      <w:pPr>
        <w:spacing w:line="360" w:lineRule="auto"/>
        <w:ind w:left="576"/>
        <w:rPr>
          <w:color w:val="000000" w:themeColor="text1"/>
        </w:rPr>
      </w:pPr>
      <w:r w:rsidRPr="00FE20CD">
        <w:rPr>
          <w:bCs/>
          <w:color w:val="000000" w:themeColor="text1"/>
        </w:rPr>
        <w:t>Step</w:t>
      </w:r>
      <w:r w:rsidRPr="00FE20CD">
        <w:rPr>
          <w:color w:val="000000" w:themeColor="text1"/>
        </w:rPr>
        <w:t> 5 - Check alignment</w:t>
      </w:r>
    </w:p>
    <w:p w:rsidR="00274CA3" w:rsidRPr="00FE20CD" w:rsidRDefault="00274CA3" w:rsidP="00237594">
      <w:pPr>
        <w:spacing w:line="360" w:lineRule="auto"/>
        <w:ind w:left="576"/>
        <w:rPr>
          <w:color w:val="000000" w:themeColor="text1"/>
        </w:rPr>
      </w:pPr>
      <w:r w:rsidRPr="00FE20CD">
        <w:rPr>
          <w:bCs/>
          <w:color w:val="000000" w:themeColor="text1"/>
        </w:rPr>
        <w:t>Step</w:t>
      </w:r>
      <w:r w:rsidRPr="00FE20CD">
        <w:rPr>
          <w:color w:val="000000" w:themeColor="text1"/>
        </w:rPr>
        <w:t xml:space="preserve"> 6 - Suspend brick lines (internal) </w:t>
      </w:r>
    </w:p>
    <w:p w:rsidR="00274CA3" w:rsidRPr="00FE20CD" w:rsidRDefault="00274CA3" w:rsidP="00237594">
      <w:pPr>
        <w:spacing w:line="360" w:lineRule="auto"/>
        <w:ind w:left="576"/>
        <w:rPr>
          <w:color w:val="000000" w:themeColor="text1"/>
        </w:rPr>
      </w:pPr>
      <w:r w:rsidRPr="00FE20CD">
        <w:rPr>
          <w:bCs/>
          <w:color w:val="000000" w:themeColor="text1"/>
        </w:rPr>
        <w:t>Step</w:t>
      </w:r>
      <w:r w:rsidRPr="00FE20CD">
        <w:rPr>
          <w:color w:val="000000" w:themeColor="text1"/>
        </w:rPr>
        <w:t> 7 - Dig </w:t>
      </w:r>
      <w:r w:rsidRPr="00FE20CD">
        <w:rPr>
          <w:bCs/>
          <w:color w:val="000000" w:themeColor="text1"/>
        </w:rPr>
        <w:t>trench</w:t>
      </w:r>
    </w:p>
    <w:p w:rsidR="00274CA3" w:rsidRPr="00FE20CD" w:rsidRDefault="00274CA3" w:rsidP="00237594">
      <w:pPr>
        <w:spacing w:line="360" w:lineRule="auto"/>
        <w:ind w:left="576"/>
        <w:rPr>
          <w:color w:val="000000" w:themeColor="text1"/>
        </w:rPr>
      </w:pPr>
      <w:r w:rsidRPr="00FE20CD">
        <w:rPr>
          <w:bCs/>
          <w:color w:val="000000" w:themeColor="text1"/>
        </w:rPr>
        <w:t>Step</w:t>
      </w:r>
      <w:r w:rsidR="00D72C92" w:rsidRPr="00FE20CD">
        <w:rPr>
          <w:color w:val="000000" w:themeColor="text1"/>
        </w:rPr>
        <w:t> 8 - Back fill the trench</w:t>
      </w:r>
    </w:p>
    <w:p w:rsidR="00274CA3" w:rsidRPr="00FE20CD" w:rsidRDefault="00274CA3" w:rsidP="00237594">
      <w:pPr>
        <w:spacing w:line="360" w:lineRule="auto"/>
        <w:rPr>
          <w:b/>
          <w:color w:val="000000" w:themeColor="text1"/>
        </w:rPr>
      </w:pPr>
      <w:r w:rsidRPr="00FE20CD">
        <w:rPr>
          <w:b/>
          <w:color w:val="000000" w:themeColor="text1"/>
        </w:rPr>
        <w:t>These steps involve the following actions:-</w:t>
      </w:r>
    </w:p>
    <w:p w:rsidR="00274CA3" w:rsidRPr="00FE20CD" w:rsidRDefault="00274CA3" w:rsidP="00237594">
      <w:pPr>
        <w:numPr>
          <w:ilvl w:val="0"/>
          <w:numId w:val="52"/>
        </w:numPr>
        <w:spacing w:line="360" w:lineRule="auto"/>
        <w:rPr>
          <w:color w:val="000000" w:themeColor="text1"/>
        </w:rPr>
      </w:pPr>
      <w:r w:rsidRPr="00FE20CD">
        <w:rPr>
          <w:color w:val="000000" w:themeColor="text1"/>
        </w:rPr>
        <w:t>Determine location based on purpose</w:t>
      </w:r>
      <w:bookmarkStart w:id="38" w:name="step_1_2"/>
      <w:bookmarkEnd w:id="38"/>
    </w:p>
    <w:p w:rsidR="00274CA3" w:rsidRPr="00FE20CD" w:rsidRDefault="00274CA3" w:rsidP="00237594">
      <w:pPr>
        <w:numPr>
          <w:ilvl w:val="0"/>
          <w:numId w:val="52"/>
        </w:numPr>
        <w:spacing w:line="360" w:lineRule="auto"/>
        <w:rPr>
          <w:color w:val="000000" w:themeColor="text1"/>
        </w:rPr>
      </w:pPr>
      <w:r w:rsidRPr="00FE20CD">
        <w:rPr>
          <w:bCs/>
          <w:color w:val="000000" w:themeColor="text1"/>
        </w:rPr>
        <w:t xml:space="preserve">Determine the trench dimensions </w:t>
      </w:r>
    </w:p>
    <w:p w:rsidR="00274CA3" w:rsidRPr="00FE20CD" w:rsidRDefault="00274CA3" w:rsidP="00237594">
      <w:pPr>
        <w:numPr>
          <w:ilvl w:val="0"/>
          <w:numId w:val="53"/>
        </w:numPr>
        <w:spacing w:line="360" w:lineRule="auto"/>
        <w:rPr>
          <w:color w:val="000000" w:themeColor="text1"/>
        </w:rPr>
      </w:pPr>
      <w:r w:rsidRPr="00FE20CD">
        <w:rPr>
          <w:color w:val="000000" w:themeColor="text1"/>
        </w:rPr>
        <w:t>Knowing the depth, width, and length of your trench will help you save effort and keep your trench the shape you desire. It may help you to mark widths, lengths and route of your trench using stakes and string. If available, you can use sandbags or other markers to outline the path of your trench.</w:t>
      </w:r>
    </w:p>
    <w:p w:rsidR="00274CA3" w:rsidRPr="00FE20CD" w:rsidRDefault="00274CA3" w:rsidP="00237594">
      <w:pPr>
        <w:numPr>
          <w:ilvl w:val="0"/>
          <w:numId w:val="53"/>
        </w:numPr>
        <w:spacing w:line="360" w:lineRule="auto"/>
        <w:rPr>
          <w:b/>
          <w:color w:val="000000" w:themeColor="text1"/>
        </w:rPr>
      </w:pPr>
      <w:r w:rsidRPr="00FE20CD">
        <w:rPr>
          <w:color w:val="000000" w:themeColor="text1"/>
        </w:rPr>
        <w:t>If you are using the trench to install or replace electrical utilities or pipelines, you will want to dig at least 2.5 feet deep in order to protect the pipes from frost, but no deeper than 4 feet.</w:t>
      </w:r>
      <w:hyperlink r:id="rId74" w:anchor="_note-1" w:history="1"/>
      <w:r w:rsidRPr="00FE20CD">
        <w:rPr>
          <w:color w:val="000000" w:themeColor="text1"/>
        </w:rPr>
        <w:t xml:space="preserve">  The width of your trench will depend on your pipes, but will likely be narrow.</w:t>
      </w:r>
    </w:p>
    <w:p w:rsidR="00274CA3" w:rsidRPr="004C733E" w:rsidRDefault="00274CA3" w:rsidP="00237594">
      <w:pPr>
        <w:numPr>
          <w:ilvl w:val="0"/>
          <w:numId w:val="53"/>
        </w:numPr>
        <w:spacing w:line="360" w:lineRule="auto"/>
        <w:rPr>
          <w:b/>
          <w:color w:val="000000" w:themeColor="text1"/>
        </w:rPr>
      </w:pPr>
      <w:r w:rsidRPr="00FE20CD">
        <w:rPr>
          <w:color w:val="000000" w:themeColor="text1"/>
        </w:rPr>
        <w:t>If you are digging a trench for a sprinkler system, you may only need to dig 9-12 inches deep depending on the height of the sprinkler, and 5 inches wide depending, again, depending on your sprinkler system. Consult the instructions that came with your sprinkler system before installation.</w:t>
      </w:r>
    </w:p>
    <w:p w:rsidR="004C733E" w:rsidRDefault="004C733E" w:rsidP="004C733E">
      <w:pPr>
        <w:spacing w:line="360" w:lineRule="auto"/>
        <w:rPr>
          <w:color w:val="000000" w:themeColor="text1"/>
        </w:rPr>
      </w:pPr>
    </w:p>
    <w:p w:rsidR="004C733E" w:rsidRPr="00FE20CD" w:rsidRDefault="004C733E" w:rsidP="004C733E">
      <w:pPr>
        <w:spacing w:line="360" w:lineRule="auto"/>
        <w:rPr>
          <w:b/>
          <w:color w:val="000000" w:themeColor="text1"/>
        </w:rPr>
      </w:pPr>
    </w:p>
    <w:p w:rsidR="00274CA3" w:rsidRPr="00FE20CD" w:rsidRDefault="00274CA3" w:rsidP="00237594">
      <w:pPr>
        <w:spacing w:line="360" w:lineRule="auto"/>
        <w:rPr>
          <w:color w:val="000000" w:themeColor="text1"/>
        </w:rPr>
      </w:pPr>
      <w:r w:rsidRPr="00FE20CD">
        <w:rPr>
          <w:color w:val="000000" w:themeColor="text1"/>
        </w:rPr>
        <w:lastRenderedPageBreak/>
        <w:t>3. Purchase supplies</w:t>
      </w:r>
    </w:p>
    <w:p w:rsidR="00274CA3" w:rsidRPr="00FE20CD" w:rsidRDefault="00274CA3" w:rsidP="00237594">
      <w:pPr>
        <w:numPr>
          <w:ilvl w:val="0"/>
          <w:numId w:val="54"/>
        </w:numPr>
        <w:spacing w:line="360" w:lineRule="auto"/>
        <w:rPr>
          <w:color w:val="000000" w:themeColor="text1"/>
        </w:rPr>
      </w:pPr>
      <w:r w:rsidRPr="00FE20CD">
        <w:rPr>
          <w:color w:val="000000" w:themeColor="text1"/>
        </w:rPr>
        <w:t>You’ll need a D-handle sharp shooter shovel and a trenching or clean-out shovel. These can be purchased at any hardware or gardening store. For clearing roots, pruning shear or a Pulaski digging tool can help you quickly remove this obstruction. Wearing gloves will protect your hand from blisters and splinters, and comfortable work boots will provide foot protection and traction.</w:t>
      </w:r>
      <w:bookmarkStart w:id="39" w:name="step_1_4"/>
      <w:bookmarkEnd w:id="39"/>
    </w:p>
    <w:p w:rsidR="00274CA3" w:rsidRPr="00FE20CD" w:rsidRDefault="00274CA3" w:rsidP="00237594">
      <w:pPr>
        <w:numPr>
          <w:ilvl w:val="0"/>
          <w:numId w:val="58"/>
        </w:numPr>
        <w:spacing w:line="360" w:lineRule="auto"/>
        <w:rPr>
          <w:color w:val="000000" w:themeColor="text1"/>
        </w:rPr>
      </w:pPr>
      <w:r w:rsidRPr="00FE20CD">
        <w:rPr>
          <w:bCs/>
          <w:color w:val="000000" w:themeColor="text1"/>
        </w:rPr>
        <w:t>Avoid obstructions.</w:t>
      </w:r>
      <w:r w:rsidRPr="00FE20CD">
        <w:rPr>
          <w:color w:val="000000" w:themeColor="text1"/>
        </w:rPr>
        <w:t> </w:t>
      </w:r>
    </w:p>
    <w:p w:rsidR="00274CA3" w:rsidRPr="00FE20CD" w:rsidRDefault="00274CA3" w:rsidP="00237594">
      <w:pPr>
        <w:numPr>
          <w:ilvl w:val="0"/>
          <w:numId w:val="54"/>
        </w:numPr>
        <w:spacing w:line="360" w:lineRule="auto"/>
        <w:rPr>
          <w:color w:val="000000" w:themeColor="text1"/>
        </w:rPr>
      </w:pPr>
      <w:r w:rsidRPr="00FE20CD">
        <w:rPr>
          <w:color w:val="000000" w:themeColor="text1"/>
        </w:rPr>
        <w:t>Be careful when you dig around trees or other pipes. Roots can add a significant time to your excavation, and a ruptured gas line will require you to call your gas provider immediately. Severed utility lines could also leave you without power until your electric company can fix the problem.</w:t>
      </w:r>
    </w:p>
    <w:p w:rsidR="00274CA3" w:rsidRPr="00FE20CD" w:rsidRDefault="00274CA3" w:rsidP="00237594">
      <w:pPr>
        <w:numPr>
          <w:ilvl w:val="0"/>
          <w:numId w:val="54"/>
        </w:numPr>
        <w:spacing w:line="360" w:lineRule="auto"/>
        <w:rPr>
          <w:color w:val="000000" w:themeColor="text1"/>
        </w:rPr>
      </w:pPr>
      <w:r w:rsidRPr="00FE20CD">
        <w:rPr>
          <w:color w:val="000000" w:themeColor="text1"/>
        </w:rPr>
        <w:t>If you're digging near trees, make sure that your trench will not invade the tree’s protected root zone (usually the part of the roots that lie directly below its branches).</w:t>
      </w:r>
    </w:p>
    <w:p w:rsidR="00274CA3" w:rsidRPr="00FE20CD" w:rsidRDefault="00274CA3" w:rsidP="00237594">
      <w:pPr>
        <w:numPr>
          <w:ilvl w:val="0"/>
          <w:numId w:val="54"/>
        </w:numPr>
        <w:spacing w:line="360" w:lineRule="auto"/>
        <w:rPr>
          <w:color w:val="000000" w:themeColor="text1"/>
        </w:rPr>
      </w:pPr>
      <w:r w:rsidRPr="00FE20CD">
        <w:rPr>
          <w:color w:val="000000" w:themeColor="text1"/>
        </w:rPr>
        <w:t>If you're digging near pipes, try to determine where any other pipes may be. New pipes should be at least 1.5 feet away from another.</w:t>
      </w:r>
      <w:bookmarkStart w:id="40" w:name="step_1_5"/>
      <w:bookmarkEnd w:id="40"/>
    </w:p>
    <w:p w:rsidR="00274CA3" w:rsidRPr="00FE20CD" w:rsidRDefault="00274CA3" w:rsidP="00237594">
      <w:pPr>
        <w:numPr>
          <w:ilvl w:val="0"/>
          <w:numId w:val="58"/>
        </w:numPr>
        <w:spacing w:line="360" w:lineRule="auto"/>
        <w:rPr>
          <w:color w:val="000000" w:themeColor="text1"/>
        </w:rPr>
      </w:pPr>
      <w:r w:rsidRPr="00FE20CD">
        <w:rPr>
          <w:bCs/>
          <w:color w:val="000000" w:themeColor="text1"/>
        </w:rPr>
        <w:t>Break up the dirt.</w:t>
      </w:r>
      <w:r w:rsidRPr="00FE20CD">
        <w:rPr>
          <w:color w:val="000000" w:themeColor="text1"/>
        </w:rPr>
        <w:t> </w:t>
      </w:r>
    </w:p>
    <w:p w:rsidR="00274CA3" w:rsidRPr="00FE20CD" w:rsidRDefault="00274CA3" w:rsidP="00237594">
      <w:pPr>
        <w:numPr>
          <w:ilvl w:val="1"/>
          <w:numId w:val="58"/>
        </w:numPr>
        <w:spacing w:line="360" w:lineRule="auto"/>
        <w:rPr>
          <w:color w:val="000000" w:themeColor="text1"/>
        </w:rPr>
      </w:pPr>
      <w:r w:rsidRPr="00FE20CD">
        <w:rPr>
          <w:color w:val="000000" w:themeColor="text1"/>
        </w:rPr>
        <w:t>Use the D-handle shovel to loosen the dirt along both sides of the soon-to-be trench. This will make it easier to dig out the dirt in the middle while physically establishing your dig line alongside the guideline you laid.</w:t>
      </w:r>
      <w:hyperlink r:id="rId75" w:anchor="_note-4" w:history="1">
        <w:r w:rsidRPr="00FE20CD">
          <w:rPr>
            <w:rStyle w:val="Hyperlink"/>
            <w:color w:val="000000" w:themeColor="text1"/>
            <w:vertAlign w:val="superscript"/>
          </w:rPr>
          <w:t>[4]</w:t>
        </w:r>
      </w:hyperlink>
      <w:r w:rsidRPr="00FE20CD">
        <w:rPr>
          <w:color w:val="000000" w:themeColor="text1"/>
        </w:rPr>
        <w:t> Cut both sides of the hole with your shovel, break up the topsoil, and then work both sides of your trench until you have loosened enough soil to merit clearing.</w:t>
      </w:r>
    </w:p>
    <w:p w:rsidR="00274CA3" w:rsidRPr="00FE20CD" w:rsidRDefault="00274CA3" w:rsidP="00237594">
      <w:pPr>
        <w:spacing w:line="360" w:lineRule="auto"/>
        <w:rPr>
          <w:color w:val="000000" w:themeColor="text1"/>
        </w:rPr>
      </w:pPr>
      <w:bookmarkStart w:id="41" w:name="step_1_6"/>
      <w:bookmarkEnd w:id="41"/>
      <w:r w:rsidRPr="00FE20CD">
        <w:rPr>
          <w:bCs/>
          <w:color w:val="000000" w:themeColor="text1"/>
        </w:rPr>
        <w:t>6. Dig out the trench middle.</w:t>
      </w:r>
      <w:r w:rsidRPr="00FE20CD">
        <w:rPr>
          <w:color w:val="000000" w:themeColor="text1"/>
        </w:rPr>
        <w:t> </w:t>
      </w:r>
    </w:p>
    <w:p w:rsidR="00274CA3" w:rsidRPr="00FE20CD" w:rsidRDefault="00274CA3" w:rsidP="00237594">
      <w:pPr>
        <w:numPr>
          <w:ilvl w:val="0"/>
          <w:numId w:val="57"/>
        </w:numPr>
        <w:spacing w:line="360" w:lineRule="auto"/>
        <w:rPr>
          <w:color w:val="000000" w:themeColor="text1"/>
        </w:rPr>
      </w:pPr>
      <w:r w:rsidRPr="00FE20CD">
        <w:rPr>
          <w:color w:val="000000" w:themeColor="text1"/>
        </w:rPr>
        <w:t>Once you have accumulated enough loose soil, use the trenching shovel to remove it out of your way. This may be a pile off to the side, or it may be a location you choose prior specifically for backfill.</w:t>
      </w:r>
    </w:p>
    <w:p w:rsidR="00274CA3" w:rsidRPr="00FE20CD" w:rsidRDefault="00274CA3" w:rsidP="00237594">
      <w:pPr>
        <w:numPr>
          <w:ilvl w:val="0"/>
          <w:numId w:val="56"/>
        </w:numPr>
        <w:spacing w:line="360" w:lineRule="auto"/>
        <w:rPr>
          <w:color w:val="000000" w:themeColor="text1"/>
        </w:rPr>
      </w:pPr>
      <w:bookmarkStart w:id="42" w:name="step_1_7"/>
      <w:bookmarkEnd w:id="42"/>
      <w:r w:rsidRPr="00FE20CD">
        <w:rPr>
          <w:bCs/>
          <w:color w:val="000000" w:themeColor="text1"/>
        </w:rPr>
        <w:t>Continue loosening and clearing the soil.</w:t>
      </w:r>
      <w:r w:rsidRPr="00FE20CD">
        <w:rPr>
          <w:color w:val="000000" w:themeColor="text1"/>
        </w:rPr>
        <w:t> </w:t>
      </w:r>
    </w:p>
    <w:p w:rsidR="00274CA3" w:rsidRPr="00FE20CD" w:rsidRDefault="00274CA3" w:rsidP="00237594">
      <w:pPr>
        <w:numPr>
          <w:ilvl w:val="0"/>
          <w:numId w:val="51"/>
        </w:numPr>
        <w:spacing w:line="360" w:lineRule="auto"/>
        <w:rPr>
          <w:color w:val="000000" w:themeColor="text1"/>
        </w:rPr>
      </w:pPr>
      <w:r w:rsidRPr="00FE20CD">
        <w:rPr>
          <w:color w:val="000000" w:themeColor="text1"/>
        </w:rPr>
        <w:t>Depending on the depth and length of your trench, this could take a considerable amount of time and effort. Use your D-handle shovel to break up the soil and the trench shovel to clean it out until your trench is the desired length and depth. </w:t>
      </w:r>
    </w:p>
    <w:p w:rsidR="00274CA3" w:rsidRPr="00FE20CD" w:rsidRDefault="00274CA3" w:rsidP="00237594">
      <w:pPr>
        <w:numPr>
          <w:ilvl w:val="0"/>
          <w:numId w:val="51"/>
        </w:numPr>
        <w:spacing w:line="360" w:lineRule="auto"/>
        <w:rPr>
          <w:color w:val="000000" w:themeColor="text1"/>
        </w:rPr>
      </w:pPr>
      <w:r w:rsidRPr="00FE20CD">
        <w:rPr>
          <w:color w:val="000000" w:themeColor="text1"/>
        </w:rPr>
        <w:t xml:space="preserve"> Running into roots might require you to place the pointed end of your shovel on the root and stomp, which should sever most small-medium sized roots. More developed root systems might require a Pulaski digging tool. Pruning shears are another good option, if your shovel fails and you do not have a Pulaski digging tool on hand. </w:t>
      </w:r>
    </w:p>
    <w:p w:rsidR="00274CA3" w:rsidRPr="00FE20CD" w:rsidRDefault="00274CA3" w:rsidP="00237594">
      <w:pPr>
        <w:numPr>
          <w:ilvl w:val="0"/>
          <w:numId w:val="56"/>
        </w:numPr>
        <w:spacing w:line="360" w:lineRule="auto"/>
        <w:rPr>
          <w:color w:val="000000" w:themeColor="text1"/>
        </w:rPr>
      </w:pPr>
      <w:r w:rsidRPr="00FE20CD">
        <w:rPr>
          <w:color w:val="000000" w:themeColor="text1"/>
        </w:rPr>
        <w:lastRenderedPageBreak/>
        <w:t xml:space="preserve">Take safety measures with deep trenches. </w:t>
      </w:r>
    </w:p>
    <w:p w:rsidR="00274CA3" w:rsidRPr="00FE20CD" w:rsidRDefault="00274CA3" w:rsidP="00237594">
      <w:pPr>
        <w:numPr>
          <w:ilvl w:val="0"/>
          <w:numId w:val="55"/>
        </w:numPr>
        <w:spacing w:line="360" w:lineRule="auto"/>
        <w:rPr>
          <w:color w:val="000000" w:themeColor="text1"/>
        </w:rPr>
      </w:pPr>
      <w:r w:rsidRPr="00FE20CD">
        <w:rPr>
          <w:color w:val="000000" w:themeColor="text1"/>
        </w:rPr>
        <w:t>An unsupported trench can be extremely dangerous, as collapsing soil can kill someone standing in the trench. Any trench 3 feet (0.91 m) (0.9m) deep, and some shallower trenches in soft soil, should be supported by side walls (such as timber posts and panels) before digging any deeper. You can increase safety by "benching" (digging in tiered levels), or by digging the walls at a slope instead of vertically.</w:t>
      </w:r>
    </w:p>
    <w:p w:rsidR="00274CA3" w:rsidRPr="00FE20CD" w:rsidRDefault="00274CA3" w:rsidP="00237594">
      <w:pPr>
        <w:numPr>
          <w:ilvl w:val="0"/>
          <w:numId w:val="55"/>
        </w:numPr>
        <w:spacing w:line="360" w:lineRule="auto"/>
        <w:rPr>
          <w:color w:val="000000" w:themeColor="text1"/>
        </w:rPr>
      </w:pPr>
      <w:r w:rsidRPr="00FE20CD">
        <w:rPr>
          <w:color w:val="000000" w:themeColor="text1"/>
        </w:rPr>
        <w:t>An experienced trench excavator may choose to keep the trench unsupported at depths up to 5 ft (1.5 m), but only under stable soil conditions.[8] Follow the 3 ft (0.9 m) rule if you do not have expert supervision.</w:t>
      </w:r>
    </w:p>
    <w:p w:rsidR="00466752" w:rsidRPr="00FE20CD" w:rsidRDefault="00FC4EB5" w:rsidP="00237594">
      <w:pPr>
        <w:spacing w:before="120" w:line="360" w:lineRule="auto"/>
        <w:rPr>
          <w:rFonts w:eastAsia="Calibri"/>
          <w:b/>
          <w:color w:val="000000" w:themeColor="text1"/>
        </w:rPr>
      </w:pPr>
      <w:r w:rsidRPr="00FE20CD">
        <w:rPr>
          <w:rFonts w:eastAsia="Calibri"/>
          <w:b/>
          <w:color w:val="000000" w:themeColor="text1"/>
        </w:rPr>
        <w:t>4.2</w:t>
      </w:r>
      <w:r w:rsidR="008430E6" w:rsidRPr="00FE20CD">
        <w:rPr>
          <w:rFonts w:eastAsia="Calibri"/>
          <w:b/>
          <w:color w:val="000000" w:themeColor="text1"/>
        </w:rPr>
        <w:t xml:space="preserve">. </w:t>
      </w:r>
      <w:r w:rsidR="008430E6" w:rsidRPr="00FE20CD">
        <w:rPr>
          <w:b/>
          <w:color w:val="000000" w:themeColor="text1"/>
        </w:rPr>
        <w:t>Installing/ lowering pipes into position with appropriate mechanical equipment</w:t>
      </w:r>
    </w:p>
    <w:p w:rsidR="00BC4DC1" w:rsidRPr="00FE20CD" w:rsidRDefault="00BC4DC1" w:rsidP="00237594">
      <w:pPr>
        <w:autoSpaceDE w:val="0"/>
        <w:autoSpaceDN w:val="0"/>
        <w:adjustRightInd w:val="0"/>
        <w:spacing w:line="360" w:lineRule="auto"/>
        <w:ind w:left="720"/>
        <w:rPr>
          <w:b/>
          <w:color w:val="000000" w:themeColor="text1"/>
        </w:rPr>
      </w:pPr>
      <w:r w:rsidRPr="00FE20CD">
        <w:rPr>
          <w:b/>
          <w:color w:val="000000" w:themeColor="text1"/>
        </w:rPr>
        <w:t>4.2.1 Installing/ lowering Pipes</w:t>
      </w:r>
    </w:p>
    <w:p w:rsidR="00BC4DC1" w:rsidRPr="00FE20CD" w:rsidRDefault="00BC4DC1" w:rsidP="00237594">
      <w:pPr>
        <w:autoSpaceDE w:val="0"/>
        <w:autoSpaceDN w:val="0"/>
        <w:adjustRightInd w:val="0"/>
        <w:spacing w:line="360" w:lineRule="auto"/>
        <w:rPr>
          <w:color w:val="000000" w:themeColor="text1"/>
        </w:rPr>
      </w:pPr>
      <w:r w:rsidRPr="00FE20CD">
        <w:rPr>
          <w:color w:val="000000" w:themeColor="text1"/>
        </w:rPr>
        <w:t>Installing an in-ground irrigation system in your yard lets you program when your yard gets water and makes watering plants less time-consuming. A key component of setting up a system is properly installing irrigation pipe in the ground. If not installed correctly, you could experience pressure loss or other problems that reduce the coverage and efficiency of your irrigation system. Proper installation requires planning and care, but pays off in efficiency and consistent water pressure.</w:t>
      </w:r>
    </w:p>
    <w:p w:rsidR="00BC4DC1" w:rsidRPr="00FE20CD" w:rsidRDefault="00BC4DC1" w:rsidP="00237594">
      <w:pPr>
        <w:autoSpaceDE w:val="0"/>
        <w:autoSpaceDN w:val="0"/>
        <w:adjustRightInd w:val="0"/>
        <w:spacing w:line="360" w:lineRule="auto"/>
        <w:rPr>
          <w:b/>
          <w:color w:val="000000" w:themeColor="text1"/>
          <w:highlight w:val="yellow"/>
        </w:rPr>
      </w:pPr>
      <w:r w:rsidRPr="00FE20CD">
        <w:rPr>
          <w:b/>
          <w:color w:val="000000" w:themeColor="text1"/>
        </w:rPr>
        <w:t>To install irrigation pipes, following actions can be included:-</w:t>
      </w:r>
    </w:p>
    <w:p w:rsidR="00BC4DC1" w:rsidRPr="00FE20CD" w:rsidRDefault="00BC4DC1" w:rsidP="00237594">
      <w:pPr>
        <w:autoSpaceDE w:val="0"/>
        <w:autoSpaceDN w:val="0"/>
        <w:adjustRightInd w:val="0"/>
        <w:spacing w:line="360" w:lineRule="auto"/>
        <w:rPr>
          <w:color w:val="000000" w:themeColor="text1"/>
        </w:rPr>
      </w:pPr>
      <w:r w:rsidRPr="00FE20CD">
        <w:rPr>
          <w:color w:val="000000" w:themeColor="text1"/>
        </w:rPr>
        <w:t xml:space="preserve">      1. Clearing of the new field e.g. removing bushes, trees</w:t>
      </w:r>
    </w:p>
    <w:p w:rsidR="00BC4DC1" w:rsidRPr="00FE20CD" w:rsidRDefault="00BC4DC1" w:rsidP="00237594">
      <w:pPr>
        <w:autoSpaceDE w:val="0"/>
        <w:autoSpaceDN w:val="0"/>
        <w:adjustRightInd w:val="0"/>
        <w:spacing w:line="360" w:lineRule="auto"/>
        <w:rPr>
          <w:color w:val="000000" w:themeColor="text1"/>
        </w:rPr>
      </w:pPr>
      <w:r w:rsidRPr="00FE20CD">
        <w:rPr>
          <w:color w:val="000000" w:themeColor="text1"/>
        </w:rPr>
        <w:t xml:space="preserve">      2. Terrain rehabilitation of dongas, anthills, dips etc.</w:t>
      </w:r>
    </w:p>
    <w:p w:rsidR="00BC4DC1" w:rsidRPr="00FE20CD" w:rsidRDefault="00BC4DC1" w:rsidP="00237594">
      <w:pPr>
        <w:autoSpaceDE w:val="0"/>
        <w:autoSpaceDN w:val="0"/>
        <w:adjustRightInd w:val="0"/>
        <w:spacing w:line="360" w:lineRule="auto"/>
        <w:rPr>
          <w:color w:val="000000" w:themeColor="text1"/>
        </w:rPr>
      </w:pPr>
      <w:r w:rsidRPr="00FE20CD">
        <w:rPr>
          <w:color w:val="000000" w:themeColor="text1"/>
        </w:rPr>
        <w:t xml:space="preserve">      3. Land preparation (liming, ripping, ridging)</w:t>
      </w:r>
    </w:p>
    <w:p w:rsidR="00BC4DC1" w:rsidRPr="00FE20CD" w:rsidRDefault="00BC4DC1" w:rsidP="00237594">
      <w:pPr>
        <w:autoSpaceDE w:val="0"/>
        <w:autoSpaceDN w:val="0"/>
        <w:adjustRightInd w:val="0"/>
        <w:spacing w:line="360" w:lineRule="auto"/>
        <w:rPr>
          <w:color w:val="000000" w:themeColor="text1"/>
        </w:rPr>
      </w:pPr>
      <w:r w:rsidRPr="00FE20CD">
        <w:rPr>
          <w:color w:val="000000" w:themeColor="text1"/>
        </w:rPr>
        <w:t xml:space="preserve">      4. Pegging out of new blocks</w:t>
      </w:r>
    </w:p>
    <w:p w:rsidR="00BC4DC1" w:rsidRPr="00FE20CD" w:rsidRDefault="00BC4DC1" w:rsidP="00237594">
      <w:pPr>
        <w:autoSpaceDE w:val="0"/>
        <w:autoSpaceDN w:val="0"/>
        <w:adjustRightInd w:val="0"/>
        <w:spacing w:line="360" w:lineRule="auto"/>
        <w:rPr>
          <w:color w:val="000000" w:themeColor="text1"/>
        </w:rPr>
      </w:pPr>
      <w:r w:rsidRPr="00FE20CD">
        <w:rPr>
          <w:color w:val="000000" w:themeColor="text1"/>
        </w:rPr>
        <w:t xml:space="preserve">      5. Ordering materials according to design plan</w:t>
      </w:r>
    </w:p>
    <w:p w:rsidR="00BC4DC1" w:rsidRPr="00FE20CD" w:rsidRDefault="00BC4DC1" w:rsidP="00237594">
      <w:pPr>
        <w:autoSpaceDE w:val="0"/>
        <w:autoSpaceDN w:val="0"/>
        <w:adjustRightInd w:val="0"/>
        <w:spacing w:line="360" w:lineRule="auto"/>
        <w:rPr>
          <w:color w:val="000000" w:themeColor="text1"/>
        </w:rPr>
      </w:pPr>
      <w:r w:rsidRPr="00FE20CD">
        <w:rPr>
          <w:color w:val="000000" w:themeColor="text1"/>
        </w:rPr>
        <w:t xml:space="preserve">      6. Digging trenches</w:t>
      </w:r>
    </w:p>
    <w:p w:rsidR="00BC4DC1" w:rsidRPr="00FE20CD" w:rsidRDefault="00BC4DC1" w:rsidP="00237594">
      <w:pPr>
        <w:autoSpaceDE w:val="0"/>
        <w:autoSpaceDN w:val="0"/>
        <w:adjustRightInd w:val="0"/>
        <w:spacing w:line="360" w:lineRule="auto"/>
        <w:rPr>
          <w:color w:val="000000" w:themeColor="text1"/>
        </w:rPr>
      </w:pPr>
      <w:r w:rsidRPr="00FE20CD">
        <w:rPr>
          <w:color w:val="000000" w:themeColor="text1"/>
        </w:rPr>
        <w:t xml:space="preserve">      7. Laying of main and sub main-lines</w:t>
      </w:r>
    </w:p>
    <w:p w:rsidR="00BC4DC1" w:rsidRPr="00FE20CD" w:rsidRDefault="00BC4DC1" w:rsidP="00237594">
      <w:pPr>
        <w:autoSpaceDE w:val="0"/>
        <w:autoSpaceDN w:val="0"/>
        <w:adjustRightInd w:val="0"/>
        <w:spacing w:line="360" w:lineRule="auto"/>
        <w:rPr>
          <w:color w:val="000000" w:themeColor="text1"/>
        </w:rPr>
      </w:pPr>
      <w:r w:rsidRPr="00FE20CD">
        <w:rPr>
          <w:color w:val="000000" w:themeColor="text1"/>
        </w:rPr>
        <w:t xml:space="preserve">      8. Laying of laterals and emitters</w:t>
      </w:r>
    </w:p>
    <w:p w:rsidR="00BC4DC1" w:rsidRPr="00FE20CD" w:rsidRDefault="00BC4DC1" w:rsidP="00237594">
      <w:pPr>
        <w:autoSpaceDE w:val="0"/>
        <w:autoSpaceDN w:val="0"/>
        <w:adjustRightInd w:val="0"/>
        <w:spacing w:line="360" w:lineRule="auto"/>
        <w:rPr>
          <w:color w:val="000000" w:themeColor="text1"/>
        </w:rPr>
      </w:pPr>
      <w:r w:rsidRPr="00FE20CD">
        <w:rPr>
          <w:color w:val="000000" w:themeColor="text1"/>
        </w:rPr>
        <w:t xml:space="preserve">      9. Flushing of system</w:t>
      </w:r>
    </w:p>
    <w:p w:rsidR="00BC4DC1" w:rsidRPr="00FE20CD" w:rsidRDefault="00BC4DC1" w:rsidP="00237594">
      <w:pPr>
        <w:autoSpaceDE w:val="0"/>
        <w:autoSpaceDN w:val="0"/>
        <w:adjustRightInd w:val="0"/>
        <w:spacing w:line="360" w:lineRule="auto"/>
        <w:rPr>
          <w:color w:val="000000" w:themeColor="text1"/>
        </w:rPr>
      </w:pPr>
      <w:r w:rsidRPr="00FE20CD">
        <w:rPr>
          <w:color w:val="000000" w:themeColor="text1"/>
        </w:rPr>
        <w:t xml:space="preserve">      10. Irrigating and system testing</w:t>
      </w:r>
    </w:p>
    <w:p w:rsidR="00BC4DC1" w:rsidRPr="00FE20CD" w:rsidRDefault="00BC4DC1" w:rsidP="00237594">
      <w:pPr>
        <w:autoSpaceDE w:val="0"/>
        <w:autoSpaceDN w:val="0"/>
        <w:adjustRightInd w:val="0"/>
        <w:spacing w:line="360" w:lineRule="auto"/>
        <w:rPr>
          <w:color w:val="000000" w:themeColor="text1"/>
        </w:rPr>
      </w:pPr>
      <w:r w:rsidRPr="00FE20CD">
        <w:rPr>
          <w:color w:val="000000" w:themeColor="text1"/>
        </w:rPr>
        <w:t xml:space="preserve">      11.  Planting of the crop</w:t>
      </w:r>
    </w:p>
    <w:p w:rsidR="00BC4DC1" w:rsidRPr="00FE20CD" w:rsidRDefault="00BC4DC1" w:rsidP="00237594">
      <w:pPr>
        <w:shd w:val="clear" w:color="auto" w:fill="FFFFFF"/>
        <w:spacing w:line="360" w:lineRule="auto"/>
        <w:textAlignment w:val="baseline"/>
        <w:outlineLvl w:val="3"/>
        <w:rPr>
          <w:b/>
          <w:bCs/>
          <w:color w:val="000000" w:themeColor="text1"/>
          <w:szCs w:val="23"/>
        </w:rPr>
      </w:pPr>
      <w:r w:rsidRPr="00FE20CD">
        <w:rPr>
          <w:b/>
          <w:bCs/>
          <w:color w:val="000000" w:themeColor="text1"/>
          <w:szCs w:val="23"/>
        </w:rPr>
        <w:t>Things You Will Need to install pipes are:-</w:t>
      </w:r>
    </w:p>
    <w:p w:rsidR="00BC4DC1" w:rsidRPr="00FE20CD" w:rsidRDefault="00BC4DC1" w:rsidP="00237594">
      <w:pPr>
        <w:numPr>
          <w:ilvl w:val="0"/>
          <w:numId w:val="73"/>
        </w:numPr>
        <w:shd w:val="clear" w:color="auto" w:fill="FFFFFF"/>
        <w:spacing w:before="100" w:beforeAutospacing="1" w:after="100" w:afterAutospacing="1" w:line="360" w:lineRule="auto"/>
        <w:textAlignment w:val="baseline"/>
        <w:rPr>
          <w:color w:val="000000" w:themeColor="text1"/>
        </w:rPr>
        <w:sectPr w:rsidR="00BC4DC1" w:rsidRPr="00FE20CD" w:rsidSect="0098558F">
          <w:type w:val="continuous"/>
          <w:pgSz w:w="11910" w:h="16840"/>
          <w:pgMar w:top="1440" w:right="1440" w:bottom="1440" w:left="1440" w:header="90" w:footer="0" w:gutter="0"/>
          <w:cols w:space="720" w:equalWidth="0">
            <w:col w:w="9450"/>
          </w:cols>
          <w:noEndnote/>
        </w:sectPr>
      </w:pPr>
    </w:p>
    <w:p w:rsidR="00BC4DC1" w:rsidRPr="00FE20CD" w:rsidRDefault="00BC4DC1" w:rsidP="00237594">
      <w:pPr>
        <w:pStyle w:val="ListParagraph"/>
        <w:numPr>
          <w:ilvl w:val="0"/>
          <w:numId w:val="111"/>
        </w:numPr>
        <w:spacing w:line="360" w:lineRule="auto"/>
        <w:rPr>
          <w:color w:val="000000" w:themeColor="text1"/>
        </w:rPr>
      </w:pPr>
      <w:r w:rsidRPr="00FE20CD">
        <w:rPr>
          <w:color w:val="000000" w:themeColor="text1"/>
        </w:rPr>
        <w:lastRenderedPageBreak/>
        <w:t>Spray paint or chalk-based marking spray</w:t>
      </w:r>
    </w:p>
    <w:p w:rsidR="00BC4DC1" w:rsidRPr="00FE20CD" w:rsidRDefault="00BC4DC1" w:rsidP="00237594">
      <w:pPr>
        <w:pStyle w:val="ListParagraph"/>
        <w:numPr>
          <w:ilvl w:val="0"/>
          <w:numId w:val="111"/>
        </w:numPr>
        <w:spacing w:line="360" w:lineRule="auto"/>
        <w:rPr>
          <w:color w:val="000000" w:themeColor="text1"/>
        </w:rPr>
      </w:pPr>
      <w:r w:rsidRPr="00FE20CD">
        <w:rPr>
          <w:color w:val="000000" w:themeColor="text1"/>
        </w:rPr>
        <w:t>Trenching shovel</w:t>
      </w:r>
    </w:p>
    <w:p w:rsidR="00BC4DC1" w:rsidRPr="00FE20CD" w:rsidRDefault="00BC4DC1" w:rsidP="00237594">
      <w:pPr>
        <w:pStyle w:val="ListParagraph"/>
        <w:numPr>
          <w:ilvl w:val="0"/>
          <w:numId w:val="111"/>
        </w:numPr>
        <w:spacing w:line="360" w:lineRule="auto"/>
        <w:rPr>
          <w:color w:val="000000" w:themeColor="text1"/>
        </w:rPr>
      </w:pPr>
      <w:r w:rsidRPr="00FE20CD">
        <w:rPr>
          <w:color w:val="000000" w:themeColor="text1"/>
        </w:rPr>
        <w:lastRenderedPageBreak/>
        <w:t>Mechanical trencher (optional)</w:t>
      </w:r>
    </w:p>
    <w:p w:rsidR="00BC4DC1" w:rsidRPr="00FE20CD" w:rsidRDefault="00BC4DC1" w:rsidP="00237594">
      <w:pPr>
        <w:pStyle w:val="ListParagraph"/>
        <w:numPr>
          <w:ilvl w:val="0"/>
          <w:numId w:val="111"/>
        </w:numPr>
        <w:spacing w:line="360" w:lineRule="auto"/>
        <w:rPr>
          <w:color w:val="000000" w:themeColor="text1"/>
        </w:rPr>
      </w:pPr>
      <w:r w:rsidRPr="00FE20CD">
        <w:rPr>
          <w:color w:val="000000" w:themeColor="text1"/>
        </w:rPr>
        <w:t>Carpenter's level</w:t>
      </w:r>
    </w:p>
    <w:p w:rsidR="00BC4DC1" w:rsidRPr="00FE20CD" w:rsidRDefault="00BC4DC1" w:rsidP="00237594">
      <w:pPr>
        <w:pStyle w:val="ListParagraph"/>
        <w:numPr>
          <w:ilvl w:val="0"/>
          <w:numId w:val="111"/>
        </w:numPr>
        <w:spacing w:line="360" w:lineRule="auto"/>
        <w:rPr>
          <w:color w:val="000000" w:themeColor="text1"/>
        </w:rPr>
      </w:pPr>
      <w:r w:rsidRPr="00FE20CD">
        <w:rPr>
          <w:color w:val="000000" w:themeColor="text1"/>
        </w:rPr>
        <w:t>PVC pipe</w:t>
      </w:r>
    </w:p>
    <w:p w:rsidR="00BC4DC1" w:rsidRPr="00FE20CD" w:rsidRDefault="00BC4DC1" w:rsidP="00237594">
      <w:pPr>
        <w:pStyle w:val="ListParagraph"/>
        <w:numPr>
          <w:ilvl w:val="0"/>
          <w:numId w:val="111"/>
        </w:numPr>
        <w:spacing w:line="360" w:lineRule="auto"/>
        <w:rPr>
          <w:color w:val="000000" w:themeColor="text1"/>
        </w:rPr>
      </w:pPr>
      <w:r w:rsidRPr="00FE20CD">
        <w:rPr>
          <w:color w:val="000000" w:themeColor="text1"/>
        </w:rPr>
        <w:lastRenderedPageBreak/>
        <w:t>PVC pipe cutter</w:t>
      </w:r>
    </w:p>
    <w:p w:rsidR="00BC4DC1" w:rsidRPr="00FE20CD" w:rsidRDefault="00BC4DC1" w:rsidP="00237594">
      <w:pPr>
        <w:pStyle w:val="ListParagraph"/>
        <w:numPr>
          <w:ilvl w:val="0"/>
          <w:numId w:val="111"/>
        </w:numPr>
        <w:spacing w:line="360" w:lineRule="auto"/>
        <w:rPr>
          <w:color w:val="000000" w:themeColor="text1"/>
        </w:rPr>
      </w:pPr>
      <w:r w:rsidRPr="00FE20CD">
        <w:rPr>
          <w:color w:val="000000" w:themeColor="text1"/>
        </w:rPr>
        <w:t>PVC pipe fittings</w:t>
      </w:r>
    </w:p>
    <w:p w:rsidR="00BC4DC1" w:rsidRPr="00FE20CD" w:rsidRDefault="00BC4DC1" w:rsidP="00237594">
      <w:pPr>
        <w:pStyle w:val="ListParagraph"/>
        <w:numPr>
          <w:ilvl w:val="0"/>
          <w:numId w:val="111"/>
        </w:numPr>
        <w:spacing w:line="360" w:lineRule="auto"/>
        <w:rPr>
          <w:color w:val="000000" w:themeColor="text1"/>
        </w:rPr>
      </w:pPr>
      <w:r w:rsidRPr="00FE20CD">
        <w:rPr>
          <w:color w:val="000000" w:themeColor="text1"/>
        </w:rPr>
        <w:t>PVC pipe joint primer and adhesive</w:t>
      </w:r>
    </w:p>
    <w:p w:rsidR="00BC4DC1" w:rsidRPr="00FE20CD" w:rsidRDefault="00BC4DC1" w:rsidP="00237594">
      <w:pPr>
        <w:pStyle w:val="ListParagraph"/>
        <w:numPr>
          <w:ilvl w:val="0"/>
          <w:numId w:val="111"/>
        </w:numPr>
        <w:spacing w:line="360" w:lineRule="auto"/>
        <w:rPr>
          <w:color w:val="000000" w:themeColor="text1"/>
        </w:rPr>
      </w:pPr>
      <w:r w:rsidRPr="00FE20CD">
        <w:rPr>
          <w:color w:val="000000" w:themeColor="text1"/>
        </w:rPr>
        <w:t>Drill</w:t>
      </w:r>
    </w:p>
    <w:p w:rsidR="00BC4DC1" w:rsidRPr="00FE20CD" w:rsidRDefault="00BC4DC1" w:rsidP="00237594">
      <w:pPr>
        <w:pStyle w:val="ListParagraph"/>
        <w:numPr>
          <w:ilvl w:val="0"/>
          <w:numId w:val="111"/>
        </w:numPr>
        <w:spacing w:line="360" w:lineRule="auto"/>
        <w:rPr>
          <w:color w:val="000000" w:themeColor="text1"/>
        </w:rPr>
      </w:pPr>
      <w:r w:rsidRPr="00FE20CD">
        <w:rPr>
          <w:color w:val="000000" w:themeColor="text1"/>
        </w:rPr>
        <w:t>Measuring tape</w:t>
      </w:r>
    </w:p>
    <w:p w:rsidR="00BC4DC1" w:rsidRPr="00FE20CD" w:rsidRDefault="00BC4DC1" w:rsidP="00237594">
      <w:pPr>
        <w:pStyle w:val="ListParagraph"/>
        <w:numPr>
          <w:ilvl w:val="0"/>
          <w:numId w:val="111"/>
        </w:numPr>
        <w:spacing w:line="360" w:lineRule="auto"/>
        <w:rPr>
          <w:color w:val="000000" w:themeColor="text1"/>
        </w:rPr>
      </w:pPr>
      <w:r w:rsidRPr="00FE20CD">
        <w:rPr>
          <w:color w:val="000000" w:themeColor="text1"/>
        </w:rPr>
        <w:lastRenderedPageBreak/>
        <w:t>Sprinkler heads</w:t>
      </w:r>
    </w:p>
    <w:p w:rsidR="00BC4DC1" w:rsidRPr="00FE20CD" w:rsidRDefault="00BC4DC1" w:rsidP="00237594">
      <w:pPr>
        <w:pStyle w:val="ListParagraph"/>
        <w:numPr>
          <w:ilvl w:val="0"/>
          <w:numId w:val="111"/>
        </w:numPr>
        <w:spacing w:line="360" w:lineRule="auto"/>
        <w:rPr>
          <w:color w:val="000000" w:themeColor="text1"/>
        </w:rPr>
      </w:pPr>
      <w:r w:rsidRPr="00FE20CD">
        <w:rPr>
          <w:color w:val="000000" w:themeColor="text1"/>
        </w:rPr>
        <w:t>Drip irrigation units or other external system components</w:t>
      </w:r>
    </w:p>
    <w:p w:rsidR="00BC4DC1" w:rsidRPr="00FE20CD" w:rsidRDefault="00BC4DC1" w:rsidP="00237594">
      <w:pPr>
        <w:pStyle w:val="ListParagraph"/>
        <w:numPr>
          <w:ilvl w:val="0"/>
          <w:numId w:val="111"/>
        </w:numPr>
        <w:spacing w:line="360" w:lineRule="auto"/>
        <w:rPr>
          <w:color w:val="000000" w:themeColor="text1"/>
        </w:rPr>
      </w:pPr>
      <w:r w:rsidRPr="00FE20CD">
        <w:rPr>
          <w:color w:val="000000" w:themeColor="text1"/>
        </w:rPr>
        <w:t>Grass seed (optional)</w:t>
      </w:r>
    </w:p>
    <w:p w:rsidR="00C85F63" w:rsidRPr="00FE20CD" w:rsidRDefault="00C85F63" w:rsidP="00237594">
      <w:pPr>
        <w:shd w:val="clear" w:color="auto" w:fill="FFFFFF"/>
        <w:spacing w:before="100" w:beforeAutospacing="1" w:after="100" w:afterAutospacing="1" w:line="360" w:lineRule="auto"/>
        <w:textAlignment w:val="baseline"/>
        <w:rPr>
          <w:color w:val="000000" w:themeColor="text1"/>
        </w:rPr>
        <w:sectPr w:rsidR="00C85F63" w:rsidRPr="00FE20CD" w:rsidSect="0098558F">
          <w:type w:val="continuous"/>
          <w:pgSz w:w="11910" w:h="16840"/>
          <w:pgMar w:top="1440" w:right="1440" w:bottom="1440" w:left="1440" w:header="90" w:footer="0" w:gutter="0"/>
          <w:cols w:num="2" w:space="720"/>
          <w:noEndnote/>
        </w:sectPr>
      </w:pPr>
    </w:p>
    <w:p w:rsidR="00C85F63" w:rsidRPr="00FE20CD" w:rsidRDefault="00C85F63" w:rsidP="00237594">
      <w:pPr>
        <w:shd w:val="clear" w:color="auto" w:fill="FFFFFF"/>
        <w:spacing w:line="360" w:lineRule="auto"/>
        <w:textAlignment w:val="baseline"/>
        <w:rPr>
          <w:color w:val="000000" w:themeColor="text1"/>
        </w:rPr>
      </w:pPr>
      <w:r w:rsidRPr="00FE20CD">
        <w:rPr>
          <w:color w:val="000000" w:themeColor="text1"/>
        </w:rPr>
        <w:lastRenderedPageBreak/>
        <w:t>Mechanical lowering is used for larger diameter pipes, especially when combined with pipe assembly in the trench. Two straps or slings can be used from an excavator boom if no separate lifting equipment is available.</w:t>
      </w:r>
    </w:p>
    <w:p w:rsidR="003038C4" w:rsidRPr="00FE20CD" w:rsidRDefault="003038C4" w:rsidP="00237594">
      <w:pPr>
        <w:autoSpaceDE w:val="0"/>
        <w:autoSpaceDN w:val="0"/>
        <w:adjustRightInd w:val="0"/>
        <w:spacing w:line="360" w:lineRule="auto"/>
        <w:rPr>
          <w:b/>
          <w:color w:val="000000" w:themeColor="text1"/>
        </w:rPr>
      </w:pPr>
      <w:r w:rsidRPr="00FE20CD">
        <w:rPr>
          <w:b/>
          <w:color w:val="000000" w:themeColor="text1"/>
        </w:rPr>
        <w:t>Pipes are installed in trenches as follows:</w:t>
      </w:r>
    </w:p>
    <w:p w:rsidR="003038C4" w:rsidRPr="00FE20CD" w:rsidRDefault="003038C4" w:rsidP="00237594">
      <w:pPr>
        <w:pStyle w:val="ListParagraph"/>
        <w:numPr>
          <w:ilvl w:val="0"/>
          <w:numId w:val="74"/>
        </w:numPr>
        <w:autoSpaceDE w:val="0"/>
        <w:autoSpaceDN w:val="0"/>
        <w:adjustRightInd w:val="0"/>
        <w:spacing w:line="360" w:lineRule="auto"/>
        <w:ind w:left="648"/>
        <w:rPr>
          <w:color w:val="000000" w:themeColor="text1"/>
        </w:rPr>
      </w:pPr>
      <w:r w:rsidRPr="00FE20CD">
        <w:rPr>
          <w:color w:val="000000" w:themeColor="text1"/>
        </w:rPr>
        <w:t>Before installing pipes in trenches, ensure that the trenches are free of stones and sharp edges.</w:t>
      </w:r>
    </w:p>
    <w:p w:rsidR="003038C4" w:rsidRPr="00FE20CD" w:rsidRDefault="003038C4" w:rsidP="00237594">
      <w:pPr>
        <w:pStyle w:val="ListParagraph"/>
        <w:numPr>
          <w:ilvl w:val="0"/>
          <w:numId w:val="74"/>
        </w:numPr>
        <w:autoSpaceDE w:val="0"/>
        <w:autoSpaceDN w:val="0"/>
        <w:adjustRightInd w:val="0"/>
        <w:spacing w:line="360" w:lineRule="auto"/>
        <w:ind w:left="648"/>
        <w:rPr>
          <w:color w:val="000000" w:themeColor="text1"/>
        </w:rPr>
      </w:pPr>
      <w:r w:rsidRPr="00FE20CD">
        <w:rPr>
          <w:color w:val="000000" w:themeColor="text1"/>
        </w:rPr>
        <w:t>Asbestos cement pipes and large PVC pipes must be laid on a bed of sand.</w:t>
      </w:r>
    </w:p>
    <w:p w:rsidR="003038C4" w:rsidRPr="00FE20CD" w:rsidRDefault="003038C4" w:rsidP="00237594">
      <w:pPr>
        <w:pStyle w:val="ListParagraph"/>
        <w:numPr>
          <w:ilvl w:val="0"/>
          <w:numId w:val="74"/>
        </w:numPr>
        <w:autoSpaceDE w:val="0"/>
        <w:autoSpaceDN w:val="0"/>
        <w:adjustRightInd w:val="0"/>
        <w:spacing w:line="360" w:lineRule="auto"/>
        <w:ind w:left="648"/>
        <w:rPr>
          <w:color w:val="000000" w:themeColor="text1"/>
        </w:rPr>
      </w:pPr>
      <w:r w:rsidRPr="00FE20CD">
        <w:rPr>
          <w:color w:val="000000" w:themeColor="text1"/>
        </w:rPr>
        <w:t>Place the first pipe into the trench and secure it by backfilling the trench near the ends of the pipe.</w:t>
      </w:r>
    </w:p>
    <w:p w:rsidR="003038C4" w:rsidRPr="00FE20CD" w:rsidRDefault="003038C4" w:rsidP="00237594">
      <w:pPr>
        <w:pStyle w:val="ListParagraph"/>
        <w:numPr>
          <w:ilvl w:val="0"/>
          <w:numId w:val="74"/>
        </w:numPr>
        <w:autoSpaceDE w:val="0"/>
        <w:autoSpaceDN w:val="0"/>
        <w:adjustRightInd w:val="0"/>
        <w:spacing w:line="360" w:lineRule="auto"/>
        <w:ind w:left="648"/>
        <w:rPr>
          <w:color w:val="000000" w:themeColor="text1"/>
        </w:rPr>
      </w:pPr>
      <w:r w:rsidRPr="00FE20CD">
        <w:rPr>
          <w:color w:val="000000" w:themeColor="text1"/>
        </w:rPr>
        <w:t>Place a collar over the end of the pipe. Make sure that the collar and the end of the next pipe is clean.</w:t>
      </w:r>
    </w:p>
    <w:p w:rsidR="003038C4" w:rsidRPr="00FE20CD" w:rsidRDefault="003038C4" w:rsidP="00237594">
      <w:pPr>
        <w:pStyle w:val="ListParagraph"/>
        <w:numPr>
          <w:ilvl w:val="0"/>
          <w:numId w:val="74"/>
        </w:numPr>
        <w:autoSpaceDE w:val="0"/>
        <w:autoSpaceDN w:val="0"/>
        <w:adjustRightInd w:val="0"/>
        <w:spacing w:line="360" w:lineRule="auto"/>
        <w:ind w:left="648"/>
        <w:rPr>
          <w:color w:val="000000" w:themeColor="text1"/>
        </w:rPr>
      </w:pPr>
      <w:r w:rsidRPr="00FE20CD">
        <w:rPr>
          <w:color w:val="000000" w:themeColor="text1"/>
        </w:rPr>
        <w:t>Lubricate the inside of the collar and the end of the next pipe with pipe lubricant. Do not use oil because this will cause the rubbers to perish.</w:t>
      </w:r>
    </w:p>
    <w:p w:rsidR="003038C4" w:rsidRPr="00FE20CD" w:rsidRDefault="003038C4" w:rsidP="00237594">
      <w:pPr>
        <w:pStyle w:val="ListParagraph"/>
        <w:numPr>
          <w:ilvl w:val="0"/>
          <w:numId w:val="74"/>
        </w:numPr>
        <w:autoSpaceDE w:val="0"/>
        <w:autoSpaceDN w:val="0"/>
        <w:adjustRightInd w:val="0"/>
        <w:spacing w:line="360" w:lineRule="auto"/>
        <w:ind w:left="648"/>
        <w:rPr>
          <w:color w:val="000000" w:themeColor="text1"/>
        </w:rPr>
      </w:pPr>
      <w:r w:rsidRPr="00FE20CD">
        <w:rPr>
          <w:color w:val="000000" w:themeColor="text1"/>
        </w:rPr>
        <w:t>Insert the end of the second pipe into the collar.</w:t>
      </w:r>
    </w:p>
    <w:p w:rsidR="003038C4" w:rsidRPr="00FE20CD" w:rsidRDefault="003038C4" w:rsidP="00237594">
      <w:pPr>
        <w:pStyle w:val="ListParagraph"/>
        <w:numPr>
          <w:ilvl w:val="0"/>
          <w:numId w:val="74"/>
        </w:numPr>
        <w:autoSpaceDE w:val="0"/>
        <w:autoSpaceDN w:val="0"/>
        <w:adjustRightInd w:val="0"/>
        <w:spacing w:line="360" w:lineRule="auto"/>
        <w:ind w:left="648"/>
        <w:rPr>
          <w:color w:val="000000" w:themeColor="text1"/>
        </w:rPr>
      </w:pPr>
      <w:r w:rsidRPr="00FE20CD">
        <w:rPr>
          <w:color w:val="000000" w:themeColor="text1"/>
        </w:rPr>
        <w:t>Place a wooden block against the open end of the second pipe and tap the block with a hammer to force the pipe into the collar. The force that is required depends on the size of the pipe.</w:t>
      </w:r>
    </w:p>
    <w:p w:rsidR="003038C4" w:rsidRPr="00FE20CD" w:rsidRDefault="003038C4" w:rsidP="00237594">
      <w:pPr>
        <w:pStyle w:val="ListParagraph"/>
        <w:numPr>
          <w:ilvl w:val="0"/>
          <w:numId w:val="74"/>
        </w:numPr>
        <w:autoSpaceDE w:val="0"/>
        <w:autoSpaceDN w:val="0"/>
        <w:adjustRightInd w:val="0"/>
        <w:spacing w:line="360" w:lineRule="auto"/>
        <w:ind w:left="648"/>
        <w:rPr>
          <w:color w:val="000000" w:themeColor="text1"/>
        </w:rPr>
      </w:pPr>
      <w:r w:rsidRPr="00FE20CD">
        <w:rPr>
          <w:color w:val="000000" w:themeColor="text1"/>
        </w:rPr>
        <w:t>Drive the pipe up to where the depth is marked on the pipe. Take care not to pinch the rubbers.</w:t>
      </w:r>
    </w:p>
    <w:p w:rsidR="003038C4" w:rsidRPr="00FE20CD" w:rsidRDefault="003038C4" w:rsidP="00237594">
      <w:pPr>
        <w:pStyle w:val="ListParagraph"/>
        <w:numPr>
          <w:ilvl w:val="0"/>
          <w:numId w:val="74"/>
        </w:numPr>
        <w:autoSpaceDE w:val="0"/>
        <w:autoSpaceDN w:val="0"/>
        <w:adjustRightInd w:val="0"/>
        <w:spacing w:line="360" w:lineRule="auto"/>
        <w:ind w:left="648"/>
        <w:rPr>
          <w:color w:val="000000" w:themeColor="text1"/>
        </w:rPr>
      </w:pPr>
      <w:r w:rsidRPr="00FE20CD">
        <w:rPr>
          <w:color w:val="000000" w:themeColor="text1"/>
        </w:rPr>
        <w:t>If the pipe refuses to go into the collar, remove the pipe and inspect the collar as the rubbers may have shifted.</w:t>
      </w:r>
    </w:p>
    <w:p w:rsidR="003038C4" w:rsidRPr="00FE20CD" w:rsidRDefault="003038C4" w:rsidP="00237594">
      <w:pPr>
        <w:pStyle w:val="ListParagraph"/>
        <w:numPr>
          <w:ilvl w:val="0"/>
          <w:numId w:val="74"/>
        </w:numPr>
        <w:autoSpaceDE w:val="0"/>
        <w:autoSpaceDN w:val="0"/>
        <w:adjustRightInd w:val="0"/>
        <w:spacing w:line="360" w:lineRule="auto"/>
        <w:ind w:left="648"/>
        <w:rPr>
          <w:color w:val="000000" w:themeColor="text1"/>
        </w:rPr>
      </w:pPr>
      <w:r w:rsidRPr="00FE20CD">
        <w:rPr>
          <w:color w:val="000000" w:themeColor="text1"/>
        </w:rPr>
        <w:t>Ensure that there are no foreign objects inside the pipes that can cause blockages in the irrigation system.</w:t>
      </w:r>
    </w:p>
    <w:p w:rsidR="003038C4" w:rsidRPr="00FE20CD" w:rsidRDefault="003038C4" w:rsidP="00237594">
      <w:pPr>
        <w:pStyle w:val="ListParagraph"/>
        <w:numPr>
          <w:ilvl w:val="0"/>
          <w:numId w:val="74"/>
        </w:numPr>
        <w:autoSpaceDE w:val="0"/>
        <w:autoSpaceDN w:val="0"/>
        <w:adjustRightInd w:val="0"/>
        <w:spacing w:line="360" w:lineRule="auto"/>
        <w:ind w:left="648"/>
        <w:rPr>
          <w:color w:val="000000" w:themeColor="text1"/>
        </w:rPr>
      </w:pPr>
      <w:r w:rsidRPr="00FE20CD">
        <w:rPr>
          <w:color w:val="000000" w:themeColor="text1"/>
        </w:rPr>
        <w:t>As the pipes are laid they can be backfilled near the edges. Joints must be left open at first to check for leaks.</w:t>
      </w:r>
    </w:p>
    <w:p w:rsidR="003038C4" w:rsidRPr="00FE20CD" w:rsidRDefault="003038C4" w:rsidP="00237594">
      <w:pPr>
        <w:autoSpaceDE w:val="0"/>
        <w:autoSpaceDN w:val="0"/>
        <w:adjustRightInd w:val="0"/>
        <w:spacing w:line="360" w:lineRule="auto"/>
        <w:rPr>
          <w:b/>
          <w:color w:val="000000" w:themeColor="text1"/>
        </w:rPr>
      </w:pPr>
      <w:r w:rsidRPr="00FE20CD">
        <w:rPr>
          <w:b/>
          <w:color w:val="000000" w:themeColor="text1"/>
        </w:rPr>
        <w:t xml:space="preserve">General steps to install pipes are: </w:t>
      </w:r>
    </w:p>
    <w:p w:rsidR="003038C4" w:rsidRPr="00FE20CD" w:rsidRDefault="003038C4" w:rsidP="00237594">
      <w:pPr>
        <w:pStyle w:val="ListParagraph"/>
        <w:numPr>
          <w:ilvl w:val="0"/>
          <w:numId w:val="112"/>
        </w:numPr>
        <w:spacing w:line="360" w:lineRule="auto"/>
        <w:ind w:left="504"/>
        <w:rPr>
          <w:color w:val="000000" w:themeColor="text1"/>
        </w:rPr>
      </w:pPr>
      <w:r w:rsidRPr="00FE20CD">
        <w:rPr>
          <w:b/>
          <w:color w:val="000000" w:themeColor="text1"/>
        </w:rPr>
        <w:lastRenderedPageBreak/>
        <w:t>Mark the path of your pipes in your yard using spray paint</w:t>
      </w:r>
      <w:r w:rsidRPr="00FE20CD">
        <w:rPr>
          <w:color w:val="000000" w:themeColor="text1"/>
        </w:rPr>
        <w:t>. Check the plan for your irrigation system, making corrections to reduce the number of bends and turns in the pipe because each bend will reduce water pressure slightly.</w:t>
      </w:r>
    </w:p>
    <w:p w:rsidR="003038C4" w:rsidRPr="00FE20CD" w:rsidRDefault="003038C4" w:rsidP="00237594">
      <w:pPr>
        <w:pStyle w:val="ListParagraph"/>
        <w:numPr>
          <w:ilvl w:val="0"/>
          <w:numId w:val="112"/>
        </w:numPr>
        <w:spacing w:line="360" w:lineRule="auto"/>
        <w:ind w:left="504"/>
        <w:rPr>
          <w:color w:val="000000" w:themeColor="text1"/>
        </w:rPr>
      </w:pPr>
      <w:r w:rsidRPr="00FE20CD">
        <w:rPr>
          <w:b/>
          <w:color w:val="000000" w:themeColor="text1"/>
        </w:rPr>
        <w:t>Dig a trench</w:t>
      </w:r>
      <w:r w:rsidRPr="00FE20CD">
        <w:rPr>
          <w:color w:val="000000" w:themeColor="text1"/>
        </w:rPr>
        <w:t xml:space="preserve"> approximately 6 to 12 inches deep along your marked lines using a trenching shovel or mechanical trencher. Although they're more work, deeper trenches provide better protection against freezing or other pipe damage. Dig trenches for your main irrigation lines first, then come back and dig the trenches for branches off the main lines.</w:t>
      </w:r>
    </w:p>
    <w:p w:rsidR="003038C4" w:rsidRPr="00FE20CD" w:rsidRDefault="003038C4" w:rsidP="00237594">
      <w:pPr>
        <w:pStyle w:val="ListParagraph"/>
        <w:numPr>
          <w:ilvl w:val="0"/>
          <w:numId w:val="112"/>
        </w:numPr>
        <w:spacing w:line="360" w:lineRule="auto"/>
        <w:ind w:left="504"/>
        <w:rPr>
          <w:color w:val="000000" w:themeColor="text1"/>
        </w:rPr>
      </w:pPr>
      <w:r w:rsidRPr="00FE20CD">
        <w:rPr>
          <w:b/>
          <w:color w:val="000000" w:themeColor="text1"/>
        </w:rPr>
        <w:t>Check the grade</w:t>
      </w:r>
      <w:r w:rsidRPr="00FE20CD">
        <w:rPr>
          <w:color w:val="000000" w:themeColor="text1"/>
        </w:rPr>
        <w:t xml:space="preserve"> of your trenches, digging portions of them out with a trenching shovel to create a level trench bottom. If the trenches aren't level, you may lose water pressure within your pipes.</w:t>
      </w:r>
    </w:p>
    <w:p w:rsidR="003038C4" w:rsidRPr="00FE20CD" w:rsidRDefault="003038C4" w:rsidP="00237594">
      <w:pPr>
        <w:pStyle w:val="ListParagraph"/>
        <w:numPr>
          <w:ilvl w:val="0"/>
          <w:numId w:val="112"/>
        </w:numPr>
        <w:spacing w:line="360" w:lineRule="auto"/>
        <w:ind w:left="504"/>
        <w:rPr>
          <w:color w:val="000000" w:themeColor="text1"/>
        </w:rPr>
      </w:pPr>
      <w:r w:rsidRPr="00FE20CD">
        <w:rPr>
          <w:b/>
          <w:color w:val="000000" w:themeColor="text1"/>
        </w:rPr>
        <w:t>Lay out the pipes</w:t>
      </w:r>
      <w:r w:rsidRPr="00FE20CD">
        <w:rPr>
          <w:color w:val="000000" w:themeColor="text1"/>
        </w:rPr>
        <w:t xml:space="preserve"> beside the trenches, cutting them with a pipe cutter, as needed and installing fittings to create branches or turns. Apply a joint primer compound and adhesive to the pipe and inside the fittings during assembly to join them together.</w:t>
      </w:r>
    </w:p>
    <w:p w:rsidR="003038C4" w:rsidRPr="00FE20CD" w:rsidRDefault="003038C4" w:rsidP="00237594">
      <w:pPr>
        <w:pStyle w:val="ListParagraph"/>
        <w:numPr>
          <w:ilvl w:val="0"/>
          <w:numId w:val="112"/>
        </w:numPr>
        <w:spacing w:line="360" w:lineRule="auto"/>
        <w:ind w:left="504"/>
        <w:rPr>
          <w:color w:val="000000" w:themeColor="text1"/>
        </w:rPr>
      </w:pPr>
      <w:r w:rsidRPr="00FE20CD">
        <w:rPr>
          <w:b/>
          <w:color w:val="000000" w:themeColor="text1"/>
        </w:rPr>
        <w:t>Drill holes</w:t>
      </w:r>
      <w:r w:rsidRPr="00FE20CD">
        <w:rPr>
          <w:color w:val="000000" w:themeColor="text1"/>
        </w:rPr>
        <w:t xml:space="preserve"> in the pipes, as needed, to connect sprinkler heads to according to the spacing on your installation plan. Depending on the specific pipes you use and whether your installation plan was created by an irrigation supply company, the pipes may have pre-drilled holes.</w:t>
      </w:r>
    </w:p>
    <w:p w:rsidR="003038C4" w:rsidRPr="00FE20CD" w:rsidRDefault="003038C4" w:rsidP="00237594">
      <w:pPr>
        <w:pStyle w:val="ListParagraph"/>
        <w:numPr>
          <w:ilvl w:val="0"/>
          <w:numId w:val="112"/>
        </w:numPr>
        <w:spacing w:line="360" w:lineRule="auto"/>
        <w:ind w:left="504"/>
        <w:rPr>
          <w:color w:val="000000" w:themeColor="text1"/>
        </w:rPr>
      </w:pPr>
      <w:r w:rsidRPr="00FE20CD">
        <w:rPr>
          <w:b/>
          <w:color w:val="000000" w:themeColor="text1"/>
        </w:rPr>
        <w:t>Connect the main line pipes</w:t>
      </w:r>
      <w:r w:rsidRPr="00FE20CD">
        <w:rPr>
          <w:color w:val="000000" w:themeColor="text1"/>
        </w:rPr>
        <w:t xml:space="preserve"> to your irrigation system's valve manifold, the valve and backflow prevention system that connects to the water supply and any pumps included in the system. Each main pipe should connect to the outlet on one of the manifold valves.</w:t>
      </w:r>
    </w:p>
    <w:p w:rsidR="003038C4" w:rsidRPr="00FE20CD" w:rsidRDefault="003038C4" w:rsidP="00237594">
      <w:pPr>
        <w:pStyle w:val="ListParagraph"/>
        <w:numPr>
          <w:ilvl w:val="0"/>
          <w:numId w:val="112"/>
        </w:numPr>
        <w:spacing w:line="360" w:lineRule="auto"/>
        <w:ind w:left="504"/>
        <w:rPr>
          <w:color w:val="000000" w:themeColor="text1"/>
        </w:rPr>
      </w:pPr>
      <w:r w:rsidRPr="00FE20CD">
        <w:rPr>
          <w:b/>
          <w:color w:val="000000" w:themeColor="text1"/>
        </w:rPr>
        <w:t>Continue placing</w:t>
      </w:r>
      <w:r w:rsidRPr="00FE20CD">
        <w:rPr>
          <w:color w:val="000000" w:themeColor="text1"/>
        </w:rPr>
        <w:t xml:space="preserve"> your irrigation pipes in the trenches, working out from the manifold and orienting them so the holes for sprinkler head connections face up.</w:t>
      </w:r>
    </w:p>
    <w:p w:rsidR="003038C4" w:rsidRPr="00FE20CD" w:rsidRDefault="003038C4" w:rsidP="00237594">
      <w:pPr>
        <w:pStyle w:val="ListParagraph"/>
        <w:numPr>
          <w:ilvl w:val="0"/>
          <w:numId w:val="112"/>
        </w:numPr>
        <w:spacing w:line="360" w:lineRule="auto"/>
        <w:ind w:left="504"/>
        <w:rPr>
          <w:color w:val="000000" w:themeColor="text1"/>
        </w:rPr>
      </w:pPr>
      <w:r w:rsidRPr="00FE20CD">
        <w:rPr>
          <w:b/>
          <w:color w:val="000000" w:themeColor="text1"/>
        </w:rPr>
        <w:t>Connect the hoses</w:t>
      </w:r>
      <w:r w:rsidRPr="00FE20CD">
        <w:rPr>
          <w:color w:val="000000" w:themeColor="text1"/>
        </w:rPr>
        <w:t xml:space="preserve"> attached to the sprinkler heads to the holes in your pipe, pressing the heads into the soil so they are at ground level while the system is unpressurized. Connect any additional system components, such as drip irrigation units, for your garden or flower beds that connect to one of the main line branches.</w:t>
      </w:r>
    </w:p>
    <w:p w:rsidR="003038C4" w:rsidRPr="00FE20CD" w:rsidRDefault="003038C4" w:rsidP="00237594">
      <w:pPr>
        <w:pStyle w:val="ListParagraph"/>
        <w:numPr>
          <w:ilvl w:val="0"/>
          <w:numId w:val="112"/>
        </w:numPr>
        <w:spacing w:line="360" w:lineRule="auto"/>
        <w:ind w:left="504"/>
        <w:rPr>
          <w:color w:val="000000" w:themeColor="text1"/>
        </w:rPr>
      </w:pPr>
      <w:r w:rsidRPr="00FE20CD">
        <w:rPr>
          <w:b/>
          <w:color w:val="000000" w:themeColor="text1"/>
        </w:rPr>
        <w:t>Turn on the irrigation system to test it</w:t>
      </w:r>
      <w:r w:rsidRPr="00FE20CD">
        <w:rPr>
          <w:color w:val="000000" w:themeColor="text1"/>
        </w:rPr>
        <w:t>, checking for any sprinkler heads that don't function properly or signs of leaks. Leave the system running for a few minutes to ensure the pipes can handle sustained water pressure, and then turn it off.</w:t>
      </w:r>
    </w:p>
    <w:p w:rsidR="003038C4" w:rsidRPr="00FE20CD" w:rsidRDefault="003038C4" w:rsidP="00237594">
      <w:pPr>
        <w:pStyle w:val="ListParagraph"/>
        <w:numPr>
          <w:ilvl w:val="0"/>
          <w:numId w:val="112"/>
        </w:numPr>
        <w:spacing w:line="360" w:lineRule="auto"/>
        <w:ind w:left="504"/>
        <w:rPr>
          <w:color w:val="000000" w:themeColor="text1"/>
        </w:rPr>
      </w:pPr>
      <w:r w:rsidRPr="00FE20CD">
        <w:rPr>
          <w:b/>
          <w:color w:val="000000" w:themeColor="text1"/>
        </w:rPr>
        <w:t>Fill in the trenches</w:t>
      </w:r>
      <w:r w:rsidRPr="00FE20CD">
        <w:rPr>
          <w:color w:val="000000" w:themeColor="text1"/>
        </w:rPr>
        <w:t>, the cover them with sod or sow grass seed to match the rest of your yard.</w:t>
      </w:r>
    </w:p>
    <w:p w:rsidR="008D1F12" w:rsidRPr="00FE20CD" w:rsidRDefault="008D1F12" w:rsidP="0098431D">
      <w:pPr>
        <w:shd w:val="clear" w:color="auto" w:fill="FFFFFF"/>
        <w:spacing w:before="100" w:beforeAutospacing="1" w:after="100" w:afterAutospacing="1" w:line="360" w:lineRule="auto"/>
        <w:ind w:firstLine="720"/>
        <w:jc w:val="center"/>
        <w:textAlignment w:val="baseline"/>
        <w:rPr>
          <w:color w:val="000000" w:themeColor="text1"/>
        </w:rPr>
      </w:pPr>
      <w:r w:rsidRPr="00FE20CD">
        <w:rPr>
          <w:noProof/>
          <w:color w:val="000000" w:themeColor="text1"/>
        </w:rPr>
        <w:lastRenderedPageBreak/>
        <w:drawing>
          <wp:inline distT="0" distB="0" distL="0" distR="0">
            <wp:extent cx="5188226" cy="4735218"/>
            <wp:effectExtent l="0" t="0" r="0" b="8255"/>
            <wp:docPr id="4104" name="Picture 4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5189527" cy="4736406"/>
                    </a:xfrm>
                    <a:prstGeom prst="rect">
                      <a:avLst/>
                    </a:prstGeom>
                  </pic:spPr>
                </pic:pic>
              </a:graphicData>
            </a:graphic>
          </wp:inline>
        </w:drawing>
      </w:r>
    </w:p>
    <w:p w:rsidR="004F2225" w:rsidRPr="004C733E" w:rsidRDefault="008371E4" w:rsidP="00237594">
      <w:pPr>
        <w:shd w:val="clear" w:color="auto" w:fill="FFFFFF"/>
        <w:spacing w:line="360" w:lineRule="auto"/>
        <w:ind w:firstLine="720"/>
        <w:jc w:val="center"/>
        <w:textAlignment w:val="baseline"/>
        <w:rPr>
          <w:b/>
          <w:color w:val="000000" w:themeColor="text1"/>
        </w:rPr>
      </w:pPr>
      <w:r w:rsidRPr="004C733E">
        <w:rPr>
          <w:b/>
          <w:color w:val="000000" w:themeColor="text1"/>
        </w:rPr>
        <w:t>Figure 4.1: Different Images of pipe installation</w:t>
      </w:r>
    </w:p>
    <w:p w:rsidR="008F5667" w:rsidRPr="00FE20CD" w:rsidRDefault="00DA04B2" w:rsidP="00237594">
      <w:pPr>
        <w:autoSpaceDE w:val="0"/>
        <w:autoSpaceDN w:val="0"/>
        <w:adjustRightInd w:val="0"/>
        <w:spacing w:line="360" w:lineRule="auto"/>
        <w:ind w:left="720"/>
        <w:rPr>
          <w:b/>
          <w:color w:val="000000" w:themeColor="text1"/>
        </w:rPr>
      </w:pPr>
      <w:r w:rsidRPr="00FE20CD">
        <w:rPr>
          <w:b/>
          <w:color w:val="000000" w:themeColor="text1"/>
        </w:rPr>
        <w:t>4.2.</w:t>
      </w:r>
      <w:r w:rsidR="00D42124" w:rsidRPr="00FE20CD">
        <w:rPr>
          <w:b/>
          <w:color w:val="000000" w:themeColor="text1"/>
        </w:rPr>
        <w:t>2</w:t>
      </w:r>
      <w:r w:rsidRPr="00FE20CD">
        <w:rPr>
          <w:b/>
          <w:color w:val="000000" w:themeColor="text1"/>
        </w:rPr>
        <w:t xml:space="preserve">. </w:t>
      </w:r>
      <w:r w:rsidR="008F3121" w:rsidRPr="00FE20CD">
        <w:rPr>
          <w:b/>
          <w:color w:val="000000" w:themeColor="text1"/>
        </w:rPr>
        <w:t>Testing of the Irrigation S</w:t>
      </w:r>
      <w:r w:rsidR="008F5667" w:rsidRPr="00FE20CD">
        <w:rPr>
          <w:b/>
          <w:color w:val="000000" w:themeColor="text1"/>
        </w:rPr>
        <w:t>ystem</w:t>
      </w:r>
    </w:p>
    <w:p w:rsidR="008F5667" w:rsidRPr="00FE20CD" w:rsidRDefault="008F5667" w:rsidP="00237594">
      <w:pPr>
        <w:autoSpaceDE w:val="0"/>
        <w:autoSpaceDN w:val="0"/>
        <w:adjustRightInd w:val="0"/>
        <w:spacing w:line="360" w:lineRule="auto"/>
        <w:rPr>
          <w:color w:val="000000" w:themeColor="text1"/>
        </w:rPr>
      </w:pPr>
      <w:r w:rsidRPr="00FE20CD">
        <w:rPr>
          <w:color w:val="000000" w:themeColor="text1"/>
        </w:rPr>
        <w:t>The various components of the irrigation system are tested as they are installed, and the performance of the entire system is tested once the installation is complete.</w:t>
      </w:r>
    </w:p>
    <w:p w:rsidR="008F5667" w:rsidRPr="00FE20CD" w:rsidRDefault="008F5667" w:rsidP="00237594">
      <w:pPr>
        <w:autoSpaceDE w:val="0"/>
        <w:autoSpaceDN w:val="0"/>
        <w:adjustRightInd w:val="0"/>
        <w:spacing w:line="360" w:lineRule="auto"/>
        <w:rPr>
          <w:color w:val="000000" w:themeColor="text1"/>
        </w:rPr>
      </w:pPr>
      <w:r w:rsidRPr="00FE20CD">
        <w:rPr>
          <w:color w:val="000000" w:themeColor="text1"/>
        </w:rPr>
        <w:t>As the pipes are laid and flushed, joints are inspected for leaks. Once the pipes are partially backfilled with the joints exposed, the system is slowly brought up to working pressure. The blocks that are grouped in operations are opened. Pressure readings are taken before and after the valves, and these are compared with the values noted on the irrigation design plan in the Pressure and Flow at Nodes table. If the readings are not correct, it may be an indication of wrong pipe size, incorrect hydraulic valve settings, or pump or filter malfunction.</w:t>
      </w:r>
    </w:p>
    <w:p w:rsidR="008F5667" w:rsidRPr="00FE20CD" w:rsidRDefault="008F5667" w:rsidP="00237594">
      <w:pPr>
        <w:autoSpaceDE w:val="0"/>
        <w:autoSpaceDN w:val="0"/>
        <w:adjustRightInd w:val="0"/>
        <w:spacing w:line="360" w:lineRule="auto"/>
        <w:rPr>
          <w:color w:val="000000" w:themeColor="text1"/>
        </w:rPr>
      </w:pPr>
      <w:r w:rsidRPr="00FE20CD">
        <w:rPr>
          <w:color w:val="000000" w:themeColor="text1"/>
        </w:rPr>
        <w:t xml:space="preserve">Hydraulic valves are calibrated at this time. The pressure gauge is inserted downstream after the valve and the valve is opened. Note the pressure reading. Once the pipes in the block are filled, the valve is switched to automatic. If the pressure reading drops, the screw on the pilot is turned slowly in a clockwise direction. If the pressure rises, the screw on the pilot is turned </w:t>
      </w:r>
      <w:r w:rsidRPr="00FE20CD">
        <w:rPr>
          <w:color w:val="000000" w:themeColor="text1"/>
        </w:rPr>
        <w:lastRenderedPageBreak/>
        <w:t>anticlockwise. The process is repeated by adjusting the pilot, checking the pressure again after a while, and adjusting the pilot again if necessary.</w:t>
      </w:r>
    </w:p>
    <w:p w:rsidR="008F5667" w:rsidRPr="00FE20CD" w:rsidRDefault="008F5667" w:rsidP="00237594">
      <w:pPr>
        <w:autoSpaceDE w:val="0"/>
        <w:autoSpaceDN w:val="0"/>
        <w:adjustRightInd w:val="0"/>
        <w:spacing w:line="360" w:lineRule="auto"/>
        <w:rPr>
          <w:color w:val="000000" w:themeColor="text1"/>
        </w:rPr>
      </w:pPr>
      <w:r w:rsidRPr="00FE20CD">
        <w:rPr>
          <w:color w:val="000000" w:themeColor="text1"/>
        </w:rPr>
        <w:t>Once the hydraulic valves have been calibrated, the pressures in the lateral lines can be checked.</w:t>
      </w:r>
    </w:p>
    <w:p w:rsidR="008F5667" w:rsidRPr="00FE20CD" w:rsidRDefault="008F5667" w:rsidP="00237594">
      <w:pPr>
        <w:autoSpaceDE w:val="0"/>
        <w:autoSpaceDN w:val="0"/>
        <w:adjustRightInd w:val="0"/>
        <w:spacing w:line="360" w:lineRule="auto"/>
        <w:rPr>
          <w:color w:val="000000" w:themeColor="text1"/>
        </w:rPr>
      </w:pPr>
      <w:r w:rsidRPr="00FE20CD">
        <w:rPr>
          <w:color w:val="000000" w:themeColor="text1"/>
        </w:rPr>
        <w:t>Check the pressure at the end of each lateral which should be close to the pressure that the valve is set at. Alternatively, each lateral can be assessed visually and the pressure of the laterals measured that appears to have a different distribution pattern than the other lines.</w:t>
      </w:r>
    </w:p>
    <w:p w:rsidR="008F5667" w:rsidRPr="00FE20CD" w:rsidRDefault="008F5667" w:rsidP="00237594">
      <w:pPr>
        <w:autoSpaceDE w:val="0"/>
        <w:autoSpaceDN w:val="0"/>
        <w:adjustRightInd w:val="0"/>
        <w:spacing w:line="360" w:lineRule="auto"/>
        <w:rPr>
          <w:color w:val="000000" w:themeColor="text1"/>
        </w:rPr>
      </w:pPr>
      <w:r w:rsidRPr="00FE20CD">
        <w:rPr>
          <w:color w:val="000000" w:themeColor="text1"/>
        </w:rPr>
        <w:t>Emitter delivery can also be checked to see if it corresponds with the irrigation plan. Place the emitter in a suitable container. After a while (1 to 30 minutes), remove the container and measure the amount of water. Calculate the emitter delivery per hour. When this test is done with a representative sample of at least 25 points over the whole block, the CU (Coefficient of Uniformity) can be calculated. If the CU is 90% or above the uniformity is good.</w:t>
      </w:r>
    </w:p>
    <w:p w:rsidR="008F5667" w:rsidRPr="00FE20CD" w:rsidRDefault="008F5667" w:rsidP="00237594">
      <w:pPr>
        <w:autoSpaceDE w:val="0"/>
        <w:autoSpaceDN w:val="0"/>
        <w:adjustRightInd w:val="0"/>
        <w:spacing w:line="360" w:lineRule="auto"/>
        <w:rPr>
          <w:color w:val="000000" w:themeColor="text1"/>
        </w:rPr>
      </w:pPr>
      <w:r w:rsidRPr="00FE20CD">
        <w:rPr>
          <w:color w:val="000000" w:themeColor="text1"/>
        </w:rPr>
        <w:t>After this test is done and the system has been operating for a couple of days, inspect joints for leaks. If no leaks are found, the trenches can be backfilled completely.</w:t>
      </w:r>
    </w:p>
    <w:p w:rsidR="003038C4" w:rsidRPr="00FE20CD" w:rsidRDefault="003038C4" w:rsidP="00237594">
      <w:pPr>
        <w:spacing w:line="360" w:lineRule="auto"/>
        <w:rPr>
          <w:color w:val="000000" w:themeColor="text1"/>
        </w:rPr>
        <w:sectPr w:rsidR="003038C4" w:rsidRPr="00FE20CD" w:rsidSect="0098558F">
          <w:type w:val="continuous"/>
          <w:pgSz w:w="11910" w:h="16840"/>
          <w:pgMar w:top="1440" w:right="1440" w:bottom="1440" w:left="1440" w:header="90" w:footer="0" w:gutter="0"/>
          <w:cols w:space="720"/>
          <w:noEndnote/>
        </w:sectPr>
      </w:pPr>
    </w:p>
    <w:p w:rsidR="00BC4DC1" w:rsidRPr="00FE20CD" w:rsidRDefault="00BC4DC1" w:rsidP="00237594">
      <w:pPr>
        <w:spacing w:line="360" w:lineRule="auto"/>
        <w:rPr>
          <w:b/>
          <w:color w:val="000000" w:themeColor="text1"/>
        </w:rPr>
      </w:pPr>
      <w:r w:rsidRPr="00FE20CD">
        <w:rPr>
          <w:color w:val="000000" w:themeColor="text1"/>
          <w:szCs w:val="20"/>
        </w:rPr>
        <w:lastRenderedPageBreak/>
        <w:t>Hand loading should be executed by at least two men. It is recommended that the weight carried by one man should not exceed 30 kg. Pipes weighing up to 175 kg can be lowered by means of two ropes.</w:t>
      </w:r>
    </w:p>
    <w:p w:rsidR="00466752" w:rsidRPr="00FE20CD" w:rsidRDefault="00DA04B2" w:rsidP="00237594">
      <w:pPr>
        <w:spacing w:line="360" w:lineRule="auto"/>
        <w:rPr>
          <w:rFonts w:eastAsia="Calibri"/>
          <w:b/>
          <w:bCs/>
          <w:color w:val="000000" w:themeColor="text1"/>
        </w:rPr>
      </w:pPr>
      <w:r w:rsidRPr="00FE20CD">
        <w:rPr>
          <w:rFonts w:eastAsia="Calibri"/>
          <w:b/>
          <w:color w:val="000000" w:themeColor="text1"/>
        </w:rPr>
        <w:t xml:space="preserve">4.3. </w:t>
      </w:r>
      <w:r w:rsidR="006C52FA" w:rsidRPr="00FE20CD">
        <w:rPr>
          <w:rFonts w:eastAsia="Calibri"/>
          <w:b/>
          <w:color w:val="000000" w:themeColor="text1"/>
        </w:rPr>
        <w:t xml:space="preserve">Installing pipe joints and </w:t>
      </w:r>
      <w:r w:rsidR="006C52FA" w:rsidRPr="00FE20CD">
        <w:rPr>
          <w:rFonts w:eastAsia="Calibri"/>
          <w:b/>
          <w:bCs/>
          <w:color w:val="000000" w:themeColor="text1"/>
        </w:rPr>
        <w:t>fittings</w:t>
      </w:r>
    </w:p>
    <w:p w:rsidR="00974FFC" w:rsidRPr="00FE20CD" w:rsidRDefault="00974FFC" w:rsidP="00237594">
      <w:pPr>
        <w:autoSpaceDE w:val="0"/>
        <w:autoSpaceDN w:val="0"/>
        <w:adjustRightInd w:val="0"/>
        <w:spacing w:line="360" w:lineRule="auto"/>
        <w:rPr>
          <w:color w:val="000000" w:themeColor="text1"/>
          <w:szCs w:val="20"/>
        </w:rPr>
      </w:pPr>
      <w:r w:rsidRPr="00FE20CD">
        <w:rPr>
          <w:color w:val="000000" w:themeColor="text1"/>
          <w:szCs w:val="20"/>
        </w:rPr>
        <w:t>Irrigation system installations consist of various pipes, fittings, valves and other equipment depending on the kind of system and the type of installation. Most installations have the same structure, and thus a relatively small range of equipment can meet the requirements of a whole region.</w:t>
      </w:r>
    </w:p>
    <w:p w:rsidR="00D42124" w:rsidRPr="00FE20CD" w:rsidRDefault="00D42124" w:rsidP="00237594">
      <w:pPr>
        <w:autoSpaceDE w:val="0"/>
        <w:autoSpaceDN w:val="0"/>
        <w:adjustRightInd w:val="0"/>
        <w:spacing w:line="360" w:lineRule="auto"/>
        <w:rPr>
          <w:b/>
          <w:color w:val="000000" w:themeColor="text1"/>
        </w:rPr>
      </w:pPr>
      <w:r w:rsidRPr="00FE20CD">
        <w:rPr>
          <w:b/>
          <w:color w:val="000000" w:themeColor="text1"/>
        </w:rPr>
        <w:t>Laying PVC</w:t>
      </w:r>
    </w:p>
    <w:p w:rsidR="005D6864" w:rsidRPr="00FE20CD" w:rsidRDefault="00D42124" w:rsidP="00237594">
      <w:pPr>
        <w:autoSpaceDE w:val="0"/>
        <w:autoSpaceDN w:val="0"/>
        <w:adjustRightInd w:val="0"/>
        <w:spacing w:line="360" w:lineRule="auto"/>
        <w:rPr>
          <w:color w:val="000000" w:themeColor="text1"/>
        </w:rPr>
      </w:pPr>
      <w:r w:rsidRPr="00FE20CD">
        <w:rPr>
          <w:color w:val="000000" w:themeColor="text1"/>
        </w:rPr>
        <w:t xml:space="preserve"> During the installation/lying of the PVC pipe following ste</w:t>
      </w:r>
      <w:r w:rsidR="005D6864" w:rsidRPr="00FE20CD">
        <w:rPr>
          <w:color w:val="000000" w:themeColor="text1"/>
        </w:rPr>
        <w:t xml:space="preserve">ps must be taken into account; </w:t>
      </w:r>
    </w:p>
    <w:p w:rsidR="005D6864" w:rsidRPr="00FE20CD" w:rsidRDefault="00D42124" w:rsidP="00237594">
      <w:pPr>
        <w:pStyle w:val="ListParagraph"/>
        <w:numPr>
          <w:ilvl w:val="0"/>
          <w:numId w:val="124"/>
        </w:numPr>
        <w:autoSpaceDE w:val="0"/>
        <w:autoSpaceDN w:val="0"/>
        <w:adjustRightInd w:val="0"/>
        <w:spacing w:line="360" w:lineRule="auto"/>
        <w:rPr>
          <w:color w:val="000000" w:themeColor="text1"/>
        </w:rPr>
      </w:pPr>
      <w:r w:rsidRPr="00FE20CD">
        <w:rPr>
          <w:color w:val="000000" w:themeColor="text1"/>
        </w:rPr>
        <w:t>Cut the pipe to length with a hacksaw or pipe cutter. Make your cut straight so the pipe is</w:t>
      </w:r>
      <w:r w:rsidR="005D6864" w:rsidRPr="00FE20CD">
        <w:rPr>
          <w:color w:val="000000" w:themeColor="text1"/>
        </w:rPr>
        <w:t xml:space="preserve"> fully seated in the fitting. </w:t>
      </w:r>
    </w:p>
    <w:p w:rsidR="005D6864" w:rsidRPr="00FE20CD" w:rsidRDefault="00D42124" w:rsidP="00237594">
      <w:pPr>
        <w:pStyle w:val="ListParagraph"/>
        <w:numPr>
          <w:ilvl w:val="0"/>
          <w:numId w:val="123"/>
        </w:numPr>
        <w:autoSpaceDE w:val="0"/>
        <w:autoSpaceDN w:val="0"/>
        <w:adjustRightInd w:val="0"/>
        <w:spacing w:line="360" w:lineRule="auto"/>
        <w:rPr>
          <w:color w:val="000000" w:themeColor="text1"/>
        </w:rPr>
      </w:pPr>
      <w:r w:rsidRPr="00FE20CD">
        <w:rPr>
          <w:color w:val="000000" w:themeColor="text1"/>
        </w:rPr>
        <w:t xml:space="preserve">Smooth and level the edges slightly with </w:t>
      </w:r>
      <w:r w:rsidR="005D6864" w:rsidRPr="00FE20CD">
        <w:rPr>
          <w:color w:val="000000" w:themeColor="text1"/>
        </w:rPr>
        <w:t xml:space="preserve">a knife or fine file. </w:t>
      </w:r>
    </w:p>
    <w:p w:rsidR="005D6864" w:rsidRPr="00FE20CD" w:rsidRDefault="00D42124" w:rsidP="00237594">
      <w:pPr>
        <w:pStyle w:val="ListParagraph"/>
        <w:numPr>
          <w:ilvl w:val="0"/>
          <w:numId w:val="123"/>
        </w:numPr>
        <w:autoSpaceDE w:val="0"/>
        <w:autoSpaceDN w:val="0"/>
        <w:adjustRightInd w:val="0"/>
        <w:spacing w:line="360" w:lineRule="auto"/>
        <w:rPr>
          <w:color w:val="000000" w:themeColor="text1"/>
        </w:rPr>
      </w:pPr>
      <w:r w:rsidRPr="00FE20CD">
        <w:rPr>
          <w:color w:val="000000" w:themeColor="text1"/>
        </w:rPr>
        <w:t>Insert the pipe into the fitting and adjust to the correct position. Mark the pipe and fitting with a reference line to make it easy to find the position again after you hav</w:t>
      </w:r>
      <w:r w:rsidR="005D6864" w:rsidRPr="00FE20CD">
        <w:rPr>
          <w:color w:val="000000" w:themeColor="text1"/>
        </w:rPr>
        <w:t xml:space="preserve">e added the jointing solvent. </w:t>
      </w:r>
    </w:p>
    <w:p w:rsidR="005D6864" w:rsidRPr="00FE20CD" w:rsidRDefault="00D42124" w:rsidP="00237594">
      <w:pPr>
        <w:pStyle w:val="ListParagraph"/>
        <w:numPr>
          <w:ilvl w:val="0"/>
          <w:numId w:val="123"/>
        </w:numPr>
        <w:autoSpaceDE w:val="0"/>
        <w:autoSpaceDN w:val="0"/>
        <w:adjustRightInd w:val="0"/>
        <w:spacing w:line="360" w:lineRule="auto"/>
        <w:rPr>
          <w:color w:val="000000" w:themeColor="text1"/>
        </w:rPr>
      </w:pPr>
      <w:r w:rsidRPr="00FE20CD">
        <w:rPr>
          <w:color w:val="000000" w:themeColor="text1"/>
        </w:rPr>
        <w:t>Remove the pipe from the fi</w:t>
      </w:r>
      <w:r w:rsidR="005D6864" w:rsidRPr="00FE20CD">
        <w:rPr>
          <w:color w:val="000000" w:themeColor="text1"/>
        </w:rPr>
        <w:t xml:space="preserve">tting. </w:t>
      </w:r>
    </w:p>
    <w:p w:rsidR="005D6864" w:rsidRPr="00FE20CD" w:rsidRDefault="00D42124" w:rsidP="00237594">
      <w:pPr>
        <w:pStyle w:val="ListParagraph"/>
        <w:numPr>
          <w:ilvl w:val="0"/>
          <w:numId w:val="123"/>
        </w:numPr>
        <w:autoSpaceDE w:val="0"/>
        <w:autoSpaceDN w:val="0"/>
        <w:adjustRightInd w:val="0"/>
        <w:spacing w:line="360" w:lineRule="auto"/>
        <w:rPr>
          <w:color w:val="000000" w:themeColor="text1"/>
        </w:rPr>
      </w:pPr>
      <w:r w:rsidRPr="00FE20CD">
        <w:rPr>
          <w:color w:val="000000" w:themeColor="text1"/>
        </w:rPr>
        <w:t xml:space="preserve">Clean the surfaces to be </w:t>
      </w:r>
      <w:r w:rsidR="005D6864" w:rsidRPr="00FE20CD">
        <w:rPr>
          <w:color w:val="000000" w:themeColor="text1"/>
        </w:rPr>
        <w:t xml:space="preserve">mated with a jointing solvent. </w:t>
      </w:r>
    </w:p>
    <w:p w:rsidR="005D6864" w:rsidRPr="00FE20CD" w:rsidRDefault="00D42124" w:rsidP="00237594">
      <w:pPr>
        <w:pStyle w:val="ListParagraph"/>
        <w:numPr>
          <w:ilvl w:val="0"/>
          <w:numId w:val="123"/>
        </w:numPr>
        <w:autoSpaceDE w:val="0"/>
        <w:autoSpaceDN w:val="0"/>
        <w:adjustRightInd w:val="0"/>
        <w:spacing w:line="360" w:lineRule="auto"/>
        <w:rPr>
          <w:color w:val="000000" w:themeColor="text1"/>
        </w:rPr>
      </w:pPr>
      <w:r w:rsidRPr="00FE20CD">
        <w:rPr>
          <w:color w:val="000000" w:themeColor="text1"/>
        </w:rPr>
        <w:t>Brush both the outside of the pipe and the inside of the f</w:t>
      </w:r>
      <w:r w:rsidR="005D6864" w:rsidRPr="00FE20CD">
        <w:rPr>
          <w:color w:val="000000" w:themeColor="text1"/>
        </w:rPr>
        <w:t xml:space="preserve">itting with jointing solvent. </w:t>
      </w:r>
    </w:p>
    <w:p w:rsidR="00D42124" w:rsidRPr="00FE20CD" w:rsidRDefault="00D42124" w:rsidP="00237594">
      <w:pPr>
        <w:pStyle w:val="ListParagraph"/>
        <w:numPr>
          <w:ilvl w:val="0"/>
          <w:numId w:val="123"/>
        </w:numPr>
        <w:autoSpaceDE w:val="0"/>
        <w:autoSpaceDN w:val="0"/>
        <w:adjustRightInd w:val="0"/>
        <w:spacing w:line="360" w:lineRule="auto"/>
        <w:rPr>
          <w:color w:val="000000" w:themeColor="text1"/>
          <w:szCs w:val="20"/>
        </w:rPr>
      </w:pPr>
      <w:r w:rsidRPr="00FE20CD">
        <w:rPr>
          <w:color w:val="000000" w:themeColor="text1"/>
        </w:rPr>
        <w:lastRenderedPageBreak/>
        <w:t>Push the pipe into the fitting with the marks 1/4 turn apart. Twist the pipe to align the marks. This spreads the solvent and makes a bead along the edge of the fitting. The bead should extend all the way around the pipe. Work quickly, the adhesive sets in</w:t>
      </w:r>
      <w:r w:rsidR="005D6864" w:rsidRPr="00FE20CD">
        <w:rPr>
          <w:color w:val="000000" w:themeColor="text1"/>
        </w:rPr>
        <w:t xml:space="preserve"> about 30 seconds. If there</w:t>
      </w:r>
      <w:r w:rsidR="001F5933" w:rsidRPr="00FE20CD">
        <w:rPr>
          <w:color w:val="000000" w:themeColor="text1"/>
        </w:rPr>
        <w:t xml:space="preserve"> occur</w:t>
      </w:r>
      <w:r w:rsidR="005D6864" w:rsidRPr="00FE20CD">
        <w:rPr>
          <w:color w:val="000000" w:themeColor="text1"/>
        </w:rPr>
        <w:t xml:space="preserve"> any mistake, separate the parts quickly. Once the joint is set, it's stuck for good.</w:t>
      </w:r>
    </w:p>
    <w:p w:rsidR="00974FFC" w:rsidRPr="00FE20CD" w:rsidRDefault="00974FFC" w:rsidP="00237594">
      <w:pPr>
        <w:pStyle w:val="ListParagraph"/>
        <w:numPr>
          <w:ilvl w:val="2"/>
          <w:numId w:val="103"/>
        </w:numPr>
        <w:autoSpaceDE w:val="0"/>
        <w:autoSpaceDN w:val="0"/>
        <w:adjustRightInd w:val="0"/>
        <w:spacing w:line="360" w:lineRule="auto"/>
        <w:rPr>
          <w:b/>
          <w:color w:val="000000" w:themeColor="text1"/>
          <w:szCs w:val="20"/>
        </w:rPr>
      </w:pPr>
      <w:r w:rsidRPr="00FE20CD">
        <w:rPr>
          <w:b/>
          <w:color w:val="000000" w:themeColor="text1"/>
          <w:szCs w:val="20"/>
        </w:rPr>
        <w:t xml:space="preserve">Pipe Fittings </w:t>
      </w:r>
    </w:p>
    <w:p w:rsidR="00974FFC" w:rsidRPr="00FE20CD" w:rsidRDefault="00974FFC" w:rsidP="00237594">
      <w:pPr>
        <w:autoSpaceDE w:val="0"/>
        <w:autoSpaceDN w:val="0"/>
        <w:adjustRightInd w:val="0"/>
        <w:spacing w:line="360" w:lineRule="auto"/>
        <w:rPr>
          <w:color w:val="000000" w:themeColor="text1"/>
          <w:szCs w:val="20"/>
        </w:rPr>
      </w:pPr>
      <w:r w:rsidRPr="00FE20CD">
        <w:rPr>
          <w:color w:val="000000" w:themeColor="text1"/>
          <w:szCs w:val="20"/>
        </w:rPr>
        <w:t xml:space="preserve">Pipe fittings are an important component of the plumbing system. In plumbing, many types of fixtures are joined with the help of various types of material as per the requirement. Fittings are fixed in the plumbing system to join straight pipes or any section of tubes. We can say that the water-supply fittings like elbow, tee, socket, reducer, etc., are fitted to change the direction of flow, distribute the water supply from the main pipe to other pipes of equal size or lower size, etc. </w:t>
      </w:r>
    </w:p>
    <w:p w:rsidR="0098431D" w:rsidRDefault="00974FFC" w:rsidP="00237594">
      <w:pPr>
        <w:spacing w:line="360" w:lineRule="auto"/>
        <w:rPr>
          <w:color w:val="000000" w:themeColor="text1"/>
          <w:szCs w:val="20"/>
        </w:rPr>
      </w:pPr>
      <w:r w:rsidRPr="00FE20CD">
        <w:rPr>
          <w:color w:val="000000" w:themeColor="text1"/>
          <w:szCs w:val="20"/>
        </w:rPr>
        <w:t xml:space="preserve">Any part used in connection with water supply, distribution, measurement, controlling, use and disposal of water is known as a </w:t>
      </w:r>
      <w:r w:rsidRPr="004C733E">
        <w:rPr>
          <w:color w:val="000000" w:themeColor="text1"/>
          <w:szCs w:val="20"/>
        </w:rPr>
        <w:t>pipe fitting</w:t>
      </w:r>
      <w:r w:rsidR="004C733E">
        <w:rPr>
          <w:b/>
          <w:color w:val="000000" w:themeColor="text1"/>
          <w:szCs w:val="20"/>
        </w:rPr>
        <w:t>.</w:t>
      </w:r>
    </w:p>
    <w:p w:rsidR="004C733E" w:rsidRPr="004C733E" w:rsidRDefault="004C733E" w:rsidP="00237594">
      <w:pPr>
        <w:spacing w:line="360" w:lineRule="auto"/>
        <w:rPr>
          <w:color w:val="000000" w:themeColor="text1"/>
          <w:szCs w:val="20"/>
        </w:rPr>
      </w:pPr>
    </w:p>
    <w:p w:rsidR="00837584" w:rsidRPr="00FE20CD" w:rsidRDefault="00837584" w:rsidP="00237594">
      <w:pPr>
        <w:spacing w:line="360" w:lineRule="auto"/>
        <w:rPr>
          <w:b/>
          <w:color w:val="000000" w:themeColor="text1"/>
        </w:rPr>
      </w:pPr>
      <w:r w:rsidRPr="00FE20CD">
        <w:rPr>
          <w:b/>
          <w:color w:val="000000" w:themeColor="text1"/>
        </w:rPr>
        <w:t xml:space="preserve">Type of Fittings </w:t>
      </w:r>
    </w:p>
    <w:p w:rsidR="002C3476" w:rsidRDefault="002C3476" w:rsidP="00237594">
      <w:pPr>
        <w:spacing w:line="360" w:lineRule="auto"/>
        <w:rPr>
          <w:color w:val="000000" w:themeColor="text1"/>
        </w:rPr>
      </w:pPr>
    </w:p>
    <w:p w:rsidR="004C733E" w:rsidRPr="00FE20CD" w:rsidRDefault="004C733E" w:rsidP="00237594">
      <w:pPr>
        <w:spacing w:line="360" w:lineRule="auto"/>
        <w:rPr>
          <w:color w:val="000000" w:themeColor="text1"/>
        </w:rPr>
        <w:sectPr w:rsidR="004C733E" w:rsidRPr="00FE20CD" w:rsidSect="0098558F">
          <w:type w:val="continuous"/>
          <w:pgSz w:w="11910" w:h="16840"/>
          <w:pgMar w:top="1440" w:right="1440" w:bottom="1440" w:left="1440" w:header="90" w:footer="0" w:gutter="0"/>
          <w:cols w:space="720" w:equalWidth="0">
            <w:col w:w="9450"/>
          </w:cols>
          <w:noEndnote/>
        </w:sectPr>
      </w:pPr>
    </w:p>
    <w:p w:rsidR="00384306" w:rsidRPr="00FE20CD" w:rsidRDefault="00B15E93" w:rsidP="00237594">
      <w:pPr>
        <w:pStyle w:val="ListParagraph"/>
        <w:numPr>
          <w:ilvl w:val="0"/>
          <w:numId w:val="113"/>
        </w:numPr>
        <w:spacing w:line="360" w:lineRule="auto"/>
        <w:rPr>
          <w:color w:val="000000" w:themeColor="text1"/>
        </w:rPr>
      </w:pPr>
      <w:r w:rsidRPr="00FE20CD">
        <w:rPr>
          <w:b/>
          <w:color w:val="000000" w:themeColor="text1"/>
        </w:rPr>
        <w:lastRenderedPageBreak/>
        <w:t>Collar:</w:t>
      </w:r>
      <w:r w:rsidRPr="00FE20CD">
        <w:rPr>
          <w:color w:val="000000" w:themeColor="text1"/>
        </w:rPr>
        <w:t xml:space="preserve"> While</w:t>
      </w:r>
      <w:r w:rsidR="00EC10BF" w:rsidRPr="00FE20CD">
        <w:rPr>
          <w:color w:val="000000" w:themeColor="text1"/>
        </w:rPr>
        <w:t xml:space="preserve"> joining two pipes in the same length, collar is used. Collar is fitted in the end of pipe</w:t>
      </w:r>
      <w:r w:rsidR="00384306" w:rsidRPr="00FE20CD">
        <w:rPr>
          <w:color w:val="000000" w:themeColor="text1"/>
        </w:rPr>
        <w:t>.</w:t>
      </w:r>
    </w:p>
    <w:p w:rsidR="00B15E93" w:rsidRPr="00FE20CD" w:rsidRDefault="000B6B16" w:rsidP="00237594">
      <w:pPr>
        <w:pStyle w:val="ListParagraph"/>
        <w:numPr>
          <w:ilvl w:val="0"/>
          <w:numId w:val="113"/>
        </w:numPr>
        <w:spacing w:line="360" w:lineRule="auto"/>
        <w:rPr>
          <w:color w:val="000000" w:themeColor="text1"/>
          <w:szCs w:val="23"/>
        </w:rPr>
      </w:pPr>
      <w:r w:rsidRPr="00FE20CD">
        <w:rPr>
          <w:b/>
          <w:color w:val="000000" w:themeColor="text1"/>
        </w:rPr>
        <w:t>Elbow;</w:t>
      </w:r>
      <w:r w:rsidR="00B15E93" w:rsidRPr="00FE20CD">
        <w:rPr>
          <w:color w:val="000000" w:themeColor="text1"/>
          <w:szCs w:val="23"/>
        </w:rPr>
        <w:t xml:space="preserve"> It is installed at the time of joining two pipes. With the help of an elbow, the direction of liquid is changed. Normally a 45° or 90° elbow is used. When the two sides of pipes differ in size, an elbow of reducing size is used. This is called reducing type elbow or reducer type elbow. </w:t>
      </w:r>
    </w:p>
    <w:p w:rsidR="00B15E93" w:rsidRPr="00FE20CD" w:rsidRDefault="00B15E93" w:rsidP="00237594">
      <w:pPr>
        <w:spacing w:line="360" w:lineRule="auto"/>
        <w:rPr>
          <w:color w:val="000000" w:themeColor="text1"/>
          <w:szCs w:val="23"/>
        </w:rPr>
      </w:pPr>
      <w:r w:rsidRPr="00FE20CD">
        <w:rPr>
          <w:color w:val="000000" w:themeColor="text1"/>
          <w:szCs w:val="23"/>
        </w:rPr>
        <w:t>Elbows are categorized as follows.</w:t>
      </w:r>
    </w:p>
    <w:p w:rsidR="00384306" w:rsidRPr="00FE20CD" w:rsidRDefault="000B6B16" w:rsidP="00237594">
      <w:pPr>
        <w:pStyle w:val="ListParagraph"/>
        <w:numPr>
          <w:ilvl w:val="0"/>
          <w:numId w:val="114"/>
        </w:numPr>
        <w:spacing w:line="360" w:lineRule="auto"/>
        <w:rPr>
          <w:color w:val="000000" w:themeColor="text1"/>
          <w:szCs w:val="23"/>
        </w:rPr>
      </w:pPr>
      <w:r w:rsidRPr="00FE20CD">
        <w:rPr>
          <w:color w:val="000000" w:themeColor="text1"/>
          <w:szCs w:val="23"/>
        </w:rPr>
        <w:t xml:space="preserve">Long Radius (LR) </w:t>
      </w:r>
      <w:r w:rsidR="00FE775E" w:rsidRPr="00FE20CD">
        <w:rPr>
          <w:color w:val="000000" w:themeColor="text1"/>
          <w:szCs w:val="23"/>
        </w:rPr>
        <w:t xml:space="preserve">Elbows, </w:t>
      </w:r>
      <w:r w:rsidR="00384306" w:rsidRPr="00FE20CD">
        <w:rPr>
          <w:color w:val="000000" w:themeColor="text1"/>
          <w:szCs w:val="23"/>
        </w:rPr>
        <w:t xml:space="preserve">Here, the radius is 1.5 times the diameter of pipe. </w:t>
      </w:r>
    </w:p>
    <w:p w:rsidR="00384306" w:rsidRPr="00FE20CD" w:rsidRDefault="00FE775E" w:rsidP="00237594">
      <w:pPr>
        <w:pStyle w:val="ListParagraph"/>
        <w:numPr>
          <w:ilvl w:val="0"/>
          <w:numId w:val="114"/>
        </w:numPr>
        <w:spacing w:line="360" w:lineRule="auto"/>
        <w:rPr>
          <w:color w:val="000000" w:themeColor="text1"/>
          <w:szCs w:val="23"/>
        </w:rPr>
      </w:pPr>
      <w:r w:rsidRPr="00FE20CD">
        <w:rPr>
          <w:color w:val="000000" w:themeColor="text1"/>
          <w:szCs w:val="23"/>
        </w:rPr>
        <w:t xml:space="preserve">Short Radius (LR) Elbows, </w:t>
      </w:r>
      <w:r w:rsidR="00384306" w:rsidRPr="00FE20CD">
        <w:rPr>
          <w:color w:val="000000" w:themeColor="text1"/>
          <w:szCs w:val="23"/>
        </w:rPr>
        <w:t xml:space="preserve">In this, the radius is 1.0 times the diameter of pipe. </w:t>
      </w:r>
    </w:p>
    <w:p w:rsidR="00384306" w:rsidRPr="00FE20CD" w:rsidRDefault="00FE775E" w:rsidP="00237594">
      <w:pPr>
        <w:pStyle w:val="ListParagraph"/>
        <w:numPr>
          <w:ilvl w:val="0"/>
          <w:numId w:val="114"/>
        </w:numPr>
        <w:spacing w:line="360" w:lineRule="auto"/>
        <w:rPr>
          <w:color w:val="000000" w:themeColor="text1"/>
          <w:szCs w:val="23"/>
        </w:rPr>
      </w:pPr>
      <w:r w:rsidRPr="00FE20CD">
        <w:rPr>
          <w:color w:val="000000" w:themeColor="text1"/>
          <w:szCs w:val="23"/>
        </w:rPr>
        <w:t xml:space="preserve">90° Elbow, </w:t>
      </w:r>
      <w:r w:rsidR="00384306" w:rsidRPr="00FE20CD">
        <w:rPr>
          <w:color w:val="000000" w:themeColor="text1"/>
          <w:szCs w:val="23"/>
        </w:rPr>
        <w:t>This is used when the change in direction required is 90°</w:t>
      </w:r>
    </w:p>
    <w:p w:rsidR="00384306" w:rsidRPr="00FE20CD" w:rsidRDefault="00384306" w:rsidP="00237594">
      <w:pPr>
        <w:pStyle w:val="ListParagraph"/>
        <w:numPr>
          <w:ilvl w:val="0"/>
          <w:numId w:val="113"/>
        </w:numPr>
        <w:spacing w:line="360" w:lineRule="auto"/>
        <w:rPr>
          <w:b/>
          <w:color w:val="000000" w:themeColor="text1"/>
        </w:rPr>
      </w:pPr>
      <w:r w:rsidRPr="00FE20CD">
        <w:rPr>
          <w:b/>
          <w:color w:val="000000" w:themeColor="text1"/>
        </w:rPr>
        <w:t>Gasket</w:t>
      </w:r>
      <w:r w:rsidR="00480CD1" w:rsidRPr="00FE20CD">
        <w:rPr>
          <w:b/>
          <w:color w:val="000000" w:themeColor="text1"/>
        </w:rPr>
        <w:t>;</w:t>
      </w:r>
      <w:r w:rsidR="00480CD1" w:rsidRPr="00FE20CD">
        <w:rPr>
          <w:color w:val="000000" w:themeColor="text1"/>
          <w:szCs w:val="23"/>
        </w:rPr>
        <w:t>they</w:t>
      </w:r>
      <w:r w:rsidRPr="00FE20CD">
        <w:rPr>
          <w:color w:val="000000" w:themeColor="text1"/>
          <w:szCs w:val="23"/>
        </w:rPr>
        <w:t xml:space="preserve"> are mechanical seals, generally ring-shaped type and fitted for sealing flange joints. A flange joint is a plate or ring to form a rim at the end of a pipe when fastened to the pipe. Gaskets are made as per by construction, materials and features. Important gaskets used are non-metallic, spiral-wound and ring-joint type.</w:t>
      </w:r>
    </w:p>
    <w:p w:rsidR="00384306" w:rsidRPr="00FE20CD" w:rsidRDefault="00480CD1" w:rsidP="00237594">
      <w:pPr>
        <w:pStyle w:val="ListParagraph"/>
        <w:numPr>
          <w:ilvl w:val="0"/>
          <w:numId w:val="113"/>
        </w:numPr>
        <w:spacing w:line="360" w:lineRule="auto"/>
        <w:rPr>
          <w:b/>
          <w:color w:val="000000" w:themeColor="text1"/>
        </w:rPr>
      </w:pPr>
      <w:r w:rsidRPr="00FE20CD">
        <w:rPr>
          <w:b/>
          <w:color w:val="000000" w:themeColor="text1"/>
        </w:rPr>
        <w:t xml:space="preserve">Union; </w:t>
      </w:r>
      <w:r w:rsidRPr="00FE20CD">
        <w:rPr>
          <w:color w:val="000000" w:themeColor="text1"/>
        </w:rPr>
        <w:t>when</w:t>
      </w:r>
      <w:r w:rsidR="00D50F83" w:rsidRPr="00FE20CD">
        <w:rPr>
          <w:color w:val="000000" w:themeColor="text1"/>
          <w:szCs w:val="23"/>
        </w:rPr>
        <w:t xml:space="preserve"> two ends of pipes are joined, the pipe fitting used is called union. A union is made of three parts namely a nut, a male end and a female end. The male and female ends are assembled with the support of the nuts, and necessary pressure is made to connect the </w:t>
      </w:r>
      <w:r w:rsidR="00D50F83" w:rsidRPr="00FE20CD">
        <w:rPr>
          <w:color w:val="000000" w:themeColor="text1"/>
          <w:szCs w:val="23"/>
        </w:rPr>
        <w:lastRenderedPageBreak/>
        <w:t>joint. Since the pairing ends of the union are interchangeable, the union can be changed easily in a short time</w:t>
      </w:r>
    </w:p>
    <w:p w:rsidR="00D062B1" w:rsidRPr="00FE20CD" w:rsidRDefault="00480CD1" w:rsidP="00237594">
      <w:pPr>
        <w:pStyle w:val="ListParagraph"/>
        <w:numPr>
          <w:ilvl w:val="0"/>
          <w:numId w:val="113"/>
        </w:numPr>
        <w:spacing w:line="360" w:lineRule="auto"/>
        <w:rPr>
          <w:b/>
          <w:color w:val="000000" w:themeColor="text1"/>
        </w:rPr>
      </w:pPr>
      <w:r w:rsidRPr="00FE20CD">
        <w:rPr>
          <w:b/>
          <w:color w:val="000000" w:themeColor="text1"/>
        </w:rPr>
        <w:t xml:space="preserve">Reducer; </w:t>
      </w:r>
      <w:r w:rsidR="00D062B1" w:rsidRPr="00FE20CD">
        <w:rPr>
          <w:color w:val="000000" w:themeColor="text1"/>
          <w:szCs w:val="23"/>
        </w:rPr>
        <w:t>It is used to connect pipes of different diameters. A reducer may be of various types like reducer tee, reducer elbow and reducer socket.</w:t>
      </w:r>
    </w:p>
    <w:p w:rsidR="00837584" w:rsidRPr="00FE20CD" w:rsidRDefault="0052759F" w:rsidP="00237594">
      <w:pPr>
        <w:pStyle w:val="ListParagraph"/>
        <w:numPr>
          <w:ilvl w:val="0"/>
          <w:numId w:val="113"/>
        </w:numPr>
        <w:spacing w:line="360" w:lineRule="auto"/>
        <w:rPr>
          <w:b/>
          <w:color w:val="000000" w:themeColor="text1"/>
        </w:rPr>
      </w:pPr>
      <w:r w:rsidRPr="00FE20CD">
        <w:rPr>
          <w:b/>
          <w:color w:val="000000" w:themeColor="text1"/>
        </w:rPr>
        <w:t xml:space="preserve">Tee; </w:t>
      </w:r>
      <w:r w:rsidR="00D062B1" w:rsidRPr="00FE20CD">
        <w:rPr>
          <w:color w:val="000000" w:themeColor="text1"/>
          <w:szCs w:val="23"/>
        </w:rPr>
        <w:t>It is an important fitting with a side outlet at 900 to the run of the pipe. Tees connect pipes of various diameters and help in changing the direction of water or material in a pipe. Tees are made in various sizes like equal or unequal. The equal tee is most commonly used</w:t>
      </w:r>
      <w:r w:rsidR="00EA454B" w:rsidRPr="00FE20CD">
        <w:rPr>
          <w:rFonts w:ascii="Arial" w:hAnsi="Arial" w:cs="Arial"/>
          <w:color w:val="000000" w:themeColor="text1"/>
          <w:szCs w:val="23"/>
        </w:rPr>
        <w:t>.</w:t>
      </w:r>
    </w:p>
    <w:p w:rsidR="00EA454B" w:rsidRPr="00FE20CD" w:rsidRDefault="0052759F" w:rsidP="00237594">
      <w:pPr>
        <w:pStyle w:val="ListParagraph"/>
        <w:numPr>
          <w:ilvl w:val="0"/>
          <w:numId w:val="113"/>
        </w:numPr>
        <w:spacing w:line="360" w:lineRule="auto"/>
        <w:rPr>
          <w:b/>
          <w:color w:val="000000" w:themeColor="text1"/>
        </w:rPr>
      </w:pPr>
      <w:r w:rsidRPr="00FE20CD">
        <w:rPr>
          <w:b/>
          <w:color w:val="000000" w:themeColor="text1"/>
        </w:rPr>
        <w:t xml:space="preserve">Nipple, </w:t>
      </w:r>
      <w:r w:rsidRPr="00FE20CD">
        <w:rPr>
          <w:color w:val="000000" w:themeColor="text1"/>
          <w:szCs w:val="23"/>
        </w:rPr>
        <w:t>it</w:t>
      </w:r>
      <w:r w:rsidR="00EA454B" w:rsidRPr="00FE20CD">
        <w:rPr>
          <w:color w:val="000000" w:themeColor="text1"/>
          <w:szCs w:val="23"/>
        </w:rPr>
        <w:t xml:space="preserve"> is a piece of pipe having thread at both sides, and could be used for short extension of plumbing lines. It can also be used for connecting two fittings within small distance</w:t>
      </w:r>
    </w:p>
    <w:p w:rsidR="00E31096" w:rsidRPr="00FE20CD" w:rsidRDefault="0052759F" w:rsidP="00237594">
      <w:pPr>
        <w:pStyle w:val="ListParagraph"/>
        <w:numPr>
          <w:ilvl w:val="0"/>
          <w:numId w:val="113"/>
        </w:numPr>
        <w:spacing w:line="360" w:lineRule="auto"/>
        <w:rPr>
          <w:b/>
          <w:color w:val="000000" w:themeColor="text1"/>
          <w:szCs w:val="23"/>
        </w:rPr>
      </w:pPr>
      <w:r w:rsidRPr="00FE20CD">
        <w:rPr>
          <w:b/>
          <w:color w:val="000000" w:themeColor="text1"/>
          <w:szCs w:val="23"/>
        </w:rPr>
        <w:t xml:space="preserve">Trap; </w:t>
      </w:r>
      <w:r w:rsidR="00E31096" w:rsidRPr="00FE20CD">
        <w:rPr>
          <w:color w:val="000000" w:themeColor="text1"/>
          <w:szCs w:val="23"/>
        </w:rPr>
        <w:t>Traps are fitted near a plumbing fixture. The trap bend is fitted to prevent sewer gases from entering the building. If the gases are inserted back into home, then it could lead to people inhaling foul smell, which could cause illnesses. It could even explode.</w:t>
      </w:r>
    </w:p>
    <w:p w:rsidR="00E31096" w:rsidRPr="00FE20CD" w:rsidRDefault="0052759F" w:rsidP="00237594">
      <w:pPr>
        <w:pStyle w:val="ListParagraph"/>
        <w:numPr>
          <w:ilvl w:val="0"/>
          <w:numId w:val="113"/>
        </w:numPr>
        <w:spacing w:line="360" w:lineRule="auto"/>
        <w:rPr>
          <w:b/>
          <w:color w:val="000000" w:themeColor="text1"/>
          <w:szCs w:val="23"/>
        </w:rPr>
      </w:pPr>
      <w:r w:rsidRPr="00FE20CD">
        <w:rPr>
          <w:b/>
          <w:color w:val="000000" w:themeColor="text1"/>
          <w:szCs w:val="23"/>
        </w:rPr>
        <w:t xml:space="preserve">Cross; </w:t>
      </w:r>
      <w:r w:rsidR="00D0675B" w:rsidRPr="00FE20CD">
        <w:rPr>
          <w:color w:val="000000" w:themeColor="text1"/>
          <w:szCs w:val="23"/>
        </w:rPr>
        <w:t>when</w:t>
      </w:r>
      <w:r w:rsidR="00E31096" w:rsidRPr="00FE20CD">
        <w:rPr>
          <w:color w:val="000000" w:themeColor="text1"/>
          <w:szCs w:val="23"/>
        </w:rPr>
        <w:t xml:space="preserve"> four pipes are joined, a cross is formed. It is also called a cross branch line or a four-way fitting. This fitting has three outlets and one inlet. Cross fittings may deteriorate when temperatures change, because cross fitting is made at the center of the four connection points.</w:t>
      </w:r>
    </w:p>
    <w:p w:rsidR="00955C10" w:rsidRPr="00FE20CD" w:rsidRDefault="0052759F" w:rsidP="00237594">
      <w:pPr>
        <w:pStyle w:val="ListParagraph"/>
        <w:numPr>
          <w:ilvl w:val="0"/>
          <w:numId w:val="113"/>
        </w:numPr>
        <w:spacing w:line="360" w:lineRule="auto"/>
        <w:rPr>
          <w:b/>
          <w:color w:val="000000" w:themeColor="text1"/>
          <w:szCs w:val="23"/>
        </w:rPr>
      </w:pPr>
      <w:r w:rsidRPr="00FE20CD">
        <w:rPr>
          <w:b/>
          <w:color w:val="000000" w:themeColor="text1"/>
          <w:szCs w:val="23"/>
        </w:rPr>
        <w:t xml:space="preserve">Offset; </w:t>
      </w:r>
      <w:r w:rsidR="00D0675B" w:rsidRPr="00FE20CD">
        <w:rPr>
          <w:color w:val="000000" w:themeColor="text1"/>
          <w:szCs w:val="23"/>
        </w:rPr>
        <w:t>when</w:t>
      </w:r>
      <w:r w:rsidR="00955C10" w:rsidRPr="00FE20CD">
        <w:rPr>
          <w:color w:val="000000" w:themeColor="text1"/>
          <w:szCs w:val="23"/>
        </w:rPr>
        <w:t xml:space="preserve"> an assembly of fittings on a pipeline makes one section of pipe out of line and parallel to a second section, then it is known as an offset.</w:t>
      </w:r>
    </w:p>
    <w:p w:rsidR="0035093C" w:rsidRPr="00FE20CD" w:rsidRDefault="0035093C" w:rsidP="00237594">
      <w:pPr>
        <w:autoSpaceDE w:val="0"/>
        <w:autoSpaceDN w:val="0"/>
        <w:adjustRightInd w:val="0"/>
        <w:spacing w:line="360" w:lineRule="auto"/>
        <w:ind w:left="720"/>
        <w:rPr>
          <w:b/>
          <w:color w:val="000000" w:themeColor="text1"/>
          <w:szCs w:val="28"/>
        </w:rPr>
      </w:pPr>
      <w:r w:rsidRPr="00FE20CD">
        <w:rPr>
          <w:b/>
          <w:color w:val="000000" w:themeColor="text1"/>
          <w:szCs w:val="28"/>
        </w:rPr>
        <w:t xml:space="preserve">4.3.2 Pipe Joints </w:t>
      </w:r>
    </w:p>
    <w:p w:rsidR="0035093C" w:rsidRPr="00FE20CD" w:rsidRDefault="0035093C" w:rsidP="00237594">
      <w:pPr>
        <w:spacing w:line="360" w:lineRule="auto"/>
        <w:rPr>
          <w:color w:val="000000" w:themeColor="text1"/>
        </w:rPr>
      </w:pPr>
      <w:r w:rsidRPr="00FE20CD">
        <w:rPr>
          <w:color w:val="000000" w:themeColor="text1"/>
        </w:rPr>
        <w:t>Pipes are connected with the help of joints. A variety of joints are used in an assembly of pipes. Connecting two or more pipes together is called a fitting. Various types of joints could be used in a pipe as per the requirement. Joints are also used for multiple pipe connections, and are an important component of the plumbing system. Generally, the pipe joint fitted can easily sustain the pressure created in the pipe.</w:t>
      </w:r>
    </w:p>
    <w:p w:rsidR="0035093C" w:rsidRPr="00FE20CD" w:rsidRDefault="0035093C" w:rsidP="00237594">
      <w:pPr>
        <w:spacing w:after="120" w:line="360" w:lineRule="auto"/>
        <w:rPr>
          <w:b/>
          <w:color w:val="000000" w:themeColor="text1"/>
        </w:rPr>
      </w:pPr>
      <w:r w:rsidRPr="00FE20CD">
        <w:rPr>
          <w:b/>
          <w:color w:val="000000" w:themeColor="text1"/>
        </w:rPr>
        <w:t xml:space="preserve">Types of pipe joints </w:t>
      </w:r>
    </w:p>
    <w:p w:rsidR="0035093C" w:rsidRPr="00FE20CD" w:rsidRDefault="0035093C" w:rsidP="00237594">
      <w:pPr>
        <w:spacing w:after="120" w:line="360" w:lineRule="auto"/>
        <w:rPr>
          <w:color w:val="000000" w:themeColor="text1"/>
          <w:szCs w:val="23"/>
        </w:rPr>
      </w:pPr>
      <w:r w:rsidRPr="00FE20CD">
        <w:rPr>
          <w:color w:val="000000" w:themeColor="text1"/>
          <w:szCs w:val="23"/>
        </w:rPr>
        <w:t xml:space="preserve">Various types of pipe joints are as follows. </w:t>
      </w:r>
    </w:p>
    <w:p w:rsidR="004C733E" w:rsidRDefault="004C733E" w:rsidP="004C733E">
      <w:pPr>
        <w:pStyle w:val="ListParagraph"/>
        <w:numPr>
          <w:ilvl w:val="0"/>
          <w:numId w:val="115"/>
        </w:numPr>
        <w:spacing w:line="360" w:lineRule="auto"/>
        <w:ind w:left="648"/>
        <w:rPr>
          <w:color w:val="000000" w:themeColor="text1"/>
        </w:rPr>
        <w:sectPr w:rsidR="004C733E" w:rsidSect="0098558F">
          <w:type w:val="continuous"/>
          <w:pgSz w:w="11910" w:h="16840"/>
          <w:pgMar w:top="1440" w:right="1440" w:bottom="1440" w:left="1440" w:header="90" w:footer="0" w:gutter="0"/>
          <w:cols w:space="720" w:equalWidth="0">
            <w:col w:w="9450"/>
          </w:cols>
          <w:noEndnote/>
        </w:sectPr>
      </w:pPr>
    </w:p>
    <w:p w:rsidR="0035093C" w:rsidRPr="00FE20CD" w:rsidRDefault="0035093C" w:rsidP="004C733E">
      <w:pPr>
        <w:pStyle w:val="ListParagraph"/>
        <w:numPr>
          <w:ilvl w:val="0"/>
          <w:numId w:val="115"/>
        </w:numPr>
        <w:spacing w:line="360" w:lineRule="auto"/>
        <w:ind w:left="648"/>
        <w:rPr>
          <w:color w:val="000000" w:themeColor="text1"/>
        </w:rPr>
      </w:pPr>
      <w:r w:rsidRPr="00FE20CD">
        <w:rPr>
          <w:color w:val="000000" w:themeColor="text1"/>
        </w:rPr>
        <w:lastRenderedPageBreak/>
        <w:t xml:space="preserve">Threaded joint </w:t>
      </w:r>
    </w:p>
    <w:p w:rsidR="0035093C" w:rsidRPr="00FE20CD" w:rsidRDefault="0035093C" w:rsidP="004C733E">
      <w:pPr>
        <w:pStyle w:val="ListParagraph"/>
        <w:numPr>
          <w:ilvl w:val="0"/>
          <w:numId w:val="115"/>
        </w:numPr>
        <w:spacing w:line="360" w:lineRule="auto"/>
        <w:ind w:left="648"/>
        <w:rPr>
          <w:color w:val="000000" w:themeColor="text1"/>
        </w:rPr>
      </w:pPr>
      <w:r w:rsidRPr="00FE20CD">
        <w:rPr>
          <w:color w:val="000000" w:themeColor="text1"/>
        </w:rPr>
        <w:t xml:space="preserve">Welded joint (butt welded, socket welded) </w:t>
      </w:r>
    </w:p>
    <w:p w:rsidR="0035093C" w:rsidRPr="00FE20CD" w:rsidRDefault="0035093C" w:rsidP="004C733E">
      <w:pPr>
        <w:pStyle w:val="ListParagraph"/>
        <w:numPr>
          <w:ilvl w:val="0"/>
          <w:numId w:val="115"/>
        </w:numPr>
        <w:spacing w:line="360" w:lineRule="auto"/>
        <w:ind w:left="648"/>
        <w:rPr>
          <w:color w:val="000000" w:themeColor="text1"/>
        </w:rPr>
      </w:pPr>
      <w:r w:rsidRPr="00FE20CD">
        <w:rPr>
          <w:color w:val="000000" w:themeColor="text1"/>
        </w:rPr>
        <w:t xml:space="preserve">Brazed joint </w:t>
      </w:r>
    </w:p>
    <w:p w:rsidR="0035093C" w:rsidRPr="00FE20CD" w:rsidRDefault="0035093C" w:rsidP="004C733E">
      <w:pPr>
        <w:pStyle w:val="ListParagraph"/>
        <w:numPr>
          <w:ilvl w:val="0"/>
          <w:numId w:val="115"/>
        </w:numPr>
        <w:spacing w:line="360" w:lineRule="auto"/>
        <w:ind w:left="648"/>
        <w:rPr>
          <w:color w:val="000000" w:themeColor="text1"/>
        </w:rPr>
      </w:pPr>
      <w:r w:rsidRPr="00FE20CD">
        <w:rPr>
          <w:color w:val="000000" w:themeColor="text1"/>
        </w:rPr>
        <w:lastRenderedPageBreak/>
        <w:t xml:space="preserve">Soldered joint </w:t>
      </w:r>
    </w:p>
    <w:p w:rsidR="0035093C" w:rsidRPr="00FE20CD" w:rsidRDefault="0035093C" w:rsidP="004C733E">
      <w:pPr>
        <w:pStyle w:val="ListParagraph"/>
        <w:numPr>
          <w:ilvl w:val="0"/>
          <w:numId w:val="115"/>
        </w:numPr>
        <w:spacing w:line="360" w:lineRule="auto"/>
        <w:ind w:left="648"/>
        <w:rPr>
          <w:color w:val="000000" w:themeColor="text1"/>
        </w:rPr>
      </w:pPr>
      <w:r w:rsidRPr="00FE20CD">
        <w:rPr>
          <w:color w:val="000000" w:themeColor="text1"/>
        </w:rPr>
        <w:t xml:space="preserve">Grooved joint </w:t>
      </w:r>
    </w:p>
    <w:p w:rsidR="0035093C" w:rsidRPr="00FE20CD" w:rsidRDefault="0035093C" w:rsidP="004C733E">
      <w:pPr>
        <w:pStyle w:val="ListParagraph"/>
        <w:numPr>
          <w:ilvl w:val="0"/>
          <w:numId w:val="115"/>
        </w:numPr>
        <w:spacing w:line="360" w:lineRule="auto"/>
        <w:ind w:left="648"/>
        <w:rPr>
          <w:color w:val="000000" w:themeColor="text1"/>
        </w:rPr>
      </w:pPr>
      <w:r w:rsidRPr="00FE20CD">
        <w:rPr>
          <w:color w:val="000000" w:themeColor="text1"/>
        </w:rPr>
        <w:t xml:space="preserve">Flanged joint </w:t>
      </w:r>
    </w:p>
    <w:p w:rsidR="0035093C" w:rsidRPr="00FE20CD" w:rsidRDefault="0035093C" w:rsidP="004C733E">
      <w:pPr>
        <w:pStyle w:val="ListParagraph"/>
        <w:numPr>
          <w:ilvl w:val="0"/>
          <w:numId w:val="115"/>
        </w:numPr>
        <w:spacing w:line="360" w:lineRule="auto"/>
        <w:ind w:left="648"/>
        <w:rPr>
          <w:color w:val="000000" w:themeColor="text1"/>
        </w:rPr>
      </w:pPr>
      <w:r w:rsidRPr="00FE20CD">
        <w:rPr>
          <w:color w:val="000000" w:themeColor="text1"/>
        </w:rPr>
        <w:t xml:space="preserve">Compression joint </w:t>
      </w:r>
    </w:p>
    <w:p w:rsidR="0035093C" w:rsidRPr="00FE20CD" w:rsidRDefault="0035093C" w:rsidP="00237594">
      <w:pPr>
        <w:autoSpaceDE w:val="0"/>
        <w:autoSpaceDN w:val="0"/>
        <w:adjustRightInd w:val="0"/>
        <w:spacing w:after="11" w:line="360" w:lineRule="auto"/>
        <w:jc w:val="left"/>
        <w:rPr>
          <w:rFonts w:ascii="Arial" w:hAnsi="Arial" w:cs="Arial"/>
          <w:color w:val="000000" w:themeColor="text1"/>
          <w:szCs w:val="23"/>
        </w:rPr>
        <w:sectPr w:rsidR="0035093C" w:rsidRPr="00FE20CD" w:rsidSect="004C733E">
          <w:type w:val="continuous"/>
          <w:pgSz w:w="11910" w:h="16840"/>
          <w:pgMar w:top="1440" w:right="1440" w:bottom="1440" w:left="1440" w:header="90" w:footer="0" w:gutter="0"/>
          <w:cols w:num="2" w:space="720"/>
          <w:noEndnote/>
        </w:sectPr>
      </w:pPr>
    </w:p>
    <w:p w:rsidR="00B42BB7" w:rsidRPr="00FE20CD" w:rsidRDefault="003933DE" w:rsidP="00237594">
      <w:pPr>
        <w:spacing w:line="360" w:lineRule="auto"/>
        <w:rPr>
          <w:color w:val="000000" w:themeColor="text1"/>
          <w:sz w:val="27"/>
          <w:szCs w:val="27"/>
          <w:shd w:val="clear" w:color="auto" w:fill="FFFFFF"/>
        </w:rPr>
      </w:pPr>
      <w:r w:rsidRPr="00FE20CD">
        <w:rPr>
          <w:color w:val="000000" w:themeColor="text1"/>
        </w:rPr>
        <w:lastRenderedPageBreak/>
        <w:t xml:space="preserve">Valves </w:t>
      </w:r>
      <w:r w:rsidR="00D46C8E" w:rsidRPr="00FE20CD">
        <w:rPr>
          <w:color w:val="000000" w:themeColor="text1"/>
        </w:rPr>
        <w:t>for</w:t>
      </w:r>
      <w:r w:rsidRPr="00FE20CD">
        <w:rPr>
          <w:color w:val="000000" w:themeColor="text1"/>
        </w:rPr>
        <w:t xml:space="preserve"> proper functioning of the pipeline, valves made of iron or brass are used in the water-supply mains. Valves stop or control the flow of fluid like liquid, gas, condensate, etc. These are classified according to their usage like isolation, throttling and non-return corrector. Various types of valves are manufactured depending upon their use and type of construction.</w:t>
      </w:r>
    </w:p>
    <w:p w:rsidR="00B42BB7" w:rsidRPr="00FE20CD" w:rsidRDefault="00B42BB7" w:rsidP="00237594">
      <w:pPr>
        <w:spacing w:line="360" w:lineRule="auto"/>
        <w:rPr>
          <w:color w:val="000000" w:themeColor="text1"/>
        </w:rPr>
      </w:pPr>
      <w:r w:rsidRPr="00FE20CD">
        <w:rPr>
          <w:color w:val="000000" w:themeColor="text1"/>
        </w:rPr>
        <w:t>Fitting are used to join and redirect pipes and components to form complete plumbing systems. Due to the variety of designs of plumbing system components, fittings also facilitate adaptations from one size diameter of pipe or fitting to another. While many styles of fittings are used in most all types of systems, plumbing codes only allow some fittings to be used in particular type of plumbing system (supply or DWV) and have strict requirements as to how they are to be incorporated into the system (ex: compression fittings and unions should never be used inside of walls).</w:t>
      </w:r>
    </w:p>
    <w:p w:rsidR="00466752" w:rsidRPr="00FE20CD" w:rsidRDefault="00A24C3C" w:rsidP="00237594">
      <w:pPr>
        <w:spacing w:line="360" w:lineRule="auto"/>
        <w:rPr>
          <w:b/>
          <w:color w:val="000000" w:themeColor="text1"/>
        </w:rPr>
      </w:pPr>
      <w:r w:rsidRPr="00FE20CD">
        <w:rPr>
          <w:rFonts w:eastAsia="Calibri"/>
          <w:b/>
          <w:color w:val="000000" w:themeColor="text1"/>
        </w:rPr>
        <w:t xml:space="preserve">4.4 </w:t>
      </w:r>
      <w:r w:rsidR="00B42BB7" w:rsidRPr="00FE20CD">
        <w:rPr>
          <w:rFonts w:eastAsia="Calibri"/>
          <w:b/>
          <w:color w:val="000000" w:themeColor="text1"/>
        </w:rPr>
        <w:t xml:space="preserve">Backfill pipes and </w:t>
      </w:r>
      <w:r w:rsidR="00D0675B" w:rsidRPr="00FE20CD">
        <w:rPr>
          <w:rFonts w:eastAsia="Calibri"/>
          <w:b/>
          <w:color w:val="000000" w:themeColor="text1"/>
        </w:rPr>
        <w:t>covers</w:t>
      </w:r>
      <w:r w:rsidR="00B42BB7" w:rsidRPr="00FE20CD">
        <w:rPr>
          <w:rFonts w:eastAsia="Calibri"/>
          <w:b/>
          <w:color w:val="000000" w:themeColor="text1"/>
        </w:rPr>
        <w:t xml:space="preserve"> the left level</w:t>
      </w:r>
    </w:p>
    <w:p w:rsidR="00A845E0" w:rsidRPr="00FE20CD" w:rsidRDefault="00A845E0" w:rsidP="00237594">
      <w:pPr>
        <w:autoSpaceDE w:val="0"/>
        <w:autoSpaceDN w:val="0"/>
        <w:adjustRightInd w:val="0"/>
        <w:spacing w:line="360" w:lineRule="auto"/>
        <w:rPr>
          <w:color w:val="000000" w:themeColor="text1"/>
        </w:rPr>
      </w:pPr>
      <w:r w:rsidRPr="00FE20CD">
        <w:rPr>
          <w:color w:val="000000" w:themeColor="text1"/>
        </w:rPr>
        <w:t xml:space="preserve">Either water packing or hand or mechanical methods may be used for backfill consolidation for pipes. All pipelines with a pressure rating of less than 80 psi shall be filled with water prior to backfilling for either method. </w:t>
      </w:r>
    </w:p>
    <w:p w:rsidR="00A845E0" w:rsidRPr="00FE20CD" w:rsidRDefault="00A24C3C" w:rsidP="00237594">
      <w:pPr>
        <w:spacing w:line="360" w:lineRule="auto"/>
        <w:ind w:left="720"/>
        <w:rPr>
          <w:b/>
          <w:color w:val="000000" w:themeColor="text1"/>
        </w:rPr>
      </w:pPr>
      <w:r w:rsidRPr="00FE20CD">
        <w:rPr>
          <w:b/>
          <w:color w:val="000000" w:themeColor="text1"/>
        </w:rPr>
        <w:t xml:space="preserve">4.4.1 </w:t>
      </w:r>
      <w:r w:rsidR="00A845E0" w:rsidRPr="00FE20CD">
        <w:rPr>
          <w:b/>
          <w:color w:val="000000" w:themeColor="text1"/>
        </w:rPr>
        <w:t>Initial Backfill</w:t>
      </w:r>
    </w:p>
    <w:p w:rsidR="003B6468" w:rsidRPr="00FE20CD" w:rsidRDefault="003B6468" w:rsidP="00237594">
      <w:pPr>
        <w:spacing w:line="360" w:lineRule="auto"/>
        <w:rPr>
          <w:color w:val="000000" w:themeColor="text1"/>
        </w:rPr>
      </w:pPr>
      <w:r w:rsidRPr="00FE20CD">
        <w:rPr>
          <w:rFonts w:ascii="Arial" w:hAnsi="Arial" w:cs="Arial"/>
          <w:color w:val="000000" w:themeColor="text1"/>
          <w:shd w:val="clear" w:color="auto" w:fill="FFFFFF"/>
        </w:rPr>
        <w:t> </w:t>
      </w:r>
      <w:r w:rsidRPr="00FE20CD">
        <w:rPr>
          <w:color w:val="000000" w:themeColor="text1"/>
        </w:rPr>
        <w:t>The backfill is the material used to refill the trench after the pipe and the embedment have been placed. The cover is the depth of backfill over the top of the pipe.</w:t>
      </w:r>
    </w:p>
    <w:p w:rsidR="00A845E0" w:rsidRPr="00FE20CD" w:rsidRDefault="00A845E0" w:rsidP="00237594">
      <w:pPr>
        <w:spacing w:line="360" w:lineRule="auto"/>
        <w:rPr>
          <w:color w:val="000000" w:themeColor="text1"/>
        </w:rPr>
      </w:pPr>
      <w:r w:rsidRPr="00FE20CD">
        <w:rPr>
          <w:color w:val="000000" w:themeColor="text1"/>
        </w:rPr>
        <w:t>When water packing, the pipeline shall be filled with water and maintained near design working pressure during backfilling. The initial backfill, before wetting, shall be of sufficient depth to insure complete coverage of the pipe after consolidation occurs. Water packing is accomplished by adding enough water to diked reaches of the trench to saturate the initial backfill thoroughly without excessive pooling. After the initial fill is saturated, the pipeline shall remain full until after final back filling. The water packed backfill shall be allowed to dry until firm enough to walk on before final backfill is begun.</w:t>
      </w:r>
    </w:p>
    <w:p w:rsidR="00A845E0" w:rsidRPr="00FE20CD" w:rsidRDefault="00A845E0" w:rsidP="00237594">
      <w:pPr>
        <w:spacing w:line="360" w:lineRule="auto"/>
        <w:rPr>
          <w:color w:val="000000" w:themeColor="text1"/>
        </w:rPr>
      </w:pPr>
      <w:r w:rsidRPr="00FE20CD">
        <w:rPr>
          <w:color w:val="000000" w:themeColor="text1"/>
        </w:rPr>
        <w:t>If hand or mechanical methods of backfill are used, the initial backfill shall be placed in layers and compacted around and above the pipe to the soil density required to provide adequate lateral support to the pipe. Compaction by hand or by hand-directed mechanical means shall be accomplished in lifts not to exceed 6 inches for all pipe sizes. The initial backfill shall be compacted firmly and evenly around and above the pipe to provide adequate lateral support, free from voids, to the pipe. The pipe shall not be displaced, deformed, or damaged by the backfilling operation.</w:t>
      </w:r>
    </w:p>
    <w:p w:rsidR="00A845E0" w:rsidRPr="00FE20CD" w:rsidRDefault="00A845E0" w:rsidP="00237594">
      <w:pPr>
        <w:spacing w:line="360" w:lineRule="auto"/>
        <w:rPr>
          <w:color w:val="000000" w:themeColor="text1"/>
        </w:rPr>
      </w:pPr>
      <w:r w:rsidRPr="00FE20CD">
        <w:rPr>
          <w:color w:val="000000" w:themeColor="text1"/>
        </w:rPr>
        <w:lastRenderedPageBreak/>
        <w:t xml:space="preserve">The initial backfill shall be soil or granular material that is free from rocks, gravel, and frozen material larger than 0.75 inch or earth clods greater than 2 inches in diameter and shall be installed to an elevation no less than 6 inches above the top of the pipe (refer to Figure 2 below). </w:t>
      </w:r>
    </w:p>
    <w:p w:rsidR="00A845E0" w:rsidRDefault="00A845E0" w:rsidP="00237594">
      <w:pPr>
        <w:spacing w:line="360" w:lineRule="auto"/>
        <w:rPr>
          <w:color w:val="000000" w:themeColor="text1"/>
        </w:rPr>
      </w:pPr>
      <w:r w:rsidRPr="00FE20CD">
        <w:rPr>
          <w:color w:val="000000" w:themeColor="text1"/>
        </w:rPr>
        <w:t>The degree of compaction for all pipe sizes shall be such that lateral deflection of the pipe sidewalls will be minimal. Unless special compaction requirements are noted on the drawings, or water packing methods are used, the initial backfill material shall be compacted firmly to achieve a soil density at least equal to the density of the undisturbed side walls of the trench.</w:t>
      </w:r>
    </w:p>
    <w:p w:rsidR="00D33B4C" w:rsidRPr="00FE20CD" w:rsidRDefault="00D33B4C" w:rsidP="00237594">
      <w:pPr>
        <w:spacing w:line="360" w:lineRule="auto"/>
        <w:rPr>
          <w:color w:val="000000" w:themeColor="text1"/>
        </w:rPr>
      </w:pPr>
    </w:p>
    <w:p w:rsidR="004818F1" w:rsidRPr="00FE20CD" w:rsidRDefault="003C4B42" w:rsidP="00237594">
      <w:pPr>
        <w:spacing w:line="360" w:lineRule="auto"/>
        <w:ind w:left="720"/>
        <w:rPr>
          <w:b/>
          <w:color w:val="000000" w:themeColor="text1"/>
        </w:rPr>
      </w:pPr>
      <w:r w:rsidRPr="00FE20CD">
        <w:rPr>
          <w:b/>
          <w:color w:val="000000" w:themeColor="text1"/>
        </w:rPr>
        <w:t xml:space="preserve">4.4.2 </w:t>
      </w:r>
      <w:r w:rsidR="004818F1" w:rsidRPr="00FE20CD">
        <w:rPr>
          <w:b/>
          <w:color w:val="000000" w:themeColor="text1"/>
        </w:rPr>
        <w:t>Final Backfill</w:t>
      </w:r>
    </w:p>
    <w:p w:rsidR="00CF1092" w:rsidRPr="00FE20CD" w:rsidRDefault="004818F1" w:rsidP="00237594">
      <w:pPr>
        <w:spacing w:line="360" w:lineRule="auto"/>
        <w:rPr>
          <w:color w:val="000000" w:themeColor="text1"/>
        </w:rPr>
      </w:pPr>
      <w:r w:rsidRPr="00FE20CD">
        <w:rPr>
          <w:color w:val="000000" w:themeColor="text1"/>
        </w:rPr>
        <w:t xml:space="preserve">Unless otherwise shown on the drawings, the final backfill material within 6 inches of the top of the pipe to the top of the trench shall be free of rocks, frozen clods or other debris larger than 3 inch in diameter. The material shall be placed and spread in approximately uniform layers so there are no unfilled spaces in the backfill. Rolling equipment or heavy tampers shall not be used to consolidate the final backfill until after the minimum depth of cover has been placed, or where the pipe has a wall thickness less than that of DR or SDR 41. Final backfill may be mounded over the top of the trench above ground level, but in no case shall the final backfill be lower than the natural ground along the top of the trench. All special backfilling requirements of the </w:t>
      </w:r>
      <w:r w:rsidR="00CF1092" w:rsidRPr="00FE20CD">
        <w:rPr>
          <w:color w:val="000000" w:themeColor="text1"/>
        </w:rPr>
        <w:t>pipe manufacturer shall be met.</w:t>
      </w:r>
    </w:p>
    <w:p w:rsidR="006E278D" w:rsidRPr="00FE20CD" w:rsidRDefault="006E278D" w:rsidP="00237594">
      <w:pPr>
        <w:spacing w:line="360" w:lineRule="auto"/>
        <w:rPr>
          <w:color w:val="000000" w:themeColor="text1"/>
        </w:rPr>
      </w:pPr>
      <w:r w:rsidRPr="00FE20CD">
        <w:rPr>
          <w:color w:val="000000" w:themeColor="text1"/>
        </w:rPr>
        <w:t>Bedding material for use below the water table or in wet trenches shall be pea rock, drain field lime rock or washed sand as approved by the Engineer. Pipe bedding material for use in dry trenches for water lines and force mains shall be lime rock screenings, sand or other fine inorganic material as approved by the Engineer. Bedding material for gravity sewer shall be angular rock or washed sand.</w:t>
      </w:r>
    </w:p>
    <w:p w:rsidR="00D261D2" w:rsidRPr="00FE20CD" w:rsidRDefault="006124F5" w:rsidP="00237594">
      <w:pPr>
        <w:spacing w:line="360" w:lineRule="auto"/>
        <w:rPr>
          <w:b/>
          <w:color w:val="000000" w:themeColor="text1"/>
        </w:rPr>
      </w:pPr>
      <w:r w:rsidRPr="00FE20CD">
        <w:rPr>
          <w:b/>
          <w:color w:val="000000" w:themeColor="text1"/>
        </w:rPr>
        <w:t>Additional Backfill Material</w:t>
      </w:r>
    </w:p>
    <w:p w:rsidR="006E278D" w:rsidRPr="0098431D" w:rsidRDefault="006E278D" w:rsidP="0098431D">
      <w:pPr>
        <w:pStyle w:val="ListParagraph"/>
        <w:numPr>
          <w:ilvl w:val="0"/>
          <w:numId w:val="188"/>
        </w:numPr>
        <w:spacing w:line="360" w:lineRule="auto"/>
        <w:ind w:left="792"/>
        <w:rPr>
          <w:color w:val="000000" w:themeColor="text1"/>
        </w:rPr>
      </w:pPr>
      <w:r w:rsidRPr="0098431D">
        <w:rPr>
          <w:color w:val="000000" w:themeColor="text1"/>
        </w:rPr>
        <w:t>Additional backfill material shall be classified as A-1, A-3 or A-2-4 in accordance with AASHTO Designation M 145 and shall be free from vegetation and organic material. No stones or rocks shall be larger than 6-inches in diameter, and when placed within 1-foot of piping and appurtenances stones or rocks shall be no larger than 2-inches in diameter (1-inch for PVC).</w:t>
      </w:r>
    </w:p>
    <w:p w:rsidR="00D7689A" w:rsidRPr="0098431D" w:rsidRDefault="00D7689A" w:rsidP="0098431D">
      <w:pPr>
        <w:pStyle w:val="ListParagraph"/>
        <w:numPr>
          <w:ilvl w:val="0"/>
          <w:numId w:val="188"/>
        </w:numPr>
        <w:spacing w:line="360" w:lineRule="auto"/>
        <w:ind w:left="792"/>
        <w:rPr>
          <w:color w:val="000000" w:themeColor="text1"/>
        </w:rPr>
      </w:pPr>
      <w:r w:rsidRPr="0098431D">
        <w:rPr>
          <w:color w:val="000000" w:themeColor="text1"/>
        </w:rPr>
        <w:t xml:space="preserve">Backfilling of utility trenches will not be allowed until the work has been approved by the Engineer and the Engineer indicates that backfilling may proceed. Any work which is covered or concealed without the knowledge and consent of the Engineer shall be </w:t>
      </w:r>
      <w:r w:rsidRPr="0098431D">
        <w:rPr>
          <w:color w:val="000000" w:themeColor="text1"/>
        </w:rPr>
        <w:lastRenderedPageBreak/>
        <w:t>uncovered or exposed for inspection at no cost to the Owner. Partial backfill may be made to restrain th</w:t>
      </w:r>
      <w:r w:rsidR="000B5F52" w:rsidRPr="0098431D">
        <w:rPr>
          <w:color w:val="000000" w:themeColor="text1"/>
        </w:rPr>
        <w:t>e pipe during pressure testing.</w:t>
      </w:r>
    </w:p>
    <w:p w:rsidR="00D7689A" w:rsidRPr="0098431D" w:rsidRDefault="00D7689A" w:rsidP="0098431D">
      <w:pPr>
        <w:pStyle w:val="ListParagraph"/>
        <w:numPr>
          <w:ilvl w:val="0"/>
          <w:numId w:val="188"/>
        </w:numPr>
        <w:spacing w:line="360" w:lineRule="auto"/>
        <w:ind w:left="792"/>
        <w:rPr>
          <w:color w:val="000000" w:themeColor="text1"/>
        </w:rPr>
      </w:pPr>
      <w:r w:rsidRPr="0098431D">
        <w:rPr>
          <w:color w:val="000000" w:themeColor="text1"/>
        </w:rPr>
        <w:t>Backfill material shall be non</w:t>
      </w:r>
      <w:r w:rsidR="000B5F52" w:rsidRPr="0098431D">
        <w:rPr>
          <w:color w:val="000000" w:themeColor="text1"/>
        </w:rPr>
        <w:t>-</w:t>
      </w:r>
      <w:r w:rsidRPr="0098431D">
        <w:rPr>
          <w:color w:val="000000" w:themeColor="text1"/>
        </w:rPr>
        <w:t>cohesive, non</w:t>
      </w:r>
      <w:r w:rsidR="000B5F52" w:rsidRPr="0098431D">
        <w:rPr>
          <w:color w:val="000000" w:themeColor="text1"/>
        </w:rPr>
        <w:t>-</w:t>
      </w:r>
      <w:r w:rsidRPr="0098431D">
        <w:rPr>
          <w:color w:val="000000" w:themeColor="text1"/>
        </w:rPr>
        <w:t>plastic material free of all debris, organic material, clods and broken paving. Backfill material placed within 1-foot of piping and appurtenances shall not contain any stones or rocks larger than 2-inches in diameter (1-inch for PVC) and no stones or rocks larger than 6-inches in diameter will be permitte</w:t>
      </w:r>
      <w:r w:rsidR="000B5F52" w:rsidRPr="0098431D">
        <w:rPr>
          <w:color w:val="000000" w:themeColor="text1"/>
        </w:rPr>
        <w:t xml:space="preserve">d in any backfill. </w:t>
      </w:r>
    </w:p>
    <w:p w:rsidR="00D7689A" w:rsidRPr="0098431D" w:rsidRDefault="00D7689A" w:rsidP="0098431D">
      <w:pPr>
        <w:pStyle w:val="ListParagraph"/>
        <w:numPr>
          <w:ilvl w:val="0"/>
          <w:numId w:val="188"/>
        </w:numPr>
        <w:spacing w:line="360" w:lineRule="auto"/>
        <w:ind w:left="792"/>
        <w:rPr>
          <w:color w:val="000000" w:themeColor="text1"/>
        </w:rPr>
      </w:pPr>
      <w:r w:rsidRPr="0098431D">
        <w:rPr>
          <w:color w:val="000000" w:themeColor="text1"/>
        </w:rPr>
        <w:t>If a sufficient quantity of suitable backfill material is not available from the trench or other excavations within the site of the work, the Engineer will order the Contractor to provide additional material suitable for this purpose. The additional material shall be installed as specified herein. When the Engineer has determined that additional material is required, and has ordered the Contractor to furnish same, it shall be paid for at the unit price stated in the Proposal for “Additional Backfill Material”. However, no payment will be made for additional backfill material used to replace non</w:t>
      </w:r>
      <w:r w:rsidR="000B5F52" w:rsidRPr="0098431D">
        <w:rPr>
          <w:color w:val="000000" w:themeColor="text1"/>
        </w:rPr>
        <w:t>-</w:t>
      </w:r>
      <w:r w:rsidRPr="0098431D">
        <w:rPr>
          <w:color w:val="000000" w:themeColor="text1"/>
        </w:rPr>
        <w:t>plastic material (rock) over 6-inches in diameter.</w:t>
      </w:r>
    </w:p>
    <w:p w:rsidR="00D7689A" w:rsidRPr="0098431D" w:rsidRDefault="00D7689A" w:rsidP="0098431D">
      <w:pPr>
        <w:pStyle w:val="ListParagraph"/>
        <w:numPr>
          <w:ilvl w:val="0"/>
          <w:numId w:val="188"/>
        </w:numPr>
        <w:spacing w:line="360" w:lineRule="auto"/>
        <w:ind w:left="792"/>
        <w:rPr>
          <w:color w:val="000000" w:themeColor="text1"/>
        </w:rPr>
      </w:pPr>
      <w:r w:rsidRPr="0098431D">
        <w:rPr>
          <w:color w:val="000000" w:themeColor="text1"/>
        </w:rPr>
        <w:t>Selected backfill material containing no stone or rocks larger than 2-inches (1″ for PVC) shall be placed in 6-inch layers and thoroughly tamped to a depth of 12-inches over the top of the pipe. Particular attention and care shall be exercised in obtaining thorough support for the branch of all service connection fittings. Care shall be taken to preserve the alignment and gradient of the installed pipe.</w:t>
      </w:r>
    </w:p>
    <w:p w:rsidR="00D7689A" w:rsidRPr="0098431D" w:rsidRDefault="00D7689A" w:rsidP="0098431D">
      <w:pPr>
        <w:pStyle w:val="ListParagraph"/>
        <w:numPr>
          <w:ilvl w:val="0"/>
          <w:numId w:val="188"/>
        </w:numPr>
        <w:spacing w:line="360" w:lineRule="auto"/>
        <w:ind w:left="792"/>
        <w:rPr>
          <w:color w:val="000000" w:themeColor="text1"/>
        </w:rPr>
      </w:pPr>
      <w:r w:rsidRPr="0098431D">
        <w:rPr>
          <w:color w:val="000000" w:themeColor="text1"/>
        </w:rPr>
        <w:t xml:space="preserve">After the backfill has been placed to a level 12-inches over the waterline or force main pipe, the remainder of the back-fill shall be placed in layers, not to exceed 9-inches, and compacted with mechanical vibrators or other suitable equipment to obtain a density of the backfilled material of not less than 95 percent of its maximum density as hereinafter defined. </w:t>
      </w:r>
    </w:p>
    <w:p w:rsidR="00D7689A" w:rsidRPr="0098431D" w:rsidRDefault="00D7689A" w:rsidP="0098431D">
      <w:pPr>
        <w:pStyle w:val="ListParagraph"/>
        <w:numPr>
          <w:ilvl w:val="0"/>
          <w:numId w:val="188"/>
        </w:numPr>
        <w:spacing w:line="360" w:lineRule="auto"/>
        <w:ind w:left="792"/>
        <w:rPr>
          <w:color w:val="000000" w:themeColor="text1"/>
        </w:rPr>
      </w:pPr>
      <w:r w:rsidRPr="0098431D">
        <w:rPr>
          <w:color w:val="000000" w:themeColor="text1"/>
        </w:rPr>
        <w:t>After selected backfill has been placed to a depth of 12-inches over the sewer pipe, backfilling shall proceed to a depth of 30-inches over the pipe by placing the backfill material in 6-inch layers and thoroughly compacting it with mechanical vibrators. Backfill in this portion of the work shall be compacted to 90 percent of maximum density of the m</w:t>
      </w:r>
      <w:r w:rsidR="00F70651" w:rsidRPr="0098431D">
        <w:rPr>
          <w:color w:val="000000" w:themeColor="text1"/>
        </w:rPr>
        <w:t>aterial as hereinafter defined.</w:t>
      </w:r>
    </w:p>
    <w:p w:rsidR="00D7689A" w:rsidRPr="0098431D" w:rsidRDefault="00D7689A" w:rsidP="0098431D">
      <w:pPr>
        <w:pStyle w:val="ListParagraph"/>
        <w:numPr>
          <w:ilvl w:val="0"/>
          <w:numId w:val="188"/>
        </w:numPr>
        <w:spacing w:line="360" w:lineRule="auto"/>
        <w:ind w:left="792"/>
        <w:rPr>
          <w:color w:val="000000" w:themeColor="text1"/>
        </w:rPr>
      </w:pPr>
      <w:r w:rsidRPr="0098431D">
        <w:rPr>
          <w:color w:val="000000" w:themeColor="text1"/>
        </w:rPr>
        <w:t xml:space="preserve">After the backfill has been placed to a level 30-inches over the sewer pipe, the remainder of the backfill shall be placed in layers, not to exceed 9-inches, and compacted with </w:t>
      </w:r>
      <w:r w:rsidRPr="0098431D">
        <w:rPr>
          <w:color w:val="000000" w:themeColor="text1"/>
        </w:rPr>
        <w:lastRenderedPageBreak/>
        <w:t>mechanical vibrators or other suitable equipment to obtain a density of the backfilled material of not less than 95 percent of its maximum density as hereinafter defined.</w:t>
      </w:r>
    </w:p>
    <w:p w:rsidR="006124F5" w:rsidRPr="00FE20CD" w:rsidRDefault="006124F5" w:rsidP="00237594">
      <w:pPr>
        <w:shd w:val="clear" w:color="auto" w:fill="FFFFFF"/>
        <w:spacing w:line="360" w:lineRule="auto"/>
        <w:rPr>
          <w:b/>
          <w:color w:val="000000" w:themeColor="text1"/>
        </w:rPr>
      </w:pPr>
      <w:r w:rsidRPr="00FE20CD">
        <w:rPr>
          <w:rFonts w:eastAsia="Calibri"/>
          <w:b/>
          <w:color w:val="000000" w:themeColor="text1"/>
        </w:rPr>
        <w:t>4.5. Clearing the site and excess soil, debris, and removing unwanted materials</w:t>
      </w:r>
    </w:p>
    <w:p w:rsidR="009E22C2" w:rsidRPr="00FE20CD" w:rsidRDefault="00CF1092" w:rsidP="00237594">
      <w:pPr>
        <w:spacing w:line="360" w:lineRule="auto"/>
        <w:ind w:left="720"/>
        <w:rPr>
          <w:color w:val="000000" w:themeColor="text1"/>
        </w:rPr>
      </w:pPr>
      <w:r w:rsidRPr="00FE20CD">
        <w:rPr>
          <w:b/>
          <w:color w:val="000000" w:themeColor="text1"/>
        </w:rPr>
        <w:t xml:space="preserve">4.5.1. </w:t>
      </w:r>
      <w:r w:rsidR="009E22C2" w:rsidRPr="00FE20CD">
        <w:rPr>
          <w:b/>
          <w:color w:val="000000" w:themeColor="text1"/>
        </w:rPr>
        <w:t>Clearing and removing unwanted materials</w:t>
      </w:r>
    </w:p>
    <w:p w:rsidR="009E22C2" w:rsidRPr="00FE20CD" w:rsidRDefault="009E22C2" w:rsidP="00237594">
      <w:pPr>
        <w:spacing w:line="360" w:lineRule="auto"/>
        <w:rPr>
          <w:color w:val="000000" w:themeColor="text1"/>
        </w:rPr>
      </w:pPr>
      <w:r w:rsidRPr="00FE20CD">
        <w:rPr>
          <w:color w:val="000000" w:themeColor="text1"/>
        </w:rPr>
        <w:t>The job site shall be kept in a neat, clean, and orderly condition at all times during the installation process.  All scrap and excess materials are to be regularly removed from the site and not buried with the pipes. Laying pipe and backfilling shall be continuous so that the amount of open trench at the end of each work day is minimized.</w:t>
      </w:r>
    </w:p>
    <w:p w:rsidR="009E22C2" w:rsidRPr="00FE20CD" w:rsidRDefault="009E22C2" w:rsidP="00237594">
      <w:pPr>
        <w:spacing w:line="360" w:lineRule="auto"/>
        <w:rPr>
          <w:color w:val="000000" w:themeColor="text1"/>
        </w:rPr>
      </w:pPr>
      <w:r w:rsidRPr="00FE20CD">
        <w:rPr>
          <w:color w:val="000000" w:themeColor="text1"/>
        </w:rPr>
        <w:t xml:space="preserve">       Irrigation work sites are expected to be clean, tidy, comfortable, good and well maintained to create conducive environment for work.</w:t>
      </w:r>
    </w:p>
    <w:p w:rsidR="009E22C2" w:rsidRPr="00FE20CD" w:rsidRDefault="009E22C2" w:rsidP="00237594">
      <w:pPr>
        <w:tabs>
          <w:tab w:val="left" w:pos="8358"/>
        </w:tabs>
        <w:spacing w:line="360" w:lineRule="auto"/>
        <w:rPr>
          <w:b/>
          <w:color w:val="000000" w:themeColor="text1"/>
          <w:lang w:val="en-GB"/>
        </w:rPr>
      </w:pPr>
      <w:r w:rsidRPr="00FE20CD">
        <w:rPr>
          <w:b/>
          <w:color w:val="000000" w:themeColor="text1"/>
          <w:lang w:val="en-GB"/>
        </w:rPr>
        <w:t xml:space="preserve">Generally, Waste /unwanted materials may include, </w:t>
      </w:r>
      <w:r w:rsidR="00D261D2" w:rsidRPr="00FE20CD">
        <w:rPr>
          <w:b/>
          <w:color w:val="000000" w:themeColor="text1"/>
          <w:lang w:val="en-GB"/>
        </w:rPr>
        <w:tab/>
      </w:r>
    </w:p>
    <w:p w:rsidR="009E22C2" w:rsidRPr="00FE20CD" w:rsidRDefault="009E22C2" w:rsidP="00237594">
      <w:pPr>
        <w:numPr>
          <w:ilvl w:val="0"/>
          <w:numId w:val="60"/>
        </w:numPr>
        <w:spacing w:line="360" w:lineRule="auto"/>
        <w:rPr>
          <w:color w:val="000000" w:themeColor="text1"/>
          <w:lang w:val="en-GB"/>
        </w:rPr>
      </w:pPr>
      <w:r w:rsidRPr="00FE20CD">
        <w:rPr>
          <w:color w:val="000000" w:themeColor="text1"/>
          <w:lang w:val="en-GB"/>
        </w:rPr>
        <w:t>Unused construction and excavated materials</w:t>
      </w:r>
    </w:p>
    <w:p w:rsidR="009E22C2" w:rsidRPr="00FE20CD" w:rsidRDefault="009E22C2" w:rsidP="00237594">
      <w:pPr>
        <w:numPr>
          <w:ilvl w:val="0"/>
          <w:numId w:val="60"/>
        </w:numPr>
        <w:spacing w:line="360" w:lineRule="auto"/>
        <w:rPr>
          <w:color w:val="000000" w:themeColor="text1"/>
          <w:lang w:val="en-GB"/>
        </w:rPr>
      </w:pPr>
      <w:r w:rsidRPr="00FE20CD">
        <w:rPr>
          <w:color w:val="000000" w:themeColor="text1"/>
          <w:lang w:val="en-GB"/>
        </w:rPr>
        <w:t>Plant debris</w:t>
      </w:r>
    </w:p>
    <w:p w:rsidR="009E22C2" w:rsidRPr="00FE20CD" w:rsidRDefault="009E22C2" w:rsidP="00237594">
      <w:pPr>
        <w:numPr>
          <w:ilvl w:val="0"/>
          <w:numId w:val="60"/>
        </w:numPr>
        <w:spacing w:line="360" w:lineRule="auto"/>
        <w:rPr>
          <w:color w:val="000000" w:themeColor="text1"/>
          <w:lang w:val="en-GB"/>
        </w:rPr>
      </w:pPr>
      <w:r w:rsidRPr="00FE20CD">
        <w:rPr>
          <w:color w:val="000000" w:themeColor="text1"/>
          <w:lang w:val="en-GB"/>
        </w:rPr>
        <w:t>Litter and broken components</w:t>
      </w:r>
    </w:p>
    <w:p w:rsidR="009E22C2" w:rsidRPr="00FE20CD" w:rsidRDefault="009E22C2" w:rsidP="00237594">
      <w:pPr>
        <w:numPr>
          <w:ilvl w:val="0"/>
          <w:numId w:val="60"/>
        </w:numPr>
        <w:spacing w:line="360" w:lineRule="auto"/>
        <w:rPr>
          <w:color w:val="000000" w:themeColor="text1"/>
          <w:lang w:val="en-GB"/>
        </w:rPr>
      </w:pPr>
      <w:r w:rsidRPr="00FE20CD">
        <w:rPr>
          <w:color w:val="000000" w:themeColor="text1"/>
          <w:lang w:val="en-GB"/>
        </w:rPr>
        <w:t>Waste may be removed to designated areas for recycling, reuse, and return to the manufacturer or disposal</w:t>
      </w:r>
    </w:p>
    <w:p w:rsidR="009E22C2" w:rsidRPr="00FE20CD" w:rsidRDefault="009E22C2" w:rsidP="00237594">
      <w:pPr>
        <w:numPr>
          <w:ilvl w:val="0"/>
          <w:numId w:val="60"/>
        </w:numPr>
        <w:spacing w:line="360" w:lineRule="auto"/>
        <w:rPr>
          <w:color w:val="000000" w:themeColor="text1"/>
          <w:lang w:val="en-GB"/>
        </w:rPr>
      </w:pPr>
      <w:r w:rsidRPr="00FE20CD">
        <w:rPr>
          <w:color w:val="000000" w:themeColor="text1"/>
          <w:lang w:val="en-GB"/>
        </w:rPr>
        <w:t>Plant-based material may be mulched or composted</w:t>
      </w:r>
    </w:p>
    <w:p w:rsidR="009E22C2" w:rsidRPr="00FE20CD" w:rsidRDefault="009E22C2" w:rsidP="00237594">
      <w:pPr>
        <w:numPr>
          <w:ilvl w:val="0"/>
          <w:numId w:val="60"/>
        </w:numPr>
        <w:spacing w:line="360" w:lineRule="auto"/>
        <w:rPr>
          <w:color w:val="000000" w:themeColor="text1"/>
          <w:lang w:val="en-GB"/>
        </w:rPr>
      </w:pPr>
      <w:r w:rsidRPr="00FE20CD">
        <w:rPr>
          <w:color w:val="000000" w:themeColor="text1"/>
          <w:lang w:val="en-GB"/>
        </w:rPr>
        <w:t>Plastic, metal, paper-based materials may be recycled, re-used, returned to the manufacturer, or disposed of according to enterprise work procedures</w:t>
      </w:r>
    </w:p>
    <w:p w:rsidR="00466752" w:rsidRPr="00FE20CD" w:rsidRDefault="00466752" w:rsidP="00237594">
      <w:pPr>
        <w:spacing w:line="360" w:lineRule="auto"/>
        <w:rPr>
          <w:color w:val="000000" w:themeColor="text1"/>
        </w:rPr>
      </w:pPr>
    </w:p>
    <w:p w:rsidR="00F70651" w:rsidRPr="00FE20CD" w:rsidRDefault="00F70651" w:rsidP="00237594">
      <w:pPr>
        <w:spacing w:line="360" w:lineRule="auto"/>
        <w:rPr>
          <w:color w:val="000000" w:themeColor="text1"/>
        </w:rPr>
      </w:pPr>
    </w:p>
    <w:p w:rsidR="008C1F19" w:rsidRPr="00FE20CD" w:rsidRDefault="008C1F19" w:rsidP="00237594">
      <w:pPr>
        <w:spacing w:line="360" w:lineRule="auto"/>
        <w:rPr>
          <w:color w:val="000000" w:themeColor="text1"/>
        </w:rPr>
      </w:pPr>
    </w:p>
    <w:p w:rsidR="008C1F19" w:rsidRPr="00FE20CD" w:rsidRDefault="008C1F19" w:rsidP="00237594">
      <w:pPr>
        <w:spacing w:line="360" w:lineRule="auto"/>
        <w:rPr>
          <w:color w:val="000000" w:themeColor="text1"/>
        </w:rPr>
      </w:pPr>
    </w:p>
    <w:p w:rsidR="008C1F19" w:rsidRPr="00FE20CD" w:rsidRDefault="008C1F19" w:rsidP="00237594">
      <w:pPr>
        <w:spacing w:line="360" w:lineRule="auto"/>
        <w:rPr>
          <w:color w:val="000000" w:themeColor="text1"/>
        </w:rPr>
      </w:pPr>
    </w:p>
    <w:p w:rsidR="008C1F19" w:rsidRPr="00FE20CD" w:rsidRDefault="008C1F19" w:rsidP="00237594">
      <w:pPr>
        <w:spacing w:line="360" w:lineRule="auto"/>
        <w:rPr>
          <w:color w:val="000000" w:themeColor="text1"/>
        </w:rPr>
      </w:pPr>
    </w:p>
    <w:p w:rsidR="008C1F19" w:rsidRPr="00FE20CD" w:rsidRDefault="008C1F19" w:rsidP="00237594">
      <w:pPr>
        <w:spacing w:line="360" w:lineRule="auto"/>
        <w:rPr>
          <w:color w:val="000000" w:themeColor="text1"/>
        </w:rPr>
      </w:pPr>
    </w:p>
    <w:p w:rsidR="008C1F19" w:rsidRPr="00FE20CD" w:rsidRDefault="008C1F19" w:rsidP="00237594">
      <w:pPr>
        <w:spacing w:line="360" w:lineRule="auto"/>
        <w:rPr>
          <w:color w:val="000000" w:themeColor="text1"/>
        </w:rPr>
      </w:pPr>
    </w:p>
    <w:p w:rsidR="008C1F19" w:rsidRPr="00FE20CD" w:rsidRDefault="008C1F19" w:rsidP="00237594">
      <w:pPr>
        <w:spacing w:line="360" w:lineRule="auto"/>
        <w:rPr>
          <w:color w:val="000000" w:themeColor="text1"/>
        </w:rPr>
      </w:pPr>
    </w:p>
    <w:p w:rsidR="008C1F19" w:rsidRPr="00FE20CD" w:rsidRDefault="008C1F19" w:rsidP="00237594">
      <w:pPr>
        <w:spacing w:line="360" w:lineRule="auto"/>
        <w:rPr>
          <w:color w:val="000000" w:themeColor="text1"/>
        </w:rPr>
      </w:pPr>
    </w:p>
    <w:p w:rsidR="008C1F19" w:rsidRPr="00FE20CD" w:rsidRDefault="008C1F19" w:rsidP="00237594">
      <w:pPr>
        <w:spacing w:line="360" w:lineRule="auto"/>
        <w:rPr>
          <w:color w:val="000000" w:themeColor="text1"/>
        </w:rPr>
      </w:pPr>
    </w:p>
    <w:p w:rsidR="008C1F19" w:rsidRPr="00FE20CD" w:rsidRDefault="008C1F19" w:rsidP="00237594">
      <w:pPr>
        <w:spacing w:line="360" w:lineRule="auto"/>
        <w:rPr>
          <w:color w:val="000000" w:themeColor="text1"/>
        </w:rPr>
      </w:pPr>
    </w:p>
    <w:p w:rsidR="00A53F9D" w:rsidRPr="00FE20CD" w:rsidRDefault="00A53F9D" w:rsidP="00237594">
      <w:pPr>
        <w:spacing w:after="200" w:line="360" w:lineRule="auto"/>
        <w:jc w:val="left"/>
        <w:rPr>
          <w:color w:val="000000" w:themeColor="text1"/>
        </w:rPr>
      </w:pPr>
      <w:r w:rsidRPr="00FE20CD">
        <w:rPr>
          <w:color w:val="000000" w:themeColor="text1"/>
        </w:rPr>
        <w:br w:type="page"/>
      </w:r>
    </w:p>
    <w:tbl>
      <w:tblPr>
        <w:tblW w:w="8977" w:type="dxa"/>
        <w:tblInd w:w="108" w:type="dxa"/>
        <w:tblBorders>
          <w:top w:val="single" w:sz="4" w:space="0" w:color="auto"/>
          <w:left w:val="single" w:sz="4" w:space="0" w:color="auto"/>
          <w:bottom w:val="single" w:sz="4" w:space="0" w:color="auto"/>
          <w:right w:val="single" w:sz="4" w:space="0" w:color="auto"/>
        </w:tblBorders>
        <w:shd w:val="clear" w:color="auto" w:fill="BFBFBF"/>
        <w:tblLook w:val="01E0"/>
      </w:tblPr>
      <w:tblGrid>
        <w:gridCol w:w="3119"/>
        <w:gridCol w:w="5858"/>
      </w:tblGrid>
      <w:tr w:rsidR="00C661AB" w:rsidRPr="00FE20CD" w:rsidTr="002F1493">
        <w:trPr>
          <w:trHeight w:val="593"/>
        </w:trPr>
        <w:tc>
          <w:tcPr>
            <w:tcW w:w="3119" w:type="dxa"/>
            <w:shd w:val="clear" w:color="auto" w:fill="C6D9F1"/>
            <w:vAlign w:val="center"/>
          </w:tcPr>
          <w:p w:rsidR="00C661AB" w:rsidRPr="00FE20CD" w:rsidRDefault="00F70651" w:rsidP="00237594">
            <w:pPr>
              <w:pStyle w:val="Heading3"/>
              <w:spacing w:line="360" w:lineRule="auto"/>
              <w:rPr>
                <w:color w:val="000000" w:themeColor="text1"/>
              </w:rPr>
            </w:pPr>
            <w:bookmarkStart w:id="43" w:name="_Toc113245425"/>
            <w:r w:rsidRPr="00FE20CD">
              <w:rPr>
                <w:color w:val="000000" w:themeColor="text1"/>
              </w:rPr>
              <w:lastRenderedPageBreak/>
              <w:t>Self-Check – 4</w:t>
            </w:r>
            <w:bookmarkEnd w:id="43"/>
          </w:p>
        </w:tc>
        <w:tc>
          <w:tcPr>
            <w:tcW w:w="5858" w:type="dxa"/>
            <w:shd w:val="clear" w:color="auto" w:fill="C6D9F1"/>
            <w:vAlign w:val="center"/>
          </w:tcPr>
          <w:p w:rsidR="00C661AB" w:rsidRPr="00FE20CD" w:rsidRDefault="00C661AB" w:rsidP="00237594">
            <w:pPr>
              <w:spacing w:line="360" w:lineRule="auto"/>
              <w:rPr>
                <w:b/>
                <w:color w:val="000000" w:themeColor="text1"/>
              </w:rPr>
            </w:pPr>
            <w:r w:rsidRPr="00FE20CD">
              <w:rPr>
                <w:b/>
                <w:color w:val="000000" w:themeColor="text1"/>
              </w:rPr>
              <w:t xml:space="preserve">Written test </w:t>
            </w:r>
          </w:p>
        </w:tc>
      </w:tr>
    </w:tbl>
    <w:p w:rsidR="00C661AB" w:rsidRPr="00FE20CD" w:rsidRDefault="00C661AB" w:rsidP="00237594">
      <w:pPr>
        <w:spacing w:line="360" w:lineRule="auto"/>
        <w:rPr>
          <w:color w:val="000000" w:themeColor="text1"/>
        </w:rPr>
      </w:pPr>
    </w:p>
    <w:p w:rsidR="00C661AB" w:rsidRPr="00FE20CD" w:rsidRDefault="00C661AB" w:rsidP="00237594">
      <w:pPr>
        <w:spacing w:line="360" w:lineRule="auto"/>
        <w:rPr>
          <w:color w:val="000000" w:themeColor="text1"/>
        </w:rPr>
      </w:pPr>
      <w:r w:rsidRPr="00FE20CD">
        <w:rPr>
          <w:color w:val="000000" w:themeColor="text1"/>
        </w:rPr>
        <w:t>Name……………………………………………   ID………………………… Date…….</w:t>
      </w:r>
    </w:p>
    <w:p w:rsidR="00C661AB" w:rsidRPr="00FE20CD" w:rsidRDefault="00C661AB" w:rsidP="00237594">
      <w:pPr>
        <w:overflowPunct w:val="0"/>
        <w:autoSpaceDE w:val="0"/>
        <w:autoSpaceDN w:val="0"/>
        <w:adjustRightInd w:val="0"/>
        <w:spacing w:line="360" w:lineRule="auto"/>
        <w:textAlignment w:val="baseline"/>
        <w:rPr>
          <w:color w:val="000000" w:themeColor="text1"/>
        </w:rPr>
      </w:pPr>
      <w:r w:rsidRPr="00FE20CD">
        <w:rPr>
          <w:b/>
          <w:iCs/>
          <w:color w:val="000000" w:themeColor="text1"/>
        </w:rPr>
        <w:t>Directions:</w:t>
      </w:r>
      <w:r w:rsidRPr="00FE20CD">
        <w:rPr>
          <w:color w:val="000000" w:themeColor="text1"/>
        </w:rPr>
        <w:t xml:space="preserve">  Answer all the questions listed below. </w:t>
      </w:r>
    </w:p>
    <w:p w:rsidR="00C661AB" w:rsidRPr="00FE20CD" w:rsidRDefault="00C661AB" w:rsidP="00237594">
      <w:pPr>
        <w:spacing w:line="360" w:lineRule="auto"/>
        <w:rPr>
          <w:b/>
          <w:color w:val="000000" w:themeColor="text1"/>
        </w:rPr>
      </w:pPr>
      <w:r w:rsidRPr="00FE20CD">
        <w:rPr>
          <w:b/>
          <w:color w:val="000000" w:themeColor="text1"/>
        </w:rPr>
        <w:t>Test I: Short Answer Questions/15 pt. /</w:t>
      </w:r>
    </w:p>
    <w:p w:rsidR="005D4C14" w:rsidRPr="00FE20CD" w:rsidRDefault="00060FE9" w:rsidP="00237594">
      <w:pPr>
        <w:pStyle w:val="ListParagraph"/>
        <w:numPr>
          <w:ilvl w:val="3"/>
          <w:numId w:val="78"/>
        </w:numPr>
        <w:autoSpaceDE w:val="0"/>
        <w:autoSpaceDN w:val="0"/>
        <w:adjustRightInd w:val="0"/>
        <w:spacing w:line="360" w:lineRule="auto"/>
        <w:rPr>
          <w:rFonts w:eastAsia="Calibri"/>
          <w:color w:val="000000" w:themeColor="text1"/>
        </w:rPr>
      </w:pPr>
      <w:r w:rsidRPr="00FE20CD">
        <w:rPr>
          <w:rFonts w:eastAsia="Calibri"/>
          <w:color w:val="000000" w:themeColor="text1"/>
        </w:rPr>
        <w:t>Laying and consolidating b</w:t>
      </w:r>
      <w:r w:rsidR="005D4C14" w:rsidRPr="00FE20CD">
        <w:rPr>
          <w:rFonts w:eastAsia="Calibri"/>
          <w:color w:val="000000" w:themeColor="text1"/>
        </w:rPr>
        <w:t xml:space="preserve">edding materials </w:t>
      </w:r>
    </w:p>
    <w:p w:rsidR="005D4C14" w:rsidRPr="00FE20CD" w:rsidRDefault="00060FE9" w:rsidP="00237594">
      <w:pPr>
        <w:pStyle w:val="ListParagraph"/>
        <w:numPr>
          <w:ilvl w:val="3"/>
          <w:numId w:val="78"/>
        </w:numPr>
        <w:autoSpaceDE w:val="0"/>
        <w:autoSpaceDN w:val="0"/>
        <w:adjustRightInd w:val="0"/>
        <w:spacing w:line="360" w:lineRule="auto"/>
        <w:rPr>
          <w:rFonts w:eastAsia="Calibri"/>
          <w:color w:val="000000" w:themeColor="text1"/>
        </w:rPr>
      </w:pPr>
      <w:r w:rsidRPr="00FE20CD">
        <w:rPr>
          <w:rFonts w:eastAsia="Calibri"/>
          <w:color w:val="000000" w:themeColor="text1"/>
        </w:rPr>
        <w:t>How to Installing/ lowering pipes into position with appropriate mechanical equipment</w:t>
      </w:r>
    </w:p>
    <w:p w:rsidR="005D4C14" w:rsidRPr="00FE20CD" w:rsidRDefault="00060FE9" w:rsidP="00237594">
      <w:pPr>
        <w:pStyle w:val="ListParagraph"/>
        <w:numPr>
          <w:ilvl w:val="3"/>
          <w:numId w:val="78"/>
        </w:numPr>
        <w:autoSpaceDE w:val="0"/>
        <w:autoSpaceDN w:val="0"/>
        <w:adjustRightInd w:val="0"/>
        <w:spacing w:line="360" w:lineRule="auto"/>
        <w:rPr>
          <w:rFonts w:eastAsia="Calibri"/>
          <w:color w:val="000000" w:themeColor="text1"/>
        </w:rPr>
      </w:pPr>
      <w:r w:rsidRPr="00FE20CD">
        <w:rPr>
          <w:rFonts w:eastAsia="Calibri"/>
          <w:color w:val="000000" w:themeColor="text1"/>
        </w:rPr>
        <w:t xml:space="preserve">How to Installing pipe joints and </w:t>
      </w:r>
      <w:r w:rsidRPr="00FE20CD">
        <w:rPr>
          <w:rFonts w:eastAsia="Calibri"/>
          <w:bCs/>
          <w:color w:val="000000" w:themeColor="text1"/>
        </w:rPr>
        <w:t>fittings</w:t>
      </w:r>
    </w:p>
    <w:p w:rsidR="005D4C14" w:rsidRPr="00FE20CD" w:rsidRDefault="00060FE9" w:rsidP="00237594">
      <w:pPr>
        <w:pStyle w:val="ListParagraph"/>
        <w:numPr>
          <w:ilvl w:val="3"/>
          <w:numId w:val="78"/>
        </w:numPr>
        <w:autoSpaceDE w:val="0"/>
        <w:autoSpaceDN w:val="0"/>
        <w:adjustRightInd w:val="0"/>
        <w:spacing w:line="360" w:lineRule="auto"/>
        <w:rPr>
          <w:rFonts w:eastAsia="Calibri"/>
          <w:color w:val="000000" w:themeColor="text1"/>
        </w:rPr>
      </w:pPr>
      <w:r w:rsidRPr="00FE20CD">
        <w:rPr>
          <w:rFonts w:eastAsia="Calibri"/>
          <w:color w:val="000000" w:themeColor="text1"/>
        </w:rPr>
        <w:t xml:space="preserve">How to Backfill pipes and cover the left level </w:t>
      </w:r>
    </w:p>
    <w:p w:rsidR="00060FE9" w:rsidRPr="00FE20CD" w:rsidRDefault="005D4C14" w:rsidP="00237594">
      <w:pPr>
        <w:pStyle w:val="ListParagraph"/>
        <w:numPr>
          <w:ilvl w:val="3"/>
          <w:numId w:val="78"/>
        </w:numPr>
        <w:autoSpaceDE w:val="0"/>
        <w:autoSpaceDN w:val="0"/>
        <w:adjustRightInd w:val="0"/>
        <w:spacing w:line="360" w:lineRule="auto"/>
        <w:rPr>
          <w:rFonts w:eastAsia="Calibri"/>
          <w:color w:val="000000" w:themeColor="text1"/>
        </w:rPr>
      </w:pPr>
      <w:r w:rsidRPr="00FE20CD">
        <w:rPr>
          <w:rFonts w:eastAsia="Calibri"/>
          <w:color w:val="000000" w:themeColor="text1"/>
        </w:rPr>
        <w:t xml:space="preserve">How to </w:t>
      </w:r>
      <w:r w:rsidR="00060FE9" w:rsidRPr="00FE20CD">
        <w:rPr>
          <w:rFonts w:eastAsia="Calibri"/>
          <w:color w:val="000000" w:themeColor="text1"/>
        </w:rPr>
        <w:t xml:space="preserve">Clearing the site and excess soil, debris, and removing unwanted materials </w:t>
      </w:r>
    </w:p>
    <w:p w:rsidR="009E59E0" w:rsidRPr="00FE20CD" w:rsidRDefault="009E59E0" w:rsidP="00237594">
      <w:pPr>
        <w:spacing w:line="360" w:lineRule="auto"/>
        <w:ind w:left="1170"/>
        <w:rPr>
          <w:b/>
          <w:color w:val="000000" w:themeColor="text1"/>
        </w:rPr>
      </w:pPr>
      <w:r w:rsidRPr="00FE20CD">
        <w:rPr>
          <w:b/>
          <w:color w:val="000000" w:themeColor="text1"/>
        </w:rPr>
        <w:t>Test II: CHOOSE THE BESTB/5 pt. /</w:t>
      </w:r>
    </w:p>
    <w:p w:rsidR="009E59E0" w:rsidRPr="00FE20CD" w:rsidRDefault="009E59E0" w:rsidP="00237594">
      <w:pPr>
        <w:spacing w:line="360" w:lineRule="auto"/>
        <w:jc w:val="left"/>
        <w:rPr>
          <w:color w:val="000000" w:themeColor="text1"/>
        </w:rPr>
      </w:pPr>
      <w:r w:rsidRPr="00FE20CD">
        <w:rPr>
          <w:color w:val="000000" w:themeColor="text1"/>
        </w:rPr>
        <w:t>1. Which of the following fittings is used to connect two pipes with each other? (5pts.)</w:t>
      </w:r>
    </w:p>
    <w:p w:rsidR="009E59E0" w:rsidRPr="00FE20CD" w:rsidRDefault="009E59E0" w:rsidP="00237594">
      <w:pPr>
        <w:spacing w:line="360" w:lineRule="auto"/>
        <w:jc w:val="left"/>
        <w:rPr>
          <w:color w:val="000000" w:themeColor="text1"/>
        </w:rPr>
      </w:pPr>
      <w:r w:rsidRPr="00FE20CD">
        <w:rPr>
          <w:color w:val="000000" w:themeColor="text1"/>
        </w:rPr>
        <w:t>(a) Tee             (b) Connector   (c) Elbow             (d) All of the above</w:t>
      </w:r>
    </w:p>
    <w:p w:rsidR="009E59E0" w:rsidRPr="00FE20CD" w:rsidRDefault="009E59E0" w:rsidP="00237594">
      <w:pPr>
        <w:spacing w:line="360" w:lineRule="auto"/>
        <w:jc w:val="left"/>
        <w:rPr>
          <w:color w:val="000000" w:themeColor="text1"/>
        </w:rPr>
        <w:sectPr w:rsidR="009E59E0" w:rsidRPr="00FE20CD" w:rsidSect="0098558F">
          <w:type w:val="continuous"/>
          <w:pgSz w:w="11910" w:h="16840"/>
          <w:pgMar w:top="1440" w:right="1440" w:bottom="1440" w:left="1440" w:header="90" w:footer="0" w:gutter="0"/>
          <w:cols w:space="720" w:equalWidth="0">
            <w:col w:w="9450"/>
          </w:cols>
          <w:noEndnote/>
        </w:sectPr>
      </w:pPr>
      <w:r w:rsidRPr="00FE20CD">
        <w:rPr>
          <w:color w:val="000000" w:themeColor="text1"/>
        </w:rPr>
        <w:t>2. Which of the following fittings is used to connect four pipes? (5pts.)</w:t>
      </w:r>
    </w:p>
    <w:p w:rsidR="009E59E0" w:rsidRPr="00FE20CD" w:rsidRDefault="009E59E0" w:rsidP="00237594">
      <w:pPr>
        <w:spacing w:line="360" w:lineRule="auto"/>
        <w:jc w:val="left"/>
        <w:rPr>
          <w:color w:val="000000" w:themeColor="text1"/>
        </w:rPr>
      </w:pPr>
      <w:r w:rsidRPr="00FE20CD">
        <w:rPr>
          <w:color w:val="000000" w:themeColor="text1"/>
        </w:rPr>
        <w:lastRenderedPageBreak/>
        <w:t>(a) Offset            (b) Union      (c) Cross                  (d) Reducer</w:t>
      </w:r>
    </w:p>
    <w:p w:rsidR="009E59E0" w:rsidRPr="00FE20CD" w:rsidRDefault="009E59E0" w:rsidP="00237594">
      <w:pPr>
        <w:spacing w:line="360" w:lineRule="auto"/>
        <w:jc w:val="left"/>
        <w:rPr>
          <w:color w:val="000000" w:themeColor="text1"/>
        </w:rPr>
      </w:pPr>
    </w:p>
    <w:p w:rsidR="00F712E3" w:rsidRPr="00FE20CD" w:rsidRDefault="00F712E3" w:rsidP="00237594">
      <w:pPr>
        <w:spacing w:line="360" w:lineRule="auto"/>
        <w:jc w:val="left"/>
        <w:rPr>
          <w:color w:val="000000" w:themeColor="text1"/>
        </w:rPr>
      </w:pPr>
      <w:r w:rsidRPr="00FE20CD">
        <w:rPr>
          <w:color w:val="000000" w:themeColor="text1"/>
        </w:rPr>
        <w:t>3. The valve which avoids both overflow and back flow of water is_____________. (5pts.)</w:t>
      </w:r>
    </w:p>
    <w:p w:rsidR="00F712E3" w:rsidRPr="00FE20CD" w:rsidRDefault="007B4C1E" w:rsidP="00237594">
      <w:pPr>
        <w:spacing w:line="360" w:lineRule="auto"/>
        <w:rPr>
          <w:color w:val="000000" w:themeColor="text1"/>
        </w:rPr>
        <w:sectPr w:rsidR="00F712E3" w:rsidRPr="00FE20CD" w:rsidSect="0098558F">
          <w:type w:val="continuous"/>
          <w:pgSz w:w="11910" w:h="16840"/>
          <w:pgMar w:top="1440" w:right="1440" w:bottom="1440" w:left="1440" w:header="90" w:footer="0" w:gutter="0"/>
          <w:cols w:space="720"/>
          <w:noEndnote/>
        </w:sectPr>
      </w:pPr>
      <w:r>
        <w:rPr>
          <w:noProof/>
          <w:color w:val="000000" w:themeColor="text1"/>
        </w:rPr>
        <w:pict>
          <v:shape id="Text Box 1" o:spid="_x0000_s1029" type="#_x0000_t202" style="position:absolute;left:0;text-align:left;margin-left:-6.35pt;margin-top:145.75pt;width:446.35pt;height:55.55pt;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" filled="f" stroked="f">
            <v:textbox>
              <w:txbxContent>
                <w:p w:rsidR="00DB016D" w:rsidRPr="00852609" w:rsidRDefault="00DB016D" w:rsidP="00C661AB">
                  <w:pPr>
                    <w:rPr>
                      <w:rFonts w:cs="Arial"/>
                      <w:b/>
                    </w:rPr>
                  </w:pPr>
                  <w:r w:rsidRPr="00852609">
                    <w:rPr>
                      <w:rFonts w:cs="Arial"/>
                      <w:b/>
                      <w:i/>
                    </w:rPr>
                    <w:t>Note:</w:t>
                  </w:r>
                  <w:r>
                    <w:rPr>
                      <w:rFonts w:cs="Arial"/>
                      <w:b/>
                    </w:rPr>
                    <w:t xml:space="preserve"> Satisfactory rating - 20</w:t>
                  </w:r>
                  <w:r w:rsidRPr="00852609">
                    <w:rPr>
                      <w:rFonts w:cs="Arial"/>
                      <w:b/>
                    </w:rPr>
                    <w:t xml:space="preserve"> points           Unsatisfactory - below </w:t>
                  </w:r>
                  <w:r>
                    <w:rPr>
                      <w:rFonts w:cs="Arial"/>
                      <w:b/>
                    </w:rPr>
                    <w:t>20</w:t>
                  </w:r>
                  <w:r w:rsidRPr="00852609">
                    <w:rPr>
                      <w:rFonts w:cs="Arial"/>
                      <w:b/>
                    </w:rPr>
                    <w:t xml:space="preserve">points </w:t>
                  </w:r>
                </w:p>
                <w:p w:rsidR="00DB016D" w:rsidRPr="001763C5" w:rsidRDefault="00DB016D" w:rsidP="00F712E3">
                  <w:pPr>
                    <w:spacing w:line="360" w:lineRule="auto"/>
                  </w:pPr>
                  <w:r w:rsidRPr="001763C5">
                    <w:t>You can ask you teacher for the copy of the correct answers.</w:t>
                  </w:r>
                </w:p>
                <w:p w:rsidR="00DB016D" w:rsidRPr="001763C5" w:rsidRDefault="00DB016D" w:rsidP="00F712E3">
                  <w:pPr>
                    <w:spacing w:line="360" w:lineRule="auto"/>
                  </w:pPr>
                </w:p>
                <w:p w:rsidR="00DB016D" w:rsidRPr="001763C5" w:rsidRDefault="00DB016D" w:rsidP="00F712E3">
                  <w:pPr>
                    <w:spacing w:line="360" w:lineRule="auto"/>
                  </w:pPr>
                  <w:r w:rsidRPr="001763C5">
                    <w:t>You can ask you teacher for the copy of the correct answers.</w:t>
                  </w:r>
                </w:p>
                <w:p w:rsidR="00DB016D" w:rsidRPr="00D046BB" w:rsidRDefault="00DB016D" w:rsidP="00C661AB">
                  <w:pPr>
                    <w:rPr>
                      <w:b/>
                    </w:rPr>
                  </w:pPr>
                </w:p>
                <w:p w:rsidR="00DB016D" w:rsidRDefault="00DB016D" w:rsidP="00C661AB">
                  <w:pPr>
                    <w:ind w:left="720" w:hanging="720"/>
                  </w:pPr>
                  <w:r w:rsidRPr="00783730">
                    <w:t xml:space="preserve">You can ask you teacher for the </w:t>
                  </w:r>
                  <w:r>
                    <w:t>copy of the correct answers.</w:t>
                  </w:r>
                </w:p>
                <w:p w:rsidR="00DB016D" w:rsidRPr="00783730" w:rsidRDefault="00DB016D" w:rsidP="00C661AB">
                  <w:pPr>
                    <w:ind w:left="720" w:hanging="720"/>
                  </w:pPr>
                </w:p>
              </w:txbxContent>
            </v:textbox>
          </v:shape>
        </w:pict>
      </w:r>
      <w:r w:rsidR="00F712E3" w:rsidRPr="00FE20CD">
        <w:rPr>
          <w:color w:val="000000" w:themeColor="text1"/>
        </w:rPr>
        <w:t xml:space="preserve">(a) </w:t>
      </w:r>
      <w:r w:rsidR="00681C07" w:rsidRPr="00FE20CD">
        <w:rPr>
          <w:color w:val="000000" w:themeColor="text1"/>
        </w:rPr>
        <w:t>Float</w:t>
      </w:r>
      <w:r w:rsidR="00F712E3" w:rsidRPr="00FE20CD">
        <w:rPr>
          <w:color w:val="000000" w:themeColor="text1"/>
        </w:rPr>
        <w:t xml:space="preserve"> valve          (b) angle valve     (c) foot v</w:t>
      </w:r>
      <w:r w:rsidR="00C36BF6" w:rsidRPr="00FE20CD">
        <w:rPr>
          <w:color w:val="000000" w:themeColor="text1"/>
        </w:rPr>
        <w:t xml:space="preserve">alve           (d) check valve </w:t>
      </w:r>
    </w:p>
    <w:p w:rsidR="002D4858" w:rsidRPr="00FE20CD" w:rsidRDefault="002D4858" w:rsidP="00237594">
      <w:pPr>
        <w:spacing w:line="360" w:lineRule="auto"/>
        <w:rPr>
          <w:color w:val="000000" w:themeColor="text1"/>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060"/>
        <w:gridCol w:w="6390"/>
      </w:tblGrid>
      <w:tr w:rsidR="002D4858" w:rsidRPr="00FE20CD" w:rsidTr="004E5CAF">
        <w:trPr>
          <w:trHeight w:val="530"/>
        </w:trPr>
        <w:tc>
          <w:tcPr>
            <w:tcW w:w="306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2D4858" w:rsidRPr="00FE20CD" w:rsidRDefault="00AA5DAD" w:rsidP="00CD1704">
            <w:pPr>
              <w:pStyle w:val="Heading2"/>
            </w:pPr>
            <w:bookmarkStart w:id="44" w:name="_Toc113245426"/>
            <w:r w:rsidRPr="00FE20CD">
              <w:t xml:space="preserve">Operation Sheet </w:t>
            </w:r>
            <w:r w:rsidR="002D4858" w:rsidRPr="00FE20CD">
              <w:t>4</w:t>
            </w:r>
            <w:bookmarkEnd w:id="44"/>
          </w:p>
        </w:tc>
        <w:tc>
          <w:tcPr>
            <w:tcW w:w="639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2D4858" w:rsidRPr="00FE20CD" w:rsidRDefault="002D4858" w:rsidP="00237594">
            <w:pPr>
              <w:spacing w:line="360" w:lineRule="auto"/>
              <w:rPr>
                <w:color w:val="000000" w:themeColor="text1"/>
              </w:rPr>
            </w:pPr>
          </w:p>
        </w:tc>
      </w:tr>
    </w:tbl>
    <w:p w:rsidR="002D4858" w:rsidRPr="00FE20CD" w:rsidRDefault="00E764BE" w:rsidP="00237594">
      <w:pPr>
        <w:spacing w:line="360" w:lineRule="auto"/>
        <w:rPr>
          <w:b/>
          <w:color w:val="000000" w:themeColor="text1"/>
        </w:rPr>
      </w:pPr>
      <w:r w:rsidRPr="00FE20CD">
        <w:rPr>
          <w:b/>
          <w:color w:val="000000" w:themeColor="text1"/>
        </w:rPr>
        <w:t xml:space="preserve">4.1 Preparation </w:t>
      </w:r>
      <w:r w:rsidR="00626DE6" w:rsidRPr="00FE20CD">
        <w:rPr>
          <w:b/>
          <w:color w:val="000000" w:themeColor="text1"/>
        </w:rPr>
        <w:t>of a</w:t>
      </w:r>
      <w:r w:rsidRPr="00FE20CD">
        <w:rPr>
          <w:b/>
          <w:color w:val="000000" w:themeColor="text1"/>
        </w:rPr>
        <w:t xml:space="preserve"> list of fittings available in your college</w:t>
      </w:r>
    </w:p>
    <w:p w:rsidR="002D4858" w:rsidRPr="00FE20CD" w:rsidRDefault="002D4858" w:rsidP="00237594">
      <w:pPr>
        <w:spacing w:line="360" w:lineRule="auto"/>
        <w:rPr>
          <w:b/>
          <w:color w:val="000000" w:themeColor="text1"/>
        </w:rPr>
      </w:pPr>
      <w:r w:rsidRPr="00FE20CD">
        <w:rPr>
          <w:b/>
          <w:color w:val="000000" w:themeColor="text1"/>
        </w:rPr>
        <w:t>Material Required</w:t>
      </w:r>
    </w:p>
    <w:p w:rsidR="002D4858" w:rsidRPr="00FE20CD" w:rsidRDefault="002D4858" w:rsidP="00237594">
      <w:pPr>
        <w:spacing w:line="360" w:lineRule="auto"/>
        <w:rPr>
          <w:color w:val="000000" w:themeColor="text1"/>
        </w:rPr>
      </w:pPr>
      <w:r w:rsidRPr="00FE20CD">
        <w:rPr>
          <w:color w:val="000000" w:themeColor="text1"/>
        </w:rPr>
        <w:t>1. Different types of fitting</w:t>
      </w:r>
    </w:p>
    <w:p w:rsidR="002D4858" w:rsidRPr="00FE20CD" w:rsidRDefault="002D4858" w:rsidP="00237594">
      <w:pPr>
        <w:spacing w:line="360" w:lineRule="auto"/>
        <w:rPr>
          <w:color w:val="000000" w:themeColor="text1"/>
        </w:rPr>
      </w:pPr>
      <w:r w:rsidRPr="00FE20CD">
        <w:rPr>
          <w:color w:val="000000" w:themeColor="text1"/>
        </w:rPr>
        <w:t>2. Notebook</w:t>
      </w:r>
    </w:p>
    <w:p w:rsidR="002D4858" w:rsidRPr="00FE20CD" w:rsidRDefault="002D4858" w:rsidP="00237594">
      <w:pPr>
        <w:spacing w:line="360" w:lineRule="auto"/>
        <w:rPr>
          <w:color w:val="000000" w:themeColor="text1"/>
        </w:rPr>
      </w:pPr>
      <w:r w:rsidRPr="00FE20CD">
        <w:rPr>
          <w:color w:val="000000" w:themeColor="text1"/>
        </w:rPr>
        <w:t>3. Pen</w:t>
      </w:r>
    </w:p>
    <w:p w:rsidR="002D4858" w:rsidRPr="00FE20CD" w:rsidRDefault="002D4858" w:rsidP="00237594">
      <w:pPr>
        <w:spacing w:line="360" w:lineRule="auto"/>
        <w:rPr>
          <w:b/>
          <w:color w:val="000000" w:themeColor="text1"/>
        </w:rPr>
      </w:pPr>
      <w:r w:rsidRPr="00FE20CD">
        <w:rPr>
          <w:b/>
          <w:color w:val="000000" w:themeColor="text1"/>
        </w:rPr>
        <w:t>Procedure</w:t>
      </w:r>
    </w:p>
    <w:p w:rsidR="002D4858" w:rsidRPr="00FE20CD" w:rsidRDefault="002D4858" w:rsidP="00237594">
      <w:pPr>
        <w:spacing w:line="360" w:lineRule="auto"/>
        <w:rPr>
          <w:color w:val="000000" w:themeColor="text1"/>
        </w:rPr>
      </w:pPr>
      <w:r w:rsidRPr="00FE20CD">
        <w:rPr>
          <w:color w:val="000000" w:themeColor="text1"/>
        </w:rPr>
        <w:t>1. Identify the fittings available in your college.</w:t>
      </w:r>
    </w:p>
    <w:p w:rsidR="002D4858" w:rsidRPr="00FE20CD" w:rsidRDefault="002D4858" w:rsidP="00237594">
      <w:pPr>
        <w:spacing w:line="360" w:lineRule="auto"/>
        <w:rPr>
          <w:color w:val="000000" w:themeColor="text1"/>
        </w:rPr>
      </w:pPr>
      <w:r w:rsidRPr="00FE20CD">
        <w:rPr>
          <w:color w:val="000000" w:themeColor="text1"/>
        </w:rPr>
        <w:t xml:space="preserve">2. Prepare a list of the identified fitting items seen </w:t>
      </w:r>
    </w:p>
    <w:p w:rsidR="002D4858" w:rsidRPr="00FE20CD" w:rsidRDefault="002D4858" w:rsidP="00237594">
      <w:pPr>
        <w:spacing w:line="360" w:lineRule="auto"/>
        <w:rPr>
          <w:color w:val="000000" w:themeColor="text1"/>
        </w:rPr>
      </w:pPr>
      <w:r w:rsidRPr="00FE20CD">
        <w:rPr>
          <w:color w:val="000000" w:themeColor="text1"/>
        </w:rPr>
        <w:t>3. Note down the fitting items and their use</w:t>
      </w:r>
    </w:p>
    <w:p w:rsidR="002D4858" w:rsidRPr="00FE20CD" w:rsidRDefault="00E764BE" w:rsidP="00237594">
      <w:pPr>
        <w:spacing w:line="360" w:lineRule="auto"/>
        <w:rPr>
          <w:b/>
          <w:color w:val="000000" w:themeColor="text1"/>
        </w:rPr>
      </w:pPr>
      <w:r w:rsidRPr="00FE20CD">
        <w:rPr>
          <w:b/>
          <w:color w:val="000000" w:themeColor="text1"/>
        </w:rPr>
        <w:t xml:space="preserve">4.2 </w:t>
      </w:r>
      <w:r w:rsidR="002D4858" w:rsidRPr="00FE20CD">
        <w:rPr>
          <w:b/>
          <w:color w:val="000000" w:themeColor="text1"/>
        </w:rPr>
        <w:t xml:space="preserve">Practicing of joining </w:t>
      </w:r>
      <w:r w:rsidR="00F56892" w:rsidRPr="00FE20CD">
        <w:rPr>
          <w:b/>
          <w:color w:val="000000" w:themeColor="text1"/>
        </w:rPr>
        <w:t>irrigation pipe</w:t>
      </w:r>
    </w:p>
    <w:p w:rsidR="002D4858" w:rsidRPr="00FE20CD" w:rsidRDefault="002D4858" w:rsidP="00237594">
      <w:pPr>
        <w:spacing w:line="360" w:lineRule="auto"/>
        <w:rPr>
          <w:b/>
          <w:color w:val="000000" w:themeColor="text1"/>
        </w:rPr>
      </w:pPr>
      <w:r w:rsidRPr="00FE20CD">
        <w:rPr>
          <w:b/>
          <w:color w:val="000000" w:themeColor="text1"/>
        </w:rPr>
        <w:t>Material Required</w:t>
      </w:r>
    </w:p>
    <w:p w:rsidR="002D4858" w:rsidRPr="00FE20CD" w:rsidRDefault="002D4858" w:rsidP="00237594">
      <w:pPr>
        <w:spacing w:line="360" w:lineRule="auto"/>
        <w:rPr>
          <w:color w:val="000000" w:themeColor="text1"/>
        </w:rPr>
      </w:pPr>
      <w:r w:rsidRPr="00FE20CD">
        <w:rPr>
          <w:color w:val="000000" w:themeColor="text1"/>
        </w:rPr>
        <w:t>1. Joints</w:t>
      </w:r>
    </w:p>
    <w:p w:rsidR="002D4858" w:rsidRPr="00FE20CD" w:rsidRDefault="002D4858" w:rsidP="00237594">
      <w:pPr>
        <w:spacing w:line="360" w:lineRule="auto"/>
        <w:rPr>
          <w:color w:val="000000" w:themeColor="text1"/>
        </w:rPr>
      </w:pPr>
      <w:r w:rsidRPr="00FE20CD">
        <w:rPr>
          <w:color w:val="000000" w:themeColor="text1"/>
        </w:rPr>
        <w:t>2. Pipe</w:t>
      </w:r>
    </w:p>
    <w:p w:rsidR="002D4858" w:rsidRPr="00FE20CD" w:rsidRDefault="002D4858" w:rsidP="00237594">
      <w:pPr>
        <w:spacing w:line="360" w:lineRule="auto"/>
        <w:rPr>
          <w:color w:val="000000" w:themeColor="text1"/>
        </w:rPr>
      </w:pPr>
      <w:r w:rsidRPr="00FE20CD">
        <w:rPr>
          <w:color w:val="000000" w:themeColor="text1"/>
        </w:rPr>
        <w:t>3. Tools</w:t>
      </w:r>
    </w:p>
    <w:p w:rsidR="002D4858" w:rsidRPr="00FE20CD" w:rsidRDefault="002D4858" w:rsidP="00237594">
      <w:pPr>
        <w:spacing w:line="360" w:lineRule="auto"/>
        <w:rPr>
          <w:b/>
          <w:color w:val="000000" w:themeColor="text1"/>
        </w:rPr>
      </w:pPr>
      <w:r w:rsidRPr="00FE20CD">
        <w:rPr>
          <w:b/>
          <w:color w:val="000000" w:themeColor="text1"/>
        </w:rPr>
        <w:t>Procedure</w:t>
      </w:r>
    </w:p>
    <w:p w:rsidR="002D4858" w:rsidRPr="00FE20CD" w:rsidRDefault="002D4858" w:rsidP="00237594">
      <w:pPr>
        <w:spacing w:line="360" w:lineRule="auto"/>
        <w:rPr>
          <w:color w:val="000000" w:themeColor="text1"/>
        </w:rPr>
      </w:pPr>
      <w:r w:rsidRPr="00FE20CD">
        <w:rPr>
          <w:color w:val="000000" w:themeColor="text1"/>
        </w:rPr>
        <w:t>1. Collect the pipe joints, pipes and tools</w:t>
      </w:r>
    </w:p>
    <w:p w:rsidR="002D4858" w:rsidRPr="00FE20CD" w:rsidRDefault="002D4858" w:rsidP="00237594">
      <w:pPr>
        <w:spacing w:line="360" w:lineRule="auto"/>
        <w:rPr>
          <w:color w:val="000000" w:themeColor="text1"/>
        </w:rPr>
      </w:pPr>
      <w:r w:rsidRPr="00FE20CD">
        <w:rPr>
          <w:color w:val="000000" w:themeColor="text1"/>
        </w:rPr>
        <w:t>2. Identify the components</w:t>
      </w:r>
    </w:p>
    <w:p w:rsidR="002D4858" w:rsidRPr="00FE20CD" w:rsidRDefault="002D4858" w:rsidP="00237594">
      <w:pPr>
        <w:spacing w:line="360" w:lineRule="auto"/>
        <w:rPr>
          <w:color w:val="000000" w:themeColor="text1"/>
        </w:rPr>
      </w:pPr>
      <w:r w:rsidRPr="00FE20CD">
        <w:rPr>
          <w:color w:val="000000" w:themeColor="text1"/>
        </w:rPr>
        <w:t>3. Collect the joints</w:t>
      </w:r>
    </w:p>
    <w:p w:rsidR="002D4858" w:rsidRPr="00FE20CD" w:rsidRDefault="002D4858" w:rsidP="00237594">
      <w:pPr>
        <w:spacing w:line="360" w:lineRule="auto"/>
        <w:rPr>
          <w:color w:val="000000" w:themeColor="text1"/>
        </w:rPr>
      </w:pPr>
      <w:r w:rsidRPr="00FE20CD">
        <w:rPr>
          <w:color w:val="000000" w:themeColor="text1"/>
        </w:rPr>
        <w:t>4. Join the pipe with the help of proper pipe joining tools</w:t>
      </w:r>
    </w:p>
    <w:p w:rsidR="002D4858" w:rsidRPr="00FE20CD" w:rsidRDefault="002D4858" w:rsidP="00237594">
      <w:pPr>
        <w:spacing w:line="360" w:lineRule="auto"/>
        <w:rPr>
          <w:color w:val="000000" w:themeColor="text1"/>
        </w:rPr>
      </w:pPr>
    </w:p>
    <w:p w:rsidR="002D4858" w:rsidRPr="00FE20CD" w:rsidRDefault="002D4858" w:rsidP="00237594">
      <w:pPr>
        <w:spacing w:line="360" w:lineRule="auto"/>
        <w:rPr>
          <w:color w:val="000000" w:themeColor="text1"/>
        </w:rPr>
      </w:pPr>
    </w:p>
    <w:p w:rsidR="002D4858" w:rsidRPr="00FE20CD" w:rsidRDefault="002D4858" w:rsidP="00237594">
      <w:pPr>
        <w:spacing w:line="360" w:lineRule="auto"/>
        <w:rPr>
          <w:color w:val="000000" w:themeColor="text1"/>
        </w:rPr>
      </w:pPr>
    </w:p>
    <w:p w:rsidR="002D4858" w:rsidRPr="00FE20CD" w:rsidRDefault="002D4858" w:rsidP="00237594">
      <w:pPr>
        <w:spacing w:line="360" w:lineRule="auto"/>
        <w:rPr>
          <w:color w:val="000000" w:themeColor="text1"/>
        </w:rPr>
      </w:pPr>
    </w:p>
    <w:p w:rsidR="002D4858" w:rsidRPr="00FE20CD" w:rsidRDefault="002D4858" w:rsidP="00237594">
      <w:pPr>
        <w:spacing w:line="360" w:lineRule="auto"/>
        <w:rPr>
          <w:color w:val="000000" w:themeColor="text1"/>
        </w:rPr>
      </w:pPr>
    </w:p>
    <w:p w:rsidR="002D4858" w:rsidRPr="00FE20CD" w:rsidRDefault="002D4858" w:rsidP="00237594">
      <w:pPr>
        <w:spacing w:line="360" w:lineRule="auto"/>
        <w:rPr>
          <w:color w:val="000000" w:themeColor="text1"/>
        </w:rPr>
      </w:pPr>
    </w:p>
    <w:p w:rsidR="009124AD" w:rsidRPr="00FE20CD" w:rsidRDefault="009124AD" w:rsidP="009124AD">
      <w:pPr>
        <w:spacing w:after="200" w:line="276" w:lineRule="auto"/>
        <w:jc w:val="left"/>
        <w:rPr>
          <w:color w:val="000000" w:themeColor="text1"/>
        </w:rPr>
      </w:pPr>
      <w:r>
        <w:rPr>
          <w:color w:val="000000" w:themeColor="text1"/>
        </w:rPr>
        <w:br w:type="page"/>
      </w:r>
    </w:p>
    <w:p w:rsidR="002D4858" w:rsidRPr="00FE20CD" w:rsidRDefault="002D4858" w:rsidP="00237594">
      <w:pPr>
        <w:spacing w:line="360" w:lineRule="auto"/>
        <w:rPr>
          <w:color w:val="000000" w:themeColor="text1"/>
        </w:rPr>
      </w:pPr>
    </w:p>
    <w:tbl>
      <w:tblPr>
        <w:tblpPr w:leftFromText="180" w:rightFromText="180" w:bottomFromText="200" w:vertAnchor="text" w:horzAnchor="margin"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50"/>
        <w:gridCol w:w="5850"/>
      </w:tblGrid>
      <w:tr w:rsidR="002D4858" w:rsidRPr="00FE20CD" w:rsidTr="002F1493">
        <w:trPr>
          <w:trHeight w:val="530"/>
        </w:trPr>
        <w:tc>
          <w:tcPr>
            <w:tcW w:w="31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2D4858" w:rsidRPr="00FE20CD" w:rsidRDefault="002D4858" w:rsidP="00237594">
            <w:pPr>
              <w:pStyle w:val="Heading3"/>
              <w:spacing w:line="360" w:lineRule="auto"/>
              <w:rPr>
                <w:color w:val="000000" w:themeColor="text1"/>
              </w:rPr>
            </w:pPr>
            <w:r w:rsidRPr="00FE20CD">
              <w:rPr>
                <w:color w:val="000000" w:themeColor="text1"/>
              </w:rPr>
              <w:br w:type="page"/>
            </w:r>
            <w:bookmarkStart w:id="45" w:name="_Toc113245427"/>
            <w:r w:rsidRPr="00FE20CD">
              <w:rPr>
                <w:color w:val="000000" w:themeColor="text1"/>
              </w:rPr>
              <w:t xml:space="preserve">LAP Test </w:t>
            </w:r>
            <w:r w:rsidR="00AA5DAD" w:rsidRPr="00FE20CD">
              <w:rPr>
                <w:color w:val="000000" w:themeColor="text1"/>
              </w:rPr>
              <w:t>4</w:t>
            </w:r>
            <w:bookmarkEnd w:id="45"/>
          </w:p>
        </w:tc>
        <w:tc>
          <w:tcPr>
            <w:tcW w:w="58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2D4858" w:rsidRPr="00FE20CD" w:rsidRDefault="002D4858" w:rsidP="00237594">
            <w:pPr>
              <w:spacing w:line="360" w:lineRule="auto"/>
              <w:rPr>
                <w:b/>
                <w:color w:val="000000" w:themeColor="text1"/>
              </w:rPr>
            </w:pPr>
            <w:r w:rsidRPr="00FE20CD">
              <w:rPr>
                <w:b/>
                <w:color w:val="000000" w:themeColor="text1"/>
              </w:rPr>
              <w:t>Practical Demonstration</w:t>
            </w:r>
          </w:p>
        </w:tc>
      </w:tr>
    </w:tbl>
    <w:p w:rsidR="002D4858" w:rsidRPr="00FE20CD" w:rsidRDefault="002D4858" w:rsidP="00237594">
      <w:pPr>
        <w:spacing w:line="360" w:lineRule="auto"/>
        <w:rPr>
          <w:b/>
          <w:color w:val="000000" w:themeColor="text1"/>
        </w:rPr>
      </w:pPr>
    </w:p>
    <w:p w:rsidR="002D4858" w:rsidRPr="00FE20CD" w:rsidRDefault="002D4858" w:rsidP="00237594">
      <w:pPr>
        <w:spacing w:line="360" w:lineRule="auto"/>
        <w:rPr>
          <w:color w:val="000000" w:themeColor="text1"/>
        </w:rPr>
      </w:pPr>
      <w:r w:rsidRPr="00FE20CD">
        <w:rPr>
          <w:color w:val="000000" w:themeColor="text1"/>
        </w:rPr>
        <w:t>Name:  _____________________________   Date:  ________________</w:t>
      </w:r>
    </w:p>
    <w:p w:rsidR="002D4858" w:rsidRPr="00FE20CD" w:rsidRDefault="002D4858" w:rsidP="00237594">
      <w:pPr>
        <w:spacing w:line="360" w:lineRule="auto"/>
        <w:rPr>
          <w:color w:val="000000" w:themeColor="text1"/>
        </w:rPr>
      </w:pPr>
      <w:r w:rsidRPr="00FE20CD">
        <w:rPr>
          <w:color w:val="000000" w:themeColor="text1"/>
        </w:rPr>
        <w:t xml:space="preserve">Time started: ________________________  </w:t>
      </w:r>
      <w:r w:rsidRPr="00FE20CD">
        <w:rPr>
          <w:color w:val="000000" w:themeColor="text1"/>
        </w:rPr>
        <w:tab/>
        <w:t>Time finished:  ________________</w:t>
      </w:r>
    </w:p>
    <w:p w:rsidR="002D4858" w:rsidRPr="00FE20CD" w:rsidRDefault="002D4858" w:rsidP="00237594">
      <w:pPr>
        <w:spacing w:line="360" w:lineRule="auto"/>
        <w:rPr>
          <w:color w:val="000000" w:themeColor="text1"/>
        </w:rPr>
      </w:pPr>
      <w:r w:rsidRPr="00FE20CD">
        <w:rPr>
          <w:b/>
          <w:bCs/>
          <w:iCs/>
          <w:color w:val="000000" w:themeColor="text1"/>
        </w:rPr>
        <w:t>Instructions:</w:t>
      </w:r>
      <w:r w:rsidRPr="00FE20CD">
        <w:rPr>
          <w:color w:val="000000" w:themeColor="text1"/>
        </w:rPr>
        <w:tab/>
        <w:t>Given necessary templates, tools and materials you are required to perform the following tasks within 4:30 hour.</w:t>
      </w:r>
    </w:p>
    <w:p w:rsidR="002D4858" w:rsidRPr="00FE20CD" w:rsidRDefault="00582C21" w:rsidP="00237594">
      <w:pPr>
        <w:spacing w:line="360" w:lineRule="auto"/>
        <w:rPr>
          <w:color w:val="000000" w:themeColor="text1"/>
        </w:rPr>
      </w:pPr>
      <w:r w:rsidRPr="00FE20CD">
        <w:rPr>
          <w:color w:val="000000" w:themeColor="text1"/>
        </w:rPr>
        <w:t>Task</w:t>
      </w:r>
      <w:r w:rsidR="002D4858" w:rsidRPr="00FE20CD">
        <w:rPr>
          <w:color w:val="000000" w:themeColor="text1"/>
        </w:rPr>
        <w:t>1. Prepare a list of fittings available in your college</w:t>
      </w:r>
    </w:p>
    <w:p w:rsidR="002D4858" w:rsidRPr="00FE20CD" w:rsidRDefault="00582C21" w:rsidP="00237594">
      <w:pPr>
        <w:spacing w:line="360" w:lineRule="auto"/>
        <w:rPr>
          <w:color w:val="000000" w:themeColor="text1"/>
        </w:rPr>
      </w:pPr>
      <w:r w:rsidRPr="00FE20CD">
        <w:rPr>
          <w:color w:val="000000" w:themeColor="text1"/>
        </w:rPr>
        <w:t>Task</w:t>
      </w:r>
      <w:r w:rsidR="002D4858" w:rsidRPr="00FE20CD">
        <w:rPr>
          <w:color w:val="000000" w:themeColor="text1"/>
        </w:rPr>
        <w:t xml:space="preserve">2. Join the pipe </w:t>
      </w:r>
    </w:p>
    <w:p w:rsidR="002D4858" w:rsidRPr="00FE20CD" w:rsidRDefault="00582C21" w:rsidP="00237594">
      <w:pPr>
        <w:spacing w:line="360" w:lineRule="auto"/>
        <w:rPr>
          <w:color w:val="000000" w:themeColor="text1"/>
        </w:rPr>
      </w:pPr>
      <w:r w:rsidRPr="00FE20CD">
        <w:rPr>
          <w:color w:val="000000" w:themeColor="text1"/>
        </w:rPr>
        <w:t>Task</w:t>
      </w:r>
      <w:r w:rsidR="002D4858" w:rsidRPr="00FE20CD">
        <w:rPr>
          <w:color w:val="000000" w:themeColor="text1"/>
        </w:rPr>
        <w:t>3. Store to</w:t>
      </w:r>
      <w:r w:rsidR="00364D39" w:rsidRPr="00FE20CD">
        <w:rPr>
          <w:color w:val="000000" w:themeColor="text1"/>
        </w:rPr>
        <w:t>ols and equipment according to 5</w:t>
      </w:r>
      <w:r w:rsidR="002D4858" w:rsidRPr="00FE20CD">
        <w:rPr>
          <w:color w:val="000000" w:themeColor="text1"/>
        </w:rPr>
        <w:t xml:space="preserve">s standard. </w:t>
      </w:r>
    </w:p>
    <w:p w:rsidR="002D4858" w:rsidRPr="00FE20CD" w:rsidRDefault="002D4858" w:rsidP="00237594">
      <w:pPr>
        <w:spacing w:line="360" w:lineRule="auto"/>
        <w:rPr>
          <w:b/>
          <w:color w:val="000000" w:themeColor="text1"/>
        </w:rPr>
      </w:pPr>
    </w:p>
    <w:p w:rsidR="002D4858" w:rsidRPr="00FE20CD" w:rsidRDefault="002D4858" w:rsidP="00237594">
      <w:pPr>
        <w:spacing w:line="360" w:lineRule="auto"/>
        <w:rPr>
          <w:b/>
          <w:color w:val="000000" w:themeColor="text1"/>
        </w:rPr>
      </w:pPr>
    </w:p>
    <w:p w:rsidR="002D4858" w:rsidRPr="00FE20CD" w:rsidRDefault="002D4858" w:rsidP="00237594">
      <w:pPr>
        <w:spacing w:line="360" w:lineRule="auto"/>
        <w:rPr>
          <w:b/>
          <w:color w:val="000000" w:themeColor="text1"/>
        </w:rPr>
      </w:pPr>
    </w:p>
    <w:p w:rsidR="002D4858" w:rsidRPr="00FE20CD" w:rsidRDefault="002D4858" w:rsidP="00237594">
      <w:pPr>
        <w:spacing w:line="360" w:lineRule="auto"/>
        <w:rPr>
          <w:b/>
          <w:color w:val="000000" w:themeColor="text1"/>
        </w:rPr>
      </w:pPr>
    </w:p>
    <w:p w:rsidR="002D4858" w:rsidRPr="00FE20CD" w:rsidRDefault="002D4858" w:rsidP="00237594">
      <w:pPr>
        <w:spacing w:line="360" w:lineRule="auto"/>
        <w:rPr>
          <w:b/>
          <w:color w:val="000000" w:themeColor="text1"/>
        </w:rPr>
      </w:pPr>
    </w:p>
    <w:p w:rsidR="002D4858" w:rsidRPr="00FE20CD" w:rsidRDefault="002D4858" w:rsidP="00237594">
      <w:pPr>
        <w:spacing w:line="360" w:lineRule="auto"/>
        <w:rPr>
          <w:b/>
          <w:color w:val="000000" w:themeColor="text1"/>
        </w:rPr>
      </w:pPr>
    </w:p>
    <w:p w:rsidR="002D4858" w:rsidRPr="00FE20CD" w:rsidRDefault="002D4858" w:rsidP="00237594">
      <w:pPr>
        <w:spacing w:line="360" w:lineRule="auto"/>
        <w:rPr>
          <w:b/>
          <w:color w:val="000000" w:themeColor="text1"/>
        </w:rPr>
      </w:pPr>
    </w:p>
    <w:p w:rsidR="002D4858" w:rsidRPr="00FE20CD" w:rsidRDefault="002D4858" w:rsidP="00237594">
      <w:pPr>
        <w:spacing w:line="360" w:lineRule="auto"/>
        <w:rPr>
          <w:b/>
          <w:color w:val="000000" w:themeColor="text1"/>
        </w:rPr>
      </w:pPr>
    </w:p>
    <w:p w:rsidR="002D4858" w:rsidRPr="00FE20CD" w:rsidRDefault="002D4858" w:rsidP="00237594">
      <w:pPr>
        <w:spacing w:line="360" w:lineRule="auto"/>
        <w:rPr>
          <w:b/>
          <w:color w:val="000000" w:themeColor="text1"/>
        </w:rPr>
      </w:pPr>
    </w:p>
    <w:p w:rsidR="002D4858" w:rsidRPr="00FE20CD" w:rsidRDefault="002D4858" w:rsidP="00237594">
      <w:pPr>
        <w:spacing w:line="360" w:lineRule="auto"/>
        <w:rPr>
          <w:b/>
          <w:color w:val="000000" w:themeColor="text1"/>
        </w:rPr>
      </w:pPr>
    </w:p>
    <w:p w:rsidR="002D4858" w:rsidRPr="00FE20CD" w:rsidRDefault="002D4858" w:rsidP="00237594">
      <w:pPr>
        <w:spacing w:line="360" w:lineRule="auto"/>
        <w:rPr>
          <w:b/>
          <w:color w:val="000000" w:themeColor="text1"/>
        </w:rPr>
      </w:pPr>
    </w:p>
    <w:p w:rsidR="002D4858" w:rsidRPr="00FE20CD" w:rsidRDefault="002D4858" w:rsidP="00237594">
      <w:pPr>
        <w:spacing w:line="360" w:lineRule="auto"/>
        <w:rPr>
          <w:b/>
          <w:color w:val="000000" w:themeColor="text1"/>
        </w:rPr>
      </w:pPr>
    </w:p>
    <w:p w:rsidR="001B2513" w:rsidRPr="00FE20CD" w:rsidRDefault="001B2513" w:rsidP="00237594">
      <w:pPr>
        <w:spacing w:line="360" w:lineRule="auto"/>
        <w:rPr>
          <w:b/>
          <w:color w:val="000000" w:themeColor="text1"/>
        </w:rPr>
      </w:pPr>
    </w:p>
    <w:p w:rsidR="001B2513" w:rsidRPr="00FE20CD" w:rsidRDefault="001B2513" w:rsidP="00237594">
      <w:pPr>
        <w:spacing w:line="360" w:lineRule="auto"/>
        <w:rPr>
          <w:b/>
          <w:color w:val="000000" w:themeColor="text1"/>
        </w:rPr>
      </w:pPr>
    </w:p>
    <w:p w:rsidR="001B2513" w:rsidRPr="00FE20CD" w:rsidRDefault="001B2513" w:rsidP="00237594">
      <w:pPr>
        <w:spacing w:line="360" w:lineRule="auto"/>
        <w:rPr>
          <w:b/>
          <w:color w:val="000000" w:themeColor="text1"/>
        </w:rPr>
      </w:pPr>
    </w:p>
    <w:p w:rsidR="005F0CE8" w:rsidRPr="00FE20CD" w:rsidRDefault="005F0CE8" w:rsidP="00237594">
      <w:pPr>
        <w:spacing w:line="360" w:lineRule="auto"/>
        <w:rPr>
          <w:b/>
          <w:color w:val="000000" w:themeColor="text1"/>
        </w:rPr>
      </w:pPr>
    </w:p>
    <w:p w:rsidR="005F0CE8" w:rsidRPr="00FE20CD" w:rsidRDefault="004C733E" w:rsidP="004C733E">
      <w:pPr>
        <w:spacing w:after="200" w:line="276" w:lineRule="auto"/>
        <w:jc w:val="left"/>
        <w:rPr>
          <w:b/>
          <w:color w:val="000000" w:themeColor="text1"/>
        </w:rPr>
      </w:pPr>
      <w:r>
        <w:rPr>
          <w:b/>
          <w:color w:val="000000" w:themeColor="text1"/>
        </w:rPr>
        <w:br w:type="page"/>
      </w:r>
    </w:p>
    <w:p w:rsidR="002D4858" w:rsidRPr="00FE20CD" w:rsidRDefault="002D4858" w:rsidP="00237594">
      <w:pPr>
        <w:spacing w:line="360" w:lineRule="auto"/>
        <w:rPr>
          <w:color w:val="000000" w:themeColor="text1"/>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437"/>
        <w:gridCol w:w="7120"/>
        <w:gridCol w:w="19"/>
      </w:tblGrid>
      <w:tr w:rsidR="00FE20CD" w:rsidRPr="00FE20CD" w:rsidTr="009124AD">
        <w:trPr>
          <w:gridAfter w:val="1"/>
          <w:wAfter w:w="19" w:type="dxa"/>
          <w:trHeight w:val="719"/>
        </w:trPr>
        <w:tc>
          <w:tcPr>
            <w:tcW w:w="2323" w:type="dxa"/>
            <w:shd w:val="clear" w:color="auto" w:fill="D99594"/>
          </w:tcPr>
          <w:p w:rsidR="00F80F14" w:rsidRPr="00FE20CD" w:rsidRDefault="00F80F14" w:rsidP="00237594">
            <w:pPr>
              <w:spacing w:line="360" w:lineRule="auto"/>
              <w:rPr>
                <w:b/>
                <w:color w:val="000000" w:themeColor="text1"/>
              </w:rPr>
            </w:pPr>
            <w:r w:rsidRPr="00FE20CD">
              <w:rPr>
                <w:b/>
                <w:color w:val="000000" w:themeColor="text1"/>
                <w:sz w:val="36"/>
              </w:rPr>
              <w:t>LG #18</w:t>
            </w:r>
          </w:p>
        </w:tc>
        <w:tc>
          <w:tcPr>
            <w:tcW w:w="7234" w:type="dxa"/>
            <w:shd w:val="clear" w:color="auto" w:fill="C6D9F1"/>
          </w:tcPr>
          <w:p w:rsidR="00F80F14" w:rsidRPr="00FE20CD" w:rsidRDefault="00F80F14" w:rsidP="00371624">
            <w:pPr>
              <w:pStyle w:val="Heading1"/>
              <w:framePr w:wrap="around"/>
              <w:rPr>
                <w:color w:val="000000" w:themeColor="text1"/>
              </w:rPr>
            </w:pPr>
            <w:bookmarkStart w:id="46" w:name="_Toc113245428"/>
            <w:r w:rsidRPr="00FE20CD">
              <w:rPr>
                <w:color w:val="000000" w:themeColor="text1"/>
              </w:rPr>
              <w:t>LO #5- Maintain Drainage Systems</w:t>
            </w:r>
            <w:bookmarkEnd w:id="46"/>
          </w:p>
        </w:tc>
      </w:tr>
      <w:tr w:rsidR="00776B2E" w:rsidRPr="00FE20CD" w:rsidTr="00F80F14">
        <w:tblPrEx>
          <w:shd w:val="clear" w:color="auto" w:fill="auto"/>
          <w:tblLook w:val="04A0"/>
        </w:tblPrEx>
        <w:trPr>
          <w:trHeight w:val="4319"/>
        </w:trPr>
        <w:tc>
          <w:tcPr>
            <w:tcW w:w="9576" w:type="dxa"/>
            <w:gridSpan w:val="3"/>
          </w:tcPr>
          <w:tbl>
            <w:tblPr>
              <w:tblpPr w:leftFromText="180" w:rightFromText="180" w:vertAnchor="text" w:horzAnchor="margin" w:tblpY="-808"/>
              <w:tblOverlap w:val="neve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F80F14" w:rsidRPr="00FE20CD" w:rsidTr="00F80F14">
              <w:trPr>
                <w:trHeight w:val="377"/>
              </w:trPr>
              <w:tc>
                <w:tcPr>
                  <w:tcW w:w="9576" w:type="dxa"/>
                  <w:shd w:val="clear" w:color="auto" w:fill="C6D9F1"/>
                </w:tcPr>
                <w:p w:rsidR="00F80F14" w:rsidRPr="00FE20CD" w:rsidRDefault="004B1C24" w:rsidP="00CD1704">
                  <w:pPr>
                    <w:pStyle w:val="Heading2"/>
                  </w:pPr>
                  <w:bookmarkStart w:id="47" w:name="_Toc113245429"/>
                  <w:r w:rsidRPr="00FE20CD">
                    <w:t>Instruction Sheet</w:t>
                  </w:r>
                  <w:r w:rsidR="00F80F14" w:rsidRPr="00FE20CD">
                    <w:t xml:space="preserve"> 5</w:t>
                  </w:r>
                  <w:bookmarkEnd w:id="47"/>
                </w:p>
              </w:tc>
            </w:tr>
          </w:tbl>
          <w:p w:rsidR="00101A6F" w:rsidRPr="00FE20CD" w:rsidRDefault="00776B2E" w:rsidP="00237594">
            <w:pPr>
              <w:autoSpaceDE w:val="0"/>
              <w:autoSpaceDN w:val="0"/>
              <w:adjustRightInd w:val="0"/>
              <w:spacing w:line="360" w:lineRule="auto"/>
              <w:rPr>
                <w:bCs/>
                <w:color w:val="000000" w:themeColor="text1"/>
              </w:rPr>
            </w:pPr>
            <w:r w:rsidRPr="00FE20CD">
              <w:rPr>
                <w:bCs/>
                <w:color w:val="000000" w:themeColor="text1"/>
              </w:rPr>
              <w:t xml:space="preserve">This learning guide is developed to provide you the necessary information regarding the following </w:t>
            </w:r>
            <w:r w:rsidRPr="00FE20CD">
              <w:rPr>
                <w:color w:val="000000" w:themeColor="text1"/>
              </w:rPr>
              <w:t xml:space="preserve">content </w:t>
            </w:r>
            <w:r w:rsidR="00101A6F" w:rsidRPr="00FE20CD">
              <w:rPr>
                <w:bCs/>
                <w:color w:val="000000" w:themeColor="text1"/>
              </w:rPr>
              <w:t>coverage and topics:</w:t>
            </w:r>
          </w:p>
          <w:p w:rsidR="00101A6F" w:rsidRPr="00FE20CD" w:rsidRDefault="00101A6F" w:rsidP="00237594">
            <w:pPr>
              <w:pStyle w:val="ListParagraph"/>
              <w:numPr>
                <w:ilvl w:val="0"/>
                <w:numId w:val="59"/>
              </w:numPr>
              <w:autoSpaceDE w:val="0"/>
              <w:autoSpaceDN w:val="0"/>
              <w:adjustRightInd w:val="0"/>
              <w:spacing w:line="360" w:lineRule="auto"/>
              <w:rPr>
                <w:bCs/>
                <w:color w:val="000000" w:themeColor="text1"/>
              </w:rPr>
            </w:pPr>
            <w:r w:rsidRPr="00FE20CD">
              <w:rPr>
                <w:color w:val="000000" w:themeColor="text1"/>
              </w:rPr>
              <w:t>Preparing tools and equipment used to maintain drainage system</w:t>
            </w:r>
          </w:p>
          <w:p w:rsidR="00101A6F" w:rsidRPr="00FE20CD" w:rsidRDefault="00101A6F" w:rsidP="00237594">
            <w:pPr>
              <w:pStyle w:val="ListParagraph"/>
              <w:numPr>
                <w:ilvl w:val="0"/>
                <w:numId w:val="59"/>
              </w:numPr>
              <w:autoSpaceDE w:val="0"/>
              <w:autoSpaceDN w:val="0"/>
              <w:adjustRightInd w:val="0"/>
              <w:spacing w:line="360" w:lineRule="auto"/>
              <w:rPr>
                <w:bCs/>
                <w:color w:val="000000" w:themeColor="text1"/>
              </w:rPr>
            </w:pPr>
            <w:r w:rsidRPr="00FE20CD">
              <w:rPr>
                <w:color w:val="000000" w:themeColor="text1"/>
              </w:rPr>
              <w:t xml:space="preserve"> Checking drainage systems for defects</w:t>
            </w:r>
          </w:p>
          <w:p w:rsidR="00101A6F" w:rsidRPr="00FE20CD" w:rsidRDefault="00101A6F" w:rsidP="00237594">
            <w:pPr>
              <w:pStyle w:val="ListParagraph"/>
              <w:numPr>
                <w:ilvl w:val="0"/>
                <w:numId w:val="59"/>
              </w:numPr>
              <w:autoSpaceDE w:val="0"/>
              <w:autoSpaceDN w:val="0"/>
              <w:adjustRightInd w:val="0"/>
              <w:spacing w:line="360" w:lineRule="auto"/>
              <w:rPr>
                <w:bCs/>
                <w:color w:val="000000" w:themeColor="text1"/>
              </w:rPr>
            </w:pPr>
            <w:r w:rsidRPr="00FE20CD">
              <w:rPr>
                <w:color w:val="000000" w:themeColor="text1"/>
              </w:rPr>
              <w:t xml:space="preserve"> Maintaining drainage systems</w:t>
            </w:r>
          </w:p>
          <w:p w:rsidR="00101A6F" w:rsidRPr="00FE20CD" w:rsidRDefault="00101A6F" w:rsidP="00237594">
            <w:pPr>
              <w:pStyle w:val="ListParagraph"/>
              <w:numPr>
                <w:ilvl w:val="0"/>
                <w:numId w:val="59"/>
              </w:numPr>
              <w:autoSpaceDE w:val="0"/>
              <w:autoSpaceDN w:val="0"/>
              <w:adjustRightInd w:val="0"/>
              <w:spacing w:line="360" w:lineRule="auto"/>
              <w:rPr>
                <w:bCs/>
                <w:color w:val="000000" w:themeColor="text1"/>
              </w:rPr>
            </w:pPr>
            <w:r w:rsidRPr="00FE20CD">
              <w:rPr>
                <w:color w:val="000000" w:themeColor="text1"/>
              </w:rPr>
              <w:t xml:space="preserve"> Documenting and reporting work outcomes  </w:t>
            </w:r>
          </w:p>
          <w:p w:rsidR="00776B2E" w:rsidRPr="00FE20CD" w:rsidRDefault="00776B2E" w:rsidP="00237594">
            <w:pPr>
              <w:autoSpaceDE w:val="0"/>
              <w:autoSpaceDN w:val="0"/>
              <w:adjustRightInd w:val="0"/>
              <w:spacing w:line="360" w:lineRule="auto"/>
              <w:rPr>
                <w:bCs/>
                <w:color w:val="000000" w:themeColor="text1"/>
              </w:rPr>
            </w:pPr>
            <w:r w:rsidRPr="00FE20CD">
              <w:rPr>
                <w:bCs/>
                <w:color w:val="000000" w:themeColor="text1"/>
              </w:rPr>
              <w:t>This guide will also assist you to attain the learning outcomes stated in the cover page. Specifically, upon completion of this learning guide, you will be able to:</w:t>
            </w:r>
          </w:p>
          <w:p w:rsidR="00101A6F" w:rsidRPr="00FE20CD" w:rsidRDefault="00101A6F" w:rsidP="00237594">
            <w:pPr>
              <w:pStyle w:val="ListParagraph"/>
              <w:numPr>
                <w:ilvl w:val="0"/>
                <w:numId w:val="59"/>
              </w:numPr>
              <w:autoSpaceDE w:val="0"/>
              <w:autoSpaceDN w:val="0"/>
              <w:adjustRightInd w:val="0"/>
              <w:spacing w:line="360" w:lineRule="auto"/>
              <w:rPr>
                <w:bCs/>
                <w:color w:val="000000" w:themeColor="text1"/>
              </w:rPr>
            </w:pPr>
            <w:r w:rsidRPr="00FE20CD">
              <w:rPr>
                <w:color w:val="000000" w:themeColor="text1"/>
              </w:rPr>
              <w:t>Prepare tools and equipment used to maintain drainage system</w:t>
            </w:r>
          </w:p>
          <w:p w:rsidR="00101A6F" w:rsidRPr="00FE20CD" w:rsidRDefault="00101A6F" w:rsidP="00237594">
            <w:pPr>
              <w:pStyle w:val="ListParagraph"/>
              <w:numPr>
                <w:ilvl w:val="0"/>
                <w:numId w:val="59"/>
              </w:numPr>
              <w:autoSpaceDE w:val="0"/>
              <w:autoSpaceDN w:val="0"/>
              <w:adjustRightInd w:val="0"/>
              <w:spacing w:line="360" w:lineRule="auto"/>
              <w:rPr>
                <w:bCs/>
                <w:color w:val="000000" w:themeColor="text1"/>
              </w:rPr>
            </w:pPr>
            <w:r w:rsidRPr="00FE20CD">
              <w:rPr>
                <w:color w:val="000000" w:themeColor="text1"/>
              </w:rPr>
              <w:t xml:space="preserve"> Check  drainage systems for defects</w:t>
            </w:r>
          </w:p>
          <w:p w:rsidR="00101A6F" w:rsidRPr="00FE20CD" w:rsidRDefault="00101A6F" w:rsidP="00237594">
            <w:pPr>
              <w:pStyle w:val="ListParagraph"/>
              <w:numPr>
                <w:ilvl w:val="0"/>
                <w:numId w:val="59"/>
              </w:numPr>
              <w:autoSpaceDE w:val="0"/>
              <w:autoSpaceDN w:val="0"/>
              <w:adjustRightInd w:val="0"/>
              <w:spacing w:line="360" w:lineRule="auto"/>
              <w:rPr>
                <w:bCs/>
                <w:color w:val="000000" w:themeColor="text1"/>
              </w:rPr>
            </w:pPr>
            <w:r w:rsidRPr="00FE20CD">
              <w:rPr>
                <w:color w:val="000000" w:themeColor="text1"/>
              </w:rPr>
              <w:t xml:space="preserve"> Maintain drainage systems</w:t>
            </w:r>
          </w:p>
          <w:p w:rsidR="00101A6F" w:rsidRPr="00FE20CD" w:rsidRDefault="00101A6F" w:rsidP="00237594">
            <w:pPr>
              <w:pStyle w:val="ListParagraph"/>
              <w:numPr>
                <w:ilvl w:val="0"/>
                <w:numId w:val="59"/>
              </w:numPr>
              <w:autoSpaceDE w:val="0"/>
              <w:autoSpaceDN w:val="0"/>
              <w:adjustRightInd w:val="0"/>
              <w:spacing w:line="360" w:lineRule="auto"/>
              <w:rPr>
                <w:bCs/>
                <w:color w:val="000000" w:themeColor="text1"/>
              </w:rPr>
            </w:pPr>
            <w:r w:rsidRPr="00FE20CD">
              <w:rPr>
                <w:color w:val="000000" w:themeColor="text1"/>
              </w:rPr>
              <w:t xml:space="preserve"> Document and reporting work outcomes  </w:t>
            </w:r>
          </w:p>
          <w:p w:rsidR="00776B2E" w:rsidRPr="00FE20CD" w:rsidRDefault="00776B2E" w:rsidP="00237594">
            <w:pPr>
              <w:pStyle w:val="NoSpacing"/>
              <w:spacing w:line="360" w:lineRule="auto"/>
              <w:ind w:left="1440"/>
              <w:rPr>
                <w:color w:val="000000" w:themeColor="text1"/>
              </w:rPr>
            </w:pPr>
          </w:p>
        </w:tc>
      </w:tr>
      <w:tr w:rsidR="00776B2E" w:rsidRPr="00FE20CD" w:rsidTr="00F80F14">
        <w:tblPrEx>
          <w:shd w:val="clear" w:color="auto" w:fill="auto"/>
          <w:tblLook w:val="04A0"/>
        </w:tblPrEx>
        <w:trPr>
          <w:trHeight w:val="242"/>
        </w:trPr>
        <w:tc>
          <w:tcPr>
            <w:tcW w:w="9576" w:type="dxa"/>
            <w:gridSpan w:val="3"/>
          </w:tcPr>
          <w:p w:rsidR="00776B2E" w:rsidRPr="00FE20CD" w:rsidRDefault="00776B2E" w:rsidP="00237594">
            <w:pPr>
              <w:tabs>
                <w:tab w:val="left" w:pos="900"/>
                <w:tab w:val="left" w:pos="1350"/>
              </w:tabs>
              <w:spacing w:line="360" w:lineRule="auto"/>
              <w:rPr>
                <w:bCs/>
                <w:color w:val="000000" w:themeColor="text1"/>
              </w:rPr>
            </w:pPr>
            <w:r w:rsidRPr="00FE20CD">
              <w:rPr>
                <w:b/>
                <w:bCs/>
                <w:color w:val="000000" w:themeColor="text1"/>
              </w:rPr>
              <w:t xml:space="preserve">Learning Instructions: </w:t>
            </w:r>
          </w:p>
        </w:tc>
      </w:tr>
      <w:tr w:rsidR="00776B2E" w:rsidRPr="00FE20CD" w:rsidTr="00F80F14">
        <w:tblPrEx>
          <w:shd w:val="clear" w:color="auto" w:fill="auto"/>
          <w:tblLook w:val="04A0"/>
        </w:tblPrEx>
        <w:trPr>
          <w:trHeight w:val="2483"/>
        </w:trPr>
        <w:tc>
          <w:tcPr>
            <w:tcW w:w="9576" w:type="dxa"/>
            <w:gridSpan w:val="3"/>
          </w:tcPr>
          <w:p w:rsidR="00776B2E" w:rsidRPr="00FE20CD" w:rsidRDefault="00776B2E" w:rsidP="00237594">
            <w:pPr>
              <w:pStyle w:val="ListParagraph"/>
              <w:numPr>
                <w:ilvl w:val="0"/>
                <w:numId w:val="9"/>
              </w:numPr>
              <w:spacing w:line="360" w:lineRule="auto"/>
              <w:ind w:right="144"/>
              <w:rPr>
                <w:color w:val="000000" w:themeColor="text1"/>
              </w:rPr>
            </w:pPr>
            <w:r w:rsidRPr="00FE20CD">
              <w:rPr>
                <w:color w:val="000000" w:themeColor="text1"/>
              </w:rPr>
              <w:t xml:space="preserve">Read the specific objectives of this Learning Guide. </w:t>
            </w:r>
          </w:p>
          <w:p w:rsidR="00776B2E" w:rsidRPr="00FE20CD" w:rsidRDefault="00776B2E" w:rsidP="00237594">
            <w:pPr>
              <w:pStyle w:val="ListParagraph"/>
              <w:numPr>
                <w:ilvl w:val="0"/>
                <w:numId w:val="9"/>
              </w:numPr>
              <w:spacing w:line="360" w:lineRule="auto"/>
              <w:ind w:right="144"/>
              <w:rPr>
                <w:color w:val="000000" w:themeColor="text1"/>
              </w:rPr>
            </w:pPr>
            <w:r w:rsidRPr="00FE20CD">
              <w:rPr>
                <w:color w:val="000000" w:themeColor="text1"/>
              </w:rPr>
              <w:t>Follow the instructions described below.</w:t>
            </w:r>
          </w:p>
          <w:p w:rsidR="00776B2E" w:rsidRPr="00FE20CD" w:rsidRDefault="00776B2E" w:rsidP="00237594">
            <w:pPr>
              <w:pStyle w:val="ListParagraph"/>
              <w:numPr>
                <w:ilvl w:val="0"/>
                <w:numId w:val="9"/>
              </w:numPr>
              <w:spacing w:line="360" w:lineRule="auto"/>
              <w:ind w:right="144"/>
              <w:rPr>
                <w:color w:val="000000" w:themeColor="text1"/>
              </w:rPr>
            </w:pPr>
            <w:r w:rsidRPr="00FE20CD">
              <w:rPr>
                <w:color w:val="000000" w:themeColor="text1"/>
              </w:rPr>
              <w:t>Read the information written in the information Sheets</w:t>
            </w:r>
          </w:p>
          <w:p w:rsidR="00776B2E" w:rsidRPr="00FE20CD" w:rsidRDefault="00776B2E" w:rsidP="00237594">
            <w:pPr>
              <w:pStyle w:val="ListParagraph"/>
              <w:numPr>
                <w:ilvl w:val="0"/>
                <w:numId w:val="9"/>
              </w:numPr>
              <w:spacing w:line="360" w:lineRule="auto"/>
              <w:ind w:right="144"/>
              <w:rPr>
                <w:color w:val="000000" w:themeColor="text1"/>
              </w:rPr>
            </w:pPr>
            <w:r w:rsidRPr="00FE20CD">
              <w:rPr>
                <w:color w:val="000000" w:themeColor="text1"/>
              </w:rPr>
              <w:t xml:space="preserve">Accomplish the Self-checks </w:t>
            </w:r>
          </w:p>
          <w:p w:rsidR="00776B2E" w:rsidRPr="00FE20CD" w:rsidRDefault="00776B2E" w:rsidP="00237594">
            <w:pPr>
              <w:spacing w:line="360" w:lineRule="auto"/>
              <w:ind w:left="360" w:right="144"/>
              <w:rPr>
                <w:color w:val="000000" w:themeColor="text1"/>
              </w:rPr>
            </w:pPr>
          </w:p>
        </w:tc>
      </w:tr>
    </w:tbl>
    <w:p w:rsidR="00776B2E" w:rsidRPr="00FE20CD" w:rsidRDefault="00776B2E" w:rsidP="00237594">
      <w:pPr>
        <w:spacing w:line="360" w:lineRule="auto"/>
        <w:rPr>
          <w:color w:val="000000" w:themeColor="text1"/>
        </w:rPr>
      </w:pPr>
    </w:p>
    <w:p w:rsidR="00F80F14" w:rsidRPr="00FE20CD" w:rsidRDefault="00F80F14" w:rsidP="00237594">
      <w:pPr>
        <w:spacing w:line="360" w:lineRule="auto"/>
        <w:rPr>
          <w:color w:val="000000" w:themeColor="text1"/>
        </w:rPr>
      </w:pPr>
    </w:p>
    <w:p w:rsidR="00F80F14" w:rsidRPr="00FE20CD" w:rsidRDefault="00F80F14" w:rsidP="00237594">
      <w:pPr>
        <w:spacing w:line="360" w:lineRule="auto"/>
        <w:rPr>
          <w:color w:val="000000" w:themeColor="text1"/>
        </w:rPr>
      </w:pPr>
    </w:p>
    <w:p w:rsidR="00F80F14" w:rsidRPr="00FE20CD" w:rsidRDefault="00F80F14" w:rsidP="00237594">
      <w:pPr>
        <w:spacing w:line="360" w:lineRule="auto"/>
        <w:rPr>
          <w:color w:val="000000" w:themeColor="text1"/>
        </w:rPr>
      </w:pPr>
    </w:p>
    <w:p w:rsidR="00F80F14" w:rsidRPr="00FE20CD" w:rsidRDefault="00F80F14" w:rsidP="00237594">
      <w:pPr>
        <w:spacing w:line="360" w:lineRule="auto"/>
        <w:rPr>
          <w:color w:val="000000" w:themeColor="text1"/>
        </w:rPr>
      </w:pPr>
    </w:p>
    <w:p w:rsidR="00C7442C" w:rsidRPr="00FE20CD" w:rsidRDefault="00C7442C" w:rsidP="00237594">
      <w:pPr>
        <w:spacing w:line="360" w:lineRule="auto"/>
        <w:rPr>
          <w:color w:val="000000" w:themeColor="text1"/>
        </w:rPr>
      </w:pPr>
    </w:p>
    <w:p w:rsidR="003D2F2C" w:rsidRPr="00FE20CD" w:rsidRDefault="003D2F2C" w:rsidP="00237594">
      <w:pPr>
        <w:spacing w:before="120" w:after="120" w:line="360" w:lineRule="auto"/>
        <w:rPr>
          <w:b/>
          <w:color w:val="000000" w:themeColor="text1"/>
        </w:rPr>
      </w:pPr>
      <w:r w:rsidRPr="00FE20CD">
        <w:rPr>
          <w:b/>
          <w:color w:val="000000" w:themeColor="text1"/>
        </w:rPr>
        <w:lastRenderedPageBreak/>
        <w:t>5.1. Preparing tools and equipment used to maintain drainage system</w:t>
      </w:r>
    </w:p>
    <w:tbl>
      <w:tblPr>
        <w:tblpPr w:leftFromText="180" w:rightFromText="180" w:vertAnchor="text" w:horzAnchor="margin" w:tblpY="-927"/>
        <w:tblW w:w="92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297"/>
      </w:tblGrid>
      <w:tr w:rsidR="00F80F14" w:rsidRPr="00FE20CD" w:rsidTr="00F80F14">
        <w:trPr>
          <w:trHeight w:val="530"/>
        </w:trPr>
        <w:tc>
          <w:tcPr>
            <w:tcW w:w="9297" w:type="dxa"/>
            <w:shd w:val="clear" w:color="auto" w:fill="C6D9F1"/>
            <w:vAlign w:val="center"/>
          </w:tcPr>
          <w:p w:rsidR="00F80F14" w:rsidRPr="00FE20CD" w:rsidRDefault="00F80F14" w:rsidP="00CD1704">
            <w:pPr>
              <w:pStyle w:val="Heading2"/>
            </w:pPr>
            <w:bookmarkStart w:id="48" w:name="_Toc113245430"/>
            <w:r w:rsidRPr="00FE20CD">
              <w:t>Information Sheet 5</w:t>
            </w:r>
            <w:bookmarkEnd w:id="48"/>
          </w:p>
        </w:tc>
      </w:tr>
    </w:tbl>
    <w:p w:rsidR="004309B6" w:rsidRPr="00FE20CD" w:rsidRDefault="004A2502" w:rsidP="00237594">
      <w:pPr>
        <w:pStyle w:val="NormalWeb"/>
        <w:spacing w:before="0" w:beforeAutospacing="0" w:after="0" w:afterAutospacing="0" w:line="360" w:lineRule="auto"/>
        <w:rPr>
          <w:rFonts w:cs="Times New Roman"/>
          <w:color w:val="000000" w:themeColor="text1"/>
          <w:lang w:eastAsia="en-US"/>
        </w:rPr>
      </w:pPr>
      <w:r w:rsidRPr="00FE20CD">
        <w:rPr>
          <w:rFonts w:cs="Times New Roman"/>
          <w:color w:val="000000" w:themeColor="text1"/>
          <w:lang w:eastAsia="en-US"/>
        </w:rPr>
        <w:t>Perhaps</w:t>
      </w:r>
      <w:r w:rsidR="004309B6" w:rsidRPr="00FE20CD">
        <w:rPr>
          <w:rFonts w:cs="Times New Roman"/>
          <w:color w:val="000000" w:themeColor="text1"/>
          <w:lang w:eastAsia="en-US"/>
        </w:rPr>
        <w:t xml:space="preserve"> the most common plumbing problem faced by homeowners is clogged drains that aren’t working efficiently to do their job. Fortunately, with the right </w:t>
      </w:r>
      <w:hyperlink r:id="rId77" w:tgtFrame="_blank" w:tooltip="Drain Cleaning Tools" w:history="1">
        <w:r w:rsidR="004309B6" w:rsidRPr="00FE20CD">
          <w:rPr>
            <w:rFonts w:cs="Times New Roman"/>
            <w:color w:val="000000" w:themeColor="text1"/>
            <w:lang w:eastAsia="en-US"/>
          </w:rPr>
          <w:t>drain cleaning tools</w:t>
        </w:r>
      </w:hyperlink>
      <w:r w:rsidR="004309B6" w:rsidRPr="00FE20CD">
        <w:rPr>
          <w:rFonts w:cs="Times New Roman"/>
          <w:color w:val="000000" w:themeColor="text1"/>
          <w:lang w:eastAsia="en-US"/>
        </w:rPr>
        <w:t> you can usually keep such issues to a minimum and fix them quickly when they arise. Additionally, if you ever need professional assistance, David Leroy Plumbing and our qualified technicians are more than happy to provide you with the help you need. Here are five of the most essential tools to have for cleaning your drains.</w:t>
      </w:r>
    </w:p>
    <w:p w:rsidR="004309B6" w:rsidRPr="00FE20CD" w:rsidRDefault="004309B6" w:rsidP="00237594">
      <w:pPr>
        <w:pStyle w:val="NormalWeb"/>
        <w:spacing w:before="0" w:beforeAutospacing="0" w:after="0" w:afterAutospacing="0" w:line="360" w:lineRule="auto"/>
        <w:rPr>
          <w:rFonts w:cs="Times New Roman"/>
          <w:b/>
          <w:color w:val="000000" w:themeColor="text1"/>
          <w:lang w:eastAsia="en-US"/>
        </w:rPr>
      </w:pPr>
      <w:r w:rsidRPr="00FE20CD">
        <w:rPr>
          <w:b/>
          <w:bCs/>
          <w:color w:val="000000" w:themeColor="text1"/>
        </w:rPr>
        <w:t>Standard Tools</w:t>
      </w:r>
    </w:p>
    <w:p w:rsidR="007C58C4" w:rsidRPr="00FE20CD" w:rsidRDefault="004309B6" w:rsidP="00237594">
      <w:pPr>
        <w:spacing w:line="360" w:lineRule="auto"/>
        <w:rPr>
          <w:color w:val="000000" w:themeColor="text1"/>
        </w:rPr>
      </w:pPr>
      <w:r w:rsidRPr="00FE20CD">
        <w:rPr>
          <w:color w:val="000000" w:themeColor="text1"/>
        </w:rPr>
        <w:t>Having some standard tools on hand is a smart idea for loosening and removing the top of the drain. Wrenches, screwdrivers, and other basic resources are the easiest to use when gai</w:t>
      </w:r>
      <w:r w:rsidR="007C58C4" w:rsidRPr="00FE20CD">
        <w:rPr>
          <w:color w:val="000000" w:themeColor="text1"/>
        </w:rPr>
        <w:t>ning access to the actual clog.</w:t>
      </w:r>
    </w:p>
    <w:p w:rsidR="004309B6" w:rsidRPr="00FE20CD" w:rsidRDefault="009950AD" w:rsidP="00237594">
      <w:pPr>
        <w:spacing w:line="360" w:lineRule="auto"/>
        <w:rPr>
          <w:color w:val="000000" w:themeColor="text1"/>
        </w:rPr>
      </w:pPr>
      <w:r w:rsidRPr="00FE20CD">
        <w:rPr>
          <w:b/>
          <w:color w:val="000000" w:themeColor="text1"/>
        </w:rPr>
        <w:t xml:space="preserve">1. </w:t>
      </w:r>
      <w:r w:rsidR="007C58C4" w:rsidRPr="00FE20CD">
        <w:rPr>
          <w:b/>
          <w:color w:val="000000" w:themeColor="text1"/>
        </w:rPr>
        <w:t>Snake</w:t>
      </w:r>
      <w:r w:rsidR="00A46A45" w:rsidRPr="00FE20CD">
        <w:rPr>
          <w:b/>
          <w:color w:val="000000" w:themeColor="text1"/>
        </w:rPr>
        <w:t>:</w:t>
      </w:r>
      <w:r w:rsidR="00A46A45" w:rsidRPr="00FE20CD">
        <w:rPr>
          <w:color w:val="000000" w:themeColor="text1"/>
        </w:rPr>
        <w:t xml:space="preserve"> One of the most flexible drain cleaning tools is the snake. This long, wire, tube-like tool is used to push blockages the rest of the way down the pipe. Often, it has a grip handle which you hold firmly while carefully pushing the remaining wire down the drain. Some snakes are made with a small clasp on the end that can be manipulated to grab and remove some of the junk that may be </w:t>
      </w:r>
      <w:hyperlink r:id="rId78" w:tgtFrame="_blank" w:tooltip="Obstructing Water Flow" w:history="1">
        <w:r w:rsidR="00A46A45" w:rsidRPr="00FE20CD">
          <w:rPr>
            <w:color w:val="000000" w:themeColor="text1"/>
          </w:rPr>
          <w:t>obstructing water flow</w:t>
        </w:r>
      </w:hyperlink>
      <w:r w:rsidR="00A46A45" w:rsidRPr="00FE20CD">
        <w:rPr>
          <w:color w:val="000000" w:themeColor="text1"/>
        </w:rPr>
        <w:t>.</w:t>
      </w:r>
    </w:p>
    <w:p w:rsidR="00A46A45" w:rsidRPr="00FE20CD" w:rsidRDefault="00015377" w:rsidP="00237594">
      <w:pPr>
        <w:spacing w:line="360" w:lineRule="auto"/>
        <w:rPr>
          <w:b/>
          <w:color w:val="000000" w:themeColor="text1"/>
        </w:rPr>
      </w:pPr>
      <w:r w:rsidRPr="00FE20CD">
        <w:rPr>
          <w:b/>
          <w:color w:val="000000" w:themeColor="text1"/>
        </w:rPr>
        <w:t>2. Plunger</w:t>
      </w:r>
    </w:p>
    <w:p w:rsidR="00A46A45" w:rsidRPr="00FE20CD" w:rsidRDefault="00A46A45" w:rsidP="00237594">
      <w:pPr>
        <w:spacing w:line="360" w:lineRule="auto"/>
        <w:rPr>
          <w:color w:val="000000" w:themeColor="text1"/>
        </w:rPr>
      </w:pPr>
      <w:r w:rsidRPr="00FE20CD">
        <w:rPr>
          <w:color w:val="000000" w:themeColor="text1"/>
        </w:rPr>
        <w:t>Plungers are quite common and can be used to suction and release backup in order to get drainage working again. Plungers often come in many sizes so you can find something that will work for the size drain you have.</w:t>
      </w:r>
    </w:p>
    <w:p w:rsidR="00A46A45" w:rsidRPr="00FE20CD" w:rsidRDefault="00015377" w:rsidP="00237594">
      <w:pPr>
        <w:spacing w:line="360" w:lineRule="auto"/>
        <w:rPr>
          <w:b/>
          <w:color w:val="000000" w:themeColor="text1"/>
        </w:rPr>
      </w:pPr>
      <w:r w:rsidRPr="00FE20CD">
        <w:rPr>
          <w:b/>
          <w:color w:val="000000" w:themeColor="text1"/>
        </w:rPr>
        <w:t>3. Wire</w:t>
      </w:r>
      <w:r w:rsidR="00A46A45" w:rsidRPr="00FE20CD">
        <w:rPr>
          <w:b/>
          <w:color w:val="000000" w:themeColor="text1"/>
        </w:rPr>
        <w:t xml:space="preserve"> Brushes</w:t>
      </w:r>
    </w:p>
    <w:p w:rsidR="00A46A45" w:rsidRPr="00FE20CD" w:rsidRDefault="00A46A45" w:rsidP="00237594">
      <w:pPr>
        <w:spacing w:line="360" w:lineRule="auto"/>
        <w:rPr>
          <w:color w:val="000000" w:themeColor="text1"/>
        </w:rPr>
      </w:pPr>
      <w:r w:rsidRPr="00FE20CD">
        <w:rPr>
          <w:color w:val="000000" w:themeColor="text1"/>
        </w:rPr>
        <w:t>Many supply stores sell small wire brushes that can be used to clean some of the gunk after removing blockages from a drain. Used with hot water and soap, these brushes work similar to a toothbrush.</w:t>
      </w:r>
    </w:p>
    <w:p w:rsidR="00A46A45" w:rsidRPr="00FE20CD" w:rsidRDefault="00015377" w:rsidP="00237594">
      <w:pPr>
        <w:spacing w:line="360" w:lineRule="auto"/>
        <w:rPr>
          <w:b/>
          <w:color w:val="000000" w:themeColor="text1"/>
        </w:rPr>
      </w:pPr>
      <w:r w:rsidRPr="00FE20CD">
        <w:rPr>
          <w:b/>
          <w:color w:val="000000" w:themeColor="text1"/>
        </w:rPr>
        <w:t>4. Drain</w:t>
      </w:r>
      <w:r w:rsidR="00A46A45" w:rsidRPr="00FE20CD">
        <w:rPr>
          <w:b/>
          <w:color w:val="000000" w:themeColor="text1"/>
        </w:rPr>
        <w:t xml:space="preserve"> Cleaning Chemicals</w:t>
      </w:r>
    </w:p>
    <w:p w:rsidR="00466752" w:rsidRPr="00FE20CD" w:rsidRDefault="00A46A45" w:rsidP="00237594">
      <w:pPr>
        <w:spacing w:line="360" w:lineRule="auto"/>
        <w:rPr>
          <w:color w:val="000000" w:themeColor="text1"/>
        </w:rPr>
      </w:pPr>
      <w:r w:rsidRPr="00FE20CD">
        <w:rPr>
          <w:color w:val="000000" w:themeColor="text1"/>
        </w:rPr>
        <w:t>There are a variety of drain cleaning chemicals you can use to remove some of the buildup that may be in your drain. Remember to follow the instructions o</w:t>
      </w:r>
      <w:r w:rsidR="002B213D" w:rsidRPr="00FE20CD">
        <w:rPr>
          <w:color w:val="000000" w:themeColor="text1"/>
        </w:rPr>
        <w:t>n the label.</w:t>
      </w:r>
      <w:r w:rsidR="001E04EC" w:rsidRPr="00FE20CD">
        <w:rPr>
          <w:color w:val="000000" w:themeColor="text1"/>
        </w:rPr>
        <w:tab/>
      </w:r>
    </w:p>
    <w:p w:rsidR="00015377" w:rsidRPr="00FE20CD" w:rsidRDefault="00015377" w:rsidP="00237594">
      <w:pPr>
        <w:spacing w:line="360" w:lineRule="auto"/>
        <w:rPr>
          <w:color w:val="000000" w:themeColor="text1"/>
        </w:rPr>
      </w:pPr>
    </w:p>
    <w:p w:rsidR="00466752" w:rsidRPr="00FE20CD" w:rsidRDefault="00AD3522" w:rsidP="00237594">
      <w:pPr>
        <w:spacing w:line="360" w:lineRule="auto"/>
        <w:rPr>
          <w:b/>
          <w:color w:val="000000" w:themeColor="text1"/>
        </w:rPr>
      </w:pPr>
      <w:r w:rsidRPr="00FE20CD">
        <w:rPr>
          <w:b/>
          <w:color w:val="000000" w:themeColor="text1"/>
        </w:rPr>
        <w:t xml:space="preserve">5.2 </w:t>
      </w:r>
      <w:r w:rsidR="00DA788B" w:rsidRPr="00FE20CD">
        <w:rPr>
          <w:b/>
          <w:color w:val="000000" w:themeColor="text1"/>
        </w:rPr>
        <w:t>Checking drainage systems for defects</w:t>
      </w:r>
    </w:p>
    <w:p w:rsidR="00AD3522" w:rsidRPr="00FE20CD" w:rsidRDefault="00AD3522" w:rsidP="00237594">
      <w:pPr>
        <w:spacing w:line="360" w:lineRule="auto"/>
        <w:ind w:left="720"/>
        <w:rPr>
          <w:b/>
          <w:color w:val="000000" w:themeColor="text1"/>
        </w:rPr>
      </w:pPr>
      <w:r w:rsidRPr="00FE20CD">
        <w:rPr>
          <w:b/>
          <w:color w:val="000000" w:themeColor="text1"/>
        </w:rPr>
        <w:t xml:space="preserve">5.2.1 </w:t>
      </w:r>
      <w:r w:rsidR="008A1697" w:rsidRPr="00FE20CD">
        <w:rPr>
          <w:b/>
          <w:color w:val="000000" w:themeColor="text1"/>
        </w:rPr>
        <w:t>Inspection and Maintenance Checklist</w:t>
      </w:r>
    </w:p>
    <w:p w:rsidR="008A1697" w:rsidRPr="00FE20CD" w:rsidRDefault="008A1697" w:rsidP="00237594">
      <w:pPr>
        <w:spacing w:line="360" w:lineRule="auto"/>
        <w:jc w:val="center"/>
        <w:rPr>
          <w:b/>
          <w:color w:val="000000" w:themeColor="text1"/>
        </w:rPr>
      </w:pPr>
    </w:p>
    <w:p w:rsidR="002F1493" w:rsidRPr="00FE20CD" w:rsidRDefault="002F1493" w:rsidP="00237594">
      <w:pPr>
        <w:spacing w:line="360" w:lineRule="auto"/>
        <w:jc w:val="center"/>
        <w:rPr>
          <w:b/>
          <w:color w:val="000000" w:themeColor="text1"/>
        </w:rPr>
      </w:pPr>
      <w:r w:rsidRPr="00FE20CD">
        <w:rPr>
          <w:b/>
          <w:color w:val="000000" w:themeColor="text1"/>
        </w:rPr>
        <w:t>Table 5.1 Maintenance Checklist</w:t>
      </w:r>
      <w:r w:rsidR="004C3DBC" w:rsidRPr="00FE20CD">
        <w:rPr>
          <w:b/>
          <w:color w:val="000000" w:themeColor="text1"/>
        </w:rPr>
        <w:t xml:space="preserve"> for Collection and Conveyance System</w:t>
      </w:r>
    </w:p>
    <w:tbl>
      <w:tblPr>
        <w:tblW w:w="10080" w:type="dxa"/>
        <w:tblInd w:w="-330" w:type="dxa"/>
        <w:tblLayout w:type="fixed"/>
        <w:tblCellMar>
          <w:left w:w="120" w:type="dxa"/>
          <w:right w:w="120" w:type="dxa"/>
        </w:tblCellMar>
        <w:tblLook w:val="04A0"/>
      </w:tblPr>
      <w:tblGrid>
        <w:gridCol w:w="1897"/>
        <w:gridCol w:w="8183"/>
      </w:tblGrid>
      <w:tr w:rsidR="002F1493" w:rsidRPr="00FE20CD" w:rsidTr="00A25162">
        <w:trPr>
          <w:cantSplit/>
          <w:trHeight w:val="600"/>
        </w:trPr>
        <w:tc>
          <w:tcPr>
            <w:tcW w:w="1897" w:type="dxa"/>
            <w:tcBorders>
              <w:top w:val="single" w:sz="2" w:space="0" w:color="auto"/>
              <w:left w:val="single" w:sz="2" w:space="0" w:color="auto"/>
              <w:bottom w:val="single" w:sz="2" w:space="0" w:color="auto"/>
              <w:right w:val="single" w:sz="2" w:space="0" w:color="auto"/>
            </w:tcBorders>
            <w:vAlign w:val="center"/>
            <w:hideMark/>
          </w:tcPr>
          <w:p w:rsidR="002F1493" w:rsidRPr="00FE20CD" w:rsidRDefault="002F1493" w:rsidP="00237594">
            <w:pPr>
              <w:spacing w:line="360" w:lineRule="auto"/>
              <w:rPr>
                <w:color w:val="000000" w:themeColor="text1"/>
                <w:lang w:bidi="en-US"/>
              </w:rPr>
            </w:pPr>
            <w:r w:rsidRPr="00FE20CD">
              <w:rPr>
                <w:color w:val="000000" w:themeColor="text1"/>
                <w:lang w:bidi="en-US"/>
              </w:rPr>
              <w:t>Sediment</w:t>
            </w:r>
          </w:p>
        </w:tc>
        <w:tc>
          <w:tcPr>
            <w:tcW w:w="8183" w:type="dxa"/>
            <w:tcBorders>
              <w:top w:val="single" w:sz="2" w:space="0" w:color="auto"/>
              <w:left w:val="single" w:sz="2" w:space="0" w:color="auto"/>
              <w:bottom w:val="single" w:sz="2" w:space="0" w:color="auto"/>
              <w:right w:val="single" w:sz="6" w:space="0" w:color="auto"/>
            </w:tcBorders>
            <w:hideMark/>
          </w:tcPr>
          <w:p w:rsidR="002F1493" w:rsidRPr="00FE20CD" w:rsidRDefault="002F1493" w:rsidP="00237594">
            <w:pPr>
              <w:pStyle w:val="ListParagraph"/>
              <w:numPr>
                <w:ilvl w:val="0"/>
                <w:numId w:val="175"/>
              </w:numPr>
              <w:spacing w:line="360" w:lineRule="auto"/>
              <w:ind w:left="360"/>
              <w:rPr>
                <w:color w:val="000000" w:themeColor="text1"/>
                <w:lang w:bidi="en-US"/>
              </w:rPr>
            </w:pPr>
            <w:r w:rsidRPr="00FE20CD">
              <w:rPr>
                <w:color w:val="000000" w:themeColor="text1"/>
                <w:lang w:bidi="en-US"/>
              </w:rPr>
              <w:t>Sediment exceeds 60% of sump depth.</w:t>
            </w:r>
          </w:p>
          <w:p w:rsidR="002F1493" w:rsidRPr="00FE20CD" w:rsidRDefault="002F1493" w:rsidP="00237594">
            <w:pPr>
              <w:pStyle w:val="ListParagraph"/>
              <w:numPr>
                <w:ilvl w:val="0"/>
                <w:numId w:val="175"/>
              </w:numPr>
              <w:spacing w:line="360" w:lineRule="auto"/>
              <w:ind w:left="360"/>
              <w:rPr>
                <w:color w:val="000000" w:themeColor="text1"/>
                <w:lang w:bidi="en-US"/>
              </w:rPr>
            </w:pPr>
            <w:r w:rsidRPr="00FE20CD">
              <w:rPr>
                <w:color w:val="000000" w:themeColor="text1"/>
                <w:lang w:bidi="en-US"/>
              </w:rPr>
              <w:t>Sediment depth within 6 inches of the invert of the lowest pipe.</w:t>
            </w:r>
          </w:p>
        </w:tc>
      </w:tr>
      <w:tr w:rsidR="002F1493" w:rsidRPr="00FE20CD" w:rsidTr="00A25162">
        <w:trPr>
          <w:cantSplit/>
        </w:trPr>
        <w:tc>
          <w:tcPr>
            <w:tcW w:w="1897" w:type="dxa"/>
            <w:tcBorders>
              <w:top w:val="single" w:sz="2" w:space="0" w:color="auto"/>
              <w:left w:val="single" w:sz="2" w:space="0" w:color="auto"/>
              <w:bottom w:val="single" w:sz="2" w:space="0" w:color="auto"/>
              <w:right w:val="single" w:sz="2" w:space="0" w:color="auto"/>
            </w:tcBorders>
            <w:vAlign w:val="center"/>
            <w:hideMark/>
          </w:tcPr>
          <w:p w:rsidR="002F1493" w:rsidRPr="00FE20CD" w:rsidRDefault="002F1493" w:rsidP="00237594">
            <w:pPr>
              <w:spacing w:line="360" w:lineRule="auto"/>
              <w:rPr>
                <w:color w:val="000000" w:themeColor="text1"/>
                <w:lang w:bidi="en-US"/>
              </w:rPr>
            </w:pPr>
            <w:r w:rsidRPr="00FE20CD">
              <w:rPr>
                <w:color w:val="000000" w:themeColor="text1"/>
                <w:lang w:bidi="en-US"/>
              </w:rPr>
              <w:t>Trash &amp; Debris</w:t>
            </w:r>
          </w:p>
        </w:tc>
        <w:tc>
          <w:tcPr>
            <w:tcW w:w="8183" w:type="dxa"/>
            <w:tcBorders>
              <w:top w:val="single" w:sz="2" w:space="0" w:color="auto"/>
              <w:left w:val="single" w:sz="2" w:space="0" w:color="auto"/>
              <w:bottom w:val="single" w:sz="2" w:space="0" w:color="auto"/>
              <w:right w:val="single" w:sz="6" w:space="0" w:color="auto"/>
            </w:tcBorders>
            <w:hideMark/>
          </w:tcPr>
          <w:p w:rsidR="002F1493" w:rsidRPr="00FE20CD" w:rsidRDefault="002F1493" w:rsidP="00237594">
            <w:pPr>
              <w:pStyle w:val="ListParagraph"/>
              <w:numPr>
                <w:ilvl w:val="0"/>
                <w:numId w:val="175"/>
              </w:numPr>
              <w:spacing w:line="360" w:lineRule="auto"/>
              <w:ind w:left="360"/>
              <w:rPr>
                <w:color w:val="000000" w:themeColor="text1"/>
                <w:lang w:bidi="en-US"/>
              </w:rPr>
            </w:pPr>
            <w:r w:rsidRPr="00FE20CD">
              <w:rPr>
                <w:color w:val="000000" w:themeColor="text1"/>
                <w:lang w:bidi="en-US"/>
              </w:rPr>
              <w:t>Trash or debris in front of catch basin opening or blocking inlet by more than 10%.</w:t>
            </w:r>
          </w:p>
          <w:p w:rsidR="002F1493" w:rsidRPr="00FE20CD" w:rsidRDefault="002F1493" w:rsidP="00237594">
            <w:pPr>
              <w:pStyle w:val="ListParagraph"/>
              <w:numPr>
                <w:ilvl w:val="0"/>
                <w:numId w:val="175"/>
              </w:numPr>
              <w:spacing w:line="360" w:lineRule="auto"/>
              <w:ind w:left="360"/>
              <w:rPr>
                <w:color w:val="000000" w:themeColor="text1"/>
                <w:lang w:bidi="en-US"/>
              </w:rPr>
            </w:pPr>
            <w:r w:rsidRPr="00FE20CD">
              <w:rPr>
                <w:color w:val="000000" w:themeColor="text1"/>
                <w:lang w:bidi="en-US"/>
              </w:rPr>
              <w:t>Trash or debris exceeds 60% of sump depth.</w:t>
            </w:r>
          </w:p>
          <w:p w:rsidR="002F1493" w:rsidRPr="00FE20CD" w:rsidRDefault="002F1493" w:rsidP="00237594">
            <w:pPr>
              <w:pStyle w:val="ListParagraph"/>
              <w:numPr>
                <w:ilvl w:val="0"/>
                <w:numId w:val="175"/>
              </w:numPr>
              <w:spacing w:line="360" w:lineRule="auto"/>
              <w:ind w:left="360"/>
              <w:rPr>
                <w:color w:val="000000" w:themeColor="text1"/>
                <w:lang w:bidi="en-US"/>
              </w:rPr>
            </w:pPr>
            <w:r w:rsidRPr="00FE20CD">
              <w:rPr>
                <w:color w:val="000000" w:themeColor="text1"/>
                <w:lang w:bidi="en-US"/>
              </w:rPr>
              <w:t>Trash or debris within 6 inches of the invert of the lowest pipe.</w:t>
            </w:r>
          </w:p>
          <w:p w:rsidR="002F1493" w:rsidRPr="00FE20CD" w:rsidRDefault="002F1493" w:rsidP="00237594">
            <w:pPr>
              <w:pStyle w:val="ListParagraph"/>
              <w:numPr>
                <w:ilvl w:val="0"/>
                <w:numId w:val="175"/>
              </w:numPr>
              <w:spacing w:line="360" w:lineRule="auto"/>
              <w:ind w:left="360"/>
              <w:rPr>
                <w:color w:val="000000" w:themeColor="text1"/>
                <w:lang w:bidi="en-US"/>
              </w:rPr>
            </w:pPr>
            <w:r w:rsidRPr="00FE20CD">
              <w:rPr>
                <w:color w:val="000000" w:themeColor="text1"/>
                <w:lang w:bidi="en-US"/>
              </w:rPr>
              <w:t>Trash or debris blocking more than 1/3 of any inlet or outlet pipe.</w:t>
            </w:r>
          </w:p>
          <w:p w:rsidR="002F1493" w:rsidRPr="00FE20CD" w:rsidRDefault="002F1493" w:rsidP="00237594">
            <w:pPr>
              <w:pStyle w:val="ListParagraph"/>
              <w:numPr>
                <w:ilvl w:val="0"/>
                <w:numId w:val="175"/>
              </w:numPr>
              <w:spacing w:line="360" w:lineRule="auto"/>
              <w:ind w:left="360"/>
              <w:rPr>
                <w:color w:val="000000" w:themeColor="text1"/>
                <w:lang w:bidi="en-US"/>
              </w:rPr>
            </w:pPr>
            <w:r w:rsidRPr="00FE20CD">
              <w:rPr>
                <w:color w:val="000000" w:themeColor="text1"/>
                <w:lang w:bidi="en-US"/>
              </w:rPr>
              <w:t>Trash and debris blocking more than 20% of grate surface.</w:t>
            </w:r>
          </w:p>
          <w:p w:rsidR="002F1493" w:rsidRPr="00FE20CD" w:rsidRDefault="002F1493" w:rsidP="00237594">
            <w:pPr>
              <w:pStyle w:val="ListParagraph"/>
              <w:numPr>
                <w:ilvl w:val="0"/>
                <w:numId w:val="175"/>
              </w:numPr>
              <w:spacing w:line="360" w:lineRule="auto"/>
              <w:ind w:left="360"/>
              <w:rPr>
                <w:color w:val="000000" w:themeColor="text1"/>
                <w:lang w:bidi="en-US"/>
              </w:rPr>
            </w:pPr>
            <w:r w:rsidRPr="00FE20CD">
              <w:rPr>
                <w:color w:val="000000" w:themeColor="text1"/>
                <w:lang w:bidi="en-US"/>
              </w:rPr>
              <w:t>Dead animals or vegetation that generates odors and cause complaints or dangerous gases (e.g., methane).</w:t>
            </w:r>
          </w:p>
        </w:tc>
      </w:tr>
      <w:tr w:rsidR="002F1493" w:rsidRPr="00FE20CD" w:rsidTr="00A25162">
        <w:trPr>
          <w:cantSplit/>
        </w:trPr>
        <w:tc>
          <w:tcPr>
            <w:tcW w:w="1897" w:type="dxa"/>
            <w:tcBorders>
              <w:top w:val="single" w:sz="2" w:space="0" w:color="auto"/>
              <w:left w:val="single" w:sz="2" w:space="0" w:color="auto"/>
              <w:bottom w:val="single" w:sz="2" w:space="0" w:color="auto"/>
              <w:right w:val="single" w:sz="2" w:space="0" w:color="auto"/>
            </w:tcBorders>
            <w:vAlign w:val="center"/>
            <w:hideMark/>
          </w:tcPr>
          <w:p w:rsidR="002F1493" w:rsidRPr="00FE20CD" w:rsidRDefault="002F1493" w:rsidP="00237594">
            <w:pPr>
              <w:spacing w:line="360" w:lineRule="auto"/>
              <w:rPr>
                <w:color w:val="000000" w:themeColor="text1"/>
                <w:lang w:bidi="en-US"/>
              </w:rPr>
            </w:pPr>
            <w:r w:rsidRPr="00FE20CD">
              <w:rPr>
                <w:color w:val="000000" w:themeColor="text1"/>
                <w:lang w:bidi="en-US"/>
              </w:rPr>
              <w:t>Vegetation</w:t>
            </w:r>
          </w:p>
        </w:tc>
        <w:tc>
          <w:tcPr>
            <w:tcW w:w="8183" w:type="dxa"/>
            <w:tcBorders>
              <w:top w:val="single" w:sz="2" w:space="0" w:color="auto"/>
              <w:left w:val="single" w:sz="2" w:space="0" w:color="auto"/>
              <w:bottom w:val="single" w:sz="2" w:space="0" w:color="auto"/>
              <w:right w:val="single" w:sz="6" w:space="0" w:color="auto"/>
            </w:tcBorders>
            <w:hideMark/>
          </w:tcPr>
          <w:p w:rsidR="002F1493" w:rsidRPr="00FE20CD" w:rsidRDefault="002F1493" w:rsidP="00237594">
            <w:pPr>
              <w:pStyle w:val="ListParagraph"/>
              <w:numPr>
                <w:ilvl w:val="0"/>
                <w:numId w:val="175"/>
              </w:numPr>
              <w:spacing w:line="360" w:lineRule="auto"/>
              <w:ind w:left="360"/>
              <w:rPr>
                <w:color w:val="000000" w:themeColor="text1"/>
                <w:lang w:bidi="en-US"/>
              </w:rPr>
            </w:pPr>
            <w:r w:rsidRPr="00FE20CD">
              <w:rPr>
                <w:color w:val="000000" w:themeColor="text1"/>
                <w:lang w:bidi="en-US"/>
              </w:rPr>
              <w:t>Vegetation growing across and blocking more than 10% of the grate opening.</w:t>
            </w:r>
          </w:p>
          <w:p w:rsidR="002F1493" w:rsidRPr="00FE20CD" w:rsidRDefault="002F1493" w:rsidP="00237594">
            <w:pPr>
              <w:pStyle w:val="ListParagraph"/>
              <w:numPr>
                <w:ilvl w:val="0"/>
                <w:numId w:val="175"/>
              </w:numPr>
              <w:spacing w:line="360" w:lineRule="auto"/>
              <w:ind w:left="360"/>
              <w:rPr>
                <w:color w:val="000000" w:themeColor="text1"/>
                <w:lang w:bidi="en-US"/>
              </w:rPr>
            </w:pPr>
            <w:r w:rsidRPr="00FE20CD">
              <w:rPr>
                <w:color w:val="000000" w:themeColor="text1"/>
                <w:lang w:bidi="en-US"/>
              </w:rPr>
              <w:t>Vegetation growing in inlet/outlet pipe joints that is more than six inches tall.</w:t>
            </w:r>
          </w:p>
        </w:tc>
      </w:tr>
      <w:tr w:rsidR="002F1493" w:rsidRPr="00FE20CD" w:rsidTr="00A25162">
        <w:trPr>
          <w:cantSplit/>
        </w:trPr>
        <w:tc>
          <w:tcPr>
            <w:tcW w:w="1897" w:type="dxa"/>
            <w:tcBorders>
              <w:top w:val="single" w:sz="2" w:space="0" w:color="auto"/>
              <w:left w:val="single" w:sz="2" w:space="0" w:color="auto"/>
              <w:bottom w:val="single" w:sz="2" w:space="0" w:color="auto"/>
              <w:right w:val="single" w:sz="2" w:space="0" w:color="auto"/>
            </w:tcBorders>
            <w:vAlign w:val="center"/>
            <w:hideMark/>
          </w:tcPr>
          <w:p w:rsidR="002F1493" w:rsidRPr="00FE20CD" w:rsidRDefault="002F1493" w:rsidP="00237594">
            <w:pPr>
              <w:spacing w:line="360" w:lineRule="auto"/>
              <w:rPr>
                <w:color w:val="000000" w:themeColor="text1"/>
                <w:lang w:bidi="en-US"/>
              </w:rPr>
            </w:pPr>
            <w:r w:rsidRPr="00FE20CD">
              <w:rPr>
                <w:color w:val="000000" w:themeColor="text1"/>
                <w:lang w:bidi="en-US"/>
              </w:rPr>
              <w:t>Water Quality</w:t>
            </w:r>
          </w:p>
        </w:tc>
        <w:tc>
          <w:tcPr>
            <w:tcW w:w="8183" w:type="dxa"/>
            <w:tcBorders>
              <w:top w:val="single" w:sz="2" w:space="0" w:color="auto"/>
              <w:left w:val="single" w:sz="2" w:space="0" w:color="auto"/>
              <w:bottom w:val="single" w:sz="2" w:space="0" w:color="auto"/>
              <w:right w:val="single" w:sz="6" w:space="0" w:color="auto"/>
            </w:tcBorders>
            <w:hideMark/>
          </w:tcPr>
          <w:p w:rsidR="002F1493" w:rsidRPr="00FE20CD" w:rsidRDefault="002F1493" w:rsidP="00237594">
            <w:pPr>
              <w:pStyle w:val="ListParagraph"/>
              <w:numPr>
                <w:ilvl w:val="0"/>
                <w:numId w:val="174"/>
              </w:numPr>
              <w:spacing w:line="360" w:lineRule="auto"/>
              <w:ind w:left="360"/>
              <w:rPr>
                <w:color w:val="000000" w:themeColor="text1"/>
                <w:lang w:bidi="en-US"/>
              </w:rPr>
            </w:pPr>
            <w:r w:rsidRPr="00FE20CD">
              <w:rPr>
                <w:color w:val="000000" w:themeColor="text1"/>
                <w:lang w:bidi="en-US"/>
              </w:rPr>
              <w:t>Any evidence of oil, gasoline, contaminants or other pollutants.</w:t>
            </w:r>
          </w:p>
          <w:p w:rsidR="002F1493" w:rsidRPr="00FE20CD" w:rsidRDefault="002F1493" w:rsidP="00237594">
            <w:pPr>
              <w:pStyle w:val="ListParagraph"/>
              <w:numPr>
                <w:ilvl w:val="0"/>
                <w:numId w:val="174"/>
              </w:numPr>
              <w:spacing w:line="360" w:lineRule="auto"/>
              <w:ind w:left="360"/>
              <w:rPr>
                <w:color w:val="000000" w:themeColor="text1"/>
                <w:lang w:bidi="en-US"/>
              </w:rPr>
            </w:pPr>
            <w:r w:rsidRPr="00FE20CD">
              <w:rPr>
                <w:color w:val="000000" w:themeColor="text1"/>
                <w:lang w:bidi="en-US"/>
              </w:rPr>
              <w:t>Water flowing in catch basin during dry weather – report as potential illicit discharge concern.</w:t>
            </w:r>
          </w:p>
        </w:tc>
      </w:tr>
      <w:tr w:rsidR="002F1493" w:rsidRPr="00FE20CD" w:rsidTr="00A25162">
        <w:trPr>
          <w:cantSplit/>
          <w:trHeight w:val="50"/>
        </w:trPr>
        <w:tc>
          <w:tcPr>
            <w:tcW w:w="1897" w:type="dxa"/>
            <w:tcBorders>
              <w:top w:val="single" w:sz="2" w:space="0" w:color="auto"/>
              <w:left w:val="single" w:sz="2" w:space="0" w:color="auto"/>
              <w:bottom w:val="single" w:sz="2" w:space="0" w:color="auto"/>
              <w:right w:val="single" w:sz="2" w:space="0" w:color="auto"/>
            </w:tcBorders>
            <w:vAlign w:val="center"/>
            <w:hideMark/>
          </w:tcPr>
          <w:p w:rsidR="002F1493" w:rsidRPr="00FE20CD" w:rsidRDefault="002F1493" w:rsidP="00237594">
            <w:pPr>
              <w:spacing w:line="360" w:lineRule="auto"/>
              <w:rPr>
                <w:color w:val="000000" w:themeColor="text1"/>
                <w:lang w:bidi="en-US"/>
              </w:rPr>
            </w:pPr>
            <w:r w:rsidRPr="00FE20CD">
              <w:rPr>
                <w:color w:val="000000" w:themeColor="text1"/>
                <w:lang w:bidi="en-US"/>
              </w:rPr>
              <w:t>Water Flow</w:t>
            </w:r>
          </w:p>
        </w:tc>
        <w:tc>
          <w:tcPr>
            <w:tcW w:w="8183" w:type="dxa"/>
            <w:tcBorders>
              <w:top w:val="single" w:sz="2" w:space="0" w:color="auto"/>
              <w:left w:val="single" w:sz="2" w:space="0" w:color="auto"/>
              <w:bottom w:val="single" w:sz="2" w:space="0" w:color="auto"/>
              <w:right w:val="single" w:sz="6" w:space="0" w:color="auto"/>
            </w:tcBorders>
            <w:hideMark/>
          </w:tcPr>
          <w:p w:rsidR="002F1493" w:rsidRPr="00FE20CD" w:rsidRDefault="002F1493" w:rsidP="00237594">
            <w:pPr>
              <w:pStyle w:val="ListParagraph"/>
              <w:numPr>
                <w:ilvl w:val="0"/>
                <w:numId w:val="174"/>
              </w:numPr>
              <w:spacing w:line="360" w:lineRule="auto"/>
              <w:ind w:left="360"/>
              <w:rPr>
                <w:color w:val="000000" w:themeColor="text1"/>
                <w:lang w:bidi="en-US"/>
              </w:rPr>
            </w:pPr>
            <w:r w:rsidRPr="00FE20CD">
              <w:rPr>
                <w:color w:val="000000" w:themeColor="text1"/>
                <w:lang w:bidi="en-US"/>
              </w:rPr>
              <w:t>Impeded water flow due to vegetation or sediment (use appropriate code from above).</w:t>
            </w:r>
          </w:p>
        </w:tc>
      </w:tr>
      <w:tr w:rsidR="002F1493" w:rsidRPr="00FE20CD" w:rsidTr="00A25162">
        <w:trPr>
          <w:cantSplit/>
          <w:trHeight w:val="65"/>
        </w:trPr>
        <w:tc>
          <w:tcPr>
            <w:tcW w:w="1897" w:type="dxa"/>
            <w:tcBorders>
              <w:top w:val="single" w:sz="2" w:space="0" w:color="auto"/>
              <w:left w:val="single" w:sz="2" w:space="0" w:color="auto"/>
              <w:bottom w:val="single" w:sz="2" w:space="0" w:color="auto"/>
              <w:right w:val="single" w:sz="2" w:space="0" w:color="auto"/>
            </w:tcBorders>
            <w:vAlign w:val="center"/>
            <w:hideMark/>
          </w:tcPr>
          <w:p w:rsidR="002F1493" w:rsidRPr="00FE20CD" w:rsidRDefault="002F1493" w:rsidP="00237594">
            <w:pPr>
              <w:spacing w:line="360" w:lineRule="auto"/>
              <w:rPr>
                <w:color w:val="000000" w:themeColor="text1"/>
                <w:lang w:bidi="en-US"/>
              </w:rPr>
            </w:pPr>
            <w:r w:rsidRPr="00FE20CD">
              <w:rPr>
                <w:color w:val="000000" w:themeColor="text1"/>
                <w:lang w:bidi="en-US"/>
              </w:rPr>
              <w:t>Erosion</w:t>
            </w:r>
          </w:p>
        </w:tc>
        <w:tc>
          <w:tcPr>
            <w:tcW w:w="8183" w:type="dxa"/>
            <w:tcBorders>
              <w:top w:val="single" w:sz="2" w:space="0" w:color="auto"/>
              <w:left w:val="single" w:sz="2" w:space="0" w:color="auto"/>
              <w:bottom w:val="single" w:sz="2" w:space="0" w:color="auto"/>
              <w:right w:val="single" w:sz="6" w:space="0" w:color="auto"/>
            </w:tcBorders>
            <w:hideMark/>
          </w:tcPr>
          <w:p w:rsidR="002F1493" w:rsidRPr="00FE20CD" w:rsidRDefault="002F1493" w:rsidP="00237594">
            <w:pPr>
              <w:spacing w:line="360" w:lineRule="auto"/>
              <w:rPr>
                <w:color w:val="000000" w:themeColor="text1"/>
                <w:lang w:bidi="en-US"/>
              </w:rPr>
            </w:pPr>
            <w:r w:rsidRPr="00FE20CD">
              <w:rPr>
                <w:color w:val="000000" w:themeColor="text1"/>
                <w:lang w:bidi="en-US"/>
              </w:rPr>
              <w:t>N/A</w:t>
            </w:r>
          </w:p>
        </w:tc>
      </w:tr>
      <w:tr w:rsidR="002F1493" w:rsidRPr="00FE20CD" w:rsidTr="00A25162">
        <w:trPr>
          <w:cantSplit/>
          <w:trHeight w:val="1050"/>
        </w:trPr>
        <w:tc>
          <w:tcPr>
            <w:tcW w:w="1897" w:type="dxa"/>
            <w:tcBorders>
              <w:top w:val="single" w:sz="2" w:space="0" w:color="auto"/>
              <w:left w:val="single" w:sz="2" w:space="0" w:color="auto"/>
              <w:bottom w:val="single" w:sz="2" w:space="0" w:color="auto"/>
              <w:right w:val="single" w:sz="2" w:space="0" w:color="auto"/>
            </w:tcBorders>
            <w:vAlign w:val="center"/>
            <w:hideMark/>
          </w:tcPr>
          <w:p w:rsidR="002F1493" w:rsidRPr="00FE20CD" w:rsidRDefault="002F1493" w:rsidP="00237594">
            <w:pPr>
              <w:spacing w:line="360" w:lineRule="auto"/>
              <w:rPr>
                <w:color w:val="000000" w:themeColor="text1"/>
                <w:lang w:bidi="en-US"/>
              </w:rPr>
            </w:pPr>
            <w:r w:rsidRPr="00FE20CD">
              <w:rPr>
                <w:color w:val="000000" w:themeColor="text1"/>
                <w:lang w:bidi="en-US"/>
              </w:rPr>
              <w:t>Cover/Frame/Grate</w:t>
            </w:r>
          </w:p>
        </w:tc>
        <w:tc>
          <w:tcPr>
            <w:tcW w:w="8183" w:type="dxa"/>
            <w:tcBorders>
              <w:top w:val="single" w:sz="2" w:space="0" w:color="auto"/>
              <w:left w:val="single" w:sz="2" w:space="0" w:color="auto"/>
              <w:bottom w:val="single" w:sz="2" w:space="0" w:color="auto"/>
              <w:right w:val="single" w:sz="6" w:space="0" w:color="auto"/>
            </w:tcBorders>
            <w:hideMark/>
          </w:tcPr>
          <w:p w:rsidR="002F1493" w:rsidRPr="00FE20CD" w:rsidRDefault="002F1493" w:rsidP="00237594">
            <w:pPr>
              <w:pStyle w:val="ListParagraph"/>
              <w:numPr>
                <w:ilvl w:val="0"/>
                <w:numId w:val="174"/>
              </w:numPr>
              <w:spacing w:line="360" w:lineRule="auto"/>
              <w:ind w:left="360"/>
              <w:rPr>
                <w:color w:val="000000" w:themeColor="text1"/>
                <w:lang w:bidi="en-US"/>
              </w:rPr>
            </w:pPr>
            <w:r w:rsidRPr="00FE20CD">
              <w:rPr>
                <w:color w:val="000000" w:themeColor="text1"/>
                <w:lang w:bidi="en-US"/>
              </w:rPr>
              <w:t>Cover is missing or only partially in place.</w:t>
            </w:r>
          </w:p>
          <w:p w:rsidR="002F1493" w:rsidRPr="00FE20CD" w:rsidRDefault="002F1493" w:rsidP="00237594">
            <w:pPr>
              <w:pStyle w:val="ListParagraph"/>
              <w:numPr>
                <w:ilvl w:val="0"/>
                <w:numId w:val="174"/>
              </w:numPr>
              <w:spacing w:line="360" w:lineRule="auto"/>
              <w:ind w:left="360"/>
              <w:rPr>
                <w:color w:val="000000" w:themeColor="text1"/>
                <w:lang w:bidi="en-US"/>
              </w:rPr>
            </w:pPr>
            <w:r w:rsidRPr="00FE20CD">
              <w:rPr>
                <w:color w:val="000000" w:themeColor="text1"/>
                <w:lang w:bidi="en-US"/>
              </w:rPr>
              <w:t>One maintenance person cannot remove lid after applying normal lifting pressure.</w:t>
            </w:r>
          </w:p>
          <w:p w:rsidR="002F1493" w:rsidRPr="00FE20CD" w:rsidRDefault="002F1493" w:rsidP="00237594">
            <w:pPr>
              <w:pStyle w:val="ListParagraph"/>
              <w:numPr>
                <w:ilvl w:val="0"/>
                <w:numId w:val="174"/>
              </w:numPr>
              <w:spacing w:line="360" w:lineRule="auto"/>
              <w:ind w:left="360"/>
              <w:rPr>
                <w:color w:val="000000" w:themeColor="text1"/>
                <w:lang w:bidi="en-US"/>
              </w:rPr>
            </w:pPr>
            <w:r w:rsidRPr="00FE20CD">
              <w:rPr>
                <w:color w:val="000000" w:themeColor="text1"/>
                <w:lang w:bidi="en-US"/>
              </w:rPr>
              <w:t xml:space="preserve">Frame separated by more than ¾ inch from top slab. </w:t>
            </w:r>
          </w:p>
          <w:p w:rsidR="002F1493" w:rsidRPr="00FE20CD" w:rsidRDefault="002F1493" w:rsidP="00237594">
            <w:pPr>
              <w:pStyle w:val="ListParagraph"/>
              <w:numPr>
                <w:ilvl w:val="0"/>
                <w:numId w:val="174"/>
              </w:numPr>
              <w:spacing w:line="360" w:lineRule="auto"/>
              <w:ind w:left="360"/>
              <w:rPr>
                <w:color w:val="000000" w:themeColor="text1"/>
                <w:lang w:bidi="en-US"/>
              </w:rPr>
            </w:pPr>
            <w:r w:rsidRPr="00FE20CD">
              <w:rPr>
                <w:color w:val="000000" w:themeColor="text1"/>
                <w:lang w:bidi="en-US"/>
              </w:rPr>
              <w:t>Frame not securely attached.</w:t>
            </w:r>
          </w:p>
          <w:p w:rsidR="002F1493" w:rsidRPr="00FE20CD" w:rsidRDefault="002F1493" w:rsidP="00237594">
            <w:pPr>
              <w:pStyle w:val="ListParagraph"/>
              <w:numPr>
                <w:ilvl w:val="0"/>
                <w:numId w:val="174"/>
              </w:numPr>
              <w:spacing w:line="360" w:lineRule="auto"/>
              <w:ind w:left="360"/>
              <w:rPr>
                <w:color w:val="000000" w:themeColor="text1"/>
                <w:lang w:bidi="en-US"/>
              </w:rPr>
            </w:pPr>
            <w:r w:rsidRPr="00FE20CD">
              <w:rPr>
                <w:color w:val="000000" w:themeColor="text1"/>
                <w:lang w:bidi="en-US"/>
              </w:rPr>
              <w:t>Locking mechanism cannot be opened by one maintenance person with proper tools. Bolts into frame have less than 1/2 inch of thread.</w:t>
            </w:r>
          </w:p>
          <w:p w:rsidR="002F1493" w:rsidRPr="00FE20CD" w:rsidRDefault="002F1493" w:rsidP="00237594">
            <w:pPr>
              <w:pStyle w:val="ListParagraph"/>
              <w:numPr>
                <w:ilvl w:val="0"/>
                <w:numId w:val="174"/>
              </w:numPr>
              <w:spacing w:line="360" w:lineRule="auto"/>
              <w:ind w:left="360"/>
              <w:rPr>
                <w:color w:val="000000" w:themeColor="text1"/>
                <w:lang w:bidi="en-US"/>
              </w:rPr>
            </w:pPr>
            <w:r w:rsidRPr="00FE20CD">
              <w:rPr>
                <w:color w:val="000000" w:themeColor="text1"/>
                <w:lang w:bidi="en-US"/>
              </w:rPr>
              <w:t>Grate with opening wider than 7/8 inch.</w:t>
            </w:r>
          </w:p>
          <w:p w:rsidR="002F1493" w:rsidRPr="00FE20CD" w:rsidRDefault="002F1493" w:rsidP="00237594">
            <w:pPr>
              <w:pStyle w:val="ListParagraph"/>
              <w:numPr>
                <w:ilvl w:val="0"/>
                <w:numId w:val="174"/>
              </w:numPr>
              <w:spacing w:line="360" w:lineRule="auto"/>
              <w:ind w:left="360"/>
              <w:rPr>
                <w:color w:val="000000" w:themeColor="text1"/>
                <w:lang w:bidi="en-US"/>
              </w:rPr>
            </w:pPr>
            <w:r w:rsidRPr="00FE20CD">
              <w:rPr>
                <w:color w:val="000000" w:themeColor="text1"/>
                <w:lang w:bidi="en-US"/>
              </w:rPr>
              <w:t>Grate damaged or missing.</w:t>
            </w:r>
          </w:p>
        </w:tc>
      </w:tr>
      <w:tr w:rsidR="002F1493" w:rsidRPr="00FE20CD" w:rsidTr="00A25162">
        <w:trPr>
          <w:cantSplit/>
          <w:trHeight w:val="1050"/>
        </w:trPr>
        <w:tc>
          <w:tcPr>
            <w:tcW w:w="1897" w:type="dxa"/>
            <w:tcBorders>
              <w:top w:val="single" w:sz="2" w:space="0" w:color="auto"/>
              <w:left w:val="single" w:sz="2" w:space="0" w:color="auto"/>
              <w:bottom w:val="single" w:sz="2" w:space="0" w:color="auto"/>
              <w:right w:val="single" w:sz="2" w:space="0" w:color="auto"/>
            </w:tcBorders>
            <w:vAlign w:val="center"/>
            <w:hideMark/>
          </w:tcPr>
          <w:p w:rsidR="002F1493" w:rsidRPr="00FE20CD" w:rsidRDefault="002F1493" w:rsidP="00237594">
            <w:pPr>
              <w:spacing w:line="360" w:lineRule="auto"/>
              <w:rPr>
                <w:color w:val="000000" w:themeColor="text1"/>
                <w:lang w:bidi="en-US"/>
              </w:rPr>
            </w:pPr>
            <w:r w:rsidRPr="00FE20CD">
              <w:rPr>
                <w:color w:val="000000" w:themeColor="text1"/>
                <w:lang w:bidi="en-US"/>
              </w:rPr>
              <w:lastRenderedPageBreak/>
              <w:t>Structure</w:t>
            </w:r>
          </w:p>
        </w:tc>
        <w:tc>
          <w:tcPr>
            <w:tcW w:w="8183" w:type="dxa"/>
            <w:tcBorders>
              <w:top w:val="single" w:sz="2" w:space="0" w:color="auto"/>
              <w:left w:val="single" w:sz="2" w:space="0" w:color="auto"/>
              <w:bottom w:val="single" w:sz="2" w:space="0" w:color="auto"/>
              <w:right w:val="single" w:sz="6" w:space="0" w:color="auto"/>
            </w:tcBorders>
            <w:hideMark/>
          </w:tcPr>
          <w:p w:rsidR="002F1493" w:rsidRPr="00FE20CD" w:rsidRDefault="002F1493" w:rsidP="00237594">
            <w:pPr>
              <w:pStyle w:val="ListParagraph"/>
              <w:numPr>
                <w:ilvl w:val="0"/>
                <w:numId w:val="174"/>
              </w:numPr>
              <w:spacing w:line="360" w:lineRule="auto"/>
              <w:ind w:left="360"/>
              <w:rPr>
                <w:color w:val="000000" w:themeColor="text1"/>
                <w:lang w:bidi="en-US"/>
              </w:rPr>
            </w:pPr>
            <w:r w:rsidRPr="00FE20CD">
              <w:rPr>
                <w:color w:val="000000" w:themeColor="text1"/>
                <w:lang w:bidi="en-US"/>
              </w:rPr>
              <w:t>Top slab with holes larger than 2 square inches or cracks wider than 1/4 inch.</w:t>
            </w:r>
          </w:p>
          <w:p w:rsidR="002F1493" w:rsidRPr="00FE20CD" w:rsidRDefault="002F1493" w:rsidP="00237594">
            <w:pPr>
              <w:pStyle w:val="ListParagraph"/>
              <w:numPr>
                <w:ilvl w:val="0"/>
                <w:numId w:val="174"/>
              </w:numPr>
              <w:spacing w:line="360" w:lineRule="auto"/>
              <w:ind w:left="360"/>
              <w:rPr>
                <w:color w:val="000000" w:themeColor="text1"/>
                <w:lang w:bidi="en-US"/>
              </w:rPr>
            </w:pPr>
            <w:r w:rsidRPr="00FE20CD">
              <w:rPr>
                <w:color w:val="000000" w:themeColor="text1"/>
                <w:lang w:bidi="en-US"/>
              </w:rPr>
              <w:t>Fractures or cracks in basin walls or bottom.</w:t>
            </w:r>
          </w:p>
          <w:p w:rsidR="002F1493" w:rsidRPr="00FE20CD" w:rsidRDefault="002F1493" w:rsidP="00237594">
            <w:pPr>
              <w:pStyle w:val="ListParagraph"/>
              <w:numPr>
                <w:ilvl w:val="0"/>
                <w:numId w:val="174"/>
              </w:numPr>
              <w:spacing w:line="360" w:lineRule="auto"/>
              <w:ind w:left="360"/>
              <w:rPr>
                <w:color w:val="000000" w:themeColor="text1"/>
                <w:lang w:bidi="en-US"/>
              </w:rPr>
            </w:pPr>
            <w:r w:rsidRPr="00FE20CD">
              <w:rPr>
                <w:color w:val="000000" w:themeColor="text1"/>
                <w:lang w:bidi="en-US"/>
              </w:rPr>
              <w:t>Grout at inlet/outlet pipes has separated or cracked wider than ½ inch and longer than one foot.</w:t>
            </w:r>
          </w:p>
          <w:p w:rsidR="002F1493" w:rsidRPr="00FE20CD" w:rsidRDefault="002F1493" w:rsidP="00237594">
            <w:pPr>
              <w:pStyle w:val="ListParagraph"/>
              <w:numPr>
                <w:ilvl w:val="0"/>
                <w:numId w:val="174"/>
              </w:numPr>
              <w:spacing w:line="360" w:lineRule="auto"/>
              <w:ind w:left="360"/>
              <w:rPr>
                <w:color w:val="000000" w:themeColor="text1"/>
                <w:lang w:bidi="en-US"/>
              </w:rPr>
            </w:pPr>
            <w:r w:rsidRPr="00FE20CD">
              <w:rPr>
                <w:color w:val="000000" w:themeColor="text1"/>
                <w:lang w:bidi="en-US"/>
              </w:rPr>
              <w:t>Soil is entering the catch basin through cracks in the structure.</w:t>
            </w:r>
          </w:p>
          <w:p w:rsidR="002F1493" w:rsidRPr="00FE20CD" w:rsidRDefault="002F1493" w:rsidP="00237594">
            <w:pPr>
              <w:pStyle w:val="ListParagraph"/>
              <w:numPr>
                <w:ilvl w:val="0"/>
                <w:numId w:val="174"/>
              </w:numPr>
              <w:spacing w:line="360" w:lineRule="auto"/>
              <w:ind w:left="360"/>
              <w:rPr>
                <w:color w:val="000000" w:themeColor="text1"/>
                <w:lang w:bidi="en-US"/>
              </w:rPr>
            </w:pPr>
            <w:r w:rsidRPr="00FE20CD">
              <w:rPr>
                <w:color w:val="000000" w:themeColor="text1"/>
                <w:lang w:bidi="en-US"/>
              </w:rPr>
              <w:t>Settlement has created a safety, function, or design problem.</w:t>
            </w:r>
          </w:p>
          <w:p w:rsidR="002F1493" w:rsidRPr="00FE20CD" w:rsidRDefault="002F1493" w:rsidP="00237594">
            <w:pPr>
              <w:pStyle w:val="ListParagraph"/>
              <w:numPr>
                <w:ilvl w:val="0"/>
                <w:numId w:val="174"/>
              </w:numPr>
              <w:spacing w:line="360" w:lineRule="auto"/>
              <w:ind w:left="360"/>
              <w:rPr>
                <w:color w:val="000000" w:themeColor="text1"/>
                <w:lang w:bidi="en-US"/>
              </w:rPr>
            </w:pPr>
            <w:r w:rsidRPr="00FE20CD">
              <w:rPr>
                <w:color w:val="000000" w:themeColor="text1"/>
                <w:lang w:bidi="en-US"/>
              </w:rPr>
              <w:t>Field inspector judges that structure is unsound.</w:t>
            </w:r>
          </w:p>
        </w:tc>
      </w:tr>
      <w:tr w:rsidR="002F1493" w:rsidRPr="00FE20CD" w:rsidTr="00A25162">
        <w:trPr>
          <w:cantSplit/>
          <w:trHeight w:val="240"/>
        </w:trPr>
        <w:tc>
          <w:tcPr>
            <w:tcW w:w="1897" w:type="dxa"/>
            <w:tcBorders>
              <w:top w:val="single" w:sz="2" w:space="0" w:color="auto"/>
              <w:left w:val="single" w:sz="2" w:space="0" w:color="auto"/>
              <w:bottom w:val="single" w:sz="2" w:space="0" w:color="auto"/>
              <w:right w:val="single" w:sz="2" w:space="0" w:color="auto"/>
            </w:tcBorders>
            <w:vAlign w:val="center"/>
            <w:hideMark/>
          </w:tcPr>
          <w:p w:rsidR="002F1493" w:rsidRPr="00FE20CD" w:rsidRDefault="002F1493" w:rsidP="00237594">
            <w:pPr>
              <w:spacing w:line="360" w:lineRule="auto"/>
              <w:rPr>
                <w:color w:val="000000" w:themeColor="text1"/>
                <w:lang w:bidi="en-US"/>
              </w:rPr>
            </w:pPr>
            <w:r w:rsidRPr="00FE20CD">
              <w:rPr>
                <w:color w:val="000000" w:themeColor="text1"/>
                <w:lang w:bidi="en-US"/>
              </w:rPr>
              <w:t>Damaged Pipes</w:t>
            </w:r>
          </w:p>
        </w:tc>
        <w:tc>
          <w:tcPr>
            <w:tcW w:w="8183" w:type="dxa"/>
            <w:tcBorders>
              <w:top w:val="single" w:sz="2" w:space="0" w:color="auto"/>
              <w:left w:val="single" w:sz="2" w:space="0" w:color="auto"/>
              <w:bottom w:val="single" w:sz="2" w:space="0" w:color="auto"/>
              <w:right w:val="single" w:sz="6" w:space="0" w:color="auto"/>
            </w:tcBorders>
            <w:hideMark/>
          </w:tcPr>
          <w:p w:rsidR="002F1493" w:rsidRPr="00FE20CD" w:rsidRDefault="002F1493" w:rsidP="00237594">
            <w:pPr>
              <w:pStyle w:val="ListParagraph"/>
              <w:numPr>
                <w:ilvl w:val="0"/>
                <w:numId w:val="174"/>
              </w:numPr>
              <w:spacing w:line="360" w:lineRule="auto"/>
              <w:ind w:left="360"/>
              <w:rPr>
                <w:color w:val="000000" w:themeColor="text1"/>
                <w:lang w:bidi="en-US"/>
              </w:rPr>
            </w:pPr>
            <w:r w:rsidRPr="00FE20CD">
              <w:rPr>
                <w:color w:val="000000" w:themeColor="text1"/>
                <w:lang w:bidi="en-US"/>
              </w:rPr>
              <w:t>Inlet or outlet piping damaged or broken and in need of repair.</w:t>
            </w:r>
          </w:p>
        </w:tc>
      </w:tr>
      <w:tr w:rsidR="002F1493" w:rsidRPr="00FE20CD" w:rsidTr="00A25162">
        <w:trPr>
          <w:cantSplit/>
          <w:trHeight w:val="240"/>
        </w:trPr>
        <w:tc>
          <w:tcPr>
            <w:tcW w:w="1897" w:type="dxa"/>
            <w:tcBorders>
              <w:top w:val="single" w:sz="2" w:space="0" w:color="auto"/>
              <w:left w:val="single" w:sz="2" w:space="0" w:color="auto"/>
              <w:bottom w:val="single" w:sz="2" w:space="0" w:color="auto"/>
              <w:right w:val="single" w:sz="2" w:space="0" w:color="auto"/>
            </w:tcBorders>
            <w:vAlign w:val="center"/>
            <w:hideMark/>
          </w:tcPr>
          <w:p w:rsidR="002F1493" w:rsidRPr="00FE20CD" w:rsidRDefault="002F1493" w:rsidP="00237594">
            <w:pPr>
              <w:spacing w:line="360" w:lineRule="auto"/>
              <w:rPr>
                <w:color w:val="000000" w:themeColor="text1"/>
                <w:lang w:bidi="en-US"/>
              </w:rPr>
            </w:pPr>
            <w:r w:rsidRPr="00FE20CD">
              <w:rPr>
                <w:color w:val="000000" w:themeColor="text1"/>
                <w:lang w:bidi="en-US"/>
              </w:rPr>
              <w:t>Mosquito Vector Breeding</w:t>
            </w:r>
          </w:p>
        </w:tc>
        <w:tc>
          <w:tcPr>
            <w:tcW w:w="8183" w:type="dxa"/>
            <w:tcBorders>
              <w:top w:val="single" w:sz="2" w:space="0" w:color="auto"/>
              <w:left w:val="single" w:sz="2" w:space="0" w:color="auto"/>
              <w:bottom w:val="single" w:sz="2" w:space="0" w:color="auto"/>
              <w:right w:val="single" w:sz="6" w:space="0" w:color="auto"/>
            </w:tcBorders>
            <w:hideMark/>
          </w:tcPr>
          <w:p w:rsidR="002F1493" w:rsidRPr="00FE20CD" w:rsidRDefault="002F1493" w:rsidP="00237594">
            <w:pPr>
              <w:pStyle w:val="ListParagraph"/>
              <w:numPr>
                <w:ilvl w:val="0"/>
                <w:numId w:val="174"/>
              </w:numPr>
              <w:spacing w:line="360" w:lineRule="auto"/>
              <w:ind w:left="360"/>
              <w:rPr>
                <w:color w:val="000000" w:themeColor="text1"/>
                <w:lang w:bidi="en-US"/>
              </w:rPr>
            </w:pPr>
            <w:r w:rsidRPr="00FE20CD">
              <w:rPr>
                <w:color w:val="000000" w:themeColor="text1"/>
                <w:lang w:bidi="en-US"/>
              </w:rPr>
              <w:t>Suitable habitat exists for mosquito production (e.g. standing water for more than 72 hours in areas accessible to mosquitoes.)</w:t>
            </w:r>
          </w:p>
        </w:tc>
      </w:tr>
      <w:tr w:rsidR="002F1493" w:rsidRPr="00FE20CD" w:rsidTr="00A25162">
        <w:trPr>
          <w:cantSplit/>
          <w:trHeight w:val="240"/>
        </w:trPr>
        <w:tc>
          <w:tcPr>
            <w:tcW w:w="1897" w:type="dxa"/>
            <w:tcBorders>
              <w:top w:val="single" w:sz="2" w:space="0" w:color="auto"/>
              <w:left w:val="single" w:sz="2" w:space="0" w:color="auto"/>
              <w:bottom w:val="single" w:sz="2" w:space="0" w:color="auto"/>
              <w:right w:val="single" w:sz="2" w:space="0" w:color="auto"/>
            </w:tcBorders>
            <w:vAlign w:val="center"/>
            <w:hideMark/>
          </w:tcPr>
          <w:p w:rsidR="002F1493" w:rsidRPr="00FE20CD" w:rsidRDefault="002F1493" w:rsidP="00237594">
            <w:pPr>
              <w:spacing w:line="360" w:lineRule="auto"/>
              <w:rPr>
                <w:color w:val="000000" w:themeColor="text1"/>
                <w:lang w:bidi="en-US"/>
              </w:rPr>
            </w:pPr>
            <w:r w:rsidRPr="00FE20CD">
              <w:rPr>
                <w:color w:val="000000" w:themeColor="text1"/>
                <w:lang w:bidi="en-US"/>
              </w:rPr>
              <w:t>Other</w:t>
            </w:r>
          </w:p>
        </w:tc>
        <w:tc>
          <w:tcPr>
            <w:tcW w:w="8183" w:type="dxa"/>
            <w:tcBorders>
              <w:top w:val="single" w:sz="2" w:space="0" w:color="auto"/>
              <w:left w:val="single" w:sz="2" w:space="0" w:color="auto"/>
              <w:bottom w:val="single" w:sz="2" w:space="0" w:color="auto"/>
              <w:right w:val="single" w:sz="6" w:space="0" w:color="auto"/>
            </w:tcBorders>
            <w:hideMark/>
          </w:tcPr>
          <w:p w:rsidR="002F1493" w:rsidRPr="00FE20CD" w:rsidRDefault="002F1493" w:rsidP="00237594">
            <w:pPr>
              <w:pStyle w:val="ListParagraph"/>
              <w:numPr>
                <w:ilvl w:val="0"/>
                <w:numId w:val="174"/>
              </w:numPr>
              <w:spacing w:line="360" w:lineRule="auto"/>
              <w:ind w:left="360"/>
              <w:rPr>
                <w:color w:val="000000" w:themeColor="text1"/>
                <w:lang w:bidi="en-US"/>
              </w:rPr>
            </w:pPr>
            <w:r w:rsidRPr="00FE20CD">
              <w:rPr>
                <w:color w:val="000000" w:themeColor="text1"/>
                <w:lang w:bidi="en-US"/>
              </w:rPr>
              <w:t>Ladder is unsafe due to missing rungs, not securely attached to basin wall, misalignment, rust, cracks, or sharp edges.</w:t>
            </w:r>
          </w:p>
          <w:p w:rsidR="002F1493" w:rsidRPr="00FE20CD" w:rsidRDefault="002F1493" w:rsidP="00237594">
            <w:pPr>
              <w:pStyle w:val="ListParagraph"/>
              <w:numPr>
                <w:ilvl w:val="0"/>
                <w:numId w:val="174"/>
              </w:numPr>
              <w:spacing w:line="360" w:lineRule="auto"/>
              <w:ind w:left="360"/>
              <w:rPr>
                <w:color w:val="000000" w:themeColor="text1"/>
                <w:lang w:bidi="en-US"/>
              </w:rPr>
            </w:pPr>
            <w:r w:rsidRPr="00FE20CD">
              <w:rPr>
                <w:color w:val="000000" w:themeColor="text1"/>
                <w:lang w:bidi="en-US"/>
              </w:rPr>
              <w:t>Catch basin insert requires replacement if:</w:t>
            </w:r>
          </w:p>
          <w:p w:rsidR="002F1493" w:rsidRPr="00FE20CD" w:rsidRDefault="002F1493" w:rsidP="00237594">
            <w:pPr>
              <w:numPr>
                <w:ilvl w:val="0"/>
                <w:numId w:val="176"/>
              </w:numPr>
              <w:spacing w:line="360" w:lineRule="auto"/>
              <w:rPr>
                <w:color w:val="000000" w:themeColor="text1"/>
                <w:lang w:bidi="en-US"/>
              </w:rPr>
            </w:pPr>
            <w:r w:rsidRPr="00FE20CD">
              <w:rPr>
                <w:color w:val="000000" w:themeColor="text1"/>
                <w:lang w:bidi="en-US"/>
              </w:rPr>
              <w:t>Sediment, trash or debris blocks water flow through the insert,</w:t>
            </w:r>
          </w:p>
          <w:p w:rsidR="002F1493" w:rsidRPr="00FE20CD" w:rsidRDefault="002F1493" w:rsidP="00237594">
            <w:pPr>
              <w:numPr>
                <w:ilvl w:val="0"/>
                <w:numId w:val="176"/>
              </w:numPr>
              <w:spacing w:line="360" w:lineRule="auto"/>
              <w:rPr>
                <w:color w:val="000000" w:themeColor="text1"/>
                <w:lang w:bidi="en-US"/>
              </w:rPr>
            </w:pPr>
            <w:r w:rsidRPr="00FE20CD">
              <w:rPr>
                <w:color w:val="000000" w:themeColor="text1"/>
                <w:lang w:bidi="en-US"/>
              </w:rPr>
              <w:t>Effluent water from the insert has a visible sheen, or</w:t>
            </w:r>
          </w:p>
          <w:p w:rsidR="002F1493" w:rsidRPr="00FE20CD" w:rsidRDefault="002F1493" w:rsidP="00237594">
            <w:pPr>
              <w:numPr>
                <w:ilvl w:val="0"/>
                <w:numId w:val="176"/>
              </w:numPr>
              <w:spacing w:line="360" w:lineRule="auto"/>
              <w:rPr>
                <w:color w:val="000000" w:themeColor="text1"/>
                <w:lang w:bidi="en-US"/>
              </w:rPr>
            </w:pPr>
            <w:r w:rsidRPr="00FE20CD">
              <w:rPr>
                <w:color w:val="000000" w:themeColor="text1"/>
                <w:lang w:bidi="en-US"/>
              </w:rPr>
              <w:t>Insert is saturated with water or oil and can no longer absorb.</w:t>
            </w:r>
          </w:p>
        </w:tc>
      </w:tr>
      <w:tr w:rsidR="002F1493" w:rsidRPr="00FE20CD" w:rsidTr="00A25162">
        <w:trPr>
          <w:cantSplit/>
          <w:trHeight w:val="420"/>
        </w:trPr>
        <w:tc>
          <w:tcPr>
            <w:tcW w:w="1897" w:type="dxa"/>
            <w:tcBorders>
              <w:top w:val="single" w:sz="2" w:space="0" w:color="auto"/>
              <w:left w:val="single" w:sz="2" w:space="0" w:color="auto"/>
              <w:bottom w:val="single" w:sz="12" w:space="0" w:color="auto"/>
              <w:right w:val="single" w:sz="2" w:space="0" w:color="auto"/>
            </w:tcBorders>
            <w:vAlign w:val="center"/>
            <w:hideMark/>
          </w:tcPr>
          <w:p w:rsidR="002F1493" w:rsidRPr="00FE20CD" w:rsidRDefault="002F1493" w:rsidP="00237594">
            <w:pPr>
              <w:spacing w:line="360" w:lineRule="auto"/>
              <w:rPr>
                <w:color w:val="000000" w:themeColor="text1"/>
                <w:lang w:bidi="en-US"/>
              </w:rPr>
            </w:pPr>
            <w:r w:rsidRPr="00FE20CD">
              <w:rPr>
                <w:color w:val="000000" w:themeColor="text1"/>
                <w:lang w:bidi="en-US"/>
              </w:rPr>
              <w:t>Could Not Locate</w:t>
            </w:r>
          </w:p>
        </w:tc>
        <w:tc>
          <w:tcPr>
            <w:tcW w:w="8183" w:type="dxa"/>
            <w:tcBorders>
              <w:top w:val="single" w:sz="2" w:space="0" w:color="auto"/>
              <w:left w:val="single" w:sz="2" w:space="0" w:color="auto"/>
              <w:bottom w:val="single" w:sz="12" w:space="0" w:color="auto"/>
              <w:right w:val="single" w:sz="6" w:space="0" w:color="auto"/>
            </w:tcBorders>
            <w:hideMark/>
          </w:tcPr>
          <w:p w:rsidR="002F1493" w:rsidRPr="00FE20CD" w:rsidRDefault="002F1493" w:rsidP="00237594">
            <w:pPr>
              <w:pStyle w:val="ListParagraph"/>
              <w:numPr>
                <w:ilvl w:val="0"/>
                <w:numId w:val="177"/>
              </w:numPr>
              <w:spacing w:line="360" w:lineRule="auto"/>
              <w:rPr>
                <w:color w:val="000000" w:themeColor="text1"/>
                <w:lang w:bidi="en-US"/>
              </w:rPr>
            </w:pPr>
            <w:r w:rsidRPr="00FE20CD">
              <w:rPr>
                <w:color w:val="000000" w:themeColor="text1"/>
                <w:lang w:bidi="en-US"/>
              </w:rPr>
              <w:t>Field inspectors are unable to locate the catch basin or manhole.</w:t>
            </w:r>
          </w:p>
        </w:tc>
      </w:tr>
    </w:tbl>
    <w:p w:rsidR="00E36355" w:rsidRPr="00FE20CD" w:rsidRDefault="00E36355" w:rsidP="00237594">
      <w:pPr>
        <w:pStyle w:val="ListParagraph"/>
        <w:spacing w:line="360" w:lineRule="auto"/>
        <w:rPr>
          <w:color w:val="000000" w:themeColor="text1"/>
          <w:lang w:bidi="en-US"/>
        </w:rPr>
      </w:pPr>
    </w:p>
    <w:p w:rsidR="00D97B54" w:rsidRPr="00FE20CD" w:rsidRDefault="004A3C4D" w:rsidP="00237594">
      <w:pPr>
        <w:spacing w:line="360" w:lineRule="auto"/>
        <w:jc w:val="center"/>
        <w:rPr>
          <w:b/>
          <w:color w:val="000000" w:themeColor="text1"/>
        </w:rPr>
      </w:pPr>
      <w:r w:rsidRPr="00FE20CD">
        <w:rPr>
          <w:b/>
          <w:color w:val="000000" w:themeColor="text1"/>
        </w:rPr>
        <w:t xml:space="preserve">Table 5.2 Maintenance Checklist for </w:t>
      </w:r>
      <w:r w:rsidR="00E36355" w:rsidRPr="00FE20CD">
        <w:rPr>
          <w:b/>
          <w:color w:val="000000" w:themeColor="text1"/>
        </w:rPr>
        <w:t>Control Structures</w:t>
      </w:r>
    </w:p>
    <w:tbl>
      <w:tblPr>
        <w:tblW w:w="10530" w:type="dxa"/>
        <w:tblInd w:w="-330" w:type="dxa"/>
        <w:tblLayout w:type="fixed"/>
        <w:tblCellMar>
          <w:left w:w="120" w:type="dxa"/>
          <w:right w:w="120" w:type="dxa"/>
        </w:tblCellMar>
        <w:tblLook w:val="04A0"/>
      </w:tblPr>
      <w:tblGrid>
        <w:gridCol w:w="1897"/>
        <w:gridCol w:w="8633"/>
      </w:tblGrid>
      <w:tr w:rsidR="00D97B54" w:rsidRPr="00FE20CD" w:rsidTr="00A25162">
        <w:trPr>
          <w:cantSplit/>
          <w:tblHeader/>
        </w:trPr>
        <w:tc>
          <w:tcPr>
            <w:tcW w:w="1897" w:type="dxa"/>
            <w:tcBorders>
              <w:top w:val="single" w:sz="12" w:space="0" w:color="auto"/>
              <w:left w:val="single" w:sz="2" w:space="0" w:color="auto"/>
              <w:bottom w:val="single" w:sz="2" w:space="0" w:color="auto"/>
              <w:right w:val="single" w:sz="2" w:space="0" w:color="auto"/>
            </w:tcBorders>
            <w:shd w:val="clear" w:color="auto" w:fill="FFFFFF"/>
            <w:vAlign w:val="center"/>
            <w:hideMark/>
          </w:tcPr>
          <w:p w:rsidR="00D97B54" w:rsidRPr="00FE20CD" w:rsidRDefault="00D97B54" w:rsidP="00237594">
            <w:pPr>
              <w:widowControl w:val="0"/>
              <w:snapToGrid w:val="0"/>
              <w:spacing w:before="60" w:after="60" w:line="360" w:lineRule="auto"/>
              <w:jc w:val="center"/>
              <w:rPr>
                <w:b/>
                <w:color w:val="000000" w:themeColor="text1"/>
              </w:rPr>
            </w:pPr>
            <w:r w:rsidRPr="00FE20CD">
              <w:rPr>
                <w:b/>
                <w:color w:val="000000" w:themeColor="text1"/>
              </w:rPr>
              <w:t>Type</w:t>
            </w:r>
          </w:p>
        </w:tc>
        <w:tc>
          <w:tcPr>
            <w:tcW w:w="8633" w:type="dxa"/>
            <w:tcBorders>
              <w:top w:val="single" w:sz="12" w:space="0" w:color="auto"/>
              <w:left w:val="single" w:sz="2" w:space="0" w:color="auto"/>
              <w:bottom w:val="single" w:sz="2" w:space="0" w:color="auto"/>
              <w:right w:val="single" w:sz="4" w:space="0" w:color="auto"/>
            </w:tcBorders>
            <w:shd w:val="clear" w:color="auto" w:fill="FFFFFF"/>
            <w:vAlign w:val="center"/>
            <w:hideMark/>
          </w:tcPr>
          <w:p w:rsidR="00D97B54" w:rsidRPr="00FE20CD" w:rsidRDefault="00D97B54" w:rsidP="00237594">
            <w:pPr>
              <w:widowControl w:val="0"/>
              <w:snapToGrid w:val="0"/>
              <w:spacing w:before="60" w:after="60" w:line="360" w:lineRule="auto"/>
              <w:jc w:val="left"/>
              <w:rPr>
                <w:b/>
                <w:color w:val="000000" w:themeColor="text1"/>
              </w:rPr>
            </w:pPr>
            <w:r w:rsidRPr="00FE20CD">
              <w:rPr>
                <w:b/>
                <w:color w:val="000000" w:themeColor="text1"/>
              </w:rPr>
              <w:t>Conditions When Maintenance Is Needed</w:t>
            </w:r>
          </w:p>
        </w:tc>
      </w:tr>
      <w:tr w:rsidR="00D97B54" w:rsidRPr="00FE20CD" w:rsidTr="00A25162">
        <w:trPr>
          <w:cantSplit/>
          <w:trHeight w:val="600"/>
        </w:trPr>
        <w:tc>
          <w:tcPr>
            <w:tcW w:w="1897" w:type="dxa"/>
            <w:tcBorders>
              <w:top w:val="single" w:sz="2" w:space="0" w:color="auto"/>
              <w:left w:val="single" w:sz="2" w:space="0" w:color="auto"/>
              <w:bottom w:val="single" w:sz="2" w:space="0" w:color="auto"/>
              <w:right w:val="single" w:sz="2" w:space="0" w:color="auto"/>
            </w:tcBorders>
            <w:vAlign w:val="center"/>
            <w:hideMark/>
          </w:tcPr>
          <w:p w:rsidR="00D97B54" w:rsidRPr="00FE20CD" w:rsidRDefault="00D97B54"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Sediment</w:t>
            </w:r>
          </w:p>
        </w:tc>
        <w:tc>
          <w:tcPr>
            <w:tcW w:w="8633" w:type="dxa"/>
            <w:tcBorders>
              <w:top w:val="single" w:sz="2" w:space="0" w:color="auto"/>
              <w:left w:val="single" w:sz="2" w:space="0" w:color="auto"/>
              <w:bottom w:val="single" w:sz="2" w:space="0" w:color="auto"/>
              <w:right w:val="single" w:sz="6" w:space="0" w:color="auto"/>
            </w:tcBorders>
            <w:hideMark/>
          </w:tcPr>
          <w:p w:rsidR="00D97B54" w:rsidRPr="00FE20CD" w:rsidRDefault="00D97B54" w:rsidP="00237594">
            <w:pPr>
              <w:pStyle w:val="ListParagraph"/>
              <w:numPr>
                <w:ilvl w:val="0"/>
                <w:numId w:val="76"/>
              </w:numPr>
              <w:autoSpaceDE w:val="0"/>
              <w:autoSpaceDN w:val="0"/>
              <w:adjustRightInd w:val="0"/>
              <w:spacing w:line="360" w:lineRule="auto"/>
              <w:ind w:left="360"/>
              <w:jc w:val="left"/>
              <w:rPr>
                <w:color w:val="000000" w:themeColor="text1"/>
              </w:rPr>
            </w:pPr>
            <w:r w:rsidRPr="00FE20CD">
              <w:rPr>
                <w:color w:val="000000" w:themeColor="text1"/>
              </w:rPr>
              <w:t>Sediment depth exceeds 60% of sump depth.</w:t>
            </w:r>
          </w:p>
          <w:p w:rsidR="00D97B54" w:rsidRPr="00FE20CD" w:rsidRDefault="00D97B54" w:rsidP="00237594">
            <w:pPr>
              <w:pStyle w:val="ListParagraph"/>
              <w:numPr>
                <w:ilvl w:val="0"/>
                <w:numId w:val="76"/>
              </w:numPr>
              <w:autoSpaceDE w:val="0"/>
              <w:autoSpaceDN w:val="0"/>
              <w:adjustRightInd w:val="0"/>
              <w:snapToGrid w:val="0"/>
              <w:spacing w:line="360" w:lineRule="auto"/>
              <w:ind w:left="360"/>
              <w:jc w:val="left"/>
              <w:rPr>
                <w:color w:val="000000" w:themeColor="text1"/>
              </w:rPr>
            </w:pPr>
            <w:r w:rsidRPr="00FE20CD">
              <w:rPr>
                <w:color w:val="000000" w:themeColor="text1"/>
              </w:rPr>
              <w:t>Sediment accumulated within 6 inches of the orifice plate or lowest pipe invert.</w:t>
            </w:r>
          </w:p>
        </w:tc>
      </w:tr>
      <w:tr w:rsidR="00D97B54" w:rsidRPr="00FE20CD" w:rsidTr="00A25162">
        <w:trPr>
          <w:cantSplit/>
        </w:trPr>
        <w:tc>
          <w:tcPr>
            <w:tcW w:w="1897" w:type="dxa"/>
            <w:tcBorders>
              <w:top w:val="single" w:sz="2" w:space="0" w:color="auto"/>
              <w:left w:val="single" w:sz="2" w:space="0" w:color="auto"/>
              <w:bottom w:val="single" w:sz="2" w:space="0" w:color="auto"/>
              <w:right w:val="single" w:sz="2" w:space="0" w:color="auto"/>
            </w:tcBorders>
            <w:vAlign w:val="center"/>
            <w:hideMark/>
          </w:tcPr>
          <w:p w:rsidR="00D97B54" w:rsidRPr="00FE20CD" w:rsidRDefault="00D97B54" w:rsidP="00237594">
            <w:pPr>
              <w:autoSpaceDE w:val="0"/>
              <w:autoSpaceDN w:val="0"/>
              <w:adjustRightInd w:val="0"/>
              <w:snapToGrid w:val="0"/>
              <w:spacing w:before="120" w:after="120" w:line="360" w:lineRule="auto"/>
              <w:jc w:val="center"/>
              <w:rPr>
                <w:color w:val="000000" w:themeColor="text1"/>
              </w:rPr>
            </w:pPr>
            <w:r w:rsidRPr="00FE20CD">
              <w:rPr>
                <w:color w:val="000000" w:themeColor="text1"/>
              </w:rPr>
              <w:t>Trash &amp; Debris</w:t>
            </w:r>
          </w:p>
        </w:tc>
        <w:tc>
          <w:tcPr>
            <w:tcW w:w="8633" w:type="dxa"/>
            <w:tcBorders>
              <w:top w:val="single" w:sz="2" w:space="0" w:color="auto"/>
              <w:left w:val="single" w:sz="2" w:space="0" w:color="auto"/>
              <w:bottom w:val="single" w:sz="2" w:space="0" w:color="auto"/>
              <w:right w:val="single" w:sz="6" w:space="0" w:color="auto"/>
            </w:tcBorders>
            <w:hideMark/>
          </w:tcPr>
          <w:p w:rsidR="00D97B54" w:rsidRPr="00FE20CD" w:rsidRDefault="00D97B54" w:rsidP="00237594">
            <w:pPr>
              <w:pStyle w:val="ListParagraph"/>
              <w:numPr>
                <w:ilvl w:val="0"/>
                <w:numId w:val="76"/>
              </w:numPr>
              <w:autoSpaceDE w:val="0"/>
              <w:autoSpaceDN w:val="0"/>
              <w:adjustRightInd w:val="0"/>
              <w:spacing w:line="360" w:lineRule="auto"/>
              <w:ind w:left="360"/>
              <w:jc w:val="left"/>
              <w:rPr>
                <w:color w:val="000000" w:themeColor="text1"/>
              </w:rPr>
            </w:pPr>
            <w:r w:rsidRPr="00FE20CD">
              <w:rPr>
                <w:color w:val="000000" w:themeColor="text1"/>
              </w:rPr>
              <w:t>Trash or debris exceeds 60% of sump depth.</w:t>
            </w:r>
          </w:p>
          <w:p w:rsidR="00D97B54" w:rsidRPr="00FE20CD" w:rsidRDefault="00D97B54" w:rsidP="00237594">
            <w:pPr>
              <w:pStyle w:val="ListParagraph"/>
              <w:numPr>
                <w:ilvl w:val="0"/>
                <w:numId w:val="76"/>
              </w:numPr>
              <w:autoSpaceDE w:val="0"/>
              <w:autoSpaceDN w:val="0"/>
              <w:adjustRightInd w:val="0"/>
              <w:spacing w:line="360" w:lineRule="auto"/>
              <w:ind w:left="360"/>
              <w:jc w:val="left"/>
              <w:rPr>
                <w:color w:val="000000" w:themeColor="text1"/>
              </w:rPr>
            </w:pPr>
            <w:r w:rsidRPr="00FE20CD">
              <w:rPr>
                <w:color w:val="000000" w:themeColor="text1"/>
              </w:rPr>
              <w:t>Trash or debris within 6 inches of the orifice plate or lowest pipe invert.</w:t>
            </w:r>
          </w:p>
          <w:p w:rsidR="00D97B54" w:rsidRPr="00FE20CD" w:rsidRDefault="00D97B54" w:rsidP="00237594">
            <w:pPr>
              <w:pStyle w:val="ListParagraph"/>
              <w:numPr>
                <w:ilvl w:val="0"/>
                <w:numId w:val="76"/>
              </w:numPr>
              <w:autoSpaceDE w:val="0"/>
              <w:autoSpaceDN w:val="0"/>
              <w:adjustRightInd w:val="0"/>
              <w:spacing w:line="360" w:lineRule="auto"/>
              <w:ind w:left="360"/>
              <w:jc w:val="left"/>
              <w:rPr>
                <w:color w:val="000000" w:themeColor="text1"/>
              </w:rPr>
            </w:pPr>
            <w:r w:rsidRPr="00FE20CD">
              <w:rPr>
                <w:color w:val="000000" w:themeColor="text1"/>
              </w:rPr>
              <w:t>Trash or debris blocking openings in the control structure.</w:t>
            </w:r>
          </w:p>
          <w:p w:rsidR="00D97B54" w:rsidRPr="00FE20CD" w:rsidRDefault="00D97B54" w:rsidP="00237594">
            <w:pPr>
              <w:pStyle w:val="ListParagraph"/>
              <w:numPr>
                <w:ilvl w:val="0"/>
                <w:numId w:val="76"/>
              </w:numPr>
              <w:autoSpaceDE w:val="0"/>
              <w:autoSpaceDN w:val="0"/>
              <w:adjustRightInd w:val="0"/>
              <w:spacing w:line="360" w:lineRule="auto"/>
              <w:ind w:left="360"/>
              <w:jc w:val="left"/>
              <w:rPr>
                <w:color w:val="000000" w:themeColor="text1"/>
              </w:rPr>
            </w:pPr>
            <w:r w:rsidRPr="00FE20CD">
              <w:rPr>
                <w:color w:val="000000" w:themeColor="text1"/>
              </w:rPr>
              <w:t>Trash or debris blocking more than 1/3 of any inlet or outlet pipe.</w:t>
            </w:r>
          </w:p>
          <w:p w:rsidR="00D97B54" w:rsidRPr="00FE20CD" w:rsidRDefault="00D97B54" w:rsidP="00237594">
            <w:pPr>
              <w:pStyle w:val="ListParagraph"/>
              <w:numPr>
                <w:ilvl w:val="0"/>
                <w:numId w:val="76"/>
              </w:numPr>
              <w:autoSpaceDE w:val="0"/>
              <w:autoSpaceDN w:val="0"/>
              <w:adjustRightInd w:val="0"/>
              <w:snapToGrid w:val="0"/>
              <w:spacing w:line="360" w:lineRule="auto"/>
              <w:ind w:left="360"/>
              <w:jc w:val="left"/>
              <w:rPr>
                <w:color w:val="000000" w:themeColor="text1"/>
              </w:rPr>
            </w:pPr>
            <w:r w:rsidRPr="00FE20CD">
              <w:rPr>
                <w:color w:val="000000" w:themeColor="text1"/>
              </w:rPr>
              <w:t>Dead animals or vegetation that generate odors and cause complaints or dangerous gases (e.g., methane).</w:t>
            </w:r>
          </w:p>
        </w:tc>
      </w:tr>
      <w:tr w:rsidR="00D97B54" w:rsidRPr="00FE20CD" w:rsidTr="00A25162">
        <w:trPr>
          <w:cantSplit/>
        </w:trPr>
        <w:tc>
          <w:tcPr>
            <w:tcW w:w="1897" w:type="dxa"/>
            <w:tcBorders>
              <w:top w:val="single" w:sz="2" w:space="0" w:color="auto"/>
              <w:left w:val="single" w:sz="2" w:space="0" w:color="auto"/>
              <w:bottom w:val="single" w:sz="2" w:space="0" w:color="auto"/>
              <w:right w:val="single" w:sz="2" w:space="0" w:color="auto"/>
            </w:tcBorders>
            <w:vAlign w:val="center"/>
            <w:hideMark/>
          </w:tcPr>
          <w:p w:rsidR="00D97B54" w:rsidRPr="00FE20CD" w:rsidRDefault="00D97B54"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lastRenderedPageBreak/>
              <w:t>Vegetation</w:t>
            </w:r>
          </w:p>
        </w:tc>
        <w:tc>
          <w:tcPr>
            <w:tcW w:w="8633" w:type="dxa"/>
            <w:tcBorders>
              <w:top w:val="single" w:sz="2" w:space="0" w:color="auto"/>
              <w:left w:val="single" w:sz="2" w:space="0" w:color="auto"/>
              <w:bottom w:val="single" w:sz="2" w:space="0" w:color="auto"/>
              <w:right w:val="single" w:sz="6" w:space="0" w:color="auto"/>
            </w:tcBorders>
            <w:hideMark/>
          </w:tcPr>
          <w:p w:rsidR="00D97B54" w:rsidRPr="00FE20CD" w:rsidRDefault="00D97B54" w:rsidP="00237594">
            <w:pPr>
              <w:pStyle w:val="ListParagraph"/>
              <w:numPr>
                <w:ilvl w:val="0"/>
                <w:numId w:val="76"/>
              </w:numPr>
              <w:autoSpaceDE w:val="0"/>
              <w:autoSpaceDN w:val="0"/>
              <w:adjustRightInd w:val="0"/>
              <w:snapToGrid w:val="0"/>
              <w:spacing w:line="360" w:lineRule="auto"/>
              <w:ind w:left="360"/>
              <w:jc w:val="left"/>
              <w:rPr>
                <w:color w:val="000000" w:themeColor="text1"/>
              </w:rPr>
            </w:pPr>
            <w:r w:rsidRPr="00FE20CD">
              <w:rPr>
                <w:color w:val="000000" w:themeColor="text1"/>
              </w:rPr>
              <w:t>Vegetation growing in inlet/outlet pipe joints that is more than six inches tall.</w:t>
            </w:r>
          </w:p>
        </w:tc>
      </w:tr>
      <w:tr w:rsidR="00D97B54" w:rsidRPr="00FE20CD" w:rsidTr="00A25162">
        <w:trPr>
          <w:cantSplit/>
        </w:trPr>
        <w:tc>
          <w:tcPr>
            <w:tcW w:w="1897" w:type="dxa"/>
            <w:tcBorders>
              <w:top w:val="single" w:sz="2" w:space="0" w:color="auto"/>
              <w:left w:val="single" w:sz="2" w:space="0" w:color="auto"/>
              <w:bottom w:val="single" w:sz="2" w:space="0" w:color="auto"/>
              <w:right w:val="single" w:sz="2" w:space="0" w:color="auto"/>
            </w:tcBorders>
            <w:vAlign w:val="center"/>
            <w:hideMark/>
          </w:tcPr>
          <w:p w:rsidR="00D97B54" w:rsidRPr="00FE20CD" w:rsidRDefault="00D97B54"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Water Quality</w:t>
            </w:r>
          </w:p>
        </w:tc>
        <w:tc>
          <w:tcPr>
            <w:tcW w:w="8633" w:type="dxa"/>
            <w:tcBorders>
              <w:top w:val="single" w:sz="2" w:space="0" w:color="auto"/>
              <w:left w:val="single" w:sz="2" w:space="0" w:color="auto"/>
              <w:bottom w:val="single" w:sz="2" w:space="0" w:color="auto"/>
              <w:right w:val="single" w:sz="6" w:space="0" w:color="auto"/>
            </w:tcBorders>
            <w:hideMark/>
          </w:tcPr>
          <w:p w:rsidR="00D97B54" w:rsidRPr="00FE20CD" w:rsidRDefault="00D97B54" w:rsidP="00237594">
            <w:pPr>
              <w:pStyle w:val="ListParagraph"/>
              <w:numPr>
                <w:ilvl w:val="0"/>
                <w:numId w:val="76"/>
              </w:numPr>
              <w:autoSpaceDE w:val="0"/>
              <w:autoSpaceDN w:val="0"/>
              <w:adjustRightInd w:val="0"/>
              <w:snapToGrid w:val="0"/>
              <w:spacing w:line="360" w:lineRule="auto"/>
              <w:ind w:left="360"/>
              <w:jc w:val="left"/>
              <w:rPr>
                <w:color w:val="000000" w:themeColor="text1"/>
              </w:rPr>
            </w:pPr>
            <w:r w:rsidRPr="00FE20CD">
              <w:rPr>
                <w:color w:val="000000" w:themeColor="text1"/>
              </w:rPr>
              <w:t>Any evidence of oil, gasoline, contaminants or other pollutants.</w:t>
            </w:r>
          </w:p>
        </w:tc>
      </w:tr>
      <w:tr w:rsidR="00D97B54" w:rsidRPr="00FE20CD" w:rsidTr="00A25162">
        <w:trPr>
          <w:cantSplit/>
          <w:trHeight w:val="50"/>
        </w:trPr>
        <w:tc>
          <w:tcPr>
            <w:tcW w:w="1897" w:type="dxa"/>
            <w:tcBorders>
              <w:top w:val="single" w:sz="2" w:space="0" w:color="auto"/>
              <w:left w:val="single" w:sz="2" w:space="0" w:color="auto"/>
              <w:bottom w:val="single" w:sz="2" w:space="0" w:color="auto"/>
              <w:right w:val="single" w:sz="2" w:space="0" w:color="auto"/>
            </w:tcBorders>
            <w:vAlign w:val="center"/>
            <w:hideMark/>
          </w:tcPr>
          <w:p w:rsidR="00D97B54" w:rsidRPr="00FE20CD" w:rsidRDefault="00D97B54"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Water Flow</w:t>
            </w:r>
          </w:p>
        </w:tc>
        <w:tc>
          <w:tcPr>
            <w:tcW w:w="8633" w:type="dxa"/>
            <w:tcBorders>
              <w:top w:val="single" w:sz="2" w:space="0" w:color="auto"/>
              <w:left w:val="single" w:sz="2" w:space="0" w:color="auto"/>
              <w:bottom w:val="single" w:sz="2" w:space="0" w:color="auto"/>
              <w:right w:val="single" w:sz="6" w:space="0" w:color="auto"/>
            </w:tcBorders>
            <w:hideMark/>
          </w:tcPr>
          <w:p w:rsidR="00D97B54" w:rsidRPr="00FE20CD" w:rsidRDefault="00D97B54" w:rsidP="00237594">
            <w:pPr>
              <w:pStyle w:val="ListParagraph"/>
              <w:numPr>
                <w:ilvl w:val="0"/>
                <w:numId w:val="76"/>
              </w:numPr>
              <w:autoSpaceDE w:val="0"/>
              <w:autoSpaceDN w:val="0"/>
              <w:adjustRightInd w:val="0"/>
              <w:snapToGrid w:val="0"/>
              <w:spacing w:line="360" w:lineRule="auto"/>
              <w:ind w:left="360"/>
              <w:jc w:val="left"/>
              <w:rPr>
                <w:color w:val="000000" w:themeColor="text1"/>
              </w:rPr>
            </w:pPr>
            <w:r w:rsidRPr="00FE20CD">
              <w:rPr>
                <w:color w:val="000000" w:themeColor="text1"/>
              </w:rPr>
              <w:t>Impeded water flow due to vegetation or sediment (use appropriate code from above).</w:t>
            </w:r>
          </w:p>
        </w:tc>
      </w:tr>
      <w:tr w:rsidR="00D97B54" w:rsidRPr="00FE20CD" w:rsidTr="00A25162">
        <w:trPr>
          <w:cantSplit/>
          <w:trHeight w:val="65"/>
        </w:trPr>
        <w:tc>
          <w:tcPr>
            <w:tcW w:w="1897" w:type="dxa"/>
            <w:tcBorders>
              <w:top w:val="single" w:sz="2" w:space="0" w:color="auto"/>
              <w:left w:val="single" w:sz="2" w:space="0" w:color="auto"/>
              <w:bottom w:val="single" w:sz="2" w:space="0" w:color="auto"/>
              <w:right w:val="single" w:sz="2" w:space="0" w:color="auto"/>
            </w:tcBorders>
            <w:vAlign w:val="center"/>
            <w:hideMark/>
          </w:tcPr>
          <w:p w:rsidR="00D97B54" w:rsidRPr="00FE20CD" w:rsidRDefault="00D97B54"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Erosion</w:t>
            </w:r>
          </w:p>
        </w:tc>
        <w:tc>
          <w:tcPr>
            <w:tcW w:w="8633" w:type="dxa"/>
            <w:tcBorders>
              <w:top w:val="single" w:sz="2" w:space="0" w:color="auto"/>
              <w:left w:val="single" w:sz="2" w:space="0" w:color="auto"/>
              <w:bottom w:val="single" w:sz="2" w:space="0" w:color="auto"/>
              <w:right w:val="single" w:sz="6" w:space="0" w:color="auto"/>
            </w:tcBorders>
            <w:hideMark/>
          </w:tcPr>
          <w:p w:rsidR="00D97B54" w:rsidRPr="00FE20CD" w:rsidRDefault="00D97B54" w:rsidP="00237594">
            <w:pPr>
              <w:pStyle w:val="ListParagraph"/>
              <w:numPr>
                <w:ilvl w:val="0"/>
                <w:numId w:val="76"/>
              </w:numPr>
              <w:autoSpaceDE w:val="0"/>
              <w:autoSpaceDN w:val="0"/>
              <w:adjustRightInd w:val="0"/>
              <w:snapToGrid w:val="0"/>
              <w:spacing w:line="360" w:lineRule="auto"/>
              <w:ind w:left="360"/>
              <w:jc w:val="left"/>
              <w:rPr>
                <w:color w:val="000000" w:themeColor="text1"/>
              </w:rPr>
            </w:pPr>
            <w:r w:rsidRPr="00FE20CD">
              <w:rPr>
                <w:color w:val="000000" w:themeColor="text1"/>
              </w:rPr>
              <w:t>N/A</w:t>
            </w:r>
          </w:p>
        </w:tc>
      </w:tr>
      <w:tr w:rsidR="00D97B54" w:rsidRPr="00FE20CD" w:rsidTr="00A25162">
        <w:trPr>
          <w:cantSplit/>
          <w:trHeight w:val="1050"/>
        </w:trPr>
        <w:tc>
          <w:tcPr>
            <w:tcW w:w="1897" w:type="dxa"/>
            <w:tcBorders>
              <w:top w:val="single" w:sz="2" w:space="0" w:color="auto"/>
              <w:left w:val="single" w:sz="2" w:space="0" w:color="auto"/>
              <w:bottom w:val="single" w:sz="2" w:space="0" w:color="auto"/>
              <w:right w:val="single" w:sz="2" w:space="0" w:color="auto"/>
            </w:tcBorders>
            <w:vAlign w:val="center"/>
            <w:hideMark/>
          </w:tcPr>
          <w:p w:rsidR="00D97B54" w:rsidRPr="00FE20CD" w:rsidRDefault="00D97B54"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Cover/Frame/Grate</w:t>
            </w:r>
          </w:p>
        </w:tc>
        <w:tc>
          <w:tcPr>
            <w:tcW w:w="8633" w:type="dxa"/>
            <w:tcBorders>
              <w:top w:val="single" w:sz="2" w:space="0" w:color="auto"/>
              <w:left w:val="single" w:sz="2" w:space="0" w:color="auto"/>
              <w:bottom w:val="single" w:sz="2" w:space="0" w:color="auto"/>
              <w:right w:val="single" w:sz="6" w:space="0" w:color="auto"/>
            </w:tcBorders>
            <w:hideMark/>
          </w:tcPr>
          <w:p w:rsidR="00D97B54" w:rsidRPr="00FE20CD" w:rsidRDefault="00D97B54" w:rsidP="00237594">
            <w:pPr>
              <w:pStyle w:val="ListParagraph"/>
              <w:numPr>
                <w:ilvl w:val="0"/>
                <w:numId w:val="76"/>
              </w:numPr>
              <w:autoSpaceDE w:val="0"/>
              <w:autoSpaceDN w:val="0"/>
              <w:adjustRightInd w:val="0"/>
              <w:spacing w:line="360" w:lineRule="auto"/>
              <w:ind w:left="360"/>
              <w:rPr>
                <w:color w:val="000000" w:themeColor="text1"/>
              </w:rPr>
            </w:pPr>
            <w:r w:rsidRPr="00FE20CD">
              <w:rPr>
                <w:color w:val="000000" w:themeColor="text1"/>
              </w:rPr>
              <w:t>Cover is missing or only partially in place.</w:t>
            </w:r>
          </w:p>
          <w:p w:rsidR="00D97B54" w:rsidRPr="00FE20CD" w:rsidRDefault="00D97B54" w:rsidP="00237594">
            <w:pPr>
              <w:pStyle w:val="ListParagraph"/>
              <w:numPr>
                <w:ilvl w:val="0"/>
                <w:numId w:val="76"/>
              </w:numPr>
              <w:autoSpaceDE w:val="0"/>
              <w:autoSpaceDN w:val="0"/>
              <w:adjustRightInd w:val="0"/>
              <w:spacing w:line="360" w:lineRule="auto"/>
              <w:ind w:left="360"/>
              <w:rPr>
                <w:color w:val="000000" w:themeColor="text1"/>
              </w:rPr>
            </w:pPr>
            <w:r w:rsidRPr="00FE20CD">
              <w:rPr>
                <w:color w:val="000000" w:themeColor="text1"/>
              </w:rPr>
              <w:t>One maintenance person cannot remove lid after applying normal lifting pressure.</w:t>
            </w:r>
          </w:p>
          <w:p w:rsidR="00D97B54" w:rsidRPr="00FE20CD" w:rsidRDefault="00D97B54" w:rsidP="00237594">
            <w:pPr>
              <w:pStyle w:val="ListParagraph"/>
              <w:numPr>
                <w:ilvl w:val="0"/>
                <w:numId w:val="76"/>
              </w:numPr>
              <w:autoSpaceDE w:val="0"/>
              <w:autoSpaceDN w:val="0"/>
              <w:adjustRightInd w:val="0"/>
              <w:spacing w:line="360" w:lineRule="auto"/>
              <w:ind w:left="360"/>
              <w:rPr>
                <w:color w:val="000000" w:themeColor="text1"/>
              </w:rPr>
            </w:pPr>
            <w:r w:rsidRPr="00FE20CD">
              <w:rPr>
                <w:color w:val="000000" w:themeColor="text1"/>
              </w:rPr>
              <w:t xml:space="preserve">Frame separated by more than ¾ inch from top slab. </w:t>
            </w:r>
          </w:p>
          <w:p w:rsidR="00D97B54" w:rsidRPr="00FE20CD" w:rsidRDefault="00D97B54" w:rsidP="00237594">
            <w:pPr>
              <w:pStyle w:val="ListParagraph"/>
              <w:numPr>
                <w:ilvl w:val="0"/>
                <w:numId w:val="76"/>
              </w:numPr>
              <w:autoSpaceDE w:val="0"/>
              <w:autoSpaceDN w:val="0"/>
              <w:adjustRightInd w:val="0"/>
              <w:spacing w:line="360" w:lineRule="auto"/>
              <w:ind w:left="360"/>
              <w:rPr>
                <w:color w:val="000000" w:themeColor="text1"/>
              </w:rPr>
            </w:pPr>
            <w:r w:rsidRPr="00FE20CD">
              <w:rPr>
                <w:color w:val="000000" w:themeColor="text1"/>
              </w:rPr>
              <w:t>Frame not securely attached.</w:t>
            </w:r>
          </w:p>
          <w:p w:rsidR="00D97B54" w:rsidRPr="00FE20CD" w:rsidRDefault="00D97B54" w:rsidP="00237594">
            <w:pPr>
              <w:pStyle w:val="ListParagraph"/>
              <w:numPr>
                <w:ilvl w:val="0"/>
                <w:numId w:val="76"/>
              </w:numPr>
              <w:autoSpaceDE w:val="0"/>
              <w:autoSpaceDN w:val="0"/>
              <w:adjustRightInd w:val="0"/>
              <w:snapToGrid w:val="0"/>
              <w:spacing w:line="360" w:lineRule="auto"/>
              <w:ind w:left="360"/>
              <w:rPr>
                <w:color w:val="000000" w:themeColor="text1"/>
              </w:rPr>
            </w:pPr>
            <w:r w:rsidRPr="00FE20CD">
              <w:rPr>
                <w:color w:val="000000" w:themeColor="text1"/>
              </w:rPr>
              <w:t>Locking mechanism cannot be opened by one maintenance person with proper tools. Bolts into frame have less than 1/2 inch of thread.</w:t>
            </w:r>
          </w:p>
        </w:tc>
      </w:tr>
      <w:tr w:rsidR="00D97B54" w:rsidRPr="00FE20CD" w:rsidTr="00A25162">
        <w:trPr>
          <w:cantSplit/>
          <w:trHeight w:val="1050"/>
        </w:trPr>
        <w:tc>
          <w:tcPr>
            <w:tcW w:w="1897" w:type="dxa"/>
            <w:tcBorders>
              <w:top w:val="single" w:sz="2" w:space="0" w:color="auto"/>
              <w:left w:val="single" w:sz="2" w:space="0" w:color="auto"/>
              <w:bottom w:val="single" w:sz="2" w:space="0" w:color="auto"/>
              <w:right w:val="single" w:sz="2" w:space="0" w:color="auto"/>
            </w:tcBorders>
            <w:vAlign w:val="center"/>
            <w:hideMark/>
          </w:tcPr>
          <w:p w:rsidR="00D97B54" w:rsidRPr="00FE20CD" w:rsidRDefault="00D97B54"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rPr>
                <w:color w:val="000000" w:themeColor="text1"/>
              </w:rPr>
            </w:pPr>
            <w:r w:rsidRPr="00FE20CD">
              <w:rPr>
                <w:color w:val="000000" w:themeColor="text1"/>
              </w:rPr>
              <w:t>Structure</w:t>
            </w:r>
          </w:p>
        </w:tc>
        <w:tc>
          <w:tcPr>
            <w:tcW w:w="8633" w:type="dxa"/>
            <w:tcBorders>
              <w:top w:val="single" w:sz="2" w:space="0" w:color="auto"/>
              <w:left w:val="single" w:sz="2" w:space="0" w:color="auto"/>
              <w:bottom w:val="single" w:sz="2" w:space="0" w:color="auto"/>
              <w:right w:val="single" w:sz="6" w:space="0" w:color="auto"/>
            </w:tcBorders>
            <w:hideMark/>
          </w:tcPr>
          <w:p w:rsidR="00D97B54" w:rsidRPr="00FE20CD" w:rsidRDefault="00D97B54" w:rsidP="00237594">
            <w:pPr>
              <w:pStyle w:val="ListParagraph"/>
              <w:numPr>
                <w:ilvl w:val="0"/>
                <w:numId w:val="177"/>
              </w:numPr>
              <w:autoSpaceDE w:val="0"/>
              <w:autoSpaceDN w:val="0"/>
              <w:adjustRightInd w:val="0"/>
              <w:spacing w:line="360" w:lineRule="auto"/>
              <w:ind w:left="360"/>
              <w:rPr>
                <w:color w:val="000000" w:themeColor="text1"/>
              </w:rPr>
            </w:pPr>
            <w:r w:rsidRPr="00FE20CD">
              <w:rPr>
                <w:color w:val="000000" w:themeColor="text1"/>
              </w:rPr>
              <w:t>Damaged or missing orifice plate.</w:t>
            </w:r>
          </w:p>
          <w:p w:rsidR="00D97B54" w:rsidRPr="00FE20CD" w:rsidRDefault="00D97B54" w:rsidP="00237594">
            <w:pPr>
              <w:pStyle w:val="ListParagraph"/>
              <w:numPr>
                <w:ilvl w:val="0"/>
                <w:numId w:val="177"/>
              </w:numPr>
              <w:autoSpaceDE w:val="0"/>
              <w:autoSpaceDN w:val="0"/>
              <w:adjustRightInd w:val="0"/>
              <w:spacing w:line="360" w:lineRule="auto"/>
              <w:ind w:left="360"/>
              <w:rPr>
                <w:color w:val="000000" w:themeColor="text1"/>
              </w:rPr>
            </w:pPr>
            <w:r w:rsidRPr="00FE20CD">
              <w:rPr>
                <w:color w:val="000000" w:themeColor="text1"/>
              </w:rPr>
              <w:t>Control structure is not securely attached to manhole wall.</w:t>
            </w:r>
          </w:p>
          <w:p w:rsidR="00D97B54" w:rsidRPr="00FE20CD" w:rsidRDefault="00D97B54" w:rsidP="00237594">
            <w:pPr>
              <w:pStyle w:val="ListParagraph"/>
              <w:numPr>
                <w:ilvl w:val="0"/>
                <w:numId w:val="177"/>
              </w:numPr>
              <w:autoSpaceDE w:val="0"/>
              <w:autoSpaceDN w:val="0"/>
              <w:adjustRightInd w:val="0"/>
              <w:spacing w:line="360" w:lineRule="auto"/>
              <w:ind w:left="360"/>
              <w:rPr>
                <w:color w:val="000000" w:themeColor="text1"/>
              </w:rPr>
            </w:pPr>
            <w:r w:rsidRPr="00FE20CD">
              <w:rPr>
                <w:color w:val="000000" w:themeColor="text1"/>
              </w:rPr>
              <w:t>Control structure is not in upright position.</w:t>
            </w:r>
          </w:p>
          <w:p w:rsidR="00D97B54" w:rsidRPr="00FE20CD" w:rsidRDefault="00D97B54" w:rsidP="00237594">
            <w:pPr>
              <w:pStyle w:val="ListParagraph"/>
              <w:numPr>
                <w:ilvl w:val="0"/>
                <w:numId w:val="177"/>
              </w:numPr>
              <w:autoSpaceDE w:val="0"/>
              <w:autoSpaceDN w:val="0"/>
              <w:adjustRightInd w:val="0"/>
              <w:spacing w:line="360" w:lineRule="auto"/>
              <w:ind w:left="360"/>
              <w:rPr>
                <w:color w:val="000000" w:themeColor="text1"/>
              </w:rPr>
            </w:pPr>
            <w:r w:rsidRPr="00FE20CD">
              <w:rPr>
                <w:color w:val="000000" w:themeColor="text1"/>
              </w:rPr>
              <w:t>Connection between control structure and outlet pipe is not water tight.</w:t>
            </w:r>
          </w:p>
          <w:p w:rsidR="00D97B54" w:rsidRPr="00FE20CD" w:rsidRDefault="00D97B54" w:rsidP="00237594">
            <w:pPr>
              <w:pStyle w:val="ListParagraph"/>
              <w:numPr>
                <w:ilvl w:val="0"/>
                <w:numId w:val="177"/>
              </w:numPr>
              <w:autoSpaceDE w:val="0"/>
              <w:autoSpaceDN w:val="0"/>
              <w:adjustRightInd w:val="0"/>
              <w:spacing w:line="360" w:lineRule="auto"/>
              <w:ind w:left="360"/>
              <w:rPr>
                <w:color w:val="000000" w:themeColor="text1"/>
              </w:rPr>
            </w:pPr>
            <w:r w:rsidRPr="00FE20CD">
              <w:rPr>
                <w:color w:val="000000" w:themeColor="text1"/>
              </w:rPr>
              <w:t>Holes (other than design openings) in the control structure.</w:t>
            </w:r>
          </w:p>
          <w:p w:rsidR="00D97B54" w:rsidRPr="00FE20CD" w:rsidRDefault="00D97B54" w:rsidP="00237594">
            <w:pPr>
              <w:pStyle w:val="ListParagraph"/>
              <w:numPr>
                <w:ilvl w:val="0"/>
                <w:numId w:val="177"/>
              </w:numPr>
              <w:autoSpaceDE w:val="0"/>
              <w:autoSpaceDN w:val="0"/>
              <w:adjustRightInd w:val="0"/>
              <w:spacing w:line="360" w:lineRule="auto"/>
              <w:ind w:left="360"/>
              <w:rPr>
                <w:color w:val="000000" w:themeColor="text1"/>
              </w:rPr>
            </w:pPr>
            <w:r w:rsidRPr="00FE20CD">
              <w:rPr>
                <w:color w:val="000000" w:themeColor="text1"/>
              </w:rPr>
              <w:t>Cleanout gate is not watertight, is missing, is rusted, or cannot be moved up and down by one maintenance person applying normal pressure.</w:t>
            </w:r>
          </w:p>
          <w:p w:rsidR="00D97B54" w:rsidRPr="00FE20CD" w:rsidRDefault="00D97B54" w:rsidP="00237594">
            <w:pPr>
              <w:pStyle w:val="ListParagraph"/>
              <w:numPr>
                <w:ilvl w:val="0"/>
                <w:numId w:val="177"/>
              </w:numPr>
              <w:autoSpaceDE w:val="0"/>
              <w:autoSpaceDN w:val="0"/>
              <w:adjustRightInd w:val="0"/>
              <w:spacing w:line="360" w:lineRule="auto"/>
              <w:ind w:left="360"/>
              <w:rPr>
                <w:color w:val="000000" w:themeColor="text1"/>
              </w:rPr>
            </w:pPr>
            <w:r w:rsidRPr="00FE20CD">
              <w:rPr>
                <w:color w:val="000000" w:themeColor="text1"/>
              </w:rPr>
              <w:t>Top slab with holes larger than 2 square inches or cracks wider than 1/4 inch.</w:t>
            </w:r>
          </w:p>
          <w:p w:rsidR="00D97B54" w:rsidRPr="00FE20CD" w:rsidRDefault="00D97B54" w:rsidP="00237594">
            <w:pPr>
              <w:pStyle w:val="ListParagraph"/>
              <w:numPr>
                <w:ilvl w:val="0"/>
                <w:numId w:val="177"/>
              </w:numPr>
              <w:autoSpaceDE w:val="0"/>
              <w:autoSpaceDN w:val="0"/>
              <w:adjustRightInd w:val="0"/>
              <w:spacing w:line="360" w:lineRule="auto"/>
              <w:ind w:left="360"/>
              <w:rPr>
                <w:color w:val="000000" w:themeColor="text1"/>
              </w:rPr>
            </w:pPr>
            <w:r w:rsidRPr="00FE20CD">
              <w:rPr>
                <w:color w:val="000000" w:themeColor="text1"/>
              </w:rPr>
              <w:t>Fractures or cracks in basin walls or bottom.</w:t>
            </w:r>
          </w:p>
          <w:p w:rsidR="00D97B54" w:rsidRPr="00FE20CD" w:rsidRDefault="00D97B54" w:rsidP="00237594">
            <w:pPr>
              <w:pStyle w:val="ListParagraph"/>
              <w:numPr>
                <w:ilvl w:val="0"/>
                <w:numId w:val="177"/>
              </w:numPr>
              <w:autoSpaceDE w:val="0"/>
              <w:autoSpaceDN w:val="0"/>
              <w:adjustRightInd w:val="0"/>
              <w:spacing w:line="360" w:lineRule="auto"/>
              <w:ind w:left="360"/>
              <w:rPr>
                <w:color w:val="000000" w:themeColor="text1"/>
              </w:rPr>
            </w:pPr>
            <w:r w:rsidRPr="00FE20CD">
              <w:rPr>
                <w:color w:val="000000" w:themeColor="text1"/>
              </w:rPr>
              <w:t>Grout at inlet/outlet pipes has separated or cracked wider than ½ inch and longer than one foot.</w:t>
            </w:r>
          </w:p>
          <w:p w:rsidR="00D97B54" w:rsidRPr="00FE20CD" w:rsidRDefault="00D97B54" w:rsidP="00237594">
            <w:pPr>
              <w:pStyle w:val="ListParagraph"/>
              <w:numPr>
                <w:ilvl w:val="0"/>
                <w:numId w:val="177"/>
              </w:numPr>
              <w:autoSpaceDE w:val="0"/>
              <w:autoSpaceDN w:val="0"/>
              <w:adjustRightInd w:val="0"/>
              <w:spacing w:line="360" w:lineRule="auto"/>
              <w:ind w:left="360"/>
              <w:rPr>
                <w:color w:val="000000" w:themeColor="text1"/>
              </w:rPr>
            </w:pPr>
            <w:r w:rsidRPr="00FE20CD">
              <w:rPr>
                <w:color w:val="000000" w:themeColor="text1"/>
              </w:rPr>
              <w:t>Soil is entering the catch basin through cracks in the structure.</w:t>
            </w:r>
          </w:p>
          <w:p w:rsidR="00D97B54" w:rsidRPr="00FE20CD" w:rsidRDefault="00D97B54" w:rsidP="00237594">
            <w:pPr>
              <w:pStyle w:val="ListParagraph"/>
              <w:numPr>
                <w:ilvl w:val="0"/>
                <w:numId w:val="177"/>
              </w:numPr>
              <w:autoSpaceDE w:val="0"/>
              <w:autoSpaceDN w:val="0"/>
              <w:adjustRightInd w:val="0"/>
              <w:spacing w:line="360" w:lineRule="auto"/>
              <w:ind w:left="360"/>
              <w:rPr>
                <w:color w:val="000000" w:themeColor="text1"/>
              </w:rPr>
            </w:pPr>
            <w:r w:rsidRPr="00FE20CD">
              <w:rPr>
                <w:color w:val="000000" w:themeColor="text1"/>
              </w:rPr>
              <w:t>Settlement has created a safety, function, or design problem.</w:t>
            </w:r>
          </w:p>
          <w:p w:rsidR="00D97B54" w:rsidRPr="00FE20CD" w:rsidRDefault="00D97B54" w:rsidP="00237594">
            <w:pPr>
              <w:pStyle w:val="ListParagraph"/>
              <w:numPr>
                <w:ilvl w:val="0"/>
                <w:numId w:val="177"/>
              </w:numPr>
              <w:autoSpaceDE w:val="0"/>
              <w:autoSpaceDN w:val="0"/>
              <w:adjustRightInd w:val="0"/>
              <w:snapToGrid w:val="0"/>
              <w:spacing w:line="360" w:lineRule="auto"/>
              <w:ind w:left="360"/>
              <w:rPr>
                <w:color w:val="000000" w:themeColor="text1"/>
              </w:rPr>
            </w:pPr>
            <w:r w:rsidRPr="00FE20CD">
              <w:rPr>
                <w:color w:val="000000" w:themeColor="text1"/>
              </w:rPr>
              <w:t>Field inspector judges that structure is unsound.</w:t>
            </w:r>
          </w:p>
        </w:tc>
      </w:tr>
      <w:tr w:rsidR="00D97B54" w:rsidRPr="00FE20CD" w:rsidTr="00A25162">
        <w:trPr>
          <w:cantSplit/>
          <w:trHeight w:val="240"/>
        </w:trPr>
        <w:tc>
          <w:tcPr>
            <w:tcW w:w="1897" w:type="dxa"/>
            <w:tcBorders>
              <w:top w:val="single" w:sz="2" w:space="0" w:color="auto"/>
              <w:left w:val="single" w:sz="2" w:space="0" w:color="auto"/>
              <w:bottom w:val="single" w:sz="2" w:space="0" w:color="auto"/>
              <w:right w:val="single" w:sz="2" w:space="0" w:color="auto"/>
            </w:tcBorders>
            <w:vAlign w:val="center"/>
            <w:hideMark/>
          </w:tcPr>
          <w:p w:rsidR="00D97B54" w:rsidRPr="00FE20CD" w:rsidRDefault="00D97B54"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Damaged Pipes</w:t>
            </w:r>
          </w:p>
        </w:tc>
        <w:tc>
          <w:tcPr>
            <w:tcW w:w="8633" w:type="dxa"/>
            <w:tcBorders>
              <w:top w:val="single" w:sz="2" w:space="0" w:color="auto"/>
              <w:left w:val="single" w:sz="2" w:space="0" w:color="auto"/>
              <w:bottom w:val="single" w:sz="2" w:space="0" w:color="auto"/>
              <w:right w:val="single" w:sz="6" w:space="0" w:color="auto"/>
            </w:tcBorders>
            <w:hideMark/>
          </w:tcPr>
          <w:p w:rsidR="00D97B54" w:rsidRPr="00FE20CD" w:rsidRDefault="00D97B54" w:rsidP="00237594">
            <w:pPr>
              <w:pStyle w:val="ListParagraph"/>
              <w:numPr>
                <w:ilvl w:val="0"/>
                <w:numId w:val="177"/>
              </w:numPr>
              <w:autoSpaceDE w:val="0"/>
              <w:autoSpaceDN w:val="0"/>
              <w:adjustRightInd w:val="0"/>
              <w:snapToGrid w:val="0"/>
              <w:spacing w:line="360" w:lineRule="auto"/>
              <w:ind w:left="360"/>
              <w:rPr>
                <w:color w:val="000000" w:themeColor="text1"/>
              </w:rPr>
            </w:pPr>
            <w:r w:rsidRPr="00FE20CD">
              <w:rPr>
                <w:color w:val="000000" w:themeColor="text1"/>
              </w:rPr>
              <w:t>Inlet or outlet piping damaged or broken and in need of repair.</w:t>
            </w:r>
          </w:p>
        </w:tc>
      </w:tr>
      <w:tr w:rsidR="00D97B54" w:rsidRPr="00FE20CD" w:rsidTr="00A25162">
        <w:trPr>
          <w:cantSplit/>
          <w:trHeight w:val="240"/>
        </w:trPr>
        <w:tc>
          <w:tcPr>
            <w:tcW w:w="1897" w:type="dxa"/>
            <w:tcBorders>
              <w:top w:val="single" w:sz="2" w:space="0" w:color="auto"/>
              <w:left w:val="single" w:sz="2" w:space="0" w:color="auto"/>
              <w:bottom w:val="single" w:sz="2" w:space="0" w:color="auto"/>
              <w:right w:val="single" w:sz="2" w:space="0" w:color="auto"/>
            </w:tcBorders>
            <w:vAlign w:val="center"/>
            <w:hideMark/>
          </w:tcPr>
          <w:p w:rsidR="00D97B54" w:rsidRPr="00FE20CD" w:rsidRDefault="00D97B54"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lastRenderedPageBreak/>
              <w:t>Mosquito Vector Breeding</w:t>
            </w:r>
          </w:p>
        </w:tc>
        <w:tc>
          <w:tcPr>
            <w:tcW w:w="8633" w:type="dxa"/>
            <w:tcBorders>
              <w:top w:val="single" w:sz="2" w:space="0" w:color="auto"/>
              <w:left w:val="single" w:sz="2" w:space="0" w:color="auto"/>
              <w:bottom w:val="single" w:sz="2" w:space="0" w:color="auto"/>
              <w:right w:val="single" w:sz="6" w:space="0" w:color="auto"/>
            </w:tcBorders>
            <w:hideMark/>
          </w:tcPr>
          <w:p w:rsidR="00D97B54" w:rsidRPr="00FE20CD" w:rsidRDefault="00D97B54" w:rsidP="00237594">
            <w:pPr>
              <w:pStyle w:val="ListParagraph"/>
              <w:numPr>
                <w:ilvl w:val="0"/>
                <w:numId w:val="177"/>
              </w:numPr>
              <w:autoSpaceDE w:val="0"/>
              <w:autoSpaceDN w:val="0"/>
              <w:adjustRightInd w:val="0"/>
              <w:snapToGrid w:val="0"/>
              <w:spacing w:line="360" w:lineRule="auto"/>
              <w:ind w:left="360"/>
              <w:rPr>
                <w:color w:val="000000" w:themeColor="text1"/>
              </w:rPr>
            </w:pPr>
            <w:r w:rsidRPr="00FE20CD">
              <w:rPr>
                <w:color w:val="000000" w:themeColor="text1"/>
              </w:rPr>
              <w:t>Suitable habitat exists for mosquito production (e.g. standing water for more than 72 hours in areas accessible to mosquitoes.)</w:t>
            </w:r>
          </w:p>
        </w:tc>
      </w:tr>
      <w:tr w:rsidR="00D97B54" w:rsidRPr="00FE20CD" w:rsidTr="00A25162">
        <w:trPr>
          <w:cantSplit/>
          <w:trHeight w:val="240"/>
        </w:trPr>
        <w:tc>
          <w:tcPr>
            <w:tcW w:w="1897" w:type="dxa"/>
            <w:tcBorders>
              <w:top w:val="single" w:sz="2" w:space="0" w:color="auto"/>
              <w:left w:val="single" w:sz="2" w:space="0" w:color="auto"/>
              <w:bottom w:val="single" w:sz="2" w:space="0" w:color="auto"/>
              <w:right w:val="single" w:sz="2" w:space="0" w:color="auto"/>
            </w:tcBorders>
            <w:vAlign w:val="center"/>
            <w:hideMark/>
          </w:tcPr>
          <w:p w:rsidR="00D97B54" w:rsidRPr="00FE20CD" w:rsidRDefault="00D97B54"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Other</w:t>
            </w:r>
          </w:p>
        </w:tc>
        <w:tc>
          <w:tcPr>
            <w:tcW w:w="8633" w:type="dxa"/>
            <w:tcBorders>
              <w:top w:val="single" w:sz="2" w:space="0" w:color="auto"/>
              <w:left w:val="single" w:sz="2" w:space="0" w:color="auto"/>
              <w:bottom w:val="single" w:sz="2" w:space="0" w:color="auto"/>
              <w:right w:val="single" w:sz="6" w:space="0" w:color="auto"/>
            </w:tcBorders>
            <w:hideMark/>
          </w:tcPr>
          <w:p w:rsidR="00D97B54" w:rsidRPr="00FE20CD" w:rsidRDefault="00D97B54" w:rsidP="00237594">
            <w:pPr>
              <w:pStyle w:val="ListParagraph"/>
              <w:numPr>
                <w:ilvl w:val="0"/>
                <w:numId w:val="177"/>
              </w:numPr>
              <w:autoSpaceDE w:val="0"/>
              <w:autoSpaceDN w:val="0"/>
              <w:adjustRightInd w:val="0"/>
              <w:snapToGrid w:val="0"/>
              <w:spacing w:line="360" w:lineRule="auto"/>
              <w:ind w:left="360"/>
              <w:rPr>
                <w:color w:val="000000" w:themeColor="text1"/>
              </w:rPr>
            </w:pPr>
            <w:r w:rsidRPr="00FE20CD">
              <w:rPr>
                <w:color w:val="000000" w:themeColor="text1"/>
              </w:rPr>
              <w:t>Ladder is unsafe due to missing rungs, not securely attached to basin wall, misalignment, rust, cracks, or sharp edges.</w:t>
            </w:r>
          </w:p>
        </w:tc>
      </w:tr>
      <w:tr w:rsidR="00D97B54" w:rsidRPr="00FE20CD" w:rsidTr="00A25162">
        <w:trPr>
          <w:cantSplit/>
          <w:trHeight w:val="420"/>
        </w:trPr>
        <w:tc>
          <w:tcPr>
            <w:tcW w:w="1897" w:type="dxa"/>
            <w:tcBorders>
              <w:top w:val="single" w:sz="2" w:space="0" w:color="auto"/>
              <w:left w:val="single" w:sz="2" w:space="0" w:color="auto"/>
              <w:bottom w:val="single" w:sz="12" w:space="0" w:color="auto"/>
              <w:right w:val="single" w:sz="2" w:space="0" w:color="auto"/>
            </w:tcBorders>
            <w:vAlign w:val="center"/>
            <w:hideMark/>
          </w:tcPr>
          <w:p w:rsidR="00D97B54" w:rsidRPr="00FE20CD" w:rsidRDefault="00D97B54" w:rsidP="00237594">
            <w:pPr>
              <w:autoSpaceDE w:val="0"/>
              <w:autoSpaceDN w:val="0"/>
              <w:adjustRightInd w:val="0"/>
              <w:snapToGrid w:val="0"/>
              <w:spacing w:before="120" w:after="120" w:line="360" w:lineRule="auto"/>
              <w:jc w:val="center"/>
              <w:rPr>
                <w:color w:val="000000" w:themeColor="text1"/>
              </w:rPr>
            </w:pPr>
            <w:r w:rsidRPr="00FE20CD">
              <w:rPr>
                <w:color w:val="000000" w:themeColor="text1"/>
              </w:rPr>
              <w:t>Could Not Locate</w:t>
            </w:r>
          </w:p>
        </w:tc>
        <w:tc>
          <w:tcPr>
            <w:tcW w:w="8633" w:type="dxa"/>
            <w:tcBorders>
              <w:top w:val="single" w:sz="2" w:space="0" w:color="auto"/>
              <w:left w:val="single" w:sz="2" w:space="0" w:color="auto"/>
              <w:bottom w:val="single" w:sz="12" w:space="0" w:color="auto"/>
              <w:right w:val="single" w:sz="6" w:space="0" w:color="auto"/>
            </w:tcBorders>
            <w:hideMark/>
          </w:tcPr>
          <w:p w:rsidR="00D97B54" w:rsidRPr="00FE20CD" w:rsidRDefault="00D97B54" w:rsidP="00237594">
            <w:pPr>
              <w:pStyle w:val="ListParagraph"/>
              <w:numPr>
                <w:ilvl w:val="0"/>
                <w:numId w:val="177"/>
              </w:numPr>
              <w:autoSpaceDE w:val="0"/>
              <w:autoSpaceDN w:val="0"/>
              <w:adjustRightInd w:val="0"/>
              <w:snapToGrid w:val="0"/>
              <w:spacing w:line="360" w:lineRule="auto"/>
              <w:ind w:left="360"/>
              <w:rPr>
                <w:color w:val="000000" w:themeColor="text1"/>
              </w:rPr>
            </w:pPr>
            <w:r w:rsidRPr="00FE20CD">
              <w:rPr>
                <w:color w:val="000000" w:themeColor="text1"/>
              </w:rPr>
              <w:t>Field inspectors are unable to locate the structure.</w:t>
            </w:r>
          </w:p>
        </w:tc>
      </w:tr>
    </w:tbl>
    <w:p w:rsidR="0098431D" w:rsidRDefault="0098431D" w:rsidP="00237594">
      <w:pPr>
        <w:spacing w:line="360" w:lineRule="auto"/>
        <w:jc w:val="center"/>
        <w:rPr>
          <w:b/>
          <w:color w:val="000000" w:themeColor="text1"/>
        </w:rPr>
      </w:pPr>
    </w:p>
    <w:p w:rsidR="0098431D" w:rsidRDefault="0098431D" w:rsidP="00237594">
      <w:pPr>
        <w:spacing w:line="360" w:lineRule="auto"/>
        <w:jc w:val="center"/>
        <w:rPr>
          <w:b/>
          <w:color w:val="000000" w:themeColor="text1"/>
        </w:rPr>
      </w:pPr>
    </w:p>
    <w:p w:rsidR="0098431D" w:rsidRDefault="0098431D" w:rsidP="00237594">
      <w:pPr>
        <w:spacing w:line="360" w:lineRule="auto"/>
        <w:jc w:val="center"/>
        <w:rPr>
          <w:b/>
          <w:color w:val="000000" w:themeColor="text1"/>
        </w:rPr>
      </w:pPr>
    </w:p>
    <w:p w:rsidR="0098431D" w:rsidRDefault="0098431D" w:rsidP="00237594">
      <w:pPr>
        <w:spacing w:line="360" w:lineRule="auto"/>
        <w:jc w:val="center"/>
        <w:rPr>
          <w:b/>
          <w:color w:val="000000" w:themeColor="text1"/>
        </w:rPr>
      </w:pPr>
    </w:p>
    <w:p w:rsidR="00A25162" w:rsidRPr="00FE20CD" w:rsidRDefault="004A3C4D" w:rsidP="00237594">
      <w:pPr>
        <w:spacing w:line="360" w:lineRule="auto"/>
        <w:jc w:val="center"/>
        <w:rPr>
          <w:b/>
          <w:color w:val="000000" w:themeColor="text1"/>
        </w:rPr>
      </w:pPr>
      <w:r w:rsidRPr="00FE20CD">
        <w:rPr>
          <w:b/>
          <w:color w:val="000000" w:themeColor="text1"/>
        </w:rPr>
        <w:t xml:space="preserve">Table 5.3 Maintenance Checklist for </w:t>
      </w:r>
      <w:r w:rsidR="00A25162" w:rsidRPr="00FE20CD">
        <w:rPr>
          <w:b/>
          <w:color w:val="000000" w:themeColor="text1"/>
        </w:rPr>
        <w:t>Conveyance Systems (Pipes and Ditches)</w:t>
      </w:r>
    </w:p>
    <w:tbl>
      <w:tblPr>
        <w:tblW w:w="0" w:type="auto"/>
        <w:tblInd w:w="-330" w:type="dxa"/>
        <w:tblLayout w:type="fixed"/>
        <w:tblCellMar>
          <w:left w:w="120" w:type="dxa"/>
          <w:right w:w="120" w:type="dxa"/>
        </w:tblCellMar>
        <w:tblLook w:val="04A0"/>
      </w:tblPr>
      <w:tblGrid>
        <w:gridCol w:w="1897"/>
        <w:gridCol w:w="7913"/>
      </w:tblGrid>
      <w:tr w:rsidR="004C010B" w:rsidRPr="00FE20CD" w:rsidTr="004C010B">
        <w:trPr>
          <w:cantSplit/>
          <w:tblHeader/>
        </w:trPr>
        <w:tc>
          <w:tcPr>
            <w:tcW w:w="1897" w:type="dxa"/>
            <w:tcBorders>
              <w:top w:val="single" w:sz="12" w:space="0" w:color="auto"/>
              <w:left w:val="single" w:sz="2" w:space="0" w:color="auto"/>
              <w:bottom w:val="single" w:sz="2" w:space="0" w:color="auto"/>
              <w:right w:val="single" w:sz="2" w:space="0" w:color="auto"/>
            </w:tcBorders>
            <w:shd w:val="clear" w:color="auto" w:fill="FFFFFF"/>
            <w:vAlign w:val="center"/>
            <w:hideMark/>
          </w:tcPr>
          <w:p w:rsidR="004C010B" w:rsidRPr="00FE20CD" w:rsidRDefault="004C010B" w:rsidP="00237594">
            <w:pPr>
              <w:widowControl w:val="0"/>
              <w:snapToGrid w:val="0"/>
              <w:spacing w:before="60" w:after="60" w:line="360" w:lineRule="auto"/>
              <w:jc w:val="center"/>
              <w:rPr>
                <w:b/>
                <w:color w:val="000000" w:themeColor="text1"/>
                <w:szCs w:val="18"/>
              </w:rPr>
            </w:pPr>
            <w:r w:rsidRPr="00FE20CD">
              <w:rPr>
                <w:b/>
                <w:color w:val="000000" w:themeColor="text1"/>
                <w:szCs w:val="18"/>
              </w:rPr>
              <w:t>Type</w:t>
            </w:r>
          </w:p>
        </w:tc>
        <w:tc>
          <w:tcPr>
            <w:tcW w:w="7913" w:type="dxa"/>
            <w:tcBorders>
              <w:top w:val="single" w:sz="12" w:space="0" w:color="auto"/>
              <w:left w:val="single" w:sz="2" w:space="0" w:color="auto"/>
              <w:bottom w:val="single" w:sz="2" w:space="0" w:color="auto"/>
              <w:right w:val="single" w:sz="4" w:space="0" w:color="auto"/>
            </w:tcBorders>
            <w:shd w:val="clear" w:color="auto" w:fill="FFFFFF"/>
            <w:vAlign w:val="center"/>
            <w:hideMark/>
          </w:tcPr>
          <w:p w:rsidR="004C010B" w:rsidRPr="00FE20CD" w:rsidRDefault="004C010B" w:rsidP="00237594">
            <w:pPr>
              <w:widowControl w:val="0"/>
              <w:snapToGrid w:val="0"/>
              <w:spacing w:before="60" w:after="60" w:line="360" w:lineRule="auto"/>
              <w:jc w:val="center"/>
              <w:rPr>
                <w:b/>
                <w:color w:val="000000" w:themeColor="text1"/>
                <w:szCs w:val="18"/>
              </w:rPr>
            </w:pPr>
            <w:r w:rsidRPr="00FE20CD">
              <w:rPr>
                <w:b/>
                <w:color w:val="000000" w:themeColor="text1"/>
                <w:szCs w:val="18"/>
              </w:rPr>
              <w:t>Conditions When Maintenance Is Needed</w:t>
            </w:r>
          </w:p>
        </w:tc>
      </w:tr>
      <w:tr w:rsidR="004C010B" w:rsidRPr="00FE20CD" w:rsidTr="004C010B">
        <w:trPr>
          <w:cantSplit/>
          <w:trHeight w:val="600"/>
        </w:trPr>
        <w:tc>
          <w:tcPr>
            <w:tcW w:w="1897" w:type="dxa"/>
            <w:tcBorders>
              <w:top w:val="single" w:sz="2" w:space="0" w:color="auto"/>
              <w:left w:val="single" w:sz="2" w:space="0" w:color="auto"/>
              <w:bottom w:val="single" w:sz="2" w:space="0" w:color="auto"/>
              <w:right w:val="single" w:sz="2" w:space="0" w:color="auto"/>
            </w:tcBorders>
            <w:vAlign w:val="center"/>
            <w:hideMark/>
          </w:tcPr>
          <w:p w:rsidR="004C010B" w:rsidRPr="00FE20CD" w:rsidRDefault="004C010B"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Sediment</w:t>
            </w:r>
          </w:p>
        </w:tc>
        <w:tc>
          <w:tcPr>
            <w:tcW w:w="7913" w:type="dxa"/>
            <w:tcBorders>
              <w:top w:val="single" w:sz="2" w:space="0" w:color="auto"/>
              <w:left w:val="single" w:sz="2" w:space="0" w:color="auto"/>
              <w:bottom w:val="single" w:sz="2" w:space="0" w:color="auto"/>
              <w:right w:val="single" w:sz="6" w:space="0" w:color="auto"/>
            </w:tcBorders>
            <w:hideMark/>
          </w:tcPr>
          <w:p w:rsidR="004C010B" w:rsidRPr="00FE20CD" w:rsidRDefault="004C010B" w:rsidP="00237594">
            <w:pPr>
              <w:pStyle w:val="ListParagraph"/>
              <w:numPr>
                <w:ilvl w:val="0"/>
                <w:numId w:val="177"/>
              </w:numPr>
              <w:autoSpaceDE w:val="0"/>
              <w:autoSpaceDN w:val="0"/>
              <w:adjustRightInd w:val="0"/>
              <w:spacing w:line="360" w:lineRule="auto"/>
              <w:ind w:left="360"/>
              <w:rPr>
                <w:color w:val="000000" w:themeColor="text1"/>
              </w:rPr>
            </w:pPr>
            <w:r w:rsidRPr="00FE20CD">
              <w:rPr>
                <w:color w:val="000000" w:themeColor="text1"/>
              </w:rPr>
              <w:t>Sediment or debris exceeds 20% of pipe diameter or 20% of debris barrier openings.</w:t>
            </w:r>
          </w:p>
          <w:p w:rsidR="004C010B" w:rsidRPr="00FE20CD" w:rsidRDefault="004C010B" w:rsidP="00237594">
            <w:pPr>
              <w:pStyle w:val="ListParagraph"/>
              <w:numPr>
                <w:ilvl w:val="0"/>
                <w:numId w:val="177"/>
              </w:numPr>
              <w:autoSpaceDE w:val="0"/>
              <w:autoSpaceDN w:val="0"/>
              <w:adjustRightInd w:val="0"/>
              <w:snapToGrid w:val="0"/>
              <w:spacing w:line="360" w:lineRule="auto"/>
              <w:ind w:left="360"/>
              <w:rPr>
                <w:color w:val="000000" w:themeColor="text1"/>
              </w:rPr>
            </w:pPr>
            <w:r w:rsidRPr="00FE20CD">
              <w:rPr>
                <w:color w:val="000000" w:themeColor="text1"/>
              </w:rPr>
              <w:t>Accumulated sediment that exceeds 20% of the design depth of the ditch.</w:t>
            </w:r>
          </w:p>
        </w:tc>
      </w:tr>
      <w:tr w:rsidR="004C010B" w:rsidRPr="00FE20CD" w:rsidTr="004C010B">
        <w:trPr>
          <w:cantSplit/>
        </w:trPr>
        <w:tc>
          <w:tcPr>
            <w:tcW w:w="1897" w:type="dxa"/>
            <w:tcBorders>
              <w:top w:val="single" w:sz="2" w:space="0" w:color="auto"/>
              <w:left w:val="single" w:sz="2" w:space="0" w:color="auto"/>
              <w:bottom w:val="single" w:sz="2" w:space="0" w:color="auto"/>
              <w:right w:val="single" w:sz="2" w:space="0" w:color="auto"/>
            </w:tcBorders>
            <w:vAlign w:val="center"/>
            <w:hideMark/>
          </w:tcPr>
          <w:p w:rsidR="004C010B" w:rsidRPr="00FE20CD" w:rsidRDefault="004C010B" w:rsidP="00237594">
            <w:pPr>
              <w:autoSpaceDE w:val="0"/>
              <w:autoSpaceDN w:val="0"/>
              <w:adjustRightInd w:val="0"/>
              <w:snapToGrid w:val="0"/>
              <w:spacing w:before="120" w:after="120" w:line="360" w:lineRule="auto"/>
              <w:jc w:val="center"/>
              <w:rPr>
                <w:color w:val="000000" w:themeColor="text1"/>
              </w:rPr>
            </w:pPr>
            <w:r w:rsidRPr="00FE20CD">
              <w:rPr>
                <w:color w:val="000000" w:themeColor="text1"/>
                <w:szCs w:val="18"/>
              </w:rPr>
              <w:t>Trash &amp; Debris</w:t>
            </w:r>
          </w:p>
        </w:tc>
        <w:tc>
          <w:tcPr>
            <w:tcW w:w="7913" w:type="dxa"/>
            <w:tcBorders>
              <w:top w:val="single" w:sz="2" w:space="0" w:color="auto"/>
              <w:left w:val="single" w:sz="2" w:space="0" w:color="auto"/>
              <w:bottom w:val="single" w:sz="2" w:space="0" w:color="auto"/>
              <w:right w:val="single" w:sz="6" w:space="0" w:color="auto"/>
            </w:tcBorders>
            <w:hideMark/>
          </w:tcPr>
          <w:p w:rsidR="004C010B" w:rsidRPr="00FE20CD" w:rsidRDefault="004C010B" w:rsidP="00237594">
            <w:pPr>
              <w:pStyle w:val="ListParagraph"/>
              <w:numPr>
                <w:ilvl w:val="0"/>
                <w:numId w:val="177"/>
              </w:numPr>
              <w:autoSpaceDE w:val="0"/>
              <w:autoSpaceDN w:val="0"/>
              <w:adjustRightInd w:val="0"/>
              <w:spacing w:line="360" w:lineRule="auto"/>
              <w:ind w:left="360"/>
              <w:rPr>
                <w:color w:val="000000" w:themeColor="text1"/>
                <w:szCs w:val="18"/>
              </w:rPr>
            </w:pPr>
            <w:r w:rsidRPr="00FE20CD">
              <w:rPr>
                <w:color w:val="000000" w:themeColor="text1"/>
                <w:szCs w:val="18"/>
              </w:rPr>
              <w:t>Trash and debris accumulated in pipe or ditch.</w:t>
            </w:r>
          </w:p>
          <w:p w:rsidR="004C010B" w:rsidRPr="00FE20CD" w:rsidRDefault="004C010B" w:rsidP="00237594">
            <w:pPr>
              <w:pStyle w:val="ListParagraph"/>
              <w:numPr>
                <w:ilvl w:val="0"/>
                <w:numId w:val="177"/>
              </w:numPr>
              <w:autoSpaceDE w:val="0"/>
              <w:autoSpaceDN w:val="0"/>
              <w:adjustRightInd w:val="0"/>
              <w:snapToGrid w:val="0"/>
              <w:spacing w:line="360" w:lineRule="auto"/>
              <w:ind w:left="360"/>
              <w:rPr>
                <w:color w:val="000000" w:themeColor="text1"/>
                <w:szCs w:val="18"/>
              </w:rPr>
            </w:pPr>
            <w:r w:rsidRPr="00FE20CD">
              <w:rPr>
                <w:color w:val="000000" w:themeColor="text1"/>
                <w:szCs w:val="18"/>
              </w:rPr>
              <w:t>Visual evidence of dumping</w:t>
            </w:r>
          </w:p>
        </w:tc>
      </w:tr>
      <w:tr w:rsidR="004C010B" w:rsidRPr="00FE20CD" w:rsidTr="004C010B">
        <w:trPr>
          <w:cantSplit/>
        </w:trPr>
        <w:tc>
          <w:tcPr>
            <w:tcW w:w="1897" w:type="dxa"/>
            <w:tcBorders>
              <w:top w:val="single" w:sz="2" w:space="0" w:color="auto"/>
              <w:left w:val="single" w:sz="2" w:space="0" w:color="auto"/>
              <w:bottom w:val="single" w:sz="2" w:space="0" w:color="auto"/>
              <w:right w:val="single" w:sz="2" w:space="0" w:color="auto"/>
            </w:tcBorders>
            <w:vAlign w:val="center"/>
            <w:hideMark/>
          </w:tcPr>
          <w:p w:rsidR="004C010B" w:rsidRPr="00FE20CD" w:rsidRDefault="004C010B"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szCs w:val="18"/>
              </w:rPr>
              <w:t>Vegetation</w:t>
            </w:r>
          </w:p>
        </w:tc>
        <w:tc>
          <w:tcPr>
            <w:tcW w:w="7913" w:type="dxa"/>
            <w:tcBorders>
              <w:top w:val="single" w:sz="2" w:space="0" w:color="auto"/>
              <w:left w:val="single" w:sz="2" w:space="0" w:color="auto"/>
              <w:bottom w:val="single" w:sz="2" w:space="0" w:color="auto"/>
              <w:right w:val="single" w:sz="6" w:space="0" w:color="auto"/>
            </w:tcBorders>
            <w:hideMark/>
          </w:tcPr>
          <w:p w:rsidR="004C010B" w:rsidRPr="00FE20CD" w:rsidRDefault="004C010B" w:rsidP="00237594">
            <w:pPr>
              <w:pStyle w:val="ListParagraph"/>
              <w:numPr>
                <w:ilvl w:val="0"/>
                <w:numId w:val="177"/>
              </w:numPr>
              <w:autoSpaceDE w:val="0"/>
              <w:autoSpaceDN w:val="0"/>
              <w:adjustRightInd w:val="0"/>
              <w:spacing w:line="360" w:lineRule="auto"/>
              <w:ind w:left="360"/>
              <w:rPr>
                <w:color w:val="000000" w:themeColor="text1"/>
              </w:rPr>
            </w:pPr>
            <w:r w:rsidRPr="00FE20CD">
              <w:rPr>
                <w:color w:val="000000" w:themeColor="text1"/>
              </w:rPr>
              <w:t>Vegetation reduces movement of water through pipes.</w:t>
            </w:r>
          </w:p>
          <w:p w:rsidR="004C010B" w:rsidRPr="00FE20CD" w:rsidRDefault="004C010B" w:rsidP="00237594">
            <w:pPr>
              <w:pStyle w:val="ListParagraph"/>
              <w:numPr>
                <w:ilvl w:val="0"/>
                <w:numId w:val="177"/>
              </w:numPr>
              <w:autoSpaceDE w:val="0"/>
              <w:autoSpaceDN w:val="0"/>
              <w:adjustRightInd w:val="0"/>
              <w:snapToGrid w:val="0"/>
              <w:spacing w:line="360" w:lineRule="auto"/>
              <w:ind w:left="360"/>
              <w:rPr>
                <w:color w:val="000000" w:themeColor="text1"/>
              </w:rPr>
            </w:pPr>
            <w:r w:rsidRPr="00FE20CD">
              <w:rPr>
                <w:color w:val="000000" w:themeColor="text1"/>
              </w:rPr>
              <w:t>Excessive vegetation that reduces free movement of water through ditches.</w:t>
            </w:r>
          </w:p>
        </w:tc>
      </w:tr>
      <w:tr w:rsidR="004C010B" w:rsidRPr="00FE20CD" w:rsidTr="004C010B">
        <w:trPr>
          <w:cantSplit/>
        </w:trPr>
        <w:tc>
          <w:tcPr>
            <w:tcW w:w="1897" w:type="dxa"/>
            <w:tcBorders>
              <w:top w:val="single" w:sz="2" w:space="0" w:color="auto"/>
              <w:left w:val="single" w:sz="2" w:space="0" w:color="auto"/>
              <w:bottom w:val="single" w:sz="2" w:space="0" w:color="auto"/>
              <w:right w:val="single" w:sz="2" w:space="0" w:color="auto"/>
            </w:tcBorders>
            <w:vAlign w:val="center"/>
            <w:hideMark/>
          </w:tcPr>
          <w:p w:rsidR="004C010B" w:rsidRPr="00FE20CD" w:rsidRDefault="004C010B"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szCs w:val="18"/>
              </w:rPr>
              <w:t>Water Quality</w:t>
            </w:r>
          </w:p>
        </w:tc>
        <w:tc>
          <w:tcPr>
            <w:tcW w:w="7913" w:type="dxa"/>
            <w:tcBorders>
              <w:top w:val="single" w:sz="2" w:space="0" w:color="auto"/>
              <w:left w:val="single" w:sz="2" w:space="0" w:color="auto"/>
              <w:bottom w:val="single" w:sz="2" w:space="0" w:color="auto"/>
              <w:right w:val="single" w:sz="6" w:space="0" w:color="auto"/>
            </w:tcBorders>
            <w:hideMark/>
          </w:tcPr>
          <w:p w:rsidR="004C010B" w:rsidRPr="00FE20CD" w:rsidRDefault="004C010B" w:rsidP="00237594">
            <w:pPr>
              <w:pStyle w:val="ListParagraph"/>
              <w:numPr>
                <w:ilvl w:val="0"/>
                <w:numId w:val="177"/>
              </w:numPr>
              <w:autoSpaceDE w:val="0"/>
              <w:autoSpaceDN w:val="0"/>
              <w:adjustRightInd w:val="0"/>
              <w:spacing w:line="360" w:lineRule="auto"/>
              <w:ind w:left="360"/>
              <w:rPr>
                <w:color w:val="000000" w:themeColor="text1"/>
                <w:szCs w:val="18"/>
              </w:rPr>
            </w:pPr>
            <w:r w:rsidRPr="00FE20CD">
              <w:rPr>
                <w:color w:val="000000" w:themeColor="text1"/>
                <w:szCs w:val="18"/>
              </w:rPr>
              <w:t>Any evidence of oil, gasoline, contaminants or other pollutants.</w:t>
            </w:r>
          </w:p>
          <w:p w:rsidR="004C010B" w:rsidRPr="00FE20CD" w:rsidRDefault="004C010B" w:rsidP="00237594">
            <w:pPr>
              <w:pStyle w:val="ListParagraph"/>
              <w:numPr>
                <w:ilvl w:val="0"/>
                <w:numId w:val="177"/>
              </w:numPr>
              <w:autoSpaceDE w:val="0"/>
              <w:autoSpaceDN w:val="0"/>
              <w:adjustRightInd w:val="0"/>
              <w:snapToGrid w:val="0"/>
              <w:spacing w:line="360" w:lineRule="auto"/>
              <w:ind w:left="360"/>
              <w:rPr>
                <w:color w:val="000000" w:themeColor="text1"/>
                <w:szCs w:val="18"/>
              </w:rPr>
            </w:pPr>
            <w:r w:rsidRPr="00FE20CD">
              <w:rPr>
                <w:color w:val="000000" w:themeColor="text1"/>
                <w:szCs w:val="18"/>
              </w:rPr>
              <w:t>Water flowing in pipes or ditch during dry weather – report as potential illicit discharge concern.</w:t>
            </w:r>
          </w:p>
        </w:tc>
      </w:tr>
      <w:tr w:rsidR="004C010B" w:rsidRPr="00FE20CD" w:rsidTr="004C010B">
        <w:trPr>
          <w:cantSplit/>
          <w:trHeight w:val="50"/>
        </w:trPr>
        <w:tc>
          <w:tcPr>
            <w:tcW w:w="1897" w:type="dxa"/>
            <w:tcBorders>
              <w:top w:val="single" w:sz="2" w:space="0" w:color="auto"/>
              <w:left w:val="single" w:sz="2" w:space="0" w:color="auto"/>
              <w:bottom w:val="single" w:sz="2" w:space="0" w:color="auto"/>
              <w:right w:val="single" w:sz="2" w:space="0" w:color="auto"/>
            </w:tcBorders>
            <w:vAlign w:val="center"/>
            <w:hideMark/>
          </w:tcPr>
          <w:p w:rsidR="004C010B" w:rsidRPr="00FE20CD" w:rsidRDefault="004C010B"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szCs w:val="18"/>
              </w:rPr>
            </w:pPr>
            <w:r w:rsidRPr="00FE20CD">
              <w:rPr>
                <w:color w:val="000000" w:themeColor="text1"/>
                <w:szCs w:val="18"/>
              </w:rPr>
              <w:t>Water Flow</w:t>
            </w:r>
          </w:p>
        </w:tc>
        <w:tc>
          <w:tcPr>
            <w:tcW w:w="7913" w:type="dxa"/>
            <w:tcBorders>
              <w:top w:val="single" w:sz="2" w:space="0" w:color="auto"/>
              <w:left w:val="single" w:sz="2" w:space="0" w:color="auto"/>
              <w:bottom w:val="single" w:sz="2" w:space="0" w:color="auto"/>
              <w:right w:val="single" w:sz="6" w:space="0" w:color="auto"/>
            </w:tcBorders>
            <w:hideMark/>
          </w:tcPr>
          <w:p w:rsidR="004C010B" w:rsidRPr="00FE20CD" w:rsidRDefault="004C010B" w:rsidP="00237594">
            <w:pPr>
              <w:pStyle w:val="ListParagraph"/>
              <w:numPr>
                <w:ilvl w:val="0"/>
                <w:numId w:val="177"/>
              </w:numPr>
              <w:autoSpaceDE w:val="0"/>
              <w:autoSpaceDN w:val="0"/>
              <w:adjustRightInd w:val="0"/>
              <w:spacing w:line="360" w:lineRule="auto"/>
              <w:ind w:left="360"/>
              <w:rPr>
                <w:color w:val="000000" w:themeColor="text1"/>
                <w:szCs w:val="18"/>
              </w:rPr>
            </w:pPr>
            <w:r w:rsidRPr="00FE20CD">
              <w:rPr>
                <w:color w:val="000000" w:themeColor="text1"/>
                <w:szCs w:val="18"/>
              </w:rPr>
              <w:t>Impeded water flow due to vegetation or sediment (use appropriate code from above).</w:t>
            </w:r>
          </w:p>
          <w:p w:rsidR="004C010B" w:rsidRPr="00FE20CD" w:rsidRDefault="004C010B" w:rsidP="00237594">
            <w:pPr>
              <w:pStyle w:val="ListParagraph"/>
              <w:numPr>
                <w:ilvl w:val="0"/>
                <w:numId w:val="177"/>
              </w:numPr>
              <w:autoSpaceDE w:val="0"/>
              <w:autoSpaceDN w:val="0"/>
              <w:adjustRightInd w:val="0"/>
              <w:snapToGrid w:val="0"/>
              <w:spacing w:line="360" w:lineRule="auto"/>
              <w:ind w:left="360"/>
              <w:rPr>
                <w:color w:val="000000" w:themeColor="text1"/>
                <w:szCs w:val="18"/>
              </w:rPr>
            </w:pPr>
            <w:r w:rsidRPr="00FE20CD">
              <w:rPr>
                <w:color w:val="000000" w:themeColor="text1"/>
                <w:szCs w:val="18"/>
              </w:rPr>
              <w:t>Standing water in the pipe or swale between storm events.</w:t>
            </w:r>
          </w:p>
        </w:tc>
      </w:tr>
      <w:tr w:rsidR="004C010B" w:rsidRPr="00FE20CD" w:rsidTr="004C010B">
        <w:trPr>
          <w:cantSplit/>
          <w:trHeight w:val="65"/>
        </w:trPr>
        <w:tc>
          <w:tcPr>
            <w:tcW w:w="1897" w:type="dxa"/>
            <w:tcBorders>
              <w:top w:val="single" w:sz="2" w:space="0" w:color="auto"/>
              <w:left w:val="single" w:sz="2" w:space="0" w:color="auto"/>
              <w:bottom w:val="single" w:sz="2" w:space="0" w:color="auto"/>
              <w:right w:val="single" w:sz="2" w:space="0" w:color="auto"/>
            </w:tcBorders>
            <w:vAlign w:val="center"/>
            <w:hideMark/>
          </w:tcPr>
          <w:p w:rsidR="004C010B" w:rsidRPr="00FE20CD" w:rsidRDefault="004C010B"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szCs w:val="18"/>
              </w:rPr>
            </w:pPr>
            <w:r w:rsidRPr="00FE20CD">
              <w:rPr>
                <w:color w:val="000000" w:themeColor="text1"/>
                <w:szCs w:val="18"/>
              </w:rPr>
              <w:lastRenderedPageBreak/>
              <w:t>Erosion</w:t>
            </w:r>
          </w:p>
        </w:tc>
        <w:tc>
          <w:tcPr>
            <w:tcW w:w="7913" w:type="dxa"/>
            <w:tcBorders>
              <w:top w:val="single" w:sz="2" w:space="0" w:color="auto"/>
              <w:left w:val="single" w:sz="2" w:space="0" w:color="auto"/>
              <w:bottom w:val="single" w:sz="2" w:space="0" w:color="auto"/>
              <w:right w:val="single" w:sz="6" w:space="0" w:color="auto"/>
            </w:tcBorders>
            <w:hideMark/>
          </w:tcPr>
          <w:p w:rsidR="004C010B" w:rsidRPr="00FE20CD" w:rsidRDefault="004C010B" w:rsidP="00237594">
            <w:pPr>
              <w:pStyle w:val="ListParagraph"/>
              <w:numPr>
                <w:ilvl w:val="0"/>
                <w:numId w:val="177"/>
              </w:numPr>
              <w:autoSpaceDE w:val="0"/>
              <w:autoSpaceDN w:val="0"/>
              <w:adjustRightInd w:val="0"/>
              <w:spacing w:line="360" w:lineRule="auto"/>
              <w:ind w:left="360"/>
              <w:rPr>
                <w:color w:val="000000" w:themeColor="text1"/>
              </w:rPr>
            </w:pPr>
            <w:r w:rsidRPr="00FE20CD">
              <w:rPr>
                <w:color w:val="000000" w:themeColor="text1"/>
              </w:rPr>
              <w:t>Erosion damage over 2 inches deep where cause is still present or there is potential for continued erosion.</w:t>
            </w:r>
          </w:p>
          <w:p w:rsidR="004C010B" w:rsidRPr="00FE20CD" w:rsidRDefault="004C010B" w:rsidP="00237594">
            <w:pPr>
              <w:pStyle w:val="ListParagraph"/>
              <w:numPr>
                <w:ilvl w:val="0"/>
                <w:numId w:val="177"/>
              </w:numPr>
              <w:autoSpaceDE w:val="0"/>
              <w:autoSpaceDN w:val="0"/>
              <w:adjustRightInd w:val="0"/>
              <w:snapToGrid w:val="0"/>
              <w:spacing w:line="360" w:lineRule="auto"/>
              <w:ind w:left="360"/>
              <w:rPr>
                <w:color w:val="000000" w:themeColor="text1"/>
                <w:szCs w:val="18"/>
              </w:rPr>
            </w:pPr>
            <w:r w:rsidRPr="00FE20CD">
              <w:rPr>
                <w:color w:val="000000" w:themeColor="text1"/>
              </w:rPr>
              <w:t>Native soil is visible beneath the rock lining of a conveyance ditch.</w:t>
            </w:r>
          </w:p>
        </w:tc>
      </w:tr>
      <w:tr w:rsidR="004C010B" w:rsidRPr="00FE20CD" w:rsidTr="004C010B">
        <w:trPr>
          <w:cantSplit/>
          <w:trHeight w:val="580"/>
        </w:trPr>
        <w:tc>
          <w:tcPr>
            <w:tcW w:w="1897" w:type="dxa"/>
            <w:tcBorders>
              <w:top w:val="single" w:sz="2" w:space="0" w:color="auto"/>
              <w:left w:val="single" w:sz="2" w:space="0" w:color="auto"/>
              <w:bottom w:val="single" w:sz="2" w:space="0" w:color="auto"/>
              <w:right w:val="single" w:sz="2" w:space="0" w:color="auto"/>
            </w:tcBorders>
            <w:vAlign w:val="center"/>
            <w:hideMark/>
          </w:tcPr>
          <w:p w:rsidR="004C010B" w:rsidRPr="00FE20CD" w:rsidRDefault="004C010B"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szCs w:val="18"/>
              </w:rPr>
              <w:t>Cover/Frame/Grate</w:t>
            </w:r>
          </w:p>
        </w:tc>
        <w:tc>
          <w:tcPr>
            <w:tcW w:w="7913" w:type="dxa"/>
            <w:tcBorders>
              <w:top w:val="single" w:sz="2" w:space="0" w:color="auto"/>
              <w:left w:val="single" w:sz="2" w:space="0" w:color="auto"/>
              <w:bottom w:val="single" w:sz="2" w:space="0" w:color="auto"/>
              <w:right w:val="single" w:sz="6" w:space="0" w:color="auto"/>
            </w:tcBorders>
            <w:hideMark/>
          </w:tcPr>
          <w:p w:rsidR="004C010B" w:rsidRPr="00FE20CD" w:rsidRDefault="004C010B" w:rsidP="00237594">
            <w:pPr>
              <w:pStyle w:val="ListParagraph"/>
              <w:numPr>
                <w:ilvl w:val="0"/>
                <w:numId w:val="177"/>
              </w:numPr>
              <w:autoSpaceDE w:val="0"/>
              <w:autoSpaceDN w:val="0"/>
              <w:adjustRightInd w:val="0"/>
              <w:snapToGrid w:val="0"/>
              <w:spacing w:line="360" w:lineRule="auto"/>
              <w:ind w:left="360"/>
              <w:rPr>
                <w:color w:val="000000" w:themeColor="text1"/>
                <w:szCs w:val="18"/>
              </w:rPr>
            </w:pPr>
            <w:r w:rsidRPr="00FE20CD">
              <w:rPr>
                <w:color w:val="000000" w:themeColor="text1"/>
                <w:szCs w:val="18"/>
              </w:rPr>
              <w:t>N/A</w:t>
            </w:r>
          </w:p>
        </w:tc>
      </w:tr>
      <w:tr w:rsidR="004C010B" w:rsidRPr="00FE20CD" w:rsidTr="004C010B">
        <w:trPr>
          <w:cantSplit/>
          <w:trHeight w:val="1050"/>
        </w:trPr>
        <w:tc>
          <w:tcPr>
            <w:tcW w:w="1897" w:type="dxa"/>
            <w:tcBorders>
              <w:top w:val="single" w:sz="2" w:space="0" w:color="auto"/>
              <w:left w:val="single" w:sz="2" w:space="0" w:color="auto"/>
              <w:bottom w:val="single" w:sz="2" w:space="0" w:color="auto"/>
              <w:right w:val="single" w:sz="2" w:space="0" w:color="auto"/>
            </w:tcBorders>
            <w:vAlign w:val="center"/>
            <w:hideMark/>
          </w:tcPr>
          <w:p w:rsidR="004C010B" w:rsidRPr="00FE20CD" w:rsidRDefault="004C010B"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Structure</w:t>
            </w:r>
          </w:p>
        </w:tc>
        <w:tc>
          <w:tcPr>
            <w:tcW w:w="7913" w:type="dxa"/>
            <w:tcBorders>
              <w:top w:val="single" w:sz="2" w:space="0" w:color="auto"/>
              <w:left w:val="single" w:sz="2" w:space="0" w:color="auto"/>
              <w:bottom w:val="single" w:sz="2" w:space="0" w:color="auto"/>
              <w:right w:val="single" w:sz="6" w:space="0" w:color="auto"/>
            </w:tcBorders>
            <w:hideMark/>
          </w:tcPr>
          <w:p w:rsidR="004C010B" w:rsidRPr="00FE20CD" w:rsidRDefault="004C010B" w:rsidP="00237594">
            <w:pPr>
              <w:pStyle w:val="ListParagraph"/>
              <w:numPr>
                <w:ilvl w:val="0"/>
                <w:numId w:val="177"/>
              </w:numPr>
              <w:autoSpaceDE w:val="0"/>
              <w:autoSpaceDN w:val="0"/>
              <w:adjustRightInd w:val="0"/>
              <w:spacing w:line="360" w:lineRule="auto"/>
              <w:ind w:left="360"/>
              <w:rPr>
                <w:color w:val="000000" w:themeColor="text1"/>
              </w:rPr>
            </w:pPr>
            <w:r w:rsidRPr="00FE20CD">
              <w:rPr>
                <w:color w:val="000000" w:themeColor="text1"/>
              </w:rPr>
              <w:t>Debris barrier/trash rack is missing or not attached to pipe.</w:t>
            </w:r>
          </w:p>
          <w:p w:rsidR="004C010B" w:rsidRPr="00FE20CD" w:rsidRDefault="004C010B" w:rsidP="00237594">
            <w:pPr>
              <w:pStyle w:val="ListParagraph"/>
              <w:numPr>
                <w:ilvl w:val="0"/>
                <w:numId w:val="177"/>
              </w:numPr>
              <w:autoSpaceDE w:val="0"/>
              <w:autoSpaceDN w:val="0"/>
              <w:adjustRightInd w:val="0"/>
              <w:spacing w:line="360" w:lineRule="auto"/>
              <w:ind w:left="360"/>
              <w:rPr>
                <w:color w:val="000000" w:themeColor="text1"/>
              </w:rPr>
            </w:pPr>
            <w:r w:rsidRPr="00FE20CD">
              <w:rPr>
                <w:color w:val="000000" w:themeColor="text1"/>
              </w:rPr>
              <w:t>Debris barrier/trash rack bars are bent by more than 3 inches.</w:t>
            </w:r>
          </w:p>
          <w:p w:rsidR="004C010B" w:rsidRPr="00FE20CD" w:rsidRDefault="004C010B" w:rsidP="00237594">
            <w:pPr>
              <w:pStyle w:val="ListParagraph"/>
              <w:numPr>
                <w:ilvl w:val="0"/>
                <w:numId w:val="177"/>
              </w:numPr>
              <w:autoSpaceDE w:val="0"/>
              <w:autoSpaceDN w:val="0"/>
              <w:adjustRightInd w:val="0"/>
              <w:snapToGrid w:val="0"/>
              <w:spacing w:line="360" w:lineRule="auto"/>
              <w:ind w:left="360"/>
              <w:rPr>
                <w:color w:val="000000" w:themeColor="text1"/>
              </w:rPr>
            </w:pPr>
            <w:r w:rsidRPr="00FE20CD">
              <w:rPr>
                <w:color w:val="000000" w:themeColor="text1"/>
              </w:rPr>
              <w:t>Debris barrier/trash rack bars are loose or rust is causing 50% deterioration to any part of the barrier.</w:t>
            </w:r>
          </w:p>
        </w:tc>
      </w:tr>
      <w:tr w:rsidR="004C010B" w:rsidRPr="00FE20CD" w:rsidTr="004C010B">
        <w:trPr>
          <w:cantSplit/>
          <w:trHeight w:val="240"/>
        </w:trPr>
        <w:tc>
          <w:tcPr>
            <w:tcW w:w="1897" w:type="dxa"/>
            <w:tcBorders>
              <w:top w:val="single" w:sz="2" w:space="0" w:color="auto"/>
              <w:left w:val="single" w:sz="2" w:space="0" w:color="auto"/>
              <w:bottom w:val="single" w:sz="2" w:space="0" w:color="auto"/>
              <w:right w:val="single" w:sz="2" w:space="0" w:color="auto"/>
            </w:tcBorders>
            <w:vAlign w:val="center"/>
            <w:hideMark/>
          </w:tcPr>
          <w:p w:rsidR="004C010B" w:rsidRPr="00FE20CD" w:rsidRDefault="004C010B"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Damaged Pipes</w:t>
            </w:r>
          </w:p>
        </w:tc>
        <w:tc>
          <w:tcPr>
            <w:tcW w:w="7913" w:type="dxa"/>
            <w:tcBorders>
              <w:top w:val="single" w:sz="2" w:space="0" w:color="auto"/>
              <w:left w:val="single" w:sz="2" w:space="0" w:color="auto"/>
              <w:bottom w:val="single" w:sz="2" w:space="0" w:color="auto"/>
              <w:right w:val="single" w:sz="6" w:space="0" w:color="auto"/>
            </w:tcBorders>
            <w:hideMark/>
          </w:tcPr>
          <w:p w:rsidR="004C010B" w:rsidRPr="00FE20CD" w:rsidRDefault="004C010B" w:rsidP="00237594">
            <w:pPr>
              <w:pStyle w:val="ListParagraph"/>
              <w:numPr>
                <w:ilvl w:val="0"/>
                <w:numId w:val="177"/>
              </w:numPr>
              <w:autoSpaceDE w:val="0"/>
              <w:autoSpaceDN w:val="0"/>
              <w:adjustRightInd w:val="0"/>
              <w:spacing w:line="360" w:lineRule="auto"/>
              <w:ind w:left="360"/>
              <w:rPr>
                <w:color w:val="000000" w:themeColor="text1"/>
              </w:rPr>
            </w:pPr>
            <w:r w:rsidRPr="00FE20CD">
              <w:rPr>
                <w:color w:val="000000" w:themeColor="text1"/>
              </w:rPr>
              <w:t>Protective coating is damaged or rust is causing more than 50% deterioration to any part of pipe.</w:t>
            </w:r>
          </w:p>
          <w:p w:rsidR="004C010B" w:rsidRPr="00FE20CD" w:rsidRDefault="004C010B" w:rsidP="00237594">
            <w:pPr>
              <w:pStyle w:val="ListParagraph"/>
              <w:numPr>
                <w:ilvl w:val="0"/>
                <w:numId w:val="177"/>
              </w:numPr>
              <w:autoSpaceDE w:val="0"/>
              <w:autoSpaceDN w:val="0"/>
              <w:adjustRightInd w:val="0"/>
              <w:snapToGrid w:val="0"/>
              <w:spacing w:line="360" w:lineRule="auto"/>
              <w:ind w:left="360"/>
              <w:rPr>
                <w:color w:val="000000" w:themeColor="text1"/>
                <w:szCs w:val="18"/>
              </w:rPr>
            </w:pPr>
            <w:r w:rsidRPr="00FE20CD">
              <w:rPr>
                <w:color w:val="000000" w:themeColor="text1"/>
              </w:rPr>
              <w:t>Any dent that decreases the flow area by more than 20% or puncture that impacts performance.</w:t>
            </w:r>
          </w:p>
        </w:tc>
      </w:tr>
      <w:tr w:rsidR="004C010B" w:rsidRPr="00FE20CD" w:rsidTr="004C010B">
        <w:trPr>
          <w:cantSplit/>
          <w:trHeight w:val="240"/>
        </w:trPr>
        <w:tc>
          <w:tcPr>
            <w:tcW w:w="1897" w:type="dxa"/>
            <w:tcBorders>
              <w:top w:val="single" w:sz="2" w:space="0" w:color="auto"/>
              <w:left w:val="single" w:sz="2" w:space="0" w:color="auto"/>
              <w:bottom w:val="single" w:sz="2" w:space="0" w:color="auto"/>
              <w:right w:val="single" w:sz="2" w:space="0" w:color="auto"/>
            </w:tcBorders>
            <w:vAlign w:val="center"/>
            <w:hideMark/>
          </w:tcPr>
          <w:p w:rsidR="004C010B" w:rsidRPr="00FE20CD" w:rsidRDefault="004C010B"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Mosquito Vector Breeding</w:t>
            </w:r>
          </w:p>
        </w:tc>
        <w:tc>
          <w:tcPr>
            <w:tcW w:w="7913" w:type="dxa"/>
            <w:tcBorders>
              <w:top w:val="single" w:sz="2" w:space="0" w:color="auto"/>
              <w:left w:val="single" w:sz="2" w:space="0" w:color="auto"/>
              <w:bottom w:val="single" w:sz="2" w:space="0" w:color="auto"/>
              <w:right w:val="single" w:sz="6" w:space="0" w:color="auto"/>
            </w:tcBorders>
            <w:hideMark/>
          </w:tcPr>
          <w:p w:rsidR="004C010B" w:rsidRPr="00FE20CD" w:rsidRDefault="004C010B" w:rsidP="00237594">
            <w:pPr>
              <w:pStyle w:val="ListParagraph"/>
              <w:numPr>
                <w:ilvl w:val="0"/>
                <w:numId w:val="178"/>
              </w:numPr>
              <w:autoSpaceDE w:val="0"/>
              <w:autoSpaceDN w:val="0"/>
              <w:adjustRightInd w:val="0"/>
              <w:snapToGrid w:val="0"/>
              <w:spacing w:line="360" w:lineRule="auto"/>
              <w:ind w:left="360"/>
              <w:rPr>
                <w:color w:val="000000" w:themeColor="text1"/>
                <w:szCs w:val="18"/>
              </w:rPr>
            </w:pPr>
            <w:r w:rsidRPr="00FE20CD">
              <w:rPr>
                <w:color w:val="000000" w:themeColor="text1"/>
                <w:szCs w:val="18"/>
              </w:rPr>
              <w:t>Suitable habitat exists for mosquito production (e.g. standing water for more than 72 hours in areas accessible to mosquitoes.)</w:t>
            </w:r>
          </w:p>
        </w:tc>
      </w:tr>
      <w:tr w:rsidR="004C010B" w:rsidRPr="00FE20CD" w:rsidTr="004C010B">
        <w:trPr>
          <w:cantSplit/>
          <w:trHeight w:val="420"/>
        </w:trPr>
        <w:tc>
          <w:tcPr>
            <w:tcW w:w="1897" w:type="dxa"/>
            <w:tcBorders>
              <w:top w:val="single" w:sz="2" w:space="0" w:color="auto"/>
              <w:left w:val="single" w:sz="2" w:space="0" w:color="auto"/>
              <w:bottom w:val="single" w:sz="12" w:space="0" w:color="auto"/>
              <w:right w:val="single" w:sz="2" w:space="0" w:color="auto"/>
            </w:tcBorders>
            <w:vAlign w:val="center"/>
            <w:hideMark/>
          </w:tcPr>
          <w:p w:rsidR="004C010B" w:rsidRPr="00FE20CD" w:rsidRDefault="004C010B" w:rsidP="00237594">
            <w:pPr>
              <w:autoSpaceDE w:val="0"/>
              <w:autoSpaceDN w:val="0"/>
              <w:adjustRightInd w:val="0"/>
              <w:snapToGrid w:val="0"/>
              <w:spacing w:before="120" w:after="120" w:line="360" w:lineRule="auto"/>
              <w:jc w:val="center"/>
              <w:rPr>
                <w:color w:val="000000" w:themeColor="text1"/>
              </w:rPr>
            </w:pPr>
            <w:r w:rsidRPr="00FE20CD">
              <w:rPr>
                <w:color w:val="000000" w:themeColor="text1"/>
              </w:rPr>
              <w:t>Could Not Locate</w:t>
            </w:r>
          </w:p>
        </w:tc>
        <w:tc>
          <w:tcPr>
            <w:tcW w:w="7913" w:type="dxa"/>
            <w:tcBorders>
              <w:top w:val="single" w:sz="2" w:space="0" w:color="auto"/>
              <w:left w:val="single" w:sz="2" w:space="0" w:color="auto"/>
              <w:bottom w:val="single" w:sz="12" w:space="0" w:color="auto"/>
              <w:right w:val="single" w:sz="6" w:space="0" w:color="auto"/>
            </w:tcBorders>
            <w:hideMark/>
          </w:tcPr>
          <w:p w:rsidR="004C010B" w:rsidRPr="00FE20CD" w:rsidRDefault="004C010B" w:rsidP="00237594">
            <w:pPr>
              <w:pStyle w:val="ListParagraph"/>
              <w:numPr>
                <w:ilvl w:val="0"/>
                <w:numId w:val="178"/>
              </w:numPr>
              <w:autoSpaceDE w:val="0"/>
              <w:autoSpaceDN w:val="0"/>
              <w:adjustRightInd w:val="0"/>
              <w:snapToGrid w:val="0"/>
              <w:spacing w:line="360" w:lineRule="auto"/>
              <w:ind w:left="360"/>
              <w:rPr>
                <w:color w:val="000000" w:themeColor="text1"/>
                <w:szCs w:val="18"/>
              </w:rPr>
            </w:pPr>
            <w:r w:rsidRPr="00FE20CD">
              <w:rPr>
                <w:color w:val="000000" w:themeColor="text1"/>
                <w:szCs w:val="18"/>
              </w:rPr>
              <w:t>Field inspectors are unable to locate the pipe or ditch.</w:t>
            </w:r>
          </w:p>
        </w:tc>
      </w:tr>
    </w:tbl>
    <w:p w:rsidR="00F965BB" w:rsidRPr="00FE20CD" w:rsidRDefault="00F965BB" w:rsidP="00237594">
      <w:pPr>
        <w:pStyle w:val="Heading3"/>
        <w:spacing w:line="360" w:lineRule="auto"/>
        <w:rPr>
          <w:color w:val="000000" w:themeColor="text1"/>
        </w:rPr>
      </w:pPr>
    </w:p>
    <w:p w:rsidR="006E4EEE" w:rsidRPr="00FE20CD" w:rsidRDefault="004A3C4D" w:rsidP="00237594">
      <w:pPr>
        <w:spacing w:line="360" w:lineRule="auto"/>
        <w:jc w:val="center"/>
        <w:rPr>
          <w:b/>
          <w:color w:val="000000" w:themeColor="text1"/>
        </w:rPr>
      </w:pPr>
      <w:r w:rsidRPr="00FE20CD">
        <w:rPr>
          <w:b/>
          <w:color w:val="000000" w:themeColor="text1"/>
        </w:rPr>
        <w:t>Table 5.</w:t>
      </w:r>
      <w:r w:rsidR="006E7FCB" w:rsidRPr="00FE20CD">
        <w:rPr>
          <w:b/>
          <w:color w:val="000000" w:themeColor="text1"/>
        </w:rPr>
        <w:t>4</w:t>
      </w:r>
      <w:r w:rsidRPr="00FE20CD">
        <w:rPr>
          <w:b/>
          <w:color w:val="000000" w:themeColor="text1"/>
        </w:rPr>
        <w:t xml:space="preserve"> Maintenance Checklist </w:t>
      </w:r>
      <w:r w:rsidR="009B23D4" w:rsidRPr="00FE20CD">
        <w:rPr>
          <w:b/>
          <w:color w:val="000000" w:themeColor="text1"/>
        </w:rPr>
        <w:t>for Drywells</w:t>
      </w:r>
    </w:p>
    <w:tbl>
      <w:tblPr>
        <w:tblW w:w="0" w:type="auto"/>
        <w:tblInd w:w="-330" w:type="dxa"/>
        <w:tblLayout w:type="fixed"/>
        <w:tblCellMar>
          <w:left w:w="120" w:type="dxa"/>
          <w:right w:w="120" w:type="dxa"/>
        </w:tblCellMar>
        <w:tblLook w:val="04A0"/>
      </w:tblPr>
      <w:tblGrid>
        <w:gridCol w:w="1897"/>
        <w:gridCol w:w="8003"/>
      </w:tblGrid>
      <w:tr w:rsidR="006E4EEE" w:rsidRPr="00FE20CD" w:rsidTr="006E4EEE">
        <w:trPr>
          <w:cantSplit/>
          <w:tblHeader/>
        </w:trPr>
        <w:tc>
          <w:tcPr>
            <w:tcW w:w="1897" w:type="dxa"/>
            <w:tcBorders>
              <w:top w:val="single" w:sz="12" w:space="0" w:color="auto"/>
              <w:left w:val="single" w:sz="2" w:space="0" w:color="auto"/>
              <w:bottom w:val="single" w:sz="2" w:space="0" w:color="auto"/>
              <w:right w:val="single" w:sz="2" w:space="0" w:color="auto"/>
            </w:tcBorders>
            <w:shd w:val="clear" w:color="auto" w:fill="FFFFFF"/>
            <w:vAlign w:val="center"/>
            <w:hideMark/>
          </w:tcPr>
          <w:p w:rsidR="006E4EEE" w:rsidRPr="00FE20CD" w:rsidRDefault="006E4EEE" w:rsidP="00237594">
            <w:pPr>
              <w:widowControl w:val="0"/>
              <w:snapToGrid w:val="0"/>
              <w:spacing w:before="60" w:after="60" w:line="360" w:lineRule="auto"/>
              <w:jc w:val="center"/>
              <w:rPr>
                <w:color w:val="000000" w:themeColor="text1"/>
                <w:szCs w:val="18"/>
              </w:rPr>
            </w:pPr>
            <w:r w:rsidRPr="00FE20CD">
              <w:rPr>
                <w:color w:val="000000" w:themeColor="text1"/>
                <w:szCs w:val="18"/>
              </w:rPr>
              <w:t>Type</w:t>
            </w:r>
          </w:p>
        </w:tc>
        <w:tc>
          <w:tcPr>
            <w:tcW w:w="8003" w:type="dxa"/>
            <w:tcBorders>
              <w:top w:val="single" w:sz="12" w:space="0" w:color="auto"/>
              <w:left w:val="single" w:sz="2" w:space="0" w:color="auto"/>
              <w:bottom w:val="single" w:sz="2" w:space="0" w:color="auto"/>
              <w:right w:val="single" w:sz="4" w:space="0" w:color="auto"/>
            </w:tcBorders>
            <w:shd w:val="clear" w:color="auto" w:fill="FFFFFF"/>
            <w:vAlign w:val="center"/>
            <w:hideMark/>
          </w:tcPr>
          <w:p w:rsidR="006E4EEE" w:rsidRPr="00FE20CD" w:rsidRDefault="006E4EEE" w:rsidP="00237594">
            <w:pPr>
              <w:widowControl w:val="0"/>
              <w:snapToGrid w:val="0"/>
              <w:spacing w:before="60" w:after="60" w:line="360" w:lineRule="auto"/>
              <w:jc w:val="center"/>
              <w:rPr>
                <w:color w:val="000000" w:themeColor="text1"/>
                <w:szCs w:val="18"/>
              </w:rPr>
            </w:pPr>
            <w:r w:rsidRPr="00FE20CD">
              <w:rPr>
                <w:color w:val="000000" w:themeColor="text1"/>
                <w:szCs w:val="18"/>
              </w:rPr>
              <w:t>Conditions When Maintenance Is Needed</w:t>
            </w:r>
          </w:p>
        </w:tc>
      </w:tr>
      <w:tr w:rsidR="006E4EEE" w:rsidRPr="00FE20CD" w:rsidTr="006E4EEE">
        <w:trPr>
          <w:cantSplit/>
          <w:trHeight w:val="220"/>
        </w:trPr>
        <w:tc>
          <w:tcPr>
            <w:tcW w:w="1897" w:type="dxa"/>
            <w:tcBorders>
              <w:top w:val="single" w:sz="2" w:space="0" w:color="auto"/>
              <w:left w:val="single" w:sz="2" w:space="0" w:color="auto"/>
              <w:bottom w:val="single" w:sz="2" w:space="0" w:color="auto"/>
              <w:right w:val="single" w:sz="2" w:space="0" w:color="auto"/>
            </w:tcBorders>
            <w:vAlign w:val="center"/>
            <w:hideMark/>
          </w:tcPr>
          <w:p w:rsidR="006E4EEE" w:rsidRPr="00FE20CD" w:rsidRDefault="006E4EEE"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szCs w:val="18"/>
              </w:rPr>
            </w:pPr>
            <w:r w:rsidRPr="00FE20CD">
              <w:rPr>
                <w:color w:val="000000" w:themeColor="text1"/>
                <w:szCs w:val="18"/>
              </w:rPr>
              <w:t>Sediment</w:t>
            </w:r>
          </w:p>
        </w:tc>
        <w:tc>
          <w:tcPr>
            <w:tcW w:w="8003" w:type="dxa"/>
            <w:tcBorders>
              <w:top w:val="single" w:sz="2" w:space="0" w:color="auto"/>
              <w:left w:val="single" w:sz="2" w:space="0" w:color="auto"/>
              <w:bottom w:val="single" w:sz="2" w:space="0" w:color="auto"/>
              <w:right w:val="single" w:sz="6" w:space="0" w:color="auto"/>
            </w:tcBorders>
            <w:hideMark/>
          </w:tcPr>
          <w:p w:rsidR="006E4EEE" w:rsidRPr="00FE20CD" w:rsidRDefault="006E4EEE" w:rsidP="00237594">
            <w:pPr>
              <w:pStyle w:val="BodyText2"/>
              <w:numPr>
                <w:ilvl w:val="0"/>
                <w:numId w:val="179"/>
              </w:numPr>
              <w:tabs>
                <w:tab w:val="left" w:pos="240"/>
              </w:tabs>
              <w:spacing w:before="60" w:after="60" w:line="360" w:lineRule="auto"/>
              <w:ind w:left="360"/>
              <w:rPr>
                <w:color w:val="000000" w:themeColor="text1"/>
                <w:szCs w:val="18"/>
              </w:rPr>
            </w:pPr>
            <w:r w:rsidRPr="00FE20CD">
              <w:rPr>
                <w:color w:val="000000" w:themeColor="text1"/>
                <w:szCs w:val="18"/>
              </w:rPr>
              <w:t>Sediment depth exceeds 2 feet or impedes flow from inlet pipes.</w:t>
            </w:r>
          </w:p>
        </w:tc>
      </w:tr>
      <w:tr w:rsidR="006E4EEE" w:rsidRPr="00FE20CD" w:rsidTr="006E4EEE">
        <w:trPr>
          <w:cantSplit/>
        </w:trPr>
        <w:tc>
          <w:tcPr>
            <w:tcW w:w="1897" w:type="dxa"/>
            <w:tcBorders>
              <w:top w:val="single" w:sz="2" w:space="0" w:color="auto"/>
              <w:left w:val="single" w:sz="2" w:space="0" w:color="auto"/>
              <w:bottom w:val="single" w:sz="2" w:space="0" w:color="auto"/>
              <w:right w:val="single" w:sz="2" w:space="0" w:color="auto"/>
            </w:tcBorders>
            <w:vAlign w:val="center"/>
            <w:hideMark/>
          </w:tcPr>
          <w:p w:rsidR="006E4EEE" w:rsidRPr="00FE20CD" w:rsidRDefault="006E4EEE" w:rsidP="00237594">
            <w:pPr>
              <w:autoSpaceDE w:val="0"/>
              <w:autoSpaceDN w:val="0"/>
              <w:adjustRightInd w:val="0"/>
              <w:snapToGrid w:val="0"/>
              <w:spacing w:before="120" w:after="120" w:line="360" w:lineRule="auto"/>
              <w:jc w:val="center"/>
              <w:rPr>
                <w:color w:val="000000" w:themeColor="text1"/>
                <w:szCs w:val="18"/>
              </w:rPr>
            </w:pPr>
            <w:r w:rsidRPr="00FE20CD">
              <w:rPr>
                <w:color w:val="000000" w:themeColor="text1"/>
                <w:szCs w:val="18"/>
              </w:rPr>
              <w:t>Trash &amp; Debris</w:t>
            </w:r>
          </w:p>
        </w:tc>
        <w:tc>
          <w:tcPr>
            <w:tcW w:w="8003" w:type="dxa"/>
            <w:tcBorders>
              <w:top w:val="single" w:sz="2" w:space="0" w:color="auto"/>
              <w:left w:val="single" w:sz="2" w:space="0" w:color="auto"/>
              <w:bottom w:val="single" w:sz="2" w:space="0" w:color="auto"/>
              <w:right w:val="single" w:sz="6" w:space="0" w:color="auto"/>
            </w:tcBorders>
            <w:hideMark/>
          </w:tcPr>
          <w:p w:rsidR="006E4EEE" w:rsidRPr="00FE20CD" w:rsidRDefault="006E4EEE" w:rsidP="00237594">
            <w:pPr>
              <w:pStyle w:val="ListParagraph"/>
              <w:numPr>
                <w:ilvl w:val="0"/>
                <w:numId w:val="179"/>
              </w:numPr>
              <w:autoSpaceDE w:val="0"/>
              <w:autoSpaceDN w:val="0"/>
              <w:adjustRightInd w:val="0"/>
              <w:spacing w:before="120" w:line="360" w:lineRule="auto"/>
              <w:ind w:left="360"/>
              <w:rPr>
                <w:color w:val="000000" w:themeColor="text1"/>
                <w:szCs w:val="18"/>
              </w:rPr>
            </w:pPr>
            <w:r w:rsidRPr="00FE20CD">
              <w:rPr>
                <w:color w:val="000000" w:themeColor="text1"/>
                <w:szCs w:val="18"/>
              </w:rPr>
              <w:t>Trash or debris exceeds 2 feet or impedes flow from inlet pipes.</w:t>
            </w:r>
          </w:p>
          <w:p w:rsidR="006E4EEE" w:rsidRPr="00FE20CD" w:rsidRDefault="006E4EEE" w:rsidP="00237594">
            <w:pPr>
              <w:pStyle w:val="ListParagraph"/>
              <w:numPr>
                <w:ilvl w:val="0"/>
                <w:numId w:val="179"/>
              </w:numPr>
              <w:autoSpaceDE w:val="0"/>
              <w:autoSpaceDN w:val="0"/>
              <w:adjustRightInd w:val="0"/>
              <w:spacing w:before="120" w:line="360" w:lineRule="auto"/>
              <w:ind w:left="360"/>
              <w:rPr>
                <w:color w:val="000000" w:themeColor="text1"/>
                <w:szCs w:val="18"/>
              </w:rPr>
            </w:pPr>
            <w:r w:rsidRPr="00FE20CD">
              <w:rPr>
                <w:color w:val="000000" w:themeColor="text1"/>
                <w:szCs w:val="18"/>
              </w:rPr>
              <w:t>Trash or debris blocks more than 1/3 of any inlet or outlet pipe.</w:t>
            </w:r>
          </w:p>
          <w:p w:rsidR="006E4EEE" w:rsidRPr="00FE20CD" w:rsidRDefault="006E4EEE" w:rsidP="00237594">
            <w:pPr>
              <w:pStyle w:val="ListParagraph"/>
              <w:numPr>
                <w:ilvl w:val="0"/>
                <w:numId w:val="179"/>
              </w:numPr>
              <w:autoSpaceDE w:val="0"/>
              <w:autoSpaceDN w:val="0"/>
              <w:adjustRightInd w:val="0"/>
              <w:snapToGrid w:val="0"/>
              <w:spacing w:before="120" w:line="360" w:lineRule="auto"/>
              <w:ind w:left="360"/>
              <w:rPr>
                <w:color w:val="000000" w:themeColor="text1"/>
                <w:szCs w:val="18"/>
              </w:rPr>
            </w:pPr>
            <w:r w:rsidRPr="00FE20CD">
              <w:rPr>
                <w:color w:val="000000" w:themeColor="text1"/>
                <w:szCs w:val="18"/>
              </w:rPr>
              <w:t>Dead animals or vegetation that generate odors and cause complaints or dangerous gases (e.g., methane).</w:t>
            </w:r>
          </w:p>
        </w:tc>
      </w:tr>
      <w:tr w:rsidR="006E4EEE" w:rsidRPr="00FE20CD" w:rsidTr="006E4EEE">
        <w:trPr>
          <w:cantSplit/>
        </w:trPr>
        <w:tc>
          <w:tcPr>
            <w:tcW w:w="1897" w:type="dxa"/>
            <w:tcBorders>
              <w:top w:val="single" w:sz="2" w:space="0" w:color="auto"/>
              <w:left w:val="single" w:sz="2" w:space="0" w:color="auto"/>
              <w:bottom w:val="single" w:sz="2" w:space="0" w:color="auto"/>
              <w:right w:val="single" w:sz="2" w:space="0" w:color="auto"/>
            </w:tcBorders>
            <w:vAlign w:val="center"/>
            <w:hideMark/>
          </w:tcPr>
          <w:p w:rsidR="006E4EEE" w:rsidRPr="00FE20CD" w:rsidRDefault="006E4EEE"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szCs w:val="18"/>
              </w:rPr>
            </w:pPr>
            <w:r w:rsidRPr="00FE20CD">
              <w:rPr>
                <w:color w:val="000000" w:themeColor="text1"/>
                <w:szCs w:val="18"/>
              </w:rPr>
              <w:lastRenderedPageBreak/>
              <w:t>Vegetation</w:t>
            </w:r>
          </w:p>
        </w:tc>
        <w:tc>
          <w:tcPr>
            <w:tcW w:w="8003" w:type="dxa"/>
            <w:tcBorders>
              <w:top w:val="single" w:sz="2" w:space="0" w:color="auto"/>
              <w:left w:val="single" w:sz="2" w:space="0" w:color="auto"/>
              <w:bottom w:val="single" w:sz="2" w:space="0" w:color="auto"/>
              <w:right w:val="single" w:sz="6" w:space="0" w:color="auto"/>
            </w:tcBorders>
            <w:hideMark/>
          </w:tcPr>
          <w:p w:rsidR="006E4EEE" w:rsidRPr="00FE20CD" w:rsidRDefault="006E4EEE" w:rsidP="00237594">
            <w:pPr>
              <w:pStyle w:val="ListParagraph"/>
              <w:numPr>
                <w:ilvl w:val="0"/>
                <w:numId w:val="179"/>
              </w:numPr>
              <w:autoSpaceDE w:val="0"/>
              <w:autoSpaceDN w:val="0"/>
              <w:adjustRightInd w:val="0"/>
              <w:spacing w:before="120" w:line="360" w:lineRule="auto"/>
              <w:ind w:left="360"/>
              <w:rPr>
                <w:color w:val="000000" w:themeColor="text1"/>
                <w:szCs w:val="18"/>
              </w:rPr>
            </w:pPr>
            <w:r w:rsidRPr="00FE20CD">
              <w:rPr>
                <w:color w:val="000000" w:themeColor="text1"/>
                <w:szCs w:val="18"/>
              </w:rPr>
              <w:t>Vegetation growing in inlet/outlet pipe joints that is more than six inches tall.</w:t>
            </w:r>
          </w:p>
          <w:p w:rsidR="006E4EEE" w:rsidRPr="00FE20CD" w:rsidRDefault="006E4EEE" w:rsidP="00237594">
            <w:pPr>
              <w:pStyle w:val="ListParagraph"/>
              <w:numPr>
                <w:ilvl w:val="0"/>
                <w:numId w:val="179"/>
              </w:numPr>
              <w:autoSpaceDE w:val="0"/>
              <w:autoSpaceDN w:val="0"/>
              <w:adjustRightInd w:val="0"/>
              <w:snapToGrid w:val="0"/>
              <w:spacing w:before="120" w:line="360" w:lineRule="auto"/>
              <w:ind w:left="360"/>
              <w:rPr>
                <w:color w:val="000000" w:themeColor="text1"/>
                <w:szCs w:val="18"/>
              </w:rPr>
            </w:pPr>
            <w:r w:rsidRPr="00FE20CD">
              <w:rPr>
                <w:color w:val="000000" w:themeColor="text1"/>
                <w:szCs w:val="18"/>
              </w:rPr>
              <w:t>Root systems entering drywell.</w:t>
            </w:r>
          </w:p>
        </w:tc>
      </w:tr>
      <w:tr w:rsidR="006E4EEE" w:rsidRPr="00FE20CD" w:rsidTr="006E4EEE">
        <w:trPr>
          <w:cantSplit/>
        </w:trPr>
        <w:tc>
          <w:tcPr>
            <w:tcW w:w="1897" w:type="dxa"/>
            <w:tcBorders>
              <w:top w:val="single" w:sz="2" w:space="0" w:color="auto"/>
              <w:left w:val="single" w:sz="2" w:space="0" w:color="auto"/>
              <w:bottom w:val="single" w:sz="2" w:space="0" w:color="auto"/>
              <w:right w:val="single" w:sz="2" w:space="0" w:color="auto"/>
            </w:tcBorders>
            <w:vAlign w:val="center"/>
            <w:hideMark/>
          </w:tcPr>
          <w:p w:rsidR="006E4EEE" w:rsidRPr="00FE20CD" w:rsidRDefault="006E4EEE"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szCs w:val="18"/>
              </w:rPr>
            </w:pPr>
            <w:r w:rsidRPr="00FE20CD">
              <w:rPr>
                <w:color w:val="000000" w:themeColor="text1"/>
                <w:szCs w:val="18"/>
              </w:rPr>
              <w:t>Water Quality</w:t>
            </w:r>
          </w:p>
        </w:tc>
        <w:tc>
          <w:tcPr>
            <w:tcW w:w="8003" w:type="dxa"/>
            <w:tcBorders>
              <w:top w:val="single" w:sz="2" w:space="0" w:color="auto"/>
              <w:left w:val="single" w:sz="2" w:space="0" w:color="auto"/>
              <w:bottom w:val="single" w:sz="2" w:space="0" w:color="auto"/>
              <w:right w:val="single" w:sz="6" w:space="0" w:color="auto"/>
            </w:tcBorders>
            <w:hideMark/>
          </w:tcPr>
          <w:p w:rsidR="006E4EEE" w:rsidRPr="00FE20CD" w:rsidRDefault="006E4EEE" w:rsidP="00237594">
            <w:pPr>
              <w:pStyle w:val="ListParagraph"/>
              <w:numPr>
                <w:ilvl w:val="0"/>
                <w:numId w:val="179"/>
              </w:numPr>
              <w:autoSpaceDE w:val="0"/>
              <w:autoSpaceDN w:val="0"/>
              <w:adjustRightInd w:val="0"/>
              <w:spacing w:before="120" w:line="360" w:lineRule="auto"/>
              <w:ind w:left="360"/>
              <w:rPr>
                <w:color w:val="000000" w:themeColor="text1"/>
                <w:szCs w:val="18"/>
              </w:rPr>
            </w:pPr>
            <w:r w:rsidRPr="00FE20CD">
              <w:rPr>
                <w:color w:val="000000" w:themeColor="text1"/>
                <w:szCs w:val="18"/>
              </w:rPr>
              <w:t>Any evidence of oil, gasoline, contaminants or other pollutants.</w:t>
            </w:r>
          </w:p>
          <w:p w:rsidR="006E4EEE" w:rsidRPr="00FE20CD" w:rsidRDefault="006E4EEE" w:rsidP="00237594">
            <w:pPr>
              <w:pStyle w:val="ListParagraph"/>
              <w:numPr>
                <w:ilvl w:val="0"/>
                <w:numId w:val="179"/>
              </w:numPr>
              <w:autoSpaceDE w:val="0"/>
              <w:autoSpaceDN w:val="0"/>
              <w:adjustRightInd w:val="0"/>
              <w:snapToGrid w:val="0"/>
              <w:spacing w:before="120" w:line="360" w:lineRule="auto"/>
              <w:ind w:left="360"/>
              <w:rPr>
                <w:color w:val="000000" w:themeColor="text1"/>
                <w:szCs w:val="18"/>
              </w:rPr>
            </w:pPr>
            <w:r w:rsidRPr="00FE20CD">
              <w:rPr>
                <w:color w:val="000000" w:themeColor="text1"/>
                <w:szCs w:val="18"/>
              </w:rPr>
              <w:t>Water flowing into drywell during dry weather – report as potential illicit discharge concern.</w:t>
            </w:r>
          </w:p>
        </w:tc>
      </w:tr>
      <w:tr w:rsidR="006E4EEE" w:rsidRPr="00FE20CD" w:rsidTr="006E4EEE">
        <w:trPr>
          <w:cantSplit/>
          <w:trHeight w:val="50"/>
        </w:trPr>
        <w:tc>
          <w:tcPr>
            <w:tcW w:w="1897" w:type="dxa"/>
            <w:tcBorders>
              <w:top w:val="single" w:sz="2" w:space="0" w:color="auto"/>
              <w:left w:val="single" w:sz="2" w:space="0" w:color="auto"/>
              <w:bottom w:val="single" w:sz="2" w:space="0" w:color="auto"/>
              <w:right w:val="single" w:sz="2" w:space="0" w:color="auto"/>
            </w:tcBorders>
            <w:vAlign w:val="center"/>
            <w:hideMark/>
          </w:tcPr>
          <w:p w:rsidR="006E4EEE" w:rsidRPr="00FE20CD" w:rsidRDefault="006E4EEE"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szCs w:val="18"/>
              </w:rPr>
            </w:pPr>
            <w:r w:rsidRPr="00FE20CD">
              <w:rPr>
                <w:color w:val="000000" w:themeColor="text1"/>
                <w:szCs w:val="18"/>
              </w:rPr>
              <w:t>Water Flow</w:t>
            </w:r>
          </w:p>
        </w:tc>
        <w:tc>
          <w:tcPr>
            <w:tcW w:w="8003" w:type="dxa"/>
            <w:tcBorders>
              <w:top w:val="single" w:sz="2" w:space="0" w:color="auto"/>
              <w:left w:val="single" w:sz="2" w:space="0" w:color="auto"/>
              <w:bottom w:val="single" w:sz="2" w:space="0" w:color="auto"/>
              <w:right w:val="single" w:sz="6" w:space="0" w:color="auto"/>
            </w:tcBorders>
            <w:hideMark/>
          </w:tcPr>
          <w:p w:rsidR="006E4EEE" w:rsidRPr="00FE20CD" w:rsidRDefault="006E4EEE" w:rsidP="00237594">
            <w:pPr>
              <w:pStyle w:val="ListParagraph"/>
              <w:numPr>
                <w:ilvl w:val="0"/>
                <w:numId w:val="179"/>
              </w:numPr>
              <w:autoSpaceDE w:val="0"/>
              <w:autoSpaceDN w:val="0"/>
              <w:adjustRightInd w:val="0"/>
              <w:spacing w:before="120" w:line="360" w:lineRule="auto"/>
              <w:ind w:left="360"/>
              <w:rPr>
                <w:color w:val="000000" w:themeColor="text1"/>
                <w:szCs w:val="18"/>
              </w:rPr>
            </w:pPr>
            <w:r w:rsidRPr="00FE20CD">
              <w:rPr>
                <w:color w:val="000000" w:themeColor="text1"/>
                <w:szCs w:val="18"/>
              </w:rPr>
              <w:t>Facility does not drain within 72 hours.</w:t>
            </w:r>
          </w:p>
          <w:p w:rsidR="006E4EEE" w:rsidRPr="00FE20CD" w:rsidRDefault="006E4EEE" w:rsidP="00237594">
            <w:pPr>
              <w:pStyle w:val="ListParagraph"/>
              <w:numPr>
                <w:ilvl w:val="0"/>
                <w:numId w:val="179"/>
              </w:numPr>
              <w:autoSpaceDE w:val="0"/>
              <w:autoSpaceDN w:val="0"/>
              <w:adjustRightInd w:val="0"/>
              <w:snapToGrid w:val="0"/>
              <w:spacing w:before="120" w:line="360" w:lineRule="auto"/>
              <w:ind w:left="360"/>
              <w:rPr>
                <w:color w:val="000000" w:themeColor="text1"/>
                <w:szCs w:val="18"/>
              </w:rPr>
            </w:pPr>
            <w:r w:rsidRPr="00FE20CD">
              <w:rPr>
                <w:color w:val="000000" w:themeColor="text1"/>
                <w:szCs w:val="18"/>
              </w:rPr>
              <w:t>Impeded water flow due to vegetation or sediment (use appropriate code from above).</w:t>
            </w:r>
          </w:p>
        </w:tc>
      </w:tr>
      <w:tr w:rsidR="006E4EEE" w:rsidRPr="00FE20CD" w:rsidTr="006E4EEE">
        <w:trPr>
          <w:cantSplit/>
          <w:trHeight w:val="65"/>
        </w:trPr>
        <w:tc>
          <w:tcPr>
            <w:tcW w:w="1897" w:type="dxa"/>
            <w:tcBorders>
              <w:top w:val="single" w:sz="2" w:space="0" w:color="auto"/>
              <w:left w:val="single" w:sz="2" w:space="0" w:color="auto"/>
              <w:bottom w:val="single" w:sz="2" w:space="0" w:color="auto"/>
              <w:right w:val="single" w:sz="2" w:space="0" w:color="auto"/>
            </w:tcBorders>
            <w:vAlign w:val="center"/>
            <w:hideMark/>
          </w:tcPr>
          <w:p w:rsidR="006E4EEE" w:rsidRPr="00FE20CD" w:rsidRDefault="006E4EEE"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szCs w:val="18"/>
              </w:rPr>
            </w:pPr>
            <w:r w:rsidRPr="00FE20CD">
              <w:rPr>
                <w:color w:val="000000" w:themeColor="text1"/>
                <w:szCs w:val="18"/>
              </w:rPr>
              <w:t>Erosion</w:t>
            </w:r>
          </w:p>
        </w:tc>
        <w:tc>
          <w:tcPr>
            <w:tcW w:w="8003" w:type="dxa"/>
            <w:tcBorders>
              <w:top w:val="single" w:sz="2" w:space="0" w:color="auto"/>
              <w:left w:val="single" w:sz="2" w:space="0" w:color="auto"/>
              <w:bottom w:val="single" w:sz="2" w:space="0" w:color="auto"/>
              <w:right w:val="single" w:sz="6" w:space="0" w:color="auto"/>
            </w:tcBorders>
            <w:hideMark/>
          </w:tcPr>
          <w:p w:rsidR="006E4EEE" w:rsidRPr="00FE20CD" w:rsidRDefault="006E4EEE" w:rsidP="00237594">
            <w:pPr>
              <w:pStyle w:val="ListParagraph"/>
              <w:numPr>
                <w:ilvl w:val="0"/>
                <w:numId w:val="179"/>
              </w:numPr>
              <w:autoSpaceDE w:val="0"/>
              <w:autoSpaceDN w:val="0"/>
              <w:adjustRightInd w:val="0"/>
              <w:snapToGrid w:val="0"/>
              <w:spacing w:before="120" w:line="360" w:lineRule="auto"/>
              <w:ind w:left="360"/>
              <w:rPr>
                <w:color w:val="000000" w:themeColor="text1"/>
                <w:szCs w:val="18"/>
              </w:rPr>
            </w:pPr>
            <w:r w:rsidRPr="00FE20CD">
              <w:rPr>
                <w:color w:val="000000" w:themeColor="text1"/>
                <w:szCs w:val="18"/>
              </w:rPr>
              <w:t>N/A</w:t>
            </w:r>
          </w:p>
        </w:tc>
      </w:tr>
      <w:tr w:rsidR="006E4EEE" w:rsidRPr="00FE20CD" w:rsidTr="006E4EEE">
        <w:trPr>
          <w:cantSplit/>
          <w:trHeight w:val="1050"/>
        </w:trPr>
        <w:tc>
          <w:tcPr>
            <w:tcW w:w="1897" w:type="dxa"/>
            <w:tcBorders>
              <w:top w:val="single" w:sz="2" w:space="0" w:color="auto"/>
              <w:left w:val="single" w:sz="2" w:space="0" w:color="auto"/>
              <w:bottom w:val="single" w:sz="2" w:space="0" w:color="auto"/>
              <w:right w:val="single" w:sz="2" w:space="0" w:color="auto"/>
            </w:tcBorders>
            <w:vAlign w:val="center"/>
            <w:hideMark/>
          </w:tcPr>
          <w:p w:rsidR="006E4EEE" w:rsidRPr="00FE20CD" w:rsidRDefault="006E4EEE"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szCs w:val="18"/>
              </w:rPr>
            </w:pPr>
            <w:r w:rsidRPr="00FE20CD">
              <w:rPr>
                <w:color w:val="000000" w:themeColor="text1"/>
                <w:szCs w:val="18"/>
              </w:rPr>
              <w:t>Cover/Frame/Grate</w:t>
            </w:r>
          </w:p>
        </w:tc>
        <w:tc>
          <w:tcPr>
            <w:tcW w:w="8003" w:type="dxa"/>
            <w:tcBorders>
              <w:top w:val="single" w:sz="2" w:space="0" w:color="auto"/>
              <w:left w:val="single" w:sz="2" w:space="0" w:color="auto"/>
              <w:bottom w:val="single" w:sz="2" w:space="0" w:color="auto"/>
              <w:right w:val="single" w:sz="6" w:space="0" w:color="auto"/>
            </w:tcBorders>
            <w:hideMark/>
          </w:tcPr>
          <w:p w:rsidR="006E4EEE" w:rsidRPr="00FE20CD" w:rsidRDefault="006E4EEE" w:rsidP="00237594">
            <w:pPr>
              <w:pStyle w:val="ListParagraph"/>
              <w:numPr>
                <w:ilvl w:val="0"/>
                <w:numId w:val="179"/>
              </w:numPr>
              <w:autoSpaceDE w:val="0"/>
              <w:autoSpaceDN w:val="0"/>
              <w:adjustRightInd w:val="0"/>
              <w:spacing w:before="120" w:line="360" w:lineRule="auto"/>
              <w:ind w:left="360"/>
              <w:rPr>
                <w:color w:val="000000" w:themeColor="text1"/>
                <w:szCs w:val="18"/>
              </w:rPr>
            </w:pPr>
            <w:r w:rsidRPr="00FE20CD">
              <w:rPr>
                <w:color w:val="000000" w:themeColor="text1"/>
                <w:szCs w:val="18"/>
              </w:rPr>
              <w:t>Cover is missing or only partially in place.</w:t>
            </w:r>
          </w:p>
          <w:p w:rsidR="006E4EEE" w:rsidRPr="00FE20CD" w:rsidRDefault="006E4EEE" w:rsidP="00237594">
            <w:pPr>
              <w:pStyle w:val="ListParagraph"/>
              <w:numPr>
                <w:ilvl w:val="0"/>
                <w:numId w:val="179"/>
              </w:numPr>
              <w:autoSpaceDE w:val="0"/>
              <w:autoSpaceDN w:val="0"/>
              <w:adjustRightInd w:val="0"/>
              <w:spacing w:before="120" w:line="360" w:lineRule="auto"/>
              <w:ind w:left="360"/>
              <w:rPr>
                <w:color w:val="000000" w:themeColor="text1"/>
                <w:szCs w:val="18"/>
              </w:rPr>
            </w:pPr>
            <w:r w:rsidRPr="00FE20CD">
              <w:rPr>
                <w:color w:val="000000" w:themeColor="text1"/>
                <w:szCs w:val="18"/>
              </w:rPr>
              <w:t>One maintenance person cannot remove lid after applying normal lifting pressure.</w:t>
            </w:r>
          </w:p>
          <w:p w:rsidR="006E4EEE" w:rsidRPr="00FE20CD" w:rsidRDefault="006E4EEE" w:rsidP="00237594">
            <w:pPr>
              <w:pStyle w:val="ListParagraph"/>
              <w:numPr>
                <w:ilvl w:val="0"/>
                <w:numId w:val="179"/>
              </w:numPr>
              <w:autoSpaceDE w:val="0"/>
              <w:autoSpaceDN w:val="0"/>
              <w:adjustRightInd w:val="0"/>
              <w:spacing w:before="120" w:line="360" w:lineRule="auto"/>
              <w:ind w:left="360"/>
              <w:rPr>
                <w:color w:val="000000" w:themeColor="text1"/>
                <w:szCs w:val="18"/>
              </w:rPr>
            </w:pPr>
            <w:r w:rsidRPr="00FE20CD">
              <w:rPr>
                <w:color w:val="000000" w:themeColor="text1"/>
                <w:szCs w:val="18"/>
              </w:rPr>
              <w:t xml:space="preserve">Frame separated by more than ¾ inch from top slab. </w:t>
            </w:r>
          </w:p>
          <w:p w:rsidR="006E4EEE" w:rsidRPr="00FE20CD" w:rsidRDefault="006E4EEE" w:rsidP="00237594">
            <w:pPr>
              <w:pStyle w:val="ListParagraph"/>
              <w:numPr>
                <w:ilvl w:val="0"/>
                <w:numId w:val="179"/>
              </w:numPr>
              <w:autoSpaceDE w:val="0"/>
              <w:autoSpaceDN w:val="0"/>
              <w:adjustRightInd w:val="0"/>
              <w:spacing w:before="120" w:line="360" w:lineRule="auto"/>
              <w:ind w:left="360"/>
              <w:rPr>
                <w:color w:val="000000" w:themeColor="text1"/>
                <w:szCs w:val="18"/>
              </w:rPr>
            </w:pPr>
            <w:r w:rsidRPr="00FE20CD">
              <w:rPr>
                <w:color w:val="000000" w:themeColor="text1"/>
                <w:szCs w:val="18"/>
              </w:rPr>
              <w:t>Frame not securely attached.</w:t>
            </w:r>
          </w:p>
          <w:p w:rsidR="006E4EEE" w:rsidRPr="00FE20CD" w:rsidRDefault="006E4EEE" w:rsidP="00237594">
            <w:pPr>
              <w:pStyle w:val="ListParagraph"/>
              <w:numPr>
                <w:ilvl w:val="0"/>
                <w:numId w:val="179"/>
              </w:numPr>
              <w:autoSpaceDE w:val="0"/>
              <w:autoSpaceDN w:val="0"/>
              <w:adjustRightInd w:val="0"/>
              <w:snapToGrid w:val="0"/>
              <w:spacing w:before="120" w:line="360" w:lineRule="auto"/>
              <w:ind w:left="360"/>
              <w:rPr>
                <w:color w:val="000000" w:themeColor="text1"/>
                <w:szCs w:val="18"/>
              </w:rPr>
            </w:pPr>
            <w:r w:rsidRPr="00FE20CD">
              <w:rPr>
                <w:color w:val="000000" w:themeColor="text1"/>
                <w:szCs w:val="18"/>
              </w:rPr>
              <w:t>Locking mechanism cannot be opened by one maintenance person with proper tools. Bolts into frame have less than 1/2 inch of thread.</w:t>
            </w:r>
          </w:p>
        </w:tc>
      </w:tr>
      <w:tr w:rsidR="006E4EEE" w:rsidRPr="00FE20CD" w:rsidTr="006E4EEE">
        <w:trPr>
          <w:cantSplit/>
          <w:trHeight w:val="1050"/>
        </w:trPr>
        <w:tc>
          <w:tcPr>
            <w:tcW w:w="1897" w:type="dxa"/>
            <w:tcBorders>
              <w:top w:val="single" w:sz="2" w:space="0" w:color="auto"/>
              <w:left w:val="single" w:sz="2" w:space="0" w:color="auto"/>
              <w:bottom w:val="single" w:sz="2" w:space="0" w:color="auto"/>
              <w:right w:val="single" w:sz="2" w:space="0" w:color="auto"/>
            </w:tcBorders>
            <w:vAlign w:val="center"/>
            <w:hideMark/>
          </w:tcPr>
          <w:p w:rsidR="006E4EEE" w:rsidRPr="00FE20CD" w:rsidRDefault="006E4EEE"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szCs w:val="18"/>
              </w:rPr>
            </w:pPr>
            <w:r w:rsidRPr="00FE20CD">
              <w:rPr>
                <w:color w:val="000000" w:themeColor="text1"/>
                <w:szCs w:val="18"/>
              </w:rPr>
              <w:t>Structure</w:t>
            </w:r>
          </w:p>
        </w:tc>
        <w:tc>
          <w:tcPr>
            <w:tcW w:w="8003" w:type="dxa"/>
            <w:tcBorders>
              <w:top w:val="single" w:sz="2" w:space="0" w:color="auto"/>
              <w:left w:val="single" w:sz="2" w:space="0" w:color="auto"/>
              <w:bottom w:val="single" w:sz="2" w:space="0" w:color="auto"/>
              <w:right w:val="single" w:sz="6" w:space="0" w:color="auto"/>
            </w:tcBorders>
            <w:hideMark/>
          </w:tcPr>
          <w:p w:rsidR="006E4EEE" w:rsidRPr="00FE20CD" w:rsidRDefault="006E4EEE" w:rsidP="00237594">
            <w:pPr>
              <w:pStyle w:val="ListParagraph"/>
              <w:numPr>
                <w:ilvl w:val="0"/>
                <w:numId w:val="179"/>
              </w:numPr>
              <w:autoSpaceDE w:val="0"/>
              <w:autoSpaceDN w:val="0"/>
              <w:adjustRightInd w:val="0"/>
              <w:spacing w:before="120" w:line="360" w:lineRule="auto"/>
              <w:ind w:left="360"/>
              <w:rPr>
                <w:color w:val="000000" w:themeColor="text1"/>
                <w:szCs w:val="18"/>
              </w:rPr>
            </w:pPr>
            <w:r w:rsidRPr="00FE20CD">
              <w:rPr>
                <w:color w:val="000000" w:themeColor="text1"/>
                <w:szCs w:val="18"/>
              </w:rPr>
              <w:t>Top slab with holes larger than 2 square inches or cracks wider than 1/4 inch.</w:t>
            </w:r>
          </w:p>
          <w:p w:rsidR="006E4EEE" w:rsidRPr="00FE20CD" w:rsidRDefault="006E4EEE" w:rsidP="00237594">
            <w:pPr>
              <w:pStyle w:val="ListParagraph"/>
              <w:numPr>
                <w:ilvl w:val="0"/>
                <w:numId w:val="179"/>
              </w:numPr>
              <w:autoSpaceDE w:val="0"/>
              <w:autoSpaceDN w:val="0"/>
              <w:adjustRightInd w:val="0"/>
              <w:spacing w:before="120" w:line="360" w:lineRule="auto"/>
              <w:ind w:left="360"/>
              <w:rPr>
                <w:color w:val="000000" w:themeColor="text1"/>
                <w:szCs w:val="18"/>
              </w:rPr>
            </w:pPr>
            <w:r w:rsidRPr="00FE20CD">
              <w:rPr>
                <w:color w:val="000000" w:themeColor="text1"/>
                <w:szCs w:val="18"/>
              </w:rPr>
              <w:t>Grout at inlet/outlet pipes has separated or cracked wider than ½ inch and longer than one foot.</w:t>
            </w:r>
          </w:p>
          <w:p w:rsidR="006E4EEE" w:rsidRPr="00FE20CD" w:rsidRDefault="006E4EEE" w:rsidP="00237594">
            <w:pPr>
              <w:pStyle w:val="ListParagraph"/>
              <w:numPr>
                <w:ilvl w:val="0"/>
                <w:numId w:val="179"/>
              </w:numPr>
              <w:autoSpaceDE w:val="0"/>
              <w:autoSpaceDN w:val="0"/>
              <w:adjustRightInd w:val="0"/>
              <w:spacing w:before="120" w:line="360" w:lineRule="auto"/>
              <w:ind w:left="360"/>
              <w:rPr>
                <w:color w:val="000000" w:themeColor="text1"/>
                <w:szCs w:val="18"/>
              </w:rPr>
            </w:pPr>
            <w:r w:rsidRPr="00FE20CD">
              <w:rPr>
                <w:color w:val="000000" w:themeColor="text1"/>
                <w:szCs w:val="18"/>
              </w:rPr>
              <w:t>Settlement has created a safety, function, or design problem.</w:t>
            </w:r>
          </w:p>
          <w:p w:rsidR="006E4EEE" w:rsidRPr="00FE20CD" w:rsidRDefault="006E4EEE" w:rsidP="00237594">
            <w:pPr>
              <w:pStyle w:val="ListParagraph"/>
              <w:numPr>
                <w:ilvl w:val="0"/>
                <w:numId w:val="179"/>
              </w:numPr>
              <w:autoSpaceDE w:val="0"/>
              <w:autoSpaceDN w:val="0"/>
              <w:adjustRightInd w:val="0"/>
              <w:snapToGrid w:val="0"/>
              <w:spacing w:before="120" w:line="360" w:lineRule="auto"/>
              <w:ind w:left="360"/>
              <w:rPr>
                <w:color w:val="000000" w:themeColor="text1"/>
                <w:szCs w:val="18"/>
              </w:rPr>
            </w:pPr>
            <w:r w:rsidRPr="00FE20CD">
              <w:rPr>
                <w:color w:val="000000" w:themeColor="text1"/>
                <w:szCs w:val="18"/>
              </w:rPr>
              <w:t>Field inspector judges that structure is unsound.</w:t>
            </w:r>
          </w:p>
        </w:tc>
      </w:tr>
      <w:tr w:rsidR="006E4EEE" w:rsidRPr="00FE20CD" w:rsidTr="006E4EEE">
        <w:trPr>
          <w:cantSplit/>
          <w:trHeight w:val="193"/>
        </w:trPr>
        <w:tc>
          <w:tcPr>
            <w:tcW w:w="1897" w:type="dxa"/>
            <w:tcBorders>
              <w:top w:val="single" w:sz="2" w:space="0" w:color="auto"/>
              <w:left w:val="single" w:sz="2" w:space="0" w:color="auto"/>
              <w:bottom w:val="single" w:sz="2" w:space="0" w:color="auto"/>
              <w:right w:val="single" w:sz="2" w:space="0" w:color="auto"/>
            </w:tcBorders>
            <w:vAlign w:val="center"/>
            <w:hideMark/>
          </w:tcPr>
          <w:p w:rsidR="006E4EEE" w:rsidRPr="00FE20CD" w:rsidRDefault="006E4EEE"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szCs w:val="18"/>
              </w:rPr>
            </w:pPr>
            <w:r w:rsidRPr="00FE20CD">
              <w:rPr>
                <w:color w:val="000000" w:themeColor="text1"/>
                <w:szCs w:val="18"/>
              </w:rPr>
              <w:t>Damaged Pipes</w:t>
            </w:r>
          </w:p>
        </w:tc>
        <w:tc>
          <w:tcPr>
            <w:tcW w:w="8003" w:type="dxa"/>
            <w:tcBorders>
              <w:top w:val="single" w:sz="2" w:space="0" w:color="auto"/>
              <w:left w:val="single" w:sz="2" w:space="0" w:color="auto"/>
              <w:bottom w:val="single" w:sz="2" w:space="0" w:color="auto"/>
              <w:right w:val="single" w:sz="6" w:space="0" w:color="auto"/>
            </w:tcBorders>
            <w:hideMark/>
          </w:tcPr>
          <w:p w:rsidR="006E4EEE" w:rsidRPr="00FE20CD" w:rsidRDefault="006E4EEE" w:rsidP="00237594">
            <w:pPr>
              <w:pStyle w:val="ListParagraph"/>
              <w:numPr>
                <w:ilvl w:val="0"/>
                <w:numId w:val="179"/>
              </w:numPr>
              <w:autoSpaceDE w:val="0"/>
              <w:autoSpaceDN w:val="0"/>
              <w:adjustRightInd w:val="0"/>
              <w:snapToGrid w:val="0"/>
              <w:spacing w:before="120" w:line="360" w:lineRule="auto"/>
              <w:ind w:left="360"/>
              <w:rPr>
                <w:color w:val="000000" w:themeColor="text1"/>
                <w:szCs w:val="18"/>
              </w:rPr>
            </w:pPr>
            <w:r w:rsidRPr="00FE20CD">
              <w:rPr>
                <w:color w:val="000000" w:themeColor="text1"/>
                <w:szCs w:val="18"/>
              </w:rPr>
              <w:t>Inlet piping damaged or broken and in need of repair.</w:t>
            </w:r>
          </w:p>
        </w:tc>
      </w:tr>
      <w:tr w:rsidR="006E4EEE" w:rsidRPr="00FE20CD" w:rsidTr="006E4EEE">
        <w:trPr>
          <w:cantSplit/>
          <w:trHeight w:val="240"/>
        </w:trPr>
        <w:tc>
          <w:tcPr>
            <w:tcW w:w="1897" w:type="dxa"/>
            <w:tcBorders>
              <w:top w:val="single" w:sz="2" w:space="0" w:color="auto"/>
              <w:left w:val="single" w:sz="2" w:space="0" w:color="auto"/>
              <w:bottom w:val="single" w:sz="2" w:space="0" w:color="auto"/>
              <w:right w:val="single" w:sz="2" w:space="0" w:color="auto"/>
            </w:tcBorders>
            <w:vAlign w:val="center"/>
            <w:hideMark/>
          </w:tcPr>
          <w:p w:rsidR="006E4EEE" w:rsidRPr="00FE20CD" w:rsidRDefault="006E4EEE"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szCs w:val="18"/>
              </w:rPr>
            </w:pPr>
            <w:r w:rsidRPr="00FE20CD">
              <w:rPr>
                <w:color w:val="000000" w:themeColor="text1"/>
                <w:szCs w:val="18"/>
              </w:rPr>
              <w:lastRenderedPageBreak/>
              <w:t>Mosquito Vector Breeding</w:t>
            </w:r>
          </w:p>
        </w:tc>
        <w:tc>
          <w:tcPr>
            <w:tcW w:w="8003" w:type="dxa"/>
            <w:tcBorders>
              <w:top w:val="single" w:sz="2" w:space="0" w:color="auto"/>
              <w:left w:val="single" w:sz="2" w:space="0" w:color="auto"/>
              <w:bottom w:val="single" w:sz="2" w:space="0" w:color="auto"/>
              <w:right w:val="single" w:sz="6" w:space="0" w:color="auto"/>
            </w:tcBorders>
            <w:hideMark/>
          </w:tcPr>
          <w:p w:rsidR="006E4EEE" w:rsidRPr="00FE20CD" w:rsidRDefault="006E4EEE" w:rsidP="00237594">
            <w:pPr>
              <w:pStyle w:val="ListParagraph"/>
              <w:numPr>
                <w:ilvl w:val="0"/>
                <w:numId w:val="179"/>
              </w:numPr>
              <w:autoSpaceDE w:val="0"/>
              <w:autoSpaceDN w:val="0"/>
              <w:adjustRightInd w:val="0"/>
              <w:snapToGrid w:val="0"/>
              <w:spacing w:before="120" w:line="360" w:lineRule="auto"/>
              <w:ind w:left="360"/>
              <w:rPr>
                <w:color w:val="000000" w:themeColor="text1"/>
                <w:szCs w:val="18"/>
              </w:rPr>
            </w:pPr>
            <w:r w:rsidRPr="00FE20CD">
              <w:rPr>
                <w:color w:val="000000" w:themeColor="text1"/>
                <w:szCs w:val="18"/>
              </w:rPr>
              <w:t>Suitable habitat exists for mosquito production (e.g. standing water for more than 72 hours in areas accessible to mosquitoes.)</w:t>
            </w:r>
          </w:p>
        </w:tc>
      </w:tr>
      <w:tr w:rsidR="006E4EEE" w:rsidRPr="00FE20CD" w:rsidTr="006E4EEE">
        <w:trPr>
          <w:cantSplit/>
          <w:trHeight w:val="240"/>
        </w:trPr>
        <w:tc>
          <w:tcPr>
            <w:tcW w:w="1897" w:type="dxa"/>
            <w:tcBorders>
              <w:top w:val="single" w:sz="2" w:space="0" w:color="auto"/>
              <w:left w:val="single" w:sz="2" w:space="0" w:color="auto"/>
              <w:bottom w:val="single" w:sz="2" w:space="0" w:color="auto"/>
              <w:right w:val="single" w:sz="2" w:space="0" w:color="auto"/>
            </w:tcBorders>
            <w:vAlign w:val="center"/>
            <w:hideMark/>
          </w:tcPr>
          <w:p w:rsidR="006E4EEE" w:rsidRPr="00FE20CD" w:rsidRDefault="006E4EEE"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szCs w:val="18"/>
              </w:rPr>
            </w:pPr>
            <w:r w:rsidRPr="00FE20CD">
              <w:rPr>
                <w:color w:val="000000" w:themeColor="text1"/>
                <w:szCs w:val="18"/>
              </w:rPr>
              <w:t>Other</w:t>
            </w:r>
          </w:p>
        </w:tc>
        <w:tc>
          <w:tcPr>
            <w:tcW w:w="8003" w:type="dxa"/>
            <w:tcBorders>
              <w:top w:val="single" w:sz="2" w:space="0" w:color="auto"/>
              <w:left w:val="single" w:sz="2" w:space="0" w:color="auto"/>
              <w:bottom w:val="single" w:sz="2" w:space="0" w:color="auto"/>
              <w:right w:val="single" w:sz="6" w:space="0" w:color="auto"/>
            </w:tcBorders>
          </w:tcPr>
          <w:p w:rsidR="006E4EEE" w:rsidRPr="00FE20CD" w:rsidRDefault="006E4EEE" w:rsidP="00237594">
            <w:pPr>
              <w:pStyle w:val="ListParagraph"/>
              <w:numPr>
                <w:ilvl w:val="0"/>
                <w:numId w:val="179"/>
              </w:numPr>
              <w:autoSpaceDE w:val="0"/>
              <w:autoSpaceDN w:val="0"/>
              <w:adjustRightInd w:val="0"/>
              <w:snapToGrid w:val="0"/>
              <w:spacing w:before="120" w:line="360" w:lineRule="auto"/>
              <w:ind w:left="360"/>
              <w:rPr>
                <w:color w:val="000000" w:themeColor="text1"/>
                <w:szCs w:val="18"/>
              </w:rPr>
            </w:pPr>
          </w:p>
        </w:tc>
      </w:tr>
      <w:tr w:rsidR="006E4EEE" w:rsidRPr="00FE20CD" w:rsidTr="006E4EEE">
        <w:trPr>
          <w:cantSplit/>
          <w:trHeight w:val="420"/>
        </w:trPr>
        <w:tc>
          <w:tcPr>
            <w:tcW w:w="1897" w:type="dxa"/>
            <w:tcBorders>
              <w:top w:val="single" w:sz="2" w:space="0" w:color="auto"/>
              <w:left w:val="single" w:sz="2" w:space="0" w:color="auto"/>
              <w:bottom w:val="single" w:sz="12" w:space="0" w:color="auto"/>
              <w:right w:val="single" w:sz="2" w:space="0" w:color="auto"/>
            </w:tcBorders>
            <w:vAlign w:val="center"/>
            <w:hideMark/>
          </w:tcPr>
          <w:p w:rsidR="006E4EEE" w:rsidRPr="00FE20CD" w:rsidRDefault="006E4EEE" w:rsidP="00237594">
            <w:pPr>
              <w:autoSpaceDE w:val="0"/>
              <w:autoSpaceDN w:val="0"/>
              <w:adjustRightInd w:val="0"/>
              <w:snapToGrid w:val="0"/>
              <w:spacing w:before="120" w:after="120" w:line="360" w:lineRule="auto"/>
              <w:jc w:val="center"/>
              <w:rPr>
                <w:color w:val="000000" w:themeColor="text1"/>
                <w:szCs w:val="18"/>
              </w:rPr>
            </w:pPr>
            <w:r w:rsidRPr="00FE20CD">
              <w:rPr>
                <w:color w:val="000000" w:themeColor="text1"/>
                <w:szCs w:val="18"/>
              </w:rPr>
              <w:t>Could Not Locate</w:t>
            </w:r>
          </w:p>
        </w:tc>
        <w:tc>
          <w:tcPr>
            <w:tcW w:w="8003" w:type="dxa"/>
            <w:tcBorders>
              <w:top w:val="single" w:sz="2" w:space="0" w:color="auto"/>
              <w:left w:val="single" w:sz="2" w:space="0" w:color="auto"/>
              <w:bottom w:val="single" w:sz="12" w:space="0" w:color="auto"/>
              <w:right w:val="single" w:sz="6" w:space="0" w:color="auto"/>
            </w:tcBorders>
            <w:hideMark/>
          </w:tcPr>
          <w:p w:rsidR="006E4EEE" w:rsidRPr="00FE20CD" w:rsidRDefault="006E4EEE" w:rsidP="00237594">
            <w:pPr>
              <w:pStyle w:val="ListParagraph"/>
              <w:numPr>
                <w:ilvl w:val="0"/>
                <w:numId w:val="179"/>
              </w:numPr>
              <w:autoSpaceDE w:val="0"/>
              <w:autoSpaceDN w:val="0"/>
              <w:adjustRightInd w:val="0"/>
              <w:snapToGrid w:val="0"/>
              <w:spacing w:before="120" w:line="360" w:lineRule="auto"/>
              <w:ind w:left="360"/>
              <w:rPr>
                <w:color w:val="000000" w:themeColor="text1"/>
                <w:szCs w:val="18"/>
              </w:rPr>
            </w:pPr>
            <w:r w:rsidRPr="00FE20CD">
              <w:rPr>
                <w:color w:val="000000" w:themeColor="text1"/>
                <w:szCs w:val="18"/>
              </w:rPr>
              <w:t>Field inspectors are unable to locate the drywell.</w:t>
            </w:r>
          </w:p>
        </w:tc>
      </w:tr>
    </w:tbl>
    <w:p w:rsidR="002279E1" w:rsidRPr="00FE20CD" w:rsidRDefault="006E7FCB" w:rsidP="00237594">
      <w:pPr>
        <w:spacing w:line="360" w:lineRule="auto"/>
        <w:jc w:val="center"/>
        <w:rPr>
          <w:b/>
          <w:color w:val="000000" w:themeColor="text1"/>
        </w:rPr>
      </w:pPr>
      <w:r w:rsidRPr="00FE20CD">
        <w:rPr>
          <w:b/>
          <w:color w:val="000000" w:themeColor="text1"/>
        </w:rPr>
        <w:t xml:space="preserve">Table 5.5 Maintenance Checklist for </w:t>
      </w:r>
      <w:r w:rsidR="002279E1" w:rsidRPr="00FE20CD">
        <w:rPr>
          <w:b/>
          <w:color w:val="000000" w:themeColor="text1"/>
        </w:rPr>
        <w:t>Energy Dissipaters</w:t>
      </w:r>
    </w:p>
    <w:tbl>
      <w:tblPr>
        <w:tblW w:w="0" w:type="auto"/>
        <w:tblInd w:w="-330" w:type="dxa"/>
        <w:tblLayout w:type="fixed"/>
        <w:tblCellMar>
          <w:left w:w="120" w:type="dxa"/>
          <w:right w:w="120" w:type="dxa"/>
        </w:tblCellMar>
        <w:tblLook w:val="04A0"/>
      </w:tblPr>
      <w:tblGrid>
        <w:gridCol w:w="1897"/>
        <w:gridCol w:w="8003"/>
      </w:tblGrid>
      <w:tr w:rsidR="002279E1" w:rsidRPr="00FE20CD" w:rsidTr="008924E6">
        <w:trPr>
          <w:cantSplit/>
          <w:tblHeader/>
        </w:trPr>
        <w:tc>
          <w:tcPr>
            <w:tcW w:w="1897" w:type="dxa"/>
            <w:tcBorders>
              <w:top w:val="single" w:sz="12" w:space="0" w:color="auto"/>
              <w:left w:val="single" w:sz="2" w:space="0" w:color="auto"/>
              <w:bottom w:val="single" w:sz="2" w:space="0" w:color="auto"/>
              <w:right w:val="single" w:sz="2" w:space="0" w:color="auto"/>
            </w:tcBorders>
            <w:shd w:val="clear" w:color="auto" w:fill="FFFFFF"/>
            <w:vAlign w:val="center"/>
            <w:hideMark/>
          </w:tcPr>
          <w:p w:rsidR="002279E1" w:rsidRPr="00FE20CD" w:rsidRDefault="002279E1" w:rsidP="00237594">
            <w:pPr>
              <w:widowControl w:val="0"/>
              <w:snapToGrid w:val="0"/>
              <w:spacing w:before="60" w:after="60" w:line="360" w:lineRule="auto"/>
              <w:jc w:val="center"/>
              <w:rPr>
                <w:b/>
                <w:color w:val="000000" w:themeColor="text1"/>
                <w:szCs w:val="18"/>
              </w:rPr>
            </w:pPr>
            <w:r w:rsidRPr="00FE20CD">
              <w:rPr>
                <w:b/>
                <w:color w:val="000000" w:themeColor="text1"/>
                <w:szCs w:val="18"/>
              </w:rPr>
              <w:t>Type</w:t>
            </w:r>
          </w:p>
        </w:tc>
        <w:tc>
          <w:tcPr>
            <w:tcW w:w="8003" w:type="dxa"/>
            <w:tcBorders>
              <w:top w:val="single" w:sz="12" w:space="0" w:color="auto"/>
              <w:left w:val="single" w:sz="2" w:space="0" w:color="auto"/>
              <w:bottom w:val="single" w:sz="2" w:space="0" w:color="auto"/>
              <w:right w:val="single" w:sz="4" w:space="0" w:color="auto"/>
            </w:tcBorders>
            <w:shd w:val="clear" w:color="auto" w:fill="FFFFFF"/>
            <w:vAlign w:val="center"/>
            <w:hideMark/>
          </w:tcPr>
          <w:p w:rsidR="002279E1" w:rsidRPr="00FE20CD" w:rsidRDefault="002279E1" w:rsidP="00237594">
            <w:pPr>
              <w:widowControl w:val="0"/>
              <w:snapToGrid w:val="0"/>
              <w:spacing w:before="60" w:after="60" w:line="360" w:lineRule="auto"/>
              <w:jc w:val="center"/>
              <w:rPr>
                <w:b/>
                <w:color w:val="000000" w:themeColor="text1"/>
                <w:szCs w:val="18"/>
              </w:rPr>
            </w:pPr>
            <w:r w:rsidRPr="00FE20CD">
              <w:rPr>
                <w:b/>
                <w:color w:val="000000" w:themeColor="text1"/>
                <w:szCs w:val="18"/>
              </w:rPr>
              <w:t>Conditions When Maintenance Is Needed</w:t>
            </w:r>
          </w:p>
        </w:tc>
      </w:tr>
      <w:tr w:rsidR="002279E1" w:rsidRPr="00FE20CD" w:rsidTr="008924E6">
        <w:trPr>
          <w:cantSplit/>
          <w:trHeight w:val="220"/>
        </w:trPr>
        <w:tc>
          <w:tcPr>
            <w:tcW w:w="1897" w:type="dxa"/>
            <w:tcBorders>
              <w:top w:val="single" w:sz="2" w:space="0" w:color="auto"/>
              <w:left w:val="single" w:sz="2" w:space="0" w:color="auto"/>
              <w:bottom w:val="single" w:sz="2" w:space="0" w:color="auto"/>
              <w:right w:val="single" w:sz="2" w:space="0" w:color="auto"/>
            </w:tcBorders>
            <w:vAlign w:val="center"/>
            <w:hideMark/>
          </w:tcPr>
          <w:p w:rsidR="002279E1" w:rsidRPr="00FE20CD" w:rsidRDefault="002279E1"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Sediment</w:t>
            </w:r>
          </w:p>
        </w:tc>
        <w:tc>
          <w:tcPr>
            <w:tcW w:w="8003" w:type="dxa"/>
            <w:tcBorders>
              <w:top w:val="single" w:sz="2" w:space="0" w:color="auto"/>
              <w:left w:val="single" w:sz="2" w:space="0" w:color="auto"/>
              <w:bottom w:val="single" w:sz="2" w:space="0" w:color="auto"/>
              <w:right w:val="single" w:sz="6" w:space="0" w:color="auto"/>
            </w:tcBorders>
            <w:hideMark/>
          </w:tcPr>
          <w:p w:rsidR="002279E1" w:rsidRPr="00FE20CD" w:rsidRDefault="002279E1" w:rsidP="00237594">
            <w:pPr>
              <w:pStyle w:val="ListParagraph"/>
              <w:numPr>
                <w:ilvl w:val="0"/>
                <w:numId w:val="179"/>
              </w:numPr>
              <w:autoSpaceDE w:val="0"/>
              <w:autoSpaceDN w:val="0"/>
              <w:adjustRightInd w:val="0"/>
              <w:spacing w:line="360" w:lineRule="auto"/>
              <w:ind w:left="360"/>
              <w:rPr>
                <w:color w:val="000000" w:themeColor="text1"/>
                <w:szCs w:val="18"/>
              </w:rPr>
            </w:pPr>
            <w:r w:rsidRPr="00FE20CD">
              <w:rPr>
                <w:color w:val="000000" w:themeColor="text1"/>
                <w:szCs w:val="18"/>
              </w:rPr>
              <w:t>Accumulated sediment exceeds 20% of the design depth.</w:t>
            </w:r>
          </w:p>
          <w:p w:rsidR="002279E1" w:rsidRPr="00FE20CD" w:rsidRDefault="002279E1" w:rsidP="00237594">
            <w:pPr>
              <w:pStyle w:val="ListParagraph"/>
              <w:numPr>
                <w:ilvl w:val="0"/>
                <w:numId w:val="179"/>
              </w:numPr>
              <w:autoSpaceDE w:val="0"/>
              <w:autoSpaceDN w:val="0"/>
              <w:adjustRightInd w:val="0"/>
              <w:snapToGrid w:val="0"/>
              <w:spacing w:line="360" w:lineRule="auto"/>
              <w:ind w:left="360"/>
              <w:rPr>
                <w:color w:val="000000" w:themeColor="text1"/>
              </w:rPr>
            </w:pPr>
            <w:r w:rsidRPr="00FE20CD">
              <w:rPr>
                <w:color w:val="000000" w:themeColor="text1"/>
                <w:szCs w:val="18"/>
              </w:rPr>
              <w:t>Over 1/2 of perforations in dispersion pipe are plugged with sediment.</w:t>
            </w:r>
          </w:p>
        </w:tc>
      </w:tr>
      <w:tr w:rsidR="002279E1" w:rsidRPr="00FE20CD" w:rsidTr="008924E6">
        <w:trPr>
          <w:cantSplit/>
        </w:trPr>
        <w:tc>
          <w:tcPr>
            <w:tcW w:w="1897" w:type="dxa"/>
            <w:tcBorders>
              <w:top w:val="single" w:sz="2" w:space="0" w:color="auto"/>
              <w:left w:val="single" w:sz="2" w:space="0" w:color="auto"/>
              <w:bottom w:val="single" w:sz="2" w:space="0" w:color="auto"/>
              <w:right w:val="single" w:sz="2" w:space="0" w:color="auto"/>
            </w:tcBorders>
            <w:vAlign w:val="center"/>
            <w:hideMark/>
          </w:tcPr>
          <w:p w:rsidR="002279E1" w:rsidRPr="00FE20CD" w:rsidRDefault="002279E1" w:rsidP="00237594">
            <w:pPr>
              <w:autoSpaceDE w:val="0"/>
              <w:autoSpaceDN w:val="0"/>
              <w:adjustRightInd w:val="0"/>
              <w:snapToGrid w:val="0"/>
              <w:spacing w:before="120" w:after="120" w:line="360" w:lineRule="auto"/>
              <w:jc w:val="center"/>
              <w:rPr>
                <w:color w:val="000000" w:themeColor="text1"/>
              </w:rPr>
            </w:pPr>
            <w:r w:rsidRPr="00FE20CD">
              <w:rPr>
                <w:color w:val="000000" w:themeColor="text1"/>
                <w:szCs w:val="18"/>
              </w:rPr>
              <w:t>Trash &amp; Debris</w:t>
            </w:r>
          </w:p>
        </w:tc>
        <w:tc>
          <w:tcPr>
            <w:tcW w:w="8003" w:type="dxa"/>
            <w:tcBorders>
              <w:top w:val="single" w:sz="2" w:space="0" w:color="auto"/>
              <w:left w:val="single" w:sz="2" w:space="0" w:color="auto"/>
              <w:bottom w:val="single" w:sz="2" w:space="0" w:color="auto"/>
              <w:right w:val="single" w:sz="6" w:space="0" w:color="auto"/>
            </w:tcBorders>
            <w:hideMark/>
          </w:tcPr>
          <w:p w:rsidR="002279E1" w:rsidRPr="00FE20CD" w:rsidRDefault="002279E1" w:rsidP="00237594">
            <w:pPr>
              <w:pStyle w:val="ListParagraph"/>
              <w:numPr>
                <w:ilvl w:val="0"/>
                <w:numId w:val="179"/>
              </w:numPr>
              <w:autoSpaceDE w:val="0"/>
              <w:autoSpaceDN w:val="0"/>
              <w:adjustRightInd w:val="0"/>
              <w:spacing w:line="360" w:lineRule="auto"/>
              <w:ind w:left="360"/>
              <w:rPr>
                <w:color w:val="000000" w:themeColor="text1"/>
                <w:szCs w:val="18"/>
              </w:rPr>
            </w:pPr>
            <w:r w:rsidRPr="00FE20CD">
              <w:rPr>
                <w:color w:val="000000" w:themeColor="text1"/>
                <w:szCs w:val="18"/>
              </w:rPr>
              <w:t>Visual evidence of dumping</w:t>
            </w:r>
          </w:p>
          <w:p w:rsidR="002279E1" w:rsidRPr="00FE20CD" w:rsidRDefault="002279E1"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Over 1/2 of perforations in dispersion pipe are plugged with trash or debris.</w:t>
            </w:r>
          </w:p>
        </w:tc>
      </w:tr>
      <w:tr w:rsidR="002279E1" w:rsidRPr="00FE20CD" w:rsidTr="008924E6">
        <w:trPr>
          <w:cantSplit/>
        </w:trPr>
        <w:tc>
          <w:tcPr>
            <w:tcW w:w="1897" w:type="dxa"/>
            <w:tcBorders>
              <w:top w:val="single" w:sz="2" w:space="0" w:color="auto"/>
              <w:left w:val="single" w:sz="2" w:space="0" w:color="auto"/>
              <w:bottom w:val="single" w:sz="2" w:space="0" w:color="auto"/>
              <w:right w:val="single" w:sz="2" w:space="0" w:color="auto"/>
            </w:tcBorders>
            <w:vAlign w:val="center"/>
            <w:hideMark/>
          </w:tcPr>
          <w:p w:rsidR="002279E1" w:rsidRPr="00FE20CD" w:rsidRDefault="002279E1"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szCs w:val="18"/>
              </w:rPr>
              <w:t>Vegetation</w:t>
            </w:r>
          </w:p>
        </w:tc>
        <w:tc>
          <w:tcPr>
            <w:tcW w:w="8003" w:type="dxa"/>
            <w:tcBorders>
              <w:top w:val="single" w:sz="2" w:space="0" w:color="auto"/>
              <w:left w:val="single" w:sz="2" w:space="0" w:color="auto"/>
              <w:bottom w:val="single" w:sz="2" w:space="0" w:color="auto"/>
              <w:right w:val="single" w:sz="6" w:space="0" w:color="auto"/>
            </w:tcBorders>
            <w:hideMark/>
          </w:tcPr>
          <w:p w:rsidR="002279E1" w:rsidRPr="00FE20CD" w:rsidRDefault="002279E1" w:rsidP="00237594">
            <w:pPr>
              <w:pStyle w:val="ListParagraph"/>
              <w:numPr>
                <w:ilvl w:val="0"/>
                <w:numId w:val="179"/>
              </w:numPr>
              <w:autoSpaceDE w:val="0"/>
              <w:autoSpaceDN w:val="0"/>
              <w:adjustRightInd w:val="0"/>
              <w:snapToGrid w:val="0"/>
              <w:spacing w:line="360" w:lineRule="auto"/>
              <w:ind w:left="360"/>
              <w:rPr>
                <w:color w:val="000000" w:themeColor="text1"/>
              </w:rPr>
            </w:pPr>
            <w:r w:rsidRPr="00FE20CD">
              <w:rPr>
                <w:color w:val="000000" w:themeColor="text1"/>
              </w:rPr>
              <w:t xml:space="preserve">Excessive vegetation reduces free movement of water through the flow spreader or energy </w:t>
            </w:r>
            <w:r w:rsidR="00C5379C" w:rsidRPr="00FE20CD">
              <w:rPr>
                <w:color w:val="000000" w:themeColor="text1"/>
              </w:rPr>
              <w:t>dissipater</w:t>
            </w:r>
            <w:r w:rsidRPr="00FE20CD">
              <w:rPr>
                <w:color w:val="000000" w:themeColor="text1"/>
              </w:rPr>
              <w:t>.</w:t>
            </w:r>
          </w:p>
        </w:tc>
      </w:tr>
      <w:tr w:rsidR="002279E1" w:rsidRPr="00FE20CD" w:rsidTr="008924E6">
        <w:trPr>
          <w:cantSplit/>
        </w:trPr>
        <w:tc>
          <w:tcPr>
            <w:tcW w:w="1897" w:type="dxa"/>
            <w:tcBorders>
              <w:top w:val="single" w:sz="2" w:space="0" w:color="auto"/>
              <w:left w:val="single" w:sz="2" w:space="0" w:color="auto"/>
              <w:bottom w:val="single" w:sz="2" w:space="0" w:color="auto"/>
              <w:right w:val="single" w:sz="2" w:space="0" w:color="auto"/>
            </w:tcBorders>
            <w:vAlign w:val="center"/>
            <w:hideMark/>
          </w:tcPr>
          <w:p w:rsidR="002279E1" w:rsidRPr="00FE20CD" w:rsidRDefault="002279E1"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szCs w:val="18"/>
              </w:rPr>
              <w:t>Water Quality</w:t>
            </w:r>
          </w:p>
        </w:tc>
        <w:tc>
          <w:tcPr>
            <w:tcW w:w="8003" w:type="dxa"/>
            <w:tcBorders>
              <w:top w:val="single" w:sz="2" w:space="0" w:color="auto"/>
              <w:left w:val="single" w:sz="2" w:space="0" w:color="auto"/>
              <w:bottom w:val="single" w:sz="2" w:space="0" w:color="auto"/>
              <w:right w:val="single" w:sz="6" w:space="0" w:color="auto"/>
            </w:tcBorders>
            <w:hideMark/>
          </w:tcPr>
          <w:p w:rsidR="002279E1" w:rsidRPr="00FE20CD" w:rsidRDefault="002279E1" w:rsidP="00237594">
            <w:pPr>
              <w:pStyle w:val="ListParagraph"/>
              <w:numPr>
                <w:ilvl w:val="0"/>
                <w:numId w:val="179"/>
              </w:numPr>
              <w:autoSpaceDE w:val="0"/>
              <w:autoSpaceDN w:val="0"/>
              <w:adjustRightInd w:val="0"/>
              <w:spacing w:line="360" w:lineRule="auto"/>
              <w:ind w:left="360"/>
              <w:rPr>
                <w:color w:val="000000" w:themeColor="text1"/>
                <w:szCs w:val="18"/>
              </w:rPr>
            </w:pPr>
            <w:r w:rsidRPr="00FE20CD">
              <w:rPr>
                <w:color w:val="000000" w:themeColor="text1"/>
                <w:szCs w:val="18"/>
              </w:rPr>
              <w:t>Any evidence of oil, gasoline, contaminants or other pollutants.</w:t>
            </w:r>
          </w:p>
          <w:p w:rsidR="002279E1" w:rsidRPr="00FE20CD" w:rsidRDefault="002279E1"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Water flowing through facility during dry weather – report as potential illicit discharge concern.</w:t>
            </w:r>
          </w:p>
        </w:tc>
      </w:tr>
      <w:tr w:rsidR="002279E1" w:rsidRPr="00FE20CD" w:rsidTr="008924E6">
        <w:trPr>
          <w:cantSplit/>
          <w:trHeight w:val="50"/>
        </w:trPr>
        <w:tc>
          <w:tcPr>
            <w:tcW w:w="1897" w:type="dxa"/>
            <w:tcBorders>
              <w:top w:val="single" w:sz="2" w:space="0" w:color="auto"/>
              <w:left w:val="single" w:sz="2" w:space="0" w:color="auto"/>
              <w:bottom w:val="single" w:sz="2" w:space="0" w:color="auto"/>
              <w:right w:val="single" w:sz="2" w:space="0" w:color="auto"/>
            </w:tcBorders>
            <w:vAlign w:val="center"/>
            <w:hideMark/>
          </w:tcPr>
          <w:p w:rsidR="002279E1" w:rsidRPr="00FE20CD" w:rsidRDefault="002279E1"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szCs w:val="18"/>
              </w:rPr>
            </w:pPr>
            <w:r w:rsidRPr="00FE20CD">
              <w:rPr>
                <w:color w:val="000000" w:themeColor="text1"/>
                <w:szCs w:val="18"/>
              </w:rPr>
              <w:t>Water Flow</w:t>
            </w:r>
          </w:p>
        </w:tc>
        <w:tc>
          <w:tcPr>
            <w:tcW w:w="8003" w:type="dxa"/>
            <w:tcBorders>
              <w:top w:val="single" w:sz="2" w:space="0" w:color="auto"/>
              <w:left w:val="single" w:sz="2" w:space="0" w:color="auto"/>
              <w:bottom w:val="single" w:sz="2" w:space="0" w:color="auto"/>
              <w:right w:val="single" w:sz="6" w:space="0" w:color="auto"/>
            </w:tcBorders>
            <w:hideMark/>
          </w:tcPr>
          <w:p w:rsidR="002279E1" w:rsidRPr="00FE20CD" w:rsidRDefault="002279E1" w:rsidP="00237594">
            <w:pPr>
              <w:pStyle w:val="ListParagraph"/>
              <w:numPr>
                <w:ilvl w:val="0"/>
                <w:numId w:val="179"/>
              </w:numPr>
              <w:autoSpaceDE w:val="0"/>
              <w:autoSpaceDN w:val="0"/>
              <w:adjustRightInd w:val="0"/>
              <w:spacing w:line="360" w:lineRule="auto"/>
              <w:ind w:left="360"/>
              <w:rPr>
                <w:color w:val="000000" w:themeColor="text1"/>
                <w:szCs w:val="18"/>
              </w:rPr>
            </w:pPr>
            <w:r w:rsidRPr="00FE20CD">
              <w:rPr>
                <w:color w:val="000000" w:themeColor="text1"/>
                <w:szCs w:val="18"/>
              </w:rPr>
              <w:t>Visual evidence of water discharging at concentrated points from the dissipator (normal condition is a “sheet flow” of water from the facility).</w:t>
            </w:r>
          </w:p>
          <w:p w:rsidR="002279E1" w:rsidRPr="00FE20CD" w:rsidRDefault="002279E1"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Water in receiving area has potential to cause significant erosion or landslide.</w:t>
            </w:r>
          </w:p>
        </w:tc>
      </w:tr>
      <w:tr w:rsidR="002279E1" w:rsidRPr="00FE20CD" w:rsidTr="008924E6">
        <w:trPr>
          <w:cantSplit/>
          <w:trHeight w:val="65"/>
        </w:trPr>
        <w:tc>
          <w:tcPr>
            <w:tcW w:w="1897" w:type="dxa"/>
            <w:tcBorders>
              <w:top w:val="single" w:sz="2" w:space="0" w:color="auto"/>
              <w:left w:val="single" w:sz="2" w:space="0" w:color="auto"/>
              <w:bottom w:val="single" w:sz="2" w:space="0" w:color="auto"/>
              <w:right w:val="single" w:sz="2" w:space="0" w:color="auto"/>
            </w:tcBorders>
            <w:vAlign w:val="center"/>
            <w:hideMark/>
          </w:tcPr>
          <w:p w:rsidR="002279E1" w:rsidRPr="00FE20CD" w:rsidRDefault="002279E1"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szCs w:val="18"/>
              </w:rPr>
            </w:pPr>
            <w:r w:rsidRPr="00FE20CD">
              <w:rPr>
                <w:color w:val="000000" w:themeColor="text1"/>
                <w:szCs w:val="18"/>
              </w:rPr>
              <w:t>Erosion</w:t>
            </w:r>
          </w:p>
        </w:tc>
        <w:tc>
          <w:tcPr>
            <w:tcW w:w="8003" w:type="dxa"/>
            <w:tcBorders>
              <w:top w:val="single" w:sz="2" w:space="0" w:color="auto"/>
              <w:left w:val="single" w:sz="2" w:space="0" w:color="auto"/>
              <w:bottom w:val="single" w:sz="2" w:space="0" w:color="auto"/>
              <w:right w:val="single" w:sz="6" w:space="0" w:color="auto"/>
            </w:tcBorders>
            <w:hideMark/>
          </w:tcPr>
          <w:p w:rsidR="002279E1" w:rsidRPr="00FE20CD" w:rsidRDefault="002279E1" w:rsidP="00237594">
            <w:pPr>
              <w:pStyle w:val="ListParagraph"/>
              <w:numPr>
                <w:ilvl w:val="0"/>
                <w:numId w:val="179"/>
              </w:numPr>
              <w:autoSpaceDE w:val="0"/>
              <w:autoSpaceDN w:val="0"/>
              <w:adjustRightInd w:val="0"/>
              <w:spacing w:line="360" w:lineRule="auto"/>
              <w:ind w:left="360"/>
              <w:rPr>
                <w:color w:val="000000" w:themeColor="text1"/>
                <w:szCs w:val="18"/>
              </w:rPr>
            </w:pPr>
            <w:r w:rsidRPr="00FE20CD">
              <w:rPr>
                <w:color w:val="000000" w:themeColor="text1"/>
                <w:szCs w:val="18"/>
              </w:rPr>
              <w:t>Only one layer of rock above native soil in an area five square feet or larger.</w:t>
            </w:r>
          </w:p>
          <w:p w:rsidR="002279E1" w:rsidRPr="00FE20CD" w:rsidRDefault="002279E1" w:rsidP="00237594">
            <w:pPr>
              <w:pStyle w:val="ListParagraph"/>
              <w:numPr>
                <w:ilvl w:val="0"/>
                <w:numId w:val="179"/>
              </w:numPr>
              <w:autoSpaceDE w:val="0"/>
              <w:autoSpaceDN w:val="0"/>
              <w:adjustRightInd w:val="0"/>
              <w:spacing w:line="360" w:lineRule="auto"/>
              <w:ind w:left="360"/>
              <w:rPr>
                <w:color w:val="000000" w:themeColor="text1"/>
                <w:szCs w:val="18"/>
              </w:rPr>
            </w:pPr>
            <w:r w:rsidRPr="00FE20CD">
              <w:rPr>
                <w:color w:val="000000" w:themeColor="text1"/>
                <w:szCs w:val="18"/>
              </w:rPr>
              <w:t>Any exposure of native soil within rock pad area.</w:t>
            </w:r>
          </w:p>
          <w:p w:rsidR="002279E1" w:rsidRPr="00FE20CD" w:rsidRDefault="002279E1"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Soil erosion in or adjacent to rock pad.</w:t>
            </w:r>
          </w:p>
        </w:tc>
      </w:tr>
      <w:tr w:rsidR="002279E1" w:rsidRPr="00FE20CD" w:rsidTr="008924E6">
        <w:trPr>
          <w:cantSplit/>
          <w:trHeight w:val="75"/>
        </w:trPr>
        <w:tc>
          <w:tcPr>
            <w:tcW w:w="1897" w:type="dxa"/>
            <w:tcBorders>
              <w:top w:val="single" w:sz="2" w:space="0" w:color="auto"/>
              <w:left w:val="single" w:sz="2" w:space="0" w:color="auto"/>
              <w:bottom w:val="single" w:sz="2" w:space="0" w:color="auto"/>
              <w:right w:val="single" w:sz="2" w:space="0" w:color="auto"/>
            </w:tcBorders>
            <w:vAlign w:val="center"/>
            <w:hideMark/>
          </w:tcPr>
          <w:p w:rsidR="002279E1" w:rsidRPr="00FE20CD" w:rsidRDefault="002279E1"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szCs w:val="18"/>
              </w:rPr>
              <w:t>Cover/Frame/Grate</w:t>
            </w:r>
          </w:p>
        </w:tc>
        <w:tc>
          <w:tcPr>
            <w:tcW w:w="8003" w:type="dxa"/>
            <w:tcBorders>
              <w:top w:val="single" w:sz="2" w:space="0" w:color="auto"/>
              <w:left w:val="single" w:sz="2" w:space="0" w:color="auto"/>
              <w:bottom w:val="single" w:sz="2" w:space="0" w:color="auto"/>
              <w:right w:val="single" w:sz="6" w:space="0" w:color="auto"/>
            </w:tcBorders>
            <w:hideMark/>
          </w:tcPr>
          <w:p w:rsidR="002279E1" w:rsidRPr="00FE20CD" w:rsidRDefault="002279E1"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N/A</w:t>
            </w:r>
          </w:p>
        </w:tc>
      </w:tr>
      <w:tr w:rsidR="002279E1" w:rsidRPr="00FE20CD" w:rsidTr="008924E6">
        <w:trPr>
          <w:cantSplit/>
          <w:trHeight w:val="373"/>
        </w:trPr>
        <w:tc>
          <w:tcPr>
            <w:tcW w:w="1897" w:type="dxa"/>
            <w:tcBorders>
              <w:top w:val="single" w:sz="2" w:space="0" w:color="auto"/>
              <w:left w:val="single" w:sz="2" w:space="0" w:color="auto"/>
              <w:bottom w:val="single" w:sz="2" w:space="0" w:color="auto"/>
              <w:right w:val="single" w:sz="2" w:space="0" w:color="auto"/>
            </w:tcBorders>
            <w:vAlign w:val="center"/>
            <w:hideMark/>
          </w:tcPr>
          <w:p w:rsidR="002279E1" w:rsidRPr="00FE20CD" w:rsidRDefault="002279E1"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lastRenderedPageBreak/>
              <w:t>Structure</w:t>
            </w:r>
          </w:p>
        </w:tc>
        <w:tc>
          <w:tcPr>
            <w:tcW w:w="8003" w:type="dxa"/>
            <w:tcBorders>
              <w:top w:val="single" w:sz="2" w:space="0" w:color="auto"/>
              <w:left w:val="single" w:sz="2" w:space="0" w:color="auto"/>
              <w:bottom w:val="single" w:sz="2" w:space="0" w:color="auto"/>
              <w:right w:val="single" w:sz="6" w:space="0" w:color="auto"/>
            </w:tcBorders>
            <w:hideMark/>
          </w:tcPr>
          <w:p w:rsidR="002279E1" w:rsidRPr="00FE20CD" w:rsidRDefault="002279E1" w:rsidP="00237594">
            <w:pPr>
              <w:pStyle w:val="ListParagraph"/>
              <w:numPr>
                <w:ilvl w:val="0"/>
                <w:numId w:val="179"/>
              </w:numPr>
              <w:autoSpaceDE w:val="0"/>
              <w:autoSpaceDN w:val="0"/>
              <w:adjustRightInd w:val="0"/>
              <w:spacing w:line="360" w:lineRule="auto"/>
              <w:ind w:left="360"/>
              <w:rPr>
                <w:color w:val="000000" w:themeColor="text1"/>
                <w:szCs w:val="18"/>
              </w:rPr>
            </w:pPr>
            <w:r w:rsidRPr="00FE20CD">
              <w:rPr>
                <w:color w:val="000000" w:themeColor="text1"/>
                <w:szCs w:val="18"/>
              </w:rPr>
              <w:t>Flow spreader has deteriorated to1/2 of original size or concentrated worn spots exceeding one square foot making structure unsound.</w:t>
            </w:r>
          </w:p>
          <w:p w:rsidR="002279E1" w:rsidRPr="00FE20CD" w:rsidRDefault="002279E1" w:rsidP="00237594">
            <w:pPr>
              <w:pStyle w:val="ListParagraph"/>
              <w:numPr>
                <w:ilvl w:val="0"/>
                <w:numId w:val="179"/>
              </w:numPr>
              <w:autoSpaceDE w:val="0"/>
              <w:autoSpaceDN w:val="0"/>
              <w:adjustRightInd w:val="0"/>
              <w:snapToGrid w:val="0"/>
              <w:spacing w:line="360" w:lineRule="auto"/>
              <w:ind w:left="360"/>
              <w:rPr>
                <w:color w:val="000000" w:themeColor="text1"/>
              </w:rPr>
            </w:pPr>
            <w:r w:rsidRPr="00FE20CD">
              <w:rPr>
                <w:color w:val="000000" w:themeColor="text1"/>
                <w:szCs w:val="18"/>
              </w:rPr>
              <w:t>See Conveyance System standards for pipes and debris barriers/trash racks.</w:t>
            </w:r>
          </w:p>
        </w:tc>
      </w:tr>
      <w:tr w:rsidR="002279E1" w:rsidRPr="00FE20CD" w:rsidTr="008924E6">
        <w:trPr>
          <w:cantSplit/>
          <w:trHeight w:val="240"/>
        </w:trPr>
        <w:tc>
          <w:tcPr>
            <w:tcW w:w="1897" w:type="dxa"/>
            <w:tcBorders>
              <w:top w:val="single" w:sz="2" w:space="0" w:color="auto"/>
              <w:left w:val="single" w:sz="2" w:space="0" w:color="auto"/>
              <w:bottom w:val="single" w:sz="2" w:space="0" w:color="auto"/>
              <w:right w:val="single" w:sz="2" w:space="0" w:color="auto"/>
            </w:tcBorders>
            <w:vAlign w:val="center"/>
            <w:hideMark/>
          </w:tcPr>
          <w:p w:rsidR="002279E1" w:rsidRPr="00FE20CD" w:rsidRDefault="002279E1"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Damaged Pipes</w:t>
            </w:r>
          </w:p>
        </w:tc>
        <w:tc>
          <w:tcPr>
            <w:tcW w:w="8003" w:type="dxa"/>
            <w:tcBorders>
              <w:top w:val="single" w:sz="2" w:space="0" w:color="auto"/>
              <w:left w:val="single" w:sz="2" w:space="0" w:color="auto"/>
              <w:bottom w:val="single" w:sz="2" w:space="0" w:color="auto"/>
              <w:right w:val="single" w:sz="6" w:space="0" w:color="auto"/>
            </w:tcBorders>
            <w:hideMark/>
          </w:tcPr>
          <w:p w:rsidR="002279E1" w:rsidRPr="00FE20CD" w:rsidRDefault="002279E1"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See Conveyance System standards for pipes and debris barriers/trash racks.</w:t>
            </w:r>
          </w:p>
        </w:tc>
      </w:tr>
      <w:tr w:rsidR="002279E1" w:rsidRPr="00FE20CD" w:rsidTr="008924E6">
        <w:trPr>
          <w:cantSplit/>
          <w:trHeight w:val="240"/>
        </w:trPr>
        <w:tc>
          <w:tcPr>
            <w:tcW w:w="1897" w:type="dxa"/>
            <w:tcBorders>
              <w:top w:val="single" w:sz="2" w:space="0" w:color="auto"/>
              <w:left w:val="single" w:sz="2" w:space="0" w:color="auto"/>
              <w:bottom w:val="single" w:sz="2" w:space="0" w:color="auto"/>
              <w:right w:val="single" w:sz="2" w:space="0" w:color="auto"/>
            </w:tcBorders>
            <w:vAlign w:val="center"/>
            <w:hideMark/>
          </w:tcPr>
          <w:p w:rsidR="002279E1" w:rsidRPr="00FE20CD" w:rsidRDefault="002279E1"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Mosquito Vector Breeding</w:t>
            </w:r>
          </w:p>
        </w:tc>
        <w:tc>
          <w:tcPr>
            <w:tcW w:w="8003" w:type="dxa"/>
            <w:tcBorders>
              <w:top w:val="single" w:sz="2" w:space="0" w:color="auto"/>
              <w:left w:val="single" w:sz="2" w:space="0" w:color="auto"/>
              <w:bottom w:val="single" w:sz="2" w:space="0" w:color="auto"/>
              <w:right w:val="single" w:sz="6" w:space="0" w:color="auto"/>
            </w:tcBorders>
            <w:hideMark/>
          </w:tcPr>
          <w:p w:rsidR="002279E1" w:rsidRPr="00FE20CD" w:rsidRDefault="002279E1"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Suitable habitat exists for mosquito production (e.g. standing water for more than 72 hours in areas accessible to mosquitoes.)</w:t>
            </w:r>
          </w:p>
        </w:tc>
      </w:tr>
      <w:tr w:rsidR="002279E1" w:rsidRPr="00FE20CD" w:rsidTr="008924E6">
        <w:trPr>
          <w:cantSplit/>
          <w:trHeight w:val="420"/>
        </w:trPr>
        <w:tc>
          <w:tcPr>
            <w:tcW w:w="1897" w:type="dxa"/>
            <w:tcBorders>
              <w:top w:val="single" w:sz="2" w:space="0" w:color="auto"/>
              <w:left w:val="single" w:sz="2" w:space="0" w:color="auto"/>
              <w:bottom w:val="single" w:sz="12" w:space="0" w:color="auto"/>
              <w:right w:val="single" w:sz="2" w:space="0" w:color="auto"/>
            </w:tcBorders>
            <w:vAlign w:val="center"/>
            <w:hideMark/>
          </w:tcPr>
          <w:p w:rsidR="002279E1" w:rsidRPr="00FE20CD" w:rsidRDefault="002279E1" w:rsidP="00237594">
            <w:pPr>
              <w:autoSpaceDE w:val="0"/>
              <w:autoSpaceDN w:val="0"/>
              <w:adjustRightInd w:val="0"/>
              <w:snapToGrid w:val="0"/>
              <w:spacing w:before="120" w:after="120" w:line="360" w:lineRule="auto"/>
              <w:jc w:val="center"/>
              <w:rPr>
                <w:color w:val="000000" w:themeColor="text1"/>
              </w:rPr>
            </w:pPr>
            <w:r w:rsidRPr="00FE20CD">
              <w:rPr>
                <w:color w:val="000000" w:themeColor="text1"/>
              </w:rPr>
              <w:t>Could Not Locate</w:t>
            </w:r>
          </w:p>
        </w:tc>
        <w:tc>
          <w:tcPr>
            <w:tcW w:w="8003" w:type="dxa"/>
            <w:tcBorders>
              <w:top w:val="single" w:sz="2" w:space="0" w:color="auto"/>
              <w:left w:val="single" w:sz="2" w:space="0" w:color="auto"/>
              <w:bottom w:val="single" w:sz="12" w:space="0" w:color="auto"/>
              <w:right w:val="single" w:sz="6" w:space="0" w:color="auto"/>
            </w:tcBorders>
            <w:hideMark/>
          </w:tcPr>
          <w:p w:rsidR="002279E1" w:rsidRPr="00FE20CD" w:rsidRDefault="002279E1"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Field inspectors are unable to locate the energy dissipator facility.</w:t>
            </w:r>
          </w:p>
        </w:tc>
      </w:tr>
    </w:tbl>
    <w:p w:rsidR="008924E6" w:rsidRPr="00FE20CD" w:rsidRDefault="00730CA6" w:rsidP="00237594">
      <w:pPr>
        <w:spacing w:line="360" w:lineRule="auto"/>
        <w:jc w:val="center"/>
        <w:rPr>
          <w:b/>
          <w:color w:val="000000" w:themeColor="text1"/>
        </w:rPr>
      </w:pPr>
      <w:r w:rsidRPr="00FE20CD">
        <w:rPr>
          <w:b/>
          <w:color w:val="000000" w:themeColor="text1"/>
        </w:rPr>
        <w:t>Table 5.6</w:t>
      </w:r>
      <w:r w:rsidR="006E7FCB" w:rsidRPr="00FE20CD">
        <w:rPr>
          <w:b/>
          <w:color w:val="000000" w:themeColor="text1"/>
        </w:rPr>
        <w:t xml:space="preserve"> Maintenance Checklist for</w:t>
      </w:r>
      <w:r w:rsidR="008924E6" w:rsidRPr="00FE20CD">
        <w:rPr>
          <w:b/>
          <w:color w:val="000000" w:themeColor="text1"/>
        </w:rPr>
        <w:t xml:space="preserve"> Green Roofs (or Roof Gardens)</w:t>
      </w:r>
    </w:p>
    <w:tbl>
      <w:tblPr>
        <w:tblW w:w="0" w:type="auto"/>
        <w:tblInd w:w="-330" w:type="dxa"/>
        <w:tblLayout w:type="fixed"/>
        <w:tblCellMar>
          <w:left w:w="120" w:type="dxa"/>
          <w:right w:w="120" w:type="dxa"/>
        </w:tblCellMar>
        <w:tblLook w:val="04A0"/>
      </w:tblPr>
      <w:tblGrid>
        <w:gridCol w:w="1897"/>
        <w:gridCol w:w="8003"/>
      </w:tblGrid>
      <w:tr w:rsidR="008924E6" w:rsidRPr="00FE20CD" w:rsidTr="008924E6">
        <w:trPr>
          <w:cantSplit/>
          <w:tblHeader/>
        </w:trPr>
        <w:tc>
          <w:tcPr>
            <w:tcW w:w="1897" w:type="dxa"/>
            <w:tcBorders>
              <w:top w:val="single" w:sz="12" w:space="0" w:color="auto"/>
              <w:left w:val="single" w:sz="2" w:space="0" w:color="auto"/>
              <w:bottom w:val="single" w:sz="2" w:space="0" w:color="auto"/>
              <w:right w:val="single" w:sz="2" w:space="0" w:color="auto"/>
            </w:tcBorders>
            <w:shd w:val="clear" w:color="auto" w:fill="FFFFFF"/>
            <w:vAlign w:val="center"/>
            <w:hideMark/>
          </w:tcPr>
          <w:p w:rsidR="008924E6" w:rsidRPr="00FE20CD" w:rsidRDefault="008924E6" w:rsidP="00237594">
            <w:pPr>
              <w:widowControl w:val="0"/>
              <w:snapToGrid w:val="0"/>
              <w:spacing w:before="60" w:after="60" w:line="360" w:lineRule="auto"/>
              <w:jc w:val="center"/>
              <w:rPr>
                <w:b/>
                <w:color w:val="000000" w:themeColor="text1"/>
                <w:szCs w:val="18"/>
              </w:rPr>
            </w:pPr>
            <w:r w:rsidRPr="00FE20CD">
              <w:rPr>
                <w:b/>
                <w:color w:val="000000" w:themeColor="text1"/>
                <w:szCs w:val="18"/>
              </w:rPr>
              <w:t>Type</w:t>
            </w:r>
          </w:p>
        </w:tc>
        <w:tc>
          <w:tcPr>
            <w:tcW w:w="8003" w:type="dxa"/>
            <w:tcBorders>
              <w:top w:val="single" w:sz="12" w:space="0" w:color="auto"/>
              <w:left w:val="single" w:sz="2" w:space="0" w:color="auto"/>
              <w:bottom w:val="single" w:sz="2" w:space="0" w:color="auto"/>
              <w:right w:val="single" w:sz="4" w:space="0" w:color="auto"/>
            </w:tcBorders>
            <w:shd w:val="clear" w:color="auto" w:fill="FFFFFF"/>
            <w:vAlign w:val="center"/>
            <w:hideMark/>
          </w:tcPr>
          <w:p w:rsidR="008924E6" w:rsidRPr="00FE20CD" w:rsidRDefault="008924E6" w:rsidP="00237594">
            <w:pPr>
              <w:widowControl w:val="0"/>
              <w:snapToGrid w:val="0"/>
              <w:spacing w:before="60" w:after="60" w:line="360" w:lineRule="auto"/>
              <w:jc w:val="center"/>
              <w:rPr>
                <w:b/>
                <w:color w:val="000000" w:themeColor="text1"/>
                <w:szCs w:val="18"/>
              </w:rPr>
            </w:pPr>
            <w:r w:rsidRPr="00FE20CD">
              <w:rPr>
                <w:b/>
                <w:color w:val="000000" w:themeColor="text1"/>
                <w:szCs w:val="18"/>
              </w:rPr>
              <w:t>Conditions When Maintenance Is Needed</w:t>
            </w:r>
          </w:p>
        </w:tc>
      </w:tr>
      <w:tr w:rsidR="008924E6" w:rsidRPr="00FE20CD" w:rsidTr="008924E6">
        <w:trPr>
          <w:cantSplit/>
          <w:trHeight w:val="220"/>
        </w:trPr>
        <w:tc>
          <w:tcPr>
            <w:tcW w:w="1897" w:type="dxa"/>
            <w:tcBorders>
              <w:top w:val="single" w:sz="2" w:space="0" w:color="auto"/>
              <w:left w:val="single" w:sz="2" w:space="0" w:color="auto"/>
              <w:bottom w:val="single" w:sz="2" w:space="0" w:color="auto"/>
              <w:right w:val="single" w:sz="2" w:space="0" w:color="auto"/>
            </w:tcBorders>
            <w:vAlign w:val="center"/>
            <w:hideMark/>
          </w:tcPr>
          <w:p w:rsidR="008924E6" w:rsidRPr="00FE20CD" w:rsidRDefault="008924E6"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Sediment</w:t>
            </w:r>
          </w:p>
        </w:tc>
        <w:tc>
          <w:tcPr>
            <w:tcW w:w="8003" w:type="dxa"/>
            <w:tcBorders>
              <w:top w:val="single" w:sz="2" w:space="0" w:color="auto"/>
              <w:left w:val="single" w:sz="2" w:space="0" w:color="auto"/>
              <w:bottom w:val="single" w:sz="2" w:space="0" w:color="auto"/>
              <w:right w:val="single" w:sz="6" w:space="0" w:color="auto"/>
            </w:tcBorders>
            <w:hideMark/>
          </w:tcPr>
          <w:p w:rsidR="008924E6" w:rsidRPr="00FE20CD" w:rsidRDefault="008924E6" w:rsidP="00237594">
            <w:pPr>
              <w:pStyle w:val="ListParagraph"/>
              <w:numPr>
                <w:ilvl w:val="0"/>
                <w:numId w:val="179"/>
              </w:numPr>
              <w:autoSpaceDE w:val="0"/>
              <w:autoSpaceDN w:val="0"/>
              <w:adjustRightInd w:val="0"/>
              <w:snapToGrid w:val="0"/>
              <w:spacing w:line="360" w:lineRule="auto"/>
              <w:ind w:left="360"/>
              <w:rPr>
                <w:color w:val="000000" w:themeColor="text1"/>
              </w:rPr>
            </w:pPr>
            <w:r w:rsidRPr="00FE20CD">
              <w:rPr>
                <w:color w:val="000000" w:themeColor="text1"/>
              </w:rPr>
              <w:t>Inlets to roof drainage system clogged with sediment.</w:t>
            </w:r>
          </w:p>
        </w:tc>
      </w:tr>
      <w:tr w:rsidR="008924E6" w:rsidRPr="00FE20CD" w:rsidTr="008924E6">
        <w:trPr>
          <w:cantSplit/>
        </w:trPr>
        <w:tc>
          <w:tcPr>
            <w:tcW w:w="1897" w:type="dxa"/>
            <w:tcBorders>
              <w:top w:val="single" w:sz="2" w:space="0" w:color="auto"/>
              <w:left w:val="single" w:sz="2" w:space="0" w:color="auto"/>
              <w:bottom w:val="single" w:sz="2" w:space="0" w:color="auto"/>
              <w:right w:val="single" w:sz="2" w:space="0" w:color="auto"/>
            </w:tcBorders>
            <w:vAlign w:val="center"/>
            <w:hideMark/>
          </w:tcPr>
          <w:p w:rsidR="008924E6" w:rsidRPr="00FE20CD" w:rsidRDefault="008924E6" w:rsidP="00237594">
            <w:pPr>
              <w:autoSpaceDE w:val="0"/>
              <w:autoSpaceDN w:val="0"/>
              <w:adjustRightInd w:val="0"/>
              <w:snapToGrid w:val="0"/>
              <w:spacing w:before="120" w:after="120" w:line="360" w:lineRule="auto"/>
              <w:jc w:val="center"/>
              <w:rPr>
                <w:color w:val="000000" w:themeColor="text1"/>
              </w:rPr>
            </w:pPr>
            <w:r w:rsidRPr="00FE20CD">
              <w:rPr>
                <w:color w:val="000000" w:themeColor="text1"/>
                <w:szCs w:val="18"/>
              </w:rPr>
              <w:t>Trash &amp; Debris</w:t>
            </w:r>
          </w:p>
        </w:tc>
        <w:tc>
          <w:tcPr>
            <w:tcW w:w="8003" w:type="dxa"/>
            <w:tcBorders>
              <w:top w:val="single" w:sz="2" w:space="0" w:color="auto"/>
              <w:left w:val="single" w:sz="2" w:space="0" w:color="auto"/>
              <w:bottom w:val="single" w:sz="2" w:space="0" w:color="auto"/>
              <w:right w:val="single" w:sz="6" w:space="0" w:color="auto"/>
            </w:tcBorders>
            <w:hideMark/>
          </w:tcPr>
          <w:p w:rsidR="008924E6" w:rsidRPr="00FE20CD" w:rsidRDefault="008924E6" w:rsidP="00237594">
            <w:pPr>
              <w:pStyle w:val="ListParagraph"/>
              <w:numPr>
                <w:ilvl w:val="0"/>
                <w:numId w:val="179"/>
              </w:numPr>
              <w:autoSpaceDE w:val="0"/>
              <w:autoSpaceDN w:val="0"/>
              <w:adjustRightInd w:val="0"/>
              <w:spacing w:line="360" w:lineRule="auto"/>
              <w:ind w:left="360"/>
              <w:rPr>
                <w:color w:val="000000" w:themeColor="text1"/>
                <w:szCs w:val="18"/>
              </w:rPr>
            </w:pPr>
            <w:r w:rsidRPr="00FE20CD">
              <w:rPr>
                <w:color w:val="000000" w:themeColor="text1"/>
                <w:szCs w:val="18"/>
              </w:rPr>
              <w:t>Inlets to roof drainage system clogged with trash or debris.</w:t>
            </w:r>
          </w:p>
          <w:p w:rsidR="008924E6" w:rsidRPr="00FE20CD" w:rsidRDefault="008924E6" w:rsidP="00237594">
            <w:pPr>
              <w:pStyle w:val="BodyText2"/>
              <w:numPr>
                <w:ilvl w:val="0"/>
                <w:numId w:val="179"/>
              </w:numPr>
              <w:spacing w:line="360" w:lineRule="auto"/>
              <w:ind w:left="360"/>
              <w:rPr>
                <w:color w:val="000000" w:themeColor="text1"/>
                <w:szCs w:val="18"/>
              </w:rPr>
            </w:pPr>
            <w:r w:rsidRPr="00FE20CD">
              <w:rPr>
                <w:color w:val="000000" w:themeColor="text1"/>
                <w:szCs w:val="18"/>
              </w:rPr>
              <w:t>Trash and debris accumulated on the roof.</w:t>
            </w:r>
          </w:p>
        </w:tc>
      </w:tr>
      <w:tr w:rsidR="008924E6" w:rsidRPr="00FE20CD" w:rsidTr="008924E6">
        <w:trPr>
          <w:cantSplit/>
        </w:trPr>
        <w:tc>
          <w:tcPr>
            <w:tcW w:w="1897" w:type="dxa"/>
            <w:tcBorders>
              <w:top w:val="single" w:sz="2" w:space="0" w:color="auto"/>
              <w:left w:val="single" w:sz="2" w:space="0" w:color="auto"/>
              <w:bottom w:val="single" w:sz="2" w:space="0" w:color="auto"/>
              <w:right w:val="single" w:sz="2" w:space="0" w:color="auto"/>
            </w:tcBorders>
            <w:vAlign w:val="center"/>
            <w:hideMark/>
          </w:tcPr>
          <w:p w:rsidR="008924E6" w:rsidRPr="00FE20CD" w:rsidRDefault="008924E6"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szCs w:val="18"/>
              </w:rPr>
              <w:t>Vegetation</w:t>
            </w:r>
          </w:p>
        </w:tc>
        <w:tc>
          <w:tcPr>
            <w:tcW w:w="8003" w:type="dxa"/>
            <w:tcBorders>
              <w:top w:val="single" w:sz="2" w:space="0" w:color="auto"/>
              <w:left w:val="single" w:sz="2" w:space="0" w:color="auto"/>
              <w:bottom w:val="single" w:sz="2" w:space="0" w:color="auto"/>
              <w:right w:val="single" w:sz="6" w:space="0" w:color="auto"/>
            </w:tcBorders>
            <w:hideMark/>
          </w:tcPr>
          <w:p w:rsidR="008924E6" w:rsidRPr="00FE20CD" w:rsidRDefault="008924E6" w:rsidP="00237594">
            <w:pPr>
              <w:pStyle w:val="ListParagraph"/>
              <w:numPr>
                <w:ilvl w:val="0"/>
                <w:numId w:val="179"/>
              </w:numPr>
              <w:autoSpaceDE w:val="0"/>
              <w:autoSpaceDN w:val="0"/>
              <w:adjustRightInd w:val="0"/>
              <w:spacing w:line="360" w:lineRule="auto"/>
              <w:ind w:left="360"/>
              <w:rPr>
                <w:color w:val="000000" w:themeColor="text1"/>
              </w:rPr>
            </w:pPr>
            <w:r w:rsidRPr="00FE20CD">
              <w:rPr>
                <w:color w:val="000000" w:themeColor="text1"/>
              </w:rPr>
              <w:t>Planted vegetation becomes excessively tall.</w:t>
            </w:r>
          </w:p>
          <w:p w:rsidR="008924E6" w:rsidRPr="00FE20CD" w:rsidRDefault="008924E6" w:rsidP="00237594">
            <w:pPr>
              <w:pStyle w:val="ListParagraph"/>
              <w:numPr>
                <w:ilvl w:val="0"/>
                <w:numId w:val="179"/>
              </w:numPr>
              <w:autoSpaceDE w:val="0"/>
              <w:autoSpaceDN w:val="0"/>
              <w:adjustRightInd w:val="0"/>
              <w:spacing w:line="360" w:lineRule="auto"/>
              <w:ind w:left="360"/>
              <w:rPr>
                <w:color w:val="000000" w:themeColor="text1"/>
              </w:rPr>
            </w:pPr>
            <w:r w:rsidRPr="00FE20CD">
              <w:rPr>
                <w:color w:val="000000" w:themeColor="text1"/>
              </w:rPr>
              <w:t>Presence of poisonous or nuisance vegetation or noxious weeds.</w:t>
            </w:r>
          </w:p>
          <w:p w:rsidR="008924E6" w:rsidRPr="00FE20CD" w:rsidRDefault="008924E6" w:rsidP="00237594">
            <w:pPr>
              <w:pStyle w:val="ListParagraph"/>
              <w:numPr>
                <w:ilvl w:val="0"/>
                <w:numId w:val="179"/>
              </w:numPr>
              <w:autoSpaceDE w:val="0"/>
              <w:autoSpaceDN w:val="0"/>
              <w:adjustRightInd w:val="0"/>
              <w:snapToGrid w:val="0"/>
              <w:spacing w:line="360" w:lineRule="auto"/>
              <w:ind w:left="360"/>
              <w:rPr>
                <w:color w:val="000000" w:themeColor="text1"/>
              </w:rPr>
            </w:pPr>
            <w:r w:rsidRPr="00FE20CD">
              <w:rPr>
                <w:color w:val="000000" w:themeColor="text1"/>
              </w:rPr>
              <w:t>Planted vegetation is sparse or bare or eroded patches occur in more than 10% of roof garden.</w:t>
            </w:r>
          </w:p>
        </w:tc>
      </w:tr>
      <w:tr w:rsidR="008924E6" w:rsidRPr="00FE20CD" w:rsidTr="008924E6">
        <w:trPr>
          <w:cantSplit/>
        </w:trPr>
        <w:tc>
          <w:tcPr>
            <w:tcW w:w="1897" w:type="dxa"/>
            <w:tcBorders>
              <w:top w:val="single" w:sz="2" w:space="0" w:color="auto"/>
              <w:left w:val="single" w:sz="2" w:space="0" w:color="auto"/>
              <w:bottom w:val="single" w:sz="2" w:space="0" w:color="auto"/>
              <w:right w:val="single" w:sz="2" w:space="0" w:color="auto"/>
            </w:tcBorders>
            <w:vAlign w:val="center"/>
            <w:hideMark/>
          </w:tcPr>
          <w:p w:rsidR="008924E6" w:rsidRPr="00FE20CD" w:rsidRDefault="008924E6"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szCs w:val="18"/>
              </w:rPr>
              <w:t>Water Quality</w:t>
            </w:r>
          </w:p>
        </w:tc>
        <w:tc>
          <w:tcPr>
            <w:tcW w:w="8003" w:type="dxa"/>
            <w:tcBorders>
              <w:top w:val="single" w:sz="2" w:space="0" w:color="auto"/>
              <w:left w:val="single" w:sz="2" w:space="0" w:color="auto"/>
              <w:bottom w:val="single" w:sz="2" w:space="0" w:color="auto"/>
              <w:right w:val="single" w:sz="6" w:space="0" w:color="auto"/>
            </w:tcBorders>
            <w:hideMark/>
          </w:tcPr>
          <w:p w:rsidR="008924E6" w:rsidRPr="00FE20CD" w:rsidRDefault="008924E6"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Any evidence of oil, gasoline, contaminants or other pollutants.</w:t>
            </w:r>
          </w:p>
        </w:tc>
      </w:tr>
      <w:tr w:rsidR="008924E6" w:rsidRPr="00FE20CD" w:rsidTr="008924E6">
        <w:trPr>
          <w:cantSplit/>
          <w:trHeight w:val="50"/>
        </w:trPr>
        <w:tc>
          <w:tcPr>
            <w:tcW w:w="1897" w:type="dxa"/>
            <w:tcBorders>
              <w:top w:val="single" w:sz="2" w:space="0" w:color="auto"/>
              <w:left w:val="single" w:sz="2" w:space="0" w:color="auto"/>
              <w:bottom w:val="single" w:sz="2" w:space="0" w:color="auto"/>
              <w:right w:val="single" w:sz="2" w:space="0" w:color="auto"/>
            </w:tcBorders>
            <w:vAlign w:val="center"/>
            <w:hideMark/>
          </w:tcPr>
          <w:p w:rsidR="008924E6" w:rsidRPr="00FE20CD" w:rsidRDefault="008924E6"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szCs w:val="18"/>
              </w:rPr>
            </w:pPr>
            <w:r w:rsidRPr="00FE20CD">
              <w:rPr>
                <w:color w:val="000000" w:themeColor="text1"/>
                <w:szCs w:val="18"/>
              </w:rPr>
              <w:t>Water Flow</w:t>
            </w:r>
          </w:p>
        </w:tc>
        <w:tc>
          <w:tcPr>
            <w:tcW w:w="8003" w:type="dxa"/>
            <w:tcBorders>
              <w:top w:val="single" w:sz="2" w:space="0" w:color="auto"/>
              <w:left w:val="single" w:sz="2" w:space="0" w:color="auto"/>
              <w:bottom w:val="single" w:sz="2" w:space="0" w:color="auto"/>
              <w:right w:val="single" w:sz="6" w:space="0" w:color="auto"/>
            </w:tcBorders>
            <w:hideMark/>
          </w:tcPr>
          <w:p w:rsidR="008924E6" w:rsidRPr="00FE20CD" w:rsidRDefault="008924E6"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rPr>
              <w:t>Water stands in the green roof between storms and does not drain freely.</w:t>
            </w:r>
          </w:p>
        </w:tc>
      </w:tr>
      <w:tr w:rsidR="008924E6" w:rsidRPr="00FE20CD" w:rsidTr="008924E6">
        <w:trPr>
          <w:cantSplit/>
          <w:trHeight w:val="65"/>
        </w:trPr>
        <w:tc>
          <w:tcPr>
            <w:tcW w:w="1897" w:type="dxa"/>
            <w:tcBorders>
              <w:top w:val="single" w:sz="2" w:space="0" w:color="auto"/>
              <w:left w:val="single" w:sz="2" w:space="0" w:color="auto"/>
              <w:bottom w:val="single" w:sz="2" w:space="0" w:color="auto"/>
              <w:right w:val="single" w:sz="2" w:space="0" w:color="auto"/>
            </w:tcBorders>
            <w:vAlign w:val="center"/>
            <w:hideMark/>
          </w:tcPr>
          <w:p w:rsidR="008924E6" w:rsidRPr="00FE20CD" w:rsidRDefault="008924E6"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szCs w:val="18"/>
              </w:rPr>
            </w:pPr>
            <w:r w:rsidRPr="00FE20CD">
              <w:rPr>
                <w:color w:val="000000" w:themeColor="text1"/>
                <w:szCs w:val="18"/>
              </w:rPr>
              <w:t>Erosion</w:t>
            </w:r>
          </w:p>
        </w:tc>
        <w:tc>
          <w:tcPr>
            <w:tcW w:w="8003" w:type="dxa"/>
            <w:tcBorders>
              <w:top w:val="single" w:sz="2" w:space="0" w:color="auto"/>
              <w:left w:val="single" w:sz="2" w:space="0" w:color="auto"/>
              <w:bottom w:val="single" w:sz="2" w:space="0" w:color="auto"/>
              <w:right w:val="single" w:sz="6" w:space="0" w:color="auto"/>
            </w:tcBorders>
            <w:hideMark/>
          </w:tcPr>
          <w:p w:rsidR="008924E6" w:rsidRPr="00FE20CD" w:rsidRDefault="008924E6"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rPr>
              <w:t>Eroded or scoured areas due to wind or water.</w:t>
            </w:r>
          </w:p>
        </w:tc>
      </w:tr>
      <w:tr w:rsidR="008924E6" w:rsidRPr="00FE20CD" w:rsidTr="008924E6">
        <w:trPr>
          <w:cantSplit/>
          <w:trHeight w:val="427"/>
        </w:trPr>
        <w:tc>
          <w:tcPr>
            <w:tcW w:w="1897" w:type="dxa"/>
            <w:tcBorders>
              <w:top w:val="single" w:sz="2" w:space="0" w:color="auto"/>
              <w:left w:val="single" w:sz="2" w:space="0" w:color="auto"/>
              <w:bottom w:val="single" w:sz="2" w:space="0" w:color="auto"/>
              <w:right w:val="single" w:sz="2" w:space="0" w:color="auto"/>
            </w:tcBorders>
            <w:vAlign w:val="center"/>
            <w:hideMark/>
          </w:tcPr>
          <w:p w:rsidR="008924E6" w:rsidRPr="00FE20CD" w:rsidRDefault="00CB3467"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szCs w:val="18"/>
              </w:rPr>
              <w:t>Cover/Frame</w:t>
            </w:r>
          </w:p>
        </w:tc>
        <w:tc>
          <w:tcPr>
            <w:tcW w:w="8003" w:type="dxa"/>
            <w:tcBorders>
              <w:top w:val="single" w:sz="2" w:space="0" w:color="auto"/>
              <w:left w:val="single" w:sz="2" w:space="0" w:color="auto"/>
              <w:bottom w:val="single" w:sz="2" w:space="0" w:color="auto"/>
              <w:right w:val="single" w:sz="6" w:space="0" w:color="auto"/>
            </w:tcBorders>
            <w:hideMark/>
          </w:tcPr>
          <w:p w:rsidR="008924E6" w:rsidRPr="00FE20CD" w:rsidRDefault="008924E6"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N/A</w:t>
            </w:r>
          </w:p>
        </w:tc>
      </w:tr>
      <w:tr w:rsidR="008924E6" w:rsidRPr="00FE20CD" w:rsidTr="008924E6">
        <w:trPr>
          <w:cantSplit/>
          <w:trHeight w:val="463"/>
        </w:trPr>
        <w:tc>
          <w:tcPr>
            <w:tcW w:w="1897" w:type="dxa"/>
            <w:tcBorders>
              <w:top w:val="single" w:sz="2" w:space="0" w:color="auto"/>
              <w:left w:val="single" w:sz="2" w:space="0" w:color="auto"/>
              <w:bottom w:val="single" w:sz="2" w:space="0" w:color="auto"/>
              <w:right w:val="single" w:sz="2" w:space="0" w:color="auto"/>
            </w:tcBorders>
            <w:vAlign w:val="center"/>
            <w:hideMark/>
          </w:tcPr>
          <w:p w:rsidR="008924E6" w:rsidRPr="00FE20CD" w:rsidRDefault="008924E6"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Structure</w:t>
            </w:r>
          </w:p>
        </w:tc>
        <w:tc>
          <w:tcPr>
            <w:tcW w:w="8003" w:type="dxa"/>
            <w:tcBorders>
              <w:top w:val="single" w:sz="2" w:space="0" w:color="auto"/>
              <w:left w:val="single" w:sz="2" w:space="0" w:color="auto"/>
              <w:bottom w:val="single" w:sz="2" w:space="0" w:color="auto"/>
              <w:right w:val="single" w:sz="6" w:space="0" w:color="auto"/>
            </w:tcBorders>
            <w:hideMark/>
          </w:tcPr>
          <w:p w:rsidR="008924E6" w:rsidRPr="00FE20CD" w:rsidRDefault="008924E6" w:rsidP="00237594">
            <w:pPr>
              <w:pStyle w:val="ListParagraph"/>
              <w:numPr>
                <w:ilvl w:val="0"/>
                <w:numId w:val="179"/>
              </w:numPr>
              <w:autoSpaceDE w:val="0"/>
              <w:autoSpaceDN w:val="0"/>
              <w:adjustRightInd w:val="0"/>
              <w:snapToGrid w:val="0"/>
              <w:spacing w:line="360" w:lineRule="auto"/>
              <w:ind w:left="360"/>
              <w:rPr>
                <w:color w:val="000000" w:themeColor="text1"/>
              </w:rPr>
            </w:pPr>
            <w:r w:rsidRPr="00FE20CD">
              <w:rPr>
                <w:color w:val="000000" w:themeColor="text1"/>
              </w:rPr>
              <w:t>Membrane or roof structure is compromised by either roots and/or water damage.</w:t>
            </w:r>
          </w:p>
        </w:tc>
      </w:tr>
      <w:tr w:rsidR="008924E6" w:rsidRPr="00FE20CD" w:rsidTr="008924E6">
        <w:trPr>
          <w:cantSplit/>
          <w:trHeight w:val="240"/>
        </w:trPr>
        <w:tc>
          <w:tcPr>
            <w:tcW w:w="1897" w:type="dxa"/>
            <w:tcBorders>
              <w:top w:val="single" w:sz="2" w:space="0" w:color="auto"/>
              <w:left w:val="single" w:sz="2" w:space="0" w:color="auto"/>
              <w:bottom w:val="single" w:sz="2" w:space="0" w:color="auto"/>
              <w:right w:val="single" w:sz="2" w:space="0" w:color="auto"/>
            </w:tcBorders>
            <w:vAlign w:val="center"/>
            <w:hideMark/>
          </w:tcPr>
          <w:p w:rsidR="008924E6" w:rsidRPr="00FE20CD" w:rsidRDefault="008924E6"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lastRenderedPageBreak/>
              <w:t>Damaged Pipes</w:t>
            </w:r>
          </w:p>
        </w:tc>
        <w:tc>
          <w:tcPr>
            <w:tcW w:w="8003" w:type="dxa"/>
            <w:tcBorders>
              <w:top w:val="single" w:sz="2" w:space="0" w:color="auto"/>
              <w:left w:val="single" w:sz="2" w:space="0" w:color="auto"/>
              <w:bottom w:val="single" w:sz="2" w:space="0" w:color="auto"/>
              <w:right w:val="single" w:sz="6" w:space="0" w:color="auto"/>
            </w:tcBorders>
            <w:hideMark/>
          </w:tcPr>
          <w:p w:rsidR="008924E6" w:rsidRPr="00FE20CD" w:rsidRDefault="008924E6"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N/A</w:t>
            </w:r>
          </w:p>
        </w:tc>
      </w:tr>
      <w:tr w:rsidR="008924E6" w:rsidRPr="00FE20CD" w:rsidTr="008924E6">
        <w:trPr>
          <w:cantSplit/>
          <w:trHeight w:val="240"/>
        </w:trPr>
        <w:tc>
          <w:tcPr>
            <w:tcW w:w="1897" w:type="dxa"/>
            <w:tcBorders>
              <w:top w:val="single" w:sz="2" w:space="0" w:color="auto"/>
              <w:left w:val="single" w:sz="2" w:space="0" w:color="auto"/>
              <w:bottom w:val="single" w:sz="2" w:space="0" w:color="auto"/>
              <w:right w:val="single" w:sz="2" w:space="0" w:color="auto"/>
            </w:tcBorders>
            <w:vAlign w:val="center"/>
            <w:hideMark/>
          </w:tcPr>
          <w:p w:rsidR="008924E6" w:rsidRPr="00FE20CD" w:rsidRDefault="008924E6"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Mosquito Vector Breeding</w:t>
            </w:r>
          </w:p>
        </w:tc>
        <w:tc>
          <w:tcPr>
            <w:tcW w:w="8003" w:type="dxa"/>
            <w:tcBorders>
              <w:top w:val="single" w:sz="2" w:space="0" w:color="auto"/>
              <w:left w:val="single" w:sz="2" w:space="0" w:color="auto"/>
              <w:bottom w:val="single" w:sz="2" w:space="0" w:color="auto"/>
              <w:right w:val="single" w:sz="6" w:space="0" w:color="auto"/>
            </w:tcBorders>
            <w:hideMark/>
          </w:tcPr>
          <w:p w:rsidR="008924E6" w:rsidRPr="00FE20CD" w:rsidRDefault="008924E6"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rPr>
              <w:t>Suitable habitat exists for mosquito production (e.g., standing water for more than 72 hours in areas accessible to mosquitoes)</w:t>
            </w:r>
          </w:p>
        </w:tc>
      </w:tr>
      <w:tr w:rsidR="008924E6" w:rsidRPr="00FE20CD" w:rsidTr="008924E6">
        <w:trPr>
          <w:cantSplit/>
          <w:trHeight w:val="240"/>
        </w:trPr>
        <w:tc>
          <w:tcPr>
            <w:tcW w:w="1897" w:type="dxa"/>
            <w:tcBorders>
              <w:top w:val="single" w:sz="2" w:space="0" w:color="auto"/>
              <w:left w:val="single" w:sz="2" w:space="0" w:color="auto"/>
              <w:bottom w:val="single" w:sz="2" w:space="0" w:color="auto"/>
              <w:right w:val="single" w:sz="2" w:space="0" w:color="auto"/>
            </w:tcBorders>
            <w:vAlign w:val="center"/>
            <w:hideMark/>
          </w:tcPr>
          <w:p w:rsidR="008924E6" w:rsidRPr="00FE20CD" w:rsidRDefault="008924E6"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Other</w:t>
            </w:r>
          </w:p>
        </w:tc>
        <w:tc>
          <w:tcPr>
            <w:tcW w:w="8003" w:type="dxa"/>
            <w:tcBorders>
              <w:top w:val="single" w:sz="2" w:space="0" w:color="auto"/>
              <w:left w:val="single" w:sz="2" w:space="0" w:color="auto"/>
              <w:bottom w:val="single" w:sz="2" w:space="0" w:color="auto"/>
              <w:right w:val="single" w:sz="6" w:space="0" w:color="auto"/>
            </w:tcBorders>
            <w:hideMark/>
          </w:tcPr>
          <w:p w:rsidR="008924E6" w:rsidRPr="00FE20CD" w:rsidRDefault="008924E6"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rPr>
              <w:t>Irrigation system leaking or malfunctioning.</w:t>
            </w:r>
          </w:p>
        </w:tc>
      </w:tr>
      <w:tr w:rsidR="008924E6" w:rsidRPr="00FE20CD" w:rsidTr="008924E6">
        <w:trPr>
          <w:cantSplit/>
          <w:trHeight w:val="420"/>
        </w:trPr>
        <w:tc>
          <w:tcPr>
            <w:tcW w:w="1897" w:type="dxa"/>
            <w:tcBorders>
              <w:top w:val="single" w:sz="2" w:space="0" w:color="auto"/>
              <w:left w:val="single" w:sz="2" w:space="0" w:color="auto"/>
              <w:bottom w:val="single" w:sz="12" w:space="0" w:color="auto"/>
              <w:right w:val="single" w:sz="2" w:space="0" w:color="auto"/>
            </w:tcBorders>
            <w:vAlign w:val="center"/>
            <w:hideMark/>
          </w:tcPr>
          <w:p w:rsidR="008924E6" w:rsidRPr="00FE20CD" w:rsidRDefault="008924E6" w:rsidP="00237594">
            <w:pPr>
              <w:autoSpaceDE w:val="0"/>
              <w:autoSpaceDN w:val="0"/>
              <w:adjustRightInd w:val="0"/>
              <w:snapToGrid w:val="0"/>
              <w:spacing w:before="120" w:after="120" w:line="360" w:lineRule="auto"/>
              <w:jc w:val="center"/>
              <w:rPr>
                <w:color w:val="000000" w:themeColor="text1"/>
              </w:rPr>
            </w:pPr>
            <w:r w:rsidRPr="00FE20CD">
              <w:rPr>
                <w:color w:val="000000" w:themeColor="text1"/>
              </w:rPr>
              <w:t>Could Not Locate</w:t>
            </w:r>
          </w:p>
        </w:tc>
        <w:tc>
          <w:tcPr>
            <w:tcW w:w="8003" w:type="dxa"/>
            <w:tcBorders>
              <w:top w:val="single" w:sz="2" w:space="0" w:color="auto"/>
              <w:left w:val="single" w:sz="2" w:space="0" w:color="auto"/>
              <w:bottom w:val="single" w:sz="12" w:space="0" w:color="auto"/>
              <w:right w:val="single" w:sz="6" w:space="0" w:color="auto"/>
            </w:tcBorders>
            <w:hideMark/>
          </w:tcPr>
          <w:p w:rsidR="008924E6" w:rsidRPr="00FE20CD" w:rsidRDefault="008924E6"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Field inspectors are unable to locate the facility.</w:t>
            </w:r>
          </w:p>
        </w:tc>
      </w:tr>
    </w:tbl>
    <w:p w:rsidR="001F2DFE" w:rsidRPr="00FE20CD" w:rsidRDefault="001F2DFE" w:rsidP="00237594">
      <w:pPr>
        <w:spacing w:line="360" w:lineRule="auto"/>
        <w:jc w:val="center"/>
        <w:rPr>
          <w:b/>
          <w:color w:val="000000" w:themeColor="text1"/>
        </w:rPr>
      </w:pPr>
    </w:p>
    <w:p w:rsidR="001F2DFE" w:rsidRPr="00FE20CD" w:rsidRDefault="001F2DFE" w:rsidP="00237594">
      <w:pPr>
        <w:spacing w:line="360" w:lineRule="auto"/>
        <w:jc w:val="center"/>
        <w:rPr>
          <w:b/>
          <w:color w:val="000000" w:themeColor="text1"/>
        </w:rPr>
      </w:pPr>
    </w:p>
    <w:p w:rsidR="001F2DFE" w:rsidRPr="00FE20CD" w:rsidRDefault="001F2DFE" w:rsidP="00237594">
      <w:pPr>
        <w:spacing w:line="360" w:lineRule="auto"/>
        <w:jc w:val="center"/>
        <w:rPr>
          <w:b/>
          <w:color w:val="000000" w:themeColor="text1"/>
        </w:rPr>
      </w:pPr>
    </w:p>
    <w:p w:rsidR="001F2DFE" w:rsidRPr="00FE20CD" w:rsidRDefault="001F2DFE" w:rsidP="00237594">
      <w:pPr>
        <w:spacing w:line="360" w:lineRule="auto"/>
        <w:jc w:val="center"/>
        <w:rPr>
          <w:b/>
          <w:color w:val="000000" w:themeColor="text1"/>
        </w:rPr>
      </w:pPr>
    </w:p>
    <w:p w:rsidR="008924E6" w:rsidRPr="00FE20CD" w:rsidRDefault="00730CA6" w:rsidP="00237594">
      <w:pPr>
        <w:spacing w:line="360" w:lineRule="auto"/>
        <w:jc w:val="center"/>
        <w:rPr>
          <w:b/>
          <w:color w:val="000000" w:themeColor="text1"/>
        </w:rPr>
      </w:pPr>
      <w:r w:rsidRPr="00FE20CD">
        <w:rPr>
          <w:b/>
          <w:color w:val="000000" w:themeColor="text1"/>
        </w:rPr>
        <w:t xml:space="preserve">Table 5.7 Maintenance Checklist for </w:t>
      </w:r>
      <w:r w:rsidR="008924E6" w:rsidRPr="00FE20CD">
        <w:rPr>
          <w:b/>
          <w:color w:val="000000" w:themeColor="text1"/>
        </w:rPr>
        <w:t>Infiltration Trenches</w:t>
      </w:r>
    </w:p>
    <w:p w:rsidR="001F2DFE" w:rsidRPr="00FE20CD" w:rsidRDefault="001F2DFE" w:rsidP="00237594">
      <w:pPr>
        <w:spacing w:line="360" w:lineRule="auto"/>
        <w:jc w:val="center"/>
        <w:rPr>
          <w:b/>
          <w:color w:val="000000" w:themeColor="text1"/>
        </w:rPr>
      </w:pPr>
    </w:p>
    <w:tbl>
      <w:tblPr>
        <w:tblW w:w="0" w:type="auto"/>
        <w:tblInd w:w="-420" w:type="dxa"/>
        <w:tblLayout w:type="fixed"/>
        <w:tblCellMar>
          <w:left w:w="120" w:type="dxa"/>
          <w:right w:w="120" w:type="dxa"/>
        </w:tblCellMar>
        <w:tblLook w:val="04A0"/>
      </w:tblPr>
      <w:tblGrid>
        <w:gridCol w:w="1987"/>
        <w:gridCol w:w="8003"/>
      </w:tblGrid>
      <w:tr w:rsidR="004D60C0" w:rsidRPr="00FE20CD" w:rsidTr="00EC54C4">
        <w:trPr>
          <w:cantSplit/>
          <w:tblHeader/>
        </w:trPr>
        <w:tc>
          <w:tcPr>
            <w:tcW w:w="1987" w:type="dxa"/>
            <w:tcBorders>
              <w:top w:val="single" w:sz="12" w:space="0" w:color="auto"/>
              <w:left w:val="single" w:sz="2" w:space="0" w:color="auto"/>
              <w:bottom w:val="single" w:sz="2" w:space="0" w:color="auto"/>
              <w:right w:val="single" w:sz="2" w:space="0" w:color="auto"/>
            </w:tcBorders>
            <w:shd w:val="clear" w:color="auto" w:fill="FFFFFF"/>
            <w:vAlign w:val="center"/>
            <w:hideMark/>
          </w:tcPr>
          <w:p w:rsidR="004D60C0" w:rsidRPr="00FE20CD" w:rsidRDefault="004D60C0" w:rsidP="00237594">
            <w:pPr>
              <w:widowControl w:val="0"/>
              <w:snapToGrid w:val="0"/>
              <w:spacing w:before="60" w:after="60" w:line="360" w:lineRule="auto"/>
              <w:jc w:val="center"/>
              <w:rPr>
                <w:b/>
                <w:color w:val="000000" w:themeColor="text1"/>
                <w:szCs w:val="18"/>
              </w:rPr>
            </w:pPr>
            <w:r w:rsidRPr="00FE20CD">
              <w:rPr>
                <w:b/>
                <w:color w:val="000000" w:themeColor="text1"/>
                <w:szCs w:val="18"/>
              </w:rPr>
              <w:t>Type</w:t>
            </w:r>
          </w:p>
        </w:tc>
        <w:tc>
          <w:tcPr>
            <w:tcW w:w="8003" w:type="dxa"/>
            <w:tcBorders>
              <w:top w:val="single" w:sz="12" w:space="0" w:color="auto"/>
              <w:left w:val="single" w:sz="2" w:space="0" w:color="auto"/>
              <w:bottom w:val="single" w:sz="2" w:space="0" w:color="auto"/>
              <w:right w:val="single" w:sz="4" w:space="0" w:color="auto"/>
            </w:tcBorders>
            <w:shd w:val="clear" w:color="auto" w:fill="FFFFFF"/>
            <w:vAlign w:val="center"/>
            <w:hideMark/>
          </w:tcPr>
          <w:p w:rsidR="004D60C0" w:rsidRPr="00FE20CD" w:rsidRDefault="004D60C0" w:rsidP="00237594">
            <w:pPr>
              <w:widowControl w:val="0"/>
              <w:snapToGrid w:val="0"/>
              <w:spacing w:before="60" w:after="60" w:line="360" w:lineRule="auto"/>
              <w:jc w:val="center"/>
              <w:rPr>
                <w:b/>
                <w:color w:val="000000" w:themeColor="text1"/>
                <w:szCs w:val="18"/>
              </w:rPr>
            </w:pPr>
            <w:r w:rsidRPr="00FE20CD">
              <w:rPr>
                <w:b/>
                <w:color w:val="000000" w:themeColor="text1"/>
                <w:szCs w:val="18"/>
              </w:rPr>
              <w:t>Conditions When Maintenance Is Needed</w:t>
            </w:r>
          </w:p>
        </w:tc>
      </w:tr>
      <w:tr w:rsidR="004D60C0" w:rsidRPr="00FE20CD" w:rsidTr="00EC54C4">
        <w:trPr>
          <w:cantSplit/>
          <w:trHeight w:val="75"/>
        </w:trPr>
        <w:tc>
          <w:tcPr>
            <w:tcW w:w="1987" w:type="dxa"/>
            <w:tcBorders>
              <w:top w:val="single" w:sz="2" w:space="0" w:color="auto"/>
              <w:left w:val="single" w:sz="2" w:space="0" w:color="auto"/>
              <w:bottom w:val="single" w:sz="2" w:space="0" w:color="auto"/>
              <w:right w:val="single" w:sz="2" w:space="0" w:color="auto"/>
            </w:tcBorders>
            <w:vAlign w:val="center"/>
            <w:hideMark/>
          </w:tcPr>
          <w:p w:rsidR="004D60C0" w:rsidRPr="00FE20CD" w:rsidRDefault="004D60C0"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Sediment</w:t>
            </w:r>
          </w:p>
        </w:tc>
        <w:tc>
          <w:tcPr>
            <w:tcW w:w="8003" w:type="dxa"/>
            <w:tcBorders>
              <w:top w:val="single" w:sz="2" w:space="0" w:color="auto"/>
              <w:left w:val="single" w:sz="2" w:space="0" w:color="auto"/>
              <w:bottom w:val="single" w:sz="2" w:space="0" w:color="auto"/>
              <w:right w:val="single" w:sz="6" w:space="0" w:color="auto"/>
            </w:tcBorders>
            <w:hideMark/>
          </w:tcPr>
          <w:p w:rsidR="004D60C0" w:rsidRPr="00FE20CD" w:rsidRDefault="004D60C0" w:rsidP="00237594">
            <w:pPr>
              <w:pStyle w:val="ListParagraph"/>
              <w:numPr>
                <w:ilvl w:val="0"/>
                <w:numId w:val="179"/>
              </w:numPr>
              <w:autoSpaceDE w:val="0"/>
              <w:autoSpaceDN w:val="0"/>
              <w:adjustRightInd w:val="0"/>
              <w:spacing w:line="360" w:lineRule="auto"/>
              <w:ind w:left="360"/>
              <w:rPr>
                <w:color w:val="000000" w:themeColor="text1"/>
              </w:rPr>
            </w:pPr>
            <w:r w:rsidRPr="00FE20CD">
              <w:rPr>
                <w:color w:val="000000" w:themeColor="text1"/>
              </w:rPr>
              <w:t>Two inches or more of accumulated sediment.</w:t>
            </w:r>
          </w:p>
          <w:p w:rsidR="004D60C0" w:rsidRPr="00FE20CD" w:rsidRDefault="004D60C0" w:rsidP="00237594">
            <w:pPr>
              <w:pStyle w:val="ListParagraph"/>
              <w:numPr>
                <w:ilvl w:val="0"/>
                <w:numId w:val="179"/>
              </w:numPr>
              <w:autoSpaceDE w:val="0"/>
              <w:autoSpaceDN w:val="0"/>
              <w:adjustRightInd w:val="0"/>
              <w:spacing w:line="360" w:lineRule="auto"/>
              <w:ind w:left="360"/>
              <w:rPr>
                <w:color w:val="000000" w:themeColor="text1"/>
                <w:szCs w:val="18"/>
              </w:rPr>
            </w:pPr>
            <w:r w:rsidRPr="00FE20CD">
              <w:rPr>
                <w:color w:val="000000" w:themeColor="text1"/>
                <w:szCs w:val="18"/>
              </w:rPr>
              <w:t>Percolation test indicates infiltration rate is less than 90% of design capacity.</w:t>
            </w:r>
          </w:p>
          <w:p w:rsidR="004D60C0" w:rsidRPr="00FE20CD" w:rsidRDefault="004D60C0" w:rsidP="00237594">
            <w:pPr>
              <w:pStyle w:val="ListParagraph"/>
              <w:numPr>
                <w:ilvl w:val="0"/>
                <w:numId w:val="179"/>
              </w:numPr>
              <w:autoSpaceDE w:val="0"/>
              <w:autoSpaceDN w:val="0"/>
              <w:adjustRightInd w:val="0"/>
              <w:snapToGrid w:val="0"/>
              <w:spacing w:line="360" w:lineRule="auto"/>
              <w:ind w:left="360"/>
              <w:rPr>
                <w:color w:val="000000" w:themeColor="text1"/>
              </w:rPr>
            </w:pPr>
            <w:r w:rsidRPr="00FE20CD">
              <w:rPr>
                <w:color w:val="000000" w:themeColor="text1"/>
                <w:szCs w:val="18"/>
              </w:rPr>
              <w:t>Inlet pipe is clogged with sediment.</w:t>
            </w:r>
          </w:p>
        </w:tc>
      </w:tr>
      <w:tr w:rsidR="004D60C0" w:rsidRPr="00FE20CD" w:rsidTr="00EC54C4">
        <w:trPr>
          <w:cantSplit/>
        </w:trPr>
        <w:tc>
          <w:tcPr>
            <w:tcW w:w="1987" w:type="dxa"/>
            <w:tcBorders>
              <w:top w:val="single" w:sz="2" w:space="0" w:color="auto"/>
              <w:left w:val="single" w:sz="2" w:space="0" w:color="auto"/>
              <w:bottom w:val="single" w:sz="2" w:space="0" w:color="auto"/>
              <w:right w:val="single" w:sz="2" w:space="0" w:color="auto"/>
            </w:tcBorders>
            <w:vAlign w:val="center"/>
            <w:hideMark/>
          </w:tcPr>
          <w:p w:rsidR="004D60C0" w:rsidRPr="00FE20CD" w:rsidRDefault="004D60C0" w:rsidP="00237594">
            <w:pPr>
              <w:autoSpaceDE w:val="0"/>
              <w:autoSpaceDN w:val="0"/>
              <w:adjustRightInd w:val="0"/>
              <w:snapToGrid w:val="0"/>
              <w:spacing w:before="120" w:after="120" w:line="360" w:lineRule="auto"/>
              <w:jc w:val="center"/>
              <w:rPr>
                <w:color w:val="000000" w:themeColor="text1"/>
              </w:rPr>
            </w:pPr>
            <w:r w:rsidRPr="00FE20CD">
              <w:rPr>
                <w:color w:val="000000" w:themeColor="text1"/>
                <w:szCs w:val="18"/>
              </w:rPr>
              <w:t>Trash &amp; Debris</w:t>
            </w:r>
          </w:p>
        </w:tc>
        <w:tc>
          <w:tcPr>
            <w:tcW w:w="8003" w:type="dxa"/>
            <w:tcBorders>
              <w:top w:val="single" w:sz="2" w:space="0" w:color="auto"/>
              <w:left w:val="single" w:sz="2" w:space="0" w:color="auto"/>
              <w:bottom w:val="single" w:sz="2" w:space="0" w:color="auto"/>
              <w:right w:val="single" w:sz="6" w:space="0" w:color="auto"/>
            </w:tcBorders>
            <w:hideMark/>
          </w:tcPr>
          <w:p w:rsidR="004D60C0" w:rsidRPr="00FE20CD" w:rsidRDefault="004D60C0" w:rsidP="00237594">
            <w:pPr>
              <w:pStyle w:val="ListParagraph"/>
              <w:numPr>
                <w:ilvl w:val="0"/>
                <w:numId w:val="179"/>
              </w:numPr>
              <w:autoSpaceDE w:val="0"/>
              <w:autoSpaceDN w:val="0"/>
              <w:adjustRightInd w:val="0"/>
              <w:spacing w:line="360" w:lineRule="auto"/>
              <w:ind w:left="360"/>
              <w:rPr>
                <w:color w:val="000000" w:themeColor="text1"/>
                <w:szCs w:val="18"/>
              </w:rPr>
            </w:pPr>
            <w:r w:rsidRPr="00FE20CD">
              <w:rPr>
                <w:color w:val="000000" w:themeColor="text1"/>
                <w:szCs w:val="18"/>
              </w:rPr>
              <w:t>Trash or debris impeding water flow.</w:t>
            </w:r>
          </w:p>
          <w:p w:rsidR="004D60C0" w:rsidRPr="00FE20CD" w:rsidRDefault="004D60C0" w:rsidP="00237594">
            <w:pPr>
              <w:pStyle w:val="ListParagraph"/>
              <w:numPr>
                <w:ilvl w:val="0"/>
                <w:numId w:val="179"/>
              </w:numPr>
              <w:autoSpaceDE w:val="0"/>
              <w:autoSpaceDN w:val="0"/>
              <w:adjustRightInd w:val="0"/>
              <w:spacing w:line="360" w:lineRule="auto"/>
              <w:ind w:left="360"/>
              <w:rPr>
                <w:color w:val="000000" w:themeColor="text1"/>
                <w:szCs w:val="18"/>
              </w:rPr>
            </w:pPr>
            <w:r w:rsidRPr="00FE20CD">
              <w:rPr>
                <w:color w:val="000000" w:themeColor="text1"/>
                <w:szCs w:val="18"/>
              </w:rPr>
              <w:t>Visual evidence of dumping.</w:t>
            </w:r>
          </w:p>
          <w:p w:rsidR="004D60C0" w:rsidRPr="00FE20CD" w:rsidRDefault="004D60C0"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Inlet pipe is clogged with trash and debris.</w:t>
            </w:r>
          </w:p>
        </w:tc>
      </w:tr>
      <w:tr w:rsidR="004D60C0" w:rsidRPr="00FE20CD" w:rsidTr="00EC54C4">
        <w:trPr>
          <w:cantSplit/>
        </w:trPr>
        <w:tc>
          <w:tcPr>
            <w:tcW w:w="1987" w:type="dxa"/>
            <w:tcBorders>
              <w:top w:val="single" w:sz="2" w:space="0" w:color="auto"/>
              <w:left w:val="single" w:sz="2" w:space="0" w:color="auto"/>
              <w:bottom w:val="single" w:sz="2" w:space="0" w:color="auto"/>
              <w:right w:val="single" w:sz="2" w:space="0" w:color="auto"/>
            </w:tcBorders>
            <w:vAlign w:val="center"/>
            <w:hideMark/>
          </w:tcPr>
          <w:p w:rsidR="004D60C0" w:rsidRPr="00FE20CD" w:rsidRDefault="004D60C0"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szCs w:val="18"/>
              </w:rPr>
              <w:t>Vegetation</w:t>
            </w:r>
          </w:p>
        </w:tc>
        <w:tc>
          <w:tcPr>
            <w:tcW w:w="8003" w:type="dxa"/>
            <w:tcBorders>
              <w:top w:val="single" w:sz="2" w:space="0" w:color="auto"/>
              <w:left w:val="single" w:sz="2" w:space="0" w:color="auto"/>
              <w:bottom w:val="single" w:sz="2" w:space="0" w:color="auto"/>
              <w:right w:val="single" w:sz="6" w:space="0" w:color="auto"/>
            </w:tcBorders>
            <w:hideMark/>
          </w:tcPr>
          <w:p w:rsidR="004D60C0" w:rsidRPr="00FE20CD" w:rsidRDefault="004D60C0" w:rsidP="00237594">
            <w:pPr>
              <w:pStyle w:val="ListParagraph"/>
              <w:numPr>
                <w:ilvl w:val="0"/>
                <w:numId w:val="179"/>
              </w:numPr>
              <w:autoSpaceDE w:val="0"/>
              <w:autoSpaceDN w:val="0"/>
              <w:adjustRightInd w:val="0"/>
              <w:spacing w:line="360" w:lineRule="auto"/>
              <w:ind w:left="360"/>
              <w:rPr>
                <w:color w:val="000000" w:themeColor="text1"/>
                <w:szCs w:val="18"/>
              </w:rPr>
            </w:pPr>
            <w:r w:rsidRPr="00FE20CD">
              <w:rPr>
                <w:color w:val="000000" w:themeColor="text1"/>
                <w:szCs w:val="18"/>
              </w:rPr>
              <w:t>Poisonous or nuisance vegetation constituting a hazard to maintenance personnel or the public.</w:t>
            </w:r>
          </w:p>
          <w:p w:rsidR="004D60C0" w:rsidRPr="00FE20CD" w:rsidRDefault="004D60C0" w:rsidP="00237594">
            <w:pPr>
              <w:pStyle w:val="ListParagraph"/>
              <w:numPr>
                <w:ilvl w:val="0"/>
                <w:numId w:val="179"/>
              </w:numPr>
              <w:autoSpaceDE w:val="0"/>
              <w:autoSpaceDN w:val="0"/>
              <w:adjustRightInd w:val="0"/>
              <w:snapToGrid w:val="0"/>
              <w:spacing w:line="360" w:lineRule="auto"/>
              <w:ind w:left="360"/>
              <w:rPr>
                <w:color w:val="000000" w:themeColor="text1"/>
              </w:rPr>
            </w:pPr>
            <w:r w:rsidRPr="00FE20CD">
              <w:rPr>
                <w:color w:val="000000" w:themeColor="text1"/>
                <w:szCs w:val="18"/>
              </w:rPr>
              <w:t>Evidence of noxious weeds.</w:t>
            </w:r>
          </w:p>
        </w:tc>
      </w:tr>
      <w:tr w:rsidR="004D60C0" w:rsidRPr="00FE20CD" w:rsidTr="00EC54C4">
        <w:trPr>
          <w:cantSplit/>
        </w:trPr>
        <w:tc>
          <w:tcPr>
            <w:tcW w:w="1987" w:type="dxa"/>
            <w:tcBorders>
              <w:top w:val="single" w:sz="2" w:space="0" w:color="auto"/>
              <w:left w:val="single" w:sz="2" w:space="0" w:color="auto"/>
              <w:bottom w:val="single" w:sz="2" w:space="0" w:color="auto"/>
              <w:right w:val="single" w:sz="2" w:space="0" w:color="auto"/>
            </w:tcBorders>
            <w:vAlign w:val="center"/>
            <w:hideMark/>
          </w:tcPr>
          <w:p w:rsidR="004D60C0" w:rsidRPr="00FE20CD" w:rsidRDefault="004D60C0"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szCs w:val="18"/>
              </w:rPr>
              <w:t>Water Quality</w:t>
            </w:r>
          </w:p>
        </w:tc>
        <w:tc>
          <w:tcPr>
            <w:tcW w:w="8003" w:type="dxa"/>
            <w:tcBorders>
              <w:top w:val="single" w:sz="2" w:space="0" w:color="auto"/>
              <w:left w:val="single" w:sz="2" w:space="0" w:color="auto"/>
              <w:bottom w:val="single" w:sz="2" w:space="0" w:color="auto"/>
              <w:right w:val="single" w:sz="6" w:space="0" w:color="auto"/>
            </w:tcBorders>
            <w:hideMark/>
          </w:tcPr>
          <w:p w:rsidR="004D60C0" w:rsidRPr="00FE20CD" w:rsidRDefault="004D60C0"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Evidence of oil, gasoline, contaminants, or other pollutants.</w:t>
            </w:r>
          </w:p>
        </w:tc>
      </w:tr>
      <w:tr w:rsidR="004D60C0" w:rsidRPr="00FE20CD" w:rsidTr="00EC54C4">
        <w:trPr>
          <w:cantSplit/>
          <w:trHeight w:val="50"/>
        </w:trPr>
        <w:tc>
          <w:tcPr>
            <w:tcW w:w="1987" w:type="dxa"/>
            <w:tcBorders>
              <w:top w:val="single" w:sz="2" w:space="0" w:color="auto"/>
              <w:left w:val="single" w:sz="2" w:space="0" w:color="auto"/>
              <w:bottom w:val="single" w:sz="2" w:space="0" w:color="auto"/>
              <w:right w:val="single" w:sz="2" w:space="0" w:color="auto"/>
            </w:tcBorders>
            <w:vAlign w:val="center"/>
            <w:hideMark/>
          </w:tcPr>
          <w:p w:rsidR="004D60C0" w:rsidRPr="00FE20CD" w:rsidRDefault="004D60C0"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szCs w:val="18"/>
              </w:rPr>
            </w:pPr>
            <w:r w:rsidRPr="00FE20CD">
              <w:rPr>
                <w:color w:val="000000" w:themeColor="text1"/>
                <w:szCs w:val="18"/>
              </w:rPr>
              <w:t>Water Flow</w:t>
            </w:r>
          </w:p>
        </w:tc>
        <w:tc>
          <w:tcPr>
            <w:tcW w:w="8003" w:type="dxa"/>
            <w:tcBorders>
              <w:top w:val="single" w:sz="2" w:space="0" w:color="auto"/>
              <w:left w:val="single" w:sz="2" w:space="0" w:color="auto"/>
              <w:bottom w:val="single" w:sz="2" w:space="0" w:color="auto"/>
              <w:right w:val="single" w:sz="6" w:space="0" w:color="auto"/>
            </w:tcBorders>
            <w:hideMark/>
          </w:tcPr>
          <w:p w:rsidR="004D60C0" w:rsidRPr="00FE20CD" w:rsidRDefault="004D60C0"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Little or no water visibly flows through trench during heavy rain storms.</w:t>
            </w:r>
          </w:p>
        </w:tc>
      </w:tr>
      <w:tr w:rsidR="004D60C0" w:rsidRPr="00FE20CD" w:rsidTr="00EC54C4">
        <w:trPr>
          <w:cantSplit/>
          <w:trHeight w:val="65"/>
        </w:trPr>
        <w:tc>
          <w:tcPr>
            <w:tcW w:w="1987" w:type="dxa"/>
            <w:tcBorders>
              <w:top w:val="single" w:sz="2" w:space="0" w:color="auto"/>
              <w:left w:val="single" w:sz="2" w:space="0" w:color="auto"/>
              <w:bottom w:val="single" w:sz="2" w:space="0" w:color="auto"/>
              <w:right w:val="single" w:sz="2" w:space="0" w:color="auto"/>
            </w:tcBorders>
            <w:vAlign w:val="center"/>
            <w:hideMark/>
          </w:tcPr>
          <w:p w:rsidR="004D60C0" w:rsidRPr="00FE20CD" w:rsidRDefault="004D60C0"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szCs w:val="18"/>
              </w:rPr>
            </w:pPr>
            <w:r w:rsidRPr="00FE20CD">
              <w:rPr>
                <w:color w:val="000000" w:themeColor="text1"/>
                <w:szCs w:val="18"/>
              </w:rPr>
              <w:lastRenderedPageBreak/>
              <w:t>Erosion</w:t>
            </w:r>
          </w:p>
        </w:tc>
        <w:tc>
          <w:tcPr>
            <w:tcW w:w="8003" w:type="dxa"/>
            <w:tcBorders>
              <w:top w:val="single" w:sz="2" w:space="0" w:color="auto"/>
              <w:left w:val="single" w:sz="2" w:space="0" w:color="auto"/>
              <w:bottom w:val="single" w:sz="2" w:space="0" w:color="auto"/>
              <w:right w:val="single" w:sz="6" w:space="0" w:color="auto"/>
            </w:tcBorders>
            <w:hideMark/>
          </w:tcPr>
          <w:p w:rsidR="004D60C0" w:rsidRPr="00FE20CD" w:rsidRDefault="004D60C0"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Erosion damage over 2 inches deep where cause is still present or there is potential for continued erosion.</w:t>
            </w:r>
          </w:p>
        </w:tc>
      </w:tr>
      <w:tr w:rsidR="004D60C0" w:rsidRPr="00FE20CD" w:rsidTr="00EC54C4">
        <w:trPr>
          <w:cantSplit/>
          <w:trHeight w:val="238"/>
        </w:trPr>
        <w:tc>
          <w:tcPr>
            <w:tcW w:w="1987" w:type="dxa"/>
            <w:tcBorders>
              <w:top w:val="single" w:sz="2" w:space="0" w:color="auto"/>
              <w:left w:val="single" w:sz="2" w:space="0" w:color="auto"/>
              <w:bottom w:val="single" w:sz="2" w:space="0" w:color="auto"/>
              <w:right w:val="single" w:sz="2" w:space="0" w:color="auto"/>
            </w:tcBorders>
            <w:vAlign w:val="center"/>
            <w:hideMark/>
          </w:tcPr>
          <w:p w:rsidR="004D60C0" w:rsidRPr="00FE20CD" w:rsidRDefault="006E7D0D"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szCs w:val="18"/>
              </w:rPr>
              <w:t>Cover/Frame</w:t>
            </w:r>
          </w:p>
        </w:tc>
        <w:tc>
          <w:tcPr>
            <w:tcW w:w="8003" w:type="dxa"/>
            <w:tcBorders>
              <w:top w:val="single" w:sz="2" w:space="0" w:color="auto"/>
              <w:left w:val="single" w:sz="2" w:space="0" w:color="auto"/>
              <w:bottom w:val="single" w:sz="2" w:space="0" w:color="auto"/>
              <w:right w:val="single" w:sz="6" w:space="0" w:color="auto"/>
            </w:tcBorders>
            <w:hideMark/>
          </w:tcPr>
          <w:p w:rsidR="004D60C0" w:rsidRPr="00FE20CD" w:rsidRDefault="004D60C0"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N/A</w:t>
            </w:r>
          </w:p>
        </w:tc>
      </w:tr>
      <w:tr w:rsidR="004D60C0" w:rsidRPr="00FE20CD" w:rsidTr="00EC54C4">
        <w:trPr>
          <w:cantSplit/>
          <w:trHeight w:val="337"/>
        </w:trPr>
        <w:tc>
          <w:tcPr>
            <w:tcW w:w="1987" w:type="dxa"/>
            <w:tcBorders>
              <w:top w:val="single" w:sz="2" w:space="0" w:color="auto"/>
              <w:left w:val="single" w:sz="2" w:space="0" w:color="auto"/>
              <w:bottom w:val="single" w:sz="2" w:space="0" w:color="auto"/>
              <w:right w:val="single" w:sz="2" w:space="0" w:color="auto"/>
            </w:tcBorders>
            <w:vAlign w:val="center"/>
            <w:hideMark/>
          </w:tcPr>
          <w:p w:rsidR="004D60C0" w:rsidRPr="00FE20CD" w:rsidRDefault="004D60C0"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Structure</w:t>
            </w:r>
          </w:p>
        </w:tc>
        <w:tc>
          <w:tcPr>
            <w:tcW w:w="8003" w:type="dxa"/>
            <w:tcBorders>
              <w:top w:val="single" w:sz="2" w:space="0" w:color="auto"/>
              <w:left w:val="single" w:sz="2" w:space="0" w:color="auto"/>
              <w:bottom w:val="single" w:sz="2" w:space="0" w:color="auto"/>
              <w:right w:val="single" w:sz="6" w:space="0" w:color="auto"/>
            </w:tcBorders>
            <w:hideMark/>
          </w:tcPr>
          <w:p w:rsidR="004D60C0" w:rsidRPr="00FE20CD" w:rsidRDefault="004D60C0"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N/A</w:t>
            </w:r>
          </w:p>
        </w:tc>
      </w:tr>
      <w:tr w:rsidR="004D60C0" w:rsidRPr="00FE20CD" w:rsidTr="00EC54C4">
        <w:trPr>
          <w:cantSplit/>
          <w:trHeight w:val="240"/>
        </w:trPr>
        <w:tc>
          <w:tcPr>
            <w:tcW w:w="1987" w:type="dxa"/>
            <w:tcBorders>
              <w:top w:val="single" w:sz="2" w:space="0" w:color="auto"/>
              <w:left w:val="single" w:sz="2" w:space="0" w:color="auto"/>
              <w:bottom w:val="single" w:sz="2" w:space="0" w:color="auto"/>
              <w:right w:val="single" w:sz="2" w:space="0" w:color="auto"/>
            </w:tcBorders>
            <w:vAlign w:val="center"/>
            <w:hideMark/>
          </w:tcPr>
          <w:p w:rsidR="004D60C0" w:rsidRPr="00FE20CD" w:rsidRDefault="004D60C0"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Damaged Pipes</w:t>
            </w:r>
          </w:p>
        </w:tc>
        <w:tc>
          <w:tcPr>
            <w:tcW w:w="8003" w:type="dxa"/>
            <w:tcBorders>
              <w:top w:val="single" w:sz="2" w:space="0" w:color="auto"/>
              <w:left w:val="single" w:sz="2" w:space="0" w:color="auto"/>
              <w:bottom w:val="single" w:sz="2" w:space="0" w:color="auto"/>
              <w:right w:val="single" w:sz="6" w:space="0" w:color="auto"/>
            </w:tcBorders>
            <w:hideMark/>
          </w:tcPr>
          <w:p w:rsidR="004D60C0" w:rsidRPr="00FE20CD" w:rsidRDefault="004D60C0" w:rsidP="00237594">
            <w:pPr>
              <w:pStyle w:val="ListParagraph"/>
              <w:numPr>
                <w:ilvl w:val="0"/>
                <w:numId w:val="179"/>
              </w:numPr>
              <w:autoSpaceDE w:val="0"/>
              <w:autoSpaceDN w:val="0"/>
              <w:adjustRightInd w:val="0"/>
              <w:spacing w:line="360" w:lineRule="auto"/>
              <w:ind w:left="360"/>
              <w:rPr>
                <w:color w:val="000000" w:themeColor="text1"/>
              </w:rPr>
            </w:pPr>
            <w:r w:rsidRPr="00FE20CD">
              <w:rPr>
                <w:color w:val="000000" w:themeColor="text1"/>
              </w:rPr>
              <w:t>Protective coating is damaged or rust is causing more than 50% deterioration to any part of pipe.</w:t>
            </w:r>
          </w:p>
          <w:p w:rsidR="004D60C0" w:rsidRPr="00FE20CD" w:rsidRDefault="004D60C0"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rPr>
              <w:t>Any dent that decreases the flow area by more than 20% or puncture that impacts performance.</w:t>
            </w:r>
          </w:p>
        </w:tc>
      </w:tr>
      <w:tr w:rsidR="004D60C0" w:rsidRPr="00FE20CD" w:rsidTr="00EC54C4">
        <w:trPr>
          <w:cantSplit/>
          <w:trHeight w:val="240"/>
        </w:trPr>
        <w:tc>
          <w:tcPr>
            <w:tcW w:w="1987" w:type="dxa"/>
            <w:tcBorders>
              <w:top w:val="single" w:sz="2" w:space="0" w:color="auto"/>
              <w:left w:val="single" w:sz="2" w:space="0" w:color="auto"/>
              <w:bottom w:val="single" w:sz="2" w:space="0" w:color="auto"/>
              <w:right w:val="single" w:sz="2" w:space="0" w:color="auto"/>
            </w:tcBorders>
            <w:vAlign w:val="center"/>
            <w:hideMark/>
          </w:tcPr>
          <w:p w:rsidR="004D60C0" w:rsidRPr="00FE20CD" w:rsidRDefault="004D60C0"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Mosquito Vector Breeding</w:t>
            </w:r>
          </w:p>
        </w:tc>
        <w:tc>
          <w:tcPr>
            <w:tcW w:w="8003" w:type="dxa"/>
            <w:tcBorders>
              <w:top w:val="single" w:sz="2" w:space="0" w:color="auto"/>
              <w:left w:val="single" w:sz="2" w:space="0" w:color="auto"/>
              <w:bottom w:val="single" w:sz="2" w:space="0" w:color="auto"/>
              <w:right w:val="single" w:sz="6" w:space="0" w:color="auto"/>
            </w:tcBorders>
            <w:hideMark/>
          </w:tcPr>
          <w:p w:rsidR="004D60C0" w:rsidRPr="00FE20CD" w:rsidRDefault="004D60C0"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Suitable habitat exists for mosquito production (e.g. standing water for more than 72 hours in areas accessible to mosquitoes.)</w:t>
            </w:r>
          </w:p>
        </w:tc>
      </w:tr>
      <w:tr w:rsidR="004D60C0" w:rsidRPr="00FE20CD" w:rsidTr="00EC54C4">
        <w:trPr>
          <w:cantSplit/>
          <w:trHeight w:val="420"/>
        </w:trPr>
        <w:tc>
          <w:tcPr>
            <w:tcW w:w="1987" w:type="dxa"/>
            <w:tcBorders>
              <w:top w:val="single" w:sz="2" w:space="0" w:color="auto"/>
              <w:left w:val="single" w:sz="2" w:space="0" w:color="auto"/>
              <w:bottom w:val="single" w:sz="12" w:space="0" w:color="auto"/>
              <w:right w:val="single" w:sz="2" w:space="0" w:color="auto"/>
            </w:tcBorders>
            <w:vAlign w:val="center"/>
            <w:hideMark/>
          </w:tcPr>
          <w:p w:rsidR="004D60C0" w:rsidRPr="00FE20CD" w:rsidRDefault="004D60C0" w:rsidP="00237594">
            <w:pPr>
              <w:autoSpaceDE w:val="0"/>
              <w:autoSpaceDN w:val="0"/>
              <w:adjustRightInd w:val="0"/>
              <w:snapToGrid w:val="0"/>
              <w:spacing w:before="120" w:after="120" w:line="360" w:lineRule="auto"/>
              <w:jc w:val="center"/>
              <w:rPr>
                <w:color w:val="000000" w:themeColor="text1"/>
              </w:rPr>
            </w:pPr>
            <w:r w:rsidRPr="00FE20CD">
              <w:rPr>
                <w:color w:val="000000" w:themeColor="text1"/>
              </w:rPr>
              <w:t>Could Not Locate</w:t>
            </w:r>
          </w:p>
        </w:tc>
        <w:tc>
          <w:tcPr>
            <w:tcW w:w="8003" w:type="dxa"/>
            <w:tcBorders>
              <w:top w:val="single" w:sz="2" w:space="0" w:color="auto"/>
              <w:left w:val="single" w:sz="2" w:space="0" w:color="auto"/>
              <w:bottom w:val="single" w:sz="12" w:space="0" w:color="auto"/>
              <w:right w:val="single" w:sz="6" w:space="0" w:color="auto"/>
            </w:tcBorders>
            <w:hideMark/>
          </w:tcPr>
          <w:p w:rsidR="004D60C0" w:rsidRPr="00FE20CD" w:rsidRDefault="004D60C0"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Field inspectors are unable to locate the trench.</w:t>
            </w:r>
          </w:p>
        </w:tc>
      </w:tr>
    </w:tbl>
    <w:p w:rsidR="00EC54C4" w:rsidRPr="00FE20CD" w:rsidRDefault="00730CA6" w:rsidP="00237594">
      <w:pPr>
        <w:spacing w:line="360" w:lineRule="auto"/>
        <w:jc w:val="center"/>
        <w:rPr>
          <w:b/>
          <w:color w:val="000000" w:themeColor="text1"/>
        </w:rPr>
      </w:pPr>
      <w:r w:rsidRPr="00FE20CD">
        <w:rPr>
          <w:b/>
          <w:color w:val="000000" w:themeColor="text1"/>
        </w:rPr>
        <w:t xml:space="preserve">Table 5.8 Maintenance Checklist for </w:t>
      </w:r>
      <w:r w:rsidR="00187CB4" w:rsidRPr="00FE20CD">
        <w:rPr>
          <w:b/>
          <w:color w:val="000000" w:themeColor="text1"/>
        </w:rPr>
        <w:t>Media Filters (e.g. Storm filter)</w:t>
      </w:r>
    </w:p>
    <w:tbl>
      <w:tblPr>
        <w:tblW w:w="0" w:type="auto"/>
        <w:tblInd w:w="-420" w:type="dxa"/>
        <w:tblLayout w:type="fixed"/>
        <w:tblCellMar>
          <w:left w:w="120" w:type="dxa"/>
          <w:right w:w="120" w:type="dxa"/>
        </w:tblCellMar>
        <w:tblLook w:val="04A0"/>
      </w:tblPr>
      <w:tblGrid>
        <w:gridCol w:w="1987"/>
        <w:gridCol w:w="8003"/>
      </w:tblGrid>
      <w:tr w:rsidR="00EC54C4" w:rsidRPr="00FE20CD" w:rsidTr="00EC54C4">
        <w:trPr>
          <w:cantSplit/>
          <w:tblHeader/>
        </w:trPr>
        <w:tc>
          <w:tcPr>
            <w:tcW w:w="1987" w:type="dxa"/>
            <w:tcBorders>
              <w:top w:val="single" w:sz="12" w:space="0" w:color="auto"/>
              <w:left w:val="single" w:sz="2" w:space="0" w:color="auto"/>
              <w:bottom w:val="single" w:sz="2" w:space="0" w:color="auto"/>
              <w:right w:val="single" w:sz="2" w:space="0" w:color="auto"/>
            </w:tcBorders>
            <w:shd w:val="clear" w:color="auto" w:fill="FFFFFF"/>
            <w:vAlign w:val="center"/>
            <w:hideMark/>
          </w:tcPr>
          <w:p w:rsidR="00EC54C4" w:rsidRPr="00FE20CD" w:rsidRDefault="00EC54C4" w:rsidP="00237594">
            <w:pPr>
              <w:widowControl w:val="0"/>
              <w:snapToGrid w:val="0"/>
              <w:spacing w:before="60" w:after="60" w:line="360" w:lineRule="auto"/>
              <w:jc w:val="center"/>
              <w:rPr>
                <w:b/>
                <w:color w:val="000000" w:themeColor="text1"/>
                <w:szCs w:val="18"/>
              </w:rPr>
            </w:pPr>
            <w:r w:rsidRPr="00FE20CD">
              <w:rPr>
                <w:b/>
                <w:color w:val="000000" w:themeColor="text1"/>
                <w:szCs w:val="18"/>
              </w:rPr>
              <w:t>Type</w:t>
            </w:r>
          </w:p>
        </w:tc>
        <w:tc>
          <w:tcPr>
            <w:tcW w:w="8003" w:type="dxa"/>
            <w:tcBorders>
              <w:top w:val="single" w:sz="12" w:space="0" w:color="auto"/>
              <w:left w:val="single" w:sz="2" w:space="0" w:color="auto"/>
              <w:bottom w:val="single" w:sz="2" w:space="0" w:color="auto"/>
              <w:right w:val="single" w:sz="4" w:space="0" w:color="auto"/>
            </w:tcBorders>
            <w:shd w:val="clear" w:color="auto" w:fill="FFFFFF"/>
            <w:vAlign w:val="center"/>
            <w:hideMark/>
          </w:tcPr>
          <w:p w:rsidR="00EC54C4" w:rsidRPr="00FE20CD" w:rsidRDefault="00EC54C4" w:rsidP="00237594">
            <w:pPr>
              <w:widowControl w:val="0"/>
              <w:snapToGrid w:val="0"/>
              <w:spacing w:before="60" w:after="60" w:line="360" w:lineRule="auto"/>
              <w:jc w:val="center"/>
              <w:rPr>
                <w:b/>
                <w:color w:val="000000" w:themeColor="text1"/>
                <w:szCs w:val="18"/>
              </w:rPr>
            </w:pPr>
            <w:r w:rsidRPr="00FE20CD">
              <w:rPr>
                <w:b/>
                <w:color w:val="000000" w:themeColor="text1"/>
                <w:szCs w:val="18"/>
              </w:rPr>
              <w:t>Conditions When Maintenance Is Needed</w:t>
            </w:r>
          </w:p>
        </w:tc>
      </w:tr>
      <w:tr w:rsidR="00EC54C4" w:rsidRPr="00FE20CD" w:rsidTr="00EC54C4">
        <w:trPr>
          <w:cantSplit/>
          <w:trHeight w:val="600"/>
        </w:trPr>
        <w:tc>
          <w:tcPr>
            <w:tcW w:w="1987" w:type="dxa"/>
            <w:tcBorders>
              <w:top w:val="single" w:sz="2" w:space="0" w:color="auto"/>
              <w:left w:val="single" w:sz="2" w:space="0" w:color="auto"/>
              <w:bottom w:val="single" w:sz="2" w:space="0" w:color="auto"/>
              <w:right w:val="single" w:sz="2" w:space="0" w:color="auto"/>
            </w:tcBorders>
            <w:vAlign w:val="center"/>
            <w:hideMark/>
          </w:tcPr>
          <w:p w:rsidR="00EC54C4" w:rsidRPr="00FE20CD" w:rsidRDefault="00EC54C4"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Sediment</w:t>
            </w:r>
          </w:p>
        </w:tc>
        <w:tc>
          <w:tcPr>
            <w:tcW w:w="8003" w:type="dxa"/>
            <w:tcBorders>
              <w:top w:val="single" w:sz="2" w:space="0" w:color="auto"/>
              <w:left w:val="single" w:sz="2" w:space="0" w:color="auto"/>
              <w:bottom w:val="single" w:sz="2" w:space="0" w:color="auto"/>
              <w:right w:val="single" w:sz="6" w:space="0" w:color="auto"/>
            </w:tcBorders>
            <w:hideMark/>
          </w:tcPr>
          <w:p w:rsidR="00EC54C4" w:rsidRPr="00FE20CD" w:rsidRDefault="00EC54C4" w:rsidP="00237594">
            <w:pPr>
              <w:pStyle w:val="ListParagraph"/>
              <w:numPr>
                <w:ilvl w:val="0"/>
                <w:numId w:val="179"/>
              </w:numPr>
              <w:autoSpaceDE w:val="0"/>
              <w:autoSpaceDN w:val="0"/>
              <w:adjustRightInd w:val="0"/>
              <w:spacing w:line="360" w:lineRule="auto"/>
              <w:ind w:left="360"/>
              <w:rPr>
                <w:color w:val="000000" w:themeColor="text1"/>
              </w:rPr>
            </w:pPr>
            <w:r w:rsidRPr="00FE20CD">
              <w:rPr>
                <w:color w:val="000000" w:themeColor="text1"/>
              </w:rPr>
              <w:t>Sediment depth on filters exceeds 1/4</w:t>
            </w:r>
            <w:r w:rsidRPr="00FE20CD">
              <w:rPr>
                <w:color w:val="000000" w:themeColor="text1"/>
              </w:rPr>
              <w:noBreakHyphen/>
              <w:t>inch.</w:t>
            </w:r>
          </w:p>
          <w:p w:rsidR="00EC54C4" w:rsidRPr="00FE20CD" w:rsidRDefault="00EC54C4" w:rsidP="00237594">
            <w:pPr>
              <w:pStyle w:val="ListParagraph"/>
              <w:numPr>
                <w:ilvl w:val="0"/>
                <w:numId w:val="179"/>
              </w:numPr>
              <w:autoSpaceDE w:val="0"/>
              <w:autoSpaceDN w:val="0"/>
              <w:adjustRightInd w:val="0"/>
              <w:spacing w:line="360" w:lineRule="auto"/>
              <w:ind w:left="360"/>
              <w:rPr>
                <w:color w:val="000000" w:themeColor="text1"/>
              </w:rPr>
            </w:pPr>
            <w:r w:rsidRPr="00FE20CD">
              <w:rPr>
                <w:color w:val="000000" w:themeColor="text1"/>
              </w:rPr>
              <w:t>Sediment depth in vault exceeds 6-inches in first chamber.</w:t>
            </w:r>
          </w:p>
          <w:p w:rsidR="00EC54C4" w:rsidRPr="00FE20CD" w:rsidRDefault="00EC54C4" w:rsidP="00237594">
            <w:pPr>
              <w:pStyle w:val="ListParagraph"/>
              <w:numPr>
                <w:ilvl w:val="0"/>
                <w:numId w:val="179"/>
              </w:numPr>
              <w:autoSpaceDE w:val="0"/>
              <w:autoSpaceDN w:val="0"/>
              <w:adjustRightInd w:val="0"/>
              <w:snapToGrid w:val="0"/>
              <w:spacing w:line="360" w:lineRule="auto"/>
              <w:ind w:left="360"/>
              <w:rPr>
                <w:color w:val="000000" w:themeColor="text1"/>
              </w:rPr>
            </w:pPr>
            <w:r w:rsidRPr="00FE20CD">
              <w:rPr>
                <w:color w:val="000000" w:themeColor="text1"/>
              </w:rPr>
              <w:t>Drain pipes and/or clean-outs become full with sediment.</w:t>
            </w:r>
          </w:p>
        </w:tc>
      </w:tr>
      <w:tr w:rsidR="00EC54C4" w:rsidRPr="00FE20CD" w:rsidTr="00EC54C4">
        <w:trPr>
          <w:cantSplit/>
        </w:trPr>
        <w:tc>
          <w:tcPr>
            <w:tcW w:w="1987" w:type="dxa"/>
            <w:tcBorders>
              <w:top w:val="single" w:sz="2" w:space="0" w:color="auto"/>
              <w:left w:val="single" w:sz="2" w:space="0" w:color="auto"/>
              <w:bottom w:val="single" w:sz="2" w:space="0" w:color="auto"/>
              <w:right w:val="single" w:sz="2" w:space="0" w:color="auto"/>
            </w:tcBorders>
            <w:vAlign w:val="center"/>
            <w:hideMark/>
          </w:tcPr>
          <w:p w:rsidR="00EC54C4" w:rsidRPr="00FE20CD" w:rsidRDefault="00EC54C4" w:rsidP="00237594">
            <w:pPr>
              <w:autoSpaceDE w:val="0"/>
              <w:autoSpaceDN w:val="0"/>
              <w:adjustRightInd w:val="0"/>
              <w:snapToGrid w:val="0"/>
              <w:spacing w:before="120" w:after="120" w:line="360" w:lineRule="auto"/>
              <w:jc w:val="center"/>
              <w:rPr>
                <w:color w:val="000000" w:themeColor="text1"/>
              </w:rPr>
            </w:pPr>
            <w:r w:rsidRPr="00FE20CD">
              <w:rPr>
                <w:color w:val="000000" w:themeColor="text1"/>
                <w:szCs w:val="18"/>
              </w:rPr>
              <w:t>Trash &amp; Debris</w:t>
            </w:r>
          </w:p>
        </w:tc>
        <w:tc>
          <w:tcPr>
            <w:tcW w:w="8003" w:type="dxa"/>
            <w:tcBorders>
              <w:top w:val="single" w:sz="2" w:space="0" w:color="auto"/>
              <w:left w:val="single" w:sz="2" w:space="0" w:color="auto"/>
              <w:bottom w:val="single" w:sz="2" w:space="0" w:color="auto"/>
              <w:right w:val="single" w:sz="6" w:space="0" w:color="auto"/>
            </w:tcBorders>
            <w:hideMark/>
          </w:tcPr>
          <w:p w:rsidR="00EC54C4" w:rsidRPr="00FE20CD" w:rsidRDefault="00EC54C4" w:rsidP="00237594">
            <w:pPr>
              <w:pStyle w:val="ListParagraph"/>
              <w:numPr>
                <w:ilvl w:val="0"/>
                <w:numId w:val="179"/>
              </w:numPr>
              <w:autoSpaceDE w:val="0"/>
              <w:autoSpaceDN w:val="0"/>
              <w:adjustRightInd w:val="0"/>
              <w:spacing w:line="360" w:lineRule="auto"/>
              <w:ind w:left="360"/>
              <w:rPr>
                <w:color w:val="000000" w:themeColor="text1"/>
              </w:rPr>
            </w:pPr>
            <w:r w:rsidRPr="00FE20CD">
              <w:rPr>
                <w:color w:val="000000" w:themeColor="text1"/>
              </w:rPr>
              <w:t>Trash and debris accumulated on compost filter bed.</w:t>
            </w:r>
          </w:p>
          <w:p w:rsidR="00EC54C4" w:rsidRPr="00FE20CD" w:rsidRDefault="00EC54C4"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rPr>
              <w:t>Drain pipes and/or clean-outs become full with trash or debris.</w:t>
            </w:r>
          </w:p>
        </w:tc>
      </w:tr>
      <w:tr w:rsidR="00EC54C4" w:rsidRPr="00FE20CD" w:rsidTr="00EC54C4">
        <w:trPr>
          <w:cantSplit/>
        </w:trPr>
        <w:tc>
          <w:tcPr>
            <w:tcW w:w="1987" w:type="dxa"/>
            <w:tcBorders>
              <w:top w:val="single" w:sz="2" w:space="0" w:color="auto"/>
              <w:left w:val="single" w:sz="2" w:space="0" w:color="auto"/>
              <w:bottom w:val="single" w:sz="2" w:space="0" w:color="auto"/>
              <w:right w:val="single" w:sz="2" w:space="0" w:color="auto"/>
            </w:tcBorders>
            <w:vAlign w:val="center"/>
            <w:hideMark/>
          </w:tcPr>
          <w:p w:rsidR="00EC54C4" w:rsidRPr="00FE20CD" w:rsidRDefault="00EC54C4"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szCs w:val="18"/>
              </w:rPr>
              <w:t>Vegetation</w:t>
            </w:r>
          </w:p>
        </w:tc>
        <w:tc>
          <w:tcPr>
            <w:tcW w:w="8003" w:type="dxa"/>
            <w:tcBorders>
              <w:top w:val="single" w:sz="2" w:space="0" w:color="auto"/>
              <w:left w:val="single" w:sz="2" w:space="0" w:color="auto"/>
              <w:bottom w:val="single" w:sz="2" w:space="0" w:color="auto"/>
              <w:right w:val="single" w:sz="6" w:space="0" w:color="auto"/>
            </w:tcBorders>
            <w:hideMark/>
          </w:tcPr>
          <w:p w:rsidR="00EC54C4" w:rsidRPr="00FE20CD" w:rsidRDefault="00EC54C4" w:rsidP="00237594">
            <w:pPr>
              <w:pStyle w:val="ListParagraph"/>
              <w:numPr>
                <w:ilvl w:val="0"/>
                <w:numId w:val="179"/>
              </w:numPr>
              <w:autoSpaceDE w:val="0"/>
              <w:autoSpaceDN w:val="0"/>
              <w:adjustRightInd w:val="0"/>
              <w:snapToGrid w:val="0"/>
              <w:spacing w:line="360" w:lineRule="auto"/>
              <w:ind w:left="360"/>
              <w:rPr>
                <w:color w:val="000000" w:themeColor="text1"/>
              </w:rPr>
            </w:pPr>
            <w:r w:rsidRPr="00FE20CD">
              <w:rPr>
                <w:color w:val="000000" w:themeColor="text1"/>
              </w:rPr>
              <w:t>Root systems entering the structure.</w:t>
            </w:r>
          </w:p>
        </w:tc>
      </w:tr>
      <w:tr w:rsidR="00EC54C4" w:rsidRPr="00FE20CD" w:rsidTr="00EC54C4">
        <w:trPr>
          <w:cantSplit/>
        </w:trPr>
        <w:tc>
          <w:tcPr>
            <w:tcW w:w="1987" w:type="dxa"/>
            <w:tcBorders>
              <w:top w:val="single" w:sz="2" w:space="0" w:color="auto"/>
              <w:left w:val="single" w:sz="2" w:space="0" w:color="auto"/>
              <w:bottom w:val="single" w:sz="2" w:space="0" w:color="auto"/>
              <w:right w:val="single" w:sz="2" w:space="0" w:color="auto"/>
            </w:tcBorders>
            <w:vAlign w:val="center"/>
            <w:hideMark/>
          </w:tcPr>
          <w:p w:rsidR="00EC54C4" w:rsidRPr="00FE20CD" w:rsidRDefault="00EC54C4"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szCs w:val="18"/>
              </w:rPr>
              <w:t>Water Quality</w:t>
            </w:r>
          </w:p>
        </w:tc>
        <w:tc>
          <w:tcPr>
            <w:tcW w:w="8003" w:type="dxa"/>
            <w:tcBorders>
              <w:top w:val="single" w:sz="2" w:space="0" w:color="auto"/>
              <w:left w:val="single" w:sz="2" w:space="0" w:color="auto"/>
              <w:bottom w:val="single" w:sz="2" w:space="0" w:color="auto"/>
              <w:right w:val="single" w:sz="6" w:space="0" w:color="auto"/>
            </w:tcBorders>
            <w:hideMark/>
          </w:tcPr>
          <w:p w:rsidR="00EC54C4" w:rsidRPr="00FE20CD" w:rsidRDefault="00EC54C4" w:rsidP="00237594">
            <w:pPr>
              <w:pStyle w:val="ListParagraph"/>
              <w:numPr>
                <w:ilvl w:val="0"/>
                <w:numId w:val="179"/>
              </w:numPr>
              <w:autoSpaceDE w:val="0"/>
              <w:autoSpaceDN w:val="0"/>
              <w:adjustRightInd w:val="0"/>
              <w:spacing w:line="360" w:lineRule="auto"/>
              <w:ind w:left="360"/>
              <w:rPr>
                <w:color w:val="000000" w:themeColor="text1"/>
                <w:szCs w:val="18"/>
              </w:rPr>
            </w:pPr>
            <w:r w:rsidRPr="00FE20CD">
              <w:rPr>
                <w:color w:val="000000" w:themeColor="text1"/>
                <w:szCs w:val="18"/>
              </w:rPr>
              <w:t>Any evidence of oil, gasoline, contaminants or other pollutants.</w:t>
            </w:r>
          </w:p>
          <w:p w:rsidR="00EC54C4" w:rsidRPr="00FE20CD" w:rsidRDefault="00EC54C4"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Water flowing into the system during dry weather – report as potential illicit discharge concern.</w:t>
            </w:r>
          </w:p>
        </w:tc>
      </w:tr>
      <w:tr w:rsidR="00EC54C4" w:rsidRPr="00FE20CD" w:rsidTr="00EC54C4">
        <w:trPr>
          <w:cantSplit/>
          <w:trHeight w:val="50"/>
        </w:trPr>
        <w:tc>
          <w:tcPr>
            <w:tcW w:w="1987" w:type="dxa"/>
            <w:tcBorders>
              <w:top w:val="single" w:sz="2" w:space="0" w:color="auto"/>
              <w:left w:val="single" w:sz="2" w:space="0" w:color="auto"/>
              <w:bottom w:val="single" w:sz="2" w:space="0" w:color="auto"/>
              <w:right w:val="single" w:sz="2" w:space="0" w:color="auto"/>
            </w:tcBorders>
            <w:vAlign w:val="center"/>
            <w:hideMark/>
          </w:tcPr>
          <w:p w:rsidR="00EC54C4" w:rsidRPr="00FE20CD" w:rsidRDefault="00EC54C4"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szCs w:val="18"/>
              </w:rPr>
            </w:pPr>
            <w:r w:rsidRPr="00FE20CD">
              <w:rPr>
                <w:color w:val="000000" w:themeColor="text1"/>
                <w:szCs w:val="18"/>
              </w:rPr>
              <w:t>Water Flow</w:t>
            </w:r>
          </w:p>
        </w:tc>
        <w:tc>
          <w:tcPr>
            <w:tcW w:w="8003" w:type="dxa"/>
            <w:tcBorders>
              <w:top w:val="single" w:sz="2" w:space="0" w:color="auto"/>
              <w:left w:val="single" w:sz="2" w:space="0" w:color="auto"/>
              <w:bottom w:val="single" w:sz="2" w:space="0" w:color="auto"/>
              <w:right w:val="single" w:sz="6" w:space="0" w:color="auto"/>
            </w:tcBorders>
            <w:hideMark/>
          </w:tcPr>
          <w:p w:rsidR="00EC54C4" w:rsidRPr="00FE20CD" w:rsidRDefault="00EC54C4" w:rsidP="00237594">
            <w:pPr>
              <w:pStyle w:val="ListParagraph"/>
              <w:numPr>
                <w:ilvl w:val="0"/>
                <w:numId w:val="179"/>
              </w:numPr>
              <w:autoSpaceDE w:val="0"/>
              <w:autoSpaceDN w:val="0"/>
              <w:adjustRightInd w:val="0"/>
              <w:spacing w:line="360" w:lineRule="auto"/>
              <w:ind w:left="360"/>
              <w:rPr>
                <w:color w:val="000000" w:themeColor="text1"/>
              </w:rPr>
            </w:pPr>
            <w:r w:rsidRPr="00FE20CD">
              <w:rPr>
                <w:color w:val="000000" w:themeColor="text1"/>
              </w:rPr>
              <w:t>Drawdown of water through the media takes longer than 1 hour and overflow occurs frequently.</w:t>
            </w:r>
          </w:p>
          <w:p w:rsidR="00EC54C4" w:rsidRPr="00FE20CD" w:rsidRDefault="00EC54C4"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rPr>
              <w:t>Flows do not properly enter filter cartridges.</w:t>
            </w:r>
          </w:p>
        </w:tc>
      </w:tr>
      <w:tr w:rsidR="00EC54C4" w:rsidRPr="00FE20CD" w:rsidTr="00EC54C4">
        <w:trPr>
          <w:cantSplit/>
          <w:trHeight w:val="65"/>
        </w:trPr>
        <w:tc>
          <w:tcPr>
            <w:tcW w:w="1987" w:type="dxa"/>
            <w:tcBorders>
              <w:top w:val="single" w:sz="2" w:space="0" w:color="auto"/>
              <w:left w:val="single" w:sz="2" w:space="0" w:color="auto"/>
              <w:bottom w:val="single" w:sz="2" w:space="0" w:color="auto"/>
              <w:right w:val="single" w:sz="2" w:space="0" w:color="auto"/>
            </w:tcBorders>
            <w:vAlign w:val="center"/>
            <w:hideMark/>
          </w:tcPr>
          <w:p w:rsidR="00EC54C4" w:rsidRPr="00FE20CD" w:rsidRDefault="00EC54C4"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szCs w:val="18"/>
              </w:rPr>
            </w:pPr>
            <w:r w:rsidRPr="00FE20CD">
              <w:rPr>
                <w:color w:val="000000" w:themeColor="text1"/>
                <w:szCs w:val="18"/>
              </w:rPr>
              <w:lastRenderedPageBreak/>
              <w:t>Erosion</w:t>
            </w:r>
          </w:p>
        </w:tc>
        <w:tc>
          <w:tcPr>
            <w:tcW w:w="8003" w:type="dxa"/>
            <w:tcBorders>
              <w:top w:val="single" w:sz="2" w:space="0" w:color="auto"/>
              <w:left w:val="single" w:sz="2" w:space="0" w:color="auto"/>
              <w:bottom w:val="single" w:sz="2" w:space="0" w:color="auto"/>
              <w:right w:val="single" w:sz="6" w:space="0" w:color="auto"/>
            </w:tcBorders>
            <w:hideMark/>
          </w:tcPr>
          <w:p w:rsidR="00EC54C4" w:rsidRPr="00FE20CD" w:rsidRDefault="00EC54C4"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N/A</w:t>
            </w:r>
          </w:p>
        </w:tc>
      </w:tr>
      <w:tr w:rsidR="00EC54C4" w:rsidRPr="00FE20CD" w:rsidTr="00EC54C4">
        <w:trPr>
          <w:cantSplit/>
          <w:trHeight w:val="292"/>
        </w:trPr>
        <w:tc>
          <w:tcPr>
            <w:tcW w:w="1987" w:type="dxa"/>
            <w:tcBorders>
              <w:top w:val="single" w:sz="2" w:space="0" w:color="auto"/>
              <w:left w:val="single" w:sz="2" w:space="0" w:color="auto"/>
              <w:bottom w:val="single" w:sz="2" w:space="0" w:color="auto"/>
              <w:right w:val="single" w:sz="2" w:space="0" w:color="auto"/>
            </w:tcBorders>
            <w:vAlign w:val="center"/>
            <w:hideMark/>
          </w:tcPr>
          <w:p w:rsidR="00EC54C4" w:rsidRPr="00FE20CD" w:rsidRDefault="00EC54C4"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szCs w:val="18"/>
              </w:rPr>
              <w:t>Cover/Frame/Grate</w:t>
            </w:r>
          </w:p>
        </w:tc>
        <w:tc>
          <w:tcPr>
            <w:tcW w:w="8003" w:type="dxa"/>
            <w:tcBorders>
              <w:top w:val="single" w:sz="2" w:space="0" w:color="auto"/>
              <w:left w:val="single" w:sz="2" w:space="0" w:color="auto"/>
              <w:bottom w:val="single" w:sz="2" w:space="0" w:color="auto"/>
              <w:right w:val="single" w:sz="6" w:space="0" w:color="auto"/>
            </w:tcBorders>
            <w:hideMark/>
          </w:tcPr>
          <w:p w:rsidR="00EC54C4" w:rsidRPr="00FE20CD" w:rsidRDefault="00EC54C4" w:rsidP="00237594">
            <w:pPr>
              <w:pStyle w:val="ListParagraph"/>
              <w:numPr>
                <w:ilvl w:val="0"/>
                <w:numId w:val="179"/>
              </w:numPr>
              <w:autoSpaceDE w:val="0"/>
              <w:autoSpaceDN w:val="0"/>
              <w:adjustRightInd w:val="0"/>
              <w:spacing w:line="360" w:lineRule="auto"/>
              <w:ind w:left="360"/>
              <w:rPr>
                <w:color w:val="000000" w:themeColor="text1"/>
                <w:szCs w:val="18"/>
              </w:rPr>
            </w:pPr>
            <w:r w:rsidRPr="00FE20CD">
              <w:rPr>
                <w:color w:val="000000" w:themeColor="text1"/>
                <w:szCs w:val="18"/>
              </w:rPr>
              <w:t>Cover is missing or only partially in place.</w:t>
            </w:r>
          </w:p>
          <w:p w:rsidR="00EC54C4" w:rsidRPr="00FE20CD" w:rsidRDefault="00EC54C4" w:rsidP="00237594">
            <w:pPr>
              <w:pStyle w:val="ListParagraph"/>
              <w:numPr>
                <w:ilvl w:val="0"/>
                <w:numId w:val="179"/>
              </w:numPr>
              <w:autoSpaceDE w:val="0"/>
              <w:autoSpaceDN w:val="0"/>
              <w:adjustRightInd w:val="0"/>
              <w:spacing w:line="360" w:lineRule="auto"/>
              <w:ind w:left="360"/>
              <w:rPr>
                <w:color w:val="000000" w:themeColor="text1"/>
                <w:szCs w:val="18"/>
              </w:rPr>
            </w:pPr>
            <w:r w:rsidRPr="00FE20CD">
              <w:rPr>
                <w:color w:val="000000" w:themeColor="text1"/>
                <w:szCs w:val="18"/>
              </w:rPr>
              <w:t>One maintenance person cannot remove lid after applying normal lifting pressure.</w:t>
            </w:r>
          </w:p>
          <w:p w:rsidR="00EC54C4" w:rsidRPr="00FE20CD" w:rsidRDefault="00EC54C4"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Locking mechanism cannot be opened by one maintenance person with proper tools. Bolts into frame have less than 1/2 inch of thread.</w:t>
            </w:r>
          </w:p>
        </w:tc>
      </w:tr>
      <w:tr w:rsidR="00EC54C4" w:rsidRPr="00FE20CD" w:rsidTr="00EC54C4">
        <w:trPr>
          <w:cantSplit/>
          <w:trHeight w:val="1050"/>
        </w:trPr>
        <w:tc>
          <w:tcPr>
            <w:tcW w:w="1987" w:type="dxa"/>
            <w:tcBorders>
              <w:top w:val="single" w:sz="2" w:space="0" w:color="auto"/>
              <w:left w:val="single" w:sz="2" w:space="0" w:color="auto"/>
              <w:bottom w:val="single" w:sz="2" w:space="0" w:color="auto"/>
              <w:right w:val="single" w:sz="2" w:space="0" w:color="auto"/>
            </w:tcBorders>
            <w:vAlign w:val="center"/>
            <w:hideMark/>
          </w:tcPr>
          <w:p w:rsidR="00EC54C4" w:rsidRPr="00FE20CD" w:rsidRDefault="00EC54C4"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Structure</w:t>
            </w:r>
          </w:p>
        </w:tc>
        <w:tc>
          <w:tcPr>
            <w:tcW w:w="8003" w:type="dxa"/>
            <w:tcBorders>
              <w:top w:val="single" w:sz="2" w:space="0" w:color="auto"/>
              <w:left w:val="single" w:sz="2" w:space="0" w:color="auto"/>
              <w:bottom w:val="single" w:sz="2" w:space="0" w:color="auto"/>
              <w:right w:val="single" w:sz="6" w:space="0" w:color="auto"/>
            </w:tcBorders>
            <w:hideMark/>
          </w:tcPr>
          <w:p w:rsidR="00EC54C4" w:rsidRPr="00FE20CD" w:rsidRDefault="00EC54C4" w:rsidP="00237594">
            <w:pPr>
              <w:pStyle w:val="ListParagraph"/>
              <w:numPr>
                <w:ilvl w:val="0"/>
                <w:numId w:val="179"/>
              </w:numPr>
              <w:autoSpaceDE w:val="0"/>
              <w:autoSpaceDN w:val="0"/>
              <w:adjustRightInd w:val="0"/>
              <w:spacing w:line="360" w:lineRule="auto"/>
              <w:ind w:left="360"/>
              <w:rPr>
                <w:color w:val="000000" w:themeColor="text1"/>
              </w:rPr>
            </w:pPr>
            <w:r w:rsidRPr="00FE20CD">
              <w:rPr>
                <w:color w:val="000000" w:themeColor="text1"/>
              </w:rPr>
              <w:t>Cracks wider than 1/2-inch.</w:t>
            </w:r>
          </w:p>
          <w:p w:rsidR="00EC54C4" w:rsidRPr="00FE20CD" w:rsidRDefault="00EC54C4" w:rsidP="00237594">
            <w:pPr>
              <w:pStyle w:val="ListParagraph"/>
              <w:numPr>
                <w:ilvl w:val="0"/>
                <w:numId w:val="179"/>
              </w:numPr>
              <w:autoSpaceDE w:val="0"/>
              <w:autoSpaceDN w:val="0"/>
              <w:adjustRightInd w:val="0"/>
              <w:spacing w:line="360" w:lineRule="auto"/>
              <w:ind w:left="360"/>
              <w:rPr>
                <w:color w:val="000000" w:themeColor="text1"/>
              </w:rPr>
            </w:pPr>
            <w:r w:rsidRPr="00FE20CD">
              <w:rPr>
                <w:color w:val="000000" w:themeColor="text1"/>
              </w:rPr>
              <w:t>Evidence of soil particles entering structure through cracks.</w:t>
            </w:r>
          </w:p>
          <w:p w:rsidR="00EC54C4" w:rsidRPr="00FE20CD" w:rsidRDefault="00EC54C4" w:rsidP="00237594">
            <w:pPr>
              <w:pStyle w:val="ListParagraph"/>
              <w:numPr>
                <w:ilvl w:val="0"/>
                <w:numId w:val="179"/>
              </w:numPr>
              <w:autoSpaceDE w:val="0"/>
              <w:autoSpaceDN w:val="0"/>
              <w:adjustRightInd w:val="0"/>
              <w:spacing w:line="360" w:lineRule="auto"/>
              <w:ind w:left="360"/>
              <w:rPr>
                <w:color w:val="000000" w:themeColor="text1"/>
              </w:rPr>
            </w:pPr>
            <w:r w:rsidRPr="00FE20CD">
              <w:rPr>
                <w:color w:val="000000" w:themeColor="text1"/>
              </w:rPr>
              <w:t>The vault is not structurally sound.</w:t>
            </w:r>
          </w:p>
          <w:p w:rsidR="00EC54C4" w:rsidRPr="00FE20CD" w:rsidRDefault="00EC54C4" w:rsidP="00237594">
            <w:pPr>
              <w:pStyle w:val="ListParagraph"/>
              <w:numPr>
                <w:ilvl w:val="0"/>
                <w:numId w:val="179"/>
              </w:numPr>
              <w:autoSpaceDE w:val="0"/>
              <w:autoSpaceDN w:val="0"/>
              <w:adjustRightInd w:val="0"/>
              <w:snapToGrid w:val="0"/>
              <w:spacing w:line="360" w:lineRule="auto"/>
              <w:ind w:left="360"/>
              <w:rPr>
                <w:color w:val="000000" w:themeColor="text1"/>
              </w:rPr>
            </w:pPr>
            <w:r w:rsidRPr="00FE20CD">
              <w:rPr>
                <w:color w:val="000000" w:themeColor="text1"/>
              </w:rPr>
              <w:t>Baffles corroding, cracking, warping and/or showing signs of failure.</w:t>
            </w:r>
          </w:p>
        </w:tc>
      </w:tr>
      <w:tr w:rsidR="00EC54C4" w:rsidRPr="00FE20CD" w:rsidTr="00EC54C4">
        <w:trPr>
          <w:cantSplit/>
          <w:trHeight w:val="240"/>
        </w:trPr>
        <w:tc>
          <w:tcPr>
            <w:tcW w:w="1987" w:type="dxa"/>
            <w:tcBorders>
              <w:top w:val="single" w:sz="2" w:space="0" w:color="auto"/>
              <w:left w:val="single" w:sz="2" w:space="0" w:color="auto"/>
              <w:bottom w:val="single" w:sz="2" w:space="0" w:color="auto"/>
              <w:right w:val="single" w:sz="2" w:space="0" w:color="auto"/>
            </w:tcBorders>
            <w:vAlign w:val="center"/>
            <w:hideMark/>
          </w:tcPr>
          <w:p w:rsidR="00EC54C4" w:rsidRPr="00FE20CD" w:rsidRDefault="00EC54C4"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Damaged Pipes</w:t>
            </w:r>
          </w:p>
        </w:tc>
        <w:tc>
          <w:tcPr>
            <w:tcW w:w="8003" w:type="dxa"/>
            <w:tcBorders>
              <w:top w:val="single" w:sz="2" w:space="0" w:color="auto"/>
              <w:left w:val="single" w:sz="2" w:space="0" w:color="auto"/>
              <w:bottom w:val="single" w:sz="2" w:space="0" w:color="auto"/>
              <w:right w:val="single" w:sz="6" w:space="0" w:color="auto"/>
            </w:tcBorders>
            <w:hideMark/>
          </w:tcPr>
          <w:p w:rsidR="00EC54C4" w:rsidRPr="00FE20CD" w:rsidRDefault="00EC54C4" w:rsidP="00237594">
            <w:pPr>
              <w:pStyle w:val="ListParagraph"/>
              <w:numPr>
                <w:ilvl w:val="0"/>
                <w:numId w:val="179"/>
              </w:numPr>
              <w:autoSpaceDE w:val="0"/>
              <w:autoSpaceDN w:val="0"/>
              <w:adjustRightInd w:val="0"/>
              <w:spacing w:line="360" w:lineRule="auto"/>
              <w:ind w:left="360"/>
              <w:rPr>
                <w:color w:val="000000" w:themeColor="text1"/>
              </w:rPr>
            </w:pPr>
            <w:r w:rsidRPr="00FE20CD">
              <w:rPr>
                <w:color w:val="000000" w:themeColor="text1"/>
              </w:rPr>
              <w:t>Any part of the pipes that are crushed or damaged due to corrosion and/or settlement.</w:t>
            </w:r>
          </w:p>
          <w:p w:rsidR="00EC54C4" w:rsidRPr="00FE20CD" w:rsidRDefault="00EC54C4"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Inlet piping damaged or broken and in need of repair.</w:t>
            </w:r>
          </w:p>
        </w:tc>
      </w:tr>
      <w:tr w:rsidR="00EC54C4" w:rsidRPr="00FE20CD" w:rsidTr="00EC54C4">
        <w:trPr>
          <w:cantSplit/>
          <w:trHeight w:val="240"/>
        </w:trPr>
        <w:tc>
          <w:tcPr>
            <w:tcW w:w="1987" w:type="dxa"/>
            <w:tcBorders>
              <w:top w:val="single" w:sz="2" w:space="0" w:color="auto"/>
              <w:left w:val="single" w:sz="2" w:space="0" w:color="auto"/>
              <w:bottom w:val="single" w:sz="2" w:space="0" w:color="auto"/>
              <w:right w:val="single" w:sz="2" w:space="0" w:color="auto"/>
            </w:tcBorders>
            <w:vAlign w:val="center"/>
            <w:hideMark/>
          </w:tcPr>
          <w:p w:rsidR="00EC54C4" w:rsidRPr="00FE20CD" w:rsidRDefault="00EC54C4"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Mosquito Vector Breeding</w:t>
            </w:r>
          </w:p>
        </w:tc>
        <w:tc>
          <w:tcPr>
            <w:tcW w:w="8003" w:type="dxa"/>
            <w:tcBorders>
              <w:top w:val="single" w:sz="2" w:space="0" w:color="auto"/>
              <w:left w:val="single" w:sz="2" w:space="0" w:color="auto"/>
              <w:bottom w:val="single" w:sz="2" w:space="0" w:color="auto"/>
              <w:right w:val="single" w:sz="6" w:space="0" w:color="auto"/>
            </w:tcBorders>
            <w:hideMark/>
          </w:tcPr>
          <w:p w:rsidR="00EC54C4" w:rsidRPr="00FE20CD" w:rsidRDefault="00EC54C4"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Suitable habitat exists for mosquito production (e.g. standing water for more than 72 hours in areas accessible to mosquitoes.)</w:t>
            </w:r>
          </w:p>
        </w:tc>
      </w:tr>
      <w:tr w:rsidR="00EC54C4" w:rsidRPr="00FE20CD" w:rsidTr="00EC54C4">
        <w:trPr>
          <w:cantSplit/>
          <w:trHeight w:val="240"/>
        </w:trPr>
        <w:tc>
          <w:tcPr>
            <w:tcW w:w="1987" w:type="dxa"/>
            <w:tcBorders>
              <w:top w:val="single" w:sz="2" w:space="0" w:color="auto"/>
              <w:left w:val="single" w:sz="2" w:space="0" w:color="auto"/>
              <w:bottom w:val="single" w:sz="2" w:space="0" w:color="auto"/>
              <w:right w:val="single" w:sz="2" w:space="0" w:color="auto"/>
            </w:tcBorders>
            <w:vAlign w:val="center"/>
            <w:hideMark/>
          </w:tcPr>
          <w:p w:rsidR="00EC54C4" w:rsidRPr="00FE20CD" w:rsidRDefault="00EC54C4"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Other</w:t>
            </w:r>
          </w:p>
        </w:tc>
        <w:tc>
          <w:tcPr>
            <w:tcW w:w="8003" w:type="dxa"/>
            <w:tcBorders>
              <w:top w:val="single" w:sz="2" w:space="0" w:color="auto"/>
              <w:left w:val="single" w:sz="2" w:space="0" w:color="auto"/>
              <w:bottom w:val="single" w:sz="2" w:space="0" w:color="auto"/>
              <w:right w:val="single" w:sz="6" w:space="0" w:color="auto"/>
            </w:tcBorders>
            <w:hideMark/>
          </w:tcPr>
          <w:p w:rsidR="00EC54C4" w:rsidRPr="00FE20CD" w:rsidRDefault="00EC54C4"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rPr>
              <w:t xml:space="preserve">Ladder is corroded or deteriorated, not functioning properly, not securely attached to structural wall, missing rungs, has cracks and/or is misaligned.  </w:t>
            </w:r>
          </w:p>
        </w:tc>
      </w:tr>
      <w:tr w:rsidR="00EC54C4" w:rsidRPr="00FE20CD" w:rsidTr="00EC54C4">
        <w:trPr>
          <w:cantSplit/>
          <w:trHeight w:val="420"/>
        </w:trPr>
        <w:tc>
          <w:tcPr>
            <w:tcW w:w="1987" w:type="dxa"/>
            <w:tcBorders>
              <w:top w:val="single" w:sz="2" w:space="0" w:color="auto"/>
              <w:left w:val="single" w:sz="2" w:space="0" w:color="auto"/>
              <w:bottom w:val="single" w:sz="12" w:space="0" w:color="auto"/>
              <w:right w:val="single" w:sz="2" w:space="0" w:color="auto"/>
            </w:tcBorders>
            <w:vAlign w:val="center"/>
            <w:hideMark/>
          </w:tcPr>
          <w:p w:rsidR="00EC54C4" w:rsidRPr="00FE20CD" w:rsidRDefault="00EC54C4" w:rsidP="00237594">
            <w:pPr>
              <w:autoSpaceDE w:val="0"/>
              <w:autoSpaceDN w:val="0"/>
              <w:adjustRightInd w:val="0"/>
              <w:snapToGrid w:val="0"/>
              <w:spacing w:before="120" w:after="120" w:line="360" w:lineRule="auto"/>
              <w:jc w:val="center"/>
              <w:rPr>
                <w:color w:val="000000" w:themeColor="text1"/>
              </w:rPr>
            </w:pPr>
            <w:r w:rsidRPr="00FE20CD">
              <w:rPr>
                <w:color w:val="000000" w:themeColor="text1"/>
              </w:rPr>
              <w:t>Could Not Locate</w:t>
            </w:r>
          </w:p>
        </w:tc>
        <w:tc>
          <w:tcPr>
            <w:tcW w:w="8003" w:type="dxa"/>
            <w:tcBorders>
              <w:top w:val="single" w:sz="2" w:space="0" w:color="auto"/>
              <w:left w:val="single" w:sz="2" w:space="0" w:color="auto"/>
              <w:bottom w:val="single" w:sz="12" w:space="0" w:color="auto"/>
              <w:right w:val="single" w:sz="6" w:space="0" w:color="auto"/>
            </w:tcBorders>
            <w:hideMark/>
          </w:tcPr>
          <w:p w:rsidR="00EC54C4" w:rsidRPr="00FE20CD" w:rsidRDefault="00EC54C4"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Field inspectors are unable to locate the facility.</w:t>
            </w:r>
          </w:p>
        </w:tc>
      </w:tr>
    </w:tbl>
    <w:p w:rsidR="00EC54C4" w:rsidRPr="00FE20CD" w:rsidRDefault="00730CA6" w:rsidP="00237594">
      <w:pPr>
        <w:spacing w:line="360" w:lineRule="auto"/>
        <w:jc w:val="center"/>
        <w:rPr>
          <w:b/>
          <w:color w:val="000000" w:themeColor="text1"/>
        </w:rPr>
      </w:pPr>
      <w:r w:rsidRPr="00FE20CD">
        <w:rPr>
          <w:b/>
          <w:color w:val="000000" w:themeColor="text1"/>
        </w:rPr>
        <w:t xml:space="preserve">Table 5.9 Maintenance Checklist for </w:t>
      </w:r>
      <w:r w:rsidR="00EC54C4" w:rsidRPr="00FE20CD">
        <w:rPr>
          <w:b/>
          <w:color w:val="000000" w:themeColor="text1"/>
        </w:rPr>
        <w:t>Oil/Water Separators</w:t>
      </w:r>
    </w:p>
    <w:tbl>
      <w:tblPr>
        <w:tblW w:w="0" w:type="auto"/>
        <w:tblInd w:w="-420" w:type="dxa"/>
        <w:tblLayout w:type="fixed"/>
        <w:tblCellMar>
          <w:left w:w="120" w:type="dxa"/>
          <w:right w:w="120" w:type="dxa"/>
        </w:tblCellMar>
        <w:tblLook w:val="04A0"/>
      </w:tblPr>
      <w:tblGrid>
        <w:gridCol w:w="1987"/>
        <w:gridCol w:w="8003"/>
      </w:tblGrid>
      <w:tr w:rsidR="007B6492" w:rsidRPr="00FE20CD" w:rsidTr="007B6492">
        <w:trPr>
          <w:cantSplit/>
          <w:tblHeader/>
        </w:trPr>
        <w:tc>
          <w:tcPr>
            <w:tcW w:w="1987" w:type="dxa"/>
            <w:tcBorders>
              <w:top w:val="single" w:sz="12" w:space="0" w:color="auto"/>
              <w:left w:val="single" w:sz="2" w:space="0" w:color="auto"/>
              <w:bottom w:val="single" w:sz="2" w:space="0" w:color="auto"/>
              <w:right w:val="single" w:sz="2" w:space="0" w:color="auto"/>
            </w:tcBorders>
            <w:shd w:val="clear" w:color="auto" w:fill="FFFFFF"/>
            <w:vAlign w:val="center"/>
            <w:hideMark/>
          </w:tcPr>
          <w:p w:rsidR="007B6492" w:rsidRPr="00FE20CD" w:rsidRDefault="007B6492" w:rsidP="00237594">
            <w:pPr>
              <w:widowControl w:val="0"/>
              <w:snapToGrid w:val="0"/>
              <w:spacing w:before="60" w:after="60" w:line="360" w:lineRule="auto"/>
              <w:jc w:val="center"/>
              <w:rPr>
                <w:b/>
                <w:color w:val="000000" w:themeColor="text1"/>
                <w:szCs w:val="18"/>
              </w:rPr>
            </w:pPr>
            <w:r w:rsidRPr="00FE20CD">
              <w:rPr>
                <w:b/>
                <w:color w:val="000000" w:themeColor="text1"/>
                <w:szCs w:val="18"/>
              </w:rPr>
              <w:t>Type</w:t>
            </w:r>
          </w:p>
        </w:tc>
        <w:tc>
          <w:tcPr>
            <w:tcW w:w="8003" w:type="dxa"/>
            <w:tcBorders>
              <w:top w:val="single" w:sz="12" w:space="0" w:color="auto"/>
              <w:left w:val="single" w:sz="2" w:space="0" w:color="auto"/>
              <w:bottom w:val="single" w:sz="2" w:space="0" w:color="auto"/>
              <w:right w:val="single" w:sz="4" w:space="0" w:color="auto"/>
            </w:tcBorders>
            <w:shd w:val="clear" w:color="auto" w:fill="FFFFFF"/>
            <w:vAlign w:val="center"/>
            <w:hideMark/>
          </w:tcPr>
          <w:p w:rsidR="007B6492" w:rsidRPr="00FE20CD" w:rsidRDefault="007B6492" w:rsidP="00237594">
            <w:pPr>
              <w:widowControl w:val="0"/>
              <w:snapToGrid w:val="0"/>
              <w:spacing w:before="60" w:after="60" w:line="360" w:lineRule="auto"/>
              <w:jc w:val="center"/>
              <w:rPr>
                <w:b/>
                <w:color w:val="000000" w:themeColor="text1"/>
                <w:szCs w:val="18"/>
              </w:rPr>
            </w:pPr>
            <w:r w:rsidRPr="00FE20CD">
              <w:rPr>
                <w:b/>
                <w:color w:val="000000" w:themeColor="text1"/>
                <w:szCs w:val="18"/>
              </w:rPr>
              <w:t>Conditions When Maintenance Is Needed</w:t>
            </w:r>
          </w:p>
        </w:tc>
      </w:tr>
      <w:tr w:rsidR="007B6492" w:rsidRPr="00FE20CD" w:rsidTr="007B6492">
        <w:trPr>
          <w:cantSplit/>
          <w:trHeight w:val="600"/>
        </w:trPr>
        <w:tc>
          <w:tcPr>
            <w:tcW w:w="1987" w:type="dxa"/>
            <w:tcBorders>
              <w:top w:val="single" w:sz="2" w:space="0" w:color="auto"/>
              <w:left w:val="single" w:sz="2" w:space="0" w:color="auto"/>
              <w:bottom w:val="single" w:sz="2" w:space="0" w:color="auto"/>
              <w:right w:val="single" w:sz="2" w:space="0" w:color="auto"/>
            </w:tcBorders>
            <w:vAlign w:val="center"/>
            <w:hideMark/>
          </w:tcPr>
          <w:p w:rsidR="007B6492" w:rsidRPr="00FE20CD" w:rsidRDefault="007B6492"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Sediment</w:t>
            </w:r>
          </w:p>
        </w:tc>
        <w:tc>
          <w:tcPr>
            <w:tcW w:w="8003" w:type="dxa"/>
            <w:tcBorders>
              <w:top w:val="single" w:sz="2" w:space="0" w:color="auto"/>
              <w:left w:val="single" w:sz="2" w:space="0" w:color="auto"/>
              <w:bottom w:val="single" w:sz="2" w:space="0" w:color="auto"/>
              <w:right w:val="single" w:sz="6" w:space="0" w:color="auto"/>
            </w:tcBorders>
            <w:hideMark/>
          </w:tcPr>
          <w:p w:rsidR="007B6492" w:rsidRPr="00FE20CD" w:rsidRDefault="007B6492" w:rsidP="00237594">
            <w:pPr>
              <w:pStyle w:val="ListParagraph"/>
              <w:numPr>
                <w:ilvl w:val="0"/>
                <w:numId w:val="179"/>
              </w:numPr>
              <w:autoSpaceDE w:val="0"/>
              <w:autoSpaceDN w:val="0"/>
              <w:adjustRightInd w:val="0"/>
              <w:snapToGrid w:val="0"/>
              <w:spacing w:line="360" w:lineRule="auto"/>
              <w:ind w:left="360"/>
              <w:rPr>
                <w:color w:val="000000" w:themeColor="text1"/>
              </w:rPr>
            </w:pPr>
            <w:r w:rsidRPr="00FE20CD">
              <w:rPr>
                <w:color w:val="000000" w:themeColor="text1"/>
              </w:rPr>
              <w:t>Sediment depth in bottom of structure exceeds 6-inches.</w:t>
            </w:r>
          </w:p>
        </w:tc>
      </w:tr>
      <w:tr w:rsidR="007B6492" w:rsidRPr="00FE20CD" w:rsidTr="007B6492">
        <w:trPr>
          <w:cantSplit/>
        </w:trPr>
        <w:tc>
          <w:tcPr>
            <w:tcW w:w="1987" w:type="dxa"/>
            <w:tcBorders>
              <w:top w:val="single" w:sz="2" w:space="0" w:color="auto"/>
              <w:left w:val="single" w:sz="2" w:space="0" w:color="auto"/>
              <w:bottom w:val="single" w:sz="2" w:space="0" w:color="auto"/>
              <w:right w:val="single" w:sz="2" w:space="0" w:color="auto"/>
            </w:tcBorders>
            <w:vAlign w:val="center"/>
            <w:hideMark/>
          </w:tcPr>
          <w:p w:rsidR="007B6492" w:rsidRPr="00FE20CD" w:rsidRDefault="007B6492" w:rsidP="00237594">
            <w:pPr>
              <w:autoSpaceDE w:val="0"/>
              <w:autoSpaceDN w:val="0"/>
              <w:adjustRightInd w:val="0"/>
              <w:snapToGrid w:val="0"/>
              <w:spacing w:before="120" w:after="120" w:line="360" w:lineRule="auto"/>
              <w:jc w:val="center"/>
              <w:rPr>
                <w:color w:val="000000" w:themeColor="text1"/>
              </w:rPr>
            </w:pPr>
            <w:r w:rsidRPr="00FE20CD">
              <w:rPr>
                <w:color w:val="000000" w:themeColor="text1"/>
                <w:szCs w:val="18"/>
              </w:rPr>
              <w:t>Trash &amp; Debris</w:t>
            </w:r>
          </w:p>
        </w:tc>
        <w:tc>
          <w:tcPr>
            <w:tcW w:w="8003" w:type="dxa"/>
            <w:tcBorders>
              <w:top w:val="single" w:sz="2" w:space="0" w:color="auto"/>
              <w:left w:val="single" w:sz="2" w:space="0" w:color="auto"/>
              <w:bottom w:val="single" w:sz="2" w:space="0" w:color="auto"/>
              <w:right w:val="single" w:sz="6" w:space="0" w:color="auto"/>
            </w:tcBorders>
            <w:hideMark/>
          </w:tcPr>
          <w:p w:rsidR="007B6492" w:rsidRPr="00FE20CD" w:rsidRDefault="007B6492"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rPr>
              <w:t>Trash and debris accumulation in vault, or pipe inlet/outlet, floatables and non-floatables.</w:t>
            </w:r>
          </w:p>
        </w:tc>
      </w:tr>
      <w:tr w:rsidR="007B6492" w:rsidRPr="00FE20CD" w:rsidTr="007B6492">
        <w:trPr>
          <w:cantSplit/>
        </w:trPr>
        <w:tc>
          <w:tcPr>
            <w:tcW w:w="1987" w:type="dxa"/>
            <w:tcBorders>
              <w:top w:val="single" w:sz="2" w:space="0" w:color="auto"/>
              <w:left w:val="single" w:sz="2" w:space="0" w:color="auto"/>
              <w:bottom w:val="single" w:sz="2" w:space="0" w:color="auto"/>
              <w:right w:val="single" w:sz="2" w:space="0" w:color="auto"/>
            </w:tcBorders>
            <w:vAlign w:val="center"/>
            <w:hideMark/>
          </w:tcPr>
          <w:p w:rsidR="007B6492" w:rsidRPr="00FE20CD" w:rsidRDefault="007B6492"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szCs w:val="18"/>
              </w:rPr>
              <w:t>Vegetation</w:t>
            </w:r>
          </w:p>
        </w:tc>
        <w:tc>
          <w:tcPr>
            <w:tcW w:w="8003" w:type="dxa"/>
            <w:tcBorders>
              <w:top w:val="single" w:sz="2" w:space="0" w:color="auto"/>
              <w:left w:val="single" w:sz="2" w:space="0" w:color="auto"/>
              <w:bottom w:val="single" w:sz="2" w:space="0" w:color="auto"/>
              <w:right w:val="single" w:sz="6" w:space="0" w:color="auto"/>
            </w:tcBorders>
            <w:hideMark/>
          </w:tcPr>
          <w:p w:rsidR="007B6492" w:rsidRPr="00FE20CD" w:rsidRDefault="007B6492" w:rsidP="00237594">
            <w:pPr>
              <w:pStyle w:val="ListParagraph"/>
              <w:numPr>
                <w:ilvl w:val="0"/>
                <w:numId w:val="179"/>
              </w:numPr>
              <w:autoSpaceDE w:val="0"/>
              <w:autoSpaceDN w:val="0"/>
              <w:adjustRightInd w:val="0"/>
              <w:snapToGrid w:val="0"/>
              <w:spacing w:line="360" w:lineRule="auto"/>
              <w:ind w:left="360"/>
              <w:rPr>
                <w:color w:val="000000" w:themeColor="text1"/>
              </w:rPr>
            </w:pPr>
            <w:r w:rsidRPr="00FE20CD">
              <w:rPr>
                <w:color w:val="000000" w:themeColor="text1"/>
              </w:rPr>
              <w:t>Root systems entering the structure.</w:t>
            </w:r>
          </w:p>
        </w:tc>
      </w:tr>
      <w:tr w:rsidR="007B6492" w:rsidRPr="00FE20CD" w:rsidTr="007B6492">
        <w:trPr>
          <w:cantSplit/>
        </w:trPr>
        <w:tc>
          <w:tcPr>
            <w:tcW w:w="1987" w:type="dxa"/>
            <w:tcBorders>
              <w:top w:val="single" w:sz="2" w:space="0" w:color="auto"/>
              <w:left w:val="single" w:sz="2" w:space="0" w:color="auto"/>
              <w:bottom w:val="single" w:sz="2" w:space="0" w:color="auto"/>
              <w:right w:val="single" w:sz="2" w:space="0" w:color="auto"/>
            </w:tcBorders>
            <w:vAlign w:val="center"/>
            <w:hideMark/>
          </w:tcPr>
          <w:p w:rsidR="007B6492" w:rsidRPr="00FE20CD" w:rsidRDefault="007B6492"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szCs w:val="18"/>
              </w:rPr>
              <w:lastRenderedPageBreak/>
              <w:t>Water Quality</w:t>
            </w:r>
          </w:p>
        </w:tc>
        <w:tc>
          <w:tcPr>
            <w:tcW w:w="8003" w:type="dxa"/>
            <w:tcBorders>
              <w:top w:val="single" w:sz="2" w:space="0" w:color="auto"/>
              <w:left w:val="single" w:sz="2" w:space="0" w:color="auto"/>
              <w:bottom w:val="single" w:sz="2" w:space="0" w:color="auto"/>
              <w:right w:val="single" w:sz="6" w:space="0" w:color="auto"/>
            </w:tcBorders>
            <w:hideMark/>
          </w:tcPr>
          <w:p w:rsidR="007B6492" w:rsidRPr="00FE20CD" w:rsidRDefault="007B6492" w:rsidP="00237594">
            <w:pPr>
              <w:pStyle w:val="ListParagraph"/>
              <w:numPr>
                <w:ilvl w:val="0"/>
                <w:numId w:val="179"/>
              </w:numPr>
              <w:autoSpaceDE w:val="0"/>
              <w:autoSpaceDN w:val="0"/>
              <w:adjustRightInd w:val="0"/>
              <w:spacing w:line="360" w:lineRule="auto"/>
              <w:ind w:left="360"/>
              <w:rPr>
                <w:color w:val="000000" w:themeColor="text1"/>
              </w:rPr>
            </w:pPr>
            <w:r w:rsidRPr="00FE20CD">
              <w:rPr>
                <w:color w:val="000000" w:themeColor="text1"/>
              </w:rPr>
              <w:t>Discharge shows obvious signs of poor water quality.</w:t>
            </w:r>
          </w:p>
          <w:p w:rsidR="007B6492" w:rsidRPr="00FE20CD" w:rsidRDefault="007B6492" w:rsidP="00237594">
            <w:pPr>
              <w:pStyle w:val="ListParagraph"/>
              <w:numPr>
                <w:ilvl w:val="0"/>
                <w:numId w:val="179"/>
              </w:numPr>
              <w:autoSpaceDE w:val="0"/>
              <w:autoSpaceDN w:val="0"/>
              <w:adjustRightInd w:val="0"/>
              <w:spacing w:line="360" w:lineRule="auto"/>
              <w:ind w:left="360"/>
              <w:rPr>
                <w:color w:val="000000" w:themeColor="text1"/>
              </w:rPr>
            </w:pPr>
            <w:r w:rsidRPr="00FE20CD">
              <w:rPr>
                <w:color w:val="000000" w:themeColor="text1"/>
              </w:rPr>
              <w:t>Oil accumulations that exceed 1-inch at the surface of the water.</w:t>
            </w:r>
          </w:p>
          <w:p w:rsidR="007B6492" w:rsidRPr="00FE20CD" w:rsidRDefault="007B6492"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Water flowing into the system during dry weather – report as potential illicit discharge concern.</w:t>
            </w:r>
          </w:p>
        </w:tc>
      </w:tr>
      <w:tr w:rsidR="007B6492" w:rsidRPr="00FE20CD" w:rsidTr="007B6492">
        <w:trPr>
          <w:cantSplit/>
          <w:trHeight w:val="50"/>
        </w:trPr>
        <w:tc>
          <w:tcPr>
            <w:tcW w:w="1987" w:type="dxa"/>
            <w:tcBorders>
              <w:top w:val="single" w:sz="2" w:space="0" w:color="auto"/>
              <w:left w:val="single" w:sz="2" w:space="0" w:color="auto"/>
              <w:bottom w:val="single" w:sz="2" w:space="0" w:color="auto"/>
              <w:right w:val="single" w:sz="2" w:space="0" w:color="auto"/>
            </w:tcBorders>
            <w:vAlign w:val="center"/>
            <w:hideMark/>
          </w:tcPr>
          <w:p w:rsidR="007B6492" w:rsidRPr="00FE20CD" w:rsidRDefault="007B6492"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szCs w:val="18"/>
              </w:rPr>
            </w:pPr>
            <w:r w:rsidRPr="00FE20CD">
              <w:rPr>
                <w:color w:val="000000" w:themeColor="text1"/>
                <w:szCs w:val="18"/>
              </w:rPr>
              <w:t>Water Flow</w:t>
            </w:r>
          </w:p>
        </w:tc>
        <w:tc>
          <w:tcPr>
            <w:tcW w:w="8003" w:type="dxa"/>
            <w:tcBorders>
              <w:top w:val="single" w:sz="2" w:space="0" w:color="auto"/>
              <w:left w:val="single" w:sz="2" w:space="0" w:color="auto"/>
              <w:bottom w:val="single" w:sz="2" w:space="0" w:color="auto"/>
              <w:right w:val="single" w:sz="6" w:space="0" w:color="auto"/>
            </w:tcBorders>
            <w:hideMark/>
          </w:tcPr>
          <w:p w:rsidR="007B6492" w:rsidRPr="00FE20CD" w:rsidRDefault="007B6492"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Water is not flowing properly through the facility.</w:t>
            </w:r>
          </w:p>
        </w:tc>
      </w:tr>
      <w:tr w:rsidR="007B6492" w:rsidRPr="00FE20CD" w:rsidTr="007B6492">
        <w:trPr>
          <w:cantSplit/>
          <w:trHeight w:val="65"/>
        </w:trPr>
        <w:tc>
          <w:tcPr>
            <w:tcW w:w="1987" w:type="dxa"/>
            <w:tcBorders>
              <w:top w:val="single" w:sz="2" w:space="0" w:color="auto"/>
              <w:left w:val="single" w:sz="2" w:space="0" w:color="auto"/>
              <w:bottom w:val="single" w:sz="2" w:space="0" w:color="auto"/>
              <w:right w:val="single" w:sz="2" w:space="0" w:color="auto"/>
            </w:tcBorders>
            <w:vAlign w:val="center"/>
            <w:hideMark/>
          </w:tcPr>
          <w:p w:rsidR="007B6492" w:rsidRPr="00FE20CD" w:rsidRDefault="007B6492"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szCs w:val="18"/>
              </w:rPr>
            </w:pPr>
            <w:r w:rsidRPr="00FE20CD">
              <w:rPr>
                <w:color w:val="000000" w:themeColor="text1"/>
                <w:szCs w:val="18"/>
              </w:rPr>
              <w:t>Erosion</w:t>
            </w:r>
          </w:p>
        </w:tc>
        <w:tc>
          <w:tcPr>
            <w:tcW w:w="8003" w:type="dxa"/>
            <w:tcBorders>
              <w:top w:val="single" w:sz="2" w:space="0" w:color="auto"/>
              <w:left w:val="single" w:sz="2" w:space="0" w:color="auto"/>
              <w:bottom w:val="single" w:sz="2" w:space="0" w:color="auto"/>
              <w:right w:val="single" w:sz="6" w:space="0" w:color="auto"/>
            </w:tcBorders>
            <w:hideMark/>
          </w:tcPr>
          <w:p w:rsidR="007B6492" w:rsidRPr="00FE20CD" w:rsidRDefault="007B6492"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N/A</w:t>
            </w:r>
          </w:p>
        </w:tc>
      </w:tr>
      <w:tr w:rsidR="007B6492" w:rsidRPr="00FE20CD" w:rsidTr="007B6492">
        <w:trPr>
          <w:cantSplit/>
          <w:trHeight w:val="427"/>
        </w:trPr>
        <w:tc>
          <w:tcPr>
            <w:tcW w:w="1987" w:type="dxa"/>
            <w:tcBorders>
              <w:top w:val="single" w:sz="2" w:space="0" w:color="auto"/>
              <w:left w:val="single" w:sz="2" w:space="0" w:color="auto"/>
              <w:bottom w:val="single" w:sz="2" w:space="0" w:color="auto"/>
              <w:right w:val="single" w:sz="2" w:space="0" w:color="auto"/>
            </w:tcBorders>
            <w:vAlign w:val="center"/>
            <w:hideMark/>
          </w:tcPr>
          <w:p w:rsidR="007B6492" w:rsidRPr="00FE20CD" w:rsidRDefault="007B6492"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szCs w:val="18"/>
              </w:rPr>
              <w:t>Cover/Frame/Grate</w:t>
            </w:r>
          </w:p>
        </w:tc>
        <w:tc>
          <w:tcPr>
            <w:tcW w:w="8003" w:type="dxa"/>
            <w:tcBorders>
              <w:top w:val="single" w:sz="2" w:space="0" w:color="auto"/>
              <w:left w:val="single" w:sz="2" w:space="0" w:color="auto"/>
              <w:bottom w:val="single" w:sz="2" w:space="0" w:color="auto"/>
              <w:right w:val="single" w:sz="6" w:space="0" w:color="auto"/>
            </w:tcBorders>
            <w:hideMark/>
          </w:tcPr>
          <w:p w:rsidR="007B6492" w:rsidRPr="00FE20CD" w:rsidRDefault="007B6492" w:rsidP="00237594">
            <w:pPr>
              <w:pStyle w:val="ListParagraph"/>
              <w:numPr>
                <w:ilvl w:val="0"/>
                <w:numId w:val="179"/>
              </w:numPr>
              <w:autoSpaceDE w:val="0"/>
              <w:autoSpaceDN w:val="0"/>
              <w:adjustRightInd w:val="0"/>
              <w:spacing w:line="360" w:lineRule="auto"/>
              <w:ind w:left="360"/>
              <w:rPr>
                <w:color w:val="000000" w:themeColor="text1"/>
                <w:szCs w:val="18"/>
              </w:rPr>
            </w:pPr>
            <w:r w:rsidRPr="00FE20CD">
              <w:rPr>
                <w:color w:val="000000" w:themeColor="text1"/>
                <w:szCs w:val="18"/>
              </w:rPr>
              <w:t>Cover is missing or only partially in place.</w:t>
            </w:r>
          </w:p>
          <w:p w:rsidR="007B6492" w:rsidRPr="00FE20CD" w:rsidRDefault="007B6492" w:rsidP="00237594">
            <w:pPr>
              <w:pStyle w:val="ListParagraph"/>
              <w:numPr>
                <w:ilvl w:val="0"/>
                <w:numId w:val="179"/>
              </w:numPr>
              <w:autoSpaceDE w:val="0"/>
              <w:autoSpaceDN w:val="0"/>
              <w:adjustRightInd w:val="0"/>
              <w:spacing w:line="360" w:lineRule="auto"/>
              <w:ind w:left="360"/>
              <w:rPr>
                <w:color w:val="000000" w:themeColor="text1"/>
                <w:szCs w:val="18"/>
              </w:rPr>
            </w:pPr>
            <w:r w:rsidRPr="00FE20CD">
              <w:rPr>
                <w:color w:val="000000" w:themeColor="text1"/>
                <w:szCs w:val="18"/>
              </w:rPr>
              <w:t>One maintenance person cannot remove lid after applying normal lifting pressure.</w:t>
            </w:r>
          </w:p>
          <w:p w:rsidR="007B6492" w:rsidRPr="00FE20CD" w:rsidRDefault="007B6492"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Locking mechanism cannot be opened by one maintenance person with proper tools. Bolts into frame have less than 1/2 inch of thread.</w:t>
            </w:r>
          </w:p>
        </w:tc>
      </w:tr>
      <w:tr w:rsidR="007B6492" w:rsidRPr="00FE20CD" w:rsidTr="007B6492">
        <w:trPr>
          <w:cantSplit/>
          <w:trHeight w:val="1050"/>
        </w:trPr>
        <w:tc>
          <w:tcPr>
            <w:tcW w:w="1987" w:type="dxa"/>
            <w:tcBorders>
              <w:top w:val="single" w:sz="2" w:space="0" w:color="auto"/>
              <w:left w:val="single" w:sz="2" w:space="0" w:color="auto"/>
              <w:bottom w:val="single" w:sz="2" w:space="0" w:color="auto"/>
              <w:right w:val="single" w:sz="2" w:space="0" w:color="auto"/>
            </w:tcBorders>
            <w:vAlign w:val="center"/>
            <w:hideMark/>
          </w:tcPr>
          <w:p w:rsidR="007B6492" w:rsidRPr="00FE20CD" w:rsidRDefault="007B6492"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Structure</w:t>
            </w:r>
          </w:p>
        </w:tc>
        <w:tc>
          <w:tcPr>
            <w:tcW w:w="8003" w:type="dxa"/>
            <w:tcBorders>
              <w:top w:val="single" w:sz="2" w:space="0" w:color="auto"/>
              <w:left w:val="single" w:sz="2" w:space="0" w:color="auto"/>
              <w:bottom w:val="single" w:sz="2" w:space="0" w:color="auto"/>
              <w:right w:val="single" w:sz="6" w:space="0" w:color="auto"/>
            </w:tcBorders>
            <w:hideMark/>
          </w:tcPr>
          <w:p w:rsidR="007B6492" w:rsidRPr="00FE20CD" w:rsidRDefault="007B6492" w:rsidP="00237594">
            <w:pPr>
              <w:pStyle w:val="ListParagraph"/>
              <w:numPr>
                <w:ilvl w:val="0"/>
                <w:numId w:val="179"/>
              </w:numPr>
              <w:autoSpaceDE w:val="0"/>
              <w:autoSpaceDN w:val="0"/>
              <w:adjustRightInd w:val="0"/>
              <w:spacing w:line="360" w:lineRule="auto"/>
              <w:ind w:left="360"/>
              <w:rPr>
                <w:color w:val="000000" w:themeColor="text1"/>
              </w:rPr>
            </w:pPr>
            <w:r w:rsidRPr="00FE20CD">
              <w:rPr>
                <w:color w:val="000000" w:themeColor="text1"/>
              </w:rPr>
              <w:t>Cracks wider than 1/2-inch.</w:t>
            </w:r>
          </w:p>
          <w:p w:rsidR="007B6492" w:rsidRPr="00FE20CD" w:rsidRDefault="007B6492" w:rsidP="00237594">
            <w:pPr>
              <w:pStyle w:val="ListParagraph"/>
              <w:numPr>
                <w:ilvl w:val="0"/>
                <w:numId w:val="179"/>
              </w:numPr>
              <w:autoSpaceDE w:val="0"/>
              <w:autoSpaceDN w:val="0"/>
              <w:adjustRightInd w:val="0"/>
              <w:spacing w:line="360" w:lineRule="auto"/>
              <w:ind w:left="360"/>
              <w:rPr>
                <w:color w:val="000000" w:themeColor="text1"/>
              </w:rPr>
            </w:pPr>
            <w:r w:rsidRPr="00FE20CD">
              <w:rPr>
                <w:color w:val="000000" w:themeColor="text1"/>
              </w:rPr>
              <w:t>Any evidence of soil entering the structure through cracks.</w:t>
            </w:r>
          </w:p>
          <w:p w:rsidR="007B6492" w:rsidRPr="00FE20CD" w:rsidRDefault="007B6492" w:rsidP="00237594">
            <w:pPr>
              <w:pStyle w:val="ListParagraph"/>
              <w:numPr>
                <w:ilvl w:val="0"/>
                <w:numId w:val="179"/>
              </w:numPr>
              <w:autoSpaceDE w:val="0"/>
              <w:autoSpaceDN w:val="0"/>
              <w:adjustRightInd w:val="0"/>
              <w:spacing w:line="360" w:lineRule="auto"/>
              <w:ind w:left="360"/>
              <w:rPr>
                <w:color w:val="000000" w:themeColor="text1"/>
              </w:rPr>
            </w:pPr>
            <w:r w:rsidRPr="00FE20CD">
              <w:rPr>
                <w:color w:val="000000" w:themeColor="text1"/>
              </w:rPr>
              <w:t>The vault is not structurally sound.</w:t>
            </w:r>
          </w:p>
          <w:p w:rsidR="007B6492" w:rsidRPr="00FE20CD" w:rsidRDefault="007B6492" w:rsidP="00237594">
            <w:pPr>
              <w:pStyle w:val="ListParagraph"/>
              <w:numPr>
                <w:ilvl w:val="0"/>
                <w:numId w:val="179"/>
              </w:numPr>
              <w:autoSpaceDE w:val="0"/>
              <w:autoSpaceDN w:val="0"/>
              <w:adjustRightInd w:val="0"/>
              <w:snapToGrid w:val="0"/>
              <w:spacing w:line="360" w:lineRule="auto"/>
              <w:ind w:left="360"/>
              <w:rPr>
                <w:color w:val="000000" w:themeColor="text1"/>
              </w:rPr>
            </w:pPr>
            <w:r w:rsidRPr="00FE20CD">
              <w:rPr>
                <w:color w:val="000000" w:themeColor="text1"/>
              </w:rPr>
              <w:t>Baffles or walls corroding, cracking, warping and/or showing signs of failure.</w:t>
            </w:r>
          </w:p>
        </w:tc>
      </w:tr>
      <w:tr w:rsidR="007B6492" w:rsidRPr="00FE20CD" w:rsidTr="007B6492">
        <w:trPr>
          <w:cantSplit/>
          <w:trHeight w:val="240"/>
        </w:trPr>
        <w:tc>
          <w:tcPr>
            <w:tcW w:w="1987" w:type="dxa"/>
            <w:tcBorders>
              <w:top w:val="single" w:sz="2" w:space="0" w:color="auto"/>
              <w:left w:val="single" w:sz="2" w:space="0" w:color="auto"/>
              <w:bottom w:val="single" w:sz="2" w:space="0" w:color="auto"/>
              <w:right w:val="single" w:sz="2" w:space="0" w:color="auto"/>
            </w:tcBorders>
            <w:vAlign w:val="center"/>
            <w:hideMark/>
          </w:tcPr>
          <w:p w:rsidR="007B6492" w:rsidRPr="00FE20CD" w:rsidRDefault="007B6492"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Damaged Pipes</w:t>
            </w:r>
          </w:p>
        </w:tc>
        <w:tc>
          <w:tcPr>
            <w:tcW w:w="8003" w:type="dxa"/>
            <w:tcBorders>
              <w:top w:val="single" w:sz="2" w:space="0" w:color="auto"/>
              <w:left w:val="single" w:sz="2" w:space="0" w:color="auto"/>
              <w:bottom w:val="single" w:sz="2" w:space="0" w:color="auto"/>
              <w:right w:val="single" w:sz="6" w:space="0" w:color="auto"/>
            </w:tcBorders>
            <w:hideMark/>
          </w:tcPr>
          <w:p w:rsidR="007B6492" w:rsidRPr="00FE20CD" w:rsidRDefault="007B6492"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rPr>
              <w:t>Inlet or outlet piping damaged or broken and in need of repair.</w:t>
            </w:r>
          </w:p>
        </w:tc>
      </w:tr>
      <w:tr w:rsidR="007B6492" w:rsidRPr="00FE20CD" w:rsidTr="007B6492">
        <w:trPr>
          <w:cantSplit/>
          <w:trHeight w:val="240"/>
        </w:trPr>
        <w:tc>
          <w:tcPr>
            <w:tcW w:w="1987" w:type="dxa"/>
            <w:tcBorders>
              <w:top w:val="single" w:sz="2" w:space="0" w:color="auto"/>
              <w:left w:val="single" w:sz="2" w:space="0" w:color="auto"/>
              <w:bottom w:val="single" w:sz="2" w:space="0" w:color="auto"/>
              <w:right w:val="single" w:sz="2" w:space="0" w:color="auto"/>
            </w:tcBorders>
            <w:vAlign w:val="center"/>
            <w:hideMark/>
          </w:tcPr>
          <w:p w:rsidR="007B6492" w:rsidRPr="00FE20CD" w:rsidRDefault="007B6492"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Mosquito Vector Breeding</w:t>
            </w:r>
          </w:p>
        </w:tc>
        <w:tc>
          <w:tcPr>
            <w:tcW w:w="8003" w:type="dxa"/>
            <w:tcBorders>
              <w:top w:val="single" w:sz="2" w:space="0" w:color="auto"/>
              <w:left w:val="single" w:sz="2" w:space="0" w:color="auto"/>
              <w:bottom w:val="single" w:sz="2" w:space="0" w:color="auto"/>
              <w:right w:val="single" w:sz="6" w:space="0" w:color="auto"/>
            </w:tcBorders>
            <w:hideMark/>
          </w:tcPr>
          <w:p w:rsidR="007B6492" w:rsidRPr="00FE20CD" w:rsidRDefault="007B6492"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Suitable habitat exists for mosquito production (e.g. standing water for more than 72 hours in areas accessible to mosquitoes.)</w:t>
            </w:r>
          </w:p>
        </w:tc>
      </w:tr>
      <w:tr w:rsidR="007B6492" w:rsidRPr="00FE20CD" w:rsidTr="007B6492">
        <w:trPr>
          <w:cantSplit/>
          <w:trHeight w:val="240"/>
        </w:trPr>
        <w:tc>
          <w:tcPr>
            <w:tcW w:w="1987" w:type="dxa"/>
            <w:tcBorders>
              <w:top w:val="single" w:sz="2" w:space="0" w:color="auto"/>
              <w:left w:val="single" w:sz="2" w:space="0" w:color="auto"/>
              <w:bottom w:val="single" w:sz="2" w:space="0" w:color="auto"/>
              <w:right w:val="single" w:sz="2" w:space="0" w:color="auto"/>
            </w:tcBorders>
            <w:vAlign w:val="center"/>
            <w:hideMark/>
          </w:tcPr>
          <w:p w:rsidR="007B6492" w:rsidRPr="00FE20CD" w:rsidRDefault="007B6492" w:rsidP="00237594">
            <w:pPr>
              <w:widowControl w:val="0"/>
              <w:tabs>
                <w:tab w:val="left" w:pos="-1820"/>
                <w:tab w:val="left" w:pos="-1090"/>
                <w:tab w:val="left" w:pos="-726"/>
                <w:tab w:val="left" w:pos="-178"/>
                <w:tab w:val="left" w:pos="369"/>
                <w:tab w:val="left" w:pos="916"/>
                <w:tab w:val="left" w:pos="1463"/>
                <w:tab w:val="left" w:pos="2010"/>
                <w:tab w:val="left" w:pos="2558"/>
                <w:tab w:val="left" w:pos="3105"/>
                <w:tab w:val="left" w:pos="3652"/>
                <w:tab w:val="left" w:pos="4199"/>
              </w:tabs>
              <w:suppressAutoHyphens/>
              <w:snapToGrid w:val="0"/>
              <w:spacing w:before="120" w:after="120" w:line="360" w:lineRule="auto"/>
              <w:jc w:val="center"/>
              <w:rPr>
                <w:color w:val="000000" w:themeColor="text1"/>
              </w:rPr>
            </w:pPr>
            <w:r w:rsidRPr="00FE20CD">
              <w:rPr>
                <w:color w:val="000000" w:themeColor="text1"/>
              </w:rPr>
              <w:t>Other</w:t>
            </w:r>
          </w:p>
        </w:tc>
        <w:tc>
          <w:tcPr>
            <w:tcW w:w="8003" w:type="dxa"/>
            <w:tcBorders>
              <w:top w:val="single" w:sz="2" w:space="0" w:color="auto"/>
              <w:left w:val="single" w:sz="2" w:space="0" w:color="auto"/>
              <w:bottom w:val="single" w:sz="2" w:space="0" w:color="auto"/>
              <w:right w:val="single" w:sz="6" w:space="0" w:color="auto"/>
            </w:tcBorders>
            <w:hideMark/>
          </w:tcPr>
          <w:p w:rsidR="007B6492" w:rsidRPr="00FE20CD" w:rsidRDefault="007B6492"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rPr>
              <w:t xml:space="preserve">Ladder is corroded or deteriorated, not functioning properly, not securely attached to structural wall, missing rungs, has cracks and/or is misaligned.  </w:t>
            </w:r>
          </w:p>
        </w:tc>
      </w:tr>
      <w:tr w:rsidR="007B6492" w:rsidRPr="00FE20CD" w:rsidTr="007B6492">
        <w:trPr>
          <w:cantSplit/>
          <w:trHeight w:val="420"/>
        </w:trPr>
        <w:tc>
          <w:tcPr>
            <w:tcW w:w="1987" w:type="dxa"/>
            <w:tcBorders>
              <w:top w:val="single" w:sz="2" w:space="0" w:color="auto"/>
              <w:left w:val="single" w:sz="2" w:space="0" w:color="auto"/>
              <w:bottom w:val="single" w:sz="12" w:space="0" w:color="auto"/>
              <w:right w:val="single" w:sz="2" w:space="0" w:color="auto"/>
            </w:tcBorders>
            <w:vAlign w:val="center"/>
            <w:hideMark/>
          </w:tcPr>
          <w:p w:rsidR="007B6492" w:rsidRPr="00FE20CD" w:rsidRDefault="007B6492" w:rsidP="00237594">
            <w:pPr>
              <w:autoSpaceDE w:val="0"/>
              <w:autoSpaceDN w:val="0"/>
              <w:adjustRightInd w:val="0"/>
              <w:snapToGrid w:val="0"/>
              <w:spacing w:before="120" w:after="120" w:line="360" w:lineRule="auto"/>
              <w:jc w:val="center"/>
              <w:rPr>
                <w:color w:val="000000" w:themeColor="text1"/>
              </w:rPr>
            </w:pPr>
            <w:r w:rsidRPr="00FE20CD">
              <w:rPr>
                <w:color w:val="000000" w:themeColor="text1"/>
              </w:rPr>
              <w:t>Could Not Locate</w:t>
            </w:r>
          </w:p>
        </w:tc>
        <w:tc>
          <w:tcPr>
            <w:tcW w:w="8003" w:type="dxa"/>
            <w:tcBorders>
              <w:top w:val="single" w:sz="2" w:space="0" w:color="auto"/>
              <w:left w:val="single" w:sz="2" w:space="0" w:color="auto"/>
              <w:bottom w:val="single" w:sz="12" w:space="0" w:color="auto"/>
              <w:right w:val="single" w:sz="6" w:space="0" w:color="auto"/>
            </w:tcBorders>
            <w:hideMark/>
          </w:tcPr>
          <w:p w:rsidR="007B6492" w:rsidRPr="00FE20CD" w:rsidRDefault="007B6492" w:rsidP="00237594">
            <w:pPr>
              <w:pStyle w:val="ListParagraph"/>
              <w:numPr>
                <w:ilvl w:val="0"/>
                <w:numId w:val="179"/>
              </w:numPr>
              <w:autoSpaceDE w:val="0"/>
              <w:autoSpaceDN w:val="0"/>
              <w:adjustRightInd w:val="0"/>
              <w:snapToGrid w:val="0"/>
              <w:spacing w:line="360" w:lineRule="auto"/>
              <w:ind w:left="360"/>
              <w:rPr>
                <w:color w:val="000000" w:themeColor="text1"/>
                <w:szCs w:val="18"/>
              </w:rPr>
            </w:pPr>
            <w:r w:rsidRPr="00FE20CD">
              <w:rPr>
                <w:color w:val="000000" w:themeColor="text1"/>
                <w:szCs w:val="18"/>
              </w:rPr>
              <w:t>Field inspectors are unable to locate the facility.</w:t>
            </w:r>
          </w:p>
        </w:tc>
      </w:tr>
    </w:tbl>
    <w:p w:rsidR="00DA788B" w:rsidRPr="00FE20CD" w:rsidRDefault="00DA788B" w:rsidP="00237594">
      <w:pPr>
        <w:spacing w:line="360" w:lineRule="auto"/>
        <w:rPr>
          <w:b/>
          <w:color w:val="000000" w:themeColor="text1"/>
        </w:rPr>
      </w:pPr>
    </w:p>
    <w:p w:rsidR="00466752" w:rsidRPr="00FE20CD" w:rsidRDefault="00520B1D" w:rsidP="00237594">
      <w:pPr>
        <w:spacing w:line="360" w:lineRule="auto"/>
        <w:rPr>
          <w:b/>
          <w:color w:val="000000" w:themeColor="text1"/>
        </w:rPr>
      </w:pPr>
      <w:r w:rsidRPr="00FE20CD">
        <w:rPr>
          <w:b/>
          <w:color w:val="000000" w:themeColor="text1"/>
        </w:rPr>
        <w:t>5.3 Maintaining drainage systems</w:t>
      </w:r>
    </w:p>
    <w:p w:rsidR="00466752" w:rsidRPr="00FE20CD" w:rsidRDefault="00DA788B" w:rsidP="00237594">
      <w:pPr>
        <w:spacing w:line="360" w:lineRule="auto"/>
        <w:rPr>
          <w:color w:val="000000" w:themeColor="text1"/>
        </w:rPr>
      </w:pPr>
      <w:r w:rsidRPr="00FE20CD">
        <w:rPr>
          <w:color w:val="000000" w:themeColor="text1"/>
        </w:rPr>
        <w:t xml:space="preserve">As a consequence of its function, the storm water conveyance system collects and transports urban runoff that may contain certain pollutants. Maintaining catch basins, storm water inlets, </w:t>
      </w:r>
      <w:r w:rsidRPr="00FE20CD">
        <w:rPr>
          <w:color w:val="000000" w:themeColor="text1"/>
        </w:rPr>
        <w:lastRenderedPageBreak/>
        <w:t>and other storm water conveyance structures on a regular basis will remove pollutants, prevent clogging of the downstream conveyance system, restore catch basins’ sediment trapping capacity, and ensure the system functions properly hydraulically to avoid flooding.</w:t>
      </w:r>
    </w:p>
    <w:p w:rsidR="00A64E48" w:rsidRPr="00FE20CD" w:rsidRDefault="00A64E48" w:rsidP="00237594">
      <w:pPr>
        <w:pStyle w:val="ListParagraph"/>
        <w:numPr>
          <w:ilvl w:val="1"/>
          <w:numId w:val="116"/>
        </w:numPr>
        <w:spacing w:line="360" w:lineRule="auto"/>
        <w:ind w:left="360"/>
        <w:rPr>
          <w:color w:val="000000" w:themeColor="text1"/>
        </w:rPr>
      </w:pPr>
      <w:r w:rsidRPr="00FE20CD">
        <w:rPr>
          <w:b/>
          <w:color w:val="000000" w:themeColor="text1"/>
        </w:rPr>
        <w:t xml:space="preserve">Catch Basins/Inlet </w:t>
      </w:r>
      <w:r w:rsidR="00D53712" w:rsidRPr="00FE20CD">
        <w:rPr>
          <w:b/>
          <w:color w:val="000000" w:themeColor="text1"/>
        </w:rPr>
        <w:t>Structures</w:t>
      </w:r>
      <w:r w:rsidR="004D078B" w:rsidRPr="00FE20CD">
        <w:rPr>
          <w:color w:val="000000" w:themeColor="text1"/>
        </w:rPr>
        <w:t xml:space="preserve">: </w:t>
      </w:r>
      <w:r w:rsidRPr="00FE20CD">
        <w:rPr>
          <w:color w:val="000000" w:themeColor="text1"/>
        </w:rPr>
        <w:t xml:space="preserve">Municipal staff should regularly inspect facilities to ensure the following: </w:t>
      </w:r>
    </w:p>
    <w:p w:rsidR="00A64E48" w:rsidRPr="00FE20CD" w:rsidRDefault="00A64E48" w:rsidP="00237594">
      <w:pPr>
        <w:pStyle w:val="ListParagraph"/>
        <w:numPr>
          <w:ilvl w:val="0"/>
          <w:numId w:val="61"/>
        </w:numPr>
        <w:spacing w:line="360" w:lineRule="auto"/>
        <w:ind w:left="1368"/>
        <w:rPr>
          <w:color w:val="000000" w:themeColor="text1"/>
        </w:rPr>
      </w:pPr>
      <w:r w:rsidRPr="00FE20CD">
        <w:rPr>
          <w:color w:val="000000" w:themeColor="text1"/>
        </w:rPr>
        <w:t>Immediate repair of any deterioration threatening structural integrity.</w:t>
      </w:r>
    </w:p>
    <w:p w:rsidR="00A64E48" w:rsidRPr="00FE20CD" w:rsidRDefault="00A64E48" w:rsidP="00237594">
      <w:pPr>
        <w:pStyle w:val="ListParagraph"/>
        <w:numPr>
          <w:ilvl w:val="0"/>
          <w:numId w:val="61"/>
        </w:numPr>
        <w:spacing w:line="360" w:lineRule="auto"/>
        <w:ind w:left="1368"/>
        <w:rPr>
          <w:color w:val="000000" w:themeColor="text1"/>
        </w:rPr>
      </w:pPr>
      <w:r w:rsidRPr="00FE20CD">
        <w:rPr>
          <w:color w:val="000000" w:themeColor="text1"/>
        </w:rPr>
        <w:t>Cleaning before the sump is 40% full. Catch basins should be cleaned as frequently as needed to meet this standard.</w:t>
      </w:r>
    </w:p>
    <w:p w:rsidR="00A64E48" w:rsidRPr="00FE20CD" w:rsidRDefault="00A64E48" w:rsidP="00237594">
      <w:pPr>
        <w:pStyle w:val="ListParagraph"/>
        <w:numPr>
          <w:ilvl w:val="0"/>
          <w:numId w:val="61"/>
        </w:numPr>
        <w:spacing w:line="360" w:lineRule="auto"/>
        <w:ind w:left="1368"/>
        <w:rPr>
          <w:color w:val="000000" w:themeColor="text1"/>
        </w:rPr>
      </w:pPr>
      <w:r w:rsidRPr="00FE20CD">
        <w:rPr>
          <w:color w:val="000000" w:themeColor="text1"/>
        </w:rPr>
        <w:t>Stenciling of catch basins and inlets (see SC-75 Waste Handling and Disposal). „</w:t>
      </w:r>
    </w:p>
    <w:p w:rsidR="00466752" w:rsidRPr="00FE20CD" w:rsidRDefault="00A64E48" w:rsidP="00237594">
      <w:pPr>
        <w:spacing w:line="360" w:lineRule="auto"/>
        <w:rPr>
          <w:color w:val="000000" w:themeColor="text1"/>
        </w:rPr>
      </w:pPr>
      <w:r w:rsidRPr="00FE20CD">
        <w:rPr>
          <w:color w:val="000000" w:themeColor="text1"/>
        </w:rPr>
        <w:t xml:space="preserve"> Clean catch basins, storm drain inlets, and other conveyance structures in high pollutant load areas just before the wet season to remove sediments and debris</w:t>
      </w:r>
      <w:r w:rsidR="000E5D57" w:rsidRPr="00FE20CD">
        <w:rPr>
          <w:color w:val="000000" w:themeColor="text1"/>
        </w:rPr>
        <w:t xml:space="preserve"> accumulated during the summer.</w:t>
      </w:r>
    </w:p>
    <w:p w:rsidR="00E064F6" w:rsidRPr="00FE20CD" w:rsidRDefault="00D53712" w:rsidP="00237594">
      <w:pPr>
        <w:spacing w:line="360" w:lineRule="auto"/>
        <w:rPr>
          <w:color w:val="000000" w:themeColor="text1"/>
        </w:rPr>
      </w:pPr>
      <w:r w:rsidRPr="00FE20CD">
        <w:rPr>
          <w:color w:val="000000" w:themeColor="text1"/>
        </w:rPr>
        <w:t xml:space="preserve">Conduct inspections more frequently during the wet season for problem areas where sediment or trash accumulates more often. Clean and repair as needed. „ </w:t>
      </w:r>
    </w:p>
    <w:p w:rsidR="00E064F6" w:rsidRPr="00FE20CD" w:rsidRDefault="00D53712" w:rsidP="00237594">
      <w:pPr>
        <w:spacing w:line="360" w:lineRule="auto"/>
        <w:rPr>
          <w:color w:val="000000" w:themeColor="text1"/>
        </w:rPr>
      </w:pPr>
      <w:r w:rsidRPr="00FE20CD">
        <w:rPr>
          <w:color w:val="000000" w:themeColor="text1"/>
        </w:rPr>
        <w:t>Keep accurate logs of the number of catch basins cleaned. „</w:t>
      </w:r>
    </w:p>
    <w:p w:rsidR="00E064F6" w:rsidRPr="00FE20CD" w:rsidRDefault="00D53712" w:rsidP="00237594">
      <w:pPr>
        <w:spacing w:line="360" w:lineRule="auto"/>
        <w:rPr>
          <w:color w:val="000000" w:themeColor="text1"/>
        </w:rPr>
      </w:pPr>
      <w:r w:rsidRPr="00FE20CD">
        <w:rPr>
          <w:color w:val="000000" w:themeColor="text1"/>
        </w:rPr>
        <w:t xml:space="preserve"> Record the amount of waste collected. „ </w:t>
      </w:r>
    </w:p>
    <w:p w:rsidR="00E064F6" w:rsidRPr="00FE20CD" w:rsidRDefault="00D53712" w:rsidP="00237594">
      <w:pPr>
        <w:spacing w:line="360" w:lineRule="auto"/>
        <w:rPr>
          <w:color w:val="000000" w:themeColor="text1"/>
        </w:rPr>
      </w:pPr>
      <w:r w:rsidRPr="00FE20CD">
        <w:rPr>
          <w:color w:val="000000" w:themeColor="text1"/>
        </w:rPr>
        <w:t>Store wastes collected from cleaning activities of the drainage system in appropriate containers or temporary storage sites in a manner that prevents discharge to the storm drain. „</w:t>
      </w:r>
    </w:p>
    <w:p w:rsidR="00E064F6" w:rsidRPr="00FE20CD" w:rsidRDefault="00D53712" w:rsidP="00237594">
      <w:pPr>
        <w:spacing w:line="360" w:lineRule="auto"/>
        <w:rPr>
          <w:color w:val="000000" w:themeColor="text1"/>
        </w:rPr>
      </w:pPr>
      <w:r w:rsidRPr="00FE20CD">
        <w:rPr>
          <w:color w:val="000000" w:themeColor="text1"/>
        </w:rPr>
        <w:t xml:space="preserve"> Dewater the wastes with outflow into the sanitary sewer if permitted. Water should be treated with an appropriate filtering device prior to discharge to the sanitary sewer. If discharge to the sanitary sewer is not allowed, water should be pumped or vacuumed to a tank and properly disposed of. Do not dewater near a storm drain or stream. „</w:t>
      </w:r>
    </w:p>
    <w:p w:rsidR="00466752" w:rsidRPr="00FE20CD" w:rsidRDefault="00D53712" w:rsidP="00237594">
      <w:pPr>
        <w:spacing w:line="360" w:lineRule="auto"/>
        <w:rPr>
          <w:color w:val="000000" w:themeColor="text1"/>
        </w:rPr>
      </w:pPr>
      <w:r w:rsidRPr="00FE20CD">
        <w:rPr>
          <w:color w:val="000000" w:themeColor="text1"/>
        </w:rPr>
        <w:t xml:space="preserve">Except for small communities with relatively few catch basins that may be cleaned manually, most municipalities will require mechanical cleaners such as </w:t>
      </w:r>
      <w:r w:rsidR="00E064F6" w:rsidRPr="00FE20CD">
        <w:rPr>
          <w:color w:val="000000" w:themeColor="text1"/>
        </w:rPr>
        <w:t>educators</w:t>
      </w:r>
      <w:r w:rsidRPr="00FE20CD">
        <w:rPr>
          <w:color w:val="000000" w:themeColor="text1"/>
        </w:rPr>
        <w:t>, vacuums, or bucket loaders.</w:t>
      </w:r>
    </w:p>
    <w:p w:rsidR="00466752" w:rsidRPr="00FE20CD" w:rsidRDefault="00840C61" w:rsidP="00237594">
      <w:pPr>
        <w:pStyle w:val="ListParagraph"/>
        <w:numPr>
          <w:ilvl w:val="1"/>
          <w:numId w:val="116"/>
        </w:numPr>
        <w:spacing w:line="360" w:lineRule="auto"/>
        <w:ind w:left="504"/>
        <w:rPr>
          <w:b/>
          <w:color w:val="000000" w:themeColor="text1"/>
        </w:rPr>
      </w:pPr>
      <w:r w:rsidRPr="00FE20CD">
        <w:rPr>
          <w:b/>
          <w:color w:val="000000" w:themeColor="text1"/>
        </w:rPr>
        <w:t>Storm Drain Conveyance System</w:t>
      </w:r>
    </w:p>
    <w:p w:rsidR="00840C61" w:rsidRPr="00FE20CD" w:rsidRDefault="00840C61" w:rsidP="00237594">
      <w:pPr>
        <w:pStyle w:val="ListParagraph"/>
        <w:numPr>
          <w:ilvl w:val="0"/>
          <w:numId w:val="62"/>
        </w:numPr>
        <w:spacing w:line="360" w:lineRule="auto"/>
        <w:ind w:left="936"/>
        <w:rPr>
          <w:color w:val="000000" w:themeColor="text1"/>
        </w:rPr>
      </w:pPr>
      <w:r w:rsidRPr="00FE20CD">
        <w:rPr>
          <w:color w:val="000000" w:themeColor="text1"/>
        </w:rPr>
        <w:t>Locate reaches of storm drain with deposit problems and develop a flushing schedule that keeps the pipe clear of excessive buildup. „</w:t>
      </w:r>
    </w:p>
    <w:p w:rsidR="00466752" w:rsidRPr="00FE20CD" w:rsidRDefault="00840C61" w:rsidP="00237594">
      <w:pPr>
        <w:pStyle w:val="ListParagraph"/>
        <w:numPr>
          <w:ilvl w:val="0"/>
          <w:numId w:val="62"/>
        </w:numPr>
        <w:spacing w:line="360" w:lineRule="auto"/>
        <w:ind w:left="936"/>
        <w:rPr>
          <w:b/>
          <w:color w:val="000000" w:themeColor="text1"/>
        </w:rPr>
      </w:pPr>
      <w:r w:rsidRPr="00FE20CD">
        <w:rPr>
          <w:color w:val="000000" w:themeColor="text1"/>
        </w:rPr>
        <w:t>Collect flushed effluent and pump to the sanitary sewer for treatment.</w:t>
      </w:r>
    </w:p>
    <w:p w:rsidR="002A0E83" w:rsidRPr="00FE20CD" w:rsidRDefault="002A0E83" w:rsidP="00237594">
      <w:pPr>
        <w:pStyle w:val="ListParagraph"/>
        <w:numPr>
          <w:ilvl w:val="1"/>
          <w:numId w:val="116"/>
        </w:numPr>
        <w:spacing w:line="360" w:lineRule="auto"/>
        <w:rPr>
          <w:b/>
          <w:color w:val="000000" w:themeColor="text1"/>
        </w:rPr>
      </w:pPr>
      <w:r w:rsidRPr="00FE20CD">
        <w:rPr>
          <w:b/>
          <w:color w:val="000000" w:themeColor="text1"/>
        </w:rPr>
        <w:t>Pump Stations</w:t>
      </w:r>
      <w:r w:rsidR="004D078B" w:rsidRPr="00FE20CD">
        <w:rPr>
          <w:b/>
          <w:color w:val="000000" w:themeColor="text1"/>
        </w:rPr>
        <w:t xml:space="preserve"> :</w:t>
      </w:r>
    </w:p>
    <w:p w:rsidR="002A0E83" w:rsidRPr="00FE20CD" w:rsidRDefault="002A0E83" w:rsidP="00237594">
      <w:pPr>
        <w:pStyle w:val="ListParagraph"/>
        <w:numPr>
          <w:ilvl w:val="0"/>
          <w:numId w:val="180"/>
        </w:numPr>
        <w:spacing w:line="360" w:lineRule="auto"/>
        <w:ind w:left="936"/>
        <w:rPr>
          <w:color w:val="000000" w:themeColor="text1"/>
        </w:rPr>
      </w:pPr>
      <w:r w:rsidRPr="00FE20CD">
        <w:rPr>
          <w:color w:val="000000" w:themeColor="text1"/>
        </w:rPr>
        <w:t xml:space="preserve">Clean all storm drain pump stations prior to the wet season to remove silt and trash. </w:t>
      </w:r>
    </w:p>
    <w:p w:rsidR="002A0E83" w:rsidRPr="00FE20CD" w:rsidRDefault="002A0E83" w:rsidP="00237594">
      <w:pPr>
        <w:pStyle w:val="ListParagraph"/>
        <w:numPr>
          <w:ilvl w:val="0"/>
          <w:numId w:val="180"/>
        </w:numPr>
        <w:spacing w:line="360" w:lineRule="auto"/>
        <w:ind w:left="936"/>
        <w:rPr>
          <w:color w:val="000000" w:themeColor="text1"/>
        </w:rPr>
      </w:pPr>
      <w:r w:rsidRPr="00FE20CD">
        <w:rPr>
          <w:color w:val="000000" w:themeColor="text1"/>
        </w:rPr>
        <w:lastRenderedPageBreak/>
        <w:t>Do not allow discharge from cleaning a storm drain pump station or other facility to</w:t>
      </w:r>
      <w:r w:rsidR="00C355DD" w:rsidRPr="00FE20CD">
        <w:rPr>
          <w:color w:val="000000" w:themeColor="text1"/>
        </w:rPr>
        <w:t xml:space="preserve"> reach the storm drain system. </w:t>
      </w:r>
    </w:p>
    <w:p w:rsidR="002A0E83" w:rsidRPr="00FE20CD" w:rsidRDefault="002A0E83" w:rsidP="00237594">
      <w:pPr>
        <w:pStyle w:val="ListParagraph"/>
        <w:numPr>
          <w:ilvl w:val="0"/>
          <w:numId w:val="180"/>
        </w:numPr>
        <w:spacing w:line="360" w:lineRule="auto"/>
        <w:ind w:left="936"/>
        <w:rPr>
          <w:color w:val="000000" w:themeColor="text1"/>
        </w:rPr>
      </w:pPr>
      <w:r w:rsidRPr="00FE20CD">
        <w:rPr>
          <w:color w:val="000000" w:themeColor="text1"/>
        </w:rPr>
        <w:t>Conduct quarterly routine maintenance at each pump station. „</w:t>
      </w:r>
    </w:p>
    <w:p w:rsidR="00F36B37" w:rsidRPr="00FE20CD" w:rsidRDefault="002A0E83" w:rsidP="00237594">
      <w:pPr>
        <w:pStyle w:val="ListParagraph"/>
        <w:numPr>
          <w:ilvl w:val="0"/>
          <w:numId w:val="180"/>
        </w:numPr>
        <w:spacing w:line="360" w:lineRule="auto"/>
        <w:ind w:left="936"/>
        <w:rPr>
          <w:color w:val="000000" w:themeColor="text1"/>
        </w:rPr>
      </w:pPr>
      <w:r w:rsidRPr="00FE20CD">
        <w:rPr>
          <w:color w:val="000000" w:themeColor="text1"/>
        </w:rPr>
        <w:t>Inspect, clean, and repair as necessary all outlet struct</w:t>
      </w:r>
      <w:r w:rsidR="00C355DD" w:rsidRPr="00FE20CD">
        <w:rPr>
          <w:color w:val="000000" w:themeColor="text1"/>
        </w:rPr>
        <w:t xml:space="preserve">ures prior to the wet season. </w:t>
      </w:r>
      <w:r w:rsidRPr="00FE20CD">
        <w:rPr>
          <w:color w:val="000000" w:themeColor="text1"/>
        </w:rPr>
        <w:t>Sample collected sediments to determine if landfill disposal is possible, or illegal discharges in the watershed are occurring.</w:t>
      </w:r>
    </w:p>
    <w:p w:rsidR="00377927" w:rsidRPr="00FE20CD" w:rsidRDefault="004D078B" w:rsidP="00237594">
      <w:pPr>
        <w:pStyle w:val="ListParagraph"/>
        <w:numPr>
          <w:ilvl w:val="1"/>
          <w:numId w:val="116"/>
        </w:numPr>
        <w:spacing w:line="360" w:lineRule="auto"/>
        <w:rPr>
          <w:b/>
          <w:color w:val="000000" w:themeColor="text1"/>
        </w:rPr>
      </w:pPr>
      <w:r w:rsidRPr="00FE20CD">
        <w:rPr>
          <w:b/>
          <w:color w:val="000000" w:themeColor="text1"/>
        </w:rPr>
        <w:t>open Channel :</w:t>
      </w:r>
    </w:p>
    <w:p w:rsidR="00377927" w:rsidRPr="00FE20CD" w:rsidRDefault="00377927" w:rsidP="00237594">
      <w:pPr>
        <w:pStyle w:val="ListParagraph"/>
        <w:numPr>
          <w:ilvl w:val="0"/>
          <w:numId w:val="63"/>
        </w:numPr>
        <w:spacing w:line="360" w:lineRule="auto"/>
        <w:ind w:left="1080"/>
        <w:rPr>
          <w:color w:val="000000" w:themeColor="text1"/>
        </w:rPr>
      </w:pPr>
      <w:r w:rsidRPr="00FE20CD">
        <w:rPr>
          <w:color w:val="000000" w:themeColor="text1"/>
        </w:rPr>
        <w:t>Consider modification of storm channel characteristics to improve channel hydraulics, to increase pollutant removals, and to enhance channel/cree</w:t>
      </w:r>
      <w:r w:rsidR="00105591" w:rsidRPr="00FE20CD">
        <w:rPr>
          <w:color w:val="000000" w:themeColor="text1"/>
        </w:rPr>
        <w:t xml:space="preserve">k aesthetic and habitat value. </w:t>
      </w:r>
    </w:p>
    <w:p w:rsidR="00F36B37" w:rsidRPr="00FE20CD" w:rsidRDefault="00377927" w:rsidP="00237594">
      <w:pPr>
        <w:pStyle w:val="ListParagraph"/>
        <w:numPr>
          <w:ilvl w:val="0"/>
          <w:numId w:val="63"/>
        </w:numPr>
        <w:spacing w:line="360" w:lineRule="auto"/>
        <w:ind w:left="1080"/>
        <w:rPr>
          <w:color w:val="000000" w:themeColor="text1"/>
        </w:rPr>
      </w:pPr>
      <w:r w:rsidRPr="00FE20CD">
        <w:rPr>
          <w:color w:val="000000" w:themeColor="text1"/>
        </w:rPr>
        <w:t>Conduct channel modification/improvement in accordance with existing laws.</w:t>
      </w:r>
    </w:p>
    <w:p w:rsidR="008A1697" w:rsidRPr="00FE20CD" w:rsidRDefault="00B941A4" w:rsidP="008A1697">
      <w:pPr>
        <w:pStyle w:val="ListParagraph"/>
        <w:numPr>
          <w:ilvl w:val="1"/>
          <w:numId w:val="116"/>
        </w:numPr>
        <w:spacing w:line="360" w:lineRule="auto"/>
        <w:rPr>
          <w:b/>
          <w:color w:val="000000" w:themeColor="text1"/>
        </w:rPr>
      </w:pPr>
      <w:r w:rsidRPr="00FE20CD">
        <w:rPr>
          <w:b/>
          <w:color w:val="000000" w:themeColor="text1"/>
        </w:rPr>
        <w:t>Illi</w:t>
      </w:r>
      <w:r w:rsidR="004D078B" w:rsidRPr="00FE20CD">
        <w:rPr>
          <w:b/>
          <w:color w:val="000000" w:themeColor="text1"/>
        </w:rPr>
        <w:t>cit Connections and Discharges :</w:t>
      </w:r>
    </w:p>
    <w:p w:rsidR="00B941A4" w:rsidRPr="00FE20CD" w:rsidRDefault="00B941A4" w:rsidP="008A1697">
      <w:pPr>
        <w:spacing w:line="360" w:lineRule="auto"/>
        <w:rPr>
          <w:b/>
          <w:color w:val="000000" w:themeColor="text1"/>
        </w:rPr>
      </w:pPr>
      <w:r w:rsidRPr="00FE20CD">
        <w:rPr>
          <w:color w:val="000000" w:themeColor="text1"/>
        </w:rPr>
        <w:t xml:space="preserve">During routine maintenance of conveyance system and drainage structures field staff should look for evidence of illegal discharges or illicit connections: </w:t>
      </w:r>
    </w:p>
    <w:p w:rsidR="00B941A4" w:rsidRPr="00FE20CD" w:rsidRDefault="00B941A4" w:rsidP="00237594">
      <w:pPr>
        <w:pStyle w:val="ListParagraph"/>
        <w:numPr>
          <w:ilvl w:val="0"/>
          <w:numId w:val="65"/>
        </w:numPr>
        <w:spacing w:line="360" w:lineRule="auto"/>
        <w:ind w:left="648"/>
        <w:rPr>
          <w:color w:val="000000" w:themeColor="text1"/>
        </w:rPr>
      </w:pPr>
      <w:r w:rsidRPr="00FE20CD">
        <w:rPr>
          <w:color w:val="000000" w:themeColor="text1"/>
        </w:rPr>
        <w:t xml:space="preserve">Is there evidence of spills such as paints, discoloring, etc. </w:t>
      </w:r>
    </w:p>
    <w:p w:rsidR="00B941A4" w:rsidRPr="00FE20CD" w:rsidRDefault="00B941A4" w:rsidP="00237594">
      <w:pPr>
        <w:pStyle w:val="ListParagraph"/>
        <w:numPr>
          <w:ilvl w:val="0"/>
          <w:numId w:val="65"/>
        </w:numPr>
        <w:spacing w:line="360" w:lineRule="auto"/>
        <w:ind w:left="648"/>
        <w:rPr>
          <w:color w:val="000000" w:themeColor="text1"/>
        </w:rPr>
      </w:pPr>
      <w:r w:rsidRPr="00FE20CD">
        <w:rPr>
          <w:color w:val="000000" w:themeColor="text1"/>
        </w:rPr>
        <w:t xml:space="preserve">Are there any odors associated with the drainage system </w:t>
      </w:r>
    </w:p>
    <w:p w:rsidR="00B941A4" w:rsidRPr="00FE20CD" w:rsidRDefault="00B941A4" w:rsidP="00237594">
      <w:pPr>
        <w:pStyle w:val="ListParagraph"/>
        <w:numPr>
          <w:ilvl w:val="0"/>
          <w:numId w:val="65"/>
        </w:numPr>
        <w:spacing w:line="360" w:lineRule="auto"/>
        <w:ind w:left="648"/>
        <w:rPr>
          <w:color w:val="000000" w:themeColor="text1"/>
        </w:rPr>
      </w:pPr>
      <w:r w:rsidRPr="00FE20CD">
        <w:rPr>
          <w:color w:val="000000" w:themeColor="text1"/>
        </w:rPr>
        <w:t xml:space="preserve">Record locations of apparent illegal discharges/illicit connections </w:t>
      </w:r>
    </w:p>
    <w:p w:rsidR="00624B73" w:rsidRPr="00FE20CD" w:rsidRDefault="00B941A4" w:rsidP="00237594">
      <w:pPr>
        <w:pStyle w:val="ListParagraph"/>
        <w:numPr>
          <w:ilvl w:val="0"/>
          <w:numId w:val="65"/>
        </w:numPr>
        <w:spacing w:line="360" w:lineRule="auto"/>
        <w:ind w:left="648"/>
        <w:rPr>
          <w:color w:val="000000" w:themeColor="text1"/>
        </w:rPr>
      </w:pPr>
      <w:r w:rsidRPr="00FE20CD">
        <w:rPr>
          <w:color w:val="000000" w:themeColor="text1"/>
        </w:rPr>
        <w:t xml:space="preserve">Track flows back to potential dischargers and conduct aboveground inspections. </w:t>
      </w:r>
    </w:p>
    <w:p w:rsidR="00624B73" w:rsidRPr="00FE20CD" w:rsidRDefault="00B941A4" w:rsidP="00237594">
      <w:pPr>
        <w:pStyle w:val="ListParagraph"/>
        <w:numPr>
          <w:ilvl w:val="0"/>
          <w:numId w:val="65"/>
        </w:numPr>
        <w:spacing w:line="360" w:lineRule="auto"/>
        <w:ind w:left="648"/>
        <w:rPr>
          <w:color w:val="000000" w:themeColor="text1"/>
        </w:rPr>
      </w:pPr>
      <w:r w:rsidRPr="00FE20CD">
        <w:rPr>
          <w:color w:val="000000" w:themeColor="text1"/>
        </w:rPr>
        <w:t>This can be done through visual inspection of up gradient manholes or alternate techniques including zinc chloride smoke testing, fluorometric dye testing, physical inspection testing, or</w:t>
      </w:r>
      <w:r w:rsidR="00624B73" w:rsidRPr="00FE20CD">
        <w:rPr>
          <w:color w:val="000000" w:themeColor="text1"/>
        </w:rPr>
        <w:t xml:space="preserve"> television camera inspection. </w:t>
      </w:r>
    </w:p>
    <w:p w:rsidR="008A1697" w:rsidRPr="00FE20CD" w:rsidRDefault="00B941A4" w:rsidP="008A1697">
      <w:pPr>
        <w:pStyle w:val="ListParagraph"/>
        <w:numPr>
          <w:ilvl w:val="0"/>
          <w:numId w:val="65"/>
        </w:numPr>
        <w:spacing w:line="360" w:lineRule="auto"/>
        <w:ind w:left="648"/>
        <w:rPr>
          <w:color w:val="000000" w:themeColor="text1"/>
        </w:rPr>
      </w:pPr>
      <w:r w:rsidRPr="00FE20CD">
        <w:rPr>
          <w:color w:val="000000" w:themeColor="text1"/>
        </w:rPr>
        <w:t xml:space="preserve">Once the origin of flow is established, require illicit discharger to eliminate the discharge. </w:t>
      </w:r>
    </w:p>
    <w:p w:rsidR="00466752" w:rsidRPr="00FE20CD" w:rsidRDefault="00B941A4" w:rsidP="008A1697">
      <w:pPr>
        <w:spacing w:line="360" w:lineRule="auto"/>
        <w:rPr>
          <w:color w:val="000000" w:themeColor="text1"/>
        </w:rPr>
      </w:pPr>
      <w:r w:rsidRPr="00FE20CD">
        <w:rPr>
          <w:color w:val="000000" w:themeColor="text1"/>
        </w:rPr>
        <w:t>Stencil storm drains, where applicable, to prevent illegal disposal of pollutants. Storm drain inlets should have messages such as “Dump No Waste Drains to Stream” stenciled next to them to warn against ignorant or intentional dumping of pollutants into the storm drainage</w:t>
      </w:r>
    </w:p>
    <w:p w:rsidR="008A1697" w:rsidRPr="00FE20CD" w:rsidRDefault="005B1415" w:rsidP="008A1697">
      <w:pPr>
        <w:pStyle w:val="ListParagraph"/>
        <w:numPr>
          <w:ilvl w:val="1"/>
          <w:numId w:val="75"/>
        </w:numPr>
        <w:spacing w:line="360" w:lineRule="auto"/>
        <w:ind w:left="648"/>
        <w:rPr>
          <w:b/>
          <w:color w:val="000000" w:themeColor="text1"/>
        </w:rPr>
      </w:pPr>
      <w:r w:rsidRPr="00FE20CD">
        <w:rPr>
          <w:b/>
          <w:color w:val="000000" w:themeColor="text1"/>
        </w:rPr>
        <w:t>Illegal Dumping</w:t>
      </w:r>
      <w:r w:rsidR="004D078B" w:rsidRPr="00FE20CD">
        <w:rPr>
          <w:b/>
          <w:color w:val="000000" w:themeColor="text1"/>
        </w:rPr>
        <w:t xml:space="preserve"> :</w:t>
      </w:r>
    </w:p>
    <w:p w:rsidR="005B1415" w:rsidRPr="00FE20CD" w:rsidRDefault="005B1415" w:rsidP="008A1697">
      <w:pPr>
        <w:spacing w:line="360" w:lineRule="auto"/>
        <w:rPr>
          <w:b/>
          <w:color w:val="000000" w:themeColor="text1"/>
        </w:rPr>
      </w:pPr>
      <w:r w:rsidRPr="00FE20CD">
        <w:rPr>
          <w:color w:val="000000" w:themeColor="text1"/>
        </w:rPr>
        <w:t xml:space="preserve">Regularly inspect and clean up hot spots and other storm drainage areas where illegal dumping and disposal occurs. „ </w:t>
      </w:r>
    </w:p>
    <w:p w:rsidR="00E45C8A" w:rsidRDefault="005B1415" w:rsidP="008A1697">
      <w:pPr>
        <w:spacing w:line="360" w:lineRule="auto"/>
        <w:rPr>
          <w:color w:val="000000" w:themeColor="text1"/>
        </w:rPr>
      </w:pPr>
      <w:r w:rsidRPr="00FE20CD">
        <w:rPr>
          <w:color w:val="000000" w:themeColor="text1"/>
        </w:rPr>
        <w:t>Establish a system for tracking incidents. The system should be design</w:t>
      </w:r>
      <w:r w:rsidR="00E45C8A" w:rsidRPr="00FE20CD">
        <w:rPr>
          <w:color w:val="000000" w:themeColor="text1"/>
        </w:rPr>
        <w:t xml:space="preserve">ed to identify the following: </w:t>
      </w:r>
    </w:p>
    <w:p w:rsidR="0033229D" w:rsidRPr="00FE20CD" w:rsidRDefault="0033229D" w:rsidP="008A1697">
      <w:pPr>
        <w:spacing w:line="360" w:lineRule="auto"/>
        <w:rPr>
          <w:color w:val="000000" w:themeColor="text1"/>
        </w:rPr>
      </w:pPr>
    </w:p>
    <w:p w:rsidR="00E45C8A" w:rsidRPr="00FE20CD" w:rsidRDefault="00E45C8A" w:rsidP="00237594">
      <w:pPr>
        <w:pStyle w:val="ListParagraph"/>
        <w:numPr>
          <w:ilvl w:val="0"/>
          <w:numId w:val="67"/>
        </w:numPr>
        <w:spacing w:line="360" w:lineRule="auto"/>
        <w:ind w:left="1224"/>
        <w:rPr>
          <w:color w:val="000000" w:themeColor="text1"/>
        </w:rPr>
      </w:pPr>
      <w:r w:rsidRPr="00FE20CD">
        <w:rPr>
          <w:color w:val="000000" w:themeColor="text1"/>
        </w:rPr>
        <w:t xml:space="preserve">Illegal dumping hot spots </w:t>
      </w:r>
    </w:p>
    <w:p w:rsidR="00E45C8A" w:rsidRPr="00FE20CD" w:rsidRDefault="005B1415" w:rsidP="00237594">
      <w:pPr>
        <w:pStyle w:val="ListParagraph"/>
        <w:numPr>
          <w:ilvl w:val="0"/>
          <w:numId w:val="67"/>
        </w:numPr>
        <w:spacing w:line="360" w:lineRule="auto"/>
        <w:ind w:left="1224"/>
        <w:rPr>
          <w:color w:val="000000" w:themeColor="text1"/>
        </w:rPr>
      </w:pPr>
      <w:r w:rsidRPr="00FE20CD">
        <w:rPr>
          <w:color w:val="000000" w:themeColor="text1"/>
        </w:rPr>
        <w:t>Types and quanti</w:t>
      </w:r>
      <w:r w:rsidR="00E45C8A" w:rsidRPr="00FE20CD">
        <w:rPr>
          <w:color w:val="000000" w:themeColor="text1"/>
        </w:rPr>
        <w:t xml:space="preserve">ties (in some cases) of wastes </w:t>
      </w:r>
    </w:p>
    <w:p w:rsidR="00E45C8A" w:rsidRPr="00FE20CD" w:rsidRDefault="005B1415" w:rsidP="00237594">
      <w:pPr>
        <w:pStyle w:val="ListParagraph"/>
        <w:numPr>
          <w:ilvl w:val="0"/>
          <w:numId w:val="67"/>
        </w:numPr>
        <w:spacing w:line="360" w:lineRule="auto"/>
        <w:ind w:left="1224"/>
        <w:rPr>
          <w:color w:val="000000" w:themeColor="text1"/>
        </w:rPr>
      </w:pPr>
      <w:r w:rsidRPr="00FE20CD">
        <w:rPr>
          <w:color w:val="000000" w:themeColor="text1"/>
        </w:rPr>
        <w:t xml:space="preserve">Patterns in time of occurrence (time </w:t>
      </w:r>
      <w:r w:rsidR="00E45C8A" w:rsidRPr="00FE20CD">
        <w:rPr>
          <w:color w:val="000000" w:themeColor="text1"/>
        </w:rPr>
        <w:t xml:space="preserve">of day/night, month, or year) </w:t>
      </w:r>
    </w:p>
    <w:p w:rsidR="00E45C8A" w:rsidRPr="00FE20CD" w:rsidRDefault="005B1415" w:rsidP="00237594">
      <w:pPr>
        <w:pStyle w:val="ListParagraph"/>
        <w:numPr>
          <w:ilvl w:val="0"/>
          <w:numId w:val="67"/>
        </w:numPr>
        <w:spacing w:line="360" w:lineRule="auto"/>
        <w:ind w:left="1224"/>
        <w:rPr>
          <w:color w:val="000000" w:themeColor="text1"/>
        </w:rPr>
      </w:pPr>
      <w:r w:rsidRPr="00FE20CD">
        <w:rPr>
          <w:color w:val="000000" w:themeColor="text1"/>
        </w:rPr>
        <w:t>Mode of dumping (abandoned containers, “midnight dumping” from moving vehicles, direct dumping of</w:t>
      </w:r>
      <w:r w:rsidR="00E45C8A" w:rsidRPr="00FE20CD">
        <w:rPr>
          <w:color w:val="000000" w:themeColor="text1"/>
        </w:rPr>
        <w:t xml:space="preserve"> materials, accidents/spills) </w:t>
      </w:r>
    </w:p>
    <w:p w:rsidR="00466752" w:rsidRPr="00FE20CD" w:rsidRDefault="005B1415" w:rsidP="00237594">
      <w:pPr>
        <w:pStyle w:val="ListParagraph"/>
        <w:numPr>
          <w:ilvl w:val="0"/>
          <w:numId w:val="67"/>
        </w:numPr>
        <w:spacing w:line="360" w:lineRule="auto"/>
        <w:ind w:left="1224"/>
        <w:rPr>
          <w:color w:val="000000" w:themeColor="text1"/>
        </w:rPr>
      </w:pPr>
      <w:r w:rsidRPr="00FE20CD">
        <w:rPr>
          <w:color w:val="000000" w:themeColor="text1"/>
        </w:rPr>
        <w:t>Responsible parties</w:t>
      </w:r>
    </w:p>
    <w:p w:rsidR="00024DA4" w:rsidRPr="00FE20CD" w:rsidRDefault="00024DA4" w:rsidP="00237594">
      <w:pPr>
        <w:pStyle w:val="ListParagraph"/>
        <w:numPr>
          <w:ilvl w:val="1"/>
          <w:numId w:val="75"/>
        </w:numPr>
        <w:spacing w:line="360" w:lineRule="auto"/>
        <w:ind w:left="648"/>
        <w:rPr>
          <w:b/>
          <w:color w:val="000000" w:themeColor="text1"/>
        </w:rPr>
      </w:pPr>
      <w:r w:rsidRPr="00FE20CD">
        <w:rPr>
          <w:b/>
          <w:color w:val="000000" w:themeColor="text1"/>
        </w:rPr>
        <w:t xml:space="preserve">Spill Response and Prevention </w:t>
      </w:r>
    </w:p>
    <w:p w:rsidR="00024DA4" w:rsidRPr="00FE20CD" w:rsidRDefault="00024DA4" w:rsidP="00237594">
      <w:pPr>
        <w:pStyle w:val="ListParagraph"/>
        <w:numPr>
          <w:ilvl w:val="0"/>
          <w:numId w:val="68"/>
        </w:numPr>
        <w:spacing w:line="360" w:lineRule="auto"/>
        <w:ind w:left="936"/>
        <w:rPr>
          <w:color w:val="000000" w:themeColor="text1"/>
        </w:rPr>
      </w:pPr>
      <w:r w:rsidRPr="00FE20CD">
        <w:rPr>
          <w:color w:val="000000" w:themeColor="text1"/>
        </w:rPr>
        <w:t>Prevention, Control &amp; Cleanup „ Have spill cleanup materials readily available and in a known location. „</w:t>
      </w:r>
    </w:p>
    <w:p w:rsidR="00103D19" w:rsidRPr="00FE20CD" w:rsidRDefault="00024DA4" w:rsidP="00237594">
      <w:pPr>
        <w:pStyle w:val="ListParagraph"/>
        <w:numPr>
          <w:ilvl w:val="0"/>
          <w:numId w:val="68"/>
        </w:numPr>
        <w:spacing w:line="360" w:lineRule="auto"/>
        <w:ind w:left="936"/>
        <w:rPr>
          <w:color w:val="000000" w:themeColor="text1"/>
        </w:rPr>
      </w:pPr>
      <w:r w:rsidRPr="00FE20CD">
        <w:rPr>
          <w:color w:val="000000" w:themeColor="text1"/>
        </w:rPr>
        <w:t>Cleanup spills immediately and use dry methods if possible. „</w:t>
      </w:r>
    </w:p>
    <w:p w:rsidR="00466752" w:rsidRPr="00FE20CD" w:rsidRDefault="00024DA4" w:rsidP="00237594">
      <w:pPr>
        <w:pStyle w:val="ListParagraph"/>
        <w:numPr>
          <w:ilvl w:val="0"/>
          <w:numId w:val="68"/>
        </w:numPr>
        <w:spacing w:line="360" w:lineRule="auto"/>
        <w:ind w:left="936"/>
        <w:rPr>
          <w:color w:val="000000" w:themeColor="text1"/>
        </w:rPr>
      </w:pPr>
      <w:r w:rsidRPr="00FE20CD">
        <w:rPr>
          <w:color w:val="000000" w:themeColor="text1"/>
        </w:rPr>
        <w:t>Properly dispose of spill cleanup material.</w:t>
      </w:r>
    </w:p>
    <w:p w:rsidR="00466752" w:rsidRPr="00FE20CD" w:rsidRDefault="009D0DF2" w:rsidP="00237594">
      <w:pPr>
        <w:spacing w:line="360" w:lineRule="auto"/>
        <w:rPr>
          <w:b/>
          <w:color w:val="000000" w:themeColor="text1"/>
        </w:rPr>
      </w:pPr>
      <w:r w:rsidRPr="00FE20CD">
        <w:rPr>
          <w:b/>
          <w:color w:val="000000" w:themeColor="text1"/>
        </w:rPr>
        <w:t xml:space="preserve">5.4. Documenting and reporting work outcomes  </w:t>
      </w:r>
    </w:p>
    <w:p w:rsidR="002671B9" w:rsidRPr="00FE20CD" w:rsidRDefault="002671B9" w:rsidP="00237594">
      <w:pPr>
        <w:spacing w:line="360" w:lineRule="auto"/>
        <w:ind w:left="720"/>
        <w:rPr>
          <w:color w:val="000000" w:themeColor="text1"/>
        </w:rPr>
      </w:pPr>
      <w:r w:rsidRPr="00FE20CD">
        <w:rPr>
          <w:b/>
          <w:color w:val="000000" w:themeColor="text1"/>
        </w:rPr>
        <w:t>5.4.1 Documentation</w:t>
      </w:r>
    </w:p>
    <w:p w:rsidR="00542360" w:rsidRPr="00FE20CD" w:rsidRDefault="007B4C1E" w:rsidP="00AC7A48">
      <w:pPr>
        <w:spacing w:line="360" w:lineRule="auto"/>
        <w:rPr>
          <w:color w:val="000000" w:themeColor="text1"/>
        </w:rPr>
      </w:pPr>
      <w:hyperlink r:id="rId79" w:tooltip="Technical writers" w:history="1">
        <w:r w:rsidR="00542360" w:rsidRPr="00FE20CD">
          <w:rPr>
            <w:color w:val="000000" w:themeColor="text1"/>
          </w:rPr>
          <w:t>Technical writers</w:t>
        </w:r>
      </w:hyperlink>
      <w:r w:rsidR="00542360" w:rsidRPr="00FE20CD">
        <w:rPr>
          <w:color w:val="000000" w:themeColor="text1"/>
        </w:rPr>
        <w:t> and corporate communicators are professionals whose field and work is documentation. Ideally, technical writers have a background in both the subject matter and also in writing, managing content, and information architecture. Technical writers more commonly collaborate with subject matter experts (SMEs), such as engineers, technical experts, medical professionals, etc. to define and then create documentation to meet the user's needs. </w:t>
      </w:r>
      <w:hyperlink r:id="rId80" w:tooltip="Corporate communication" w:history="1">
        <w:r w:rsidR="00542360" w:rsidRPr="00FE20CD">
          <w:rPr>
            <w:color w:val="000000" w:themeColor="text1"/>
          </w:rPr>
          <w:t>Corporate communications</w:t>
        </w:r>
      </w:hyperlink>
      <w:r w:rsidR="00542360" w:rsidRPr="00FE20CD">
        <w:rPr>
          <w:color w:val="000000" w:themeColor="text1"/>
        </w:rPr>
        <w:t xml:space="preserve"> includes other types of written documentation, </w:t>
      </w:r>
    </w:p>
    <w:p w:rsidR="00660224" w:rsidRPr="00FE20CD" w:rsidRDefault="00660224" w:rsidP="00237594">
      <w:pPr>
        <w:spacing w:line="360" w:lineRule="auto"/>
        <w:rPr>
          <w:b/>
          <w:color w:val="000000" w:themeColor="text1"/>
        </w:rPr>
      </w:pPr>
      <w:r w:rsidRPr="00FE20CD">
        <w:rPr>
          <w:b/>
          <w:color w:val="000000" w:themeColor="text1"/>
        </w:rPr>
        <w:t xml:space="preserve">The </w:t>
      </w:r>
      <w:r w:rsidR="003B3B33" w:rsidRPr="00FE20CD">
        <w:rPr>
          <w:b/>
          <w:color w:val="000000" w:themeColor="text1"/>
        </w:rPr>
        <w:t>purpose of documentation is to:</w:t>
      </w:r>
    </w:p>
    <w:p w:rsidR="00660224" w:rsidRPr="00FE20CD" w:rsidRDefault="00660224" w:rsidP="00237594">
      <w:pPr>
        <w:pStyle w:val="ListParagraph"/>
        <w:numPr>
          <w:ilvl w:val="0"/>
          <w:numId w:val="80"/>
        </w:numPr>
        <w:spacing w:line="360" w:lineRule="auto"/>
        <w:rPr>
          <w:color w:val="000000" w:themeColor="text1"/>
        </w:rPr>
      </w:pPr>
      <w:r w:rsidRPr="00FE20CD">
        <w:rPr>
          <w:color w:val="000000" w:themeColor="text1"/>
        </w:rPr>
        <w:t>Describe the use, operation, maintenance, or design of software or hardware through the use of manuals, listings, diagrams, and other hard- or soft-copy written and graphic materials.</w:t>
      </w:r>
    </w:p>
    <w:p w:rsidR="00660224" w:rsidRPr="00FE20CD" w:rsidRDefault="00660224" w:rsidP="00237594">
      <w:pPr>
        <w:pStyle w:val="ListParagraph"/>
        <w:numPr>
          <w:ilvl w:val="0"/>
          <w:numId w:val="80"/>
        </w:numPr>
        <w:spacing w:line="360" w:lineRule="auto"/>
        <w:rPr>
          <w:color w:val="000000" w:themeColor="text1"/>
        </w:rPr>
      </w:pPr>
      <w:r w:rsidRPr="00FE20CD">
        <w:rPr>
          <w:color w:val="000000" w:themeColor="text1"/>
        </w:rPr>
        <w:t>Assign responsibilities and establish authority for business processes and practices (pertains mostly to policies and procedures).</w:t>
      </w:r>
    </w:p>
    <w:p w:rsidR="00660224" w:rsidRPr="00FE20CD" w:rsidRDefault="00660224" w:rsidP="00237594">
      <w:pPr>
        <w:pStyle w:val="ListParagraph"/>
        <w:numPr>
          <w:ilvl w:val="0"/>
          <w:numId w:val="80"/>
        </w:numPr>
        <w:spacing w:line="360" w:lineRule="auto"/>
        <w:rPr>
          <w:color w:val="000000" w:themeColor="text1"/>
        </w:rPr>
      </w:pPr>
      <w:r w:rsidRPr="00FE20CD">
        <w:rPr>
          <w:color w:val="000000" w:themeColor="text1"/>
        </w:rPr>
        <w:t>Standardize business practices.</w:t>
      </w:r>
    </w:p>
    <w:p w:rsidR="00660224" w:rsidRPr="00FE20CD" w:rsidRDefault="00660224" w:rsidP="00237594">
      <w:pPr>
        <w:pStyle w:val="ListParagraph"/>
        <w:numPr>
          <w:ilvl w:val="0"/>
          <w:numId w:val="80"/>
        </w:numPr>
        <w:spacing w:line="360" w:lineRule="auto"/>
        <w:rPr>
          <w:color w:val="000000" w:themeColor="text1"/>
        </w:rPr>
      </w:pPr>
      <w:r w:rsidRPr="00FE20CD">
        <w:rPr>
          <w:color w:val="000000" w:themeColor="text1"/>
        </w:rPr>
        <w:t>Reduce/eliminate fraud, waste, and abuse.</w:t>
      </w:r>
    </w:p>
    <w:p w:rsidR="00660224" w:rsidRPr="00FE20CD" w:rsidRDefault="00660224" w:rsidP="00237594">
      <w:pPr>
        <w:pStyle w:val="ListParagraph"/>
        <w:numPr>
          <w:ilvl w:val="0"/>
          <w:numId w:val="80"/>
        </w:numPr>
        <w:spacing w:line="360" w:lineRule="auto"/>
        <w:rPr>
          <w:color w:val="000000" w:themeColor="text1"/>
        </w:rPr>
      </w:pPr>
      <w:r w:rsidRPr="00FE20CD">
        <w:rPr>
          <w:color w:val="000000" w:themeColor="text1"/>
        </w:rPr>
        <w:t>Comply with federal, state, and local regulations.</w:t>
      </w:r>
    </w:p>
    <w:p w:rsidR="00660224" w:rsidRPr="00FE20CD" w:rsidRDefault="00660224" w:rsidP="00237594">
      <w:pPr>
        <w:pStyle w:val="ListParagraph"/>
        <w:numPr>
          <w:ilvl w:val="0"/>
          <w:numId w:val="80"/>
        </w:numPr>
        <w:spacing w:line="360" w:lineRule="auto"/>
        <w:rPr>
          <w:color w:val="000000" w:themeColor="text1"/>
        </w:rPr>
      </w:pPr>
      <w:r w:rsidRPr="00FE20CD">
        <w:rPr>
          <w:color w:val="000000" w:themeColor="text1"/>
        </w:rPr>
        <w:t>Comply with customer requirements.</w:t>
      </w:r>
    </w:p>
    <w:p w:rsidR="00660224" w:rsidRPr="00FE20CD" w:rsidRDefault="00660224" w:rsidP="00237594">
      <w:pPr>
        <w:pStyle w:val="ListParagraph"/>
        <w:numPr>
          <w:ilvl w:val="0"/>
          <w:numId w:val="80"/>
        </w:numPr>
        <w:spacing w:line="360" w:lineRule="auto"/>
        <w:rPr>
          <w:color w:val="000000" w:themeColor="text1"/>
        </w:rPr>
      </w:pPr>
      <w:r w:rsidRPr="00FE20CD">
        <w:rPr>
          <w:color w:val="000000" w:themeColor="text1"/>
        </w:rPr>
        <w:lastRenderedPageBreak/>
        <w:t>Comply with contractual requirements.</w:t>
      </w:r>
    </w:p>
    <w:p w:rsidR="002671B9" w:rsidRPr="00FE20CD" w:rsidRDefault="00660224" w:rsidP="00237594">
      <w:pPr>
        <w:pStyle w:val="ListParagraph"/>
        <w:numPr>
          <w:ilvl w:val="0"/>
          <w:numId w:val="80"/>
        </w:numPr>
        <w:spacing w:line="360" w:lineRule="auto"/>
        <w:rPr>
          <w:color w:val="000000" w:themeColor="text1"/>
        </w:rPr>
      </w:pPr>
      <w:r w:rsidRPr="00FE20CD">
        <w:rPr>
          <w:color w:val="000000" w:themeColor="text1"/>
        </w:rPr>
        <w:t>Train new employees.</w:t>
      </w:r>
    </w:p>
    <w:p w:rsidR="0026494A" w:rsidRPr="00FE20CD" w:rsidRDefault="0026494A" w:rsidP="00237594">
      <w:pPr>
        <w:pStyle w:val="ListParagraph"/>
        <w:spacing w:line="360" w:lineRule="auto"/>
        <w:rPr>
          <w:b/>
          <w:color w:val="000000" w:themeColor="text1"/>
        </w:rPr>
      </w:pPr>
      <w:r w:rsidRPr="00FE20CD">
        <w:rPr>
          <w:b/>
          <w:color w:val="000000" w:themeColor="text1"/>
        </w:rPr>
        <w:t xml:space="preserve">5.4.2 Reporting Work Outcomes  </w:t>
      </w:r>
    </w:p>
    <w:p w:rsidR="00466752" w:rsidRPr="00FE20CD" w:rsidRDefault="002671B9" w:rsidP="00237594">
      <w:pPr>
        <w:pStyle w:val="ListParagraph"/>
        <w:spacing w:line="360" w:lineRule="auto"/>
        <w:ind w:left="0"/>
        <w:rPr>
          <w:color w:val="000000" w:themeColor="text1"/>
        </w:rPr>
      </w:pPr>
      <w:r w:rsidRPr="00FE20CD">
        <w:rPr>
          <w:color w:val="000000" w:themeColor="text1"/>
        </w:rPr>
        <w:t>An outcome report is a participatory effect assessment method centered on a success tale that provides proof of how the program has led to results and effects and is then evaluated by both technical professionals and program stakeholders, including group participants.</w:t>
      </w:r>
    </w:p>
    <w:p w:rsidR="00604138" w:rsidRPr="00FE20CD" w:rsidRDefault="00604138" w:rsidP="00237594">
      <w:pPr>
        <w:spacing w:after="120" w:line="360" w:lineRule="auto"/>
        <w:rPr>
          <w:b/>
          <w:color w:val="000000" w:themeColor="text1"/>
        </w:rPr>
      </w:pPr>
      <w:r w:rsidRPr="00FE20CD">
        <w:rPr>
          <w:b/>
          <w:color w:val="000000" w:themeColor="text1"/>
        </w:rPr>
        <w:t>Steps to Make an Outcome Report</w:t>
      </w:r>
    </w:p>
    <w:p w:rsidR="00FD1975" w:rsidRPr="00FE20CD" w:rsidRDefault="00FD1975" w:rsidP="00237594">
      <w:pPr>
        <w:spacing w:line="360" w:lineRule="auto"/>
        <w:ind w:left="360"/>
        <w:rPr>
          <w:b/>
          <w:bCs/>
          <w:color w:val="000000" w:themeColor="text1"/>
        </w:rPr>
      </w:pPr>
      <w:r w:rsidRPr="00FE20CD">
        <w:rPr>
          <w:b/>
          <w:bCs/>
          <w:color w:val="000000" w:themeColor="text1"/>
        </w:rPr>
        <w:t>Step 1: Determine the Cause</w:t>
      </w:r>
    </w:p>
    <w:p w:rsidR="00FD1975" w:rsidRPr="00FE20CD" w:rsidRDefault="00FD1975" w:rsidP="00237594">
      <w:pPr>
        <w:pStyle w:val="ListParagraph"/>
        <w:spacing w:line="360" w:lineRule="auto"/>
        <w:ind w:left="0"/>
        <w:rPr>
          <w:color w:val="000000" w:themeColor="text1"/>
        </w:rPr>
      </w:pPr>
      <w:r w:rsidRPr="00FE20CD">
        <w:rPr>
          <w:color w:val="000000" w:themeColor="text1"/>
        </w:rPr>
        <w:t>By the name of it, outcome reports are made to determine the outcome of a project or an event. Hence, outcome reports can be of various types. This type is determined based on the objective of your report. For instance, if you want to determine the outcome of a meeting then you need to make a meeting outcome report. Before you start writing the report, think carefully about the goals that you want to achieve through the report.</w:t>
      </w:r>
    </w:p>
    <w:p w:rsidR="00FD1975" w:rsidRPr="00FE20CD" w:rsidRDefault="00FD1975" w:rsidP="00237594">
      <w:pPr>
        <w:pStyle w:val="ListParagraph"/>
        <w:spacing w:line="360" w:lineRule="auto"/>
        <w:ind w:left="432"/>
        <w:rPr>
          <w:b/>
          <w:bCs/>
          <w:color w:val="000000" w:themeColor="text1"/>
        </w:rPr>
      </w:pPr>
      <w:r w:rsidRPr="00FE20CD">
        <w:rPr>
          <w:b/>
          <w:bCs/>
          <w:color w:val="000000" w:themeColor="text1"/>
        </w:rPr>
        <w:t xml:space="preserve">Step 2: Take Records </w:t>
      </w:r>
      <w:r w:rsidR="00F17F2D" w:rsidRPr="00FE20CD">
        <w:rPr>
          <w:b/>
          <w:bCs/>
          <w:color w:val="000000" w:themeColor="text1"/>
        </w:rPr>
        <w:t>during</w:t>
      </w:r>
      <w:r w:rsidRPr="00FE20CD">
        <w:rPr>
          <w:b/>
          <w:bCs/>
          <w:color w:val="000000" w:themeColor="text1"/>
        </w:rPr>
        <w:t xml:space="preserve"> the Event</w:t>
      </w:r>
    </w:p>
    <w:p w:rsidR="00FD1975" w:rsidRPr="00FE20CD" w:rsidRDefault="00FD1975" w:rsidP="00237594">
      <w:pPr>
        <w:pStyle w:val="ListParagraph"/>
        <w:spacing w:line="360" w:lineRule="auto"/>
        <w:ind w:left="0"/>
        <w:rPr>
          <w:color w:val="000000" w:themeColor="text1"/>
        </w:rPr>
      </w:pPr>
      <w:r w:rsidRPr="00FE20CD">
        <w:rPr>
          <w:color w:val="000000" w:themeColor="text1"/>
        </w:rPr>
        <w:t>To make a report, an important task is to take records while the event is occurring. These records do not have to elaborate descriptions of the event. Providing just enough information that you can use later to make the report is well. Take records of what is being discussed. This includes issues raised and the solutions provided to them, respectively, if any. Jot down or record using a recorder the main points of discussion of the event.</w:t>
      </w:r>
    </w:p>
    <w:p w:rsidR="00FD1975" w:rsidRPr="00FE20CD" w:rsidRDefault="00FD1975" w:rsidP="00237594">
      <w:pPr>
        <w:spacing w:line="360" w:lineRule="auto"/>
        <w:rPr>
          <w:b/>
          <w:bCs/>
          <w:color w:val="000000" w:themeColor="text1"/>
        </w:rPr>
      </w:pPr>
      <w:r w:rsidRPr="00FE20CD">
        <w:rPr>
          <w:b/>
          <w:bCs/>
          <w:color w:val="000000" w:themeColor="text1"/>
        </w:rPr>
        <w:t>Step 3: Provide the Summary</w:t>
      </w:r>
    </w:p>
    <w:p w:rsidR="00FD1975" w:rsidRPr="00FE20CD" w:rsidRDefault="00FD1975" w:rsidP="00237594">
      <w:pPr>
        <w:pStyle w:val="ListParagraph"/>
        <w:spacing w:line="360" w:lineRule="auto"/>
        <w:ind w:left="0"/>
        <w:rPr>
          <w:color w:val="000000" w:themeColor="text1"/>
        </w:rPr>
      </w:pPr>
      <w:r w:rsidRPr="00FE20CD">
        <w:rPr>
          <w:color w:val="000000" w:themeColor="text1"/>
        </w:rPr>
        <w:t>The first part of writing the report is to provide a summary of the project or the event for which the report is being made. This part of the outcome report must give a general concept of how the venture progresses without getting into too much information at a look. A person who does not have time to read the entire report thoroughly must be able to get a picture of the current status of the project through the summary of the status report.</w:t>
      </w:r>
    </w:p>
    <w:p w:rsidR="00FD1975" w:rsidRPr="00FE20CD" w:rsidRDefault="00FD1975" w:rsidP="00237594">
      <w:pPr>
        <w:pStyle w:val="ListParagraph"/>
        <w:spacing w:line="360" w:lineRule="auto"/>
        <w:rPr>
          <w:b/>
          <w:bCs/>
          <w:color w:val="000000" w:themeColor="text1"/>
        </w:rPr>
      </w:pPr>
      <w:r w:rsidRPr="00FE20CD">
        <w:rPr>
          <w:b/>
          <w:bCs/>
          <w:color w:val="000000" w:themeColor="text1"/>
        </w:rPr>
        <w:t>Step 4: Mark the Progress</w:t>
      </w:r>
    </w:p>
    <w:p w:rsidR="00FD1975" w:rsidRPr="00FE20CD" w:rsidRDefault="00FD1975" w:rsidP="00237594">
      <w:pPr>
        <w:pStyle w:val="ListParagraph"/>
        <w:spacing w:line="360" w:lineRule="auto"/>
        <w:ind w:left="0"/>
        <w:rPr>
          <w:color w:val="000000" w:themeColor="text1"/>
        </w:rPr>
      </w:pPr>
      <w:r w:rsidRPr="00FE20CD">
        <w:rPr>
          <w:color w:val="000000" w:themeColor="text1"/>
        </w:rPr>
        <w:t xml:space="preserve">There is no use of making an outcome report id the report is not able to show how much the individual, group or organization has progressed. The outcome report hence must include complete information on achievements, timelines and, most significantly, the milestones of the event. Project milestones are the fulfillment of duties of great importance. These milestones </w:t>
      </w:r>
      <w:r w:rsidRPr="00FE20CD">
        <w:rPr>
          <w:color w:val="000000" w:themeColor="text1"/>
        </w:rPr>
        <w:lastRenderedPageBreak/>
        <w:t>function as a level of standard progress. During the scheduling phase of the event, what forms the specific milestones should be recognized.</w:t>
      </w:r>
    </w:p>
    <w:p w:rsidR="00FD1975" w:rsidRPr="00FE20CD" w:rsidRDefault="00FD1975" w:rsidP="00237594">
      <w:pPr>
        <w:spacing w:line="360" w:lineRule="auto"/>
        <w:ind w:left="360"/>
        <w:rPr>
          <w:b/>
          <w:bCs/>
          <w:color w:val="000000" w:themeColor="text1"/>
        </w:rPr>
      </w:pPr>
      <w:r w:rsidRPr="00FE20CD">
        <w:rPr>
          <w:b/>
          <w:bCs/>
          <w:color w:val="000000" w:themeColor="text1"/>
        </w:rPr>
        <w:t>Step 5: Provide a Comparison</w:t>
      </w:r>
    </w:p>
    <w:p w:rsidR="00FD1975" w:rsidRPr="00FE20CD" w:rsidRDefault="00FD1975" w:rsidP="00237594">
      <w:pPr>
        <w:pStyle w:val="ListParagraph"/>
        <w:spacing w:line="360" w:lineRule="auto"/>
        <w:ind w:left="0"/>
        <w:rPr>
          <w:color w:val="000000" w:themeColor="text1"/>
        </w:rPr>
      </w:pPr>
      <w:r w:rsidRPr="00FE20CD">
        <w:rPr>
          <w:color w:val="000000" w:themeColor="text1"/>
        </w:rPr>
        <w:t>The outcome report must be able to show a comparison between the current status of the event and the ideal status that the event should reach. It should incorporate a contrast between what was effectively accomplished at a specific stage of the task and what was expected to have been accomplished. It should inform us if the event is going according to plan, ahead of it, or behind it.</w:t>
      </w:r>
    </w:p>
    <w:p w:rsidR="00FD1975" w:rsidRPr="00FE20CD" w:rsidRDefault="00FD1975" w:rsidP="00237594">
      <w:pPr>
        <w:spacing w:line="360" w:lineRule="auto"/>
        <w:ind w:left="360"/>
        <w:rPr>
          <w:b/>
          <w:bCs/>
          <w:color w:val="000000" w:themeColor="text1"/>
        </w:rPr>
      </w:pPr>
      <w:r w:rsidRPr="00FE20CD">
        <w:rPr>
          <w:b/>
          <w:bCs/>
          <w:color w:val="000000" w:themeColor="text1"/>
        </w:rPr>
        <w:t>Step 6: Do the Analysis</w:t>
      </w:r>
    </w:p>
    <w:p w:rsidR="00FD1975" w:rsidRPr="00FE20CD" w:rsidRDefault="00FD1975" w:rsidP="00237594">
      <w:pPr>
        <w:pStyle w:val="ListParagraph"/>
        <w:spacing w:line="360" w:lineRule="auto"/>
        <w:ind w:left="0"/>
        <w:rPr>
          <w:color w:val="000000" w:themeColor="text1"/>
        </w:rPr>
      </w:pPr>
      <w:r w:rsidRPr="00FE20CD">
        <w:rPr>
          <w:color w:val="000000" w:themeColor="text1"/>
        </w:rPr>
        <w:t>An assessment of the effect on the event should be produced and submitted in the outcome report for any variances recorded and reported between the goals and real achievements. It is also necessary to state the grounds for such variations in the study. This assessment is normally done with the help of analysis. The kind of analysis that you will perform will depend upon the type of outcome report you are making.</w:t>
      </w:r>
    </w:p>
    <w:p w:rsidR="00604138" w:rsidRPr="00FE20CD" w:rsidRDefault="00604138" w:rsidP="00237594">
      <w:pPr>
        <w:pStyle w:val="ListParagraph"/>
        <w:spacing w:line="360" w:lineRule="auto"/>
        <w:ind w:left="0"/>
        <w:rPr>
          <w:color w:val="000000" w:themeColor="text1"/>
        </w:rPr>
      </w:pPr>
    </w:p>
    <w:p w:rsidR="00466752" w:rsidRPr="00FE20CD" w:rsidRDefault="00466752" w:rsidP="00237594">
      <w:pPr>
        <w:spacing w:line="360" w:lineRule="auto"/>
        <w:rPr>
          <w:color w:val="000000" w:themeColor="text1"/>
        </w:rPr>
      </w:pPr>
    </w:p>
    <w:p w:rsidR="00466752" w:rsidRPr="00FE20CD" w:rsidRDefault="00466752" w:rsidP="00237594">
      <w:pPr>
        <w:spacing w:line="360" w:lineRule="auto"/>
        <w:rPr>
          <w:color w:val="000000" w:themeColor="text1"/>
        </w:rPr>
      </w:pPr>
    </w:p>
    <w:p w:rsidR="00AC7A48" w:rsidRPr="00FE20CD" w:rsidRDefault="00AC7A48" w:rsidP="00237594">
      <w:pPr>
        <w:spacing w:line="360" w:lineRule="auto"/>
        <w:rPr>
          <w:color w:val="000000" w:themeColor="text1"/>
        </w:rPr>
      </w:pPr>
    </w:p>
    <w:p w:rsidR="00AC7A48" w:rsidRPr="00FE20CD" w:rsidRDefault="00AC7A48" w:rsidP="00237594">
      <w:pPr>
        <w:spacing w:line="360" w:lineRule="auto"/>
        <w:rPr>
          <w:color w:val="000000" w:themeColor="text1"/>
        </w:rPr>
      </w:pPr>
    </w:p>
    <w:p w:rsidR="00AC7A48" w:rsidRPr="00FE20CD" w:rsidRDefault="00AC7A48" w:rsidP="00237594">
      <w:pPr>
        <w:spacing w:line="360" w:lineRule="auto"/>
        <w:rPr>
          <w:color w:val="000000" w:themeColor="text1"/>
        </w:rPr>
      </w:pPr>
    </w:p>
    <w:p w:rsidR="00AC7A48" w:rsidRPr="00FE20CD" w:rsidRDefault="00AC7A48" w:rsidP="00237594">
      <w:pPr>
        <w:spacing w:line="360" w:lineRule="auto"/>
        <w:rPr>
          <w:color w:val="000000" w:themeColor="text1"/>
        </w:rPr>
      </w:pPr>
    </w:p>
    <w:p w:rsidR="00AC7A48" w:rsidRPr="00FE20CD" w:rsidRDefault="00AC7A48" w:rsidP="00AC7A48">
      <w:pPr>
        <w:spacing w:after="200" w:line="276" w:lineRule="auto"/>
        <w:jc w:val="left"/>
        <w:rPr>
          <w:color w:val="000000" w:themeColor="text1"/>
        </w:rPr>
      </w:pPr>
      <w:r w:rsidRPr="00FE20CD">
        <w:rPr>
          <w:color w:val="000000" w:themeColor="text1"/>
        </w:rPr>
        <w:br w:type="page"/>
      </w:r>
    </w:p>
    <w:p w:rsidR="00343C52" w:rsidRPr="00FE20CD" w:rsidRDefault="00343C52" w:rsidP="00237594">
      <w:pPr>
        <w:spacing w:line="360" w:lineRule="auto"/>
        <w:rPr>
          <w:color w:val="000000" w:themeColor="text1"/>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EF6C78" w:rsidRPr="00FE20CD" w:rsidTr="00905462">
        <w:trPr>
          <w:trHeight w:val="593"/>
        </w:trPr>
        <w:tc>
          <w:tcPr>
            <w:tcW w:w="3119" w:type="dxa"/>
            <w:shd w:val="clear" w:color="auto" w:fill="C6D9F1"/>
            <w:vAlign w:val="center"/>
          </w:tcPr>
          <w:p w:rsidR="00EF6C78" w:rsidRPr="00FE20CD" w:rsidRDefault="00EF6C78" w:rsidP="00237594">
            <w:pPr>
              <w:pStyle w:val="Heading3"/>
              <w:spacing w:line="360" w:lineRule="auto"/>
              <w:rPr>
                <w:color w:val="000000" w:themeColor="text1"/>
              </w:rPr>
            </w:pPr>
            <w:bookmarkStart w:id="49" w:name="_Toc113245431"/>
            <w:r w:rsidRPr="00FE20CD">
              <w:rPr>
                <w:color w:val="000000" w:themeColor="text1"/>
              </w:rPr>
              <w:t xml:space="preserve">Self-Check – </w:t>
            </w:r>
            <w:r w:rsidR="007A5B4A" w:rsidRPr="00FE20CD">
              <w:rPr>
                <w:color w:val="000000" w:themeColor="text1"/>
              </w:rPr>
              <w:t>5</w:t>
            </w:r>
            <w:bookmarkEnd w:id="49"/>
          </w:p>
        </w:tc>
        <w:tc>
          <w:tcPr>
            <w:tcW w:w="5858" w:type="dxa"/>
            <w:shd w:val="clear" w:color="auto" w:fill="C6D9F1"/>
            <w:vAlign w:val="center"/>
          </w:tcPr>
          <w:p w:rsidR="00EF6C78" w:rsidRPr="00FE20CD" w:rsidRDefault="00EF6C78" w:rsidP="00237594">
            <w:pPr>
              <w:spacing w:line="360" w:lineRule="auto"/>
              <w:rPr>
                <w:color w:val="000000" w:themeColor="text1"/>
              </w:rPr>
            </w:pPr>
            <w:r w:rsidRPr="00FE20CD">
              <w:rPr>
                <w:color w:val="000000" w:themeColor="text1"/>
              </w:rPr>
              <w:t xml:space="preserve">Written </w:t>
            </w:r>
            <w:r w:rsidRPr="00FE20CD">
              <w:rPr>
                <w:b/>
                <w:color w:val="000000" w:themeColor="text1"/>
              </w:rPr>
              <w:t>test</w:t>
            </w:r>
          </w:p>
        </w:tc>
      </w:tr>
    </w:tbl>
    <w:p w:rsidR="00EF6C78" w:rsidRPr="00FE20CD" w:rsidRDefault="00EF6C78" w:rsidP="00237594">
      <w:pPr>
        <w:spacing w:line="360" w:lineRule="auto"/>
        <w:rPr>
          <w:color w:val="000000" w:themeColor="text1"/>
        </w:rPr>
      </w:pPr>
    </w:p>
    <w:p w:rsidR="00EF6C78" w:rsidRPr="00FE20CD" w:rsidRDefault="00EF6C78" w:rsidP="00237594">
      <w:pPr>
        <w:spacing w:line="360" w:lineRule="auto"/>
        <w:rPr>
          <w:color w:val="000000" w:themeColor="text1"/>
        </w:rPr>
      </w:pPr>
      <w:r w:rsidRPr="00FE20CD">
        <w:rPr>
          <w:color w:val="000000" w:themeColor="text1"/>
        </w:rPr>
        <w:t>Name……………………………………………   ID………………………… Date…….</w:t>
      </w:r>
    </w:p>
    <w:p w:rsidR="00EF6C78" w:rsidRPr="00FE20CD" w:rsidRDefault="00EF6C78" w:rsidP="00237594">
      <w:pPr>
        <w:overflowPunct w:val="0"/>
        <w:autoSpaceDE w:val="0"/>
        <w:autoSpaceDN w:val="0"/>
        <w:adjustRightInd w:val="0"/>
        <w:spacing w:line="360" w:lineRule="auto"/>
        <w:textAlignment w:val="baseline"/>
        <w:rPr>
          <w:color w:val="000000" w:themeColor="text1"/>
        </w:rPr>
      </w:pPr>
      <w:r w:rsidRPr="00FE20CD">
        <w:rPr>
          <w:b/>
          <w:iCs/>
          <w:color w:val="000000" w:themeColor="text1"/>
        </w:rPr>
        <w:t>Directions:</w:t>
      </w:r>
      <w:r w:rsidRPr="00FE20CD">
        <w:rPr>
          <w:color w:val="000000" w:themeColor="text1"/>
        </w:rPr>
        <w:t xml:space="preserve">  Answer all the questions listed below. </w:t>
      </w:r>
    </w:p>
    <w:p w:rsidR="00EF6C78" w:rsidRPr="00FE20CD" w:rsidRDefault="00EF6C78" w:rsidP="00237594">
      <w:pPr>
        <w:spacing w:line="360" w:lineRule="auto"/>
        <w:rPr>
          <w:b/>
          <w:color w:val="000000" w:themeColor="text1"/>
        </w:rPr>
      </w:pPr>
      <w:r w:rsidRPr="00FE20CD">
        <w:rPr>
          <w:b/>
          <w:color w:val="000000" w:themeColor="text1"/>
        </w:rPr>
        <w:t>Test I: Short Answer Questions/</w:t>
      </w:r>
      <w:r w:rsidR="00CA5DD6" w:rsidRPr="00FE20CD">
        <w:rPr>
          <w:b/>
          <w:color w:val="000000" w:themeColor="text1"/>
        </w:rPr>
        <w:t>20</w:t>
      </w:r>
      <w:r w:rsidRPr="00FE20CD">
        <w:rPr>
          <w:b/>
          <w:color w:val="000000" w:themeColor="text1"/>
        </w:rPr>
        <w:t xml:space="preserve"> pt/</w:t>
      </w:r>
    </w:p>
    <w:p w:rsidR="00DE58C0" w:rsidRPr="00FE20CD" w:rsidRDefault="00DE58C0" w:rsidP="00237594">
      <w:pPr>
        <w:pStyle w:val="ListParagraph"/>
        <w:numPr>
          <w:ilvl w:val="0"/>
          <w:numId w:val="117"/>
        </w:numPr>
        <w:spacing w:line="360" w:lineRule="auto"/>
        <w:rPr>
          <w:color w:val="000000" w:themeColor="text1"/>
        </w:rPr>
      </w:pPr>
      <w:r w:rsidRPr="00FE20CD">
        <w:rPr>
          <w:color w:val="000000" w:themeColor="text1"/>
        </w:rPr>
        <w:t>Write steps to make an outcome report.</w:t>
      </w:r>
    </w:p>
    <w:p w:rsidR="00DE58C0" w:rsidRPr="00FE20CD" w:rsidRDefault="00DE58C0" w:rsidP="00237594">
      <w:pPr>
        <w:pStyle w:val="ListParagraph"/>
        <w:numPr>
          <w:ilvl w:val="0"/>
          <w:numId w:val="117"/>
        </w:numPr>
        <w:spacing w:line="360" w:lineRule="auto"/>
        <w:rPr>
          <w:color w:val="000000" w:themeColor="text1"/>
        </w:rPr>
      </w:pPr>
      <w:r w:rsidRPr="00FE20CD">
        <w:rPr>
          <w:color w:val="000000" w:themeColor="text1"/>
        </w:rPr>
        <w:t>What is documentation</w:t>
      </w:r>
      <w:r w:rsidR="00834549" w:rsidRPr="00FE20CD">
        <w:rPr>
          <w:color w:val="000000" w:themeColor="text1"/>
        </w:rPr>
        <w:t>?</w:t>
      </w:r>
    </w:p>
    <w:p w:rsidR="00834549" w:rsidRPr="00FE20CD" w:rsidRDefault="00834549" w:rsidP="00237594">
      <w:pPr>
        <w:pStyle w:val="ListParagraph"/>
        <w:numPr>
          <w:ilvl w:val="0"/>
          <w:numId w:val="117"/>
        </w:numPr>
        <w:spacing w:line="360" w:lineRule="auto"/>
        <w:rPr>
          <w:color w:val="000000" w:themeColor="text1"/>
        </w:rPr>
      </w:pPr>
      <w:r w:rsidRPr="00FE20CD">
        <w:rPr>
          <w:color w:val="000000" w:themeColor="text1"/>
        </w:rPr>
        <w:t>Write all the components of drain age maintenance.</w:t>
      </w:r>
    </w:p>
    <w:p w:rsidR="00907274" w:rsidRPr="00FE20CD" w:rsidRDefault="005D2130" w:rsidP="00237594">
      <w:pPr>
        <w:pStyle w:val="ListParagraph"/>
        <w:numPr>
          <w:ilvl w:val="0"/>
          <w:numId w:val="117"/>
        </w:numPr>
        <w:spacing w:line="360" w:lineRule="auto"/>
        <w:rPr>
          <w:color w:val="000000" w:themeColor="text1"/>
        </w:rPr>
      </w:pPr>
      <w:r w:rsidRPr="00FE20CD">
        <w:rPr>
          <w:color w:val="000000" w:themeColor="text1"/>
        </w:rPr>
        <w:t>List all types of drainage Maintenance Checklist.</w:t>
      </w:r>
    </w:p>
    <w:p w:rsidR="005D2130" w:rsidRPr="00FE20CD" w:rsidRDefault="005D2130" w:rsidP="00237594">
      <w:pPr>
        <w:pStyle w:val="ListParagraph"/>
        <w:numPr>
          <w:ilvl w:val="0"/>
          <w:numId w:val="117"/>
        </w:numPr>
        <w:spacing w:line="360" w:lineRule="auto"/>
        <w:rPr>
          <w:color w:val="000000" w:themeColor="text1"/>
        </w:rPr>
      </w:pPr>
      <w:r w:rsidRPr="00FE20CD">
        <w:rPr>
          <w:color w:val="000000" w:themeColor="text1"/>
        </w:rPr>
        <w:t>Write the standard tools used in drainage maintenance.</w:t>
      </w:r>
    </w:p>
    <w:p w:rsidR="00913C26" w:rsidRPr="00FE20CD" w:rsidRDefault="00913C26" w:rsidP="00237594">
      <w:pPr>
        <w:pStyle w:val="ListParagraph"/>
        <w:tabs>
          <w:tab w:val="left" w:pos="6398"/>
        </w:tabs>
        <w:spacing w:line="360" w:lineRule="auto"/>
        <w:ind w:left="810"/>
        <w:contextualSpacing w:val="0"/>
        <w:rPr>
          <w:rFonts w:ascii="Arial" w:hAnsi="Arial" w:cs="Arial"/>
          <w:color w:val="000000" w:themeColor="text1"/>
          <w:szCs w:val="19"/>
          <w:shd w:val="clear" w:color="auto" w:fill="FFFFFF"/>
        </w:rPr>
      </w:pPr>
    </w:p>
    <w:p w:rsidR="00EF6C78" w:rsidRPr="00FE20CD" w:rsidRDefault="00EF6C78" w:rsidP="00237594">
      <w:pPr>
        <w:spacing w:line="360" w:lineRule="auto"/>
        <w:rPr>
          <w:color w:val="000000" w:themeColor="text1"/>
        </w:rPr>
      </w:pPr>
    </w:p>
    <w:p w:rsidR="00466752" w:rsidRPr="00FE20CD" w:rsidRDefault="00466752" w:rsidP="00237594">
      <w:pPr>
        <w:spacing w:line="360" w:lineRule="auto"/>
        <w:rPr>
          <w:color w:val="000000" w:themeColor="text1"/>
        </w:rPr>
      </w:pPr>
    </w:p>
    <w:p w:rsidR="00466752" w:rsidRPr="00FE20CD" w:rsidRDefault="00466752" w:rsidP="00237594">
      <w:pPr>
        <w:spacing w:line="360" w:lineRule="auto"/>
        <w:rPr>
          <w:color w:val="000000" w:themeColor="text1"/>
        </w:rPr>
      </w:pPr>
    </w:p>
    <w:p w:rsidR="00466752" w:rsidRPr="00FE20CD" w:rsidRDefault="00466752" w:rsidP="00237594">
      <w:pPr>
        <w:spacing w:line="360" w:lineRule="auto"/>
        <w:rPr>
          <w:color w:val="000000" w:themeColor="text1"/>
        </w:rPr>
      </w:pPr>
    </w:p>
    <w:p w:rsidR="00466752" w:rsidRPr="00FE20CD" w:rsidRDefault="00466752" w:rsidP="00237594">
      <w:pPr>
        <w:spacing w:line="360" w:lineRule="auto"/>
        <w:rPr>
          <w:color w:val="000000" w:themeColor="text1"/>
        </w:rPr>
      </w:pPr>
    </w:p>
    <w:p w:rsidR="00466752" w:rsidRPr="00FE20CD" w:rsidRDefault="00466752" w:rsidP="00237594">
      <w:pPr>
        <w:spacing w:line="360" w:lineRule="auto"/>
        <w:rPr>
          <w:color w:val="000000" w:themeColor="text1"/>
        </w:rPr>
      </w:pPr>
    </w:p>
    <w:p w:rsidR="00466752" w:rsidRPr="00FE20CD" w:rsidRDefault="00466752" w:rsidP="00237594">
      <w:pPr>
        <w:spacing w:line="360" w:lineRule="auto"/>
        <w:rPr>
          <w:color w:val="000000" w:themeColor="text1"/>
        </w:rPr>
      </w:pPr>
    </w:p>
    <w:p w:rsidR="00466752" w:rsidRDefault="00466752" w:rsidP="00237594">
      <w:pPr>
        <w:spacing w:line="360" w:lineRule="auto"/>
        <w:rPr>
          <w:color w:val="000000" w:themeColor="text1"/>
        </w:rPr>
      </w:pPr>
    </w:p>
    <w:p w:rsidR="004C733E" w:rsidRDefault="004C733E" w:rsidP="00237594">
      <w:pPr>
        <w:spacing w:line="360" w:lineRule="auto"/>
        <w:rPr>
          <w:color w:val="000000" w:themeColor="text1"/>
        </w:rPr>
      </w:pPr>
    </w:p>
    <w:p w:rsidR="004C733E" w:rsidRDefault="004C733E" w:rsidP="00237594">
      <w:pPr>
        <w:spacing w:line="360" w:lineRule="auto"/>
        <w:rPr>
          <w:color w:val="000000" w:themeColor="text1"/>
        </w:rPr>
      </w:pPr>
    </w:p>
    <w:p w:rsidR="004C733E" w:rsidRDefault="004C733E" w:rsidP="00237594">
      <w:pPr>
        <w:spacing w:line="360" w:lineRule="auto"/>
        <w:rPr>
          <w:color w:val="000000" w:themeColor="text1"/>
        </w:rPr>
      </w:pPr>
    </w:p>
    <w:p w:rsidR="004C733E" w:rsidRDefault="004C733E" w:rsidP="00237594">
      <w:pPr>
        <w:spacing w:line="360" w:lineRule="auto"/>
        <w:rPr>
          <w:color w:val="000000" w:themeColor="text1"/>
        </w:rPr>
      </w:pPr>
    </w:p>
    <w:p w:rsidR="004C733E" w:rsidRDefault="004C733E" w:rsidP="00237594">
      <w:pPr>
        <w:spacing w:line="360" w:lineRule="auto"/>
        <w:rPr>
          <w:color w:val="000000" w:themeColor="text1"/>
        </w:rPr>
      </w:pPr>
    </w:p>
    <w:p w:rsidR="004C733E" w:rsidRPr="00FE20CD" w:rsidRDefault="004C733E" w:rsidP="00237594">
      <w:pPr>
        <w:spacing w:line="360" w:lineRule="auto"/>
        <w:rPr>
          <w:color w:val="000000" w:themeColor="text1"/>
        </w:rPr>
      </w:pPr>
    </w:p>
    <w:p w:rsidR="00466752" w:rsidRPr="00FE20CD" w:rsidRDefault="007B4C1E" w:rsidP="00237594">
      <w:pPr>
        <w:spacing w:line="360" w:lineRule="auto"/>
        <w:rPr>
          <w:color w:val="000000" w:themeColor="text1"/>
        </w:rPr>
      </w:pPr>
      <w:r>
        <w:rPr>
          <w:noProof/>
          <w:color w:val="000000" w:themeColor="text1"/>
        </w:rPr>
        <w:pict>
          <v:shape id="Text Box 4107" o:spid="_x0000_s1030" type="#_x0000_t202" style="position:absolute;left:0;text-align:left;margin-left:.5pt;margin-top:27.95pt;width:446.3pt;height:55.55pt;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9EjsugIAAMY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" filled="f" stroked="f">
            <v:textbox>
              <w:txbxContent>
                <w:p w:rsidR="00DB016D" w:rsidRPr="00852609" w:rsidRDefault="00DB016D" w:rsidP="00DC34D3">
                  <w:pPr>
                    <w:rPr>
                      <w:rFonts w:cs="Arial"/>
                      <w:b/>
                    </w:rPr>
                  </w:pPr>
                  <w:r w:rsidRPr="00852609">
                    <w:rPr>
                      <w:rFonts w:cs="Arial"/>
                      <w:b/>
                      <w:i/>
                    </w:rPr>
                    <w:t>Note:</w:t>
                  </w:r>
                  <w:r>
                    <w:rPr>
                      <w:rFonts w:cs="Arial"/>
                      <w:b/>
                    </w:rPr>
                    <w:t xml:space="preserve"> Satisfactory rating - 20</w:t>
                  </w:r>
                  <w:r w:rsidRPr="00852609">
                    <w:rPr>
                      <w:rFonts w:cs="Arial"/>
                      <w:b/>
                    </w:rPr>
                    <w:t xml:space="preserve"> points           Unsatisfactory - below </w:t>
                  </w:r>
                  <w:r>
                    <w:rPr>
                      <w:rFonts w:cs="Arial"/>
                      <w:b/>
                    </w:rPr>
                    <w:t>20</w:t>
                  </w:r>
                  <w:r w:rsidRPr="00852609">
                    <w:rPr>
                      <w:rFonts w:cs="Arial"/>
                      <w:b/>
                    </w:rPr>
                    <w:t xml:space="preserve">points </w:t>
                  </w:r>
                </w:p>
                <w:p w:rsidR="00DB016D" w:rsidRPr="001763C5" w:rsidRDefault="00DB016D" w:rsidP="00DC34D3">
                  <w:pPr>
                    <w:spacing w:line="360" w:lineRule="auto"/>
                  </w:pPr>
                  <w:r w:rsidRPr="001763C5">
                    <w:t>You can ask you teacher for the copy of the correct answers.</w:t>
                  </w:r>
                </w:p>
                <w:p w:rsidR="00DB016D" w:rsidRPr="001763C5" w:rsidRDefault="00DB016D" w:rsidP="00DC34D3">
                  <w:pPr>
                    <w:spacing w:line="360" w:lineRule="auto"/>
                  </w:pPr>
                </w:p>
                <w:p w:rsidR="00DB016D" w:rsidRPr="001763C5" w:rsidRDefault="00DB016D" w:rsidP="00DC34D3">
                  <w:pPr>
                    <w:spacing w:line="360" w:lineRule="auto"/>
                  </w:pPr>
                  <w:r w:rsidRPr="001763C5">
                    <w:t>You can ask you teacher for the copy of the correct answers.</w:t>
                  </w:r>
                </w:p>
                <w:p w:rsidR="00DB016D" w:rsidRPr="00D046BB" w:rsidRDefault="00DB016D" w:rsidP="00DC34D3">
                  <w:pPr>
                    <w:rPr>
                      <w:b/>
                    </w:rPr>
                  </w:pPr>
                </w:p>
                <w:p w:rsidR="00DB016D" w:rsidRDefault="00DB016D" w:rsidP="00DC34D3">
                  <w:pPr>
                    <w:ind w:left="720" w:hanging="720"/>
                  </w:pPr>
                  <w:r w:rsidRPr="00783730">
                    <w:t xml:space="preserve">You can ask you teacher for the </w:t>
                  </w:r>
                  <w:r>
                    <w:t>copy of the correct answers.</w:t>
                  </w:r>
                </w:p>
                <w:p w:rsidR="00DB016D" w:rsidRPr="00783730" w:rsidRDefault="00DB016D" w:rsidP="00DC34D3">
                  <w:pPr>
                    <w:ind w:left="720" w:hanging="720"/>
                  </w:pPr>
                </w:p>
              </w:txbxContent>
            </v:textbox>
          </v:shape>
        </w:pict>
      </w:r>
    </w:p>
    <w:p w:rsidR="00466752" w:rsidRPr="00FE20CD" w:rsidRDefault="00466752" w:rsidP="00237594">
      <w:pPr>
        <w:spacing w:line="360" w:lineRule="auto"/>
        <w:rPr>
          <w:color w:val="000000" w:themeColor="text1"/>
        </w:rPr>
      </w:pPr>
    </w:p>
    <w:p w:rsidR="00466752" w:rsidRPr="00FE20CD" w:rsidRDefault="00466752" w:rsidP="00237594">
      <w:pPr>
        <w:spacing w:line="360" w:lineRule="auto"/>
        <w:rPr>
          <w:color w:val="000000" w:themeColor="text1"/>
        </w:rPr>
      </w:pPr>
    </w:p>
    <w:p w:rsidR="00466752" w:rsidRPr="00FE20CD" w:rsidRDefault="00466752" w:rsidP="00237594">
      <w:pPr>
        <w:spacing w:line="360" w:lineRule="auto"/>
        <w:rPr>
          <w:color w:val="000000" w:themeColor="text1"/>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FE20CD" w:rsidRPr="00FE20CD" w:rsidTr="00155FD1">
        <w:trPr>
          <w:trHeight w:val="916"/>
        </w:trPr>
        <w:tc>
          <w:tcPr>
            <w:tcW w:w="2178" w:type="dxa"/>
            <w:shd w:val="clear" w:color="auto" w:fill="D99594"/>
          </w:tcPr>
          <w:p w:rsidR="002918F9" w:rsidRPr="00FE20CD" w:rsidRDefault="002918F9" w:rsidP="00237594">
            <w:pPr>
              <w:spacing w:line="360" w:lineRule="auto"/>
              <w:rPr>
                <w:b/>
                <w:color w:val="000000" w:themeColor="text1"/>
                <w:sz w:val="40"/>
                <w:szCs w:val="40"/>
              </w:rPr>
            </w:pPr>
            <w:r w:rsidRPr="00FE20CD">
              <w:rPr>
                <w:b/>
                <w:color w:val="000000" w:themeColor="text1"/>
                <w:sz w:val="40"/>
                <w:szCs w:val="40"/>
              </w:rPr>
              <w:lastRenderedPageBreak/>
              <w:t>LG #19</w:t>
            </w:r>
          </w:p>
        </w:tc>
        <w:tc>
          <w:tcPr>
            <w:tcW w:w="7380" w:type="dxa"/>
            <w:shd w:val="clear" w:color="auto" w:fill="C6D9F1"/>
          </w:tcPr>
          <w:p w:rsidR="00304574" w:rsidRPr="00FE20CD" w:rsidRDefault="002918F9" w:rsidP="00371624">
            <w:pPr>
              <w:pStyle w:val="Heading1"/>
              <w:framePr w:wrap="around"/>
              <w:rPr>
                <w:color w:val="000000" w:themeColor="text1"/>
              </w:rPr>
            </w:pPr>
            <w:bookmarkStart w:id="50" w:name="_Toc113245432"/>
            <w:r w:rsidRPr="00FE20CD">
              <w:rPr>
                <w:color w:val="000000" w:themeColor="text1"/>
              </w:rPr>
              <w:t xml:space="preserve">LO </w:t>
            </w:r>
            <w:r w:rsidR="00304574" w:rsidRPr="00FE20CD">
              <w:rPr>
                <w:color w:val="000000" w:themeColor="text1"/>
              </w:rPr>
              <w:t>#6 - Finalize Work and Report</w:t>
            </w:r>
            <w:bookmarkEnd w:id="50"/>
          </w:p>
          <w:p w:rsidR="002918F9" w:rsidRPr="00FE20CD" w:rsidRDefault="002918F9" w:rsidP="00371624">
            <w:pPr>
              <w:pStyle w:val="Heading1"/>
              <w:framePr w:wrap="around"/>
              <w:rPr>
                <w:color w:val="000000" w:themeColor="text1"/>
              </w:rPr>
            </w:pPr>
          </w:p>
        </w:tc>
      </w:tr>
    </w:tbl>
    <w:p w:rsidR="002918F9" w:rsidRPr="00FE20CD" w:rsidRDefault="002918F9" w:rsidP="00237594">
      <w:pPr>
        <w:autoSpaceDE w:val="0"/>
        <w:autoSpaceDN w:val="0"/>
        <w:adjustRightInd w:val="0"/>
        <w:spacing w:line="360" w:lineRule="auto"/>
        <w:rPr>
          <w:bCs/>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2918F9" w:rsidRPr="00FE20CD" w:rsidTr="00B30C3E">
        <w:trPr>
          <w:trHeight w:val="267"/>
        </w:trPr>
        <w:tc>
          <w:tcPr>
            <w:tcW w:w="9576" w:type="dxa"/>
            <w:shd w:val="clear" w:color="auto" w:fill="C6D9F1"/>
          </w:tcPr>
          <w:p w:rsidR="002918F9" w:rsidRPr="00FE20CD" w:rsidRDefault="002918F9" w:rsidP="00CD1704">
            <w:pPr>
              <w:pStyle w:val="Heading2"/>
            </w:pPr>
            <w:bookmarkStart w:id="51" w:name="_Toc113245433"/>
            <w:r w:rsidRPr="00FE20CD">
              <w:t>Instruction sheet</w:t>
            </w:r>
            <w:r w:rsidR="00B6249A" w:rsidRPr="00FE20CD">
              <w:t>6</w:t>
            </w:r>
            <w:bookmarkEnd w:id="51"/>
          </w:p>
        </w:tc>
      </w:tr>
      <w:tr w:rsidR="002918F9" w:rsidRPr="00FE20CD" w:rsidTr="00B30C3E">
        <w:trPr>
          <w:trHeight w:val="539"/>
        </w:trPr>
        <w:tc>
          <w:tcPr>
            <w:tcW w:w="9576" w:type="dxa"/>
          </w:tcPr>
          <w:p w:rsidR="002918F9" w:rsidRPr="00FE20CD" w:rsidRDefault="002918F9" w:rsidP="00237594">
            <w:pPr>
              <w:autoSpaceDE w:val="0"/>
              <w:autoSpaceDN w:val="0"/>
              <w:adjustRightInd w:val="0"/>
              <w:spacing w:line="360" w:lineRule="auto"/>
              <w:rPr>
                <w:bCs/>
                <w:color w:val="000000" w:themeColor="text1"/>
              </w:rPr>
            </w:pPr>
            <w:r w:rsidRPr="00FE20CD">
              <w:rPr>
                <w:bCs/>
                <w:color w:val="000000" w:themeColor="text1"/>
              </w:rPr>
              <w:t xml:space="preserve">This learning guide is developed to provide you the necessary information regarding the following </w:t>
            </w:r>
            <w:r w:rsidRPr="00FE20CD">
              <w:rPr>
                <w:color w:val="000000" w:themeColor="text1"/>
              </w:rPr>
              <w:t xml:space="preserve">content </w:t>
            </w:r>
            <w:r w:rsidRPr="00FE20CD">
              <w:rPr>
                <w:bCs/>
                <w:color w:val="000000" w:themeColor="text1"/>
              </w:rPr>
              <w:t>coverage and topics:</w:t>
            </w:r>
          </w:p>
          <w:p w:rsidR="00B6249A" w:rsidRPr="00FE20CD" w:rsidRDefault="00B6249A" w:rsidP="00237594">
            <w:pPr>
              <w:pStyle w:val="ListParagraph"/>
              <w:numPr>
                <w:ilvl w:val="0"/>
                <w:numId w:val="7"/>
              </w:numPr>
              <w:spacing w:line="360" w:lineRule="auto"/>
              <w:rPr>
                <w:bCs/>
                <w:color w:val="000000" w:themeColor="text1"/>
              </w:rPr>
            </w:pPr>
            <w:r w:rsidRPr="00FE20CD">
              <w:rPr>
                <w:bCs/>
                <w:color w:val="000000" w:themeColor="text1"/>
              </w:rPr>
              <w:t>Cleaning, maintaining, and storing tools, equipment, and machinery</w:t>
            </w:r>
          </w:p>
          <w:p w:rsidR="00B6249A" w:rsidRPr="00FE20CD" w:rsidRDefault="00B6249A" w:rsidP="00237594">
            <w:pPr>
              <w:pStyle w:val="ListParagraph"/>
              <w:numPr>
                <w:ilvl w:val="0"/>
                <w:numId w:val="7"/>
              </w:numPr>
              <w:spacing w:line="360" w:lineRule="auto"/>
              <w:rPr>
                <w:bCs/>
                <w:color w:val="000000" w:themeColor="text1"/>
              </w:rPr>
            </w:pPr>
            <w:r w:rsidRPr="00FE20CD">
              <w:rPr>
                <w:bCs/>
                <w:color w:val="000000" w:themeColor="text1"/>
              </w:rPr>
              <w:t xml:space="preserve">Identifying and reporting operating faults </w:t>
            </w:r>
          </w:p>
          <w:p w:rsidR="00B71450" w:rsidRPr="00FE20CD" w:rsidRDefault="00B6249A" w:rsidP="00237594">
            <w:pPr>
              <w:pStyle w:val="ListParagraph"/>
              <w:numPr>
                <w:ilvl w:val="0"/>
                <w:numId w:val="7"/>
              </w:numPr>
              <w:spacing w:line="360" w:lineRule="auto"/>
              <w:rPr>
                <w:b/>
                <w:bCs/>
                <w:color w:val="000000" w:themeColor="text1"/>
              </w:rPr>
            </w:pPr>
            <w:r w:rsidRPr="00FE20CD">
              <w:rPr>
                <w:bCs/>
                <w:color w:val="000000" w:themeColor="text1"/>
              </w:rPr>
              <w:t xml:space="preserve">Reporting problems or difficulties or hazards </w:t>
            </w:r>
          </w:p>
          <w:p w:rsidR="00B71450" w:rsidRPr="00FE20CD" w:rsidRDefault="00B6249A" w:rsidP="00237594">
            <w:pPr>
              <w:pStyle w:val="ListParagraph"/>
              <w:numPr>
                <w:ilvl w:val="0"/>
                <w:numId w:val="7"/>
              </w:numPr>
              <w:spacing w:line="360" w:lineRule="auto"/>
              <w:rPr>
                <w:b/>
                <w:bCs/>
                <w:color w:val="000000" w:themeColor="text1"/>
              </w:rPr>
            </w:pPr>
            <w:r w:rsidRPr="00FE20CD">
              <w:rPr>
                <w:bCs/>
                <w:color w:val="000000" w:themeColor="text1"/>
              </w:rPr>
              <w:t xml:space="preserve">Documenting and reporting work outcomes </w:t>
            </w:r>
          </w:p>
          <w:p w:rsidR="002918F9" w:rsidRPr="00FE20CD" w:rsidRDefault="002918F9" w:rsidP="00237594">
            <w:pPr>
              <w:autoSpaceDE w:val="0"/>
              <w:autoSpaceDN w:val="0"/>
              <w:adjustRightInd w:val="0"/>
              <w:spacing w:line="360" w:lineRule="auto"/>
              <w:rPr>
                <w:bCs/>
                <w:color w:val="000000" w:themeColor="text1"/>
              </w:rPr>
            </w:pPr>
            <w:r w:rsidRPr="00FE20CD">
              <w:rPr>
                <w:bCs/>
                <w:color w:val="000000" w:themeColor="text1"/>
              </w:rPr>
              <w:t>This guide will also assist you to attain the learning outcomes stated in the cover page. Specifically, upon completion of this learning guide, you will be able to:</w:t>
            </w:r>
          </w:p>
          <w:p w:rsidR="00B71450" w:rsidRPr="00FE20CD" w:rsidRDefault="00931FC1" w:rsidP="00237594">
            <w:pPr>
              <w:pStyle w:val="ListParagraph"/>
              <w:numPr>
                <w:ilvl w:val="0"/>
                <w:numId w:val="7"/>
              </w:numPr>
              <w:autoSpaceDE w:val="0"/>
              <w:autoSpaceDN w:val="0"/>
              <w:adjustRightInd w:val="0"/>
              <w:spacing w:line="360" w:lineRule="auto"/>
              <w:rPr>
                <w:bCs/>
                <w:color w:val="000000" w:themeColor="text1"/>
              </w:rPr>
            </w:pPr>
            <w:r w:rsidRPr="00FE20CD">
              <w:rPr>
                <w:bCs/>
                <w:color w:val="000000" w:themeColor="text1"/>
              </w:rPr>
              <w:t>Clean, maintain, and store</w:t>
            </w:r>
            <w:r w:rsidR="00B71450" w:rsidRPr="00FE20CD">
              <w:rPr>
                <w:bCs/>
                <w:color w:val="000000" w:themeColor="text1"/>
              </w:rPr>
              <w:t xml:space="preserve"> tools, equipment, and machinery</w:t>
            </w:r>
          </w:p>
          <w:p w:rsidR="00B71450" w:rsidRPr="00FE20CD" w:rsidRDefault="000379A3" w:rsidP="00237594">
            <w:pPr>
              <w:pStyle w:val="ListParagraph"/>
              <w:numPr>
                <w:ilvl w:val="0"/>
                <w:numId w:val="7"/>
              </w:numPr>
              <w:autoSpaceDE w:val="0"/>
              <w:autoSpaceDN w:val="0"/>
              <w:adjustRightInd w:val="0"/>
              <w:spacing w:line="360" w:lineRule="auto"/>
              <w:rPr>
                <w:bCs/>
                <w:color w:val="000000" w:themeColor="text1"/>
              </w:rPr>
            </w:pPr>
            <w:r w:rsidRPr="00FE20CD">
              <w:rPr>
                <w:bCs/>
                <w:color w:val="000000" w:themeColor="text1"/>
              </w:rPr>
              <w:t>Identify</w:t>
            </w:r>
            <w:r w:rsidR="00B71450" w:rsidRPr="00FE20CD">
              <w:rPr>
                <w:bCs/>
                <w:color w:val="000000" w:themeColor="text1"/>
              </w:rPr>
              <w:t xml:space="preserve"> and reporting operating faults </w:t>
            </w:r>
          </w:p>
          <w:p w:rsidR="00B71450" w:rsidRPr="00FE20CD" w:rsidRDefault="000379A3" w:rsidP="00237594">
            <w:pPr>
              <w:pStyle w:val="ListParagraph"/>
              <w:numPr>
                <w:ilvl w:val="0"/>
                <w:numId w:val="7"/>
              </w:numPr>
              <w:autoSpaceDE w:val="0"/>
              <w:autoSpaceDN w:val="0"/>
              <w:adjustRightInd w:val="0"/>
              <w:spacing w:line="360" w:lineRule="auto"/>
              <w:rPr>
                <w:b/>
                <w:bCs/>
                <w:color w:val="000000" w:themeColor="text1"/>
              </w:rPr>
            </w:pPr>
            <w:r w:rsidRPr="00FE20CD">
              <w:rPr>
                <w:bCs/>
                <w:color w:val="000000" w:themeColor="text1"/>
              </w:rPr>
              <w:t>Report</w:t>
            </w:r>
            <w:r w:rsidR="00B71450" w:rsidRPr="00FE20CD">
              <w:rPr>
                <w:bCs/>
                <w:color w:val="000000" w:themeColor="text1"/>
              </w:rPr>
              <w:t xml:space="preserve"> problems or difficulties or hazards </w:t>
            </w:r>
          </w:p>
          <w:p w:rsidR="00B71450" w:rsidRPr="00FE20CD" w:rsidRDefault="000379A3" w:rsidP="00237594">
            <w:pPr>
              <w:pStyle w:val="ListParagraph"/>
              <w:numPr>
                <w:ilvl w:val="0"/>
                <w:numId w:val="7"/>
              </w:numPr>
              <w:autoSpaceDE w:val="0"/>
              <w:autoSpaceDN w:val="0"/>
              <w:adjustRightInd w:val="0"/>
              <w:spacing w:line="360" w:lineRule="auto"/>
              <w:rPr>
                <w:b/>
                <w:bCs/>
                <w:color w:val="000000" w:themeColor="text1"/>
              </w:rPr>
            </w:pPr>
            <w:r w:rsidRPr="00FE20CD">
              <w:rPr>
                <w:bCs/>
                <w:color w:val="000000" w:themeColor="text1"/>
              </w:rPr>
              <w:t>Document</w:t>
            </w:r>
            <w:r w:rsidR="00B6249A" w:rsidRPr="00FE20CD">
              <w:rPr>
                <w:bCs/>
                <w:color w:val="000000" w:themeColor="text1"/>
              </w:rPr>
              <w:t xml:space="preserve"> and reporting work outcomes </w:t>
            </w:r>
          </w:p>
          <w:p w:rsidR="002918F9" w:rsidRPr="00FE20CD" w:rsidRDefault="002918F9" w:rsidP="00237594">
            <w:pPr>
              <w:pStyle w:val="NoSpacing"/>
              <w:spacing w:line="360" w:lineRule="auto"/>
              <w:ind w:left="1440"/>
              <w:rPr>
                <w:color w:val="000000" w:themeColor="text1"/>
              </w:rPr>
            </w:pPr>
          </w:p>
        </w:tc>
      </w:tr>
      <w:tr w:rsidR="002918F9" w:rsidRPr="00FE20CD" w:rsidTr="00B30C3E">
        <w:trPr>
          <w:trHeight w:val="242"/>
        </w:trPr>
        <w:tc>
          <w:tcPr>
            <w:tcW w:w="9576" w:type="dxa"/>
          </w:tcPr>
          <w:p w:rsidR="002918F9" w:rsidRPr="00FE20CD" w:rsidRDefault="002918F9" w:rsidP="00237594">
            <w:pPr>
              <w:tabs>
                <w:tab w:val="left" w:pos="900"/>
                <w:tab w:val="left" w:pos="1350"/>
              </w:tabs>
              <w:spacing w:line="360" w:lineRule="auto"/>
              <w:rPr>
                <w:bCs/>
                <w:color w:val="000000" w:themeColor="text1"/>
              </w:rPr>
            </w:pPr>
            <w:r w:rsidRPr="00FE20CD">
              <w:rPr>
                <w:b/>
                <w:bCs/>
                <w:color w:val="000000" w:themeColor="text1"/>
              </w:rPr>
              <w:t xml:space="preserve">Learning Instructions: </w:t>
            </w:r>
          </w:p>
        </w:tc>
      </w:tr>
      <w:tr w:rsidR="002918F9" w:rsidRPr="00FE20CD" w:rsidTr="00B30C3E">
        <w:trPr>
          <w:trHeight w:val="2483"/>
        </w:trPr>
        <w:tc>
          <w:tcPr>
            <w:tcW w:w="9576" w:type="dxa"/>
          </w:tcPr>
          <w:p w:rsidR="002918F9" w:rsidRPr="00FE20CD" w:rsidRDefault="002918F9" w:rsidP="00237594">
            <w:pPr>
              <w:pStyle w:val="ListParagraph"/>
              <w:numPr>
                <w:ilvl w:val="0"/>
                <w:numId w:val="69"/>
              </w:numPr>
              <w:spacing w:line="360" w:lineRule="auto"/>
              <w:ind w:right="144"/>
              <w:rPr>
                <w:color w:val="000000" w:themeColor="text1"/>
              </w:rPr>
            </w:pPr>
            <w:r w:rsidRPr="00FE20CD">
              <w:rPr>
                <w:color w:val="000000" w:themeColor="text1"/>
              </w:rPr>
              <w:t xml:space="preserve">Read the specific objectives of this Learning Guide. </w:t>
            </w:r>
          </w:p>
          <w:p w:rsidR="002918F9" w:rsidRPr="00FE20CD" w:rsidRDefault="002918F9" w:rsidP="00237594">
            <w:pPr>
              <w:pStyle w:val="ListParagraph"/>
              <w:numPr>
                <w:ilvl w:val="0"/>
                <w:numId w:val="69"/>
              </w:numPr>
              <w:spacing w:line="360" w:lineRule="auto"/>
              <w:ind w:right="144"/>
              <w:rPr>
                <w:color w:val="000000" w:themeColor="text1"/>
              </w:rPr>
            </w:pPr>
            <w:r w:rsidRPr="00FE20CD">
              <w:rPr>
                <w:color w:val="000000" w:themeColor="text1"/>
              </w:rPr>
              <w:t>Follow the instructions described below.</w:t>
            </w:r>
          </w:p>
          <w:p w:rsidR="002918F9" w:rsidRPr="00FE20CD" w:rsidRDefault="002918F9" w:rsidP="00237594">
            <w:pPr>
              <w:pStyle w:val="ListParagraph"/>
              <w:numPr>
                <w:ilvl w:val="0"/>
                <w:numId w:val="69"/>
              </w:numPr>
              <w:spacing w:line="360" w:lineRule="auto"/>
              <w:ind w:right="144"/>
              <w:rPr>
                <w:color w:val="000000" w:themeColor="text1"/>
              </w:rPr>
            </w:pPr>
            <w:r w:rsidRPr="00FE20CD">
              <w:rPr>
                <w:color w:val="000000" w:themeColor="text1"/>
              </w:rPr>
              <w:t>Read the information written in the information Sheets</w:t>
            </w:r>
          </w:p>
          <w:p w:rsidR="002918F9" w:rsidRPr="00FE20CD" w:rsidRDefault="002918F9" w:rsidP="00237594">
            <w:pPr>
              <w:pStyle w:val="ListParagraph"/>
              <w:numPr>
                <w:ilvl w:val="0"/>
                <w:numId w:val="69"/>
              </w:numPr>
              <w:spacing w:line="360" w:lineRule="auto"/>
              <w:ind w:right="144"/>
              <w:rPr>
                <w:color w:val="000000" w:themeColor="text1"/>
              </w:rPr>
            </w:pPr>
            <w:r w:rsidRPr="00FE20CD">
              <w:rPr>
                <w:color w:val="000000" w:themeColor="text1"/>
              </w:rPr>
              <w:t xml:space="preserve">Accomplish the Self-checks </w:t>
            </w:r>
          </w:p>
          <w:p w:rsidR="002918F9" w:rsidRPr="00FE20CD" w:rsidRDefault="002918F9" w:rsidP="00237594">
            <w:pPr>
              <w:spacing w:line="360" w:lineRule="auto"/>
              <w:ind w:left="360" w:right="144" w:firstLine="60"/>
              <w:rPr>
                <w:color w:val="000000" w:themeColor="text1"/>
              </w:rPr>
            </w:pPr>
          </w:p>
        </w:tc>
      </w:tr>
    </w:tbl>
    <w:p w:rsidR="004C733E" w:rsidRDefault="004C733E" w:rsidP="00237594">
      <w:pPr>
        <w:spacing w:line="360" w:lineRule="auto"/>
        <w:rPr>
          <w:color w:val="000000" w:themeColor="text1"/>
        </w:rPr>
      </w:pPr>
    </w:p>
    <w:p w:rsidR="004C733E" w:rsidRDefault="004C733E">
      <w:pPr>
        <w:spacing w:after="200" w:line="276" w:lineRule="auto"/>
        <w:jc w:val="left"/>
        <w:rPr>
          <w:color w:val="000000" w:themeColor="text1"/>
        </w:rPr>
      </w:pPr>
      <w:r>
        <w:rPr>
          <w:color w:val="000000" w:themeColor="text1"/>
        </w:rPr>
        <w:br w:type="page"/>
      </w:r>
    </w:p>
    <w:p w:rsidR="002918F9" w:rsidRPr="00FE20CD" w:rsidRDefault="002918F9" w:rsidP="00237594">
      <w:pPr>
        <w:spacing w:line="360" w:lineRule="auto"/>
        <w:rPr>
          <w:color w:val="000000" w:themeColor="text1"/>
        </w:rPr>
      </w:pPr>
    </w:p>
    <w:tbl>
      <w:tblPr>
        <w:tblpPr w:leftFromText="180" w:rightFromText="180" w:vertAnchor="text" w:horzAnchor="margin" w:tblpY="-237"/>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EE6182" w:rsidRPr="00FE20CD" w:rsidTr="00EE6182">
        <w:trPr>
          <w:trHeight w:val="800"/>
        </w:trPr>
        <w:tc>
          <w:tcPr>
            <w:tcW w:w="9000" w:type="dxa"/>
            <w:shd w:val="clear" w:color="auto" w:fill="C6D9F1"/>
            <w:vAlign w:val="center"/>
          </w:tcPr>
          <w:p w:rsidR="00EE6182" w:rsidRPr="00FE20CD" w:rsidRDefault="00EE6182" w:rsidP="00CD1704">
            <w:pPr>
              <w:pStyle w:val="Heading2"/>
            </w:pPr>
            <w:bookmarkStart w:id="52" w:name="_Toc113245434"/>
            <w:r w:rsidRPr="00FE20CD">
              <w:t>Information Sheet - 6</w:t>
            </w:r>
            <w:bookmarkEnd w:id="52"/>
          </w:p>
        </w:tc>
      </w:tr>
    </w:tbl>
    <w:p w:rsidR="00CC0226" w:rsidRPr="00FE20CD" w:rsidRDefault="00F569ED" w:rsidP="00237594">
      <w:pPr>
        <w:autoSpaceDE w:val="0"/>
        <w:autoSpaceDN w:val="0"/>
        <w:adjustRightInd w:val="0"/>
        <w:spacing w:line="360" w:lineRule="auto"/>
        <w:rPr>
          <w:rFonts w:eastAsia="Calibri"/>
          <w:b/>
          <w:color w:val="000000" w:themeColor="text1"/>
        </w:rPr>
      </w:pPr>
      <w:r w:rsidRPr="00FE20CD">
        <w:rPr>
          <w:rFonts w:eastAsia="Calibri"/>
          <w:b/>
          <w:color w:val="000000" w:themeColor="text1"/>
        </w:rPr>
        <w:t xml:space="preserve">6.1 </w:t>
      </w:r>
      <w:r w:rsidR="00CC0226" w:rsidRPr="00FE20CD">
        <w:rPr>
          <w:rFonts w:eastAsia="Calibri"/>
          <w:b/>
          <w:color w:val="000000" w:themeColor="text1"/>
        </w:rPr>
        <w:t>Cleaning, maintaining, and storing tools, equipment, and machinery</w:t>
      </w:r>
    </w:p>
    <w:p w:rsidR="00F569ED" w:rsidRPr="00FE20CD" w:rsidRDefault="00EE6182" w:rsidP="00237594">
      <w:pPr>
        <w:spacing w:line="360" w:lineRule="auto"/>
        <w:ind w:left="720"/>
        <w:rPr>
          <w:rFonts w:eastAsia="Calibri"/>
          <w:b/>
          <w:color w:val="000000" w:themeColor="text1"/>
        </w:rPr>
      </w:pPr>
      <w:r w:rsidRPr="00FE20CD">
        <w:rPr>
          <w:rFonts w:eastAsia="Calibri"/>
          <w:b/>
          <w:color w:val="000000" w:themeColor="text1"/>
        </w:rPr>
        <w:t xml:space="preserve">6.1.1 </w:t>
      </w:r>
      <w:r w:rsidR="00F569ED" w:rsidRPr="00FE20CD">
        <w:rPr>
          <w:rFonts w:eastAsia="Calibri"/>
          <w:b/>
          <w:color w:val="000000" w:themeColor="text1"/>
        </w:rPr>
        <w:t xml:space="preserve">Handling irrigation equipment safely </w:t>
      </w:r>
    </w:p>
    <w:p w:rsidR="00F569ED" w:rsidRPr="00FE20CD" w:rsidRDefault="00F569ED" w:rsidP="00237594">
      <w:pPr>
        <w:spacing w:line="360" w:lineRule="auto"/>
        <w:rPr>
          <w:color w:val="000000" w:themeColor="text1"/>
        </w:rPr>
      </w:pPr>
      <w:r w:rsidRPr="00FE20CD">
        <w:rPr>
          <w:color w:val="000000" w:themeColor="text1"/>
        </w:rPr>
        <w:t>These may include safe systems and procedures for the operation and maintenance of machinery and equipment, for outdoor work (including protection from solar radiation, dust and noise), manual handling, prevention of electrical injury, handling, transportation, protection against chemical residues, including that in/on foliage, water, soil and other items, and the use and maintenance of relevant personal pro</w:t>
      </w:r>
      <w:r w:rsidR="00EE6182" w:rsidRPr="00FE20CD">
        <w:rPr>
          <w:color w:val="000000" w:themeColor="text1"/>
        </w:rPr>
        <w:t>tective clothing and equipment.</w:t>
      </w:r>
    </w:p>
    <w:p w:rsidR="00031048" w:rsidRPr="00FE20CD" w:rsidRDefault="00F569ED" w:rsidP="00237594">
      <w:pPr>
        <w:spacing w:line="360" w:lineRule="auto"/>
        <w:rPr>
          <w:color w:val="000000" w:themeColor="text1"/>
        </w:rPr>
      </w:pPr>
      <w:r w:rsidRPr="00FE20CD">
        <w:rPr>
          <w:color w:val="000000" w:themeColor="text1"/>
        </w:rPr>
        <w:t>Any irrigation activity that requires squirting, spraying, or pressure release of fluid requires personal protective equipment that includes gloves, gown, mask with eye shield to prevent exposure to debris and aerosolization of microorganisms. Splash shield devices will still require wearing of gowns, and face prot</w:t>
      </w:r>
      <w:r w:rsidR="00031048" w:rsidRPr="00FE20CD">
        <w:rPr>
          <w:color w:val="000000" w:themeColor="text1"/>
        </w:rPr>
        <w:t>ection due to splash potential</w:t>
      </w:r>
    </w:p>
    <w:p w:rsidR="00031048" w:rsidRPr="00FE20CD" w:rsidRDefault="00031048" w:rsidP="00237594">
      <w:pPr>
        <w:spacing w:line="360" w:lineRule="auto"/>
        <w:rPr>
          <w:color w:val="000000" w:themeColor="text1"/>
        </w:rPr>
      </w:pPr>
    </w:p>
    <w:p w:rsidR="00031048" w:rsidRPr="00FE20CD" w:rsidRDefault="005F15E0" w:rsidP="00237594">
      <w:pPr>
        <w:spacing w:after="120" w:line="360" w:lineRule="auto"/>
        <w:rPr>
          <w:rFonts w:eastAsia="Calibri"/>
          <w:b/>
          <w:color w:val="000000" w:themeColor="text1"/>
        </w:rPr>
      </w:pPr>
      <w:r w:rsidRPr="00FE20CD">
        <w:rPr>
          <w:rFonts w:eastAsia="Calibri"/>
          <w:b/>
          <w:color w:val="000000" w:themeColor="text1"/>
        </w:rPr>
        <w:t xml:space="preserve">6.2 </w:t>
      </w:r>
      <w:r w:rsidR="00B30C3E" w:rsidRPr="00FE20CD">
        <w:rPr>
          <w:rFonts w:eastAsia="Calibri"/>
          <w:b/>
          <w:color w:val="000000" w:themeColor="text1"/>
        </w:rPr>
        <w:t xml:space="preserve">Identifying and reporting operating faults </w:t>
      </w:r>
    </w:p>
    <w:p w:rsidR="00B30C3E" w:rsidRPr="00FE20CD" w:rsidRDefault="00B30C3E" w:rsidP="00237594">
      <w:pPr>
        <w:spacing w:line="360" w:lineRule="auto"/>
        <w:rPr>
          <w:color w:val="000000" w:themeColor="text1"/>
        </w:rPr>
      </w:pPr>
      <w:r w:rsidRPr="00FE20CD">
        <w:rPr>
          <w:color w:val="000000" w:themeColor="text1"/>
        </w:rPr>
        <w:t>Fault Reporting is a maintenance concept that increases </w:t>
      </w:r>
      <w:hyperlink r:id="rId81" w:tooltip="Operational availability" w:history="1">
        <w:r w:rsidRPr="00FE20CD">
          <w:rPr>
            <w:color w:val="000000" w:themeColor="text1"/>
          </w:rPr>
          <w:t>operational availability</w:t>
        </w:r>
      </w:hyperlink>
      <w:r w:rsidRPr="00FE20CD">
        <w:rPr>
          <w:color w:val="000000" w:themeColor="text1"/>
        </w:rPr>
        <w:t> and that reduces </w:t>
      </w:r>
      <w:hyperlink r:id="rId82" w:tooltip="Operating cost" w:history="1">
        <w:r w:rsidRPr="00FE20CD">
          <w:rPr>
            <w:color w:val="000000" w:themeColor="text1"/>
          </w:rPr>
          <w:t>operating cost</w:t>
        </w:r>
      </w:hyperlink>
      <w:r w:rsidRPr="00FE20CD">
        <w:rPr>
          <w:bCs/>
          <w:color w:val="000000" w:themeColor="text1"/>
        </w:rPr>
        <w:t> through three mechanisms.</w:t>
      </w:r>
    </w:p>
    <w:p w:rsidR="00B30C3E" w:rsidRPr="00FE20CD" w:rsidRDefault="00B30C3E" w:rsidP="00237594">
      <w:pPr>
        <w:pStyle w:val="ListParagraph"/>
        <w:numPr>
          <w:ilvl w:val="0"/>
          <w:numId w:val="118"/>
        </w:numPr>
        <w:spacing w:line="360" w:lineRule="auto"/>
        <w:rPr>
          <w:color w:val="000000" w:themeColor="text1"/>
        </w:rPr>
      </w:pPr>
      <w:r w:rsidRPr="00FE20CD">
        <w:rPr>
          <w:color w:val="000000" w:themeColor="text1"/>
        </w:rPr>
        <w:t>Reduce labor-intensive diagnostic evaluation</w:t>
      </w:r>
    </w:p>
    <w:p w:rsidR="00B30C3E" w:rsidRPr="00FE20CD" w:rsidRDefault="00B30C3E" w:rsidP="00237594">
      <w:pPr>
        <w:pStyle w:val="ListParagraph"/>
        <w:numPr>
          <w:ilvl w:val="0"/>
          <w:numId w:val="118"/>
        </w:numPr>
        <w:spacing w:line="360" w:lineRule="auto"/>
        <w:rPr>
          <w:color w:val="000000" w:themeColor="text1"/>
        </w:rPr>
      </w:pPr>
      <w:r w:rsidRPr="00FE20CD">
        <w:rPr>
          <w:color w:val="000000" w:themeColor="text1"/>
        </w:rPr>
        <w:t>Eliminate diagnostic testing down-time</w:t>
      </w:r>
    </w:p>
    <w:p w:rsidR="00B30C3E" w:rsidRPr="00FE20CD" w:rsidRDefault="00B30C3E" w:rsidP="00237594">
      <w:pPr>
        <w:pStyle w:val="ListParagraph"/>
        <w:numPr>
          <w:ilvl w:val="0"/>
          <w:numId w:val="118"/>
        </w:numPr>
        <w:spacing w:line="360" w:lineRule="auto"/>
        <w:rPr>
          <w:color w:val="000000" w:themeColor="text1"/>
        </w:rPr>
      </w:pPr>
      <w:r w:rsidRPr="00FE20CD">
        <w:rPr>
          <w:color w:val="000000" w:themeColor="text1"/>
        </w:rPr>
        <w:t>Provide notification to management for degraded operation</w:t>
      </w:r>
    </w:p>
    <w:p w:rsidR="00B30C3E" w:rsidRPr="00FE20CD" w:rsidRDefault="00B30C3E" w:rsidP="00237594">
      <w:pPr>
        <w:pStyle w:val="ListParagraph"/>
        <w:numPr>
          <w:ilvl w:val="0"/>
          <w:numId w:val="118"/>
        </w:numPr>
        <w:spacing w:line="360" w:lineRule="auto"/>
        <w:rPr>
          <w:color w:val="000000" w:themeColor="text1"/>
        </w:rPr>
      </w:pPr>
      <w:r w:rsidRPr="00FE20CD">
        <w:rPr>
          <w:color w:val="000000" w:themeColor="text1"/>
        </w:rPr>
        <w:t>Maintenance requires three actions.</w:t>
      </w:r>
    </w:p>
    <w:p w:rsidR="00B30C3E" w:rsidRPr="00FE20CD" w:rsidRDefault="00B30C3E" w:rsidP="00237594">
      <w:pPr>
        <w:pStyle w:val="ListParagraph"/>
        <w:numPr>
          <w:ilvl w:val="0"/>
          <w:numId w:val="118"/>
        </w:numPr>
        <w:spacing w:line="360" w:lineRule="auto"/>
        <w:rPr>
          <w:color w:val="000000" w:themeColor="text1"/>
        </w:rPr>
      </w:pPr>
      <w:r w:rsidRPr="00FE20CD">
        <w:rPr>
          <w:color w:val="000000" w:themeColor="text1"/>
        </w:rPr>
        <w:t>Fault discovery</w:t>
      </w:r>
    </w:p>
    <w:p w:rsidR="00B30C3E" w:rsidRPr="00FE20CD" w:rsidRDefault="00B30C3E" w:rsidP="00237594">
      <w:pPr>
        <w:pStyle w:val="ListParagraph"/>
        <w:numPr>
          <w:ilvl w:val="0"/>
          <w:numId w:val="118"/>
        </w:numPr>
        <w:spacing w:line="360" w:lineRule="auto"/>
        <w:rPr>
          <w:color w:val="000000" w:themeColor="text1"/>
        </w:rPr>
      </w:pPr>
      <w:r w:rsidRPr="00FE20CD">
        <w:rPr>
          <w:color w:val="000000" w:themeColor="text1"/>
        </w:rPr>
        <w:t>Fault isolation</w:t>
      </w:r>
    </w:p>
    <w:p w:rsidR="00B30C3E" w:rsidRPr="00FE20CD" w:rsidRDefault="00B30C3E" w:rsidP="00237594">
      <w:pPr>
        <w:pStyle w:val="ListParagraph"/>
        <w:numPr>
          <w:ilvl w:val="0"/>
          <w:numId w:val="118"/>
        </w:numPr>
        <w:spacing w:line="360" w:lineRule="auto"/>
        <w:rPr>
          <w:color w:val="000000" w:themeColor="text1"/>
        </w:rPr>
      </w:pPr>
      <w:r w:rsidRPr="00FE20CD">
        <w:rPr>
          <w:color w:val="000000" w:themeColor="text1"/>
        </w:rPr>
        <w:t>Fault recovery</w:t>
      </w:r>
    </w:p>
    <w:p w:rsidR="00B30C3E" w:rsidRPr="00FE20CD" w:rsidRDefault="00B30C3E" w:rsidP="00237594">
      <w:pPr>
        <w:spacing w:line="360" w:lineRule="auto"/>
        <w:rPr>
          <w:color w:val="000000" w:themeColor="text1"/>
        </w:rPr>
      </w:pPr>
      <w:r w:rsidRPr="00FE20CD">
        <w:rPr>
          <w:color w:val="000000" w:themeColor="text1"/>
        </w:rPr>
        <w:t>Fault discovery requires diagnostic maintenance, which requires system down time and labor costs. Down time and cost requirements associated with diagnostics are eliminated for every item that satisfies the following criteria.</w:t>
      </w:r>
    </w:p>
    <w:p w:rsidR="00B30C3E" w:rsidRPr="00FE20CD" w:rsidRDefault="00B30C3E" w:rsidP="00237594">
      <w:pPr>
        <w:pStyle w:val="ListParagraph"/>
        <w:numPr>
          <w:ilvl w:val="0"/>
          <w:numId w:val="119"/>
        </w:numPr>
        <w:spacing w:line="360" w:lineRule="auto"/>
        <w:rPr>
          <w:color w:val="000000" w:themeColor="text1"/>
        </w:rPr>
      </w:pPr>
      <w:r w:rsidRPr="00FE20CD">
        <w:rPr>
          <w:color w:val="000000" w:themeColor="text1"/>
        </w:rPr>
        <w:t>Automated diagnostic</w:t>
      </w:r>
    </w:p>
    <w:p w:rsidR="00B30C3E" w:rsidRPr="00FE20CD" w:rsidRDefault="00B30C3E" w:rsidP="00237594">
      <w:pPr>
        <w:pStyle w:val="ListParagraph"/>
        <w:numPr>
          <w:ilvl w:val="0"/>
          <w:numId w:val="119"/>
        </w:numPr>
        <w:spacing w:line="360" w:lineRule="auto"/>
        <w:rPr>
          <w:color w:val="000000" w:themeColor="text1"/>
        </w:rPr>
      </w:pPr>
      <w:r w:rsidRPr="00FE20CD">
        <w:rPr>
          <w:color w:val="000000" w:themeColor="text1"/>
        </w:rPr>
        <w:t>Instrumented for remote viewing</w:t>
      </w:r>
    </w:p>
    <w:p w:rsidR="00B30C3E" w:rsidRPr="00FE20CD" w:rsidRDefault="00B30C3E" w:rsidP="00237594">
      <w:pPr>
        <w:pStyle w:val="ListParagraph"/>
        <w:numPr>
          <w:ilvl w:val="0"/>
          <w:numId w:val="119"/>
        </w:numPr>
        <w:spacing w:line="360" w:lineRule="auto"/>
        <w:rPr>
          <w:color w:val="000000" w:themeColor="text1"/>
        </w:rPr>
      </w:pPr>
      <w:r w:rsidRPr="00FE20CD">
        <w:rPr>
          <w:color w:val="000000" w:themeColor="text1"/>
        </w:rPr>
        <w:lastRenderedPageBreak/>
        <w:t>Displayed in the viscidity of supervisory personnel</w:t>
      </w:r>
    </w:p>
    <w:p w:rsidR="00B30C3E" w:rsidRPr="00FE20CD" w:rsidRDefault="00B30C3E" w:rsidP="00237594">
      <w:pPr>
        <w:spacing w:line="360" w:lineRule="auto"/>
        <w:rPr>
          <w:color w:val="000000" w:themeColor="text1"/>
        </w:rPr>
      </w:pPr>
      <w:r w:rsidRPr="00FE20CD">
        <w:rPr>
          <w:color w:val="000000" w:themeColor="text1"/>
        </w:rPr>
        <w:t>Fault reporting is an optional feature that can be forwarded to remote displays using simple configuration setting in all modern computing equipment. The system level of reporting that is appropriate for </w:t>
      </w:r>
      <w:hyperlink r:id="rId83" w:tooltip="Condition Based Maintenance" w:history="1">
        <w:r w:rsidRPr="00FE20CD">
          <w:rPr>
            <w:color w:val="000000" w:themeColor="text1"/>
          </w:rPr>
          <w:t>Condition Based Maintenance</w:t>
        </w:r>
      </w:hyperlink>
      <w:r w:rsidRPr="00FE20CD">
        <w:rPr>
          <w:color w:val="000000" w:themeColor="text1"/>
        </w:rPr>
        <w:t> are critical, alert, and emergency, which indicate software termination due to failure. Specific failure reporting, like interface failure, can be integrated into applications linked with these reporting systems. There is no development cost if these are incorporated into designs.</w:t>
      </w:r>
    </w:p>
    <w:p w:rsidR="00B30C3E" w:rsidRPr="00FE20CD" w:rsidRDefault="00B30C3E" w:rsidP="00237594">
      <w:pPr>
        <w:spacing w:line="360" w:lineRule="auto"/>
        <w:rPr>
          <w:color w:val="000000" w:themeColor="text1"/>
        </w:rPr>
      </w:pPr>
      <w:r w:rsidRPr="00FE20CD">
        <w:rPr>
          <w:color w:val="000000" w:themeColor="text1"/>
        </w:rPr>
        <w:t>Other kinds of fault reporting involves painting green, yellow, and red zones onto temperature gages, pressure gages, flow gages, vibration sensors, strain gages, and similar sensors. Remote viewing can be implemented using a </w:t>
      </w:r>
      <w:hyperlink r:id="rId84" w:tooltip="Video camera" w:history="1">
        <w:r w:rsidRPr="00FE20CD">
          <w:rPr>
            <w:color w:val="000000" w:themeColor="text1"/>
          </w:rPr>
          <w:t>video camera</w:t>
        </w:r>
      </w:hyperlink>
      <w:r w:rsidRPr="00FE20CD">
        <w:rPr>
          <w:color w:val="000000" w:themeColor="text1"/>
        </w:rPr>
        <w:t>.</w:t>
      </w:r>
    </w:p>
    <w:p w:rsidR="00031048" w:rsidRPr="00FE20CD" w:rsidRDefault="00031048" w:rsidP="00237594">
      <w:pPr>
        <w:spacing w:line="360" w:lineRule="auto"/>
        <w:rPr>
          <w:color w:val="000000" w:themeColor="text1"/>
        </w:rPr>
      </w:pPr>
    </w:p>
    <w:p w:rsidR="00606032" w:rsidRPr="00FE20CD" w:rsidRDefault="00606032" w:rsidP="00237594">
      <w:pPr>
        <w:autoSpaceDE w:val="0"/>
        <w:autoSpaceDN w:val="0"/>
        <w:adjustRightInd w:val="0"/>
        <w:spacing w:line="360" w:lineRule="auto"/>
        <w:rPr>
          <w:b/>
          <w:color w:val="000000" w:themeColor="text1"/>
        </w:rPr>
      </w:pPr>
      <w:r w:rsidRPr="00FE20CD">
        <w:rPr>
          <w:b/>
          <w:color w:val="000000" w:themeColor="text1"/>
        </w:rPr>
        <w:t xml:space="preserve">6.3. Reporting problems or difficulties or hazards </w:t>
      </w:r>
    </w:p>
    <w:p w:rsidR="00EC0826" w:rsidRPr="00FE20CD" w:rsidRDefault="00EC0826" w:rsidP="00237594">
      <w:pPr>
        <w:spacing w:line="360" w:lineRule="auto"/>
        <w:rPr>
          <w:b/>
          <w:color w:val="000000" w:themeColor="text1"/>
        </w:rPr>
      </w:pPr>
      <w:r w:rsidRPr="00FE20CD">
        <w:rPr>
          <w:b/>
          <w:color w:val="000000" w:themeColor="text1"/>
        </w:rPr>
        <w:t xml:space="preserve">       Hazard identification</w:t>
      </w:r>
    </w:p>
    <w:p w:rsidR="00EC0826" w:rsidRPr="00FE20CD" w:rsidRDefault="00EC0826" w:rsidP="00237594">
      <w:pPr>
        <w:widowControl w:val="0"/>
        <w:autoSpaceDE w:val="0"/>
        <w:autoSpaceDN w:val="0"/>
        <w:adjustRightInd w:val="0"/>
        <w:spacing w:line="360" w:lineRule="auto"/>
        <w:rPr>
          <w:color w:val="000000" w:themeColor="text1"/>
        </w:rPr>
      </w:pPr>
      <w:r w:rsidRPr="00FE20CD">
        <w:rPr>
          <w:color w:val="000000" w:themeColor="text1"/>
        </w:rPr>
        <w:t xml:space="preserve">Hazard identification is a process used to identify all possible situations where people may be exposed to injury, illness or disease, the type of injury or illness that may result from these and the way in which work is organized and managed. It is the first part of a risk management strategy described in Occupational Health &amp; Safety Management System (OHSMS). </w:t>
      </w:r>
    </w:p>
    <w:p w:rsidR="00EC0826" w:rsidRPr="00FE20CD" w:rsidRDefault="00EC0826" w:rsidP="00237594">
      <w:pPr>
        <w:widowControl w:val="0"/>
        <w:autoSpaceDE w:val="0"/>
        <w:autoSpaceDN w:val="0"/>
        <w:adjustRightInd w:val="0"/>
        <w:spacing w:line="360" w:lineRule="auto"/>
        <w:rPr>
          <w:color w:val="000000" w:themeColor="text1"/>
        </w:rPr>
      </w:pPr>
      <w:r w:rsidRPr="00FE20CD">
        <w:rPr>
          <w:color w:val="000000" w:themeColor="text1"/>
        </w:rPr>
        <w:t>Workplace Health and Safety Regulations require employers to ensure that appropriate measures are undertaken to identify all hazards and to manage risk in the workplace.</w:t>
      </w:r>
    </w:p>
    <w:p w:rsidR="00EC0826" w:rsidRPr="00FE20CD" w:rsidRDefault="00EC0826" w:rsidP="00237594">
      <w:pPr>
        <w:widowControl w:val="0"/>
        <w:autoSpaceDE w:val="0"/>
        <w:autoSpaceDN w:val="0"/>
        <w:adjustRightInd w:val="0"/>
        <w:spacing w:line="360" w:lineRule="auto"/>
        <w:rPr>
          <w:color w:val="000000" w:themeColor="text1"/>
        </w:rPr>
      </w:pPr>
      <w:r w:rsidRPr="00FE20CD">
        <w:rPr>
          <w:color w:val="000000" w:themeColor="text1"/>
        </w:rPr>
        <w:t xml:space="preserve">Hazard: a situation at the workplace capable of causing harm (i.e. capable of causing personal injury, occupationally related disease or death). </w:t>
      </w:r>
    </w:p>
    <w:p w:rsidR="00EC0826" w:rsidRPr="00FE20CD" w:rsidRDefault="00EC0826" w:rsidP="00237594">
      <w:pPr>
        <w:widowControl w:val="0"/>
        <w:autoSpaceDE w:val="0"/>
        <w:autoSpaceDN w:val="0"/>
        <w:adjustRightInd w:val="0"/>
        <w:spacing w:line="360" w:lineRule="auto"/>
        <w:rPr>
          <w:color w:val="000000" w:themeColor="text1"/>
        </w:rPr>
      </w:pPr>
      <w:r w:rsidRPr="00FE20CD">
        <w:rPr>
          <w:color w:val="000000" w:themeColor="text1"/>
        </w:rPr>
        <w:t xml:space="preserve">Reporting Hazards and Accidents </w:t>
      </w:r>
    </w:p>
    <w:p w:rsidR="00EC0826" w:rsidRDefault="00EC0826" w:rsidP="00237594">
      <w:pPr>
        <w:widowControl w:val="0"/>
        <w:autoSpaceDE w:val="0"/>
        <w:autoSpaceDN w:val="0"/>
        <w:adjustRightInd w:val="0"/>
        <w:spacing w:line="360" w:lineRule="auto"/>
        <w:rPr>
          <w:color w:val="000000" w:themeColor="text1"/>
        </w:rPr>
      </w:pPr>
      <w:r w:rsidRPr="00FE20CD">
        <w:rPr>
          <w:color w:val="000000" w:themeColor="text1"/>
        </w:rPr>
        <w:t xml:space="preserve">Employees are required to report any situation or occurrence in the workplace that may present a risk or have the potential to affect the health and safety of employees or others in the workplace. </w:t>
      </w:r>
    </w:p>
    <w:p w:rsidR="004C733E" w:rsidRPr="00FE20CD" w:rsidRDefault="004C733E" w:rsidP="004C733E">
      <w:pPr>
        <w:widowControl w:val="0"/>
        <w:autoSpaceDE w:val="0"/>
        <w:autoSpaceDN w:val="0"/>
        <w:adjustRightInd w:val="0"/>
        <w:spacing w:line="360" w:lineRule="auto"/>
        <w:rPr>
          <w:color w:val="000000" w:themeColor="text1"/>
        </w:rPr>
      </w:pPr>
      <w:r w:rsidRPr="00FE20CD">
        <w:rPr>
          <w:color w:val="000000" w:themeColor="text1"/>
        </w:rPr>
        <w:t>It is required that all injuries, incidents and hazards are properly reported, investigated and recorded in accordance with the procedures detailed below.</w:t>
      </w:r>
    </w:p>
    <w:p w:rsidR="004C733E" w:rsidRPr="00FE20CD" w:rsidRDefault="004C733E" w:rsidP="004C733E">
      <w:pPr>
        <w:widowControl w:val="0"/>
        <w:autoSpaceDE w:val="0"/>
        <w:autoSpaceDN w:val="0"/>
        <w:adjustRightInd w:val="0"/>
        <w:spacing w:line="360" w:lineRule="auto"/>
        <w:rPr>
          <w:color w:val="000000" w:themeColor="text1"/>
        </w:rPr>
      </w:pPr>
      <w:r w:rsidRPr="00FE20CD">
        <w:rPr>
          <w:color w:val="000000" w:themeColor="text1"/>
        </w:rPr>
        <w:t>An accident is commonly used to describe an incident which has resulted in an injury.</w:t>
      </w:r>
    </w:p>
    <w:p w:rsidR="004C733E" w:rsidRPr="00FE20CD" w:rsidRDefault="004C733E" w:rsidP="004C733E">
      <w:pPr>
        <w:widowControl w:val="0"/>
        <w:autoSpaceDE w:val="0"/>
        <w:autoSpaceDN w:val="0"/>
        <w:adjustRightInd w:val="0"/>
        <w:spacing w:line="360" w:lineRule="auto"/>
        <w:rPr>
          <w:color w:val="000000" w:themeColor="text1"/>
        </w:rPr>
      </w:pPr>
      <w:r w:rsidRPr="00FE20CD">
        <w:rPr>
          <w:color w:val="000000" w:themeColor="text1"/>
        </w:rPr>
        <w:t>An incident is any unplanned event resulting in or having the potential for injury, ill health, damage or loss.</w:t>
      </w:r>
    </w:p>
    <w:p w:rsidR="004C733E" w:rsidRPr="00FE20CD" w:rsidRDefault="004C733E" w:rsidP="004C733E">
      <w:pPr>
        <w:widowControl w:val="0"/>
        <w:autoSpaceDE w:val="0"/>
        <w:autoSpaceDN w:val="0"/>
        <w:adjustRightInd w:val="0"/>
        <w:spacing w:line="360" w:lineRule="auto"/>
        <w:rPr>
          <w:color w:val="000000" w:themeColor="text1"/>
        </w:rPr>
      </w:pPr>
      <w:r w:rsidRPr="00FE20CD">
        <w:rPr>
          <w:color w:val="000000" w:themeColor="text1"/>
        </w:rPr>
        <w:t>A hazard is a source or a situation with the potential for harm in terms of human injury or ill health.</w:t>
      </w:r>
    </w:p>
    <w:p w:rsidR="004C733E" w:rsidRPr="00FE20CD" w:rsidRDefault="004C733E" w:rsidP="004C733E">
      <w:pPr>
        <w:widowControl w:val="0"/>
        <w:autoSpaceDE w:val="0"/>
        <w:autoSpaceDN w:val="0"/>
        <w:adjustRightInd w:val="0"/>
        <w:spacing w:line="360" w:lineRule="auto"/>
        <w:rPr>
          <w:color w:val="000000" w:themeColor="text1"/>
        </w:rPr>
      </w:pPr>
      <w:bookmarkStart w:id="53" w:name="injury"/>
      <w:r w:rsidRPr="00FE20CD">
        <w:rPr>
          <w:color w:val="000000" w:themeColor="text1"/>
        </w:rPr>
        <w:lastRenderedPageBreak/>
        <w:t>Injury Reporting</w:t>
      </w:r>
      <w:bookmarkEnd w:id="53"/>
    </w:p>
    <w:p w:rsidR="004C733E" w:rsidRPr="00FE20CD" w:rsidRDefault="004C733E" w:rsidP="004C733E">
      <w:pPr>
        <w:pStyle w:val="ListParagraph"/>
        <w:numPr>
          <w:ilvl w:val="0"/>
          <w:numId w:val="120"/>
        </w:numPr>
        <w:spacing w:line="360" w:lineRule="auto"/>
        <w:rPr>
          <w:color w:val="000000" w:themeColor="text1"/>
        </w:rPr>
      </w:pPr>
      <w:r w:rsidRPr="00FE20CD">
        <w:rPr>
          <w:color w:val="000000" w:themeColor="text1"/>
        </w:rPr>
        <w:t>In the event of an injury the person involved should;</w:t>
      </w:r>
    </w:p>
    <w:p w:rsidR="004C733E" w:rsidRPr="00FE20CD" w:rsidRDefault="004C733E" w:rsidP="004C733E">
      <w:pPr>
        <w:pStyle w:val="ListParagraph"/>
        <w:numPr>
          <w:ilvl w:val="0"/>
          <w:numId w:val="120"/>
        </w:numPr>
        <w:spacing w:line="360" w:lineRule="auto"/>
        <w:rPr>
          <w:color w:val="000000" w:themeColor="text1"/>
        </w:rPr>
      </w:pPr>
      <w:r w:rsidRPr="00FE20CD">
        <w:rPr>
          <w:color w:val="000000" w:themeColor="text1"/>
        </w:rPr>
        <w:t xml:space="preserve">seek first aid or medical attention as required; </w:t>
      </w:r>
    </w:p>
    <w:p w:rsidR="004C733E" w:rsidRPr="00FE20CD" w:rsidRDefault="004C733E" w:rsidP="004C733E">
      <w:pPr>
        <w:pStyle w:val="ListParagraph"/>
        <w:numPr>
          <w:ilvl w:val="0"/>
          <w:numId w:val="120"/>
        </w:numPr>
        <w:spacing w:line="360" w:lineRule="auto"/>
        <w:rPr>
          <w:color w:val="000000" w:themeColor="text1"/>
        </w:rPr>
      </w:pPr>
      <w:r w:rsidRPr="00FE20CD">
        <w:rPr>
          <w:color w:val="000000" w:themeColor="text1"/>
        </w:rPr>
        <w:t xml:space="preserve">inform their supervisor as soon as possible; </w:t>
      </w:r>
    </w:p>
    <w:p w:rsidR="004C733E" w:rsidRPr="00FE20CD" w:rsidRDefault="004C733E" w:rsidP="004C733E">
      <w:pPr>
        <w:pStyle w:val="ListParagraph"/>
        <w:numPr>
          <w:ilvl w:val="0"/>
          <w:numId w:val="120"/>
        </w:numPr>
        <w:spacing w:line="360" w:lineRule="auto"/>
        <w:rPr>
          <w:color w:val="000000" w:themeColor="text1"/>
        </w:rPr>
      </w:pPr>
      <w:r w:rsidRPr="00FE20CD">
        <w:rPr>
          <w:color w:val="000000" w:themeColor="text1"/>
        </w:rPr>
        <w:t xml:space="preserve">complete the </w:t>
      </w:r>
      <w:hyperlink r:id="rId85" w:history="1">
        <w:r w:rsidRPr="00FE20CD">
          <w:rPr>
            <w:color w:val="000000" w:themeColor="text1"/>
          </w:rPr>
          <w:t>Confidential Incident / Injury Report Form</w:t>
        </w:r>
      </w:hyperlink>
    </w:p>
    <w:p w:rsidR="004C733E" w:rsidRPr="00FE20CD" w:rsidRDefault="004C733E" w:rsidP="004C733E">
      <w:pPr>
        <w:pStyle w:val="ListParagraph"/>
        <w:numPr>
          <w:ilvl w:val="0"/>
          <w:numId w:val="120"/>
        </w:numPr>
        <w:spacing w:line="360" w:lineRule="auto"/>
        <w:rPr>
          <w:color w:val="000000" w:themeColor="text1"/>
        </w:rPr>
      </w:pPr>
      <w:r w:rsidRPr="00FE20CD">
        <w:rPr>
          <w:color w:val="000000" w:themeColor="text1"/>
        </w:rPr>
        <w:t xml:space="preserve">Assist their supervisor in the investigation and reporting on the incident or accident. </w:t>
      </w:r>
    </w:p>
    <w:p w:rsidR="004C733E" w:rsidRPr="00FE20CD" w:rsidRDefault="004C733E" w:rsidP="004C733E">
      <w:pPr>
        <w:widowControl w:val="0"/>
        <w:autoSpaceDE w:val="0"/>
        <w:autoSpaceDN w:val="0"/>
        <w:adjustRightInd w:val="0"/>
        <w:spacing w:line="360" w:lineRule="auto"/>
        <w:rPr>
          <w:color w:val="000000" w:themeColor="text1"/>
        </w:rPr>
      </w:pPr>
      <w:r w:rsidRPr="00FE20CD">
        <w:rPr>
          <w:color w:val="000000" w:themeColor="text1"/>
        </w:rPr>
        <w:t>The Supervisor of the person(s) involved in the incident is required to;</w:t>
      </w:r>
    </w:p>
    <w:p w:rsidR="004C733E" w:rsidRPr="00FE20CD" w:rsidRDefault="004C733E" w:rsidP="004C733E">
      <w:pPr>
        <w:pStyle w:val="ListParagraph"/>
        <w:numPr>
          <w:ilvl w:val="0"/>
          <w:numId w:val="121"/>
        </w:numPr>
        <w:spacing w:line="360" w:lineRule="auto"/>
        <w:rPr>
          <w:color w:val="000000" w:themeColor="text1"/>
        </w:rPr>
      </w:pPr>
      <w:r w:rsidRPr="00FE20CD">
        <w:rPr>
          <w:color w:val="000000" w:themeColor="text1"/>
        </w:rPr>
        <w:t xml:space="preserve">ensure that any injured person is promptly attended to; </w:t>
      </w:r>
    </w:p>
    <w:p w:rsidR="004C733E" w:rsidRPr="00FE20CD" w:rsidRDefault="004C733E" w:rsidP="004C733E">
      <w:pPr>
        <w:pStyle w:val="ListParagraph"/>
        <w:numPr>
          <w:ilvl w:val="0"/>
          <w:numId w:val="121"/>
        </w:numPr>
        <w:spacing w:line="360" w:lineRule="auto"/>
        <w:rPr>
          <w:color w:val="000000" w:themeColor="text1"/>
        </w:rPr>
      </w:pPr>
      <w:r w:rsidRPr="00FE20CD">
        <w:rPr>
          <w:color w:val="000000" w:themeColor="text1"/>
        </w:rPr>
        <w:t xml:space="preserve">conduct an initial investigation into the cause of the incident; </w:t>
      </w:r>
    </w:p>
    <w:p w:rsidR="004C733E" w:rsidRPr="00FE20CD" w:rsidRDefault="004C733E" w:rsidP="004C733E">
      <w:pPr>
        <w:pStyle w:val="ListParagraph"/>
        <w:numPr>
          <w:ilvl w:val="0"/>
          <w:numId w:val="121"/>
        </w:numPr>
        <w:spacing w:line="360" w:lineRule="auto"/>
        <w:rPr>
          <w:color w:val="000000" w:themeColor="text1"/>
        </w:rPr>
      </w:pPr>
      <w:r w:rsidRPr="00FE20CD">
        <w:rPr>
          <w:color w:val="000000" w:themeColor="text1"/>
        </w:rPr>
        <w:t xml:space="preserve">complete the </w:t>
      </w:r>
      <w:hyperlink r:id="rId86" w:history="1">
        <w:r w:rsidRPr="00FE20CD">
          <w:rPr>
            <w:color w:val="000000" w:themeColor="text1"/>
          </w:rPr>
          <w:t>Confidential Incident / Injury Report Form</w:t>
        </w:r>
      </w:hyperlink>
      <w:r w:rsidRPr="00FE20CD">
        <w:rPr>
          <w:color w:val="000000" w:themeColor="text1"/>
        </w:rPr>
        <w:t xml:space="preserve"> and ensure that it reaches the Safety and Health; and </w:t>
      </w:r>
    </w:p>
    <w:p w:rsidR="004C733E" w:rsidRPr="00FE20CD" w:rsidRDefault="004C733E" w:rsidP="004C733E">
      <w:pPr>
        <w:pStyle w:val="ListParagraph"/>
        <w:numPr>
          <w:ilvl w:val="0"/>
          <w:numId w:val="121"/>
        </w:numPr>
        <w:spacing w:line="360" w:lineRule="auto"/>
        <w:rPr>
          <w:color w:val="000000" w:themeColor="text1"/>
        </w:rPr>
      </w:pPr>
      <w:r w:rsidRPr="00FE20CD">
        <w:rPr>
          <w:color w:val="000000" w:themeColor="text1"/>
        </w:rPr>
        <w:t xml:space="preserve">Notify and liaise with the local Safety &amp; Health Representative and line management in relation to the incident. </w:t>
      </w:r>
    </w:p>
    <w:p w:rsidR="004C733E" w:rsidRPr="00FE20CD" w:rsidRDefault="004C733E" w:rsidP="004C733E">
      <w:pPr>
        <w:pStyle w:val="ListParagraph"/>
        <w:numPr>
          <w:ilvl w:val="0"/>
          <w:numId w:val="121"/>
        </w:numPr>
        <w:spacing w:line="360" w:lineRule="auto"/>
        <w:rPr>
          <w:color w:val="000000" w:themeColor="text1"/>
        </w:rPr>
      </w:pPr>
      <w:r w:rsidRPr="00FE20CD">
        <w:rPr>
          <w:color w:val="000000" w:themeColor="text1"/>
        </w:rPr>
        <w:t xml:space="preserve">Ensure that all serious injuries are reported to the Safety and Health immediately after hours of assistance.  </w:t>
      </w:r>
    </w:p>
    <w:p w:rsidR="009A48FD" w:rsidRDefault="004C733E" w:rsidP="004C733E">
      <w:pPr>
        <w:widowControl w:val="0"/>
        <w:autoSpaceDE w:val="0"/>
        <w:autoSpaceDN w:val="0"/>
        <w:adjustRightInd w:val="0"/>
        <w:spacing w:line="360" w:lineRule="auto"/>
        <w:rPr>
          <w:color w:val="000000" w:themeColor="text1"/>
        </w:rPr>
      </w:pPr>
      <w:r w:rsidRPr="00FE20CD">
        <w:rPr>
          <w:color w:val="000000" w:themeColor="text1"/>
        </w:rPr>
        <w:t>On identifying a hazard, staff must act as quickly as possible to eliminate it. This may mean a simple alteration, substitution or removal of the hazard.</w:t>
      </w:r>
    </w:p>
    <w:p w:rsidR="0028382D" w:rsidRPr="00FE20CD" w:rsidRDefault="009A48FD" w:rsidP="009A48FD">
      <w:pPr>
        <w:spacing w:after="200" w:line="276" w:lineRule="auto"/>
        <w:jc w:val="left"/>
        <w:rPr>
          <w:color w:val="000000" w:themeColor="text1"/>
        </w:rPr>
      </w:pPr>
      <w:r>
        <w:rPr>
          <w:color w:val="000000" w:themeColor="text1"/>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28382D" w:rsidRPr="00FE20CD" w:rsidTr="003043D1">
        <w:trPr>
          <w:trHeight w:val="593"/>
        </w:trPr>
        <w:tc>
          <w:tcPr>
            <w:tcW w:w="3119" w:type="dxa"/>
            <w:shd w:val="clear" w:color="auto" w:fill="C6D9F1"/>
            <w:vAlign w:val="center"/>
          </w:tcPr>
          <w:p w:rsidR="0028382D" w:rsidRPr="00FE20CD" w:rsidRDefault="0028382D" w:rsidP="003043D1">
            <w:pPr>
              <w:pStyle w:val="Heading3"/>
              <w:spacing w:line="360" w:lineRule="auto"/>
              <w:rPr>
                <w:color w:val="000000" w:themeColor="text1"/>
              </w:rPr>
            </w:pPr>
            <w:bookmarkStart w:id="54" w:name="_Toc113245435"/>
            <w:r w:rsidRPr="00FE20CD">
              <w:rPr>
                <w:color w:val="000000" w:themeColor="text1"/>
              </w:rPr>
              <w:lastRenderedPageBreak/>
              <w:t>Self-Check – 6</w:t>
            </w:r>
            <w:bookmarkEnd w:id="54"/>
          </w:p>
        </w:tc>
        <w:tc>
          <w:tcPr>
            <w:tcW w:w="5858" w:type="dxa"/>
            <w:shd w:val="clear" w:color="auto" w:fill="C6D9F1"/>
            <w:vAlign w:val="center"/>
          </w:tcPr>
          <w:p w:rsidR="0028382D" w:rsidRPr="00FE20CD" w:rsidRDefault="0028382D" w:rsidP="003043D1">
            <w:pPr>
              <w:spacing w:line="360" w:lineRule="auto"/>
              <w:rPr>
                <w:b/>
                <w:color w:val="000000" w:themeColor="text1"/>
              </w:rPr>
            </w:pPr>
            <w:r w:rsidRPr="00FE20CD">
              <w:rPr>
                <w:b/>
                <w:color w:val="000000" w:themeColor="text1"/>
              </w:rPr>
              <w:t xml:space="preserve">Written test </w:t>
            </w:r>
          </w:p>
        </w:tc>
      </w:tr>
    </w:tbl>
    <w:p w:rsidR="0028382D" w:rsidRPr="00FE20CD" w:rsidRDefault="0028382D" w:rsidP="0028382D">
      <w:pPr>
        <w:spacing w:line="360" w:lineRule="auto"/>
        <w:rPr>
          <w:color w:val="000000" w:themeColor="text1"/>
        </w:rPr>
      </w:pPr>
    </w:p>
    <w:p w:rsidR="0028382D" w:rsidRPr="00FE20CD" w:rsidRDefault="0028382D" w:rsidP="0028382D">
      <w:pPr>
        <w:spacing w:line="360" w:lineRule="auto"/>
        <w:rPr>
          <w:color w:val="000000" w:themeColor="text1"/>
        </w:rPr>
      </w:pPr>
      <w:r w:rsidRPr="00FE20CD">
        <w:rPr>
          <w:color w:val="000000" w:themeColor="text1"/>
        </w:rPr>
        <w:t>Name……………………………………………   ID………………………… Date…….</w:t>
      </w:r>
    </w:p>
    <w:p w:rsidR="0028382D" w:rsidRPr="00FE20CD" w:rsidRDefault="0028382D" w:rsidP="0028382D">
      <w:pPr>
        <w:overflowPunct w:val="0"/>
        <w:autoSpaceDE w:val="0"/>
        <w:autoSpaceDN w:val="0"/>
        <w:adjustRightInd w:val="0"/>
        <w:spacing w:line="360" w:lineRule="auto"/>
        <w:textAlignment w:val="baseline"/>
        <w:rPr>
          <w:color w:val="000000" w:themeColor="text1"/>
        </w:rPr>
      </w:pPr>
      <w:r w:rsidRPr="00FE20CD">
        <w:rPr>
          <w:b/>
          <w:iCs/>
          <w:color w:val="000000" w:themeColor="text1"/>
        </w:rPr>
        <w:t>Directions:</w:t>
      </w:r>
      <w:r w:rsidRPr="00FE20CD">
        <w:rPr>
          <w:color w:val="000000" w:themeColor="text1"/>
        </w:rPr>
        <w:t xml:space="preserve">  Answer all the questions listed below. </w:t>
      </w:r>
    </w:p>
    <w:p w:rsidR="0028382D" w:rsidRPr="00FE20CD" w:rsidRDefault="0028382D" w:rsidP="0028382D">
      <w:pPr>
        <w:spacing w:line="360" w:lineRule="auto"/>
        <w:rPr>
          <w:b/>
          <w:color w:val="000000" w:themeColor="text1"/>
        </w:rPr>
      </w:pPr>
      <w:r w:rsidRPr="00FE20CD">
        <w:rPr>
          <w:b/>
          <w:color w:val="000000" w:themeColor="text1"/>
        </w:rPr>
        <w:t>Test I: Short Answer Questions/20 pt/</w:t>
      </w:r>
    </w:p>
    <w:p w:rsidR="0028382D" w:rsidRPr="00FE20CD" w:rsidRDefault="0028382D" w:rsidP="0028382D">
      <w:pPr>
        <w:pStyle w:val="ListParagraph"/>
        <w:numPr>
          <w:ilvl w:val="0"/>
          <w:numId w:val="122"/>
        </w:numPr>
        <w:spacing w:line="360" w:lineRule="auto"/>
        <w:rPr>
          <w:color w:val="000000" w:themeColor="text1"/>
        </w:rPr>
      </w:pPr>
      <w:r w:rsidRPr="00FE20CD">
        <w:rPr>
          <w:color w:val="000000" w:themeColor="text1"/>
        </w:rPr>
        <w:t>________________ is a process used to identify all possible situations where people may be exposed to injury, illness or disease, the type of injury or illness that may result from these and the way in which work is organized and managed.</w:t>
      </w:r>
    </w:p>
    <w:p w:rsidR="0028382D" w:rsidRPr="00FE20CD" w:rsidRDefault="0028382D" w:rsidP="0028382D">
      <w:pPr>
        <w:pStyle w:val="ListParagraph"/>
        <w:numPr>
          <w:ilvl w:val="0"/>
          <w:numId w:val="122"/>
        </w:numPr>
        <w:spacing w:line="360" w:lineRule="auto"/>
        <w:rPr>
          <w:color w:val="000000" w:themeColor="text1"/>
        </w:rPr>
      </w:pPr>
      <w:r w:rsidRPr="00FE20CD">
        <w:rPr>
          <w:color w:val="000000" w:themeColor="text1"/>
        </w:rPr>
        <w:t xml:space="preserve">What is Hazard? </w:t>
      </w:r>
    </w:p>
    <w:p w:rsidR="0028382D" w:rsidRPr="00FE20CD" w:rsidRDefault="0028382D" w:rsidP="0028382D">
      <w:pPr>
        <w:pStyle w:val="ListParagraph"/>
        <w:numPr>
          <w:ilvl w:val="0"/>
          <w:numId w:val="122"/>
        </w:numPr>
        <w:spacing w:line="360" w:lineRule="auto"/>
        <w:rPr>
          <w:color w:val="000000" w:themeColor="text1"/>
        </w:rPr>
      </w:pPr>
      <w:r w:rsidRPr="00FE20CD">
        <w:rPr>
          <w:color w:val="000000" w:themeColor="text1"/>
        </w:rPr>
        <w:t>____________ is a maintenance concept that increases operational availability and that reduces operating cost through three mechanisms.</w:t>
      </w:r>
    </w:p>
    <w:p w:rsidR="0028382D" w:rsidRPr="00FE20CD" w:rsidRDefault="0028382D" w:rsidP="0028382D">
      <w:pPr>
        <w:pStyle w:val="ListParagraph"/>
        <w:numPr>
          <w:ilvl w:val="0"/>
          <w:numId w:val="122"/>
        </w:numPr>
        <w:spacing w:line="360" w:lineRule="auto"/>
        <w:rPr>
          <w:color w:val="000000" w:themeColor="text1"/>
        </w:rPr>
      </w:pPr>
      <w:r w:rsidRPr="00FE20CD">
        <w:rPr>
          <w:color w:val="000000" w:themeColor="text1"/>
        </w:rPr>
        <w:t>Handling irrigation equipment safely consist many activities. List them</w:t>
      </w:r>
    </w:p>
    <w:p w:rsidR="004C733E" w:rsidRPr="00FE20CD" w:rsidRDefault="004C733E" w:rsidP="004C733E">
      <w:pPr>
        <w:widowControl w:val="0"/>
        <w:autoSpaceDE w:val="0"/>
        <w:autoSpaceDN w:val="0"/>
        <w:adjustRightInd w:val="0"/>
        <w:spacing w:line="360" w:lineRule="auto"/>
        <w:rPr>
          <w:color w:val="000000" w:themeColor="text1"/>
        </w:rPr>
      </w:pPr>
    </w:p>
    <w:p w:rsidR="004C733E" w:rsidRPr="00FE20CD" w:rsidRDefault="004C733E" w:rsidP="00237594">
      <w:pPr>
        <w:widowControl w:val="0"/>
        <w:autoSpaceDE w:val="0"/>
        <w:autoSpaceDN w:val="0"/>
        <w:adjustRightInd w:val="0"/>
        <w:spacing w:line="360" w:lineRule="auto"/>
        <w:rPr>
          <w:color w:val="000000" w:themeColor="text1"/>
        </w:rPr>
      </w:pPr>
    </w:p>
    <w:p w:rsidR="00466752" w:rsidRPr="009A48FD" w:rsidRDefault="009A48FD" w:rsidP="009A48FD">
      <w:r>
        <w:br w:type="page"/>
      </w:r>
      <w:r w:rsidR="007B4C1E" w:rsidRPr="007B4C1E">
        <w:rPr>
          <w:noProof/>
          <w:color w:val="000000" w:themeColor="text1"/>
        </w:rPr>
        <w:pict>
          <v:shape id="Text Box 4106" o:spid="_x0000_s1031" type="#_x0000_t202" style="position:absolute;left:0;text-align:left;margin-left:-14.4pt;margin-top:18.95pt;width:446.3pt;height:55.55pt;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" filled="f" stroked="f">
            <v:textbox>
              <w:txbxContent>
                <w:p w:rsidR="00DB016D" w:rsidRPr="00852609" w:rsidRDefault="00DB016D" w:rsidP="00DC34D3">
                  <w:pPr>
                    <w:rPr>
                      <w:rFonts w:cs="Arial"/>
                      <w:b/>
                    </w:rPr>
                  </w:pPr>
                  <w:r w:rsidRPr="00852609">
                    <w:rPr>
                      <w:rFonts w:cs="Arial"/>
                      <w:b/>
                      <w:i/>
                    </w:rPr>
                    <w:t>Note:</w:t>
                  </w:r>
                  <w:r>
                    <w:rPr>
                      <w:rFonts w:cs="Arial"/>
                      <w:b/>
                    </w:rPr>
                    <w:t xml:space="preserve"> Satisfactory rating - 20</w:t>
                  </w:r>
                  <w:r w:rsidRPr="00852609">
                    <w:rPr>
                      <w:rFonts w:cs="Arial"/>
                      <w:b/>
                    </w:rPr>
                    <w:t xml:space="preserve"> points           Unsatisfactory - below </w:t>
                  </w:r>
                  <w:r>
                    <w:rPr>
                      <w:rFonts w:cs="Arial"/>
                      <w:b/>
                    </w:rPr>
                    <w:t>20</w:t>
                  </w:r>
                  <w:r w:rsidRPr="00852609">
                    <w:rPr>
                      <w:rFonts w:cs="Arial"/>
                      <w:b/>
                    </w:rPr>
                    <w:t xml:space="preserve">points </w:t>
                  </w:r>
                </w:p>
                <w:p w:rsidR="00DB016D" w:rsidRPr="001763C5" w:rsidRDefault="00DB016D" w:rsidP="00DC34D3">
                  <w:pPr>
                    <w:spacing w:line="360" w:lineRule="auto"/>
                  </w:pPr>
                  <w:r w:rsidRPr="001763C5">
                    <w:t>You can ask you teacher for the copy of the correct answers.</w:t>
                  </w:r>
                </w:p>
                <w:p w:rsidR="00DB016D" w:rsidRDefault="00DB016D" w:rsidP="00DC34D3">
                  <w:pPr>
                    <w:spacing w:line="360" w:lineRule="auto"/>
                  </w:pPr>
                </w:p>
                <w:p w:rsidR="00DB016D" w:rsidRPr="001763C5" w:rsidRDefault="00DB016D" w:rsidP="00DC34D3">
                  <w:pPr>
                    <w:spacing w:line="360" w:lineRule="auto"/>
                  </w:pPr>
                </w:p>
                <w:p w:rsidR="00DB016D" w:rsidRPr="001763C5" w:rsidRDefault="00DB016D" w:rsidP="00DC34D3">
                  <w:pPr>
                    <w:spacing w:line="360" w:lineRule="auto"/>
                  </w:pPr>
                  <w:r w:rsidRPr="001763C5">
                    <w:t>You can ask you teacher for the copy of the correct answers.</w:t>
                  </w:r>
                </w:p>
                <w:p w:rsidR="00DB016D" w:rsidRPr="00D046BB" w:rsidRDefault="00DB016D" w:rsidP="00DC34D3">
                  <w:pPr>
                    <w:rPr>
                      <w:b/>
                    </w:rPr>
                  </w:pPr>
                </w:p>
                <w:p w:rsidR="00DB016D" w:rsidRDefault="00DB016D" w:rsidP="00DC34D3">
                  <w:pPr>
                    <w:ind w:left="720" w:hanging="720"/>
                  </w:pPr>
                  <w:r w:rsidRPr="00783730">
                    <w:t xml:space="preserve">You can ask you teacher for the </w:t>
                  </w:r>
                  <w:r>
                    <w:t>copy of the correct answers.</w:t>
                  </w:r>
                </w:p>
                <w:p w:rsidR="00DB016D" w:rsidRPr="00783730" w:rsidRDefault="00DB016D" w:rsidP="00DC34D3">
                  <w:pPr>
                    <w:ind w:left="720" w:hanging="720"/>
                  </w:pPr>
                </w:p>
              </w:txbxContent>
            </v:textbox>
          </v:shape>
        </w:pict>
      </w:r>
    </w:p>
    <w:p w:rsidR="00484291" w:rsidRPr="00FE20CD" w:rsidRDefault="00484291" w:rsidP="00237594">
      <w:pPr>
        <w:spacing w:after="200" w:line="360" w:lineRule="auto"/>
        <w:jc w:val="left"/>
        <w:rPr>
          <w:color w:val="000000" w:themeColor="text1"/>
        </w:rPr>
      </w:pPr>
    </w:p>
    <w:tbl>
      <w:tblPr>
        <w:tblpPr w:leftFromText="180" w:rightFromText="180" w:vertAnchor="page" w:horzAnchor="page" w:tblpX="926" w:tblpY="17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8911"/>
      </w:tblGrid>
      <w:tr w:rsidR="00270178" w:rsidRPr="00FE20CD" w:rsidTr="00270178">
        <w:trPr>
          <w:trHeight w:val="530"/>
        </w:trPr>
        <w:tc>
          <w:tcPr>
            <w:tcW w:w="8911" w:type="dxa"/>
            <w:shd w:val="clear" w:color="auto" w:fill="F3F3F3"/>
            <w:vAlign w:val="center"/>
          </w:tcPr>
          <w:p w:rsidR="00270178" w:rsidRPr="00FE20CD" w:rsidRDefault="00270178" w:rsidP="00CD1704">
            <w:pPr>
              <w:pStyle w:val="Heading2"/>
            </w:pPr>
            <w:r w:rsidRPr="00FE20CD">
              <w:br w:type="page"/>
            </w:r>
            <w:r w:rsidRPr="00FE20CD">
              <w:br w:type="page"/>
            </w:r>
            <w:bookmarkStart w:id="55" w:name="_Toc46829266"/>
            <w:bookmarkStart w:id="56" w:name="_Toc113245436"/>
            <w:r w:rsidRPr="00FE20CD">
              <w:t>Reference Materials</w:t>
            </w:r>
            <w:bookmarkEnd w:id="55"/>
            <w:bookmarkEnd w:id="56"/>
          </w:p>
        </w:tc>
      </w:tr>
    </w:tbl>
    <w:p w:rsidR="00031048" w:rsidRDefault="00031048" w:rsidP="00237594">
      <w:pPr>
        <w:tabs>
          <w:tab w:val="left" w:pos="1630"/>
        </w:tabs>
        <w:spacing w:line="360" w:lineRule="auto"/>
        <w:rPr>
          <w:b/>
          <w:color w:val="000000" w:themeColor="text1"/>
          <w:sz w:val="28"/>
        </w:rPr>
      </w:pPr>
    </w:p>
    <w:p w:rsidR="0028382D" w:rsidRPr="00FE20CD" w:rsidRDefault="0028382D" w:rsidP="00237594">
      <w:pPr>
        <w:tabs>
          <w:tab w:val="left" w:pos="1630"/>
        </w:tabs>
        <w:spacing w:line="360" w:lineRule="auto"/>
        <w:rPr>
          <w:b/>
          <w:color w:val="000000" w:themeColor="text1"/>
          <w:sz w:val="28"/>
        </w:rPr>
      </w:pPr>
    </w:p>
    <w:p w:rsidR="00725F0A" w:rsidRPr="00FE20CD" w:rsidRDefault="00725F0A" w:rsidP="00237594">
      <w:pPr>
        <w:tabs>
          <w:tab w:val="left" w:pos="1630"/>
        </w:tabs>
        <w:spacing w:line="360" w:lineRule="auto"/>
        <w:rPr>
          <w:color w:val="000000" w:themeColor="text1"/>
          <w:sz w:val="28"/>
        </w:rPr>
      </w:pPr>
      <w:r w:rsidRPr="00FE20CD">
        <w:rPr>
          <w:b/>
          <w:color w:val="000000" w:themeColor="text1"/>
          <w:sz w:val="28"/>
        </w:rPr>
        <w:t xml:space="preserve">Books: </w:t>
      </w:r>
    </w:p>
    <w:p w:rsidR="00725F0A" w:rsidRPr="00FE20CD" w:rsidRDefault="00725F0A" w:rsidP="00237594">
      <w:pPr>
        <w:pStyle w:val="ListParagraph"/>
        <w:numPr>
          <w:ilvl w:val="1"/>
          <w:numId w:val="81"/>
        </w:numPr>
        <w:tabs>
          <w:tab w:val="left" w:pos="1630"/>
        </w:tabs>
        <w:spacing w:line="360" w:lineRule="auto"/>
        <w:ind w:left="72"/>
        <w:rPr>
          <w:color w:val="000000" w:themeColor="text1"/>
        </w:rPr>
      </w:pPr>
      <w:r w:rsidRPr="00FE20CD">
        <w:rPr>
          <w:color w:val="000000" w:themeColor="text1"/>
        </w:rPr>
        <w:t>Dr. EZZAT FINDI(2012) Introduction To Irrigation Principles A Guideline Manual</w:t>
      </w:r>
    </w:p>
    <w:p w:rsidR="00725F0A" w:rsidRPr="00FE20CD" w:rsidRDefault="00725F0A" w:rsidP="00237594">
      <w:pPr>
        <w:pStyle w:val="ListParagraph"/>
        <w:numPr>
          <w:ilvl w:val="1"/>
          <w:numId w:val="81"/>
        </w:numPr>
        <w:tabs>
          <w:tab w:val="left" w:pos="1630"/>
        </w:tabs>
        <w:spacing w:line="360" w:lineRule="auto"/>
        <w:ind w:left="72"/>
        <w:rPr>
          <w:color w:val="000000" w:themeColor="text1"/>
        </w:rPr>
      </w:pPr>
      <w:r w:rsidRPr="00FE20CD">
        <w:rPr>
          <w:color w:val="000000" w:themeColor="text1"/>
        </w:rPr>
        <w:t>SANTOSH KUMAR GARG(2006)Irrigation Engineering and Hydraulic Structures</w:t>
      </w:r>
    </w:p>
    <w:p w:rsidR="005D01F8" w:rsidRPr="00FE20CD" w:rsidRDefault="00725F0A" w:rsidP="00237594">
      <w:pPr>
        <w:pStyle w:val="ListParagraph"/>
        <w:numPr>
          <w:ilvl w:val="1"/>
          <w:numId w:val="81"/>
        </w:numPr>
        <w:tabs>
          <w:tab w:val="left" w:pos="1630"/>
        </w:tabs>
        <w:spacing w:line="360" w:lineRule="auto"/>
        <w:ind w:left="72"/>
        <w:rPr>
          <w:color w:val="000000" w:themeColor="text1"/>
        </w:rPr>
      </w:pPr>
      <w:r w:rsidRPr="00FE20CD">
        <w:rPr>
          <w:color w:val="000000" w:themeColor="text1"/>
        </w:rPr>
        <w:t>Peter Waller • Muluneh Yitayew (2016) Irrigation and Drainage Engineering.</w:t>
      </w:r>
    </w:p>
    <w:p w:rsidR="005D01F8" w:rsidRPr="00FE20CD" w:rsidRDefault="00725F0A" w:rsidP="00237594">
      <w:pPr>
        <w:pStyle w:val="ListParagraph"/>
        <w:numPr>
          <w:ilvl w:val="1"/>
          <w:numId w:val="81"/>
        </w:numPr>
        <w:tabs>
          <w:tab w:val="left" w:pos="1630"/>
        </w:tabs>
        <w:spacing w:line="360" w:lineRule="auto"/>
        <w:ind w:left="72"/>
        <w:rPr>
          <w:color w:val="000000" w:themeColor="text1"/>
        </w:rPr>
      </w:pPr>
      <w:r w:rsidRPr="00FE20CD">
        <w:rPr>
          <w:color w:val="000000" w:themeColor="text1"/>
        </w:rPr>
        <w:t xml:space="preserve">Kay M. /1983/ Sprinkler Irrigation: Equipment and Practice. </w:t>
      </w:r>
    </w:p>
    <w:p w:rsidR="005D01F8" w:rsidRPr="00FE20CD" w:rsidRDefault="005D01F8" w:rsidP="00237594">
      <w:pPr>
        <w:pStyle w:val="ListParagraph"/>
        <w:numPr>
          <w:ilvl w:val="1"/>
          <w:numId w:val="81"/>
        </w:numPr>
        <w:tabs>
          <w:tab w:val="left" w:pos="1630"/>
        </w:tabs>
        <w:spacing w:line="360" w:lineRule="auto"/>
        <w:ind w:left="72"/>
        <w:rPr>
          <w:color w:val="000000" w:themeColor="text1"/>
        </w:rPr>
      </w:pPr>
      <w:r w:rsidRPr="00FE20CD">
        <w:rPr>
          <w:color w:val="000000" w:themeColor="text1"/>
        </w:rPr>
        <w:t xml:space="preserve">Michael.A.M. (2010). Irrigation Theory and Practice, Second Edition, </w:t>
      </w:r>
    </w:p>
    <w:p w:rsidR="004352FD" w:rsidRPr="00FE20CD" w:rsidRDefault="005D01F8" w:rsidP="00237594">
      <w:pPr>
        <w:pStyle w:val="ListParagraph"/>
        <w:numPr>
          <w:ilvl w:val="1"/>
          <w:numId w:val="81"/>
        </w:numPr>
        <w:tabs>
          <w:tab w:val="left" w:pos="1630"/>
        </w:tabs>
        <w:spacing w:line="360" w:lineRule="auto"/>
        <w:ind w:left="72"/>
        <w:rPr>
          <w:color w:val="000000" w:themeColor="text1"/>
        </w:rPr>
      </w:pPr>
      <w:r w:rsidRPr="00FE20CD">
        <w:rPr>
          <w:color w:val="000000" w:themeColor="text1"/>
        </w:rPr>
        <w:t xml:space="preserve">Haman, D.Z., Zaxuta, F.S. and Izuno, F.T. (1992).Selection of Centrifugal Pumping Equipment. </w:t>
      </w:r>
    </w:p>
    <w:p w:rsidR="005D01F8" w:rsidRPr="00FE20CD" w:rsidRDefault="005D01F8" w:rsidP="00237594">
      <w:pPr>
        <w:pStyle w:val="ListParagraph"/>
        <w:numPr>
          <w:ilvl w:val="1"/>
          <w:numId w:val="81"/>
        </w:numPr>
        <w:tabs>
          <w:tab w:val="left" w:pos="1630"/>
        </w:tabs>
        <w:spacing w:line="360" w:lineRule="auto"/>
        <w:ind w:left="72"/>
        <w:rPr>
          <w:color w:val="000000" w:themeColor="text1"/>
        </w:rPr>
      </w:pPr>
      <w:r w:rsidRPr="00FE20CD">
        <w:rPr>
          <w:color w:val="000000" w:themeColor="text1"/>
        </w:rPr>
        <w:t xml:space="preserve">James, L. G.  (1988). Principles of Farm Irrigation System Design, John Willey &amp; sons, Inc. New York. </w:t>
      </w:r>
    </w:p>
    <w:p w:rsidR="005D01F8" w:rsidRPr="00FE20CD" w:rsidRDefault="005D01F8" w:rsidP="00237594">
      <w:pPr>
        <w:pStyle w:val="ListParagraph"/>
        <w:numPr>
          <w:ilvl w:val="1"/>
          <w:numId w:val="81"/>
        </w:numPr>
        <w:tabs>
          <w:tab w:val="left" w:pos="1630"/>
        </w:tabs>
        <w:spacing w:line="360" w:lineRule="auto"/>
        <w:ind w:left="72"/>
        <w:rPr>
          <w:color w:val="000000" w:themeColor="text1"/>
        </w:rPr>
      </w:pPr>
      <w:r w:rsidRPr="00FE20CD">
        <w:rPr>
          <w:color w:val="000000" w:themeColor="text1"/>
        </w:rPr>
        <w:t>Pandey, Krishna Chandra.1999. Building Material Textbook for Class XI. PSSCIVE, NCERT, New Delhi.</w:t>
      </w:r>
    </w:p>
    <w:p w:rsidR="005D01F8" w:rsidRPr="00FE20CD" w:rsidRDefault="005D01F8" w:rsidP="00237594">
      <w:pPr>
        <w:pStyle w:val="ListParagraph"/>
        <w:numPr>
          <w:ilvl w:val="1"/>
          <w:numId w:val="81"/>
        </w:numPr>
        <w:tabs>
          <w:tab w:val="left" w:pos="1630"/>
        </w:tabs>
        <w:spacing w:line="360" w:lineRule="auto"/>
        <w:ind w:left="72"/>
        <w:jc w:val="left"/>
        <w:rPr>
          <w:color w:val="000000" w:themeColor="text1"/>
        </w:rPr>
      </w:pPr>
      <w:r w:rsidRPr="00FE20CD">
        <w:rPr>
          <w:color w:val="000000" w:themeColor="text1"/>
        </w:rPr>
        <w:t xml:space="preserve">Shah, Charanjit S. 1998. </w:t>
      </w:r>
      <w:r w:rsidR="00C865B2" w:rsidRPr="00FE20CD">
        <w:rPr>
          <w:color w:val="000000" w:themeColor="text1"/>
        </w:rPr>
        <w:t xml:space="preserve">Water Supply </w:t>
      </w:r>
      <w:r w:rsidRPr="00FE20CD">
        <w:rPr>
          <w:color w:val="000000" w:themeColor="text1"/>
        </w:rPr>
        <w:t>and Sanitation</w:t>
      </w:r>
      <w:r w:rsidR="00A76F4A" w:rsidRPr="00FE20CD">
        <w:rPr>
          <w:color w:val="000000" w:themeColor="text1"/>
        </w:rPr>
        <w:t>.</w:t>
      </w:r>
    </w:p>
    <w:p w:rsidR="00725F0A" w:rsidRPr="00FE20CD" w:rsidRDefault="005D01F8" w:rsidP="00237594">
      <w:pPr>
        <w:pStyle w:val="ListParagraph"/>
        <w:numPr>
          <w:ilvl w:val="1"/>
          <w:numId w:val="81"/>
        </w:numPr>
        <w:tabs>
          <w:tab w:val="left" w:pos="1630"/>
        </w:tabs>
        <w:spacing w:line="360" w:lineRule="auto"/>
        <w:ind w:left="72"/>
        <w:rPr>
          <w:color w:val="000000" w:themeColor="text1"/>
        </w:rPr>
      </w:pPr>
      <w:r w:rsidRPr="00FE20CD">
        <w:rPr>
          <w:color w:val="000000" w:themeColor="text1"/>
        </w:rPr>
        <w:t xml:space="preserve">Shah, M.G., C.M. Kale and S.Y. Patki. 2012. Building Drawing with an Integrated Approach to Build Environment. </w:t>
      </w:r>
    </w:p>
    <w:p w:rsidR="00587E05" w:rsidRPr="00FE20CD" w:rsidRDefault="00587E05" w:rsidP="00237594">
      <w:pPr>
        <w:spacing w:line="360" w:lineRule="auto"/>
        <w:rPr>
          <w:color w:val="000000" w:themeColor="text1"/>
        </w:rPr>
      </w:pPr>
    </w:p>
    <w:p w:rsidR="00725F0A" w:rsidRPr="00FE20CD" w:rsidRDefault="00725F0A" w:rsidP="00237594">
      <w:pPr>
        <w:tabs>
          <w:tab w:val="left" w:pos="2373"/>
        </w:tabs>
        <w:spacing w:line="360" w:lineRule="auto"/>
        <w:rPr>
          <w:b/>
          <w:color w:val="000000" w:themeColor="text1"/>
        </w:rPr>
      </w:pPr>
      <w:r w:rsidRPr="00FE20CD">
        <w:rPr>
          <w:b/>
          <w:color w:val="000000" w:themeColor="text1"/>
        </w:rPr>
        <w:t xml:space="preserve">Web addresses </w:t>
      </w:r>
    </w:p>
    <w:p w:rsidR="0005741B" w:rsidRPr="00FE20CD" w:rsidRDefault="0005741B" w:rsidP="00237594">
      <w:pPr>
        <w:spacing w:line="360" w:lineRule="auto"/>
        <w:ind w:left="-144"/>
        <w:rPr>
          <w:color w:val="000000" w:themeColor="text1"/>
        </w:rPr>
      </w:pPr>
      <w:r w:rsidRPr="00FE20CD">
        <w:rPr>
          <w:color w:val="000000" w:themeColor="text1"/>
        </w:rPr>
        <w:t xml:space="preserve">   1. </w:t>
      </w:r>
      <w:r w:rsidR="005D01F8" w:rsidRPr="00FE20CD">
        <w:rPr>
          <w:color w:val="000000" w:themeColor="text1"/>
        </w:rPr>
        <w:t>http://www. Rainfornet.com/services/pump-training/#System Curve</w:t>
      </w:r>
    </w:p>
    <w:p w:rsidR="005D01F8" w:rsidRPr="00FE20CD" w:rsidRDefault="0005741B" w:rsidP="00237594">
      <w:pPr>
        <w:spacing w:line="360" w:lineRule="auto"/>
        <w:rPr>
          <w:color w:val="000000" w:themeColor="text1"/>
        </w:rPr>
      </w:pPr>
      <w:r w:rsidRPr="00FE20CD">
        <w:rPr>
          <w:color w:val="000000" w:themeColor="text1"/>
        </w:rPr>
        <w:t xml:space="preserve">2. </w:t>
      </w:r>
      <w:r w:rsidR="007B4C1E" w:rsidRPr="00FE20CD">
        <w:rPr>
          <w:color w:val="000000" w:themeColor="text1"/>
        </w:rPr>
        <w:fldChar w:fldCharType="begin"/>
      </w:r>
      <w:r w:rsidR="005D01F8" w:rsidRPr="00FE20CD">
        <w:rPr>
          <w:color w:val="000000" w:themeColor="text1"/>
        </w:rPr>
        <w:instrText xml:space="preserve"> HYPERLINK "</w:instrText>
      </w:r>
    </w:p>
    <w:p w:rsidR="005D01F8" w:rsidRPr="00FE20CD" w:rsidRDefault="005D01F8" w:rsidP="00237594">
      <w:pPr>
        <w:spacing w:line="360" w:lineRule="auto"/>
        <w:rPr>
          <w:color w:val="000000" w:themeColor="text1"/>
        </w:rPr>
      </w:pPr>
      <w:r w:rsidRPr="00FE20CD">
        <w:rPr>
          <w:color w:val="000000" w:themeColor="text1"/>
        </w:rPr>
        <w:instrText>https://realitymatters.eu › project › pre-operational-safety-check</w:instrText>
      </w:r>
    </w:p>
    <w:p w:rsidR="005D01F8" w:rsidRPr="00FE20CD" w:rsidRDefault="005D01F8" w:rsidP="00237594">
      <w:pPr>
        <w:spacing w:line="360" w:lineRule="auto"/>
        <w:rPr>
          <w:color w:val="000000" w:themeColor="text1"/>
        </w:rPr>
      </w:pPr>
      <w:r w:rsidRPr="00FE20CD">
        <w:rPr>
          <w:color w:val="000000" w:themeColor="text1"/>
        </w:rPr>
        <w:instrText xml:space="preserve">" </w:instrText>
      </w:r>
      <w:r w:rsidR="007B4C1E" w:rsidRPr="00FE20CD">
        <w:rPr>
          <w:color w:val="000000" w:themeColor="text1"/>
        </w:rPr>
        <w:fldChar w:fldCharType="separate"/>
      </w:r>
      <w:r w:rsidRPr="00FE20CD">
        <w:rPr>
          <w:color w:val="000000" w:themeColor="text1"/>
        </w:rPr>
        <w:t>https://realitymatters.eu › project › pre-operational-safety-check</w:t>
      </w:r>
    </w:p>
    <w:p w:rsidR="005D01F8" w:rsidRPr="00FE20CD" w:rsidRDefault="007B4C1E" w:rsidP="00237594">
      <w:pPr>
        <w:spacing w:line="360" w:lineRule="auto"/>
        <w:rPr>
          <w:color w:val="000000" w:themeColor="text1"/>
        </w:rPr>
      </w:pPr>
      <w:r w:rsidRPr="00FE20CD">
        <w:rPr>
          <w:color w:val="000000" w:themeColor="text1"/>
        </w:rPr>
        <w:fldChar w:fldCharType="end"/>
      </w:r>
      <w:r w:rsidR="0005741B" w:rsidRPr="00FE20CD">
        <w:rPr>
          <w:color w:val="000000" w:themeColor="text1"/>
        </w:rPr>
        <w:t xml:space="preserve">3. </w:t>
      </w:r>
      <w:r w:rsidRPr="00FE20CD">
        <w:rPr>
          <w:color w:val="000000" w:themeColor="text1"/>
        </w:rPr>
        <w:fldChar w:fldCharType="begin"/>
      </w:r>
      <w:r w:rsidR="005D01F8" w:rsidRPr="00FE20CD">
        <w:rPr>
          <w:color w:val="000000" w:themeColor="text1"/>
        </w:rPr>
        <w:instrText xml:space="preserve"> HYPERLINK "</w:instrText>
      </w:r>
    </w:p>
    <w:p w:rsidR="005D01F8" w:rsidRPr="00FE20CD" w:rsidRDefault="005D01F8" w:rsidP="00237594">
      <w:pPr>
        <w:spacing w:line="360" w:lineRule="auto"/>
        <w:rPr>
          <w:color w:val="000000" w:themeColor="text1"/>
        </w:rPr>
      </w:pPr>
      <w:r w:rsidRPr="00FE20CD">
        <w:rPr>
          <w:color w:val="000000" w:themeColor="text1"/>
        </w:rPr>
        <w:instrText>https://realitymatters.eu › project › pre-operational-safety-check</w:instrText>
      </w:r>
    </w:p>
    <w:p w:rsidR="005D01F8" w:rsidRPr="00FE20CD" w:rsidRDefault="005D01F8" w:rsidP="00237594">
      <w:pPr>
        <w:spacing w:line="360" w:lineRule="auto"/>
        <w:rPr>
          <w:color w:val="000000" w:themeColor="text1"/>
        </w:rPr>
      </w:pPr>
      <w:r w:rsidRPr="00FE20CD">
        <w:rPr>
          <w:color w:val="000000" w:themeColor="text1"/>
        </w:rPr>
        <w:instrText xml:space="preserve">" </w:instrText>
      </w:r>
      <w:r w:rsidR="007B4C1E" w:rsidRPr="00FE20CD">
        <w:rPr>
          <w:color w:val="000000" w:themeColor="text1"/>
        </w:rPr>
        <w:fldChar w:fldCharType="separate"/>
      </w:r>
      <w:r w:rsidRPr="00FE20CD">
        <w:rPr>
          <w:color w:val="000000" w:themeColor="text1"/>
        </w:rPr>
        <w:t>https://realitymatters.eu › project › pre-operational-safety-check</w:t>
      </w:r>
    </w:p>
    <w:p w:rsidR="005D01F8" w:rsidRPr="00FE20CD" w:rsidRDefault="007B4C1E" w:rsidP="00237594">
      <w:pPr>
        <w:spacing w:line="360" w:lineRule="auto"/>
        <w:jc w:val="left"/>
        <w:rPr>
          <w:color w:val="000000" w:themeColor="text1"/>
        </w:rPr>
      </w:pPr>
      <w:r w:rsidRPr="00FE20CD">
        <w:rPr>
          <w:color w:val="000000" w:themeColor="text1"/>
        </w:rPr>
        <w:fldChar w:fldCharType="end"/>
      </w:r>
      <w:r w:rsidR="0005741B" w:rsidRPr="00FE20CD">
        <w:rPr>
          <w:color w:val="000000" w:themeColor="text1"/>
        </w:rPr>
        <w:t xml:space="preserve">4. </w:t>
      </w:r>
      <w:r w:rsidR="005D01F8" w:rsidRPr="00FE20CD">
        <w:rPr>
          <w:color w:val="000000" w:themeColor="text1"/>
        </w:rPr>
        <w:t xml:space="preserve"> https://en.wikipedia.org › wiki › Thread_seal_tape</w:t>
      </w:r>
    </w:p>
    <w:p w:rsidR="0005741B" w:rsidRPr="00FE20CD" w:rsidRDefault="0005741B" w:rsidP="00237594">
      <w:pPr>
        <w:spacing w:line="360" w:lineRule="auto"/>
        <w:ind w:left="-288"/>
        <w:rPr>
          <w:color w:val="000000" w:themeColor="text1"/>
        </w:rPr>
      </w:pPr>
      <w:r w:rsidRPr="00FE20CD">
        <w:rPr>
          <w:color w:val="000000" w:themeColor="text1"/>
        </w:rPr>
        <w:t xml:space="preserve">    5. </w:t>
      </w:r>
      <w:r w:rsidR="005D01F8" w:rsidRPr="00FE20CD">
        <w:rPr>
          <w:color w:val="000000" w:themeColor="text1"/>
        </w:rPr>
        <w:t xml:space="preserve">https://www.techbelt.com </w:t>
      </w:r>
    </w:p>
    <w:p w:rsidR="005D01F8" w:rsidRPr="00FE20CD" w:rsidRDefault="0005741B" w:rsidP="00237594">
      <w:pPr>
        <w:spacing w:line="360" w:lineRule="auto"/>
        <w:rPr>
          <w:color w:val="000000" w:themeColor="text1"/>
        </w:rPr>
      </w:pPr>
      <w:r w:rsidRPr="00FE20CD">
        <w:rPr>
          <w:color w:val="000000" w:themeColor="text1"/>
        </w:rPr>
        <w:t xml:space="preserve">6. </w:t>
      </w:r>
      <w:r w:rsidR="007B4C1E" w:rsidRPr="00FE20CD">
        <w:rPr>
          <w:color w:val="000000" w:themeColor="text1"/>
        </w:rPr>
        <w:fldChar w:fldCharType="begin"/>
      </w:r>
      <w:r w:rsidR="005D01F8" w:rsidRPr="00FE20CD">
        <w:rPr>
          <w:color w:val="000000" w:themeColor="text1"/>
        </w:rPr>
        <w:instrText xml:space="preserve"> HYPERLINK "https://www.wikihow.com › Home and Garden › DIY › Plumbing › Piping</w:instrText>
      </w:r>
    </w:p>
    <w:p w:rsidR="005D01F8" w:rsidRPr="00FE20CD" w:rsidRDefault="005D01F8" w:rsidP="00237594">
      <w:pPr>
        <w:spacing w:line="360" w:lineRule="auto"/>
        <w:rPr>
          <w:color w:val="000000" w:themeColor="text1"/>
        </w:rPr>
      </w:pPr>
      <w:r w:rsidRPr="00FE20CD">
        <w:rPr>
          <w:color w:val="000000" w:themeColor="text1"/>
        </w:rPr>
        <w:instrText xml:space="preserve">" </w:instrText>
      </w:r>
      <w:r w:rsidR="007B4C1E" w:rsidRPr="00FE20CD">
        <w:rPr>
          <w:color w:val="000000" w:themeColor="text1"/>
        </w:rPr>
        <w:fldChar w:fldCharType="separate"/>
      </w:r>
      <w:r w:rsidRPr="00FE20CD">
        <w:rPr>
          <w:color w:val="000000" w:themeColor="text1"/>
        </w:rPr>
        <w:t>https://www.wikihow.com › Home and Garden › DIY › Plumbing › Piping</w:t>
      </w:r>
    </w:p>
    <w:p w:rsidR="005D01F8" w:rsidRPr="00FE20CD" w:rsidRDefault="007B4C1E" w:rsidP="00237594">
      <w:pPr>
        <w:spacing w:line="360" w:lineRule="auto"/>
        <w:rPr>
          <w:color w:val="000000" w:themeColor="text1"/>
        </w:rPr>
      </w:pPr>
      <w:r w:rsidRPr="00FE20CD">
        <w:rPr>
          <w:color w:val="000000" w:themeColor="text1"/>
        </w:rPr>
        <w:fldChar w:fldCharType="end"/>
      </w:r>
    </w:p>
    <w:p w:rsidR="00725F0A" w:rsidRPr="00FE20CD" w:rsidRDefault="00725F0A" w:rsidP="00237594">
      <w:pPr>
        <w:pStyle w:val="ListParagraph"/>
        <w:spacing w:after="200" w:line="360" w:lineRule="auto"/>
        <w:ind w:left="1440"/>
        <w:jc w:val="left"/>
        <w:rPr>
          <w:color w:val="000000" w:themeColor="text1"/>
        </w:rPr>
      </w:pPr>
    </w:p>
    <w:p w:rsidR="00F56290" w:rsidRPr="00FE20CD" w:rsidRDefault="00F56290">
      <w:pPr>
        <w:spacing w:after="200" w:line="276" w:lineRule="auto"/>
        <w:jc w:val="left"/>
        <w:rPr>
          <w:b/>
          <w:color w:val="000000" w:themeColor="text1"/>
        </w:rPr>
      </w:pPr>
      <w:r w:rsidRPr="00FE20CD">
        <w:rPr>
          <w:b/>
          <w:color w:val="000000" w:themeColor="text1"/>
        </w:rPr>
        <w:br w:type="page"/>
      </w:r>
    </w:p>
    <w:p w:rsidR="00F56290" w:rsidRPr="00FE20CD" w:rsidRDefault="00F56290" w:rsidP="00F56290">
      <w:pPr>
        <w:spacing w:line="360" w:lineRule="auto"/>
        <w:jc w:val="center"/>
        <w:rPr>
          <w:b/>
          <w:color w:val="000000" w:themeColor="text1"/>
        </w:rPr>
        <w:sectPr w:rsidR="00F56290" w:rsidRPr="00FE20CD" w:rsidSect="0098558F">
          <w:type w:val="continuous"/>
          <w:pgSz w:w="12240" w:h="15840"/>
          <w:pgMar w:top="1440" w:right="1440" w:bottom="1440" w:left="1440" w:header="0" w:footer="0" w:gutter="0"/>
          <w:cols w:space="720"/>
          <w:titlePg/>
          <w:docGrid w:linePitch="360"/>
        </w:sectPr>
      </w:pPr>
    </w:p>
    <w:p w:rsidR="00F56290" w:rsidRPr="00FE20CD" w:rsidRDefault="00F56290" w:rsidP="00F56290">
      <w:pPr>
        <w:spacing w:line="360" w:lineRule="auto"/>
        <w:jc w:val="center"/>
        <w:rPr>
          <w:b/>
          <w:color w:val="000000" w:themeColor="text1"/>
        </w:rPr>
      </w:pPr>
      <w:r w:rsidRPr="00FE20CD">
        <w:rPr>
          <w:b/>
          <w:color w:val="000000" w:themeColor="text1"/>
        </w:rPr>
        <w:lastRenderedPageBreak/>
        <w:t>The experts who developed the learning guide</w:t>
      </w:r>
    </w:p>
    <w:tbl>
      <w:tblPr>
        <w:tblW w:w="13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3"/>
        <w:gridCol w:w="1842"/>
        <w:gridCol w:w="1554"/>
        <w:gridCol w:w="2932"/>
        <w:gridCol w:w="1350"/>
        <w:gridCol w:w="1793"/>
        <w:gridCol w:w="3323"/>
      </w:tblGrid>
      <w:tr w:rsidR="00FE20CD" w:rsidRPr="00FE20CD" w:rsidTr="00FE20CD">
        <w:trPr>
          <w:trHeight w:val="383"/>
          <w:jc w:val="center"/>
        </w:trPr>
        <w:tc>
          <w:tcPr>
            <w:tcW w:w="535" w:type="dxa"/>
          </w:tcPr>
          <w:p w:rsidR="00F56290" w:rsidRPr="00FE20CD" w:rsidRDefault="00F56290" w:rsidP="0025124A">
            <w:pPr>
              <w:spacing w:line="360" w:lineRule="auto"/>
              <w:rPr>
                <w:bCs/>
                <w:caps/>
                <w:color w:val="000000" w:themeColor="text1"/>
                <w:lang w:eastAsia="de-DE"/>
              </w:rPr>
            </w:pPr>
            <w:r w:rsidRPr="00FE20CD">
              <w:rPr>
                <w:bCs/>
                <w:color w:val="000000" w:themeColor="text1"/>
                <w:lang w:eastAsia="de-DE"/>
              </w:rPr>
              <w:t xml:space="preserve">No </w:t>
            </w:r>
          </w:p>
        </w:tc>
        <w:tc>
          <w:tcPr>
            <w:tcW w:w="1914" w:type="dxa"/>
          </w:tcPr>
          <w:p w:rsidR="00F56290" w:rsidRPr="00FE20CD" w:rsidRDefault="00F56290" w:rsidP="0025124A">
            <w:pPr>
              <w:spacing w:line="360" w:lineRule="auto"/>
              <w:rPr>
                <w:bCs/>
                <w:caps/>
                <w:color w:val="000000" w:themeColor="text1"/>
                <w:lang w:eastAsia="de-DE"/>
              </w:rPr>
            </w:pPr>
            <w:r w:rsidRPr="00FE20CD">
              <w:rPr>
                <w:bCs/>
                <w:color w:val="000000" w:themeColor="text1"/>
                <w:lang w:eastAsia="de-DE"/>
              </w:rPr>
              <w:t xml:space="preserve">Name </w:t>
            </w:r>
          </w:p>
        </w:tc>
        <w:tc>
          <w:tcPr>
            <w:tcW w:w="1563" w:type="dxa"/>
          </w:tcPr>
          <w:p w:rsidR="00F56290" w:rsidRPr="00FE20CD" w:rsidRDefault="00F56290" w:rsidP="0025124A">
            <w:pPr>
              <w:spacing w:line="360" w:lineRule="auto"/>
              <w:rPr>
                <w:bCs/>
                <w:caps/>
                <w:color w:val="000000" w:themeColor="text1"/>
                <w:lang w:eastAsia="de-DE"/>
              </w:rPr>
            </w:pPr>
            <w:r w:rsidRPr="00FE20CD">
              <w:rPr>
                <w:bCs/>
                <w:color w:val="000000" w:themeColor="text1"/>
                <w:lang w:eastAsia="de-DE"/>
              </w:rPr>
              <w:t>Qualification</w:t>
            </w:r>
          </w:p>
        </w:tc>
        <w:tc>
          <w:tcPr>
            <w:tcW w:w="3102" w:type="dxa"/>
          </w:tcPr>
          <w:p w:rsidR="00F56290" w:rsidRPr="00FE20CD" w:rsidRDefault="00F56290" w:rsidP="0025124A">
            <w:pPr>
              <w:spacing w:line="360" w:lineRule="auto"/>
              <w:rPr>
                <w:bCs/>
                <w:color w:val="000000" w:themeColor="text1"/>
                <w:lang w:eastAsia="de-DE"/>
              </w:rPr>
            </w:pPr>
            <w:r w:rsidRPr="00FE20CD">
              <w:rPr>
                <w:bCs/>
                <w:color w:val="000000" w:themeColor="text1"/>
                <w:lang w:eastAsia="de-DE"/>
              </w:rPr>
              <w:t>Educational background</w:t>
            </w:r>
          </w:p>
        </w:tc>
        <w:tc>
          <w:tcPr>
            <w:tcW w:w="1097" w:type="dxa"/>
          </w:tcPr>
          <w:p w:rsidR="00F56290" w:rsidRPr="00FE20CD" w:rsidRDefault="00F56290" w:rsidP="0025124A">
            <w:pPr>
              <w:spacing w:line="360" w:lineRule="auto"/>
              <w:rPr>
                <w:bCs/>
                <w:caps/>
                <w:color w:val="000000" w:themeColor="text1"/>
                <w:lang w:eastAsia="de-DE"/>
              </w:rPr>
            </w:pPr>
            <w:r w:rsidRPr="00FE20CD">
              <w:rPr>
                <w:bCs/>
                <w:color w:val="000000" w:themeColor="text1"/>
                <w:lang w:eastAsia="de-DE"/>
              </w:rPr>
              <w:t xml:space="preserve">Region </w:t>
            </w:r>
          </w:p>
        </w:tc>
        <w:tc>
          <w:tcPr>
            <w:tcW w:w="1793" w:type="dxa"/>
          </w:tcPr>
          <w:p w:rsidR="00F56290" w:rsidRPr="00FE20CD" w:rsidRDefault="00F56290" w:rsidP="0025124A">
            <w:pPr>
              <w:spacing w:line="360" w:lineRule="auto"/>
              <w:rPr>
                <w:color w:val="000000" w:themeColor="text1"/>
              </w:rPr>
            </w:pPr>
            <w:r w:rsidRPr="00FE20CD">
              <w:rPr>
                <w:color w:val="000000" w:themeColor="text1"/>
              </w:rPr>
              <w:t>Phone number</w:t>
            </w:r>
          </w:p>
        </w:tc>
        <w:tc>
          <w:tcPr>
            <w:tcW w:w="3323" w:type="dxa"/>
          </w:tcPr>
          <w:p w:rsidR="00F56290" w:rsidRPr="00FE20CD" w:rsidRDefault="00F56290" w:rsidP="0025124A">
            <w:pPr>
              <w:spacing w:line="360" w:lineRule="auto"/>
              <w:rPr>
                <w:bCs/>
                <w:caps/>
                <w:color w:val="000000" w:themeColor="text1"/>
                <w:lang w:eastAsia="de-DE"/>
              </w:rPr>
            </w:pPr>
            <w:r w:rsidRPr="00FE20CD">
              <w:rPr>
                <w:color w:val="000000" w:themeColor="text1"/>
              </w:rPr>
              <w:t>E-mail</w:t>
            </w:r>
          </w:p>
        </w:tc>
      </w:tr>
      <w:tr w:rsidR="00FE20CD" w:rsidRPr="00FE20CD" w:rsidTr="00FE20CD">
        <w:trPr>
          <w:trHeight w:val="383"/>
          <w:jc w:val="center"/>
        </w:trPr>
        <w:tc>
          <w:tcPr>
            <w:tcW w:w="535" w:type="dxa"/>
          </w:tcPr>
          <w:p w:rsidR="00F56290" w:rsidRPr="00FE20CD" w:rsidRDefault="00F56290" w:rsidP="0025124A">
            <w:pPr>
              <w:spacing w:line="360" w:lineRule="auto"/>
              <w:rPr>
                <w:bCs/>
                <w:caps/>
                <w:color w:val="000000" w:themeColor="text1"/>
                <w:lang w:eastAsia="de-DE"/>
              </w:rPr>
            </w:pPr>
            <w:r w:rsidRPr="00FE20CD">
              <w:rPr>
                <w:bCs/>
                <w:caps/>
                <w:color w:val="000000" w:themeColor="text1"/>
                <w:lang w:eastAsia="de-DE"/>
              </w:rPr>
              <w:t>1</w:t>
            </w:r>
          </w:p>
        </w:tc>
        <w:tc>
          <w:tcPr>
            <w:tcW w:w="1914" w:type="dxa"/>
          </w:tcPr>
          <w:p w:rsidR="00F56290" w:rsidRPr="00FE20CD" w:rsidRDefault="00F56290" w:rsidP="0025124A">
            <w:pPr>
              <w:spacing w:line="360" w:lineRule="auto"/>
              <w:rPr>
                <w:color w:val="000000" w:themeColor="text1"/>
              </w:rPr>
            </w:pPr>
            <w:r w:rsidRPr="00FE20CD">
              <w:rPr>
                <w:color w:val="000000" w:themeColor="text1"/>
              </w:rPr>
              <w:t>Korme Tusuru</w:t>
            </w:r>
          </w:p>
        </w:tc>
        <w:tc>
          <w:tcPr>
            <w:tcW w:w="1563" w:type="dxa"/>
          </w:tcPr>
          <w:p w:rsidR="00F56290" w:rsidRPr="00FE20CD" w:rsidRDefault="00F56290" w:rsidP="0025124A">
            <w:pPr>
              <w:spacing w:line="360" w:lineRule="auto"/>
              <w:jc w:val="center"/>
              <w:rPr>
                <w:color w:val="000000" w:themeColor="text1"/>
              </w:rPr>
            </w:pPr>
            <w:r w:rsidRPr="00FE20CD">
              <w:rPr>
                <w:color w:val="000000" w:themeColor="text1"/>
                <w:lang w:eastAsia="de-DE"/>
              </w:rPr>
              <w:t>MSc</w:t>
            </w:r>
          </w:p>
        </w:tc>
        <w:tc>
          <w:tcPr>
            <w:tcW w:w="3102" w:type="dxa"/>
          </w:tcPr>
          <w:p w:rsidR="00F56290" w:rsidRPr="00FE20CD" w:rsidRDefault="00F56290" w:rsidP="002E21F8">
            <w:pPr>
              <w:spacing w:line="360" w:lineRule="auto"/>
              <w:jc w:val="left"/>
              <w:rPr>
                <w:color w:val="000000" w:themeColor="text1"/>
              </w:rPr>
            </w:pPr>
            <w:r w:rsidRPr="00FE20CD">
              <w:rPr>
                <w:bCs/>
                <w:color w:val="000000" w:themeColor="text1"/>
                <w:lang w:eastAsia="de-DE"/>
              </w:rPr>
              <w:t>Biodiversity and conservation Management</w:t>
            </w:r>
          </w:p>
        </w:tc>
        <w:tc>
          <w:tcPr>
            <w:tcW w:w="1097" w:type="dxa"/>
          </w:tcPr>
          <w:p w:rsidR="00F56290" w:rsidRPr="00FE20CD" w:rsidRDefault="00F56290" w:rsidP="0025124A">
            <w:pPr>
              <w:spacing w:line="360" w:lineRule="auto"/>
              <w:rPr>
                <w:color w:val="000000" w:themeColor="text1"/>
              </w:rPr>
            </w:pPr>
            <w:r w:rsidRPr="00FE20CD">
              <w:rPr>
                <w:color w:val="000000" w:themeColor="text1"/>
              </w:rPr>
              <w:t>Oromia</w:t>
            </w:r>
          </w:p>
        </w:tc>
        <w:tc>
          <w:tcPr>
            <w:tcW w:w="1793" w:type="dxa"/>
          </w:tcPr>
          <w:p w:rsidR="00F56290" w:rsidRPr="00FE20CD" w:rsidRDefault="00F56290" w:rsidP="0025124A">
            <w:pPr>
              <w:spacing w:line="360" w:lineRule="auto"/>
              <w:rPr>
                <w:color w:val="000000" w:themeColor="text1"/>
                <w:lang w:eastAsia="de-DE"/>
              </w:rPr>
            </w:pPr>
            <w:r w:rsidRPr="00FE20CD">
              <w:rPr>
                <w:color w:val="000000" w:themeColor="text1"/>
                <w:lang w:eastAsia="de-DE"/>
              </w:rPr>
              <w:t>+251916145234</w:t>
            </w:r>
          </w:p>
        </w:tc>
        <w:tc>
          <w:tcPr>
            <w:tcW w:w="3323" w:type="dxa"/>
          </w:tcPr>
          <w:p w:rsidR="00F56290" w:rsidRPr="00FE20CD" w:rsidRDefault="00F56290" w:rsidP="0025124A">
            <w:pPr>
              <w:spacing w:line="360" w:lineRule="auto"/>
              <w:rPr>
                <w:color w:val="000000" w:themeColor="text1"/>
                <w:lang w:eastAsia="de-DE"/>
              </w:rPr>
            </w:pPr>
            <w:r w:rsidRPr="00FE20CD">
              <w:rPr>
                <w:color w:val="000000" w:themeColor="text1"/>
                <w:lang w:eastAsia="de-DE"/>
              </w:rPr>
              <w:t>bilisumakorme@gmail.com</w:t>
            </w:r>
          </w:p>
        </w:tc>
      </w:tr>
      <w:tr w:rsidR="00FE20CD" w:rsidRPr="00FE20CD" w:rsidTr="00FE20CD">
        <w:trPr>
          <w:trHeight w:val="400"/>
          <w:jc w:val="center"/>
        </w:trPr>
        <w:tc>
          <w:tcPr>
            <w:tcW w:w="535" w:type="dxa"/>
          </w:tcPr>
          <w:p w:rsidR="00F56290" w:rsidRPr="00FE20CD" w:rsidRDefault="00F56290" w:rsidP="0025124A">
            <w:pPr>
              <w:spacing w:line="360" w:lineRule="auto"/>
              <w:rPr>
                <w:bCs/>
                <w:caps/>
                <w:color w:val="000000" w:themeColor="text1"/>
                <w:lang w:eastAsia="de-DE"/>
              </w:rPr>
            </w:pPr>
            <w:r w:rsidRPr="00FE20CD">
              <w:rPr>
                <w:bCs/>
                <w:caps/>
                <w:color w:val="000000" w:themeColor="text1"/>
                <w:lang w:eastAsia="de-DE"/>
              </w:rPr>
              <w:t>2</w:t>
            </w:r>
          </w:p>
        </w:tc>
        <w:tc>
          <w:tcPr>
            <w:tcW w:w="1914" w:type="dxa"/>
          </w:tcPr>
          <w:p w:rsidR="00F56290" w:rsidRPr="00FE20CD" w:rsidRDefault="00F56290" w:rsidP="0025124A">
            <w:pPr>
              <w:spacing w:line="360" w:lineRule="auto"/>
              <w:rPr>
                <w:bCs/>
                <w:caps/>
                <w:color w:val="000000" w:themeColor="text1"/>
                <w:lang w:eastAsia="de-DE"/>
              </w:rPr>
            </w:pPr>
            <w:r w:rsidRPr="00FE20CD">
              <w:rPr>
                <w:color w:val="000000" w:themeColor="text1"/>
              </w:rPr>
              <w:t>Gelasa Tola</w:t>
            </w:r>
          </w:p>
        </w:tc>
        <w:tc>
          <w:tcPr>
            <w:tcW w:w="1563" w:type="dxa"/>
          </w:tcPr>
          <w:p w:rsidR="00F56290" w:rsidRPr="00FE20CD" w:rsidRDefault="00F56290" w:rsidP="0025124A">
            <w:pPr>
              <w:spacing w:line="360" w:lineRule="auto"/>
              <w:jc w:val="center"/>
              <w:rPr>
                <w:bCs/>
                <w:color w:val="000000" w:themeColor="text1"/>
                <w:lang w:eastAsia="de-DE"/>
              </w:rPr>
            </w:pPr>
            <w:r w:rsidRPr="00FE20CD">
              <w:rPr>
                <w:color w:val="000000" w:themeColor="text1"/>
                <w:lang w:eastAsia="de-DE"/>
              </w:rPr>
              <w:t>MSc</w:t>
            </w:r>
          </w:p>
        </w:tc>
        <w:tc>
          <w:tcPr>
            <w:tcW w:w="3102" w:type="dxa"/>
          </w:tcPr>
          <w:p w:rsidR="00F56290" w:rsidRPr="00FE20CD" w:rsidRDefault="00F56290" w:rsidP="002E21F8">
            <w:pPr>
              <w:spacing w:line="360" w:lineRule="auto"/>
              <w:jc w:val="left"/>
              <w:rPr>
                <w:color w:val="000000" w:themeColor="text1"/>
              </w:rPr>
            </w:pPr>
            <w:r w:rsidRPr="00FE20CD">
              <w:rPr>
                <w:bCs/>
                <w:color w:val="000000" w:themeColor="text1"/>
                <w:lang w:eastAsia="de-DE"/>
              </w:rPr>
              <w:t>Biodiversity and conservation Management</w:t>
            </w:r>
          </w:p>
        </w:tc>
        <w:tc>
          <w:tcPr>
            <w:tcW w:w="1097" w:type="dxa"/>
          </w:tcPr>
          <w:p w:rsidR="00F56290" w:rsidRPr="00FE20CD" w:rsidRDefault="00F56290" w:rsidP="0025124A">
            <w:pPr>
              <w:spacing w:line="360" w:lineRule="auto"/>
              <w:rPr>
                <w:color w:val="000000" w:themeColor="text1"/>
                <w:lang w:eastAsia="de-DE"/>
              </w:rPr>
            </w:pPr>
            <w:r w:rsidRPr="00FE20CD">
              <w:rPr>
                <w:color w:val="000000" w:themeColor="text1"/>
                <w:lang w:eastAsia="de-DE"/>
              </w:rPr>
              <w:t>Oromia</w:t>
            </w:r>
          </w:p>
        </w:tc>
        <w:tc>
          <w:tcPr>
            <w:tcW w:w="1793" w:type="dxa"/>
          </w:tcPr>
          <w:p w:rsidR="00F56290" w:rsidRPr="00FE20CD" w:rsidRDefault="00F56290" w:rsidP="0025124A">
            <w:pPr>
              <w:spacing w:line="360" w:lineRule="auto"/>
              <w:rPr>
                <w:color w:val="000000" w:themeColor="text1"/>
                <w:lang w:eastAsia="de-DE"/>
              </w:rPr>
            </w:pPr>
            <w:r w:rsidRPr="00FE20CD">
              <w:rPr>
                <w:color w:val="000000" w:themeColor="text1"/>
                <w:lang w:eastAsia="de-DE"/>
              </w:rPr>
              <w:t>0920049614</w:t>
            </w:r>
          </w:p>
        </w:tc>
        <w:tc>
          <w:tcPr>
            <w:tcW w:w="3323" w:type="dxa"/>
          </w:tcPr>
          <w:p w:rsidR="00F56290" w:rsidRPr="00FE20CD" w:rsidRDefault="00F772D2" w:rsidP="0025124A">
            <w:pPr>
              <w:spacing w:line="360" w:lineRule="auto"/>
              <w:rPr>
                <w:color w:val="000000" w:themeColor="text1"/>
                <w:lang w:eastAsia="de-DE"/>
              </w:rPr>
            </w:pPr>
            <w:r>
              <w:rPr>
                <w:color w:val="000000" w:themeColor="text1"/>
                <w:lang w:eastAsia="de-DE"/>
              </w:rPr>
              <w:t>tola</w:t>
            </w:r>
            <w:r w:rsidR="00F56290" w:rsidRPr="00FE20CD">
              <w:rPr>
                <w:color w:val="000000" w:themeColor="text1"/>
                <w:lang w:eastAsia="de-DE"/>
              </w:rPr>
              <w:t>gelasa@gmail.com</w:t>
            </w:r>
          </w:p>
        </w:tc>
      </w:tr>
      <w:tr w:rsidR="00FE20CD" w:rsidRPr="00FE20CD" w:rsidTr="00FE20CD">
        <w:trPr>
          <w:trHeight w:val="400"/>
          <w:jc w:val="center"/>
        </w:trPr>
        <w:tc>
          <w:tcPr>
            <w:tcW w:w="535" w:type="dxa"/>
          </w:tcPr>
          <w:p w:rsidR="00F56290" w:rsidRPr="00FE20CD" w:rsidRDefault="00F56290" w:rsidP="0025124A">
            <w:pPr>
              <w:spacing w:line="360" w:lineRule="auto"/>
              <w:rPr>
                <w:bCs/>
                <w:caps/>
                <w:color w:val="000000" w:themeColor="text1"/>
                <w:lang w:eastAsia="de-DE"/>
              </w:rPr>
            </w:pPr>
            <w:r w:rsidRPr="00FE20CD">
              <w:rPr>
                <w:bCs/>
                <w:caps/>
                <w:color w:val="000000" w:themeColor="text1"/>
                <w:lang w:eastAsia="de-DE"/>
              </w:rPr>
              <w:t>3</w:t>
            </w:r>
          </w:p>
        </w:tc>
        <w:tc>
          <w:tcPr>
            <w:tcW w:w="1914" w:type="dxa"/>
          </w:tcPr>
          <w:p w:rsidR="00F56290" w:rsidRPr="00FE20CD" w:rsidRDefault="00F56290" w:rsidP="0025124A">
            <w:pPr>
              <w:spacing w:line="360" w:lineRule="auto"/>
              <w:rPr>
                <w:color w:val="000000" w:themeColor="text1"/>
              </w:rPr>
            </w:pPr>
            <w:r w:rsidRPr="00FE20CD">
              <w:rPr>
                <w:color w:val="000000" w:themeColor="text1"/>
              </w:rPr>
              <w:t>Gezahegn Tadesse</w:t>
            </w:r>
          </w:p>
        </w:tc>
        <w:tc>
          <w:tcPr>
            <w:tcW w:w="1563" w:type="dxa"/>
          </w:tcPr>
          <w:p w:rsidR="00F56290" w:rsidRPr="00FE20CD" w:rsidRDefault="00F56290" w:rsidP="0025124A">
            <w:pPr>
              <w:spacing w:line="360" w:lineRule="auto"/>
              <w:jc w:val="center"/>
              <w:rPr>
                <w:color w:val="000000" w:themeColor="text1"/>
                <w:lang w:eastAsia="de-DE"/>
              </w:rPr>
            </w:pPr>
            <w:r w:rsidRPr="00FE20CD">
              <w:rPr>
                <w:color w:val="000000" w:themeColor="text1"/>
              </w:rPr>
              <w:t>MSc</w:t>
            </w:r>
          </w:p>
        </w:tc>
        <w:tc>
          <w:tcPr>
            <w:tcW w:w="3102" w:type="dxa"/>
          </w:tcPr>
          <w:p w:rsidR="00F56290" w:rsidRPr="00FE20CD" w:rsidRDefault="00F56290" w:rsidP="002E21F8">
            <w:pPr>
              <w:spacing w:line="360" w:lineRule="auto"/>
              <w:jc w:val="left"/>
              <w:rPr>
                <w:bCs/>
                <w:color w:val="000000" w:themeColor="text1"/>
                <w:lang w:eastAsia="de-DE"/>
              </w:rPr>
            </w:pPr>
            <w:r w:rsidRPr="00FE20CD">
              <w:rPr>
                <w:color w:val="000000" w:themeColor="text1"/>
              </w:rPr>
              <w:t>Drainage and Watershed Management</w:t>
            </w:r>
          </w:p>
        </w:tc>
        <w:tc>
          <w:tcPr>
            <w:tcW w:w="1097" w:type="dxa"/>
          </w:tcPr>
          <w:p w:rsidR="00F56290" w:rsidRPr="00FE20CD" w:rsidRDefault="00F56290" w:rsidP="0025124A">
            <w:pPr>
              <w:spacing w:line="360" w:lineRule="auto"/>
              <w:rPr>
                <w:color w:val="000000" w:themeColor="text1"/>
                <w:lang w:eastAsia="de-DE"/>
              </w:rPr>
            </w:pPr>
            <w:r w:rsidRPr="00FE20CD">
              <w:rPr>
                <w:color w:val="000000" w:themeColor="text1"/>
              </w:rPr>
              <w:t>Alage</w:t>
            </w:r>
          </w:p>
        </w:tc>
        <w:tc>
          <w:tcPr>
            <w:tcW w:w="1793" w:type="dxa"/>
          </w:tcPr>
          <w:p w:rsidR="00F56290" w:rsidRPr="00FE20CD" w:rsidRDefault="00F56290" w:rsidP="0025124A">
            <w:pPr>
              <w:spacing w:line="360" w:lineRule="auto"/>
              <w:rPr>
                <w:color w:val="000000" w:themeColor="text1"/>
                <w:lang w:eastAsia="de-DE"/>
              </w:rPr>
            </w:pPr>
            <w:r w:rsidRPr="00FE20CD">
              <w:rPr>
                <w:color w:val="000000" w:themeColor="text1"/>
                <w:lang w:eastAsia="de-DE"/>
              </w:rPr>
              <w:t>0968445006</w:t>
            </w:r>
          </w:p>
        </w:tc>
        <w:tc>
          <w:tcPr>
            <w:tcW w:w="3323" w:type="dxa"/>
          </w:tcPr>
          <w:p w:rsidR="00F56290" w:rsidRPr="00FE20CD" w:rsidRDefault="00F56290" w:rsidP="0025124A">
            <w:pPr>
              <w:spacing w:line="360" w:lineRule="auto"/>
              <w:rPr>
                <w:color w:val="000000" w:themeColor="text1"/>
                <w:lang w:eastAsia="de-DE"/>
              </w:rPr>
            </w:pPr>
            <w:r w:rsidRPr="00FE20CD">
              <w:rPr>
                <w:color w:val="000000" w:themeColor="text1"/>
                <w:lang w:eastAsia="de-DE"/>
              </w:rPr>
              <w:t>sihine29@gmail.com</w:t>
            </w:r>
          </w:p>
        </w:tc>
      </w:tr>
      <w:tr w:rsidR="00FE20CD" w:rsidRPr="00FE20CD" w:rsidTr="00FE20CD">
        <w:trPr>
          <w:trHeight w:val="400"/>
          <w:jc w:val="center"/>
        </w:trPr>
        <w:tc>
          <w:tcPr>
            <w:tcW w:w="535" w:type="dxa"/>
          </w:tcPr>
          <w:p w:rsidR="00F56290" w:rsidRPr="00FE20CD" w:rsidRDefault="00F56290" w:rsidP="0025124A">
            <w:pPr>
              <w:spacing w:line="360" w:lineRule="auto"/>
              <w:rPr>
                <w:bCs/>
                <w:caps/>
                <w:color w:val="000000" w:themeColor="text1"/>
                <w:lang w:eastAsia="de-DE"/>
              </w:rPr>
            </w:pPr>
            <w:r w:rsidRPr="00FE20CD">
              <w:rPr>
                <w:bCs/>
                <w:caps/>
                <w:color w:val="000000" w:themeColor="text1"/>
                <w:lang w:eastAsia="de-DE"/>
              </w:rPr>
              <w:t>4</w:t>
            </w:r>
          </w:p>
        </w:tc>
        <w:tc>
          <w:tcPr>
            <w:tcW w:w="1914" w:type="dxa"/>
          </w:tcPr>
          <w:p w:rsidR="00F56290" w:rsidRPr="00FE20CD" w:rsidRDefault="00F56290" w:rsidP="0025124A">
            <w:pPr>
              <w:spacing w:line="360" w:lineRule="auto"/>
              <w:rPr>
                <w:color w:val="000000" w:themeColor="text1"/>
              </w:rPr>
            </w:pPr>
            <w:r w:rsidRPr="00FE20CD">
              <w:rPr>
                <w:color w:val="000000" w:themeColor="text1"/>
              </w:rPr>
              <w:t>Geleta Bekele</w:t>
            </w:r>
          </w:p>
        </w:tc>
        <w:tc>
          <w:tcPr>
            <w:tcW w:w="1563" w:type="dxa"/>
          </w:tcPr>
          <w:p w:rsidR="00F56290" w:rsidRPr="00FE20CD" w:rsidRDefault="00F56290" w:rsidP="0025124A">
            <w:pPr>
              <w:spacing w:line="360" w:lineRule="auto"/>
              <w:jc w:val="center"/>
              <w:rPr>
                <w:color w:val="000000" w:themeColor="text1"/>
              </w:rPr>
            </w:pPr>
            <w:r w:rsidRPr="00FE20CD">
              <w:rPr>
                <w:color w:val="000000" w:themeColor="text1"/>
              </w:rPr>
              <w:t>BSc</w:t>
            </w:r>
          </w:p>
        </w:tc>
        <w:tc>
          <w:tcPr>
            <w:tcW w:w="3102" w:type="dxa"/>
          </w:tcPr>
          <w:p w:rsidR="00F56290" w:rsidRPr="00FE20CD" w:rsidRDefault="00F56290" w:rsidP="002E21F8">
            <w:pPr>
              <w:spacing w:line="360" w:lineRule="auto"/>
              <w:jc w:val="left"/>
              <w:rPr>
                <w:color w:val="000000" w:themeColor="text1"/>
                <w:lang w:eastAsia="de-DE"/>
              </w:rPr>
            </w:pPr>
            <w:r w:rsidRPr="00FE20CD">
              <w:rPr>
                <w:color w:val="000000" w:themeColor="text1"/>
              </w:rPr>
              <w:t>Forestry</w:t>
            </w:r>
          </w:p>
        </w:tc>
        <w:tc>
          <w:tcPr>
            <w:tcW w:w="1097" w:type="dxa"/>
          </w:tcPr>
          <w:p w:rsidR="00F56290" w:rsidRPr="00FE20CD" w:rsidRDefault="00F56290" w:rsidP="0025124A">
            <w:pPr>
              <w:spacing w:line="360" w:lineRule="auto"/>
              <w:rPr>
                <w:color w:val="000000" w:themeColor="text1"/>
              </w:rPr>
            </w:pPr>
            <w:r w:rsidRPr="00FE20CD">
              <w:rPr>
                <w:color w:val="000000" w:themeColor="text1"/>
              </w:rPr>
              <w:t>Afar</w:t>
            </w:r>
          </w:p>
        </w:tc>
        <w:tc>
          <w:tcPr>
            <w:tcW w:w="1793" w:type="dxa"/>
          </w:tcPr>
          <w:p w:rsidR="00F56290" w:rsidRPr="00FE20CD" w:rsidRDefault="00F56290" w:rsidP="0025124A">
            <w:pPr>
              <w:spacing w:line="360" w:lineRule="auto"/>
              <w:rPr>
                <w:color w:val="000000" w:themeColor="text1"/>
                <w:lang w:eastAsia="de-DE"/>
              </w:rPr>
            </w:pPr>
            <w:r w:rsidRPr="00FE20CD">
              <w:rPr>
                <w:color w:val="000000" w:themeColor="text1"/>
                <w:lang w:eastAsia="de-DE"/>
              </w:rPr>
              <w:t>0925482964</w:t>
            </w:r>
          </w:p>
        </w:tc>
        <w:tc>
          <w:tcPr>
            <w:tcW w:w="3323" w:type="dxa"/>
          </w:tcPr>
          <w:p w:rsidR="00F56290" w:rsidRPr="00FE20CD" w:rsidRDefault="00F56290" w:rsidP="0025124A">
            <w:pPr>
              <w:spacing w:line="360" w:lineRule="auto"/>
              <w:rPr>
                <w:color w:val="000000" w:themeColor="text1"/>
                <w:lang w:eastAsia="de-DE"/>
              </w:rPr>
            </w:pPr>
            <w:r w:rsidRPr="00FE20CD">
              <w:rPr>
                <w:color w:val="000000" w:themeColor="text1"/>
                <w:lang w:eastAsia="de-DE"/>
              </w:rPr>
              <w:t>geletabk12019@gmail.com</w:t>
            </w:r>
          </w:p>
        </w:tc>
      </w:tr>
      <w:tr w:rsidR="00FE20CD" w:rsidRPr="00FE20CD" w:rsidTr="00FE20CD">
        <w:trPr>
          <w:trHeight w:val="400"/>
          <w:jc w:val="center"/>
        </w:trPr>
        <w:tc>
          <w:tcPr>
            <w:tcW w:w="535" w:type="dxa"/>
          </w:tcPr>
          <w:p w:rsidR="00F56290" w:rsidRPr="00FE20CD" w:rsidRDefault="00F56290" w:rsidP="0025124A">
            <w:pPr>
              <w:spacing w:line="360" w:lineRule="auto"/>
              <w:rPr>
                <w:b/>
                <w:bCs/>
                <w:caps/>
                <w:color w:val="000000" w:themeColor="text1"/>
                <w:lang w:eastAsia="de-DE"/>
              </w:rPr>
            </w:pPr>
            <w:r w:rsidRPr="00FE20CD">
              <w:rPr>
                <w:b/>
                <w:bCs/>
                <w:caps/>
                <w:color w:val="000000" w:themeColor="text1"/>
                <w:lang w:eastAsia="de-DE"/>
              </w:rPr>
              <w:t>5</w:t>
            </w:r>
          </w:p>
        </w:tc>
        <w:tc>
          <w:tcPr>
            <w:tcW w:w="1914" w:type="dxa"/>
          </w:tcPr>
          <w:p w:rsidR="00F56290" w:rsidRPr="00FE20CD" w:rsidRDefault="00F56290" w:rsidP="0025124A">
            <w:pPr>
              <w:spacing w:line="360" w:lineRule="auto"/>
              <w:rPr>
                <w:b/>
                <w:color w:val="000000" w:themeColor="text1"/>
              </w:rPr>
            </w:pPr>
            <w:r w:rsidRPr="00FE20CD">
              <w:rPr>
                <w:b/>
                <w:color w:val="000000" w:themeColor="text1"/>
              </w:rPr>
              <w:t>Degarege Mitkie</w:t>
            </w:r>
          </w:p>
        </w:tc>
        <w:tc>
          <w:tcPr>
            <w:tcW w:w="1563" w:type="dxa"/>
          </w:tcPr>
          <w:p w:rsidR="00F56290" w:rsidRPr="00FE20CD" w:rsidRDefault="00F56290" w:rsidP="0025124A">
            <w:pPr>
              <w:spacing w:line="360" w:lineRule="auto"/>
              <w:jc w:val="center"/>
              <w:rPr>
                <w:b/>
                <w:color w:val="000000" w:themeColor="text1"/>
              </w:rPr>
            </w:pPr>
            <w:r w:rsidRPr="00FE20CD">
              <w:rPr>
                <w:b/>
                <w:color w:val="000000" w:themeColor="text1"/>
              </w:rPr>
              <w:t>BSc</w:t>
            </w:r>
          </w:p>
        </w:tc>
        <w:tc>
          <w:tcPr>
            <w:tcW w:w="3102" w:type="dxa"/>
          </w:tcPr>
          <w:p w:rsidR="00F56290" w:rsidRPr="00FE20CD" w:rsidRDefault="00F56290" w:rsidP="002E21F8">
            <w:pPr>
              <w:spacing w:line="360" w:lineRule="auto"/>
              <w:jc w:val="left"/>
              <w:rPr>
                <w:b/>
                <w:color w:val="000000" w:themeColor="text1"/>
              </w:rPr>
            </w:pPr>
            <w:r w:rsidRPr="00FE20CD">
              <w:rPr>
                <w:b/>
                <w:color w:val="000000" w:themeColor="text1"/>
                <w:lang w:eastAsia="de-DE"/>
              </w:rPr>
              <w:t>Water Resource</w:t>
            </w:r>
            <w:r w:rsidR="002E21F8">
              <w:rPr>
                <w:b/>
                <w:color w:val="000000" w:themeColor="text1"/>
                <w:lang w:eastAsia="de-DE"/>
              </w:rPr>
              <w:t>s</w:t>
            </w:r>
            <w:r w:rsidRPr="00FE20CD">
              <w:rPr>
                <w:b/>
                <w:color w:val="000000" w:themeColor="text1"/>
                <w:lang w:eastAsia="de-DE"/>
              </w:rPr>
              <w:t>&amp; Irrigation Engineering</w:t>
            </w:r>
          </w:p>
        </w:tc>
        <w:tc>
          <w:tcPr>
            <w:tcW w:w="1097" w:type="dxa"/>
          </w:tcPr>
          <w:p w:rsidR="00F56290" w:rsidRPr="00FE20CD" w:rsidRDefault="00F56290" w:rsidP="0025124A">
            <w:pPr>
              <w:spacing w:line="360" w:lineRule="auto"/>
              <w:rPr>
                <w:b/>
                <w:color w:val="000000" w:themeColor="text1"/>
              </w:rPr>
            </w:pPr>
            <w:r w:rsidRPr="00FE20CD">
              <w:rPr>
                <w:b/>
                <w:color w:val="000000" w:themeColor="text1"/>
              </w:rPr>
              <w:t>South West</w:t>
            </w:r>
          </w:p>
        </w:tc>
        <w:tc>
          <w:tcPr>
            <w:tcW w:w="1793" w:type="dxa"/>
          </w:tcPr>
          <w:p w:rsidR="00F56290" w:rsidRPr="00FE20CD" w:rsidRDefault="00F56290" w:rsidP="0025124A">
            <w:pPr>
              <w:spacing w:line="360" w:lineRule="auto"/>
              <w:rPr>
                <w:b/>
                <w:color w:val="000000" w:themeColor="text1"/>
                <w:lang w:eastAsia="de-DE"/>
              </w:rPr>
            </w:pPr>
            <w:r w:rsidRPr="00FE20CD">
              <w:rPr>
                <w:b/>
                <w:color w:val="000000" w:themeColor="text1"/>
                <w:lang w:eastAsia="de-DE"/>
              </w:rPr>
              <w:t>0921281867</w:t>
            </w:r>
          </w:p>
        </w:tc>
        <w:tc>
          <w:tcPr>
            <w:tcW w:w="3323" w:type="dxa"/>
          </w:tcPr>
          <w:p w:rsidR="00F56290" w:rsidRPr="00FE20CD" w:rsidRDefault="00F56290" w:rsidP="0025124A">
            <w:pPr>
              <w:spacing w:line="360" w:lineRule="auto"/>
              <w:rPr>
                <w:b/>
                <w:color w:val="000000" w:themeColor="text1"/>
                <w:lang w:eastAsia="de-DE"/>
              </w:rPr>
            </w:pPr>
            <w:r w:rsidRPr="00FE20CD">
              <w:rPr>
                <w:b/>
                <w:color w:val="000000" w:themeColor="text1"/>
                <w:lang w:eastAsia="de-DE"/>
              </w:rPr>
              <w:t>mitkiedegarege@gmail.com</w:t>
            </w:r>
          </w:p>
        </w:tc>
      </w:tr>
      <w:tr w:rsidR="00FE20CD" w:rsidRPr="00FE20CD" w:rsidTr="00FE20CD">
        <w:trPr>
          <w:trHeight w:val="400"/>
          <w:jc w:val="center"/>
        </w:trPr>
        <w:tc>
          <w:tcPr>
            <w:tcW w:w="535" w:type="dxa"/>
          </w:tcPr>
          <w:p w:rsidR="00F56290" w:rsidRPr="00FE20CD" w:rsidRDefault="00F56290" w:rsidP="0025124A">
            <w:pPr>
              <w:spacing w:line="360" w:lineRule="auto"/>
              <w:rPr>
                <w:bCs/>
                <w:caps/>
                <w:color w:val="000000" w:themeColor="text1"/>
                <w:lang w:eastAsia="de-DE"/>
              </w:rPr>
            </w:pPr>
            <w:r w:rsidRPr="00FE20CD">
              <w:rPr>
                <w:bCs/>
                <w:caps/>
                <w:color w:val="000000" w:themeColor="text1"/>
                <w:lang w:eastAsia="de-DE"/>
              </w:rPr>
              <w:t>6</w:t>
            </w:r>
          </w:p>
        </w:tc>
        <w:tc>
          <w:tcPr>
            <w:tcW w:w="1914" w:type="dxa"/>
          </w:tcPr>
          <w:p w:rsidR="00F56290" w:rsidRPr="00FE20CD" w:rsidRDefault="00F56290" w:rsidP="0025124A">
            <w:pPr>
              <w:spacing w:line="360" w:lineRule="auto"/>
              <w:rPr>
                <w:color w:val="000000" w:themeColor="text1"/>
              </w:rPr>
            </w:pPr>
            <w:r w:rsidRPr="00FE20CD">
              <w:rPr>
                <w:color w:val="000000" w:themeColor="text1"/>
              </w:rPr>
              <w:t>Getnet Asmare</w:t>
            </w:r>
          </w:p>
        </w:tc>
        <w:tc>
          <w:tcPr>
            <w:tcW w:w="1563" w:type="dxa"/>
          </w:tcPr>
          <w:p w:rsidR="00F56290" w:rsidRPr="00FE20CD" w:rsidRDefault="00F56290" w:rsidP="0025124A">
            <w:pPr>
              <w:spacing w:line="360" w:lineRule="auto"/>
              <w:jc w:val="center"/>
              <w:rPr>
                <w:color w:val="000000" w:themeColor="text1"/>
              </w:rPr>
            </w:pPr>
            <w:r w:rsidRPr="00FE20CD">
              <w:rPr>
                <w:color w:val="000000" w:themeColor="text1"/>
              </w:rPr>
              <w:t>MSc</w:t>
            </w:r>
          </w:p>
        </w:tc>
        <w:tc>
          <w:tcPr>
            <w:tcW w:w="3102" w:type="dxa"/>
          </w:tcPr>
          <w:p w:rsidR="00F56290" w:rsidRPr="00FE20CD" w:rsidRDefault="00F56290" w:rsidP="002E21F8">
            <w:pPr>
              <w:spacing w:line="360" w:lineRule="auto"/>
              <w:jc w:val="left"/>
              <w:rPr>
                <w:color w:val="000000" w:themeColor="text1"/>
              </w:rPr>
            </w:pPr>
            <w:r w:rsidRPr="00FE20CD">
              <w:rPr>
                <w:color w:val="000000" w:themeColor="text1"/>
              </w:rPr>
              <w:t>Production Forestry</w:t>
            </w:r>
          </w:p>
        </w:tc>
        <w:tc>
          <w:tcPr>
            <w:tcW w:w="1097" w:type="dxa"/>
          </w:tcPr>
          <w:p w:rsidR="00F56290" w:rsidRPr="00FE20CD" w:rsidRDefault="00F56290" w:rsidP="0025124A">
            <w:pPr>
              <w:spacing w:line="360" w:lineRule="auto"/>
              <w:rPr>
                <w:color w:val="000000" w:themeColor="text1"/>
              </w:rPr>
            </w:pPr>
            <w:r w:rsidRPr="00FE20CD">
              <w:rPr>
                <w:color w:val="000000" w:themeColor="text1"/>
              </w:rPr>
              <w:t>Amhara</w:t>
            </w:r>
          </w:p>
        </w:tc>
        <w:tc>
          <w:tcPr>
            <w:tcW w:w="1793" w:type="dxa"/>
          </w:tcPr>
          <w:p w:rsidR="00F56290" w:rsidRPr="00FE20CD" w:rsidRDefault="00F56290" w:rsidP="0025124A">
            <w:pPr>
              <w:spacing w:line="360" w:lineRule="auto"/>
              <w:rPr>
                <w:color w:val="000000" w:themeColor="text1"/>
                <w:lang w:eastAsia="de-DE"/>
              </w:rPr>
            </w:pPr>
            <w:r w:rsidRPr="00FE20CD">
              <w:rPr>
                <w:color w:val="000000" w:themeColor="text1"/>
                <w:lang w:eastAsia="de-DE"/>
              </w:rPr>
              <w:t>0912846540</w:t>
            </w:r>
          </w:p>
        </w:tc>
        <w:tc>
          <w:tcPr>
            <w:tcW w:w="3323" w:type="dxa"/>
          </w:tcPr>
          <w:p w:rsidR="00F56290" w:rsidRPr="00FE20CD" w:rsidRDefault="00F56290" w:rsidP="0025124A">
            <w:pPr>
              <w:spacing w:line="360" w:lineRule="auto"/>
              <w:rPr>
                <w:color w:val="000000" w:themeColor="text1"/>
                <w:lang w:eastAsia="de-DE"/>
              </w:rPr>
            </w:pPr>
            <w:r w:rsidRPr="00FE20CD">
              <w:rPr>
                <w:color w:val="000000" w:themeColor="text1"/>
                <w:lang w:eastAsia="de-DE"/>
              </w:rPr>
              <w:t>getnetasmare40@gmail.com</w:t>
            </w:r>
          </w:p>
        </w:tc>
      </w:tr>
      <w:tr w:rsidR="00FE20CD" w:rsidRPr="00FE20CD" w:rsidTr="00FE20CD">
        <w:trPr>
          <w:trHeight w:val="400"/>
          <w:jc w:val="center"/>
        </w:trPr>
        <w:tc>
          <w:tcPr>
            <w:tcW w:w="535" w:type="dxa"/>
          </w:tcPr>
          <w:p w:rsidR="00F56290" w:rsidRPr="00FE20CD" w:rsidRDefault="00F56290" w:rsidP="0025124A">
            <w:pPr>
              <w:spacing w:line="360" w:lineRule="auto"/>
              <w:rPr>
                <w:bCs/>
                <w:caps/>
                <w:color w:val="000000" w:themeColor="text1"/>
                <w:lang w:eastAsia="de-DE"/>
              </w:rPr>
            </w:pPr>
            <w:r w:rsidRPr="00FE20CD">
              <w:rPr>
                <w:bCs/>
                <w:caps/>
                <w:color w:val="000000" w:themeColor="text1"/>
                <w:lang w:eastAsia="de-DE"/>
              </w:rPr>
              <w:t>7</w:t>
            </w:r>
          </w:p>
        </w:tc>
        <w:tc>
          <w:tcPr>
            <w:tcW w:w="1914" w:type="dxa"/>
          </w:tcPr>
          <w:p w:rsidR="00F56290" w:rsidRPr="00FE20CD" w:rsidRDefault="00F56290" w:rsidP="0025124A">
            <w:pPr>
              <w:spacing w:line="360" w:lineRule="auto"/>
              <w:rPr>
                <w:color w:val="000000" w:themeColor="text1"/>
              </w:rPr>
            </w:pPr>
            <w:r w:rsidRPr="00FE20CD">
              <w:rPr>
                <w:color w:val="000000" w:themeColor="text1"/>
              </w:rPr>
              <w:t>Kifle Tolossa</w:t>
            </w:r>
          </w:p>
        </w:tc>
        <w:tc>
          <w:tcPr>
            <w:tcW w:w="1563" w:type="dxa"/>
          </w:tcPr>
          <w:p w:rsidR="00F56290" w:rsidRPr="00FE20CD" w:rsidRDefault="00F56290" w:rsidP="0025124A">
            <w:pPr>
              <w:spacing w:line="360" w:lineRule="auto"/>
              <w:jc w:val="center"/>
              <w:rPr>
                <w:color w:val="000000" w:themeColor="text1"/>
              </w:rPr>
            </w:pPr>
            <w:r w:rsidRPr="00FE20CD">
              <w:rPr>
                <w:color w:val="000000" w:themeColor="text1"/>
              </w:rPr>
              <w:t>MSc</w:t>
            </w:r>
          </w:p>
        </w:tc>
        <w:tc>
          <w:tcPr>
            <w:tcW w:w="3102" w:type="dxa"/>
          </w:tcPr>
          <w:p w:rsidR="00F56290" w:rsidRPr="00FE20CD" w:rsidRDefault="00F56290" w:rsidP="002E21F8">
            <w:pPr>
              <w:spacing w:line="360" w:lineRule="auto"/>
              <w:jc w:val="left"/>
              <w:rPr>
                <w:color w:val="000000" w:themeColor="text1"/>
              </w:rPr>
            </w:pPr>
            <w:r w:rsidRPr="00FE20CD">
              <w:rPr>
                <w:color w:val="000000" w:themeColor="text1"/>
              </w:rPr>
              <w:t>Soil Science</w:t>
            </w:r>
          </w:p>
        </w:tc>
        <w:tc>
          <w:tcPr>
            <w:tcW w:w="1097" w:type="dxa"/>
          </w:tcPr>
          <w:p w:rsidR="00F56290" w:rsidRPr="00FE20CD" w:rsidRDefault="00F56290" w:rsidP="0025124A">
            <w:pPr>
              <w:spacing w:line="360" w:lineRule="auto"/>
              <w:rPr>
                <w:color w:val="000000" w:themeColor="text1"/>
              </w:rPr>
            </w:pPr>
            <w:r w:rsidRPr="00FE20CD">
              <w:rPr>
                <w:color w:val="000000" w:themeColor="text1"/>
              </w:rPr>
              <w:t>Oromia</w:t>
            </w:r>
          </w:p>
        </w:tc>
        <w:tc>
          <w:tcPr>
            <w:tcW w:w="1793" w:type="dxa"/>
          </w:tcPr>
          <w:p w:rsidR="00F56290" w:rsidRPr="00FE20CD" w:rsidRDefault="00F56290" w:rsidP="0025124A">
            <w:pPr>
              <w:spacing w:line="360" w:lineRule="auto"/>
              <w:rPr>
                <w:color w:val="000000" w:themeColor="text1"/>
                <w:lang w:eastAsia="de-DE"/>
              </w:rPr>
            </w:pPr>
            <w:r w:rsidRPr="00FE20CD">
              <w:rPr>
                <w:color w:val="000000" w:themeColor="text1"/>
                <w:lang w:eastAsia="de-DE"/>
              </w:rPr>
              <w:t>0910895568</w:t>
            </w:r>
          </w:p>
        </w:tc>
        <w:tc>
          <w:tcPr>
            <w:tcW w:w="3323" w:type="dxa"/>
          </w:tcPr>
          <w:p w:rsidR="00F56290" w:rsidRPr="00FE20CD" w:rsidRDefault="00F56290" w:rsidP="0025124A">
            <w:pPr>
              <w:spacing w:line="360" w:lineRule="auto"/>
              <w:rPr>
                <w:color w:val="000000" w:themeColor="text1"/>
                <w:lang w:eastAsia="de-DE"/>
              </w:rPr>
            </w:pPr>
            <w:r w:rsidRPr="00FE20CD">
              <w:rPr>
                <w:color w:val="000000" w:themeColor="text1"/>
                <w:lang w:eastAsia="de-DE"/>
              </w:rPr>
              <w:t>kifletolossadechasa@gmail.com</w:t>
            </w:r>
          </w:p>
        </w:tc>
      </w:tr>
      <w:tr w:rsidR="00FE20CD" w:rsidRPr="00FE20CD" w:rsidTr="00FE20CD">
        <w:trPr>
          <w:trHeight w:val="400"/>
          <w:jc w:val="center"/>
        </w:trPr>
        <w:tc>
          <w:tcPr>
            <w:tcW w:w="535" w:type="dxa"/>
          </w:tcPr>
          <w:p w:rsidR="00F56290" w:rsidRPr="00FE20CD" w:rsidRDefault="00F56290" w:rsidP="0025124A">
            <w:pPr>
              <w:spacing w:line="360" w:lineRule="auto"/>
              <w:rPr>
                <w:bCs/>
                <w:caps/>
                <w:color w:val="000000" w:themeColor="text1"/>
                <w:lang w:eastAsia="de-DE"/>
              </w:rPr>
            </w:pPr>
            <w:r w:rsidRPr="00FE20CD">
              <w:rPr>
                <w:bCs/>
                <w:caps/>
                <w:color w:val="000000" w:themeColor="text1"/>
                <w:lang w:eastAsia="de-DE"/>
              </w:rPr>
              <w:t>8</w:t>
            </w:r>
          </w:p>
        </w:tc>
        <w:tc>
          <w:tcPr>
            <w:tcW w:w="1914" w:type="dxa"/>
          </w:tcPr>
          <w:p w:rsidR="00F56290" w:rsidRPr="00FE20CD" w:rsidRDefault="00F56290" w:rsidP="0025124A">
            <w:pPr>
              <w:spacing w:line="360" w:lineRule="auto"/>
              <w:rPr>
                <w:color w:val="000000" w:themeColor="text1"/>
              </w:rPr>
            </w:pPr>
            <w:r w:rsidRPr="00FE20CD">
              <w:rPr>
                <w:color w:val="000000" w:themeColor="text1"/>
              </w:rPr>
              <w:t>Tolessa Sori</w:t>
            </w:r>
          </w:p>
        </w:tc>
        <w:tc>
          <w:tcPr>
            <w:tcW w:w="1563" w:type="dxa"/>
          </w:tcPr>
          <w:p w:rsidR="00F56290" w:rsidRPr="00FE20CD" w:rsidRDefault="00F56290" w:rsidP="0025124A">
            <w:pPr>
              <w:spacing w:line="360" w:lineRule="auto"/>
              <w:jc w:val="center"/>
              <w:rPr>
                <w:color w:val="000000" w:themeColor="text1"/>
              </w:rPr>
            </w:pPr>
            <w:r w:rsidRPr="00FE20CD">
              <w:rPr>
                <w:color w:val="000000" w:themeColor="text1"/>
              </w:rPr>
              <w:t>MSc</w:t>
            </w:r>
          </w:p>
        </w:tc>
        <w:tc>
          <w:tcPr>
            <w:tcW w:w="3102" w:type="dxa"/>
          </w:tcPr>
          <w:p w:rsidR="00F56290" w:rsidRPr="00FE20CD" w:rsidRDefault="00F56290" w:rsidP="002E21F8">
            <w:pPr>
              <w:spacing w:line="360" w:lineRule="auto"/>
              <w:jc w:val="left"/>
              <w:rPr>
                <w:color w:val="000000" w:themeColor="text1"/>
              </w:rPr>
            </w:pPr>
            <w:r w:rsidRPr="00FE20CD">
              <w:rPr>
                <w:color w:val="000000" w:themeColor="text1"/>
              </w:rPr>
              <w:t>Forest &amp; Natural Management</w:t>
            </w:r>
          </w:p>
        </w:tc>
        <w:tc>
          <w:tcPr>
            <w:tcW w:w="1097" w:type="dxa"/>
          </w:tcPr>
          <w:p w:rsidR="00F56290" w:rsidRPr="00FE20CD" w:rsidRDefault="00F56290" w:rsidP="0025124A">
            <w:pPr>
              <w:spacing w:line="360" w:lineRule="auto"/>
              <w:rPr>
                <w:color w:val="000000" w:themeColor="text1"/>
              </w:rPr>
            </w:pPr>
            <w:r w:rsidRPr="00FE20CD">
              <w:rPr>
                <w:color w:val="000000" w:themeColor="text1"/>
              </w:rPr>
              <w:t>South West</w:t>
            </w:r>
          </w:p>
        </w:tc>
        <w:tc>
          <w:tcPr>
            <w:tcW w:w="1793" w:type="dxa"/>
          </w:tcPr>
          <w:p w:rsidR="00F56290" w:rsidRPr="00FE20CD" w:rsidRDefault="00F56290" w:rsidP="0025124A">
            <w:pPr>
              <w:spacing w:line="360" w:lineRule="auto"/>
              <w:rPr>
                <w:color w:val="000000" w:themeColor="text1"/>
                <w:lang w:eastAsia="de-DE"/>
              </w:rPr>
            </w:pPr>
            <w:r w:rsidRPr="00FE20CD">
              <w:rPr>
                <w:color w:val="000000" w:themeColor="text1"/>
              </w:rPr>
              <w:t>0917007821</w:t>
            </w:r>
          </w:p>
        </w:tc>
        <w:tc>
          <w:tcPr>
            <w:tcW w:w="3323" w:type="dxa"/>
          </w:tcPr>
          <w:p w:rsidR="00F56290" w:rsidRPr="00FE20CD" w:rsidRDefault="00F56290" w:rsidP="0025124A">
            <w:pPr>
              <w:spacing w:line="360" w:lineRule="auto"/>
              <w:rPr>
                <w:color w:val="000000" w:themeColor="text1"/>
                <w:lang w:eastAsia="de-DE"/>
              </w:rPr>
            </w:pPr>
            <w:r w:rsidRPr="00FE20CD">
              <w:rPr>
                <w:color w:val="000000" w:themeColor="text1"/>
                <w:lang w:eastAsia="de-DE"/>
              </w:rPr>
              <w:t>tolosa.sori@gmail.com</w:t>
            </w:r>
          </w:p>
        </w:tc>
      </w:tr>
      <w:tr w:rsidR="00FE20CD" w:rsidRPr="00FE20CD" w:rsidTr="00FE20CD">
        <w:trPr>
          <w:trHeight w:val="400"/>
          <w:jc w:val="center"/>
        </w:trPr>
        <w:tc>
          <w:tcPr>
            <w:tcW w:w="535" w:type="dxa"/>
          </w:tcPr>
          <w:p w:rsidR="00F56290" w:rsidRPr="00FE20CD" w:rsidRDefault="00F56290" w:rsidP="0025124A">
            <w:pPr>
              <w:spacing w:line="360" w:lineRule="auto"/>
              <w:rPr>
                <w:bCs/>
                <w:caps/>
                <w:color w:val="000000" w:themeColor="text1"/>
                <w:lang w:eastAsia="de-DE"/>
              </w:rPr>
            </w:pPr>
            <w:r w:rsidRPr="00FE20CD">
              <w:rPr>
                <w:bCs/>
                <w:caps/>
                <w:color w:val="000000" w:themeColor="text1"/>
                <w:lang w:eastAsia="de-DE"/>
              </w:rPr>
              <w:t>9</w:t>
            </w:r>
          </w:p>
        </w:tc>
        <w:tc>
          <w:tcPr>
            <w:tcW w:w="1914" w:type="dxa"/>
          </w:tcPr>
          <w:p w:rsidR="00F56290" w:rsidRPr="00FE20CD" w:rsidRDefault="00F56290" w:rsidP="0025124A">
            <w:pPr>
              <w:spacing w:line="360" w:lineRule="auto"/>
              <w:rPr>
                <w:color w:val="000000" w:themeColor="text1"/>
              </w:rPr>
            </w:pPr>
            <w:r w:rsidRPr="00FE20CD">
              <w:rPr>
                <w:color w:val="000000" w:themeColor="text1"/>
              </w:rPr>
              <w:t>Yeshitila Wondosen</w:t>
            </w:r>
          </w:p>
        </w:tc>
        <w:tc>
          <w:tcPr>
            <w:tcW w:w="1563" w:type="dxa"/>
          </w:tcPr>
          <w:p w:rsidR="00F56290" w:rsidRPr="00FE20CD" w:rsidRDefault="00F56290" w:rsidP="0025124A">
            <w:pPr>
              <w:spacing w:line="360" w:lineRule="auto"/>
              <w:jc w:val="center"/>
              <w:rPr>
                <w:color w:val="000000" w:themeColor="text1"/>
              </w:rPr>
            </w:pPr>
            <w:r w:rsidRPr="00FE20CD">
              <w:rPr>
                <w:color w:val="000000" w:themeColor="text1"/>
              </w:rPr>
              <w:t>MSc</w:t>
            </w:r>
          </w:p>
        </w:tc>
        <w:tc>
          <w:tcPr>
            <w:tcW w:w="3102" w:type="dxa"/>
          </w:tcPr>
          <w:p w:rsidR="00F56290" w:rsidRPr="00FE20CD" w:rsidRDefault="00F56290" w:rsidP="002E21F8">
            <w:pPr>
              <w:spacing w:line="360" w:lineRule="auto"/>
              <w:jc w:val="left"/>
              <w:rPr>
                <w:color w:val="000000" w:themeColor="text1"/>
              </w:rPr>
            </w:pPr>
            <w:r w:rsidRPr="00FE20CD">
              <w:rPr>
                <w:color w:val="000000" w:themeColor="text1"/>
              </w:rPr>
              <w:t>Climate change &amp; Development</w:t>
            </w:r>
          </w:p>
        </w:tc>
        <w:tc>
          <w:tcPr>
            <w:tcW w:w="1097" w:type="dxa"/>
          </w:tcPr>
          <w:p w:rsidR="00F56290" w:rsidRPr="00FE20CD" w:rsidRDefault="00F56290" w:rsidP="0025124A">
            <w:pPr>
              <w:spacing w:line="360" w:lineRule="auto"/>
              <w:rPr>
                <w:color w:val="000000" w:themeColor="text1"/>
              </w:rPr>
            </w:pPr>
            <w:r w:rsidRPr="00FE20CD">
              <w:rPr>
                <w:color w:val="000000" w:themeColor="text1"/>
              </w:rPr>
              <w:t>Benshangul Gumuz</w:t>
            </w:r>
          </w:p>
        </w:tc>
        <w:tc>
          <w:tcPr>
            <w:tcW w:w="1793" w:type="dxa"/>
          </w:tcPr>
          <w:p w:rsidR="00F56290" w:rsidRPr="00FE20CD" w:rsidRDefault="00F56290" w:rsidP="0025124A">
            <w:pPr>
              <w:spacing w:line="360" w:lineRule="auto"/>
              <w:rPr>
                <w:color w:val="000000" w:themeColor="text1"/>
                <w:lang w:eastAsia="de-DE"/>
              </w:rPr>
            </w:pPr>
            <w:r w:rsidRPr="00FE20CD">
              <w:rPr>
                <w:color w:val="000000" w:themeColor="text1"/>
                <w:lang w:eastAsia="de-DE"/>
              </w:rPr>
              <w:t>0911071229</w:t>
            </w:r>
          </w:p>
        </w:tc>
        <w:tc>
          <w:tcPr>
            <w:tcW w:w="3323" w:type="dxa"/>
          </w:tcPr>
          <w:p w:rsidR="00F56290" w:rsidRPr="00FE20CD" w:rsidRDefault="00F56290" w:rsidP="0025124A">
            <w:pPr>
              <w:spacing w:line="360" w:lineRule="auto"/>
              <w:rPr>
                <w:color w:val="000000" w:themeColor="text1"/>
                <w:lang w:eastAsia="de-DE"/>
              </w:rPr>
            </w:pPr>
            <w:r w:rsidRPr="00FE20CD">
              <w:rPr>
                <w:color w:val="000000" w:themeColor="text1"/>
                <w:lang w:eastAsia="de-DE"/>
              </w:rPr>
              <w:t>yeshiwondo@gmail.com</w:t>
            </w:r>
          </w:p>
        </w:tc>
      </w:tr>
      <w:tr w:rsidR="00FE20CD" w:rsidRPr="00FE20CD" w:rsidTr="00FE20CD">
        <w:trPr>
          <w:trHeight w:val="400"/>
          <w:jc w:val="center"/>
        </w:trPr>
        <w:tc>
          <w:tcPr>
            <w:tcW w:w="535" w:type="dxa"/>
          </w:tcPr>
          <w:p w:rsidR="00F56290" w:rsidRPr="00FE20CD" w:rsidRDefault="00F56290" w:rsidP="0025124A">
            <w:pPr>
              <w:spacing w:line="360" w:lineRule="auto"/>
              <w:rPr>
                <w:bCs/>
                <w:caps/>
                <w:color w:val="000000" w:themeColor="text1"/>
                <w:lang w:eastAsia="de-DE"/>
              </w:rPr>
            </w:pPr>
            <w:r w:rsidRPr="00FE20CD">
              <w:rPr>
                <w:bCs/>
                <w:caps/>
                <w:color w:val="000000" w:themeColor="text1"/>
                <w:lang w:eastAsia="de-DE"/>
              </w:rPr>
              <w:t>10</w:t>
            </w:r>
          </w:p>
        </w:tc>
        <w:tc>
          <w:tcPr>
            <w:tcW w:w="1914" w:type="dxa"/>
          </w:tcPr>
          <w:p w:rsidR="00F56290" w:rsidRPr="00FE20CD" w:rsidRDefault="00F56290" w:rsidP="0025124A">
            <w:pPr>
              <w:spacing w:line="360" w:lineRule="auto"/>
              <w:rPr>
                <w:color w:val="000000" w:themeColor="text1"/>
              </w:rPr>
            </w:pPr>
            <w:r w:rsidRPr="00FE20CD">
              <w:rPr>
                <w:color w:val="000000" w:themeColor="text1"/>
              </w:rPr>
              <w:t>Zeleke Dessie</w:t>
            </w:r>
          </w:p>
        </w:tc>
        <w:tc>
          <w:tcPr>
            <w:tcW w:w="1563" w:type="dxa"/>
          </w:tcPr>
          <w:p w:rsidR="00F56290" w:rsidRPr="00FE20CD" w:rsidRDefault="00F56290" w:rsidP="0025124A">
            <w:pPr>
              <w:spacing w:line="360" w:lineRule="auto"/>
              <w:jc w:val="center"/>
              <w:rPr>
                <w:color w:val="000000" w:themeColor="text1"/>
              </w:rPr>
            </w:pPr>
            <w:r w:rsidRPr="00FE20CD">
              <w:rPr>
                <w:color w:val="000000" w:themeColor="text1"/>
              </w:rPr>
              <w:t>MSc</w:t>
            </w:r>
          </w:p>
        </w:tc>
        <w:tc>
          <w:tcPr>
            <w:tcW w:w="3102" w:type="dxa"/>
          </w:tcPr>
          <w:p w:rsidR="00F56290" w:rsidRPr="00FE20CD" w:rsidRDefault="00F56290" w:rsidP="002E21F8">
            <w:pPr>
              <w:spacing w:line="360" w:lineRule="auto"/>
              <w:jc w:val="left"/>
              <w:rPr>
                <w:color w:val="000000" w:themeColor="text1"/>
              </w:rPr>
            </w:pPr>
            <w:r w:rsidRPr="00FE20CD">
              <w:rPr>
                <w:color w:val="000000" w:themeColor="text1"/>
              </w:rPr>
              <w:t>Agroforestry</w:t>
            </w:r>
          </w:p>
        </w:tc>
        <w:tc>
          <w:tcPr>
            <w:tcW w:w="1097" w:type="dxa"/>
          </w:tcPr>
          <w:p w:rsidR="00F56290" w:rsidRPr="00FE20CD" w:rsidRDefault="00F56290" w:rsidP="0025124A">
            <w:pPr>
              <w:spacing w:line="360" w:lineRule="auto"/>
              <w:rPr>
                <w:color w:val="000000" w:themeColor="text1"/>
              </w:rPr>
            </w:pPr>
            <w:r w:rsidRPr="00FE20CD">
              <w:rPr>
                <w:color w:val="000000" w:themeColor="text1"/>
              </w:rPr>
              <w:t>Oromia</w:t>
            </w:r>
          </w:p>
        </w:tc>
        <w:tc>
          <w:tcPr>
            <w:tcW w:w="1793" w:type="dxa"/>
          </w:tcPr>
          <w:p w:rsidR="00F56290" w:rsidRPr="00FE20CD" w:rsidRDefault="00F56290" w:rsidP="0025124A">
            <w:pPr>
              <w:spacing w:line="360" w:lineRule="auto"/>
              <w:rPr>
                <w:color w:val="000000" w:themeColor="text1"/>
                <w:lang w:eastAsia="de-DE"/>
              </w:rPr>
            </w:pPr>
            <w:r w:rsidRPr="00FE20CD">
              <w:rPr>
                <w:color w:val="000000" w:themeColor="text1"/>
                <w:lang w:eastAsia="de-DE"/>
              </w:rPr>
              <w:t>0911091388</w:t>
            </w:r>
          </w:p>
        </w:tc>
        <w:tc>
          <w:tcPr>
            <w:tcW w:w="3323" w:type="dxa"/>
          </w:tcPr>
          <w:p w:rsidR="00F56290" w:rsidRPr="00FE20CD" w:rsidRDefault="007B4C1E" w:rsidP="0025124A">
            <w:pPr>
              <w:spacing w:line="360" w:lineRule="auto"/>
              <w:rPr>
                <w:color w:val="000000" w:themeColor="text1"/>
                <w:lang w:eastAsia="de-DE"/>
              </w:rPr>
            </w:pPr>
            <w:hyperlink r:id="rId87" w:history="1">
              <w:r w:rsidR="00F56290" w:rsidRPr="00FE20CD">
                <w:rPr>
                  <w:rStyle w:val="Hyperlink"/>
                  <w:color w:val="000000" w:themeColor="text1"/>
                  <w:lang w:eastAsia="de-DE"/>
                </w:rPr>
                <w:t>zelekedessie@gmail.com</w:t>
              </w:r>
            </w:hyperlink>
          </w:p>
        </w:tc>
      </w:tr>
      <w:tr w:rsidR="00FE20CD" w:rsidRPr="00FE20CD" w:rsidTr="00FE20CD">
        <w:trPr>
          <w:trHeight w:val="400"/>
          <w:jc w:val="center"/>
        </w:trPr>
        <w:tc>
          <w:tcPr>
            <w:tcW w:w="535" w:type="dxa"/>
          </w:tcPr>
          <w:p w:rsidR="00F56290" w:rsidRPr="00FE20CD" w:rsidRDefault="00F56290" w:rsidP="0025124A">
            <w:pPr>
              <w:spacing w:line="360" w:lineRule="auto"/>
              <w:rPr>
                <w:bCs/>
                <w:caps/>
                <w:color w:val="000000" w:themeColor="text1"/>
                <w:lang w:eastAsia="de-DE"/>
              </w:rPr>
            </w:pPr>
            <w:r w:rsidRPr="00FE20CD">
              <w:rPr>
                <w:bCs/>
                <w:caps/>
                <w:color w:val="000000" w:themeColor="text1"/>
                <w:lang w:eastAsia="de-DE"/>
              </w:rPr>
              <w:t>11</w:t>
            </w:r>
          </w:p>
        </w:tc>
        <w:tc>
          <w:tcPr>
            <w:tcW w:w="1914" w:type="dxa"/>
          </w:tcPr>
          <w:p w:rsidR="00F56290" w:rsidRPr="00FE20CD" w:rsidRDefault="00F56290" w:rsidP="0025124A">
            <w:pPr>
              <w:spacing w:line="360" w:lineRule="auto"/>
              <w:rPr>
                <w:color w:val="000000" w:themeColor="text1"/>
              </w:rPr>
            </w:pPr>
            <w:r w:rsidRPr="00FE20CD">
              <w:rPr>
                <w:color w:val="000000" w:themeColor="text1"/>
              </w:rPr>
              <w:t>Ziyad Rube</w:t>
            </w:r>
          </w:p>
        </w:tc>
        <w:tc>
          <w:tcPr>
            <w:tcW w:w="1563" w:type="dxa"/>
          </w:tcPr>
          <w:p w:rsidR="00F56290" w:rsidRPr="00FE20CD" w:rsidRDefault="00F56290" w:rsidP="0025124A">
            <w:pPr>
              <w:spacing w:line="360" w:lineRule="auto"/>
              <w:jc w:val="center"/>
              <w:rPr>
                <w:color w:val="000000" w:themeColor="text1"/>
              </w:rPr>
            </w:pPr>
            <w:r w:rsidRPr="00FE20CD">
              <w:rPr>
                <w:color w:val="000000" w:themeColor="text1"/>
              </w:rPr>
              <w:t>MSc</w:t>
            </w:r>
          </w:p>
        </w:tc>
        <w:tc>
          <w:tcPr>
            <w:tcW w:w="3102" w:type="dxa"/>
          </w:tcPr>
          <w:p w:rsidR="00F56290" w:rsidRPr="00FE20CD" w:rsidRDefault="00F56290" w:rsidP="002E21F8">
            <w:pPr>
              <w:spacing w:line="360" w:lineRule="auto"/>
              <w:jc w:val="left"/>
              <w:rPr>
                <w:color w:val="000000" w:themeColor="text1"/>
              </w:rPr>
            </w:pPr>
            <w:r w:rsidRPr="00FE20CD">
              <w:rPr>
                <w:color w:val="000000" w:themeColor="text1"/>
              </w:rPr>
              <w:t>Water Resource Engineering &amp;</w:t>
            </w:r>
            <w:r w:rsidR="00FE20CD" w:rsidRPr="00FE20CD">
              <w:rPr>
                <w:color w:val="000000" w:themeColor="text1"/>
              </w:rPr>
              <w:t>mgt</w:t>
            </w:r>
          </w:p>
        </w:tc>
        <w:tc>
          <w:tcPr>
            <w:tcW w:w="1097" w:type="dxa"/>
          </w:tcPr>
          <w:p w:rsidR="00F56290" w:rsidRPr="00FE20CD" w:rsidRDefault="00F56290" w:rsidP="0025124A">
            <w:pPr>
              <w:spacing w:line="360" w:lineRule="auto"/>
              <w:rPr>
                <w:color w:val="000000" w:themeColor="text1"/>
              </w:rPr>
            </w:pPr>
            <w:r w:rsidRPr="00FE20CD">
              <w:rPr>
                <w:color w:val="000000" w:themeColor="text1"/>
              </w:rPr>
              <w:t>Afar</w:t>
            </w:r>
          </w:p>
        </w:tc>
        <w:tc>
          <w:tcPr>
            <w:tcW w:w="1793" w:type="dxa"/>
          </w:tcPr>
          <w:p w:rsidR="00F56290" w:rsidRDefault="00F56290" w:rsidP="0025124A">
            <w:pPr>
              <w:spacing w:line="360" w:lineRule="auto"/>
              <w:rPr>
                <w:color w:val="000000" w:themeColor="text1"/>
                <w:lang w:eastAsia="de-DE"/>
              </w:rPr>
            </w:pPr>
            <w:r w:rsidRPr="00FE20CD">
              <w:rPr>
                <w:color w:val="000000" w:themeColor="text1"/>
                <w:lang w:eastAsia="de-DE"/>
              </w:rPr>
              <w:t>0921484656</w:t>
            </w:r>
            <w:r w:rsidR="004206E7">
              <w:rPr>
                <w:color w:val="000000" w:themeColor="text1"/>
                <w:lang w:eastAsia="de-DE"/>
              </w:rPr>
              <w:t>/</w:t>
            </w:r>
          </w:p>
          <w:p w:rsidR="004206E7" w:rsidRPr="006555AF" w:rsidRDefault="004206E7" w:rsidP="004206E7">
            <w:pPr>
              <w:rPr>
                <w:lang w:eastAsia="de-DE"/>
              </w:rPr>
            </w:pPr>
            <w:r w:rsidRPr="006555AF">
              <w:rPr>
                <w:lang w:eastAsia="de-DE"/>
              </w:rPr>
              <w:t>0962639851</w:t>
            </w:r>
          </w:p>
          <w:p w:rsidR="004206E7" w:rsidRPr="00FE20CD" w:rsidRDefault="004206E7" w:rsidP="0025124A">
            <w:pPr>
              <w:spacing w:line="360" w:lineRule="auto"/>
              <w:rPr>
                <w:color w:val="000000" w:themeColor="text1"/>
                <w:lang w:eastAsia="de-DE"/>
              </w:rPr>
            </w:pPr>
            <w:bookmarkStart w:id="57" w:name="_GoBack"/>
            <w:bookmarkEnd w:id="57"/>
          </w:p>
        </w:tc>
        <w:tc>
          <w:tcPr>
            <w:tcW w:w="3323" w:type="dxa"/>
          </w:tcPr>
          <w:p w:rsidR="00F56290" w:rsidRPr="00FE20CD" w:rsidRDefault="00F772D2" w:rsidP="0025124A">
            <w:pPr>
              <w:spacing w:line="360" w:lineRule="auto"/>
              <w:rPr>
                <w:color w:val="000000" w:themeColor="text1"/>
                <w:lang w:eastAsia="de-DE"/>
              </w:rPr>
            </w:pPr>
            <w:r>
              <w:rPr>
                <w:color w:val="000000" w:themeColor="text1"/>
                <w:lang w:eastAsia="de-DE"/>
              </w:rPr>
              <w:t>y</w:t>
            </w:r>
            <w:r w:rsidR="00F56290" w:rsidRPr="00FE20CD">
              <w:rPr>
                <w:color w:val="000000" w:themeColor="text1"/>
                <w:lang w:eastAsia="de-DE"/>
              </w:rPr>
              <w:t>oomnaaf51@gmail.com</w:t>
            </w:r>
          </w:p>
        </w:tc>
      </w:tr>
    </w:tbl>
    <w:p w:rsidR="00725F0A" w:rsidRPr="00FE20CD" w:rsidRDefault="00725F0A" w:rsidP="00237594">
      <w:pPr>
        <w:spacing w:line="360" w:lineRule="auto"/>
        <w:rPr>
          <w:b/>
          <w:color w:val="000000" w:themeColor="text1"/>
        </w:rPr>
      </w:pPr>
    </w:p>
    <w:sectPr w:rsidR="00725F0A" w:rsidRPr="00FE20CD" w:rsidSect="00F56290">
      <w:pgSz w:w="15840" w:h="12240" w:orient="landscape"/>
      <w:pgMar w:top="1440" w:right="1440" w:bottom="1440" w:left="1440" w:header="0"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6B2E" w:rsidRDefault="00BE6B2E">
      <w:r>
        <w:separator/>
      </w:r>
    </w:p>
  </w:endnote>
  <w:endnote w:type="continuationSeparator" w:id="1">
    <w:p w:rsidR="00BE6B2E" w:rsidRDefault="00BE6B2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BB Neue Helvetica">
    <w:altName w:val="ABB Neue Helvetica"/>
    <w:panose1 w:val="00000000000000000000"/>
    <w:charset w:val="00"/>
    <w:family w:val="swiss"/>
    <w:notTrueType/>
    <w:pitch w:val="default"/>
    <w:sig w:usb0="00000003" w:usb1="00000000" w:usb2="00000000" w:usb3="00000000" w:csb0="00000001" w:csb1="00000000"/>
  </w:font>
  <w:font w:name="Arial-BoldMT">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CC"/>
    <w:family w:val="swiss"/>
    <w:notTrueType/>
    <w:pitch w:val="variable"/>
    <w:sig w:usb0="00000201" w:usb1="00000000" w:usb2="00000000" w:usb3="00000000" w:csb0="00000004" w:csb1="00000000"/>
  </w:font>
  <w:font w:name="JansonText-Roman">
    <w:altName w:val="Times New Roman"/>
    <w:panose1 w:val="00000000000000000000"/>
    <w:charset w:val="00"/>
    <w:family w:val="roman"/>
    <w:notTrueType/>
    <w:pitch w:val="default"/>
    <w:sig w:usb0="00000000" w:usb1="00000000" w:usb2="00000000" w:usb3="00000000" w:csb0="00000000" w:csb1="00000000"/>
  </w:font>
  <w:font w:name="Visual Geez Unicode">
    <w:panose1 w:val="00000400000000000000"/>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 w:name="Lato">
    <w:altName w:val="Times New Roman"/>
    <w:panose1 w:val="020B0604020202020204"/>
    <w:charset w:val="00"/>
    <w:family w:val="auto"/>
    <w:pitch w:val="default"/>
    <w:sig w:usb0="00000000" w:usb1="00000000" w:usb2="00000000" w:usb3="00000000" w:csb0="0000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DB016D" w:rsidRPr="00332FFD" w:rsidTr="0025124A">
      <w:trPr>
        <w:cantSplit/>
        <w:trHeight w:val="284"/>
      </w:trPr>
      <w:tc>
        <w:tcPr>
          <w:tcW w:w="1927" w:type="dxa"/>
          <w:vMerge w:val="restart"/>
        </w:tcPr>
        <w:p w:rsidR="00DB016D" w:rsidRPr="00511BED" w:rsidRDefault="00DB016D" w:rsidP="0025124A">
          <w:pPr>
            <w:jc w:val="center"/>
            <w:rPr>
              <w:b/>
              <w:bCs/>
              <w:szCs w:val="28"/>
              <w:lang w:eastAsia="de-DE"/>
            </w:rPr>
          </w:pPr>
          <w:r w:rsidRPr="00511BED">
            <w:rPr>
              <w:b/>
              <w:bCs/>
              <w:szCs w:val="28"/>
              <w:lang w:eastAsia="de-DE"/>
            </w:rPr>
            <w:t xml:space="preserve">Page </w:t>
          </w:r>
          <w:r w:rsidR="007B4C1E" w:rsidRPr="00511BED">
            <w:rPr>
              <w:b/>
              <w:bCs/>
              <w:szCs w:val="28"/>
              <w:lang w:eastAsia="de-DE"/>
            </w:rPr>
            <w:fldChar w:fldCharType="begin"/>
          </w:r>
          <w:r w:rsidRPr="00511BED">
            <w:rPr>
              <w:b/>
              <w:bCs/>
              <w:szCs w:val="28"/>
              <w:lang w:eastAsia="de-DE"/>
            </w:rPr>
            <w:instrText xml:space="preserve"> PAGE </w:instrText>
          </w:r>
          <w:r w:rsidR="007B4C1E" w:rsidRPr="00511BED">
            <w:rPr>
              <w:b/>
              <w:bCs/>
              <w:szCs w:val="28"/>
              <w:lang w:eastAsia="de-DE"/>
            </w:rPr>
            <w:fldChar w:fldCharType="separate"/>
          </w:r>
          <w:r w:rsidR="00F772D2">
            <w:rPr>
              <w:b/>
              <w:bCs/>
              <w:noProof/>
              <w:szCs w:val="28"/>
              <w:lang w:eastAsia="de-DE"/>
            </w:rPr>
            <w:t>2</w:t>
          </w:r>
          <w:r w:rsidR="007B4C1E" w:rsidRPr="00511BED">
            <w:rPr>
              <w:b/>
              <w:bCs/>
              <w:szCs w:val="28"/>
              <w:lang w:eastAsia="de-DE"/>
            </w:rPr>
            <w:fldChar w:fldCharType="end"/>
          </w:r>
          <w:r w:rsidRPr="00511BED">
            <w:rPr>
              <w:b/>
              <w:bCs/>
              <w:szCs w:val="28"/>
              <w:lang w:eastAsia="de-DE"/>
            </w:rPr>
            <w:t xml:space="preserve"> of </w:t>
          </w:r>
          <w:r w:rsidR="007B4C1E" w:rsidRPr="00511BED">
            <w:rPr>
              <w:b/>
              <w:bCs/>
              <w:szCs w:val="28"/>
              <w:lang w:eastAsia="de-DE"/>
            </w:rPr>
            <w:fldChar w:fldCharType="begin"/>
          </w:r>
          <w:r w:rsidRPr="00511BED">
            <w:rPr>
              <w:b/>
              <w:bCs/>
              <w:szCs w:val="28"/>
              <w:lang w:eastAsia="de-DE"/>
            </w:rPr>
            <w:instrText xml:space="preserve"> NUMPAGES  </w:instrText>
          </w:r>
          <w:r w:rsidR="007B4C1E" w:rsidRPr="00511BED">
            <w:rPr>
              <w:b/>
              <w:bCs/>
              <w:szCs w:val="28"/>
              <w:lang w:eastAsia="de-DE"/>
            </w:rPr>
            <w:fldChar w:fldCharType="separate"/>
          </w:r>
          <w:r w:rsidR="00E93E24">
            <w:rPr>
              <w:b/>
              <w:bCs/>
              <w:noProof/>
              <w:szCs w:val="28"/>
              <w:lang w:eastAsia="de-DE"/>
            </w:rPr>
            <w:t>122</w:t>
          </w:r>
          <w:r w:rsidR="007B4C1E" w:rsidRPr="00511BED">
            <w:rPr>
              <w:b/>
              <w:bCs/>
              <w:szCs w:val="28"/>
              <w:lang w:eastAsia="de-DE"/>
            </w:rPr>
            <w:fldChar w:fldCharType="end"/>
          </w:r>
        </w:p>
        <w:p w:rsidR="00DB016D" w:rsidRPr="00511BED" w:rsidRDefault="00DB016D" w:rsidP="0025124A">
          <w:pPr>
            <w:tabs>
              <w:tab w:val="center" w:pos="4680"/>
            </w:tabs>
            <w:jc w:val="center"/>
            <w:rPr>
              <w:rFonts w:cs="Arial"/>
              <w:b/>
              <w:bCs/>
              <w:szCs w:val="28"/>
              <w:lang w:eastAsia="de-DE"/>
            </w:rPr>
          </w:pPr>
        </w:p>
      </w:tc>
      <w:tc>
        <w:tcPr>
          <w:tcW w:w="2283" w:type="dxa"/>
          <w:vMerge w:val="restart"/>
        </w:tcPr>
        <w:p w:rsidR="00DB016D" w:rsidRPr="00511BED" w:rsidRDefault="00DB016D" w:rsidP="0025124A">
          <w:pPr>
            <w:jc w:val="center"/>
            <w:rPr>
              <w:rFonts w:cs="Arial"/>
              <w:b/>
              <w:bCs/>
              <w:szCs w:val="28"/>
              <w:lang w:eastAsia="de-DE"/>
            </w:rPr>
          </w:pPr>
          <w:r w:rsidRPr="00511BED">
            <w:rPr>
              <w:rFonts w:cs="Arial"/>
              <w:b/>
              <w:bCs/>
              <w:szCs w:val="28"/>
              <w:lang w:eastAsia="de-DE"/>
            </w:rPr>
            <w:t>Ministry of Labor and Skills</w:t>
          </w:r>
        </w:p>
        <w:p w:rsidR="00DB016D" w:rsidRPr="00511BED" w:rsidRDefault="00DB016D" w:rsidP="0025124A">
          <w:pPr>
            <w:jc w:val="center"/>
            <w:rPr>
              <w:rFonts w:cs="Arial"/>
              <w:b/>
              <w:bCs/>
              <w:szCs w:val="28"/>
              <w:lang w:eastAsia="de-DE"/>
            </w:rPr>
          </w:pPr>
          <w:r w:rsidRPr="00511BED">
            <w:rPr>
              <w:rFonts w:cs="Arial"/>
              <w:b/>
              <w:bCs/>
              <w:szCs w:val="28"/>
              <w:lang w:eastAsia="de-DE"/>
            </w:rPr>
            <w:t>Author/Copyright</w:t>
          </w:r>
        </w:p>
      </w:tc>
      <w:tc>
        <w:tcPr>
          <w:tcW w:w="2989" w:type="dxa"/>
          <w:vMerge w:val="restart"/>
        </w:tcPr>
        <w:p w:rsidR="00DB016D" w:rsidRPr="001B6010" w:rsidRDefault="00DB016D" w:rsidP="0025124A">
          <w:pPr>
            <w:tabs>
              <w:tab w:val="center" w:pos="4680"/>
              <w:tab w:val="right" w:pos="9360"/>
            </w:tabs>
            <w:jc w:val="center"/>
            <w:rPr>
              <w:rFonts w:cs="Arial"/>
              <w:b/>
              <w:bCs/>
              <w:szCs w:val="28"/>
              <w:lang w:eastAsia="de-DE"/>
            </w:rPr>
          </w:pPr>
          <w:r w:rsidRPr="001B6010">
            <w:rPr>
              <w:rFonts w:cs="Arial"/>
              <w:b/>
              <w:bCs/>
              <w:szCs w:val="28"/>
              <w:lang w:eastAsia="de-DE"/>
            </w:rPr>
            <w:t>Natural Resources Conservation and Development Level-II</w:t>
          </w:r>
        </w:p>
        <w:p w:rsidR="00DB016D" w:rsidRPr="00511BED" w:rsidRDefault="00DB016D" w:rsidP="0025124A">
          <w:pPr>
            <w:tabs>
              <w:tab w:val="center" w:pos="4680"/>
              <w:tab w:val="right" w:pos="9360"/>
            </w:tabs>
            <w:jc w:val="center"/>
            <w:rPr>
              <w:rFonts w:cs="Arial"/>
              <w:b/>
              <w:bCs/>
              <w:szCs w:val="28"/>
              <w:lang w:eastAsia="de-DE"/>
            </w:rPr>
          </w:pPr>
        </w:p>
      </w:tc>
      <w:tc>
        <w:tcPr>
          <w:tcW w:w="1980" w:type="dxa"/>
        </w:tcPr>
        <w:p w:rsidR="00DB016D" w:rsidRPr="00511BED" w:rsidRDefault="00DB016D" w:rsidP="0025124A">
          <w:pPr>
            <w:tabs>
              <w:tab w:val="center" w:pos="4680"/>
              <w:tab w:val="right" w:pos="9360"/>
            </w:tabs>
            <w:jc w:val="center"/>
            <w:rPr>
              <w:rFonts w:cs="Arial"/>
              <w:b/>
              <w:bCs/>
              <w:szCs w:val="28"/>
              <w:lang w:eastAsia="de-DE"/>
            </w:rPr>
          </w:pPr>
          <w:r w:rsidRPr="00511BED">
            <w:rPr>
              <w:rFonts w:cs="Arial"/>
              <w:b/>
              <w:bCs/>
              <w:szCs w:val="28"/>
              <w:lang w:eastAsia="de-DE"/>
            </w:rPr>
            <w:t>Version -1</w:t>
          </w:r>
        </w:p>
      </w:tc>
    </w:tr>
    <w:tr w:rsidR="00DB016D" w:rsidRPr="00332FFD" w:rsidTr="0025124A">
      <w:trPr>
        <w:cantSplit/>
        <w:trHeight w:val="313"/>
      </w:trPr>
      <w:tc>
        <w:tcPr>
          <w:tcW w:w="1927" w:type="dxa"/>
          <w:vMerge/>
        </w:tcPr>
        <w:p w:rsidR="00DB016D" w:rsidRPr="00511BED" w:rsidRDefault="00DB016D" w:rsidP="0025124A">
          <w:pPr>
            <w:jc w:val="center"/>
            <w:rPr>
              <w:b/>
              <w:bCs/>
              <w:szCs w:val="28"/>
              <w:lang w:eastAsia="de-DE"/>
            </w:rPr>
          </w:pPr>
        </w:p>
      </w:tc>
      <w:tc>
        <w:tcPr>
          <w:tcW w:w="2283" w:type="dxa"/>
          <w:vMerge/>
        </w:tcPr>
        <w:p w:rsidR="00DB016D" w:rsidRPr="00511BED" w:rsidRDefault="00DB016D" w:rsidP="0025124A">
          <w:pPr>
            <w:jc w:val="center"/>
            <w:rPr>
              <w:rFonts w:cs="Arial"/>
              <w:b/>
              <w:bCs/>
              <w:szCs w:val="28"/>
              <w:lang w:eastAsia="de-DE"/>
            </w:rPr>
          </w:pPr>
        </w:p>
      </w:tc>
      <w:tc>
        <w:tcPr>
          <w:tcW w:w="2989" w:type="dxa"/>
          <w:vMerge/>
        </w:tcPr>
        <w:p w:rsidR="00DB016D" w:rsidRPr="00511BED" w:rsidRDefault="00DB016D" w:rsidP="0025124A">
          <w:pPr>
            <w:tabs>
              <w:tab w:val="center" w:pos="4680"/>
              <w:tab w:val="right" w:pos="9360"/>
            </w:tabs>
            <w:jc w:val="center"/>
            <w:rPr>
              <w:rFonts w:cs="Arial"/>
              <w:b/>
              <w:bCs/>
              <w:szCs w:val="28"/>
              <w:lang w:eastAsia="de-DE"/>
            </w:rPr>
          </w:pPr>
        </w:p>
      </w:tc>
      <w:tc>
        <w:tcPr>
          <w:tcW w:w="1980" w:type="dxa"/>
        </w:tcPr>
        <w:p w:rsidR="00DB016D" w:rsidRPr="00511BED" w:rsidRDefault="00DB016D" w:rsidP="0025124A">
          <w:pPr>
            <w:tabs>
              <w:tab w:val="center" w:pos="4680"/>
              <w:tab w:val="right" w:pos="9360"/>
            </w:tabs>
            <w:jc w:val="center"/>
            <w:rPr>
              <w:rFonts w:cs="Arial"/>
              <w:b/>
              <w:bCs/>
              <w:szCs w:val="28"/>
              <w:lang w:eastAsia="de-DE"/>
            </w:rPr>
          </w:pPr>
          <w:r>
            <w:rPr>
              <w:rFonts w:cs="Arial"/>
              <w:b/>
              <w:bCs/>
              <w:szCs w:val="28"/>
              <w:lang w:eastAsia="de-DE"/>
            </w:rPr>
            <w:t>August</w:t>
          </w:r>
          <w:r w:rsidRPr="00511BED">
            <w:rPr>
              <w:rFonts w:cs="Arial"/>
              <w:b/>
              <w:bCs/>
              <w:szCs w:val="28"/>
              <w:lang w:eastAsia="de-DE"/>
            </w:rPr>
            <w:t>, 2022</w:t>
          </w:r>
        </w:p>
      </w:tc>
    </w:tr>
  </w:tbl>
  <w:p w:rsidR="00DB016D" w:rsidRDefault="00DB016D">
    <w:pPr>
      <w:pStyle w:val="Footer"/>
      <w:pBdr>
        <w:top w:val="single" w:sz="4" w:space="1" w:color="D9D9D9" w:themeColor="background1" w:themeShade="D9"/>
      </w:pBdr>
      <w:rPr>
        <w:b/>
        <w:bCs/>
      </w:rPr>
    </w:pPr>
  </w:p>
  <w:p w:rsidR="00DB016D" w:rsidRDefault="00DB016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44677526"/>
      <w:docPartObj>
        <w:docPartGallery w:val="Page Numbers (Bottom of Page)"/>
        <w:docPartUnique/>
      </w:docPartObj>
    </w:sdtPr>
    <w:sdtEndPr>
      <w:rPr>
        <w:noProof/>
      </w:rPr>
    </w:sdtEndPr>
    <w:sdtContent>
      <w:p w:rsidR="00DB016D" w:rsidRDefault="00DB016D">
        <w:pPr>
          <w:pStyle w:val="Footer"/>
          <w:jc w:val="center"/>
          <w:rPr>
            <w:noProof/>
          </w:rPr>
        </w:pP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DB016D" w:rsidRPr="00360166" w:rsidTr="00DB016D">
          <w:trPr>
            <w:cantSplit/>
            <w:trHeight w:val="284"/>
            <w:jc w:val="center"/>
          </w:trPr>
          <w:tc>
            <w:tcPr>
              <w:tcW w:w="1927" w:type="dxa"/>
              <w:vMerge w:val="restart"/>
            </w:tcPr>
            <w:p w:rsidR="00DB016D" w:rsidRPr="00360166" w:rsidRDefault="00DB016D" w:rsidP="00DB016D">
              <w:pPr>
                <w:jc w:val="center"/>
                <w:rPr>
                  <w:bCs/>
                  <w:szCs w:val="28"/>
                  <w:lang w:eastAsia="de-DE"/>
                </w:rPr>
              </w:pPr>
              <w:r w:rsidRPr="00360166">
                <w:rPr>
                  <w:bCs/>
                  <w:szCs w:val="28"/>
                  <w:lang w:eastAsia="de-DE"/>
                </w:rPr>
                <w:t xml:space="preserve">Page </w:t>
              </w:r>
              <w:r w:rsidR="007B4C1E" w:rsidRPr="00360166">
                <w:rPr>
                  <w:bCs/>
                  <w:szCs w:val="28"/>
                  <w:lang w:eastAsia="de-DE"/>
                </w:rPr>
                <w:fldChar w:fldCharType="begin"/>
              </w:r>
              <w:r w:rsidRPr="00360166">
                <w:rPr>
                  <w:bCs/>
                  <w:szCs w:val="28"/>
                  <w:lang w:eastAsia="de-DE"/>
                </w:rPr>
                <w:instrText xml:space="preserve"> PAGE </w:instrText>
              </w:r>
              <w:r w:rsidR="007B4C1E" w:rsidRPr="00360166">
                <w:rPr>
                  <w:bCs/>
                  <w:szCs w:val="28"/>
                  <w:lang w:eastAsia="de-DE"/>
                </w:rPr>
                <w:fldChar w:fldCharType="separate"/>
              </w:r>
              <w:r w:rsidR="00E93E24">
                <w:rPr>
                  <w:bCs/>
                  <w:noProof/>
                  <w:szCs w:val="28"/>
                  <w:lang w:eastAsia="de-DE"/>
                </w:rPr>
                <w:t>3</w:t>
              </w:r>
              <w:r w:rsidR="007B4C1E" w:rsidRPr="00360166">
                <w:rPr>
                  <w:bCs/>
                  <w:szCs w:val="28"/>
                  <w:lang w:eastAsia="de-DE"/>
                </w:rPr>
                <w:fldChar w:fldCharType="end"/>
              </w:r>
              <w:r w:rsidRPr="00360166">
                <w:rPr>
                  <w:bCs/>
                  <w:szCs w:val="28"/>
                  <w:lang w:eastAsia="de-DE"/>
                </w:rPr>
                <w:t xml:space="preserve"> of </w:t>
              </w:r>
              <w:r w:rsidR="007B4C1E" w:rsidRPr="00360166">
                <w:rPr>
                  <w:bCs/>
                  <w:szCs w:val="28"/>
                  <w:lang w:eastAsia="de-DE"/>
                </w:rPr>
                <w:fldChar w:fldCharType="begin"/>
              </w:r>
              <w:r w:rsidRPr="00360166">
                <w:rPr>
                  <w:bCs/>
                  <w:szCs w:val="28"/>
                  <w:lang w:eastAsia="de-DE"/>
                </w:rPr>
                <w:instrText xml:space="preserve"> NUMPAGES  </w:instrText>
              </w:r>
              <w:r w:rsidR="007B4C1E" w:rsidRPr="00360166">
                <w:rPr>
                  <w:bCs/>
                  <w:szCs w:val="28"/>
                  <w:lang w:eastAsia="de-DE"/>
                </w:rPr>
                <w:fldChar w:fldCharType="separate"/>
              </w:r>
              <w:r w:rsidR="00E93E24">
                <w:rPr>
                  <w:bCs/>
                  <w:noProof/>
                  <w:szCs w:val="28"/>
                  <w:lang w:eastAsia="de-DE"/>
                </w:rPr>
                <w:t>122</w:t>
              </w:r>
              <w:r w:rsidR="007B4C1E" w:rsidRPr="00360166">
                <w:rPr>
                  <w:bCs/>
                  <w:szCs w:val="28"/>
                  <w:lang w:eastAsia="de-DE"/>
                </w:rPr>
                <w:fldChar w:fldCharType="end"/>
              </w:r>
            </w:p>
            <w:p w:rsidR="00DB016D" w:rsidRPr="00360166" w:rsidRDefault="00DB016D" w:rsidP="00DB016D">
              <w:pPr>
                <w:tabs>
                  <w:tab w:val="center" w:pos="4680"/>
                </w:tabs>
                <w:jc w:val="center"/>
                <w:rPr>
                  <w:rFonts w:cs="Arial"/>
                  <w:bCs/>
                  <w:szCs w:val="28"/>
                  <w:lang w:eastAsia="de-DE"/>
                </w:rPr>
              </w:pPr>
            </w:p>
          </w:tc>
          <w:tc>
            <w:tcPr>
              <w:tcW w:w="2283" w:type="dxa"/>
              <w:vMerge w:val="restart"/>
            </w:tcPr>
            <w:p w:rsidR="00DB016D" w:rsidRPr="00360166" w:rsidRDefault="00DB016D" w:rsidP="00DB016D">
              <w:pPr>
                <w:jc w:val="center"/>
                <w:rPr>
                  <w:rFonts w:cs="Arial"/>
                  <w:bCs/>
                  <w:szCs w:val="28"/>
                  <w:lang w:eastAsia="de-DE"/>
                </w:rPr>
              </w:pPr>
              <w:r w:rsidRPr="00360166">
                <w:rPr>
                  <w:rFonts w:cs="Arial"/>
                  <w:bCs/>
                  <w:szCs w:val="28"/>
                  <w:lang w:eastAsia="de-DE"/>
                </w:rPr>
                <w:t>Ministry of Labor and Skills</w:t>
              </w:r>
            </w:p>
            <w:p w:rsidR="00DB016D" w:rsidRPr="00360166" w:rsidRDefault="00DB016D" w:rsidP="00DB016D">
              <w:pPr>
                <w:jc w:val="center"/>
                <w:rPr>
                  <w:rFonts w:cs="Arial"/>
                  <w:bCs/>
                  <w:szCs w:val="28"/>
                  <w:lang w:eastAsia="de-DE"/>
                </w:rPr>
              </w:pPr>
              <w:r w:rsidRPr="00360166">
                <w:rPr>
                  <w:rFonts w:cs="Arial"/>
                  <w:bCs/>
                  <w:szCs w:val="28"/>
                  <w:lang w:eastAsia="de-DE"/>
                </w:rPr>
                <w:t>Author/Copyright</w:t>
              </w:r>
            </w:p>
          </w:tc>
          <w:tc>
            <w:tcPr>
              <w:tcW w:w="2989" w:type="dxa"/>
              <w:vMerge w:val="restart"/>
            </w:tcPr>
            <w:p w:rsidR="00DB016D" w:rsidRPr="00360166" w:rsidRDefault="00DB016D" w:rsidP="00DB016D">
              <w:pPr>
                <w:tabs>
                  <w:tab w:val="center" w:pos="4680"/>
                  <w:tab w:val="right" w:pos="9360"/>
                </w:tabs>
                <w:jc w:val="center"/>
                <w:rPr>
                  <w:rFonts w:cs="Arial"/>
                  <w:bCs/>
                  <w:szCs w:val="28"/>
                  <w:lang w:eastAsia="de-DE"/>
                </w:rPr>
              </w:pPr>
              <w:r w:rsidRPr="00360166">
                <w:rPr>
                  <w:rFonts w:cs="Arial"/>
                  <w:bCs/>
                  <w:szCs w:val="28"/>
                  <w:lang w:eastAsia="de-DE"/>
                </w:rPr>
                <w:t>Natural Resources Conservation and Development Level-II</w:t>
              </w:r>
            </w:p>
            <w:p w:rsidR="00DB016D" w:rsidRPr="00360166" w:rsidRDefault="00DB016D" w:rsidP="00DB016D">
              <w:pPr>
                <w:tabs>
                  <w:tab w:val="center" w:pos="4680"/>
                  <w:tab w:val="right" w:pos="9360"/>
                </w:tabs>
                <w:jc w:val="center"/>
                <w:rPr>
                  <w:rFonts w:cs="Arial"/>
                  <w:bCs/>
                  <w:szCs w:val="28"/>
                  <w:lang w:eastAsia="de-DE"/>
                </w:rPr>
              </w:pPr>
            </w:p>
          </w:tc>
          <w:tc>
            <w:tcPr>
              <w:tcW w:w="1980" w:type="dxa"/>
            </w:tcPr>
            <w:p w:rsidR="00DB016D" w:rsidRPr="00360166" w:rsidRDefault="00DB016D" w:rsidP="00DB016D">
              <w:pPr>
                <w:tabs>
                  <w:tab w:val="center" w:pos="4680"/>
                  <w:tab w:val="right" w:pos="9360"/>
                </w:tabs>
                <w:jc w:val="center"/>
                <w:rPr>
                  <w:rFonts w:cs="Arial"/>
                  <w:bCs/>
                  <w:szCs w:val="28"/>
                  <w:lang w:eastAsia="de-DE"/>
                </w:rPr>
              </w:pPr>
              <w:r w:rsidRPr="00360166">
                <w:rPr>
                  <w:rFonts w:cs="Arial"/>
                  <w:bCs/>
                  <w:szCs w:val="28"/>
                  <w:lang w:eastAsia="de-DE"/>
                </w:rPr>
                <w:t>Version -1</w:t>
              </w:r>
            </w:p>
          </w:tc>
        </w:tr>
        <w:tr w:rsidR="00DB016D" w:rsidRPr="00360166" w:rsidTr="00DB016D">
          <w:trPr>
            <w:cantSplit/>
            <w:trHeight w:val="313"/>
            <w:jc w:val="center"/>
          </w:trPr>
          <w:tc>
            <w:tcPr>
              <w:tcW w:w="1927" w:type="dxa"/>
              <w:vMerge/>
            </w:tcPr>
            <w:p w:rsidR="00DB016D" w:rsidRPr="00360166" w:rsidRDefault="00DB016D" w:rsidP="00DB016D">
              <w:pPr>
                <w:jc w:val="center"/>
                <w:rPr>
                  <w:bCs/>
                  <w:szCs w:val="28"/>
                  <w:lang w:eastAsia="de-DE"/>
                </w:rPr>
              </w:pPr>
            </w:p>
          </w:tc>
          <w:tc>
            <w:tcPr>
              <w:tcW w:w="2283" w:type="dxa"/>
              <w:vMerge/>
            </w:tcPr>
            <w:p w:rsidR="00DB016D" w:rsidRPr="00360166" w:rsidRDefault="00DB016D" w:rsidP="00DB016D">
              <w:pPr>
                <w:jc w:val="center"/>
                <w:rPr>
                  <w:rFonts w:cs="Arial"/>
                  <w:bCs/>
                  <w:szCs w:val="28"/>
                  <w:lang w:eastAsia="de-DE"/>
                </w:rPr>
              </w:pPr>
            </w:p>
          </w:tc>
          <w:tc>
            <w:tcPr>
              <w:tcW w:w="2989" w:type="dxa"/>
              <w:vMerge/>
            </w:tcPr>
            <w:p w:rsidR="00DB016D" w:rsidRPr="00360166" w:rsidRDefault="00DB016D" w:rsidP="00DB016D">
              <w:pPr>
                <w:tabs>
                  <w:tab w:val="center" w:pos="4680"/>
                  <w:tab w:val="right" w:pos="9360"/>
                </w:tabs>
                <w:jc w:val="center"/>
                <w:rPr>
                  <w:rFonts w:cs="Arial"/>
                  <w:bCs/>
                  <w:szCs w:val="28"/>
                  <w:lang w:eastAsia="de-DE"/>
                </w:rPr>
              </w:pPr>
            </w:p>
          </w:tc>
          <w:tc>
            <w:tcPr>
              <w:tcW w:w="1980" w:type="dxa"/>
            </w:tcPr>
            <w:p w:rsidR="00DB016D" w:rsidRPr="00360166" w:rsidRDefault="00DB016D" w:rsidP="00DB016D">
              <w:pPr>
                <w:tabs>
                  <w:tab w:val="center" w:pos="4680"/>
                  <w:tab w:val="right" w:pos="9360"/>
                </w:tabs>
                <w:jc w:val="center"/>
                <w:rPr>
                  <w:rFonts w:cs="Arial"/>
                  <w:bCs/>
                  <w:szCs w:val="28"/>
                  <w:lang w:eastAsia="de-DE"/>
                </w:rPr>
              </w:pPr>
              <w:r w:rsidRPr="00360166">
                <w:rPr>
                  <w:color w:val="000000" w:themeColor="text1"/>
                </w:rPr>
                <w:t>September, 2022</w:t>
              </w:r>
            </w:p>
          </w:tc>
        </w:tr>
      </w:tbl>
      <w:p w:rsidR="00DB016D" w:rsidRDefault="007B4C1E">
        <w:pPr>
          <w:pStyle w:val="Footer"/>
          <w:jc w:val="center"/>
        </w:pPr>
      </w:p>
    </w:sdtContent>
  </w:sdt>
  <w:p w:rsidR="00DB016D" w:rsidRDefault="00DB016D" w:rsidP="001A2A70">
    <w:pPr>
      <w:pStyle w:val="Footer"/>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14941504"/>
      <w:docPartObj>
        <w:docPartGallery w:val="Page Numbers (Bottom of Page)"/>
        <w:docPartUnique/>
      </w:docPartObj>
    </w:sdtPr>
    <w:sdtEndPr>
      <w:rPr>
        <w:noProof/>
      </w:rPr>
    </w:sdtEndPr>
    <w:sdtContent>
      <w:p w:rsidR="00DB016D" w:rsidRDefault="007B4C1E">
        <w:pPr>
          <w:pStyle w:val="Footer"/>
          <w:jc w:val="center"/>
        </w:pPr>
        <w:r>
          <w:fldChar w:fldCharType="begin"/>
        </w:r>
        <w:r w:rsidR="00DB016D">
          <w:instrText xml:space="preserve"> PAGE   \* MERGEFORMAT </w:instrText>
        </w:r>
        <w:r>
          <w:fldChar w:fldCharType="separate"/>
        </w:r>
        <w:r w:rsidR="00E93E24">
          <w:rPr>
            <w:noProof/>
          </w:rPr>
          <w:t>i</w:t>
        </w:r>
        <w:r>
          <w:rPr>
            <w:noProof/>
          </w:rPr>
          <w:fldChar w:fldCharType="end"/>
        </w:r>
      </w:p>
    </w:sdtContent>
  </w:sdt>
  <w:p w:rsidR="00DB016D" w:rsidRDefault="00DB016D">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016D" w:rsidRDefault="00DB016D" w:rsidP="00A07F4D">
    <w:pPr>
      <w:pStyle w:val="Footer"/>
      <w:jc w:val="center"/>
      <w:rPr>
        <w:noProof/>
      </w:rPr>
    </w:pPr>
  </w:p>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DB016D" w:rsidRPr="001A2A70" w:rsidTr="006B1A08">
      <w:trPr>
        <w:cantSplit/>
        <w:trHeight w:val="284"/>
      </w:trPr>
      <w:tc>
        <w:tcPr>
          <w:tcW w:w="1927" w:type="dxa"/>
          <w:vMerge w:val="restart"/>
        </w:tcPr>
        <w:p w:rsidR="00DB016D" w:rsidRPr="001A2A70" w:rsidRDefault="00DB016D" w:rsidP="006B1A08">
          <w:pPr>
            <w:jc w:val="center"/>
            <w:rPr>
              <w:bCs/>
              <w:szCs w:val="28"/>
              <w:lang w:eastAsia="de-DE"/>
            </w:rPr>
          </w:pPr>
          <w:r w:rsidRPr="001A2A70">
            <w:rPr>
              <w:bCs/>
              <w:szCs w:val="28"/>
              <w:lang w:eastAsia="de-DE"/>
            </w:rPr>
            <w:t xml:space="preserve">Page </w:t>
          </w:r>
          <w:r w:rsidR="007B4C1E" w:rsidRPr="001A2A70">
            <w:rPr>
              <w:bCs/>
              <w:szCs w:val="28"/>
              <w:lang w:eastAsia="de-DE"/>
            </w:rPr>
            <w:fldChar w:fldCharType="begin"/>
          </w:r>
          <w:r w:rsidRPr="001A2A70">
            <w:rPr>
              <w:bCs/>
              <w:szCs w:val="28"/>
              <w:lang w:eastAsia="de-DE"/>
            </w:rPr>
            <w:instrText xml:space="preserve"> PAGE </w:instrText>
          </w:r>
          <w:r w:rsidR="007B4C1E" w:rsidRPr="001A2A70">
            <w:rPr>
              <w:bCs/>
              <w:szCs w:val="28"/>
              <w:lang w:eastAsia="de-DE"/>
            </w:rPr>
            <w:fldChar w:fldCharType="separate"/>
          </w:r>
          <w:r w:rsidR="00E93E24">
            <w:rPr>
              <w:bCs/>
              <w:noProof/>
              <w:szCs w:val="28"/>
              <w:lang w:eastAsia="de-DE"/>
            </w:rPr>
            <w:t>1</w:t>
          </w:r>
          <w:r w:rsidR="007B4C1E" w:rsidRPr="001A2A70">
            <w:rPr>
              <w:bCs/>
              <w:szCs w:val="28"/>
              <w:lang w:eastAsia="de-DE"/>
            </w:rPr>
            <w:fldChar w:fldCharType="end"/>
          </w:r>
          <w:r w:rsidRPr="001A2A70">
            <w:rPr>
              <w:bCs/>
              <w:szCs w:val="28"/>
              <w:lang w:eastAsia="de-DE"/>
            </w:rPr>
            <w:t xml:space="preserve"> of </w:t>
          </w:r>
          <w:r w:rsidR="007B4C1E" w:rsidRPr="001A2A70">
            <w:rPr>
              <w:bCs/>
              <w:szCs w:val="28"/>
              <w:lang w:eastAsia="de-DE"/>
            </w:rPr>
            <w:fldChar w:fldCharType="begin"/>
          </w:r>
          <w:r w:rsidRPr="001A2A70">
            <w:rPr>
              <w:bCs/>
              <w:szCs w:val="28"/>
              <w:lang w:eastAsia="de-DE"/>
            </w:rPr>
            <w:instrText xml:space="preserve"> NUMPAGES  </w:instrText>
          </w:r>
          <w:r w:rsidR="007B4C1E" w:rsidRPr="001A2A70">
            <w:rPr>
              <w:bCs/>
              <w:szCs w:val="28"/>
              <w:lang w:eastAsia="de-DE"/>
            </w:rPr>
            <w:fldChar w:fldCharType="separate"/>
          </w:r>
          <w:r w:rsidR="00E93E24">
            <w:rPr>
              <w:bCs/>
              <w:noProof/>
              <w:szCs w:val="28"/>
              <w:lang w:eastAsia="de-DE"/>
            </w:rPr>
            <w:t>122</w:t>
          </w:r>
          <w:r w:rsidR="007B4C1E" w:rsidRPr="001A2A70">
            <w:rPr>
              <w:bCs/>
              <w:szCs w:val="28"/>
              <w:lang w:eastAsia="de-DE"/>
            </w:rPr>
            <w:fldChar w:fldCharType="end"/>
          </w:r>
        </w:p>
        <w:p w:rsidR="00DB016D" w:rsidRPr="001A2A70" w:rsidRDefault="00DB016D" w:rsidP="006B1A08">
          <w:pPr>
            <w:tabs>
              <w:tab w:val="center" w:pos="4680"/>
            </w:tabs>
            <w:jc w:val="center"/>
            <w:rPr>
              <w:rFonts w:cs="Arial"/>
              <w:bCs/>
              <w:szCs w:val="28"/>
              <w:lang w:eastAsia="de-DE"/>
            </w:rPr>
          </w:pPr>
        </w:p>
      </w:tc>
      <w:tc>
        <w:tcPr>
          <w:tcW w:w="2283" w:type="dxa"/>
          <w:vMerge w:val="restart"/>
        </w:tcPr>
        <w:p w:rsidR="00DB016D" w:rsidRPr="001A2A70" w:rsidRDefault="00DB016D" w:rsidP="006B1A08">
          <w:pPr>
            <w:jc w:val="center"/>
            <w:rPr>
              <w:rFonts w:cs="Arial"/>
              <w:bCs/>
              <w:szCs w:val="28"/>
              <w:lang w:eastAsia="de-DE"/>
            </w:rPr>
          </w:pPr>
          <w:r w:rsidRPr="001A2A70">
            <w:rPr>
              <w:rFonts w:cs="Arial"/>
              <w:bCs/>
              <w:szCs w:val="28"/>
              <w:lang w:eastAsia="de-DE"/>
            </w:rPr>
            <w:t>Ministry of Labor and Skills</w:t>
          </w:r>
        </w:p>
        <w:p w:rsidR="00DB016D" w:rsidRPr="001A2A70" w:rsidRDefault="00DB016D" w:rsidP="006B1A08">
          <w:pPr>
            <w:jc w:val="center"/>
            <w:rPr>
              <w:rFonts w:cs="Arial"/>
              <w:bCs/>
              <w:szCs w:val="28"/>
              <w:lang w:eastAsia="de-DE"/>
            </w:rPr>
          </w:pPr>
          <w:r w:rsidRPr="001A2A70">
            <w:rPr>
              <w:rFonts w:cs="Arial"/>
              <w:bCs/>
              <w:szCs w:val="28"/>
              <w:lang w:eastAsia="de-DE"/>
            </w:rPr>
            <w:t>Author/Copyright</w:t>
          </w:r>
        </w:p>
      </w:tc>
      <w:tc>
        <w:tcPr>
          <w:tcW w:w="2989" w:type="dxa"/>
          <w:vMerge w:val="restart"/>
        </w:tcPr>
        <w:p w:rsidR="00DB016D" w:rsidRPr="001A2A70" w:rsidRDefault="00DB016D" w:rsidP="006B1A08">
          <w:pPr>
            <w:tabs>
              <w:tab w:val="center" w:pos="4680"/>
              <w:tab w:val="right" w:pos="9360"/>
            </w:tabs>
            <w:jc w:val="center"/>
            <w:rPr>
              <w:rFonts w:cs="Arial"/>
              <w:bCs/>
              <w:szCs w:val="28"/>
              <w:lang w:eastAsia="de-DE"/>
            </w:rPr>
          </w:pPr>
          <w:r w:rsidRPr="001A2A70">
            <w:rPr>
              <w:rFonts w:cs="Arial"/>
              <w:bCs/>
              <w:szCs w:val="28"/>
              <w:lang w:eastAsia="de-DE"/>
            </w:rPr>
            <w:t>Natural Resources Conservation and Development Level-II</w:t>
          </w:r>
        </w:p>
        <w:p w:rsidR="00DB016D" w:rsidRPr="001A2A70" w:rsidRDefault="00DB016D" w:rsidP="006B1A08">
          <w:pPr>
            <w:tabs>
              <w:tab w:val="center" w:pos="4680"/>
              <w:tab w:val="right" w:pos="9360"/>
            </w:tabs>
            <w:jc w:val="center"/>
            <w:rPr>
              <w:rFonts w:cs="Arial"/>
              <w:bCs/>
              <w:szCs w:val="28"/>
              <w:lang w:eastAsia="de-DE"/>
            </w:rPr>
          </w:pPr>
        </w:p>
      </w:tc>
      <w:tc>
        <w:tcPr>
          <w:tcW w:w="1980" w:type="dxa"/>
        </w:tcPr>
        <w:p w:rsidR="00DB016D" w:rsidRPr="001A2A70" w:rsidRDefault="00DB016D" w:rsidP="006B1A08">
          <w:pPr>
            <w:tabs>
              <w:tab w:val="center" w:pos="4680"/>
              <w:tab w:val="right" w:pos="9360"/>
            </w:tabs>
            <w:jc w:val="center"/>
            <w:rPr>
              <w:rFonts w:cs="Arial"/>
              <w:bCs/>
              <w:szCs w:val="28"/>
              <w:lang w:eastAsia="de-DE"/>
            </w:rPr>
          </w:pPr>
          <w:r w:rsidRPr="001A2A70">
            <w:rPr>
              <w:rFonts w:cs="Arial"/>
              <w:bCs/>
              <w:szCs w:val="28"/>
              <w:lang w:eastAsia="de-DE"/>
            </w:rPr>
            <w:t>Version -1</w:t>
          </w:r>
        </w:p>
      </w:tc>
    </w:tr>
    <w:tr w:rsidR="00DB016D" w:rsidRPr="001A2A70" w:rsidTr="006B1A08">
      <w:trPr>
        <w:cantSplit/>
        <w:trHeight w:val="313"/>
      </w:trPr>
      <w:tc>
        <w:tcPr>
          <w:tcW w:w="1927" w:type="dxa"/>
          <w:vMerge/>
        </w:tcPr>
        <w:p w:rsidR="00DB016D" w:rsidRPr="001A2A70" w:rsidRDefault="00DB016D" w:rsidP="006B1A08">
          <w:pPr>
            <w:jc w:val="center"/>
            <w:rPr>
              <w:bCs/>
              <w:szCs w:val="28"/>
              <w:lang w:eastAsia="de-DE"/>
            </w:rPr>
          </w:pPr>
        </w:p>
      </w:tc>
      <w:tc>
        <w:tcPr>
          <w:tcW w:w="2283" w:type="dxa"/>
          <w:vMerge/>
        </w:tcPr>
        <w:p w:rsidR="00DB016D" w:rsidRPr="001A2A70" w:rsidRDefault="00DB016D" w:rsidP="006B1A08">
          <w:pPr>
            <w:jc w:val="center"/>
            <w:rPr>
              <w:rFonts w:cs="Arial"/>
              <w:bCs/>
              <w:szCs w:val="28"/>
              <w:lang w:eastAsia="de-DE"/>
            </w:rPr>
          </w:pPr>
        </w:p>
      </w:tc>
      <w:tc>
        <w:tcPr>
          <w:tcW w:w="2989" w:type="dxa"/>
          <w:vMerge/>
        </w:tcPr>
        <w:p w:rsidR="00DB016D" w:rsidRPr="001A2A70" w:rsidRDefault="00DB016D" w:rsidP="006B1A08">
          <w:pPr>
            <w:tabs>
              <w:tab w:val="center" w:pos="4680"/>
              <w:tab w:val="right" w:pos="9360"/>
            </w:tabs>
            <w:jc w:val="center"/>
            <w:rPr>
              <w:rFonts w:cs="Arial"/>
              <w:bCs/>
              <w:szCs w:val="28"/>
              <w:lang w:eastAsia="de-DE"/>
            </w:rPr>
          </w:pPr>
        </w:p>
      </w:tc>
      <w:tc>
        <w:tcPr>
          <w:tcW w:w="1980" w:type="dxa"/>
        </w:tcPr>
        <w:p w:rsidR="00DB016D" w:rsidRPr="001A2A70" w:rsidRDefault="00DB016D" w:rsidP="006B1A08">
          <w:pPr>
            <w:tabs>
              <w:tab w:val="center" w:pos="4680"/>
              <w:tab w:val="right" w:pos="9360"/>
            </w:tabs>
            <w:jc w:val="center"/>
            <w:rPr>
              <w:rFonts w:cs="Arial"/>
              <w:bCs/>
              <w:szCs w:val="28"/>
              <w:lang w:eastAsia="de-DE"/>
            </w:rPr>
          </w:pPr>
          <w:r w:rsidRPr="001A2A70">
            <w:rPr>
              <w:color w:val="000000" w:themeColor="text1"/>
            </w:rPr>
            <w:t>September, 2022</w:t>
          </w:r>
        </w:p>
      </w:tc>
    </w:tr>
  </w:tbl>
  <w:p w:rsidR="00DB016D" w:rsidRDefault="00DB016D" w:rsidP="00A07F4D">
    <w:pPr>
      <w:pStyle w:val="Footer"/>
      <w:jc w:val="cen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016D" w:rsidRDefault="00DB016D" w:rsidP="00A07F4D">
    <w:pPr>
      <w:pStyle w:val="Footer"/>
      <w:jc w:val="center"/>
      <w:rPr>
        <w:noProof/>
      </w:rPr>
    </w:pP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DB016D" w:rsidRPr="001A2A70" w:rsidTr="00866E74">
      <w:trPr>
        <w:cantSplit/>
        <w:trHeight w:val="284"/>
        <w:jc w:val="center"/>
      </w:trPr>
      <w:tc>
        <w:tcPr>
          <w:tcW w:w="1927" w:type="dxa"/>
          <w:vMerge w:val="restart"/>
        </w:tcPr>
        <w:p w:rsidR="00DB016D" w:rsidRPr="001A2A70" w:rsidRDefault="00DB016D" w:rsidP="0025124A">
          <w:pPr>
            <w:jc w:val="center"/>
            <w:rPr>
              <w:bCs/>
              <w:szCs w:val="28"/>
              <w:lang w:eastAsia="de-DE"/>
            </w:rPr>
          </w:pPr>
          <w:r w:rsidRPr="001A2A70">
            <w:rPr>
              <w:bCs/>
              <w:szCs w:val="28"/>
              <w:lang w:eastAsia="de-DE"/>
            </w:rPr>
            <w:t xml:space="preserve">Page </w:t>
          </w:r>
          <w:r w:rsidR="007B4C1E" w:rsidRPr="001A2A70">
            <w:rPr>
              <w:bCs/>
              <w:szCs w:val="28"/>
              <w:lang w:eastAsia="de-DE"/>
            </w:rPr>
            <w:fldChar w:fldCharType="begin"/>
          </w:r>
          <w:r w:rsidRPr="001A2A70">
            <w:rPr>
              <w:bCs/>
              <w:szCs w:val="28"/>
              <w:lang w:eastAsia="de-DE"/>
            </w:rPr>
            <w:instrText xml:space="preserve"> PAGE </w:instrText>
          </w:r>
          <w:r w:rsidR="007B4C1E" w:rsidRPr="001A2A70">
            <w:rPr>
              <w:bCs/>
              <w:szCs w:val="28"/>
              <w:lang w:eastAsia="de-DE"/>
            </w:rPr>
            <w:fldChar w:fldCharType="separate"/>
          </w:r>
          <w:r w:rsidR="00E93E24">
            <w:rPr>
              <w:bCs/>
              <w:noProof/>
              <w:szCs w:val="28"/>
              <w:lang w:eastAsia="de-DE"/>
            </w:rPr>
            <w:t>2</w:t>
          </w:r>
          <w:r w:rsidR="007B4C1E" w:rsidRPr="001A2A70">
            <w:rPr>
              <w:bCs/>
              <w:szCs w:val="28"/>
              <w:lang w:eastAsia="de-DE"/>
            </w:rPr>
            <w:fldChar w:fldCharType="end"/>
          </w:r>
          <w:r w:rsidRPr="001A2A70">
            <w:rPr>
              <w:bCs/>
              <w:szCs w:val="28"/>
              <w:lang w:eastAsia="de-DE"/>
            </w:rPr>
            <w:t xml:space="preserve"> of </w:t>
          </w:r>
          <w:r w:rsidR="007B4C1E" w:rsidRPr="001A2A70">
            <w:rPr>
              <w:bCs/>
              <w:szCs w:val="28"/>
              <w:lang w:eastAsia="de-DE"/>
            </w:rPr>
            <w:fldChar w:fldCharType="begin"/>
          </w:r>
          <w:r w:rsidRPr="001A2A70">
            <w:rPr>
              <w:bCs/>
              <w:szCs w:val="28"/>
              <w:lang w:eastAsia="de-DE"/>
            </w:rPr>
            <w:instrText xml:space="preserve"> NUMPAGES  </w:instrText>
          </w:r>
          <w:r w:rsidR="007B4C1E" w:rsidRPr="001A2A70">
            <w:rPr>
              <w:bCs/>
              <w:szCs w:val="28"/>
              <w:lang w:eastAsia="de-DE"/>
            </w:rPr>
            <w:fldChar w:fldCharType="separate"/>
          </w:r>
          <w:r w:rsidR="00E93E24">
            <w:rPr>
              <w:bCs/>
              <w:noProof/>
              <w:szCs w:val="28"/>
              <w:lang w:eastAsia="de-DE"/>
            </w:rPr>
            <w:t>122</w:t>
          </w:r>
          <w:r w:rsidR="007B4C1E" w:rsidRPr="001A2A70">
            <w:rPr>
              <w:bCs/>
              <w:szCs w:val="28"/>
              <w:lang w:eastAsia="de-DE"/>
            </w:rPr>
            <w:fldChar w:fldCharType="end"/>
          </w:r>
        </w:p>
        <w:p w:rsidR="00DB016D" w:rsidRPr="001A2A70" w:rsidRDefault="00DB016D" w:rsidP="0025124A">
          <w:pPr>
            <w:tabs>
              <w:tab w:val="center" w:pos="4680"/>
            </w:tabs>
            <w:jc w:val="center"/>
            <w:rPr>
              <w:rFonts w:cs="Arial"/>
              <w:bCs/>
              <w:szCs w:val="28"/>
              <w:lang w:eastAsia="de-DE"/>
            </w:rPr>
          </w:pPr>
        </w:p>
      </w:tc>
      <w:tc>
        <w:tcPr>
          <w:tcW w:w="2283" w:type="dxa"/>
          <w:vMerge w:val="restart"/>
        </w:tcPr>
        <w:p w:rsidR="00DB016D" w:rsidRPr="001A2A70" w:rsidRDefault="00DB016D" w:rsidP="0025124A">
          <w:pPr>
            <w:jc w:val="center"/>
            <w:rPr>
              <w:rFonts w:cs="Arial"/>
              <w:bCs/>
              <w:szCs w:val="28"/>
              <w:lang w:eastAsia="de-DE"/>
            </w:rPr>
          </w:pPr>
          <w:r w:rsidRPr="001A2A70">
            <w:rPr>
              <w:rFonts w:cs="Arial"/>
              <w:bCs/>
              <w:szCs w:val="28"/>
              <w:lang w:eastAsia="de-DE"/>
            </w:rPr>
            <w:t>Ministry of Labor and Skills</w:t>
          </w:r>
        </w:p>
        <w:p w:rsidR="00DB016D" w:rsidRPr="001A2A70" w:rsidRDefault="00DB016D" w:rsidP="0025124A">
          <w:pPr>
            <w:jc w:val="center"/>
            <w:rPr>
              <w:rFonts w:cs="Arial"/>
              <w:bCs/>
              <w:szCs w:val="28"/>
              <w:lang w:eastAsia="de-DE"/>
            </w:rPr>
          </w:pPr>
          <w:r w:rsidRPr="001A2A70">
            <w:rPr>
              <w:rFonts w:cs="Arial"/>
              <w:bCs/>
              <w:szCs w:val="28"/>
              <w:lang w:eastAsia="de-DE"/>
            </w:rPr>
            <w:t>Author/Copyright</w:t>
          </w:r>
        </w:p>
      </w:tc>
      <w:tc>
        <w:tcPr>
          <w:tcW w:w="2989" w:type="dxa"/>
          <w:vMerge w:val="restart"/>
        </w:tcPr>
        <w:p w:rsidR="00DB016D" w:rsidRPr="001A2A70" w:rsidRDefault="00DB016D" w:rsidP="0025124A">
          <w:pPr>
            <w:tabs>
              <w:tab w:val="center" w:pos="4680"/>
              <w:tab w:val="right" w:pos="9360"/>
            </w:tabs>
            <w:jc w:val="center"/>
            <w:rPr>
              <w:rFonts w:cs="Arial"/>
              <w:bCs/>
              <w:szCs w:val="28"/>
              <w:lang w:eastAsia="de-DE"/>
            </w:rPr>
          </w:pPr>
          <w:r w:rsidRPr="001A2A70">
            <w:rPr>
              <w:rFonts w:cs="Arial"/>
              <w:bCs/>
              <w:szCs w:val="28"/>
              <w:lang w:eastAsia="de-DE"/>
            </w:rPr>
            <w:t>Natural Resources Conservation and Development Level-II</w:t>
          </w:r>
        </w:p>
        <w:p w:rsidR="00DB016D" w:rsidRPr="001A2A70" w:rsidRDefault="00DB016D" w:rsidP="0025124A">
          <w:pPr>
            <w:tabs>
              <w:tab w:val="center" w:pos="4680"/>
              <w:tab w:val="right" w:pos="9360"/>
            </w:tabs>
            <w:jc w:val="center"/>
            <w:rPr>
              <w:rFonts w:cs="Arial"/>
              <w:bCs/>
              <w:szCs w:val="28"/>
              <w:lang w:eastAsia="de-DE"/>
            </w:rPr>
          </w:pPr>
        </w:p>
      </w:tc>
      <w:tc>
        <w:tcPr>
          <w:tcW w:w="1980" w:type="dxa"/>
        </w:tcPr>
        <w:p w:rsidR="00DB016D" w:rsidRPr="001A2A70" w:rsidRDefault="00DB016D" w:rsidP="0025124A">
          <w:pPr>
            <w:tabs>
              <w:tab w:val="center" w:pos="4680"/>
              <w:tab w:val="right" w:pos="9360"/>
            </w:tabs>
            <w:jc w:val="center"/>
            <w:rPr>
              <w:rFonts w:cs="Arial"/>
              <w:bCs/>
              <w:szCs w:val="28"/>
              <w:lang w:eastAsia="de-DE"/>
            </w:rPr>
          </w:pPr>
          <w:r w:rsidRPr="001A2A70">
            <w:rPr>
              <w:rFonts w:cs="Arial"/>
              <w:bCs/>
              <w:szCs w:val="28"/>
              <w:lang w:eastAsia="de-DE"/>
            </w:rPr>
            <w:t>Version -1</w:t>
          </w:r>
        </w:p>
      </w:tc>
    </w:tr>
    <w:tr w:rsidR="00DB016D" w:rsidRPr="001A2A70" w:rsidTr="00866E74">
      <w:trPr>
        <w:cantSplit/>
        <w:trHeight w:val="313"/>
        <w:jc w:val="center"/>
      </w:trPr>
      <w:tc>
        <w:tcPr>
          <w:tcW w:w="1927" w:type="dxa"/>
          <w:vMerge/>
        </w:tcPr>
        <w:p w:rsidR="00DB016D" w:rsidRPr="001A2A70" w:rsidRDefault="00DB016D" w:rsidP="0025124A">
          <w:pPr>
            <w:jc w:val="center"/>
            <w:rPr>
              <w:bCs/>
              <w:szCs w:val="28"/>
              <w:lang w:eastAsia="de-DE"/>
            </w:rPr>
          </w:pPr>
        </w:p>
      </w:tc>
      <w:tc>
        <w:tcPr>
          <w:tcW w:w="2283" w:type="dxa"/>
          <w:vMerge/>
        </w:tcPr>
        <w:p w:rsidR="00DB016D" w:rsidRPr="001A2A70" w:rsidRDefault="00DB016D" w:rsidP="0025124A">
          <w:pPr>
            <w:jc w:val="center"/>
            <w:rPr>
              <w:rFonts w:cs="Arial"/>
              <w:bCs/>
              <w:szCs w:val="28"/>
              <w:lang w:eastAsia="de-DE"/>
            </w:rPr>
          </w:pPr>
        </w:p>
      </w:tc>
      <w:tc>
        <w:tcPr>
          <w:tcW w:w="2989" w:type="dxa"/>
          <w:vMerge/>
        </w:tcPr>
        <w:p w:rsidR="00DB016D" w:rsidRPr="001A2A70" w:rsidRDefault="00DB016D" w:rsidP="0025124A">
          <w:pPr>
            <w:tabs>
              <w:tab w:val="center" w:pos="4680"/>
              <w:tab w:val="right" w:pos="9360"/>
            </w:tabs>
            <w:jc w:val="center"/>
            <w:rPr>
              <w:rFonts w:cs="Arial"/>
              <w:bCs/>
              <w:szCs w:val="28"/>
              <w:lang w:eastAsia="de-DE"/>
            </w:rPr>
          </w:pPr>
        </w:p>
      </w:tc>
      <w:tc>
        <w:tcPr>
          <w:tcW w:w="1980" w:type="dxa"/>
        </w:tcPr>
        <w:p w:rsidR="00DB016D" w:rsidRPr="001A2A70" w:rsidRDefault="00DB016D" w:rsidP="0025124A">
          <w:pPr>
            <w:tabs>
              <w:tab w:val="center" w:pos="4680"/>
              <w:tab w:val="right" w:pos="9360"/>
            </w:tabs>
            <w:jc w:val="center"/>
            <w:rPr>
              <w:rFonts w:cs="Arial"/>
              <w:bCs/>
              <w:szCs w:val="28"/>
              <w:lang w:eastAsia="de-DE"/>
            </w:rPr>
          </w:pPr>
          <w:r w:rsidRPr="001A2A70">
            <w:rPr>
              <w:color w:val="000000" w:themeColor="text1"/>
            </w:rPr>
            <w:t>September, 2022</w:t>
          </w:r>
        </w:p>
      </w:tc>
    </w:tr>
  </w:tbl>
  <w:p w:rsidR="00DB016D" w:rsidRDefault="00DB016D" w:rsidP="00A07F4D">
    <w:pPr>
      <w:pStyle w:val="Footer"/>
      <w:jc w:val="cen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DB016D" w:rsidRPr="00332FFD" w:rsidTr="006A6325">
      <w:trPr>
        <w:cantSplit/>
        <w:trHeight w:val="284"/>
        <w:jc w:val="center"/>
      </w:trPr>
      <w:tc>
        <w:tcPr>
          <w:tcW w:w="1927" w:type="dxa"/>
          <w:vMerge w:val="restart"/>
        </w:tcPr>
        <w:p w:rsidR="00DB016D" w:rsidRPr="001A2A70" w:rsidRDefault="00DB016D" w:rsidP="0025124A">
          <w:pPr>
            <w:jc w:val="center"/>
            <w:rPr>
              <w:bCs/>
              <w:szCs w:val="28"/>
              <w:lang w:eastAsia="de-DE"/>
            </w:rPr>
          </w:pPr>
          <w:r w:rsidRPr="001A2A70">
            <w:rPr>
              <w:bCs/>
              <w:szCs w:val="28"/>
              <w:lang w:eastAsia="de-DE"/>
            </w:rPr>
            <w:t xml:space="preserve">Page </w:t>
          </w:r>
          <w:r w:rsidR="007B4C1E" w:rsidRPr="001A2A70">
            <w:rPr>
              <w:bCs/>
              <w:szCs w:val="28"/>
              <w:lang w:eastAsia="de-DE"/>
            </w:rPr>
            <w:fldChar w:fldCharType="begin"/>
          </w:r>
          <w:r w:rsidRPr="001A2A70">
            <w:rPr>
              <w:bCs/>
              <w:szCs w:val="28"/>
              <w:lang w:eastAsia="de-DE"/>
            </w:rPr>
            <w:instrText xml:space="preserve"> PAGE </w:instrText>
          </w:r>
          <w:r w:rsidR="007B4C1E" w:rsidRPr="001A2A70">
            <w:rPr>
              <w:bCs/>
              <w:szCs w:val="28"/>
              <w:lang w:eastAsia="de-DE"/>
            </w:rPr>
            <w:fldChar w:fldCharType="separate"/>
          </w:r>
          <w:r w:rsidR="00E93E24">
            <w:rPr>
              <w:bCs/>
              <w:noProof/>
              <w:szCs w:val="28"/>
              <w:lang w:eastAsia="de-DE"/>
            </w:rPr>
            <w:t>22</w:t>
          </w:r>
          <w:r w:rsidR="007B4C1E" w:rsidRPr="001A2A70">
            <w:rPr>
              <w:bCs/>
              <w:szCs w:val="28"/>
              <w:lang w:eastAsia="de-DE"/>
            </w:rPr>
            <w:fldChar w:fldCharType="end"/>
          </w:r>
          <w:r w:rsidRPr="001A2A70">
            <w:rPr>
              <w:bCs/>
              <w:szCs w:val="28"/>
              <w:lang w:eastAsia="de-DE"/>
            </w:rPr>
            <w:t xml:space="preserve"> of </w:t>
          </w:r>
          <w:r w:rsidR="007B4C1E" w:rsidRPr="001A2A70">
            <w:rPr>
              <w:bCs/>
              <w:szCs w:val="28"/>
              <w:lang w:eastAsia="de-DE"/>
            </w:rPr>
            <w:fldChar w:fldCharType="begin"/>
          </w:r>
          <w:r w:rsidRPr="001A2A70">
            <w:rPr>
              <w:bCs/>
              <w:szCs w:val="28"/>
              <w:lang w:eastAsia="de-DE"/>
            </w:rPr>
            <w:instrText xml:space="preserve"> NUMPAGES  </w:instrText>
          </w:r>
          <w:r w:rsidR="007B4C1E" w:rsidRPr="001A2A70">
            <w:rPr>
              <w:bCs/>
              <w:szCs w:val="28"/>
              <w:lang w:eastAsia="de-DE"/>
            </w:rPr>
            <w:fldChar w:fldCharType="separate"/>
          </w:r>
          <w:r w:rsidR="00E93E24">
            <w:rPr>
              <w:bCs/>
              <w:noProof/>
              <w:szCs w:val="28"/>
              <w:lang w:eastAsia="de-DE"/>
            </w:rPr>
            <w:t>122</w:t>
          </w:r>
          <w:r w:rsidR="007B4C1E" w:rsidRPr="001A2A70">
            <w:rPr>
              <w:bCs/>
              <w:szCs w:val="28"/>
              <w:lang w:eastAsia="de-DE"/>
            </w:rPr>
            <w:fldChar w:fldCharType="end"/>
          </w:r>
        </w:p>
        <w:p w:rsidR="00DB016D" w:rsidRPr="001A2A70" w:rsidRDefault="00DB016D" w:rsidP="0025124A">
          <w:pPr>
            <w:tabs>
              <w:tab w:val="center" w:pos="4680"/>
            </w:tabs>
            <w:jc w:val="center"/>
            <w:rPr>
              <w:rFonts w:cs="Arial"/>
              <w:bCs/>
              <w:szCs w:val="28"/>
              <w:lang w:eastAsia="de-DE"/>
            </w:rPr>
          </w:pPr>
        </w:p>
      </w:tc>
      <w:tc>
        <w:tcPr>
          <w:tcW w:w="2283" w:type="dxa"/>
          <w:vMerge w:val="restart"/>
        </w:tcPr>
        <w:p w:rsidR="00DB016D" w:rsidRPr="001A2A70" w:rsidRDefault="00DB016D" w:rsidP="0025124A">
          <w:pPr>
            <w:jc w:val="center"/>
            <w:rPr>
              <w:rFonts w:cs="Arial"/>
              <w:bCs/>
              <w:szCs w:val="28"/>
              <w:lang w:eastAsia="de-DE"/>
            </w:rPr>
          </w:pPr>
          <w:r w:rsidRPr="001A2A70">
            <w:rPr>
              <w:rFonts w:cs="Arial"/>
              <w:bCs/>
              <w:szCs w:val="28"/>
              <w:lang w:eastAsia="de-DE"/>
            </w:rPr>
            <w:t>Ministry of Labor and Skills</w:t>
          </w:r>
        </w:p>
        <w:p w:rsidR="00DB016D" w:rsidRPr="001A2A70" w:rsidRDefault="00DB016D" w:rsidP="0025124A">
          <w:pPr>
            <w:jc w:val="center"/>
            <w:rPr>
              <w:rFonts w:cs="Arial"/>
              <w:bCs/>
              <w:szCs w:val="28"/>
              <w:lang w:eastAsia="de-DE"/>
            </w:rPr>
          </w:pPr>
          <w:r w:rsidRPr="001A2A70">
            <w:rPr>
              <w:rFonts w:cs="Arial"/>
              <w:bCs/>
              <w:szCs w:val="28"/>
              <w:lang w:eastAsia="de-DE"/>
            </w:rPr>
            <w:t>Author/Copyright</w:t>
          </w:r>
        </w:p>
      </w:tc>
      <w:tc>
        <w:tcPr>
          <w:tcW w:w="2989" w:type="dxa"/>
          <w:vMerge w:val="restart"/>
        </w:tcPr>
        <w:p w:rsidR="00DB016D" w:rsidRPr="001A2A70" w:rsidRDefault="00DB016D" w:rsidP="0025124A">
          <w:pPr>
            <w:tabs>
              <w:tab w:val="center" w:pos="4680"/>
              <w:tab w:val="right" w:pos="9360"/>
            </w:tabs>
            <w:jc w:val="center"/>
            <w:rPr>
              <w:rFonts w:cs="Arial"/>
              <w:bCs/>
              <w:szCs w:val="28"/>
              <w:lang w:eastAsia="de-DE"/>
            </w:rPr>
          </w:pPr>
          <w:r w:rsidRPr="001A2A70">
            <w:rPr>
              <w:rFonts w:cs="Arial"/>
              <w:bCs/>
              <w:szCs w:val="28"/>
              <w:lang w:eastAsia="de-DE"/>
            </w:rPr>
            <w:t>Natural Resources Conservation and Development Level-II</w:t>
          </w:r>
        </w:p>
        <w:p w:rsidR="00DB016D" w:rsidRPr="001A2A70" w:rsidRDefault="00DB016D" w:rsidP="0025124A">
          <w:pPr>
            <w:tabs>
              <w:tab w:val="center" w:pos="4680"/>
              <w:tab w:val="right" w:pos="9360"/>
            </w:tabs>
            <w:jc w:val="center"/>
            <w:rPr>
              <w:rFonts w:cs="Arial"/>
              <w:bCs/>
              <w:szCs w:val="28"/>
              <w:lang w:eastAsia="de-DE"/>
            </w:rPr>
          </w:pPr>
        </w:p>
      </w:tc>
      <w:tc>
        <w:tcPr>
          <w:tcW w:w="1980" w:type="dxa"/>
        </w:tcPr>
        <w:p w:rsidR="00DB016D" w:rsidRPr="001A2A70" w:rsidRDefault="00DB016D" w:rsidP="0025124A">
          <w:pPr>
            <w:tabs>
              <w:tab w:val="center" w:pos="4680"/>
              <w:tab w:val="right" w:pos="9360"/>
            </w:tabs>
            <w:jc w:val="center"/>
            <w:rPr>
              <w:rFonts w:cs="Arial"/>
              <w:bCs/>
              <w:szCs w:val="28"/>
              <w:lang w:eastAsia="de-DE"/>
            </w:rPr>
          </w:pPr>
          <w:r w:rsidRPr="001A2A70">
            <w:rPr>
              <w:rFonts w:cs="Arial"/>
              <w:bCs/>
              <w:szCs w:val="28"/>
              <w:lang w:eastAsia="de-DE"/>
            </w:rPr>
            <w:t>Version -1</w:t>
          </w:r>
        </w:p>
      </w:tc>
    </w:tr>
    <w:tr w:rsidR="00DB016D" w:rsidRPr="00332FFD" w:rsidTr="006A6325">
      <w:trPr>
        <w:cantSplit/>
        <w:trHeight w:val="313"/>
        <w:jc w:val="center"/>
      </w:trPr>
      <w:tc>
        <w:tcPr>
          <w:tcW w:w="1927" w:type="dxa"/>
          <w:vMerge/>
        </w:tcPr>
        <w:p w:rsidR="00DB016D" w:rsidRPr="001A2A70" w:rsidRDefault="00DB016D" w:rsidP="0025124A">
          <w:pPr>
            <w:jc w:val="center"/>
            <w:rPr>
              <w:bCs/>
              <w:szCs w:val="28"/>
              <w:lang w:eastAsia="de-DE"/>
            </w:rPr>
          </w:pPr>
        </w:p>
      </w:tc>
      <w:tc>
        <w:tcPr>
          <w:tcW w:w="2283" w:type="dxa"/>
          <w:vMerge/>
        </w:tcPr>
        <w:p w:rsidR="00DB016D" w:rsidRPr="001A2A70" w:rsidRDefault="00DB016D" w:rsidP="0025124A">
          <w:pPr>
            <w:jc w:val="center"/>
            <w:rPr>
              <w:rFonts w:cs="Arial"/>
              <w:bCs/>
              <w:szCs w:val="28"/>
              <w:lang w:eastAsia="de-DE"/>
            </w:rPr>
          </w:pPr>
        </w:p>
      </w:tc>
      <w:tc>
        <w:tcPr>
          <w:tcW w:w="2989" w:type="dxa"/>
          <w:vMerge/>
        </w:tcPr>
        <w:p w:rsidR="00DB016D" w:rsidRPr="001A2A70" w:rsidRDefault="00DB016D" w:rsidP="0025124A">
          <w:pPr>
            <w:tabs>
              <w:tab w:val="center" w:pos="4680"/>
              <w:tab w:val="right" w:pos="9360"/>
            </w:tabs>
            <w:jc w:val="center"/>
            <w:rPr>
              <w:rFonts w:cs="Arial"/>
              <w:bCs/>
              <w:szCs w:val="28"/>
              <w:lang w:eastAsia="de-DE"/>
            </w:rPr>
          </w:pPr>
        </w:p>
      </w:tc>
      <w:tc>
        <w:tcPr>
          <w:tcW w:w="1980" w:type="dxa"/>
        </w:tcPr>
        <w:p w:rsidR="00DB016D" w:rsidRPr="001A2A70" w:rsidRDefault="00DB016D" w:rsidP="0025124A">
          <w:pPr>
            <w:tabs>
              <w:tab w:val="center" w:pos="4680"/>
              <w:tab w:val="right" w:pos="9360"/>
            </w:tabs>
            <w:jc w:val="center"/>
            <w:rPr>
              <w:rFonts w:cs="Arial"/>
              <w:bCs/>
              <w:szCs w:val="28"/>
              <w:lang w:eastAsia="de-DE"/>
            </w:rPr>
          </w:pPr>
          <w:r w:rsidRPr="001A2A70">
            <w:rPr>
              <w:color w:val="000000" w:themeColor="text1"/>
            </w:rPr>
            <w:t>September, 2022</w:t>
          </w:r>
        </w:p>
      </w:tc>
    </w:tr>
  </w:tbl>
  <w:p w:rsidR="00DB016D" w:rsidRDefault="00DB016D">
    <w:pPr>
      <w:pStyle w:val="Footer"/>
      <w:pBdr>
        <w:top w:val="single" w:sz="4" w:space="1" w:color="D9D9D9" w:themeColor="background1" w:themeShade="D9"/>
      </w:pBdr>
      <w:rPr>
        <w:b/>
        <w:bCs/>
      </w:rPr>
    </w:pPr>
  </w:p>
  <w:p w:rsidR="00DB016D" w:rsidRDefault="00DB016D">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DB016D" w:rsidRPr="00866E74" w:rsidTr="005B0DE9">
      <w:trPr>
        <w:cantSplit/>
        <w:trHeight w:val="284"/>
      </w:trPr>
      <w:tc>
        <w:tcPr>
          <w:tcW w:w="1927" w:type="dxa"/>
          <w:vMerge w:val="restart"/>
        </w:tcPr>
        <w:p w:rsidR="00DB016D" w:rsidRPr="00866E74" w:rsidRDefault="00DB016D" w:rsidP="005B0DE9">
          <w:pPr>
            <w:jc w:val="center"/>
            <w:rPr>
              <w:b/>
              <w:bCs/>
              <w:szCs w:val="28"/>
              <w:lang w:eastAsia="de-DE"/>
            </w:rPr>
          </w:pPr>
          <w:r w:rsidRPr="00866E74">
            <w:rPr>
              <w:b/>
              <w:bCs/>
              <w:szCs w:val="28"/>
              <w:lang w:eastAsia="de-DE"/>
            </w:rPr>
            <w:t xml:space="preserve">Page </w:t>
          </w:r>
          <w:r w:rsidR="007B4C1E" w:rsidRPr="00866E74">
            <w:rPr>
              <w:b/>
              <w:bCs/>
              <w:szCs w:val="28"/>
              <w:lang w:eastAsia="de-DE"/>
            </w:rPr>
            <w:fldChar w:fldCharType="begin"/>
          </w:r>
          <w:r w:rsidRPr="00866E74">
            <w:rPr>
              <w:b/>
              <w:bCs/>
              <w:szCs w:val="28"/>
              <w:lang w:eastAsia="de-DE"/>
            </w:rPr>
            <w:instrText xml:space="preserve"> PAGE </w:instrText>
          </w:r>
          <w:r w:rsidR="007B4C1E" w:rsidRPr="00866E74">
            <w:rPr>
              <w:b/>
              <w:bCs/>
              <w:szCs w:val="28"/>
              <w:lang w:eastAsia="de-DE"/>
            </w:rPr>
            <w:fldChar w:fldCharType="separate"/>
          </w:r>
          <w:r w:rsidR="00E93E24">
            <w:rPr>
              <w:b/>
              <w:bCs/>
              <w:noProof/>
              <w:szCs w:val="28"/>
              <w:lang w:eastAsia="de-DE"/>
            </w:rPr>
            <w:t>23</w:t>
          </w:r>
          <w:r w:rsidR="007B4C1E" w:rsidRPr="00866E74">
            <w:rPr>
              <w:b/>
              <w:bCs/>
              <w:szCs w:val="28"/>
              <w:lang w:eastAsia="de-DE"/>
            </w:rPr>
            <w:fldChar w:fldCharType="end"/>
          </w:r>
          <w:r w:rsidRPr="00866E74">
            <w:rPr>
              <w:b/>
              <w:bCs/>
              <w:szCs w:val="28"/>
              <w:lang w:eastAsia="de-DE"/>
            </w:rPr>
            <w:t xml:space="preserve"> of </w:t>
          </w:r>
          <w:r w:rsidR="007B4C1E" w:rsidRPr="00866E74">
            <w:rPr>
              <w:b/>
              <w:bCs/>
              <w:szCs w:val="28"/>
              <w:lang w:eastAsia="de-DE"/>
            </w:rPr>
            <w:fldChar w:fldCharType="begin"/>
          </w:r>
          <w:r w:rsidRPr="00866E74">
            <w:rPr>
              <w:b/>
              <w:bCs/>
              <w:szCs w:val="28"/>
              <w:lang w:eastAsia="de-DE"/>
            </w:rPr>
            <w:instrText xml:space="preserve"> NUMPAGES  </w:instrText>
          </w:r>
          <w:r w:rsidR="007B4C1E" w:rsidRPr="00866E74">
            <w:rPr>
              <w:b/>
              <w:bCs/>
              <w:szCs w:val="28"/>
              <w:lang w:eastAsia="de-DE"/>
            </w:rPr>
            <w:fldChar w:fldCharType="separate"/>
          </w:r>
          <w:r w:rsidR="00E93E24">
            <w:rPr>
              <w:b/>
              <w:bCs/>
              <w:noProof/>
              <w:szCs w:val="28"/>
              <w:lang w:eastAsia="de-DE"/>
            </w:rPr>
            <w:t>122</w:t>
          </w:r>
          <w:r w:rsidR="007B4C1E" w:rsidRPr="00866E74">
            <w:rPr>
              <w:b/>
              <w:bCs/>
              <w:szCs w:val="28"/>
              <w:lang w:eastAsia="de-DE"/>
            </w:rPr>
            <w:fldChar w:fldCharType="end"/>
          </w:r>
        </w:p>
        <w:p w:rsidR="00DB016D" w:rsidRPr="00866E74" w:rsidRDefault="00DB016D" w:rsidP="005B0DE9">
          <w:pPr>
            <w:tabs>
              <w:tab w:val="center" w:pos="4680"/>
            </w:tabs>
            <w:jc w:val="center"/>
            <w:rPr>
              <w:b/>
              <w:bCs/>
              <w:szCs w:val="28"/>
              <w:lang w:eastAsia="de-DE"/>
            </w:rPr>
          </w:pPr>
        </w:p>
      </w:tc>
      <w:tc>
        <w:tcPr>
          <w:tcW w:w="2283" w:type="dxa"/>
          <w:vMerge w:val="restart"/>
        </w:tcPr>
        <w:p w:rsidR="00DB016D" w:rsidRPr="00866E74" w:rsidRDefault="00DB016D" w:rsidP="005B0DE9">
          <w:pPr>
            <w:jc w:val="center"/>
            <w:rPr>
              <w:b/>
              <w:bCs/>
              <w:szCs w:val="28"/>
              <w:lang w:eastAsia="de-DE"/>
            </w:rPr>
          </w:pPr>
          <w:r w:rsidRPr="00866E74">
            <w:rPr>
              <w:b/>
              <w:bCs/>
              <w:szCs w:val="28"/>
              <w:lang w:eastAsia="de-DE"/>
            </w:rPr>
            <w:t>Ministry of Labor and Skills</w:t>
          </w:r>
        </w:p>
        <w:p w:rsidR="00DB016D" w:rsidRPr="00866E74" w:rsidRDefault="00DB016D" w:rsidP="005B0DE9">
          <w:pPr>
            <w:jc w:val="center"/>
            <w:rPr>
              <w:b/>
              <w:bCs/>
              <w:szCs w:val="28"/>
              <w:lang w:eastAsia="de-DE"/>
            </w:rPr>
          </w:pPr>
          <w:r w:rsidRPr="00866E74">
            <w:rPr>
              <w:b/>
              <w:bCs/>
              <w:szCs w:val="28"/>
              <w:lang w:eastAsia="de-DE"/>
            </w:rPr>
            <w:t>Author/Copyright</w:t>
          </w:r>
        </w:p>
      </w:tc>
      <w:tc>
        <w:tcPr>
          <w:tcW w:w="2989" w:type="dxa"/>
          <w:vMerge w:val="restart"/>
        </w:tcPr>
        <w:p w:rsidR="00DB016D" w:rsidRPr="00866E74" w:rsidRDefault="00DB016D" w:rsidP="005B0DE9">
          <w:pPr>
            <w:rPr>
              <w:b/>
              <w:bCs/>
              <w:szCs w:val="28"/>
              <w:lang w:eastAsia="de-DE"/>
            </w:rPr>
          </w:pPr>
          <w:r w:rsidRPr="00866E74">
            <w:rPr>
              <w:b/>
              <w:bCs/>
              <w:szCs w:val="28"/>
              <w:lang w:eastAsia="de-DE"/>
            </w:rPr>
            <w:t>Natural Resources Conservation &amp; Development Level-I</w:t>
          </w:r>
        </w:p>
        <w:p w:rsidR="00DB016D" w:rsidRPr="00866E74" w:rsidRDefault="00DB016D" w:rsidP="005B0DE9">
          <w:pPr>
            <w:tabs>
              <w:tab w:val="center" w:pos="4680"/>
              <w:tab w:val="right" w:pos="9360"/>
            </w:tabs>
            <w:jc w:val="center"/>
            <w:rPr>
              <w:b/>
              <w:bCs/>
              <w:szCs w:val="28"/>
              <w:lang w:eastAsia="de-DE"/>
            </w:rPr>
          </w:pPr>
        </w:p>
      </w:tc>
      <w:tc>
        <w:tcPr>
          <w:tcW w:w="1980" w:type="dxa"/>
        </w:tcPr>
        <w:p w:rsidR="00DB016D" w:rsidRPr="00866E74" w:rsidRDefault="00DB016D" w:rsidP="005B0DE9">
          <w:pPr>
            <w:tabs>
              <w:tab w:val="center" w:pos="4680"/>
              <w:tab w:val="right" w:pos="9360"/>
            </w:tabs>
            <w:jc w:val="center"/>
            <w:rPr>
              <w:b/>
              <w:bCs/>
              <w:szCs w:val="28"/>
              <w:lang w:eastAsia="de-DE"/>
            </w:rPr>
          </w:pPr>
          <w:r w:rsidRPr="00866E74">
            <w:rPr>
              <w:b/>
              <w:bCs/>
              <w:szCs w:val="28"/>
              <w:lang w:eastAsia="de-DE"/>
            </w:rPr>
            <w:t>Version -1</w:t>
          </w:r>
        </w:p>
      </w:tc>
    </w:tr>
    <w:tr w:rsidR="00DB016D" w:rsidRPr="00866E74" w:rsidTr="005B0DE9">
      <w:trPr>
        <w:cantSplit/>
        <w:trHeight w:val="313"/>
      </w:trPr>
      <w:tc>
        <w:tcPr>
          <w:tcW w:w="1927" w:type="dxa"/>
          <w:vMerge/>
        </w:tcPr>
        <w:p w:rsidR="00DB016D" w:rsidRPr="00866E74" w:rsidRDefault="00DB016D" w:rsidP="005B0DE9">
          <w:pPr>
            <w:jc w:val="center"/>
            <w:rPr>
              <w:b/>
              <w:bCs/>
              <w:szCs w:val="28"/>
              <w:lang w:eastAsia="de-DE"/>
            </w:rPr>
          </w:pPr>
        </w:p>
      </w:tc>
      <w:tc>
        <w:tcPr>
          <w:tcW w:w="2283" w:type="dxa"/>
          <w:vMerge/>
        </w:tcPr>
        <w:p w:rsidR="00DB016D" w:rsidRPr="00866E74" w:rsidRDefault="00DB016D" w:rsidP="005B0DE9">
          <w:pPr>
            <w:jc w:val="center"/>
            <w:rPr>
              <w:b/>
              <w:bCs/>
              <w:szCs w:val="28"/>
              <w:lang w:eastAsia="de-DE"/>
            </w:rPr>
          </w:pPr>
        </w:p>
      </w:tc>
      <w:tc>
        <w:tcPr>
          <w:tcW w:w="2989" w:type="dxa"/>
          <w:vMerge/>
        </w:tcPr>
        <w:p w:rsidR="00DB016D" w:rsidRPr="00866E74" w:rsidRDefault="00DB016D" w:rsidP="005B0DE9">
          <w:pPr>
            <w:tabs>
              <w:tab w:val="center" w:pos="4680"/>
              <w:tab w:val="right" w:pos="9360"/>
            </w:tabs>
            <w:jc w:val="center"/>
            <w:rPr>
              <w:b/>
              <w:bCs/>
              <w:szCs w:val="28"/>
              <w:lang w:eastAsia="de-DE"/>
            </w:rPr>
          </w:pPr>
        </w:p>
      </w:tc>
      <w:tc>
        <w:tcPr>
          <w:tcW w:w="1980" w:type="dxa"/>
        </w:tcPr>
        <w:p w:rsidR="00DB016D" w:rsidRPr="00866E74" w:rsidRDefault="00DB016D" w:rsidP="005B0DE9">
          <w:pPr>
            <w:tabs>
              <w:tab w:val="center" w:pos="4680"/>
              <w:tab w:val="right" w:pos="9360"/>
            </w:tabs>
            <w:jc w:val="center"/>
            <w:rPr>
              <w:b/>
              <w:bCs/>
              <w:szCs w:val="28"/>
              <w:lang w:eastAsia="de-DE"/>
            </w:rPr>
          </w:pPr>
          <w:r w:rsidRPr="00866E74">
            <w:rPr>
              <w:b/>
              <w:color w:val="000000" w:themeColor="text1"/>
            </w:rPr>
            <w:t>September, 2022</w:t>
          </w:r>
        </w:p>
      </w:tc>
    </w:tr>
  </w:tbl>
  <w:p w:rsidR="00DB016D" w:rsidRDefault="00DB016D">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DB016D" w:rsidRPr="001A2A70" w:rsidTr="00E22BBE">
      <w:trPr>
        <w:cantSplit/>
        <w:trHeight w:val="284"/>
      </w:trPr>
      <w:tc>
        <w:tcPr>
          <w:tcW w:w="1927" w:type="dxa"/>
          <w:vMerge w:val="restart"/>
        </w:tcPr>
        <w:p w:rsidR="00DB016D" w:rsidRPr="001A2A70" w:rsidRDefault="00DB016D" w:rsidP="00E22BBE">
          <w:pPr>
            <w:jc w:val="center"/>
            <w:rPr>
              <w:bCs/>
              <w:szCs w:val="28"/>
              <w:lang w:eastAsia="de-DE"/>
            </w:rPr>
          </w:pPr>
          <w:r w:rsidRPr="001A2A70">
            <w:rPr>
              <w:bCs/>
              <w:szCs w:val="28"/>
              <w:lang w:eastAsia="de-DE"/>
            </w:rPr>
            <w:t xml:space="preserve">Page </w:t>
          </w:r>
          <w:r w:rsidR="007B4C1E" w:rsidRPr="001A2A70">
            <w:rPr>
              <w:bCs/>
              <w:szCs w:val="28"/>
              <w:lang w:eastAsia="de-DE"/>
            </w:rPr>
            <w:fldChar w:fldCharType="begin"/>
          </w:r>
          <w:r w:rsidRPr="001A2A70">
            <w:rPr>
              <w:bCs/>
              <w:szCs w:val="28"/>
              <w:lang w:eastAsia="de-DE"/>
            </w:rPr>
            <w:instrText xml:space="preserve"> PAGE </w:instrText>
          </w:r>
          <w:r w:rsidR="007B4C1E" w:rsidRPr="001A2A70">
            <w:rPr>
              <w:bCs/>
              <w:szCs w:val="28"/>
              <w:lang w:eastAsia="de-DE"/>
            </w:rPr>
            <w:fldChar w:fldCharType="separate"/>
          </w:r>
          <w:r w:rsidR="00E93E24">
            <w:rPr>
              <w:bCs/>
              <w:noProof/>
              <w:szCs w:val="28"/>
              <w:lang w:eastAsia="de-DE"/>
            </w:rPr>
            <w:t>119</w:t>
          </w:r>
          <w:r w:rsidR="007B4C1E" w:rsidRPr="001A2A70">
            <w:rPr>
              <w:bCs/>
              <w:szCs w:val="28"/>
              <w:lang w:eastAsia="de-DE"/>
            </w:rPr>
            <w:fldChar w:fldCharType="end"/>
          </w:r>
          <w:r w:rsidRPr="001A2A70">
            <w:rPr>
              <w:bCs/>
              <w:szCs w:val="28"/>
              <w:lang w:eastAsia="de-DE"/>
            </w:rPr>
            <w:t xml:space="preserve"> of </w:t>
          </w:r>
          <w:r w:rsidR="007B4C1E" w:rsidRPr="001A2A70">
            <w:rPr>
              <w:bCs/>
              <w:szCs w:val="28"/>
              <w:lang w:eastAsia="de-DE"/>
            </w:rPr>
            <w:fldChar w:fldCharType="begin"/>
          </w:r>
          <w:r w:rsidRPr="001A2A70">
            <w:rPr>
              <w:bCs/>
              <w:szCs w:val="28"/>
              <w:lang w:eastAsia="de-DE"/>
            </w:rPr>
            <w:instrText xml:space="preserve"> NUMPAGES  </w:instrText>
          </w:r>
          <w:r w:rsidR="007B4C1E" w:rsidRPr="001A2A70">
            <w:rPr>
              <w:bCs/>
              <w:szCs w:val="28"/>
              <w:lang w:eastAsia="de-DE"/>
            </w:rPr>
            <w:fldChar w:fldCharType="separate"/>
          </w:r>
          <w:r w:rsidR="00E93E24">
            <w:rPr>
              <w:bCs/>
              <w:noProof/>
              <w:szCs w:val="28"/>
              <w:lang w:eastAsia="de-DE"/>
            </w:rPr>
            <w:t>122</w:t>
          </w:r>
          <w:r w:rsidR="007B4C1E" w:rsidRPr="001A2A70">
            <w:rPr>
              <w:bCs/>
              <w:szCs w:val="28"/>
              <w:lang w:eastAsia="de-DE"/>
            </w:rPr>
            <w:fldChar w:fldCharType="end"/>
          </w:r>
        </w:p>
        <w:p w:rsidR="00DB016D" w:rsidRPr="001A2A70" w:rsidRDefault="00DB016D" w:rsidP="00E22BBE">
          <w:pPr>
            <w:tabs>
              <w:tab w:val="center" w:pos="4680"/>
            </w:tabs>
            <w:jc w:val="center"/>
            <w:rPr>
              <w:rFonts w:cs="Arial"/>
              <w:bCs/>
              <w:szCs w:val="28"/>
              <w:lang w:eastAsia="de-DE"/>
            </w:rPr>
          </w:pPr>
        </w:p>
      </w:tc>
      <w:tc>
        <w:tcPr>
          <w:tcW w:w="2283" w:type="dxa"/>
          <w:vMerge w:val="restart"/>
        </w:tcPr>
        <w:p w:rsidR="00DB016D" w:rsidRPr="001A2A70" w:rsidRDefault="00DB016D" w:rsidP="00E22BBE">
          <w:pPr>
            <w:jc w:val="center"/>
            <w:rPr>
              <w:rFonts w:cs="Arial"/>
              <w:bCs/>
              <w:szCs w:val="28"/>
              <w:lang w:eastAsia="de-DE"/>
            </w:rPr>
          </w:pPr>
          <w:r w:rsidRPr="001A2A70">
            <w:rPr>
              <w:rFonts w:cs="Arial"/>
              <w:bCs/>
              <w:szCs w:val="28"/>
              <w:lang w:eastAsia="de-DE"/>
            </w:rPr>
            <w:t>Ministry of Labor and Skills</w:t>
          </w:r>
        </w:p>
        <w:p w:rsidR="00DB016D" w:rsidRPr="001A2A70" w:rsidRDefault="00DB016D" w:rsidP="00E22BBE">
          <w:pPr>
            <w:jc w:val="center"/>
            <w:rPr>
              <w:rFonts w:cs="Arial"/>
              <w:bCs/>
              <w:szCs w:val="28"/>
              <w:lang w:eastAsia="de-DE"/>
            </w:rPr>
          </w:pPr>
          <w:r w:rsidRPr="001A2A70">
            <w:rPr>
              <w:rFonts w:cs="Arial"/>
              <w:bCs/>
              <w:szCs w:val="28"/>
              <w:lang w:eastAsia="de-DE"/>
            </w:rPr>
            <w:t>Author/Copyright</w:t>
          </w:r>
        </w:p>
      </w:tc>
      <w:tc>
        <w:tcPr>
          <w:tcW w:w="2989" w:type="dxa"/>
          <w:vMerge w:val="restart"/>
        </w:tcPr>
        <w:p w:rsidR="00DB016D" w:rsidRPr="001A2A70" w:rsidRDefault="00DB016D" w:rsidP="00E22BBE">
          <w:pPr>
            <w:tabs>
              <w:tab w:val="center" w:pos="4680"/>
              <w:tab w:val="right" w:pos="9360"/>
            </w:tabs>
            <w:jc w:val="center"/>
            <w:rPr>
              <w:rFonts w:cs="Arial"/>
              <w:bCs/>
              <w:szCs w:val="28"/>
              <w:lang w:eastAsia="de-DE"/>
            </w:rPr>
          </w:pPr>
          <w:r w:rsidRPr="001A2A70">
            <w:rPr>
              <w:rFonts w:cs="Arial"/>
              <w:bCs/>
              <w:szCs w:val="28"/>
              <w:lang w:eastAsia="de-DE"/>
            </w:rPr>
            <w:t>Natural Resources Conservation and Development Level-II</w:t>
          </w:r>
        </w:p>
        <w:p w:rsidR="00DB016D" w:rsidRPr="001A2A70" w:rsidRDefault="00DB016D" w:rsidP="00E22BBE">
          <w:pPr>
            <w:tabs>
              <w:tab w:val="center" w:pos="4680"/>
              <w:tab w:val="right" w:pos="9360"/>
            </w:tabs>
            <w:jc w:val="center"/>
            <w:rPr>
              <w:rFonts w:cs="Arial"/>
              <w:bCs/>
              <w:szCs w:val="28"/>
              <w:lang w:eastAsia="de-DE"/>
            </w:rPr>
          </w:pPr>
        </w:p>
      </w:tc>
      <w:tc>
        <w:tcPr>
          <w:tcW w:w="1980" w:type="dxa"/>
        </w:tcPr>
        <w:p w:rsidR="00DB016D" w:rsidRPr="001A2A70" w:rsidRDefault="00DB016D" w:rsidP="00E22BBE">
          <w:pPr>
            <w:tabs>
              <w:tab w:val="center" w:pos="4680"/>
              <w:tab w:val="right" w:pos="9360"/>
            </w:tabs>
            <w:jc w:val="center"/>
            <w:rPr>
              <w:rFonts w:cs="Arial"/>
              <w:bCs/>
              <w:szCs w:val="28"/>
              <w:lang w:eastAsia="de-DE"/>
            </w:rPr>
          </w:pPr>
          <w:r w:rsidRPr="001A2A70">
            <w:rPr>
              <w:rFonts w:cs="Arial"/>
              <w:bCs/>
              <w:szCs w:val="28"/>
              <w:lang w:eastAsia="de-DE"/>
            </w:rPr>
            <w:t>Version -1</w:t>
          </w:r>
        </w:p>
      </w:tc>
    </w:tr>
    <w:tr w:rsidR="00DB016D" w:rsidRPr="001A2A70" w:rsidTr="00E22BBE">
      <w:trPr>
        <w:cantSplit/>
        <w:trHeight w:val="313"/>
      </w:trPr>
      <w:tc>
        <w:tcPr>
          <w:tcW w:w="1927" w:type="dxa"/>
          <w:vMerge/>
        </w:tcPr>
        <w:p w:rsidR="00DB016D" w:rsidRPr="001A2A70" w:rsidRDefault="00DB016D" w:rsidP="00E22BBE">
          <w:pPr>
            <w:jc w:val="center"/>
            <w:rPr>
              <w:bCs/>
              <w:szCs w:val="28"/>
              <w:lang w:eastAsia="de-DE"/>
            </w:rPr>
          </w:pPr>
        </w:p>
      </w:tc>
      <w:tc>
        <w:tcPr>
          <w:tcW w:w="2283" w:type="dxa"/>
          <w:vMerge/>
        </w:tcPr>
        <w:p w:rsidR="00DB016D" w:rsidRPr="001A2A70" w:rsidRDefault="00DB016D" w:rsidP="00E22BBE">
          <w:pPr>
            <w:jc w:val="center"/>
            <w:rPr>
              <w:rFonts w:cs="Arial"/>
              <w:bCs/>
              <w:szCs w:val="28"/>
              <w:lang w:eastAsia="de-DE"/>
            </w:rPr>
          </w:pPr>
        </w:p>
      </w:tc>
      <w:tc>
        <w:tcPr>
          <w:tcW w:w="2989" w:type="dxa"/>
          <w:vMerge/>
        </w:tcPr>
        <w:p w:rsidR="00DB016D" w:rsidRPr="001A2A70" w:rsidRDefault="00DB016D" w:rsidP="00E22BBE">
          <w:pPr>
            <w:tabs>
              <w:tab w:val="center" w:pos="4680"/>
              <w:tab w:val="right" w:pos="9360"/>
            </w:tabs>
            <w:jc w:val="center"/>
            <w:rPr>
              <w:rFonts w:cs="Arial"/>
              <w:bCs/>
              <w:szCs w:val="28"/>
              <w:lang w:eastAsia="de-DE"/>
            </w:rPr>
          </w:pPr>
        </w:p>
      </w:tc>
      <w:tc>
        <w:tcPr>
          <w:tcW w:w="1980" w:type="dxa"/>
        </w:tcPr>
        <w:p w:rsidR="00DB016D" w:rsidRPr="001A2A70" w:rsidRDefault="00DB016D" w:rsidP="00E22BBE">
          <w:pPr>
            <w:tabs>
              <w:tab w:val="center" w:pos="4680"/>
              <w:tab w:val="right" w:pos="9360"/>
            </w:tabs>
            <w:jc w:val="center"/>
            <w:rPr>
              <w:rFonts w:cs="Arial"/>
              <w:bCs/>
              <w:szCs w:val="28"/>
              <w:lang w:eastAsia="de-DE"/>
            </w:rPr>
          </w:pPr>
          <w:r w:rsidRPr="001A2A70">
            <w:rPr>
              <w:color w:val="000000" w:themeColor="text1"/>
            </w:rPr>
            <w:t>September, 2022</w:t>
          </w:r>
        </w:p>
      </w:tc>
    </w:tr>
  </w:tbl>
  <w:p w:rsidR="00DB016D" w:rsidRDefault="00DB016D"/>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6B2E" w:rsidRDefault="00BE6B2E">
      <w:r>
        <w:separator/>
      </w:r>
    </w:p>
  </w:footnote>
  <w:footnote w:type="continuationSeparator" w:id="1">
    <w:p w:rsidR="00BE6B2E" w:rsidRDefault="00BE6B2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016D" w:rsidRDefault="0060273D" w:rsidP="00D25C9C">
    <w:pPr>
      <w:pStyle w:val="Header"/>
      <w:jc w:val="center"/>
    </w:pPr>
    <w:r w:rsidRPr="0060273D">
      <w:rPr>
        <w:rFonts w:ascii="Visual Geez Unicode" w:eastAsia="Calibri" w:hAnsi="Visual Geez Unicode" w:cs="Nyala"/>
        <w:b/>
        <w:bCs/>
        <w:noProof/>
        <w:sz w:val="52"/>
        <w:szCs w:val="22"/>
      </w:rPr>
      <w:drawing>
        <wp:inline distT="0" distB="0" distL="0" distR="0">
          <wp:extent cx="2952750" cy="800100"/>
          <wp:effectExtent l="0" t="0" r="0" b="0"/>
          <wp:docPr id="3"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016D" w:rsidRDefault="0060273D" w:rsidP="00FD72DC">
    <w:pPr>
      <w:pStyle w:val="Header"/>
      <w:jc w:val="center"/>
    </w:pPr>
    <w:r w:rsidRPr="0060273D">
      <w:rPr>
        <w:rFonts w:ascii="Visual Geez Unicode" w:eastAsia="Calibri" w:hAnsi="Visual Geez Unicode" w:cs="Nyala"/>
        <w:b/>
        <w:bCs/>
        <w:noProof/>
        <w:sz w:val="52"/>
        <w:szCs w:val="22"/>
      </w:rPr>
      <w:drawing>
        <wp:inline distT="0" distB="0" distL="0" distR="0">
          <wp:extent cx="2952750" cy="800100"/>
          <wp:effectExtent l="0" t="0" r="0" b="0"/>
          <wp:docPr id="1"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016D" w:rsidRDefault="00DB016D" w:rsidP="005B0DE9">
    <w:pPr>
      <w:pStyle w:val="Header"/>
      <w:jc w:val="center"/>
    </w:pPr>
    <w:r w:rsidRPr="006F5514">
      <w:rPr>
        <w:rFonts w:ascii="Visual Geez Unicode" w:eastAsia="Calibri" w:hAnsi="Visual Geez Unicode" w:cs="Nyala"/>
        <w:b/>
        <w:bCs/>
        <w:noProof/>
        <w:sz w:val="52"/>
      </w:rPr>
      <w:drawing>
        <wp:inline distT="0" distB="0" distL="0" distR="0">
          <wp:extent cx="1822450" cy="783849"/>
          <wp:effectExtent l="19050" t="0" r="635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1847529" cy="794636"/>
                  </a:xfrm>
                  <a:prstGeom prst="rect">
                    <a:avLst/>
                  </a:prstGeom>
                  <a:noFill/>
                  <a:ln w="9525">
                    <a:noFill/>
                    <a:miter lim="800000"/>
                    <a:headEnd/>
                    <a:tailEnd/>
                  </a:ln>
                </pic:spPr>
              </pic:pic>
            </a:graphicData>
          </a:graphic>
        </wp:inline>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016D" w:rsidRDefault="00DB016D" w:rsidP="005B0DE9">
    <w:pPr>
      <w:pStyle w:val="Header"/>
      <w:jc w:val="center"/>
    </w:pPr>
    <w:r>
      <w:rPr>
        <w:noProof/>
      </w:rPr>
      <w:drawing>
        <wp:inline distT="0" distB="0" distL="0" distR="0">
          <wp:extent cx="1822450" cy="783849"/>
          <wp:effectExtent l="19050" t="0" r="635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1847529" cy="794636"/>
                  </a:xfrm>
                  <a:prstGeom prst="rect">
                    <a:avLst/>
                  </a:prstGeom>
                  <a:noFill/>
                  <a:ln w="9525">
                    <a:noFill/>
                    <a:miter lim="800000"/>
                    <a:headEnd/>
                    <a:tailEnd/>
                  </a:ln>
                </pic:spPr>
              </pic:pic>
            </a:graphicData>
          </a:graphic>
        </wp:inline>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016D" w:rsidRDefault="0060273D" w:rsidP="005B0DE9">
    <w:pPr>
      <w:pStyle w:val="Header"/>
      <w:jc w:val="center"/>
    </w:pPr>
    <w:r w:rsidRPr="0060273D">
      <w:rPr>
        <w:rFonts w:ascii="Visual Geez Unicode" w:eastAsia="Calibri" w:hAnsi="Visual Geez Unicode" w:cs="Nyala"/>
        <w:b/>
        <w:bCs/>
        <w:noProof/>
        <w:sz w:val="52"/>
      </w:rPr>
      <w:drawing>
        <wp:inline distT="0" distB="0" distL="0" distR="0">
          <wp:extent cx="2952750" cy="800100"/>
          <wp:effectExtent l="0" t="0" r="0" b="0"/>
          <wp:docPr id="9"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p w:rsidR="00DB016D" w:rsidRDefault="00DB016D"/>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016D" w:rsidRDefault="0060273D" w:rsidP="005B0DE9">
    <w:pPr>
      <w:pStyle w:val="Header"/>
      <w:jc w:val="center"/>
    </w:pPr>
    <w:r w:rsidRPr="0060273D">
      <w:rPr>
        <w:noProof/>
      </w:rPr>
      <w:drawing>
        <wp:inline distT="0" distB="0" distL="0" distR="0">
          <wp:extent cx="2952750" cy="800100"/>
          <wp:effectExtent l="0" t="0" r="0" b="0"/>
          <wp:docPr id="6"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93C3C"/>
    <w:multiLevelType w:val="hybridMultilevel"/>
    <w:tmpl w:val="148A6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EC0C57"/>
    <w:multiLevelType w:val="multilevel"/>
    <w:tmpl w:val="2F66AE6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151244F"/>
    <w:multiLevelType w:val="hybridMultilevel"/>
    <w:tmpl w:val="5F9A06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1553C3C"/>
    <w:multiLevelType w:val="hybridMultilevel"/>
    <w:tmpl w:val="25BE4AC6"/>
    <w:lvl w:ilvl="0" w:tplc="04090001">
      <w:start w:val="1"/>
      <w:numFmt w:val="bullet"/>
      <w:lvlText w:val=""/>
      <w:lvlJc w:val="left"/>
      <w:pPr>
        <w:ind w:left="1296" w:hanging="360"/>
      </w:pPr>
      <w:rPr>
        <w:rFonts w:ascii="Symbol" w:hAnsi="Symbol" w:hint="default"/>
      </w:rPr>
    </w:lvl>
    <w:lvl w:ilvl="1" w:tplc="04090003" w:tentative="1">
      <w:start w:val="1"/>
      <w:numFmt w:val="bullet"/>
      <w:lvlText w:val="o"/>
      <w:lvlJc w:val="left"/>
      <w:pPr>
        <w:ind w:left="2016" w:hanging="360"/>
      </w:pPr>
      <w:rPr>
        <w:rFonts w:ascii="Courier New" w:hAnsi="Courier New" w:cs="Courier New" w:hint="default"/>
      </w:rPr>
    </w:lvl>
    <w:lvl w:ilvl="2" w:tplc="04090005" w:tentative="1">
      <w:start w:val="1"/>
      <w:numFmt w:val="bullet"/>
      <w:lvlText w:val=""/>
      <w:lvlJc w:val="left"/>
      <w:pPr>
        <w:ind w:left="2736" w:hanging="360"/>
      </w:pPr>
      <w:rPr>
        <w:rFonts w:ascii="Wingdings" w:hAnsi="Wingdings" w:hint="default"/>
      </w:rPr>
    </w:lvl>
    <w:lvl w:ilvl="3" w:tplc="04090001" w:tentative="1">
      <w:start w:val="1"/>
      <w:numFmt w:val="bullet"/>
      <w:lvlText w:val=""/>
      <w:lvlJc w:val="left"/>
      <w:pPr>
        <w:ind w:left="3456" w:hanging="360"/>
      </w:pPr>
      <w:rPr>
        <w:rFonts w:ascii="Symbol" w:hAnsi="Symbol" w:hint="default"/>
      </w:rPr>
    </w:lvl>
    <w:lvl w:ilvl="4" w:tplc="04090003" w:tentative="1">
      <w:start w:val="1"/>
      <w:numFmt w:val="bullet"/>
      <w:lvlText w:val="o"/>
      <w:lvlJc w:val="left"/>
      <w:pPr>
        <w:ind w:left="4176" w:hanging="360"/>
      </w:pPr>
      <w:rPr>
        <w:rFonts w:ascii="Courier New" w:hAnsi="Courier New" w:cs="Courier New" w:hint="default"/>
      </w:rPr>
    </w:lvl>
    <w:lvl w:ilvl="5" w:tplc="04090005" w:tentative="1">
      <w:start w:val="1"/>
      <w:numFmt w:val="bullet"/>
      <w:lvlText w:val=""/>
      <w:lvlJc w:val="left"/>
      <w:pPr>
        <w:ind w:left="4896" w:hanging="360"/>
      </w:pPr>
      <w:rPr>
        <w:rFonts w:ascii="Wingdings" w:hAnsi="Wingdings" w:hint="default"/>
      </w:rPr>
    </w:lvl>
    <w:lvl w:ilvl="6" w:tplc="04090001" w:tentative="1">
      <w:start w:val="1"/>
      <w:numFmt w:val="bullet"/>
      <w:lvlText w:val=""/>
      <w:lvlJc w:val="left"/>
      <w:pPr>
        <w:ind w:left="5616" w:hanging="360"/>
      </w:pPr>
      <w:rPr>
        <w:rFonts w:ascii="Symbol" w:hAnsi="Symbol" w:hint="default"/>
      </w:rPr>
    </w:lvl>
    <w:lvl w:ilvl="7" w:tplc="04090003" w:tentative="1">
      <w:start w:val="1"/>
      <w:numFmt w:val="bullet"/>
      <w:lvlText w:val="o"/>
      <w:lvlJc w:val="left"/>
      <w:pPr>
        <w:ind w:left="6336" w:hanging="360"/>
      </w:pPr>
      <w:rPr>
        <w:rFonts w:ascii="Courier New" w:hAnsi="Courier New" w:cs="Courier New" w:hint="default"/>
      </w:rPr>
    </w:lvl>
    <w:lvl w:ilvl="8" w:tplc="04090005" w:tentative="1">
      <w:start w:val="1"/>
      <w:numFmt w:val="bullet"/>
      <w:lvlText w:val=""/>
      <w:lvlJc w:val="left"/>
      <w:pPr>
        <w:ind w:left="7056" w:hanging="360"/>
      </w:pPr>
      <w:rPr>
        <w:rFonts w:ascii="Wingdings" w:hAnsi="Wingdings" w:hint="default"/>
      </w:rPr>
    </w:lvl>
  </w:abstractNum>
  <w:abstractNum w:abstractNumId="4">
    <w:nsid w:val="01972D70"/>
    <w:multiLevelType w:val="hybridMultilevel"/>
    <w:tmpl w:val="9D34550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28262EB"/>
    <w:multiLevelType w:val="hybridMultilevel"/>
    <w:tmpl w:val="5A46B25E"/>
    <w:lvl w:ilvl="0" w:tplc="0409000D">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6">
    <w:nsid w:val="02F40454"/>
    <w:multiLevelType w:val="hybridMultilevel"/>
    <w:tmpl w:val="680872B6"/>
    <w:lvl w:ilvl="0" w:tplc="C05C3F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2F65053"/>
    <w:multiLevelType w:val="hybridMultilevel"/>
    <w:tmpl w:val="6DBE8D00"/>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8">
    <w:nsid w:val="02FE7D05"/>
    <w:multiLevelType w:val="hybridMultilevel"/>
    <w:tmpl w:val="E770327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3C83238"/>
    <w:multiLevelType w:val="hybridMultilevel"/>
    <w:tmpl w:val="4210E76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3FD32E2"/>
    <w:multiLevelType w:val="hybridMultilevel"/>
    <w:tmpl w:val="A87E9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49A3256"/>
    <w:multiLevelType w:val="hybridMultilevel"/>
    <w:tmpl w:val="AE163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4CF18E6"/>
    <w:multiLevelType w:val="hybridMultilevel"/>
    <w:tmpl w:val="DA908388"/>
    <w:lvl w:ilvl="0" w:tplc="04090013">
      <w:start w:val="1"/>
      <w:numFmt w:val="upperRoman"/>
      <w:lvlText w:val="%1."/>
      <w:lvlJc w:val="righ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6255C07"/>
    <w:multiLevelType w:val="hybridMultilevel"/>
    <w:tmpl w:val="87EAA7CA"/>
    <w:lvl w:ilvl="0" w:tplc="C05C3F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6EE11F5"/>
    <w:multiLevelType w:val="multilevel"/>
    <w:tmpl w:val="DC180E24"/>
    <w:lvl w:ilvl="0">
      <w:start w:val="1"/>
      <w:numFmt w:val="decimal"/>
      <w:lvlText w:val="%1."/>
      <w:lvlJc w:val="left"/>
      <w:pPr>
        <w:ind w:left="720" w:hanging="360"/>
      </w:pPr>
      <w:rPr>
        <w:rFonts w:hint="default"/>
      </w:rPr>
    </w:lvl>
    <w:lvl w:ilvl="1">
      <w:start w:val="3"/>
      <w:numFmt w:val="decimal"/>
      <w:isLgl/>
      <w:lvlText w:val="%1.%2"/>
      <w:lvlJc w:val="left"/>
      <w:pPr>
        <w:ind w:left="1080" w:hanging="54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5">
    <w:nsid w:val="08CC2820"/>
    <w:multiLevelType w:val="hybridMultilevel"/>
    <w:tmpl w:val="F81CE44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0A022021"/>
    <w:multiLevelType w:val="hybridMultilevel"/>
    <w:tmpl w:val="96A6D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BEC1177"/>
    <w:multiLevelType w:val="hybridMultilevel"/>
    <w:tmpl w:val="9080E38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0C054410"/>
    <w:multiLevelType w:val="multilevel"/>
    <w:tmpl w:val="A2D8AB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0C5A7DDF"/>
    <w:multiLevelType w:val="multilevel"/>
    <w:tmpl w:val="435EE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0C6F2B72"/>
    <w:multiLevelType w:val="multilevel"/>
    <w:tmpl w:val="6408E1DC"/>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170" w:hanging="360"/>
      </w:pPr>
      <w:rPr>
        <w:rFonts w:hint="default"/>
        <w:color w:val="auto"/>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0CF54F05"/>
    <w:multiLevelType w:val="hybridMultilevel"/>
    <w:tmpl w:val="6DC0C25E"/>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22">
    <w:nsid w:val="0E0E5B27"/>
    <w:multiLevelType w:val="hybridMultilevel"/>
    <w:tmpl w:val="514A0C54"/>
    <w:lvl w:ilvl="0" w:tplc="0409000D">
      <w:start w:val="1"/>
      <w:numFmt w:val="bullet"/>
      <w:lvlText w:val=""/>
      <w:lvlJc w:val="left"/>
      <w:pPr>
        <w:ind w:left="1503" w:hanging="360"/>
      </w:pPr>
      <w:rPr>
        <w:rFonts w:ascii="Wingdings" w:hAnsi="Wingdings" w:hint="default"/>
      </w:rPr>
    </w:lvl>
    <w:lvl w:ilvl="1" w:tplc="04090003" w:tentative="1">
      <w:start w:val="1"/>
      <w:numFmt w:val="bullet"/>
      <w:lvlText w:val="o"/>
      <w:lvlJc w:val="left"/>
      <w:pPr>
        <w:ind w:left="2223" w:hanging="360"/>
      </w:pPr>
      <w:rPr>
        <w:rFonts w:ascii="Courier New" w:hAnsi="Courier New" w:cs="Courier New" w:hint="default"/>
      </w:rPr>
    </w:lvl>
    <w:lvl w:ilvl="2" w:tplc="04090005" w:tentative="1">
      <w:start w:val="1"/>
      <w:numFmt w:val="bullet"/>
      <w:lvlText w:val=""/>
      <w:lvlJc w:val="left"/>
      <w:pPr>
        <w:ind w:left="2943" w:hanging="360"/>
      </w:pPr>
      <w:rPr>
        <w:rFonts w:ascii="Wingdings" w:hAnsi="Wingdings" w:hint="default"/>
      </w:rPr>
    </w:lvl>
    <w:lvl w:ilvl="3" w:tplc="04090001" w:tentative="1">
      <w:start w:val="1"/>
      <w:numFmt w:val="bullet"/>
      <w:lvlText w:val=""/>
      <w:lvlJc w:val="left"/>
      <w:pPr>
        <w:ind w:left="3663" w:hanging="360"/>
      </w:pPr>
      <w:rPr>
        <w:rFonts w:ascii="Symbol" w:hAnsi="Symbol" w:hint="default"/>
      </w:rPr>
    </w:lvl>
    <w:lvl w:ilvl="4" w:tplc="04090003" w:tentative="1">
      <w:start w:val="1"/>
      <w:numFmt w:val="bullet"/>
      <w:lvlText w:val="o"/>
      <w:lvlJc w:val="left"/>
      <w:pPr>
        <w:ind w:left="4383" w:hanging="360"/>
      </w:pPr>
      <w:rPr>
        <w:rFonts w:ascii="Courier New" w:hAnsi="Courier New" w:cs="Courier New" w:hint="default"/>
      </w:rPr>
    </w:lvl>
    <w:lvl w:ilvl="5" w:tplc="04090005" w:tentative="1">
      <w:start w:val="1"/>
      <w:numFmt w:val="bullet"/>
      <w:lvlText w:val=""/>
      <w:lvlJc w:val="left"/>
      <w:pPr>
        <w:ind w:left="5103" w:hanging="360"/>
      </w:pPr>
      <w:rPr>
        <w:rFonts w:ascii="Wingdings" w:hAnsi="Wingdings" w:hint="default"/>
      </w:rPr>
    </w:lvl>
    <w:lvl w:ilvl="6" w:tplc="04090001" w:tentative="1">
      <w:start w:val="1"/>
      <w:numFmt w:val="bullet"/>
      <w:lvlText w:val=""/>
      <w:lvlJc w:val="left"/>
      <w:pPr>
        <w:ind w:left="5823" w:hanging="360"/>
      </w:pPr>
      <w:rPr>
        <w:rFonts w:ascii="Symbol" w:hAnsi="Symbol" w:hint="default"/>
      </w:rPr>
    </w:lvl>
    <w:lvl w:ilvl="7" w:tplc="04090003" w:tentative="1">
      <w:start w:val="1"/>
      <w:numFmt w:val="bullet"/>
      <w:lvlText w:val="o"/>
      <w:lvlJc w:val="left"/>
      <w:pPr>
        <w:ind w:left="6543" w:hanging="360"/>
      </w:pPr>
      <w:rPr>
        <w:rFonts w:ascii="Courier New" w:hAnsi="Courier New" w:cs="Courier New" w:hint="default"/>
      </w:rPr>
    </w:lvl>
    <w:lvl w:ilvl="8" w:tplc="04090005" w:tentative="1">
      <w:start w:val="1"/>
      <w:numFmt w:val="bullet"/>
      <w:lvlText w:val=""/>
      <w:lvlJc w:val="left"/>
      <w:pPr>
        <w:ind w:left="7263" w:hanging="360"/>
      </w:pPr>
      <w:rPr>
        <w:rFonts w:ascii="Wingdings" w:hAnsi="Wingdings" w:hint="default"/>
      </w:rPr>
    </w:lvl>
  </w:abstractNum>
  <w:abstractNum w:abstractNumId="23">
    <w:nsid w:val="0E475948"/>
    <w:multiLevelType w:val="hybridMultilevel"/>
    <w:tmpl w:val="014E5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0C57F10"/>
    <w:multiLevelType w:val="multilevel"/>
    <w:tmpl w:val="9C5E73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15790708"/>
    <w:multiLevelType w:val="hybridMultilevel"/>
    <w:tmpl w:val="D2602E24"/>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15BD34FC"/>
    <w:multiLevelType w:val="multilevel"/>
    <w:tmpl w:val="C8CA99A2"/>
    <w:lvl w:ilvl="0">
      <w:start w:val="1"/>
      <w:numFmt w:val="upperLetter"/>
      <w:lvlText w:val="%1."/>
      <w:lvlJc w:val="left"/>
      <w:pPr>
        <w:ind w:left="108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440" w:hanging="720"/>
      </w:pPr>
      <w:rPr>
        <w:rFonts w:hint="default"/>
        <w:b/>
      </w:rPr>
    </w:lvl>
    <w:lvl w:ilvl="3">
      <w:start w:val="1"/>
      <w:numFmt w:val="decimal"/>
      <w:isLgl/>
      <w:lvlText w:val="%1.%2.%3.%4"/>
      <w:lvlJc w:val="left"/>
      <w:pPr>
        <w:ind w:left="1440" w:hanging="720"/>
      </w:pPr>
      <w:rPr>
        <w:rFonts w:hint="default"/>
        <w:b/>
      </w:rPr>
    </w:lvl>
    <w:lvl w:ilvl="4">
      <w:start w:val="1"/>
      <w:numFmt w:val="decimal"/>
      <w:isLgl/>
      <w:lvlText w:val="%1.%2.%3.%4.%5"/>
      <w:lvlJc w:val="left"/>
      <w:pPr>
        <w:ind w:left="1800" w:hanging="1080"/>
      </w:pPr>
      <w:rPr>
        <w:rFonts w:hint="default"/>
        <w:b/>
      </w:rPr>
    </w:lvl>
    <w:lvl w:ilvl="5">
      <w:start w:val="1"/>
      <w:numFmt w:val="decimal"/>
      <w:isLgl/>
      <w:lvlText w:val="%1.%2.%3.%4.%5.%6"/>
      <w:lvlJc w:val="left"/>
      <w:pPr>
        <w:ind w:left="1800" w:hanging="1080"/>
      </w:pPr>
      <w:rPr>
        <w:rFonts w:hint="default"/>
        <w:b/>
      </w:rPr>
    </w:lvl>
    <w:lvl w:ilvl="6">
      <w:start w:val="1"/>
      <w:numFmt w:val="decimal"/>
      <w:isLgl/>
      <w:lvlText w:val="%1.%2.%3.%4.%5.%6.%7"/>
      <w:lvlJc w:val="left"/>
      <w:pPr>
        <w:ind w:left="2160" w:hanging="1440"/>
      </w:pPr>
      <w:rPr>
        <w:rFonts w:hint="default"/>
        <w:b/>
      </w:rPr>
    </w:lvl>
    <w:lvl w:ilvl="7">
      <w:start w:val="1"/>
      <w:numFmt w:val="decimal"/>
      <w:isLgl/>
      <w:lvlText w:val="%1.%2.%3.%4.%5.%6.%7.%8"/>
      <w:lvlJc w:val="left"/>
      <w:pPr>
        <w:ind w:left="2160" w:hanging="1440"/>
      </w:pPr>
      <w:rPr>
        <w:rFonts w:hint="default"/>
        <w:b/>
      </w:rPr>
    </w:lvl>
    <w:lvl w:ilvl="8">
      <w:start w:val="1"/>
      <w:numFmt w:val="decimal"/>
      <w:isLgl/>
      <w:lvlText w:val="%1.%2.%3.%4.%5.%6.%7.%8.%9"/>
      <w:lvlJc w:val="left"/>
      <w:pPr>
        <w:ind w:left="2520" w:hanging="1800"/>
      </w:pPr>
      <w:rPr>
        <w:rFonts w:hint="default"/>
        <w:b/>
      </w:rPr>
    </w:lvl>
  </w:abstractNum>
  <w:abstractNum w:abstractNumId="27">
    <w:nsid w:val="15E63E37"/>
    <w:multiLevelType w:val="multilevel"/>
    <w:tmpl w:val="0F56947E"/>
    <w:lvl w:ilvl="0">
      <w:start w:val="3"/>
      <w:numFmt w:val="decimal"/>
      <w:lvlText w:val="%1"/>
      <w:lvlJc w:val="left"/>
      <w:pPr>
        <w:ind w:left="480" w:hanging="480"/>
      </w:pPr>
      <w:rPr>
        <w:rFonts w:hint="default"/>
      </w:rPr>
    </w:lvl>
    <w:lvl w:ilvl="1">
      <w:start w:val="2"/>
      <w:numFmt w:val="decimal"/>
      <w:lvlText w:val="%1.%2"/>
      <w:lvlJc w:val="left"/>
      <w:pPr>
        <w:ind w:left="710" w:hanging="480"/>
      </w:pPr>
      <w:rPr>
        <w:rFonts w:hint="default"/>
      </w:rPr>
    </w:lvl>
    <w:lvl w:ilvl="2">
      <w:start w:val="1"/>
      <w:numFmt w:val="decimal"/>
      <w:lvlText w:val="%1.%2.%3"/>
      <w:lvlJc w:val="left"/>
      <w:pPr>
        <w:ind w:left="1180" w:hanging="720"/>
      </w:pPr>
      <w:rPr>
        <w:rFonts w:hint="default"/>
      </w:rPr>
    </w:lvl>
    <w:lvl w:ilvl="3">
      <w:start w:val="1"/>
      <w:numFmt w:val="decimal"/>
      <w:lvlText w:val="%1.%2.%3.%4"/>
      <w:lvlJc w:val="left"/>
      <w:pPr>
        <w:ind w:left="1410" w:hanging="720"/>
      </w:pPr>
      <w:rPr>
        <w:rFonts w:hint="default"/>
      </w:rPr>
    </w:lvl>
    <w:lvl w:ilvl="4">
      <w:start w:val="1"/>
      <w:numFmt w:val="decimal"/>
      <w:lvlText w:val="%1.%2.%3.%4.%5"/>
      <w:lvlJc w:val="left"/>
      <w:pPr>
        <w:ind w:left="2000" w:hanging="1080"/>
      </w:pPr>
      <w:rPr>
        <w:rFonts w:hint="default"/>
      </w:rPr>
    </w:lvl>
    <w:lvl w:ilvl="5">
      <w:start w:val="1"/>
      <w:numFmt w:val="decimal"/>
      <w:lvlText w:val="%1.%2.%3.%4.%5.%6"/>
      <w:lvlJc w:val="left"/>
      <w:pPr>
        <w:ind w:left="2230" w:hanging="1080"/>
      </w:pPr>
      <w:rPr>
        <w:rFonts w:hint="default"/>
      </w:rPr>
    </w:lvl>
    <w:lvl w:ilvl="6">
      <w:start w:val="1"/>
      <w:numFmt w:val="decimal"/>
      <w:lvlText w:val="%1.%2.%3.%4.%5.%6.%7"/>
      <w:lvlJc w:val="left"/>
      <w:pPr>
        <w:ind w:left="2820" w:hanging="1440"/>
      </w:pPr>
      <w:rPr>
        <w:rFonts w:hint="default"/>
      </w:rPr>
    </w:lvl>
    <w:lvl w:ilvl="7">
      <w:start w:val="1"/>
      <w:numFmt w:val="decimal"/>
      <w:lvlText w:val="%1.%2.%3.%4.%5.%6.%7.%8"/>
      <w:lvlJc w:val="left"/>
      <w:pPr>
        <w:ind w:left="3050" w:hanging="1440"/>
      </w:pPr>
      <w:rPr>
        <w:rFonts w:hint="default"/>
      </w:rPr>
    </w:lvl>
    <w:lvl w:ilvl="8">
      <w:start w:val="1"/>
      <w:numFmt w:val="decimal"/>
      <w:lvlText w:val="%1.%2.%3.%4.%5.%6.%7.%8.%9"/>
      <w:lvlJc w:val="left"/>
      <w:pPr>
        <w:ind w:left="3640" w:hanging="1800"/>
      </w:pPr>
      <w:rPr>
        <w:rFonts w:hint="default"/>
      </w:rPr>
    </w:lvl>
  </w:abstractNum>
  <w:abstractNum w:abstractNumId="28">
    <w:nsid w:val="167007A5"/>
    <w:multiLevelType w:val="hybridMultilevel"/>
    <w:tmpl w:val="029C6836"/>
    <w:lvl w:ilvl="0" w:tplc="04090001">
      <w:start w:val="1"/>
      <w:numFmt w:val="bullet"/>
      <w:lvlText w:val=""/>
      <w:lvlJc w:val="left"/>
      <w:pPr>
        <w:ind w:left="1424" w:hanging="360"/>
      </w:pPr>
      <w:rPr>
        <w:rFonts w:ascii="Symbol" w:hAnsi="Symbol" w:hint="default"/>
      </w:rPr>
    </w:lvl>
    <w:lvl w:ilvl="1" w:tplc="04090003" w:tentative="1">
      <w:start w:val="1"/>
      <w:numFmt w:val="bullet"/>
      <w:lvlText w:val="o"/>
      <w:lvlJc w:val="left"/>
      <w:pPr>
        <w:ind w:left="2144" w:hanging="360"/>
      </w:pPr>
      <w:rPr>
        <w:rFonts w:ascii="Courier New" w:hAnsi="Courier New" w:cs="Courier New" w:hint="default"/>
      </w:rPr>
    </w:lvl>
    <w:lvl w:ilvl="2" w:tplc="04090005" w:tentative="1">
      <w:start w:val="1"/>
      <w:numFmt w:val="bullet"/>
      <w:lvlText w:val=""/>
      <w:lvlJc w:val="left"/>
      <w:pPr>
        <w:ind w:left="2864" w:hanging="360"/>
      </w:pPr>
      <w:rPr>
        <w:rFonts w:ascii="Wingdings" w:hAnsi="Wingdings" w:hint="default"/>
      </w:rPr>
    </w:lvl>
    <w:lvl w:ilvl="3" w:tplc="04090001" w:tentative="1">
      <w:start w:val="1"/>
      <w:numFmt w:val="bullet"/>
      <w:lvlText w:val=""/>
      <w:lvlJc w:val="left"/>
      <w:pPr>
        <w:ind w:left="3584" w:hanging="360"/>
      </w:pPr>
      <w:rPr>
        <w:rFonts w:ascii="Symbol" w:hAnsi="Symbol" w:hint="default"/>
      </w:rPr>
    </w:lvl>
    <w:lvl w:ilvl="4" w:tplc="04090003" w:tentative="1">
      <w:start w:val="1"/>
      <w:numFmt w:val="bullet"/>
      <w:lvlText w:val="o"/>
      <w:lvlJc w:val="left"/>
      <w:pPr>
        <w:ind w:left="4304" w:hanging="360"/>
      </w:pPr>
      <w:rPr>
        <w:rFonts w:ascii="Courier New" w:hAnsi="Courier New" w:cs="Courier New" w:hint="default"/>
      </w:rPr>
    </w:lvl>
    <w:lvl w:ilvl="5" w:tplc="04090005" w:tentative="1">
      <w:start w:val="1"/>
      <w:numFmt w:val="bullet"/>
      <w:lvlText w:val=""/>
      <w:lvlJc w:val="left"/>
      <w:pPr>
        <w:ind w:left="5024" w:hanging="360"/>
      </w:pPr>
      <w:rPr>
        <w:rFonts w:ascii="Wingdings" w:hAnsi="Wingdings" w:hint="default"/>
      </w:rPr>
    </w:lvl>
    <w:lvl w:ilvl="6" w:tplc="04090001" w:tentative="1">
      <w:start w:val="1"/>
      <w:numFmt w:val="bullet"/>
      <w:lvlText w:val=""/>
      <w:lvlJc w:val="left"/>
      <w:pPr>
        <w:ind w:left="5744" w:hanging="360"/>
      </w:pPr>
      <w:rPr>
        <w:rFonts w:ascii="Symbol" w:hAnsi="Symbol" w:hint="default"/>
      </w:rPr>
    </w:lvl>
    <w:lvl w:ilvl="7" w:tplc="04090003" w:tentative="1">
      <w:start w:val="1"/>
      <w:numFmt w:val="bullet"/>
      <w:lvlText w:val="o"/>
      <w:lvlJc w:val="left"/>
      <w:pPr>
        <w:ind w:left="6464" w:hanging="360"/>
      </w:pPr>
      <w:rPr>
        <w:rFonts w:ascii="Courier New" w:hAnsi="Courier New" w:cs="Courier New" w:hint="default"/>
      </w:rPr>
    </w:lvl>
    <w:lvl w:ilvl="8" w:tplc="04090005" w:tentative="1">
      <w:start w:val="1"/>
      <w:numFmt w:val="bullet"/>
      <w:lvlText w:val=""/>
      <w:lvlJc w:val="left"/>
      <w:pPr>
        <w:ind w:left="7184" w:hanging="360"/>
      </w:pPr>
      <w:rPr>
        <w:rFonts w:ascii="Wingdings" w:hAnsi="Wingdings" w:hint="default"/>
      </w:rPr>
    </w:lvl>
  </w:abstractNum>
  <w:abstractNum w:abstractNumId="29">
    <w:nsid w:val="16C24857"/>
    <w:multiLevelType w:val="hybridMultilevel"/>
    <w:tmpl w:val="D07EF8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174F5454"/>
    <w:multiLevelType w:val="hybridMultilevel"/>
    <w:tmpl w:val="E1D068F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7DA4B51"/>
    <w:multiLevelType w:val="hybridMultilevel"/>
    <w:tmpl w:val="16204EA2"/>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9422399"/>
    <w:multiLevelType w:val="hybridMultilevel"/>
    <w:tmpl w:val="B526E8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196B4713"/>
    <w:multiLevelType w:val="hybridMultilevel"/>
    <w:tmpl w:val="0DF48A0C"/>
    <w:lvl w:ilvl="0" w:tplc="0409000F">
      <w:start w:val="4"/>
      <w:numFmt w:val="decimal"/>
      <w:lvlText w:val="%1."/>
      <w:lvlJc w:val="left"/>
      <w:pPr>
        <w:ind w:left="360" w:hanging="360"/>
      </w:pPr>
      <w:rPr>
        <w:rFonts w:hint="default"/>
      </w:rPr>
    </w:lvl>
    <w:lvl w:ilvl="1" w:tplc="0409000D">
      <w:start w:val="1"/>
      <w:numFmt w:val="bullet"/>
      <w:lvlText w:val=""/>
      <w:lvlJc w:val="left"/>
      <w:pPr>
        <w:ind w:left="1080" w:hanging="360"/>
      </w:pPr>
      <w:rPr>
        <w:rFonts w:ascii="Wingdings" w:hAnsi="Wingding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19AE6C33"/>
    <w:multiLevelType w:val="hybridMultilevel"/>
    <w:tmpl w:val="3D42A16E"/>
    <w:lvl w:ilvl="0" w:tplc="C05C3F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9E17450"/>
    <w:multiLevelType w:val="hybridMultilevel"/>
    <w:tmpl w:val="06DED7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1B1D59B6"/>
    <w:multiLevelType w:val="multilevel"/>
    <w:tmpl w:val="3B2EDA18"/>
    <w:lvl w:ilvl="0">
      <w:start w:val="1"/>
      <w:numFmt w:val="upperRoman"/>
      <w:lvlText w:val="%1."/>
      <w:lvlJc w:val="right"/>
      <w:pPr>
        <w:ind w:left="720" w:hanging="360"/>
      </w:pPr>
      <w:rPr>
        <w:rFonts w:hint="default"/>
      </w:rPr>
    </w:lvl>
    <w:lvl w:ilvl="1">
      <w:start w:val="5"/>
      <w:numFmt w:val="decimal"/>
      <w:isLgl/>
      <w:lvlText w:val="%1.%2"/>
      <w:lvlJc w:val="left"/>
      <w:pPr>
        <w:ind w:left="1020" w:hanging="480"/>
      </w:pPr>
      <w:rPr>
        <w:rFonts w:hint="default"/>
      </w:rPr>
    </w:lvl>
    <w:lvl w:ilvl="2">
      <w:start w:val="2"/>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37">
    <w:nsid w:val="1D020F69"/>
    <w:multiLevelType w:val="multilevel"/>
    <w:tmpl w:val="B3E2735A"/>
    <w:lvl w:ilvl="0">
      <w:start w:val="1"/>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nsid w:val="1DC67279"/>
    <w:multiLevelType w:val="hybridMultilevel"/>
    <w:tmpl w:val="5DE0D81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1E2B03EB"/>
    <w:multiLevelType w:val="hybridMultilevel"/>
    <w:tmpl w:val="F98284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1E8F0DC1"/>
    <w:multiLevelType w:val="hybridMultilevel"/>
    <w:tmpl w:val="8D543A1C"/>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41">
    <w:nsid w:val="1FA24BB1"/>
    <w:multiLevelType w:val="hybridMultilevel"/>
    <w:tmpl w:val="F6C0CDF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nsid w:val="201F0E93"/>
    <w:multiLevelType w:val="hybridMultilevel"/>
    <w:tmpl w:val="7494D9C8"/>
    <w:lvl w:ilvl="0" w:tplc="04090015">
      <w:start w:val="1"/>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208F447C"/>
    <w:multiLevelType w:val="multilevel"/>
    <w:tmpl w:val="09E8639A"/>
    <w:lvl w:ilvl="0">
      <w:start w:val="1"/>
      <w:numFmt w:val="decimal"/>
      <w:lvlText w:val="%1."/>
      <w:lvlJc w:val="left"/>
      <w:pPr>
        <w:ind w:left="900" w:hanging="360"/>
      </w:pPr>
      <w:rPr>
        <w:rFonts w:hint="default"/>
      </w:rPr>
    </w:lvl>
    <w:lvl w:ilvl="1">
      <w:start w:val="3"/>
      <w:numFmt w:val="decimal"/>
      <w:isLgl/>
      <w:lvlText w:val="%1.%2"/>
      <w:lvlJc w:val="left"/>
      <w:pPr>
        <w:ind w:left="900" w:hanging="360"/>
      </w:pPr>
      <w:rPr>
        <w:rFonts w:eastAsia="Times New Roman" w:hint="default"/>
      </w:rPr>
    </w:lvl>
    <w:lvl w:ilvl="2">
      <w:start w:val="1"/>
      <w:numFmt w:val="decimal"/>
      <w:isLgl/>
      <w:lvlText w:val="%1.%2.%3"/>
      <w:lvlJc w:val="left"/>
      <w:pPr>
        <w:ind w:left="1260" w:hanging="720"/>
      </w:pPr>
      <w:rPr>
        <w:rFonts w:eastAsia="Times New Roman" w:hint="default"/>
      </w:rPr>
    </w:lvl>
    <w:lvl w:ilvl="3">
      <w:start w:val="1"/>
      <w:numFmt w:val="decimal"/>
      <w:isLgl/>
      <w:lvlText w:val="%1.%2.%3.%4"/>
      <w:lvlJc w:val="left"/>
      <w:pPr>
        <w:ind w:left="1260" w:hanging="720"/>
      </w:pPr>
      <w:rPr>
        <w:rFonts w:eastAsia="Times New Roman" w:hint="default"/>
      </w:rPr>
    </w:lvl>
    <w:lvl w:ilvl="4">
      <w:start w:val="1"/>
      <w:numFmt w:val="decimal"/>
      <w:isLgl/>
      <w:lvlText w:val="%1.%2.%3.%4.%5"/>
      <w:lvlJc w:val="left"/>
      <w:pPr>
        <w:ind w:left="1620" w:hanging="1080"/>
      </w:pPr>
      <w:rPr>
        <w:rFonts w:eastAsia="Times New Roman" w:hint="default"/>
      </w:rPr>
    </w:lvl>
    <w:lvl w:ilvl="5">
      <w:start w:val="1"/>
      <w:numFmt w:val="decimal"/>
      <w:isLgl/>
      <w:lvlText w:val="%1.%2.%3.%4.%5.%6"/>
      <w:lvlJc w:val="left"/>
      <w:pPr>
        <w:ind w:left="1620" w:hanging="1080"/>
      </w:pPr>
      <w:rPr>
        <w:rFonts w:eastAsia="Times New Roman" w:hint="default"/>
      </w:rPr>
    </w:lvl>
    <w:lvl w:ilvl="6">
      <w:start w:val="1"/>
      <w:numFmt w:val="decimal"/>
      <w:isLgl/>
      <w:lvlText w:val="%1.%2.%3.%4.%5.%6.%7"/>
      <w:lvlJc w:val="left"/>
      <w:pPr>
        <w:ind w:left="1980" w:hanging="1440"/>
      </w:pPr>
      <w:rPr>
        <w:rFonts w:eastAsia="Times New Roman" w:hint="default"/>
      </w:rPr>
    </w:lvl>
    <w:lvl w:ilvl="7">
      <w:start w:val="1"/>
      <w:numFmt w:val="decimal"/>
      <w:isLgl/>
      <w:lvlText w:val="%1.%2.%3.%4.%5.%6.%7.%8"/>
      <w:lvlJc w:val="left"/>
      <w:pPr>
        <w:ind w:left="1980" w:hanging="1440"/>
      </w:pPr>
      <w:rPr>
        <w:rFonts w:eastAsia="Times New Roman" w:hint="default"/>
      </w:rPr>
    </w:lvl>
    <w:lvl w:ilvl="8">
      <w:start w:val="1"/>
      <w:numFmt w:val="decimal"/>
      <w:isLgl/>
      <w:lvlText w:val="%1.%2.%3.%4.%5.%6.%7.%8.%9"/>
      <w:lvlJc w:val="left"/>
      <w:pPr>
        <w:ind w:left="2340" w:hanging="1800"/>
      </w:pPr>
      <w:rPr>
        <w:rFonts w:eastAsia="Times New Roman" w:hint="default"/>
      </w:rPr>
    </w:lvl>
  </w:abstractNum>
  <w:abstractNum w:abstractNumId="44">
    <w:nsid w:val="219456FA"/>
    <w:multiLevelType w:val="hybridMultilevel"/>
    <w:tmpl w:val="145ED8A0"/>
    <w:lvl w:ilvl="0" w:tplc="04090015">
      <w:start w:val="1"/>
      <w:numFmt w:val="upperLetter"/>
      <w:lvlText w:val="%1."/>
      <w:lvlJc w:val="left"/>
      <w:pPr>
        <w:ind w:left="720" w:hanging="360"/>
      </w:pPr>
    </w:lvl>
    <w:lvl w:ilvl="1" w:tplc="6D92F38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2210792E"/>
    <w:multiLevelType w:val="hybridMultilevel"/>
    <w:tmpl w:val="54441214"/>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6">
    <w:nsid w:val="221C35FB"/>
    <w:multiLevelType w:val="hybridMultilevel"/>
    <w:tmpl w:val="40DA4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24C0691"/>
    <w:multiLevelType w:val="hybridMultilevel"/>
    <w:tmpl w:val="41549C8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8">
    <w:nsid w:val="22D44EB9"/>
    <w:multiLevelType w:val="multilevel"/>
    <w:tmpl w:val="2CCE517E"/>
    <w:lvl w:ilvl="0">
      <w:start w:val="1"/>
      <w:numFmt w:val="decimal"/>
      <w:lvlText w:val="%1."/>
      <w:lvlJc w:val="left"/>
      <w:pPr>
        <w:ind w:left="720" w:hanging="360"/>
      </w:pPr>
      <w:rPr>
        <w:rFonts w:hint="default"/>
      </w:rPr>
    </w:lvl>
    <w:lvl w:ilvl="1">
      <w:start w:val="5"/>
      <w:numFmt w:val="decimal"/>
      <w:isLgl/>
      <w:lvlText w:val="%1.%2"/>
      <w:lvlJc w:val="left"/>
      <w:pPr>
        <w:ind w:left="1080" w:hanging="540"/>
      </w:pPr>
      <w:rPr>
        <w:rFonts w:hint="default"/>
      </w:rPr>
    </w:lvl>
    <w:lvl w:ilvl="2">
      <w:start w:val="2"/>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49">
    <w:nsid w:val="2365045C"/>
    <w:multiLevelType w:val="hybridMultilevel"/>
    <w:tmpl w:val="E9FC1596"/>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23680D1E"/>
    <w:multiLevelType w:val="hybridMultilevel"/>
    <w:tmpl w:val="E6BA2292"/>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51">
    <w:nsid w:val="23F807A0"/>
    <w:multiLevelType w:val="hybridMultilevel"/>
    <w:tmpl w:val="6A8CF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24882C36"/>
    <w:multiLevelType w:val="hybridMultilevel"/>
    <w:tmpl w:val="8A9C28F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51D779F"/>
    <w:multiLevelType w:val="hybridMultilevel"/>
    <w:tmpl w:val="0FEC313C"/>
    <w:lvl w:ilvl="0" w:tplc="04090015">
      <w:start w:val="1"/>
      <w:numFmt w:val="upperLetter"/>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54">
    <w:nsid w:val="25277F86"/>
    <w:multiLevelType w:val="hybridMultilevel"/>
    <w:tmpl w:val="F4D884E2"/>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55">
    <w:nsid w:val="275776E4"/>
    <w:multiLevelType w:val="hybridMultilevel"/>
    <w:tmpl w:val="CB2E60CA"/>
    <w:lvl w:ilvl="0" w:tplc="C05C3F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27E66FA8"/>
    <w:multiLevelType w:val="hybridMultilevel"/>
    <w:tmpl w:val="BBBCD24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ABB Neue Helvetica" w:hAnsi="ABB Neue Helvetica" w:cs="ABB Neue Helvetica" w:hint="default"/>
      </w:rPr>
    </w:lvl>
    <w:lvl w:ilvl="2" w:tplc="04090005" w:tentative="1">
      <w:start w:val="1"/>
      <w:numFmt w:val="bullet"/>
      <w:lvlText w:val=""/>
      <w:lvlJc w:val="left"/>
      <w:pPr>
        <w:ind w:left="1800" w:hanging="360"/>
      </w:pPr>
      <w:rPr>
        <w:rFonts w:ascii="Arial-BoldMT" w:hAnsi="Arial-BoldMT" w:hint="default"/>
      </w:rPr>
    </w:lvl>
    <w:lvl w:ilvl="3" w:tplc="04090001" w:tentative="1">
      <w:start w:val="1"/>
      <w:numFmt w:val="bullet"/>
      <w:lvlText w:val=""/>
      <w:lvlJc w:val="left"/>
      <w:pPr>
        <w:ind w:left="2520" w:hanging="360"/>
      </w:pPr>
      <w:rPr>
        <w:rFonts w:ascii="Arial-BoldMT" w:hAnsi="Arial-BoldMT" w:hint="default"/>
      </w:rPr>
    </w:lvl>
    <w:lvl w:ilvl="4" w:tplc="04090003" w:tentative="1">
      <w:start w:val="1"/>
      <w:numFmt w:val="bullet"/>
      <w:lvlText w:val="o"/>
      <w:lvlJc w:val="left"/>
      <w:pPr>
        <w:ind w:left="3240" w:hanging="360"/>
      </w:pPr>
      <w:rPr>
        <w:rFonts w:ascii="ABB Neue Helvetica" w:hAnsi="ABB Neue Helvetica" w:cs="ABB Neue Helvetica" w:hint="default"/>
      </w:rPr>
    </w:lvl>
    <w:lvl w:ilvl="5" w:tplc="04090005" w:tentative="1">
      <w:start w:val="1"/>
      <w:numFmt w:val="bullet"/>
      <w:lvlText w:val=""/>
      <w:lvlJc w:val="left"/>
      <w:pPr>
        <w:ind w:left="3960" w:hanging="360"/>
      </w:pPr>
      <w:rPr>
        <w:rFonts w:ascii="Arial-BoldMT" w:hAnsi="Arial-BoldMT" w:hint="default"/>
      </w:rPr>
    </w:lvl>
    <w:lvl w:ilvl="6" w:tplc="04090001" w:tentative="1">
      <w:start w:val="1"/>
      <w:numFmt w:val="bullet"/>
      <w:lvlText w:val=""/>
      <w:lvlJc w:val="left"/>
      <w:pPr>
        <w:ind w:left="4680" w:hanging="360"/>
      </w:pPr>
      <w:rPr>
        <w:rFonts w:ascii="Arial-BoldMT" w:hAnsi="Arial-BoldMT" w:hint="default"/>
      </w:rPr>
    </w:lvl>
    <w:lvl w:ilvl="7" w:tplc="04090003" w:tentative="1">
      <w:start w:val="1"/>
      <w:numFmt w:val="bullet"/>
      <w:lvlText w:val="o"/>
      <w:lvlJc w:val="left"/>
      <w:pPr>
        <w:ind w:left="5400" w:hanging="360"/>
      </w:pPr>
      <w:rPr>
        <w:rFonts w:ascii="ABB Neue Helvetica" w:hAnsi="ABB Neue Helvetica" w:cs="ABB Neue Helvetica" w:hint="default"/>
      </w:rPr>
    </w:lvl>
    <w:lvl w:ilvl="8" w:tplc="04090005" w:tentative="1">
      <w:start w:val="1"/>
      <w:numFmt w:val="bullet"/>
      <w:lvlText w:val=""/>
      <w:lvlJc w:val="left"/>
      <w:pPr>
        <w:ind w:left="6120" w:hanging="360"/>
      </w:pPr>
      <w:rPr>
        <w:rFonts w:ascii="Arial-BoldMT" w:hAnsi="Arial-BoldMT" w:hint="default"/>
      </w:rPr>
    </w:lvl>
  </w:abstractNum>
  <w:abstractNum w:abstractNumId="57">
    <w:nsid w:val="29EF5DFD"/>
    <w:multiLevelType w:val="hybridMultilevel"/>
    <w:tmpl w:val="7DC441E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nsid w:val="2A6F0D00"/>
    <w:multiLevelType w:val="hybridMultilevel"/>
    <w:tmpl w:val="DD6039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nsid w:val="2ABC3BE3"/>
    <w:multiLevelType w:val="hybridMultilevel"/>
    <w:tmpl w:val="781E9A9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2AE42BE9"/>
    <w:multiLevelType w:val="multilevel"/>
    <w:tmpl w:val="A9745CD4"/>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ind w:left="360" w:hanging="360"/>
      </w:pPr>
      <w:rPr>
        <w:rFonts w:ascii="Wingdings" w:hAnsi="Wingdings" w:hint="default"/>
      </w:rPr>
    </w:lvl>
    <w:lvl w:ilvl="2">
      <w:start w:val="1"/>
      <w:numFmt w:val="bullet"/>
      <w:lvlText w:val=""/>
      <w:lvlJc w:val="left"/>
      <w:pPr>
        <w:ind w:left="720" w:hanging="360"/>
      </w:pPr>
      <w:rPr>
        <w:rFonts w:ascii="Wingdings" w:hAnsi="Wingdings" w:hint="default"/>
        <w:b/>
        <w:color w:val="545454"/>
      </w:rPr>
    </w:lvl>
    <w:lvl w:ilvl="3">
      <w:start w:val="7"/>
      <w:numFmt w:val="decimal"/>
      <w:lvlText w:val="%4."/>
      <w:lvlJc w:val="left"/>
      <w:pPr>
        <w:ind w:left="360" w:hanging="360"/>
      </w:pPr>
      <w:rPr>
        <w:rFonts w:hint="default"/>
        <w:b/>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2B2A353A"/>
    <w:multiLevelType w:val="hybridMultilevel"/>
    <w:tmpl w:val="439C0C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2">
    <w:nsid w:val="2C7824F6"/>
    <w:multiLevelType w:val="hybridMultilevel"/>
    <w:tmpl w:val="67D860E0"/>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63">
    <w:nsid w:val="2C7965A1"/>
    <w:multiLevelType w:val="hybridMultilevel"/>
    <w:tmpl w:val="94528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2D8A3769"/>
    <w:multiLevelType w:val="hybridMultilevel"/>
    <w:tmpl w:val="FD52B9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5">
    <w:nsid w:val="2EC85855"/>
    <w:multiLevelType w:val="hybridMultilevel"/>
    <w:tmpl w:val="D56E7EF0"/>
    <w:lvl w:ilvl="0" w:tplc="0407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6">
    <w:nsid w:val="304450AB"/>
    <w:multiLevelType w:val="hybridMultilevel"/>
    <w:tmpl w:val="BD306B16"/>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7">
    <w:nsid w:val="30FA132D"/>
    <w:multiLevelType w:val="hybridMultilevel"/>
    <w:tmpl w:val="CB981DD2"/>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68">
    <w:nsid w:val="32C27B60"/>
    <w:multiLevelType w:val="hybridMultilevel"/>
    <w:tmpl w:val="B21EB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2E53AE9"/>
    <w:multiLevelType w:val="hybridMultilevel"/>
    <w:tmpl w:val="8AEC03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337717E4"/>
    <w:multiLevelType w:val="multilevel"/>
    <w:tmpl w:val="66C8836A"/>
    <w:lvl w:ilvl="0">
      <w:start w:val="1"/>
      <w:numFmt w:val="bullet"/>
      <w:lvlText w:val=""/>
      <w:lvlJc w:val="left"/>
      <w:pPr>
        <w:tabs>
          <w:tab w:val="num" w:pos="450"/>
        </w:tabs>
        <w:ind w:left="450" w:hanging="360"/>
      </w:pPr>
      <w:rPr>
        <w:rFonts w:ascii="Wingdings" w:hAnsi="Wingdings" w:hint="default"/>
        <w:sz w:val="20"/>
      </w:rPr>
    </w:lvl>
    <w:lvl w:ilvl="1" w:tentative="1">
      <w:start w:val="1"/>
      <w:numFmt w:val="bullet"/>
      <w:lvlText w:val=""/>
      <w:lvlJc w:val="left"/>
      <w:pPr>
        <w:tabs>
          <w:tab w:val="num" w:pos="1170"/>
        </w:tabs>
        <w:ind w:left="1170" w:hanging="360"/>
      </w:pPr>
      <w:rPr>
        <w:rFonts w:ascii="Wingdings" w:hAnsi="Wingdings" w:hint="default"/>
        <w:sz w:val="20"/>
      </w:rPr>
    </w:lvl>
    <w:lvl w:ilvl="2" w:tentative="1">
      <w:start w:val="1"/>
      <w:numFmt w:val="bullet"/>
      <w:lvlText w:val=""/>
      <w:lvlJc w:val="left"/>
      <w:pPr>
        <w:tabs>
          <w:tab w:val="num" w:pos="1890"/>
        </w:tabs>
        <w:ind w:left="1890" w:hanging="360"/>
      </w:pPr>
      <w:rPr>
        <w:rFonts w:ascii="Wingdings" w:hAnsi="Wingdings" w:hint="default"/>
        <w:sz w:val="20"/>
      </w:rPr>
    </w:lvl>
    <w:lvl w:ilvl="3" w:tentative="1">
      <w:start w:val="1"/>
      <w:numFmt w:val="bullet"/>
      <w:lvlText w:val=""/>
      <w:lvlJc w:val="left"/>
      <w:pPr>
        <w:tabs>
          <w:tab w:val="num" w:pos="2610"/>
        </w:tabs>
        <w:ind w:left="2610" w:hanging="360"/>
      </w:pPr>
      <w:rPr>
        <w:rFonts w:ascii="Wingdings" w:hAnsi="Wingdings" w:hint="default"/>
        <w:sz w:val="20"/>
      </w:rPr>
    </w:lvl>
    <w:lvl w:ilvl="4" w:tentative="1">
      <w:start w:val="1"/>
      <w:numFmt w:val="bullet"/>
      <w:lvlText w:val=""/>
      <w:lvlJc w:val="left"/>
      <w:pPr>
        <w:tabs>
          <w:tab w:val="num" w:pos="3330"/>
        </w:tabs>
        <w:ind w:left="3330" w:hanging="360"/>
      </w:pPr>
      <w:rPr>
        <w:rFonts w:ascii="Wingdings" w:hAnsi="Wingdings" w:hint="default"/>
        <w:sz w:val="20"/>
      </w:rPr>
    </w:lvl>
    <w:lvl w:ilvl="5" w:tentative="1">
      <w:start w:val="1"/>
      <w:numFmt w:val="bullet"/>
      <w:lvlText w:val=""/>
      <w:lvlJc w:val="left"/>
      <w:pPr>
        <w:tabs>
          <w:tab w:val="num" w:pos="4050"/>
        </w:tabs>
        <w:ind w:left="4050" w:hanging="360"/>
      </w:pPr>
      <w:rPr>
        <w:rFonts w:ascii="Wingdings" w:hAnsi="Wingdings" w:hint="default"/>
        <w:sz w:val="20"/>
      </w:rPr>
    </w:lvl>
    <w:lvl w:ilvl="6" w:tentative="1">
      <w:start w:val="1"/>
      <w:numFmt w:val="bullet"/>
      <w:lvlText w:val=""/>
      <w:lvlJc w:val="left"/>
      <w:pPr>
        <w:tabs>
          <w:tab w:val="num" w:pos="4770"/>
        </w:tabs>
        <w:ind w:left="4770" w:hanging="360"/>
      </w:pPr>
      <w:rPr>
        <w:rFonts w:ascii="Wingdings" w:hAnsi="Wingdings" w:hint="default"/>
        <w:sz w:val="20"/>
      </w:rPr>
    </w:lvl>
    <w:lvl w:ilvl="7" w:tentative="1">
      <w:start w:val="1"/>
      <w:numFmt w:val="bullet"/>
      <w:lvlText w:val=""/>
      <w:lvlJc w:val="left"/>
      <w:pPr>
        <w:tabs>
          <w:tab w:val="num" w:pos="5490"/>
        </w:tabs>
        <w:ind w:left="5490" w:hanging="360"/>
      </w:pPr>
      <w:rPr>
        <w:rFonts w:ascii="Wingdings" w:hAnsi="Wingdings" w:hint="default"/>
        <w:sz w:val="20"/>
      </w:rPr>
    </w:lvl>
    <w:lvl w:ilvl="8" w:tentative="1">
      <w:start w:val="1"/>
      <w:numFmt w:val="bullet"/>
      <w:lvlText w:val=""/>
      <w:lvlJc w:val="left"/>
      <w:pPr>
        <w:tabs>
          <w:tab w:val="num" w:pos="6210"/>
        </w:tabs>
        <w:ind w:left="6210" w:hanging="360"/>
      </w:pPr>
      <w:rPr>
        <w:rFonts w:ascii="Wingdings" w:hAnsi="Wingdings" w:hint="default"/>
        <w:sz w:val="20"/>
      </w:rPr>
    </w:lvl>
  </w:abstractNum>
  <w:abstractNum w:abstractNumId="71">
    <w:nsid w:val="34763FD5"/>
    <w:multiLevelType w:val="hybridMultilevel"/>
    <w:tmpl w:val="15A6098E"/>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34BD00A2"/>
    <w:multiLevelType w:val="hybridMultilevel"/>
    <w:tmpl w:val="C71AD0A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34DD3B92"/>
    <w:multiLevelType w:val="hybridMultilevel"/>
    <w:tmpl w:val="6DB8C82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36FE662E"/>
    <w:multiLevelType w:val="hybridMultilevel"/>
    <w:tmpl w:val="95E2732E"/>
    <w:lvl w:ilvl="0" w:tplc="DBB8BA22">
      <w:start w:val="7"/>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start w:val="1"/>
      <w:numFmt w:val="decimal"/>
      <w:lvlText w:val="%4."/>
      <w:lvlJc w:val="left"/>
      <w:pPr>
        <w:ind w:left="117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5">
    <w:nsid w:val="37491B15"/>
    <w:multiLevelType w:val="hybridMultilevel"/>
    <w:tmpl w:val="73B69C2E"/>
    <w:lvl w:ilvl="0" w:tplc="04090013">
      <w:start w:val="1"/>
      <w:numFmt w:val="upp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375270BD"/>
    <w:multiLevelType w:val="hybridMultilevel"/>
    <w:tmpl w:val="83DAB7C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nsid w:val="38FF60C3"/>
    <w:multiLevelType w:val="hybridMultilevel"/>
    <w:tmpl w:val="E7565F48"/>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78">
    <w:nsid w:val="39BF0A6E"/>
    <w:multiLevelType w:val="multilevel"/>
    <w:tmpl w:val="84842C5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170" w:hanging="360"/>
      </w:pPr>
      <w:rPr>
        <w:rFonts w:hint="default"/>
        <w:color w:val="auto"/>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3A494D94"/>
    <w:multiLevelType w:val="hybridMultilevel"/>
    <w:tmpl w:val="C102F61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B">
      <w:start w:val="1"/>
      <w:numFmt w:val="bullet"/>
      <w:lvlText w:val=""/>
      <w:lvlJc w:val="left"/>
      <w:pPr>
        <w:ind w:left="81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3AEC36DB"/>
    <w:multiLevelType w:val="multilevel"/>
    <w:tmpl w:val="4AC49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3B0564C1"/>
    <w:multiLevelType w:val="hybridMultilevel"/>
    <w:tmpl w:val="01240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3">
    <w:nsid w:val="3C1709CB"/>
    <w:multiLevelType w:val="hybridMultilevel"/>
    <w:tmpl w:val="C3042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3C3330C1"/>
    <w:multiLevelType w:val="hybridMultilevel"/>
    <w:tmpl w:val="6DA85E14"/>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36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5">
    <w:nsid w:val="3D954777"/>
    <w:multiLevelType w:val="multilevel"/>
    <w:tmpl w:val="DE4A6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3E602616"/>
    <w:multiLevelType w:val="multilevel"/>
    <w:tmpl w:val="B77A60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3EDA6BBB"/>
    <w:multiLevelType w:val="hybridMultilevel"/>
    <w:tmpl w:val="5C861754"/>
    <w:lvl w:ilvl="0" w:tplc="C05C3F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403443B9"/>
    <w:multiLevelType w:val="multilevel"/>
    <w:tmpl w:val="B57848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414E1E9A"/>
    <w:multiLevelType w:val="hybridMultilevel"/>
    <w:tmpl w:val="6CBC00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0">
    <w:nsid w:val="430C5E76"/>
    <w:multiLevelType w:val="hybridMultilevel"/>
    <w:tmpl w:val="42CCD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443C6A36"/>
    <w:multiLevelType w:val="hybridMultilevel"/>
    <w:tmpl w:val="CD42E4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2">
    <w:nsid w:val="444C5BA3"/>
    <w:multiLevelType w:val="hybridMultilevel"/>
    <w:tmpl w:val="73447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nsid w:val="44540602"/>
    <w:multiLevelType w:val="hybridMultilevel"/>
    <w:tmpl w:val="C5ECA19C"/>
    <w:lvl w:ilvl="0" w:tplc="5BF2C9A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46A450BC"/>
    <w:multiLevelType w:val="hybridMultilevel"/>
    <w:tmpl w:val="16E23FA8"/>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95">
    <w:nsid w:val="46AA3B35"/>
    <w:multiLevelType w:val="hybridMultilevel"/>
    <w:tmpl w:val="28523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470A1682"/>
    <w:multiLevelType w:val="hybridMultilevel"/>
    <w:tmpl w:val="4CBADE7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478F73E6"/>
    <w:multiLevelType w:val="hybridMultilevel"/>
    <w:tmpl w:val="71181F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47F719C2"/>
    <w:multiLevelType w:val="multilevel"/>
    <w:tmpl w:val="D430C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nsid w:val="488A084E"/>
    <w:multiLevelType w:val="hybridMultilevel"/>
    <w:tmpl w:val="9B908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48C26ED1"/>
    <w:multiLevelType w:val="hybridMultilevel"/>
    <w:tmpl w:val="4D4CC798"/>
    <w:lvl w:ilvl="0" w:tplc="04090001">
      <w:start w:val="1"/>
      <w:numFmt w:val="bullet"/>
      <w:lvlText w:val=""/>
      <w:lvlJc w:val="left"/>
      <w:pPr>
        <w:ind w:left="2207" w:hanging="360"/>
      </w:pPr>
      <w:rPr>
        <w:rFonts w:ascii="Symbol" w:hAnsi="Symbol" w:hint="default"/>
      </w:rPr>
    </w:lvl>
    <w:lvl w:ilvl="1" w:tplc="04090003" w:tentative="1">
      <w:start w:val="1"/>
      <w:numFmt w:val="bullet"/>
      <w:lvlText w:val="o"/>
      <w:lvlJc w:val="left"/>
      <w:pPr>
        <w:ind w:left="2927" w:hanging="360"/>
      </w:pPr>
      <w:rPr>
        <w:rFonts w:ascii="Courier New" w:hAnsi="Courier New" w:cs="Courier New" w:hint="default"/>
      </w:rPr>
    </w:lvl>
    <w:lvl w:ilvl="2" w:tplc="04090005" w:tentative="1">
      <w:start w:val="1"/>
      <w:numFmt w:val="bullet"/>
      <w:lvlText w:val=""/>
      <w:lvlJc w:val="left"/>
      <w:pPr>
        <w:ind w:left="3647" w:hanging="360"/>
      </w:pPr>
      <w:rPr>
        <w:rFonts w:ascii="Wingdings" w:hAnsi="Wingdings" w:hint="default"/>
      </w:rPr>
    </w:lvl>
    <w:lvl w:ilvl="3" w:tplc="04090001" w:tentative="1">
      <w:start w:val="1"/>
      <w:numFmt w:val="bullet"/>
      <w:lvlText w:val=""/>
      <w:lvlJc w:val="left"/>
      <w:pPr>
        <w:ind w:left="4367" w:hanging="360"/>
      </w:pPr>
      <w:rPr>
        <w:rFonts w:ascii="Symbol" w:hAnsi="Symbol" w:hint="default"/>
      </w:rPr>
    </w:lvl>
    <w:lvl w:ilvl="4" w:tplc="04090003" w:tentative="1">
      <w:start w:val="1"/>
      <w:numFmt w:val="bullet"/>
      <w:lvlText w:val="o"/>
      <w:lvlJc w:val="left"/>
      <w:pPr>
        <w:ind w:left="5087" w:hanging="360"/>
      </w:pPr>
      <w:rPr>
        <w:rFonts w:ascii="Courier New" w:hAnsi="Courier New" w:cs="Courier New" w:hint="default"/>
      </w:rPr>
    </w:lvl>
    <w:lvl w:ilvl="5" w:tplc="04090005" w:tentative="1">
      <w:start w:val="1"/>
      <w:numFmt w:val="bullet"/>
      <w:lvlText w:val=""/>
      <w:lvlJc w:val="left"/>
      <w:pPr>
        <w:ind w:left="5807" w:hanging="360"/>
      </w:pPr>
      <w:rPr>
        <w:rFonts w:ascii="Wingdings" w:hAnsi="Wingdings" w:hint="default"/>
      </w:rPr>
    </w:lvl>
    <w:lvl w:ilvl="6" w:tplc="04090001" w:tentative="1">
      <w:start w:val="1"/>
      <w:numFmt w:val="bullet"/>
      <w:lvlText w:val=""/>
      <w:lvlJc w:val="left"/>
      <w:pPr>
        <w:ind w:left="6527" w:hanging="360"/>
      </w:pPr>
      <w:rPr>
        <w:rFonts w:ascii="Symbol" w:hAnsi="Symbol" w:hint="default"/>
      </w:rPr>
    </w:lvl>
    <w:lvl w:ilvl="7" w:tplc="04090003" w:tentative="1">
      <w:start w:val="1"/>
      <w:numFmt w:val="bullet"/>
      <w:lvlText w:val="o"/>
      <w:lvlJc w:val="left"/>
      <w:pPr>
        <w:ind w:left="7247" w:hanging="360"/>
      </w:pPr>
      <w:rPr>
        <w:rFonts w:ascii="Courier New" w:hAnsi="Courier New" w:cs="Courier New" w:hint="default"/>
      </w:rPr>
    </w:lvl>
    <w:lvl w:ilvl="8" w:tplc="04090005" w:tentative="1">
      <w:start w:val="1"/>
      <w:numFmt w:val="bullet"/>
      <w:lvlText w:val=""/>
      <w:lvlJc w:val="left"/>
      <w:pPr>
        <w:ind w:left="7967" w:hanging="360"/>
      </w:pPr>
      <w:rPr>
        <w:rFonts w:ascii="Wingdings" w:hAnsi="Wingdings" w:hint="default"/>
      </w:rPr>
    </w:lvl>
  </w:abstractNum>
  <w:abstractNum w:abstractNumId="101">
    <w:nsid w:val="48E94B0C"/>
    <w:multiLevelType w:val="hybridMultilevel"/>
    <w:tmpl w:val="AA68D1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2">
    <w:nsid w:val="49587223"/>
    <w:multiLevelType w:val="hybridMultilevel"/>
    <w:tmpl w:val="DCFAE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49B26AC5"/>
    <w:multiLevelType w:val="multilevel"/>
    <w:tmpl w:val="ECB0DB46"/>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start w:val="1"/>
      <w:numFmt w:val="upp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nsid w:val="4A166684"/>
    <w:multiLevelType w:val="hybridMultilevel"/>
    <w:tmpl w:val="9BA0B1A4"/>
    <w:lvl w:ilvl="0" w:tplc="C05C3F76">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05">
    <w:nsid w:val="4A6B3C9A"/>
    <w:multiLevelType w:val="hybridMultilevel"/>
    <w:tmpl w:val="27ECE0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nsid w:val="4A9F688F"/>
    <w:multiLevelType w:val="multilevel"/>
    <w:tmpl w:val="08BA083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7">
    <w:nsid w:val="4B941F70"/>
    <w:multiLevelType w:val="multilevel"/>
    <w:tmpl w:val="ABF433E6"/>
    <w:lvl w:ilvl="0">
      <w:start w:val="1"/>
      <w:numFmt w:val="bullet"/>
      <w:lvlText w:val=""/>
      <w:lvlJc w:val="left"/>
      <w:pPr>
        <w:tabs>
          <w:tab w:val="num" w:pos="450"/>
        </w:tabs>
        <w:ind w:left="450" w:hanging="360"/>
      </w:pPr>
      <w:rPr>
        <w:rFonts w:ascii="Symbol" w:hAnsi="Symbol" w:hint="default"/>
        <w:sz w:val="20"/>
      </w:rPr>
    </w:lvl>
    <w:lvl w:ilvl="1" w:tentative="1">
      <w:start w:val="1"/>
      <w:numFmt w:val="bullet"/>
      <w:lvlText w:val=""/>
      <w:lvlJc w:val="left"/>
      <w:pPr>
        <w:tabs>
          <w:tab w:val="num" w:pos="1170"/>
        </w:tabs>
        <w:ind w:left="1170" w:hanging="360"/>
      </w:pPr>
      <w:rPr>
        <w:rFonts w:ascii="Wingdings" w:hAnsi="Wingdings" w:hint="default"/>
        <w:sz w:val="20"/>
      </w:rPr>
    </w:lvl>
    <w:lvl w:ilvl="2" w:tentative="1">
      <w:start w:val="1"/>
      <w:numFmt w:val="bullet"/>
      <w:lvlText w:val=""/>
      <w:lvlJc w:val="left"/>
      <w:pPr>
        <w:tabs>
          <w:tab w:val="num" w:pos="1890"/>
        </w:tabs>
        <w:ind w:left="1890" w:hanging="360"/>
      </w:pPr>
      <w:rPr>
        <w:rFonts w:ascii="Wingdings" w:hAnsi="Wingdings" w:hint="default"/>
        <w:sz w:val="20"/>
      </w:rPr>
    </w:lvl>
    <w:lvl w:ilvl="3" w:tentative="1">
      <w:start w:val="1"/>
      <w:numFmt w:val="bullet"/>
      <w:lvlText w:val=""/>
      <w:lvlJc w:val="left"/>
      <w:pPr>
        <w:tabs>
          <w:tab w:val="num" w:pos="2610"/>
        </w:tabs>
        <w:ind w:left="2610" w:hanging="360"/>
      </w:pPr>
      <w:rPr>
        <w:rFonts w:ascii="Wingdings" w:hAnsi="Wingdings" w:hint="default"/>
        <w:sz w:val="20"/>
      </w:rPr>
    </w:lvl>
    <w:lvl w:ilvl="4" w:tentative="1">
      <w:start w:val="1"/>
      <w:numFmt w:val="bullet"/>
      <w:lvlText w:val=""/>
      <w:lvlJc w:val="left"/>
      <w:pPr>
        <w:tabs>
          <w:tab w:val="num" w:pos="3330"/>
        </w:tabs>
        <w:ind w:left="3330" w:hanging="360"/>
      </w:pPr>
      <w:rPr>
        <w:rFonts w:ascii="Wingdings" w:hAnsi="Wingdings" w:hint="default"/>
        <w:sz w:val="20"/>
      </w:rPr>
    </w:lvl>
    <w:lvl w:ilvl="5" w:tentative="1">
      <w:start w:val="1"/>
      <w:numFmt w:val="bullet"/>
      <w:lvlText w:val=""/>
      <w:lvlJc w:val="left"/>
      <w:pPr>
        <w:tabs>
          <w:tab w:val="num" w:pos="4050"/>
        </w:tabs>
        <w:ind w:left="4050" w:hanging="360"/>
      </w:pPr>
      <w:rPr>
        <w:rFonts w:ascii="Wingdings" w:hAnsi="Wingdings" w:hint="default"/>
        <w:sz w:val="20"/>
      </w:rPr>
    </w:lvl>
    <w:lvl w:ilvl="6" w:tentative="1">
      <w:start w:val="1"/>
      <w:numFmt w:val="bullet"/>
      <w:lvlText w:val=""/>
      <w:lvlJc w:val="left"/>
      <w:pPr>
        <w:tabs>
          <w:tab w:val="num" w:pos="4770"/>
        </w:tabs>
        <w:ind w:left="4770" w:hanging="360"/>
      </w:pPr>
      <w:rPr>
        <w:rFonts w:ascii="Wingdings" w:hAnsi="Wingdings" w:hint="default"/>
        <w:sz w:val="20"/>
      </w:rPr>
    </w:lvl>
    <w:lvl w:ilvl="7" w:tentative="1">
      <w:start w:val="1"/>
      <w:numFmt w:val="bullet"/>
      <w:lvlText w:val=""/>
      <w:lvlJc w:val="left"/>
      <w:pPr>
        <w:tabs>
          <w:tab w:val="num" w:pos="5490"/>
        </w:tabs>
        <w:ind w:left="5490" w:hanging="360"/>
      </w:pPr>
      <w:rPr>
        <w:rFonts w:ascii="Wingdings" w:hAnsi="Wingdings" w:hint="default"/>
        <w:sz w:val="20"/>
      </w:rPr>
    </w:lvl>
    <w:lvl w:ilvl="8" w:tentative="1">
      <w:start w:val="1"/>
      <w:numFmt w:val="bullet"/>
      <w:lvlText w:val=""/>
      <w:lvlJc w:val="left"/>
      <w:pPr>
        <w:tabs>
          <w:tab w:val="num" w:pos="6210"/>
        </w:tabs>
        <w:ind w:left="6210" w:hanging="360"/>
      </w:pPr>
      <w:rPr>
        <w:rFonts w:ascii="Wingdings" w:hAnsi="Wingdings" w:hint="default"/>
        <w:sz w:val="20"/>
      </w:rPr>
    </w:lvl>
  </w:abstractNum>
  <w:abstractNum w:abstractNumId="108">
    <w:nsid w:val="4C0930C8"/>
    <w:multiLevelType w:val="hybridMultilevel"/>
    <w:tmpl w:val="2EA2862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9">
    <w:nsid w:val="4CD837AD"/>
    <w:multiLevelType w:val="hybridMultilevel"/>
    <w:tmpl w:val="CBB2F42C"/>
    <w:lvl w:ilvl="0" w:tplc="C05C3F76">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10">
    <w:nsid w:val="4D033097"/>
    <w:multiLevelType w:val="hybridMultilevel"/>
    <w:tmpl w:val="8FEE4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4DA032B2"/>
    <w:multiLevelType w:val="hybridMultilevel"/>
    <w:tmpl w:val="0EA2BDF8"/>
    <w:lvl w:ilvl="0" w:tplc="41AAA2A6">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4DDD5200"/>
    <w:multiLevelType w:val="hybridMultilevel"/>
    <w:tmpl w:val="2FD0893E"/>
    <w:lvl w:ilvl="0" w:tplc="C05C3F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4E2B00F2"/>
    <w:multiLevelType w:val="hybridMultilevel"/>
    <w:tmpl w:val="FC48F57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4F2C2019"/>
    <w:multiLevelType w:val="multilevel"/>
    <w:tmpl w:val="2A6267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nsid w:val="4FC87C69"/>
    <w:multiLevelType w:val="hybridMultilevel"/>
    <w:tmpl w:val="B6E05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502A0E71"/>
    <w:multiLevelType w:val="multilevel"/>
    <w:tmpl w:val="2F20638A"/>
    <w:lvl w:ilvl="0">
      <w:start w:val="1"/>
      <w:numFmt w:val="decimal"/>
      <w:lvlText w:val="%1."/>
      <w:lvlJc w:val="left"/>
      <w:pPr>
        <w:tabs>
          <w:tab w:val="num" w:pos="810"/>
        </w:tabs>
        <w:ind w:left="810" w:hanging="360"/>
      </w:pPr>
      <w:rPr>
        <w:rFonts w:hint="default"/>
      </w:rPr>
    </w:lvl>
    <w:lvl w:ilvl="1">
      <w:start w:val="2"/>
      <w:numFmt w:val="decimal"/>
      <w:isLgl/>
      <w:lvlText w:val="%1.%2"/>
      <w:lvlJc w:val="left"/>
      <w:pPr>
        <w:ind w:left="810" w:hanging="360"/>
      </w:pPr>
      <w:rPr>
        <w:rFonts w:hint="default"/>
        <w:u w:val="none"/>
      </w:rPr>
    </w:lvl>
    <w:lvl w:ilvl="2">
      <w:start w:val="1"/>
      <w:numFmt w:val="decimal"/>
      <w:isLgl/>
      <w:lvlText w:val="%1.%2.%3"/>
      <w:lvlJc w:val="left"/>
      <w:pPr>
        <w:ind w:left="1170" w:hanging="720"/>
      </w:pPr>
      <w:rPr>
        <w:rFonts w:hint="default"/>
        <w:u w:val="none"/>
      </w:rPr>
    </w:lvl>
    <w:lvl w:ilvl="3">
      <w:start w:val="1"/>
      <w:numFmt w:val="decimal"/>
      <w:isLgl/>
      <w:lvlText w:val="%1.%2.%3.%4"/>
      <w:lvlJc w:val="left"/>
      <w:pPr>
        <w:ind w:left="1170" w:hanging="720"/>
      </w:pPr>
      <w:rPr>
        <w:rFonts w:hint="default"/>
        <w:u w:val="none"/>
      </w:rPr>
    </w:lvl>
    <w:lvl w:ilvl="4">
      <w:start w:val="1"/>
      <w:numFmt w:val="decimal"/>
      <w:isLgl/>
      <w:lvlText w:val="%1.%2.%3.%4.%5"/>
      <w:lvlJc w:val="left"/>
      <w:pPr>
        <w:ind w:left="1530" w:hanging="1080"/>
      </w:pPr>
      <w:rPr>
        <w:rFonts w:hint="default"/>
        <w:u w:val="none"/>
      </w:rPr>
    </w:lvl>
    <w:lvl w:ilvl="5">
      <w:start w:val="1"/>
      <w:numFmt w:val="decimal"/>
      <w:isLgl/>
      <w:lvlText w:val="%1.%2.%3.%4.%5.%6"/>
      <w:lvlJc w:val="left"/>
      <w:pPr>
        <w:ind w:left="1530" w:hanging="1080"/>
      </w:pPr>
      <w:rPr>
        <w:rFonts w:hint="default"/>
        <w:u w:val="none"/>
      </w:rPr>
    </w:lvl>
    <w:lvl w:ilvl="6">
      <w:start w:val="1"/>
      <w:numFmt w:val="decimal"/>
      <w:isLgl/>
      <w:lvlText w:val="%1.%2.%3.%4.%5.%6.%7"/>
      <w:lvlJc w:val="left"/>
      <w:pPr>
        <w:ind w:left="1890" w:hanging="1440"/>
      </w:pPr>
      <w:rPr>
        <w:rFonts w:hint="default"/>
        <w:u w:val="none"/>
      </w:rPr>
    </w:lvl>
    <w:lvl w:ilvl="7">
      <w:start w:val="1"/>
      <w:numFmt w:val="decimal"/>
      <w:isLgl/>
      <w:lvlText w:val="%1.%2.%3.%4.%5.%6.%7.%8"/>
      <w:lvlJc w:val="left"/>
      <w:pPr>
        <w:ind w:left="1890" w:hanging="1440"/>
      </w:pPr>
      <w:rPr>
        <w:rFonts w:hint="default"/>
        <w:u w:val="none"/>
      </w:rPr>
    </w:lvl>
    <w:lvl w:ilvl="8">
      <w:start w:val="1"/>
      <w:numFmt w:val="decimal"/>
      <w:isLgl/>
      <w:lvlText w:val="%1.%2.%3.%4.%5.%6.%7.%8.%9"/>
      <w:lvlJc w:val="left"/>
      <w:pPr>
        <w:ind w:left="2250" w:hanging="1800"/>
      </w:pPr>
      <w:rPr>
        <w:rFonts w:hint="default"/>
        <w:u w:val="none"/>
      </w:rPr>
    </w:lvl>
  </w:abstractNum>
  <w:abstractNum w:abstractNumId="117">
    <w:nsid w:val="50785BC8"/>
    <w:multiLevelType w:val="hybridMultilevel"/>
    <w:tmpl w:val="7E38C492"/>
    <w:lvl w:ilvl="0" w:tplc="C05C3F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nsid w:val="51BB3AB8"/>
    <w:multiLevelType w:val="hybridMultilevel"/>
    <w:tmpl w:val="7626EC30"/>
    <w:lvl w:ilvl="0" w:tplc="DBB8BA22">
      <w:start w:val="7"/>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B39260F0">
      <w:start w:val="1"/>
      <w:numFmt w:val="decimal"/>
      <w:lvlText w:val="%4."/>
      <w:lvlJc w:val="left"/>
      <w:pPr>
        <w:ind w:left="1170" w:hanging="360"/>
      </w:pPr>
      <w:rPr>
        <w:b/>
      </w:r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9">
    <w:nsid w:val="522E754C"/>
    <w:multiLevelType w:val="hybridMultilevel"/>
    <w:tmpl w:val="6AD01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52E90B68"/>
    <w:multiLevelType w:val="hybridMultilevel"/>
    <w:tmpl w:val="6EECD31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53227DF2"/>
    <w:multiLevelType w:val="multilevel"/>
    <w:tmpl w:val="DD2C8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nsid w:val="544C3557"/>
    <w:multiLevelType w:val="hybridMultilevel"/>
    <w:tmpl w:val="26AE4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55240BE0"/>
    <w:multiLevelType w:val="hybridMultilevel"/>
    <w:tmpl w:val="98546088"/>
    <w:lvl w:ilvl="0" w:tplc="C05C3F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55271385"/>
    <w:multiLevelType w:val="hybridMultilevel"/>
    <w:tmpl w:val="1FFEB462"/>
    <w:lvl w:ilvl="0" w:tplc="0409000D">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5">
    <w:nsid w:val="55BA15D5"/>
    <w:multiLevelType w:val="hybridMultilevel"/>
    <w:tmpl w:val="720CC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55F55B80"/>
    <w:multiLevelType w:val="hybridMultilevel"/>
    <w:tmpl w:val="F9EEE6D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7">
    <w:nsid w:val="561246F7"/>
    <w:multiLevelType w:val="hybridMultilevel"/>
    <w:tmpl w:val="58B6CF6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8">
    <w:nsid w:val="57F057A9"/>
    <w:multiLevelType w:val="hybridMultilevel"/>
    <w:tmpl w:val="6EFC2EF4"/>
    <w:lvl w:ilvl="0" w:tplc="0409000D">
      <w:start w:val="1"/>
      <w:numFmt w:val="bullet"/>
      <w:lvlText w:val=""/>
      <w:lvlJc w:val="left"/>
      <w:pPr>
        <w:ind w:left="2207" w:hanging="360"/>
      </w:pPr>
      <w:rPr>
        <w:rFonts w:ascii="Wingdings" w:hAnsi="Wingdings" w:hint="default"/>
      </w:rPr>
    </w:lvl>
    <w:lvl w:ilvl="1" w:tplc="04090003" w:tentative="1">
      <w:start w:val="1"/>
      <w:numFmt w:val="bullet"/>
      <w:lvlText w:val="o"/>
      <w:lvlJc w:val="left"/>
      <w:pPr>
        <w:ind w:left="2927" w:hanging="360"/>
      </w:pPr>
      <w:rPr>
        <w:rFonts w:ascii="Courier New" w:hAnsi="Courier New" w:cs="Courier New" w:hint="default"/>
      </w:rPr>
    </w:lvl>
    <w:lvl w:ilvl="2" w:tplc="04090005" w:tentative="1">
      <w:start w:val="1"/>
      <w:numFmt w:val="bullet"/>
      <w:lvlText w:val=""/>
      <w:lvlJc w:val="left"/>
      <w:pPr>
        <w:ind w:left="3647" w:hanging="360"/>
      </w:pPr>
      <w:rPr>
        <w:rFonts w:ascii="Wingdings" w:hAnsi="Wingdings" w:hint="default"/>
      </w:rPr>
    </w:lvl>
    <w:lvl w:ilvl="3" w:tplc="04090001" w:tentative="1">
      <w:start w:val="1"/>
      <w:numFmt w:val="bullet"/>
      <w:lvlText w:val=""/>
      <w:lvlJc w:val="left"/>
      <w:pPr>
        <w:ind w:left="4367" w:hanging="360"/>
      </w:pPr>
      <w:rPr>
        <w:rFonts w:ascii="Symbol" w:hAnsi="Symbol" w:hint="default"/>
      </w:rPr>
    </w:lvl>
    <w:lvl w:ilvl="4" w:tplc="04090003" w:tentative="1">
      <w:start w:val="1"/>
      <w:numFmt w:val="bullet"/>
      <w:lvlText w:val="o"/>
      <w:lvlJc w:val="left"/>
      <w:pPr>
        <w:ind w:left="5087" w:hanging="360"/>
      </w:pPr>
      <w:rPr>
        <w:rFonts w:ascii="Courier New" w:hAnsi="Courier New" w:cs="Courier New" w:hint="default"/>
      </w:rPr>
    </w:lvl>
    <w:lvl w:ilvl="5" w:tplc="04090005" w:tentative="1">
      <w:start w:val="1"/>
      <w:numFmt w:val="bullet"/>
      <w:lvlText w:val=""/>
      <w:lvlJc w:val="left"/>
      <w:pPr>
        <w:ind w:left="5807" w:hanging="360"/>
      </w:pPr>
      <w:rPr>
        <w:rFonts w:ascii="Wingdings" w:hAnsi="Wingdings" w:hint="default"/>
      </w:rPr>
    </w:lvl>
    <w:lvl w:ilvl="6" w:tplc="04090001" w:tentative="1">
      <w:start w:val="1"/>
      <w:numFmt w:val="bullet"/>
      <w:lvlText w:val=""/>
      <w:lvlJc w:val="left"/>
      <w:pPr>
        <w:ind w:left="6527" w:hanging="360"/>
      </w:pPr>
      <w:rPr>
        <w:rFonts w:ascii="Symbol" w:hAnsi="Symbol" w:hint="default"/>
      </w:rPr>
    </w:lvl>
    <w:lvl w:ilvl="7" w:tplc="04090003" w:tentative="1">
      <w:start w:val="1"/>
      <w:numFmt w:val="bullet"/>
      <w:lvlText w:val="o"/>
      <w:lvlJc w:val="left"/>
      <w:pPr>
        <w:ind w:left="7247" w:hanging="360"/>
      </w:pPr>
      <w:rPr>
        <w:rFonts w:ascii="Courier New" w:hAnsi="Courier New" w:cs="Courier New" w:hint="default"/>
      </w:rPr>
    </w:lvl>
    <w:lvl w:ilvl="8" w:tplc="04090005" w:tentative="1">
      <w:start w:val="1"/>
      <w:numFmt w:val="bullet"/>
      <w:lvlText w:val=""/>
      <w:lvlJc w:val="left"/>
      <w:pPr>
        <w:ind w:left="7967" w:hanging="360"/>
      </w:pPr>
      <w:rPr>
        <w:rFonts w:ascii="Wingdings" w:hAnsi="Wingdings" w:hint="default"/>
      </w:rPr>
    </w:lvl>
  </w:abstractNum>
  <w:abstractNum w:abstractNumId="129">
    <w:nsid w:val="58173CCF"/>
    <w:multiLevelType w:val="multilevel"/>
    <w:tmpl w:val="2EE2172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nsid w:val="581A1EEE"/>
    <w:multiLevelType w:val="hybridMultilevel"/>
    <w:tmpl w:val="90A23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58737AF6"/>
    <w:multiLevelType w:val="multilevel"/>
    <w:tmpl w:val="DDF4953A"/>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32">
    <w:nsid w:val="58D238C7"/>
    <w:multiLevelType w:val="multilevel"/>
    <w:tmpl w:val="CE7C05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nsid w:val="5A9674CD"/>
    <w:multiLevelType w:val="hybridMultilevel"/>
    <w:tmpl w:val="6262A6F2"/>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134">
    <w:nsid w:val="5B23257C"/>
    <w:multiLevelType w:val="multilevel"/>
    <w:tmpl w:val="15AE06A2"/>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170" w:hanging="360"/>
      </w:pPr>
      <w:rPr>
        <w:rFonts w:hint="default"/>
        <w:color w:val="auto"/>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nsid w:val="5B9A5D94"/>
    <w:multiLevelType w:val="hybridMultilevel"/>
    <w:tmpl w:val="9A149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5BF64079"/>
    <w:multiLevelType w:val="hybridMultilevel"/>
    <w:tmpl w:val="92BA8B6A"/>
    <w:lvl w:ilvl="0" w:tplc="0409000D">
      <w:start w:val="1"/>
      <w:numFmt w:val="bullet"/>
      <w:lvlText w:val=""/>
      <w:lvlJc w:val="left"/>
      <w:pPr>
        <w:tabs>
          <w:tab w:val="num" w:pos="720"/>
        </w:tabs>
        <w:ind w:left="720" w:hanging="360"/>
      </w:pPr>
      <w:rPr>
        <w:rFonts w:ascii="Wingdings" w:hAnsi="Wingdings" w:hint="default"/>
        <w:color w:val="auto"/>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7">
    <w:nsid w:val="5C3D58EB"/>
    <w:multiLevelType w:val="hybridMultilevel"/>
    <w:tmpl w:val="E438D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5C9A4709"/>
    <w:multiLevelType w:val="hybridMultilevel"/>
    <w:tmpl w:val="C3C2A0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nsid w:val="5D3A316A"/>
    <w:multiLevelType w:val="multilevel"/>
    <w:tmpl w:val="AA040458"/>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0">
    <w:nsid w:val="5D555A07"/>
    <w:multiLevelType w:val="multilevel"/>
    <w:tmpl w:val="502E5630"/>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1">
    <w:nsid w:val="5DA41ECE"/>
    <w:multiLevelType w:val="hybridMultilevel"/>
    <w:tmpl w:val="041AB1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5E5B1912"/>
    <w:multiLevelType w:val="multilevel"/>
    <w:tmpl w:val="6EFE94F0"/>
    <w:lvl w:ilvl="0">
      <w:start w:val="4"/>
      <w:numFmt w:val="upperRoman"/>
      <w:lvlText w:val="%1."/>
      <w:lvlJc w:val="right"/>
      <w:pPr>
        <w:tabs>
          <w:tab w:val="num" w:pos="720"/>
        </w:tabs>
        <w:ind w:left="720" w:hanging="360"/>
      </w:pPr>
      <w:rPr>
        <w:b/>
      </w:rPr>
    </w:lvl>
    <w:lvl w:ilvl="1">
      <w:start w:val="1"/>
      <w:numFmt w:val="decimal"/>
      <w:lvlText w:val="%2."/>
      <w:lvlJc w:val="left"/>
      <w:pPr>
        <w:ind w:left="1440"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43">
    <w:nsid w:val="5E8D083F"/>
    <w:multiLevelType w:val="multilevel"/>
    <w:tmpl w:val="349A402E"/>
    <w:lvl w:ilvl="0">
      <w:start w:val="1"/>
      <w:numFmt w:val="decimal"/>
      <w:lvlText w:val="%1."/>
      <w:lvlJc w:val="left"/>
      <w:pPr>
        <w:ind w:left="360" w:hanging="360"/>
      </w:pPr>
      <w:rPr>
        <w:rFonts w:hint="default"/>
      </w:rPr>
    </w:lvl>
    <w:lvl w:ilvl="1">
      <w:start w:val="3"/>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44">
    <w:nsid w:val="5F185F80"/>
    <w:multiLevelType w:val="hybridMultilevel"/>
    <w:tmpl w:val="8D069BAC"/>
    <w:lvl w:ilvl="0" w:tplc="C05C3F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nsid w:val="602F313D"/>
    <w:multiLevelType w:val="multilevel"/>
    <w:tmpl w:val="DC180E24"/>
    <w:lvl w:ilvl="0">
      <w:start w:val="1"/>
      <w:numFmt w:val="decimal"/>
      <w:lvlText w:val="%1."/>
      <w:lvlJc w:val="left"/>
      <w:pPr>
        <w:ind w:left="720" w:hanging="360"/>
      </w:pPr>
      <w:rPr>
        <w:rFonts w:hint="default"/>
      </w:rPr>
    </w:lvl>
    <w:lvl w:ilvl="1">
      <w:start w:val="3"/>
      <w:numFmt w:val="decimal"/>
      <w:isLgl/>
      <w:lvlText w:val="%1.%2"/>
      <w:lvlJc w:val="left"/>
      <w:pPr>
        <w:ind w:left="1080" w:hanging="54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46">
    <w:nsid w:val="6164170B"/>
    <w:multiLevelType w:val="hybridMultilevel"/>
    <w:tmpl w:val="69903586"/>
    <w:lvl w:ilvl="0" w:tplc="C05C3F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nsid w:val="61F12ADB"/>
    <w:multiLevelType w:val="hybridMultilevel"/>
    <w:tmpl w:val="79205F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61FA7922"/>
    <w:multiLevelType w:val="hybridMultilevel"/>
    <w:tmpl w:val="7CB258AE"/>
    <w:lvl w:ilvl="0" w:tplc="04090009">
      <w:start w:val="1"/>
      <w:numFmt w:val="bullet"/>
      <w:lvlText w:val=""/>
      <w:lvlJc w:val="left"/>
      <w:pPr>
        <w:ind w:left="1368" w:hanging="360"/>
      </w:pPr>
      <w:rPr>
        <w:rFonts w:ascii="Wingdings" w:hAnsi="Wingdings" w:hint="default"/>
      </w:rPr>
    </w:lvl>
    <w:lvl w:ilvl="1" w:tplc="04090003" w:tentative="1">
      <w:start w:val="1"/>
      <w:numFmt w:val="bullet"/>
      <w:lvlText w:val="o"/>
      <w:lvlJc w:val="left"/>
      <w:pPr>
        <w:ind w:left="2088" w:hanging="360"/>
      </w:pPr>
      <w:rPr>
        <w:rFonts w:ascii="Courier New" w:hAnsi="Courier New" w:cs="Courier New" w:hint="default"/>
      </w:rPr>
    </w:lvl>
    <w:lvl w:ilvl="2" w:tplc="04090005" w:tentative="1">
      <w:start w:val="1"/>
      <w:numFmt w:val="bullet"/>
      <w:lvlText w:val=""/>
      <w:lvlJc w:val="left"/>
      <w:pPr>
        <w:ind w:left="2808" w:hanging="360"/>
      </w:pPr>
      <w:rPr>
        <w:rFonts w:ascii="Wingdings" w:hAnsi="Wingdings" w:hint="default"/>
      </w:rPr>
    </w:lvl>
    <w:lvl w:ilvl="3" w:tplc="04090001" w:tentative="1">
      <w:start w:val="1"/>
      <w:numFmt w:val="bullet"/>
      <w:lvlText w:val=""/>
      <w:lvlJc w:val="left"/>
      <w:pPr>
        <w:ind w:left="3528" w:hanging="360"/>
      </w:pPr>
      <w:rPr>
        <w:rFonts w:ascii="Symbol" w:hAnsi="Symbol" w:hint="default"/>
      </w:rPr>
    </w:lvl>
    <w:lvl w:ilvl="4" w:tplc="04090003" w:tentative="1">
      <w:start w:val="1"/>
      <w:numFmt w:val="bullet"/>
      <w:lvlText w:val="o"/>
      <w:lvlJc w:val="left"/>
      <w:pPr>
        <w:ind w:left="4248" w:hanging="360"/>
      </w:pPr>
      <w:rPr>
        <w:rFonts w:ascii="Courier New" w:hAnsi="Courier New" w:cs="Courier New" w:hint="default"/>
      </w:rPr>
    </w:lvl>
    <w:lvl w:ilvl="5" w:tplc="04090005" w:tentative="1">
      <w:start w:val="1"/>
      <w:numFmt w:val="bullet"/>
      <w:lvlText w:val=""/>
      <w:lvlJc w:val="left"/>
      <w:pPr>
        <w:ind w:left="4968" w:hanging="360"/>
      </w:pPr>
      <w:rPr>
        <w:rFonts w:ascii="Wingdings" w:hAnsi="Wingdings" w:hint="default"/>
      </w:rPr>
    </w:lvl>
    <w:lvl w:ilvl="6" w:tplc="04090001" w:tentative="1">
      <w:start w:val="1"/>
      <w:numFmt w:val="bullet"/>
      <w:lvlText w:val=""/>
      <w:lvlJc w:val="left"/>
      <w:pPr>
        <w:ind w:left="5688" w:hanging="360"/>
      </w:pPr>
      <w:rPr>
        <w:rFonts w:ascii="Symbol" w:hAnsi="Symbol" w:hint="default"/>
      </w:rPr>
    </w:lvl>
    <w:lvl w:ilvl="7" w:tplc="04090003" w:tentative="1">
      <w:start w:val="1"/>
      <w:numFmt w:val="bullet"/>
      <w:lvlText w:val="o"/>
      <w:lvlJc w:val="left"/>
      <w:pPr>
        <w:ind w:left="6408" w:hanging="360"/>
      </w:pPr>
      <w:rPr>
        <w:rFonts w:ascii="Courier New" w:hAnsi="Courier New" w:cs="Courier New" w:hint="default"/>
      </w:rPr>
    </w:lvl>
    <w:lvl w:ilvl="8" w:tplc="04090005" w:tentative="1">
      <w:start w:val="1"/>
      <w:numFmt w:val="bullet"/>
      <w:lvlText w:val=""/>
      <w:lvlJc w:val="left"/>
      <w:pPr>
        <w:ind w:left="7128" w:hanging="360"/>
      </w:pPr>
      <w:rPr>
        <w:rFonts w:ascii="Wingdings" w:hAnsi="Wingdings" w:hint="default"/>
      </w:rPr>
    </w:lvl>
  </w:abstractNum>
  <w:abstractNum w:abstractNumId="149">
    <w:nsid w:val="62DD7135"/>
    <w:multiLevelType w:val="hybridMultilevel"/>
    <w:tmpl w:val="77CAEFAA"/>
    <w:lvl w:ilvl="0" w:tplc="04090001">
      <w:start w:val="1"/>
      <w:numFmt w:val="bullet"/>
      <w:lvlText w:val=""/>
      <w:lvlJc w:val="left"/>
      <w:pPr>
        <w:ind w:left="1944" w:hanging="360"/>
      </w:pPr>
      <w:rPr>
        <w:rFonts w:ascii="Symbol" w:hAnsi="Symbol" w:hint="default"/>
      </w:rPr>
    </w:lvl>
    <w:lvl w:ilvl="1" w:tplc="04090003" w:tentative="1">
      <w:start w:val="1"/>
      <w:numFmt w:val="bullet"/>
      <w:lvlText w:val="o"/>
      <w:lvlJc w:val="left"/>
      <w:pPr>
        <w:ind w:left="2664" w:hanging="360"/>
      </w:pPr>
      <w:rPr>
        <w:rFonts w:ascii="Courier New" w:hAnsi="Courier New" w:cs="Courier New" w:hint="default"/>
      </w:rPr>
    </w:lvl>
    <w:lvl w:ilvl="2" w:tplc="04090005" w:tentative="1">
      <w:start w:val="1"/>
      <w:numFmt w:val="bullet"/>
      <w:lvlText w:val=""/>
      <w:lvlJc w:val="left"/>
      <w:pPr>
        <w:ind w:left="3384" w:hanging="360"/>
      </w:pPr>
      <w:rPr>
        <w:rFonts w:ascii="Wingdings" w:hAnsi="Wingdings" w:hint="default"/>
      </w:rPr>
    </w:lvl>
    <w:lvl w:ilvl="3" w:tplc="04090001" w:tentative="1">
      <w:start w:val="1"/>
      <w:numFmt w:val="bullet"/>
      <w:lvlText w:val=""/>
      <w:lvlJc w:val="left"/>
      <w:pPr>
        <w:ind w:left="4104" w:hanging="360"/>
      </w:pPr>
      <w:rPr>
        <w:rFonts w:ascii="Symbol" w:hAnsi="Symbol" w:hint="default"/>
      </w:rPr>
    </w:lvl>
    <w:lvl w:ilvl="4" w:tplc="04090003" w:tentative="1">
      <w:start w:val="1"/>
      <w:numFmt w:val="bullet"/>
      <w:lvlText w:val="o"/>
      <w:lvlJc w:val="left"/>
      <w:pPr>
        <w:ind w:left="4824" w:hanging="360"/>
      </w:pPr>
      <w:rPr>
        <w:rFonts w:ascii="Courier New" w:hAnsi="Courier New" w:cs="Courier New" w:hint="default"/>
      </w:rPr>
    </w:lvl>
    <w:lvl w:ilvl="5" w:tplc="04090005" w:tentative="1">
      <w:start w:val="1"/>
      <w:numFmt w:val="bullet"/>
      <w:lvlText w:val=""/>
      <w:lvlJc w:val="left"/>
      <w:pPr>
        <w:ind w:left="5544" w:hanging="360"/>
      </w:pPr>
      <w:rPr>
        <w:rFonts w:ascii="Wingdings" w:hAnsi="Wingdings" w:hint="default"/>
      </w:rPr>
    </w:lvl>
    <w:lvl w:ilvl="6" w:tplc="04090001" w:tentative="1">
      <w:start w:val="1"/>
      <w:numFmt w:val="bullet"/>
      <w:lvlText w:val=""/>
      <w:lvlJc w:val="left"/>
      <w:pPr>
        <w:ind w:left="6264" w:hanging="360"/>
      </w:pPr>
      <w:rPr>
        <w:rFonts w:ascii="Symbol" w:hAnsi="Symbol" w:hint="default"/>
      </w:rPr>
    </w:lvl>
    <w:lvl w:ilvl="7" w:tplc="04090003" w:tentative="1">
      <w:start w:val="1"/>
      <w:numFmt w:val="bullet"/>
      <w:lvlText w:val="o"/>
      <w:lvlJc w:val="left"/>
      <w:pPr>
        <w:ind w:left="6984" w:hanging="360"/>
      </w:pPr>
      <w:rPr>
        <w:rFonts w:ascii="Courier New" w:hAnsi="Courier New" w:cs="Courier New" w:hint="default"/>
      </w:rPr>
    </w:lvl>
    <w:lvl w:ilvl="8" w:tplc="04090005" w:tentative="1">
      <w:start w:val="1"/>
      <w:numFmt w:val="bullet"/>
      <w:lvlText w:val=""/>
      <w:lvlJc w:val="left"/>
      <w:pPr>
        <w:ind w:left="7704" w:hanging="360"/>
      </w:pPr>
      <w:rPr>
        <w:rFonts w:ascii="Wingdings" w:hAnsi="Wingdings" w:hint="default"/>
      </w:rPr>
    </w:lvl>
  </w:abstractNum>
  <w:abstractNum w:abstractNumId="150">
    <w:nsid w:val="636B466C"/>
    <w:multiLevelType w:val="hybridMultilevel"/>
    <w:tmpl w:val="BC7EC1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1">
    <w:nsid w:val="66DC600A"/>
    <w:multiLevelType w:val="hybridMultilevel"/>
    <w:tmpl w:val="5F222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nsid w:val="68E01EE6"/>
    <w:multiLevelType w:val="hybridMultilevel"/>
    <w:tmpl w:val="5DF4CCBA"/>
    <w:lvl w:ilvl="0" w:tplc="04090001">
      <w:start w:val="1"/>
      <w:numFmt w:val="bullet"/>
      <w:lvlText w:val=""/>
      <w:lvlJc w:val="left"/>
      <w:pPr>
        <w:ind w:left="1503" w:hanging="360"/>
      </w:pPr>
      <w:rPr>
        <w:rFonts w:ascii="Symbol" w:hAnsi="Symbol" w:hint="default"/>
      </w:rPr>
    </w:lvl>
    <w:lvl w:ilvl="1" w:tplc="04090003" w:tentative="1">
      <w:start w:val="1"/>
      <w:numFmt w:val="bullet"/>
      <w:lvlText w:val="o"/>
      <w:lvlJc w:val="left"/>
      <w:pPr>
        <w:ind w:left="2223" w:hanging="360"/>
      </w:pPr>
      <w:rPr>
        <w:rFonts w:ascii="Courier New" w:hAnsi="Courier New" w:cs="Courier New" w:hint="default"/>
      </w:rPr>
    </w:lvl>
    <w:lvl w:ilvl="2" w:tplc="04090005" w:tentative="1">
      <w:start w:val="1"/>
      <w:numFmt w:val="bullet"/>
      <w:lvlText w:val=""/>
      <w:lvlJc w:val="left"/>
      <w:pPr>
        <w:ind w:left="2943" w:hanging="360"/>
      </w:pPr>
      <w:rPr>
        <w:rFonts w:ascii="Wingdings" w:hAnsi="Wingdings" w:hint="default"/>
      </w:rPr>
    </w:lvl>
    <w:lvl w:ilvl="3" w:tplc="04090001" w:tentative="1">
      <w:start w:val="1"/>
      <w:numFmt w:val="bullet"/>
      <w:lvlText w:val=""/>
      <w:lvlJc w:val="left"/>
      <w:pPr>
        <w:ind w:left="3663" w:hanging="360"/>
      </w:pPr>
      <w:rPr>
        <w:rFonts w:ascii="Symbol" w:hAnsi="Symbol" w:hint="default"/>
      </w:rPr>
    </w:lvl>
    <w:lvl w:ilvl="4" w:tplc="04090003" w:tentative="1">
      <w:start w:val="1"/>
      <w:numFmt w:val="bullet"/>
      <w:lvlText w:val="o"/>
      <w:lvlJc w:val="left"/>
      <w:pPr>
        <w:ind w:left="4383" w:hanging="360"/>
      </w:pPr>
      <w:rPr>
        <w:rFonts w:ascii="Courier New" w:hAnsi="Courier New" w:cs="Courier New" w:hint="default"/>
      </w:rPr>
    </w:lvl>
    <w:lvl w:ilvl="5" w:tplc="04090005" w:tentative="1">
      <w:start w:val="1"/>
      <w:numFmt w:val="bullet"/>
      <w:lvlText w:val=""/>
      <w:lvlJc w:val="left"/>
      <w:pPr>
        <w:ind w:left="5103" w:hanging="360"/>
      </w:pPr>
      <w:rPr>
        <w:rFonts w:ascii="Wingdings" w:hAnsi="Wingdings" w:hint="default"/>
      </w:rPr>
    </w:lvl>
    <w:lvl w:ilvl="6" w:tplc="04090001" w:tentative="1">
      <w:start w:val="1"/>
      <w:numFmt w:val="bullet"/>
      <w:lvlText w:val=""/>
      <w:lvlJc w:val="left"/>
      <w:pPr>
        <w:ind w:left="5823" w:hanging="360"/>
      </w:pPr>
      <w:rPr>
        <w:rFonts w:ascii="Symbol" w:hAnsi="Symbol" w:hint="default"/>
      </w:rPr>
    </w:lvl>
    <w:lvl w:ilvl="7" w:tplc="04090003" w:tentative="1">
      <w:start w:val="1"/>
      <w:numFmt w:val="bullet"/>
      <w:lvlText w:val="o"/>
      <w:lvlJc w:val="left"/>
      <w:pPr>
        <w:ind w:left="6543" w:hanging="360"/>
      </w:pPr>
      <w:rPr>
        <w:rFonts w:ascii="Courier New" w:hAnsi="Courier New" w:cs="Courier New" w:hint="default"/>
      </w:rPr>
    </w:lvl>
    <w:lvl w:ilvl="8" w:tplc="04090005" w:tentative="1">
      <w:start w:val="1"/>
      <w:numFmt w:val="bullet"/>
      <w:lvlText w:val=""/>
      <w:lvlJc w:val="left"/>
      <w:pPr>
        <w:ind w:left="7263" w:hanging="360"/>
      </w:pPr>
      <w:rPr>
        <w:rFonts w:ascii="Wingdings" w:hAnsi="Wingdings" w:hint="default"/>
      </w:rPr>
    </w:lvl>
  </w:abstractNum>
  <w:abstractNum w:abstractNumId="153">
    <w:nsid w:val="69F35CA7"/>
    <w:multiLevelType w:val="hybridMultilevel"/>
    <w:tmpl w:val="636475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4">
    <w:nsid w:val="6D540688"/>
    <w:multiLevelType w:val="hybridMultilevel"/>
    <w:tmpl w:val="A51EE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nsid w:val="6DFB7B22"/>
    <w:multiLevelType w:val="hybridMultilevel"/>
    <w:tmpl w:val="18141A8A"/>
    <w:lvl w:ilvl="0" w:tplc="C05C3F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nsid w:val="6E476F32"/>
    <w:multiLevelType w:val="hybridMultilevel"/>
    <w:tmpl w:val="32622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nsid w:val="6E7E3A07"/>
    <w:multiLevelType w:val="hybridMultilevel"/>
    <w:tmpl w:val="C100D336"/>
    <w:lvl w:ilvl="0" w:tplc="0409000D">
      <w:start w:val="1"/>
      <w:numFmt w:val="bullet"/>
      <w:lvlText w:val=""/>
      <w:lvlJc w:val="left"/>
      <w:pPr>
        <w:ind w:left="864" w:hanging="360"/>
      </w:pPr>
      <w:rPr>
        <w:rFonts w:ascii="Wingdings" w:hAnsi="Wingdings"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158">
    <w:nsid w:val="6F2C4DB6"/>
    <w:multiLevelType w:val="multilevel"/>
    <w:tmpl w:val="C21C282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440" w:hanging="720"/>
      </w:pPr>
      <w:rPr>
        <w:rFonts w:hint="default"/>
        <w:b/>
      </w:rPr>
    </w:lvl>
    <w:lvl w:ilvl="3">
      <w:start w:val="1"/>
      <w:numFmt w:val="decimal"/>
      <w:isLgl/>
      <w:lvlText w:val="%1.%2.%3.%4"/>
      <w:lvlJc w:val="left"/>
      <w:pPr>
        <w:ind w:left="1440" w:hanging="720"/>
      </w:pPr>
      <w:rPr>
        <w:rFonts w:hint="default"/>
        <w:b/>
      </w:rPr>
    </w:lvl>
    <w:lvl w:ilvl="4">
      <w:start w:val="1"/>
      <w:numFmt w:val="decimal"/>
      <w:isLgl/>
      <w:lvlText w:val="%1.%2.%3.%4.%5"/>
      <w:lvlJc w:val="left"/>
      <w:pPr>
        <w:ind w:left="1800" w:hanging="1080"/>
      </w:pPr>
      <w:rPr>
        <w:rFonts w:hint="default"/>
        <w:b/>
      </w:rPr>
    </w:lvl>
    <w:lvl w:ilvl="5">
      <w:start w:val="1"/>
      <w:numFmt w:val="decimal"/>
      <w:isLgl/>
      <w:lvlText w:val="%1.%2.%3.%4.%5.%6"/>
      <w:lvlJc w:val="left"/>
      <w:pPr>
        <w:ind w:left="1800" w:hanging="1080"/>
      </w:pPr>
      <w:rPr>
        <w:rFonts w:hint="default"/>
        <w:b/>
      </w:rPr>
    </w:lvl>
    <w:lvl w:ilvl="6">
      <w:start w:val="1"/>
      <w:numFmt w:val="decimal"/>
      <w:isLgl/>
      <w:lvlText w:val="%1.%2.%3.%4.%5.%6.%7"/>
      <w:lvlJc w:val="left"/>
      <w:pPr>
        <w:ind w:left="2160" w:hanging="1440"/>
      </w:pPr>
      <w:rPr>
        <w:rFonts w:hint="default"/>
        <w:b/>
      </w:rPr>
    </w:lvl>
    <w:lvl w:ilvl="7">
      <w:start w:val="1"/>
      <w:numFmt w:val="decimal"/>
      <w:isLgl/>
      <w:lvlText w:val="%1.%2.%3.%4.%5.%6.%7.%8"/>
      <w:lvlJc w:val="left"/>
      <w:pPr>
        <w:ind w:left="2160" w:hanging="1440"/>
      </w:pPr>
      <w:rPr>
        <w:rFonts w:hint="default"/>
        <w:b/>
      </w:rPr>
    </w:lvl>
    <w:lvl w:ilvl="8">
      <w:start w:val="1"/>
      <w:numFmt w:val="decimal"/>
      <w:isLgl/>
      <w:lvlText w:val="%1.%2.%3.%4.%5.%6.%7.%8.%9"/>
      <w:lvlJc w:val="left"/>
      <w:pPr>
        <w:ind w:left="2520" w:hanging="1800"/>
      </w:pPr>
      <w:rPr>
        <w:rFonts w:hint="default"/>
        <w:b/>
      </w:rPr>
    </w:lvl>
  </w:abstractNum>
  <w:abstractNum w:abstractNumId="159">
    <w:nsid w:val="7027640A"/>
    <w:multiLevelType w:val="hybridMultilevel"/>
    <w:tmpl w:val="439E88DA"/>
    <w:lvl w:ilvl="0" w:tplc="C05C3F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nsid w:val="702D38A2"/>
    <w:multiLevelType w:val="hybridMultilevel"/>
    <w:tmpl w:val="9D204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nsid w:val="70DE352D"/>
    <w:multiLevelType w:val="hybridMultilevel"/>
    <w:tmpl w:val="69E61D0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2">
    <w:nsid w:val="711622F8"/>
    <w:multiLevelType w:val="hybridMultilevel"/>
    <w:tmpl w:val="B62E91B2"/>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nsid w:val="71D00FA1"/>
    <w:multiLevelType w:val="multilevel"/>
    <w:tmpl w:val="7472C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nsid w:val="726B4276"/>
    <w:multiLevelType w:val="hybridMultilevel"/>
    <w:tmpl w:val="B73C0F96"/>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5">
    <w:nsid w:val="72771FAE"/>
    <w:multiLevelType w:val="multilevel"/>
    <w:tmpl w:val="056A1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6">
    <w:nsid w:val="728105E8"/>
    <w:multiLevelType w:val="hybridMultilevel"/>
    <w:tmpl w:val="3B86E14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nsid w:val="733B76B4"/>
    <w:multiLevelType w:val="hybridMultilevel"/>
    <w:tmpl w:val="2DD804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nsid w:val="739C68E7"/>
    <w:multiLevelType w:val="hybridMultilevel"/>
    <w:tmpl w:val="8924CA86"/>
    <w:lvl w:ilvl="0" w:tplc="0409000D">
      <w:start w:val="1"/>
      <w:numFmt w:val="bullet"/>
      <w:lvlText w:val=""/>
      <w:lvlJc w:val="left"/>
      <w:pPr>
        <w:ind w:left="1503" w:hanging="360"/>
      </w:pPr>
      <w:rPr>
        <w:rFonts w:ascii="Wingdings" w:hAnsi="Wingdings" w:hint="default"/>
      </w:rPr>
    </w:lvl>
    <w:lvl w:ilvl="1" w:tplc="04090003" w:tentative="1">
      <w:start w:val="1"/>
      <w:numFmt w:val="bullet"/>
      <w:lvlText w:val="o"/>
      <w:lvlJc w:val="left"/>
      <w:pPr>
        <w:ind w:left="2223" w:hanging="360"/>
      </w:pPr>
      <w:rPr>
        <w:rFonts w:ascii="Courier New" w:hAnsi="Courier New" w:cs="Courier New" w:hint="default"/>
      </w:rPr>
    </w:lvl>
    <w:lvl w:ilvl="2" w:tplc="04090005" w:tentative="1">
      <w:start w:val="1"/>
      <w:numFmt w:val="bullet"/>
      <w:lvlText w:val=""/>
      <w:lvlJc w:val="left"/>
      <w:pPr>
        <w:ind w:left="2943" w:hanging="360"/>
      </w:pPr>
      <w:rPr>
        <w:rFonts w:ascii="Wingdings" w:hAnsi="Wingdings" w:hint="default"/>
      </w:rPr>
    </w:lvl>
    <w:lvl w:ilvl="3" w:tplc="04090001" w:tentative="1">
      <w:start w:val="1"/>
      <w:numFmt w:val="bullet"/>
      <w:lvlText w:val=""/>
      <w:lvlJc w:val="left"/>
      <w:pPr>
        <w:ind w:left="3663" w:hanging="360"/>
      </w:pPr>
      <w:rPr>
        <w:rFonts w:ascii="Symbol" w:hAnsi="Symbol" w:hint="default"/>
      </w:rPr>
    </w:lvl>
    <w:lvl w:ilvl="4" w:tplc="04090003" w:tentative="1">
      <w:start w:val="1"/>
      <w:numFmt w:val="bullet"/>
      <w:lvlText w:val="o"/>
      <w:lvlJc w:val="left"/>
      <w:pPr>
        <w:ind w:left="4383" w:hanging="360"/>
      </w:pPr>
      <w:rPr>
        <w:rFonts w:ascii="Courier New" w:hAnsi="Courier New" w:cs="Courier New" w:hint="default"/>
      </w:rPr>
    </w:lvl>
    <w:lvl w:ilvl="5" w:tplc="04090005" w:tentative="1">
      <w:start w:val="1"/>
      <w:numFmt w:val="bullet"/>
      <w:lvlText w:val=""/>
      <w:lvlJc w:val="left"/>
      <w:pPr>
        <w:ind w:left="5103" w:hanging="360"/>
      </w:pPr>
      <w:rPr>
        <w:rFonts w:ascii="Wingdings" w:hAnsi="Wingdings" w:hint="default"/>
      </w:rPr>
    </w:lvl>
    <w:lvl w:ilvl="6" w:tplc="04090001" w:tentative="1">
      <w:start w:val="1"/>
      <w:numFmt w:val="bullet"/>
      <w:lvlText w:val=""/>
      <w:lvlJc w:val="left"/>
      <w:pPr>
        <w:ind w:left="5823" w:hanging="360"/>
      </w:pPr>
      <w:rPr>
        <w:rFonts w:ascii="Symbol" w:hAnsi="Symbol" w:hint="default"/>
      </w:rPr>
    </w:lvl>
    <w:lvl w:ilvl="7" w:tplc="04090003" w:tentative="1">
      <w:start w:val="1"/>
      <w:numFmt w:val="bullet"/>
      <w:lvlText w:val="o"/>
      <w:lvlJc w:val="left"/>
      <w:pPr>
        <w:ind w:left="6543" w:hanging="360"/>
      </w:pPr>
      <w:rPr>
        <w:rFonts w:ascii="Courier New" w:hAnsi="Courier New" w:cs="Courier New" w:hint="default"/>
      </w:rPr>
    </w:lvl>
    <w:lvl w:ilvl="8" w:tplc="04090005" w:tentative="1">
      <w:start w:val="1"/>
      <w:numFmt w:val="bullet"/>
      <w:lvlText w:val=""/>
      <w:lvlJc w:val="left"/>
      <w:pPr>
        <w:ind w:left="7263" w:hanging="360"/>
      </w:pPr>
      <w:rPr>
        <w:rFonts w:ascii="Wingdings" w:hAnsi="Wingdings" w:hint="default"/>
      </w:rPr>
    </w:lvl>
  </w:abstractNum>
  <w:abstractNum w:abstractNumId="169">
    <w:nsid w:val="73AB48CC"/>
    <w:multiLevelType w:val="hybridMultilevel"/>
    <w:tmpl w:val="9D7ACC3C"/>
    <w:lvl w:ilvl="0" w:tplc="4CF84E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0">
    <w:nsid w:val="73C50E18"/>
    <w:multiLevelType w:val="multilevel"/>
    <w:tmpl w:val="F9806292"/>
    <w:lvl w:ilvl="0">
      <w:start w:val="1"/>
      <w:numFmt w:val="decimal"/>
      <w:lvlText w:val="%1."/>
      <w:lvlJc w:val="left"/>
      <w:pPr>
        <w:ind w:left="720" w:hanging="360"/>
      </w:pPr>
      <w:rPr>
        <w:rFonts w:hint="default"/>
      </w:rPr>
    </w:lvl>
    <w:lvl w:ilvl="1">
      <w:start w:val="4"/>
      <w:numFmt w:val="decimal"/>
      <w:isLgl/>
      <w:lvlText w:val="%1.%2"/>
      <w:lvlJc w:val="left"/>
      <w:pPr>
        <w:ind w:left="1380" w:hanging="480"/>
      </w:pPr>
      <w:rPr>
        <w:rFonts w:hint="default"/>
      </w:rPr>
    </w:lvl>
    <w:lvl w:ilvl="2">
      <w:start w:val="3"/>
      <w:numFmt w:val="decimal"/>
      <w:isLgl/>
      <w:lvlText w:val="%1.%2.%3"/>
      <w:lvlJc w:val="left"/>
      <w:pPr>
        <w:ind w:left="2160" w:hanging="720"/>
      </w:pPr>
      <w:rPr>
        <w:rFonts w:hint="default"/>
      </w:rPr>
    </w:lvl>
    <w:lvl w:ilvl="3">
      <w:start w:val="1"/>
      <w:numFmt w:val="decimal"/>
      <w:isLgl/>
      <w:lvlText w:val="%1.%2.%3.%4"/>
      <w:lvlJc w:val="left"/>
      <w:pPr>
        <w:ind w:left="2700" w:hanging="720"/>
      </w:pPr>
      <w:rPr>
        <w:rFonts w:hint="default"/>
      </w:rPr>
    </w:lvl>
    <w:lvl w:ilvl="4">
      <w:start w:val="1"/>
      <w:numFmt w:val="decimal"/>
      <w:isLgl/>
      <w:lvlText w:val="%1.%2.%3.%4.%5"/>
      <w:lvlJc w:val="left"/>
      <w:pPr>
        <w:ind w:left="3600" w:hanging="1080"/>
      </w:pPr>
      <w:rPr>
        <w:rFonts w:hint="default"/>
      </w:rPr>
    </w:lvl>
    <w:lvl w:ilvl="5">
      <w:start w:val="1"/>
      <w:numFmt w:val="decimal"/>
      <w:isLgl/>
      <w:lvlText w:val="%1.%2.%3.%4.%5.%6"/>
      <w:lvlJc w:val="left"/>
      <w:pPr>
        <w:ind w:left="4140" w:hanging="1080"/>
      </w:pPr>
      <w:rPr>
        <w:rFonts w:hint="default"/>
      </w:rPr>
    </w:lvl>
    <w:lvl w:ilvl="6">
      <w:start w:val="1"/>
      <w:numFmt w:val="decimal"/>
      <w:isLgl/>
      <w:lvlText w:val="%1.%2.%3.%4.%5.%6.%7"/>
      <w:lvlJc w:val="left"/>
      <w:pPr>
        <w:ind w:left="5040" w:hanging="1440"/>
      </w:pPr>
      <w:rPr>
        <w:rFonts w:hint="default"/>
      </w:rPr>
    </w:lvl>
    <w:lvl w:ilvl="7">
      <w:start w:val="1"/>
      <w:numFmt w:val="decimal"/>
      <w:isLgl/>
      <w:lvlText w:val="%1.%2.%3.%4.%5.%6.%7.%8"/>
      <w:lvlJc w:val="left"/>
      <w:pPr>
        <w:ind w:left="5580" w:hanging="1440"/>
      </w:pPr>
      <w:rPr>
        <w:rFonts w:hint="default"/>
      </w:rPr>
    </w:lvl>
    <w:lvl w:ilvl="8">
      <w:start w:val="1"/>
      <w:numFmt w:val="decimal"/>
      <w:isLgl/>
      <w:lvlText w:val="%1.%2.%3.%4.%5.%6.%7.%8.%9"/>
      <w:lvlJc w:val="left"/>
      <w:pPr>
        <w:ind w:left="6480" w:hanging="1800"/>
      </w:pPr>
      <w:rPr>
        <w:rFonts w:hint="default"/>
      </w:rPr>
    </w:lvl>
  </w:abstractNum>
  <w:abstractNum w:abstractNumId="171">
    <w:nsid w:val="74E6774A"/>
    <w:multiLevelType w:val="hybridMultilevel"/>
    <w:tmpl w:val="257C819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2">
    <w:nsid w:val="7592307A"/>
    <w:multiLevelType w:val="multilevel"/>
    <w:tmpl w:val="E58CC07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nsid w:val="76D92E4B"/>
    <w:multiLevelType w:val="hybridMultilevel"/>
    <w:tmpl w:val="7BFA8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4">
    <w:nsid w:val="77E72536"/>
    <w:multiLevelType w:val="multilevel"/>
    <w:tmpl w:val="AA040458"/>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5">
    <w:nsid w:val="77F40FA5"/>
    <w:multiLevelType w:val="hybridMultilevel"/>
    <w:tmpl w:val="BCE2A4BE"/>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76">
    <w:nsid w:val="78290A46"/>
    <w:multiLevelType w:val="multilevel"/>
    <w:tmpl w:val="B7B2DDB0"/>
    <w:lvl w:ilvl="0">
      <w:start w:val="1"/>
      <w:numFmt w:val="decimal"/>
      <w:lvlText w:val="%1."/>
      <w:lvlJc w:val="left"/>
      <w:pPr>
        <w:ind w:left="1080" w:hanging="360"/>
      </w:pPr>
      <w:rPr>
        <w:rFonts w:hint="default"/>
      </w:rPr>
    </w:lvl>
    <w:lvl w:ilvl="1">
      <w:start w:val="2"/>
      <w:numFmt w:val="decimal"/>
      <w:isLgl/>
      <w:lvlText w:val="%1.%2."/>
      <w:lvlJc w:val="left"/>
      <w:pPr>
        <w:ind w:left="1140" w:hanging="4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77">
    <w:nsid w:val="78756C71"/>
    <w:multiLevelType w:val="hybridMultilevel"/>
    <w:tmpl w:val="714ABE6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nsid w:val="78D67C45"/>
    <w:multiLevelType w:val="hybridMultilevel"/>
    <w:tmpl w:val="60DEB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nsid w:val="790D335A"/>
    <w:multiLevelType w:val="hybridMultilevel"/>
    <w:tmpl w:val="91E2F5A6"/>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0">
    <w:nsid w:val="79726320"/>
    <w:multiLevelType w:val="hybridMultilevel"/>
    <w:tmpl w:val="259E85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1">
    <w:nsid w:val="797E1858"/>
    <w:multiLevelType w:val="hybridMultilevel"/>
    <w:tmpl w:val="8F3C604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2">
    <w:nsid w:val="7A5F5B0F"/>
    <w:multiLevelType w:val="hybridMultilevel"/>
    <w:tmpl w:val="3314085A"/>
    <w:lvl w:ilvl="0" w:tplc="0409000F">
      <w:start w:val="1"/>
      <w:numFmt w:val="decimal"/>
      <w:lvlText w:val="%1."/>
      <w:lvlJc w:val="left"/>
      <w:pPr>
        <w:ind w:left="864" w:hanging="360"/>
      </w:p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183">
    <w:nsid w:val="7D3C34EF"/>
    <w:multiLevelType w:val="multilevel"/>
    <w:tmpl w:val="ABE605B0"/>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4">
    <w:nsid w:val="7D824ABE"/>
    <w:multiLevelType w:val="hybridMultilevel"/>
    <w:tmpl w:val="B958F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nsid w:val="7E346767"/>
    <w:multiLevelType w:val="hybridMultilevel"/>
    <w:tmpl w:val="6C789B9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D">
      <w:start w:val="1"/>
      <w:numFmt w:val="bullet"/>
      <w:lvlText w:val=""/>
      <w:lvlJc w:val="left"/>
      <w:pPr>
        <w:ind w:left="3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6">
    <w:nsid w:val="7EC7657E"/>
    <w:multiLevelType w:val="multilevel"/>
    <w:tmpl w:val="AAA4D560"/>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start w:val="1"/>
      <w:numFmt w:val="decimal"/>
      <w:lvlText w:val="%3)"/>
      <w:lvlJc w:val="left"/>
      <w:pPr>
        <w:ind w:left="2160" w:hanging="360"/>
      </w:pPr>
      <w:rPr>
        <w:rFonts w:hint="default"/>
      </w:r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7">
    <w:nsid w:val="7FAE0FB5"/>
    <w:multiLevelType w:val="hybridMultilevel"/>
    <w:tmpl w:val="6EA2C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8">
    <w:nsid w:val="7FEF3D39"/>
    <w:multiLevelType w:val="hybridMultilevel"/>
    <w:tmpl w:val="C5A6094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82"/>
  </w:num>
  <w:num w:numId="2">
    <w:abstractNumId w:val="179"/>
  </w:num>
  <w:num w:numId="3">
    <w:abstractNumId w:val="47"/>
  </w:num>
  <w:num w:numId="4">
    <w:abstractNumId w:val="25"/>
  </w:num>
  <w:num w:numId="5">
    <w:abstractNumId w:val="43"/>
  </w:num>
  <w:num w:numId="6">
    <w:abstractNumId w:val="35"/>
  </w:num>
  <w:num w:numId="7">
    <w:abstractNumId w:val="64"/>
  </w:num>
  <w:num w:numId="8">
    <w:abstractNumId w:val="78"/>
  </w:num>
  <w:num w:numId="9">
    <w:abstractNumId w:val="134"/>
  </w:num>
  <w:num w:numId="10">
    <w:abstractNumId w:val="39"/>
  </w:num>
  <w:num w:numId="11">
    <w:abstractNumId w:val="11"/>
  </w:num>
  <w:num w:numId="12">
    <w:abstractNumId w:val="53"/>
  </w:num>
  <w:num w:numId="13">
    <w:abstractNumId w:val="102"/>
  </w:num>
  <w:num w:numId="14">
    <w:abstractNumId w:val="79"/>
  </w:num>
  <w:num w:numId="15">
    <w:abstractNumId w:val="120"/>
  </w:num>
  <w:num w:numId="16">
    <w:abstractNumId w:val="140"/>
  </w:num>
  <w:num w:numId="17">
    <w:abstractNumId w:val="44"/>
  </w:num>
  <w:num w:numId="18">
    <w:abstractNumId w:val="122"/>
  </w:num>
  <w:num w:numId="19">
    <w:abstractNumId w:val="141"/>
  </w:num>
  <w:num w:numId="20">
    <w:abstractNumId w:val="83"/>
  </w:num>
  <w:num w:numId="21">
    <w:abstractNumId w:val="114"/>
  </w:num>
  <w:num w:numId="22">
    <w:abstractNumId w:val="116"/>
  </w:num>
  <w:num w:numId="23">
    <w:abstractNumId w:val="106"/>
  </w:num>
  <w:num w:numId="24">
    <w:abstractNumId w:val="165"/>
  </w:num>
  <w:num w:numId="25">
    <w:abstractNumId w:val="132"/>
  </w:num>
  <w:num w:numId="26">
    <w:abstractNumId w:val="32"/>
  </w:num>
  <w:num w:numId="27">
    <w:abstractNumId w:val="103"/>
  </w:num>
  <w:num w:numId="28">
    <w:abstractNumId w:val="171"/>
  </w:num>
  <w:num w:numId="29">
    <w:abstractNumId w:val="158"/>
  </w:num>
  <w:num w:numId="30">
    <w:abstractNumId w:val="49"/>
  </w:num>
  <w:num w:numId="31">
    <w:abstractNumId w:val="131"/>
  </w:num>
  <w:num w:numId="32">
    <w:abstractNumId w:val="186"/>
  </w:num>
  <w:num w:numId="33">
    <w:abstractNumId w:val="27"/>
  </w:num>
  <w:num w:numId="34">
    <w:abstractNumId w:val="30"/>
  </w:num>
  <w:num w:numId="35">
    <w:abstractNumId w:val="65"/>
  </w:num>
  <w:num w:numId="36">
    <w:abstractNumId w:val="85"/>
  </w:num>
  <w:num w:numId="37">
    <w:abstractNumId w:val="121"/>
  </w:num>
  <w:num w:numId="38">
    <w:abstractNumId w:val="98"/>
  </w:num>
  <w:num w:numId="39">
    <w:abstractNumId w:val="80"/>
  </w:num>
  <w:num w:numId="40">
    <w:abstractNumId w:val="163"/>
  </w:num>
  <w:num w:numId="41">
    <w:abstractNumId w:val="86"/>
  </w:num>
  <w:num w:numId="42">
    <w:abstractNumId w:val="129"/>
  </w:num>
  <w:num w:numId="43">
    <w:abstractNumId w:val="88"/>
  </w:num>
  <w:num w:numId="44">
    <w:abstractNumId w:val="172"/>
  </w:num>
  <w:num w:numId="45">
    <w:abstractNumId w:val="1"/>
  </w:num>
  <w:num w:numId="46">
    <w:abstractNumId w:val="18"/>
  </w:num>
  <w:num w:numId="47">
    <w:abstractNumId w:val="24"/>
  </w:num>
  <w:num w:numId="48">
    <w:abstractNumId w:val="154"/>
  </w:num>
  <w:num w:numId="49">
    <w:abstractNumId w:val="185"/>
  </w:num>
  <w:num w:numId="50">
    <w:abstractNumId w:val="133"/>
  </w:num>
  <w:num w:numId="51">
    <w:abstractNumId w:val="136"/>
  </w:num>
  <w:num w:numId="52">
    <w:abstractNumId w:val="84"/>
  </w:num>
  <w:num w:numId="53">
    <w:abstractNumId w:val="124"/>
  </w:num>
  <w:num w:numId="54">
    <w:abstractNumId w:val="177"/>
  </w:num>
  <w:num w:numId="55">
    <w:abstractNumId w:val="60"/>
  </w:num>
  <w:num w:numId="56">
    <w:abstractNumId w:val="118"/>
  </w:num>
  <w:num w:numId="57">
    <w:abstractNumId w:val="8"/>
  </w:num>
  <w:num w:numId="58">
    <w:abstractNumId w:val="33"/>
  </w:num>
  <w:num w:numId="59">
    <w:abstractNumId w:val="54"/>
  </w:num>
  <w:num w:numId="60">
    <w:abstractNumId w:val="56"/>
  </w:num>
  <w:num w:numId="61">
    <w:abstractNumId w:val="89"/>
  </w:num>
  <w:num w:numId="62">
    <w:abstractNumId w:val="62"/>
  </w:num>
  <w:num w:numId="63">
    <w:abstractNumId w:val="7"/>
  </w:num>
  <w:num w:numId="64">
    <w:abstractNumId w:val="164"/>
  </w:num>
  <w:num w:numId="65">
    <w:abstractNumId w:val="180"/>
  </w:num>
  <w:num w:numId="66">
    <w:abstractNumId w:val="66"/>
  </w:num>
  <w:num w:numId="67">
    <w:abstractNumId w:val="161"/>
  </w:num>
  <w:num w:numId="68">
    <w:abstractNumId w:val="153"/>
  </w:num>
  <w:num w:numId="69">
    <w:abstractNumId w:val="20"/>
  </w:num>
  <w:num w:numId="70">
    <w:abstractNumId w:val="143"/>
  </w:num>
  <w:num w:numId="71">
    <w:abstractNumId w:val="187"/>
  </w:num>
  <w:num w:numId="72">
    <w:abstractNumId w:val="183"/>
  </w:num>
  <w:num w:numId="73">
    <w:abstractNumId w:val="70"/>
  </w:num>
  <w:num w:numId="74">
    <w:abstractNumId w:val="91"/>
  </w:num>
  <w:num w:numId="75">
    <w:abstractNumId w:val="162"/>
  </w:num>
  <w:num w:numId="76">
    <w:abstractNumId w:val="111"/>
  </w:num>
  <w:num w:numId="77">
    <w:abstractNumId w:val="119"/>
  </w:num>
  <w:num w:numId="78">
    <w:abstractNumId w:val="74"/>
  </w:num>
  <w:num w:numId="79">
    <w:abstractNumId w:val="19"/>
  </w:num>
  <w:num w:numId="80">
    <w:abstractNumId w:val="151"/>
  </w:num>
  <w:num w:numId="81">
    <w:abstractNumId w:val="142"/>
  </w:num>
  <w:num w:numId="82">
    <w:abstractNumId w:val="12"/>
  </w:num>
  <w:num w:numId="83">
    <w:abstractNumId w:val="42"/>
  </w:num>
  <w:num w:numId="84">
    <w:abstractNumId w:val="52"/>
  </w:num>
  <w:num w:numId="85">
    <w:abstractNumId w:val="40"/>
  </w:num>
  <w:num w:numId="86">
    <w:abstractNumId w:val="16"/>
  </w:num>
  <w:num w:numId="87">
    <w:abstractNumId w:val="181"/>
  </w:num>
  <w:num w:numId="88">
    <w:abstractNumId w:val="26"/>
  </w:num>
  <w:num w:numId="89">
    <w:abstractNumId w:val="104"/>
  </w:num>
  <w:num w:numId="90">
    <w:abstractNumId w:val="109"/>
  </w:num>
  <w:num w:numId="91">
    <w:abstractNumId w:val="117"/>
  </w:num>
  <w:num w:numId="92">
    <w:abstractNumId w:val="112"/>
  </w:num>
  <w:num w:numId="93">
    <w:abstractNumId w:val="160"/>
  </w:num>
  <w:num w:numId="94">
    <w:abstractNumId w:val="130"/>
  </w:num>
  <w:num w:numId="95">
    <w:abstractNumId w:val="147"/>
  </w:num>
  <w:num w:numId="96">
    <w:abstractNumId w:val="10"/>
  </w:num>
  <w:num w:numId="97">
    <w:abstractNumId w:val="59"/>
  </w:num>
  <w:num w:numId="98">
    <w:abstractNumId w:val="95"/>
  </w:num>
  <w:num w:numId="99">
    <w:abstractNumId w:val="45"/>
  </w:num>
  <w:num w:numId="100">
    <w:abstractNumId w:val="174"/>
  </w:num>
  <w:num w:numId="101">
    <w:abstractNumId w:val="34"/>
  </w:num>
  <w:num w:numId="102">
    <w:abstractNumId w:val="155"/>
  </w:num>
  <w:num w:numId="103">
    <w:abstractNumId w:val="145"/>
  </w:num>
  <w:num w:numId="104">
    <w:abstractNumId w:val="6"/>
  </w:num>
  <w:num w:numId="105">
    <w:abstractNumId w:val="146"/>
  </w:num>
  <w:num w:numId="106">
    <w:abstractNumId w:val="87"/>
  </w:num>
  <w:num w:numId="107">
    <w:abstractNumId w:val="170"/>
  </w:num>
  <w:num w:numId="108">
    <w:abstractNumId w:val="113"/>
  </w:num>
  <w:num w:numId="109">
    <w:abstractNumId w:val="176"/>
  </w:num>
  <w:num w:numId="110">
    <w:abstractNumId w:val="137"/>
  </w:num>
  <w:num w:numId="111">
    <w:abstractNumId w:val="107"/>
  </w:num>
  <w:num w:numId="112">
    <w:abstractNumId w:val="13"/>
  </w:num>
  <w:num w:numId="113">
    <w:abstractNumId w:val="144"/>
  </w:num>
  <w:num w:numId="114">
    <w:abstractNumId w:val="71"/>
  </w:num>
  <w:num w:numId="115">
    <w:abstractNumId w:val="123"/>
  </w:num>
  <w:num w:numId="116">
    <w:abstractNumId w:val="31"/>
  </w:num>
  <w:num w:numId="117">
    <w:abstractNumId w:val="55"/>
  </w:num>
  <w:num w:numId="118">
    <w:abstractNumId w:val="173"/>
  </w:num>
  <w:num w:numId="119">
    <w:abstractNumId w:val="0"/>
  </w:num>
  <w:num w:numId="120">
    <w:abstractNumId w:val="135"/>
  </w:num>
  <w:num w:numId="121">
    <w:abstractNumId w:val="125"/>
  </w:num>
  <w:num w:numId="122">
    <w:abstractNumId w:val="159"/>
  </w:num>
  <w:num w:numId="123">
    <w:abstractNumId w:val="90"/>
  </w:num>
  <w:num w:numId="124">
    <w:abstractNumId w:val="94"/>
  </w:num>
  <w:num w:numId="125">
    <w:abstractNumId w:val="14"/>
  </w:num>
  <w:num w:numId="126">
    <w:abstractNumId w:val="99"/>
  </w:num>
  <w:num w:numId="127">
    <w:abstractNumId w:val="67"/>
  </w:num>
  <w:num w:numId="128">
    <w:abstractNumId w:val="175"/>
  </w:num>
  <w:num w:numId="129">
    <w:abstractNumId w:val="110"/>
  </w:num>
  <w:num w:numId="130">
    <w:abstractNumId w:val="61"/>
  </w:num>
  <w:num w:numId="131">
    <w:abstractNumId w:val="101"/>
  </w:num>
  <w:num w:numId="132">
    <w:abstractNumId w:val="58"/>
  </w:num>
  <w:num w:numId="133">
    <w:abstractNumId w:val="178"/>
  </w:num>
  <w:num w:numId="134">
    <w:abstractNumId w:val="81"/>
  </w:num>
  <w:num w:numId="135">
    <w:abstractNumId w:val="29"/>
  </w:num>
  <w:num w:numId="136">
    <w:abstractNumId w:val="37"/>
  </w:num>
  <w:num w:numId="137">
    <w:abstractNumId w:val="169"/>
  </w:num>
  <w:num w:numId="138">
    <w:abstractNumId w:val="48"/>
  </w:num>
  <w:num w:numId="139">
    <w:abstractNumId w:val="93"/>
  </w:num>
  <w:num w:numId="140">
    <w:abstractNumId w:val="156"/>
  </w:num>
  <w:num w:numId="141">
    <w:abstractNumId w:val="9"/>
  </w:num>
  <w:num w:numId="142">
    <w:abstractNumId w:val="152"/>
  </w:num>
  <w:num w:numId="143">
    <w:abstractNumId w:val="36"/>
  </w:num>
  <w:num w:numId="144">
    <w:abstractNumId w:val="69"/>
  </w:num>
  <w:num w:numId="145">
    <w:abstractNumId w:val="148"/>
  </w:num>
  <w:num w:numId="146">
    <w:abstractNumId w:val="28"/>
  </w:num>
  <w:num w:numId="147">
    <w:abstractNumId w:val="128"/>
  </w:num>
  <w:num w:numId="148">
    <w:abstractNumId w:val="100"/>
  </w:num>
  <w:num w:numId="149">
    <w:abstractNumId w:val="149"/>
  </w:num>
  <w:num w:numId="150">
    <w:abstractNumId w:val="96"/>
  </w:num>
  <w:num w:numId="151">
    <w:abstractNumId w:val="105"/>
  </w:num>
  <w:num w:numId="152">
    <w:abstractNumId w:val="50"/>
  </w:num>
  <w:num w:numId="153">
    <w:abstractNumId w:val="21"/>
  </w:num>
  <w:num w:numId="154">
    <w:abstractNumId w:val="97"/>
  </w:num>
  <w:num w:numId="155">
    <w:abstractNumId w:val="108"/>
  </w:num>
  <w:num w:numId="156">
    <w:abstractNumId w:val="127"/>
  </w:num>
  <w:num w:numId="157">
    <w:abstractNumId w:val="41"/>
  </w:num>
  <w:num w:numId="158">
    <w:abstractNumId w:val="182"/>
  </w:num>
  <w:num w:numId="159">
    <w:abstractNumId w:val="188"/>
  </w:num>
  <w:num w:numId="160">
    <w:abstractNumId w:val="126"/>
  </w:num>
  <w:num w:numId="161">
    <w:abstractNumId w:val="17"/>
  </w:num>
  <w:num w:numId="162">
    <w:abstractNumId w:val="15"/>
  </w:num>
  <w:num w:numId="163">
    <w:abstractNumId w:val="4"/>
  </w:num>
  <w:num w:numId="164">
    <w:abstractNumId w:val="115"/>
  </w:num>
  <w:num w:numId="165">
    <w:abstractNumId w:val="46"/>
  </w:num>
  <w:num w:numId="166">
    <w:abstractNumId w:val="92"/>
  </w:num>
  <w:num w:numId="167">
    <w:abstractNumId w:val="75"/>
  </w:num>
  <w:num w:numId="168">
    <w:abstractNumId w:val="38"/>
  </w:num>
  <w:num w:numId="169">
    <w:abstractNumId w:val="76"/>
  </w:num>
  <w:num w:numId="170">
    <w:abstractNumId w:val="22"/>
  </w:num>
  <w:num w:numId="171">
    <w:abstractNumId w:val="168"/>
  </w:num>
  <w:num w:numId="172">
    <w:abstractNumId w:val="73"/>
  </w:num>
  <w:num w:numId="173">
    <w:abstractNumId w:val="150"/>
  </w:num>
  <w:num w:numId="174">
    <w:abstractNumId w:val="68"/>
  </w:num>
  <w:num w:numId="175">
    <w:abstractNumId w:val="2"/>
  </w:num>
  <w:num w:numId="176">
    <w:abstractNumId w:val="72"/>
  </w:num>
  <w:num w:numId="177">
    <w:abstractNumId w:val="184"/>
  </w:num>
  <w:num w:numId="178">
    <w:abstractNumId w:val="23"/>
  </w:num>
  <w:num w:numId="179">
    <w:abstractNumId w:val="63"/>
  </w:num>
  <w:num w:numId="180">
    <w:abstractNumId w:val="3"/>
  </w:num>
  <w:num w:numId="181">
    <w:abstractNumId w:val="57"/>
  </w:num>
  <w:num w:numId="182">
    <w:abstractNumId w:val="157"/>
  </w:num>
  <w:num w:numId="183">
    <w:abstractNumId w:val="77"/>
  </w:num>
  <w:num w:numId="184">
    <w:abstractNumId w:val="138"/>
  </w:num>
  <w:num w:numId="185">
    <w:abstractNumId w:val="5"/>
  </w:num>
  <w:num w:numId="186">
    <w:abstractNumId w:val="166"/>
  </w:num>
  <w:num w:numId="187">
    <w:abstractNumId w:val="139"/>
  </w:num>
  <w:num w:numId="188">
    <w:abstractNumId w:val="167"/>
  </w:num>
  <w:num w:numId="189">
    <w:abstractNumId w:val="51"/>
  </w:num>
  <w:numIdMacAtCleanup w:val="18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hdrShapeDefaults>
    <o:shapedefaults v:ext="edit" spidmax="5122"/>
  </w:hdrShapeDefaults>
  <w:footnotePr>
    <w:footnote w:id="0"/>
    <w:footnote w:id="1"/>
  </w:footnotePr>
  <w:endnotePr>
    <w:endnote w:id="0"/>
    <w:endnote w:id="1"/>
  </w:endnotePr>
  <w:compat/>
  <w:docVars>
    <w:docVar w:name="__Grammarly_42____i" w:val="H4sIAAAAAAAEAKtWckksSQxILCpxzi/NK1GyMqwFAAEhoTITAAAA"/>
    <w:docVar w:name="__Grammarly_42___1" w:val="H4sIAAAAAAAEAKtWcslP9kxRslIyNDY2sDQFkoYWxsamJgYGhko6SsGpxcWZ+XkgBYa1APzY4zYsAAAA"/>
  </w:docVars>
  <w:rsids>
    <w:rsidRoot w:val="00F772D2"/>
    <w:rsid w:val="00000C87"/>
    <w:rsid w:val="00002ED9"/>
    <w:rsid w:val="0000775E"/>
    <w:rsid w:val="00011589"/>
    <w:rsid w:val="00012D1D"/>
    <w:rsid w:val="00013A2E"/>
    <w:rsid w:val="00013A71"/>
    <w:rsid w:val="00014740"/>
    <w:rsid w:val="00014F7E"/>
    <w:rsid w:val="00015377"/>
    <w:rsid w:val="00021D6F"/>
    <w:rsid w:val="00024DA4"/>
    <w:rsid w:val="000251AD"/>
    <w:rsid w:val="00025359"/>
    <w:rsid w:val="0003005A"/>
    <w:rsid w:val="00031048"/>
    <w:rsid w:val="00034415"/>
    <w:rsid w:val="000379A3"/>
    <w:rsid w:val="00037C2B"/>
    <w:rsid w:val="00043BF1"/>
    <w:rsid w:val="00047C2C"/>
    <w:rsid w:val="000501B8"/>
    <w:rsid w:val="00050898"/>
    <w:rsid w:val="00051B82"/>
    <w:rsid w:val="00051C51"/>
    <w:rsid w:val="00055461"/>
    <w:rsid w:val="00055DC6"/>
    <w:rsid w:val="00055F44"/>
    <w:rsid w:val="0005741B"/>
    <w:rsid w:val="00060FE9"/>
    <w:rsid w:val="00061F36"/>
    <w:rsid w:val="000622D1"/>
    <w:rsid w:val="0006633E"/>
    <w:rsid w:val="000766C4"/>
    <w:rsid w:val="0008010A"/>
    <w:rsid w:val="00082F41"/>
    <w:rsid w:val="000835C5"/>
    <w:rsid w:val="00083AB4"/>
    <w:rsid w:val="00083B1E"/>
    <w:rsid w:val="000873F1"/>
    <w:rsid w:val="000921E1"/>
    <w:rsid w:val="000931B5"/>
    <w:rsid w:val="00093CB1"/>
    <w:rsid w:val="00095677"/>
    <w:rsid w:val="0009757D"/>
    <w:rsid w:val="000A0866"/>
    <w:rsid w:val="000A0F3D"/>
    <w:rsid w:val="000A1FF0"/>
    <w:rsid w:val="000A3FED"/>
    <w:rsid w:val="000A487B"/>
    <w:rsid w:val="000A66FD"/>
    <w:rsid w:val="000B0202"/>
    <w:rsid w:val="000B5F52"/>
    <w:rsid w:val="000B605B"/>
    <w:rsid w:val="000B6313"/>
    <w:rsid w:val="000B68E8"/>
    <w:rsid w:val="000B6B16"/>
    <w:rsid w:val="000B704E"/>
    <w:rsid w:val="000C0704"/>
    <w:rsid w:val="000C3484"/>
    <w:rsid w:val="000C3C01"/>
    <w:rsid w:val="000C3C90"/>
    <w:rsid w:val="000C489A"/>
    <w:rsid w:val="000C48FA"/>
    <w:rsid w:val="000C630D"/>
    <w:rsid w:val="000D0D9D"/>
    <w:rsid w:val="000D222D"/>
    <w:rsid w:val="000D249B"/>
    <w:rsid w:val="000D3B82"/>
    <w:rsid w:val="000D6283"/>
    <w:rsid w:val="000E072B"/>
    <w:rsid w:val="000E38A2"/>
    <w:rsid w:val="000E40B5"/>
    <w:rsid w:val="000E5D57"/>
    <w:rsid w:val="000E660C"/>
    <w:rsid w:val="000E7A4D"/>
    <w:rsid w:val="000F30B9"/>
    <w:rsid w:val="000F4A93"/>
    <w:rsid w:val="000F4BAC"/>
    <w:rsid w:val="000F5730"/>
    <w:rsid w:val="001004F3"/>
    <w:rsid w:val="00101A6F"/>
    <w:rsid w:val="00103225"/>
    <w:rsid w:val="00103D19"/>
    <w:rsid w:val="0010437D"/>
    <w:rsid w:val="0010495E"/>
    <w:rsid w:val="00105591"/>
    <w:rsid w:val="001100DF"/>
    <w:rsid w:val="0011100F"/>
    <w:rsid w:val="001118D8"/>
    <w:rsid w:val="00113696"/>
    <w:rsid w:val="0011380D"/>
    <w:rsid w:val="0011459E"/>
    <w:rsid w:val="001218A3"/>
    <w:rsid w:val="00122D02"/>
    <w:rsid w:val="0012330A"/>
    <w:rsid w:val="00123B4F"/>
    <w:rsid w:val="00127179"/>
    <w:rsid w:val="00127E33"/>
    <w:rsid w:val="00131F1B"/>
    <w:rsid w:val="001328DA"/>
    <w:rsid w:val="0013322F"/>
    <w:rsid w:val="001334F1"/>
    <w:rsid w:val="00133CB2"/>
    <w:rsid w:val="00135C11"/>
    <w:rsid w:val="00135C46"/>
    <w:rsid w:val="00136637"/>
    <w:rsid w:val="00141AC0"/>
    <w:rsid w:val="00143360"/>
    <w:rsid w:val="00144FB6"/>
    <w:rsid w:val="00145923"/>
    <w:rsid w:val="001518A4"/>
    <w:rsid w:val="00151AD0"/>
    <w:rsid w:val="0015218B"/>
    <w:rsid w:val="001526CE"/>
    <w:rsid w:val="00154ED2"/>
    <w:rsid w:val="00155FD1"/>
    <w:rsid w:val="00157B60"/>
    <w:rsid w:val="00157F12"/>
    <w:rsid w:val="00161771"/>
    <w:rsid w:val="00162627"/>
    <w:rsid w:val="00162E5A"/>
    <w:rsid w:val="00164EDA"/>
    <w:rsid w:val="00166AAA"/>
    <w:rsid w:val="001735EE"/>
    <w:rsid w:val="0017581E"/>
    <w:rsid w:val="001763C5"/>
    <w:rsid w:val="00183A48"/>
    <w:rsid w:val="00185B2E"/>
    <w:rsid w:val="00187CB4"/>
    <w:rsid w:val="0019074E"/>
    <w:rsid w:val="00196C5E"/>
    <w:rsid w:val="00197363"/>
    <w:rsid w:val="00197526"/>
    <w:rsid w:val="001A2A70"/>
    <w:rsid w:val="001A4631"/>
    <w:rsid w:val="001A5698"/>
    <w:rsid w:val="001A6551"/>
    <w:rsid w:val="001A6E2A"/>
    <w:rsid w:val="001B0863"/>
    <w:rsid w:val="001B2513"/>
    <w:rsid w:val="001B46A0"/>
    <w:rsid w:val="001B6010"/>
    <w:rsid w:val="001B797D"/>
    <w:rsid w:val="001C04CA"/>
    <w:rsid w:val="001C0DF8"/>
    <w:rsid w:val="001C344B"/>
    <w:rsid w:val="001C53AA"/>
    <w:rsid w:val="001C6009"/>
    <w:rsid w:val="001C7435"/>
    <w:rsid w:val="001C7740"/>
    <w:rsid w:val="001C7FC8"/>
    <w:rsid w:val="001D2EFB"/>
    <w:rsid w:val="001D442D"/>
    <w:rsid w:val="001D6EBC"/>
    <w:rsid w:val="001E0132"/>
    <w:rsid w:val="001E04EC"/>
    <w:rsid w:val="001E6389"/>
    <w:rsid w:val="001F2DFE"/>
    <w:rsid w:val="001F3F91"/>
    <w:rsid w:val="001F3FCF"/>
    <w:rsid w:val="001F449A"/>
    <w:rsid w:val="001F4ABA"/>
    <w:rsid w:val="001F5056"/>
    <w:rsid w:val="001F5933"/>
    <w:rsid w:val="001F5C1A"/>
    <w:rsid w:val="001F724D"/>
    <w:rsid w:val="0021086A"/>
    <w:rsid w:val="00211B6D"/>
    <w:rsid w:val="00213E04"/>
    <w:rsid w:val="00215620"/>
    <w:rsid w:val="00215C8C"/>
    <w:rsid w:val="002165D4"/>
    <w:rsid w:val="00222C41"/>
    <w:rsid w:val="002279E1"/>
    <w:rsid w:val="00230C5B"/>
    <w:rsid w:val="00237594"/>
    <w:rsid w:val="00243592"/>
    <w:rsid w:val="00244B89"/>
    <w:rsid w:val="00246D28"/>
    <w:rsid w:val="0025124A"/>
    <w:rsid w:val="0025264A"/>
    <w:rsid w:val="002544C8"/>
    <w:rsid w:val="002548EC"/>
    <w:rsid w:val="00260B3E"/>
    <w:rsid w:val="0026363B"/>
    <w:rsid w:val="00264750"/>
    <w:rsid w:val="0026494A"/>
    <w:rsid w:val="0026560E"/>
    <w:rsid w:val="002671B9"/>
    <w:rsid w:val="00270178"/>
    <w:rsid w:val="00270398"/>
    <w:rsid w:val="0027087C"/>
    <w:rsid w:val="00271A9D"/>
    <w:rsid w:val="00271DED"/>
    <w:rsid w:val="002727BE"/>
    <w:rsid w:val="00274688"/>
    <w:rsid w:val="00274CA3"/>
    <w:rsid w:val="00275971"/>
    <w:rsid w:val="00277D5E"/>
    <w:rsid w:val="002807CE"/>
    <w:rsid w:val="0028095B"/>
    <w:rsid w:val="00282E80"/>
    <w:rsid w:val="0028374F"/>
    <w:rsid w:val="0028382D"/>
    <w:rsid w:val="00287FF0"/>
    <w:rsid w:val="002918F9"/>
    <w:rsid w:val="00291CA8"/>
    <w:rsid w:val="00293167"/>
    <w:rsid w:val="00296DA0"/>
    <w:rsid w:val="00297D83"/>
    <w:rsid w:val="002A0E83"/>
    <w:rsid w:val="002A49C3"/>
    <w:rsid w:val="002A5019"/>
    <w:rsid w:val="002A73C2"/>
    <w:rsid w:val="002B213D"/>
    <w:rsid w:val="002B4D8F"/>
    <w:rsid w:val="002B51DF"/>
    <w:rsid w:val="002B6D23"/>
    <w:rsid w:val="002B7DA4"/>
    <w:rsid w:val="002C1D87"/>
    <w:rsid w:val="002C2F27"/>
    <w:rsid w:val="002C3196"/>
    <w:rsid w:val="002C3476"/>
    <w:rsid w:val="002C5942"/>
    <w:rsid w:val="002D208E"/>
    <w:rsid w:val="002D23DD"/>
    <w:rsid w:val="002D39A3"/>
    <w:rsid w:val="002D4343"/>
    <w:rsid w:val="002D4858"/>
    <w:rsid w:val="002E21F8"/>
    <w:rsid w:val="002E2671"/>
    <w:rsid w:val="002E34C5"/>
    <w:rsid w:val="002F0467"/>
    <w:rsid w:val="002F0EFE"/>
    <w:rsid w:val="002F1493"/>
    <w:rsid w:val="002F214C"/>
    <w:rsid w:val="002F336C"/>
    <w:rsid w:val="002F36C4"/>
    <w:rsid w:val="002F3E9D"/>
    <w:rsid w:val="003038C4"/>
    <w:rsid w:val="003043D1"/>
    <w:rsid w:val="00304574"/>
    <w:rsid w:val="00311CE0"/>
    <w:rsid w:val="00313A02"/>
    <w:rsid w:val="00313CC9"/>
    <w:rsid w:val="0031440A"/>
    <w:rsid w:val="00316843"/>
    <w:rsid w:val="003178AD"/>
    <w:rsid w:val="00324A3A"/>
    <w:rsid w:val="00324D7B"/>
    <w:rsid w:val="00330699"/>
    <w:rsid w:val="0033107E"/>
    <w:rsid w:val="0033218A"/>
    <w:rsid w:val="0033229D"/>
    <w:rsid w:val="00334349"/>
    <w:rsid w:val="003378CA"/>
    <w:rsid w:val="003409DD"/>
    <w:rsid w:val="00343C52"/>
    <w:rsid w:val="00345BD2"/>
    <w:rsid w:val="003504D4"/>
    <w:rsid w:val="0035093C"/>
    <w:rsid w:val="00353442"/>
    <w:rsid w:val="00360166"/>
    <w:rsid w:val="00361230"/>
    <w:rsid w:val="003614AD"/>
    <w:rsid w:val="00364D39"/>
    <w:rsid w:val="00371624"/>
    <w:rsid w:val="00371D6B"/>
    <w:rsid w:val="003742FF"/>
    <w:rsid w:val="003764E7"/>
    <w:rsid w:val="00377927"/>
    <w:rsid w:val="003826E9"/>
    <w:rsid w:val="00384306"/>
    <w:rsid w:val="003848F8"/>
    <w:rsid w:val="00384F48"/>
    <w:rsid w:val="00385370"/>
    <w:rsid w:val="00386CFB"/>
    <w:rsid w:val="0039100E"/>
    <w:rsid w:val="00391678"/>
    <w:rsid w:val="003928C2"/>
    <w:rsid w:val="003933DE"/>
    <w:rsid w:val="00395D28"/>
    <w:rsid w:val="003A103E"/>
    <w:rsid w:val="003A7D29"/>
    <w:rsid w:val="003B05E9"/>
    <w:rsid w:val="003B37AB"/>
    <w:rsid w:val="003B3B33"/>
    <w:rsid w:val="003B61B3"/>
    <w:rsid w:val="003B6468"/>
    <w:rsid w:val="003B6A83"/>
    <w:rsid w:val="003C2893"/>
    <w:rsid w:val="003C2E53"/>
    <w:rsid w:val="003C3512"/>
    <w:rsid w:val="003C3F29"/>
    <w:rsid w:val="003C4483"/>
    <w:rsid w:val="003C4B42"/>
    <w:rsid w:val="003D2CC5"/>
    <w:rsid w:val="003D2F2C"/>
    <w:rsid w:val="003D32E1"/>
    <w:rsid w:val="003D3815"/>
    <w:rsid w:val="003D7E1B"/>
    <w:rsid w:val="003D7F3E"/>
    <w:rsid w:val="003E57B6"/>
    <w:rsid w:val="003E63F3"/>
    <w:rsid w:val="003F10DE"/>
    <w:rsid w:val="003F4DEA"/>
    <w:rsid w:val="003F5BDE"/>
    <w:rsid w:val="003F6E1B"/>
    <w:rsid w:val="00401D86"/>
    <w:rsid w:val="00403676"/>
    <w:rsid w:val="004037DA"/>
    <w:rsid w:val="0040448E"/>
    <w:rsid w:val="00406AE2"/>
    <w:rsid w:val="004123AF"/>
    <w:rsid w:val="004206E7"/>
    <w:rsid w:val="004208A1"/>
    <w:rsid w:val="0042318D"/>
    <w:rsid w:val="00425E10"/>
    <w:rsid w:val="004309B6"/>
    <w:rsid w:val="0043239A"/>
    <w:rsid w:val="0043366E"/>
    <w:rsid w:val="004352FD"/>
    <w:rsid w:val="00436506"/>
    <w:rsid w:val="004421CB"/>
    <w:rsid w:val="0044591F"/>
    <w:rsid w:val="0045436E"/>
    <w:rsid w:val="004567BD"/>
    <w:rsid w:val="00457D68"/>
    <w:rsid w:val="00465301"/>
    <w:rsid w:val="00466752"/>
    <w:rsid w:val="0047242C"/>
    <w:rsid w:val="004809FD"/>
    <w:rsid w:val="00480CD1"/>
    <w:rsid w:val="0048129E"/>
    <w:rsid w:val="004818F1"/>
    <w:rsid w:val="00484291"/>
    <w:rsid w:val="0048799D"/>
    <w:rsid w:val="00491A52"/>
    <w:rsid w:val="004928CE"/>
    <w:rsid w:val="00492976"/>
    <w:rsid w:val="00492F7D"/>
    <w:rsid w:val="0049503E"/>
    <w:rsid w:val="0049693B"/>
    <w:rsid w:val="004A1542"/>
    <w:rsid w:val="004A2502"/>
    <w:rsid w:val="004A2696"/>
    <w:rsid w:val="004A3306"/>
    <w:rsid w:val="004A3C4D"/>
    <w:rsid w:val="004A4709"/>
    <w:rsid w:val="004A58F6"/>
    <w:rsid w:val="004A5A10"/>
    <w:rsid w:val="004A7029"/>
    <w:rsid w:val="004B0574"/>
    <w:rsid w:val="004B175F"/>
    <w:rsid w:val="004B1C24"/>
    <w:rsid w:val="004B3B24"/>
    <w:rsid w:val="004B492A"/>
    <w:rsid w:val="004B5036"/>
    <w:rsid w:val="004C010B"/>
    <w:rsid w:val="004C0C72"/>
    <w:rsid w:val="004C0DC1"/>
    <w:rsid w:val="004C2BB4"/>
    <w:rsid w:val="004C2E5D"/>
    <w:rsid w:val="004C3DBC"/>
    <w:rsid w:val="004C3ECB"/>
    <w:rsid w:val="004C4406"/>
    <w:rsid w:val="004C6D26"/>
    <w:rsid w:val="004C733E"/>
    <w:rsid w:val="004D078B"/>
    <w:rsid w:val="004D44A7"/>
    <w:rsid w:val="004D5009"/>
    <w:rsid w:val="004D60C0"/>
    <w:rsid w:val="004D66DB"/>
    <w:rsid w:val="004D6A2A"/>
    <w:rsid w:val="004D742E"/>
    <w:rsid w:val="004E1CFA"/>
    <w:rsid w:val="004E2388"/>
    <w:rsid w:val="004E5CAF"/>
    <w:rsid w:val="004F0990"/>
    <w:rsid w:val="004F0B6B"/>
    <w:rsid w:val="004F11E5"/>
    <w:rsid w:val="004F1F7E"/>
    <w:rsid w:val="004F2225"/>
    <w:rsid w:val="004F4750"/>
    <w:rsid w:val="004F7647"/>
    <w:rsid w:val="005033D6"/>
    <w:rsid w:val="0050445E"/>
    <w:rsid w:val="00504CB4"/>
    <w:rsid w:val="005054D5"/>
    <w:rsid w:val="00506E7D"/>
    <w:rsid w:val="00512E80"/>
    <w:rsid w:val="00513E44"/>
    <w:rsid w:val="00516A1E"/>
    <w:rsid w:val="00520B1D"/>
    <w:rsid w:val="005213B8"/>
    <w:rsid w:val="00522252"/>
    <w:rsid w:val="00525EBA"/>
    <w:rsid w:val="005261A4"/>
    <w:rsid w:val="00526457"/>
    <w:rsid w:val="00526822"/>
    <w:rsid w:val="0052759F"/>
    <w:rsid w:val="00530E1E"/>
    <w:rsid w:val="00532625"/>
    <w:rsid w:val="00533796"/>
    <w:rsid w:val="00533D27"/>
    <w:rsid w:val="00534DAB"/>
    <w:rsid w:val="0053649D"/>
    <w:rsid w:val="00536962"/>
    <w:rsid w:val="0054143E"/>
    <w:rsid w:val="00541807"/>
    <w:rsid w:val="00542360"/>
    <w:rsid w:val="00544657"/>
    <w:rsid w:val="00551BD2"/>
    <w:rsid w:val="005565E2"/>
    <w:rsid w:val="00560FC7"/>
    <w:rsid w:val="005615AE"/>
    <w:rsid w:val="005619D3"/>
    <w:rsid w:val="00561A0A"/>
    <w:rsid w:val="00562088"/>
    <w:rsid w:val="005649D5"/>
    <w:rsid w:val="005716C7"/>
    <w:rsid w:val="00574AC2"/>
    <w:rsid w:val="00576C62"/>
    <w:rsid w:val="00582C21"/>
    <w:rsid w:val="00587E05"/>
    <w:rsid w:val="00590EAF"/>
    <w:rsid w:val="00591975"/>
    <w:rsid w:val="005A096F"/>
    <w:rsid w:val="005A181D"/>
    <w:rsid w:val="005A1DC3"/>
    <w:rsid w:val="005A20E0"/>
    <w:rsid w:val="005A222F"/>
    <w:rsid w:val="005A22D5"/>
    <w:rsid w:val="005A3560"/>
    <w:rsid w:val="005A47C0"/>
    <w:rsid w:val="005A4B1A"/>
    <w:rsid w:val="005A657D"/>
    <w:rsid w:val="005A7A81"/>
    <w:rsid w:val="005B041F"/>
    <w:rsid w:val="005B0599"/>
    <w:rsid w:val="005B09E9"/>
    <w:rsid w:val="005B0DE9"/>
    <w:rsid w:val="005B1415"/>
    <w:rsid w:val="005B364B"/>
    <w:rsid w:val="005B5D51"/>
    <w:rsid w:val="005B7650"/>
    <w:rsid w:val="005C0424"/>
    <w:rsid w:val="005C3526"/>
    <w:rsid w:val="005C3F44"/>
    <w:rsid w:val="005D01F8"/>
    <w:rsid w:val="005D0890"/>
    <w:rsid w:val="005D2130"/>
    <w:rsid w:val="005D4C14"/>
    <w:rsid w:val="005D5D74"/>
    <w:rsid w:val="005D6864"/>
    <w:rsid w:val="005D7F5A"/>
    <w:rsid w:val="005D7F7A"/>
    <w:rsid w:val="005E2E87"/>
    <w:rsid w:val="005E4764"/>
    <w:rsid w:val="005F0CE8"/>
    <w:rsid w:val="005F15E0"/>
    <w:rsid w:val="005F1C65"/>
    <w:rsid w:val="005F3310"/>
    <w:rsid w:val="005F35F2"/>
    <w:rsid w:val="005F4510"/>
    <w:rsid w:val="005F4F56"/>
    <w:rsid w:val="005F6656"/>
    <w:rsid w:val="005F7ECD"/>
    <w:rsid w:val="0060000E"/>
    <w:rsid w:val="00600401"/>
    <w:rsid w:val="0060195C"/>
    <w:rsid w:val="0060273D"/>
    <w:rsid w:val="006035F6"/>
    <w:rsid w:val="00604138"/>
    <w:rsid w:val="00606032"/>
    <w:rsid w:val="00607459"/>
    <w:rsid w:val="0061019F"/>
    <w:rsid w:val="00611A07"/>
    <w:rsid w:val="006124F5"/>
    <w:rsid w:val="00616E57"/>
    <w:rsid w:val="006210F5"/>
    <w:rsid w:val="0062165A"/>
    <w:rsid w:val="00624B73"/>
    <w:rsid w:val="00624D81"/>
    <w:rsid w:val="0062628A"/>
    <w:rsid w:val="006266AB"/>
    <w:rsid w:val="00626DE6"/>
    <w:rsid w:val="006305E8"/>
    <w:rsid w:val="0063130C"/>
    <w:rsid w:val="006332B7"/>
    <w:rsid w:val="00633B8B"/>
    <w:rsid w:val="006413AF"/>
    <w:rsid w:val="006428CB"/>
    <w:rsid w:val="00643546"/>
    <w:rsid w:val="006435FA"/>
    <w:rsid w:val="00643E60"/>
    <w:rsid w:val="006462D0"/>
    <w:rsid w:val="006468DD"/>
    <w:rsid w:val="006513D9"/>
    <w:rsid w:val="00654038"/>
    <w:rsid w:val="0065583A"/>
    <w:rsid w:val="00660224"/>
    <w:rsid w:val="00663A80"/>
    <w:rsid w:val="00666E27"/>
    <w:rsid w:val="006715CB"/>
    <w:rsid w:val="006729CB"/>
    <w:rsid w:val="00673D31"/>
    <w:rsid w:val="0067460B"/>
    <w:rsid w:val="00677AA2"/>
    <w:rsid w:val="00681BA9"/>
    <w:rsid w:val="00681C07"/>
    <w:rsid w:val="00681D8A"/>
    <w:rsid w:val="006863D3"/>
    <w:rsid w:val="006901D1"/>
    <w:rsid w:val="00692022"/>
    <w:rsid w:val="00695A57"/>
    <w:rsid w:val="006964E3"/>
    <w:rsid w:val="006A5737"/>
    <w:rsid w:val="006A6325"/>
    <w:rsid w:val="006B1A08"/>
    <w:rsid w:val="006B34A1"/>
    <w:rsid w:val="006B3B78"/>
    <w:rsid w:val="006B518F"/>
    <w:rsid w:val="006B55A5"/>
    <w:rsid w:val="006B7315"/>
    <w:rsid w:val="006C25D2"/>
    <w:rsid w:val="006C34D4"/>
    <w:rsid w:val="006C3AC2"/>
    <w:rsid w:val="006C52FA"/>
    <w:rsid w:val="006C5950"/>
    <w:rsid w:val="006C7C64"/>
    <w:rsid w:val="006D21A1"/>
    <w:rsid w:val="006D4FE2"/>
    <w:rsid w:val="006D6FAF"/>
    <w:rsid w:val="006D7BCB"/>
    <w:rsid w:val="006E190F"/>
    <w:rsid w:val="006E278D"/>
    <w:rsid w:val="006E27A4"/>
    <w:rsid w:val="006E3D7D"/>
    <w:rsid w:val="006E48C0"/>
    <w:rsid w:val="006E4EEE"/>
    <w:rsid w:val="006E66DD"/>
    <w:rsid w:val="006E7D0D"/>
    <w:rsid w:val="006E7FCB"/>
    <w:rsid w:val="006F12F4"/>
    <w:rsid w:val="006F17FA"/>
    <w:rsid w:val="006F3025"/>
    <w:rsid w:val="006F69FC"/>
    <w:rsid w:val="007005B4"/>
    <w:rsid w:val="00704991"/>
    <w:rsid w:val="00704D5E"/>
    <w:rsid w:val="00711EF8"/>
    <w:rsid w:val="0071212D"/>
    <w:rsid w:val="00712C89"/>
    <w:rsid w:val="0071436C"/>
    <w:rsid w:val="00714C0C"/>
    <w:rsid w:val="00714D09"/>
    <w:rsid w:val="00720C72"/>
    <w:rsid w:val="00721A65"/>
    <w:rsid w:val="007228D5"/>
    <w:rsid w:val="007233D1"/>
    <w:rsid w:val="00725F0A"/>
    <w:rsid w:val="00727F94"/>
    <w:rsid w:val="00730CA6"/>
    <w:rsid w:val="00732A7C"/>
    <w:rsid w:val="00737138"/>
    <w:rsid w:val="007373A8"/>
    <w:rsid w:val="00741C0C"/>
    <w:rsid w:val="00741CB1"/>
    <w:rsid w:val="00741D76"/>
    <w:rsid w:val="00743104"/>
    <w:rsid w:val="00743ACB"/>
    <w:rsid w:val="007535A7"/>
    <w:rsid w:val="00756ADD"/>
    <w:rsid w:val="00761352"/>
    <w:rsid w:val="00763001"/>
    <w:rsid w:val="007675B9"/>
    <w:rsid w:val="007707A1"/>
    <w:rsid w:val="00772DD2"/>
    <w:rsid w:val="00773C6D"/>
    <w:rsid w:val="00773F58"/>
    <w:rsid w:val="0077455E"/>
    <w:rsid w:val="00776B2E"/>
    <w:rsid w:val="00776B7E"/>
    <w:rsid w:val="0078763C"/>
    <w:rsid w:val="00787938"/>
    <w:rsid w:val="00790079"/>
    <w:rsid w:val="0079057D"/>
    <w:rsid w:val="00795ABB"/>
    <w:rsid w:val="00795F81"/>
    <w:rsid w:val="00796552"/>
    <w:rsid w:val="007A0653"/>
    <w:rsid w:val="007A0663"/>
    <w:rsid w:val="007A0C6F"/>
    <w:rsid w:val="007A3539"/>
    <w:rsid w:val="007A5B4A"/>
    <w:rsid w:val="007B049C"/>
    <w:rsid w:val="007B1BD6"/>
    <w:rsid w:val="007B4C1E"/>
    <w:rsid w:val="007B5B64"/>
    <w:rsid w:val="007B6492"/>
    <w:rsid w:val="007B7B87"/>
    <w:rsid w:val="007C12FB"/>
    <w:rsid w:val="007C268B"/>
    <w:rsid w:val="007C53A1"/>
    <w:rsid w:val="007C58C4"/>
    <w:rsid w:val="007C6884"/>
    <w:rsid w:val="007C73B4"/>
    <w:rsid w:val="007D03EC"/>
    <w:rsid w:val="007D1B87"/>
    <w:rsid w:val="007D2FBD"/>
    <w:rsid w:val="007D5235"/>
    <w:rsid w:val="007D5D37"/>
    <w:rsid w:val="007D7DB9"/>
    <w:rsid w:val="007D7EEB"/>
    <w:rsid w:val="007E09CC"/>
    <w:rsid w:val="007E2958"/>
    <w:rsid w:val="007F2D24"/>
    <w:rsid w:val="007F2FD0"/>
    <w:rsid w:val="00800A9C"/>
    <w:rsid w:val="008011C9"/>
    <w:rsid w:val="00804DDF"/>
    <w:rsid w:val="00805217"/>
    <w:rsid w:val="0080698C"/>
    <w:rsid w:val="008111C1"/>
    <w:rsid w:val="0081305C"/>
    <w:rsid w:val="008130B8"/>
    <w:rsid w:val="00824806"/>
    <w:rsid w:val="00825DED"/>
    <w:rsid w:val="008328EA"/>
    <w:rsid w:val="00833ED1"/>
    <w:rsid w:val="00834549"/>
    <w:rsid w:val="008367F8"/>
    <w:rsid w:val="00836ABA"/>
    <w:rsid w:val="008371E4"/>
    <w:rsid w:val="00837584"/>
    <w:rsid w:val="00840C61"/>
    <w:rsid w:val="008430E6"/>
    <w:rsid w:val="00844FD4"/>
    <w:rsid w:val="0084605C"/>
    <w:rsid w:val="00847286"/>
    <w:rsid w:val="00852392"/>
    <w:rsid w:val="00856CD3"/>
    <w:rsid w:val="008613BD"/>
    <w:rsid w:val="00861B57"/>
    <w:rsid w:val="00862FE5"/>
    <w:rsid w:val="00866CBD"/>
    <w:rsid w:val="00866E74"/>
    <w:rsid w:val="008672A7"/>
    <w:rsid w:val="00867C61"/>
    <w:rsid w:val="008700B3"/>
    <w:rsid w:val="00870787"/>
    <w:rsid w:val="0087366E"/>
    <w:rsid w:val="008750C1"/>
    <w:rsid w:val="00882F2C"/>
    <w:rsid w:val="00883753"/>
    <w:rsid w:val="008845A9"/>
    <w:rsid w:val="008856C1"/>
    <w:rsid w:val="008859A4"/>
    <w:rsid w:val="00887E17"/>
    <w:rsid w:val="008905CE"/>
    <w:rsid w:val="00890605"/>
    <w:rsid w:val="00890D47"/>
    <w:rsid w:val="008924E6"/>
    <w:rsid w:val="00893350"/>
    <w:rsid w:val="0089398E"/>
    <w:rsid w:val="00894C10"/>
    <w:rsid w:val="00895647"/>
    <w:rsid w:val="00895C1A"/>
    <w:rsid w:val="00895F60"/>
    <w:rsid w:val="008961B5"/>
    <w:rsid w:val="008A1697"/>
    <w:rsid w:val="008A5A8F"/>
    <w:rsid w:val="008A60C8"/>
    <w:rsid w:val="008B0167"/>
    <w:rsid w:val="008B4F09"/>
    <w:rsid w:val="008B6566"/>
    <w:rsid w:val="008B6C4E"/>
    <w:rsid w:val="008B74C2"/>
    <w:rsid w:val="008B7D5A"/>
    <w:rsid w:val="008C0376"/>
    <w:rsid w:val="008C1F19"/>
    <w:rsid w:val="008C32C2"/>
    <w:rsid w:val="008C5D15"/>
    <w:rsid w:val="008C7043"/>
    <w:rsid w:val="008D18FB"/>
    <w:rsid w:val="008D1F12"/>
    <w:rsid w:val="008D4107"/>
    <w:rsid w:val="008D49C2"/>
    <w:rsid w:val="008D5B6B"/>
    <w:rsid w:val="008D7A64"/>
    <w:rsid w:val="008E1296"/>
    <w:rsid w:val="008E1F32"/>
    <w:rsid w:val="008E4956"/>
    <w:rsid w:val="008E51FC"/>
    <w:rsid w:val="008E7869"/>
    <w:rsid w:val="008F16D5"/>
    <w:rsid w:val="008F3121"/>
    <w:rsid w:val="008F5516"/>
    <w:rsid w:val="008F5667"/>
    <w:rsid w:val="008F5A00"/>
    <w:rsid w:val="0090497D"/>
    <w:rsid w:val="00905132"/>
    <w:rsid w:val="00905462"/>
    <w:rsid w:val="009068E9"/>
    <w:rsid w:val="00907274"/>
    <w:rsid w:val="00907E9D"/>
    <w:rsid w:val="009124AD"/>
    <w:rsid w:val="00912D0A"/>
    <w:rsid w:val="00913C26"/>
    <w:rsid w:val="00915583"/>
    <w:rsid w:val="00920710"/>
    <w:rsid w:val="009209D4"/>
    <w:rsid w:val="00922964"/>
    <w:rsid w:val="00923C1E"/>
    <w:rsid w:val="009247D8"/>
    <w:rsid w:val="009265E4"/>
    <w:rsid w:val="00927013"/>
    <w:rsid w:val="0093169A"/>
    <w:rsid w:val="00931FC1"/>
    <w:rsid w:val="0093561D"/>
    <w:rsid w:val="00935A4A"/>
    <w:rsid w:val="00937241"/>
    <w:rsid w:val="00937B53"/>
    <w:rsid w:val="009417F2"/>
    <w:rsid w:val="00945C49"/>
    <w:rsid w:val="00946B59"/>
    <w:rsid w:val="0095173E"/>
    <w:rsid w:val="00955C10"/>
    <w:rsid w:val="009567B8"/>
    <w:rsid w:val="00957F9C"/>
    <w:rsid w:val="00962A8C"/>
    <w:rsid w:val="009651DF"/>
    <w:rsid w:val="0097135F"/>
    <w:rsid w:val="00974FFC"/>
    <w:rsid w:val="009770B3"/>
    <w:rsid w:val="00983690"/>
    <w:rsid w:val="009841E0"/>
    <w:rsid w:val="0098431D"/>
    <w:rsid w:val="0098558F"/>
    <w:rsid w:val="00986D16"/>
    <w:rsid w:val="0098715B"/>
    <w:rsid w:val="00990C9E"/>
    <w:rsid w:val="00994486"/>
    <w:rsid w:val="009950AD"/>
    <w:rsid w:val="009965BD"/>
    <w:rsid w:val="009A1041"/>
    <w:rsid w:val="009A2250"/>
    <w:rsid w:val="009A3AF3"/>
    <w:rsid w:val="009A44B7"/>
    <w:rsid w:val="009A48FD"/>
    <w:rsid w:val="009A5DC9"/>
    <w:rsid w:val="009A7BCE"/>
    <w:rsid w:val="009B1FDC"/>
    <w:rsid w:val="009B23D4"/>
    <w:rsid w:val="009B2F6E"/>
    <w:rsid w:val="009B5417"/>
    <w:rsid w:val="009B62B5"/>
    <w:rsid w:val="009C063A"/>
    <w:rsid w:val="009C397A"/>
    <w:rsid w:val="009C4436"/>
    <w:rsid w:val="009D0DF2"/>
    <w:rsid w:val="009D1270"/>
    <w:rsid w:val="009E0649"/>
    <w:rsid w:val="009E0FD5"/>
    <w:rsid w:val="009E22C2"/>
    <w:rsid w:val="009E4ACD"/>
    <w:rsid w:val="009E51E4"/>
    <w:rsid w:val="009E59E0"/>
    <w:rsid w:val="009E5FF8"/>
    <w:rsid w:val="009E61C9"/>
    <w:rsid w:val="009E6E76"/>
    <w:rsid w:val="009F1B09"/>
    <w:rsid w:val="009F3B95"/>
    <w:rsid w:val="009F7B8C"/>
    <w:rsid w:val="00A01CD7"/>
    <w:rsid w:val="00A02828"/>
    <w:rsid w:val="00A028D0"/>
    <w:rsid w:val="00A03807"/>
    <w:rsid w:val="00A07F4D"/>
    <w:rsid w:val="00A1408D"/>
    <w:rsid w:val="00A15B3A"/>
    <w:rsid w:val="00A16A2B"/>
    <w:rsid w:val="00A21A92"/>
    <w:rsid w:val="00A2213A"/>
    <w:rsid w:val="00A23EF8"/>
    <w:rsid w:val="00A24C3C"/>
    <w:rsid w:val="00A25162"/>
    <w:rsid w:val="00A32341"/>
    <w:rsid w:val="00A37582"/>
    <w:rsid w:val="00A37FB4"/>
    <w:rsid w:val="00A417AF"/>
    <w:rsid w:val="00A41872"/>
    <w:rsid w:val="00A43563"/>
    <w:rsid w:val="00A43B37"/>
    <w:rsid w:val="00A465EE"/>
    <w:rsid w:val="00A46A45"/>
    <w:rsid w:val="00A517F1"/>
    <w:rsid w:val="00A53F9D"/>
    <w:rsid w:val="00A57038"/>
    <w:rsid w:val="00A64890"/>
    <w:rsid w:val="00A64E48"/>
    <w:rsid w:val="00A6611B"/>
    <w:rsid w:val="00A70796"/>
    <w:rsid w:val="00A7201F"/>
    <w:rsid w:val="00A72DC4"/>
    <w:rsid w:val="00A72EC3"/>
    <w:rsid w:val="00A7398A"/>
    <w:rsid w:val="00A76F4A"/>
    <w:rsid w:val="00A771D8"/>
    <w:rsid w:val="00A83309"/>
    <w:rsid w:val="00A845E0"/>
    <w:rsid w:val="00A942D3"/>
    <w:rsid w:val="00A956FB"/>
    <w:rsid w:val="00AA5DAD"/>
    <w:rsid w:val="00AA6D56"/>
    <w:rsid w:val="00AA75E6"/>
    <w:rsid w:val="00AB32D6"/>
    <w:rsid w:val="00AB6D8B"/>
    <w:rsid w:val="00AC7A48"/>
    <w:rsid w:val="00AD160D"/>
    <w:rsid w:val="00AD3522"/>
    <w:rsid w:val="00AD554E"/>
    <w:rsid w:val="00AE1DB5"/>
    <w:rsid w:val="00AE4DF1"/>
    <w:rsid w:val="00AE4F74"/>
    <w:rsid w:val="00AE54EA"/>
    <w:rsid w:val="00AE5927"/>
    <w:rsid w:val="00AF536D"/>
    <w:rsid w:val="00AF57F9"/>
    <w:rsid w:val="00AF5F9B"/>
    <w:rsid w:val="00B0249D"/>
    <w:rsid w:val="00B02E27"/>
    <w:rsid w:val="00B02F47"/>
    <w:rsid w:val="00B04C07"/>
    <w:rsid w:val="00B04D15"/>
    <w:rsid w:val="00B0612C"/>
    <w:rsid w:val="00B10F67"/>
    <w:rsid w:val="00B14A96"/>
    <w:rsid w:val="00B154E7"/>
    <w:rsid w:val="00B15E93"/>
    <w:rsid w:val="00B20A76"/>
    <w:rsid w:val="00B23B0E"/>
    <w:rsid w:val="00B30C3E"/>
    <w:rsid w:val="00B32035"/>
    <w:rsid w:val="00B335A6"/>
    <w:rsid w:val="00B3486F"/>
    <w:rsid w:val="00B34A5E"/>
    <w:rsid w:val="00B36B74"/>
    <w:rsid w:val="00B36D8B"/>
    <w:rsid w:val="00B37AB1"/>
    <w:rsid w:val="00B42BB7"/>
    <w:rsid w:val="00B43DE9"/>
    <w:rsid w:val="00B43E62"/>
    <w:rsid w:val="00B4430F"/>
    <w:rsid w:val="00B50238"/>
    <w:rsid w:val="00B51D5F"/>
    <w:rsid w:val="00B55DB0"/>
    <w:rsid w:val="00B55E0B"/>
    <w:rsid w:val="00B55F60"/>
    <w:rsid w:val="00B56E8D"/>
    <w:rsid w:val="00B6249A"/>
    <w:rsid w:val="00B62960"/>
    <w:rsid w:val="00B634F1"/>
    <w:rsid w:val="00B70D70"/>
    <w:rsid w:val="00B71450"/>
    <w:rsid w:val="00B82B92"/>
    <w:rsid w:val="00B85F00"/>
    <w:rsid w:val="00B87236"/>
    <w:rsid w:val="00B87C29"/>
    <w:rsid w:val="00B919F0"/>
    <w:rsid w:val="00B92044"/>
    <w:rsid w:val="00B92513"/>
    <w:rsid w:val="00B929B2"/>
    <w:rsid w:val="00B93674"/>
    <w:rsid w:val="00B941A4"/>
    <w:rsid w:val="00B947F8"/>
    <w:rsid w:val="00B96E13"/>
    <w:rsid w:val="00BA1335"/>
    <w:rsid w:val="00BA1E42"/>
    <w:rsid w:val="00BA3CA2"/>
    <w:rsid w:val="00BA698C"/>
    <w:rsid w:val="00BA6CC1"/>
    <w:rsid w:val="00BA7951"/>
    <w:rsid w:val="00BA7DC6"/>
    <w:rsid w:val="00BA7F85"/>
    <w:rsid w:val="00BB0949"/>
    <w:rsid w:val="00BB0B21"/>
    <w:rsid w:val="00BC411C"/>
    <w:rsid w:val="00BC4DC1"/>
    <w:rsid w:val="00BC69AD"/>
    <w:rsid w:val="00BD005F"/>
    <w:rsid w:val="00BD1D18"/>
    <w:rsid w:val="00BD2580"/>
    <w:rsid w:val="00BD2D3D"/>
    <w:rsid w:val="00BD486D"/>
    <w:rsid w:val="00BD7F44"/>
    <w:rsid w:val="00BE1D61"/>
    <w:rsid w:val="00BE224C"/>
    <w:rsid w:val="00BE321B"/>
    <w:rsid w:val="00BE369D"/>
    <w:rsid w:val="00BE6031"/>
    <w:rsid w:val="00BE6B2E"/>
    <w:rsid w:val="00BE6BD2"/>
    <w:rsid w:val="00BF18A9"/>
    <w:rsid w:val="00BF56ED"/>
    <w:rsid w:val="00BF705F"/>
    <w:rsid w:val="00C005AA"/>
    <w:rsid w:val="00C01B0E"/>
    <w:rsid w:val="00C01D77"/>
    <w:rsid w:val="00C05D47"/>
    <w:rsid w:val="00C066D3"/>
    <w:rsid w:val="00C10441"/>
    <w:rsid w:val="00C13826"/>
    <w:rsid w:val="00C17A7A"/>
    <w:rsid w:val="00C20EC1"/>
    <w:rsid w:val="00C211D2"/>
    <w:rsid w:val="00C3246B"/>
    <w:rsid w:val="00C3376B"/>
    <w:rsid w:val="00C355DD"/>
    <w:rsid w:val="00C36BF6"/>
    <w:rsid w:val="00C37791"/>
    <w:rsid w:val="00C406FA"/>
    <w:rsid w:val="00C4083B"/>
    <w:rsid w:val="00C44296"/>
    <w:rsid w:val="00C45792"/>
    <w:rsid w:val="00C461F8"/>
    <w:rsid w:val="00C47BD7"/>
    <w:rsid w:val="00C47D6C"/>
    <w:rsid w:val="00C51C27"/>
    <w:rsid w:val="00C5379C"/>
    <w:rsid w:val="00C6032E"/>
    <w:rsid w:val="00C622A1"/>
    <w:rsid w:val="00C62DC1"/>
    <w:rsid w:val="00C661AB"/>
    <w:rsid w:val="00C662E5"/>
    <w:rsid w:val="00C7442C"/>
    <w:rsid w:val="00C74511"/>
    <w:rsid w:val="00C7683E"/>
    <w:rsid w:val="00C779E3"/>
    <w:rsid w:val="00C80C79"/>
    <w:rsid w:val="00C80F61"/>
    <w:rsid w:val="00C81091"/>
    <w:rsid w:val="00C81C81"/>
    <w:rsid w:val="00C822F0"/>
    <w:rsid w:val="00C8239E"/>
    <w:rsid w:val="00C85F63"/>
    <w:rsid w:val="00C865B2"/>
    <w:rsid w:val="00C87CB5"/>
    <w:rsid w:val="00C922A4"/>
    <w:rsid w:val="00C9430B"/>
    <w:rsid w:val="00C97465"/>
    <w:rsid w:val="00CA02AA"/>
    <w:rsid w:val="00CA1FB4"/>
    <w:rsid w:val="00CA3DA6"/>
    <w:rsid w:val="00CA5CA7"/>
    <w:rsid w:val="00CA5DD6"/>
    <w:rsid w:val="00CA794F"/>
    <w:rsid w:val="00CA7980"/>
    <w:rsid w:val="00CA7E41"/>
    <w:rsid w:val="00CB0730"/>
    <w:rsid w:val="00CB0E08"/>
    <w:rsid w:val="00CB1013"/>
    <w:rsid w:val="00CB2E80"/>
    <w:rsid w:val="00CB3467"/>
    <w:rsid w:val="00CB34F0"/>
    <w:rsid w:val="00CB5C26"/>
    <w:rsid w:val="00CB6855"/>
    <w:rsid w:val="00CC0226"/>
    <w:rsid w:val="00CC211D"/>
    <w:rsid w:val="00CC34D3"/>
    <w:rsid w:val="00CC3C51"/>
    <w:rsid w:val="00CC7066"/>
    <w:rsid w:val="00CD1704"/>
    <w:rsid w:val="00CD2EF6"/>
    <w:rsid w:val="00CD5543"/>
    <w:rsid w:val="00CE3769"/>
    <w:rsid w:val="00CE3FE3"/>
    <w:rsid w:val="00CE6D67"/>
    <w:rsid w:val="00CE6DDE"/>
    <w:rsid w:val="00CF1092"/>
    <w:rsid w:val="00CF2B3D"/>
    <w:rsid w:val="00CF498B"/>
    <w:rsid w:val="00CF61F3"/>
    <w:rsid w:val="00CF7CA9"/>
    <w:rsid w:val="00CF7EB2"/>
    <w:rsid w:val="00D009A1"/>
    <w:rsid w:val="00D062B1"/>
    <w:rsid w:val="00D0675B"/>
    <w:rsid w:val="00D13302"/>
    <w:rsid w:val="00D13868"/>
    <w:rsid w:val="00D1524A"/>
    <w:rsid w:val="00D20603"/>
    <w:rsid w:val="00D21578"/>
    <w:rsid w:val="00D23059"/>
    <w:rsid w:val="00D2453D"/>
    <w:rsid w:val="00D24F96"/>
    <w:rsid w:val="00D254AF"/>
    <w:rsid w:val="00D25C9C"/>
    <w:rsid w:val="00D261D2"/>
    <w:rsid w:val="00D31606"/>
    <w:rsid w:val="00D333DB"/>
    <w:rsid w:val="00D33B4C"/>
    <w:rsid w:val="00D42124"/>
    <w:rsid w:val="00D42A4C"/>
    <w:rsid w:val="00D431B7"/>
    <w:rsid w:val="00D44123"/>
    <w:rsid w:val="00D444E2"/>
    <w:rsid w:val="00D46C8E"/>
    <w:rsid w:val="00D46CDC"/>
    <w:rsid w:val="00D47C43"/>
    <w:rsid w:val="00D50F83"/>
    <w:rsid w:val="00D5119E"/>
    <w:rsid w:val="00D51C35"/>
    <w:rsid w:val="00D53712"/>
    <w:rsid w:val="00D54024"/>
    <w:rsid w:val="00D55AE5"/>
    <w:rsid w:val="00D569BB"/>
    <w:rsid w:val="00D72C92"/>
    <w:rsid w:val="00D7362A"/>
    <w:rsid w:val="00D7445D"/>
    <w:rsid w:val="00D74F56"/>
    <w:rsid w:val="00D76548"/>
    <w:rsid w:val="00D7689A"/>
    <w:rsid w:val="00D76B5D"/>
    <w:rsid w:val="00D7763F"/>
    <w:rsid w:val="00D84C0C"/>
    <w:rsid w:val="00D87692"/>
    <w:rsid w:val="00D947AE"/>
    <w:rsid w:val="00D968A5"/>
    <w:rsid w:val="00D976C9"/>
    <w:rsid w:val="00D97B54"/>
    <w:rsid w:val="00DA0389"/>
    <w:rsid w:val="00DA04B2"/>
    <w:rsid w:val="00DA2365"/>
    <w:rsid w:val="00DA6673"/>
    <w:rsid w:val="00DA788B"/>
    <w:rsid w:val="00DA798E"/>
    <w:rsid w:val="00DB016D"/>
    <w:rsid w:val="00DB0B0E"/>
    <w:rsid w:val="00DB18AD"/>
    <w:rsid w:val="00DB18AE"/>
    <w:rsid w:val="00DB7705"/>
    <w:rsid w:val="00DC1ACA"/>
    <w:rsid w:val="00DC2366"/>
    <w:rsid w:val="00DC3180"/>
    <w:rsid w:val="00DC34D3"/>
    <w:rsid w:val="00DC5654"/>
    <w:rsid w:val="00DC5B88"/>
    <w:rsid w:val="00DC7742"/>
    <w:rsid w:val="00DD1430"/>
    <w:rsid w:val="00DD2A2D"/>
    <w:rsid w:val="00DD5497"/>
    <w:rsid w:val="00DE093D"/>
    <w:rsid w:val="00DE41C2"/>
    <w:rsid w:val="00DE58C0"/>
    <w:rsid w:val="00DE6039"/>
    <w:rsid w:val="00DF22E9"/>
    <w:rsid w:val="00DF59F8"/>
    <w:rsid w:val="00DF6540"/>
    <w:rsid w:val="00E0204F"/>
    <w:rsid w:val="00E04350"/>
    <w:rsid w:val="00E04777"/>
    <w:rsid w:val="00E04ACE"/>
    <w:rsid w:val="00E064F6"/>
    <w:rsid w:val="00E0708E"/>
    <w:rsid w:val="00E22BBE"/>
    <w:rsid w:val="00E24C1D"/>
    <w:rsid w:val="00E31096"/>
    <w:rsid w:val="00E3298E"/>
    <w:rsid w:val="00E36355"/>
    <w:rsid w:val="00E404BD"/>
    <w:rsid w:val="00E42970"/>
    <w:rsid w:val="00E45C8A"/>
    <w:rsid w:val="00E4737C"/>
    <w:rsid w:val="00E50EBD"/>
    <w:rsid w:val="00E512A7"/>
    <w:rsid w:val="00E5327F"/>
    <w:rsid w:val="00E55197"/>
    <w:rsid w:val="00E61E28"/>
    <w:rsid w:val="00E62725"/>
    <w:rsid w:val="00E65A62"/>
    <w:rsid w:val="00E70F58"/>
    <w:rsid w:val="00E74692"/>
    <w:rsid w:val="00E76206"/>
    <w:rsid w:val="00E764BE"/>
    <w:rsid w:val="00E764F8"/>
    <w:rsid w:val="00E76730"/>
    <w:rsid w:val="00E8116F"/>
    <w:rsid w:val="00E82AA8"/>
    <w:rsid w:val="00E83E13"/>
    <w:rsid w:val="00E9278E"/>
    <w:rsid w:val="00E93E24"/>
    <w:rsid w:val="00E96B11"/>
    <w:rsid w:val="00E96F81"/>
    <w:rsid w:val="00E97987"/>
    <w:rsid w:val="00EA454B"/>
    <w:rsid w:val="00EA5D44"/>
    <w:rsid w:val="00EA7F89"/>
    <w:rsid w:val="00EB2251"/>
    <w:rsid w:val="00EB31FF"/>
    <w:rsid w:val="00EB396E"/>
    <w:rsid w:val="00EC0826"/>
    <w:rsid w:val="00EC0E94"/>
    <w:rsid w:val="00EC10BF"/>
    <w:rsid w:val="00EC54C4"/>
    <w:rsid w:val="00ED15D4"/>
    <w:rsid w:val="00ED187D"/>
    <w:rsid w:val="00ED1CB3"/>
    <w:rsid w:val="00ED2A88"/>
    <w:rsid w:val="00ED3DEF"/>
    <w:rsid w:val="00ED7404"/>
    <w:rsid w:val="00ED7537"/>
    <w:rsid w:val="00ED77D9"/>
    <w:rsid w:val="00EE0E6A"/>
    <w:rsid w:val="00EE1AC3"/>
    <w:rsid w:val="00EE2B56"/>
    <w:rsid w:val="00EE3304"/>
    <w:rsid w:val="00EE37FC"/>
    <w:rsid w:val="00EE6182"/>
    <w:rsid w:val="00EF02C7"/>
    <w:rsid w:val="00EF1F0B"/>
    <w:rsid w:val="00EF2855"/>
    <w:rsid w:val="00EF46B8"/>
    <w:rsid w:val="00EF6C78"/>
    <w:rsid w:val="00EF70A2"/>
    <w:rsid w:val="00F0023D"/>
    <w:rsid w:val="00F00F6C"/>
    <w:rsid w:val="00F01418"/>
    <w:rsid w:val="00F01D8F"/>
    <w:rsid w:val="00F05C97"/>
    <w:rsid w:val="00F0662E"/>
    <w:rsid w:val="00F06EE7"/>
    <w:rsid w:val="00F108A5"/>
    <w:rsid w:val="00F14D2E"/>
    <w:rsid w:val="00F14D85"/>
    <w:rsid w:val="00F155F7"/>
    <w:rsid w:val="00F17F2D"/>
    <w:rsid w:val="00F2149B"/>
    <w:rsid w:val="00F22090"/>
    <w:rsid w:val="00F26221"/>
    <w:rsid w:val="00F262C5"/>
    <w:rsid w:val="00F26DCD"/>
    <w:rsid w:val="00F32299"/>
    <w:rsid w:val="00F32FB9"/>
    <w:rsid w:val="00F33B6F"/>
    <w:rsid w:val="00F35317"/>
    <w:rsid w:val="00F36B37"/>
    <w:rsid w:val="00F40A62"/>
    <w:rsid w:val="00F40FEA"/>
    <w:rsid w:val="00F4701F"/>
    <w:rsid w:val="00F478CE"/>
    <w:rsid w:val="00F5051C"/>
    <w:rsid w:val="00F52861"/>
    <w:rsid w:val="00F530FE"/>
    <w:rsid w:val="00F53998"/>
    <w:rsid w:val="00F55761"/>
    <w:rsid w:val="00F56290"/>
    <w:rsid w:val="00F56892"/>
    <w:rsid w:val="00F569ED"/>
    <w:rsid w:val="00F60A39"/>
    <w:rsid w:val="00F624A8"/>
    <w:rsid w:val="00F626BC"/>
    <w:rsid w:val="00F66649"/>
    <w:rsid w:val="00F70651"/>
    <w:rsid w:val="00F712E3"/>
    <w:rsid w:val="00F74EE8"/>
    <w:rsid w:val="00F75EF8"/>
    <w:rsid w:val="00F772D2"/>
    <w:rsid w:val="00F779D3"/>
    <w:rsid w:val="00F80F14"/>
    <w:rsid w:val="00F81B7C"/>
    <w:rsid w:val="00F82744"/>
    <w:rsid w:val="00F83182"/>
    <w:rsid w:val="00F84541"/>
    <w:rsid w:val="00F90983"/>
    <w:rsid w:val="00F96373"/>
    <w:rsid w:val="00F965BB"/>
    <w:rsid w:val="00FA126D"/>
    <w:rsid w:val="00FA1DB3"/>
    <w:rsid w:val="00FA3C9B"/>
    <w:rsid w:val="00FA3D6A"/>
    <w:rsid w:val="00FA74F5"/>
    <w:rsid w:val="00FA77E7"/>
    <w:rsid w:val="00FB180C"/>
    <w:rsid w:val="00FB2ED0"/>
    <w:rsid w:val="00FB3280"/>
    <w:rsid w:val="00FB6AB3"/>
    <w:rsid w:val="00FC26D4"/>
    <w:rsid w:val="00FC4EB5"/>
    <w:rsid w:val="00FC55C5"/>
    <w:rsid w:val="00FC6D16"/>
    <w:rsid w:val="00FD1975"/>
    <w:rsid w:val="00FD2860"/>
    <w:rsid w:val="00FD72DC"/>
    <w:rsid w:val="00FE069F"/>
    <w:rsid w:val="00FE15A1"/>
    <w:rsid w:val="00FE20CD"/>
    <w:rsid w:val="00FE46FC"/>
    <w:rsid w:val="00FE5638"/>
    <w:rsid w:val="00FE775E"/>
    <w:rsid w:val="00FF19C3"/>
    <w:rsid w:val="00FF49AE"/>
    <w:rsid w:val="00FF5DCB"/>
    <w:rsid w:val="00FF63F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w:uiPriority="0"/>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5B64"/>
    <w:pPr>
      <w:spacing w:after="0" w:line="240" w:lineRule="auto"/>
      <w:jc w:val="both"/>
    </w:pPr>
    <w:rPr>
      <w:rFonts w:ascii="Times New Roman" w:eastAsia="Times New Roman" w:hAnsi="Times New Roman" w:cs="Times New Roman"/>
      <w:sz w:val="24"/>
      <w:szCs w:val="24"/>
    </w:rPr>
  </w:style>
  <w:style w:type="paragraph" w:styleId="Heading1">
    <w:name w:val="heading 1"/>
    <w:basedOn w:val="Normal"/>
    <w:next w:val="Normal"/>
    <w:link w:val="Heading1Char"/>
    <w:autoRedefine/>
    <w:uiPriority w:val="9"/>
    <w:qFormat/>
    <w:rsid w:val="00371624"/>
    <w:pPr>
      <w:framePr w:hSpace="180" w:wrap="around" w:vAnchor="text" w:hAnchor="margin" w:y="-98"/>
      <w:spacing w:line="360" w:lineRule="auto"/>
      <w:jc w:val="center"/>
      <w:outlineLvl w:val="0"/>
    </w:pPr>
    <w:rPr>
      <w:b/>
      <w:sz w:val="40"/>
      <w:szCs w:val="40"/>
      <w:lang w:eastAsia="zh-CN" w:bidi="en-US"/>
    </w:rPr>
  </w:style>
  <w:style w:type="paragraph" w:styleId="Heading2">
    <w:name w:val="heading 2"/>
    <w:basedOn w:val="Normal"/>
    <w:next w:val="Normal"/>
    <w:link w:val="Heading2Char"/>
    <w:autoRedefine/>
    <w:uiPriority w:val="9"/>
    <w:unhideWhenUsed/>
    <w:qFormat/>
    <w:rsid w:val="00CD1704"/>
    <w:pPr>
      <w:pBdr>
        <w:left w:val="single" w:sz="36" w:space="11" w:color="E5E5E5"/>
      </w:pBdr>
      <w:shd w:val="clear" w:color="auto" w:fill="FFFFFF"/>
      <w:spacing w:line="360" w:lineRule="auto"/>
      <w:jc w:val="left"/>
      <w:textAlignment w:val="baseline"/>
      <w:outlineLvl w:val="1"/>
    </w:pPr>
    <w:rPr>
      <w:b/>
      <w:color w:val="000000" w:themeColor="text1"/>
    </w:rPr>
  </w:style>
  <w:style w:type="paragraph" w:styleId="Heading3">
    <w:name w:val="heading 3"/>
    <w:basedOn w:val="Normal"/>
    <w:next w:val="Normal"/>
    <w:link w:val="Heading3Char"/>
    <w:autoRedefine/>
    <w:uiPriority w:val="9"/>
    <w:unhideWhenUsed/>
    <w:qFormat/>
    <w:rsid w:val="004E5CAF"/>
    <w:pPr>
      <w:spacing w:line="480" w:lineRule="atLeast"/>
      <w:ind w:left="720"/>
      <w:jc w:val="left"/>
      <w:outlineLvl w:val="2"/>
    </w:pPr>
    <w:rPr>
      <w:b/>
    </w:rPr>
  </w:style>
  <w:style w:type="paragraph" w:styleId="Heading4">
    <w:name w:val="heading 4"/>
    <w:basedOn w:val="Normal"/>
    <w:next w:val="Normal"/>
    <w:link w:val="Heading4Char"/>
    <w:uiPriority w:val="9"/>
    <w:unhideWhenUsed/>
    <w:qFormat/>
    <w:rsid w:val="005B0DE9"/>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AB32D6"/>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624"/>
    <w:rPr>
      <w:rFonts w:ascii="Times New Roman" w:eastAsia="Times New Roman" w:hAnsi="Times New Roman" w:cs="Times New Roman"/>
      <w:b/>
      <w:sz w:val="40"/>
      <w:szCs w:val="40"/>
      <w:lang w:eastAsia="zh-CN" w:bidi="en-US"/>
    </w:rPr>
  </w:style>
  <w:style w:type="character" w:customStyle="1" w:styleId="Heading2Char">
    <w:name w:val="Heading 2 Char"/>
    <w:basedOn w:val="DefaultParagraphFont"/>
    <w:link w:val="Heading2"/>
    <w:uiPriority w:val="9"/>
    <w:rsid w:val="00CD1704"/>
    <w:rPr>
      <w:rFonts w:ascii="Times New Roman" w:eastAsia="Times New Roman" w:hAnsi="Times New Roman" w:cs="Times New Roman"/>
      <w:b/>
      <w:color w:val="000000" w:themeColor="text1"/>
      <w:sz w:val="24"/>
      <w:szCs w:val="24"/>
      <w:shd w:val="clear" w:color="auto" w:fill="FFFFFF"/>
    </w:rPr>
  </w:style>
  <w:style w:type="character" w:customStyle="1" w:styleId="Heading3Char">
    <w:name w:val="Heading 3 Char"/>
    <w:basedOn w:val="DefaultParagraphFont"/>
    <w:link w:val="Heading3"/>
    <w:uiPriority w:val="9"/>
    <w:rsid w:val="004E5CAF"/>
    <w:rPr>
      <w:rFonts w:ascii="Times New Roman" w:eastAsia="Times New Roman" w:hAnsi="Times New Roman" w:cs="Times New Roman"/>
      <w:b/>
      <w:sz w:val="24"/>
      <w:szCs w:val="24"/>
    </w:rPr>
  </w:style>
  <w:style w:type="character" w:customStyle="1" w:styleId="Heading4Char">
    <w:name w:val="Heading 4 Char"/>
    <w:basedOn w:val="DefaultParagraphFont"/>
    <w:link w:val="Heading4"/>
    <w:uiPriority w:val="9"/>
    <w:rsid w:val="005B0DE9"/>
    <w:rPr>
      <w:rFonts w:asciiTheme="majorHAnsi" w:eastAsiaTheme="majorEastAsia" w:hAnsiTheme="majorHAnsi" w:cstheme="majorBidi"/>
      <w:b/>
      <w:bCs/>
      <w:i/>
      <w:iCs/>
      <w:color w:val="4F81BD" w:themeColor="accent1"/>
      <w:sz w:val="24"/>
      <w:szCs w:val="24"/>
    </w:rPr>
  </w:style>
  <w:style w:type="paragraph" w:styleId="Header">
    <w:name w:val="header"/>
    <w:basedOn w:val="Normal"/>
    <w:link w:val="HeaderChar"/>
    <w:unhideWhenUsed/>
    <w:rsid w:val="005B0DE9"/>
    <w:pPr>
      <w:tabs>
        <w:tab w:val="center" w:pos="4680"/>
        <w:tab w:val="right" w:pos="9360"/>
      </w:tabs>
    </w:pPr>
  </w:style>
  <w:style w:type="character" w:customStyle="1" w:styleId="HeaderChar">
    <w:name w:val="Header Char"/>
    <w:basedOn w:val="DefaultParagraphFont"/>
    <w:link w:val="Header"/>
    <w:rsid w:val="005B0DE9"/>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5B0DE9"/>
    <w:pPr>
      <w:tabs>
        <w:tab w:val="center" w:pos="4680"/>
        <w:tab w:val="right" w:pos="9360"/>
      </w:tabs>
    </w:pPr>
  </w:style>
  <w:style w:type="character" w:customStyle="1" w:styleId="FooterChar">
    <w:name w:val="Footer Char"/>
    <w:basedOn w:val="DefaultParagraphFont"/>
    <w:link w:val="Footer"/>
    <w:uiPriority w:val="99"/>
    <w:rsid w:val="005B0DE9"/>
    <w:rPr>
      <w:rFonts w:ascii="Times New Roman" w:eastAsia="Times New Roman" w:hAnsi="Times New Roman" w:cs="Times New Roman"/>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5B0DE9"/>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5B0DE9"/>
    <w:rPr>
      <w:rFonts w:ascii="Times New Roman" w:eastAsia="Times New Roman" w:hAnsi="Times New Roman" w:cs="Times New Roman"/>
      <w:sz w:val="24"/>
      <w:szCs w:val="24"/>
    </w:rPr>
  </w:style>
  <w:style w:type="paragraph" w:styleId="NormalWeb">
    <w:name w:val="Normal (Web)"/>
    <w:basedOn w:val="Normal"/>
    <w:uiPriority w:val="99"/>
    <w:unhideWhenUsed/>
    <w:rsid w:val="005B0DE9"/>
    <w:pPr>
      <w:spacing w:before="100" w:beforeAutospacing="1" w:after="100" w:afterAutospacing="1"/>
    </w:pPr>
    <w:rPr>
      <w:rFonts w:cs="Arial"/>
      <w:lang w:eastAsia="zh-CN"/>
    </w:rPr>
  </w:style>
  <w:style w:type="character" w:styleId="Hyperlink">
    <w:name w:val="Hyperlink"/>
    <w:uiPriority w:val="99"/>
    <w:unhideWhenUsed/>
    <w:rsid w:val="005B0DE9"/>
    <w:rPr>
      <w:strike w:val="0"/>
      <w:dstrike w:val="0"/>
      <w:color w:val="01769F"/>
      <w:u w:val="none"/>
      <w:effect w:val="none"/>
    </w:rPr>
  </w:style>
  <w:style w:type="paragraph" w:styleId="NoSpacing">
    <w:name w:val="No Spacing"/>
    <w:basedOn w:val="Normal"/>
    <w:link w:val="NoSpacingChar"/>
    <w:uiPriority w:val="1"/>
    <w:qFormat/>
    <w:rsid w:val="005B0DE9"/>
  </w:style>
  <w:style w:type="character" w:customStyle="1" w:styleId="NoSpacingChar">
    <w:name w:val="No Spacing Char"/>
    <w:basedOn w:val="DefaultParagraphFont"/>
    <w:link w:val="NoSpacing"/>
    <w:uiPriority w:val="1"/>
    <w:rsid w:val="005B0DE9"/>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5B0DE9"/>
    <w:pPr>
      <w:framePr w:wrap="around" w:vAnchor="margin" w:hAnchor="text"/>
      <w:outlineLvl w:val="9"/>
    </w:pPr>
  </w:style>
  <w:style w:type="paragraph" w:styleId="TOC1">
    <w:name w:val="toc 1"/>
    <w:basedOn w:val="Normal"/>
    <w:next w:val="Normal"/>
    <w:autoRedefine/>
    <w:uiPriority w:val="39"/>
    <w:unhideWhenUsed/>
    <w:rsid w:val="005B0DE9"/>
    <w:pPr>
      <w:shd w:val="clear" w:color="auto" w:fill="FFFFFF"/>
      <w:tabs>
        <w:tab w:val="right" w:leader="dot" w:pos="9350"/>
      </w:tabs>
    </w:pPr>
    <w:rPr>
      <w:rFonts w:ascii="Arial" w:hAnsi="Arial" w:cs="Arial"/>
      <w:b/>
      <w:noProof/>
    </w:rPr>
  </w:style>
  <w:style w:type="paragraph" w:styleId="TOC2">
    <w:name w:val="toc 2"/>
    <w:basedOn w:val="Normal"/>
    <w:next w:val="Normal"/>
    <w:autoRedefine/>
    <w:uiPriority w:val="39"/>
    <w:unhideWhenUsed/>
    <w:rsid w:val="005B0DE9"/>
    <w:pPr>
      <w:tabs>
        <w:tab w:val="right" w:leader="dot" w:pos="9350"/>
      </w:tabs>
      <w:ind w:left="576"/>
    </w:pPr>
    <w:rPr>
      <w:rFonts w:ascii="Arial" w:hAnsi="Arial" w:cs="Arial"/>
      <w:noProof/>
    </w:rPr>
  </w:style>
  <w:style w:type="paragraph" w:styleId="TOC3">
    <w:name w:val="toc 3"/>
    <w:basedOn w:val="Normal"/>
    <w:next w:val="Normal"/>
    <w:autoRedefine/>
    <w:uiPriority w:val="39"/>
    <w:unhideWhenUsed/>
    <w:rsid w:val="005B0DE9"/>
    <w:pPr>
      <w:tabs>
        <w:tab w:val="right" w:leader="dot" w:pos="9350"/>
      </w:tabs>
      <w:ind w:left="1008"/>
    </w:pPr>
    <w:rPr>
      <w:rFonts w:ascii="Arial" w:hAnsi="Arial" w:cs="Arial"/>
      <w:noProof/>
    </w:rPr>
  </w:style>
  <w:style w:type="paragraph" w:styleId="CommentText">
    <w:name w:val="annotation text"/>
    <w:basedOn w:val="Normal"/>
    <w:link w:val="CommentTextChar"/>
    <w:uiPriority w:val="99"/>
    <w:semiHidden/>
    <w:unhideWhenUsed/>
    <w:rsid w:val="005B0DE9"/>
    <w:rPr>
      <w:sz w:val="20"/>
      <w:szCs w:val="20"/>
    </w:rPr>
  </w:style>
  <w:style w:type="character" w:customStyle="1" w:styleId="CommentTextChar">
    <w:name w:val="Comment Text Char"/>
    <w:basedOn w:val="DefaultParagraphFont"/>
    <w:link w:val="CommentText"/>
    <w:uiPriority w:val="99"/>
    <w:semiHidden/>
    <w:rsid w:val="005B0DE9"/>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5B0DE9"/>
    <w:rPr>
      <w:rFonts w:ascii="Tahoma" w:hAnsi="Tahoma" w:cs="Tahoma"/>
      <w:sz w:val="16"/>
      <w:szCs w:val="16"/>
    </w:rPr>
  </w:style>
  <w:style w:type="character" w:customStyle="1" w:styleId="BalloonTextChar">
    <w:name w:val="Balloon Text Char"/>
    <w:basedOn w:val="DefaultParagraphFont"/>
    <w:link w:val="BalloonText"/>
    <w:uiPriority w:val="99"/>
    <w:semiHidden/>
    <w:rsid w:val="005B0DE9"/>
    <w:rPr>
      <w:rFonts w:ascii="Tahoma" w:eastAsia="Times New Roman" w:hAnsi="Tahoma" w:cs="Tahoma"/>
      <w:sz w:val="16"/>
      <w:szCs w:val="16"/>
    </w:rPr>
  </w:style>
  <w:style w:type="paragraph" w:styleId="BodyText2">
    <w:name w:val="Body Text 2"/>
    <w:basedOn w:val="Normal"/>
    <w:link w:val="BodyText2Char"/>
    <w:rsid w:val="005B0DE9"/>
    <w:rPr>
      <w:szCs w:val="20"/>
    </w:rPr>
  </w:style>
  <w:style w:type="character" w:customStyle="1" w:styleId="BodyText2Char">
    <w:name w:val="Body Text 2 Char"/>
    <w:basedOn w:val="DefaultParagraphFont"/>
    <w:link w:val="BodyText2"/>
    <w:rsid w:val="005B0DE9"/>
    <w:rPr>
      <w:rFonts w:ascii="Times New Roman" w:eastAsia="Times New Roman" w:hAnsi="Times New Roman" w:cs="Times New Roman"/>
      <w:sz w:val="24"/>
      <w:szCs w:val="20"/>
    </w:rPr>
  </w:style>
  <w:style w:type="paragraph" w:customStyle="1" w:styleId="style68">
    <w:name w:val="style68"/>
    <w:basedOn w:val="Normal"/>
    <w:rsid w:val="005B0DE9"/>
    <w:pPr>
      <w:spacing w:before="100" w:beforeAutospacing="1" w:after="100" w:afterAutospacing="1"/>
      <w:ind w:left="300"/>
    </w:pPr>
  </w:style>
  <w:style w:type="character" w:customStyle="1" w:styleId="fcup0c">
    <w:name w:val="fcup0c"/>
    <w:basedOn w:val="DefaultParagraphFont"/>
    <w:rsid w:val="005B0DE9"/>
  </w:style>
  <w:style w:type="character" w:styleId="Emphasis">
    <w:name w:val="Emphasis"/>
    <w:basedOn w:val="DefaultParagraphFont"/>
    <w:uiPriority w:val="20"/>
    <w:qFormat/>
    <w:rsid w:val="005B0DE9"/>
    <w:rPr>
      <w:i/>
      <w:iCs/>
    </w:rPr>
  </w:style>
  <w:style w:type="character" w:styleId="Strong">
    <w:name w:val="Strong"/>
    <w:basedOn w:val="DefaultParagraphFont"/>
    <w:uiPriority w:val="22"/>
    <w:qFormat/>
    <w:rsid w:val="005B0DE9"/>
    <w:rPr>
      <w:b/>
      <w:bCs/>
    </w:rPr>
  </w:style>
  <w:style w:type="paragraph" w:customStyle="1" w:styleId="style91">
    <w:name w:val="style91"/>
    <w:basedOn w:val="Normal"/>
    <w:rsid w:val="005B0DE9"/>
    <w:pPr>
      <w:spacing w:before="100" w:beforeAutospacing="1" w:after="100" w:afterAutospacing="1"/>
    </w:pPr>
  </w:style>
  <w:style w:type="character" w:customStyle="1" w:styleId="mw-headline">
    <w:name w:val="mw-headline"/>
    <w:basedOn w:val="DefaultParagraphFont"/>
    <w:rsid w:val="005B0DE9"/>
  </w:style>
  <w:style w:type="paragraph" w:styleId="ListBullet">
    <w:name w:val="List Bullet"/>
    <w:basedOn w:val="Normal"/>
    <w:rsid w:val="005B0DE9"/>
    <w:pPr>
      <w:tabs>
        <w:tab w:val="num" w:pos="1620"/>
      </w:tabs>
      <w:ind w:left="1620" w:hanging="360"/>
      <w:contextualSpacing/>
    </w:pPr>
    <w:rPr>
      <w:rFonts w:ascii="Arial" w:hAnsi="Arial" w:cs="Arial"/>
    </w:rPr>
  </w:style>
  <w:style w:type="character" w:customStyle="1" w:styleId="mw-headline9">
    <w:name w:val="mw-headline9"/>
    <w:basedOn w:val="DefaultParagraphFont"/>
    <w:rsid w:val="005B0DE9"/>
  </w:style>
  <w:style w:type="paragraph" w:customStyle="1" w:styleId="Default">
    <w:name w:val="Default"/>
    <w:rsid w:val="003B37AB"/>
    <w:pPr>
      <w:autoSpaceDE w:val="0"/>
      <w:autoSpaceDN w:val="0"/>
      <w:adjustRightInd w:val="0"/>
      <w:spacing w:after="0" w:line="240" w:lineRule="auto"/>
    </w:pPr>
    <w:rPr>
      <w:rFonts w:ascii="Arial" w:eastAsia="Times New Roman" w:hAnsi="Arial" w:cs="Arial"/>
      <w:color w:val="000000"/>
      <w:sz w:val="24"/>
      <w:szCs w:val="24"/>
    </w:rPr>
  </w:style>
  <w:style w:type="character" w:styleId="PlaceholderText">
    <w:name w:val="Placeholder Text"/>
    <w:basedOn w:val="DefaultParagraphFont"/>
    <w:uiPriority w:val="99"/>
    <w:semiHidden/>
    <w:rsid w:val="004A58F6"/>
    <w:rPr>
      <w:color w:val="808080"/>
    </w:rPr>
  </w:style>
  <w:style w:type="table" w:styleId="TableGrid">
    <w:name w:val="Table Grid"/>
    <w:basedOn w:val="TableNormal"/>
    <w:uiPriority w:val="39"/>
    <w:rsid w:val="00B36B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as-inline-color">
    <w:name w:val="has-inline-color"/>
    <w:basedOn w:val="DefaultParagraphFont"/>
    <w:rsid w:val="005A47C0"/>
  </w:style>
  <w:style w:type="paragraph" w:styleId="List">
    <w:name w:val="List"/>
    <w:basedOn w:val="Normal"/>
    <w:semiHidden/>
    <w:unhideWhenUsed/>
    <w:rsid w:val="009F1B09"/>
    <w:pPr>
      <w:ind w:left="360" w:hanging="360"/>
    </w:pPr>
    <w:rPr>
      <w:lang w:val="en-CA"/>
    </w:rPr>
  </w:style>
  <w:style w:type="character" w:customStyle="1" w:styleId="Heading5Char">
    <w:name w:val="Heading 5 Char"/>
    <w:basedOn w:val="DefaultParagraphFont"/>
    <w:link w:val="Heading5"/>
    <w:uiPriority w:val="9"/>
    <w:rsid w:val="00AB32D6"/>
    <w:rPr>
      <w:rFonts w:asciiTheme="majorHAnsi" w:eastAsiaTheme="majorEastAsia" w:hAnsiTheme="majorHAnsi" w:cstheme="majorBidi"/>
      <w:color w:val="243F60" w:themeColor="accent1" w:themeShade="7F"/>
      <w:sz w:val="24"/>
      <w:szCs w:val="24"/>
    </w:rPr>
  </w:style>
  <w:style w:type="character" w:customStyle="1" w:styleId="fontstyle01">
    <w:name w:val="fontstyle01"/>
    <w:basedOn w:val="DefaultParagraphFont"/>
    <w:rsid w:val="00EC10BF"/>
    <w:rPr>
      <w:rFonts w:ascii="JansonText-Roman" w:hAnsi="JansonText-Roman" w:hint="default"/>
      <w:b w:val="0"/>
      <w:bCs w:val="0"/>
      <w:i w:val="0"/>
      <w:iCs w:val="0"/>
      <w:color w:val="000000"/>
      <w:sz w:val="18"/>
      <w:szCs w:val="18"/>
    </w:rPr>
  </w:style>
  <w:style w:type="paragraph" w:customStyle="1" w:styleId="entry-meta">
    <w:name w:val="entry-meta"/>
    <w:basedOn w:val="Normal"/>
    <w:rsid w:val="00955C10"/>
    <w:pPr>
      <w:spacing w:before="100" w:beforeAutospacing="1" w:after="100" w:afterAutospacing="1"/>
      <w:jc w:val="left"/>
    </w:pPr>
  </w:style>
</w:styles>
</file>

<file path=word/webSettings.xml><?xml version="1.0" encoding="utf-8"?>
<w:webSettings xmlns:r="http://schemas.openxmlformats.org/officeDocument/2006/relationships" xmlns:w="http://schemas.openxmlformats.org/wordprocessingml/2006/main">
  <w:divs>
    <w:div w:id="20669964">
      <w:bodyDiv w:val="1"/>
      <w:marLeft w:val="0"/>
      <w:marRight w:val="0"/>
      <w:marTop w:val="0"/>
      <w:marBottom w:val="0"/>
      <w:divBdr>
        <w:top w:val="none" w:sz="0" w:space="0" w:color="auto"/>
        <w:left w:val="none" w:sz="0" w:space="0" w:color="auto"/>
        <w:bottom w:val="none" w:sz="0" w:space="0" w:color="auto"/>
        <w:right w:val="none" w:sz="0" w:space="0" w:color="auto"/>
      </w:divBdr>
    </w:div>
    <w:div w:id="33820946">
      <w:bodyDiv w:val="1"/>
      <w:marLeft w:val="0"/>
      <w:marRight w:val="0"/>
      <w:marTop w:val="0"/>
      <w:marBottom w:val="0"/>
      <w:divBdr>
        <w:top w:val="none" w:sz="0" w:space="0" w:color="auto"/>
        <w:left w:val="none" w:sz="0" w:space="0" w:color="auto"/>
        <w:bottom w:val="none" w:sz="0" w:space="0" w:color="auto"/>
        <w:right w:val="none" w:sz="0" w:space="0" w:color="auto"/>
      </w:divBdr>
    </w:div>
    <w:div w:id="60061534">
      <w:bodyDiv w:val="1"/>
      <w:marLeft w:val="0"/>
      <w:marRight w:val="0"/>
      <w:marTop w:val="0"/>
      <w:marBottom w:val="0"/>
      <w:divBdr>
        <w:top w:val="single" w:sz="2" w:space="0" w:color="000000"/>
        <w:left w:val="none" w:sz="0" w:space="0" w:color="auto"/>
        <w:bottom w:val="none" w:sz="0" w:space="0" w:color="auto"/>
        <w:right w:val="none" w:sz="0" w:space="0" w:color="auto"/>
      </w:divBdr>
      <w:divsChild>
        <w:div w:id="2056733150">
          <w:marLeft w:val="0"/>
          <w:marRight w:val="0"/>
          <w:marTop w:val="0"/>
          <w:marBottom w:val="0"/>
          <w:divBdr>
            <w:top w:val="none" w:sz="0" w:space="0" w:color="auto"/>
            <w:left w:val="none" w:sz="0" w:space="0" w:color="auto"/>
            <w:bottom w:val="none" w:sz="0" w:space="0" w:color="auto"/>
            <w:right w:val="none" w:sz="0" w:space="0" w:color="auto"/>
          </w:divBdr>
          <w:divsChild>
            <w:div w:id="1447120244">
              <w:marLeft w:val="0"/>
              <w:marRight w:val="0"/>
              <w:marTop w:val="0"/>
              <w:marBottom w:val="0"/>
              <w:divBdr>
                <w:top w:val="none" w:sz="0" w:space="0" w:color="auto"/>
                <w:left w:val="none" w:sz="0" w:space="0" w:color="auto"/>
                <w:bottom w:val="none" w:sz="0" w:space="0" w:color="auto"/>
                <w:right w:val="none" w:sz="0" w:space="0" w:color="auto"/>
              </w:divBdr>
              <w:divsChild>
                <w:div w:id="294022968">
                  <w:marLeft w:val="0"/>
                  <w:marRight w:val="0"/>
                  <w:marTop w:val="0"/>
                  <w:marBottom w:val="0"/>
                  <w:divBdr>
                    <w:top w:val="none" w:sz="0" w:space="0" w:color="auto"/>
                    <w:left w:val="none" w:sz="0" w:space="0" w:color="auto"/>
                    <w:bottom w:val="none" w:sz="0" w:space="0" w:color="auto"/>
                    <w:right w:val="none" w:sz="0" w:space="0" w:color="auto"/>
                  </w:divBdr>
                  <w:divsChild>
                    <w:div w:id="1399208417">
                      <w:marLeft w:val="0"/>
                      <w:marRight w:val="0"/>
                      <w:marTop w:val="0"/>
                      <w:marBottom w:val="0"/>
                      <w:divBdr>
                        <w:top w:val="none" w:sz="0" w:space="0" w:color="auto"/>
                        <w:left w:val="none" w:sz="0" w:space="0" w:color="auto"/>
                        <w:bottom w:val="none" w:sz="0" w:space="0" w:color="auto"/>
                        <w:right w:val="none" w:sz="0" w:space="0" w:color="auto"/>
                      </w:divBdr>
                      <w:divsChild>
                        <w:div w:id="1331181187">
                          <w:marLeft w:val="0"/>
                          <w:marRight w:val="0"/>
                          <w:marTop w:val="0"/>
                          <w:marBottom w:val="432"/>
                          <w:divBdr>
                            <w:top w:val="none" w:sz="0" w:space="0" w:color="auto"/>
                            <w:left w:val="none" w:sz="0" w:space="0" w:color="auto"/>
                            <w:bottom w:val="none" w:sz="0" w:space="0" w:color="auto"/>
                            <w:right w:val="none" w:sz="0" w:space="0" w:color="auto"/>
                          </w:divBdr>
                        </w:div>
                      </w:divsChild>
                    </w:div>
                  </w:divsChild>
                </w:div>
              </w:divsChild>
            </w:div>
          </w:divsChild>
        </w:div>
      </w:divsChild>
    </w:div>
    <w:div w:id="81537852">
      <w:bodyDiv w:val="1"/>
      <w:marLeft w:val="0"/>
      <w:marRight w:val="0"/>
      <w:marTop w:val="0"/>
      <w:marBottom w:val="0"/>
      <w:divBdr>
        <w:top w:val="none" w:sz="0" w:space="0" w:color="auto"/>
        <w:left w:val="none" w:sz="0" w:space="0" w:color="auto"/>
        <w:bottom w:val="none" w:sz="0" w:space="0" w:color="auto"/>
        <w:right w:val="none" w:sz="0" w:space="0" w:color="auto"/>
      </w:divBdr>
      <w:divsChild>
        <w:div w:id="1456144424">
          <w:marLeft w:val="0"/>
          <w:marRight w:val="0"/>
          <w:marTop w:val="0"/>
          <w:marBottom w:val="0"/>
          <w:divBdr>
            <w:top w:val="none" w:sz="0" w:space="0" w:color="auto"/>
            <w:left w:val="none" w:sz="0" w:space="0" w:color="auto"/>
            <w:bottom w:val="none" w:sz="0" w:space="0" w:color="auto"/>
            <w:right w:val="none" w:sz="0" w:space="0" w:color="auto"/>
          </w:divBdr>
          <w:divsChild>
            <w:div w:id="2091661572">
              <w:marLeft w:val="-225"/>
              <w:marRight w:val="-225"/>
              <w:marTop w:val="0"/>
              <w:marBottom w:val="0"/>
              <w:divBdr>
                <w:top w:val="none" w:sz="0" w:space="0" w:color="auto"/>
                <w:left w:val="none" w:sz="0" w:space="0" w:color="auto"/>
                <w:bottom w:val="none" w:sz="0" w:space="0" w:color="auto"/>
                <w:right w:val="none" w:sz="0" w:space="0" w:color="auto"/>
              </w:divBdr>
              <w:divsChild>
                <w:div w:id="722950444">
                  <w:marLeft w:val="0"/>
                  <w:marRight w:val="0"/>
                  <w:marTop w:val="0"/>
                  <w:marBottom w:val="0"/>
                  <w:divBdr>
                    <w:top w:val="none" w:sz="0" w:space="0" w:color="auto"/>
                    <w:left w:val="none" w:sz="0" w:space="0" w:color="auto"/>
                    <w:bottom w:val="none" w:sz="0" w:space="0" w:color="auto"/>
                    <w:right w:val="none" w:sz="0" w:space="0" w:color="auto"/>
                  </w:divBdr>
                  <w:divsChild>
                    <w:div w:id="1668631395">
                      <w:marLeft w:val="0"/>
                      <w:marRight w:val="0"/>
                      <w:marTop w:val="0"/>
                      <w:marBottom w:val="0"/>
                      <w:divBdr>
                        <w:top w:val="none" w:sz="0" w:space="0" w:color="auto"/>
                        <w:left w:val="none" w:sz="0" w:space="0" w:color="auto"/>
                        <w:bottom w:val="none" w:sz="0" w:space="0" w:color="auto"/>
                        <w:right w:val="none" w:sz="0" w:space="0" w:color="auto"/>
                      </w:divBdr>
                      <w:divsChild>
                        <w:div w:id="912619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935543">
          <w:marLeft w:val="0"/>
          <w:marRight w:val="0"/>
          <w:marTop w:val="900"/>
          <w:marBottom w:val="0"/>
          <w:divBdr>
            <w:top w:val="none" w:sz="0" w:space="0" w:color="auto"/>
            <w:left w:val="none" w:sz="0" w:space="0" w:color="auto"/>
            <w:bottom w:val="none" w:sz="0" w:space="0" w:color="auto"/>
            <w:right w:val="none" w:sz="0" w:space="0" w:color="auto"/>
          </w:divBdr>
          <w:divsChild>
            <w:div w:id="1668315487">
              <w:marLeft w:val="0"/>
              <w:marRight w:val="0"/>
              <w:marTop w:val="0"/>
              <w:marBottom w:val="0"/>
              <w:divBdr>
                <w:top w:val="none" w:sz="0" w:space="0" w:color="auto"/>
                <w:left w:val="none" w:sz="0" w:space="0" w:color="auto"/>
                <w:bottom w:val="none" w:sz="0" w:space="0" w:color="auto"/>
                <w:right w:val="none" w:sz="0" w:space="0" w:color="auto"/>
              </w:divBdr>
              <w:divsChild>
                <w:div w:id="1785269542">
                  <w:marLeft w:val="-225"/>
                  <w:marRight w:val="-225"/>
                  <w:marTop w:val="0"/>
                  <w:marBottom w:val="0"/>
                  <w:divBdr>
                    <w:top w:val="none" w:sz="0" w:space="0" w:color="auto"/>
                    <w:left w:val="none" w:sz="0" w:space="0" w:color="auto"/>
                    <w:bottom w:val="none" w:sz="0" w:space="0" w:color="auto"/>
                    <w:right w:val="none" w:sz="0" w:space="0" w:color="auto"/>
                  </w:divBdr>
                  <w:divsChild>
                    <w:div w:id="176202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684036">
      <w:bodyDiv w:val="1"/>
      <w:marLeft w:val="0"/>
      <w:marRight w:val="0"/>
      <w:marTop w:val="0"/>
      <w:marBottom w:val="0"/>
      <w:divBdr>
        <w:top w:val="none" w:sz="0" w:space="0" w:color="auto"/>
        <w:left w:val="none" w:sz="0" w:space="0" w:color="auto"/>
        <w:bottom w:val="none" w:sz="0" w:space="0" w:color="auto"/>
        <w:right w:val="none" w:sz="0" w:space="0" w:color="auto"/>
      </w:divBdr>
      <w:divsChild>
        <w:div w:id="1392923280">
          <w:marLeft w:val="0"/>
          <w:marRight w:val="0"/>
          <w:marTop w:val="0"/>
          <w:marBottom w:val="0"/>
          <w:divBdr>
            <w:top w:val="none" w:sz="0" w:space="0" w:color="auto"/>
            <w:left w:val="none" w:sz="0" w:space="0" w:color="auto"/>
            <w:bottom w:val="none" w:sz="0" w:space="0" w:color="auto"/>
            <w:right w:val="none" w:sz="0" w:space="0" w:color="auto"/>
          </w:divBdr>
          <w:divsChild>
            <w:div w:id="1341468954">
              <w:marLeft w:val="0"/>
              <w:marRight w:val="0"/>
              <w:marTop w:val="0"/>
              <w:marBottom w:val="0"/>
              <w:divBdr>
                <w:top w:val="none" w:sz="0" w:space="0" w:color="auto"/>
                <w:left w:val="none" w:sz="0" w:space="0" w:color="auto"/>
                <w:bottom w:val="none" w:sz="0" w:space="0" w:color="auto"/>
                <w:right w:val="none" w:sz="0" w:space="0" w:color="auto"/>
              </w:divBdr>
              <w:divsChild>
                <w:div w:id="438837926">
                  <w:marLeft w:val="0"/>
                  <w:marRight w:val="0"/>
                  <w:marTop w:val="0"/>
                  <w:marBottom w:val="0"/>
                  <w:divBdr>
                    <w:top w:val="none" w:sz="0" w:space="0" w:color="auto"/>
                    <w:left w:val="none" w:sz="0" w:space="0" w:color="auto"/>
                    <w:bottom w:val="none" w:sz="0" w:space="0" w:color="auto"/>
                    <w:right w:val="none" w:sz="0" w:space="0" w:color="auto"/>
                  </w:divBdr>
                  <w:divsChild>
                    <w:div w:id="1398472818">
                      <w:marLeft w:val="0"/>
                      <w:marRight w:val="0"/>
                      <w:marTop w:val="0"/>
                      <w:marBottom w:val="0"/>
                      <w:divBdr>
                        <w:top w:val="none" w:sz="0" w:space="0" w:color="auto"/>
                        <w:left w:val="none" w:sz="0" w:space="0" w:color="auto"/>
                        <w:bottom w:val="none" w:sz="0" w:space="0" w:color="auto"/>
                        <w:right w:val="none" w:sz="0" w:space="0" w:color="auto"/>
                      </w:divBdr>
                      <w:divsChild>
                        <w:div w:id="1906867368">
                          <w:marLeft w:val="0"/>
                          <w:marRight w:val="0"/>
                          <w:marTop w:val="0"/>
                          <w:marBottom w:val="0"/>
                          <w:divBdr>
                            <w:top w:val="single" w:sz="2" w:space="0" w:color="E2E2E2"/>
                            <w:left w:val="single" w:sz="2" w:space="0" w:color="E2E2E2"/>
                            <w:bottom w:val="single" w:sz="2" w:space="0" w:color="E2E2E2"/>
                            <w:right w:val="single" w:sz="2" w:space="0" w:color="E2E2E2"/>
                          </w:divBdr>
                          <w:divsChild>
                            <w:div w:id="1858539220">
                              <w:marLeft w:val="0"/>
                              <w:marRight w:val="0"/>
                              <w:marTop w:val="0"/>
                              <w:marBottom w:val="0"/>
                              <w:divBdr>
                                <w:top w:val="none" w:sz="0" w:space="0" w:color="auto"/>
                                <w:left w:val="none" w:sz="0" w:space="0" w:color="auto"/>
                                <w:bottom w:val="none" w:sz="0" w:space="0" w:color="auto"/>
                                <w:right w:val="none" w:sz="0" w:space="0" w:color="auto"/>
                              </w:divBdr>
                              <w:divsChild>
                                <w:div w:id="1358507020">
                                  <w:marLeft w:val="0"/>
                                  <w:marRight w:val="0"/>
                                  <w:marTop w:val="0"/>
                                  <w:marBottom w:val="300"/>
                                  <w:divBdr>
                                    <w:top w:val="none" w:sz="0" w:space="0" w:color="auto"/>
                                    <w:left w:val="none" w:sz="0" w:space="0" w:color="auto"/>
                                    <w:bottom w:val="none" w:sz="0" w:space="0" w:color="auto"/>
                                    <w:right w:val="none" w:sz="0" w:space="0" w:color="auto"/>
                                  </w:divBdr>
                                  <w:divsChild>
                                    <w:div w:id="1593201995">
                                      <w:marLeft w:val="0"/>
                                      <w:marRight w:val="0"/>
                                      <w:marTop w:val="0"/>
                                      <w:marBottom w:val="0"/>
                                      <w:divBdr>
                                        <w:top w:val="none" w:sz="0" w:space="0" w:color="auto"/>
                                        <w:left w:val="none" w:sz="0" w:space="0" w:color="auto"/>
                                        <w:bottom w:val="none" w:sz="0" w:space="0" w:color="auto"/>
                                        <w:right w:val="none" w:sz="0" w:space="0" w:color="auto"/>
                                      </w:divBdr>
                                      <w:divsChild>
                                        <w:div w:id="79523640">
                                          <w:marLeft w:val="0"/>
                                          <w:marRight w:val="0"/>
                                          <w:marTop w:val="0"/>
                                          <w:marBottom w:val="0"/>
                                          <w:divBdr>
                                            <w:top w:val="none" w:sz="0" w:space="0" w:color="auto"/>
                                            <w:left w:val="none" w:sz="0" w:space="0" w:color="auto"/>
                                            <w:bottom w:val="none" w:sz="0" w:space="0" w:color="auto"/>
                                            <w:right w:val="none" w:sz="0" w:space="0" w:color="auto"/>
                                          </w:divBdr>
                                        </w:div>
                                        <w:div w:id="2029792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5541106">
      <w:bodyDiv w:val="1"/>
      <w:marLeft w:val="0"/>
      <w:marRight w:val="0"/>
      <w:marTop w:val="0"/>
      <w:marBottom w:val="0"/>
      <w:divBdr>
        <w:top w:val="none" w:sz="0" w:space="0" w:color="auto"/>
        <w:left w:val="none" w:sz="0" w:space="0" w:color="auto"/>
        <w:bottom w:val="none" w:sz="0" w:space="0" w:color="auto"/>
        <w:right w:val="none" w:sz="0" w:space="0" w:color="auto"/>
      </w:divBdr>
      <w:divsChild>
        <w:div w:id="1763868324">
          <w:marLeft w:val="0"/>
          <w:marRight w:val="0"/>
          <w:marTop w:val="0"/>
          <w:marBottom w:val="0"/>
          <w:divBdr>
            <w:top w:val="none" w:sz="0" w:space="0" w:color="auto"/>
            <w:left w:val="none" w:sz="0" w:space="0" w:color="auto"/>
            <w:bottom w:val="none" w:sz="0" w:space="0" w:color="auto"/>
            <w:right w:val="none" w:sz="0" w:space="0" w:color="auto"/>
          </w:divBdr>
          <w:divsChild>
            <w:div w:id="735052489">
              <w:marLeft w:val="0"/>
              <w:marRight w:val="0"/>
              <w:marTop w:val="0"/>
              <w:marBottom w:val="0"/>
              <w:divBdr>
                <w:top w:val="none" w:sz="0" w:space="0" w:color="auto"/>
                <w:left w:val="none" w:sz="0" w:space="0" w:color="auto"/>
                <w:bottom w:val="none" w:sz="0" w:space="0" w:color="auto"/>
                <w:right w:val="none" w:sz="0" w:space="0" w:color="auto"/>
              </w:divBdr>
              <w:divsChild>
                <w:div w:id="965236346">
                  <w:marLeft w:val="0"/>
                  <w:marRight w:val="0"/>
                  <w:marTop w:val="0"/>
                  <w:marBottom w:val="0"/>
                  <w:divBdr>
                    <w:top w:val="none" w:sz="0" w:space="0" w:color="auto"/>
                    <w:left w:val="none" w:sz="0" w:space="0" w:color="auto"/>
                    <w:bottom w:val="none" w:sz="0" w:space="0" w:color="auto"/>
                    <w:right w:val="none" w:sz="0" w:space="0" w:color="auto"/>
                  </w:divBdr>
                  <w:divsChild>
                    <w:div w:id="1009597519">
                      <w:marLeft w:val="0"/>
                      <w:marRight w:val="0"/>
                      <w:marTop w:val="0"/>
                      <w:marBottom w:val="0"/>
                      <w:divBdr>
                        <w:top w:val="none" w:sz="0" w:space="0" w:color="auto"/>
                        <w:left w:val="none" w:sz="0" w:space="0" w:color="auto"/>
                        <w:bottom w:val="none" w:sz="0" w:space="0" w:color="auto"/>
                        <w:right w:val="none" w:sz="0" w:space="0" w:color="auto"/>
                      </w:divBdr>
                      <w:divsChild>
                        <w:div w:id="721833577">
                          <w:marLeft w:val="0"/>
                          <w:marRight w:val="0"/>
                          <w:marTop w:val="0"/>
                          <w:marBottom w:val="0"/>
                          <w:divBdr>
                            <w:top w:val="none" w:sz="0" w:space="0" w:color="auto"/>
                            <w:left w:val="none" w:sz="0" w:space="0" w:color="auto"/>
                            <w:bottom w:val="none" w:sz="0" w:space="0" w:color="auto"/>
                            <w:right w:val="none" w:sz="0" w:space="0" w:color="auto"/>
                          </w:divBdr>
                          <w:divsChild>
                            <w:div w:id="1319652635">
                              <w:marLeft w:val="0"/>
                              <w:marRight w:val="0"/>
                              <w:marTop w:val="0"/>
                              <w:marBottom w:val="0"/>
                              <w:divBdr>
                                <w:top w:val="none" w:sz="0" w:space="0" w:color="auto"/>
                                <w:left w:val="none" w:sz="0" w:space="0" w:color="auto"/>
                                <w:bottom w:val="none" w:sz="0" w:space="0" w:color="auto"/>
                                <w:right w:val="none" w:sz="0" w:space="0" w:color="auto"/>
                              </w:divBdr>
                              <w:divsChild>
                                <w:div w:id="1409310108">
                                  <w:marLeft w:val="0"/>
                                  <w:marRight w:val="0"/>
                                  <w:marTop w:val="0"/>
                                  <w:marBottom w:val="0"/>
                                  <w:divBdr>
                                    <w:top w:val="none" w:sz="0" w:space="0" w:color="auto"/>
                                    <w:left w:val="none" w:sz="0" w:space="0" w:color="auto"/>
                                    <w:bottom w:val="none" w:sz="0" w:space="0" w:color="auto"/>
                                    <w:right w:val="none" w:sz="0" w:space="0" w:color="auto"/>
                                  </w:divBdr>
                                  <w:divsChild>
                                    <w:div w:id="979724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596388">
      <w:bodyDiv w:val="1"/>
      <w:marLeft w:val="0"/>
      <w:marRight w:val="0"/>
      <w:marTop w:val="0"/>
      <w:marBottom w:val="0"/>
      <w:divBdr>
        <w:top w:val="none" w:sz="0" w:space="0" w:color="auto"/>
        <w:left w:val="none" w:sz="0" w:space="0" w:color="auto"/>
        <w:bottom w:val="none" w:sz="0" w:space="0" w:color="auto"/>
        <w:right w:val="none" w:sz="0" w:space="0" w:color="auto"/>
      </w:divBdr>
    </w:div>
    <w:div w:id="122046471">
      <w:bodyDiv w:val="1"/>
      <w:marLeft w:val="0"/>
      <w:marRight w:val="0"/>
      <w:marTop w:val="0"/>
      <w:marBottom w:val="0"/>
      <w:divBdr>
        <w:top w:val="none" w:sz="0" w:space="0" w:color="auto"/>
        <w:left w:val="none" w:sz="0" w:space="0" w:color="auto"/>
        <w:bottom w:val="none" w:sz="0" w:space="0" w:color="auto"/>
        <w:right w:val="none" w:sz="0" w:space="0" w:color="auto"/>
      </w:divBdr>
      <w:divsChild>
        <w:div w:id="1787432547">
          <w:marLeft w:val="0"/>
          <w:marRight w:val="0"/>
          <w:marTop w:val="0"/>
          <w:marBottom w:val="0"/>
          <w:divBdr>
            <w:top w:val="none" w:sz="0" w:space="0" w:color="auto"/>
            <w:left w:val="none" w:sz="0" w:space="0" w:color="auto"/>
            <w:bottom w:val="none" w:sz="0" w:space="0" w:color="auto"/>
            <w:right w:val="none" w:sz="0" w:space="0" w:color="auto"/>
          </w:divBdr>
          <w:divsChild>
            <w:div w:id="291718398">
              <w:marLeft w:val="0"/>
              <w:marRight w:val="0"/>
              <w:marTop w:val="0"/>
              <w:marBottom w:val="0"/>
              <w:divBdr>
                <w:top w:val="none" w:sz="0" w:space="0" w:color="auto"/>
                <w:left w:val="none" w:sz="0" w:space="0" w:color="auto"/>
                <w:bottom w:val="none" w:sz="0" w:space="0" w:color="auto"/>
                <w:right w:val="none" w:sz="0" w:space="0" w:color="auto"/>
              </w:divBdr>
              <w:divsChild>
                <w:div w:id="1633754178">
                  <w:marLeft w:val="0"/>
                  <w:marRight w:val="0"/>
                  <w:marTop w:val="0"/>
                  <w:marBottom w:val="0"/>
                  <w:divBdr>
                    <w:top w:val="none" w:sz="0" w:space="0" w:color="auto"/>
                    <w:left w:val="none" w:sz="0" w:space="0" w:color="auto"/>
                    <w:bottom w:val="none" w:sz="0" w:space="0" w:color="auto"/>
                    <w:right w:val="none" w:sz="0" w:space="0" w:color="auto"/>
                  </w:divBdr>
                  <w:divsChild>
                    <w:div w:id="1802384323">
                      <w:marLeft w:val="0"/>
                      <w:marRight w:val="0"/>
                      <w:marTop w:val="0"/>
                      <w:marBottom w:val="0"/>
                      <w:divBdr>
                        <w:top w:val="none" w:sz="0" w:space="0" w:color="auto"/>
                        <w:left w:val="none" w:sz="0" w:space="0" w:color="auto"/>
                        <w:bottom w:val="none" w:sz="0" w:space="0" w:color="auto"/>
                        <w:right w:val="none" w:sz="0" w:space="0" w:color="auto"/>
                      </w:divBdr>
                      <w:divsChild>
                        <w:div w:id="697857595">
                          <w:marLeft w:val="0"/>
                          <w:marRight w:val="0"/>
                          <w:marTop w:val="0"/>
                          <w:marBottom w:val="0"/>
                          <w:divBdr>
                            <w:top w:val="none" w:sz="0" w:space="0" w:color="auto"/>
                            <w:left w:val="none" w:sz="0" w:space="0" w:color="auto"/>
                            <w:bottom w:val="none" w:sz="0" w:space="0" w:color="auto"/>
                            <w:right w:val="none" w:sz="0" w:space="0" w:color="auto"/>
                          </w:divBdr>
                          <w:divsChild>
                            <w:div w:id="131488659">
                              <w:marLeft w:val="0"/>
                              <w:marRight w:val="0"/>
                              <w:marTop w:val="0"/>
                              <w:marBottom w:val="0"/>
                              <w:divBdr>
                                <w:top w:val="none" w:sz="0" w:space="0" w:color="auto"/>
                                <w:left w:val="none" w:sz="0" w:space="0" w:color="auto"/>
                                <w:bottom w:val="none" w:sz="0" w:space="0" w:color="auto"/>
                                <w:right w:val="none" w:sz="0" w:space="0" w:color="auto"/>
                              </w:divBdr>
                              <w:divsChild>
                                <w:div w:id="1875581707">
                                  <w:marLeft w:val="0"/>
                                  <w:marRight w:val="0"/>
                                  <w:marTop w:val="0"/>
                                  <w:marBottom w:val="0"/>
                                  <w:divBdr>
                                    <w:top w:val="none" w:sz="0" w:space="0" w:color="auto"/>
                                    <w:left w:val="none" w:sz="0" w:space="0" w:color="auto"/>
                                    <w:bottom w:val="none" w:sz="0" w:space="0" w:color="auto"/>
                                    <w:right w:val="none" w:sz="0" w:space="0" w:color="auto"/>
                                  </w:divBdr>
                                  <w:divsChild>
                                    <w:div w:id="945386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253799">
      <w:bodyDiv w:val="1"/>
      <w:marLeft w:val="0"/>
      <w:marRight w:val="0"/>
      <w:marTop w:val="0"/>
      <w:marBottom w:val="0"/>
      <w:divBdr>
        <w:top w:val="none" w:sz="0" w:space="0" w:color="auto"/>
        <w:left w:val="none" w:sz="0" w:space="0" w:color="auto"/>
        <w:bottom w:val="none" w:sz="0" w:space="0" w:color="auto"/>
        <w:right w:val="none" w:sz="0" w:space="0" w:color="auto"/>
      </w:divBdr>
      <w:divsChild>
        <w:div w:id="1264604223">
          <w:marLeft w:val="0"/>
          <w:marRight w:val="0"/>
          <w:marTop w:val="0"/>
          <w:marBottom w:val="0"/>
          <w:divBdr>
            <w:top w:val="none" w:sz="0" w:space="0" w:color="auto"/>
            <w:left w:val="none" w:sz="0" w:space="0" w:color="auto"/>
            <w:bottom w:val="none" w:sz="0" w:space="0" w:color="auto"/>
            <w:right w:val="none" w:sz="0" w:space="0" w:color="auto"/>
          </w:divBdr>
          <w:divsChild>
            <w:div w:id="900824532">
              <w:marLeft w:val="0"/>
              <w:marRight w:val="0"/>
              <w:marTop w:val="0"/>
              <w:marBottom w:val="0"/>
              <w:divBdr>
                <w:top w:val="none" w:sz="0" w:space="0" w:color="auto"/>
                <w:left w:val="none" w:sz="0" w:space="0" w:color="auto"/>
                <w:bottom w:val="none" w:sz="0" w:space="0" w:color="auto"/>
                <w:right w:val="none" w:sz="0" w:space="0" w:color="auto"/>
              </w:divBdr>
              <w:divsChild>
                <w:div w:id="1318218324">
                  <w:marLeft w:val="0"/>
                  <w:marRight w:val="0"/>
                  <w:marTop w:val="0"/>
                  <w:marBottom w:val="0"/>
                  <w:divBdr>
                    <w:top w:val="none" w:sz="0" w:space="0" w:color="auto"/>
                    <w:left w:val="none" w:sz="0" w:space="0" w:color="auto"/>
                    <w:bottom w:val="none" w:sz="0" w:space="0" w:color="auto"/>
                    <w:right w:val="none" w:sz="0" w:space="0" w:color="auto"/>
                  </w:divBdr>
                  <w:divsChild>
                    <w:div w:id="91366605">
                      <w:marLeft w:val="0"/>
                      <w:marRight w:val="0"/>
                      <w:marTop w:val="0"/>
                      <w:marBottom w:val="0"/>
                      <w:divBdr>
                        <w:top w:val="none" w:sz="0" w:space="0" w:color="auto"/>
                        <w:left w:val="none" w:sz="0" w:space="0" w:color="auto"/>
                        <w:bottom w:val="none" w:sz="0" w:space="0" w:color="auto"/>
                        <w:right w:val="none" w:sz="0" w:space="0" w:color="auto"/>
                      </w:divBdr>
                      <w:divsChild>
                        <w:div w:id="551037782">
                          <w:marLeft w:val="0"/>
                          <w:marRight w:val="0"/>
                          <w:marTop w:val="0"/>
                          <w:marBottom w:val="0"/>
                          <w:divBdr>
                            <w:top w:val="none" w:sz="0" w:space="0" w:color="auto"/>
                            <w:left w:val="none" w:sz="0" w:space="0" w:color="auto"/>
                            <w:bottom w:val="none" w:sz="0" w:space="0" w:color="auto"/>
                            <w:right w:val="none" w:sz="0" w:space="0" w:color="auto"/>
                          </w:divBdr>
                          <w:divsChild>
                            <w:div w:id="867836664">
                              <w:marLeft w:val="0"/>
                              <w:marRight w:val="0"/>
                              <w:marTop w:val="0"/>
                              <w:marBottom w:val="0"/>
                              <w:divBdr>
                                <w:top w:val="none" w:sz="0" w:space="0" w:color="auto"/>
                                <w:left w:val="none" w:sz="0" w:space="0" w:color="auto"/>
                                <w:bottom w:val="none" w:sz="0" w:space="0" w:color="auto"/>
                                <w:right w:val="none" w:sz="0" w:space="0" w:color="auto"/>
                              </w:divBdr>
                              <w:divsChild>
                                <w:div w:id="1728382487">
                                  <w:marLeft w:val="0"/>
                                  <w:marRight w:val="0"/>
                                  <w:marTop w:val="0"/>
                                  <w:marBottom w:val="0"/>
                                  <w:divBdr>
                                    <w:top w:val="none" w:sz="0" w:space="0" w:color="auto"/>
                                    <w:left w:val="none" w:sz="0" w:space="0" w:color="auto"/>
                                    <w:bottom w:val="none" w:sz="0" w:space="0" w:color="auto"/>
                                    <w:right w:val="none" w:sz="0" w:space="0" w:color="auto"/>
                                  </w:divBdr>
                                  <w:divsChild>
                                    <w:div w:id="12349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8762238">
      <w:bodyDiv w:val="1"/>
      <w:marLeft w:val="0"/>
      <w:marRight w:val="0"/>
      <w:marTop w:val="0"/>
      <w:marBottom w:val="0"/>
      <w:divBdr>
        <w:top w:val="none" w:sz="0" w:space="0" w:color="auto"/>
        <w:left w:val="none" w:sz="0" w:space="0" w:color="auto"/>
        <w:bottom w:val="none" w:sz="0" w:space="0" w:color="auto"/>
        <w:right w:val="none" w:sz="0" w:space="0" w:color="auto"/>
      </w:divBdr>
    </w:div>
    <w:div w:id="218518446">
      <w:bodyDiv w:val="1"/>
      <w:marLeft w:val="0"/>
      <w:marRight w:val="0"/>
      <w:marTop w:val="0"/>
      <w:marBottom w:val="0"/>
      <w:divBdr>
        <w:top w:val="none" w:sz="0" w:space="0" w:color="auto"/>
        <w:left w:val="none" w:sz="0" w:space="0" w:color="auto"/>
        <w:bottom w:val="none" w:sz="0" w:space="0" w:color="auto"/>
        <w:right w:val="none" w:sz="0" w:space="0" w:color="auto"/>
      </w:divBdr>
      <w:divsChild>
        <w:div w:id="1525316887">
          <w:marLeft w:val="0"/>
          <w:marRight w:val="0"/>
          <w:marTop w:val="0"/>
          <w:marBottom w:val="0"/>
          <w:divBdr>
            <w:top w:val="none" w:sz="0" w:space="0" w:color="auto"/>
            <w:left w:val="none" w:sz="0" w:space="0" w:color="auto"/>
            <w:bottom w:val="none" w:sz="0" w:space="0" w:color="auto"/>
            <w:right w:val="none" w:sz="0" w:space="0" w:color="auto"/>
          </w:divBdr>
          <w:divsChild>
            <w:div w:id="1588727087">
              <w:marLeft w:val="0"/>
              <w:marRight w:val="0"/>
              <w:marTop w:val="0"/>
              <w:marBottom w:val="0"/>
              <w:divBdr>
                <w:top w:val="none" w:sz="0" w:space="0" w:color="auto"/>
                <w:left w:val="none" w:sz="0" w:space="0" w:color="auto"/>
                <w:bottom w:val="none" w:sz="0" w:space="0" w:color="auto"/>
                <w:right w:val="none" w:sz="0" w:space="0" w:color="auto"/>
              </w:divBdr>
              <w:divsChild>
                <w:div w:id="2123840055">
                  <w:marLeft w:val="0"/>
                  <w:marRight w:val="0"/>
                  <w:marTop w:val="0"/>
                  <w:marBottom w:val="0"/>
                  <w:divBdr>
                    <w:top w:val="none" w:sz="0" w:space="0" w:color="auto"/>
                    <w:left w:val="none" w:sz="0" w:space="0" w:color="auto"/>
                    <w:bottom w:val="none" w:sz="0" w:space="0" w:color="auto"/>
                    <w:right w:val="none" w:sz="0" w:space="0" w:color="auto"/>
                  </w:divBdr>
                  <w:divsChild>
                    <w:div w:id="1812746866">
                      <w:marLeft w:val="-225"/>
                      <w:marRight w:val="-225"/>
                      <w:marTop w:val="0"/>
                      <w:marBottom w:val="0"/>
                      <w:divBdr>
                        <w:top w:val="none" w:sz="0" w:space="0" w:color="auto"/>
                        <w:left w:val="none" w:sz="0" w:space="0" w:color="auto"/>
                        <w:bottom w:val="none" w:sz="0" w:space="0" w:color="auto"/>
                        <w:right w:val="none" w:sz="0" w:space="0" w:color="auto"/>
                      </w:divBdr>
                      <w:divsChild>
                        <w:div w:id="77903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6403727">
      <w:bodyDiv w:val="1"/>
      <w:marLeft w:val="0"/>
      <w:marRight w:val="0"/>
      <w:marTop w:val="0"/>
      <w:marBottom w:val="0"/>
      <w:divBdr>
        <w:top w:val="none" w:sz="0" w:space="0" w:color="auto"/>
        <w:left w:val="none" w:sz="0" w:space="0" w:color="auto"/>
        <w:bottom w:val="none" w:sz="0" w:space="0" w:color="auto"/>
        <w:right w:val="none" w:sz="0" w:space="0" w:color="auto"/>
      </w:divBdr>
    </w:div>
    <w:div w:id="264580904">
      <w:bodyDiv w:val="1"/>
      <w:marLeft w:val="0"/>
      <w:marRight w:val="0"/>
      <w:marTop w:val="0"/>
      <w:marBottom w:val="0"/>
      <w:divBdr>
        <w:top w:val="none" w:sz="0" w:space="0" w:color="auto"/>
        <w:left w:val="none" w:sz="0" w:space="0" w:color="auto"/>
        <w:bottom w:val="none" w:sz="0" w:space="0" w:color="auto"/>
        <w:right w:val="none" w:sz="0" w:space="0" w:color="auto"/>
      </w:divBdr>
    </w:div>
    <w:div w:id="279382890">
      <w:bodyDiv w:val="1"/>
      <w:marLeft w:val="0"/>
      <w:marRight w:val="0"/>
      <w:marTop w:val="0"/>
      <w:marBottom w:val="0"/>
      <w:divBdr>
        <w:top w:val="none" w:sz="0" w:space="0" w:color="auto"/>
        <w:left w:val="none" w:sz="0" w:space="0" w:color="auto"/>
        <w:bottom w:val="none" w:sz="0" w:space="0" w:color="auto"/>
        <w:right w:val="none" w:sz="0" w:space="0" w:color="auto"/>
      </w:divBdr>
    </w:div>
    <w:div w:id="292751666">
      <w:bodyDiv w:val="1"/>
      <w:marLeft w:val="0"/>
      <w:marRight w:val="0"/>
      <w:marTop w:val="0"/>
      <w:marBottom w:val="0"/>
      <w:divBdr>
        <w:top w:val="single" w:sz="2" w:space="0" w:color="000000"/>
        <w:left w:val="none" w:sz="0" w:space="0" w:color="auto"/>
        <w:bottom w:val="none" w:sz="0" w:space="0" w:color="auto"/>
        <w:right w:val="none" w:sz="0" w:space="0" w:color="auto"/>
      </w:divBdr>
      <w:divsChild>
        <w:div w:id="903177640">
          <w:marLeft w:val="0"/>
          <w:marRight w:val="0"/>
          <w:marTop w:val="0"/>
          <w:marBottom w:val="0"/>
          <w:divBdr>
            <w:top w:val="none" w:sz="0" w:space="0" w:color="auto"/>
            <w:left w:val="none" w:sz="0" w:space="0" w:color="auto"/>
            <w:bottom w:val="none" w:sz="0" w:space="0" w:color="auto"/>
            <w:right w:val="none" w:sz="0" w:space="0" w:color="auto"/>
          </w:divBdr>
          <w:divsChild>
            <w:div w:id="1906838523">
              <w:marLeft w:val="0"/>
              <w:marRight w:val="0"/>
              <w:marTop w:val="0"/>
              <w:marBottom w:val="0"/>
              <w:divBdr>
                <w:top w:val="none" w:sz="0" w:space="0" w:color="auto"/>
                <w:left w:val="none" w:sz="0" w:space="0" w:color="auto"/>
                <w:bottom w:val="none" w:sz="0" w:space="0" w:color="auto"/>
                <w:right w:val="none" w:sz="0" w:space="0" w:color="auto"/>
              </w:divBdr>
              <w:divsChild>
                <w:div w:id="981278542">
                  <w:marLeft w:val="0"/>
                  <w:marRight w:val="0"/>
                  <w:marTop w:val="0"/>
                  <w:marBottom w:val="0"/>
                  <w:divBdr>
                    <w:top w:val="none" w:sz="0" w:space="0" w:color="auto"/>
                    <w:left w:val="none" w:sz="0" w:space="0" w:color="auto"/>
                    <w:bottom w:val="none" w:sz="0" w:space="0" w:color="auto"/>
                    <w:right w:val="none" w:sz="0" w:space="0" w:color="auto"/>
                  </w:divBdr>
                  <w:divsChild>
                    <w:div w:id="118912156">
                      <w:marLeft w:val="0"/>
                      <w:marRight w:val="0"/>
                      <w:marTop w:val="0"/>
                      <w:marBottom w:val="0"/>
                      <w:divBdr>
                        <w:top w:val="none" w:sz="0" w:space="0" w:color="auto"/>
                        <w:left w:val="none" w:sz="0" w:space="0" w:color="auto"/>
                        <w:bottom w:val="none" w:sz="0" w:space="0" w:color="auto"/>
                        <w:right w:val="none" w:sz="0" w:space="0" w:color="auto"/>
                      </w:divBdr>
                      <w:divsChild>
                        <w:div w:id="741215937">
                          <w:marLeft w:val="0"/>
                          <w:marRight w:val="0"/>
                          <w:marTop w:val="0"/>
                          <w:marBottom w:val="432"/>
                          <w:divBdr>
                            <w:top w:val="none" w:sz="0" w:space="0" w:color="auto"/>
                            <w:left w:val="none" w:sz="0" w:space="0" w:color="auto"/>
                            <w:bottom w:val="none" w:sz="0" w:space="0" w:color="auto"/>
                            <w:right w:val="none" w:sz="0" w:space="0" w:color="auto"/>
                          </w:divBdr>
                        </w:div>
                      </w:divsChild>
                    </w:div>
                  </w:divsChild>
                </w:div>
              </w:divsChild>
            </w:div>
          </w:divsChild>
        </w:div>
      </w:divsChild>
    </w:div>
    <w:div w:id="312756950">
      <w:bodyDiv w:val="1"/>
      <w:marLeft w:val="0"/>
      <w:marRight w:val="0"/>
      <w:marTop w:val="0"/>
      <w:marBottom w:val="0"/>
      <w:divBdr>
        <w:top w:val="none" w:sz="0" w:space="0" w:color="auto"/>
        <w:left w:val="none" w:sz="0" w:space="0" w:color="auto"/>
        <w:bottom w:val="none" w:sz="0" w:space="0" w:color="auto"/>
        <w:right w:val="none" w:sz="0" w:space="0" w:color="auto"/>
      </w:divBdr>
    </w:div>
    <w:div w:id="412513973">
      <w:bodyDiv w:val="1"/>
      <w:marLeft w:val="0"/>
      <w:marRight w:val="0"/>
      <w:marTop w:val="0"/>
      <w:marBottom w:val="0"/>
      <w:divBdr>
        <w:top w:val="none" w:sz="0" w:space="0" w:color="auto"/>
        <w:left w:val="none" w:sz="0" w:space="0" w:color="auto"/>
        <w:bottom w:val="none" w:sz="0" w:space="0" w:color="auto"/>
        <w:right w:val="none" w:sz="0" w:space="0" w:color="auto"/>
      </w:divBdr>
    </w:div>
    <w:div w:id="479689250">
      <w:bodyDiv w:val="1"/>
      <w:marLeft w:val="0"/>
      <w:marRight w:val="0"/>
      <w:marTop w:val="0"/>
      <w:marBottom w:val="0"/>
      <w:divBdr>
        <w:top w:val="none" w:sz="0" w:space="0" w:color="auto"/>
        <w:left w:val="none" w:sz="0" w:space="0" w:color="auto"/>
        <w:bottom w:val="none" w:sz="0" w:space="0" w:color="auto"/>
        <w:right w:val="none" w:sz="0" w:space="0" w:color="auto"/>
      </w:divBdr>
      <w:divsChild>
        <w:div w:id="1174491149">
          <w:marLeft w:val="0"/>
          <w:marRight w:val="0"/>
          <w:marTop w:val="0"/>
          <w:marBottom w:val="0"/>
          <w:divBdr>
            <w:top w:val="none" w:sz="0" w:space="0" w:color="auto"/>
            <w:left w:val="none" w:sz="0" w:space="0" w:color="auto"/>
            <w:bottom w:val="none" w:sz="0" w:space="0" w:color="auto"/>
            <w:right w:val="none" w:sz="0" w:space="0" w:color="auto"/>
          </w:divBdr>
          <w:divsChild>
            <w:div w:id="915699809">
              <w:marLeft w:val="0"/>
              <w:marRight w:val="0"/>
              <w:marTop w:val="0"/>
              <w:marBottom w:val="0"/>
              <w:divBdr>
                <w:top w:val="none" w:sz="0" w:space="0" w:color="auto"/>
                <w:left w:val="none" w:sz="0" w:space="0" w:color="auto"/>
                <w:bottom w:val="none" w:sz="0" w:space="0" w:color="auto"/>
                <w:right w:val="none" w:sz="0" w:space="0" w:color="auto"/>
              </w:divBdr>
              <w:divsChild>
                <w:div w:id="1249267662">
                  <w:marLeft w:val="0"/>
                  <w:marRight w:val="0"/>
                  <w:marTop w:val="0"/>
                  <w:marBottom w:val="0"/>
                  <w:divBdr>
                    <w:top w:val="none" w:sz="0" w:space="0" w:color="auto"/>
                    <w:left w:val="none" w:sz="0" w:space="0" w:color="auto"/>
                    <w:bottom w:val="none" w:sz="0" w:space="0" w:color="auto"/>
                    <w:right w:val="none" w:sz="0" w:space="0" w:color="auto"/>
                  </w:divBdr>
                  <w:divsChild>
                    <w:div w:id="29913601">
                      <w:marLeft w:val="0"/>
                      <w:marRight w:val="0"/>
                      <w:marTop w:val="0"/>
                      <w:marBottom w:val="0"/>
                      <w:divBdr>
                        <w:top w:val="none" w:sz="0" w:space="0" w:color="auto"/>
                        <w:left w:val="none" w:sz="0" w:space="0" w:color="auto"/>
                        <w:bottom w:val="none" w:sz="0" w:space="0" w:color="auto"/>
                        <w:right w:val="none" w:sz="0" w:space="0" w:color="auto"/>
                      </w:divBdr>
                      <w:divsChild>
                        <w:div w:id="1192495775">
                          <w:marLeft w:val="0"/>
                          <w:marRight w:val="0"/>
                          <w:marTop w:val="0"/>
                          <w:marBottom w:val="0"/>
                          <w:divBdr>
                            <w:top w:val="single" w:sz="2" w:space="0" w:color="E2E2E2"/>
                            <w:left w:val="single" w:sz="2" w:space="0" w:color="E2E2E2"/>
                            <w:bottom w:val="single" w:sz="2" w:space="0" w:color="E2E2E2"/>
                            <w:right w:val="single" w:sz="2" w:space="0" w:color="E2E2E2"/>
                          </w:divBdr>
                          <w:divsChild>
                            <w:div w:id="1202015840">
                              <w:marLeft w:val="0"/>
                              <w:marRight w:val="0"/>
                              <w:marTop w:val="0"/>
                              <w:marBottom w:val="0"/>
                              <w:divBdr>
                                <w:top w:val="none" w:sz="0" w:space="0" w:color="auto"/>
                                <w:left w:val="none" w:sz="0" w:space="0" w:color="auto"/>
                                <w:bottom w:val="none" w:sz="0" w:space="0" w:color="auto"/>
                                <w:right w:val="none" w:sz="0" w:space="0" w:color="auto"/>
                              </w:divBdr>
                              <w:divsChild>
                                <w:div w:id="524756042">
                                  <w:marLeft w:val="0"/>
                                  <w:marRight w:val="0"/>
                                  <w:marTop w:val="0"/>
                                  <w:marBottom w:val="300"/>
                                  <w:divBdr>
                                    <w:top w:val="none" w:sz="0" w:space="0" w:color="auto"/>
                                    <w:left w:val="none" w:sz="0" w:space="0" w:color="auto"/>
                                    <w:bottom w:val="none" w:sz="0" w:space="0" w:color="auto"/>
                                    <w:right w:val="none" w:sz="0" w:space="0" w:color="auto"/>
                                  </w:divBdr>
                                  <w:divsChild>
                                    <w:div w:id="1842313722">
                                      <w:marLeft w:val="0"/>
                                      <w:marRight w:val="0"/>
                                      <w:marTop w:val="0"/>
                                      <w:marBottom w:val="0"/>
                                      <w:divBdr>
                                        <w:top w:val="none" w:sz="0" w:space="0" w:color="auto"/>
                                        <w:left w:val="none" w:sz="0" w:space="0" w:color="auto"/>
                                        <w:bottom w:val="none" w:sz="0" w:space="0" w:color="auto"/>
                                        <w:right w:val="none" w:sz="0" w:space="0" w:color="auto"/>
                                      </w:divBdr>
                                      <w:divsChild>
                                        <w:div w:id="1382095762">
                                          <w:marLeft w:val="0"/>
                                          <w:marRight w:val="0"/>
                                          <w:marTop w:val="0"/>
                                          <w:marBottom w:val="0"/>
                                          <w:divBdr>
                                            <w:top w:val="none" w:sz="0" w:space="0" w:color="auto"/>
                                            <w:left w:val="none" w:sz="0" w:space="0" w:color="auto"/>
                                            <w:bottom w:val="none" w:sz="0" w:space="0" w:color="auto"/>
                                            <w:right w:val="none" w:sz="0" w:space="0" w:color="auto"/>
                                          </w:divBdr>
                                        </w:div>
                                        <w:div w:id="2024358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3111279">
      <w:bodyDiv w:val="1"/>
      <w:marLeft w:val="0"/>
      <w:marRight w:val="0"/>
      <w:marTop w:val="0"/>
      <w:marBottom w:val="0"/>
      <w:divBdr>
        <w:top w:val="none" w:sz="0" w:space="0" w:color="auto"/>
        <w:left w:val="none" w:sz="0" w:space="0" w:color="auto"/>
        <w:bottom w:val="none" w:sz="0" w:space="0" w:color="auto"/>
        <w:right w:val="none" w:sz="0" w:space="0" w:color="auto"/>
      </w:divBdr>
      <w:divsChild>
        <w:div w:id="638732357">
          <w:marLeft w:val="0"/>
          <w:marRight w:val="0"/>
          <w:marTop w:val="0"/>
          <w:marBottom w:val="0"/>
          <w:divBdr>
            <w:top w:val="none" w:sz="0" w:space="0" w:color="auto"/>
            <w:left w:val="none" w:sz="0" w:space="0" w:color="auto"/>
            <w:bottom w:val="none" w:sz="0" w:space="0" w:color="auto"/>
            <w:right w:val="none" w:sz="0" w:space="0" w:color="auto"/>
          </w:divBdr>
          <w:divsChild>
            <w:div w:id="208958063">
              <w:marLeft w:val="0"/>
              <w:marRight w:val="0"/>
              <w:marTop w:val="0"/>
              <w:marBottom w:val="0"/>
              <w:divBdr>
                <w:top w:val="none" w:sz="0" w:space="0" w:color="auto"/>
                <w:left w:val="none" w:sz="0" w:space="0" w:color="auto"/>
                <w:bottom w:val="none" w:sz="0" w:space="0" w:color="auto"/>
                <w:right w:val="none" w:sz="0" w:space="0" w:color="auto"/>
              </w:divBdr>
              <w:divsChild>
                <w:div w:id="1869289717">
                  <w:marLeft w:val="0"/>
                  <w:marRight w:val="0"/>
                  <w:marTop w:val="0"/>
                  <w:marBottom w:val="0"/>
                  <w:divBdr>
                    <w:top w:val="none" w:sz="0" w:space="0" w:color="auto"/>
                    <w:left w:val="none" w:sz="0" w:space="0" w:color="auto"/>
                    <w:bottom w:val="none" w:sz="0" w:space="0" w:color="auto"/>
                    <w:right w:val="none" w:sz="0" w:space="0" w:color="auto"/>
                  </w:divBdr>
                  <w:divsChild>
                    <w:div w:id="306399690">
                      <w:marLeft w:val="0"/>
                      <w:marRight w:val="0"/>
                      <w:marTop w:val="0"/>
                      <w:marBottom w:val="0"/>
                      <w:divBdr>
                        <w:top w:val="none" w:sz="0" w:space="0" w:color="auto"/>
                        <w:left w:val="none" w:sz="0" w:space="0" w:color="auto"/>
                        <w:bottom w:val="none" w:sz="0" w:space="0" w:color="auto"/>
                        <w:right w:val="none" w:sz="0" w:space="0" w:color="auto"/>
                      </w:divBdr>
                      <w:divsChild>
                        <w:div w:id="545483927">
                          <w:marLeft w:val="0"/>
                          <w:marRight w:val="0"/>
                          <w:marTop w:val="0"/>
                          <w:marBottom w:val="0"/>
                          <w:divBdr>
                            <w:top w:val="single" w:sz="2" w:space="0" w:color="E2E2E2"/>
                            <w:left w:val="single" w:sz="2" w:space="0" w:color="E2E2E2"/>
                            <w:bottom w:val="single" w:sz="2" w:space="0" w:color="E2E2E2"/>
                            <w:right w:val="single" w:sz="2" w:space="0" w:color="E2E2E2"/>
                          </w:divBdr>
                          <w:divsChild>
                            <w:div w:id="945190407">
                              <w:marLeft w:val="0"/>
                              <w:marRight w:val="0"/>
                              <w:marTop w:val="0"/>
                              <w:marBottom w:val="0"/>
                              <w:divBdr>
                                <w:top w:val="none" w:sz="0" w:space="0" w:color="auto"/>
                                <w:left w:val="none" w:sz="0" w:space="0" w:color="auto"/>
                                <w:bottom w:val="none" w:sz="0" w:space="0" w:color="auto"/>
                                <w:right w:val="none" w:sz="0" w:space="0" w:color="auto"/>
                              </w:divBdr>
                              <w:divsChild>
                                <w:div w:id="1720468576">
                                  <w:marLeft w:val="0"/>
                                  <w:marRight w:val="0"/>
                                  <w:marTop w:val="0"/>
                                  <w:marBottom w:val="300"/>
                                  <w:divBdr>
                                    <w:top w:val="none" w:sz="0" w:space="0" w:color="auto"/>
                                    <w:left w:val="none" w:sz="0" w:space="0" w:color="auto"/>
                                    <w:bottom w:val="none" w:sz="0" w:space="0" w:color="auto"/>
                                    <w:right w:val="none" w:sz="0" w:space="0" w:color="auto"/>
                                  </w:divBdr>
                                  <w:divsChild>
                                    <w:div w:id="1463571508">
                                      <w:marLeft w:val="0"/>
                                      <w:marRight w:val="0"/>
                                      <w:marTop w:val="0"/>
                                      <w:marBottom w:val="0"/>
                                      <w:divBdr>
                                        <w:top w:val="none" w:sz="0" w:space="0" w:color="auto"/>
                                        <w:left w:val="none" w:sz="0" w:space="0" w:color="auto"/>
                                        <w:bottom w:val="none" w:sz="0" w:space="0" w:color="auto"/>
                                        <w:right w:val="none" w:sz="0" w:space="0" w:color="auto"/>
                                      </w:divBdr>
                                      <w:divsChild>
                                        <w:div w:id="1703364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8181427">
      <w:bodyDiv w:val="1"/>
      <w:marLeft w:val="0"/>
      <w:marRight w:val="0"/>
      <w:marTop w:val="0"/>
      <w:marBottom w:val="0"/>
      <w:divBdr>
        <w:top w:val="none" w:sz="0" w:space="0" w:color="auto"/>
        <w:left w:val="none" w:sz="0" w:space="0" w:color="auto"/>
        <w:bottom w:val="none" w:sz="0" w:space="0" w:color="auto"/>
        <w:right w:val="none" w:sz="0" w:space="0" w:color="auto"/>
      </w:divBdr>
      <w:divsChild>
        <w:div w:id="2051567264">
          <w:marLeft w:val="0"/>
          <w:marRight w:val="0"/>
          <w:marTop w:val="0"/>
          <w:marBottom w:val="0"/>
          <w:divBdr>
            <w:top w:val="none" w:sz="0" w:space="0" w:color="auto"/>
            <w:left w:val="none" w:sz="0" w:space="0" w:color="auto"/>
            <w:bottom w:val="none" w:sz="0" w:space="0" w:color="auto"/>
            <w:right w:val="none" w:sz="0" w:space="0" w:color="auto"/>
          </w:divBdr>
          <w:divsChild>
            <w:div w:id="1636522904">
              <w:marLeft w:val="0"/>
              <w:marRight w:val="0"/>
              <w:marTop w:val="0"/>
              <w:marBottom w:val="0"/>
              <w:divBdr>
                <w:top w:val="none" w:sz="0" w:space="0" w:color="auto"/>
                <w:left w:val="none" w:sz="0" w:space="0" w:color="auto"/>
                <w:bottom w:val="none" w:sz="0" w:space="0" w:color="auto"/>
                <w:right w:val="none" w:sz="0" w:space="0" w:color="auto"/>
              </w:divBdr>
              <w:divsChild>
                <w:div w:id="1050567416">
                  <w:marLeft w:val="0"/>
                  <w:marRight w:val="0"/>
                  <w:marTop w:val="0"/>
                  <w:marBottom w:val="0"/>
                  <w:divBdr>
                    <w:top w:val="none" w:sz="0" w:space="0" w:color="auto"/>
                    <w:left w:val="none" w:sz="0" w:space="0" w:color="auto"/>
                    <w:bottom w:val="none" w:sz="0" w:space="0" w:color="auto"/>
                    <w:right w:val="none" w:sz="0" w:space="0" w:color="auto"/>
                  </w:divBdr>
                  <w:divsChild>
                    <w:div w:id="482240638">
                      <w:marLeft w:val="0"/>
                      <w:marRight w:val="0"/>
                      <w:marTop w:val="0"/>
                      <w:marBottom w:val="0"/>
                      <w:divBdr>
                        <w:top w:val="none" w:sz="0" w:space="0" w:color="auto"/>
                        <w:left w:val="none" w:sz="0" w:space="0" w:color="auto"/>
                        <w:bottom w:val="none" w:sz="0" w:space="0" w:color="auto"/>
                        <w:right w:val="none" w:sz="0" w:space="0" w:color="auto"/>
                      </w:divBdr>
                      <w:divsChild>
                        <w:div w:id="2090301102">
                          <w:marLeft w:val="0"/>
                          <w:marRight w:val="0"/>
                          <w:marTop w:val="0"/>
                          <w:marBottom w:val="0"/>
                          <w:divBdr>
                            <w:top w:val="none" w:sz="0" w:space="0" w:color="auto"/>
                            <w:left w:val="none" w:sz="0" w:space="0" w:color="auto"/>
                            <w:bottom w:val="none" w:sz="0" w:space="0" w:color="auto"/>
                            <w:right w:val="none" w:sz="0" w:space="0" w:color="auto"/>
                          </w:divBdr>
                        </w:div>
                      </w:divsChild>
                    </w:div>
                    <w:div w:id="854883517">
                      <w:marLeft w:val="0"/>
                      <w:marRight w:val="0"/>
                      <w:marTop w:val="0"/>
                      <w:marBottom w:val="0"/>
                      <w:divBdr>
                        <w:top w:val="none" w:sz="0" w:space="0" w:color="auto"/>
                        <w:left w:val="none" w:sz="0" w:space="0" w:color="auto"/>
                        <w:bottom w:val="none" w:sz="0" w:space="0" w:color="auto"/>
                        <w:right w:val="none" w:sz="0" w:space="0" w:color="auto"/>
                      </w:divBdr>
                      <w:divsChild>
                        <w:div w:id="996154852">
                          <w:marLeft w:val="0"/>
                          <w:marRight w:val="0"/>
                          <w:marTop w:val="0"/>
                          <w:marBottom w:val="0"/>
                          <w:divBdr>
                            <w:top w:val="none" w:sz="0" w:space="0" w:color="auto"/>
                            <w:left w:val="none" w:sz="0" w:space="0" w:color="auto"/>
                            <w:bottom w:val="none" w:sz="0" w:space="0" w:color="auto"/>
                            <w:right w:val="none" w:sz="0" w:space="0" w:color="auto"/>
                          </w:divBdr>
                        </w:div>
                      </w:divsChild>
                    </w:div>
                    <w:div w:id="1680889854">
                      <w:marLeft w:val="0"/>
                      <w:marRight w:val="0"/>
                      <w:marTop w:val="0"/>
                      <w:marBottom w:val="0"/>
                      <w:divBdr>
                        <w:top w:val="none" w:sz="0" w:space="0" w:color="auto"/>
                        <w:left w:val="none" w:sz="0" w:space="0" w:color="auto"/>
                        <w:bottom w:val="none" w:sz="0" w:space="0" w:color="auto"/>
                        <w:right w:val="none" w:sz="0" w:space="0" w:color="auto"/>
                      </w:divBdr>
                      <w:divsChild>
                        <w:div w:id="1329480591">
                          <w:marLeft w:val="0"/>
                          <w:marRight w:val="0"/>
                          <w:marTop w:val="0"/>
                          <w:marBottom w:val="0"/>
                          <w:divBdr>
                            <w:top w:val="none" w:sz="0" w:space="0" w:color="auto"/>
                            <w:left w:val="none" w:sz="0" w:space="0" w:color="auto"/>
                            <w:bottom w:val="none" w:sz="0" w:space="0" w:color="auto"/>
                            <w:right w:val="none" w:sz="0" w:space="0" w:color="auto"/>
                          </w:divBdr>
                        </w:div>
                      </w:divsChild>
                    </w:div>
                    <w:div w:id="1829053644">
                      <w:marLeft w:val="0"/>
                      <w:marRight w:val="0"/>
                      <w:marTop w:val="0"/>
                      <w:marBottom w:val="0"/>
                      <w:divBdr>
                        <w:top w:val="none" w:sz="0" w:space="0" w:color="auto"/>
                        <w:left w:val="none" w:sz="0" w:space="0" w:color="auto"/>
                        <w:bottom w:val="none" w:sz="0" w:space="0" w:color="auto"/>
                        <w:right w:val="none" w:sz="0" w:space="0" w:color="auto"/>
                      </w:divBdr>
                      <w:divsChild>
                        <w:div w:id="118497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6206599">
      <w:bodyDiv w:val="1"/>
      <w:marLeft w:val="0"/>
      <w:marRight w:val="0"/>
      <w:marTop w:val="0"/>
      <w:marBottom w:val="0"/>
      <w:divBdr>
        <w:top w:val="none" w:sz="0" w:space="0" w:color="auto"/>
        <w:left w:val="none" w:sz="0" w:space="0" w:color="auto"/>
        <w:bottom w:val="none" w:sz="0" w:space="0" w:color="auto"/>
        <w:right w:val="none" w:sz="0" w:space="0" w:color="auto"/>
      </w:divBdr>
    </w:div>
    <w:div w:id="635642366">
      <w:bodyDiv w:val="1"/>
      <w:marLeft w:val="0"/>
      <w:marRight w:val="0"/>
      <w:marTop w:val="0"/>
      <w:marBottom w:val="0"/>
      <w:divBdr>
        <w:top w:val="single" w:sz="2" w:space="0" w:color="000000"/>
        <w:left w:val="none" w:sz="0" w:space="0" w:color="auto"/>
        <w:bottom w:val="none" w:sz="0" w:space="0" w:color="auto"/>
        <w:right w:val="none" w:sz="0" w:space="0" w:color="auto"/>
      </w:divBdr>
      <w:divsChild>
        <w:div w:id="769159117">
          <w:marLeft w:val="0"/>
          <w:marRight w:val="0"/>
          <w:marTop w:val="0"/>
          <w:marBottom w:val="0"/>
          <w:divBdr>
            <w:top w:val="none" w:sz="0" w:space="0" w:color="auto"/>
            <w:left w:val="none" w:sz="0" w:space="0" w:color="auto"/>
            <w:bottom w:val="none" w:sz="0" w:space="0" w:color="auto"/>
            <w:right w:val="none" w:sz="0" w:space="0" w:color="auto"/>
          </w:divBdr>
          <w:divsChild>
            <w:div w:id="1440485738">
              <w:marLeft w:val="0"/>
              <w:marRight w:val="0"/>
              <w:marTop w:val="0"/>
              <w:marBottom w:val="0"/>
              <w:divBdr>
                <w:top w:val="none" w:sz="0" w:space="0" w:color="auto"/>
                <w:left w:val="none" w:sz="0" w:space="0" w:color="auto"/>
                <w:bottom w:val="none" w:sz="0" w:space="0" w:color="auto"/>
                <w:right w:val="none" w:sz="0" w:space="0" w:color="auto"/>
              </w:divBdr>
              <w:divsChild>
                <w:div w:id="1855920706">
                  <w:marLeft w:val="0"/>
                  <w:marRight w:val="0"/>
                  <w:marTop w:val="0"/>
                  <w:marBottom w:val="0"/>
                  <w:divBdr>
                    <w:top w:val="none" w:sz="0" w:space="0" w:color="auto"/>
                    <w:left w:val="none" w:sz="0" w:space="0" w:color="auto"/>
                    <w:bottom w:val="none" w:sz="0" w:space="0" w:color="auto"/>
                    <w:right w:val="none" w:sz="0" w:space="0" w:color="auto"/>
                  </w:divBdr>
                  <w:divsChild>
                    <w:div w:id="19819303">
                      <w:marLeft w:val="0"/>
                      <w:marRight w:val="0"/>
                      <w:marTop w:val="0"/>
                      <w:marBottom w:val="0"/>
                      <w:divBdr>
                        <w:top w:val="none" w:sz="0" w:space="0" w:color="auto"/>
                        <w:left w:val="none" w:sz="0" w:space="0" w:color="auto"/>
                        <w:bottom w:val="none" w:sz="0" w:space="0" w:color="auto"/>
                        <w:right w:val="none" w:sz="0" w:space="0" w:color="auto"/>
                      </w:divBdr>
                      <w:divsChild>
                        <w:div w:id="2065059188">
                          <w:marLeft w:val="0"/>
                          <w:marRight w:val="0"/>
                          <w:marTop w:val="0"/>
                          <w:marBottom w:val="432"/>
                          <w:divBdr>
                            <w:top w:val="none" w:sz="0" w:space="0" w:color="auto"/>
                            <w:left w:val="none" w:sz="0" w:space="0" w:color="auto"/>
                            <w:bottom w:val="none" w:sz="0" w:space="0" w:color="auto"/>
                            <w:right w:val="none" w:sz="0" w:space="0" w:color="auto"/>
                          </w:divBdr>
                          <w:divsChild>
                            <w:div w:id="942305705">
                              <w:marLeft w:val="0"/>
                              <w:marRight w:val="0"/>
                              <w:marTop w:val="0"/>
                              <w:marBottom w:val="0"/>
                              <w:divBdr>
                                <w:top w:val="none" w:sz="0" w:space="0" w:color="auto"/>
                                <w:left w:val="none" w:sz="0" w:space="0" w:color="auto"/>
                                <w:bottom w:val="none" w:sz="0" w:space="0" w:color="auto"/>
                                <w:right w:val="none" w:sz="0" w:space="0" w:color="auto"/>
                              </w:divBdr>
                            </w:div>
                            <w:div w:id="1512374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269191">
      <w:bodyDiv w:val="1"/>
      <w:marLeft w:val="0"/>
      <w:marRight w:val="0"/>
      <w:marTop w:val="0"/>
      <w:marBottom w:val="0"/>
      <w:divBdr>
        <w:top w:val="none" w:sz="0" w:space="0" w:color="auto"/>
        <w:left w:val="none" w:sz="0" w:space="0" w:color="auto"/>
        <w:bottom w:val="none" w:sz="0" w:space="0" w:color="auto"/>
        <w:right w:val="none" w:sz="0" w:space="0" w:color="auto"/>
      </w:divBdr>
    </w:div>
    <w:div w:id="730006492">
      <w:bodyDiv w:val="1"/>
      <w:marLeft w:val="0"/>
      <w:marRight w:val="0"/>
      <w:marTop w:val="0"/>
      <w:marBottom w:val="0"/>
      <w:divBdr>
        <w:top w:val="none" w:sz="0" w:space="0" w:color="auto"/>
        <w:left w:val="none" w:sz="0" w:space="0" w:color="auto"/>
        <w:bottom w:val="none" w:sz="0" w:space="0" w:color="auto"/>
        <w:right w:val="none" w:sz="0" w:space="0" w:color="auto"/>
      </w:divBdr>
      <w:divsChild>
        <w:div w:id="2029717008">
          <w:marLeft w:val="0"/>
          <w:marRight w:val="0"/>
          <w:marTop w:val="0"/>
          <w:marBottom w:val="0"/>
          <w:divBdr>
            <w:top w:val="none" w:sz="0" w:space="0" w:color="auto"/>
            <w:left w:val="none" w:sz="0" w:space="0" w:color="auto"/>
            <w:bottom w:val="none" w:sz="0" w:space="0" w:color="auto"/>
            <w:right w:val="none" w:sz="0" w:space="0" w:color="auto"/>
          </w:divBdr>
          <w:divsChild>
            <w:div w:id="844974762">
              <w:marLeft w:val="0"/>
              <w:marRight w:val="0"/>
              <w:marTop w:val="0"/>
              <w:marBottom w:val="0"/>
              <w:divBdr>
                <w:top w:val="none" w:sz="0" w:space="0" w:color="auto"/>
                <w:left w:val="none" w:sz="0" w:space="0" w:color="auto"/>
                <w:bottom w:val="none" w:sz="0" w:space="0" w:color="auto"/>
                <w:right w:val="none" w:sz="0" w:space="0" w:color="auto"/>
              </w:divBdr>
              <w:divsChild>
                <w:div w:id="206339512">
                  <w:marLeft w:val="0"/>
                  <w:marRight w:val="0"/>
                  <w:marTop w:val="0"/>
                  <w:marBottom w:val="0"/>
                  <w:divBdr>
                    <w:top w:val="none" w:sz="0" w:space="0" w:color="auto"/>
                    <w:left w:val="none" w:sz="0" w:space="0" w:color="auto"/>
                    <w:bottom w:val="none" w:sz="0" w:space="0" w:color="auto"/>
                    <w:right w:val="none" w:sz="0" w:space="0" w:color="auto"/>
                  </w:divBdr>
                  <w:divsChild>
                    <w:div w:id="1612081293">
                      <w:marLeft w:val="0"/>
                      <w:marRight w:val="0"/>
                      <w:marTop w:val="0"/>
                      <w:marBottom w:val="0"/>
                      <w:divBdr>
                        <w:top w:val="none" w:sz="0" w:space="0" w:color="auto"/>
                        <w:left w:val="none" w:sz="0" w:space="0" w:color="auto"/>
                        <w:bottom w:val="none" w:sz="0" w:space="0" w:color="auto"/>
                        <w:right w:val="none" w:sz="0" w:space="0" w:color="auto"/>
                      </w:divBdr>
                      <w:divsChild>
                        <w:div w:id="2016833803">
                          <w:marLeft w:val="0"/>
                          <w:marRight w:val="0"/>
                          <w:marTop w:val="0"/>
                          <w:marBottom w:val="0"/>
                          <w:divBdr>
                            <w:top w:val="none" w:sz="0" w:space="0" w:color="auto"/>
                            <w:left w:val="none" w:sz="0" w:space="0" w:color="auto"/>
                            <w:bottom w:val="none" w:sz="0" w:space="0" w:color="auto"/>
                            <w:right w:val="none" w:sz="0" w:space="0" w:color="auto"/>
                          </w:divBdr>
                          <w:divsChild>
                            <w:div w:id="117017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455737">
      <w:bodyDiv w:val="1"/>
      <w:marLeft w:val="0"/>
      <w:marRight w:val="0"/>
      <w:marTop w:val="0"/>
      <w:marBottom w:val="0"/>
      <w:divBdr>
        <w:top w:val="none" w:sz="0" w:space="0" w:color="auto"/>
        <w:left w:val="none" w:sz="0" w:space="0" w:color="auto"/>
        <w:bottom w:val="none" w:sz="0" w:space="0" w:color="auto"/>
        <w:right w:val="none" w:sz="0" w:space="0" w:color="auto"/>
      </w:divBdr>
      <w:divsChild>
        <w:div w:id="2124613277">
          <w:marLeft w:val="0"/>
          <w:marRight w:val="0"/>
          <w:marTop w:val="0"/>
          <w:marBottom w:val="0"/>
          <w:divBdr>
            <w:top w:val="none" w:sz="0" w:space="0" w:color="auto"/>
            <w:left w:val="none" w:sz="0" w:space="0" w:color="auto"/>
            <w:bottom w:val="none" w:sz="0" w:space="0" w:color="auto"/>
            <w:right w:val="none" w:sz="0" w:space="0" w:color="auto"/>
          </w:divBdr>
          <w:divsChild>
            <w:div w:id="37557002">
              <w:marLeft w:val="0"/>
              <w:marRight w:val="0"/>
              <w:marTop w:val="0"/>
              <w:marBottom w:val="0"/>
              <w:divBdr>
                <w:top w:val="none" w:sz="0" w:space="0" w:color="auto"/>
                <w:left w:val="none" w:sz="0" w:space="0" w:color="auto"/>
                <w:bottom w:val="none" w:sz="0" w:space="0" w:color="auto"/>
                <w:right w:val="none" w:sz="0" w:space="0" w:color="auto"/>
              </w:divBdr>
              <w:divsChild>
                <w:div w:id="906495360">
                  <w:marLeft w:val="0"/>
                  <w:marRight w:val="0"/>
                  <w:marTop w:val="0"/>
                  <w:marBottom w:val="0"/>
                  <w:divBdr>
                    <w:top w:val="none" w:sz="0" w:space="0" w:color="auto"/>
                    <w:left w:val="none" w:sz="0" w:space="0" w:color="auto"/>
                    <w:bottom w:val="none" w:sz="0" w:space="0" w:color="auto"/>
                    <w:right w:val="none" w:sz="0" w:space="0" w:color="auto"/>
                  </w:divBdr>
                  <w:divsChild>
                    <w:div w:id="633947049">
                      <w:marLeft w:val="0"/>
                      <w:marRight w:val="0"/>
                      <w:marTop w:val="0"/>
                      <w:marBottom w:val="0"/>
                      <w:divBdr>
                        <w:top w:val="none" w:sz="0" w:space="0" w:color="auto"/>
                        <w:left w:val="none" w:sz="0" w:space="0" w:color="auto"/>
                        <w:bottom w:val="none" w:sz="0" w:space="0" w:color="auto"/>
                        <w:right w:val="none" w:sz="0" w:space="0" w:color="auto"/>
                      </w:divBdr>
                      <w:divsChild>
                        <w:div w:id="1282540819">
                          <w:marLeft w:val="0"/>
                          <w:marRight w:val="0"/>
                          <w:marTop w:val="0"/>
                          <w:marBottom w:val="0"/>
                          <w:divBdr>
                            <w:top w:val="single" w:sz="2" w:space="0" w:color="E2E2E2"/>
                            <w:left w:val="single" w:sz="2" w:space="0" w:color="E2E2E2"/>
                            <w:bottom w:val="single" w:sz="2" w:space="0" w:color="E2E2E2"/>
                            <w:right w:val="single" w:sz="2" w:space="0" w:color="E2E2E2"/>
                          </w:divBdr>
                          <w:divsChild>
                            <w:div w:id="748886283">
                              <w:marLeft w:val="0"/>
                              <w:marRight w:val="0"/>
                              <w:marTop w:val="0"/>
                              <w:marBottom w:val="0"/>
                              <w:divBdr>
                                <w:top w:val="none" w:sz="0" w:space="0" w:color="auto"/>
                                <w:left w:val="none" w:sz="0" w:space="0" w:color="auto"/>
                                <w:bottom w:val="none" w:sz="0" w:space="0" w:color="auto"/>
                                <w:right w:val="none" w:sz="0" w:space="0" w:color="auto"/>
                              </w:divBdr>
                              <w:divsChild>
                                <w:div w:id="1261140918">
                                  <w:marLeft w:val="0"/>
                                  <w:marRight w:val="0"/>
                                  <w:marTop w:val="0"/>
                                  <w:marBottom w:val="300"/>
                                  <w:divBdr>
                                    <w:top w:val="none" w:sz="0" w:space="0" w:color="auto"/>
                                    <w:left w:val="none" w:sz="0" w:space="0" w:color="auto"/>
                                    <w:bottom w:val="none" w:sz="0" w:space="0" w:color="auto"/>
                                    <w:right w:val="none" w:sz="0" w:space="0" w:color="auto"/>
                                  </w:divBdr>
                                  <w:divsChild>
                                    <w:div w:id="374502974">
                                      <w:marLeft w:val="0"/>
                                      <w:marRight w:val="0"/>
                                      <w:marTop w:val="0"/>
                                      <w:marBottom w:val="0"/>
                                      <w:divBdr>
                                        <w:top w:val="none" w:sz="0" w:space="0" w:color="auto"/>
                                        <w:left w:val="none" w:sz="0" w:space="0" w:color="auto"/>
                                        <w:bottom w:val="none" w:sz="0" w:space="0" w:color="auto"/>
                                        <w:right w:val="none" w:sz="0" w:space="0" w:color="auto"/>
                                      </w:divBdr>
                                      <w:divsChild>
                                        <w:div w:id="1169522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72437747">
      <w:bodyDiv w:val="1"/>
      <w:marLeft w:val="0"/>
      <w:marRight w:val="0"/>
      <w:marTop w:val="0"/>
      <w:marBottom w:val="0"/>
      <w:divBdr>
        <w:top w:val="none" w:sz="0" w:space="0" w:color="auto"/>
        <w:left w:val="none" w:sz="0" w:space="0" w:color="auto"/>
        <w:bottom w:val="none" w:sz="0" w:space="0" w:color="auto"/>
        <w:right w:val="none" w:sz="0" w:space="0" w:color="auto"/>
      </w:divBdr>
      <w:divsChild>
        <w:div w:id="1827474564">
          <w:marLeft w:val="0"/>
          <w:marRight w:val="0"/>
          <w:marTop w:val="0"/>
          <w:marBottom w:val="0"/>
          <w:divBdr>
            <w:top w:val="none" w:sz="0" w:space="0" w:color="auto"/>
            <w:left w:val="none" w:sz="0" w:space="0" w:color="auto"/>
            <w:bottom w:val="none" w:sz="0" w:space="0" w:color="auto"/>
            <w:right w:val="none" w:sz="0" w:space="0" w:color="auto"/>
          </w:divBdr>
          <w:divsChild>
            <w:div w:id="1465660296">
              <w:marLeft w:val="0"/>
              <w:marRight w:val="0"/>
              <w:marTop w:val="0"/>
              <w:marBottom w:val="0"/>
              <w:divBdr>
                <w:top w:val="none" w:sz="0" w:space="0" w:color="auto"/>
                <w:left w:val="none" w:sz="0" w:space="0" w:color="auto"/>
                <w:bottom w:val="none" w:sz="0" w:space="0" w:color="auto"/>
                <w:right w:val="none" w:sz="0" w:space="0" w:color="auto"/>
              </w:divBdr>
              <w:divsChild>
                <w:div w:id="819619756">
                  <w:marLeft w:val="0"/>
                  <w:marRight w:val="0"/>
                  <w:marTop w:val="0"/>
                  <w:marBottom w:val="0"/>
                  <w:divBdr>
                    <w:top w:val="none" w:sz="0" w:space="0" w:color="auto"/>
                    <w:left w:val="none" w:sz="0" w:space="0" w:color="auto"/>
                    <w:bottom w:val="none" w:sz="0" w:space="0" w:color="auto"/>
                    <w:right w:val="none" w:sz="0" w:space="0" w:color="auto"/>
                  </w:divBdr>
                  <w:divsChild>
                    <w:div w:id="711803927">
                      <w:marLeft w:val="0"/>
                      <w:marRight w:val="0"/>
                      <w:marTop w:val="0"/>
                      <w:marBottom w:val="0"/>
                      <w:divBdr>
                        <w:top w:val="none" w:sz="0" w:space="0" w:color="auto"/>
                        <w:left w:val="none" w:sz="0" w:space="0" w:color="auto"/>
                        <w:bottom w:val="none" w:sz="0" w:space="0" w:color="auto"/>
                        <w:right w:val="none" w:sz="0" w:space="0" w:color="auto"/>
                      </w:divBdr>
                      <w:divsChild>
                        <w:div w:id="1451319794">
                          <w:marLeft w:val="0"/>
                          <w:marRight w:val="0"/>
                          <w:marTop w:val="0"/>
                          <w:marBottom w:val="0"/>
                          <w:divBdr>
                            <w:top w:val="single" w:sz="2" w:space="0" w:color="E2E2E2"/>
                            <w:left w:val="single" w:sz="2" w:space="0" w:color="E2E2E2"/>
                            <w:bottom w:val="single" w:sz="2" w:space="0" w:color="E2E2E2"/>
                            <w:right w:val="single" w:sz="2" w:space="0" w:color="E2E2E2"/>
                          </w:divBdr>
                          <w:divsChild>
                            <w:div w:id="42483515">
                              <w:marLeft w:val="0"/>
                              <w:marRight w:val="0"/>
                              <w:marTop w:val="0"/>
                              <w:marBottom w:val="0"/>
                              <w:divBdr>
                                <w:top w:val="none" w:sz="0" w:space="0" w:color="auto"/>
                                <w:left w:val="none" w:sz="0" w:space="0" w:color="auto"/>
                                <w:bottom w:val="none" w:sz="0" w:space="0" w:color="auto"/>
                                <w:right w:val="none" w:sz="0" w:space="0" w:color="auto"/>
                              </w:divBdr>
                              <w:divsChild>
                                <w:div w:id="1066999753">
                                  <w:marLeft w:val="0"/>
                                  <w:marRight w:val="0"/>
                                  <w:marTop w:val="0"/>
                                  <w:marBottom w:val="300"/>
                                  <w:divBdr>
                                    <w:top w:val="none" w:sz="0" w:space="0" w:color="auto"/>
                                    <w:left w:val="none" w:sz="0" w:space="0" w:color="auto"/>
                                    <w:bottom w:val="none" w:sz="0" w:space="0" w:color="auto"/>
                                    <w:right w:val="none" w:sz="0" w:space="0" w:color="auto"/>
                                  </w:divBdr>
                                  <w:divsChild>
                                    <w:div w:id="307324526">
                                      <w:marLeft w:val="0"/>
                                      <w:marRight w:val="0"/>
                                      <w:marTop w:val="0"/>
                                      <w:marBottom w:val="0"/>
                                      <w:divBdr>
                                        <w:top w:val="none" w:sz="0" w:space="0" w:color="auto"/>
                                        <w:left w:val="none" w:sz="0" w:space="0" w:color="auto"/>
                                        <w:bottom w:val="none" w:sz="0" w:space="0" w:color="auto"/>
                                        <w:right w:val="none" w:sz="0" w:space="0" w:color="auto"/>
                                      </w:divBdr>
                                      <w:divsChild>
                                        <w:div w:id="100259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80686794">
      <w:bodyDiv w:val="1"/>
      <w:marLeft w:val="0"/>
      <w:marRight w:val="0"/>
      <w:marTop w:val="0"/>
      <w:marBottom w:val="0"/>
      <w:divBdr>
        <w:top w:val="none" w:sz="0" w:space="0" w:color="auto"/>
        <w:left w:val="none" w:sz="0" w:space="0" w:color="auto"/>
        <w:bottom w:val="none" w:sz="0" w:space="0" w:color="auto"/>
        <w:right w:val="none" w:sz="0" w:space="0" w:color="auto"/>
      </w:divBdr>
      <w:divsChild>
        <w:div w:id="991257688">
          <w:marLeft w:val="0"/>
          <w:marRight w:val="0"/>
          <w:marTop w:val="0"/>
          <w:marBottom w:val="0"/>
          <w:divBdr>
            <w:top w:val="none" w:sz="0" w:space="0" w:color="auto"/>
            <w:left w:val="none" w:sz="0" w:space="0" w:color="auto"/>
            <w:bottom w:val="none" w:sz="0" w:space="0" w:color="auto"/>
            <w:right w:val="none" w:sz="0" w:space="0" w:color="auto"/>
          </w:divBdr>
          <w:divsChild>
            <w:div w:id="263808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170614">
      <w:bodyDiv w:val="1"/>
      <w:marLeft w:val="0"/>
      <w:marRight w:val="0"/>
      <w:marTop w:val="0"/>
      <w:marBottom w:val="0"/>
      <w:divBdr>
        <w:top w:val="none" w:sz="0" w:space="0" w:color="auto"/>
        <w:left w:val="none" w:sz="0" w:space="0" w:color="auto"/>
        <w:bottom w:val="none" w:sz="0" w:space="0" w:color="auto"/>
        <w:right w:val="none" w:sz="0" w:space="0" w:color="auto"/>
      </w:divBdr>
    </w:div>
    <w:div w:id="816799125">
      <w:bodyDiv w:val="1"/>
      <w:marLeft w:val="0"/>
      <w:marRight w:val="0"/>
      <w:marTop w:val="0"/>
      <w:marBottom w:val="0"/>
      <w:divBdr>
        <w:top w:val="single" w:sz="2" w:space="0" w:color="000000"/>
        <w:left w:val="none" w:sz="0" w:space="0" w:color="auto"/>
        <w:bottom w:val="none" w:sz="0" w:space="0" w:color="auto"/>
        <w:right w:val="none" w:sz="0" w:space="0" w:color="auto"/>
      </w:divBdr>
      <w:divsChild>
        <w:div w:id="453332488">
          <w:marLeft w:val="0"/>
          <w:marRight w:val="0"/>
          <w:marTop w:val="0"/>
          <w:marBottom w:val="0"/>
          <w:divBdr>
            <w:top w:val="none" w:sz="0" w:space="0" w:color="auto"/>
            <w:left w:val="none" w:sz="0" w:space="0" w:color="auto"/>
            <w:bottom w:val="none" w:sz="0" w:space="0" w:color="auto"/>
            <w:right w:val="none" w:sz="0" w:space="0" w:color="auto"/>
          </w:divBdr>
          <w:divsChild>
            <w:div w:id="1067071976">
              <w:marLeft w:val="0"/>
              <w:marRight w:val="0"/>
              <w:marTop w:val="0"/>
              <w:marBottom w:val="0"/>
              <w:divBdr>
                <w:top w:val="none" w:sz="0" w:space="0" w:color="auto"/>
                <w:left w:val="none" w:sz="0" w:space="0" w:color="auto"/>
                <w:bottom w:val="none" w:sz="0" w:space="0" w:color="auto"/>
                <w:right w:val="none" w:sz="0" w:space="0" w:color="auto"/>
              </w:divBdr>
              <w:divsChild>
                <w:div w:id="1977225259">
                  <w:marLeft w:val="0"/>
                  <w:marRight w:val="0"/>
                  <w:marTop w:val="0"/>
                  <w:marBottom w:val="0"/>
                  <w:divBdr>
                    <w:top w:val="none" w:sz="0" w:space="0" w:color="auto"/>
                    <w:left w:val="none" w:sz="0" w:space="0" w:color="auto"/>
                    <w:bottom w:val="none" w:sz="0" w:space="0" w:color="auto"/>
                    <w:right w:val="none" w:sz="0" w:space="0" w:color="auto"/>
                  </w:divBdr>
                  <w:divsChild>
                    <w:div w:id="1626038378">
                      <w:marLeft w:val="0"/>
                      <w:marRight w:val="0"/>
                      <w:marTop w:val="0"/>
                      <w:marBottom w:val="0"/>
                      <w:divBdr>
                        <w:top w:val="none" w:sz="0" w:space="0" w:color="auto"/>
                        <w:left w:val="none" w:sz="0" w:space="0" w:color="auto"/>
                        <w:bottom w:val="none" w:sz="0" w:space="0" w:color="auto"/>
                        <w:right w:val="none" w:sz="0" w:space="0" w:color="auto"/>
                      </w:divBdr>
                      <w:divsChild>
                        <w:div w:id="536160561">
                          <w:marLeft w:val="0"/>
                          <w:marRight w:val="0"/>
                          <w:marTop w:val="0"/>
                          <w:marBottom w:val="432"/>
                          <w:divBdr>
                            <w:top w:val="none" w:sz="0" w:space="0" w:color="auto"/>
                            <w:left w:val="none" w:sz="0" w:space="0" w:color="auto"/>
                            <w:bottom w:val="none" w:sz="0" w:space="0" w:color="auto"/>
                            <w:right w:val="none" w:sz="0" w:space="0" w:color="auto"/>
                          </w:divBdr>
                        </w:div>
                      </w:divsChild>
                    </w:div>
                  </w:divsChild>
                </w:div>
              </w:divsChild>
            </w:div>
          </w:divsChild>
        </w:div>
      </w:divsChild>
    </w:div>
    <w:div w:id="821627851">
      <w:bodyDiv w:val="1"/>
      <w:marLeft w:val="0"/>
      <w:marRight w:val="0"/>
      <w:marTop w:val="0"/>
      <w:marBottom w:val="0"/>
      <w:divBdr>
        <w:top w:val="none" w:sz="0" w:space="0" w:color="auto"/>
        <w:left w:val="none" w:sz="0" w:space="0" w:color="auto"/>
        <w:bottom w:val="none" w:sz="0" w:space="0" w:color="auto"/>
        <w:right w:val="none" w:sz="0" w:space="0" w:color="auto"/>
      </w:divBdr>
      <w:divsChild>
        <w:div w:id="974869157">
          <w:marLeft w:val="0"/>
          <w:marRight w:val="0"/>
          <w:marTop w:val="0"/>
          <w:marBottom w:val="0"/>
          <w:divBdr>
            <w:top w:val="none" w:sz="0" w:space="0" w:color="auto"/>
            <w:left w:val="none" w:sz="0" w:space="0" w:color="auto"/>
            <w:bottom w:val="none" w:sz="0" w:space="0" w:color="auto"/>
            <w:right w:val="none" w:sz="0" w:space="0" w:color="auto"/>
          </w:divBdr>
          <w:divsChild>
            <w:div w:id="2073652053">
              <w:marLeft w:val="0"/>
              <w:marRight w:val="0"/>
              <w:marTop w:val="0"/>
              <w:marBottom w:val="0"/>
              <w:divBdr>
                <w:top w:val="none" w:sz="0" w:space="0" w:color="auto"/>
                <w:left w:val="none" w:sz="0" w:space="0" w:color="auto"/>
                <w:bottom w:val="none" w:sz="0" w:space="0" w:color="auto"/>
                <w:right w:val="none" w:sz="0" w:space="0" w:color="auto"/>
              </w:divBdr>
              <w:divsChild>
                <w:div w:id="1691252707">
                  <w:marLeft w:val="0"/>
                  <w:marRight w:val="0"/>
                  <w:marTop w:val="0"/>
                  <w:marBottom w:val="0"/>
                  <w:divBdr>
                    <w:top w:val="none" w:sz="0" w:space="0" w:color="auto"/>
                    <w:left w:val="none" w:sz="0" w:space="0" w:color="auto"/>
                    <w:bottom w:val="none" w:sz="0" w:space="0" w:color="auto"/>
                    <w:right w:val="none" w:sz="0" w:space="0" w:color="auto"/>
                  </w:divBdr>
                  <w:divsChild>
                    <w:div w:id="1930846874">
                      <w:marLeft w:val="-225"/>
                      <w:marRight w:val="-225"/>
                      <w:marTop w:val="0"/>
                      <w:marBottom w:val="0"/>
                      <w:divBdr>
                        <w:top w:val="none" w:sz="0" w:space="0" w:color="auto"/>
                        <w:left w:val="none" w:sz="0" w:space="0" w:color="auto"/>
                        <w:bottom w:val="none" w:sz="0" w:space="0" w:color="auto"/>
                        <w:right w:val="none" w:sz="0" w:space="0" w:color="auto"/>
                      </w:divBdr>
                      <w:divsChild>
                        <w:div w:id="1692217660">
                          <w:marLeft w:val="0"/>
                          <w:marRight w:val="0"/>
                          <w:marTop w:val="0"/>
                          <w:marBottom w:val="0"/>
                          <w:divBdr>
                            <w:top w:val="none" w:sz="0" w:space="0" w:color="auto"/>
                            <w:left w:val="none" w:sz="0" w:space="0" w:color="auto"/>
                            <w:bottom w:val="none" w:sz="0" w:space="0" w:color="auto"/>
                            <w:right w:val="none" w:sz="0" w:space="0" w:color="auto"/>
                          </w:divBdr>
                          <w:divsChild>
                            <w:div w:id="1696417049">
                              <w:marLeft w:val="0"/>
                              <w:marRight w:val="0"/>
                              <w:marTop w:val="0"/>
                              <w:marBottom w:val="300"/>
                              <w:divBdr>
                                <w:top w:val="none" w:sz="0" w:space="0" w:color="auto"/>
                                <w:left w:val="none" w:sz="0" w:space="0" w:color="auto"/>
                                <w:bottom w:val="dashed" w:sz="12" w:space="15" w:color="ECF0F1"/>
                                <w:right w:val="none" w:sz="0" w:space="0" w:color="auto"/>
                              </w:divBdr>
                              <w:divsChild>
                                <w:div w:id="911089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8181186">
      <w:bodyDiv w:val="1"/>
      <w:marLeft w:val="0"/>
      <w:marRight w:val="0"/>
      <w:marTop w:val="0"/>
      <w:marBottom w:val="0"/>
      <w:divBdr>
        <w:top w:val="none" w:sz="0" w:space="0" w:color="auto"/>
        <w:left w:val="none" w:sz="0" w:space="0" w:color="auto"/>
        <w:bottom w:val="none" w:sz="0" w:space="0" w:color="auto"/>
        <w:right w:val="none" w:sz="0" w:space="0" w:color="auto"/>
      </w:divBdr>
    </w:div>
    <w:div w:id="836962819">
      <w:bodyDiv w:val="1"/>
      <w:marLeft w:val="0"/>
      <w:marRight w:val="0"/>
      <w:marTop w:val="0"/>
      <w:marBottom w:val="0"/>
      <w:divBdr>
        <w:top w:val="none" w:sz="0" w:space="0" w:color="auto"/>
        <w:left w:val="none" w:sz="0" w:space="0" w:color="auto"/>
        <w:bottom w:val="none" w:sz="0" w:space="0" w:color="auto"/>
        <w:right w:val="none" w:sz="0" w:space="0" w:color="auto"/>
      </w:divBdr>
      <w:divsChild>
        <w:div w:id="180319792">
          <w:marLeft w:val="0"/>
          <w:marRight w:val="0"/>
          <w:marTop w:val="0"/>
          <w:marBottom w:val="0"/>
          <w:divBdr>
            <w:top w:val="none" w:sz="0" w:space="0" w:color="auto"/>
            <w:left w:val="none" w:sz="0" w:space="0" w:color="auto"/>
            <w:bottom w:val="none" w:sz="0" w:space="0" w:color="auto"/>
            <w:right w:val="none" w:sz="0" w:space="0" w:color="auto"/>
          </w:divBdr>
          <w:divsChild>
            <w:div w:id="1079911236">
              <w:marLeft w:val="0"/>
              <w:marRight w:val="0"/>
              <w:marTop w:val="975"/>
              <w:marBottom w:val="1500"/>
              <w:divBdr>
                <w:top w:val="none" w:sz="0" w:space="0" w:color="auto"/>
                <w:left w:val="none" w:sz="0" w:space="0" w:color="auto"/>
                <w:bottom w:val="none" w:sz="0" w:space="0" w:color="auto"/>
                <w:right w:val="none" w:sz="0" w:space="0" w:color="auto"/>
              </w:divBdr>
              <w:divsChild>
                <w:div w:id="1844276730">
                  <w:marLeft w:val="0"/>
                  <w:marRight w:val="0"/>
                  <w:marTop w:val="0"/>
                  <w:marBottom w:val="0"/>
                  <w:divBdr>
                    <w:top w:val="none" w:sz="0" w:space="0" w:color="auto"/>
                    <w:left w:val="none" w:sz="0" w:space="0" w:color="auto"/>
                    <w:bottom w:val="none" w:sz="0" w:space="0" w:color="auto"/>
                    <w:right w:val="none" w:sz="0" w:space="0" w:color="auto"/>
                  </w:divBdr>
                  <w:divsChild>
                    <w:div w:id="1700010452">
                      <w:marLeft w:val="-225"/>
                      <w:marRight w:val="-225"/>
                      <w:marTop w:val="0"/>
                      <w:marBottom w:val="0"/>
                      <w:divBdr>
                        <w:top w:val="none" w:sz="0" w:space="0" w:color="auto"/>
                        <w:left w:val="none" w:sz="0" w:space="0" w:color="auto"/>
                        <w:bottom w:val="none" w:sz="0" w:space="0" w:color="auto"/>
                        <w:right w:val="none" w:sz="0" w:space="0" w:color="auto"/>
                      </w:divBdr>
                      <w:divsChild>
                        <w:div w:id="1937639173">
                          <w:marLeft w:val="0"/>
                          <w:marRight w:val="0"/>
                          <w:marTop w:val="0"/>
                          <w:marBottom w:val="0"/>
                          <w:divBdr>
                            <w:top w:val="none" w:sz="0" w:space="0" w:color="auto"/>
                            <w:left w:val="none" w:sz="0" w:space="0" w:color="auto"/>
                            <w:bottom w:val="none" w:sz="0" w:space="0" w:color="auto"/>
                            <w:right w:val="none" w:sz="0" w:space="0" w:color="auto"/>
                          </w:divBdr>
                          <w:divsChild>
                            <w:div w:id="214585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8470442">
      <w:bodyDiv w:val="1"/>
      <w:marLeft w:val="0"/>
      <w:marRight w:val="0"/>
      <w:marTop w:val="0"/>
      <w:marBottom w:val="0"/>
      <w:divBdr>
        <w:top w:val="single" w:sz="2" w:space="0" w:color="000000"/>
        <w:left w:val="none" w:sz="0" w:space="0" w:color="auto"/>
        <w:bottom w:val="none" w:sz="0" w:space="0" w:color="auto"/>
        <w:right w:val="none" w:sz="0" w:space="0" w:color="auto"/>
      </w:divBdr>
      <w:divsChild>
        <w:div w:id="1438477684">
          <w:marLeft w:val="0"/>
          <w:marRight w:val="0"/>
          <w:marTop w:val="0"/>
          <w:marBottom w:val="0"/>
          <w:divBdr>
            <w:top w:val="none" w:sz="0" w:space="0" w:color="auto"/>
            <w:left w:val="none" w:sz="0" w:space="0" w:color="auto"/>
            <w:bottom w:val="none" w:sz="0" w:space="0" w:color="auto"/>
            <w:right w:val="none" w:sz="0" w:space="0" w:color="auto"/>
          </w:divBdr>
          <w:divsChild>
            <w:div w:id="12536306">
              <w:marLeft w:val="0"/>
              <w:marRight w:val="0"/>
              <w:marTop w:val="0"/>
              <w:marBottom w:val="0"/>
              <w:divBdr>
                <w:top w:val="none" w:sz="0" w:space="0" w:color="auto"/>
                <w:left w:val="none" w:sz="0" w:space="0" w:color="auto"/>
                <w:bottom w:val="none" w:sz="0" w:space="0" w:color="auto"/>
                <w:right w:val="none" w:sz="0" w:space="0" w:color="auto"/>
              </w:divBdr>
              <w:divsChild>
                <w:div w:id="1340231642">
                  <w:marLeft w:val="0"/>
                  <w:marRight w:val="0"/>
                  <w:marTop w:val="0"/>
                  <w:marBottom w:val="0"/>
                  <w:divBdr>
                    <w:top w:val="none" w:sz="0" w:space="0" w:color="auto"/>
                    <w:left w:val="none" w:sz="0" w:space="0" w:color="auto"/>
                    <w:bottom w:val="none" w:sz="0" w:space="0" w:color="auto"/>
                    <w:right w:val="none" w:sz="0" w:space="0" w:color="auto"/>
                  </w:divBdr>
                  <w:divsChild>
                    <w:div w:id="252737747">
                      <w:marLeft w:val="0"/>
                      <w:marRight w:val="0"/>
                      <w:marTop w:val="0"/>
                      <w:marBottom w:val="0"/>
                      <w:divBdr>
                        <w:top w:val="none" w:sz="0" w:space="0" w:color="auto"/>
                        <w:left w:val="none" w:sz="0" w:space="0" w:color="auto"/>
                        <w:bottom w:val="none" w:sz="0" w:space="0" w:color="auto"/>
                        <w:right w:val="none" w:sz="0" w:space="0" w:color="auto"/>
                      </w:divBdr>
                      <w:divsChild>
                        <w:div w:id="310713079">
                          <w:marLeft w:val="0"/>
                          <w:marRight w:val="0"/>
                          <w:marTop w:val="0"/>
                          <w:marBottom w:val="432"/>
                          <w:divBdr>
                            <w:top w:val="none" w:sz="0" w:space="0" w:color="auto"/>
                            <w:left w:val="none" w:sz="0" w:space="0" w:color="auto"/>
                            <w:bottom w:val="none" w:sz="0" w:space="0" w:color="auto"/>
                            <w:right w:val="none" w:sz="0" w:space="0" w:color="auto"/>
                          </w:divBdr>
                        </w:div>
                      </w:divsChild>
                    </w:div>
                  </w:divsChild>
                </w:div>
              </w:divsChild>
            </w:div>
          </w:divsChild>
        </w:div>
      </w:divsChild>
    </w:div>
    <w:div w:id="849493926">
      <w:bodyDiv w:val="1"/>
      <w:marLeft w:val="0"/>
      <w:marRight w:val="0"/>
      <w:marTop w:val="0"/>
      <w:marBottom w:val="0"/>
      <w:divBdr>
        <w:top w:val="none" w:sz="0" w:space="0" w:color="auto"/>
        <w:left w:val="none" w:sz="0" w:space="0" w:color="auto"/>
        <w:bottom w:val="none" w:sz="0" w:space="0" w:color="auto"/>
        <w:right w:val="none" w:sz="0" w:space="0" w:color="auto"/>
      </w:divBdr>
    </w:div>
    <w:div w:id="857547514">
      <w:bodyDiv w:val="1"/>
      <w:marLeft w:val="0"/>
      <w:marRight w:val="0"/>
      <w:marTop w:val="0"/>
      <w:marBottom w:val="0"/>
      <w:divBdr>
        <w:top w:val="none" w:sz="0" w:space="0" w:color="auto"/>
        <w:left w:val="none" w:sz="0" w:space="0" w:color="auto"/>
        <w:bottom w:val="none" w:sz="0" w:space="0" w:color="auto"/>
        <w:right w:val="none" w:sz="0" w:space="0" w:color="auto"/>
      </w:divBdr>
      <w:divsChild>
        <w:div w:id="434985124">
          <w:marLeft w:val="0"/>
          <w:marRight w:val="0"/>
          <w:marTop w:val="0"/>
          <w:marBottom w:val="0"/>
          <w:divBdr>
            <w:top w:val="none" w:sz="0" w:space="0" w:color="auto"/>
            <w:left w:val="none" w:sz="0" w:space="0" w:color="auto"/>
            <w:bottom w:val="none" w:sz="0" w:space="0" w:color="auto"/>
            <w:right w:val="none" w:sz="0" w:space="0" w:color="auto"/>
          </w:divBdr>
          <w:divsChild>
            <w:div w:id="1082799225">
              <w:marLeft w:val="0"/>
              <w:marRight w:val="0"/>
              <w:marTop w:val="0"/>
              <w:marBottom w:val="0"/>
              <w:divBdr>
                <w:top w:val="none" w:sz="0" w:space="0" w:color="auto"/>
                <w:left w:val="none" w:sz="0" w:space="0" w:color="auto"/>
                <w:bottom w:val="none" w:sz="0" w:space="0" w:color="auto"/>
                <w:right w:val="none" w:sz="0" w:space="0" w:color="auto"/>
              </w:divBdr>
              <w:divsChild>
                <w:div w:id="625701117">
                  <w:marLeft w:val="0"/>
                  <w:marRight w:val="0"/>
                  <w:marTop w:val="0"/>
                  <w:marBottom w:val="0"/>
                  <w:divBdr>
                    <w:top w:val="none" w:sz="0" w:space="0" w:color="auto"/>
                    <w:left w:val="none" w:sz="0" w:space="0" w:color="auto"/>
                    <w:bottom w:val="none" w:sz="0" w:space="0" w:color="auto"/>
                    <w:right w:val="none" w:sz="0" w:space="0" w:color="auto"/>
                  </w:divBdr>
                  <w:divsChild>
                    <w:div w:id="190266086">
                      <w:marLeft w:val="0"/>
                      <w:marRight w:val="0"/>
                      <w:marTop w:val="0"/>
                      <w:marBottom w:val="0"/>
                      <w:divBdr>
                        <w:top w:val="none" w:sz="0" w:space="0" w:color="auto"/>
                        <w:left w:val="none" w:sz="0" w:space="0" w:color="auto"/>
                        <w:bottom w:val="none" w:sz="0" w:space="0" w:color="auto"/>
                        <w:right w:val="none" w:sz="0" w:space="0" w:color="auto"/>
                      </w:divBdr>
                      <w:divsChild>
                        <w:div w:id="504321534">
                          <w:marLeft w:val="0"/>
                          <w:marRight w:val="0"/>
                          <w:marTop w:val="0"/>
                          <w:marBottom w:val="0"/>
                          <w:divBdr>
                            <w:top w:val="none" w:sz="0" w:space="0" w:color="auto"/>
                            <w:left w:val="none" w:sz="0" w:space="0" w:color="auto"/>
                            <w:bottom w:val="none" w:sz="0" w:space="0" w:color="auto"/>
                            <w:right w:val="none" w:sz="0" w:space="0" w:color="auto"/>
                          </w:divBdr>
                          <w:divsChild>
                            <w:div w:id="253708654">
                              <w:marLeft w:val="0"/>
                              <w:marRight w:val="0"/>
                              <w:marTop w:val="0"/>
                              <w:marBottom w:val="0"/>
                              <w:divBdr>
                                <w:top w:val="none" w:sz="0" w:space="0" w:color="auto"/>
                                <w:left w:val="none" w:sz="0" w:space="0" w:color="auto"/>
                                <w:bottom w:val="none" w:sz="0" w:space="0" w:color="auto"/>
                                <w:right w:val="none" w:sz="0" w:space="0" w:color="auto"/>
                              </w:divBdr>
                              <w:divsChild>
                                <w:div w:id="1590189069">
                                  <w:marLeft w:val="0"/>
                                  <w:marRight w:val="0"/>
                                  <w:marTop w:val="0"/>
                                  <w:marBottom w:val="0"/>
                                  <w:divBdr>
                                    <w:top w:val="none" w:sz="0" w:space="0" w:color="auto"/>
                                    <w:left w:val="none" w:sz="0" w:space="0" w:color="auto"/>
                                    <w:bottom w:val="none" w:sz="0" w:space="0" w:color="auto"/>
                                    <w:right w:val="none" w:sz="0" w:space="0" w:color="auto"/>
                                  </w:divBdr>
                                  <w:divsChild>
                                    <w:div w:id="1810244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7130023">
      <w:bodyDiv w:val="1"/>
      <w:marLeft w:val="0"/>
      <w:marRight w:val="0"/>
      <w:marTop w:val="0"/>
      <w:marBottom w:val="0"/>
      <w:divBdr>
        <w:top w:val="none" w:sz="0" w:space="0" w:color="auto"/>
        <w:left w:val="none" w:sz="0" w:space="0" w:color="auto"/>
        <w:bottom w:val="none" w:sz="0" w:space="0" w:color="auto"/>
        <w:right w:val="none" w:sz="0" w:space="0" w:color="auto"/>
      </w:divBdr>
      <w:divsChild>
        <w:div w:id="767702968">
          <w:marLeft w:val="0"/>
          <w:marRight w:val="0"/>
          <w:marTop w:val="0"/>
          <w:marBottom w:val="0"/>
          <w:divBdr>
            <w:top w:val="none" w:sz="0" w:space="0" w:color="auto"/>
            <w:left w:val="none" w:sz="0" w:space="0" w:color="auto"/>
            <w:bottom w:val="none" w:sz="0" w:space="0" w:color="auto"/>
            <w:right w:val="none" w:sz="0" w:space="0" w:color="auto"/>
          </w:divBdr>
          <w:divsChild>
            <w:div w:id="712312487">
              <w:marLeft w:val="0"/>
              <w:marRight w:val="0"/>
              <w:marTop w:val="975"/>
              <w:marBottom w:val="1500"/>
              <w:divBdr>
                <w:top w:val="none" w:sz="0" w:space="0" w:color="auto"/>
                <w:left w:val="none" w:sz="0" w:space="0" w:color="auto"/>
                <w:bottom w:val="none" w:sz="0" w:space="0" w:color="auto"/>
                <w:right w:val="none" w:sz="0" w:space="0" w:color="auto"/>
              </w:divBdr>
              <w:divsChild>
                <w:div w:id="497497026">
                  <w:marLeft w:val="0"/>
                  <w:marRight w:val="0"/>
                  <w:marTop w:val="0"/>
                  <w:marBottom w:val="0"/>
                  <w:divBdr>
                    <w:top w:val="none" w:sz="0" w:space="0" w:color="auto"/>
                    <w:left w:val="none" w:sz="0" w:space="0" w:color="auto"/>
                    <w:bottom w:val="none" w:sz="0" w:space="0" w:color="auto"/>
                    <w:right w:val="none" w:sz="0" w:space="0" w:color="auto"/>
                  </w:divBdr>
                  <w:divsChild>
                    <w:div w:id="1216547751">
                      <w:marLeft w:val="-225"/>
                      <w:marRight w:val="-225"/>
                      <w:marTop w:val="0"/>
                      <w:marBottom w:val="0"/>
                      <w:divBdr>
                        <w:top w:val="none" w:sz="0" w:space="0" w:color="auto"/>
                        <w:left w:val="none" w:sz="0" w:space="0" w:color="auto"/>
                        <w:bottom w:val="none" w:sz="0" w:space="0" w:color="auto"/>
                        <w:right w:val="none" w:sz="0" w:space="0" w:color="auto"/>
                      </w:divBdr>
                      <w:divsChild>
                        <w:div w:id="779184684">
                          <w:marLeft w:val="0"/>
                          <w:marRight w:val="0"/>
                          <w:marTop w:val="0"/>
                          <w:marBottom w:val="0"/>
                          <w:divBdr>
                            <w:top w:val="none" w:sz="0" w:space="0" w:color="auto"/>
                            <w:left w:val="none" w:sz="0" w:space="0" w:color="auto"/>
                            <w:bottom w:val="none" w:sz="0" w:space="0" w:color="auto"/>
                            <w:right w:val="none" w:sz="0" w:space="0" w:color="auto"/>
                          </w:divBdr>
                          <w:divsChild>
                            <w:div w:id="613024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9366966">
      <w:bodyDiv w:val="1"/>
      <w:marLeft w:val="0"/>
      <w:marRight w:val="0"/>
      <w:marTop w:val="0"/>
      <w:marBottom w:val="0"/>
      <w:divBdr>
        <w:top w:val="none" w:sz="0" w:space="0" w:color="auto"/>
        <w:left w:val="none" w:sz="0" w:space="0" w:color="auto"/>
        <w:bottom w:val="none" w:sz="0" w:space="0" w:color="auto"/>
        <w:right w:val="none" w:sz="0" w:space="0" w:color="auto"/>
      </w:divBdr>
      <w:divsChild>
        <w:div w:id="206382521">
          <w:marLeft w:val="0"/>
          <w:marRight w:val="0"/>
          <w:marTop w:val="0"/>
          <w:marBottom w:val="0"/>
          <w:divBdr>
            <w:top w:val="none" w:sz="0" w:space="0" w:color="auto"/>
            <w:left w:val="none" w:sz="0" w:space="0" w:color="auto"/>
            <w:bottom w:val="none" w:sz="0" w:space="0" w:color="auto"/>
            <w:right w:val="none" w:sz="0" w:space="0" w:color="auto"/>
          </w:divBdr>
          <w:divsChild>
            <w:div w:id="1665744023">
              <w:marLeft w:val="0"/>
              <w:marRight w:val="0"/>
              <w:marTop w:val="0"/>
              <w:marBottom w:val="0"/>
              <w:divBdr>
                <w:top w:val="none" w:sz="0" w:space="0" w:color="auto"/>
                <w:left w:val="none" w:sz="0" w:space="0" w:color="auto"/>
                <w:bottom w:val="none" w:sz="0" w:space="0" w:color="auto"/>
                <w:right w:val="none" w:sz="0" w:space="0" w:color="auto"/>
              </w:divBdr>
              <w:divsChild>
                <w:div w:id="307977382">
                  <w:marLeft w:val="0"/>
                  <w:marRight w:val="0"/>
                  <w:marTop w:val="0"/>
                  <w:marBottom w:val="0"/>
                  <w:divBdr>
                    <w:top w:val="none" w:sz="0" w:space="0" w:color="auto"/>
                    <w:left w:val="none" w:sz="0" w:space="0" w:color="auto"/>
                    <w:bottom w:val="none" w:sz="0" w:space="0" w:color="auto"/>
                    <w:right w:val="none" w:sz="0" w:space="0" w:color="auto"/>
                  </w:divBdr>
                  <w:divsChild>
                    <w:div w:id="1485656847">
                      <w:marLeft w:val="-225"/>
                      <w:marRight w:val="-225"/>
                      <w:marTop w:val="0"/>
                      <w:marBottom w:val="0"/>
                      <w:divBdr>
                        <w:top w:val="none" w:sz="0" w:space="0" w:color="auto"/>
                        <w:left w:val="none" w:sz="0" w:space="0" w:color="auto"/>
                        <w:bottom w:val="none" w:sz="0" w:space="0" w:color="auto"/>
                        <w:right w:val="none" w:sz="0" w:space="0" w:color="auto"/>
                      </w:divBdr>
                      <w:divsChild>
                        <w:div w:id="1559633874">
                          <w:marLeft w:val="0"/>
                          <w:marRight w:val="0"/>
                          <w:marTop w:val="0"/>
                          <w:marBottom w:val="0"/>
                          <w:divBdr>
                            <w:top w:val="none" w:sz="0" w:space="0" w:color="auto"/>
                            <w:left w:val="none" w:sz="0" w:space="0" w:color="auto"/>
                            <w:bottom w:val="none" w:sz="0" w:space="0" w:color="auto"/>
                            <w:right w:val="none" w:sz="0" w:space="0" w:color="auto"/>
                          </w:divBdr>
                          <w:divsChild>
                            <w:div w:id="2078241502">
                              <w:marLeft w:val="0"/>
                              <w:marRight w:val="0"/>
                              <w:marTop w:val="0"/>
                              <w:marBottom w:val="300"/>
                              <w:divBdr>
                                <w:top w:val="none" w:sz="0" w:space="0" w:color="auto"/>
                                <w:left w:val="none" w:sz="0" w:space="0" w:color="auto"/>
                                <w:bottom w:val="dashed" w:sz="12" w:space="15" w:color="ECF0F1"/>
                                <w:right w:val="none" w:sz="0" w:space="0" w:color="auto"/>
                              </w:divBdr>
                              <w:divsChild>
                                <w:div w:id="112678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3418438">
      <w:bodyDiv w:val="1"/>
      <w:marLeft w:val="0"/>
      <w:marRight w:val="0"/>
      <w:marTop w:val="0"/>
      <w:marBottom w:val="0"/>
      <w:divBdr>
        <w:top w:val="none" w:sz="0" w:space="0" w:color="auto"/>
        <w:left w:val="none" w:sz="0" w:space="0" w:color="auto"/>
        <w:bottom w:val="none" w:sz="0" w:space="0" w:color="auto"/>
        <w:right w:val="none" w:sz="0" w:space="0" w:color="auto"/>
      </w:divBdr>
      <w:divsChild>
        <w:div w:id="1616205574">
          <w:marLeft w:val="0"/>
          <w:marRight w:val="0"/>
          <w:marTop w:val="0"/>
          <w:marBottom w:val="0"/>
          <w:divBdr>
            <w:top w:val="none" w:sz="0" w:space="0" w:color="auto"/>
            <w:left w:val="none" w:sz="0" w:space="0" w:color="auto"/>
            <w:bottom w:val="none" w:sz="0" w:space="0" w:color="auto"/>
            <w:right w:val="none" w:sz="0" w:space="0" w:color="auto"/>
          </w:divBdr>
          <w:divsChild>
            <w:div w:id="1678999356">
              <w:marLeft w:val="0"/>
              <w:marRight w:val="0"/>
              <w:marTop w:val="0"/>
              <w:marBottom w:val="0"/>
              <w:divBdr>
                <w:top w:val="none" w:sz="0" w:space="0" w:color="auto"/>
                <w:left w:val="none" w:sz="0" w:space="0" w:color="auto"/>
                <w:bottom w:val="none" w:sz="0" w:space="0" w:color="auto"/>
                <w:right w:val="none" w:sz="0" w:space="0" w:color="auto"/>
              </w:divBdr>
              <w:divsChild>
                <w:div w:id="163666446">
                  <w:marLeft w:val="0"/>
                  <w:marRight w:val="0"/>
                  <w:marTop w:val="0"/>
                  <w:marBottom w:val="0"/>
                  <w:divBdr>
                    <w:top w:val="none" w:sz="0" w:space="0" w:color="auto"/>
                    <w:left w:val="none" w:sz="0" w:space="0" w:color="auto"/>
                    <w:bottom w:val="none" w:sz="0" w:space="0" w:color="auto"/>
                    <w:right w:val="none" w:sz="0" w:space="0" w:color="auto"/>
                  </w:divBdr>
                  <w:divsChild>
                    <w:div w:id="787700369">
                      <w:marLeft w:val="0"/>
                      <w:marRight w:val="0"/>
                      <w:marTop w:val="960"/>
                      <w:marBottom w:val="960"/>
                      <w:divBdr>
                        <w:top w:val="none" w:sz="0" w:space="0" w:color="auto"/>
                        <w:left w:val="none" w:sz="0" w:space="0" w:color="auto"/>
                        <w:bottom w:val="none" w:sz="0" w:space="0" w:color="auto"/>
                        <w:right w:val="none" w:sz="0" w:space="0" w:color="auto"/>
                      </w:divBdr>
                      <w:divsChild>
                        <w:div w:id="2074427171">
                          <w:marLeft w:val="0"/>
                          <w:marRight w:val="0"/>
                          <w:marTop w:val="0"/>
                          <w:marBottom w:val="0"/>
                          <w:divBdr>
                            <w:top w:val="none" w:sz="0" w:space="0" w:color="auto"/>
                            <w:left w:val="none" w:sz="0" w:space="0" w:color="auto"/>
                            <w:bottom w:val="none" w:sz="0" w:space="0" w:color="auto"/>
                            <w:right w:val="none" w:sz="0" w:space="0" w:color="auto"/>
                          </w:divBdr>
                          <w:divsChild>
                            <w:div w:id="1324428321">
                              <w:marLeft w:val="0"/>
                              <w:marRight w:val="0"/>
                              <w:marTop w:val="0"/>
                              <w:marBottom w:val="0"/>
                              <w:divBdr>
                                <w:top w:val="none" w:sz="0" w:space="0" w:color="auto"/>
                                <w:left w:val="none" w:sz="0" w:space="0" w:color="auto"/>
                                <w:bottom w:val="none" w:sz="0" w:space="0" w:color="auto"/>
                                <w:right w:val="none" w:sz="0" w:space="0" w:color="auto"/>
                              </w:divBdr>
                              <w:divsChild>
                                <w:div w:id="190271458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1819389">
      <w:bodyDiv w:val="1"/>
      <w:marLeft w:val="0"/>
      <w:marRight w:val="0"/>
      <w:marTop w:val="0"/>
      <w:marBottom w:val="0"/>
      <w:divBdr>
        <w:top w:val="single" w:sz="2" w:space="0" w:color="000000"/>
        <w:left w:val="none" w:sz="0" w:space="0" w:color="auto"/>
        <w:bottom w:val="none" w:sz="0" w:space="0" w:color="auto"/>
        <w:right w:val="none" w:sz="0" w:space="0" w:color="auto"/>
      </w:divBdr>
      <w:divsChild>
        <w:div w:id="1307736874">
          <w:marLeft w:val="0"/>
          <w:marRight w:val="0"/>
          <w:marTop w:val="0"/>
          <w:marBottom w:val="0"/>
          <w:divBdr>
            <w:top w:val="none" w:sz="0" w:space="0" w:color="auto"/>
            <w:left w:val="none" w:sz="0" w:space="0" w:color="auto"/>
            <w:bottom w:val="none" w:sz="0" w:space="0" w:color="auto"/>
            <w:right w:val="none" w:sz="0" w:space="0" w:color="auto"/>
          </w:divBdr>
          <w:divsChild>
            <w:div w:id="818418721">
              <w:marLeft w:val="0"/>
              <w:marRight w:val="0"/>
              <w:marTop w:val="0"/>
              <w:marBottom w:val="0"/>
              <w:divBdr>
                <w:top w:val="none" w:sz="0" w:space="0" w:color="auto"/>
                <w:left w:val="none" w:sz="0" w:space="0" w:color="auto"/>
                <w:bottom w:val="none" w:sz="0" w:space="0" w:color="auto"/>
                <w:right w:val="none" w:sz="0" w:space="0" w:color="auto"/>
              </w:divBdr>
              <w:divsChild>
                <w:div w:id="1729259912">
                  <w:marLeft w:val="0"/>
                  <w:marRight w:val="0"/>
                  <w:marTop w:val="0"/>
                  <w:marBottom w:val="0"/>
                  <w:divBdr>
                    <w:top w:val="none" w:sz="0" w:space="0" w:color="auto"/>
                    <w:left w:val="none" w:sz="0" w:space="0" w:color="auto"/>
                    <w:bottom w:val="none" w:sz="0" w:space="0" w:color="auto"/>
                    <w:right w:val="none" w:sz="0" w:space="0" w:color="auto"/>
                  </w:divBdr>
                  <w:divsChild>
                    <w:div w:id="125391417">
                      <w:marLeft w:val="0"/>
                      <w:marRight w:val="0"/>
                      <w:marTop w:val="0"/>
                      <w:marBottom w:val="0"/>
                      <w:divBdr>
                        <w:top w:val="none" w:sz="0" w:space="0" w:color="auto"/>
                        <w:left w:val="none" w:sz="0" w:space="0" w:color="auto"/>
                        <w:bottom w:val="none" w:sz="0" w:space="0" w:color="auto"/>
                        <w:right w:val="none" w:sz="0" w:space="0" w:color="auto"/>
                      </w:divBdr>
                      <w:divsChild>
                        <w:div w:id="81218749">
                          <w:marLeft w:val="0"/>
                          <w:marRight w:val="0"/>
                          <w:marTop w:val="0"/>
                          <w:marBottom w:val="432"/>
                          <w:divBdr>
                            <w:top w:val="none" w:sz="0" w:space="0" w:color="auto"/>
                            <w:left w:val="none" w:sz="0" w:space="0" w:color="auto"/>
                            <w:bottom w:val="none" w:sz="0" w:space="0" w:color="auto"/>
                            <w:right w:val="none" w:sz="0" w:space="0" w:color="auto"/>
                          </w:divBdr>
                        </w:div>
                      </w:divsChild>
                    </w:div>
                  </w:divsChild>
                </w:div>
              </w:divsChild>
            </w:div>
          </w:divsChild>
        </w:div>
      </w:divsChild>
    </w:div>
    <w:div w:id="978606580">
      <w:bodyDiv w:val="1"/>
      <w:marLeft w:val="0"/>
      <w:marRight w:val="0"/>
      <w:marTop w:val="0"/>
      <w:marBottom w:val="0"/>
      <w:divBdr>
        <w:top w:val="none" w:sz="0" w:space="0" w:color="auto"/>
        <w:left w:val="none" w:sz="0" w:space="0" w:color="auto"/>
        <w:bottom w:val="none" w:sz="0" w:space="0" w:color="auto"/>
        <w:right w:val="none" w:sz="0" w:space="0" w:color="auto"/>
      </w:divBdr>
      <w:divsChild>
        <w:div w:id="64954458">
          <w:marLeft w:val="0"/>
          <w:marRight w:val="0"/>
          <w:marTop w:val="0"/>
          <w:marBottom w:val="0"/>
          <w:divBdr>
            <w:top w:val="none" w:sz="0" w:space="0" w:color="auto"/>
            <w:left w:val="none" w:sz="0" w:space="0" w:color="auto"/>
            <w:bottom w:val="none" w:sz="0" w:space="0" w:color="auto"/>
            <w:right w:val="none" w:sz="0" w:space="0" w:color="auto"/>
          </w:divBdr>
          <w:divsChild>
            <w:div w:id="194582543">
              <w:marLeft w:val="0"/>
              <w:marRight w:val="0"/>
              <w:marTop w:val="0"/>
              <w:marBottom w:val="0"/>
              <w:divBdr>
                <w:top w:val="none" w:sz="0" w:space="0" w:color="auto"/>
                <w:left w:val="none" w:sz="0" w:space="0" w:color="auto"/>
                <w:bottom w:val="none" w:sz="0" w:space="0" w:color="auto"/>
                <w:right w:val="none" w:sz="0" w:space="0" w:color="auto"/>
              </w:divBdr>
              <w:divsChild>
                <w:div w:id="417556210">
                  <w:marLeft w:val="0"/>
                  <w:marRight w:val="0"/>
                  <w:marTop w:val="0"/>
                  <w:marBottom w:val="0"/>
                  <w:divBdr>
                    <w:top w:val="none" w:sz="0" w:space="0" w:color="auto"/>
                    <w:left w:val="none" w:sz="0" w:space="0" w:color="auto"/>
                    <w:bottom w:val="none" w:sz="0" w:space="0" w:color="auto"/>
                    <w:right w:val="none" w:sz="0" w:space="0" w:color="auto"/>
                  </w:divBdr>
                  <w:divsChild>
                    <w:div w:id="364134095">
                      <w:marLeft w:val="0"/>
                      <w:marRight w:val="0"/>
                      <w:marTop w:val="0"/>
                      <w:marBottom w:val="0"/>
                      <w:divBdr>
                        <w:top w:val="none" w:sz="0" w:space="0" w:color="auto"/>
                        <w:left w:val="none" w:sz="0" w:space="0" w:color="auto"/>
                        <w:bottom w:val="none" w:sz="0" w:space="0" w:color="auto"/>
                        <w:right w:val="none" w:sz="0" w:space="0" w:color="auto"/>
                      </w:divBdr>
                      <w:divsChild>
                        <w:div w:id="2010450705">
                          <w:marLeft w:val="0"/>
                          <w:marRight w:val="0"/>
                          <w:marTop w:val="0"/>
                          <w:marBottom w:val="0"/>
                          <w:divBdr>
                            <w:top w:val="none" w:sz="0" w:space="0" w:color="auto"/>
                            <w:left w:val="none" w:sz="0" w:space="0" w:color="auto"/>
                            <w:bottom w:val="none" w:sz="0" w:space="0" w:color="auto"/>
                            <w:right w:val="none" w:sz="0" w:space="0" w:color="auto"/>
                          </w:divBdr>
                          <w:divsChild>
                            <w:div w:id="1942570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1156203">
      <w:bodyDiv w:val="1"/>
      <w:marLeft w:val="0"/>
      <w:marRight w:val="0"/>
      <w:marTop w:val="0"/>
      <w:marBottom w:val="0"/>
      <w:divBdr>
        <w:top w:val="none" w:sz="0" w:space="0" w:color="auto"/>
        <w:left w:val="none" w:sz="0" w:space="0" w:color="auto"/>
        <w:bottom w:val="none" w:sz="0" w:space="0" w:color="auto"/>
        <w:right w:val="none" w:sz="0" w:space="0" w:color="auto"/>
      </w:divBdr>
      <w:divsChild>
        <w:div w:id="135075526">
          <w:marLeft w:val="0"/>
          <w:marRight w:val="0"/>
          <w:marTop w:val="0"/>
          <w:marBottom w:val="0"/>
          <w:divBdr>
            <w:top w:val="none" w:sz="0" w:space="0" w:color="auto"/>
            <w:left w:val="none" w:sz="0" w:space="0" w:color="auto"/>
            <w:bottom w:val="none" w:sz="0" w:space="0" w:color="auto"/>
            <w:right w:val="none" w:sz="0" w:space="0" w:color="auto"/>
          </w:divBdr>
          <w:divsChild>
            <w:div w:id="127011240">
              <w:marLeft w:val="0"/>
              <w:marRight w:val="0"/>
              <w:marTop w:val="0"/>
              <w:marBottom w:val="0"/>
              <w:divBdr>
                <w:top w:val="none" w:sz="0" w:space="0" w:color="auto"/>
                <w:left w:val="none" w:sz="0" w:space="0" w:color="auto"/>
                <w:bottom w:val="none" w:sz="0" w:space="0" w:color="auto"/>
                <w:right w:val="none" w:sz="0" w:space="0" w:color="auto"/>
              </w:divBdr>
              <w:divsChild>
                <w:div w:id="1769738611">
                  <w:marLeft w:val="0"/>
                  <w:marRight w:val="0"/>
                  <w:marTop w:val="0"/>
                  <w:marBottom w:val="0"/>
                  <w:divBdr>
                    <w:top w:val="none" w:sz="0" w:space="0" w:color="auto"/>
                    <w:left w:val="none" w:sz="0" w:space="0" w:color="auto"/>
                    <w:bottom w:val="none" w:sz="0" w:space="0" w:color="auto"/>
                    <w:right w:val="none" w:sz="0" w:space="0" w:color="auto"/>
                  </w:divBdr>
                  <w:divsChild>
                    <w:div w:id="986402804">
                      <w:marLeft w:val="0"/>
                      <w:marRight w:val="0"/>
                      <w:marTop w:val="0"/>
                      <w:marBottom w:val="0"/>
                      <w:divBdr>
                        <w:top w:val="none" w:sz="0" w:space="0" w:color="auto"/>
                        <w:left w:val="none" w:sz="0" w:space="0" w:color="auto"/>
                        <w:bottom w:val="none" w:sz="0" w:space="0" w:color="auto"/>
                        <w:right w:val="none" w:sz="0" w:space="0" w:color="auto"/>
                      </w:divBdr>
                      <w:divsChild>
                        <w:div w:id="1352685649">
                          <w:marLeft w:val="0"/>
                          <w:marRight w:val="0"/>
                          <w:marTop w:val="0"/>
                          <w:marBottom w:val="0"/>
                          <w:divBdr>
                            <w:top w:val="none" w:sz="0" w:space="0" w:color="auto"/>
                            <w:left w:val="none" w:sz="0" w:space="0" w:color="auto"/>
                            <w:bottom w:val="none" w:sz="0" w:space="0" w:color="auto"/>
                            <w:right w:val="none" w:sz="0" w:space="0" w:color="auto"/>
                          </w:divBdr>
                          <w:divsChild>
                            <w:div w:id="1574314525">
                              <w:marLeft w:val="0"/>
                              <w:marRight w:val="0"/>
                              <w:marTop w:val="0"/>
                              <w:marBottom w:val="0"/>
                              <w:divBdr>
                                <w:top w:val="none" w:sz="0" w:space="0" w:color="auto"/>
                                <w:left w:val="none" w:sz="0" w:space="0" w:color="auto"/>
                                <w:bottom w:val="none" w:sz="0" w:space="0" w:color="auto"/>
                                <w:right w:val="none" w:sz="0" w:space="0" w:color="auto"/>
                              </w:divBdr>
                              <w:divsChild>
                                <w:div w:id="229586873">
                                  <w:marLeft w:val="0"/>
                                  <w:marRight w:val="0"/>
                                  <w:marTop w:val="0"/>
                                  <w:marBottom w:val="0"/>
                                  <w:divBdr>
                                    <w:top w:val="none" w:sz="0" w:space="0" w:color="auto"/>
                                    <w:left w:val="none" w:sz="0" w:space="0" w:color="auto"/>
                                    <w:bottom w:val="none" w:sz="0" w:space="0" w:color="auto"/>
                                    <w:right w:val="none" w:sz="0" w:space="0" w:color="auto"/>
                                  </w:divBdr>
                                  <w:divsChild>
                                    <w:div w:id="1001349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261805">
      <w:bodyDiv w:val="1"/>
      <w:marLeft w:val="0"/>
      <w:marRight w:val="0"/>
      <w:marTop w:val="0"/>
      <w:marBottom w:val="0"/>
      <w:divBdr>
        <w:top w:val="none" w:sz="0" w:space="0" w:color="auto"/>
        <w:left w:val="none" w:sz="0" w:space="0" w:color="auto"/>
        <w:bottom w:val="none" w:sz="0" w:space="0" w:color="auto"/>
        <w:right w:val="none" w:sz="0" w:space="0" w:color="auto"/>
      </w:divBdr>
      <w:divsChild>
        <w:div w:id="1314918389">
          <w:marLeft w:val="0"/>
          <w:marRight w:val="0"/>
          <w:marTop w:val="0"/>
          <w:marBottom w:val="0"/>
          <w:divBdr>
            <w:top w:val="none" w:sz="0" w:space="0" w:color="auto"/>
            <w:left w:val="none" w:sz="0" w:space="0" w:color="auto"/>
            <w:bottom w:val="none" w:sz="0" w:space="0" w:color="auto"/>
            <w:right w:val="none" w:sz="0" w:space="0" w:color="auto"/>
          </w:divBdr>
          <w:divsChild>
            <w:div w:id="1368916233">
              <w:marLeft w:val="0"/>
              <w:marRight w:val="0"/>
              <w:marTop w:val="975"/>
              <w:marBottom w:val="1500"/>
              <w:divBdr>
                <w:top w:val="none" w:sz="0" w:space="0" w:color="auto"/>
                <w:left w:val="none" w:sz="0" w:space="0" w:color="auto"/>
                <w:bottom w:val="none" w:sz="0" w:space="0" w:color="auto"/>
                <w:right w:val="none" w:sz="0" w:space="0" w:color="auto"/>
              </w:divBdr>
              <w:divsChild>
                <w:div w:id="652756819">
                  <w:marLeft w:val="0"/>
                  <w:marRight w:val="0"/>
                  <w:marTop w:val="0"/>
                  <w:marBottom w:val="0"/>
                  <w:divBdr>
                    <w:top w:val="none" w:sz="0" w:space="0" w:color="auto"/>
                    <w:left w:val="none" w:sz="0" w:space="0" w:color="auto"/>
                    <w:bottom w:val="none" w:sz="0" w:space="0" w:color="auto"/>
                    <w:right w:val="none" w:sz="0" w:space="0" w:color="auto"/>
                  </w:divBdr>
                  <w:divsChild>
                    <w:div w:id="1132868829">
                      <w:marLeft w:val="-225"/>
                      <w:marRight w:val="-225"/>
                      <w:marTop w:val="0"/>
                      <w:marBottom w:val="0"/>
                      <w:divBdr>
                        <w:top w:val="none" w:sz="0" w:space="0" w:color="auto"/>
                        <w:left w:val="none" w:sz="0" w:space="0" w:color="auto"/>
                        <w:bottom w:val="none" w:sz="0" w:space="0" w:color="auto"/>
                        <w:right w:val="none" w:sz="0" w:space="0" w:color="auto"/>
                      </w:divBdr>
                      <w:divsChild>
                        <w:div w:id="136607914">
                          <w:marLeft w:val="0"/>
                          <w:marRight w:val="0"/>
                          <w:marTop w:val="0"/>
                          <w:marBottom w:val="0"/>
                          <w:divBdr>
                            <w:top w:val="none" w:sz="0" w:space="0" w:color="auto"/>
                            <w:left w:val="none" w:sz="0" w:space="0" w:color="auto"/>
                            <w:bottom w:val="none" w:sz="0" w:space="0" w:color="auto"/>
                            <w:right w:val="none" w:sz="0" w:space="0" w:color="auto"/>
                          </w:divBdr>
                          <w:divsChild>
                            <w:div w:id="164307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9537297">
      <w:bodyDiv w:val="1"/>
      <w:marLeft w:val="0"/>
      <w:marRight w:val="0"/>
      <w:marTop w:val="0"/>
      <w:marBottom w:val="0"/>
      <w:divBdr>
        <w:top w:val="none" w:sz="0" w:space="0" w:color="auto"/>
        <w:left w:val="none" w:sz="0" w:space="0" w:color="auto"/>
        <w:bottom w:val="none" w:sz="0" w:space="0" w:color="auto"/>
        <w:right w:val="none" w:sz="0" w:space="0" w:color="auto"/>
      </w:divBdr>
    </w:div>
    <w:div w:id="1161048175">
      <w:bodyDiv w:val="1"/>
      <w:marLeft w:val="0"/>
      <w:marRight w:val="0"/>
      <w:marTop w:val="0"/>
      <w:marBottom w:val="0"/>
      <w:divBdr>
        <w:top w:val="none" w:sz="0" w:space="0" w:color="auto"/>
        <w:left w:val="none" w:sz="0" w:space="0" w:color="auto"/>
        <w:bottom w:val="none" w:sz="0" w:space="0" w:color="auto"/>
        <w:right w:val="none" w:sz="0" w:space="0" w:color="auto"/>
      </w:divBdr>
    </w:div>
    <w:div w:id="1170565945">
      <w:bodyDiv w:val="1"/>
      <w:marLeft w:val="0"/>
      <w:marRight w:val="0"/>
      <w:marTop w:val="0"/>
      <w:marBottom w:val="0"/>
      <w:divBdr>
        <w:top w:val="none" w:sz="0" w:space="0" w:color="auto"/>
        <w:left w:val="none" w:sz="0" w:space="0" w:color="auto"/>
        <w:bottom w:val="none" w:sz="0" w:space="0" w:color="auto"/>
        <w:right w:val="none" w:sz="0" w:space="0" w:color="auto"/>
      </w:divBdr>
      <w:divsChild>
        <w:div w:id="705640784">
          <w:marLeft w:val="0"/>
          <w:marRight w:val="0"/>
          <w:marTop w:val="0"/>
          <w:marBottom w:val="0"/>
          <w:divBdr>
            <w:top w:val="none" w:sz="0" w:space="0" w:color="auto"/>
            <w:left w:val="none" w:sz="0" w:space="0" w:color="auto"/>
            <w:bottom w:val="none" w:sz="0" w:space="0" w:color="auto"/>
            <w:right w:val="none" w:sz="0" w:space="0" w:color="auto"/>
          </w:divBdr>
          <w:divsChild>
            <w:div w:id="1394504239">
              <w:marLeft w:val="0"/>
              <w:marRight w:val="0"/>
              <w:marTop w:val="0"/>
              <w:marBottom w:val="0"/>
              <w:divBdr>
                <w:top w:val="none" w:sz="0" w:space="0" w:color="auto"/>
                <w:left w:val="none" w:sz="0" w:space="0" w:color="auto"/>
                <w:bottom w:val="none" w:sz="0" w:space="0" w:color="auto"/>
                <w:right w:val="none" w:sz="0" w:space="0" w:color="auto"/>
              </w:divBdr>
              <w:divsChild>
                <w:div w:id="1753046992">
                  <w:marLeft w:val="0"/>
                  <w:marRight w:val="0"/>
                  <w:marTop w:val="0"/>
                  <w:marBottom w:val="0"/>
                  <w:divBdr>
                    <w:top w:val="none" w:sz="0" w:space="0" w:color="auto"/>
                    <w:left w:val="none" w:sz="0" w:space="0" w:color="auto"/>
                    <w:bottom w:val="none" w:sz="0" w:space="0" w:color="auto"/>
                    <w:right w:val="none" w:sz="0" w:space="0" w:color="auto"/>
                  </w:divBdr>
                  <w:divsChild>
                    <w:div w:id="1390810043">
                      <w:marLeft w:val="0"/>
                      <w:marRight w:val="0"/>
                      <w:marTop w:val="0"/>
                      <w:marBottom w:val="0"/>
                      <w:divBdr>
                        <w:top w:val="none" w:sz="0" w:space="0" w:color="auto"/>
                        <w:left w:val="none" w:sz="0" w:space="0" w:color="auto"/>
                        <w:bottom w:val="none" w:sz="0" w:space="0" w:color="auto"/>
                        <w:right w:val="none" w:sz="0" w:space="0" w:color="auto"/>
                      </w:divBdr>
                      <w:divsChild>
                        <w:div w:id="1404109089">
                          <w:marLeft w:val="-120"/>
                          <w:marRight w:val="0"/>
                          <w:marTop w:val="0"/>
                          <w:marBottom w:val="0"/>
                          <w:divBdr>
                            <w:top w:val="none" w:sz="0" w:space="0" w:color="auto"/>
                            <w:left w:val="none" w:sz="0" w:space="0" w:color="auto"/>
                            <w:bottom w:val="none" w:sz="0" w:space="0" w:color="auto"/>
                            <w:right w:val="none" w:sz="0" w:space="0" w:color="auto"/>
                          </w:divBdr>
                          <w:divsChild>
                            <w:div w:id="653921480">
                              <w:marLeft w:val="0"/>
                              <w:marRight w:val="0"/>
                              <w:marTop w:val="0"/>
                              <w:marBottom w:val="0"/>
                              <w:divBdr>
                                <w:top w:val="none" w:sz="0" w:space="0" w:color="auto"/>
                                <w:left w:val="none" w:sz="0" w:space="0" w:color="auto"/>
                                <w:bottom w:val="none" w:sz="0" w:space="0" w:color="auto"/>
                                <w:right w:val="none" w:sz="0" w:space="0" w:color="auto"/>
                              </w:divBdr>
                              <w:divsChild>
                                <w:div w:id="1150562151">
                                  <w:marLeft w:val="0"/>
                                  <w:marRight w:val="0"/>
                                  <w:marTop w:val="0"/>
                                  <w:marBottom w:val="0"/>
                                  <w:divBdr>
                                    <w:top w:val="none" w:sz="0" w:space="0" w:color="auto"/>
                                    <w:left w:val="none" w:sz="0" w:space="0" w:color="auto"/>
                                    <w:bottom w:val="none" w:sz="0" w:space="0" w:color="auto"/>
                                    <w:right w:val="none" w:sz="0" w:space="0" w:color="auto"/>
                                  </w:divBdr>
                                  <w:divsChild>
                                    <w:div w:id="759834825">
                                      <w:marLeft w:val="0"/>
                                      <w:marRight w:val="0"/>
                                      <w:marTop w:val="0"/>
                                      <w:marBottom w:val="0"/>
                                      <w:divBdr>
                                        <w:top w:val="none" w:sz="0" w:space="0" w:color="auto"/>
                                        <w:left w:val="none" w:sz="0" w:space="0" w:color="auto"/>
                                        <w:bottom w:val="none" w:sz="0" w:space="0" w:color="auto"/>
                                        <w:right w:val="none" w:sz="0" w:space="0" w:color="auto"/>
                                      </w:divBdr>
                                      <w:divsChild>
                                        <w:div w:id="1425227014">
                                          <w:marLeft w:val="0"/>
                                          <w:marRight w:val="0"/>
                                          <w:marTop w:val="0"/>
                                          <w:marBottom w:val="0"/>
                                          <w:divBdr>
                                            <w:top w:val="none" w:sz="0" w:space="0" w:color="auto"/>
                                            <w:left w:val="none" w:sz="0" w:space="0" w:color="auto"/>
                                            <w:bottom w:val="none" w:sz="0" w:space="0" w:color="auto"/>
                                            <w:right w:val="none" w:sz="0" w:space="0" w:color="auto"/>
                                          </w:divBdr>
                                          <w:divsChild>
                                            <w:div w:id="1617251861">
                                              <w:marLeft w:val="0"/>
                                              <w:marRight w:val="0"/>
                                              <w:marTop w:val="0"/>
                                              <w:marBottom w:val="0"/>
                                              <w:divBdr>
                                                <w:top w:val="none" w:sz="0" w:space="0" w:color="auto"/>
                                                <w:left w:val="none" w:sz="0" w:space="0" w:color="auto"/>
                                                <w:bottom w:val="none" w:sz="0" w:space="0" w:color="auto"/>
                                                <w:right w:val="none" w:sz="0" w:space="0" w:color="auto"/>
                                              </w:divBdr>
                                              <w:divsChild>
                                                <w:div w:id="1859200555">
                                                  <w:marLeft w:val="0"/>
                                                  <w:marRight w:val="0"/>
                                                  <w:marTop w:val="0"/>
                                                  <w:marBottom w:val="240"/>
                                                  <w:divBdr>
                                                    <w:top w:val="none" w:sz="0" w:space="0" w:color="auto"/>
                                                    <w:left w:val="none" w:sz="0" w:space="0" w:color="auto"/>
                                                    <w:bottom w:val="none" w:sz="0" w:space="0" w:color="auto"/>
                                                    <w:right w:val="none" w:sz="0" w:space="0" w:color="auto"/>
                                                  </w:divBdr>
                                                  <w:divsChild>
                                                    <w:div w:id="1420252862">
                                                      <w:marLeft w:val="0"/>
                                                      <w:marRight w:val="0"/>
                                                      <w:marTop w:val="0"/>
                                                      <w:marBottom w:val="0"/>
                                                      <w:divBdr>
                                                        <w:top w:val="none" w:sz="0" w:space="0" w:color="auto"/>
                                                        <w:left w:val="none" w:sz="0" w:space="0" w:color="auto"/>
                                                        <w:bottom w:val="none" w:sz="0" w:space="0" w:color="auto"/>
                                                        <w:right w:val="none" w:sz="0" w:space="0" w:color="auto"/>
                                                      </w:divBdr>
                                                      <w:divsChild>
                                                        <w:div w:id="2009862537">
                                                          <w:marLeft w:val="0"/>
                                                          <w:marRight w:val="0"/>
                                                          <w:marTop w:val="0"/>
                                                          <w:marBottom w:val="0"/>
                                                          <w:divBdr>
                                                            <w:top w:val="none" w:sz="0" w:space="0" w:color="auto"/>
                                                            <w:left w:val="none" w:sz="0" w:space="0" w:color="auto"/>
                                                            <w:bottom w:val="none" w:sz="0" w:space="0" w:color="auto"/>
                                                            <w:right w:val="none" w:sz="0" w:space="0" w:color="auto"/>
                                                          </w:divBdr>
                                                        </w:div>
                                                      </w:divsChild>
                                                    </w:div>
                                                    <w:div w:id="144195488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2069809">
      <w:bodyDiv w:val="1"/>
      <w:marLeft w:val="0"/>
      <w:marRight w:val="0"/>
      <w:marTop w:val="0"/>
      <w:marBottom w:val="0"/>
      <w:divBdr>
        <w:top w:val="single" w:sz="2" w:space="0" w:color="000000"/>
        <w:left w:val="none" w:sz="0" w:space="0" w:color="auto"/>
        <w:bottom w:val="none" w:sz="0" w:space="0" w:color="auto"/>
        <w:right w:val="none" w:sz="0" w:space="0" w:color="auto"/>
      </w:divBdr>
      <w:divsChild>
        <w:div w:id="1214662626">
          <w:marLeft w:val="0"/>
          <w:marRight w:val="0"/>
          <w:marTop w:val="0"/>
          <w:marBottom w:val="0"/>
          <w:divBdr>
            <w:top w:val="none" w:sz="0" w:space="0" w:color="auto"/>
            <w:left w:val="none" w:sz="0" w:space="0" w:color="auto"/>
            <w:bottom w:val="none" w:sz="0" w:space="0" w:color="auto"/>
            <w:right w:val="none" w:sz="0" w:space="0" w:color="auto"/>
          </w:divBdr>
          <w:divsChild>
            <w:div w:id="591937526">
              <w:marLeft w:val="0"/>
              <w:marRight w:val="0"/>
              <w:marTop w:val="0"/>
              <w:marBottom w:val="0"/>
              <w:divBdr>
                <w:top w:val="none" w:sz="0" w:space="0" w:color="auto"/>
                <w:left w:val="none" w:sz="0" w:space="0" w:color="auto"/>
                <w:bottom w:val="none" w:sz="0" w:space="0" w:color="auto"/>
                <w:right w:val="none" w:sz="0" w:space="0" w:color="auto"/>
              </w:divBdr>
              <w:divsChild>
                <w:div w:id="2095590931">
                  <w:marLeft w:val="0"/>
                  <w:marRight w:val="0"/>
                  <w:marTop w:val="0"/>
                  <w:marBottom w:val="0"/>
                  <w:divBdr>
                    <w:top w:val="none" w:sz="0" w:space="0" w:color="auto"/>
                    <w:left w:val="none" w:sz="0" w:space="0" w:color="auto"/>
                    <w:bottom w:val="none" w:sz="0" w:space="0" w:color="auto"/>
                    <w:right w:val="none" w:sz="0" w:space="0" w:color="auto"/>
                  </w:divBdr>
                  <w:divsChild>
                    <w:div w:id="209803080">
                      <w:marLeft w:val="0"/>
                      <w:marRight w:val="0"/>
                      <w:marTop w:val="0"/>
                      <w:marBottom w:val="0"/>
                      <w:divBdr>
                        <w:top w:val="none" w:sz="0" w:space="0" w:color="auto"/>
                        <w:left w:val="none" w:sz="0" w:space="0" w:color="auto"/>
                        <w:bottom w:val="none" w:sz="0" w:space="0" w:color="auto"/>
                        <w:right w:val="none" w:sz="0" w:space="0" w:color="auto"/>
                      </w:divBdr>
                      <w:divsChild>
                        <w:div w:id="1686594924">
                          <w:marLeft w:val="0"/>
                          <w:marRight w:val="0"/>
                          <w:marTop w:val="0"/>
                          <w:marBottom w:val="432"/>
                          <w:divBdr>
                            <w:top w:val="none" w:sz="0" w:space="0" w:color="auto"/>
                            <w:left w:val="none" w:sz="0" w:space="0" w:color="auto"/>
                            <w:bottom w:val="none" w:sz="0" w:space="0" w:color="auto"/>
                            <w:right w:val="none" w:sz="0" w:space="0" w:color="auto"/>
                          </w:divBdr>
                        </w:div>
                      </w:divsChild>
                    </w:div>
                  </w:divsChild>
                </w:div>
              </w:divsChild>
            </w:div>
          </w:divsChild>
        </w:div>
      </w:divsChild>
    </w:div>
    <w:div w:id="1199466628">
      <w:bodyDiv w:val="1"/>
      <w:marLeft w:val="0"/>
      <w:marRight w:val="0"/>
      <w:marTop w:val="0"/>
      <w:marBottom w:val="0"/>
      <w:divBdr>
        <w:top w:val="none" w:sz="0" w:space="0" w:color="auto"/>
        <w:left w:val="none" w:sz="0" w:space="0" w:color="auto"/>
        <w:bottom w:val="none" w:sz="0" w:space="0" w:color="auto"/>
        <w:right w:val="none" w:sz="0" w:space="0" w:color="auto"/>
      </w:divBdr>
      <w:divsChild>
        <w:div w:id="228927846">
          <w:marLeft w:val="0"/>
          <w:marRight w:val="0"/>
          <w:marTop w:val="0"/>
          <w:marBottom w:val="0"/>
          <w:divBdr>
            <w:top w:val="none" w:sz="0" w:space="0" w:color="auto"/>
            <w:left w:val="none" w:sz="0" w:space="0" w:color="auto"/>
            <w:bottom w:val="none" w:sz="0" w:space="0" w:color="auto"/>
            <w:right w:val="none" w:sz="0" w:space="0" w:color="auto"/>
          </w:divBdr>
          <w:divsChild>
            <w:div w:id="496918048">
              <w:marLeft w:val="0"/>
              <w:marRight w:val="0"/>
              <w:marTop w:val="0"/>
              <w:marBottom w:val="0"/>
              <w:divBdr>
                <w:top w:val="none" w:sz="0" w:space="0" w:color="auto"/>
                <w:left w:val="none" w:sz="0" w:space="0" w:color="auto"/>
                <w:bottom w:val="none" w:sz="0" w:space="0" w:color="auto"/>
                <w:right w:val="none" w:sz="0" w:space="0" w:color="auto"/>
              </w:divBdr>
              <w:divsChild>
                <w:div w:id="979267799">
                  <w:marLeft w:val="0"/>
                  <w:marRight w:val="0"/>
                  <w:marTop w:val="0"/>
                  <w:marBottom w:val="0"/>
                  <w:divBdr>
                    <w:top w:val="none" w:sz="0" w:space="0" w:color="auto"/>
                    <w:left w:val="none" w:sz="0" w:space="0" w:color="auto"/>
                    <w:bottom w:val="none" w:sz="0" w:space="0" w:color="auto"/>
                    <w:right w:val="none" w:sz="0" w:space="0" w:color="auto"/>
                  </w:divBdr>
                  <w:divsChild>
                    <w:div w:id="41561099">
                      <w:marLeft w:val="0"/>
                      <w:marRight w:val="0"/>
                      <w:marTop w:val="0"/>
                      <w:marBottom w:val="0"/>
                      <w:divBdr>
                        <w:top w:val="none" w:sz="0" w:space="0" w:color="auto"/>
                        <w:left w:val="none" w:sz="0" w:space="0" w:color="auto"/>
                        <w:bottom w:val="none" w:sz="0" w:space="0" w:color="auto"/>
                        <w:right w:val="none" w:sz="0" w:space="0" w:color="auto"/>
                      </w:divBdr>
                      <w:divsChild>
                        <w:div w:id="1285619892">
                          <w:marLeft w:val="0"/>
                          <w:marRight w:val="0"/>
                          <w:marTop w:val="0"/>
                          <w:marBottom w:val="0"/>
                          <w:divBdr>
                            <w:top w:val="none" w:sz="0" w:space="0" w:color="auto"/>
                            <w:left w:val="none" w:sz="0" w:space="0" w:color="auto"/>
                            <w:bottom w:val="none" w:sz="0" w:space="0" w:color="auto"/>
                            <w:right w:val="none" w:sz="0" w:space="0" w:color="auto"/>
                          </w:divBdr>
                          <w:divsChild>
                            <w:div w:id="1415199246">
                              <w:marLeft w:val="0"/>
                              <w:marRight w:val="0"/>
                              <w:marTop w:val="0"/>
                              <w:marBottom w:val="0"/>
                              <w:divBdr>
                                <w:top w:val="none" w:sz="0" w:space="0" w:color="auto"/>
                                <w:left w:val="none" w:sz="0" w:space="0" w:color="auto"/>
                                <w:bottom w:val="none" w:sz="0" w:space="0" w:color="auto"/>
                                <w:right w:val="none" w:sz="0" w:space="0" w:color="auto"/>
                              </w:divBdr>
                              <w:divsChild>
                                <w:div w:id="1747337029">
                                  <w:marLeft w:val="0"/>
                                  <w:marRight w:val="0"/>
                                  <w:marTop w:val="0"/>
                                  <w:marBottom w:val="0"/>
                                  <w:divBdr>
                                    <w:top w:val="none" w:sz="0" w:space="0" w:color="auto"/>
                                    <w:left w:val="none" w:sz="0" w:space="0" w:color="auto"/>
                                    <w:bottom w:val="none" w:sz="0" w:space="0" w:color="auto"/>
                                    <w:right w:val="none" w:sz="0" w:space="0" w:color="auto"/>
                                  </w:divBdr>
                                  <w:divsChild>
                                    <w:div w:id="841891964">
                                      <w:marLeft w:val="0"/>
                                      <w:marRight w:val="0"/>
                                      <w:marTop w:val="0"/>
                                      <w:marBottom w:val="0"/>
                                      <w:divBdr>
                                        <w:top w:val="none" w:sz="0" w:space="0" w:color="auto"/>
                                        <w:left w:val="none" w:sz="0" w:space="0" w:color="auto"/>
                                        <w:bottom w:val="none" w:sz="0" w:space="0" w:color="auto"/>
                                        <w:right w:val="none" w:sz="0" w:space="0" w:color="auto"/>
                                      </w:divBdr>
                                      <w:divsChild>
                                        <w:div w:id="1705907436">
                                          <w:marLeft w:val="0"/>
                                          <w:marRight w:val="0"/>
                                          <w:marTop w:val="0"/>
                                          <w:marBottom w:val="0"/>
                                          <w:divBdr>
                                            <w:top w:val="none" w:sz="0" w:space="0" w:color="auto"/>
                                            <w:left w:val="none" w:sz="0" w:space="0" w:color="auto"/>
                                            <w:bottom w:val="none" w:sz="0" w:space="0" w:color="auto"/>
                                            <w:right w:val="none" w:sz="0" w:space="0" w:color="auto"/>
                                          </w:divBdr>
                                          <w:divsChild>
                                            <w:div w:id="809251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64874667">
      <w:bodyDiv w:val="1"/>
      <w:marLeft w:val="0"/>
      <w:marRight w:val="0"/>
      <w:marTop w:val="0"/>
      <w:marBottom w:val="0"/>
      <w:divBdr>
        <w:top w:val="none" w:sz="0" w:space="0" w:color="auto"/>
        <w:left w:val="none" w:sz="0" w:space="0" w:color="auto"/>
        <w:bottom w:val="none" w:sz="0" w:space="0" w:color="auto"/>
        <w:right w:val="none" w:sz="0" w:space="0" w:color="auto"/>
      </w:divBdr>
    </w:div>
    <w:div w:id="1344893069">
      <w:bodyDiv w:val="1"/>
      <w:marLeft w:val="0"/>
      <w:marRight w:val="0"/>
      <w:marTop w:val="0"/>
      <w:marBottom w:val="0"/>
      <w:divBdr>
        <w:top w:val="none" w:sz="0" w:space="0" w:color="auto"/>
        <w:left w:val="none" w:sz="0" w:space="0" w:color="auto"/>
        <w:bottom w:val="none" w:sz="0" w:space="0" w:color="auto"/>
        <w:right w:val="none" w:sz="0" w:space="0" w:color="auto"/>
      </w:divBdr>
      <w:divsChild>
        <w:div w:id="1612516044">
          <w:marLeft w:val="0"/>
          <w:marRight w:val="0"/>
          <w:marTop w:val="0"/>
          <w:marBottom w:val="0"/>
          <w:divBdr>
            <w:top w:val="none" w:sz="0" w:space="0" w:color="auto"/>
            <w:left w:val="none" w:sz="0" w:space="0" w:color="auto"/>
            <w:bottom w:val="none" w:sz="0" w:space="0" w:color="auto"/>
            <w:right w:val="none" w:sz="0" w:space="0" w:color="auto"/>
          </w:divBdr>
          <w:divsChild>
            <w:div w:id="1645164383">
              <w:marLeft w:val="0"/>
              <w:marRight w:val="0"/>
              <w:marTop w:val="0"/>
              <w:marBottom w:val="0"/>
              <w:divBdr>
                <w:top w:val="none" w:sz="0" w:space="0" w:color="auto"/>
                <w:left w:val="none" w:sz="0" w:space="0" w:color="auto"/>
                <w:bottom w:val="none" w:sz="0" w:space="0" w:color="auto"/>
                <w:right w:val="none" w:sz="0" w:space="0" w:color="auto"/>
              </w:divBdr>
              <w:divsChild>
                <w:div w:id="1232084600">
                  <w:marLeft w:val="0"/>
                  <w:marRight w:val="0"/>
                  <w:marTop w:val="0"/>
                  <w:marBottom w:val="0"/>
                  <w:divBdr>
                    <w:top w:val="none" w:sz="0" w:space="0" w:color="auto"/>
                    <w:left w:val="none" w:sz="0" w:space="0" w:color="auto"/>
                    <w:bottom w:val="none" w:sz="0" w:space="0" w:color="auto"/>
                    <w:right w:val="none" w:sz="0" w:space="0" w:color="auto"/>
                  </w:divBdr>
                  <w:divsChild>
                    <w:div w:id="287316712">
                      <w:marLeft w:val="0"/>
                      <w:marRight w:val="0"/>
                      <w:marTop w:val="0"/>
                      <w:marBottom w:val="0"/>
                      <w:divBdr>
                        <w:top w:val="none" w:sz="0" w:space="0" w:color="auto"/>
                        <w:left w:val="none" w:sz="0" w:space="0" w:color="auto"/>
                        <w:bottom w:val="none" w:sz="0" w:space="0" w:color="auto"/>
                        <w:right w:val="none" w:sz="0" w:space="0" w:color="auto"/>
                      </w:divBdr>
                      <w:divsChild>
                        <w:div w:id="480006844">
                          <w:marLeft w:val="0"/>
                          <w:marRight w:val="0"/>
                          <w:marTop w:val="0"/>
                          <w:marBottom w:val="0"/>
                          <w:divBdr>
                            <w:top w:val="single" w:sz="2" w:space="0" w:color="E2E2E2"/>
                            <w:left w:val="single" w:sz="2" w:space="0" w:color="E2E2E2"/>
                            <w:bottom w:val="single" w:sz="2" w:space="0" w:color="E2E2E2"/>
                            <w:right w:val="single" w:sz="2" w:space="0" w:color="E2E2E2"/>
                          </w:divBdr>
                          <w:divsChild>
                            <w:div w:id="1247105314">
                              <w:marLeft w:val="0"/>
                              <w:marRight w:val="0"/>
                              <w:marTop w:val="0"/>
                              <w:marBottom w:val="0"/>
                              <w:divBdr>
                                <w:top w:val="none" w:sz="0" w:space="0" w:color="auto"/>
                                <w:left w:val="none" w:sz="0" w:space="0" w:color="auto"/>
                                <w:bottom w:val="none" w:sz="0" w:space="0" w:color="auto"/>
                                <w:right w:val="none" w:sz="0" w:space="0" w:color="auto"/>
                              </w:divBdr>
                              <w:divsChild>
                                <w:div w:id="311564085">
                                  <w:marLeft w:val="0"/>
                                  <w:marRight w:val="0"/>
                                  <w:marTop w:val="0"/>
                                  <w:marBottom w:val="300"/>
                                  <w:divBdr>
                                    <w:top w:val="none" w:sz="0" w:space="0" w:color="auto"/>
                                    <w:left w:val="none" w:sz="0" w:space="0" w:color="auto"/>
                                    <w:bottom w:val="none" w:sz="0" w:space="0" w:color="auto"/>
                                    <w:right w:val="none" w:sz="0" w:space="0" w:color="auto"/>
                                  </w:divBdr>
                                  <w:divsChild>
                                    <w:div w:id="416950742">
                                      <w:marLeft w:val="0"/>
                                      <w:marRight w:val="0"/>
                                      <w:marTop w:val="0"/>
                                      <w:marBottom w:val="0"/>
                                      <w:divBdr>
                                        <w:top w:val="none" w:sz="0" w:space="0" w:color="auto"/>
                                        <w:left w:val="none" w:sz="0" w:space="0" w:color="auto"/>
                                        <w:bottom w:val="none" w:sz="0" w:space="0" w:color="auto"/>
                                        <w:right w:val="none" w:sz="0" w:space="0" w:color="auto"/>
                                      </w:divBdr>
                                      <w:divsChild>
                                        <w:div w:id="48269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70111579">
      <w:bodyDiv w:val="1"/>
      <w:marLeft w:val="0"/>
      <w:marRight w:val="0"/>
      <w:marTop w:val="0"/>
      <w:marBottom w:val="0"/>
      <w:divBdr>
        <w:top w:val="none" w:sz="0" w:space="0" w:color="auto"/>
        <w:left w:val="none" w:sz="0" w:space="0" w:color="auto"/>
        <w:bottom w:val="none" w:sz="0" w:space="0" w:color="auto"/>
        <w:right w:val="none" w:sz="0" w:space="0" w:color="auto"/>
      </w:divBdr>
      <w:divsChild>
        <w:div w:id="343869636">
          <w:marLeft w:val="0"/>
          <w:marRight w:val="0"/>
          <w:marTop w:val="0"/>
          <w:marBottom w:val="0"/>
          <w:divBdr>
            <w:top w:val="none" w:sz="0" w:space="0" w:color="auto"/>
            <w:left w:val="none" w:sz="0" w:space="0" w:color="auto"/>
            <w:bottom w:val="none" w:sz="0" w:space="0" w:color="auto"/>
            <w:right w:val="none" w:sz="0" w:space="0" w:color="auto"/>
          </w:divBdr>
          <w:divsChild>
            <w:div w:id="1686714142">
              <w:marLeft w:val="0"/>
              <w:marRight w:val="0"/>
              <w:marTop w:val="0"/>
              <w:marBottom w:val="0"/>
              <w:divBdr>
                <w:top w:val="none" w:sz="0" w:space="0" w:color="auto"/>
                <w:left w:val="none" w:sz="0" w:space="0" w:color="auto"/>
                <w:bottom w:val="none" w:sz="0" w:space="0" w:color="auto"/>
                <w:right w:val="none" w:sz="0" w:space="0" w:color="auto"/>
              </w:divBdr>
              <w:divsChild>
                <w:div w:id="191454787">
                  <w:marLeft w:val="0"/>
                  <w:marRight w:val="0"/>
                  <w:marTop w:val="0"/>
                  <w:marBottom w:val="0"/>
                  <w:divBdr>
                    <w:top w:val="none" w:sz="0" w:space="0" w:color="auto"/>
                    <w:left w:val="none" w:sz="0" w:space="0" w:color="auto"/>
                    <w:bottom w:val="none" w:sz="0" w:space="0" w:color="auto"/>
                    <w:right w:val="none" w:sz="0" w:space="0" w:color="auto"/>
                  </w:divBdr>
                  <w:divsChild>
                    <w:div w:id="1039939915">
                      <w:marLeft w:val="0"/>
                      <w:marRight w:val="0"/>
                      <w:marTop w:val="0"/>
                      <w:marBottom w:val="0"/>
                      <w:divBdr>
                        <w:top w:val="none" w:sz="0" w:space="0" w:color="auto"/>
                        <w:left w:val="none" w:sz="0" w:space="0" w:color="auto"/>
                        <w:bottom w:val="none" w:sz="0" w:space="0" w:color="auto"/>
                        <w:right w:val="none" w:sz="0" w:space="0" w:color="auto"/>
                      </w:divBdr>
                      <w:divsChild>
                        <w:div w:id="321541091">
                          <w:marLeft w:val="0"/>
                          <w:marRight w:val="0"/>
                          <w:marTop w:val="0"/>
                          <w:marBottom w:val="0"/>
                          <w:divBdr>
                            <w:top w:val="single" w:sz="2" w:space="0" w:color="E2E2E2"/>
                            <w:left w:val="single" w:sz="2" w:space="0" w:color="E2E2E2"/>
                            <w:bottom w:val="single" w:sz="2" w:space="0" w:color="E2E2E2"/>
                            <w:right w:val="single" w:sz="2" w:space="0" w:color="E2E2E2"/>
                          </w:divBdr>
                          <w:divsChild>
                            <w:div w:id="1466042796">
                              <w:marLeft w:val="0"/>
                              <w:marRight w:val="0"/>
                              <w:marTop w:val="0"/>
                              <w:marBottom w:val="0"/>
                              <w:divBdr>
                                <w:top w:val="none" w:sz="0" w:space="0" w:color="auto"/>
                                <w:left w:val="none" w:sz="0" w:space="0" w:color="auto"/>
                                <w:bottom w:val="none" w:sz="0" w:space="0" w:color="auto"/>
                                <w:right w:val="none" w:sz="0" w:space="0" w:color="auto"/>
                              </w:divBdr>
                              <w:divsChild>
                                <w:div w:id="1278869960">
                                  <w:marLeft w:val="0"/>
                                  <w:marRight w:val="0"/>
                                  <w:marTop w:val="0"/>
                                  <w:marBottom w:val="300"/>
                                  <w:divBdr>
                                    <w:top w:val="none" w:sz="0" w:space="0" w:color="auto"/>
                                    <w:left w:val="none" w:sz="0" w:space="0" w:color="auto"/>
                                    <w:bottom w:val="none" w:sz="0" w:space="0" w:color="auto"/>
                                    <w:right w:val="none" w:sz="0" w:space="0" w:color="auto"/>
                                  </w:divBdr>
                                  <w:divsChild>
                                    <w:div w:id="194006343">
                                      <w:marLeft w:val="0"/>
                                      <w:marRight w:val="0"/>
                                      <w:marTop w:val="0"/>
                                      <w:marBottom w:val="0"/>
                                      <w:divBdr>
                                        <w:top w:val="none" w:sz="0" w:space="0" w:color="auto"/>
                                        <w:left w:val="none" w:sz="0" w:space="0" w:color="auto"/>
                                        <w:bottom w:val="none" w:sz="0" w:space="0" w:color="auto"/>
                                        <w:right w:val="none" w:sz="0" w:space="0" w:color="auto"/>
                                      </w:divBdr>
                                      <w:divsChild>
                                        <w:div w:id="1009720465">
                                          <w:marLeft w:val="0"/>
                                          <w:marRight w:val="0"/>
                                          <w:marTop w:val="0"/>
                                          <w:marBottom w:val="0"/>
                                          <w:divBdr>
                                            <w:top w:val="none" w:sz="0" w:space="0" w:color="auto"/>
                                            <w:left w:val="none" w:sz="0" w:space="0" w:color="auto"/>
                                            <w:bottom w:val="none" w:sz="0" w:space="0" w:color="auto"/>
                                            <w:right w:val="none" w:sz="0" w:space="0" w:color="auto"/>
                                          </w:divBdr>
                                        </w:div>
                                        <w:div w:id="1950118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08452209">
      <w:bodyDiv w:val="1"/>
      <w:marLeft w:val="0"/>
      <w:marRight w:val="0"/>
      <w:marTop w:val="0"/>
      <w:marBottom w:val="0"/>
      <w:divBdr>
        <w:top w:val="none" w:sz="0" w:space="0" w:color="auto"/>
        <w:left w:val="none" w:sz="0" w:space="0" w:color="auto"/>
        <w:bottom w:val="none" w:sz="0" w:space="0" w:color="auto"/>
        <w:right w:val="none" w:sz="0" w:space="0" w:color="auto"/>
      </w:divBdr>
      <w:divsChild>
        <w:div w:id="42755632">
          <w:marLeft w:val="0"/>
          <w:marRight w:val="0"/>
          <w:marTop w:val="0"/>
          <w:marBottom w:val="0"/>
          <w:divBdr>
            <w:top w:val="none" w:sz="0" w:space="0" w:color="auto"/>
            <w:left w:val="none" w:sz="0" w:space="0" w:color="auto"/>
            <w:bottom w:val="none" w:sz="0" w:space="0" w:color="auto"/>
            <w:right w:val="none" w:sz="0" w:space="0" w:color="auto"/>
          </w:divBdr>
          <w:divsChild>
            <w:div w:id="1780560095">
              <w:marLeft w:val="0"/>
              <w:marRight w:val="0"/>
              <w:marTop w:val="0"/>
              <w:marBottom w:val="0"/>
              <w:divBdr>
                <w:top w:val="none" w:sz="0" w:space="0" w:color="auto"/>
                <w:left w:val="none" w:sz="0" w:space="0" w:color="auto"/>
                <w:bottom w:val="none" w:sz="0" w:space="0" w:color="auto"/>
                <w:right w:val="none" w:sz="0" w:space="0" w:color="auto"/>
              </w:divBdr>
              <w:divsChild>
                <w:div w:id="2067407130">
                  <w:marLeft w:val="0"/>
                  <w:marRight w:val="0"/>
                  <w:marTop w:val="0"/>
                  <w:marBottom w:val="0"/>
                  <w:divBdr>
                    <w:top w:val="none" w:sz="0" w:space="0" w:color="auto"/>
                    <w:left w:val="none" w:sz="0" w:space="0" w:color="auto"/>
                    <w:bottom w:val="none" w:sz="0" w:space="0" w:color="auto"/>
                    <w:right w:val="none" w:sz="0" w:space="0" w:color="auto"/>
                  </w:divBdr>
                  <w:divsChild>
                    <w:div w:id="234513501">
                      <w:marLeft w:val="0"/>
                      <w:marRight w:val="0"/>
                      <w:marTop w:val="0"/>
                      <w:marBottom w:val="0"/>
                      <w:divBdr>
                        <w:top w:val="none" w:sz="0" w:space="0" w:color="auto"/>
                        <w:left w:val="none" w:sz="0" w:space="0" w:color="auto"/>
                        <w:bottom w:val="none" w:sz="0" w:space="0" w:color="auto"/>
                        <w:right w:val="none" w:sz="0" w:space="0" w:color="auto"/>
                      </w:divBdr>
                      <w:divsChild>
                        <w:div w:id="137309825">
                          <w:marLeft w:val="0"/>
                          <w:marRight w:val="0"/>
                          <w:marTop w:val="0"/>
                          <w:marBottom w:val="0"/>
                          <w:divBdr>
                            <w:top w:val="single" w:sz="2" w:space="0" w:color="E2E2E2"/>
                            <w:left w:val="single" w:sz="2" w:space="0" w:color="E2E2E2"/>
                            <w:bottom w:val="single" w:sz="2" w:space="0" w:color="E2E2E2"/>
                            <w:right w:val="single" w:sz="2" w:space="0" w:color="E2E2E2"/>
                          </w:divBdr>
                          <w:divsChild>
                            <w:div w:id="405693153">
                              <w:marLeft w:val="0"/>
                              <w:marRight w:val="0"/>
                              <w:marTop w:val="0"/>
                              <w:marBottom w:val="0"/>
                              <w:divBdr>
                                <w:top w:val="none" w:sz="0" w:space="0" w:color="auto"/>
                                <w:left w:val="none" w:sz="0" w:space="0" w:color="auto"/>
                                <w:bottom w:val="none" w:sz="0" w:space="0" w:color="auto"/>
                                <w:right w:val="none" w:sz="0" w:space="0" w:color="auto"/>
                              </w:divBdr>
                              <w:divsChild>
                                <w:div w:id="136386078">
                                  <w:marLeft w:val="0"/>
                                  <w:marRight w:val="0"/>
                                  <w:marTop w:val="0"/>
                                  <w:marBottom w:val="300"/>
                                  <w:divBdr>
                                    <w:top w:val="none" w:sz="0" w:space="0" w:color="auto"/>
                                    <w:left w:val="none" w:sz="0" w:space="0" w:color="auto"/>
                                    <w:bottom w:val="none" w:sz="0" w:space="0" w:color="auto"/>
                                    <w:right w:val="none" w:sz="0" w:space="0" w:color="auto"/>
                                  </w:divBdr>
                                  <w:divsChild>
                                    <w:div w:id="283318140">
                                      <w:marLeft w:val="0"/>
                                      <w:marRight w:val="0"/>
                                      <w:marTop w:val="0"/>
                                      <w:marBottom w:val="0"/>
                                      <w:divBdr>
                                        <w:top w:val="none" w:sz="0" w:space="0" w:color="auto"/>
                                        <w:left w:val="none" w:sz="0" w:space="0" w:color="auto"/>
                                        <w:bottom w:val="none" w:sz="0" w:space="0" w:color="auto"/>
                                        <w:right w:val="none" w:sz="0" w:space="0" w:color="auto"/>
                                      </w:divBdr>
                                      <w:divsChild>
                                        <w:div w:id="58526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46924245">
      <w:bodyDiv w:val="1"/>
      <w:marLeft w:val="0"/>
      <w:marRight w:val="0"/>
      <w:marTop w:val="0"/>
      <w:marBottom w:val="0"/>
      <w:divBdr>
        <w:top w:val="none" w:sz="0" w:space="0" w:color="auto"/>
        <w:left w:val="none" w:sz="0" w:space="0" w:color="auto"/>
        <w:bottom w:val="none" w:sz="0" w:space="0" w:color="auto"/>
        <w:right w:val="none" w:sz="0" w:space="0" w:color="auto"/>
      </w:divBdr>
    </w:div>
    <w:div w:id="1463838902">
      <w:bodyDiv w:val="1"/>
      <w:marLeft w:val="0"/>
      <w:marRight w:val="0"/>
      <w:marTop w:val="0"/>
      <w:marBottom w:val="0"/>
      <w:divBdr>
        <w:top w:val="none" w:sz="0" w:space="0" w:color="auto"/>
        <w:left w:val="none" w:sz="0" w:space="0" w:color="auto"/>
        <w:bottom w:val="none" w:sz="0" w:space="0" w:color="auto"/>
        <w:right w:val="none" w:sz="0" w:space="0" w:color="auto"/>
      </w:divBdr>
    </w:div>
    <w:div w:id="1496989401">
      <w:bodyDiv w:val="1"/>
      <w:marLeft w:val="0"/>
      <w:marRight w:val="0"/>
      <w:marTop w:val="0"/>
      <w:marBottom w:val="0"/>
      <w:divBdr>
        <w:top w:val="none" w:sz="0" w:space="0" w:color="auto"/>
        <w:left w:val="none" w:sz="0" w:space="0" w:color="auto"/>
        <w:bottom w:val="none" w:sz="0" w:space="0" w:color="auto"/>
        <w:right w:val="none" w:sz="0" w:space="0" w:color="auto"/>
      </w:divBdr>
      <w:divsChild>
        <w:div w:id="16395002">
          <w:marLeft w:val="0"/>
          <w:marRight w:val="0"/>
          <w:marTop w:val="0"/>
          <w:marBottom w:val="0"/>
          <w:divBdr>
            <w:top w:val="none" w:sz="0" w:space="0" w:color="auto"/>
            <w:left w:val="none" w:sz="0" w:space="0" w:color="auto"/>
            <w:bottom w:val="none" w:sz="0" w:space="0" w:color="auto"/>
            <w:right w:val="none" w:sz="0" w:space="0" w:color="auto"/>
          </w:divBdr>
          <w:divsChild>
            <w:div w:id="1311785238">
              <w:marLeft w:val="0"/>
              <w:marRight w:val="0"/>
              <w:marTop w:val="975"/>
              <w:marBottom w:val="1500"/>
              <w:divBdr>
                <w:top w:val="none" w:sz="0" w:space="0" w:color="auto"/>
                <w:left w:val="none" w:sz="0" w:space="0" w:color="auto"/>
                <w:bottom w:val="none" w:sz="0" w:space="0" w:color="auto"/>
                <w:right w:val="none" w:sz="0" w:space="0" w:color="auto"/>
              </w:divBdr>
              <w:divsChild>
                <w:div w:id="1651397663">
                  <w:marLeft w:val="0"/>
                  <w:marRight w:val="0"/>
                  <w:marTop w:val="0"/>
                  <w:marBottom w:val="0"/>
                  <w:divBdr>
                    <w:top w:val="none" w:sz="0" w:space="0" w:color="auto"/>
                    <w:left w:val="none" w:sz="0" w:space="0" w:color="auto"/>
                    <w:bottom w:val="none" w:sz="0" w:space="0" w:color="auto"/>
                    <w:right w:val="none" w:sz="0" w:space="0" w:color="auto"/>
                  </w:divBdr>
                  <w:divsChild>
                    <w:div w:id="2046713895">
                      <w:marLeft w:val="-225"/>
                      <w:marRight w:val="-225"/>
                      <w:marTop w:val="0"/>
                      <w:marBottom w:val="0"/>
                      <w:divBdr>
                        <w:top w:val="none" w:sz="0" w:space="0" w:color="auto"/>
                        <w:left w:val="none" w:sz="0" w:space="0" w:color="auto"/>
                        <w:bottom w:val="none" w:sz="0" w:space="0" w:color="auto"/>
                        <w:right w:val="none" w:sz="0" w:space="0" w:color="auto"/>
                      </w:divBdr>
                      <w:divsChild>
                        <w:div w:id="1704790970">
                          <w:marLeft w:val="0"/>
                          <w:marRight w:val="0"/>
                          <w:marTop w:val="0"/>
                          <w:marBottom w:val="0"/>
                          <w:divBdr>
                            <w:top w:val="none" w:sz="0" w:space="0" w:color="auto"/>
                            <w:left w:val="none" w:sz="0" w:space="0" w:color="auto"/>
                            <w:bottom w:val="none" w:sz="0" w:space="0" w:color="auto"/>
                            <w:right w:val="none" w:sz="0" w:space="0" w:color="auto"/>
                          </w:divBdr>
                          <w:divsChild>
                            <w:div w:id="1333727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4394853">
      <w:bodyDiv w:val="1"/>
      <w:marLeft w:val="0"/>
      <w:marRight w:val="0"/>
      <w:marTop w:val="0"/>
      <w:marBottom w:val="0"/>
      <w:divBdr>
        <w:top w:val="single" w:sz="2" w:space="0" w:color="000000"/>
        <w:left w:val="none" w:sz="0" w:space="0" w:color="auto"/>
        <w:bottom w:val="none" w:sz="0" w:space="0" w:color="auto"/>
        <w:right w:val="none" w:sz="0" w:space="0" w:color="auto"/>
      </w:divBdr>
      <w:divsChild>
        <w:div w:id="569392725">
          <w:marLeft w:val="0"/>
          <w:marRight w:val="0"/>
          <w:marTop w:val="0"/>
          <w:marBottom w:val="0"/>
          <w:divBdr>
            <w:top w:val="none" w:sz="0" w:space="0" w:color="auto"/>
            <w:left w:val="none" w:sz="0" w:space="0" w:color="auto"/>
            <w:bottom w:val="none" w:sz="0" w:space="0" w:color="auto"/>
            <w:right w:val="none" w:sz="0" w:space="0" w:color="auto"/>
          </w:divBdr>
          <w:divsChild>
            <w:div w:id="508062451">
              <w:marLeft w:val="0"/>
              <w:marRight w:val="0"/>
              <w:marTop w:val="0"/>
              <w:marBottom w:val="0"/>
              <w:divBdr>
                <w:top w:val="none" w:sz="0" w:space="0" w:color="auto"/>
                <w:left w:val="none" w:sz="0" w:space="0" w:color="auto"/>
                <w:bottom w:val="none" w:sz="0" w:space="0" w:color="auto"/>
                <w:right w:val="none" w:sz="0" w:space="0" w:color="auto"/>
              </w:divBdr>
              <w:divsChild>
                <w:div w:id="346102790">
                  <w:marLeft w:val="0"/>
                  <w:marRight w:val="0"/>
                  <w:marTop w:val="0"/>
                  <w:marBottom w:val="0"/>
                  <w:divBdr>
                    <w:top w:val="none" w:sz="0" w:space="0" w:color="auto"/>
                    <w:left w:val="none" w:sz="0" w:space="0" w:color="auto"/>
                    <w:bottom w:val="none" w:sz="0" w:space="0" w:color="auto"/>
                    <w:right w:val="none" w:sz="0" w:space="0" w:color="auto"/>
                  </w:divBdr>
                  <w:divsChild>
                    <w:div w:id="218445788">
                      <w:marLeft w:val="0"/>
                      <w:marRight w:val="0"/>
                      <w:marTop w:val="0"/>
                      <w:marBottom w:val="0"/>
                      <w:divBdr>
                        <w:top w:val="none" w:sz="0" w:space="0" w:color="auto"/>
                        <w:left w:val="none" w:sz="0" w:space="0" w:color="auto"/>
                        <w:bottom w:val="none" w:sz="0" w:space="0" w:color="auto"/>
                        <w:right w:val="none" w:sz="0" w:space="0" w:color="auto"/>
                      </w:divBdr>
                      <w:divsChild>
                        <w:div w:id="1263296849">
                          <w:marLeft w:val="0"/>
                          <w:marRight w:val="0"/>
                          <w:marTop w:val="0"/>
                          <w:marBottom w:val="432"/>
                          <w:divBdr>
                            <w:top w:val="none" w:sz="0" w:space="0" w:color="auto"/>
                            <w:left w:val="none" w:sz="0" w:space="0" w:color="auto"/>
                            <w:bottom w:val="none" w:sz="0" w:space="0" w:color="auto"/>
                            <w:right w:val="none" w:sz="0" w:space="0" w:color="auto"/>
                          </w:divBdr>
                          <w:divsChild>
                            <w:div w:id="488323696">
                              <w:marLeft w:val="0"/>
                              <w:marRight w:val="0"/>
                              <w:marTop w:val="0"/>
                              <w:marBottom w:val="0"/>
                              <w:divBdr>
                                <w:top w:val="none" w:sz="0" w:space="0" w:color="auto"/>
                                <w:left w:val="none" w:sz="0" w:space="0" w:color="auto"/>
                                <w:bottom w:val="none" w:sz="0" w:space="0" w:color="auto"/>
                                <w:right w:val="none" w:sz="0" w:space="0" w:color="auto"/>
                              </w:divBdr>
                            </w:div>
                            <w:div w:id="1627925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2545187">
      <w:bodyDiv w:val="1"/>
      <w:marLeft w:val="0"/>
      <w:marRight w:val="0"/>
      <w:marTop w:val="0"/>
      <w:marBottom w:val="0"/>
      <w:divBdr>
        <w:top w:val="none" w:sz="0" w:space="0" w:color="auto"/>
        <w:left w:val="none" w:sz="0" w:space="0" w:color="auto"/>
        <w:bottom w:val="none" w:sz="0" w:space="0" w:color="auto"/>
        <w:right w:val="none" w:sz="0" w:space="0" w:color="auto"/>
      </w:divBdr>
    </w:div>
    <w:div w:id="1552764699">
      <w:bodyDiv w:val="1"/>
      <w:marLeft w:val="0"/>
      <w:marRight w:val="0"/>
      <w:marTop w:val="0"/>
      <w:marBottom w:val="0"/>
      <w:divBdr>
        <w:top w:val="none" w:sz="0" w:space="0" w:color="auto"/>
        <w:left w:val="none" w:sz="0" w:space="0" w:color="auto"/>
        <w:bottom w:val="none" w:sz="0" w:space="0" w:color="auto"/>
        <w:right w:val="none" w:sz="0" w:space="0" w:color="auto"/>
      </w:divBdr>
    </w:div>
    <w:div w:id="1557427979">
      <w:bodyDiv w:val="1"/>
      <w:marLeft w:val="0"/>
      <w:marRight w:val="0"/>
      <w:marTop w:val="0"/>
      <w:marBottom w:val="0"/>
      <w:divBdr>
        <w:top w:val="none" w:sz="0" w:space="0" w:color="auto"/>
        <w:left w:val="none" w:sz="0" w:space="0" w:color="auto"/>
        <w:bottom w:val="none" w:sz="0" w:space="0" w:color="auto"/>
        <w:right w:val="none" w:sz="0" w:space="0" w:color="auto"/>
      </w:divBdr>
    </w:div>
    <w:div w:id="1581020543">
      <w:bodyDiv w:val="1"/>
      <w:marLeft w:val="0"/>
      <w:marRight w:val="0"/>
      <w:marTop w:val="0"/>
      <w:marBottom w:val="0"/>
      <w:divBdr>
        <w:top w:val="none" w:sz="0" w:space="0" w:color="auto"/>
        <w:left w:val="none" w:sz="0" w:space="0" w:color="auto"/>
        <w:bottom w:val="none" w:sz="0" w:space="0" w:color="auto"/>
        <w:right w:val="none" w:sz="0" w:space="0" w:color="auto"/>
      </w:divBdr>
      <w:divsChild>
        <w:div w:id="1863738000">
          <w:marLeft w:val="0"/>
          <w:marRight w:val="0"/>
          <w:marTop w:val="0"/>
          <w:marBottom w:val="0"/>
          <w:divBdr>
            <w:top w:val="none" w:sz="0" w:space="0" w:color="auto"/>
            <w:left w:val="none" w:sz="0" w:space="0" w:color="auto"/>
            <w:bottom w:val="none" w:sz="0" w:space="0" w:color="auto"/>
            <w:right w:val="none" w:sz="0" w:space="0" w:color="auto"/>
          </w:divBdr>
          <w:divsChild>
            <w:div w:id="561798373">
              <w:marLeft w:val="0"/>
              <w:marRight w:val="0"/>
              <w:marTop w:val="0"/>
              <w:marBottom w:val="0"/>
              <w:divBdr>
                <w:top w:val="none" w:sz="0" w:space="0" w:color="auto"/>
                <w:left w:val="none" w:sz="0" w:space="0" w:color="auto"/>
                <w:bottom w:val="none" w:sz="0" w:space="0" w:color="auto"/>
                <w:right w:val="none" w:sz="0" w:space="0" w:color="auto"/>
              </w:divBdr>
              <w:divsChild>
                <w:div w:id="1158767747">
                  <w:marLeft w:val="0"/>
                  <w:marRight w:val="0"/>
                  <w:marTop w:val="0"/>
                  <w:marBottom w:val="0"/>
                  <w:divBdr>
                    <w:top w:val="none" w:sz="0" w:space="0" w:color="auto"/>
                    <w:left w:val="none" w:sz="0" w:space="0" w:color="auto"/>
                    <w:bottom w:val="none" w:sz="0" w:space="0" w:color="auto"/>
                    <w:right w:val="none" w:sz="0" w:space="0" w:color="auto"/>
                  </w:divBdr>
                  <w:divsChild>
                    <w:div w:id="1283881647">
                      <w:marLeft w:val="0"/>
                      <w:marRight w:val="0"/>
                      <w:marTop w:val="0"/>
                      <w:marBottom w:val="0"/>
                      <w:divBdr>
                        <w:top w:val="none" w:sz="0" w:space="0" w:color="auto"/>
                        <w:left w:val="none" w:sz="0" w:space="0" w:color="auto"/>
                        <w:bottom w:val="none" w:sz="0" w:space="0" w:color="auto"/>
                        <w:right w:val="none" w:sz="0" w:space="0" w:color="auto"/>
                      </w:divBdr>
                      <w:divsChild>
                        <w:div w:id="437413076">
                          <w:marLeft w:val="0"/>
                          <w:marRight w:val="0"/>
                          <w:marTop w:val="0"/>
                          <w:marBottom w:val="0"/>
                          <w:divBdr>
                            <w:top w:val="none" w:sz="0" w:space="0" w:color="auto"/>
                            <w:left w:val="none" w:sz="0" w:space="0" w:color="auto"/>
                            <w:bottom w:val="none" w:sz="0" w:space="0" w:color="auto"/>
                            <w:right w:val="none" w:sz="0" w:space="0" w:color="auto"/>
                          </w:divBdr>
                          <w:divsChild>
                            <w:div w:id="1318848239">
                              <w:marLeft w:val="0"/>
                              <w:marRight w:val="0"/>
                              <w:marTop w:val="0"/>
                              <w:marBottom w:val="0"/>
                              <w:divBdr>
                                <w:top w:val="none" w:sz="0" w:space="0" w:color="auto"/>
                                <w:left w:val="none" w:sz="0" w:space="0" w:color="auto"/>
                                <w:bottom w:val="none" w:sz="0" w:space="0" w:color="auto"/>
                                <w:right w:val="none" w:sz="0" w:space="0" w:color="auto"/>
                              </w:divBdr>
                              <w:divsChild>
                                <w:div w:id="1165049065">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4290422">
      <w:bodyDiv w:val="1"/>
      <w:marLeft w:val="0"/>
      <w:marRight w:val="0"/>
      <w:marTop w:val="0"/>
      <w:marBottom w:val="0"/>
      <w:divBdr>
        <w:top w:val="none" w:sz="0" w:space="0" w:color="auto"/>
        <w:left w:val="none" w:sz="0" w:space="0" w:color="auto"/>
        <w:bottom w:val="none" w:sz="0" w:space="0" w:color="auto"/>
        <w:right w:val="none" w:sz="0" w:space="0" w:color="auto"/>
      </w:divBdr>
    </w:div>
    <w:div w:id="1628898278">
      <w:bodyDiv w:val="1"/>
      <w:marLeft w:val="0"/>
      <w:marRight w:val="0"/>
      <w:marTop w:val="0"/>
      <w:marBottom w:val="0"/>
      <w:divBdr>
        <w:top w:val="none" w:sz="0" w:space="0" w:color="auto"/>
        <w:left w:val="none" w:sz="0" w:space="0" w:color="auto"/>
        <w:bottom w:val="none" w:sz="0" w:space="0" w:color="auto"/>
        <w:right w:val="none" w:sz="0" w:space="0" w:color="auto"/>
      </w:divBdr>
    </w:div>
    <w:div w:id="1662585393">
      <w:bodyDiv w:val="1"/>
      <w:marLeft w:val="0"/>
      <w:marRight w:val="0"/>
      <w:marTop w:val="0"/>
      <w:marBottom w:val="0"/>
      <w:divBdr>
        <w:top w:val="none" w:sz="0" w:space="0" w:color="auto"/>
        <w:left w:val="none" w:sz="0" w:space="0" w:color="auto"/>
        <w:bottom w:val="none" w:sz="0" w:space="0" w:color="auto"/>
        <w:right w:val="none" w:sz="0" w:space="0" w:color="auto"/>
      </w:divBdr>
    </w:div>
    <w:div w:id="1664703405">
      <w:bodyDiv w:val="1"/>
      <w:marLeft w:val="0"/>
      <w:marRight w:val="0"/>
      <w:marTop w:val="0"/>
      <w:marBottom w:val="0"/>
      <w:divBdr>
        <w:top w:val="single" w:sz="2" w:space="0" w:color="000000"/>
        <w:left w:val="none" w:sz="0" w:space="0" w:color="auto"/>
        <w:bottom w:val="none" w:sz="0" w:space="0" w:color="auto"/>
        <w:right w:val="none" w:sz="0" w:space="0" w:color="auto"/>
      </w:divBdr>
      <w:divsChild>
        <w:div w:id="61104921">
          <w:marLeft w:val="0"/>
          <w:marRight w:val="0"/>
          <w:marTop w:val="0"/>
          <w:marBottom w:val="0"/>
          <w:divBdr>
            <w:top w:val="none" w:sz="0" w:space="0" w:color="auto"/>
            <w:left w:val="none" w:sz="0" w:space="0" w:color="auto"/>
            <w:bottom w:val="none" w:sz="0" w:space="0" w:color="auto"/>
            <w:right w:val="none" w:sz="0" w:space="0" w:color="auto"/>
          </w:divBdr>
          <w:divsChild>
            <w:div w:id="849564154">
              <w:marLeft w:val="0"/>
              <w:marRight w:val="0"/>
              <w:marTop w:val="0"/>
              <w:marBottom w:val="0"/>
              <w:divBdr>
                <w:top w:val="none" w:sz="0" w:space="0" w:color="auto"/>
                <w:left w:val="none" w:sz="0" w:space="0" w:color="auto"/>
                <w:bottom w:val="none" w:sz="0" w:space="0" w:color="auto"/>
                <w:right w:val="none" w:sz="0" w:space="0" w:color="auto"/>
              </w:divBdr>
              <w:divsChild>
                <w:div w:id="1868524609">
                  <w:marLeft w:val="0"/>
                  <w:marRight w:val="0"/>
                  <w:marTop w:val="0"/>
                  <w:marBottom w:val="0"/>
                  <w:divBdr>
                    <w:top w:val="none" w:sz="0" w:space="0" w:color="auto"/>
                    <w:left w:val="none" w:sz="0" w:space="0" w:color="auto"/>
                    <w:bottom w:val="none" w:sz="0" w:space="0" w:color="auto"/>
                    <w:right w:val="none" w:sz="0" w:space="0" w:color="auto"/>
                  </w:divBdr>
                  <w:divsChild>
                    <w:div w:id="1143355889">
                      <w:marLeft w:val="0"/>
                      <w:marRight w:val="0"/>
                      <w:marTop w:val="0"/>
                      <w:marBottom w:val="0"/>
                      <w:divBdr>
                        <w:top w:val="none" w:sz="0" w:space="0" w:color="auto"/>
                        <w:left w:val="none" w:sz="0" w:space="0" w:color="auto"/>
                        <w:bottom w:val="none" w:sz="0" w:space="0" w:color="auto"/>
                        <w:right w:val="none" w:sz="0" w:space="0" w:color="auto"/>
                      </w:divBdr>
                      <w:divsChild>
                        <w:div w:id="997464965">
                          <w:marLeft w:val="0"/>
                          <w:marRight w:val="0"/>
                          <w:marTop w:val="0"/>
                          <w:marBottom w:val="432"/>
                          <w:divBdr>
                            <w:top w:val="none" w:sz="0" w:space="0" w:color="auto"/>
                            <w:left w:val="none" w:sz="0" w:space="0" w:color="auto"/>
                            <w:bottom w:val="none" w:sz="0" w:space="0" w:color="auto"/>
                            <w:right w:val="none" w:sz="0" w:space="0" w:color="auto"/>
                          </w:divBdr>
                        </w:div>
                      </w:divsChild>
                    </w:div>
                  </w:divsChild>
                </w:div>
              </w:divsChild>
            </w:div>
          </w:divsChild>
        </w:div>
      </w:divsChild>
    </w:div>
    <w:div w:id="1694110677">
      <w:bodyDiv w:val="1"/>
      <w:marLeft w:val="0"/>
      <w:marRight w:val="0"/>
      <w:marTop w:val="0"/>
      <w:marBottom w:val="0"/>
      <w:divBdr>
        <w:top w:val="single" w:sz="2" w:space="0" w:color="000000"/>
        <w:left w:val="none" w:sz="0" w:space="0" w:color="auto"/>
        <w:bottom w:val="none" w:sz="0" w:space="0" w:color="auto"/>
        <w:right w:val="none" w:sz="0" w:space="0" w:color="auto"/>
      </w:divBdr>
      <w:divsChild>
        <w:div w:id="1439135661">
          <w:marLeft w:val="0"/>
          <w:marRight w:val="0"/>
          <w:marTop w:val="0"/>
          <w:marBottom w:val="0"/>
          <w:divBdr>
            <w:top w:val="none" w:sz="0" w:space="0" w:color="auto"/>
            <w:left w:val="none" w:sz="0" w:space="0" w:color="auto"/>
            <w:bottom w:val="none" w:sz="0" w:space="0" w:color="auto"/>
            <w:right w:val="none" w:sz="0" w:space="0" w:color="auto"/>
          </w:divBdr>
          <w:divsChild>
            <w:div w:id="491216151">
              <w:marLeft w:val="0"/>
              <w:marRight w:val="0"/>
              <w:marTop w:val="0"/>
              <w:marBottom w:val="0"/>
              <w:divBdr>
                <w:top w:val="none" w:sz="0" w:space="0" w:color="auto"/>
                <w:left w:val="none" w:sz="0" w:space="0" w:color="auto"/>
                <w:bottom w:val="none" w:sz="0" w:space="0" w:color="auto"/>
                <w:right w:val="none" w:sz="0" w:space="0" w:color="auto"/>
              </w:divBdr>
              <w:divsChild>
                <w:div w:id="348216564">
                  <w:marLeft w:val="0"/>
                  <w:marRight w:val="0"/>
                  <w:marTop w:val="0"/>
                  <w:marBottom w:val="0"/>
                  <w:divBdr>
                    <w:top w:val="none" w:sz="0" w:space="0" w:color="auto"/>
                    <w:left w:val="none" w:sz="0" w:space="0" w:color="auto"/>
                    <w:bottom w:val="none" w:sz="0" w:space="0" w:color="auto"/>
                    <w:right w:val="none" w:sz="0" w:space="0" w:color="auto"/>
                  </w:divBdr>
                  <w:divsChild>
                    <w:div w:id="129443877">
                      <w:marLeft w:val="0"/>
                      <w:marRight w:val="0"/>
                      <w:marTop w:val="0"/>
                      <w:marBottom w:val="0"/>
                      <w:divBdr>
                        <w:top w:val="none" w:sz="0" w:space="0" w:color="auto"/>
                        <w:left w:val="none" w:sz="0" w:space="0" w:color="auto"/>
                        <w:bottom w:val="none" w:sz="0" w:space="0" w:color="auto"/>
                        <w:right w:val="none" w:sz="0" w:space="0" w:color="auto"/>
                      </w:divBdr>
                      <w:divsChild>
                        <w:div w:id="1940482122">
                          <w:marLeft w:val="0"/>
                          <w:marRight w:val="0"/>
                          <w:marTop w:val="0"/>
                          <w:marBottom w:val="432"/>
                          <w:divBdr>
                            <w:top w:val="none" w:sz="0" w:space="0" w:color="auto"/>
                            <w:left w:val="none" w:sz="0" w:space="0" w:color="auto"/>
                            <w:bottom w:val="none" w:sz="0" w:space="0" w:color="auto"/>
                            <w:right w:val="none" w:sz="0" w:space="0" w:color="auto"/>
                          </w:divBdr>
                        </w:div>
                      </w:divsChild>
                    </w:div>
                  </w:divsChild>
                </w:div>
              </w:divsChild>
            </w:div>
          </w:divsChild>
        </w:div>
      </w:divsChild>
    </w:div>
    <w:div w:id="1701588138">
      <w:bodyDiv w:val="1"/>
      <w:marLeft w:val="0"/>
      <w:marRight w:val="0"/>
      <w:marTop w:val="0"/>
      <w:marBottom w:val="0"/>
      <w:divBdr>
        <w:top w:val="none" w:sz="0" w:space="0" w:color="auto"/>
        <w:left w:val="none" w:sz="0" w:space="0" w:color="auto"/>
        <w:bottom w:val="none" w:sz="0" w:space="0" w:color="auto"/>
        <w:right w:val="none" w:sz="0" w:space="0" w:color="auto"/>
      </w:divBdr>
    </w:div>
    <w:div w:id="1710758608">
      <w:bodyDiv w:val="1"/>
      <w:marLeft w:val="0"/>
      <w:marRight w:val="0"/>
      <w:marTop w:val="0"/>
      <w:marBottom w:val="0"/>
      <w:divBdr>
        <w:top w:val="none" w:sz="0" w:space="0" w:color="auto"/>
        <w:left w:val="none" w:sz="0" w:space="0" w:color="auto"/>
        <w:bottom w:val="none" w:sz="0" w:space="0" w:color="auto"/>
        <w:right w:val="none" w:sz="0" w:space="0" w:color="auto"/>
      </w:divBdr>
    </w:div>
    <w:div w:id="1721898686">
      <w:bodyDiv w:val="1"/>
      <w:marLeft w:val="0"/>
      <w:marRight w:val="0"/>
      <w:marTop w:val="0"/>
      <w:marBottom w:val="0"/>
      <w:divBdr>
        <w:top w:val="none" w:sz="0" w:space="0" w:color="auto"/>
        <w:left w:val="none" w:sz="0" w:space="0" w:color="auto"/>
        <w:bottom w:val="none" w:sz="0" w:space="0" w:color="auto"/>
        <w:right w:val="none" w:sz="0" w:space="0" w:color="auto"/>
      </w:divBdr>
    </w:div>
    <w:div w:id="1737588656">
      <w:bodyDiv w:val="1"/>
      <w:marLeft w:val="0"/>
      <w:marRight w:val="0"/>
      <w:marTop w:val="0"/>
      <w:marBottom w:val="0"/>
      <w:divBdr>
        <w:top w:val="none" w:sz="0" w:space="0" w:color="auto"/>
        <w:left w:val="none" w:sz="0" w:space="0" w:color="auto"/>
        <w:bottom w:val="none" w:sz="0" w:space="0" w:color="auto"/>
        <w:right w:val="none" w:sz="0" w:space="0" w:color="auto"/>
      </w:divBdr>
    </w:div>
    <w:div w:id="1839274196">
      <w:bodyDiv w:val="1"/>
      <w:marLeft w:val="0"/>
      <w:marRight w:val="0"/>
      <w:marTop w:val="0"/>
      <w:marBottom w:val="0"/>
      <w:divBdr>
        <w:top w:val="none" w:sz="0" w:space="0" w:color="auto"/>
        <w:left w:val="none" w:sz="0" w:space="0" w:color="auto"/>
        <w:bottom w:val="none" w:sz="0" w:space="0" w:color="auto"/>
        <w:right w:val="none" w:sz="0" w:space="0" w:color="auto"/>
      </w:divBdr>
    </w:div>
    <w:div w:id="1856533465">
      <w:bodyDiv w:val="1"/>
      <w:marLeft w:val="0"/>
      <w:marRight w:val="0"/>
      <w:marTop w:val="0"/>
      <w:marBottom w:val="0"/>
      <w:divBdr>
        <w:top w:val="none" w:sz="0" w:space="0" w:color="auto"/>
        <w:left w:val="none" w:sz="0" w:space="0" w:color="auto"/>
        <w:bottom w:val="none" w:sz="0" w:space="0" w:color="auto"/>
        <w:right w:val="none" w:sz="0" w:space="0" w:color="auto"/>
      </w:divBdr>
    </w:div>
    <w:div w:id="1860200953">
      <w:bodyDiv w:val="1"/>
      <w:marLeft w:val="0"/>
      <w:marRight w:val="0"/>
      <w:marTop w:val="0"/>
      <w:marBottom w:val="0"/>
      <w:divBdr>
        <w:top w:val="none" w:sz="0" w:space="0" w:color="auto"/>
        <w:left w:val="none" w:sz="0" w:space="0" w:color="auto"/>
        <w:bottom w:val="none" w:sz="0" w:space="0" w:color="auto"/>
        <w:right w:val="none" w:sz="0" w:space="0" w:color="auto"/>
      </w:divBdr>
    </w:div>
    <w:div w:id="1871526373">
      <w:bodyDiv w:val="1"/>
      <w:marLeft w:val="0"/>
      <w:marRight w:val="0"/>
      <w:marTop w:val="0"/>
      <w:marBottom w:val="0"/>
      <w:divBdr>
        <w:top w:val="none" w:sz="0" w:space="0" w:color="auto"/>
        <w:left w:val="none" w:sz="0" w:space="0" w:color="auto"/>
        <w:bottom w:val="none" w:sz="0" w:space="0" w:color="auto"/>
        <w:right w:val="none" w:sz="0" w:space="0" w:color="auto"/>
      </w:divBdr>
    </w:div>
    <w:div w:id="1890069274">
      <w:bodyDiv w:val="1"/>
      <w:marLeft w:val="0"/>
      <w:marRight w:val="0"/>
      <w:marTop w:val="0"/>
      <w:marBottom w:val="0"/>
      <w:divBdr>
        <w:top w:val="none" w:sz="0" w:space="0" w:color="auto"/>
        <w:left w:val="none" w:sz="0" w:space="0" w:color="auto"/>
        <w:bottom w:val="none" w:sz="0" w:space="0" w:color="auto"/>
        <w:right w:val="none" w:sz="0" w:space="0" w:color="auto"/>
      </w:divBdr>
    </w:div>
    <w:div w:id="1932472353">
      <w:bodyDiv w:val="1"/>
      <w:marLeft w:val="0"/>
      <w:marRight w:val="0"/>
      <w:marTop w:val="0"/>
      <w:marBottom w:val="0"/>
      <w:divBdr>
        <w:top w:val="none" w:sz="0" w:space="0" w:color="auto"/>
        <w:left w:val="none" w:sz="0" w:space="0" w:color="auto"/>
        <w:bottom w:val="none" w:sz="0" w:space="0" w:color="auto"/>
        <w:right w:val="none" w:sz="0" w:space="0" w:color="auto"/>
      </w:divBdr>
    </w:div>
    <w:div w:id="2023510228">
      <w:bodyDiv w:val="1"/>
      <w:marLeft w:val="0"/>
      <w:marRight w:val="0"/>
      <w:marTop w:val="0"/>
      <w:marBottom w:val="0"/>
      <w:divBdr>
        <w:top w:val="none" w:sz="0" w:space="0" w:color="auto"/>
        <w:left w:val="none" w:sz="0" w:space="0" w:color="auto"/>
        <w:bottom w:val="none" w:sz="0" w:space="0" w:color="auto"/>
        <w:right w:val="none" w:sz="0" w:space="0" w:color="auto"/>
      </w:divBdr>
    </w:div>
    <w:div w:id="2028365460">
      <w:bodyDiv w:val="1"/>
      <w:marLeft w:val="0"/>
      <w:marRight w:val="0"/>
      <w:marTop w:val="0"/>
      <w:marBottom w:val="0"/>
      <w:divBdr>
        <w:top w:val="none" w:sz="0" w:space="0" w:color="auto"/>
        <w:left w:val="none" w:sz="0" w:space="0" w:color="auto"/>
        <w:bottom w:val="none" w:sz="0" w:space="0" w:color="auto"/>
        <w:right w:val="none" w:sz="0" w:space="0" w:color="auto"/>
      </w:divBdr>
      <w:divsChild>
        <w:div w:id="1044334774">
          <w:marLeft w:val="0"/>
          <w:marRight w:val="0"/>
          <w:marTop w:val="0"/>
          <w:marBottom w:val="0"/>
          <w:divBdr>
            <w:top w:val="none" w:sz="0" w:space="0" w:color="auto"/>
            <w:left w:val="none" w:sz="0" w:space="0" w:color="auto"/>
            <w:bottom w:val="none" w:sz="0" w:space="0" w:color="auto"/>
            <w:right w:val="none" w:sz="0" w:space="0" w:color="auto"/>
          </w:divBdr>
          <w:divsChild>
            <w:div w:id="2138790122">
              <w:marLeft w:val="0"/>
              <w:marRight w:val="0"/>
              <w:marTop w:val="0"/>
              <w:marBottom w:val="0"/>
              <w:divBdr>
                <w:top w:val="none" w:sz="0" w:space="0" w:color="auto"/>
                <w:left w:val="none" w:sz="0" w:space="0" w:color="auto"/>
                <w:bottom w:val="none" w:sz="0" w:space="0" w:color="auto"/>
                <w:right w:val="none" w:sz="0" w:space="0" w:color="auto"/>
              </w:divBdr>
              <w:divsChild>
                <w:div w:id="459882080">
                  <w:marLeft w:val="0"/>
                  <w:marRight w:val="0"/>
                  <w:marTop w:val="0"/>
                  <w:marBottom w:val="0"/>
                  <w:divBdr>
                    <w:top w:val="none" w:sz="0" w:space="0" w:color="auto"/>
                    <w:left w:val="none" w:sz="0" w:space="0" w:color="auto"/>
                    <w:bottom w:val="none" w:sz="0" w:space="0" w:color="auto"/>
                    <w:right w:val="none" w:sz="0" w:space="0" w:color="auto"/>
                  </w:divBdr>
                  <w:divsChild>
                    <w:div w:id="1577086838">
                      <w:marLeft w:val="0"/>
                      <w:marRight w:val="0"/>
                      <w:marTop w:val="0"/>
                      <w:marBottom w:val="0"/>
                      <w:divBdr>
                        <w:top w:val="none" w:sz="0" w:space="0" w:color="auto"/>
                        <w:left w:val="none" w:sz="0" w:space="0" w:color="auto"/>
                        <w:bottom w:val="none" w:sz="0" w:space="0" w:color="auto"/>
                        <w:right w:val="none" w:sz="0" w:space="0" w:color="auto"/>
                      </w:divBdr>
                      <w:divsChild>
                        <w:div w:id="34552518">
                          <w:marLeft w:val="0"/>
                          <w:marRight w:val="0"/>
                          <w:marTop w:val="0"/>
                          <w:marBottom w:val="0"/>
                          <w:divBdr>
                            <w:top w:val="none" w:sz="0" w:space="0" w:color="auto"/>
                            <w:left w:val="none" w:sz="0" w:space="0" w:color="auto"/>
                            <w:bottom w:val="none" w:sz="0" w:space="0" w:color="auto"/>
                            <w:right w:val="none" w:sz="0" w:space="0" w:color="auto"/>
                          </w:divBdr>
                          <w:divsChild>
                            <w:div w:id="1227301720">
                              <w:marLeft w:val="0"/>
                              <w:marRight w:val="0"/>
                              <w:marTop w:val="0"/>
                              <w:marBottom w:val="0"/>
                              <w:divBdr>
                                <w:top w:val="none" w:sz="0" w:space="0" w:color="auto"/>
                                <w:left w:val="none" w:sz="0" w:space="0" w:color="auto"/>
                                <w:bottom w:val="none" w:sz="0" w:space="0" w:color="auto"/>
                                <w:right w:val="none" w:sz="0" w:space="0" w:color="auto"/>
                              </w:divBdr>
                              <w:divsChild>
                                <w:div w:id="532111562">
                                  <w:marLeft w:val="0"/>
                                  <w:marRight w:val="0"/>
                                  <w:marTop w:val="0"/>
                                  <w:marBottom w:val="0"/>
                                  <w:divBdr>
                                    <w:top w:val="none" w:sz="0" w:space="0" w:color="auto"/>
                                    <w:left w:val="none" w:sz="0" w:space="0" w:color="auto"/>
                                    <w:bottom w:val="none" w:sz="0" w:space="0" w:color="auto"/>
                                    <w:right w:val="none" w:sz="0" w:space="0" w:color="auto"/>
                                  </w:divBdr>
                                  <w:divsChild>
                                    <w:div w:id="142182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5.jpeg"/><Relationship Id="rId26" Type="http://schemas.openxmlformats.org/officeDocument/2006/relationships/header" Target="header3.xml"/><Relationship Id="rId39" Type="http://schemas.openxmlformats.org/officeDocument/2006/relationships/image" Target="media/image18.png"/><Relationship Id="rId21" Type="http://schemas.openxmlformats.org/officeDocument/2006/relationships/image" Target="media/image8.png"/><Relationship Id="rId34" Type="http://schemas.openxmlformats.org/officeDocument/2006/relationships/hyperlink" Target="https://www.1001artificialplants.com/2019/03/29/10-advantages-and-disadvantages-of-spray-and-subsurface-drip-irrigation-systems/" TargetMode="External"/><Relationship Id="rId42" Type="http://schemas.openxmlformats.org/officeDocument/2006/relationships/hyperlink" Target="https://en.wikipedia.org/wiki/Waste" TargetMode="External"/><Relationship Id="rId47" Type="http://schemas.openxmlformats.org/officeDocument/2006/relationships/hyperlink" Target="https://en.wikipedia.org/wiki/Demolition_waste" TargetMode="External"/><Relationship Id="rId50" Type="http://schemas.openxmlformats.org/officeDocument/2006/relationships/hyperlink" Target="https://en.wikipedia.org/wiki/Paper" TargetMode="External"/><Relationship Id="rId55" Type="http://schemas.openxmlformats.org/officeDocument/2006/relationships/hyperlink" Target="https://www.designingbuildings.co.uk/wiki/Fire" TargetMode="External"/><Relationship Id="rId63" Type="http://schemas.openxmlformats.org/officeDocument/2006/relationships/hyperlink" Target="https://www.designingbuildings.co.uk/wiki/Trench" TargetMode="External"/><Relationship Id="rId68" Type="http://schemas.openxmlformats.org/officeDocument/2006/relationships/hyperlink" Target="https://www.designingbuildings.co.uk/wiki/Trench" TargetMode="External"/><Relationship Id="rId76" Type="http://schemas.openxmlformats.org/officeDocument/2006/relationships/image" Target="media/image21.png"/><Relationship Id="rId84" Type="http://schemas.openxmlformats.org/officeDocument/2006/relationships/hyperlink" Target="https://en.wikipedia.org/wiki/Video_camera" TargetMode="Externa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www.designingbuildings.co.uk/wiki/Mortar" TargetMode="External"/><Relationship Id="rId2" Type="http://schemas.openxmlformats.org/officeDocument/2006/relationships/numbering" Target="numbering.xml"/><Relationship Id="rId16" Type="http://schemas.openxmlformats.org/officeDocument/2006/relationships/image" Target="media/image3.jpeg"/><Relationship Id="rId29" Type="http://schemas.openxmlformats.org/officeDocument/2006/relationships/header" Target="header5.xml"/><Relationship Id="rId11" Type="http://schemas.openxmlformats.org/officeDocument/2006/relationships/header" Target="header2.xml"/><Relationship Id="rId24" Type="http://schemas.openxmlformats.org/officeDocument/2006/relationships/image" Target="media/image11.png"/><Relationship Id="rId32" Type="http://schemas.openxmlformats.org/officeDocument/2006/relationships/image" Target="media/image13.jpeg"/><Relationship Id="rId37" Type="http://schemas.openxmlformats.org/officeDocument/2006/relationships/image" Target="media/image16.png"/><Relationship Id="rId40" Type="http://schemas.openxmlformats.org/officeDocument/2006/relationships/image" Target="media/image19.png"/><Relationship Id="rId45" Type="http://schemas.openxmlformats.org/officeDocument/2006/relationships/hyperlink" Target="https://en.wikipedia.org/wiki/Municipal_solid_waste" TargetMode="External"/><Relationship Id="rId53" Type="http://schemas.openxmlformats.org/officeDocument/2006/relationships/hyperlink" Target="https://en.wikipedia.org/wiki/Metal" TargetMode="External"/><Relationship Id="rId58" Type="http://schemas.openxmlformats.org/officeDocument/2006/relationships/hyperlink" Target="https://www.designingbuildings.co.uk/wiki/Building" TargetMode="External"/><Relationship Id="rId66" Type="http://schemas.openxmlformats.org/officeDocument/2006/relationships/hyperlink" Target="https://www.designingbuildings.co.uk/wiki/Ground_level" TargetMode="External"/><Relationship Id="rId74" Type="http://schemas.openxmlformats.org/officeDocument/2006/relationships/hyperlink" Target="https://www.wikihow.com/Make-a-Trench" TargetMode="External"/><Relationship Id="rId79" Type="http://schemas.openxmlformats.org/officeDocument/2006/relationships/hyperlink" Target="https://en.wikipedia.org/wiki/Technical_writers" TargetMode="External"/><Relationship Id="rId87" Type="http://schemas.openxmlformats.org/officeDocument/2006/relationships/hyperlink" Target="mailto:zelekedessie@gmail.com" TargetMode="External"/><Relationship Id="rId5" Type="http://schemas.openxmlformats.org/officeDocument/2006/relationships/webSettings" Target="webSettings.xml"/><Relationship Id="rId61" Type="http://schemas.openxmlformats.org/officeDocument/2006/relationships/hyperlink" Target="https://www.designingbuildings.co.uk/wiki/Trench" TargetMode="External"/><Relationship Id="rId82" Type="http://schemas.openxmlformats.org/officeDocument/2006/relationships/hyperlink" Target="https://en.wikipedia.org/wiki/Operating_cost" TargetMode="External"/><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image" Target="media/image9.png"/><Relationship Id="rId27" Type="http://schemas.openxmlformats.org/officeDocument/2006/relationships/footer" Target="footer7.xml"/><Relationship Id="rId30" Type="http://schemas.openxmlformats.org/officeDocument/2006/relationships/footer" Target="footer8.xml"/><Relationship Id="rId35" Type="http://schemas.openxmlformats.org/officeDocument/2006/relationships/image" Target="media/image14.png"/><Relationship Id="rId43" Type="http://schemas.openxmlformats.org/officeDocument/2006/relationships/hyperlink" Target="https://en.wikipedia.org/wiki/Landfill" TargetMode="External"/><Relationship Id="rId48" Type="http://schemas.openxmlformats.org/officeDocument/2006/relationships/hyperlink" Target="https://en.wikipedia.org/wiki/Manufacturing" TargetMode="External"/><Relationship Id="rId56" Type="http://schemas.openxmlformats.org/officeDocument/2006/relationships/hyperlink" Target="https://www.designingbuildings.co.uk/wiki/Excavation" TargetMode="External"/><Relationship Id="rId64" Type="http://schemas.openxmlformats.org/officeDocument/2006/relationships/hyperlink" Target="https://www.designingbuildings.co.uk/wiki/Site" TargetMode="External"/><Relationship Id="rId69" Type="http://schemas.openxmlformats.org/officeDocument/2006/relationships/hyperlink" Target="https://www.designingbuildings.co.uk/wiki/Concrete" TargetMode="External"/><Relationship Id="rId77" Type="http://schemas.openxmlformats.org/officeDocument/2006/relationships/hyperlink" Target="https://www.davidleroyplumbing.com/drain-cleaning/" TargetMode="External"/><Relationship Id="rId8" Type="http://schemas.openxmlformats.org/officeDocument/2006/relationships/image" Target="media/image1.png"/><Relationship Id="rId51" Type="http://schemas.openxmlformats.org/officeDocument/2006/relationships/hyperlink" Target="https://en.wikipedia.org/wiki/Aluminium" TargetMode="External"/><Relationship Id="rId72" Type="http://schemas.openxmlformats.org/officeDocument/2006/relationships/hyperlink" Target="https://www.designingbuildings.co.uk/wiki/Concrete" TargetMode="External"/><Relationship Id="rId80" Type="http://schemas.openxmlformats.org/officeDocument/2006/relationships/hyperlink" Target="https://en.wikipedia.org/wiki/Corporate_communication" TargetMode="External"/><Relationship Id="rId85" Type="http://schemas.openxmlformats.org/officeDocument/2006/relationships/hyperlink" Target="http://induction.uwa.edu.au/for/new_staff/occupational_safety_and_health/?p=9678"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image" Target="media/image4.jpeg"/><Relationship Id="rId25" Type="http://schemas.openxmlformats.org/officeDocument/2006/relationships/footer" Target="footer6.xml"/><Relationship Id="rId33" Type="http://schemas.openxmlformats.org/officeDocument/2006/relationships/hyperlink" Target="https://en.wikipedia.org/wiki/Irrigation" TargetMode="External"/><Relationship Id="rId38" Type="http://schemas.openxmlformats.org/officeDocument/2006/relationships/image" Target="media/image17.png"/><Relationship Id="rId46" Type="http://schemas.openxmlformats.org/officeDocument/2006/relationships/hyperlink" Target="https://en.wikipedia.org/wiki/Construction_waste" TargetMode="External"/><Relationship Id="rId59" Type="http://schemas.openxmlformats.org/officeDocument/2006/relationships/hyperlink" Target="https://www.designingbuildings.co.uk/wiki/Excavation" TargetMode="External"/><Relationship Id="rId67" Type="http://schemas.openxmlformats.org/officeDocument/2006/relationships/hyperlink" Target="https://www.designingbuildings.co.uk/wiki/Trench" TargetMode="External"/><Relationship Id="rId20" Type="http://schemas.openxmlformats.org/officeDocument/2006/relationships/image" Target="media/image7.png"/><Relationship Id="rId41" Type="http://schemas.openxmlformats.org/officeDocument/2006/relationships/image" Target="media/image20.png"/><Relationship Id="rId54" Type="http://schemas.openxmlformats.org/officeDocument/2006/relationships/hyperlink" Target="https://www.designingbuildings.co.uk/wiki/Ground" TargetMode="External"/><Relationship Id="rId62" Type="http://schemas.openxmlformats.org/officeDocument/2006/relationships/hyperlink" Target="https://www.designingbuildings.co.uk/wiki/Excavation_work" TargetMode="External"/><Relationship Id="rId70" Type="http://schemas.openxmlformats.org/officeDocument/2006/relationships/hyperlink" Target="https://www.designingbuildings.co.uk/wiki/Walls" TargetMode="External"/><Relationship Id="rId75" Type="http://schemas.openxmlformats.org/officeDocument/2006/relationships/hyperlink" Target="https://www.wikihow.com/Make-a-Trench" TargetMode="External"/><Relationship Id="rId83" Type="http://schemas.openxmlformats.org/officeDocument/2006/relationships/hyperlink" Target="https://en.wikipedia.org/wiki/Condition_Based_Maintenance"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image" Target="media/image10.png"/><Relationship Id="rId28" Type="http://schemas.openxmlformats.org/officeDocument/2006/relationships/header" Target="header4.xml"/><Relationship Id="rId36" Type="http://schemas.openxmlformats.org/officeDocument/2006/relationships/image" Target="media/image15.png"/><Relationship Id="rId49" Type="http://schemas.openxmlformats.org/officeDocument/2006/relationships/hyperlink" Target="https://en.wikipedia.org/wiki/Plastic" TargetMode="External"/><Relationship Id="rId57" Type="http://schemas.openxmlformats.org/officeDocument/2006/relationships/hyperlink" Target="https://www.designingbuildings.co.uk/wiki/Walls" TargetMode="External"/><Relationship Id="rId10" Type="http://schemas.openxmlformats.org/officeDocument/2006/relationships/footer" Target="footer1.xml"/><Relationship Id="rId31" Type="http://schemas.openxmlformats.org/officeDocument/2006/relationships/header" Target="header6.xml"/><Relationship Id="rId44" Type="http://schemas.openxmlformats.org/officeDocument/2006/relationships/hyperlink" Target="https://en.wikipedia.org/wiki/Raw_material" TargetMode="External"/><Relationship Id="rId52" Type="http://schemas.openxmlformats.org/officeDocument/2006/relationships/hyperlink" Target="https://en.wikipedia.org/wiki/Glass" TargetMode="External"/><Relationship Id="rId60" Type="http://schemas.openxmlformats.org/officeDocument/2006/relationships/hyperlink" Target="https://www.designingbuildings.co.uk/wiki/Excavation" TargetMode="External"/><Relationship Id="rId65" Type="http://schemas.openxmlformats.org/officeDocument/2006/relationships/hyperlink" Target="https://www.designingbuildings.co.uk/wiki/Datum" TargetMode="External"/><Relationship Id="rId73" Type="http://schemas.openxmlformats.org/officeDocument/2006/relationships/hyperlink" Target="https://www.designingbuildings.co.uk/wiki/Foundations" TargetMode="External"/><Relationship Id="rId78" Type="http://schemas.openxmlformats.org/officeDocument/2006/relationships/hyperlink" Target="https://www.davidleroyplumbing.com/cities-we-serve/" TargetMode="External"/><Relationship Id="rId81" Type="http://schemas.openxmlformats.org/officeDocument/2006/relationships/hyperlink" Target="https://en.wikipedia.org/wiki/Operational_availability" TargetMode="External"/><Relationship Id="rId86" Type="http://schemas.openxmlformats.org/officeDocument/2006/relationships/hyperlink" Target="http://induction.uwa.edu.au/for/new_staff/occupational_safety_and_health/?p=9678"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2.png"/></Relationships>
</file>

<file path=word/_rels/header4.xml.rels><?xml version="1.0" encoding="UTF-8" standalone="yes"?>
<Relationships xmlns="http://schemas.openxmlformats.org/package/2006/relationships"><Relationship Id="rId1" Type="http://schemas.openxmlformats.org/officeDocument/2006/relationships/image" Target="media/image1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G:\TTLM%20preparation%20@Ardita_2014\NRCD%20I&amp;II\L-II\OMIWD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FF13C6-43C6-4DE0-A39C-CA27014C23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OMIWDS</Template>
  <TotalTime>3</TotalTime>
  <Pages>122</Pages>
  <Words>30737</Words>
  <Characters>175205</Characters>
  <Application>Microsoft Office Word</Application>
  <DocSecurity>0</DocSecurity>
  <Lines>1460</Lines>
  <Paragraphs>411</Paragraphs>
  <ScaleCrop>false</ScaleCrop>
  <HeadingPairs>
    <vt:vector size="2" baseType="variant">
      <vt:variant>
        <vt:lpstr>Title</vt:lpstr>
      </vt:variant>
      <vt:variant>
        <vt:i4>1</vt:i4>
      </vt:variant>
    </vt:vector>
  </HeadingPairs>
  <TitlesOfParts>
    <vt:vector size="1" baseType="lpstr">
      <vt:lpstr/>
    </vt:vector>
  </TitlesOfParts>
  <Company>CtrlSoft</Company>
  <LinksUpToDate>false</LinksUpToDate>
  <CharactersWithSpaces>205531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Ziyad Rube</dc:creator>
  <cp:lastModifiedBy>7040</cp:lastModifiedBy>
  <cp:revision>7</cp:revision>
  <cp:lastPrinted>2022-10-06T07:02:00Z</cp:lastPrinted>
  <dcterms:created xsi:type="dcterms:W3CDTF">2022-09-05T16:52:00Z</dcterms:created>
  <dcterms:modified xsi:type="dcterms:W3CDTF">2022-10-06T07:03:00Z</dcterms:modified>
</cp:coreProperties>
</file>