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3651" w:rsidRPr="00C13651" w:rsidRDefault="00C13651" w:rsidP="00E812A4">
      <w:pPr>
        <w:tabs>
          <w:tab w:val="left" w:pos="567"/>
        </w:tabs>
        <w:spacing w:line="360" w:lineRule="auto"/>
        <w:jc w:val="center"/>
        <w:outlineLvl w:val="0"/>
        <w:rPr>
          <w:rFonts w:ascii="Times New Roman" w:hAnsi="Times New Roman"/>
          <w:b/>
          <w:caps/>
          <w:sz w:val="40"/>
          <w:szCs w:val="40"/>
        </w:rPr>
      </w:pPr>
      <w:bookmarkStart w:id="0" w:name="_Toc113024442"/>
      <w:bookmarkStart w:id="1" w:name="_Toc113080095"/>
      <w:bookmarkStart w:id="2" w:name="_Toc113274018"/>
      <w:r w:rsidRPr="00C13651">
        <w:rPr>
          <w:rFonts w:ascii="Times New Roman" w:hAnsi="Times New Roman"/>
          <w:b/>
          <w:sz w:val="40"/>
          <w:szCs w:val="40"/>
        </w:rPr>
        <w:t>Natural Resources Conservation and Development</w:t>
      </w:r>
      <w:bookmarkEnd w:id="0"/>
      <w:bookmarkEnd w:id="1"/>
      <w:bookmarkEnd w:id="2"/>
    </w:p>
    <w:p w:rsidR="004A532F" w:rsidRPr="003E4544" w:rsidRDefault="00C13651" w:rsidP="003E4544">
      <w:pPr>
        <w:tabs>
          <w:tab w:val="left" w:pos="567"/>
        </w:tabs>
        <w:spacing w:line="360" w:lineRule="auto"/>
        <w:jc w:val="center"/>
        <w:outlineLvl w:val="0"/>
        <w:rPr>
          <w:rFonts w:ascii="Times New Roman" w:hAnsi="Times New Roman"/>
          <w:b/>
          <w:bCs/>
          <w:caps/>
          <w:sz w:val="40"/>
          <w:szCs w:val="40"/>
        </w:rPr>
      </w:pPr>
      <w:bookmarkStart w:id="3" w:name="_Toc113024443"/>
      <w:bookmarkStart w:id="4" w:name="_Toc113080096"/>
      <w:bookmarkStart w:id="5" w:name="_Toc113274019"/>
      <w:r w:rsidRPr="00C13651">
        <w:rPr>
          <w:rFonts w:ascii="Times New Roman" w:hAnsi="Times New Roman"/>
          <w:b/>
          <w:sz w:val="40"/>
          <w:szCs w:val="40"/>
        </w:rPr>
        <w:t xml:space="preserve">Level </w:t>
      </w:r>
      <w:r w:rsidRPr="00C13651">
        <w:rPr>
          <w:rFonts w:ascii="Times New Roman" w:hAnsi="Times New Roman"/>
          <w:b/>
          <w:caps/>
          <w:sz w:val="40"/>
          <w:szCs w:val="40"/>
        </w:rPr>
        <w:t xml:space="preserve">– </w:t>
      </w:r>
      <w:r w:rsidRPr="00C13651">
        <w:rPr>
          <w:rFonts w:ascii="Times New Roman" w:hAnsi="Times New Roman"/>
          <w:b/>
          <w:bCs/>
          <w:caps/>
          <w:sz w:val="40"/>
          <w:szCs w:val="40"/>
        </w:rPr>
        <w:t>II</w:t>
      </w:r>
      <w:bookmarkEnd w:id="3"/>
      <w:bookmarkEnd w:id="4"/>
      <w:bookmarkEnd w:id="5"/>
    </w:p>
    <w:p w:rsidR="00FC1B38" w:rsidRPr="00350467" w:rsidRDefault="00B67808" w:rsidP="002D4CEF">
      <w:pPr>
        <w:tabs>
          <w:tab w:val="left" w:pos="567"/>
        </w:tabs>
        <w:spacing w:after="0"/>
        <w:jc w:val="center"/>
        <w:rPr>
          <w:rFonts w:ascii="Times New Roman" w:hAnsi="Times New Roman"/>
          <w:b/>
          <w:bCs/>
          <w:color w:val="FF0000"/>
          <w:sz w:val="40"/>
          <w:szCs w:val="40"/>
        </w:rPr>
      </w:pPr>
      <w:r w:rsidRPr="0004026B">
        <w:rPr>
          <w:rFonts w:ascii="Times New Roman" w:hAnsi="Times New Roman"/>
          <w:b/>
          <w:bCs/>
          <w:sz w:val="40"/>
          <w:szCs w:val="40"/>
        </w:rPr>
        <w:t xml:space="preserve">Based on </w:t>
      </w:r>
      <w:r w:rsidRPr="0004026B">
        <w:rPr>
          <w:rFonts w:ascii="Times New Roman" w:hAnsi="Times New Roman"/>
          <w:b/>
          <w:sz w:val="40"/>
          <w:szCs w:val="40"/>
        </w:rPr>
        <w:t>March 2022</w:t>
      </w:r>
      <w:r w:rsidRPr="0004026B">
        <w:rPr>
          <w:rFonts w:ascii="Times New Roman" w:hAnsi="Times New Roman"/>
          <w:b/>
          <w:bCs/>
          <w:sz w:val="40"/>
          <w:szCs w:val="40"/>
        </w:rPr>
        <w:t>, Version</w:t>
      </w:r>
      <w:r w:rsidR="00E93133">
        <w:rPr>
          <w:rFonts w:ascii="Times New Roman" w:hAnsi="Times New Roman"/>
          <w:b/>
          <w:bCs/>
          <w:sz w:val="40"/>
          <w:szCs w:val="40"/>
        </w:rPr>
        <w:t xml:space="preserve"> II</w:t>
      </w:r>
      <w:r w:rsidRPr="0004026B">
        <w:rPr>
          <w:rFonts w:ascii="Times New Roman" w:hAnsi="Times New Roman"/>
          <w:b/>
          <w:bCs/>
          <w:sz w:val="40"/>
          <w:szCs w:val="40"/>
        </w:rPr>
        <w:t xml:space="preserve"> Occupational standard</w:t>
      </w:r>
    </w:p>
    <w:p w:rsidR="00966F8E" w:rsidRPr="00350467" w:rsidRDefault="002D4CEF" w:rsidP="00E812A4">
      <w:pPr>
        <w:tabs>
          <w:tab w:val="left" w:pos="567"/>
        </w:tabs>
        <w:spacing w:after="0" w:line="360" w:lineRule="auto"/>
        <w:jc w:val="center"/>
        <w:rPr>
          <w:rFonts w:ascii="Times New Roman" w:hAnsi="Times New Roman"/>
          <w:b/>
          <w:noProof/>
          <w:sz w:val="24"/>
          <w:szCs w:val="24"/>
        </w:rPr>
      </w:pPr>
      <w:r>
        <w:rPr>
          <w:noProof/>
          <w:lang w:bidi="ar-SA"/>
        </w:rPr>
        <w:drawing>
          <wp:inline distT="0" distB="0" distL="0" distR="0">
            <wp:extent cx="5943600" cy="374840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3748405"/>
                    </a:xfrm>
                    <a:prstGeom prst="rect">
                      <a:avLst/>
                    </a:prstGeom>
                  </pic:spPr>
                </pic:pic>
              </a:graphicData>
            </a:graphic>
          </wp:inline>
        </w:drawing>
      </w:r>
    </w:p>
    <w:p w:rsidR="004A532F" w:rsidRPr="00AD4F02" w:rsidRDefault="00C425F8" w:rsidP="00E812A4">
      <w:pPr>
        <w:tabs>
          <w:tab w:val="left" w:pos="567"/>
          <w:tab w:val="left" w:pos="2700"/>
        </w:tabs>
        <w:spacing w:after="0" w:line="360" w:lineRule="auto"/>
        <w:ind w:left="2610" w:hanging="2700"/>
        <w:rPr>
          <w:rFonts w:ascii="Times New Roman" w:hAnsi="Times New Roman"/>
          <w:b/>
          <w:sz w:val="40"/>
          <w:szCs w:val="40"/>
        </w:rPr>
      </w:pPr>
      <w:r w:rsidRPr="00AD4F02">
        <w:rPr>
          <w:rFonts w:ascii="Times New Roman" w:hAnsi="Times New Roman"/>
          <w:b/>
          <w:sz w:val="40"/>
          <w:szCs w:val="40"/>
        </w:rPr>
        <w:t xml:space="preserve">Module Title: - </w:t>
      </w:r>
      <w:r w:rsidR="00290EC4" w:rsidRPr="00AD4F02">
        <w:rPr>
          <w:rFonts w:ascii="Times New Roman" w:hAnsi="Times New Roman"/>
          <w:b/>
          <w:bCs/>
          <w:sz w:val="40"/>
          <w:szCs w:val="40"/>
        </w:rPr>
        <w:t>Rehabilitating and Restore Degraded Areas</w:t>
      </w:r>
    </w:p>
    <w:p w:rsidR="00C425F8" w:rsidRPr="00AD4F02" w:rsidRDefault="00966F8E" w:rsidP="00E812A4">
      <w:pPr>
        <w:tabs>
          <w:tab w:val="left" w:pos="567"/>
          <w:tab w:val="left" w:pos="2610"/>
          <w:tab w:val="left" w:pos="2880"/>
        </w:tabs>
        <w:spacing w:after="0" w:line="360" w:lineRule="auto"/>
        <w:rPr>
          <w:rFonts w:ascii="Times New Roman" w:hAnsi="Times New Roman"/>
          <w:b/>
          <w:bCs/>
          <w:sz w:val="40"/>
          <w:szCs w:val="40"/>
        </w:rPr>
      </w:pPr>
      <w:r w:rsidRPr="00AD4F02">
        <w:rPr>
          <w:rFonts w:ascii="Times New Roman" w:hAnsi="Times New Roman"/>
          <w:b/>
          <w:sz w:val="40"/>
          <w:szCs w:val="40"/>
        </w:rPr>
        <w:t xml:space="preserve">LG Code: </w:t>
      </w:r>
      <w:r w:rsidR="00290EC4" w:rsidRPr="00AD4F02">
        <w:rPr>
          <w:rFonts w:ascii="Times New Roman" w:hAnsi="Times New Roman"/>
          <w:b/>
          <w:sz w:val="40"/>
          <w:szCs w:val="40"/>
        </w:rPr>
        <w:t xml:space="preserve">AGR NRC2 M03 </w:t>
      </w:r>
      <w:r w:rsidRPr="00AD4F02">
        <w:rPr>
          <w:rFonts w:ascii="Times New Roman" w:hAnsi="Times New Roman"/>
          <w:b/>
          <w:sz w:val="40"/>
          <w:szCs w:val="40"/>
        </w:rPr>
        <w:t>LO (1-</w:t>
      </w:r>
      <w:r w:rsidR="00290EC4" w:rsidRPr="00AD4F02">
        <w:rPr>
          <w:rFonts w:ascii="Times New Roman" w:hAnsi="Times New Roman"/>
          <w:b/>
          <w:sz w:val="40"/>
          <w:szCs w:val="40"/>
        </w:rPr>
        <w:t>4</w:t>
      </w:r>
      <w:r w:rsidRPr="00AD4F02">
        <w:rPr>
          <w:rFonts w:ascii="Times New Roman" w:hAnsi="Times New Roman"/>
          <w:b/>
          <w:sz w:val="40"/>
          <w:szCs w:val="40"/>
        </w:rPr>
        <w:t xml:space="preserve">) </w:t>
      </w:r>
      <w:r w:rsidR="00AD482B" w:rsidRPr="00AD4F02">
        <w:rPr>
          <w:rFonts w:ascii="Times New Roman" w:hAnsi="Times New Roman"/>
          <w:b/>
          <w:sz w:val="40"/>
          <w:szCs w:val="40"/>
        </w:rPr>
        <w:t>LG (</w:t>
      </w:r>
      <w:r w:rsidR="00290EC4" w:rsidRPr="00AD4F02">
        <w:rPr>
          <w:rFonts w:ascii="Times New Roman" w:hAnsi="Times New Roman"/>
          <w:b/>
          <w:sz w:val="40"/>
          <w:szCs w:val="40"/>
        </w:rPr>
        <w:t>10</w:t>
      </w:r>
      <w:r w:rsidRPr="00AD4F02">
        <w:rPr>
          <w:rFonts w:ascii="Times New Roman" w:hAnsi="Times New Roman"/>
          <w:b/>
          <w:sz w:val="40"/>
          <w:szCs w:val="40"/>
        </w:rPr>
        <w:t>-</w:t>
      </w:r>
      <w:r w:rsidR="00290EC4" w:rsidRPr="00AD4F02">
        <w:rPr>
          <w:rFonts w:ascii="Times New Roman" w:hAnsi="Times New Roman"/>
          <w:b/>
          <w:sz w:val="40"/>
          <w:szCs w:val="40"/>
        </w:rPr>
        <w:t>13</w:t>
      </w:r>
      <w:r w:rsidRPr="00AD4F02">
        <w:rPr>
          <w:rFonts w:ascii="Times New Roman" w:hAnsi="Times New Roman"/>
          <w:b/>
          <w:sz w:val="40"/>
          <w:szCs w:val="40"/>
        </w:rPr>
        <w:t>)</w:t>
      </w:r>
    </w:p>
    <w:p w:rsidR="00C425F8" w:rsidRPr="00290EC4" w:rsidRDefault="00966F8E" w:rsidP="00E812A4">
      <w:pPr>
        <w:tabs>
          <w:tab w:val="left" w:pos="567"/>
          <w:tab w:val="left" w:pos="2880"/>
        </w:tabs>
        <w:spacing w:after="0" w:line="360" w:lineRule="auto"/>
        <w:rPr>
          <w:rFonts w:ascii="Times New Roman" w:hAnsi="Times New Roman"/>
          <w:sz w:val="40"/>
          <w:szCs w:val="40"/>
        </w:rPr>
      </w:pPr>
      <w:r w:rsidRPr="00AD4F02">
        <w:rPr>
          <w:rFonts w:ascii="Times New Roman" w:hAnsi="Times New Roman"/>
          <w:b/>
          <w:sz w:val="40"/>
          <w:szCs w:val="40"/>
        </w:rPr>
        <w:t>TTLM Code:</w:t>
      </w:r>
      <w:r w:rsidR="00290EC4" w:rsidRPr="00AD4F02">
        <w:rPr>
          <w:rFonts w:ascii="Times New Roman" w:hAnsi="Times New Roman"/>
          <w:b/>
          <w:sz w:val="40"/>
          <w:szCs w:val="40"/>
        </w:rPr>
        <w:t>AGR NRC2</w:t>
      </w:r>
      <w:r w:rsidR="00290825">
        <w:rPr>
          <w:rFonts w:ascii="Times New Roman" w:hAnsi="Times New Roman"/>
          <w:b/>
          <w:sz w:val="40"/>
          <w:szCs w:val="40"/>
        </w:rPr>
        <w:t xml:space="preserve"> TTLM 09</w:t>
      </w:r>
      <w:r w:rsidR="007F4A74" w:rsidRPr="00AD4F02">
        <w:rPr>
          <w:rFonts w:ascii="Times New Roman" w:hAnsi="Times New Roman"/>
          <w:b/>
          <w:sz w:val="40"/>
          <w:szCs w:val="40"/>
        </w:rPr>
        <w:t>2</w:t>
      </w:r>
      <w:r w:rsidR="003F03E8" w:rsidRPr="00AD4F02">
        <w:rPr>
          <w:rFonts w:ascii="Times New Roman" w:hAnsi="Times New Roman"/>
          <w:b/>
          <w:sz w:val="40"/>
          <w:szCs w:val="40"/>
        </w:rPr>
        <w:t>2</w:t>
      </w:r>
      <w:r w:rsidR="00C425F8" w:rsidRPr="00AD4F02">
        <w:rPr>
          <w:rFonts w:ascii="Times New Roman" w:hAnsi="Times New Roman"/>
          <w:b/>
          <w:sz w:val="40"/>
          <w:szCs w:val="40"/>
        </w:rPr>
        <w:t>v1</w:t>
      </w:r>
    </w:p>
    <w:p w:rsidR="00B1118A" w:rsidRPr="00350467" w:rsidRDefault="00AD4F02" w:rsidP="00AD4F02">
      <w:pPr>
        <w:tabs>
          <w:tab w:val="left" w:pos="567"/>
          <w:tab w:val="left" w:pos="3600"/>
        </w:tabs>
        <w:spacing w:after="0" w:line="360" w:lineRule="auto"/>
        <w:jc w:val="right"/>
        <w:rPr>
          <w:rFonts w:ascii="Times New Roman" w:hAnsi="Times New Roman"/>
          <w:b/>
          <w:sz w:val="24"/>
          <w:szCs w:val="24"/>
        </w:rPr>
      </w:pPr>
      <w:r>
        <w:rPr>
          <w:rFonts w:ascii="Times New Roman" w:hAnsi="Times New Roman"/>
          <w:b/>
          <w:sz w:val="24"/>
          <w:szCs w:val="24"/>
        </w:rPr>
        <w:t>September</w:t>
      </w:r>
      <w:r w:rsidR="00B1118A" w:rsidRPr="00350467">
        <w:rPr>
          <w:rFonts w:ascii="Times New Roman" w:hAnsi="Times New Roman"/>
          <w:b/>
          <w:sz w:val="24"/>
          <w:szCs w:val="24"/>
        </w:rPr>
        <w:t>, 20</w:t>
      </w:r>
      <w:r w:rsidR="00B1118A">
        <w:rPr>
          <w:rFonts w:ascii="Times New Roman" w:hAnsi="Times New Roman"/>
          <w:b/>
          <w:sz w:val="24"/>
          <w:szCs w:val="24"/>
        </w:rPr>
        <w:t>22</w:t>
      </w:r>
    </w:p>
    <w:p w:rsidR="00AD4F02" w:rsidRDefault="00B1118A" w:rsidP="00E812A4">
      <w:pPr>
        <w:tabs>
          <w:tab w:val="left" w:pos="567"/>
          <w:tab w:val="left" w:pos="3600"/>
        </w:tabs>
        <w:spacing w:after="0" w:line="360" w:lineRule="auto"/>
        <w:jc w:val="right"/>
        <w:rPr>
          <w:rFonts w:ascii="Times New Roman" w:hAnsi="Times New Roman"/>
          <w:b/>
          <w:sz w:val="24"/>
          <w:szCs w:val="24"/>
        </w:rPr>
        <w:sectPr w:rsidR="00AD4F02" w:rsidSect="00741BC2">
          <w:headerReference w:type="default" r:id="rId9"/>
          <w:footerReference w:type="default" r:id="rId10"/>
          <w:headerReference w:type="first" r:id="rId11"/>
          <w:pgSz w:w="12240" w:h="15840"/>
          <w:pgMar w:top="1260" w:right="900" w:bottom="1440" w:left="1418" w:header="0" w:footer="0" w:gutter="0"/>
          <w:cols w:space="720"/>
          <w:titlePg/>
          <w:docGrid w:linePitch="360"/>
        </w:sectPr>
      </w:pPr>
      <w:r w:rsidRPr="00350467">
        <w:rPr>
          <w:rFonts w:ascii="Times New Roman" w:hAnsi="Times New Roman"/>
          <w:b/>
          <w:sz w:val="24"/>
          <w:szCs w:val="24"/>
        </w:rPr>
        <w:t>Ad</w:t>
      </w:r>
      <w:r>
        <w:rPr>
          <w:rFonts w:ascii="Times New Roman" w:hAnsi="Times New Roman"/>
          <w:b/>
          <w:sz w:val="24"/>
          <w:szCs w:val="24"/>
        </w:rPr>
        <w:t>dis Ababa</w:t>
      </w:r>
      <w:r w:rsidRPr="00350467">
        <w:rPr>
          <w:rFonts w:ascii="Times New Roman" w:hAnsi="Times New Roman"/>
          <w:b/>
          <w:sz w:val="24"/>
          <w:szCs w:val="24"/>
        </w:rPr>
        <w:t>, Ethiopia</w:t>
      </w:r>
    </w:p>
    <w:p w:rsidR="0072062E" w:rsidRPr="00AD4F02" w:rsidRDefault="004D6BC1" w:rsidP="00AD4F02">
      <w:pPr>
        <w:tabs>
          <w:tab w:val="left" w:pos="567"/>
        </w:tabs>
        <w:spacing w:after="0" w:line="240" w:lineRule="auto"/>
        <w:jc w:val="center"/>
        <w:rPr>
          <w:rFonts w:ascii="Times New Roman" w:hAnsi="Times New Roman"/>
          <w:b/>
          <w:sz w:val="24"/>
          <w:szCs w:val="24"/>
        </w:rPr>
      </w:pPr>
      <w:r w:rsidRPr="00AD4F02">
        <w:rPr>
          <w:rFonts w:ascii="Times New Roman" w:hAnsi="Times New Roman"/>
          <w:b/>
          <w:sz w:val="24"/>
          <w:szCs w:val="24"/>
        </w:rPr>
        <w:lastRenderedPageBreak/>
        <w:t>Table of Contents</w:t>
      </w:r>
    </w:p>
    <w:sdt>
      <w:sdtPr>
        <w:rPr>
          <w:rFonts w:ascii="Calibri" w:hAnsi="Calibri" w:cs="Times New Roman"/>
          <w:b w:val="0"/>
          <w:noProof w:val="0"/>
          <w:sz w:val="22"/>
        </w:rPr>
        <w:id w:val="864532626"/>
        <w:docPartObj>
          <w:docPartGallery w:val="Table of Contents"/>
          <w:docPartUnique/>
        </w:docPartObj>
      </w:sdtPr>
      <w:sdtEndPr>
        <w:rPr>
          <w:rFonts w:ascii="Times New Roman" w:hAnsi="Times New Roman"/>
          <w:szCs w:val="24"/>
        </w:rPr>
      </w:sdtEndPr>
      <w:sdtContent>
        <w:p w:rsidR="004D5F8C" w:rsidRPr="004D5F8C" w:rsidRDefault="00527F48" w:rsidP="004D5F8C">
          <w:pPr>
            <w:pStyle w:val="TOC1"/>
            <w:spacing w:before="0" w:line="360" w:lineRule="auto"/>
            <w:jc w:val="both"/>
            <w:rPr>
              <w:rFonts w:ascii="Times New Roman" w:eastAsiaTheme="minorEastAsia" w:hAnsi="Times New Roman" w:cs="Times New Roman"/>
              <w:b w:val="0"/>
              <w:szCs w:val="24"/>
              <w:lang w:bidi="ar-SA"/>
            </w:rPr>
          </w:pPr>
          <w:r w:rsidRPr="00527F48">
            <w:rPr>
              <w:rFonts w:ascii="Times New Roman" w:hAnsi="Times New Roman" w:cs="Times New Roman"/>
              <w:szCs w:val="24"/>
            </w:rPr>
            <w:fldChar w:fldCharType="begin"/>
          </w:r>
          <w:r w:rsidR="0072062E" w:rsidRPr="004D5F8C">
            <w:rPr>
              <w:rFonts w:ascii="Times New Roman" w:hAnsi="Times New Roman" w:cs="Times New Roman"/>
              <w:szCs w:val="24"/>
            </w:rPr>
            <w:instrText xml:space="preserve"> TOC \o "1-3" \h \z \u </w:instrText>
          </w:r>
          <w:r w:rsidRPr="00527F48">
            <w:rPr>
              <w:rFonts w:ascii="Times New Roman" w:hAnsi="Times New Roman" w:cs="Times New Roman"/>
              <w:szCs w:val="24"/>
            </w:rPr>
            <w:fldChar w:fldCharType="separate"/>
          </w:r>
          <w:hyperlink w:anchor="_Toc113274020" w:history="1">
            <w:r w:rsidR="004D5F8C" w:rsidRPr="004D5F8C">
              <w:rPr>
                <w:rStyle w:val="Hyperlink"/>
                <w:rFonts w:ascii="Times New Roman" w:hAnsi="Times New Roman" w:cs="Times New Roman"/>
                <w:szCs w:val="24"/>
              </w:rPr>
              <w:t>Introduction to the Module</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_Toc113274020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1</w:t>
            </w:r>
            <w:r w:rsidRPr="004D5F8C">
              <w:rPr>
                <w:rFonts w:ascii="Times New Roman" w:hAnsi="Times New Roman" w:cs="Times New Roman"/>
                <w:webHidden/>
                <w:szCs w:val="24"/>
              </w:rPr>
              <w:fldChar w:fldCharType="end"/>
            </w:r>
          </w:hyperlink>
        </w:p>
        <w:p w:rsidR="004D5F8C" w:rsidRPr="004D5F8C" w:rsidRDefault="00527F48" w:rsidP="004D5F8C">
          <w:pPr>
            <w:pStyle w:val="TOC1"/>
            <w:spacing w:before="0" w:line="360" w:lineRule="auto"/>
            <w:jc w:val="both"/>
            <w:rPr>
              <w:rFonts w:ascii="Times New Roman" w:eastAsiaTheme="minorEastAsia" w:hAnsi="Times New Roman" w:cs="Times New Roman"/>
              <w:b w:val="0"/>
              <w:szCs w:val="24"/>
              <w:lang w:bidi="ar-SA"/>
            </w:rPr>
          </w:pPr>
          <w:hyperlink w:anchor="_Toc113274022" w:history="1">
            <w:r w:rsidR="004D5F8C" w:rsidRPr="004D5F8C">
              <w:rPr>
                <w:rStyle w:val="Hyperlink"/>
                <w:rFonts w:ascii="Times New Roman" w:hAnsi="Times New Roman" w:cs="Times New Roman"/>
                <w:szCs w:val="24"/>
              </w:rPr>
              <w:t>LO #1- Prepare for rehabilitation of degraded area</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_Toc113274022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2</w:t>
            </w:r>
            <w:r w:rsidRPr="004D5F8C">
              <w:rPr>
                <w:rFonts w:ascii="Times New Roman" w:hAnsi="Times New Roman" w:cs="Times New Roman"/>
                <w:webHidden/>
                <w:szCs w:val="24"/>
              </w:rPr>
              <w:fldChar w:fldCharType="end"/>
            </w:r>
          </w:hyperlink>
        </w:p>
        <w:p w:rsidR="004D5F8C" w:rsidRPr="004D5F8C" w:rsidRDefault="00527F48" w:rsidP="004D5F8C">
          <w:pPr>
            <w:pStyle w:val="TOC2"/>
            <w:spacing w:line="360" w:lineRule="auto"/>
            <w:ind w:left="0"/>
            <w:jc w:val="both"/>
            <w:rPr>
              <w:rFonts w:ascii="Times New Roman" w:eastAsiaTheme="minorEastAsia" w:hAnsi="Times New Roman" w:cs="Times New Roman"/>
              <w:szCs w:val="24"/>
              <w:lang w:bidi="ar-SA"/>
            </w:rPr>
          </w:pPr>
          <w:hyperlink w:anchor="_Toc113274023" w:history="1">
            <w:r w:rsidR="004D5F8C" w:rsidRPr="004D5F8C">
              <w:rPr>
                <w:rStyle w:val="Hyperlink"/>
                <w:rFonts w:ascii="Times New Roman" w:hAnsi="Times New Roman" w:cs="Times New Roman"/>
                <w:szCs w:val="24"/>
              </w:rPr>
              <w:t>Instruction sheet</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_Toc113274023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2</w:t>
            </w:r>
            <w:r w:rsidRPr="004D5F8C">
              <w:rPr>
                <w:rFonts w:ascii="Times New Roman" w:hAnsi="Times New Roman" w:cs="Times New Roman"/>
                <w:webHidden/>
                <w:szCs w:val="24"/>
              </w:rPr>
              <w:fldChar w:fldCharType="end"/>
            </w:r>
          </w:hyperlink>
        </w:p>
        <w:p w:rsidR="004D5F8C" w:rsidRPr="004D5F8C" w:rsidRDefault="00527F48" w:rsidP="004D5F8C">
          <w:pPr>
            <w:pStyle w:val="TOC2"/>
            <w:spacing w:line="360" w:lineRule="auto"/>
            <w:ind w:left="0"/>
            <w:jc w:val="both"/>
            <w:rPr>
              <w:rFonts w:ascii="Times New Roman" w:eastAsiaTheme="minorEastAsia" w:hAnsi="Times New Roman" w:cs="Times New Roman"/>
              <w:szCs w:val="24"/>
              <w:lang w:bidi="ar-SA"/>
            </w:rPr>
          </w:pPr>
          <w:hyperlink w:anchor="_Toc113274024" w:history="1">
            <w:r w:rsidR="004D5F8C" w:rsidRPr="004D5F8C">
              <w:rPr>
                <w:rStyle w:val="Hyperlink"/>
                <w:rFonts w:ascii="Times New Roman" w:hAnsi="Times New Roman" w:cs="Times New Roman"/>
                <w:szCs w:val="24"/>
              </w:rPr>
              <w:t>Information Sheet 1</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_Toc113274024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4</w:t>
            </w:r>
            <w:r w:rsidRPr="004D5F8C">
              <w:rPr>
                <w:rFonts w:ascii="Times New Roman" w:hAnsi="Times New Roman" w:cs="Times New Roman"/>
                <w:webHidden/>
                <w:szCs w:val="24"/>
              </w:rPr>
              <w:fldChar w:fldCharType="end"/>
            </w:r>
          </w:hyperlink>
        </w:p>
        <w:p w:rsidR="004D5F8C" w:rsidRPr="004D5F8C" w:rsidRDefault="00527F48" w:rsidP="004D5F8C">
          <w:pPr>
            <w:pStyle w:val="TOC3"/>
            <w:spacing w:line="360" w:lineRule="auto"/>
            <w:ind w:left="0"/>
            <w:jc w:val="both"/>
            <w:rPr>
              <w:rFonts w:ascii="Times New Roman" w:eastAsiaTheme="minorEastAsia" w:hAnsi="Times New Roman" w:cs="Times New Roman"/>
              <w:szCs w:val="24"/>
              <w:lang w:bidi="ar-SA"/>
            </w:rPr>
          </w:pPr>
          <w:hyperlink w:anchor="_Toc113274032" w:history="1">
            <w:r w:rsidR="004D5F8C" w:rsidRPr="004D5F8C">
              <w:rPr>
                <w:rStyle w:val="Hyperlink"/>
                <w:rFonts w:ascii="Times New Roman" w:hAnsi="Times New Roman" w:cs="Times New Roman"/>
                <w:szCs w:val="24"/>
              </w:rPr>
              <w:t>Self-check 1</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_Toc113274032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17</w:t>
            </w:r>
            <w:r w:rsidRPr="004D5F8C">
              <w:rPr>
                <w:rFonts w:ascii="Times New Roman" w:hAnsi="Times New Roman" w:cs="Times New Roman"/>
                <w:webHidden/>
                <w:szCs w:val="24"/>
              </w:rPr>
              <w:fldChar w:fldCharType="end"/>
            </w:r>
          </w:hyperlink>
        </w:p>
        <w:p w:rsidR="004D5F8C" w:rsidRPr="004D5F8C" w:rsidRDefault="00527F48" w:rsidP="004D5F8C">
          <w:pPr>
            <w:pStyle w:val="TOC1"/>
            <w:spacing w:before="0" w:line="360" w:lineRule="auto"/>
            <w:jc w:val="both"/>
            <w:rPr>
              <w:rFonts w:ascii="Times New Roman" w:eastAsiaTheme="minorEastAsia" w:hAnsi="Times New Roman" w:cs="Times New Roman"/>
              <w:b w:val="0"/>
              <w:szCs w:val="24"/>
              <w:lang w:bidi="ar-SA"/>
            </w:rPr>
          </w:pPr>
          <w:hyperlink w:anchor="_Toc113274033" w:history="1">
            <w:r w:rsidR="004D5F8C" w:rsidRPr="004D5F8C">
              <w:rPr>
                <w:rStyle w:val="Hyperlink"/>
                <w:rFonts w:ascii="Times New Roman" w:hAnsi="Times New Roman" w:cs="Times New Roman"/>
                <w:szCs w:val="24"/>
              </w:rPr>
              <w:t>LO #2- Demarcate area to be rehabilitated</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_Toc113274033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18</w:t>
            </w:r>
            <w:r w:rsidRPr="004D5F8C">
              <w:rPr>
                <w:rFonts w:ascii="Times New Roman" w:hAnsi="Times New Roman" w:cs="Times New Roman"/>
                <w:webHidden/>
                <w:szCs w:val="24"/>
              </w:rPr>
              <w:fldChar w:fldCharType="end"/>
            </w:r>
          </w:hyperlink>
        </w:p>
        <w:p w:rsidR="004D5F8C" w:rsidRPr="004D5F8C" w:rsidRDefault="00527F48" w:rsidP="004D5F8C">
          <w:pPr>
            <w:pStyle w:val="TOC2"/>
            <w:tabs>
              <w:tab w:val="left" w:pos="1008"/>
            </w:tabs>
            <w:spacing w:line="360" w:lineRule="auto"/>
            <w:ind w:left="0"/>
            <w:jc w:val="both"/>
            <w:rPr>
              <w:rFonts w:ascii="Times New Roman" w:eastAsiaTheme="minorEastAsia" w:hAnsi="Times New Roman" w:cs="Times New Roman"/>
              <w:szCs w:val="24"/>
              <w:lang w:bidi="ar-SA"/>
            </w:rPr>
          </w:pPr>
          <w:hyperlink w:anchor="_Toc113274034" w:history="1">
            <w:r w:rsidR="004D5F8C" w:rsidRPr="004D5F8C">
              <w:rPr>
                <w:rStyle w:val="Hyperlink"/>
                <w:rFonts w:ascii="Times New Roman" w:hAnsi="Times New Roman" w:cs="Times New Roman"/>
                <w:szCs w:val="24"/>
              </w:rPr>
              <w:t>Instruction sheet</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_Toc113274034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18</w:t>
            </w:r>
            <w:r w:rsidRPr="004D5F8C">
              <w:rPr>
                <w:rFonts w:ascii="Times New Roman" w:hAnsi="Times New Roman" w:cs="Times New Roman"/>
                <w:webHidden/>
                <w:szCs w:val="24"/>
              </w:rPr>
              <w:fldChar w:fldCharType="end"/>
            </w:r>
          </w:hyperlink>
        </w:p>
        <w:p w:rsidR="004D5F8C" w:rsidRPr="004D5F8C" w:rsidRDefault="00527F48" w:rsidP="004D5F8C">
          <w:pPr>
            <w:pStyle w:val="TOC2"/>
            <w:spacing w:line="360" w:lineRule="auto"/>
            <w:ind w:left="0"/>
            <w:jc w:val="both"/>
            <w:rPr>
              <w:rFonts w:ascii="Times New Roman" w:eastAsiaTheme="minorEastAsia" w:hAnsi="Times New Roman" w:cs="Times New Roman"/>
              <w:szCs w:val="24"/>
              <w:lang w:bidi="ar-SA"/>
            </w:rPr>
          </w:pPr>
          <w:hyperlink w:anchor="_Toc113274035" w:history="1">
            <w:r w:rsidR="004D5F8C" w:rsidRPr="004D5F8C">
              <w:rPr>
                <w:rStyle w:val="Hyperlink"/>
                <w:rFonts w:ascii="Times New Roman" w:hAnsi="Times New Roman" w:cs="Times New Roman"/>
                <w:szCs w:val="24"/>
              </w:rPr>
              <w:t>Information Sheet 2</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_Toc113274035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19</w:t>
            </w:r>
            <w:r w:rsidRPr="004D5F8C">
              <w:rPr>
                <w:rFonts w:ascii="Times New Roman" w:hAnsi="Times New Roman" w:cs="Times New Roman"/>
                <w:webHidden/>
                <w:szCs w:val="24"/>
              </w:rPr>
              <w:fldChar w:fldCharType="end"/>
            </w:r>
          </w:hyperlink>
        </w:p>
        <w:p w:rsidR="004D5F8C" w:rsidRPr="004D5F8C" w:rsidRDefault="00527F48" w:rsidP="004D5F8C">
          <w:pPr>
            <w:pStyle w:val="TOC3"/>
            <w:tabs>
              <w:tab w:val="left" w:pos="1762"/>
            </w:tabs>
            <w:spacing w:line="360" w:lineRule="auto"/>
            <w:ind w:left="0"/>
            <w:jc w:val="both"/>
            <w:rPr>
              <w:rFonts w:ascii="Times New Roman" w:eastAsiaTheme="minorEastAsia" w:hAnsi="Times New Roman" w:cs="Times New Roman"/>
              <w:szCs w:val="24"/>
              <w:lang w:bidi="ar-SA"/>
            </w:rPr>
          </w:pPr>
          <w:hyperlink w:anchor="_Toc113274039" w:history="1">
            <w:r w:rsidR="004D5F8C" w:rsidRPr="004D5F8C">
              <w:rPr>
                <w:rStyle w:val="Hyperlink"/>
                <w:rFonts w:ascii="Times New Roman" w:hAnsi="Times New Roman" w:cs="Times New Roman"/>
                <w:szCs w:val="24"/>
              </w:rPr>
              <w:t>Self-Check – 2</w:t>
            </w:r>
            <w:r w:rsidR="00E93133">
              <w:rPr>
                <w:rStyle w:val="Hyperlink"/>
                <w:rFonts w:ascii="Times New Roman" w:hAnsi="Times New Roman" w:cs="Times New Roman"/>
                <w:szCs w:val="24"/>
              </w:rPr>
              <w:t>……….</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_Toc113274039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29</w:t>
            </w:r>
            <w:r w:rsidRPr="004D5F8C">
              <w:rPr>
                <w:rFonts w:ascii="Times New Roman" w:hAnsi="Times New Roman" w:cs="Times New Roman"/>
                <w:webHidden/>
                <w:szCs w:val="24"/>
              </w:rPr>
              <w:fldChar w:fldCharType="end"/>
            </w:r>
          </w:hyperlink>
        </w:p>
        <w:p w:rsidR="004D5F8C" w:rsidRPr="004D5F8C" w:rsidRDefault="00527F48" w:rsidP="004D5F8C">
          <w:pPr>
            <w:pStyle w:val="TOC2"/>
            <w:spacing w:line="360" w:lineRule="auto"/>
            <w:ind w:left="0"/>
            <w:jc w:val="both"/>
            <w:rPr>
              <w:rFonts w:ascii="Times New Roman" w:eastAsiaTheme="minorEastAsia" w:hAnsi="Times New Roman" w:cs="Times New Roman"/>
              <w:szCs w:val="24"/>
              <w:lang w:bidi="ar-SA"/>
            </w:rPr>
          </w:pPr>
          <w:hyperlink w:anchor="_Toc113274040" w:history="1">
            <w:r w:rsidR="004D5F8C" w:rsidRPr="004D5F8C">
              <w:rPr>
                <w:rStyle w:val="Hyperlink"/>
                <w:rFonts w:ascii="Times New Roman" w:hAnsi="Times New Roman" w:cs="Times New Roman"/>
                <w:szCs w:val="24"/>
              </w:rPr>
              <w:t>Operation Sheet -2</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_Toc113274040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30</w:t>
            </w:r>
            <w:r w:rsidRPr="004D5F8C">
              <w:rPr>
                <w:rFonts w:ascii="Times New Roman" w:hAnsi="Times New Roman" w:cs="Times New Roman"/>
                <w:webHidden/>
                <w:szCs w:val="24"/>
              </w:rPr>
              <w:fldChar w:fldCharType="end"/>
            </w:r>
          </w:hyperlink>
        </w:p>
        <w:p w:rsidR="004D5F8C" w:rsidRPr="004D5F8C" w:rsidRDefault="00527F48" w:rsidP="004D5F8C">
          <w:pPr>
            <w:pStyle w:val="TOC3"/>
            <w:spacing w:line="360" w:lineRule="auto"/>
            <w:ind w:left="0"/>
            <w:jc w:val="both"/>
            <w:rPr>
              <w:rFonts w:ascii="Times New Roman" w:eastAsiaTheme="minorEastAsia" w:hAnsi="Times New Roman" w:cs="Times New Roman"/>
              <w:szCs w:val="24"/>
              <w:lang w:bidi="ar-SA"/>
            </w:rPr>
          </w:pPr>
          <w:hyperlink w:anchor="_Toc113274041" w:history="1">
            <w:r w:rsidR="004D5F8C" w:rsidRPr="004D5F8C">
              <w:rPr>
                <w:rStyle w:val="Hyperlink"/>
                <w:rFonts w:ascii="Times New Roman" w:hAnsi="Times New Roman" w:cs="Times New Roman"/>
                <w:szCs w:val="24"/>
              </w:rPr>
              <w:t>LAP TEST-2</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_Toc113274041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33</w:t>
            </w:r>
            <w:r w:rsidRPr="004D5F8C">
              <w:rPr>
                <w:rFonts w:ascii="Times New Roman" w:hAnsi="Times New Roman" w:cs="Times New Roman"/>
                <w:webHidden/>
                <w:szCs w:val="24"/>
              </w:rPr>
              <w:fldChar w:fldCharType="end"/>
            </w:r>
          </w:hyperlink>
        </w:p>
        <w:p w:rsidR="004D5F8C" w:rsidRPr="004D5F8C" w:rsidRDefault="00527F48" w:rsidP="004D5F8C">
          <w:pPr>
            <w:pStyle w:val="TOC1"/>
            <w:spacing w:before="0" w:line="360" w:lineRule="auto"/>
            <w:jc w:val="both"/>
            <w:rPr>
              <w:rFonts w:ascii="Times New Roman" w:eastAsiaTheme="minorEastAsia" w:hAnsi="Times New Roman" w:cs="Times New Roman"/>
              <w:b w:val="0"/>
              <w:szCs w:val="24"/>
              <w:lang w:bidi="ar-SA"/>
            </w:rPr>
          </w:pPr>
          <w:hyperlink w:anchor="_Toc113274042" w:history="1">
            <w:r w:rsidR="004D5F8C" w:rsidRPr="004D5F8C">
              <w:rPr>
                <w:rStyle w:val="Hyperlink"/>
                <w:rFonts w:ascii="Times New Roman" w:hAnsi="Times New Roman" w:cs="Times New Roman"/>
                <w:szCs w:val="24"/>
              </w:rPr>
              <w:t>LO #3- Implement rehabilitation and restoration activities</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_Toc113274042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34</w:t>
            </w:r>
            <w:r w:rsidRPr="004D5F8C">
              <w:rPr>
                <w:rFonts w:ascii="Times New Roman" w:hAnsi="Times New Roman" w:cs="Times New Roman"/>
                <w:webHidden/>
                <w:szCs w:val="24"/>
              </w:rPr>
              <w:fldChar w:fldCharType="end"/>
            </w:r>
          </w:hyperlink>
        </w:p>
        <w:p w:rsidR="004D5F8C" w:rsidRPr="004D5F8C" w:rsidRDefault="00527F48" w:rsidP="004D5F8C">
          <w:pPr>
            <w:pStyle w:val="TOC2"/>
            <w:tabs>
              <w:tab w:val="left" w:pos="1008"/>
            </w:tabs>
            <w:spacing w:line="360" w:lineRule="auto"/>
            <w:ind w:left="0"/>
            <w:jc w:val="both"/>
            <w:rPr>
              <w:rFonts w:ascii="Times New Roman" w:eastAsiaTheme="minorEastAsia" w:hAnsi="Times New Roman" w:cs="Times New Roman"/>
              <w:szCs w:val="24"/>
              <w:lang w:bidi="ar-SA"/>
            </w:rPr>
          </w:pPr>
          <w:hyperlink w:anchor="_Toc113274043" w:history="1">
            <w:r w:rsidR="004D5F8C" w:rsidRPr="004D5F8C">
              <w:rPr>
                <w:rFonts w:ascii="Times New Roman" w:eastAsiaTheme="minorEastAsia" w:hAnsi="Times New Roman" w:cs="Times New Roman"/>
                <w:szCs w:val="24"/>
                <w:lang w:bidi="ar-SA"/>
              </w:rPr>
              <w:tab/>
            </w:r>
            <w:r w:rsidR="004D5F8C" w:rsidRPr="004D5F8C">
              <w:rPr>
                <w:rStyle w:val="Hyperlink"/>
                <w:rFonts w:ascii="Times New Roman" w:hAnsi="Times New Roman" w:cs="Times New Roman"/>
                <w:szCs w:val="24"/>
              </w:rPr>
              <w:t>Instruction sheet</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_Toc113274043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34</w:t>
            </w:r>
            <w:r w:rsidRPr="004D5F8C">
              <w:rPr>
                <w:rFonts w:ascii="Times New Roman" w:hAnsi="Times New Roman" w:cs="Times New Roman"/>
                <w:webHidden/>
                <w:szCs w:val="24"/>
              </w:rPr>
              <w:fldChar w:fldCharType="end"/>
            </w:r>
          </w:hyperlink>
        </w:p>
        <w:p w:rsidR="004D5F8C" w:rsidRPr="004D5F8C" w:rsidRDefault="00527F48" w:rsidP="004D5F8C">
          <w:pPr>
            <w:pStyle w:val="TOC2"/>
            <w:spacing w:line="360" w:lineRule="auto"/>
            <w:ind w:left="0"/>
            <w:jc w:val="both"/>
            <w:rPr>
              <w:rFonts w:ascii="Times New Roman" w:eastAsiaTheme="minorEastAsia" w:hAnsi="Times New Roman" w:cs="Times New Roman"/>
              <w:szCs w:val="24"/>
              <w:lang w:bidi="ar-SA"/>
            </w:rPr>
          </w:pPr>
          <w:hyperlink w:anchor="_Toc113274044" w:history="1">
            <w:r w:rsidR="004D5F8C" w:rsidRPr="004D5F8C">
              <w:rPr>
                <w:rStyle w:val="Hyperlink"/>
                <w:rFonts w:ascii="Times New Roman" w:hAnsi="Times New Roman" w:cs="Times New Roman"/>
                <w:szCs w:val="24"/>
              </w:rPr>
              <w:t>Information Sheet 3</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_Toc113274044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35</w:t>
            </w:r>
            <w:r w:rsidRPr="004D5F8C">
              <w:rPr>
                <w:rFonts w:ascii="Times New Roman" w:hAnsi="Times New Roman" w:cs="Times New Roman"/>
                <w:webHidden/>
                <w:szCs w:val="24"/>
              </w:rPr>
              <w:fldChar w:fldCharType="end"/>
            </w:r>
          </w:hyperlink>
        </w:p>
        <w:p w:rsidR="004D5F8C" w:rsidRPr="004D5F8C" w:rsidRDefault="00527F48" w:rsidP="004D5F8C">
          <w:pPr>
            <w:pStyle w:val="TOC3"/>
            <w:spacing w:line="360" w:lineRule="auto"/>
            <w:ind w:left="0"/>
            <w:jc w:val="both"/>
            <w:rPr>
              <w:rFonts w:ascii="Times New Roman" w:eastAsiaTheme="minorEastAsia" w:hAnsi="Times New Roman" w:cs="Times New Roman"/>
              <w:szCs w:val="24"/>
              <w:lang w:bidi="ar-SA"/>
            </w:rPr>
          </w:pPr>
          <w:hyperlink w:anchor="_Toc113274048" w:history="1">
            <w:r w:rsidR="004D5F8C" w:rsidRPr="004D5F8C">
              <w:rPr>
                <w:rStyle w:val="Hyperlink"/>
                <w:rFonts w:ascii="Times New Roman" w:hAnsi="Times New Roman" w:cs="Times New Roman"/>
                <w:szCs w:val="24"/>
              </w:rPr>
              <w:t>Self-Check – 3</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_Toc113274048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53</w:t>
            </w:r>
            <w:r w:rsidRPr="004D5F8C">
              <w:rPr>
                <w:rFonts w:ascii="Times New Roman" w:hAnsi="Times New Roman" w:cs="Times New Roman"/>
                <w:webHidden/>
                <w:szCs w:val="24"/>
              </w:rPr>
              <w:fldChar w:fldCharType="end"/>
            </w:r>
          </w:hyperlink>
        </w:p>
        <w:p w:rsidR="004D5F8C" w:rsidRPr="004D5F8C" w:rsidRDefault="00527F48" w:rsidP="004D5F8C">
          <w:pPr>
            <w:pStyle w:val="TOC3"/>
            <w:spacing w:line="360" w:lineRule="auto"/>
            <w:ind w:left="0"/>
            <w:jc w:val="both"/>
            <w:rPr>
              <w:rFonts w:ascii="Times New Roman" w:eastAsiaTheme="minorEastAsia" w:hAnsi="Times New Roman" w:cs="Times New Roman"/>
              <w:szCs w:val="24"/>
              <w:lang w:bidi="ar-SA"/>
            </w:rPr>
          </w:pPr>
          <w:hyperlink w:anchor="_Toc113274049" w:history="1">
            <w:r w:rsidR="004D5F8C" w:rsidRPr="004D5F8C">
              <w:rPr>
                <w:rStyle w:val="Hyperlink"/>
                <w:rFonts w:ascii="Times New Roman" w:hAnsi="Times New Roman" w:cs="Times New Roman"/>
                <w:szCs w:val="24"/>
              </w:rPr>
              <w:t>Operation Sheet 3</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_Toc113274049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54</w:t>
            </w:r>
            <w:r w:rsidRPr="004D5F8C">
              <w:rPr>
                <w:rFonts w:ascii="Times New Roman" w:hAnsi="Times New Roman" w:cs="Times New Roman"/>
                <w:webHidden/>
                <w:szCs w:val="24"/>
              </w:rPr>
              <w:fldChar w:fldCharType="end"/>
            </w:r>
          </w:hyperlink>
        </w:p>
        <w:p w:rsidR="004D5F8C" w:rsidRPr="004D5F8C" w:rsidRDefault="00527F48" w:rsidP="004D5F8C">
          <w:pPr>
            <w:pStyle w:val="TOC3"/>
            <w:spacing w:line="360" w:lineRule="auto"/>
            <w:ind w:left="0"/>
            <w:jc w:val="both"/>
            <w:rPr>
              <w:rFonts w:ascii="Times New Roman" w:eastAsiaTheme="minorEastAsia" w:hAnsi="Times New Roman" w:cs="Times New Roman"/>
              <w:szCs w:val="24"/>
              <w:lang w:bidi="ar-SA"/>
            </w:rPr>
          </w:pPr>
          <w:hyperlink w:anchor="_Toc113274050" w:history="1">
            <w:r w:rsidR="004D5F8C" w:rsidRPr="004D5F8C">
              <w:rPr>
                <w:rStyle w:val="Hyperlink"/>
                <w:rFonts w:ascii="Times New Roman" w:hAnsi="Times New Roman" w:cs="Times New Roman"/>
                <w:szCs w:val="24"/>
              </w:rPr>
              <w:t>LAP TEST-3</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_Toc113274050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55</w:t>
            </w:r>
            <w:r w:rsidRPr="004D5F8C">
              <w:rPr>
                <w:rFonts w:ascii="Times New Roman" w:hAnsi="Times New Roman" w:cs="Times New Roman"/>
                <w:webHidden/>
                <w:szCs w:val="24"/>
              </w:rPr>
              <w:fldChar w:fldCharType="end"/>
            </w:r>
          </w:hyperlink>
        </w:p>
        <w:p w:rsidR="004D5F8C" w:rsidRPr="004D5F8C" w:rsidRDefault="00527F48" w:rsidP="004D5F8C">
          <w:pPr>
            <w:pStyle w:val="TOC1"/>
            <w:spacing w:before="0" w:line="360" w:lineRule="auto"/>
            <w:jc w:val="both"/>
            <w:rPr>
              <w:rFonts w:ascii="Times New Roman" w:eastAsiaTheme="minorEastAsia" w:hAnsi="Times New Roman" w:cs="Times New Roman"/>
              <w:b w:val="0"/>
              <w:szCs w:val="24"/>
              <w:lang w:bidi="ar-SA"/>
            </w:rPr>
          </w:pPr>
          <w:hyperlink w:anchor="_Toc113274052" w:history="1">
            <w:r w:rsidR="004D5F8C" w:rsidRPr="004D5F8C">
              <w:rPr>
                <w:rStyle w:val="Hyperlink"/>
                <w:rFonts w:ascii="Times New Roman" w:hAnsi="Times New Roman" w:cs="Times New Roman"/>
                <w:szCs w:val="24"/>
              </w:rPr>
              <w:t>LO #4-Document and report information</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_Toc113274052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56</w:t>
            </w:r>
            <w:r w:rsidRPr="004D5F8C">
              <w:rPr>
                <w:rFonts w:ascii="Times New Roman" w:hAnsi="Times New Roman" w:cs="Times New Roman"/>
                <w:webHidden/>
                <w:szCs w:val="24"/>
              </w:rPr>
              <w:fldChar w:fldCharType="end"/>
            </w:r>
          </w:hyperlink>
        </w:p>
        <w:p w:rsidR="004D5F8C" w:rsidRPr="004D5F8C" w:rsidRDefault="00527F48" w:rsidP="004D5F8C">
          <w:pPr>
            <w:pStyle w:val="TOC2"/>
            <w:spacing w:line="360" w:lineRule="auto"/>
            <w:ind w:left="0"/>
            <w:jc w:val="both"/>
            <w:rPr>
              <w:rFonts w:ascii="Times New Roman" w:eastAsiaTheme="minorEastAsia" w:hAnsi="Times New Roman" w:cs="Times New Roman"/>
              <w:szCs w:val="24"/>
              <w:lang w:bidi="ar-SA"/>
            </w:rPr>
          </w:pPr>
          <w:hyperlink w:anchor="_Toc113274053" w:history="1">
            <w:r w:rsidR="004D5F8C" w:rsidRPr="004D5F8C">
              <w:rPr>
                <w:rStyle w:val="Hyperlink"/>
                <w:rFonts w:ascii="Times New Roman" w:hAnsi="Times New Roman" w:cs="Times New Roman"/>
                <w:szCs w:val="24"/>
              </w:rPr>
              <w:t>Instruction sheet</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_Toc113274053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56</w:t>
            </w:r>
            <w:r w:rsidRPr="004D5F8C">
              <w:rPr>
                <w:rFonts w:ascii="Times New Roman" w:hAnsi="Times New Roman" w:cs="Times New Roman"/>
                <w:webHidden/>
                <w:szCs w:val="24"/>
              </w:rPr>
              <w:fldChar w:fldCharType="end"/>
            </w:r>
          </w:hyperlink>
        </w:p>
        <w:p w:rsidR="004D5F8C" w:rsidRPr="004D5F8C" w:rsidRDefault="00527F48" w:rsidP="004D5F8C">
          <w:pPr>
            <w:pStyle w:val="TOC2"/>
            <w:spacing w:line="360" w:lineRule="auto"/>
            <w:ind w:left="0"/>
            <w:jc w:val="both"/>
            <w:rPr>
              <w:rFonts w:ascii="Times New Roman" w:eastAsiaTheme="minorEastAsia" w:hAnsi="Times New Roman" w:cs="Times New Roman"/>
              <w:szCs w:val="24"/>
              <w:lang w:bidi="ar-SA"/>
            </w:rPr>
          </w:pPr>
          <w:hyperlink w:anchor="_Toc113274054" w:history="1">
            <w:r w:rsidR="004D5F8C" w:rsidRPr="004D5F8C">
              <w:rPr>
                <w:rStyle w:val="Hyperlink"/>
                <w:rFonts w:ascii="Times New Roman" w:hAnsi="Times New Roman" w:cs="Times New Roman"/>
                <w:szCs w:val="24"/>
              </w:rPr>
              <w:t>Information Sheet 4</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_Toc113274054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57</w:t>
            </w:r>
            <w:r w:rsidRPr="004D5F8C">
              <w:rPr>
                <w:rFonts w:ascii="Times New Roman" w:hAnsi="Times New Roman" w:cs="Times New Roman"/>
                <w:webHidden/>
                <w:szCs w:val="24"/>
              </w:rPr>
              <w:fldChar w:fldCharType="end"/>
            </w:r>
          </w:hyperlink>
        </w:p>
        <w:p w:rsidR="004D5F8C" w:rsidRPr="004D5F8C" w:rsidRDefault="00527F48" w:rsidP="004D5F8C">
          <w:pPr>
            <w:pStyle w:val="TOC3"/>
            <w:tabs>
              <w:tab w:val="left" w:pos="1762"/>
            </w:tabs>
            <w:spacing w:line="360" w:lineRule="auto"/>
            <w:ind w:left="0"/>
            <w:jc w:val="both"/>
            <w:rPr>
              <w:rFonts w:ascii="Times New Roman" w:eastAsiaTheme="minorEastAsia" w:hAnsi="Times New Roman" w:cs="Times New Roman"/>
              <w:szCs w:val="24"/>
              <w:lang w:bidi="ar-SA"/>
            </w:rPr>
          </w:pPr>
          <w:hyperlink w:anchor="_Toc113274057" w:history="1">
            <w:r w:rsidR="004D5F8C" w:rsidRPr="004D5F8C">
              <w:rPr>
                <w:rStyle w:val="Hyperlink"/>
                <w:rFonts w:ascii="Times New Roman" w:hAnsi="Times New Roman" w:cs="Times New Roman"/>
                <w:szCs w:val="24"/>
              </w:rPr>
              <w:t>Self-check 4</w:t>
            </w:r>
            <w:r w:rsidR="00E93133">
              <w:rPr>
                <w:rStyle w:val="Hyperlink"/>
                <w:rFonts w:ascii="Times New Roman" w:hAnsi="Times New Roman" w:cs="Times New Roman"/>
                <w:szCs w:val="24"/>
              </w:rPr>
              <w:t>……………</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_Toc113274057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3</w:t>
            </w:r>
            <w:r w:rsidRPr="004D5F8C">
              <w:rPr>
                <w:rFonts w:ascii="Times New Roman" w:hAnsi="Times New Roman" w:cs="Times New Roman"/>
                <w:webHidden/>
                <w:szCs w:val="24"/>
              </w:rPr>
              <w:fldChar w:fldCharType="end"/>
            </w:r>
          </w:hyperlink>
        </w:p>
        <w:p w:rsidR="004D5F8C" w:rsidRPr="004D5F8C" w:rsidRDefault="00527F48" w:rsidP="004D5F8C">
          <w:pPr>
            <w:pStyle w:val="TOC1"/>
            <w:spacing w:before="0" w:line="360" w:lineRule="auto"/>
            <w:jc w:val="both"/>
            <w:rPr>
              <w:rFonts w:ascii="Times New Roman" w:eastAsiaTheme="minorEastAsia" w:hAnsi="Times New Roman" w:cs="Times New Roman"/>
              <w:b w:val="0"/>
              <w:szCs w:val="24"/>
              <w:lang w:bidi="ar-SA"/>
            </w:rPr>
          </w:pPr>
          <w:hyperlink w:anchor="_Toc113274058" w:history="1">
            <w:r w:rsidR="004D5F8C" w:rsidRPr="004D5F8C">
              <w:rPr>
                <w:rStyle w:val="Hyperlink"/>
                <w:rFonts w:ascii="Times New Roman" w:hAnsi="Times New Roman" w:cs="Times New Roman"/>
                <w:szCs w:val="24"/>
              </w:rPr>
              <w:t>Reference</w:t>
            </w:r>
            <w:r w:rsidR="004D5F8C" w:rsidRPr="004D5F8C">
              <w:rPr>
                <w:rFonts w:ascii="Times New Roman" w:hAnsi="Times New Roman" w:cs="Times New Roman"/>
                <w:webHidden/>
                <w:szCs w:val="24"/>
              </w:rPr>
              <w:tab/>
            </w:r>
            <w:r w:rsidRPr="004D5F8C">
              <w:rPr>
                <w:rFonts w:ascii="Times New Roman" w:hAnsi="Times New Roman" w:cs="Times New Roman"/>
                <w:webHidden/>
                <w:szCs w:val="24"/>
              </w:rPr>
              <w:fldChar w:fldCharType="begin"/>
            </w:r>
            <w:r w:rsidR="004D5F8C" w:rsidRPr="004D5F8C">
              <w:rPr>
                <w:rFonts w:ascii="Times New Roman" w:hAnsi="Times New Roman" w:cs="Times New Roman"/>
                <w:webHidden/>
                <w:szCs w:val="24"/>
              </w:rPr>
              <w:instrText xml:space="preserve"> PAGEREF _Toc113274058 \h </w:instrText>
            </w:r>
            <w:r w:rsidRPr="004D5F8C">
              <w:rPr>
                <w:rFonts w:ascii="Times New Roman" w:hAnsi="Times New Roman" w:cs="Times New Roman"/>
                <w:webHidden/>
                <w:szCs w:val="24"/>
              </w:rPr>
            </w:r>
            <w:r w:rsidRPr="004D5F8C">
              <w:rPr>
                <w:rFonts w:ascii="Times New Roman" w:hAnsi="Times New Roman" w:cs="Times New Roman"/>
                <w:webHidden/>
                <w:szCs w:val="24"/>
              </w:rPr>
              <w:fldChar w:fldCharType="separate"/>
            </w:r>
            <w:r w:rsidR="001E3464">
              <w:rPr>
                <w:rFonts w:ascii="Times New Roman" w:hAnsi="Times New Roman" w:cs="Times New Roman"/>
                <w:webHidden/>
                <w:szCs w:val="24"/>
              </w:rPr>
              <w:t>4</w:t>
            </w:r>
            <w:r w:rsidRPr="004D5F8C">
              <w:rPr>
                <w:rFonts w:ascii="Times New Roman" w:hAnsi="Times New Roman" w:cs="Times New Roman"/>
                <w:webHidden/>
                <w:szCs w:val="24"/>
              </w:rPr>
              <w:fldChar w:fldCharType="end"/>
            </w:r>
          </w:hyperlink>
        </w:p>
        <w:p w:rsidR="0072062E" w:rsidRPr="004D5F8C" w:rsidRDefault="00527F48" w:rsidP="004D5F8C">
          <w:pPr>
            <w:tabs>
              <w:tab w:val="left" w:pos="567"/>
            </w:tabs>
            <w:spacing w:after="0" w:line="360" w:lineRule="auto"/>
            <w:jc w:val="both"/>
            <w:rPr>
              <w:rFonts w:ascii="Times New Roman" w:hAnsi="Times New Roman"/>
              <w:sz w:val="24"/>
              <w:szCs w:val="24"/>
            </w:rPr>
          </w:pPr>
          <w:r w:rsidRPr="004D5F8C">
            <w:rPr>
              <w:rFonts w:ascii="Times New Roman" w:hAnsi="Times New Roman"/>
              <w:sz w:val="24"/>
              <w:szCs w:val="24"/>
            </w:rPr>
            <w:fldChar w:fldCharType="end"/>
          </w:r>
        </w:p>
      </w:sdtContent>
    </w:sdt>
    <w:p w:rsidR="003D2F20" w:rsidRPr="00350467" w:rsidRDefault="003D2F20" w:rsidP="00E812A4">
      <w:pPr>
        <w:tabs>
          <w:tab w:val="left" w:pos="567"/>
        </w:tabs>
        <w:spacing w:after="0" w:line="360" w:lineRule="auto"/>
        <w:rPr>
          <w:rFonts w:ascii="Times New Roman" w:hAnsi="Times New Roman"/>
          <w:sz w:val="24"/>
          <w:szCs w:val="24"/>
        </w:rPr>
      </w:pPr>
    </w:p>
    <w:p w:rsidR="00AD4F02" w:rsidRDefault="000D110A" w:rsidP="00E812A4">
      <w:pPr>
        <w:tabs>
          <w:tab w:val="left" w:pos="567"/>
        </w:tabs>
        <w:spacing w:after="0" w:line="360" w:lineRule="auto"/>
        <w:rPr>
          <w:rFonts w:ascii="Times New Roman" w:hAnsi="Times New Roman"/>
          <w:sz w:val="24"/>
          <w:szCs w:val="24"/>
        </w:rPr>
        <w:sectPr w:rsidR="00AD4F02" w:rsidSect="00AD4F02">
          <w:footerReference w:type="first" r:id="rId12"/>
          <w:pgSz w:w="12240" w:h="15840"/>
          <w:pgMar w:top="1260" w:right="900" w:bottom="1440" w:left="1418" w:header="0" w:footer="0" w:gutter="0"/>
          <w:pgNumType w:fmt="lowerRoman" w:start="1"/>
          <w:cols w:space="720"/>
          <w:titlePg/>
          <w:docGrid w:linePitch="360"/>
        </w:sectPr>
      </w:pPr>
      <w:r w:rsidRPr="00350467">
        <w:rPr>
          <w:rFonts w:ascii="Times New Roman" w:hAnsi="Times New Roman"/>
          <w:sz w:val="24"/>
          <w:szCs w:val="24"/>
        </w:rPr>
        <w:br w:type="page"/>
      </w:r>
    </w:p>
    <w:p w:rsidR="00AD4F02" w:rsidRPr="00350467" w:rsidRDefault="00AD4F02" w:rsidP="00E812A4">
      <w:pPr>
        <w:tabs>
          <w:tab w:val="left" w:pos="567"/>
        </w:tabs>
        <w:spacing w:after="0" w:line="360" w:lineRule="auto"/>
        <w:rPr>
          <w:rFonts w:ascii="Times New Roman" w:hAnsi="Times New Roman"/>
          <w:sz w:val="24"/>
          <w:szCs w:val="24"/>
        </w:rPr>
      </w:pPr>
    </w:p>
    <w:p w:rsidR="002D1E2B" w:rsidRDefault="002D1E2B" w:rsidP="00E93133">
      <w:pPr>
        <w:pStyle w:val="Heading1"/>
      </w:pPr>
      <w:bookmarkStart w:id="6" w:name="_Toc113274020"/>
      <w:r w:rsidRPr="0072062E">
        <w:t>Introduction to the Module</w:t>
      </w:r>
      <w:bookmarkEnd w:id="6"/>
    </w:p>
    <w:p w:rsidR="00210663" w:rsidRPr="00210663" w:rsidRDefault="00210663" w:rsidP="00E812A4">
      <w:pPr>
        <w:tabs>
          <w:tab w:val="left" w:pos="567"/>
        </w:tabs>
        <w:jc w:val="both"/>
      </w:pPr>
      <w:r w:rsidRPr="00210663">
        <w:rPr>
          <w:rFonts w:ascii="Times New Roman" w:hAnsi="Times New Roman"/>
          <w:sz w:val="24"/>
          <w:szCs w:val="24"/>
          <w:lang w:val="fr-FR"/>
        </w:rPr>
        <w:t xml:space="preserve">This module </w:t>
      </w:r>
      <w:r w:rsidRPr="00210663">
        <w:rPr>
          <w:rFonts w:ascii="Times New Roman" w:hAnsi="Times New Roman"/>
          <w:sz w:val="24"/>
          <w:szCs w:val="24"/>
        </w:rPr>
        <w:t>covers knowledge, skills and attitude required to demarcate and Implement of rehabilitation and restoration of degraded areas</w:t>
      </w:r>
      <w:r w:rsidRPr="00237545">
        <w:t>.</w:t>
      </w:r>
    </w:p>
    <w:p w:rsidR="002D1E2B" w:rsidRDefault="002D1E2B" w:rsidP="00E812A4">
      <w:pPr>
        <w:tabs>
          <w:tab w:val="left" w:pos="567"/>
        </w:tabs>
        <w:jc w:val="center"/>
      </w:pPr>
      <w:r>
        <w:br w:type="page"/>
      </w: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269"/>
        <w:gridCol w:w="8505"/>
      </w:tblGrid>
      <w:tr w:rsidR="002C5F38" w:rsidRPr="00350467" w:rsidTr="00414125">
        <w:trPr>
          <w:trHeight w:val="414"/>
        </w:trPr>
        <w:tc>
          <w:tcPr>
            <w:tcW w:w="2269" w:type="dxa"/>
            <w:shd w:val="clear" w:color="auto" w:fill="D99594"/>
          </w:tcPr>
          <w:p w:rsidR="002C5F38" w:rsidRPr="00414125" w:rsidRDefault="002C5F38" w:rsidP="00E93133">
            <w:pPr>
              <w:pStyle w:val="Heading1"/>
            </w:pPr>
            <w:bookmarkStart w:id="7" w:name="_Toc113080098"/>
            <w:bookmarkStart w:id="8" w:name="_Toc113274021"/>
            <w:r w:rsidRPr="00414125">
              <w:lastRenderedPageBreak/>
              <w:t>LG #</w:t>
            </w:r>
            <w:r w:rsidR="003413AA" w:rsidRPr="00414125">
              <w:t>10</w:t>
            </w:r>
            <w:bookmarkEnd w:id="7"/>
            <w:bookmarkEnd w:id="8"/>
          </w:p>
        </w:tc>
        <w:tc>
          <w:tcPr>
            <w:tcW w:w="8505" w:type="dxa"/>
            <w:shd w:val="clear" w:color="auto" w:fill="C6D9F1"/>
          </w:tcPr>
          <w:p w:rsidR="002C5F38" w:rsidRPr="00414125" w:rsidRDefault="002C5F38" w:rsidP="00E93133">
            <w:pPr>
              <w:pStyle w:val="Heading1"/>
            </w:pPr>
            <w:bookmarkStart w:id="9" w:name="_Toc113274022"/>
            <w:bookmarkStart w:id="10" w:name="_Toc46475957"/>
            <w:bookmarkStart w:id="11" w:name="_Toc46828341"/>
            <w:bookmarkStart w:id="12" w:name="_Toc46829236"/>
            <w:r w:rsidRPr="00414125">
              <w:t>LO #1-</w:t>
            </w:r>
            <w:r w:rsidR="003413AA" w:rsidRPr="00414125">
              <w:t xml:space="preserve"> Prepare for rehabilitation of degraded area</w:t>
            </w:r>
            <w:bookmarkEnd w:id="9"/>
            <w:bookmarkEnd w:id="10"/>
            <w:bookmarkEnd w:id="11"/>
            <w:bookmarkEnd w:id="12"/>
          </w:p>
        </w:tc>
      </w:tr>
    </w:tbl>
    <w:p w:rsidR="00D752F9" w:rsidRPr="00350467" w:rsidRDefault="00D752F9" w:rsidP="00E812A4">
      <w:pPr>
        <w:tabs>
          <w:tab w:val="left" w:pos="567"/>
        </w:tabs>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350467" w:rsidTr="0024520A">
        <w:trPr>
          <w:trHeight w:val="267"/>
        </w:trPr>
        <w:tc>
          <w:tcPr>
            <w:tcW w:w="9576" w:type="dxa"/>
            <w:shd w:val="clear" w:color="auto" w:fill="C6D9F1"/>
          </w:tcPr>
          <w:p w:rsidR="0084397A" w:rsidRPr="00350467" w:rsidRDefault="0084397A" w:rsidP="00B347B4">
            <w:pPr>
              <w:pStyle w:val="Heading2"/>
            </w:pPr>
            <w:bookmarkStart w:id="13" w:name="_Toc46475958"/>
            <w:bookmarkStart w:id="14" w:name="_Toc46829237"/>
            <w:bookmarkStart w:id="15" w:name="_Toc113274023"/>
            <w:r w:rsidRPr="00350467">
              <w:t>Instruction sheet</w:t>
            </w:r>
            <w:bookmarkEnd w:id="13"/>
            <w:bookmarkEnd w:id="14"/>
            <w:bookmarkEnd w:id="15"/>
          </w:p>
        </w:tc>
      </w:tr>
      <w:tr w:rsidR="0084397A" w:rsidRPr="00350467" w:rsidTr="00AD688B">
        <w:trPr>
          <w:trHeight w:val="60"/>
        </w:trPr>
        <w:tc>
          <w:tcPr>
            <w:tcW w:w="9576" w:type="dxa"/>
          </w:tcPr>
          <w:p w:rsidR="0084397A" w:rsidRPr="00350467" w:rsidRDefault="0084397A" w:rsidP="00E812A4">
            <w:pPr>
              <w:tabs>
                <w:tab w:val="left" w:pos="567"/>
              </w:tabs>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070E0E" w:rsidRDefault="0097486C" w:rsidP="00AA27DD">
            <w:pPr>
              <w:pStyle w:val="NoSpacing"/>
              <w:numPr>
                <w:ilvl w:val="0"/>
                <w:numId w:val="3"/>
              </w:numPr>
              <w:tabs>
                <w:tab w:val="left" w:pos="567"/>
              </w:tabs>
              <w:spacing w:line="360" w:lineRule="auto"/>
              <w:jc w:val="both"/>
              <w:rPr>
                <w:rFonts w:ascii="Times New Roman" w:hAnsi="Times New Roman"/>
                <w:sz w:val="24"/>
                <w:szCs w:val="24"/>
                <w:lang w:val="en-ZA"/>
              </w:rPr>
            </w:pPr>
            <w:r w:rsidRPr="00070E0E">
              <w:rPr>
                <w:rFonts w:ascii="Times New Roman" w:hAnsi="Times New Roman"/>
                <w:sz w:val="24"/>
                <w:szCs w:val="24"/>
                <w:lang w:val="en-ZA"/>
              </w:rPr>
              <w:t xml:space="preserve">Introduction </w:t>
            </w:r>
            <w:r w:rsidR="00B53196" w:rsidRPr="00070E0E">
              <w:rPr>
                <w:rFonts w:ascii="Times New Roman" w:hAnsi="Times New Roman"/>
                <w:sz w:val="24"/>
                <w:szCs w:val="24"/>
                <w:lang w:val="en-ZA"/>
              </w:rPr>
              <w:t>to the module</w:t>
            </w:r>
          </w:p>
          <w:p w:rsidR="00070E0E" w:rsidRPr="00070E0E" w:rsidRDefault="00070E0E" w:rsidP="00AA27DD">
            <w:pPr>
              <w:pStyle w:val="NoSpacing"/>
              <w:numPr>
                <w:ilvl w:val="0"/>
                <w:numId w:val="3"/>
              </w:numPr>
              <w:tabs>
                <w:tab w:val="left" w:pos="567"/>
              </w:tabs>
              <w:spacing w:line="360" w:lineRule="auto"/>
              <w:jc w:val="both"/>
              <w:rPr>
                <w:rFonts w:ascii="Times New Roman" w:hAnsi="Times New Roman"/>
                <w:sz w:val="24"/>
                <w:szCs w:val="24"/>
                <w:lang w:val="en-ZA"/>
              </w:rPr>
            </w:pPr>
            <w:r w:rsidRPr="00070E0E">
              <w:rPr>
                <w:rFonts w:ascii="Times New Roman" w:eastAsia="Calibri" w:hAnsi="Times New Roman"/>
                <w:sz w:val="24"/>
                <w:szCs w:val="24"/>
              </w:rPr>
              <w:t xml:space="preserve">Gathering </w:t>
            </w:r>
            <w:r w:rsidRPr="00070E0E">
              <w:rPr>
                <w:rFonts w:ascii="Times New Roman" w:eastAsia="Calibri" w:hAnsi="Times New Roman"/>
                <w:bCs/>
                <w:iCs/>
                <w:sz w:val="24"/>
                <w:szCs w:val="24"/>
              </w:rPr>
              <w:t>baseline information</w:t>
            </w:r>
          </w:p>
          <w:p w:rsidR="00070E0E" w:rsidRPr="00070E0E" w:rsidRDefault="00070E0E" w:rsidP="00AA27DD">
            <w:pPr>
              <w:pStyle w:val="NoSpacing"/>
              <w:numPr>
                <w:ilvl w:val="0"/>
                <w:numId w:val="3"/>
              </w:numPr>
              <w:tabs>
                <w:tab w:val="left" w:pos="567"/>
              </w:tabs>
              <w:spacing w:line="360" w:lineRule="auto"/>
              <w:jc w:val="both"/>
              <w:rPr>
                <w:rFonts w:ascii="Times New Roman" w:hAnsi="Times New Roman"/>
                <w:sz w:val="24"/>
                <w:szCs w:val="24"/>
                <w:lang w:val="en-ZA"/>
              </w:rPr>
            </w:pPr>
            <w:r w:rsidRPr="00070E0E">
              <w:rPr>
                <w:rFonts w:ascii="Times New Roman" w:eastAsia="Calibri" w:hAnsi="Times New Roman"/>
                <w:sz w:val="24"/>
                <w:szCs w:val="24"/>
              </w:rPr>
              <w:t xml:space="preserve">Identifying,  assessing and reporting </w:t>
            </w:r>
            <w:r w:rsidRPr="00070E0E">
              <w:rPr>
                <w:rFonts w:ascii="Times New Roman" w:eastAsia="Calibri" w:hAnsi="Times New Roman"/>
                <w:bCs/>
                <w:iCs/>
                <w:sz w:val="24"/>
                <w:szCs w:val="24"/>
              </w:rPr>
              <w:t xml:space="preserve">OHS hazards </w:t>
            </w:r>
            <w:r w:rsidRPr="00070E0E">
              <w:rPr>
                <w:rFonts w:ascii="Times New Roman" w:eastAsia="Calibri" w:hAnsi="Times New Roman"/>
                <w:sz w:val="24"/>
                <w:szCs w:val="24"/>
              </w:rPr>
              <w:t xml:space="preserve">and risks  </w:t>
            </w:r>
          </w:p>
          <w:p w:rsidR="00070E0E" w:rsidRPr="00070E0E" w:rsidRDefault="00070E0E" w:rsidP="00AA27DD">
            <w:pPr>
              <w:pStyle w:val="NoSpacing"/>
              <w:numPr>
                <w:ilvl w:val="0"/>
                <w:numId w:val="3"/>
              </w:numPr>
              <w:tabs>
                <w:tab w:val="left" w:pos="567"/>
              </w:tabs>
              <w:spacing w:line="360" w:lineRule="auto"/>
              <w:jc w:val="both"/>
              <w:rPr>
                <w:rFonts w:ascii="Times New Roman" w:hAnsi="Times New Roman"/>
                <w:sz w:val="24"/>
                <w:szCs w:val="24"/>
                <w:lang w:val="en-ZA"/>
              </w:rPr>
            </w:pPr>
            <w:r w:rsidRPr="00070E0E">
              <w:rPr>
                <w:rFonts w:ascii="Times New Roman" w:eastAsia="Calibri" w:hAnsi="Times New Roman"/>
                <w:sz w:val="24"/>
                <w:szCs w:val="24"/>
              </w:rPr>
              <w:t xml:space="preserve">Identifying environmental implications of rehabilitation and restoration works </w:t>
            </w:r>
          </w:p>
          <w:p w:rsidR="00070E0E" w:rsidRPr="00070E0E" w:rsidRDefault="00070E0E" w:rsidP="00AA27DD">
            <w:pPr>
              <w:pStyle w:val="NoSpacing"/>
              <w:numPr>
                <w:ilvl w:val="0"/>
                <w:numId w:val="3"/>
              </w:numPr>
              <w:tabs>
                <w:tab w:val="left" w:pos="567"/>
              </w:tabs>
              <w:spacing w:line="360" w:lineRule="auto"/>
              <w:jc w:val="both"/>
              <w:rPr>
                <w:rFonts w:ascii="Times New Roman" w:hAnsi="Times New Roman"/>
                <w:sz w:val="24"/>
                <w:szCs w:val="24"/>
                <w:lang w:val="en-ZA"/>
              </w:rPr>
            </w:pPr>
            <w:r w:rsidRPr="00070E0E">
              <w:rPr>
                <w:rFonts w:ascii="Times New Roman" w:eastAsia="Calibri" w:hAnsi="Times New Roman"/>
                <w:sz w:val="24"/>
                <w:szCs w:val="24"/>
              </w:rPr>
              <w:t xml:space="preserve">Selecting and preparing natural area restoration </w:t>
            </w:r>
            <w:r w:rsidRPr="00070E0E">
              <w:rPr>
                <w:rFonts w:ascii="Times New Roman" w:eastAsia="Calibri" w:hAnsi="Times New Roman"/>
                <w:bCs/>
                <w:iCs/>
                <w:sz w:val="24"/>
                <w:szCs w:val="24"/>
              </w:rPr>
              <w:t>tools</w:t>
            </w:r>
            <w:r w:rsidRPr="00070E0E">
              <w:rPr>
                <w:rFonts w:ascii="Times New Roman" w:eastAsia="Calibri" w:hAnsi="Times New Roman"/>
                <w:b/>
                <w:bCs/>
                <w:sz w:val="24"/>
                <w:szCs w:val="24"/>
              </w:rPr>
              <w:t xml:space="preserve">, </w:t>
            </w:r>
            <w:r w:rsidRPr="00070E0E">
              <w:rPr>
                <w:rFonts w:ascii="Times New Roman" w:eastAsia="Calibri" w:hAnsi="Times New Roman"/>
                <w:bCs/>
                <w:iCs/>
                <w:sz w:val="24"/>
                <w:szCs w:val="24"/>
              </w:rPr>
              <w:t xml:space="preserve">equipment </w:t>
            </w:r>
            <w:r w:rsidRPr="00070E0E">
              <w:rPr>
                <w:rFonts w:ascii="Times New Roman" w:eastAsia="Calibri" w:hAnsi="Times New Roman"/>
                <w:sz w:val="24"/>
                <w:szCs w:val="24"/>
              </w:rPr>
              <w:t>and machinery</w:t>
            </w:r>
          </w:p>
          <w:p w:rsidR="00070E0E" w:rsidRPr="00070E0E" w:rsidRDefault="00070E0E" w:rsidP="00AA27DD">
            <w:pPr>
              <w:pStyle w:val="NoSpacing"/>
              <w:numPr>
                <w:ilvl w:val="0"/>
                <w:numId w:val="3"/>
              </w:numPr>
              <w:tabs>
                <w:tab w:val="left" w:pos="567"/>
              </w:tabs>
              <w:spacing w:line="360" w:lineRule="auto"/>
              <w:jc w:val="both"/>
              <w:rPr>
                <w:rFonts w:ascii="Times New Roman" w:hAnsi="Times New Roman"/>
                <w:sz w:val="24"/>
                <w:szCs w:val="24"/>
                <w:lang w:val="en-ZA"/>
              </w:rPr>
            </w:pPr>
            <w:r w:rsidRPr="00070E0E">
              <w:rPr>
                <w:rFonts w:ascii="Times New Roman" w:eastAsia="Calibri" w:hAnsi="Times New Roman"/>
                <w:sz w:val="24"/>
                <w:szCs w:val="24"/>
              </w:rPr>
              <w:t>Carrying out pre-operational checks on tools, equipment and machinery</w:t>
            </w:r>
          </w:p>
          <w:p w:rsidR="00CE24FD" w:rsidRPr="005C4A20" w:rsidRDefault="00070E0E" w:rsidP="00AA27DD">
            <w:pPr>
              <w:pStyle w:val="NoSpacing"/>
              <w:numPr>
                <w:ilvl w:val="0"/>
                <w:numId w:val="3"/>
              </w:numPr>
              <w:tabs>
                <w:tab w:val="left" w:pos="567"/>
              </w:tabs>
              <w:spacing w:line="360" w:lineRule="auto"/>
              <w:jc w:val="both"/>
              <w:rPr>
                <w:rFonts w:ascii="Times New Roman" w:hAnsi="Times New Roman"/>
                <w:sz w:val="24"/>
                <w:szCs w:val="24"/>
                <w:lang w:val="en-ZA"/>
              </w:rPr>
            </w:pPr>
            <w:r w:rsidRPr="00070E0E">
              <w:rPr>
                <w:rFonts w:ascii="Times New Roman" w:eastAsia="Calibri" w:hAnsi="Times New Roman"/>
                <w:sz w:val="24"/>
                <w:szCs w:val="24"/>
              </w:rPr>
              <w:t xml:space="preserve">Selecting and using suitable safety and </w:t>
            </w:r>
            <w:r w:rsidRPr="00070E0E">
              <w:rPr>
                <w:rFonts w:ascii="Times New Roman" w:eastAsia="Calibri" w:hAnsi="Times New Roman"/>
                <w:bCs/>
                <w:iCs/>
                <w:sz w:val="24"/>
                <w:szCs w:val="24"/>
              </w:rPr>
              <w:t>personal protective equipment (PPE)</w:t>
            </w:r>
          </w:p>
          <w:p w:rsidR="005C4A20" w:rsidRPr="00070E0E" w:rsidRDefault="005C4A20" w:rsidP="005C4A20">
            <w:pPr>
              <w:pStyle w:val="NoSpacing"/>
              <w:tabs>
                <w:tab w:val="left" w:pos="567"/>
              </w:tabs>
              <w:spacing w:line="360" w:lineRule="auto"/>
              <w:ind w:left="720"/>
              <w:jc w:val="both"/>
              <w:rPr>
                <w:rFonts w:ascii="Times New Roman" w:hAnsi="Times New Roman"/>
                <w:sz w:val="24"/>
                <w:szCs w:val="24"/>
                <w:lang w:val="en-ZA"/>
              </w:rPr>
            </w:pPr>
          </w:p>
          <w:p w:rsidR="0084397A" w:rsidRPr="00350467" w:rsidRDefault="0084397A" w:rsidP="00E812A4">
            <w:pPr>
              <w:tabs>
                <w:tab w:val="left" w:pos="567"/>
              </w:tabs>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4C2545" w:rsidRDefault="004C2545" w:rsidP="00AA27DD">
            <w:pPr>
              <w:pStyle w:val="NoSpacing"/>
              <w:numPr>
                <w:ilvl w:val="0"/>
                <w:numId w:val="4"/>
              </w:numPr>
              <w:tabs>
                <w:tab w:val="left" w:pos="567"/>
              </w:tabs>
              <w:spacing w:line="360" w:lineRule="auto"/>
              <w:ind w:left="709" w:hanging="283"/>
              <w:jc w:val="both"/>
              <w:rPr>
                <w:rFonts w:ascii="Times New Roman" w:hAnsi="Times New Roman"/>
                <w:sz w:val="24"/>
                <w:szCs w:val="24"/>
                <w:lang w:val="en-ZA"/>
              </w:rPr>
            </w:pPr>
            <w:r w:rsidRPr="00070E0E">
              <w:rPr>
                <w:rFonts w:ascii="Times New Roman" w:hAnsi="Times New Roman"/>
                <w:sz w:val="24"/>
                <w:szCs w:val="24"/>
                <w:lang w:val="en-ZA"/>
              </w:rPr>
              <w:t>Introduction to the module</w:t>
            </w:r>
          </w:p>
          <w:p w:rsidR="004C2545" w:rsidRDefault="004C2545" w:rsidP="00AA27DD">
            <w:pPr>
              <w:pStyle w:val="NoSpacing"/>
              <w:numPr>
                <w:ilvl w:val="0"/>
                <w:numId w:val="4"/>
              </w:numPr>
              <w:tabs>
                <w:tab w:val="left" w:pos="567"/>
              </w:tabs>
              <w:spacing w:line="360" w:lineRule="auto"/>
              <w:ind w:left="709" w:hanging="283"/>
              <w:jc w:val="both"/>
              <w:rPr>
                <w:rFonts w:ascii="Times New Roman" w:hAnsi="Times New Roman"/>
                <w:sz w:val="24"/>
                <w:szCs w:val="24"/>
                <w:lang w:val="en-ZA"/>
              </w:rPr>
            </w:pPr>
            <w:r>
              <w:rPr>
                <w:rFonts w:ascii="Times New Roman" w:eastAsia="Calibri" w:hAnsi="Times New Roman"/>
                <w:sz w:val="24"/>
                <w:szCs w:val="24"/>
              </w:rPr>
              <w:t>Gather</w:t>
            </w:r>
            <w:r w:rsidRPr="004C2545">
              <w:rPr>
                <w:rFonts w:ascii="Times New Roman" w:eastAsia="Calibri" w:hAnsi="Times New Roman"/>
                <w:bCs/>
                <w:iCs/>
                <w:sz w:val="24"/>
                <w:szCs w:val="24"/>
              </w:rPr>
              <w:t>baseline information</w:t>
            </w:r>
          </w:p>
          <w:p w:rsidR="004C2545" w:rsidRDefault="004C2545" w:rsidP="00AA27DD">
            <w:pPr>
              <w:pStyle w:val="NoSpacing"/>
              <w:numPr>
                <w:ilvl w:val="0"/>
                <w:numId w:val="4"/>
              </w:numPr>
              <w:tabs>
                <w:tab w:val="left" w:pos="567"/>
              </w:tabs>
              <w:spacing w:line="360" w:lineRule="auto"/>
              <w:ind w:left="709" w:hanging="283"/>
              <w:jc w:val="both"/>
              <w:rPr>
                <w:rFonts w:ascii="Times New Roman" w:hAnsi="Times New Roman"/>
                <w:sz w:val="24"/>
                <w:szCs w:val="24"/>
                <w:lang w:val="en-ZA"/>
              </w:rPr>
            </w:pPr>
            <w:r>
              <w:rPr>
                <w:rFonts w:ascii="Times New Roman" w:eastAsia="Calibri" w:hAnsi="Times New Roman"/>
                <w:sz w:val="24"/>
                <w:szCs w:val="24"/>
              </w:rPr>
              <w:t>Identify,  assess and report</w:t>
            </w:r>
            <w:r w:rsidRPr="004C2545">
              <w:rPr>
                <w:rFonts w:ascii="Times New Roman" w:eastAsia="Calibri" w:hAnsi="Times New Roman"/>
                <w:bCs/>
                <w:iCs/>
                <w:sz w:val="24"/>
                <w:szCs w:val="24"/>
              </w:rPr>
              <w:t xml:space="preserve">OHS hazards </w:t>
            </w:r>
            <w:r w:rsidRPr="004C2545">
              <w:rPr>
                <w:rFonts w:ascii="Times New Roman" w:eastAsia="Calibri" w:hAnsi="Times New Roman"/>
                <w:sz w:val="24"/>
                <w:szCs w:val="24"/>
              </w:rPr>
              <w:t xml:space="preserve">and risks  </w:t>
            </w:r>
          </w:p>
          <w:p w:rsidR="004C2545" w:rsidRDefault="004C2545" w:rsidP="00AA27DD">
            <w:pPr>
              <w:pStyle w:val="NoSpacing"/>
              <w:numPr>
                <w:ilvl w:val="0"/>
                <w:numId w:val="4"/>
              </w:numPr>
              <w:tabs>
                <w:tab w:val="left" w:pos="567"/>
              </w:tabs>
              <w:spacing w:line="360" w:lineRule="auto"/>
              <w:ind w:left="709" w:hanging="283"/>
              <w:jc w:val="both"/>
              <w:rPr>
                <w:rFonts w:ascii="Times New Roman" w:hAnsi="Times New Roman"/>
                <w:sz w:val="24"/>
                <w:szCs w:val="24"/>
                <w:lang w:val="en-ZA"/>
              </w:rPr>
            </w:pPr>
            <w:r>
              <w:rPr>
                <w:rFonts w:ascii="Times New Roman" w:eastAsia="Calibri" w:hAnsi="Times New Roman"/>
                <w:sz w:val="24"/>
                <w:szCs w:val="24"/>
              </w:rPr>
              <w:t>Identify</w:t>
            </w:r>
            <w:r w:rsidRPr="004C2545">
              <w:rPr>
                <w:rFonts w:ascii="Times New Roman" w:eastAsia="Calibri" w:hAnsi="Times New Roman"/>
                <w:sz w:val="24"/>
                <w:szCs w:val="24"/>
              </w:rPr>
              <w:t xml:space="preserve"> environmental implications of rehabilitation and restoration works </w:t>
            </w:r>
          </w:p>
          <w:p w:rsidR="004C2545" w:rsidRDefault="004C2545" w:rsidP="00AA27DD">
            <w:pPr>
              <w:pStyle w:val="NoSpacing"/>
              <w:numPr>
                <w:ilvl w:val="0"/>
                <w:numId w:val="4"/>
              </w:numPr>
              <w:tabs>
                <w:tab w:val="left" w:pos="567"/>
              </w:tabs>
              <w:spacing w:line="360" w:lineRule="auto"/>
              <w:ind w:left="709" w:hanging="283"/>
              <w:jc w:val="both"/>
              <w:rPr>
                <w:rFonts w:ascii="Times New Roman" w:hAnsi="Times New Roman"/>
                <w:sz w:val="24"/>
                <w:szCs w:val="24"/>
                <w:lang w:val="en-ZA"/>
              </w:rPr>
            </w:pPr>
            <w:r>
              <w:rPr>
                <w:rFonts w:ascii="Times New Roman" w:eastAsia="Calibri" w:hAnsi="Times New Roman"/>
                <w:sz w:val="24"/>
                <w:szCs w:val="24"/>
              </w:rPr>
              <w:t>Select and prepare</w:t>
            </w:r>
            <w:r w:rsidRPr="004C2545">
              <w:rPr>
                <w:rFonts w:ascii="Times New Roman" w:eastAsia="Calibri" w:hAnsi="Times New Roman"/>
                <w:sz w:val="24"/>
                <w:szCs w:val="24"/>
              </w:rPr>
              <w:t xml:space="preserve"> natural area restoration </w:t>
            </w:r>
            <w:r w:rsidRPr="004C2545">
              <w:rPr>
                <w:rFonts w:ascii="Times New Roman" w:eastAsia="Calibri" w:hAnsi="Times New Roman"/>
                <w:bCs/>
                <w:iCs/>
                <w:sz w:val="24"/>
                <w:szCs w:val="24"/>
              </w:rPr>
              <w:t>tools</w:t>
            </w:r>
            <w:r w:rsidRPr="004C2545">
              <w:rPr>
                <w:rFonts w:ascii="Times New Roman" w:eastAsia="Calibri" w:hAnsi="Times New Roman"/>
                <w:b/>
                <w:bCs/>
                <w:sz w:val="24"/>
                <w:szCs w:val="24"/>
              </w:rPr>
              <w:t xml:space="preserve">, </w:t>
            </w:r>
            <w:r w:rsidRPr="004C2545">
              <w:rPr>
                <w:rFonts w:ascii="Times New Roman" w:eastAsia="Calibri" w:hAnsi="Times New Roman"/>
                <w:bCs/>
                <w:iCs/>
                <w:sz w:val="24"/>
                <w:szCs w:val="24"/>
              </w:rPr>
              <w:t xml:space="preserve">equipment </w:t>
            </w:r>
            <w:r w:rsidRPr="004C2545">
              <w:rPr>
                <w:rFonts w:ascii="Times New Roman" w:eastAsia="Calibri" w:hAnsi="Times New Roman"/>
                <w:sz w:val="24"/>
                <w:szCs w:val="24"/>
              </w:rPr>
              <w:t>and machinery</w:t>
            </w:r>
          </w:p>
          <w:p w:rsidR="004C2545" w:rsidRDefault="004C2545" w:rsidP="00AA27DD">
            <w:pPr>
              <w:pStyle w:val="NoSpacing"/>
              <w:numPr>
                <w:ilvl w:val="0"/>
                <w:numId w:val="4"/>
              </w:numPr>
              <w:tabs>
                <w:tab w:val="left" w:pos="567"/>
              </w:tabs>
              <w:spacing w:line="360" w:lineRule="auto"/>
              <w:ind w:left="709" w:hanging="283"/>
              <w:jc w:val="both"/>
              <w:rPr>
                <w:rFonts w:ascii="Times New Roman" w:hAnsi="Times New Roman"/>
                <w:sz w:val="24"/>
                <w:szCs w:val="24"/>
                <w:lang w:val="en-ZA"/>
              </w:rPr>
            </w:pPr>
            <w:r>
              <w:rPr>
                <w:rFonts w:ascii="Times New Roman" w:eastAsia="Calibri" w:hAnsi="Times New Roman"/>
                <w:sz w:val="24"/>
                <w:szCs w:val="24"/>
              </w:rPr>
              <w:t>Carry</w:t>
            </w:r>
            <w:r w:rsidRPr="004C2545">
              <w:rPr>
                <w:rFonts w:ascii="Times New Roman" w:eastAsia="Calibri" w:hAnsi="Times New Roman"/>
                <w:sz w:val="24"/>
                <w:szCs w:val="24"/>
              </w:rPr>
              <w:t xml:space="preserve"> out pre-operational checks on tools, equipment and machinery</w:t>
            </w:r>
          </w:p>
          <w:p w:rsidR="004C2545" w:rsidRPr="004C2545" w:rsidRDefault="004C2545" w:rsidP="00AA27DD">
            <w:pPr>
              <w:pStyle w:val="NoSpacing"/>
              <w:numPr>
                <w:ilvl w:val="0"/>
                <w:numId w:val="4"/>
              </w:numPr>
              <w:tabs>
                <w:tab w:val="left" w:pos="567"/>
              </w:tabs>
              <w:spacing w:line="360" w:lineRule="auto"/>
              <w:ind w:left="709" w:hanging="283"/>
              <w:jc w:val="both"/>
              <w:rPr>
                <w:rFonts w:ascii="Times New Roman" w:hAnsi="Times New Roman"/>
                <w:sz w:val="24"/>
                <w:szCs w:val="24"/>
                <w:lang w:val="en-ZA"/>
              </w:rPr>
            </w:pPr>
            <w:r>
              <w:rPr>
                <w:rFonts w:ascii="Times New Roman" w:eastAsia="Calibri" w:hAnsi="Times New Roman"/>
                <w:sz w:val="24"/>
                <w:szCs w:val="24"/>
              </w:rPr>
              <w:t>Select and use</w:t>
            </w:r>
            <w:r w:rsidRPr="004C2545">
              <w:rPr>
                <w:rFonts w:ascii="Times New Roman" w:eastAsia="Calibri" w:hAnsi="Times New Roman"/>
                <w:sz w:val="24"/>
                <w:szCs w:val="24"/>
              </w:rPr>
              <w:t xml:space="preserve"> suitable safety and </w:t>
            </w:r>
            <w:r w:rsidRPr="004C2545">
              <w:rPr>
                <w:rFonts w:ascii="Times New Roman" w:eastAsia="Calibri" w:hAnsi="Times New Roman"/>
                <w:bCs/>
                <w:iCs/>
                <w:sz w:val="24"/>
                <w:szCs w:val="24"/>
              </w:rPr>
              <w:t>personal protective equipment (PPE)</w:t>
            </w:r>
          </w:p>
          <w:p w:rsidR="00A226FF" w:rsidRDefault="00A226FF" w:rsidP="00E812A4">
            <w:pPr>
              <w:pStyle w:val="NoSpacing"/>
              <w:tabs>
                <w:tab w:val="left" w:pos="567"/>
              </w:tabs>
              <w:spacing w:line="360" w:lineRule="auto"/>
              <w:jc w:val="both"/>
              <w:rPr>
                <w:rFonts w:ascii="Times New Roman" w:hAnsi="Times New Roman"/>
                <w:color w:val="FF0000"/>
                <w:sz w:val="24"/>
                <w:szCs w:val="24"/>
              </w:rPr>
            </w:pPr>
          </w:p>
          <w:p w:rsidR="004C2545" w:rsidRDefault="004C2545" w:rsidP="00E812A4">
            <w:pPr>
              <w:pStyle w:val="NoSpacing"/>
              <w:tabs>
                <w:tab w:val="left" w:pos="567"/>
              </w:tabs>
              <w:spacing w:line="360" w:lineRule="auto"/>
              <w:jc w:val="both"/>
              <w:rPr>
                <w:rFonts w:ascii="Times New Roman" w:hAnsi="Times New Roman"/>
                <w:color w:val="FF0000"/>
                <w:sz w:val="24"/>
                <w:szCs w:val="24"/>
              </w:rPr>
            </w:pPr>
          </w:p>
          <w:p w:rsidR="004C2545" w:rsidRDefault="004C2545" w:rsidP="00E812A4">
            <w:pPr>
              <w:pStyle w:val="NoSpacing"/>
              <w:tabs>
                <w:tab w:val="left" w:pos="567"/>
              </w:tabs>
              <w:spacing w:line="360" w:lineRule="auto"/>
              <w:jc w:val="both"/>
              <w:rPr>
                <w:rFonts w:ascii="Times New Roman" w:hAnsi="Times New Roman"/>
                <w:color w:val="FF0000"/>
                <w:sz w:val="24"/>
                <w:szCs w:val="24"/>
              </w:rPr>
            </w:pPr>
          </w:p>
          <w:p w:rsidR="004C2545" w:rsidRDefault="004C2545" w:rsidP="00E812A4">
            <w:pPr>
              <w:pStyle w:val="NoSpacing"/>
              <w:tabs>
                <w:tab w:val="left" w:pos="567"/>
              </w:tabs>
              <w:spacing w:line="360" w:lineRule="auto"/>
              <w:jc w:val="both"/>
              <w:rPr>
                <w:rFonts w:ascii="Times New Roman" w:hAnsi="Times New Roman"/>
                <w:color w:val="FF0000"/>
                <w:sz w:val="24"/>
                <w:szCs w:val="24"/>
              </w:rPr>
            </w:pPr>
          </w:p>
          <w:p w:rsidR="004C2545" w:rsidRDefault="004C2545" w:rsidP="00E812A4">
            <w:pPr>
              <w:pStyle w:val="NoSpacing"/>
              <w:tabs>
                <w:tab w:val="left" w:pos="567"/>
              </w:tabs>
              <w:spacing w:line="360" w:lineRule="auto"/>
              <w:jc w:val="both"/>
              <w:rPr>
                <w:rFonts w:ascii="Times New Roman" w:hAnsi="Times New Roman"/>
                <w:color w:val="FF0000"/>
                <w:sz w:val="24"/>
                <w:szCs w:val="24"/>
              </w:rPr>
            </w:pPr>
          </w:p>
          <w:p w:rsidR="00452BE7" w:rsidRDefault="00452BE7" w:rsidP="00AD688B"/>
          <w:p w:rsidR="0092525C" w:rsidRPr="00AD688B" w:rsidRDefault="0092525C" w:rsidP="00AD688B"/>
        </w:tc>
      </w:tr>
      <w:tr w:rsidR="0084397A" w:rsidRPr="00350467" w:rsidTr="0024520A">
        <w:trPr>
          <w:trHeight w:val="242"/>
        </w:trPr>
        <w:tc>
          <w:tcPr>
            <w:tcW w:w="9576" w:type="dxa"/>
          </w:tcPr>
          <w:p w:rsidR="0092525C" w:rsidRDefault="0092525C" w:rsidP="00E812A4">
            <w:pPr>
              <w:tabs>
                <w:tab w:val="left" w:pos="567"/>
                <w:tab w:val="left" w:pos="900"/>
                <w:tab w:val="left" w:pos="1350"/>
              </w:tabs>
              <w:spacing w:after="0" w:line="360" w:lineRule="auto"/>
              <w:rPr>
                <w:rFonts w:ascii="Times New Roman" w:hAnsi="Times New Roman"/>
                <w:b/>
                <w:bCs/>
                <w:sz w:val="24"/>
                <w:szCs w:val="24"/>
              </w:rPr>
            </w:pPr>
          </w:p>
          <w:p w:rsidR="0084397A" w:rsidRPr="00350467" w:rsidRDefault="0084397A" w:rsidP="00E812A4">
            <w:pPr>
              <w:tabs>
                <w:tab w:val="left" w:pos="567"/>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84397A" w:rsidRPr="00350467" w:rsidTr="00A34F39">
        <w:trPr>
          <w:trHeight w:val="2483"/>
        </w:trPr>
        <w:tc>
          <w:tcPr>
            <w:tcW w:w="9576" w:type="dxa"/>
          </w:tcPr>
          <w:p w:rsidR="00A34F39" w:rsidRPr="00350467" w:rsidRDefault="00A34F39" w:rsidP="00AA27DD">
            <w:pPr>
              <w:numPr>
                <w:ilvl w:val="0"/>
                <w:numId w:val="1"/>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34F39" w:rsidRPr="00350467" w:rsidRDefault="00A34F39" w:rsidP="00AA27DD">
            <w:pPr>
              <w:numPr>
                <w:ilvl w:val="0"/>
                <w:numId w:val="1"/>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34F39" w:rsidRPr="00350467" w:rsidRDefault="00A34F39" w:rsidP="00AA27DD">
            <w:pPr>
              <w:numPr>
                <w:ilvl w:val="0"/>
                <w:numId w:val="1"/>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34F39" w:rsidRPr="00350467" w:rsidRDefault="00A34F39" w:rsidP="00AA27DD">
            <w:pPr>
              <w:numPr>
                <w:ilvl w:val="0"/>
                <w:numId w:val="1"/>
              </w:numPr>
              <w:tabs>
                <w:tab w:val="left" w:pos="360"/>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84397A" w:rsidRPr="00350467" w:rsidRDefault="0084397A" w:rsidP="00CC31BD">
            <w:pPr>
              <w:tabs>
                <w:tab w:val="left" w:pos="567"/>
              </w:tabs>
              <w:spacing w:after="0" w:line="360" w:lineRule="auto"/>
              <w:ind w:left="360" w:right="144"/>
              <w:jc w:val="both"/>
              <w:rPr>
                <w:rFonts w:ascii="Times New Roman" w:hAnsi="Times New Roman"/>
                <w:sz w:val="24"/>
                <w:szCs w:val="24"/>
              </w:rPr>
            </w:pPr>
          </w:p>
        </w:tc>
      </w:tr>
    </w:tbl>
    <w:p w:rsidR="00C425F8" w:rsidRPr="00350467" w:rsidRDefault="00C425F8" w:rsidP="00E812A4">
      <w:pPr>
        <w:tabs>
          <w:tab w:val="left" w:pos="567"/>
        </w:tabs>
        <w:spacing w:after="0" w:line="360" w:lineRule="auto"/>
        <w:rPr>
          <w:rFonts w:ascii="Times New Roman" w:hAnsi="Times New Roman"/>
          <w:sz w:val="24"/>
          <w:szCs w:val="24"/>
        </w:rPr>
      </w:pPr>
    </w:p>
    <w:p w:rsidR="00A34F39" w:rsidRPr="00350467" w:rsidRDefault="00A34F39" w:rsidP="00E812A4">
      <w:pPr>
        <w:tabs>
          <w:tab w:val="left" w:pos="567"/>
        </w:tabs>
        <w:spacing w:after="0" w:line="360" w:lineRule="auto"/>
        <w:rPr>
          <w:rFonts w:ascii="Times New Roman" w:hAnsi="Times New Roman"/>
          <w:sz w:val="24"/>
          <w:szCs w:val="24"/>
        </w:rPr>
      </w:pPr>
      <w:r w:rsidRPr="00350467">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350467" w:rsidTr="0084397A">
        <w:trPr>
          <w:trHeight w:val="530"/>
        </w:trPr>
        <w:tc>
          <w:tcPr>
            <w:tcW w:w="9000" w:type="dxa"/>
            <w:shd w:val="clear" w:color="auto" w:fill="C6D9F1"/>
            <w:vAlign w:val="center"/>
          </w:tcPr>
          <w:p w:rsidR="002C5F38" w:rsidRPr="00350467" w:rsidRDefault="002C5F38" w:rsidP="00CC31BD">
            <w:pPr>
              <w:pStyle w:val="Heading2"/>
              <w:numPr>
                <w:ilvl w:val="0"/>
                <w:numId w:val="0"/>
              </w:numPr>
              <w:ind w:left="567" w:hanging="567"/>
              <w:rPr>
                <w:color w:val="FF0000"/>
              </w:rPr>
            </w:pPr>
            <w:bookmarkStart w:id="16" w:name="_Toc46829238"/>
            <w:bookmarkStart w:id="17" w:name="_Toc113274024"/>
            <w:r w:rsidRPr="00350467">
              <w:lastRenderedPageBreak/>
              <w:t>Information Sheet 1</w:t>
            </w:r>
            <w:bookmarkEnd w:id="16"/>
            <w:bookmarkEnd w:id="17"/>
          </w:p>
        </w:tc>
      </w:tr>
    </w:tbl>
    <w:p w:rsidR="00E431D7" w:rsidRPr="00350467" w:rsidRDefault="00E431D7" w:rsidP="00E812A4">
      <w:pPr>
        <w:tabs>
          <w:tab w:val="left" w:pos="567"/>
        </w:tabs>
        <w:spacing w:after="0" w:line="360" w:lineRule="auto"/>
        <w:rPr>
          <w:rFonts w:ascii="Times New Roman" w:hAnsi="Times New Roman"/>
          <w:b/>
          <w:sz w:val="24"/>
          <w:szCs w:val="24"/>
        </w:rPr>
      </w:pPr>
      <w:bookmarkStart w:id="18" w:name="_Toc46397950"/>
    </w:p>
    <w:p w:rsidR="005C4A20" w:rsidRPr="005C4A20" w:rsidRDefault="005C4A20" w:rsidP="005C4A20">
      <w:pPr>
        <w:pStyle w:val="ListParagraph"/>
        <w:numPr>
          <w:ilvl w:val="1"/>
          <w:numId w:val="5"/>
        </w:numPr>
        <w:shd w:val="clear" w:color="auto" w:fill="FFFFFF"/>
        <w:tabs>
          <w:tab w:val="left" w:pos="567"/>
        </w:tabs>
        <w:spacing w:after="0" w:line="360" w:lineRule="auto"/>
        <w:jc w:val="both"/>
        <w:textAlignment w:val="baseline"/>
        <w:rPr>
          <w:rFonts w:ascii="Times New Roman" w:hAnsi="Times New Roman"/>
          <w:b/>
          <w:color w:val="292B2C"/>
          <w:sz w:val="24"/>
          <w:szCs w:val="24"/>
          <w:shd w:val="clear" w:color="auto" w:fill="FFFFFF"/>
          <w:lang w:eastAsia="de-DE"/>
        </w:rPr>
      </w:pPr>
      <w:r w:rsidRPr="00BB4638">
        <w:rPr>
          <w:rFonts w:ascii="Times New Roman" w:eastAsia="Calibri" w:hAnsi="Times New Roman"/>
          <w:b/>
          <w:sz w:val="24"/>
          <w:szCs w:val="24"/>
        </w:rPr>
        <w:t xml:space="preserve">Identifying, assessing and reporting </w:t>
      </w:r>
      <w:r w:rsidRPr="00BB4638">
        <w:rPr>
          <w:rFonts w:ascii="Times New Roman" w:eastAsia="Calibri" w:hAnsi="Times New Roman"/>
          <w:b/>
          <w:bCs/>
          <w:iCs/>
          <w:sz w:val="24"/>
          <w:szCs w:val="24"/>
        </w:rPr>
        <w:t xml:space="preserve">OHS hazards </w:t>
      </w:r>
      <w:r w:rsidRPr="00BB4638">
        <w:rPr>
          <w:rFonts w:ascii="Times New Roman" w:eastAsia="Calibri" w:hAnsi="Times New Roman"/>
          <w:b/>
          <w:sz w:val="24"/>
          <w:szCs w:val="24"/>
        </w:rPr>
        <w:t xml:space="preserve">and risks  </w:t>
      </w:r>
    </w:p>
    <w:p w:rsidR="003576C4" w:rsidRPr="003576C4" w:rsidRDefault="003576C4" w:rsidP="004021F3">
      <w:pPr>
        <w:pStyle w:val="NoSpacing"/>
        <w:numPr>
          <w:ilvl w:val="0"/>
          <w:numId w:val="45"/>
        </w:numPr>
        <w:tabs>
          <w:tab w:val="left" w:pos="567"/>
          <w:tab w:val="left" w:pos="993"/>
        </w:tabs>
        <w:spacing w:line="360" w:lineRule="auto"/>
        <w:ind w:left="417"/>
        <w:jc w:val="both"/>
        <w:rPr>
          <w:rFonts w:ascii="Times New Roman" w:hAnsi="Times New Roman"/>
          <w:b/>
          <w:sz w:val="24"/>
          <w:szCs w:val="24"/>
          <w:lang w:val="en-ZA"/>
        </w:rPr>
      </w:pPr>
      <w:r w:rsidRPr="003576C4">
        <w:rPr>
          <w:rFonts w:ascii="Times New Roman" w:eastAsia="Calibri" w:hAnsi="Times New Roman"/>
          <w:b/>
          <w:sz w:val="24"/>
          <w:szCs w:val="24"/>
        </w:rPr>
        <w:t xml:space="preserve">Gathering </w:t>
      </w:r>
      <w:r w:rsidRPr="003576C4">
        <w:rPr>
          <w:rFonts w:ascii="Times New Roman" w:eastAsia="Calibri" w:hAnsi="Times New Roman"/>
          <w:b/>
          <w:bCs/>
          <w:iCs/>
          <w:sz w:val="24"/>
          <w:szCs w:val="24"/>
        </w:rPr>
        <w:t>baseline information</w:t>
      </w:r>
    </w:p>
    <w:p w:rsidR="003576C4" w:rsidRDefault="003576C4" w:rsidP="00E812A4">
      <w:pPr>
        <w:tabs>
          <w:tab w:val="left" w:pos="567"/>
        </w:tabs>
        <w:autoSpaceDE w:val="0"/>
        <w:autoSpaceDN w:val="0"/>
        <w:adjustRightInd w:val="0"/>
        <w:spacing w:after="0" w:line="360" w:lineRule="auto"/>
        <w:jc w:val="both"/>
        <w:rPr>
          <w:rFonts w:ascii="Times New Roman" w:eastAsia="Calibri" w:hAnsi="Times New Roman"/>
          <w:sz w:val="24"/>
          <w:szCs w:val="24"/>
        </w:rPr>
      </w:pPr>
      <w:r w:rsidRPr="003576C4">
        <w:rPr>
          <w:rFonts w:ascii="Times New Roman" w:hAnsi="Times New Roman"/>
          <w:color w:val="222222"/>
          <w:sz w:val="24"/>
          <w:szCs w:val="24"/>
          <w:shd w:val="clear" w:color="auto" w:fill="FFFFFF"/>
        </w:rPr>
        <w:t>Baseline information is refers to collection of </w:t>
      </w:r>
      <w:r w:rsidRPr="005C4A20">
        <w:rPr>
          <w:rFonts w:ascii="Times New Roman" w:hAnsi="Times New Roman"/>
          <w:bCs/>
          <w:color w:val="222222"/>
          <w:sz w:val="24"/>
          <w:szCs w:val="24"/>
          <w:shd w:val="clear" w:color="auto" w:fill="FFFFFF"/>
        </w:rPr>
        <w:t>baseline information</w:t>
      </w:r>
      <w:r w:rsidRPr="003576C4">
        <w:rPr>
          <w:rFonts w:ascii="Times New Roman" w:hAnsi="Times New Roman"/>
          <w:color w:val="222222"/>
          <w:sz w:val="24"/>
          <w:szCs w:val="24"/>
          <w:shd w:val="clear" w:color="auto" w:fill="FFFFFF"/>
        </w:rPr>
        <w:t> on biophysical. It refers to collection of </w:t>
      </w:r>
      <w:r w:rsidRPr="005C4A20">
        <w:rPr>
          <w:rFonts w:ascii="Times New Roman" w:hAnsi="Times New Roman"/>
          <w:bCs/>
          <w:color w:val="222222"/>
          <w:sz w:val="24"/>
          <w:szCs w:val="24"/>
          <w:shd w:val="clear" w:color="auto" w:fill="FFFFFF"/>
        </w:rPr>
        <w:t>baseline information</w:t>
      </w:r>
      <w:r w:rsidRPr="003576C4">
        <w:rPr>
          <w:rFonts w:ascii="Times New Roman" w:hAnsi="Times New Roman"/>
          <w:color w:val="222222"/>
          <w:sz w:val="24"/>
          <w:szCs w:val="24"/>
          <w:shd w:val="clear" w:color="auto" w:fill="FFFFFF"/>
        </w:rPr>
        <w:t> on biophysical, social and economic aspects of a rehabilitation area.</w:t>
      </w:r>
      <w:r w:rsidRPr="003576C4">
        <w:rPr>
          <w:rFonts w:ascii="Times New Roman" w:hAnsi="Times New Roman"/>
          <w:sz w:val="24"/>
          <w:szCs w:val="24"/>
        </w:rPr>
        <w:t>Rehabilitation is seen as the most viable way of mitigating the effects of land degradation.</w:t>
      </w:r>
      <w:r w:rsidR="0092525C">
        <w:rPr>
          <w:rFonts w:ascii="Times New Roman" w:eastAsia="Calibri" w:hAnsi="Times New Roman"/>
          <w:sz w:val="24"/>
          <w:szCs w:val="24"/>
        </w:rPr>
        <w:t>‘‘R</w:t>
      </w:r>
      <w:r w:rsidRPr="003576C4">
        <w:rPr>
          <w:rFonts w:ascii="Times New Roman" w:eastAsia="Calibri" w:hAnsi="Times New Roman"/>
          <w:sz w:val="24"/>
          <w:szCs w:val="24"/>
        </w:rPr>
        <w:t xml:space="preserve">ehabilitation’’ </w:t>
      </w:r>
      <w:r w:rsidR="0092525C" w:rsidRPr="003576C4">
        <w:rPr>
          <w:rFonts w:ascii="Times New Roman" w:eastAsia="Calibri" w:hAnsi="Times New Roman"/>
          <w:sz w:val="24"/>
          <w:szCs w:val="24"/>
        </w:rPr>
        <w:t xml:space="preserve">defined </w:t>
      </w:r>
      <w:r w:rsidRPr="003576C4">
        <w:rPr>
          <w:rFonts w:ascii="Times New Roman" w:eastAsia="Calibri" w:hAnsi="Times New Roman"/>
          <w:sz w:val="24"/>
          <w:szCs w:val="24"/>
        </w:rPr>
        <w:t>as an act of improvement from a degraded state.Degradation of land iscaused by biotic and abiotic pressures. An ever increasingpopulation places enormous demandson land resources. These pressures have led to drastic changes in the proportion of land utilized for agricultural activities, urbanization and industrial development.</w:t>
      </w:r>
    </w:p>
    <w:p w:rsidR="005C4A20" w:rsidRPr="005C4A20" w:rsidRDefault="005C4A20" w:rsidP="00E812A4">
      <w:pPr>
        <w:tabs>
          <w:tab w:val="left" w:pos="567"/>
        </w:tabs>
        <w:autoSpaceDE w:val="0"/>
        <w:autoSpaceDN w:val="0"/>
        <w:adjustRightInd w:val="0"/>
        <w:spacing w:after="0" w:line="360" w:lineRule="auto"/>
        <w:jc w:val="both"/>
        <w:rPr>
          <w:rFonts w:ascii="Times New Roman" w:hAnsi="Times New Roman"/>
          <w:color w:val="222222"/>
          <w:sz w:val="20"/>
          <w:szCs w:val="24"/>
          <w:shd w:val="clear" w:color="auto" w:fill="FFFFFF"/>
        </w:rPr>
      </w:pPr>
    </w:p>
    <w:p w:rsidR="003576C4" w:rsidRDefault="003576C4" w:rsidP="00E812A4">
      <w:pPr>
        <w:tabs>
          <w:tab w:val="left" w:pos="567"/>
        </w:tabs>
        <w:autoSpaceDE w:val="0"/>
        <w:autoSpaceDN w:val="0"/>
        <w:adjustRightInd w:val="0"/>
        <w:spacing w:after="0" w:line="360" w:lineRule="auto"/>
        <w:jc w:val="both"/>
        <w:rPr>
          <w:rFonts w:ascii="Times New Roman" w:hAnsi="Times New Roman"/>
          <w:sz w:val="24"/>
          <w:szCs w:val="24"/>
        </w:rPr>
      </w:pPr>
      <w:r w:rsidRPr="003576C4">
        <w:rPr>
          <w:rFonts w:ascii="Times New Roman" w:eastAsia="Calibri" w:hAnsi="Times New Roman"/>
          <w:sz w:val="24"/>
          <w:szCs w:val="24"/>
        </w:rPr>
        <w:t xml:space="preserve">Land degradation has a direct bearing on the productivity of soil, its vulnerability to rainfall variations, scarcity of drinking water, fodder and fuel wood. Given the interlinkages of crop production, livestock economy and environment, land degradation has a major impact on the livelihoods of the people, especially in rural </w:t>
      </w:r>
      <w:r w:rsidR="00590CFE" w:rsidRPr="003576C4">
        <w:rPr>
          <w:rFonts w:ascii="Times New Roman" w:eastAsia="Calibri" w:hAnsi="Times New Roman"/>
          <w:sz w:val="24"/>
          <w:szCs w:val="24"/>
        </w:rPr>
        <w:t>areas.</w:t>
      </w:r>
      <w:r w:rsidR="00590CFE" w:rsidRPr="003576C4">
        <w:rPr>
          <w:rFonts w:ascii="Times New Roman" w:hAnsi="Times New Roman"/>
          <w:sz w:val="24"/>
          <w:szCs w:val="24"/>
        </w:rPr>
        <w:t xml:space="preserve"> The</w:t>
      </w:r>
      <w:r w:rsidRPr="003576C4">
        <w:rPr>
          <w:rFonts w:ascii="Times New Roman" w:hAnsi="Times New Roman"/>
          <w:sz w:val="24"/>
          <w:szCs w:val="24"/>
        </w:rPr>
        <w:t xml:space="preserve"> time it takes to achieve the objectives of rehabilitation at a particular site will vary; some are likely to be relatively quick while others may last beyond a human lifetime.</w:t>
      </w:r>
    </w:p>
    <w:p w:rsidR="005C4A20" w:rsidRPr="005C4A20" w:rsidRDefault="005C4A20" w:rsidP="00E812A4">
      <w:pPr>
        <w:tabs>
          <w:tab w:val="left" w:pos="567"/>
        </w:tabs>
        <w:autoSpaceDE w:val="0"/>
        <w:autoSpaceDN w:val="0"/>
        <w:adjustRightInd w:val="0"/>
        <w:spacing w:after="0" w:line="360" w:lineRule="auto"/>
        <w:jc w:val="both"/>
        <w:rPr>
          <w:rFonts w:ascii="Times New Roman" w:hAnsi="Times New Roman"/>
          <w:color w:val="222222"/>
          <w:sz w:val="20"/>
          <w:szCs w:val="24"/>
          <w:shd w:val="clear" w:color="auto" w:fill="FFFFFF"/>
        </w:rPr>
      </w:pPr>
    </w:p>
    <w:p w:rsidR="003576C4" w:rsidRDefault="003576C4" w:rsidP="00E812A4">
      <w:pPr>
        <w:tabs>
          <w:tab w:val="left" w:pos="567"/>
        </w:tabs>
        <w:autoSpaceDE w:val="0"/>
        <w:autoSpaceDN w:val="0"/>
        <w:adjustRightInd w:val="0"/>
        <w:spacing w:after="0" w:line="360" w:lineRule="auto"/>
        <w:jc w:val="both"/>
        <w:rPr>
          <w:rFonts w:ascii="Times New Roman" w:hAnsi="Times New Roman"/>
          <w:sz w:val="24"/>
          <w:szCs w:val="24"/>
        </w:rPr>
      </w:pPr>
      <w:r w:rsidRPr="003576C4">
        <w:rPr>
          <w:rFonts w:ascii="Times New Roman" w:hAnsi="Times New Roman"/>
          <w:sz w:val="24"/>
          <w:szCs w:val="24"/>
        </w:rPr>
        <w:t xml:space="preserve">In the case of ecological restoration, several preconditions must be met before recovery is possible, irrespective of the method used. Only then may it be feasible to attempt restoration. A key issue is deciding how much intervention is needed beyond simply protecting the site from further disturbances; that is, how many species must be deliberately brought to the site and how many can be relied upon to colonize unaided?These biophysical changes have both social and economic impacts, with the most immediate effects being felt by communities that depend on forests for part or </w:t>
      </w:r>
      <w:r w:rsidR="00590CFE" w:rsidRPr="003576C4">
        <w:rPr>
          <w:rFonts w:ascii="Times New Roman" w:hAnsi="Times New Roman"/>
          <w:sz w:val="24"/>
          <w:szCs w:val="24"/>
        </w:rPr>
        <w:t>their entire</w:t>
      </w:r>
      <w:r w:rsidRPr="003576C4">
        <w:rPr>
          <w:rFonts w:ascii="Times New Roman" w:hAnsi="Times New Roman"/>
          <w:sz w:val="24"/>
          <w:szCs w:val="24"/>
        </w:rPr>
        <w:t xml:space="preserve"> livelihood. Forest resources provide food, medicines and firewood, resources that now have to be obtained from more distant forests. And as forest areas are reduced pressure on the remaining forests increases even more.</w:t>
      </w:r>
    </w:p>
    <w:p w:rsidR="005C4A20" w:rsidRPr="005C4A20" w:rsidRDefault="005C4A20" w:rsidP="00E812A4">
      <w:pPr>
        <w:tabs>
          <w:tab w:val="left" w:pos="567"/>
        </w:tabs>
        <w:autoSpaceDE w:val="0"/>
        <w:autoSpaceDN w:val="0"/>
        <w:adjustRightInd w:val="0"/>
        <w:spacing w:after="0" w:line="360" w:lineRule="auto"/>
        <w:jc w:val="both"/>
        <w:rPr>
          <w:rFonts w:ascii="Times New Roman" w:hAnsi="Times New Roman"/>
          <w:sz w:val="20"/>
          <w:szCs w:val="24"/>
        </w:rPr>
      </w:pPr>
    </w:p>
    <w:p w:rsidR="00A50F05" w:rsidRDefault="003576C4" w:rsidP="00E812A4">
      <w:pPr>
        <w:tabs>
          <w:tab w:val="left" w:pos="567"/>
        </w:tabs>
        <w:autoSpaceDE w:val="0"/>
        <w:autoSpaceDN w:val="0"/>
        <w:adjustRightInd w:val="0"/>
        <w:spacing w:line="360" w:lineRule="auto"/>
        <w:jc w:val="both"/>
        <w:rPr>
          <w:rFonts w:ascii="Times New Roman" w:hAnsi="Times New Roman"/>
          <w:sz w:val="24"/>
          <w:szCs w:val="24"/>
        </w:rPr>
      </w:pPr>
      <w:r w:rsidRPr="003576C4">
        <w:rPr>
          <w:rFonts w:ascii="Times New Roman" w:hAnsi="Times New Roman"/>
          <w:sz w:val="24"/>
          <w:szCs w:val="24"/>
        </w:rPr>
        <w:t xml:space="preserve"> Baseline studies are fundamental tools for measuring success or failure (for monitoring flora and fauna changes over time and the impact of rehabilitation on the livelihoods of people). Therefore, ensuring the collection of baseline data on the biophysical and socio economic conditions is necessary to rehabilitate the degraded area</w:t>
      </w:r>
      <w:r>
        <w:rPr>
          <w:rFonts w:ascii="Times New Roman" w:hAnsi="Times New Roman"/>
          <w:sz w:val="24"/>
          <w:szCs w:val="24"/>
        </w:rPr>
        <w:t>.</w:t>
      </w:r>
    </w:p>
    <w:p w:rsidR="00140328" w:rsidRDefault="00140328" w:rsidP="00E812A4">
      <w:pPr>
        <w:tabs>
          <w:tab w:val="left" w:pos="567"/>
        </w:tabs>
        <w:autoSpaceDE w:val="0"/>
        <w:autoSpaceDN w:val="0"/>
        <w:adjustRightInd w:val="0"/>
        <w:spacing w:line="360" w:lineRule="auto"/>
        <w:jc w:val="both"/>
        <w:rPr>
          <w:rFonts w:ascii="Times New Roman" w:hAnsi="Times New Roman"/>
          <w:sz w:val="24"/>
          <w:szCs w:val="24"/>
        </w:rPr>
      </w:pPr>
    </w:p>
    <w:p w:rsidR="00C71672" w:rsidRDefault="00C71672" w:rsidP="00E812A4">
      <w:pPr>
        <w:tabs>
          <w:tab w:val="left" w:pos="567"/>
        </w:tabs>
        <w:spacing w:after="0" w:line="360" w:lineRule="auto"/>
        <w:jc w:val="both"/>
        <w:rPr>
          <w:rFonts w:ascii="Times New Roman" w:hAnsi="Times New Roman"/>
          <w:color w:val="000000"/>
          <w:sz w:val="24"/>
          <w:szCs w:val="24"/>
        </w:rPr>
      </w:pPr>
      <w:r w:rsidRPr="00C71672">
        <w:rPr>
          <w:rFonts w:ascii="Times New Roman" w:hAnsi="Times New Roman"/>
          <w:color w:val="000000"/>
          <w:sz w:val="24"/>
          <w:szCs w:val="24"/>
        </w:rPr>
        <w:t xml:space="preserve">In participation of rehabilitation of degraded areas there may be different hazards will occur. One way to classify the hazard is to think about how likely it is that an injury may occur. People often use the terms hazard and risk interchangeably, but they are not the same. </w:t>
      </w:r>
      <w:r w:rsidRPr="005C4A20">
        <w:rPr>
          <w:rFonts w:ascii="Times New Roman" w:hAnsi="Times New Roman"/>
          <w:bCs/>
          <w:color w:val="000000"/>
          <w:sz w:val="24"/>
          <w:szCs w:val="24"/>
        </w:rPr>
        <w:t>Hazard</w:t>
      </w:r>
      <w:r w:rsidRPr="00C71672">
        <w:rPr>
          <w:rFonts w:ascii="Times New Roman" w:hAnsi="Times New Roman"/>
          <w:color w:val="000000"/>
          <w:sz w:val="24"/>
          <w:szCs w:val="24"/>
        </w:rPr>
        <w:t xml:space="preserve"> means a thing or condition that may expose a person to a risk of injury or occupational disease. </w:t>
      </w:r>
      <w:r w:rsidRPr="005C4A20">
        <w:rPr>
          <w:rFonts w:ascii="Times New Roman" w:hAnsi="Times New Roman"/>
          <w:bCs/>
          <w:color w:val="000000"/>
          <w:sz w:val="24"/>
          <w:szCs w:val="24"/>
        </w:rPr>
        <w:t>Risk</w:t>
      </w:r>
      <w:r w:rsidRPr="00C71672">
        <w:rPr>
          <w:rFonts w:ascii="Times New Roman" w:hAnsi="Times New Roman"/>
          <w:color w:val="000000"/>
          <w:sz w:val="24"/>
          <w:szCs w:val="24"/>
        </w:rPr>
        <w:t> means a likelihood of injury or occupational disease.</w:t>
      </w:r>
    </w:p>
    <w:p w:rsidR="005C4A20" w:rsidRPr="005C4A20" w:rsidRDefault="005C4A20" w:rsidP="00E812A4">
      <w:pPr>
        <w:tabs>
          <w:tab w:val="left" w:pos="567"/>
        </w:tabs>
        <w:spacing w:after="0" w:line="360" w:lineRule="auto"/>
        <w:jc w:val="both"/>
        <w:rPr>
          <w:rFonts w:ascii="Times New Roman" w:hAnsi="Times New Roman"/>
          <w:spacing w:val="-3"/>
          <w:sz w:val="20"/>
          <w:szCs w:val="24"/>
        </w:rPr>
      </w:pPr>
    </w:p>
    <w:p w:rsidR="00C71672" w:rsidRDefault="00C71672" w:rsidP="00E812A4">
      <w:pPr>
        <w:tabs>
          <w:tab w:val="left" w:pos="567"/>
        </w:tabs>
        <w:spacing w:after="0" w:line="360" w:lineRule="auto"/>
        <w:jc w:val="both"/>
        <w:rPr>
          <w:rFonts w:ascii="Times New Roman" w:hAnsi="Times New Roman"/>
          <w:color w:val="000000"/>
          <w:sz w:val="24"/>
          <w:szCs w:val="24"/>
        </w:rPr>
      </w:pPr>
      <w:r w:rsidRPr="00C71672">
        <w:rPr>
          <w:rFonts w:ascii="Times New Roman" w:hAnsi="Times New Roman"/>
          <w:color w:val="000000"/>
          <w:sz w:val="24"/>
          <w:szCs w:val="24"/>
        </w:rPr>
        <w:t xml:space="preserve">Occupational Health and Safety (OHS):  Any occurrence which results in personal injury,    disease or death, or property damage. OHS is a discipline dealing with the prevention of </w:t>
      </w:r>
      <w:r w:rsidR="00590CFE" w:rsidRPr="00C71672">
        <w:rPr>
          <w:rFonts w:ascii="Times New Roman" w:hAnsi="Times New Roman"/>
          <w:color w:val="000000"/>
          <w:sz w:val="24"/>
          <w:szCs w:val="24"/>
        </w:rPr>
        <w:t>work-related</w:t>
      </w:r>
      <w:r w:rsidRPr="00C71672">
        <w:rPr>
          <w:rFonts w:ascii="Times New Roman" w:hAnsi="Times New Roman"/>
          <w:color w:val="000000"/>
          <w:sz w:val="24"/>
          <w:szCs w:val="24"/>
        </w:rPr>
        <w:t xml:space="preserve"> injuries and diseases as well as the protection and promotion of the health of workers.</w:t>
      </w:r>
    </w:p>
    <w:p w:rsidR="001F46DA" w:rsidRPr="001F46DA" w:rsidRDefault="001F46DA" w:rsidP="00E812A4">
      <w:pPr>
        <w:tabs>
          <w:tab w:val="left" w:pos="567"/>
        </w:tabs>
        <w:spacing w:after="0" w:line="360" w:lineRule="auto"/>
        <w:jc w:val="both"/>
        <w:rPr>
          <w:rFonts w:ascii="Times New Roman" w:hAnsi="Times New Roman"/>
          <w:color w:val="000000"/>
          <w:sz w:val="20"/>
          <w:szCs w:val="24"/>
        </w:rPr>
      </w:pPr>
    </w:p>
    <w:p w:rsidR="00C71672" w:rsidRPr="00C71672" w:rsidRDefault="00C71672" w:rsidP="00E812A4">
      <w:pPr>
        <w:tabs>
          <w:tab w:val="left" w:pos="567"/>
        </w:tabs>
        <w:spacing w:after="0" w:line="360" w:lineRule="auto"/>
        <w:jc w:val="both"/>
        <w:rPr>
          <w:rFonts w:ascii="Times New Roman" w:hAnsi="Times New Roman"/>
          <w:color w:val="000000"/>
          <w:sz w:val="24"/>
          <w:szCs w:val="24"/>
        </w:rPr>
      </w:pPr>
      <w:r w:rsidRPr="00250D93">
        <w:rPr>
          <w:rFonts w:ascii="Times New Roman" w:hAnsi="Times New Roman"/>
          <w:b/>
          <w:color w:val="000000"/>
          <w:sz w:val="24"/>
          <w:szCs w:val="24"/>
        </w:rPr>
        <w:t>Risk</w:t>
      </w:r>
      <w:r w:rsidRPr="00C71672">
        <w:rPr>
          <w:rFonts w:ascii="Times New Roman" w:hAnsi="Times New Roman"/>
          <w:color w:val="000000"/>
          <w:sz w:val="24"/>
          <w:szCs w:val="24"/>
        </w:rPr>
        <w:t xml:space="preserve"> is the significance of the hazard in terms of likelihood and severity of any possible injury. </w:t>
      </w:r>
    </w:p>
    <w:p w:rsidR="00590CFE" w:rsidRDefault="00590CFE" w:rsidP="00E812A4">
      <w:pPr>
        <w:tabs>
          <w:tab w:val="left" w:pos="567"/>
        </w:tabs>
        <w:spacing w:after="0" w:line="360" w:lineRule="auto"/>
        <w:jc w:val="both"/>
        <w:rPr>
          <w:rFonts w:ascii="Times New Roman" w:hAnsi="Times New Roman"/>
          <w:color w:val="000000"/>
          <w:sz w:val="24"/>
          <w:szCs w:val="24"/>
        </w:rPr>
      </w:pPr>
      <w:r w:rsidRPr="00250D93">
        <w:rPr>
          <w:rFonts w:ascii="Times New Roman" w:hAnsi="Times New Roman"/>
          <w:b/>
          <w:color w:val="000000"/>
          <w:sz w:val="24"/>
          <w:szCs w:val="24"/>
        </w:rPr>
        <w:t>Safety</w:t>
      </w:r>
      <w:r>
        <w:rPr>
          <w:rFonts w:ascii="Times New Roman" w:hAnsi="Times New Roman"/>
          <w:color w:val="000000"/>
          <w:sz w:val="24"/>
          <w:szCs w:val="24"/>
        </w:rPr>
        <w:t xml:space="preserve"> is </w:t>
      </w:r>
      <w:r w:rsidR="00250D93" w:rsidRPr="00C71672">
        <w:rPr>
          <w:rFonts w:ascii="Times New Roman" w:hAnsi="Times New Roman"/>
          <w:color w:val="000000"/>
          <w:sz w:val="24"/>
          <w:szCs w:val="24"/>
        </w:rPr>
        <w:t>the</w:t>
      </w:r>
      <w:r w:rsidR="00C71672" w:rsidRPr="00C71672">
        <w:rPr>
          <w:rFonts w:ascii="Times New Roman" w:hAnsi="Times New Roman"/>
          <w:color w:val="000000"/>
          <w:sz w:val="24"/>
          <w:szCs w:val="24"/>
        </w:rPr>
        <w:t xml:space="preserve"> provision and control of work environment systems and human </w:t>
      </w:r>
      <w:r w:rsidRPr="00C71672">
        <w:rPr>
          <w:rFonts w:ascii="Times New Roman" w:hAnsi="Times New Roman"/>
          <w:color w:val="000000"/>
          <w:sz w:val="24"/>
          <w:szCs w:val="24"/>
        </w:rPr>
        <w:t>behavior</w:t>
      </w:r>
      <w:r w:rsidR="00C71672" w:rsidRPr="00C71672">
        <w:rPr>
          <w:rFonts w:ascii="Times New Roman" w:hAnsi="Times New Roman"/>
          <w:color w:val="000000"/>
          <w:sz w:val="24"/>
          <w:szCs w:val="24"/>
        </w:rPr>
        <w:t xml:space="preserve"> which together give relative freedom from those conditions and circumstances which can cause personal injury, disease or death, or property damage. Hazardous Substances   Any substance that has the potential to harm the health of persons in the workplace and includes chemicals scheduled under the Poisons Act, chemicals classified under the Dangerous Goods Act (1975) or Hazardous Wastes.</w:t>
      </w:r>
    </w:p>
    <w:p w:rsidR="001F46DA" w:rsidRPr="001F46DA" w:rsidRDefault="001F46DA" w:rsidP="00E812A4">
      <w:pPr>
        <w:tabs>
          <w:tab w:val="left" w:pos="567"/>
        </w:tabs>
        <w:spacing w:after="0" w:line="360" w:lineRule="auto"/>
        <w:jc w:val="both"/>
        <w:rPr>
          <w:rFonts w:ascii="Times New Roman" w:hAnsi="Times New Roman"/>
          <w:color w:val="000000"/>
          <w:sz w:val="20"/>
          <w:szCs w:val="24"/>
        </w:rPr>
      </w:pPr>
    </w:p>
    <w:p w:rsidR="00590CFE" w:rsidRDefault="00C71672" w:rsidP="00E812A4">
      <w:pPr>
        <w:tabs>
          <w:tab w:val="left" w:pos="567"/>
        </w:tabs>
        <w:spacing w:after="0" w:line="360" w:lineRule="auto"/>
        <w:jc w:val="both"/>
        <w:rPr>
          <w:rFonts w:ascii="Times New Roman" w:hAnsi="Times New Roman"/>
          <w:color w:val="000000"/>
          <w:sz w:val="24"/>
          <w:szCs w:val="24"/>
        </w:rPr>
      </w:pPr>
      <w:r w:rsidRPr="00C71672">
        <w:rPr>
          <w:rFonts w:ascii="Times New Roman" w:hAnsi="Times New Roman"/>
          <w:sz w:val="24"/>
          <w:szCs w:val="24"/>
        </w:rPr>
        <w:t>Forest fire incidence:</w:t>
      </w:r>
      <w:r w:rsidRPr="00C71672">
        <w:rPr>
          <w:rFonts w:ascii="Times New Roman" w:hAnsi="Times New Roman"/>
          <w:color w:val="000000"/>
          <w:sz w:val="24"/>
          <w:szCs w:val="24"/>
        </w:rPr>
        <w:t>Forest fires prediction combines weather factors, terrain, dryness of flammable items, factors to derive forest fire incident in a logistical regression model, and built a forest fire ignition probability model.</w:t>
      </w:r>
    </w:p>
    <w:p w:rsidR="00C71672" w:rsidRPr="00C71672" w:rsidRDefault="00C71672" w:rsidP="007E57A3">
      <w:pPr>
        <w:tabs>
          <w:tab w:val="left" w:pos="567"/>
        </w:tabs>
        <w:spacing w:after="0" w:line="360" w:lineRule="auto"/>
        <w:jc w:val="both"/>
        <w:rPr>
          <w:rFonts w:ascii="Times New Roman" w:hAnsi="Times New Roman"/>
          <w:color w:val="000000"/>
          <w:sz w:val="24"/>
          <w:szCs w:val="24"/>
        </w:rPr>
      </w:pPr>
      <w:r w:rsidRPr="00C71672">
        <w:rPr>
          <w:rFonts w:ascii="Times New Roman" w:hAnsi="Times New Roman"/>
          <w:color w:val="000000"/>
          <w:sz w:val="24"/>
          <w:szCs w:val="24"/>
        </w:rPr>
        <w:t>Factors that influence the degree of risk include:</w:t>
      </w:r>
    </w:p>
    <w:p w:rsidR="00C71672" w:rsidRPr="00C71672" w:rsidRDefault="00C71672" w:rsidP="004021F3">
      <w:pPr>
        <w:numPr>
          <w:ilvl w:val="0"/>
          <w:numId w:val="7"/>
        </w:numPr>
        <w:tabs>
          <w:tab w:val="left" w:pos="567"/>
        </w:tabs>
        <w:spacing w:after="0" w:line="360" w:lineRule="auto"/>
        <w:ind w:left="470" w:hanging="357"/>
        <w:jc w:val="both"/>
        <w:rPr>
          <w:rFonts w:ascii="Times New Roman" w:hAnsi="Times New Roman"/>
          <w:color w:val="000000"/>
          <w:sz w:val="24"/>
          <w:szCs w:val="24"/>
        </w:rPr>
      </w:pPr>
      <w:r w:rsidRPr="00C71672">
        <w:rPr>
          <w:rFonts w:ascii="Times New Roman" w:hAnsi="Times New Roman"/>
          <w:color w:val="000000"/>
          <w:sz w:val="24"/>
          <w:szCs w:val="24"/>
        </w:rPr>
        <w:t>The type of exposure, and</w:t>
      </w:r>
    </w:p>
    <w:p w:rsidR="0001469F" w:rsidRPr="00032F17" w:rsidRDefault="00C71672" w:rsidP="004021F3">
      <w:pPr>
        <w:numPr>
          <w:ilvl w:val="0"/>
          <w:numId w:val="7"/>
        </w:numPr>
        <w:tabs>
          <w:tab w:val="left" w:pos="567"/>
        </w:tabs>
        <w:spacing w:after="0" w:line="360" w:lineRule="auto"/>
        <w:ind w:left="470" w:hanging="357"/>
        <w:jc w:val="both"/>
        <w:rPr>
          <w:rFonts w:ascii="Times New Roman" w:hAnsi="Times New Roman"/>
          <w:color w:val="000000"/>
          <w:sz w:val="24"/>
          <w:szCs w:val="24"/>
        </w:rPr>
      </w:pPr>
      <w:r w:rsidRPr="00C71672">
        <w:rPr>
          <w:rFonts w:ascii="Times New Roman" w:hAnsi="Times New Roman"/>
          <w:color w:val="000000"/>
          <w:sz w:val="24"/>
          <w:szCs w:val="24"/>
        </w:rPr>
        <w:t>The length of</w:t>
      </w:r>
      <w:r w:rsidR="00032F17">
        <w:rPr>
          <w:rFonts w:ascii="Times New Roman" w:hAnsi="Times New Roman"/>
          <w:color w:val="000000"/>
          <w:sz w:val="24"/>
          <w:szCs w:val="24"/>
        </w:rPr>
        <w:t xml:space="preserve"> time of exposure to the hazard</w:t>
      </w:r>
    </w:p>
    <w:p w:rsidR="00C71672" w:rsidRPr="005C4A20" w:rsidRDefault="00C71672" w:rsidP="004021F3">
      <w:pPr>
        <w:pStyle w:val="NoSpacing"/>
        <w:numPr>
          <w:ilvl w:val="0"/>
          <w:numId w:val="45"/>
        </w:numPr>
        <w:tabs>
          <w:tab w:val="left" w:pos="567"/>
          <w:tab w:val="left" w:pos="993"/>
        </w:tabs>
        <w:spacing w:line="360" w:lineRule="auto"/>
        <w:ind w:left="417"/>
        <w:jc w:val="both"/>
        <w:rPr>
          <w:rFonts w:ascii="Times New Roman" w:hAnsi="Times New Roman"/>
          <w:b/>
          <w:bCs/>
          <w:sz w:val="24"/>
          <w:szCs w:val="24"/>
        </w:rPr>
      </w:pPr>
      <w:bookmarkStart w:id="19" w:name="_Toc113024447"/>
      <w:bookmarkStart w:id="20" w:name="_Toc113080102"/>
      <w:bookmarkStart w:id="21" w:name="_Toc113274025"/>
      <w:r w:rsidRPr="005C4A20">
        <w:rPr>
          <w:rFonts w:ascii="Times New Roman" w:hAnsi="Times New Roman"/>
          <w:b/>
          <w:sz w:val="24"/>
          <w:szCs w:val="24"/>
        </w:rPr>
        <w:t>The benefits of assessing and managing risks</w:t>
      </w:r>
      <w:bookmarkEnd w:id="19"/>
      <w:bookmarkEnd w:id="20"/>
      <w:bookmarkEnd w:id="21"/>
    </w:p>
    <w:p w:rsidR="005A30B3" w:rsidRDefault="00C71672" w:rsidP="00E812A4">
      <w:pPr>
        <w:pStyle w:val="NormalWeb"/>
        <w:shd w:val="clear" w:color="auto" w:fill="FFFFFF"/>
        <w:tabs>
          <w:tab w:val="left" w:pos="567"/>
        </w:tabs>
        <w:spacing w:before="0" w:beforeAutospacing="0" w:after="0" w:afterAutospacing="0" w:line="360" w:lineRule="auto"/>
        <w:jc w:val="both"/>
        <w:textAlignment w:val="baseline"/>
        <w:rPr>
          <w:rFonts w:ascii="Times New Roman" w:hAnsi="Times New Roman" w:cs="Times New Roman"/>
          <w:color w:val="292B2C"/>
          <w:sz w:val="24"/>
        </w:rPr>
      </w:pPr>
      <w:r w:rsidRPr="00C71672">
        <w:rPr>
          <w:rFonts w:ascii="Times New Roman" w:hAnsi="Times New Roman" w:cs="Times New Roman"/>
          <w:color w:val="292B2C"/>
          <w:sz w:val="24"/>
        </w:rPr>
        <w:t>The effective systematic management of </w:t>
      </w:r>
      <w:hyperlink r:id="rId13" w:anchor="risks" w:history="1">
        <w:r w:rsidRPr="00C71672">
          <w:rPr>
            <w:rStyle w:val="HTMLDefinition"/>
            <w:rFonts w:ascii="Times New Roman" w:hAnsi="Times New Roman" w:cs="Times New Roman"/>
            <w:color w:val="2E3438"/>
            <w:sz w:val="24"/>
            <w:bdr w:val="none" w:sz="0" w:space="0" w:color="auto" w:frame="1"/>
          </w:rPr>
          <w:t>risks</w:t>
        </w:r>
      </w:hyperlink>
      <w:r w:rsidRPr="00C71672">
        <w:rPr>
          <w:rFonts w:ascii="Times New Roman" w:hAnsi="Times New Roman" w:cs="Times New Roman"/>
          <w:color w:val="292B2C"/>
          <w:sz w:val="24"/>
        </w:rPr>
        <w:t> improves worker health and safety, as well as productivity.</w:t>
      </w:r>
    </w:p>
    <w:p w:rsidR="00C71672" w:rsidRPr="00C71672" w:rsidRDefault="00C71672" w:rsidP="00E812A4">
      <w:pPr>
        <w:pStyle w:val="NormalWeb"/>
        <w:shd w:val="clear" w:color="auto" w:fill="FFFFFF"/>
        <w:tabs>
          <w:tab w:val="left" w:pos="567"/>
        </w:tabs>
        <w:spacing w:before="0" w:beforeAutospacing="0" w:after="0" w:afterAutospacing="0" w:line="360" w:lineRule="auto"/>
        <w:jc w:val="both"/>
        <w:textAlignment w:val="baseline"/>
        <w:rPr>
          <w:rFonts w:ascii="Times New Roman" w:hAnsi="Times New Roman" w:cs="Times New Roman"/>
          <w:color w:val="292B2C"/>
          <w:sz w:val="24"/>
        </w:rPr>
      </w:pPr>
      <w:r w:rsidRPr="00C71672">
        <w:rPr>
          <w:rFonts w:ascii="Times New Roman" w:hAnsi="Times New Roman" w:cs="Times New Roman"/>
          <w:color w:val="292B2C"/>
          <w:sz w:val="24"/>
        </w:rPr>
        <w:t>Eliminating and controlling </w:t>
      </w:r>
      <w:hyperlink r:id="rId14" w:anchor="risks" w:history="1">
        <w:r w:rsidRPr="00C71672">
          <w:rPr>
            <w:rStyle w:val="HTMLDefinition"/>
            <w:rFonts w:ascii="Times New Roman" w:hAnsi="Times New Roman" w:cs="Times New Roman"/>
            <w:color w:val="2E3438"/>
            <w:sz w:val="24"/>
            <w:bdr w:val="none" w:sz="0" w:space="0" w:color="auto" w:frame="1"/>
          </w:rPr>
          <w:t>risks</w:t>
        </w:r>
      </w:hyperlink>
      <w:r w:rsidRPr="00C71672">
        <w:rPr>
          <w:rFonts w:ascii="Times New Roman" w:hAnsi="Times New Roman" w:cs="Times New Roman"/>
          <w:color w:val="292B2C"/>
          <w:sz w:val="24"/>
        </w:rPr>
        <w:t> in the workplace helps to:</w:t>
      </w:r>
    </w:p>
    <w:p w:rsidR="00C71672" w:rsidRPr="001F46DA" w:rsidRDefault="00C71672" w:rsidP="004021F3">
      <w:pPr>
        <w:numPr>
          <w:ilvl w:val="0"/>
          <w:numId w:val="7"/>
        </w:numPr>
        <w:tabs>
          <w:tab w:val="left" w:pos="567"/>
        </w:tabs>
        <w:spacing w:after="0" w:line="360" w:lineRule="auto"/>
        <w:ind w:left="470" w:hanging="357"/>
        <w:jc w:val="both"/>
        <w:rPr>
          <w:rFonts w:ascii="Times New Roman" w:hAnsi="Times New Roman"/>
          <w:color w:val="000000"/>
          <w:sz w:val="24"/>
          <w:szCs w:val="24"/>
        </w:rPr>
      </w:pPr>
      <w:r w:rsidRPr="001F46DA">
        <w:rPr>
          <w:rFonts w:ascii="Times New Roman" w:hAnsi="Times New Roman"/>
          <w:color w:val="000000"/>
          <w:sz w:val="24"/>
          <w:szCs w:val="24"/>
        </w:rPr>
        <w:t>prevent and reduce the number and severity of workplace injuries, illnesses and associated costs</w:t>
      </w:r>
    </w:p>
    <w:p w:rsidR="00C71672" w:rsidRPr="001F46DA" w:rsidRDefault="00C71672" w:rsidP="004021F3">
      <w:pPr>
        <w:numPr>
          <w:ilvl w:val="0"/>
          <w:numId w:val="7"/>
        </w:numPr>
        <w:tabs>
          <w:tab w:val="left" w:pos="567"/>
        </w:tabs>
        <w:spacing w:after="0" w:line="360" w:lineRule="auto"/>
        <w:ind w:left="470" w:hanging="357"/>
        <w:jc w:val="both"/>
        <w:rPr>
          <w:rFonts w:ascii="Times New Roman" w:hAnsi="Times New Roman"/>
          <w:color w:val="000000"/>
          <w:sz w:val="24"/>
          <w:szCs w:val="24"/>
        </w:rPr>
      </w:pPr>
      <w:r w:rsidRPr="001F46DA">
        <w:rPr>
          <w:rFonts w:ascii="Times New Roman" w:hAnsi="Times New Roman"/>
          <w:color w:val="000000"/>
          <w:sz w:val="24"/>
          <w:szCs w:val="24"/>
        </w:rPr>
        <w:t>promote and improve worker health, wellbeing and capacity to work, and</w:t>
      </w:r>
    </w:p>
    <w:p w:rsidR="00C71672" w:rsidRPr="00C71672" w:rsidRDefault="005A30B3" w:rsidP="004021F3">
      <w:pPr>
        <w:numPr>
          <w:ilvl w:val="0"/>
          <w:numId w:val="7"/>
        </w:numPr>
        <w:tabs>
          <w:tab w:val="left" w:pos="567"/>
        </w:tabs>
        <w:spacing w:after="0" w:line="360" w:lineRule="auto"/>
        <w:ind w:left="470" w:hanging="357"/>
        <w:jc w:val="both"/>
        <w:rPr>
          <w:rFonts w:ascii="Times New Roman" w:hAnsi="Times New Roman"/>
          <w:color w:val="292B2C"/>
          <w:sz w:val="24"/>
          <w:szCs w:val="24"/>
        </w:rPr>
      </w:pPr>
      <w:r w:rsidRPr="001F46DA">
        <w:rPr>
          <w:rFonts w:ascii="Times New Roman" w:hAnsi="Times New Roman"/>
          <w:color w:val="000000"/>
          <w:sz w:val="24"/>
          <w:szCs w:val="24"/>
        </w:rPr>
        <w:t>Helps</w:t>
      </w:r>
      <w:r w:rsidR="00C71672" w:rsidRPr="001F46DA">
        <w:rPr>
          <w:rFonts w:ascii="Times New Roman" w:hAnsi="Times New Roman"/>
          <w:color w:val="000000"/>
          <w:sz w:val="24"/>
          <w:szCs w:val="24"/>
        </w:rPr>
        <w:t xml:space="preserve"> to foster innovation and improve quality and productivity of work</w:t>
      </w:r>
      <w:r w:rsidR="00C71672" w:rsidRPr="00C71672">
        <w:rPr>
          <w:rFonts w:ascii="Times New Roman" w:hAnsi="Times New Roman"/>
          <w:color w:val="292B2C"/>
          <w:sz w:val="24"/>
          <w:szCs w:val="24"/>
        </w:rPr>
        <w:t>.</w:t>
      </w:r>
    </w:p>
    <w:p w:rsidR="00C71672" w:rsidRPr="00C71672" w:rsidRDefault="00C71672" w:rsidP="00E812A4">
      <w:pPr>
        <w:tabs>
          <w:tab w:val="left" w:pos="567"/>
        </w:tabs>
        <w:spacing w:after="0" w:line="360" w:lineRule="auto"/>
        <w:jc w:val="both"/>
        <w:rPr>
          <w:rFonts w:ascii="Times New Roman" w:hAnsi="Times New Roman"/>
          <w:color w:val="000000"/>
          <w:sz w:val="24"/>
          <w:szCs w:val="24"/>
        </w:rPr>
      </w:pPr>
      <w:r w:rsidRPr="00C71672">
        <w:rPr>
          <w:rFonts w:ascii="Times New Roman" w:hAnsi="Times New Roman"/>
          <w:color w:val="000000"/>
          <w:sz w:val="24"/>
          <w:szCs w:val="24"/>
        </w:rPr>
        <w:lastRenderedPageBreak/>
        <w:t xml:space="preserve">In conclusion, it is necessary to tie loose ends together and to differentiate hazards, damage, </w:t>
      </w:r>
      <w:r w:rsidR="005A30B3" w:rsidRPr="00C71672">
        <w:rPr>
          <w:rFonts w:ascii="Times New Roman" w:hAnsi="Times New Roman"/>
          <w:color w:val="000000"/>
          <w:sz w:val="24"/>
          <w:szCs w:val="24"/>
        </w:rPr>
        <w:t>and risk</w:t>
      </w:r>
      <w:r w:rsidRPr="00C71672">
        <w:rPr>
          <w:rFonts w:ascii="Times New Roman" w:hAnsi="Times New Roman"/>
          <w:color w:val="000000"/>
          <w:sz w:val="24"/>
          <w:szCs w:val="24"/>
        </w:rPr>
        <w:t xml:space="preserve"> and risk management: </w:t>
      </w:r>
    </w:p>
    <w:p w:rsidR="00C71672" w:rsidRPr="00657ADD" w:rsidRDefault="00C71672" w:rsidP="004021F3">
      <w:pPr>
        <w:pStyle w:val="ListParagraph"/>
        <w:numPr>
          <w:ilvl w:val="1"/>
          <w:numId w:val="7"/>
        </w:numPr>
        <w:tabs>
          <w:tab w:val="left" w:pos="567"/>
        </w:tabs>
        <w:spacing w:after="0" w:line="360" w:lineRule="auto"/>
        <w:ind w:left="488"/>
        <w:jc w:val="both"/>
        <w:rPr>
          <w:rFonts w:ascii="Times New Roman" w:hAnsi="Times New Roman"/>
          <w:color w:val="000000"/>
          <w:sz w:val="24"/>
          <w:szCs w:val="24"/>
        </w:rPr>
      </w:pPr>
      <w:r w:rsidRPr="00657ADD">
        <w:rPr>
          <w:rFonts w:ascii="Times New Roman" w:hAnsi="Times New Roman"/>
          <w:b/>
          <w:color w:val="000000"/>
          <w:sz w:val="24"/>
          <w:szCs w:val="24"/>
        </w:rPr>
        <w:t>Hazards</w:t>
      </w:r>
      <w:r w:rsidRPr="00657ADD">
        <w:rPr>
          <w:rFonts w:ascii="Times New Roman" w:hAnsi="Times New Roman"/>
          <w:color w:val="000000"/>
          <w:sz w:val="24"/>
          <w:szCs w:val="24"/>
        </w:rPr>
        <w:t xml:space="preserve"> are defined as "naturally occurring or human-induced </w:t>
      </w:r>
      <w:r w:rsidR="007E57A3" w:rsidRPr="00657ADD">
        <w:rPr>
          <w:rFonts w:ascii="Times New Roman" w:hAnsi="Times New Roman"/>
          <w:color w:val="000000"/>
          <w:sz w:val="24"/>
          <w:szCs w:val="24"/>
        </w:rPr>
        <w:t>process (</w:t>
      </w:r>
      <w:r w:rsidRPr="00657ADD">
        <w:rPr>
          <w:rFonts w:ascii="Times New Roman" w:hAnsi="Times New Roman"/>
          <w:color w:val="000000"/>
          <w:sz w:val="24"/>
          <w:szCs w:val="24"/>
        </w:rPr>
        <w:t xml:space="preserve">s) or event(s) with the potential to create loss, i.e. a general resource of danger". </w:t>
      </w:r>
    </w:p>
    <w:p w:rsidR="00657ADD" w:rsidRPr="008F7A3D" w:rsidRDefault="00657ADD" w:rsidP="008F7A3D">
      <w:pPr>
        <w:tabs>
          <w:tab w:val="left" w:pos="567"/>
        </w:tabs>
        <w:spacing w:after="0" w:line="360" w:lineRule="auto"/>
        <w:jc w:val="both"/>
        <w:rPr>
          <w:rFonts w:ascii="Times New Roman" w:hAnsi="Times New Roman"/>
          <w:color w:val="000000"/>
          <w:sz w:val="20"/>
          <w:szCs w:val="24"/>
        </w:rPr>
      </w:pPr>
    </w:p>
    <w:p w:rsidR="00C71672" w:rsidRDefault="00C71672" w:rsidP="004021F3">
      <w:pPr>
        <w:pStyle w:val="ListParagraph"/>
        <w:numPr>
          <w:ilvl w:val="1"/>
          <w:numId w:val="7"/>
        </w:numPr>
        <w:tabs>
          <w:tab w:val="left" w:pos="567"/>
        </w:tabs>
        <w:spacing w:after="0" w:line="360" w:lineRule="auto"/>
        <w:ind w:left="488"/>
        <w:jc w:val="both"/>
        <w:rPr>
          <w:rFonts w:ascii="Times New Roman" w:hAnsi="Times New Roman"/>
          <w:color w:val="000000"/>
          <w:sz w:val="24"/>
          <w:szCs w:val="24"/>
        </w:rPr>
      </w:pPr>
      <w:r w:rsidRPr="008F7A3D">
        <w:rPr>
          <w:rFonts w:ascii="Times New Roman" w:hAnsi="Times New Roman"/>
          <w:color w:val="000000"/>
          <w:sz w:val="24"/>
          <w:szCs w:val="24"/>
        </w:rPr>
        <w:t xml:space="preserve"> Environmental and socio-political processes may result in detrimental changes in an individual's and household's assets. While these changes do not result in easily noticeable losses they result in vulnerability increasing the chance that future hazards have a disastrous impact.</w:t>
      </w:r>
    </w:p>
    <w:p w:rsidR="008F7A3D" w:rsidRPr="008F7A3D" w:rsidRDefault="008F7A3D" w:rsidP="008F7A3D">
      <w:pPr>
        <w:pStyle w:val="ListParagraph"/>
        <w:rPr>
          <w:rFonts w:ascii="Times New Roman" w:hAnsi="Times New Roman"/>
          <w:color w:val="000000"/>
          <w:sz w:val="24"/>
          <w:szCs w:val="24"/>
        </w:rPr>
      </w:pPr>
    </w:p>
    <w:p w:rsidR="008F7A3D" w:rsidRPr="008F7A3D" w:rsidRDefault="008F7A3D" w:rsidP="008F7A3D">
      <w:pPr>
        <w:pStyle w:val="ListParagraph"/>
        <w:tabs>
          <w:tab w:val="left" w:pos="567"/>
        </w:tabs>
        <w:spacing w:after="0" w:line="360" w:lineRule="auto"/>
        <w:ind w:left="488"/>
        <w:jc w:val="both"/>
        <w:rPr>
          <w:rFonts w:ascii="Times New Roman" w:hAnsi="Times New Roman"/>
          <w:color w:val="000000"/>
          <w:sz w:val="20"/>
          <w:szCs w:val="24"/>
        </w:rPr>
      </w:pPr>
    </w:p>
    <w:p w:rsidR="00C71672" w:rsidRPr="008F7A3D" w:rsidRDefault="00C71672" w:rsidP="004021F3">
      <w:pPr>
        <w:pStyle w:val="ListParagraph"/>
        <w:numPr>
          <w:ilvl w:val="1"/>
          <w:numId w:val="7"/>
        </w:numPr>
        <w:tabs>
          <w:tab w:val="left" w:pos="567"/>
        </w:tabs>
        <w:spacing w:after="0" w:line="360" w:lineRule="auto"/>
        <w:ind w:left="488"/>
        <w:jc w:val="both"/>
        <w:rPr>
          <w:rFonts w:ascii="Times New Roman" w:hAnsi="Times New Roman"/>
          <w:color w:val="000000"/>
          <w:sz w:val="24"/>
          <w:szCs w:val="24"/>
        </w:rPr>
      </w:pPr>
      <w:r w:rsidRPr="008F7A3D">
        <w:rPr>
          <w:rFonts w:ascii="Times New Roman" w:hAnsi="Times New Roman"/>
          <w:color w:val="000000"/>
          <w:sz w:val="24"/>
          <w:szCs w:val="24"/>
        </w:rPr>
        <w:t xml:space="preserve">Damage results from hazards and is defined as any negative impact on assets and/or the well-being of individuals and groups. Damage is often unevenly spread within one population. The extent of damage is not only dependent on the severity of the hazard but also on the vulnerability of the household. </w:t>
      </w:r>
    </w:p>
    <w:p w:rsidR="008F7A3D" w:rsidRPr="008F7A3D" w:rsidRDefault="008F7A3D" w:rsidP="00E812A4">
      <w:pPr>
        <w:tabs>
          <w:tab w:val="left" w:pos="567"/>
        </w:tabs>
        <w:spacing w:after="0" w:line="360" w:lineRule="auto"/>
        <w:jc w:val="both"/>
        <w:rPr>
          <w:rFonts w:ascii="Times New Roman" w:hAnsi="Times New Roman"/>
          <w:color w:val="000000"/>
          <w:sz w:val="20"/>
          <w:szCs w:val="24"/>
        </w:rPr>
      </w:pPr>
    </w:p>
    <w:p w:rsidR="00C71672" w:rsidRPr="00C71672" w:rsidRDefault="00C71672" w:rsidP="004021F3">
      <w:pPr>
        <w:pStyle w:val="ListParagraph"/>
        <w:numPr>
          <w:ilvl w:val="1"/>
          <w:numId w:val="7"/>
        </w:numPr>
        <w:tabs>
          <w:tab w:val="left" w:pos="567"/>
        </w:tabs>
        <w:spacing w:after="0" w:line="360" w:lineRule="auto"/>
        <w:ind w:left="488"/>
        <w:jc w:val="both"/>
        <w:rPr>
          <w:rFonts w:ascii="Times New Roman" w:hAnsi="Times New Roman"/>
          <w:color w:val="000000"/>
          <w:sz w:val="24"/>
          <w:szCs w:val="24"/>
        </w:rPr>
      </w:pPr>
      <w:r w:rsidRPr="00C71672">
        <w:rPr>
          <w:rFonts w:ascii="Times New Roman" w:hAnsi="Times New Roman"/>
          <w:color w:val="000000"/>
          <w:sz w:val="24"/>
          <w:szCs w:val="24"/>
        </w:rPr>
        <w:t xml:space="preserve"> Hazards and the related damage are unpredictable. The culturally and socially embedded perception of this unpredictability is called uncertainty. </w:t>
      </w:r>
    </w:p>
    <w:p w:rsidR="00C71672" w:rsidRDefault="00C71672" w:rsidP="004021F3">
      <w:pPr>
        <w:pStyle w:val="ListParagraph"/>
        <w:numPr>
          <w:ilvl w:val="1"/>
          <w:numId w:val="7"/>
        </w:numPr>
        <w:tabs>
          <w:tab w:val="left" w:pos="567"/>
        </w:tabs>
        <w:spacing w:after="0" w:line="360" w:lineRule="auto"/>
        <w:ind w:left="488"/>
        <w:jc w:val="both"/>
        <w:rPr>
          <w:rFonts w:ascii="Times New Roman" w:hAnsi="Times New Roman"/>
          <w:color w:val="000000"/>
          <w:sz w:val="24"/>
          <w:szCs w:val="24"/>
        </w:rPr>
      </w:pPr>
      <w:r w:rsidRPr="00C71672">
        <w:rPr>
          <w:rFonts w:ascii="Times New Roman" w:hAnsi="Times New Roman"/>
          <w:color w:val="000000"/>
          <w:sz w:val="24"/>
          <w:szCs w:val="24"/>
        </w:rPr>
        <w:t xml:space="preserve">Risk relates to an unpredictable or hardly predictable event which has consequences that are perceived negatively. Risks are the culturally and socially embedded perceptions of future possible damage. Risks are neither directly observable nor are they directly measurable. </w:t>
      </w:r>
    </w:p>
    <w:p w:rsidR="008F7A3D" w:rsidRPr="008F7A3D" w:rsidRDefault="008F7A3D" w:rsidP="00E812A4">
      <w:pPr>
        <w:tabs>
          <w:tab w:val="left" w:pos="567"/>
        </w:tabs>
        <w:spacing w:after="0" w:line="360" w:lineRule="auto"/>
        <w:jc w:val="both"/>
        <w:rPr>
          <w:rFonts w:ascii="Times New Roman" w:hAnsi="Times New Roman"/>
          <w:color w:val="000000"/>
          <w:sz w:val="20"/>
          <w:szCs w:val="24"/>
        </w:rPr>
      </w:pPr>
    </w:p>
    <w:p w:rsidR="005A30B3" w:rsidRDefault="00C71672" w:rsidP="004021F3">
      <w:pPr>
        <w:pStyle w:val="ListParagraph"/>
        <w:numPr>
          <w:ilvl w:val="1"/>
          <w:numId w:val="7"/>
        </w:numPr>
        <w:tabs>
          <w:tab w:val="left" w:pos="567"/>
        </w:tabs>
        <w:spacing w:after="0" w:line="360" w:lineRule="auto"/>
        <w:ind w:left="488"/>
        <w:jc w:val="both"/>
        <w:rPr>
          <w:rFonts w:ascii="Times New Roman" w:hAnsi="Times New Roman"/>
          <w:color w:val="000000"/>
          <w:sz w:val="24"/>
          <w:szCs w:val="24"/>
        </w:rPr>
      </w:pPr>
      <w:r w:rsidRPr="00C71672">
        <w:rPr>
          <w:rFonts w:ascii="Times New Roman" w:hAnsi="Times New Roman"/>
          <w:color w:val="000000"/>
          <w:sz w:val="24"/>
          <w:szCs w:val="24"/>
        </w:rPr>
        <w:t>Risk minimization is always based on the culturally and socially embedded assessments and perceptions of past and future damage. The analysis of prior personal experiences or consensus based models is always a necessary first step for developing risk minimizing strategies. Risk minimization may be based on conscious decisions or may be embedded in custom and refers to (a) attempts at eliminating the occurrence of negatively evaluated events and (b) to strategies to decrease vulnerability and (c) to limiting the impact of damage once it has occurred.</w:t>
      </w:r>
    </w:p>
    <w:p w:rsidR="008F7A3D" w:rsidRPr="008F7A3D" w:rsidRDefault="008F7A3D" w:rsidP="00E812A4">
      <w:pPr>
        <w:tabs>
          <w:tab w:val="left" w:pos="567"/>
        </w:tabs>
        <w:spacing w:after="0" w:line="360" w:lineRule="auto"/>
        <w:jc w:val="both"/>
        <w:rPr>
          <w:rFonts w:ascii="Times New Roman" w:hAnsi="Times New Roman"/>
          <w:color w:val="000000"/>
          <w:sz w:val="20"/>
          <w:szCs w:val="24"/>
        </w:rPr>
      </w:pPr>
    </w:p>
    <w:p w:rsidR="00C71672" w:rsidRPr="00C71672" w:rsidRDefault="00C71672" w:rsidP="00E812A4">
      <w:pPr>
        <w:tabs>
          <w:tab w:val="left" w:pos="567"/>
        </w:tabs>
        <w:spacing w:after="0" w:line="360" w:lineRule="auto"/>
        <w:jc w:val="both"/>
        <w:rPr>
          <w:rFonts w:ascii="Times New Roman" w:hAnsi="Times New Roman"/>
          <w:color w:val="000000"/>
          <w:sz w:val="24"/>
          <w:szCs w:val="24"/>
        </w:rPr>
      </w:pPr>
      <w:r w:rsidRPr="00657ADD">
        <w:rPr>
          <w:rFonts w:ascii="Times New Roman" w:hAnsi="Times New Roman"/>
          <w:color w:val="000000"/>
          <w:sz w:val="24"/>
          <w:szCs w:val="24"/>
        </w:rPr>
        <w:t>In order to prioritize ecosystem services for conservation or restoration, it is necessary to know in which areas natural habitats have more potential to decrease exposure to flooding and erosion from sealevel rise (SLR) and storm surges. This can provide placebased information of where the natural habitats shield susceptible populations from streams and flooding.</w:t>
      </w:r>
    </w:p>
    <w:p w:rsidR="00C71672" w:rsidRPr="00C71672" w:rsidRDefault="00C71672" w:rsidP="00E812A4">
      <w:pPr>
        <w:tabs>
          <w:tab w:val="left" w:pos="567"/>
          <w:tab w:val="left" w:pos="6398"/>
        </w:tabs>
        <w:spacing w:after="0" w:line="360" w:lineRule="auto"/>
        <w:jc w:val="both"/>
        <w:rPr>
          <w:rFonts w:ascii="Times New Roman" w:hAnsi="Times New Roman"/>
          <w:color w:val="000000"/>
          <w:sz w:val="24"/>
          <w:szCs w:val="24"/>
        </w:rPr>
      </w:pPr>
      <w:r w:rsidRPr="00C71672">
        <w:rPr>
          <w:rFonts w:ascii="Times New Roman" w:hAnsi="Times New Roman"/>
          <w:color w:val="000000"/>
          <w:sz w:val="24"/>
          <w:szCs w:val="24"/>
        </w:rPr>
        <w:lastRenderedPageBreak/>
        <w:t xml:space="preserve">A hazard is anything that has the potential to harm the health or safety of a person and in the case of dangerous goods, includes damage to property. </w:t>
      </w:r>
    </w:p>
    <w:p w:rsidR="00C71672" w:rsidRPr="00C71672" w:rsidRDefault="00C71672" w:rsidP="00E812A4">
      <w:pPr>
        <w:tabs>
          <w:tab w:val="left" w:pos="567"/>
          <w:tab w:val="left" w:pos="6398"/>
        </w:tabs>
        <w:spacing w:after="0" w:line="360" w:lineRule="auto"/>
        <w:jc w:val="both"/>
        <w:rPr>
          <w:rFonts w:ascii="Times New Roman" w:hAnsi="Times New Roman"/>
          <w:color w:val="000000"/>
          <w:sz w:val="24"/>
          <w:szCs w:val="24"/>
        </w:rPr>
      </w:pPr>
      <w:r w:rsidRPr="00C71672">
        <w:rPr>
          <w:rFonts w:ascii="Times New Roman" w:hAnsi="Times New Roman"/>
          <w:color w:val="000000"/>
          <w:sz w:val="24"/>
          <w:szCs w:val="24"/>
        </w:rPr>
        <w:t xml:space="preserve">OHS hazard in rehabilitation of degraded area work place include heavy materials and equipment, slippery or uneven surfaces, moving machinery and vehicles, solar radiation, and potential dangers from handling potting media, fertilizers, watering systems, and spider and insect bites. </w:t>
      </w:r>
    </w:p>
    <w:p w:rsidR="00BB4638" w:rsidRDefault="00C71672" w:rsidP="008F7A3D">
      <w:pPr>
        <w:tabs>
          <w:tab w:val="left" w:pos="567"/>
          <w:tab w:val="left" w:pos="6398"/>
        </w:tabs>
        <w:spacing w:after="0" w:line="360" w:lineRule="auto"/>
        <w:jc w:val="both"/>
        <w:rPr>
          <w:rFonts w:ascii="Times New Roman" w:hAnsi="Times New Roman"/>
          <w:color w:val="000000"/>
          <w:sz w:val="24"/>
          <w:szCs w:val="24"/>
        </w:rPr>
      </w:pPr>
      <w:r w:rsidRPr="00C71672">
        <w:rPr>
          <w:rFonts w:ascii="Times New Roman" w:hAnsi="Times New Roman"/>
          <w:color w:val="000000"/>
          <w:sz w:val="24"/>
          <w:szCs w:val="24"/>
        </w:rPr>
        <w:t xml:space="preserve">The workplace needs to be free from these hazards, therefore all persons on a daily basis when walking and working around the property, need to be on the </w:t>
      </w:r>
      <w:r w:rsidR="005A30B3" w:rsidRPr="00C71672">
        <w:rPr>
          <w:rFonts w:ascii="Times New Roman" w:hAnsi="Times New Roman"/>
          <w:color w:val="000000"/>
          <w:sz w:val="24"/>
          <w:szCs w:val="24"/>
        </w:rPr>
        <w:t>lookout</w:t>
      </w:r>
      <w:r w:rsidRPr="00C71672">
        <w:rPr>
          <w:rFonts w:ascii="Times New Roman" w:hAnsi="Times New Roman"/>
          <w:color w:val="000000"/>
          <w:sz w:val="24"/>
          <w:szCs w:val="24"/>
        </w:rPr>
        <w:t xml:space="preserve"> for potential hazards and report it.</w:t>
      </w:r>
    </w:p>
    <w:p w:rsidR="00F94A82" w:rsidRPr="008F7A3D" w:rsidRDefault="00F94A82" w:rsidP="00F94A82">
      <w:pPr>
        <w:pStyle w:val="NoSpacing"/>
        <w:tabs>
          <w:tab w:val="left" w:pos="567"/>
        </w:tabs>
        <w:spacing w:line="360" w:lineRule="auto"/>
        <w:jc w:val="both"/>
        <w:rPr>
          <w:rFonts w:ascii="Times New Roman" w:hAnsi="Times New Roman"/>
          <w:b/>
          <w:sz w:val="20"/>
          <w:szCs w:val="24"/>
          <w:lang w:val="en-ZA"/>
        </w:rPr>
      </w:pPr>
    </w:p>
    <w:p w:rsidR="0001469F" w:rsidRPr="00682343" w:rsidRDefault="0001469F" w:rsidP="00BB4638">
      <w:pPr>
        <w:pStyle w:val="ListParagraph"/>
        <w:numPr>
          <w:ilvl w:val="1"/>
          <w:numId w:val="5"/>
        </w:numPr>
        <w:tabs>
          <w:tab w:val="left" w:pos="567"/>
          <w:tab w:val="left" w:pos="6398"/>
        </w:tabs>
        <w:spacing w:after="0" w:line="360" w:lineRule="auto"/>
        <w:jc w:val="both"/>
        <w:rPr>
          <w:rFonts w:ascii="Times New Roman" w:eastAsia="Calibri" w:hAnsi="Times New Roman"/>
          <w:b/>
          <w:sz w:val="24"/>
          <w:szCs w:val="24"/>
        </w:rPr>
      </w:pPr>
      <w:r w:rsidRPr="00682343">
        <w:rPr>
          <w:rFonts w:ascii="Times New Roman" w:eastAsia="Calibri" w:hAnsi="Times New Roman"/>
          <w:b/>
          <w:sz w:val="24"/>
          <w:szCs w:val="24"/>
        </w:rPr>
        <w:t>Identifying environmental implications of rehabilitation and restoration works</w:t>
      </w:r>
    </w:p>
    <w:p w:rsidR="0001469F" w:rsidRPr="008F7A3D" w:rsidRDefault="00527F48" w:rsidP="008F7A3D">
      <w:pPr>
        <w:pStyle w:val="ListParagraph"/>
        <w:numPr>
          <w:ilvl w:val="2"/>
          <w:numId w:val="5"/>
        </w:numPr>
        <w:tabs>
          <w:tab w:val="left" w:pos="567"/>
          <w:tab w:val="left" w:pos="6398"/>
        </w:tabs>
        <w:spacing w:after="0" w:line="360" w:lineRule="auto"/>
        <w:jc w:val="both"/>
        <w:rPr>
          <w:rStyle w:val="Hyperlink"/>
          <w:rFonts w:ascii="Times New Roman" w:hAnsi="Times New Roman"/>
          <w:b/>
          <w:bCs/>
          <w:color w:val="auto"/>
          <w:sz w:val="24"/>
          <w:szCs w:val="24"/>
          <w:shd w:val="clear" w:color="auto" w:fill="FFFFFF"/>
        </w:rPr>
      </w:pPr>
      <w:hyperlink r:id="rId15" w:history="1">
        <w:r w:rsidR="0001469F" w:rsidRPr="008F7A3D">
          <w:rPr>
            <w:rStyle w:val="Hyperlink"/>
            <w:rFonts w:ascii="Times New Roman" w:hAnsi="Times New Roman"/>
            <w:b/>
            <w:bCs/>
            <w:color w:val="auto"/>
            <w:sz w:val="24"/>
            <w:szCs w:val="24"/>
            <w:shd w:val="clear" w:color="auto" w:fill="FFFFFF"/>
          </w:rPr>
          <w:t>Environmental Rehabilitation</w:t>
        </w:r>
      </w:hyperlink>
    </w:p>
    <w:bookmarkStart w:id="22" w:name="_Toc256632993"/>
    <w:p w:rsidR="00032F17" w:rsidRDefault="00527F48" w:rsidP="00C74146">
      <w:pPr>
        <w:tabs>
          <w:tab w:val="left" w:pos="567"/>
          <w:tab w:val="left" w:pos="6398"/>
        </w:tabs>
        <w:spacing w:after="0" w:line="360" w:lineRule="auto"/>
        <w:jc w:val="both"/>
        <w:rPr>
          <w:rFonts w:ascii="Times New Roman" w:hAnsi="Times New Roman"/>
          <w:sz w:val="24"/>
          <w:szCs w:val="24"/>
        </w:rPr>
      </w:pPr>
      <w:r w:rsidRPr="00527F48">
        <w:fldChar w:fldCharType="begin"/>
      </w:r>
      <w:r w:rsidR="004459EB">
        <w:instrText xml:space="preserve"> HYPERLINK "https://www.lawinsider.com/dictionary/environmental-rehabilitation" </w:instrText>
      </w:r>
      <w:r w:rsidRPr="00527F48">
        <w:fldChar w:fldCharType="separate"/>
      </w:r>
      <w:r w:rsidR="004459EB" w:rsidRPr="004459EB">
        <w:rPr>
          <w:rStyle w:val="Hyperlink"/>
          <w:rFonts w:ascii="Times New Roman" w:hAnsi="Times New Roman"/>
          <w:bCs/>
          <w:color w:val="auto"/>
          <w:sz w:val="24"/>
          <w:szCs w:val="24"/>
          <w:shd w:val="clear" w:color="auto" w:fill="FFFFFF"/>
        </w:rPr>
        <w:t>Environmental Rehabilitation</w:t>
      </w:r>
      <w:r w:rsidRPr="004459EB">
        <w:rPr>
          <w:rStyle w:val="Hyperlink"/>
          <w:rFonts w:ascii="Times New Roman" w:hAnsi="Times New Roman"/>
          <w:bCs/>
          <w:color w:val="auto"/>
          <w:sz w:val="24"/>
          <w:szCs w:val="24"/>
          <w:shd w:val="clear" w:color="auto" w:fill="FFFFFF"/>
        </w:rPr>
        <w:fldChar w:fldCharType="end"/>
      </w:r>
      <w:r w:rsidR="004459EB" w:rsidRPr="004459EB">
        <w:rPr>
          <w:rFonts w:ascii="Times New Roman" w:hAnsi="Times New Roman"/>
          <w:color w:val="333333"/>
          <w:sz w:val="24"/>
          <w:szCs w:val="24"/>
          <w:shd w:val="clear" w:color="auto" w:fill="FFFFFF"/>
        </w:rPr>
        <w:t> means restoration and reversal of annihilable or degradable environment back to better states and to ample ecosystem.</w:t>
      </w:r>
      <w:r w:rsidR="00032F17" w:rsidRPr="00C71672">
        <w:rPr>
          <w:rFonts w:ascii="Times New Roman" w:hAnsi="Times New Roman"/>
          <w:sz w:val="24"/>
          <w:szCs w:val="24"/>
        </w:rPr>
        <w:t>Agriculture is the major economic activity and the wellbeing of the peoples in Ethiopia. Though it is the major activity however, its ability to satisfy the need of the population has shown either stagnation or a very slow growth rate during the last three decade.</w:t>
      </w:r>
    </w:p>
    <w:p w:rsidR="00C74146" w:rsidRPr="00C74146" w:rsidRDefault="00C74146" w:rsidP="00C74146">
      <w:pPr>
        <w:tabs>
          <w:tab w:val="left" w:pos="567"/>
          <w:tab w:val="left" w:pos="6398"/>
        </w:tabs>
        <w:spacing w:after="0" w:line="360" w:lineRule="auto"/>
        <w:jc w:val="both"/>
        <w:rPr>
          <w:rFonts w:ascii="Times New Roman" w:hAnsi="Times New Roman"/>
          <w:b/>
          <w:color w:val="000000"/>
          <w:sz w:val="20"/>
          <w:szCs w:val="24"/>
        </w:rPr>
      </w:pPr>
    </w:p>
    <w:p w:rsidR="00032F17" w:rsidRPr="00C71672" w:rsidRDefault="00032F17" w:rsidP="00032F17">
      <w:pPr>
        <w:tabs>
          <w:tab w:val="left" w:pos="567"/>
        </w:tabs>
        <w:spacing w:after="0" w:line="360" w:lineRule="auto"/>
        <w:jc w:val="both"/>
        <w:rPr>
          <w:rFonts w:ascii="Times New Roman" w:hAnsi="Times New Roman"/>
          <w:sz w:val="24"/>
          <w:szCs w:val="24"/>
        </w:rPr>
      </w:pPr>
      <w:r w:rsidRPr="00C71672">
        <w:rPr>
          <w:rFonts w:ascii="Times New Roman" w:hAnsi="Times New Roman"/>
          <w:sz w:val="24"/>
          <w:szCs w:val="24"/>
        </w:rPr>
        <w:t>The countries chronic food insecurity problem is the result of cumulative effects of varies factors that have been increasing in magnitude over many years</w:t>
      </w:r>
      <w:r w:rsidRPr="00C71672">
        <w:rPr>
          <w:rFonts w:ascii="Times New Roman" w:hAnsi="Times New Roman"/>
          <w:b/>
          <w:sz w:val="24"/>
          <w:szCs w:val="24"/>
        </w:rPr>
        <w:t xml:space="preserve">. </w:t>
      </w:r>
      <w:r w:rsidRPr="00C71672">
        <w:rPr>
          <w:rFonts w:ascii="Times New Roman" w:hAnsi="Times New Roman"/>
          <w:sz w:val="24"/>
          <w:szCs w:val="24"/>
        </w:rPr>
        <w:t>Some of the major factors contributing to the current food insecurity include:</w:t>
      </w:r>
    </w:p>
    <w:p w:rsidR="00032F17" w:rsidRPr="00C71672" w:rsidRDefault="00032F17" w:rsidP="004021F3">
      <w:pPr>
        <w:numPr>
          <w:ilvl w:val="0"/>
          <w:numId w:val="6"/>
        </w:numPr>
        <w:tabs>
          <w:tab w:val="num" w:pos="426"/>
          <w:tab w:val="left" w:pos="567"/>
        </w:tabs>
        <w:spacing w:after="0" w:line="360" w:lineRule="auto"/>
        <w:ind w:left="473"/>
        <w:jc w:val="both"/>
        <w:rPr>
          <w:rFonts w:ascii="Times New Roman" w:hAnsi="Times New Roman"/>
          <w:sz w:val="24"/>
          <w:szCs w:val="24"/>
        </w:rPr>
      </w:pPr>
      <w:r w:rsidRPr="00C71672">
        <w:rPr>
          <w:rFonts w:ascii="Times New Roman" w:hAnsi="Times New Roman"/>
          <w:sz w:val="24"/>
          <w:szCs w:val="24"/>
        </w:rPr>
        <w:t>Widening gap between the level of food production and the rapid population growth.</w:t>
      </w:r>
    </w:p>
    <w:p w:rsidR="00032F17" w:rsidRPr="00C71672" w:rsidRDefault="00032F17" w:rsidP="004021F3">
      <w:pPr>
        <w:numPr>
          <w:ilvl w:val="0"/>
          <w:numId w:val="6"/>
        </w:numPr>
        <w:tabs>
          <w:tab w:val="num" w:pos="426"/>
          <w:tab w:val="left" w:pos="567"/>
        </w:tabs>
        <w:spacing w:after="0" w:line="360" w:lineRule="auto"/>
        <w:ind w:left="473"/>
        <w:jc w:val="both"/>
        <w:rPr>
          <w:rFonts w:ascii="Times New Roman" w:hAnsi="Times New Roman"/>
          <w:sz w:val="24"/>
          <w:szCs w:val="24"/>
        </w:rPr>
      </w:pPr>
      <w:r w:rsidRPr="00C71672">
        <w:rPr>
          <w:rFonts w:ascii="Times New Roman" w:hAnsi="Times New Roman"/>
          <w:sz w:val="24"/>
          <w:szCs w:val="24"/>
        </w:rPr>
        <w:t>Degradation of the natural resource base.</w:t>
      </w:r>
    </w:p>
    <w:p w:rsidR="00032F17" w:rsidRPr="00C71672" w:rsidRDefault="00032F17" w:rsidP="004021F3">
      <w:pPr>
        <w:numPr>
          <w:ilvl w:val="0"/>
          <w:numId w:val="6"/>
        </w:numPr>
        <w:tabs>
          <w:tab w:val="num" w:pos="426"/>
          <w:tab w:val="left" w:pos="567"/>
        </w:tabs>
        <w:spacing w:after="0" w:line="360" w:lineRule="auto"/>
        <w:ind w:left="473"/>
        <w:jc w:val="both"/>
        <w:rPr>
          <w:rFonts w:ascii="Times New Roman" w:hAnsi="Times New Roman"/>
          <w:sz w:val="24"/>
          <w:szCs w:val="24"/>
        </w:rPr>
      </w:pPr>
      <w:r w:rsidRPr="00C71672">
        <w:rPr>
          <w:rFonts w:ascii="Times New Roman" w:hAnsi="Times New Roman"/>
          <w:sz w:val="24"/>
          <w:szCs w:val="24"/>
        </w:rPr>
        <w:t>Dominance of farming system that highly depends on rain.</w:t>
      </w:r>
    </w:p>
    <w:p w:rsidR="004459EB" w:rsidRDefault="00032F17" w:rsidP="004021F3">
      <w:pPr>
        <w:numPr>
          <w:ilvl w:val="0"/>
          <w:numId w:val="6"/>
        </w:numPr>
        <w:tabs>
          <w:tab w:val="num" w:pos="426"/>
          <w:tab w:val="left" w:pos="567"/>
        </w:tabs>
        <w:spacing w:after="0" w:line="360" w:lineRule="auto"/>
        <w:ind w:left="473"/>
        <w:jc w:val="both"/>
        <w:rPr>
          <w:rFonts w:ascii="Times New Roman" w:hAnsi="Times New Roman"/>
          <w:sz w:val="24"/>
          <w:szCs w:val="24"/>
        </w:rPr>
      </w:pPr>
      <w:r w:rsidRPr="00C71672">
        <w:rPr>
          <w:rFonts w:ascii="Times New Roman" w:hAnsi="Times New Roman"/>
          <w:sz w:val="24"/>
          <w:szCs w:val="24"/>
        </w:rPr>
        <w:t>Erratic and unreliable nature of the rainfall.</w:t>
      </w:r>
    </w:p>
    <w:p w:rsidR="00C74146" w:rsidRPr="00C74146" w:rsidRDefault="00C74146" w:rsidP="00C74146">
      <w:pPr>
        <w:tabs>
          <w:tab w:val="left" w:pos="567"/>
        </w:tabs>
        <w:spacing w:after="0" w:line="360" w:lineRule="auto"/>
        <w:ind w:left="473"/>
        <w:jc w:val="both"/>
        <w:rPr>
          <w:rFonts w:ascii="Times New Roman" w:hAnsi="Times New Roman"/>
          <w:sz w:val="20"/>
          <w:szCs w:val="24"/>
        </w:rPr>
      </w:pPr>
    </w:p>
    <w:p w:rsidR="00032F17" w:rsidRPr="00C71672" w:rsidRDefault="00032F17" w:rsidP="00032F17">
      <w:pPr>
        <w:tabs>
          <w:tab w:val="left" w:pos="567"/>
        </w:tabs>
        <w:autoSpaceDE w:val="0"/>
        <w:autoSpaceDN w:val="0"/>
        <w:adjustRightInd w:val="0"/>
        <w:spacing w:after="0" w:line="360" w:lineRule="auto"/>
        <w:jc w:val="both"/>
        <w:rPr>
          <w:rFonts w:ascii="Times New Roman" w:eastAsia="Calibri" w:hAnsi="Times New Roman"/>
          <w:sz w:val="24"/>
          <w:szCs w:val="24"/>
        </w:rPr>
      </w:pPr>
      <w:r w:rsidRPr="00C71672">
        <w:rPr>
          <w:rFonts w:ascii="Times New Roman" w:eastAsia="Calibri" w:hAnsi="Times New Roman"/>
          <w:sz w:val="24"/>
          <w:szCs w:val="24"/>
        </w:rPr>
        <w:t>Degradation of land iscaused by biotic and abiotic pressures. An ever increasingpopulation places enormous demandson land resources. These pressures have led to drastic changes in the proportion of land utilized for agricultural activities, urbanizat</w:t>
      </w:r>
      <w:r w:rsidR="00C74146">
        <w:rPr>
          <w:rFonts w:ascii="Times New Roman" w:eastAsia="Calibri" w:hAnsi="Times New Roman"/>
          <w:sz w:val="24"/>
          <w:szCs w:val="24"/>
        </w:rPr>
        <w:t xml:space="preserve">ion and industrial development. </w:t>
      </w:r>
      <w:r w:rsidRPr="00C71672">
        <w:rPr>
          <w:rFonts w:ascii="Times New Roman" w:eastAsia="Calibri" w:hAnsi="Times New Roman"/>
          <w:sz w:val="24"/>
          <w:szCs w:val="24"/>
        </w:rPr>
        <w:t>Land degradation has a direct bearing on the productivity of soil, its vulnerability to rainfall variations, scarcity of drinking water, fodder and fuel wood. Given the interlink ages of crop production, livestock economy and environment, land degradation has a major impact on the livelihoods of the people, especially in rural areas.</w:t>
      </w:r>
    </w:p>
    <w:bookmarkEnd w:id="22"/>
    <w:p w:rsidR="00032F17" w:rsidRDefault="00032F17" w:rsidP="00032F17">
      <w:pPr>
        <w:tabs>
          <w:tab w:val="left" w:pos="567"/>
        </w:tabs>
        <w:autoSpaceDE w:val="0"/>
        <w:autoSpaceDN w:val="0"/>
        <w:adjustRightInd w:val="0"/>
        <w:spacing w:after="0" w:line="360" w:lineRule="auto"/>
        <w:jc w:val="both"/>
        <w:rPr>
          <w:rFonts w:ascii="Times New Roman" w:eastAsia="Calibri" w:hAnsi="Times New Roman"/>
          <w:sz w:val="24"/>
          <w:szCs w:val="24"/>
        </w:rPr>
      </w:pPr>
      <w:r w:rsidRPr="00C71672">
        <w:rPr>
          <w:rFonts w:ascii="Times New Roman" w:eastAsia="Calibri" w:hAnsi="Times New Roman"/>
          <w:sz w:val="24"/>
          <w:szCs w:val="24"/>
        </w:rPr>
        <w:lastRenderedPageBreak/>
        <w:t>Some of the most degraded lands in the country are the common property resources (CPRs). CPRs are resources on which people have an equal right of use. These resources include community pastures, community forests, wastelands and common dumping and threshing grounds.</w:t>
      </w:r>
    </w:p>
    <w:p w:rsidR="00C74146" w:rsidRPr="00C74146" w:rsidRDefault="00C74146" w:rsidP="00032F17">
      <w:pPr>
        <w:tabs>
          <w:tab w:val="left" w:pos="567"/>
        </w:tabs>
        <w:autoSpaceDE w:val="0"/>
        <w:autoSpaceDN w:val="0"/>
        <w:adjustRightInd w:val="0"/>
        <w:spacing w:after="0" w:line="360" w:lineRule="auto"/>
        <w:jc w:val="both"/>
        <w:rPr>
          <w:rFonts w:ascii="Times New Roman" w:eastAsia="Calibri" w:hAnsi="Times New Roman"/>
          <w:sz w:val="20"/>
          <w:szCs w:val="24"/>
        </w:rPr>
      </w:pPr>
    </w:p>
    <w:p w:rsidR="00032F17" w:rsidRDefault="00032F17" w:rsidP="00032F17">
      <w:pPr>
        <w:tabs>
          <w:tab w:val="left" w:pos="567"/>
        </w:tabs>
        <w:autoSpaceDE w:val="0"/>
        <w:autoSpaceDN w:val="0"/>
        <w:adjustRightInd w:val="0"/>
        <w:spacing w:after="0" w:line="360" w:lineRule="auto"/>
        <w:jc w:val="both"/>
        <w:rPr>
          <w:rFonts w:ascii="Times New Roman" w:hAnsi="Times New Roman"/>
          <w:color w:val="000000" w:themeColor="text1"/>
          <w:sz w:val="24"/>
          <w:szCs w:val="24"/>
        </w:rPr>
      </w:pPr>
      <w:r w:rsidRPr="00C71672">
        <w:rPr>
          <w:rFonts w:ascii="Times New Roman" w:hAnsi="Times New Roman"/>
          <w:b/>
          <w:bCs/>
          <w:color w:val="000000" w:themeColor="text1"/>
          <w:sz w:val="24"/>
          <w:szCs w:val="24"/>
        </w:rPr>
        <w:t>Restoration ecology</w:t>
      </w:r>
      <w:r w:rsidRPr="00C71672">
        <w:rPr>
          <w:rFonts w:ascii="Times New Roman" w:hAnsi="Times New Roman"/>
          <w:color w:val="000000" w:themeColor="text1"/>
          <w:sz w:val="24"/>
          <w:szCs w:val="24"/>
        </w:rPr>
        <w:t> is the scientific study and practice of renewing and restoring degraded, damaged, or destroyed </w:t>
      </w:r>
      <w:hyperlink r:id="rId16" w:tooltip="Ecosystem" w:history="1">
        <w:r w:rsidRPr="00C71672">
          <w:rPr>
            <w:rFonts w:ascii="Times New Roman" w:hAnsi="Times New Roman"/>
            <w:color w:val="000000" w:themeColor="text1"/>
            <w:sz w:val="24"/>
            <w:szCs w:val="24"/>
          </w:rPr>
          <w:t>ecosystems</w:t>
        </w:r>
      </w:hyperlink>
      <w:r w:rsidRPr="00C71672">
        <w:rPr>
          <w:rFonts w:ascii="Times New Roman" w:hAnsi="Times New Roman"/>
          <w:color w:val="000000" w:themeColor="text1"/>
          <w:sz w:val="24"/>
          <w:szCs w:val="24"/>
        </w:rPr>
        <w:t> and </w:t>
      </w:r>
      <w:hyperlink r:id="rId17" w:tooltip="Habitat" w:history="1">
        <w:r w:rsidRPr="00C71672">
          <w:rPr>
            <w:rFonts w:ascii="Times New Roman" w:hAnsi="Times New Roman"/>
            <w:color w:val="000000" w:themeColor="text1"/>
            <w:sz w:val="24"/>
            <w:szCs w:val="24"/>
          </w:rPr>
          <w:t>habitats</w:t>
        </w:r>
      </w:hyperlink>
      <w:r w:rsidRPr="00C71672">
        <w:rPr>
          <w:rFonts w:ascii="Times New Roman" w:hAnsi="Times New Roman"/>
          <w:color w:val="000000" w:themeColor="text1"/>
          <w:sz w:val="24"/>
          <w:szCs w:val="24"/>
        </w:rPr>
        <w:t> in the </w:t>
      </w:r>
      <w:hyperlink r:id="rId18" w:tooltip="Natural environment" w:history="1">
        <w:r w:rsidRPr="00C71672">
          <w:rPr>
            <w:rFonts w:ascii="Times New Roman" w:hAnsi="Times New Roman"/>
            <w:color w:val="000000" w:themeColor="text1"/>
            <w:sz w:val="24"/>
            <w:szCs w:val="24"/>
          </w:rPr>
          <w:t>environment</w:t>
        </w:r>
      </w:hyperlink>
      <w:r w:rsidRPr="00C71672">
        <w:rPr>
          <w:rFonts w:ascii="Times New Roman" w:hAnsi="Times New Roman"/>
          <w:color w:val="000000" w:themeColor="text1"/>
          <w:sz w:val="24"/>
          <w:szCs w:val="24"/>
        </w:rPr>
        <w:t> by active human intervention and action, within a short time frame.</w:t>
      </w:r>
    </w:p>
    <w:p w:rsidR="00C74146" w:rsidRPr="00C74146" w:rsidRDefault="00C74146" w:rsidP="00032F17">
      <w:pPr>
        <w:tabs>
          <w:tab w:val="left" w:pos="567"/>
        </w:tabs>
        <w:autoSpaceDE w:val="0"/>
        <w:autoSpaceDN w:val="0"/>
        <w:adjustRightInd w:val="0"/>
        <w:spacing w:after="0" w:line="360" w:lineRule="auto"/>
        <w:jc w:val="both"/>
        <w:rPr>
          <w:rFonts w:ascii="Times New Roman" w:eastAsia="Calibri" w:hAnsi="Times New Roman"/>
          <w:sz w:val="20"/>
          <w:szCs w:val="24"/>
        </w:rPr>
      </w:pPr>
    </w:p>
    <w:p w:rsidR="00032F17" w:rsidRDefault="00032F17" w:rsidP="00032F17">
      <w:pPr>
        <w:pStyle w:val="NormalWeb"/>
        <w:tabs>
          <w:tab w:val="left" w:pos="567"/>
        </w:tabs>
        <w:spacing w:before="0" w:beforeAutospacing="0" w:after="0" w:afterAutospacing="0" w:line="360" w:lineRule="auto"/>
        <w:jc w:val="both"/>
        <w:rPr>
          <w:rFonts w:ascii="Times New Roman" w:hAnsi="Times New Roman" w:cs="Times New Roman"/>
          <w:color w:val="000000"/>
          <w:sz w:val="24"/>
        </w:rPr>
      </w:pPr>
      <w:r w:rsidRPr="00C71672">
        <w:rPr>
          <w:rFonts w:ascii="Times New Roman" w:hAnsi="Times New Roman" w:cs="Times New Roman"/>
          <w:b/>
          <w:bCs/>
          <w:color w:val="000000"/>
          <w:sz w:val="24"/>
        </w:rPr>
        <w:t>Reforestation</w:t>
      </w:r>
      <w:r w:rsidRPr="00C71672">
        <w:rPr>
          <w:rFonts w:ascii="Times New Roman" w:hAnsi="Times New Roman" w:cs="Times New Roman"/>
          <w:color w:val="000000"/>
          <w:sz w:val="24"/>
        </w:rPr>
        <w:t xml:space="preserve"> is the natural or intentional restocking of existing </w:t>
      </w:r>
      <w:hyperlink r:id="rId19" w:tooltip="Forest" w:history="1">
        <w:r w:rsidRPr="00C71672">
          <w:rPr>
            <w:rStyle w:val="Hyperlink"/>
            <w:rFonts w:ascii="Times New Roman" w:hAnsi="Times New Roman" w:cs="Times New Roman"/>
            <w:color w:val="000000"/>
            <w:sz w:val="24"/>
          </w:rPr>
          <w:t>forests</w:t>
        </w:r>
      </w:hyperlink>
      <w:r w:rsidRPr="00C71672">
        <w:rPr>
          <w:rFonts w:ascii="Times New Roman" w:hAnsi="Times New Roman" w:cs="Times New Roman"/>
          <w:color w:val="000000"/>
          <w:sz w:val="24"/>
        </w:rPr>
        <w:t xml:space="preserve"> and </w:t>
      </w:r>
      <w:hyperlink r:id="rId20" w:tooltip="Woodland" w:history="1">
        <w:r w:rsidRPr="00C71672">
          <w:rPr>
            <w:rStyle w:val="Hyperlink"/>
            <w:rFonts w:ascii="Times New Roman" w:hAnsi="Times New Roman" w:cs="Times New Roman"/>
            <w:color w:val="000000"/>
            <w:sz w:val="24"/>
          </w:rPr>
          <w:t>woodlands</w:t>
        </w:r>
      </w:hyperlink>
      <w:r w:rsidRPr="00C71672">
        <w:rPr>
          <w:rFonts w:ascii="Times New Roman" w:hAnsi="Times New Roman" w:cs="Times New Roman"/>
          <w:color w:val="000000"/>
          <w:sz w:val="24"/>
        </w:rPr>
        <w:t xml:space="preserve"> that have been depleted, usually through </w:t>
      </w:r>
      <w:hyperlink r:id="rId21" w:tooltip="Deforestation" w:history="1">
        <w:r w:rsidRPr="00C71672">
          <w:rPr>
            <w:rStyle w:val="Hyperlink"/>
            <w:rFonts w:ascii="Times New Roman" w:hAnsi="Times New Roman" w:cs="Times New Roman"/>
            <w:color w:val="000000"/>
            <w:sz w:val="24"/>
          </w:rPr>
          <w:t>deforestation</w:t>
        </w:r>
      </w:hyperlink>
      <w:r w:rsidRPr="00C71672">
        <w:rPr>
          <w:rFonts w:ascii="Times New Roman" w:hAnsi="Times New Roman" w:cs="Times New Roman"/>
          <w:color w:val="000000"/>
          <w:sz w:val="24"/>
        </w:rPr>
        <w:t xml:space="preserve">. Reforestation can be used to improve the quality of human life by soaking up </w:t>
      </w:r>
      <w:hyperlink r:id="rId22" w:tooltip="Pollution" w:history="1">
        <w:r w:rsidRPr="00C71672">
          <w:rPr>
            <w:rStyle w:val="Hyperlink"/>
            <w:rFonts w:ascii="Times New Roman" w:hAnsi="Times New Roman" w:cs="Times New Roman"/>
            <w:color w:val="000000"/>
            <w:sz w:val="24"/>
          </w:rPr>
          <w:t>pollution</w:t>
        </w:r>
      </w:hyperlink>
      <w:r w:rsidRPr="00C71672">
        <w:rPr>
          <w:rFonts w:ascii="Times New Roman" w:hAnsi="Times New Roman" w:cs="Times New Roman"/>
          <w:color w:val="000000"/>
          <w:sz w:val="24"/>
        </w:rPr>
        <w:t xml:space="preserve"> and dust from the air, rebuild natural </w:t>
      </w:r>
      <w:hyperlink r:id="rId23" w:tooltip="Habitat" w:history="1">
        <w:r w:rsidRPr="00C71672">
          <w:rPr>
            <w:rStyle w:val="Hyperlink"/>
            <w:rFonts w:ascii="Times New Roman" w:hAnsi="Times New Roman" w:cs="Times New Roman"/>
            <w:color w:val="000000"/>
            <w:sz w:val="24"/>
          </w:rPr>
          <w:t>habitats</w:t>
        </w:r>
      </w:hyperlink>
      <w:r w:rsidRPr="00C71672">
        <w:rPr>
          <w:rFonts w:ascii="Times New Roman" w:hAnsi="Times New Roman" w:cs="Times New Roman"/>
          <w:color w:val="000000"/>
          <w:sz w:val="24"/>
        </w:rPr>
        <w:t xml:space="preserve"> and </w:t>
      </w:r>
      <w:hyperlink r:id="rId24" w:tooltip="Ecosystem" w:history="1">
        <w:r w:rsidRPr="00C71672">
          <w:rPr>
            <w:rStyle w:val="Hyperlink"/>
            <w:rFonts w:ascii="Times New Roman" w:hAnsi="Times New Roman" w:cs="Times New Roman"/>
            <w:color w:val="000000"/>
            <w:sz w:val="24"/>
          </w:rPr>
          <w:t>ecosystems</w:t>
        </w:r>
      </w:hyperlink>
      <w:r w:rsidRPr="00C71672">
        <w:rPr>
          <w:rFonts w:ascii="Times New Roman" w:hAnsi="Times New Roman" w:cs="Times New Roman"/>
          <w:color w:val="000000"/>
          <w:sz w:val="24"/>
        </w:rPr>
        <w:t xml:space="preserve">, mitigate </w:t>
      </w:r>
      <w:hyperlink r:id="rId25" w:tooltip="Global warming" w:history="1">
        <w:r w:rsidRPr="00C71672">
          <w:rPr>
            <w:rStyle w:val="Hyperlink"/>
            <w:rFonts w:ascii="Times New Roman" w:hAnsi="Times New Roman" w:cs="Times New Roman"/>
            <w:color w:val="000000"/>
            <w:sz w:val="24"/>
          </w:rPr>
          <w:t>global warming</w:t>
        </w:r>
      </w:hyperlink>
      <w:r w:rsidRPr="00C71672">
        <w:rPr>
          <w:rFonts w:ascii="Times New Roman" w:hAnsi="Times New Roman" w:cs="Times New Roman"/>
          <w:color w:val="000000"/>
          <w:sz w:val="24"/>
        </w:rPr>
        <w:t xml:space="preserve"> since forests facilitate </w:t>
      </w:r>
      <w:hyperlink r:id="rId26" w:tooltip="Biosequestration" w:history="1">
        <w:r w:rsidRPr="00C71672">
          <w:rPr>
            <w:rStyle w:val="Hyperlink"/>
            <w:rFonts w:ascii="Times New Roman" w:hAnsi="Times New Roman" w:cs="Times New Roman"/>
            <w:color w:val="000000"/>
            <w:sz w:val="24"/>
          </w:rPr>
          <w:t>bio sequestration</w:t>
        </w:r>
      </w:hyperlink>
      <w:r w:rsidRPr="00C71672">
        <w:rPr>
          <w:rFonts w:ascii="Times New Roman" w:hAnsi="Times New Roman" w:cs="Times New Roman"/>
          <w:color w:val="000000"/>
          <w:sz w:val="24"/>
        </w:rPr>
        <w:t xml:space="preserve"> of atmospheric </w:t>
      </w:r>
      <w:hyperlink r:id="rId27" w:tooltip="Carbon dioxide" w:history="1">
        <w:r w:rsidRPr="00C71672">
          <w:rPr>
            <w:rStyle w:val="Hyperlink"/>
            <w:rFonts w:ascii="Times New Roman" w:hAnsi="Times New Roman" w:cs="Times New Roman"/>
            <w:color w:val="000000"/>
            <w:sz w:val="24"/>
          </w:rPr>
          <w:t>carbon dioxide</w:t>
        </w:r>
      </w:hyperlink>
      <w:r w:rsidRPr="00C71672">
        <w:rPr>
          <w:rFonts w:ascii="Times New Roman" w:hAnsi="Times New Roman" w:cs="Times New Roman"/>
          <w:color w:val="000000"/>
          <w:sz w:val="24"/>
        </w:rPr>
        <w:t xml:space="preserve">, and harvest for resources, particularly </w:t>
      </w:r>
      <w:hyperlink r:id="rId28" w:tooltip="Timber" w:history="1">
        <w:r w:rsidRPr="00C71672">
          <w:rPr>
            <w:rStyle w:val="Hyperlink"/>
            <w:rFonts w:ascii="Times New Roman" w:hAnsi="Times New Roman" w:cs="Times New Roman"/>
            <w:color w:val="000000"/>
            <w:sz w:val="24"/>
          </w:rPr>
          <w:t>timber</w:t>
        </w:r>
      </w:hyperlink>
      <w:r w:rsidRPr="00C71672">
        <w:rPr>
          <w:rFonts w:ascii="Times New Roman" w:hAnsi="Times New Roman" w:cs="Times New Roman"/>
          <w:color w:val="000000"/>
          <w:sz w:val="24"/>
        </w:rPr>
        <w:t>.</w:t>
      </w:r>
    </w:p>
    <w:p w:rsidR="00C74146" w:rsidRPr="00C74146" w:rsidRDefault="00C74146" w:rsidP="00032F17">
      <w:pPr>
        <w:pStyle w:val="NormalWeb"/>
        <w:tabs>
          <w:tab w:val="left" w:pos="567"/>
        </w:tabs>
        <w:spacing w:before="0" w:beforeAutospacing="0" w:after="0" w:afterAutospacing="0" w:line="360" w:lineRule="auto"/>
        <w:jc w:val="both"/>
        <w:rPr>
          <w:rFonts w:ascii="Times New Roman" w:hAnsi="Times New Roman" w:cs="Times New Roman"/>
          <w:color w:val="000000"/>
          <w:sz w:val="20"/>
        </w:rPr>
      </w:pPr>
    </w:p>
    <w:p w:rsidR="00032F17" w:rsidRDefault="00032F17" w:rsidP="00032F17">
      <w:pPr>
        <w:tabs>
          <w:tab w:val="left" w:pos="567"/>
        </w:tabs>
        <w:spacing w:after="0" w:line="360" w:lineRule="auto"/>
        <w:jc w:val="both"/>
        <w:rPr>
          <w:rFonts w:ascii="Times New Roman" w:hAnsi="Times New Roman"/>
          <w:color w:val="000000"/>
          <w:sz w:val="24"/>
          <w:szCs w:val="24"/>
        </w:rPr>
      </w:pPr>
      <w:r w:rsidRPr="00C71672">
        <w:rPr>
          <w:rFonts w:ascii="Times New Roman" w:hAnsi="Times New Roman"/>
          <w:color w:val="000000"/>
          <w:sz w:val="24"/>
          <w:szCs w:val="24"/>
        </w:rPr>
        <w:t xml:space="preserve">The term </w:t>
      </w:r>
      <w:r w:rsidRPr="00956035">
        <w:rPr>
          <w:rFonts w:ascii="Times New Roman" w:hAnsi="Times New Roman"/>
          <w:iCs/>
          <w:color w:val="000000"/>
          <w:sz w:val="24"/>
          <w:szCs w:val="24"/>
        </w:rPr>
        <w:t>reforestation</w:t>
      </w:r>
      <w:r w:rsidRPr="00C71672">
        <w:rPr>
          <w:rFonts w:ascii="Times New Roman" w:hAnsi="Times New Roman"/>
          <w:color w:val="000000"/>
          <w:sz w:val="24"/>
          <w:szCs w:val="24"/>
        </w:rPr>
        <w:t xml:space="preserve"> is similar to </w:t>
      </w:r>
      <w:hyperlink r:id="rId29" w:tooltip="Afforestation" w:history="1">
        <w:r w:rsidRPr="00C71672">
          <w:rPr>
            <w:rStyle w:val="Hyperlink"/>
            <w:rFonts w:ascii="Times New Roman" w:hAnsi="Times New Roman"/>
            <w:color w:val="000000"/>
            <w:sz w:val="24"/>
            <w:szCs w:val="24"/>
          </w:rPr>
          <w:t>afforestation</w:t>
        </w:r>
      </w:hyperlink>
      <w:r w:rsidRPr="00C71672">
        <w:rPr>
          <w:rFonts w:ascii="Times New Roman" w:hAnsi="Times New Roman"/>
          <w:color w:val="000000"/>
          <w:sz w:val="24"/>
          <w:szCs w:val="24"/>
        </w:rPr>
        <w:t xml:space="preserve">, the process of restoring and recreating areas of woodlands or forests that may have existed long ago but were </w:t>
      </w:r>
      <w:hyperlink r:id="rId30" w:tooltip="Deforestation" w:history="1">
        <w:r w:rsidRPr="00C71672">
          <w:rPr>
            <w:rStyle w:val="Hyperlink"/>
            <w:rFonts w:ascii="Times New Roman" w:hAnsi="Times New Roman"/>
            <w:color w:val="000000"/>
            <w:sz w:val="24"/>
            <w:szCs w:val="24"/>
          </w:rPr>
          <w:t>deforested</w:t>
        </w:r>
      </w:hyperlink>
      <w:r w:rsidRPr="00C71672">
        <w:rPr>
          <w:rFonts w:ascii="Times New Roman" w:hAnsi="Times New Roman"/>
          <w:color w:val="000000"/>
          <w:sz w:val="24"/>
          <w:szCs w:val="24"/>
        </w:rPr>
        <w:t xml:space="preserve"> or otherwise removed at some point in the past. Sometimes the term </w:t>
      </w:r>
      <w:r w:rsidRPr="006A2685">
        <w:rPr>
          <w:rFonts w:ascii="Times New Roman" w:hAnsi="Times New Roman"/>
          <w:iCs/>
          <w:color w:val="000000"/>
          <w:sz w:val="24"/>
          <w:szCs w:val="24"/>
        </w:rPr>
        <w:t>re-afforestation</w:t>
      </w:r>
      <w:r w:rsidRPr="00C71672">
        <w:rPr>
          <w:rFonts w:ascii="Times New Roman" w:hAnsi="Times New Roman"/>
          <w:color w:val="000000"/>
          <w:sz w:val="24"/>
          <w:szCs w:val="24"/>
        </w:rPr>
        <w:t xml:space="preserve">is used to distinguish between the original forest cover and the later re-growth of forest to an area. Special tools, e.g. </w:t>
      </w:r>
      <w:hyperlink r:id="rId31" w:tooltip="Tree planting bar" w:history="1">
        <w:r w:rsidRPr="00C71672">
          <w:rPr>
            <w:rStyle w:val="Hyperlink"/>
            <w:rFonts w:ascii="Times New Roman" w:hAnsi="Times New Roman"/>
            <w:color w:val="000000"/>
            <w:sz w:val="24"/>
            <w:szCs w:val="24"/>
          </w:rPr>
          <w:t>tree planting bar</w:t>
        </w:r>
      </w:hyperlink>
      <w:r w:rsidRPr="00C71672">
        <w:rPr>
          <w:rFonts w:ascii="Times New Roman" w:hAnsi="Times New Roman"/>
          <w:color w:val="000000"/>
          <w:sz w:val="24"/>
          <w:szCs w:val="24"/>
        </w:rPr>
        <w:t>, are used to make planting of trees easier and faster</w:t>
      </w:r>
      <w:r>
        <w:rPr>
          <w:rFonts w:ascii="Times New Roman" w:hAnsi="Times New Roman"/>
          <w:color w:val="000000"/>
          <w:sz w:val="24"/>
          <w:szCs w:val="24"/>
        </w:rPr>
        <w:t>.</w:t>
      </w:r>
    </w:p>
    <w:p w:rsidR="00956035" w:rsidRPr="00956035" w:rsidRDefault="00956035" w:rsidP="00032F17">
      <w:pPr>
        <w:tabs>
          <w:tab w:val="left" w:pos="567"/>
        </w:tabs>
        <w:spacing w:after="0" w:line="360" w:lineRule="auto"/>
        <w:jc w:val="both"/>
        <w:rPr>
          <w:rStyle w:val="Strong"/>
          <w:rFonts w:ascii="Times New Roman" w:hAnsi="Times New Roman"/>
          <w:b w:val="0"/>
          <w:bCs w:val="0"/>
          <w:spacing w:val="-3"/>
          <w:sz w:val="20"/>
          <w:szCs w:val="24"/>
        </w:rPr>
      </w:pPr>
    </w:p>
    <w:p w:rsidR="00032F17" w:rsidRDefault="0001469F" w:rsidP="00032F17">
      <w:pPr>
        <w:tabs>
          <w:tab w:val="left" w:pos="567"/>
          <w:tab w:val="left" w:pos="6398"/>
        </w:tabs>
        <w:spacing w:after="0" w:line="360" w:lineRule="auto"/>
        <w:jc w:val="both"/>
        <w:rPr>
          <w:rFonts w:ascii="Times New Roman" w:hAnsi="Times New Roman"/>
          <w:sz w:val="24"/>
          <w:szCs w:val="24"/>
        </w:rPr>
      </w:pPr>
      <w:r w:rsidRPr="0001469F">
        <w:rPr>
          <w:rFonts w:ascii="Times New Roman" w:hAnsi="Times New Roman"/>
          <w:sz w:val="24"/>
          <w:szCs w:val="24"/>
        </w:rPr>
        <w:t xml:space="preserve">The </w:t>
      </w:r>
      <w:r w:rsidRPr="00A3701C">
        <w:rPr>
          <w:rFonts w:ascii="Times New Roman" w:hAnsi="Times New Roman"/>
          <w:sz w:val="24"/>
          <w:szCs w:val="24"/>
        </w:rPr>
        <w:t>purpose</w:t>
      </w:r>
      <w:r w:rsidRPr="0001469F">
        <w:rPr>
          <w:rFonts w:ascii="Times New Roman" w:hAnsi="Times New Roman"/>
          <w:sz w:val="24"/>
          <w:szCs w:val="24"/>
        </w:rPr>
        <w:t xml:space="preserve"> of rehabilitating   degraded areas is; production gains (socio-economic circumstances) together with improvements in biodiversity and ecosystem function (e.g. watershed protection, reductions in salinity) that lead to more sustainable forms of production.</w:t>
      </w:r>
    </w:p>
    <w:p w:rsidR="00A3701C" w:rsidRPr="00A3701C" w:rsidRDefault="00A3701C" w:rsidP="00032F17">
      <w:pPr>
        <w:tabs>
          <w:tab w:val="left" w:pos="567"/>
          <w:tab w:val="left" w:pos="6398"/>
        </w:tabs>
        <w:spacing w:after="0" w:line="360" w:lineRule="auto"/>
        <w:jc w:val="both"/>
        <w:rPr>
          <w:rFonts w:ascii="Times New Roman" w:hAnsi="Times New Roman"/>
          <w:b/>
          <w:color w:val="000000"/>
          <w:sz w:val="20"/>
          <w:szCs w:val="24"/>
        </w:rPr>
      </w:pPr>
    </w:p>
    <w:p w:rsidR="0001469F" w:rsidRDefault="0001469F" w:rsidP="00032F17">
      <w:pPr>
        <w:tabs>
          <w:tab w:val="left" w:pos="567"/>
          <w:tab w:val="left" w:pos="6398"/>
        </w:tabs>
        <w:spacing w:after="0" w:line="360" w:lineRule="auto"/>
        <w:jc w:val="both"/>
        <w:rPr>
          <w:rFonts w:ascii="Times New Roman" w:eastAsia="Calibri" w:hAnsi="Times New Roman"/>
          <w:color w:val="1C1C1A"/>
          <w:sz w:val="24"/>
          <w:szCs w:val="24"/>
        </w:rPr>
      </w:pPr>
      <w:r w:rsidRPr="0001469F">
        <w:rPr>
          <w:rFonts w:ascii="Times New Roman" w:eastAsia="Calibri" w:hAnsi="Times New Roman"/>
          <w:color w:val="1C1C1A"/>
          <w:sz w:val="24"/>
          <w:szCs w:val="24"/>
        </w:rPr>
        <w:t>Restoration for ecological reasons and biodiversity conservation purposes emerged more recently. The idea of restoring forests for ecological reasons was essentially linked to the insight that protected areas, rarely covering more than five to ten per cent of the land area of a given country or region, would not be sufficient to assure their role in conserving the full range of biodiversity. Forest clearing locally impacts on biodiversity through reduced total areas of suitable habitat, change in landscape patterns, and forest fragmentation. Fragmentation induces physical effects such as edge effects, leading to changes in species composition and structure, and isolation, leading to a loss of connectivity.</w:t>
      </w:r>
    </w:p>
    <w:p w:rsidR="00B43039" w:rsidRPr="00032F17" w:rsidRDefault="00B43039" w:rsidP="00032F17">
      <w:pPr>
        <w:tabs>
          <w:tab w:val="left" w:pos="567"/>
          <w:tab w:val="left" w:pos="6398"/>
        </w:tabs>
        <w:spacing w:after="0" w:line="360" w:lineRule="auto"/>
        <w:jc w:val="both"/>
        <w:rPr>
          <w:rFonts w:ascii="Times New Roman" w:hAnsi="Times New Roman"/>
          <w:b/>
          <w:color w:val="000000"/>
          <w:sz w:val="24"/>
          <w:szCs w:val="24"/>
        </w:rPr>
      </w:pPr>
    </w:p>
    <w:p w:rsidR="0001469F" w:rsidRPr="0001469F" w:rsidRDefault="0001469F" w:rsidP="00E812A4">
      <w:pPr>
        <w:tabs>
          <w:tab w:val="left" w:pos="567"/>
        </w:tabs>
        <w:spacing w:after="0"/>
        <w:jc w:val="both"/>
        <w:rPr>
          <w:rFonts w:ascii="Times New Roman" w:hAnsi="Times New Roman"/>
          <w:color w:val="333333"/>
          <w:sz w:val="24"/>
          <w:szCs w:val="24"/>
        </w:rPr>
      </w:pPr>
      <w:r w:rsidRPr="0001469F">
        <w:rPr>
          <w:rFonts w:ascii="Times New Roman" w:hAnsi="Times New Roman"/>
          <w:color w:val="333333"/>
          <w:sz w:val="24"/>
          <w:szCs w:val="24"/>
        </w:rPr>
        <w:lastRenderedPageBreak/>
        <w:t xml:space="preserve">The </w:t>
      </w:r>
      <w:r w:rsidRPr="00B13137">
        <w:rPr>
          <w:rFonts w:ascii="Times New Roman" w:hAnsi="Times New Roman"/>
          <w:color w:val="333333"/>
          <w:sz w:val="24"/>
          <w:szCs w:val="24"/>
        </w:rPr>
        <w:t>Objectives</w:t>
      </w:r>
      <w:r w:rsidRPr="0001469F">
        <w:rPr>
          <w:rFonts w:ascii="Times New Roman" w:hAnsi="Times New Roman"/>
          <w:color w:val="333333"/>
          <w:sz w:val="24"/>
          <w:szCs w:val="24"/>
        </w:rPr>
        <w:t>of the Environmental Restoration and Rehabilitation Program are:</w:t>
      </w:r>
    </w:p>
    <w:p w:rsidR="0001469F" w:rsidRPr="00DB30E5" w:rsidRDefault="00DB30E5" w:rsidP="004021F3">
      <w:pPr>
        <w:pStyle w:val="ListParagraph"/>
        <w:numPr>
          <w:ilvl w:val="0"/>
          <w:numId w:val="46"/>
        </w:numPr>
        <w:tabs>
          <w:tab w:val="left" w:pos="567"/>
        </w:tabs>
        <w:ind w:left="643"/>
        <w:jc w:val="both"/>
        <w:rPr>
          <w:rFonts w:ascii="Times New Roman" w:hAnsi="Times New Roman"/>
          <w:color w:val="333333"/>
          <w:sz w:val="24"/>
          <w:szCs w:val="24"/>
        </w:rPr>
      </w:pPr>
      <w:r w:rsidRPr="00DB30E5">
        <w:rPr>
          <w:rFonts w:ascii="Times New Roman" w:hAnsi="Times New Roman"/>
          <w:color w:val="333333"/>
          <w:sz w:val="24"/>
          <w:szCs w:val="24"/>
        </w:rPr>
        <w:t>To restore degraded environmental resources, including rare and endangered ecosystems</w:t>
      </w:r>
    </w:p>
    <w:p w:rsidR="0001469F" w:rsidRPr="00DB30E5" w:rsidRDefault="00DB30E5" w:rsidP="004021F3">
      <w:pPr>
        <w:pStyle w:val="ListParagraph"/>
        <w:numPr>
          <w:ilvl w:val="0"/>
          <w:numId w:val="46"/>
        </w:numPr>
        <w:tabs>
          <w:tab w:val="left" w:pos="567"/>
        </w:tabs>
        <w:ind w:left="643"/>
        <w:jc w:val="both"/>
        <w:rPr>
          <w:rFonts w:ascii="Times New Roman" w:hAnsi="Times New Roman"/>
          <w:color w:val="333333"/>
          <w:sz w:val="24"/>
          <w:szCs w:val="24"/>
        </w:rPr>
      </w:pPr>
      <w:r w:rsidRPr="00DB30E5">
        <w:rPr>
          <w:rFonts w:ascii="Times New Roman" w:hAnsi="Times New Roman"/>
          <w:color w:val="333333"/>
          <w:sz w:val="24"/>
          <w:szCs w:val="24"/>
        </w:rPr>
        <w:t>To protect important ecosystems and habitats of rare and endangered flora and fauna</w:t>
      </w:r>
    </w:p>
    <w:p w:rsidR="0001469F" w:rsidRPr="00DB30E5" w:rsidRDefault="00DB30E5" w:rsidP="004021F3">
      <w:pPr>
        <w:pStyle w:val="ListParagraph"/>
        <w:numPr>
          <w:ilvl w:val="0"/>
          <w:numId w:val="46"/>
        </w:numPr>
        <w:tabs>
          <w:tab w:val="left" w:pos="567"/>
        </w:tabs>
        <w:ind w:left="643"/>
        <w:jc w:val="both"/>
        <w:rPr>
          <w:rFonts w:ascii="Times New Roman" w:hAnsi="Times New Roman"/>
          <w:color w:val="333333"/>
          <w:sz w:val="24"/>
          <w:szCs w:val="24"/>
        </w:rPr>
      </w:pPr>
      <w:r w:rsidRPr="00DB30E5">
        <w:rPr>
          <w:rFonts w:ascii="Times New Roman" w:hAnsi="Times New Roman"/>
          <w:color w:val="333333"/>
          <w:sz w:val="24"/>
          <w:szCs w:val="24"/>
        </w:rPr>
        <w:t>To prevent or minimize future environmental damage</w:t>
      </w:r>
    </w:p>
    <w:p w:rsidR="0001469F" w:rsidRPr="00DB30E5" w:rsidRDefault="00DB30E5" w:rsidP="004021F3">
      <w:pPr>
        <w:pStyle w:val="ListParagraph"/>
        <w:numPr>
          <w:ilvl w:val="0"/>
          <w:numId w:val="46"/>
        </w:numPr>
        <w:tabs>
          <w:tab w:val="left" w:pos="567"/>
        </w:tabs>
        <w:ind w:left="643"/>
        <w:jc w:val="both"/>
        <w:rPr>
          <w:rFonts w:ascii="Times New Roman" w:hAnsi="Times New Roman"/>
          <w:color w:val="333333"/>
          <w:sz w:val="24"/>
          <w:szCs w:val="24"/>
        </w:rPr>
      </w:pPr>
      <w:r w:rsidRPr="00DB30E5">
        <w:rPr>
          <w:rFonts w:ascii="Times New Roman" w:hAnsi="Times New Roman"/>
          <w:color w:val="333333"/>
          <w:sz w:val="24"/>
          <w:szCs w:val="24"/>
        </w:rPr>
        <w:t>To e</w:t>
      </w:r>
      <w:r w:rsidR="0001469F" w:rsidRPr="00DB30E5">
        <w:rPr>
          <w:rFonts w:ascii="Times New Roman" w:hAnsi="Times New Roman"/>
          <w:color w:val="333333"/>
          <w:sz w:val="24"/>
          <w:szCs w:val="24"/>
        </w:rPr>
        <w:t>nhance the quality of specific environmental resources</w:t>
      </w:r>
    </w:p>
    <w:p w:rsidR="00DB30E5" w:rsidRDefault="00DB30E5" w:rsidP="004021F3">
      <w:pPr>
        <w:pStyle w:val="ListParagraph"/>
        <w:numPr>
          <w:ilvl w:val="0"/>
          <w:numId w:val="46"/>
        </w:numPr>
        <w:tabs>
          <w:tab w:val="left" w:pos="567"/>
        </w:tabs>
        <w:ind w:left="643"/>
        <w:jc w:val="both"/>
        <w:rPr>
          <w:rFonts w:ascii="Times New Roman" w:hAnsi="Times New Roman"/>
          <w:color w:val="333333"/>
          <w:sz w:val="24"/>
          <w:szCs w:val="24"/>
        </w:rPr>
      </w:pPr>
      <w:r w:rsidRPr="00DB30E5">
        <w:rPr>
          <w:rFonts w:ascii="Times New Roman" w:hAnsi="Times New Roman"/>
          <w:color w:val="333333"/>
          <w:sz w:val="24"/>
          <w:szCs w:val="24"/>
        </w:rPr>
        <w:t>To improve the capacity of eligible organizations to protect, restore and enhance the      environment</w:t>
      </w:r>
    </w:p>
    <w:p w:rsidR="00A50F05" w:rsidRDefault="00DB30E5" w:rsidP="004021F3">
      <w:pPr>
        <w:pStyle w:val="ListParagraph"/>
        <w:numPr>
          <w:ilvl w:val="0"/>
          <w:numId w:val="46"/>
        </w:numPr>
        <w:tabs>
          <w:tab w:val="left" w:pos="567"/>
        </w:tabs>
        <w:ind w:left="643"/>
        <w:jc w:val="both"/>
        <w:rPr>
          <w:rFonts w:ascii="Times New Roman" w:hAnsi="Times New Roman"/>
          <w:color w:val="333333"/>
          <w:sz w:val="24"/>
          <w:szCs w:val="24"/>
        </w:rPr>
      </w:pPr>
      <w:r w:rsidRPr="00DB30E5">
        <w:rPr>
          <w:rFonts w:ascii="Times New Roman" w:hAnsi="Times New Roman"/>
          <w:color w:val="333333"/>
          <w:sz w:val="24"/>
          <w:szCs w:val="24"/>
        </w:rPr>
        <w:t>To undertake resource recovery and waste avoidance projects and to prevent and/or reduce pollution</w:t>
      </w:r>
    </w:p>
    <w:p w:rsidR="00B13137" w:rsidRPr="00B13137" w:rsidRDefault="00B13137" w:rsidP="00B13137">
      <w:pPr>
        <w:pStyle w:val="ListParagraph"/>
        <w:tabs>
          <w:tab w:val="left" w:pos="567"/>
        </w:tabs>
        <w:ind w:left="643"/>
        <w:jc w:val="both"/>
        <w:rPr>
          <w:rFonts w:ascii="Times New Roman" w:hAnsi="Times New Roman"/>
          <w:color w:val="333333"/>
          <w:sz w:val="20"/>
          <w:szCs w:val="24"/>
        </w:rPr>
      </w:pPr>
    </w:p>
    <w:p w:rsidR="00682343" w:rsidRPr="00070E0E" w:rsidRDefault="00682343" w:rsidP="00487244">
      <w:pPr>
        <w:pStyle w:val="NoSpacing"/>
        <w:numPr>
          <w:ilvl w:val="1"/>
          <w:numId w:val="5"/>
        </w:numPr>
        <w:tabs>
          <w:tab w:val="left" w:pos="567"/>
        </w:tabs>
        <w:spacing w:line="360" w:lineRule="auto"/>
        <w:jc w:val="both"/>
        <w:rPr>
          <w:rFonts w:ascii="Times New Roman" w:hAnsi="Times New Roman"/>
          <w:sz w:val="24"/>
          <w:szCs w:val="24"/>
          <w:lang w:val="en-ZA"/>
        </w:rPr>
      </w:pPr>
      <w:r w:rsidRPr="00487503">
        <w:rPr>
          <w:rFonts w:ascii="Times New Roman" w:eastAsia="Calibri" w:hAnsi="Times New Roman"/>
          <w:b/>
          <w:sz w:val="24"/>
          <w:szCs w:val="24"/>
        </w:rPr>
        <w:t xml:space="preserve">Selecting and preparing natural area restoration </w:t>
      </w:r>
      <w:r w:rsidRPr="00487503">
        <w:rPr>
          <w:rFonts w:ascii="Times New Roman" w:eastAsia="Calibri" w:hAnsi="Times New Roman"/>
          <w:b/>
          <w:bCs/>
          <w:iCs/>
          <w:sz w:val="24"/>
          <w:szCs w:val="24"/>
        </w:rPr>
        <w:t>tools</w:t>
      </w:r>
      <w:r w:rsidRPr="00487503">
        <w:rPr>
          <w:rFonts w:ascii="Times New Roman" w:eastAsia="Calibri" w:hAnsi="Times New Roman"/>
          <w:b/>
          <w:bCs/>
          <w:sz w:val="24"/>
          <w:szCs w:val="24"/>
        </w:rPr>
        <w:t xml:space="preserve">, </w:t>
      </w:r>
      <w:r w:rsidRPr="00487503">
        <w:rPr>
          <w:rFonts w:ascii="Times New Roman" w:eastAsia="Calibri" w:hAnsi="Times New Roman"/>
          <w:b/>
          <w:bCs/>
          <w:iCs/>
          <w:sz w:val="24"/>
          <w:szCs w:val="24"/>
        </w:rPr>
        <w:t xml:space="preserve">equipment </w:t>
      </w:r>
      <w:r w:rsidRPr="00487503">
        <w:rPr>
          <w:rFonts w:ascii="Times New Roman" w:eastAsia="Calibri" w:hAnsi="Times New Roman"/>
          <w:b/>
          <w:sz w:val="24"/>
          <w:szCs w:val="24"/>
        </w:rPr>
        <w:t>andmachinery</w:t>
      </w:r>
    </w:p>
    <w:p w:rsidR="00FD16AF" w:rsidRDefault="00FD16AF" w:rsidP="00E812A4">
      <w:pPr>
        <w:tabs>
          <w:tab w:val="left" w:pos="567"/>
        </w:tabs>
        <w:spacing w:after="0" w:line="360" w:lineRule="auto"/>
        <w:jc w:val="both"/>
        <w:rPr>
          <w:rFonts w:ascii="Times New Roman" w:hAnsi="Times New Roman"/>
          <w:sz w:val="24"/>
          <w:szCs w:val="24"/>
        </w:rPr>
      </w:pPr>
      <w:r w:rsidRPr="00FD16AF">
        <w:rPr>
          <w:rFonts w:ascii="Times New Roman" w:hAnsi="Times New Roman"/>
          <w:sz w:val="24"/>
          <w:szCs w:val="24"/>
        </w:rPr>
        <w:t>The choice of tools for rehabilitating specific degraded areas depends first on the priorities and management objectives of stakeholders followed by the costs and benefits associated with available rehabilitation techniques and the economic, social, and environmental values of the land resources in their current and desired future states. These include: Fertilizers, seeds, site cultivation tools, vehicles and wheelbarrow.</w:t>
      </w:r>
    </w:p>
    <w:p w:rsidR="00487244" w:rsidRPr="00487244" w:rsidRDefault="00487244" w:rsidP="00E812A4">
      <w:pPr>
        <w:tabs>
          <w:tab w:val="left" w:pos="567"/>
        </w:tabs>
        <w:spacing w:after="0" w:line="360" w:lineRule="auto"/>
        <w:jc w:val="both"/>
        <w:rPr>
          <w:rFonts w:ascii="Times New Roman" w:hAnsi="Times New Roman"/>
          <w:sz w:val="20"/>
          <w:szCs w:val="24"/>
        </w:rPr>
      </w:pPr>
    </w:p>
    <w:p w:rsidR="00FD16AF" w:rsidRPr="003D477A" w:rsidRDefault="00FD16AF" w:rsidP="004021F3">
      <w:pPr>
        <w:pStyle w:val="ListParagraph"/>
        <w:numPr>
          <w:ilvl w:val="0"/>
          <w:numId w:val="8"/>
        </w:numPr>
        <w:tabs>
          <w:tab w:val="left" w:pos="567"/>
        </w:tabs>
        <w:spacing w:after="0" w:line="360" w:lineRule="auto"/>
        <w:ind w:left="284" w:hanging="284"/>
        <w:jc w:val="both"/>
        <w:rPr>
          <w:rFonts w:ascii="Times New Roman" w:hAnsi="Times New Roman"/>
          <w:sz w:val="24"/>
          <w:szCs w:val="24"/>
        </w:rPr>
      </w:pPr>
      <w:r w:rsidRPr="00FD16AF">
        <w:rPr>
          <w:rFonts w:ascii="Times New Roman" w:hAnsi="Times New Roman"/>
          <w:b/>
          <w:sz w:val="24"/>
          <w:szCs w:val="24"/>
        </w:rPr>
        <w:t>Fertilizers</w:t>
      </w:r>
      <w:r w:rsidRPr="00FD16AF">
        <w:rPr>
          <w:rFonts w:ascii="Times New Roman" w:hAnsi="Times New Roman"/>
          <w:sz w:val="24"/>
          <w:szCs w:val="24"/>
        </w:rPr>
        <w:t>-</w:t>
      </w:r>
      <w:r w:rsidRPr="00FD16AF">
        <w:rPr>
          <w:rFonts w:ascii="Times New Roman" w:hAnsi="Times New Roman"/>
          <w:color w:val="222222"/>
          <w:sz w:val="24"/>
          <w:szCs w:val="24"/>
          <w:shd w:val="clear" w:color="auto" w:fill="FFFFFF"/>
        </w:rPr>
        <w:t xml:space="preserve">  is any material of natural or synthetic origin (other than liming materials) that is applied to soils or to plant tissues to supply one or more plant nutrients essential to the growth of plants.</w:t>
      </w:r>
    </w:p>
    <w:p w:rsidR="003D477A" w:rsidRDefault="003D477A" w:rsidP="00E812A4">
      <w:pPr>
        <w:pStyle w:val="ListParagraph"/>
        <w:tabs>
          <w:tab w:val="left" w:pos="567"/>
        </w:tabs>
        <w:spacing w:after="0" w:line="360" w:lineRule="auto"/>
        <w:jc w:val="center"/>
        <w:rPr>
          <w:rFonts w:ascii="Times New Roman" w:hAnsi="Times New Roman"/>
          <w:sz w:val="24"/>
          <w:szCs w:val="24"/>
        </w:rPr>
      </w:pPr>
      <w:r w:rsidRPr="00071235">
        <w:rPr>
          <w:rFonts w:ascii="Times New Roman" w:hAnsi="Times New Roman"/>
          <w:noProof/>
          <w:sz w:val="24"/>
          <w:szCs w:val="24"/>
          <w:lang w:bidi="ar-SA"/>
        </w:rPr>
        <w:drawing>
          <wp:inline distT="0" distB="0" distL="0" distR="0">
            <wp:extent cx="4182386" cy="3303489"/>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184092" cy="3304837"/>
                    </a:xfrm>
                    <a:prstGeom prst="rect">
                      <a:avLst/>
                    </a:prstGeom>
                  </pic:spPr>
                </pic:pic>
              </a:graphicData>
            </a:graphic>
          </wp:inline>
        </w:drawing>
      </w:r>
    </w:p>
    <w:p w:rsidR="001B013A" w:rsidRPr="00487244" w:rsidRDefault="00071235" w:rsidP="00E812A4">
      <w:pPr>
        <w:pStyle w:val="ListParagraph"/>
        <w:tabs>
          <w:tab w:val="left" w:pos="567"/>
        </w:tabs>
        <w:spacing w:after="0" w:line="360" w:lineRule="auto"/>
        <w:jc w:val="center"/>
        <w:rPr>
          <w:rFonts w:ascii="Times New Roman" w:hAnsi="Times New Roman"/>
          <w:b/>
          <w:sz w:val="24"/>
          <w:szCs w:val="24"/>
        </w:rPr>
      </w:pPr>
      <w:r w:rsidRPr="00487244">
        <w:rPr>
          <w:rFonts w:ascii="Times New Roman" w:hAnsi="Times New Roman"/>
          <w:b/>
          <w:sz w:val="24"/>
          <w:szCs w:val="24"/>
        </w:rPr>
        <w:t>Figure.1</w:t>
      </w:r>
      <w:r w:rsidR="00D44A32" w:rsidRPr="00487244">
        <w:rPr>
          <w:rFonts w:ascii="Times New Roman" w:hAnsi="Times New Roman"/>
          <w:b/>
          <w:sz w:val="24"/>
          <w:szCs w:val="24"/>
        </w:rPr>
        <w:t>.1</w:t>
      </w:r>
      <w:r w:rsidRPr="00487244">
        <w:rPr>
          <w:rFonts w:ascii="Times New Roman" w:hAnsi="Times New Roman"/>
          <w:b/>
          <w:sz w:val="24"/>
          <w:szCs w:val="24"/>
        </w:rPr>
        <w:t xml:space="preserve"> Organic</w:t>
      </w:r>
      <w:r w:rsidR="001B013A" w:rsidRPr="00487244">
        <w:rPr>
          <w:rFonts w:ascii="Times New Roman" w:hAnsi="Times New Roman"/>
          <w:b/>
          <w:sz w:val="24"/>
          <w:szCs w:val="24"/>
        </w:rPr>
        <w:t xml:space="preserve"> Fertilizers</w:t>
      </w:r>
    </w:p>
    <w:p w:rsidR="00FD16AF" w:rsidRDefault="00FD16AF" w:rsidP="004021F3">
      <w:pPr>
        <w:pStyle w:val="ListParagraph"/>
        <w:numPr>
          <w:ilvl w:val="0"/>
          <w:numId w:val="8"/>
        </w:numPr>
        <w:tabs>
          <w:tab w:val="left" w:pos="567"/>
        </w:tabs>
        <w:spacing w:after="0" w:line="360" w:lineRule="auto"/>
        <w:ind w:left="360"/>
        <w:jc w:val="both"/>
        <w:rPr>
          <w:rFonts w:ascii="Times New Roman" w:hAnsi="Times New Roman"/>
          <w:sz w:val="24"/>
          <w:szCs w:val="24"/>
        </w:rPr>
      </w:pPr>
      <w:r w:rsidRPr="00FD16AF">
        <w:rPr>
          <w:rFonts w:ascii="Times New Roman" w:hAnsi="Times New Roman"/>
          <w:b/>
          <w:sz w:val="24"/>
          <w:szCs w:val="24"/>
        </w:rPr>
        <w:lastRenderedPageBreak/>
        <w:t>Seeds-</w:t>
      </w:r>
      <w:r w:rsidRPr="00FD16AF">
        <w:rPr>
          <w:rFonts w:ascii="Times New Roman" w:hAnsi="Times New Roman"/>
          <w:color w:val="222222"/>
          <w:sz w:val="24"/>
          <w:szCs w:val="24"/>
          <w:shd w:val="clear" w:color="auto" w:fill="FFFFFF"/>
        </w:rPr>
        <w:t>A seed is an embryonic plant enclosed in a protective outer covering. The formation of the seed is part of the process of reproduction in seed plants, the spermatophytes, including the gymnosperm and angiosperm plants</w:t>
      </w:r>
      <w:r>
        <w:rPr>
          <w:rFonts w:ascii="Times New Roman" w:hAnsi="Times New Roman"/>
          <w:sz w:val="24"/>
          <w:szCs w:val="24"/>
        </w:rPr>
        <w:t>.</w:t>
      </w:r>
    </w:p>
    <w:p w:rsidR="003D477A" w:rsidRDefault="003D477A" w:rsidP="002E2C07">
      <w:pPr>
        <w:pStyle w:val="ListParagraph"/>
        <w:tabs>
          <w:tab w:val="left" w:pos="567"/>
        </w:tabs>
        <w:spacing w:after="0" w:line="360" w:lineRule="auto"/>
        <w:ind w:left="0"/>
        <w:jc w:val="center"/>
        <w:rPr>
          <w:rFonts w:ascii="Times New Roman" w:hAnsi="Times New Roman"/>
          <w:sz w:val="24"/>
          <w:szCs w:val="24"/>
        </w:rPr>
      </w:pPr>
      <w:r w:rsidRPr="00071235">
        <w:rPr>
          <w:rFonts w:ascii="Times New Roman" w:hAnsi="Times New Roman"/>
          <w:noProof/>
          <w:sz w:val="24"/>
          <w:szCs w:val="24"/>
          <w:lang w:bidi="ar-SA"/>
        </w:rPr>
        <w:drawing>
          <wp:inline distT="0" distB="0" distL="0" distR="0">
            <wp:extent cx="4579951" cy="222971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595516" cy="2237290"/>
                    </a:xfrm>
                    <a:prstGeom prst="rect">
                      <a:avLst/>
                    </a:prstGeom>
                  </pic:spPr>
                </pic:pic>
              </a:graphicData>
            </a:graphic>
          </wp:inline>
        </w:drawing>
      </w:r>
    </w:p>
    <w:p w:rsidR="00071235" w:rsidRPr="002E2C07" w:rsidRDefault="002E2C07" w:rsidP="002E2C07">
      <w:pPr>
        <w:pStyle w:val="ListParagraph"/>
        <w:tabs>
          <w:tab w:val="left" w:pos="567"/>
        </w:tabs>
        <w:spacing w:after="0" w:line="360" w:lineRule="auto"/>
        <w:ind w:left="0"/>
        <w:jc w:val="center"/>
        <w:rPr>
          <w:rFonts w:ascii="Times New Roman" w:hAnsi="Times New Roman"/>
          <w:b/>
          <w:sz w:val="24"/>
          <w:szCs w:val="24"/>
        </w:rPr>
      </w:pPr>
      <w:r>
        <w:rPr>
          <w:rFonts w:ascii="Times New Roman" w:hAnsi="Times New Roman"/>
          <w:b/>
          <w:sz w:val="24"/>
          <w:szCs w:val="24"/>
        </w:rPr>
        <w:t>Figure</w:t>
      </w:r>
      <w:r w:rsidR="00D44A32" w:rsidRPr="002E2C07">
        <w:rPr>
          <w:rFonts w:ascii="Times New Roman" w:hAnsi="Times New Roman"/>
          <w:b/>
          <w:sz w:val="24"/>
          <w:szCs w:val="24"/>
        </w:rPr>
        <w:t>1.</w:t>
      </w:r>
      <w:r w:rsidR="00B71530" w:rsidRPr="002E2C07">
        <w:rPr>
          <w:rFonts w:ascii="Times New Roman" w:hAnsi="Times New Roman"/>
          <w:b/>
          <w:sz w:val="24"/>
          <w:szCs w:val="24"/>
        </w:rPr>
        <w:t>2</w:t>
      </w:r>
      <w:r>
        <w:rPr>
          <w:rFonts w:ascii="Times New Roman" w:hAnsi="Times New Roman"/>
          <w:b/>
          <w:sz w:val="24"/>
          <w:szCs w:val="24"/>
        </w:rPr>
        <w:t>:</w:t>
      </w:r>
      <w:r w:rsidR="00B71530" w:rsidRPr="002E2C07">
        <w:rPr>
          <w:rFonts w:ascii="Times New Roman" w:hAnsi="Times New Roman"/>
          <w:b/>
          <w:sz w:val="24"/>
          <w:szCs w:val="24"/>
        </w:rPr>
        <w:t xml:space="preserve"> Different tree</w:t>
      </w:r>
      <w:r w:rsidR="00071235" w:rsidRPr="002E2C07">
        <w:rPr>
          <w:rFonts w:ascii="Times New Roman" w:hAnsi="Times New Roman"/>
          <w:b/>
          <w:sz w:val="24"/>
          <w:szCs w:val="24"/>
        </w:rPr>
        <w:t xml:space="preserve"> seeds</w:t>
      </w:r>
    </w:p>
    <w:p w:rsidR="00DE524F" w:rsidRDefault="00DE524F" w:rsidP="00E812A4">
      <w:pPr>
        <w:pStyle w:val="ListParagraph"/>
        <w:tabs>
          <w:tab w:val="left" w:pos="567"/>
        </w:tabs>
        <w:spacing w:after="0" w:line="360" w:lineRule="auto"/>
        <w:jc w:val="center"/>
        <w:rPr>
          <w:rFonts w:ascii="Times New Roman" w:hAnsi="Times New Roman"/>
          <w:sz w:val="24"/>
          <w:szCs w:val="24"/>
        </w:rPr>
      </w:pPr>
    </w:p>
    <w:p w:rsidR="002A6CF8" w:rsidRDefault="00FD16AF" w:rsidP="004021F3">
      <w:pPr>
        <w:pStyle w:val="ListParagraph"/>
        <w:numPr>
          <w:ilvl w:val="0"/>
          <w:numId w:val="8"/>
        </w:numPr>
        <w:tabs>
          <w:tab w:val="left" w:pos="567"/>
        </w:tabs>
        <w:spacing w:after="0" w:line="360" w:lineRule="auto"/>
        <w:ind w:left="360"/>
        <w:jc w:val="both"/>
        <w:rPr>
          <w:rFonts w:ascii="Times New Roman" w:hAnsi="Times New Roman"/>
          <w:sz w:val="24"/>
          <w:szCs w:val="24"/>
        </w:rPr>
      </w:pPr>
      <w:r w:rsidRPr="00FD16AF">
        <w:rPr>
          <w:rFonts w:ascii="Times New Roman" w:hAnsi="Times New Roman"/>
          <w:b/>
          <w:sz w:val="24"/>
          <w:szCs w:val="24"/>
        </w:rPr>
        <w:t>Site cultivation tools</w:t>
      </w:r>
      <w:r w:rsidRPr="00FD16AF">
        <w:rPr>
          <w:rFonts w:ascii="Times New Roman" w:hAnsi="Times New Roman"/>
          <w:sz w:val="24"/>
          <w:szCs w:val="24"/>
        </w:rPr>
        <w:t xml:space="preserve"> used for earth work </w:t>
      </w:r>
    </w:p>
    <w:p w:rsidR="00071235" w:rsidRPr="0093051E" w:rsidRDefault="004464CE" w:rsidP="002E2C07">
      <w:pPr>
        <w:tabs>
          <w:tab w:val="left" w:pos="567"/>
        </w:tabs>
        <w:spacing w:after="0" w:line="360" w:lineRule="auto"/>
        <w:jc w:val="both"/>
        <w:rPr>
          <w:rFonts w:ascii="Times New Roman" w:hAnsi="Times New Roman"/>
          <w:sz w:val="24"/>
          <w:szCs w:val="24"/>
        </w:rPr>
      </w:pPr>
      <w:r w:rsidRPr="004464CE">
        <w:rPr>
          <w:rFonts w:ascii="Times New Roman" w:hAnsi="Times New Roman"/>
          <w:sz w:val="24"/>
          <w:szCs w:val="24"/>
        </w:rPr>
        <w:t xml:space="preserve">Growing on a small scale require maximum efficiency to allow for economic viability. For this reason, small scale agricultural operation have the potential to be incredibly productive.to reach this level of efficiency, it is important to be equipped with appropriate tools and technologies. These purpose designed tools allow for maximum outputs, thereby providing the greatest economic gain. </w:t>
      </w:r>
      <w:r w:rsidR="0093051E">
        <w:rPr>
          <w:rFonts w:ascii="Times New Roman" w:hAnsi="Times New Roman"/>
          <w:sz w:val="24"/>
          <w:szCs w:val="24"/>
        </w:rPr>
        <w:t>When growing in a high tunnel, specifically, it is important to use tools that minimize soil compaction and maximize usable space while still performing necessary function.</w:t>
      </w:r>
    </w:p>
    <w:p w:rsidR="00D44A32" w:rsidRDefault="0093051E" w:rsidP="00E812A4">
      <w:pPr>
        <w:pStyle w:val="NoSpacing"/>
        <w:tabs>
          <w:tab w:val="left" w:pos="567"/>
        </w:tabs>
        <w:spacing w:line="360" w:lineRule="auto"/>
        <w:jc w:val="center"/>
        <w:rPr>
          <w:rFonts w:ascii="Georgia" w:hAnsi="Georgia"/>
          <w:color w:val="000000"/>
          <w:sz w:val="21"/>
          <w:szCs w:val="21"/>
          <w:shd w:val="clear" w:color="auto" w:fill="CCCCCC"/>
        </w:rPr>
      </w:pPr>
      <w:r w:rsidRPr="0093051E">
        <w:rPr>
          <w:rFonts w:ascii="Times New Roman" w:hAnsi="Times New Roman"/>
          <w:b/>
          <w:color w:val="000000"/>
          <w:sz w:val="24"/>
          <w:szCs w:val="24"/>
          <w:shd w:val="clear" w:color="auto" w:fill="CCCCCC"/>
        </w:rPr>
        <w:t xml:space="preserve">Table .1.1 </w:t>
      </w:r>
      <w:r w:rsidR="00DC1BE4" w:rsidRPr="0093051E">
        <w:rPr>
          <w:rFonts w:ascii="Times New Roman" w:hAnsi="Times New Roman"/>
          <w:b/>
          <w:color w:val="000000"/>
          <w:sz w:val="24"/>
          <w:szCs w:val="24"/>
          <w:shd w:val="clear" w:color="auto" w:fill="CCCCCC"/>
        </w:rPr>
        <w:t>Action and tools for area restoration</w:t>
      </w:r>
      <w:r w:rsidR="00DC1BE4" w:rsidRPr="0079705A">
        <w:rPr>
          <w:rFonts w:ascii="Times New Roman" w:hAnsi="Times New Roman"/>
          <w:noProof/>
          <w:sz w:val="24"/>
          <w:szCs w:val="24"/>
          <w:lang w:bidi="ar-SA"/>
        </w:rPr>
        <w:drawing>
          <wp:inline distT="0" distB="0" distL="0" distR="0">
            <wp:extent cx="4086971" cy="2429252"/>
            <wp:effectExtent l="0" t="0" r="889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4094724" cy="2433860"/>
                    </a:xfrm>
                    <a:prstGeom prst="rect">
                      <a:avLst/>
                    </a:prstGeom>
                  </pic:spPr>
                </pic:pic>
              </a:graphicData>
            </a:graphic>
          </wp:inline>
        </w:drawing>
      </w:r>
    </w:p>
    <w:p w:rsidR="00D44A32" w:rsidRDefault="00D44A32" w:rsidP="00E812A4">
      <w:pPr>
        <w:pStyle w:val="NoSpacing"/>
        <w:tabs>
          <w:tab w:val="left" w:pos="567"/>
        </w:tabs>
        <w:spacing w:line="360" w:lineRule="auto"/>
        <w:jc w:val="center"/>
        <w:rPr>
          <w:rFonts w:ascii="Georgia" w:hAnsi="Georgia"/>
          <w:color w:val="000000"/>
          <w:sz w:val="21"/>
          <w:szCs w:val="21"/>
          <w:shd w:val="clear" w:color="auto" w:fill="CCCCCC"/>
        </w:rPr>
      </w:pPr>
      <w:r>
        <w:rPr>
          <w:noProof/>
          <w:lang w:bidi="ar-SA"/>
        </w:rPr>
        <w:lastRenderedPageBreak/>
        <w:drawing>
          <wp:inline distT="0" distB="0" distL="0" distR="0">
            <wp:extent cx="5446644" cy="2917537"/>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443197" cy="2915691"/>
                    </a:xfrm>
                    <a:prstGeom prst="rect">
                      <a:avLst/>
                    </a:prstGeom>
                  </pic:spPr>
                </pic:pic>
              </a:graphicData>
            </a:graphic>
          </wp:inline>
        </w:drawing>
      </w:r>
    </w:p>
    <w:p w:rsidR="00D44A32" w:rsidRDefault="00D44A32" w:rsidP="00E812A4">
      <w:pPr>
        <w:pStyle w:val="NoSpacing"/>
        <w:tabs>
          <w:tab w:val="left" w:pos="567"/>
        </w:tabs>
        <w:spacing w:line="360" w:lineRule="auto"/>
        <w:jc w:val="center"/>
        <w:rPr>
          <w:rFonts w:ascii="Times New Roman" w:hAnsi="Times New Roman"/>
          <w:b/>
          <w:sz w:val="24"/>
          <w:szCs w:val="24"/>
        </w:rPr>
      </w:pPr>
      <w:r>
        <w:rPr>
          <w:rFonts w:ascii="Times New Roman" w:hAnsi="Times New Roman"/>
          <w:b/>
          <w:sz w:val="24"/>
          <w:szCs w:val="24"/>
        </w:rPr>
        <w:t>Figure 1.3.</w:t>
      </w:r>
      <w:r w:rsidRPr="00FD16AF">
        <w:rPr>
          <w:rFonts w:ascii="Times New Roman" w:hAnsi="Times New Roman"/>
          <w:b/>
          <w:sz w:val="24"/>
          <w:szCs w:val="24"/>
        </w:rPr>
        <w:t>Site cultivation tools</w:t>
      </w:r>
    </w:p>
    <w:p w:rsidR="00B906B2" w:rsidRPr="00D44A32" w:rsidRDefault="00B906B2" w:rsidP="00E812A4">
      <w:pPr>
        <w:pStyle w:val="NoSpacing"/>
        <w:tabs>
          <w:tab w:val="left" w:pos="567"/>
        </w:tabs>
        <w:spacing w:line="360" w:lineRule="auto"/>
        <w:jc w:val="center"/>
        <w:rPr>
          <w:rFonts w:ascii="Times New Roman" w:hAnsi="Times New Roman"/>
          <w:b/>
          <w:sz w:val="24"/>
          <w:szCs w:val="24"/>
        </w:rPr>
      </w:pPr>
    </w:p>
    <w:p w:rsidR="00D44A32" w:rsidRPr="00B906B2" w:rsidRDefault="00D44A32" w:rsidP="004021F3">
      <w:pPr>
        <w:pStyle w:val="ListParagraph"/>
        <w:numPr>
          <w:ilvl w:val="0"/>
          <w:numId w:val="8"/>
        </w:numPr>
        <w:tabs>
          <w:tab w:val="left" w:pos="567"/>
        </w:tabs>
        <w:autoSpaceDE w:val="0"/>
        <w:autoSpaceDN w:val="0"/>
        <w:adjustRightInd w:val="0"/>
        <w:spacing w:after="0" w:line="360" w:lineRule="auto"/>
        <w:ind w:left="360"/>
        <w:jc w:val="both"/>
        <w:rPr>
          <w:rFonts w:ascii="Times New Roman" w:hAnsi="Times New Roman"/>
          <w:sz w:val="24"/>
          <w:szCs w:val="24"/>
        </w:rPr>
      </w:pPr>
      <w:r w:rsidRPr="00D44A32">
        <w:rPr>
          <w:rFonts w:ascii="Times New Roman" w:hAnsi="Times New Roman"/>
          <w:b/>
          <w:sz w:val="24"/>
          <w:szCs w:val="24"/>
        </w:rPr>
        <w:t>Vehicles</w:t>
      </w:r>
      <w:r w:rsidRPr="00D44A32">
        <w:rPr>
          <w:rFonts w:ascii="Times New Roman" w:hAnsi="Times New Roman"/>
          <w:sz w:val="24"/>
          <w:szCs w:val="24"/>
        </w:rPr>
        <w:t>-</w:t>
      </w:r>
      <w:r w:rsidRPr="00D44A32">
        <w:rPr>
          <w:rFonts w:ascii="Times New Roman" w:hAnsi="Times New Roman"/>
          <w:color w:val="000000" w:themeColor="text1"/>
          <w:sz w:val="24"/>
          <w:szCs w:val="24"/>
          <w:shd w:val="clear" w:color="auto" w:fill="FFFFFF"/>
        </w:rPr>
        <w:t>A </w:t>
      </w:r>
      <w:r w:rsidRPr="00D44A32">
        <w:rPr>
          <w:rStyle w:val="Emphasis"/>
          <w:rFonts w:ascii="Times New Roman" w:hAnsi="Times New Roman"/>
          <w:b w:val="0"/>
          <w:bCs w:val="0"/>
          <w:color w:val="000000" w:themeColor="text1"/>
          <w:sz w:val="24"/>
          <w:szCs w:val="24"/>
          <w:shd w:val="clear" w:color="auto" w:fill="FFFFFF"/>
        </w:rPr>
        <w:t>vehicle</w:t>
      </w:r>
      <w:r w:rsidRPr="00D44A32">
        <w:rPr>
          <w:rFonts w:ascii="Times New Roman" w:hAnsi="Times New Roman"/>
          <w:color w:val="000000" w:themeColor="text1"/>
          <w:sz w:val="24"/>
          <w:szCs w:val="24"/>
          <w:shd w:val="clear" w:color="auto" w:fill="FFFFFF"/>
        </w:rPr>
        <w:t> (from Latin: vehiculum) is a machine that transports people or load. </w:t>
      </w:r>
      <w:r w:rsidRPr="00D44A32">
        <w:rPr>
          <w:rStyle w:val="Emphasis"/>
          <w:rFonts w:ascii="Times New Roman" w:hAnsi="Times New Roman"/>
          <w:b w:val="0"/>
          <w:bCs w:val="0"/>
          <w:color w:val="000000" w:themeColor="text1"/>
          <w:sz w:val="24"/>
          <w:szCs w:val="24"/>
          <w:shd w:val="clear" w:color="auto" w:fill="FFFFFF"/>
        </w:rPr>
        <w:t>Vehicles</w:t>
      </w:r>
      <w:r w:rsidRPr="00D44A32">
        <w:rPr>
          <w:rFonts w:ascii="Times New Roman" w:hAnsi="Times New Roman"/>
          <w:color w:val="000000" w:themeColor="text1"/>
          <w:sz w:val="24"/>
          <w:szCs w:val="24"/>
          <w:shd w:val="clear" w:color="auto" w:fill="FFFFFF"/>
        </w:rPr>
        <w:t> include wagons, bicycles, motor </w:t>
      </w:r>
      <w:r w:rsidRPr="00D44A32">
        <w:rPr>
          <w:rStyle w:val="Emphasis"/>
          <w:rFonts w:ascii="Times New Roman" w:hAnsi="Times New Roman"/>
          <w:b w:val="0"/>
          <w:bCs w:val="0"/>
          <w:color w:val="000000" w:themeColor="text1"/>
          <w:sz w:val="24"/>
          <w:szCs w:val="24"/>
          <w:shd w:val="clear" w:color="auto" w:fill="FFFFFF"/>
        </w:rPr>
        <w:t>vehicles</w:t>
      </w:r>
      <w:r w:rsidRPr="00D44A32">
        <w:rPr>
          <w:rFonts w:ascii="Times New Roman" w:hAnsi="Times New Roman"/>
          <w:color w:val="000000" w:themeColor="text1"/>
          <w:sz w:val="24"/>
          <w:szCs w:val="24"/>
          <w:shd w:val="clear" w:color="auto" w:fill="FFFFFF"/>
        </w:rPr>
        <w:t> (motorcycles, cars, trucks)</w:t>
      </w:r>
    </w:p>
    <w:p w:rsidR="00B906B2" w:rsidRPr="00D44A32" w:rsidRDefault="00B906B2" w:rsidP="00B906B2">
      <w:pPr>
        <w:pStyle w:val="ListParagraph"/>
        <w:tabs>
          <w:tab w:val="left" w:pos="567"/>
        </w:tabs>
        <w:autoSpaceDE w:val="0"/>
        <w:autoSpaceDN w:val="0"/>
        <w:adjustRightInd w:val="0"/>
        <w:spacing w:after="0" w:line="360" w:lineRule="auto"/>
        <w:ind w:left="0"/>
        <w:jc w:val="both"/>
        <w:rPr>
          <w:rFonts w:ascii="Times New Roman" w:hAnsi="Times New Roman"/>
          <w:sz w:val="24"/>
          <w:szCs w:val="24"/>
        </w:rPr>
      </w:pPr>
    </w:p>
    <w:p w:rsidR="00D44A32" w:rsidRDefault="00D44A32" w:rsidP="004021F3">
      <w:pPr>
        <w:pStyle w:val="ListParagraph"/>
        <w:numPr>
          <w:ilvl w:val="0"/>
          <w:numId w:val="8"/>
        </w:numPr>
        <w:tabs>
          <w:tab w:val="left" w:pos="567"/>
        </w:tabs>
        <w:autoSpaceDE w:val="0"/>
        <w:autoSpaceDN w:val="0"/>
        <w:adjustRightInd w:val="0"/>
        <w:spacing w:after="0" w:line="360" w:lineRule="auto"/>
        <w:ind w:left="360"/>
        <w:jc w:val="both"/>
        <w:rPr>
          <w:rFonts w:ascii="Times New Roman" w:hAnsi="Times New Roman"/>
          <w:sz w:val="24"/>
          <w:szCs w:val="24"/>
        </w:rPr>
      </w:pPr>
      <w:r w:rsidRPr="00D44A32">
        <w:rPr>
          <w:rFonts w:ascii="Times New Roman" w:hAnsi="Times New Roman"/>
          <w:b/>
          <w:sz w:val="24"/>
          <w:szCs w:val="24"/>
        </w:rPr>
        <w:t>Wheelbarrow</w:t>
      </w:r>
      <w:r w:rsidRPr="00D44A32">
        <w:rPr>
          <w:rFonts w:ascii="Times New Roman" w:hAnsi="Times New Roman"/>
          <w:sz w:val="24"/>
          <w:szCs w:val="24"/>
        </w:rPr>
        <w:t xml:space="preserve">-A wheelbarrow is a small hand-propelled vehicle, usually with just one wheel, designed to be pushed and guided by a single person using two handles at the </w:t>
      </w:r>
      <w:r w:rsidR="00B55E0E" w:rsidRPr="00D44A32">
        <w:rPr>
          <w:rFonts w:ascii="Times New Roman" w:hAnsi="Times New Roman"/>
          <w:sz w:val="24"/>
          <w:szCs w:val="24"/>
        </w:rPr>
        <w:t>rear</w:t>
      </w:r>
      <w:r w:rsidRPr="00D44A32">
        <w:rPr>
          <w:rFonts w:ascii="Times New Roman" w:hAnsi="Times New Roman"/>
          <w:sz w:val="24"/>
          <w:szCs w:val="24"/>
        </w:rPr>
        <w:t xml:space="preserve"> or by a sail to push the ancient wheelbarrow by wind. The term "wheelbarrow" is made of two words: "wheel" and "barrow."</w:t>
      </w:r>
    </w:p>
    <w:p w:rsidR="00D44A32" w:rsidRDefault="00D44A32" w:rsidP="00E812A4">
      <w:pPr>
        <w:pStyle w:val="ListParagraph"/>
        <w:tabs>
          <w:tab w:val="left" w:pos="567"/>
        </w:tabs>
        <w:autoSpaceDE w:val="0"/>
        <w:autoSpaceDN w:val="0"/>
        <w:adjustRightInd w:val="0"/>
        <w:spacing w:after="0" w:line="360" w:lineRule="auto"/>
        <w:jc w:val="both"/>
        <w:rPr>
          <w:rFonts w:ascii="Times New Roman" w:hAnsi="Times New Roman"/>
          <w:b/>
          <w:sz w:val="24"/>
          <w:szCs w:val="24"/>
        </w:rPr>
      </w:pPr>
    </w:p>
    <w:p w:rsidR="00D44A32" w:rsidRDefault="00D44A32" w:rsidP="003E1ACE">
      <w:pPr>
        <w:pStyle w:val="ListParagraph"/>
        <w:tabs>
          <w:tab w:val="left" w:pos="567"/>
        </w:tabs>
        <w:autoSpaceDE w:val="0"/>
        <w:autoSpaceDN w:val="0"/>
        <w:adjustRightInd w:val="0"/>
        <w:spacing w:after="0" w:line="360" w:lineRule="auto"/>
        <w:ind w:left="0"/>
        <w:jc w:val="center"/>
        <w:rPr>
          <w:rFonts w:ascii="Times New Roman" w:hAnsi="Times New Roman"/>
          <w:sz w:val="24"/>
          <w:szCs w:val="24"/>
        </w:rPr>
      </w:pPr>
      <w:r>
        <w:rPr>
          <w:noProof/>
          <w:lang w:bidi="ar-SA"/>
        </w:rPr>
        <w:drawing>
          <wp:inline distT="0" distB="0" distL="0" distR="0">
            <wp:extent cx="6298167" cy="1828800"/>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6312897" cy="1833077"/>
                    </a:xfrm>
                    <a:prstGeom prst="rect">
                      <a:avLst/>
                    </a:prstGeom>
                  </pic:spPr>
                </pic:pic>
              </a:graphicData>
            </a:graphic>
          </wp:inline>
        </w:drawing>
      </w:r>
    </w:p>
    <w:p w:rsidR="00D44A32" w:rsidRDefault="00F53243" w:rsidP="00E812A4">
      <w:pPr>
        <w:pStyle w:val="ListParagraph"/>
        <w:tabs>
          <w:tab w:val="left" w:pos="567"/>
        </w:tabs>
        <w:autoSpaceDE w:val="0"/>
        <w:autoSpaceDN w:val="0"/>
        <w:adjustRightInd w:val="0"/>
        <w:spacing w:after="0" w:line="360" w:lineRule="auto"/>
        <w:jc w:val="center"/>
        <w:rPr>
          <w:rFonts w:ascii="Times New Roman" w:hAnsi="Times New Roman"/>
          <w:b/>
          <w:sz w:val="24"/>
          <w:szCs w:val="24"/>
        </w:rPr>
      </w:pPr>
      <w:r w:rsidRPr="003E1ACE">
        <w:rPr>
          <w:rFonts w:ascii="Times New Roman" w:hAnsi="Times New Roman"/>
          <w:b/>
          <w:sz w:val="24"/>
          <w:szCs w:val="24"/>
        </w:rPr>
        <w:t xml:space="preserve">Figure </w:t>
      </w:r>
      <w:r w:rsidR="00716CD8" w:rsidRPr="003E1ACE">
        <w:rPr>
          <w:rFonts w:ascii="Times New Roman" w:hAnsi="Times New Roman"/>
          <w:b/>
          <w:sz w:val="24"/>
          <w:szCs w:val="24"/>
        </w:rPr>
        <w:t>1.4</w:t>
      </w:r>
      <w:r w:rsidR="00716CD8">
        <w:rPr>
          <w:rFonts w:ascii="Times New Roman" w:hAnsi="Times New Roman"/>
          <w:sz w:val="24"/>
          <w:szCs w:val="24"/>
        </w:rPr>
        <w:t xml:space="preserve">: </w:t>
      </w:r>
      <w:r w:rsidR="00716CD8" w:rsidRPr="00716CD8">
        <w:rPr>
          <w:rFonts w:ascii="Times New Roman" w:hAnsi="Times New Roman"/>
          <w:b/>
          <w:sz w:val="24"/>
          <w:szCs w:val="24"/>
        </w:rPr>
        <w:t>Wheelbarrows</w:t>
      </w:r>
    </w:p>
    <w:p w:rsidR="003E1ACE" w:rsidRDefault="003E1ACE" w:rsidP="00E812A4">
      <w:pPr>
        <w:pStyle w:val="ListParagraph"/>
        <w:tabs>
          <w:tab w:val="left" w:pos="567"/>
        </w:tabs>
        <w:autoSpaceDE w:val="0"/>
        <w:autoSpaceDN w:val="0"/>
        <w:adjustRightInd w:val="0"/>
        <w:spacing w:after="0" w:line="360" w:lineRule="auto"/>
        <w:jc w:val="center"/>
        <w:rPr>
          <w:rFonts w:ascii="Times New Roman" w:hAnsi="Times New Roman"/>
          <w:b/>
          <w:sz w:val="24"/>
          <w:szCs w:val="24"/>
        </w:rPr>
      </w:pPr>
    </w:p>
    <w:p w:rsidR="003E1ACE" w:rsidRDefault="003E1ACE" w:rsidP="00E812A4">
      <w:pPr>
        <w:pStyle w:val="ListParagraph"/>
        <w:tabs>
          <w:tab w:val="left" w:pos="567"/>
        </w:tabs>
        <w:autoSpaceDE w:val="0"/>
        <w:autoSpaceDN w:val="0"/>
        <w:adjustRightInd w:val="0"/>
        <w:spacing w:after="0" w:line="360" w:lineRule="auto"/>
        <w:jc w:val="center"/>
        <w:rPr>
          <w:rFonts w:ascii="Times New Roman" w:hAnsi="Times New Roman"/>
          <w:b/>
          <w:sz w:val="24"/>
          <w:szCs w:val="24"/>
        </w:rPr>
      </w:pPr>
    </w:p>
    <w:p w:rsidR="003E1ACE" w:rsidRPr="004B6BB4" w:rsidRDefault="003E1ACE" w:rsidP="00E812A4">
      <w:pPr>
        <w:pStyle w:val="ListParagraph"/>
        <w:tabs>
          <w:tab w:val="left" w:pos="567"/>
        </w:tabs>
        <w:autoSpaceDE w:val="0"/>
        <w:autoSpaceDN w:val="0"/>
        <w:adjustRightInd w:val="0"/>
        <w:spacing w:after="0" w:line="360" w:lineRule="auto"/>
        <w:jc w:val="center"/>
        <w:rPr>
          <w:rFonts w:ascii="Times New Roman" w:hAnsi="Times New Roman"/>
          <w:sz w:val="24"/>
          <w:szCs w:val="24"/>
        </w:rPr>
      </w:pPr>
    </w:p>
    <w:p w:rsidR="004B6BB4" w:rsidRDefault="004B6BB4" w:rsidP="00716CD8">
      <w:pPr>
        <w:pStyle w:val="NoSpacing"/>
        <w:numPr>
          <w:ilvl w:val="1"/>
          <w:numId w:val="5"/>
        </w:numPr>
        <w:tabs>
          <w:tab w:val="left" w:pos="567"/>
        </w:tabs>
        <w:spacing w:line="360" w:lineRule="auto"/>
        <w:jc w:val="both"/>
        <w:rPr>
          <w:rFonts w:ascii="Times New Roman" w:eastAsia="Calibri" w:hAnsi="Times New Roman"/>
          <w:b/>
          <w:sz w:val="24"/>
          <w:szCs w:val="24"/>
        </w:rPr>
      </w:pPr>
      <w:r w:rsidRPr="004B6BB4">
        <w:rPr>
          <w:rFonts w:ascii="Times New Roman" w:eastAsia="Calibri" w:hAnsi="Times New Roman"/>
          <w:b/>
          <w:sz w:val="24"/>
          <w:szCs w:val="24"/>
        </w:rPr>
        <w:t>Carrying out pre-operational checks on tools, equipment and machinery</w:t>
      </w:r>
    </w:p>
    <w:p w:rsidR="008C4EBC" w:rsidRPr="00470FAB" w:rsidRDefault="00470FAB" w:rsidP="00B347B4">
      <w:pPr>
        <w:pStyle w:val="Heading2"/>
        <w:numPr>
          <w:ilvl w:val="2"/>
          <w:numId w:val="5"/>
        </w:numPr>
      </w:pPr>
      <w:bookmarkStart w:id="23" w:name="_Toc113024448"/>
      <w:bookmarkStart w:id="24" w:name="_Toc113080103"/>
      <w:bookmarkStart w:id="25" w:name="_Toc113274026"/>
      <w:r w:rsidRPr="00470FAB">
        <w:t>Personal</w:t>
      </w:r>
      <w:r w:rsidR="008C4EBC" w:rsidRPr="00470FAB">
        <w:t xml:space="preserve"> protective equipment</w:t>
      </w:r>
      <w:bookmarkEnd w:id="23"/>
      <w:bookmarkEnd w:id="24"/>
      <w:bookmarkEnd w:id="25"/>
    </w:p>
    <w:p w:rsidR="008C4EBC" w:rsidRPr="008C4EBC" w:rsidRDefault="008C4EBC" w:rsidP="00E812A4">
      <w:pPr>
        <w:tabs>
          <w:tab w:val="left" w:pos="567"/>
        </w:tabs>
        <w:autoSpaceDE w:val="0"/>
        <w:autoSpaceDN w:val="0"/>
        <w:adjustRightInd w:val="0"/>
        <w:spacing w:line="360" w:lineRule="auto"/>
        <w:jc w:val="both"/>
        <w:rPr>
          <w:rFonts w:ascii="Times New Roman" w:hAnsi="Times New Roman"/>
          <w:color w:val="000000"/>
          <w:sz w:val="24"/>
          <w:szCs w:val="24"/>
          <w:shd w:val="clear" w:color="auto" w:fill="FFFFFF"/>
        </w:rPr>
      </w:pPr>
      <w:r w:rsidRPr="0029045D">
        <w:rPr>
          <w:rFonts w:ascii="Times New Roman" w:hAnsi="Times New Roman"/>
          <w:color w:val="000000"/>
          <w:sz w:val="24"/>
          <w:szCs w:val="24"/>
          <w:shd w:val="clear" w:color="auto" w:fill="FFFFFF"/>
        </w:rPr>
        <w:t xml:space="preserve">No plan of action can be put into place before a risk assessment has been performed. The risk assessment provides a baseline to protect assets, these include the </w:t>
      </w:r>
      <w:r w:rsidRPr="0029045D">
        <w:rPr>
          <w:rFonts w:ascii="Times New Roman" w:hAnsi="Times New Roman"/>
          <w:bCs/>
          <w:i/>
          <w:sz w:val="24"/>
          <w:szCs w:val="24"/>
        </w:rPr>
        <w:t>tools</w:t>
      </w:r>
      <w:r w:rsidRPr="0029045D">
        <w:rPr>
          <w:rFonts w:ascii="Times New Roman" w:hAnsi="Times New Roman"/>
          <w:bCs/>
          <w:sz w:val="24"/>
          <w:szCs w:val="24"/>
        </w:rPr>
        <w:t xml:space="preserve">, </w:t>
      </w:r>
      <w:r w:rsidRPr="0029045D">
        <w:rPr>
          <w:rFonts w:ascii="Times New Roman" w:hAnsi="Times New Roman"/>
          <w:bCs/>
          <w:i/>
          <w:sz w:val="24"/>
          <w:szCs w:val="24"/>
        </w:rPr>
        <w:t>equipment and machinery required to rehabilitate and restore the degraded areas,</w:t>
      </w:r>
      <w:r w:rsidRPr="0029045D">
        <w:rPr>
          <w:rFonts w:ascii="Times New Roman" w:hAnsi="Times New Roman"/>
          <w:color w:val="000000"/>
          <w:sz w:val="24"/>
          <w:szCs w:val="24"/>
          <w:shd w:val="clear" w:color="auto" w:fill="FFFFFF"/>
        </w:rPr>
        <w:t>against various threat. So before undertaking any of the operations the tools and equipment should be checked for the safety of the tools and the worker.</w:t>
      </w:r>
    </w:p>
    <w:tbl>
      <w:tblPr>
        <w:tblW w:w="4987" w:type="pct"/>
        <w:jc w:val="center"/>
        <w:tblLook w:val="0000"/>
      </w:tblPr>
      <w:tblGrid>
        <w:gridCol w:w="3452"/>
        <w:gridCol w:w="3331"/>
        <w:gridCol w:w="3329"/>
      </w:tblGrid>
      <w:tr w:rsidR="008C4EBC" w:rsidRPr="00AF29DB" w:rsidTr="0055118A">
        <w:trPr>
          <w:trHeight w:val="1039"/>
          <w:jc w:val="center"/>
        </w:trPr>
        <w:tc>
          <w:tcPr>
            <w:tcW w:w="1707" w:type="pct"/>
            <w:vAlign w:val="center"/>
          </w:tcPr>
          <w:p w:rsidR="008C4EBC" w:rsidRPr="00AF29DB" w:rsidRDefault="008C4EBC" w:rsidP="00E812A4">
            <w:pPr>
              <w:tabs>
                <w:tab w:val="left" w:pos="567"/>
              </w:tabs>
              <w:rPr>
                <w:rFonts w:ascii="Times New Roman" w:hAnsi="Times New Roman"/>
                <w:bCs/>
                <w:sz w:val="24"/>
                <w:szCs w:val="24"/>
              </w:rPr>
            </w:pPr>
            <w:r w:rsidRPr="00AF29DB">
              <w:rPr>
                <w:rFonts w:ascii="Times New Roman" w:hAnsi="Times New Roman"/>
                <w:bCs/>
                <w:noProof/>
                <w:sz w:val="24"/>
                <w:szCs w:val="24"/>
                <w:lang w:bidi="ar-SA"/>
              </w:rPr>
              <w:drawing>
                <wp:anchor distT="0" distB="0" distL="114300" distR="114300" simplePos="0" relativeHeight="251712512" behindDoc="0" locked="0" layoutInCell="1" allowOverlap="1">
                  <wp:simplePos x="0" y="0"/>
                  <wp:positionH relativeFrom="column">
                    <wp:posOffset>-566420</wp:posOffset>
                  </wp:positionH>
                  <wp:positionV relativeFrom="page">
                    <wp:posOffset>12065</wp:posOffset>
                  </wp:positionV>
                  <wp:extent cx="338455" cy="338455"/>
                  <wp:effectExtent l="0" t="0" r="0" b="0"/>
                  <wp:wrapTight wrapText="bothSides">
                    <wp:wrapPolygon edited="0">
                      <wp:start x="0" y="0"/>
                      <wp:lineTo x="0" y="20668"/>
                      <wp:lineTo x="20668" y="20668"/>
                      <wp:lineTo x="20668" y="0"/>
                      <wp:lineTo x="0" y="0"/>
                    </wp:wrapPolygon>
                  </wp:wrapTight>
                  <wp:docPr id="23" name="Picture 23" descr="PERSONAL PROTECTIVE EQUIPMENT SIGN - EYE  PROTECTION MUST BE WO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ERSONAL PROTECTIVE EQUIPMENT SIGN - EYE  PROTECTION MUST BE WORN"/>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8455" cy="338455"/>
                          </a:xfrm>
                          <a:prstGeom prst="rect">
                            <a:avLst/>
                          </a:prstGeom>
                          <a:noFill/>
                          <a:ln>
                            <a:noFill/>
                          </a:ln>
                        </pic:spPr>
                      </pic:pic>
                    </a:graphicData>
                  </a:graphic>
                </wp:anchor>
              </w:drawing>
            </w:r>
            <w:r w:rsidRPr="00AF29DB">
              <w:rPr>
                <w:rFonts w:ascii="Times New Roman" w:hAnsi="Times New Roman"/>
                <w:bCs/>
                <w:noProof/>
                <w:sz w:val="24"/>
                <w:szCs w:val="24"/>
              </w:rPr>
              <w:t>Safety glasses</w:t>
            </w:r>
            <w:r w:rsidRPr="00AF29DB">
              <w:rPr>
                <w:rFonts w:ascii="Times New Roman" w:hAnsi="Times New Roman"/>
                <w:bCs/>
                <w:sz w:val="24"/>
                <w:szCs w:val="24"/>
              </w:rPr>
              <w:t xml:space="preserve"> must be worn at all times in work areas.</w:t>
            </w:r>
          </w:p>
        </w:tc>
        <w:tc>
          <w:tcPr>
            <w:tcW w:w="1647" w:type="pct"/>
          </w:tcPr>
          <w:p w:rsidR="008C4EBC" w:rsidRPr="00AF29DB" w:rsidRDefault="008C4EBC" w:rsidP="00E812A4">
            <w:pPr>
              <w:tabs>
                <w:tab w:val="left" w:pos="567"/>
              </w:tabs>
              <w:rPr>
                <w:rFonts w:ascii="Times New Roman" w:hAnsi="Times New Roman"/>
                <w:noProof/>
                <w:sz w:val="24"/>
                <w:szCs w:val="24"/>
              </w:rPr>
            </w:pPr>
            <w:r w:rsidRPr="00AF29DB">
              <w:rPr>
                <w:rFonts w:ascii="Times New Roman" w:hAnsi="Times New Roman"/>
                <w:noProof/>
                <w:sz w:val="24"/>
                <w:szCs w:val="24"/>
                <w:lang w:bidi="ar-SA"/>
              </w:rPr>
              <w:drawing>
                <wp:anchor distT="0" distB="0" distL="114300" distR="114300" simplePos="0" relativeHeight="251675648" behindDoc="0" locked="0" layoutInCell="1" allowOverlap="1">
                  <wp:simplePos x="0" y="0"/>
                  <wp:positionH relativeFrom="column">
                    <wp:posOffset>-459740</wp:posOffset>
                  </wp:positionH>
                  <wp:positionV relativeFrom="page">
                    <wp:posOffset>11430</wp:posOffset>
                  </wp:positionV>
                  <wp:extent cx="337820" cy="337820"/>
                  <wp:effectExtent l="0" t="0" r="0" b="0"/>
                  <wp:wrapTight wrapText="bothSides">
                    <wp:wrapPolygon edited="0">
                      <wp:start x="0" y="0"/>
                      <wp:lineTo x="0" y="20707"/>
                      <wp:lineTo x="20707" y="20707"/>
                      <wp:lineTo x="20707" y="0"/>
                      <wp:lineTo x="0" y="0"/>
                    </wp:wrapPolygon>
                  </wp:wrapTight>
                  <wp:docPr id="22" name="Picture 22" descr="PERSONAL PROTECTIVE EQUIPMENT SIGN - LONG &amp; LOOSE HAIR MUST BE CONTA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ERSONAL PROTECTIVE EQUIPMENT SIGN - LONG &amp; LOOSE HAIR MUST BE CONTAINED"/>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7820" cy="337820"/>
                          </a:xfrm>
                          <a:prstGeom prst="rect">
                            <a:avLst/>
                          </a:prstGeom>
                          <a:noFill/>
                          <a:ln>
                            <a:noFill/>
                          </a:ln>
                        </pic:spPr>
                      </pic:pic>
                    </a:graphicData>
                  </a:graphic>
                </wp:anchor>
              </w:drawing>
            </w:r>
            <w:r w:rsidRPr="00AF29DB">
              <w:rPr>
                <w:rFonts w:ascii="Times New Roman" w:hAnsi="Times New Roman"/>
                <w:sz w:val="24"/>
                <w:szCs w:val="24"/>
              </w:rPr>
              <w:t>Long and loose hair must be contained.</w:t>
            </w:r>
          </w:p>
        </w:tc>
        <w:tc>
          <w:tcPr>
            <w:tcW w:w="1646" w:type="pct"/>
          </w:tcPr>
          <w:p w:rsidR="008C4EBC" w:rsidRPr="00AF29DB" w:rsidRDefault="008C4EBC" w:rsidP="00E812A4">
            <w:pPr>
              <w:tabs>
                <w:tab w:val="left" w:pos="567"/>
              </w:tabs>
              <w:rPr>
                <w:rFonts w:ascii="Times New Roman" w:hAnsi="Times New Roman"/>
                <w:sz w:val="24"/>
                <w:szCs w:val="24"/>
              </w:rPr>
            </w:pPr>
            <w:r w:rsidRPr="00AF29DB">
              <w:rPr>
                <w:rFonts w:ascii="Times New Roman" w:hAnsi="Times New Roman"/>
                <w:noProof/>
                <w:sz w:val="24"/>
                <w:szCs w:val="24"/>
                <w:lang w:bidi="ar-SA"/>
              </w:rPr>
              <w:drawing>
                <wp:anchor distT="0" distB="0" distL="114300" distR="114300" simplePos="0" relativeHeight="251620352" behindDoc="0" locked="0" layoutInCell="1" allowOverlap="1">
                  <wp:simplePos x="0" y="0"/>
                  <wp:positionH relativeFrom="column">
                    <wp:posOffset>-499745</wp:posOffset>
                  </wp:positionH>
                  <wp:positionV relativeFrom="page">
                    <wp:posOffset>-1270</wp:posOffset>
                  </wp:positionV>
                  <wp:extent cx="375920" cy="375920"/>
                  <wp:effectExtent l="0" t="0" r="0" b="0"/>
                  <wp:wrapTight wrapText="bothSides">
                    <wp:wrapPolygon edited="0">
                      <wp:start x="0" y="0"/>
                      <wp:lineTo x="0" y="20797"/>
                      <wp:lineTo x="20797" y="20797"/>
                      <wp:lineTo x="20797" y="0"/>
                      <wp:lineTo x="0" y="0"/>
                    </wp:wrapPolygon>
                  </wp:wrapTight>
                  <wp:docPr id="21" name="Picture 21" descr="PERSONAL PROTECTIVE EQUIPMENT SIGN - HEARING PROTECTION MUST BE WO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ERSONAL PROTECTIVE EQUIPMENT SIGN - HEARING PROTECTION MUST BE WORN"/>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5920" cy="375920"/>
                          </a:xfrm>
                          <a:prstGeom prst="rect">
                            <a:avLst/>
                          </a:prstGeom>
                          <a:noFill/>
                          <a:ln>
                            <a:noFill/>
                          </a:ln>
                        </pic:spPr>
                      </pic:pic>
                    </a:graphicData>
                  </a:graphic>
                </wp:anchor>
              </w:drawing>
            </w:r>
            <w:r w:rsidRPr="00AF29DB">
              <w:rPr>
                <w:rFonts w:ascii="Times New Roman" w:hAnsi="Times New Roman"/>
                <w:sz w:val="24"/>
                <w:szCs w:val="24"/>
              </w:rPr>
              <w:t>Hearing protection must be worn.</w:t>
            </w:r>
          </w:p>
        </w:tc>
      </w:tr>
      <w:tr w:rsidR="008C4EBC" w:rsidRPr="00AF29DB" w:rsidTr="0055118A">
        <w:trPr>
          <w:trHeight w:val="1039"/>
          <w:jc w:val="center"/>
        </w:trPr>
        <w:tc>
          <w:tcPr>
            <w:tcW w:w="1707" w:type="pct"/>
          </w:tcPr>
          <w:p w:rsidR="008C4EBC" w:rsidRPr="00AF29DB" w:rsidRDefault="008C4EBC" w:rsidP="00E812A4">
            <w:pPr>
              <w:tabs>
                <w:tab w:val="left" w:pos="567"/>
              </w:tabs>
              <w:rPr>
                <w:rFonts w:ascii="Times New Roman" w:hAnsi="Times New Roman"/>
                <w:bCs/>
                <w:sz w:val="24"/>
                <w:szCs w:val="24"/>
              </w:rPr>
            </w:pPr>
            <w:r w:rsidRPr="00AF29DB">
              <w:rPr>
                <w:rFonts w:ascii="Times New Roman" w:hAnsi="Times New Roman"/>
                <w:bCs/>
                <w:noProof/>
                <w:sz w:val="24"/>
                <w:szCs w:val="24"/>
                <w:lang w:bidi="ar-SA"/>
              </w:rPr>
              <w:drawing>
                <wp:anchor distT="0" distB="0" distL="114300" distR="114300" simplePos="0" relativeHeight="251638784" behindDoc="0" locked="0" layoutInCell="1" allowOverlap="0">
                  <wp:simplePos x="0" y="0"/>
                  <wp:positionH relativeFrom="column">
                    <wp:posOffset>-566420</wp:posOffset>
                  </wp:positionH>
                  <wp:positionV relativeFrom="page">
                    <wp:posOffset>38735</wp:posOffset>
                  </wp:positionV>
                  <wp:extent cx="338455" cy="338455"/>
                  <wp:effectExtent l="0" t="0" r="0" b="0"/>
                  <wp:wrapTight wrapText="bothSides">
                    <wp:wrapPolygon edited="0">
                      <wp:start x="0" y="0"/>
                      <wp:lineTo x="0" y="20668"/>
                      <wp:lineTo x="20668" y="20668"/>
                      <wp:lineTo x="20668" y="0"/>
                      <wp:lineTo x="0" y="0"/>
                    </wp:wrapPolygon>
                  </wp:wrapTight>
                  <wp:docPr id="20" name="Picture 20" descr="PERSONAL PROTECTIVE EQUIPMENT SIGN - FOOT PROTECTION MUST BE WO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ERSONAL PROTECTIVE EQUIPMENT SIGN - FOOT PROTECTION MUST BE WORN"/>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8455" cy="338455"/>
                          </a:xfrm>
                          <a:prstGeom prst="rect">
                            <a:avLst/>
                          </a:prstGeom>
                          <a:noFill/>
                          <a:ln>
                            <a:noFill/>
                          </a:ln>
                        </pic:spPr>
                      </pic:pic>
                    </a:graphicData>
                  </a:graphic>
                </wp:anchor>
              </w:drawing>
            </w:r>
            <w:r w:rsidRPr="00AF29DB">
              <w:rPr>
                <w:rFonts w:ascii="Times New Roman" w:hAnsi="Times New Roman"/>
                <w:bCs/>
                <w:sz w:val="24"/>
                <w:szCs w:val="24"/>
              </w:rPr>
              <w:t>Sturdy footwear must be worn at all times in work areas.</w:t>
            </w:r>
          </w:p>
        </w:tc>
        <w:tc>
          <w:tcPr>
            <w:tcW w:w="1647" w:type="pct"/>
          </w:tcPr>
          <w:p w:rsidR="008C4EBC" w:rsidRPr="00AF29DB" w:rsidRDefault="008C4EBC" w:rsidP="00E812A4">
            <w:pPr>
              <w:tabs>
                <w:tab w:val="left" w:pos="567"/>
              </w:tabs>
              <w:rPr>
                <w:rFonts w:ascii="Times New Roman" w:hAnsi="Times New Roman"/>
                <w:noProof/>
                <w:sz w:val="24"/>
                <w:szCs w:val="24"/>
              </w:rPr>
            </w:pPr>
            <w:r w:rsidRPr="00AF29DB">
              <w:rPr>
                <w:rFonts w:ascii="Times New Roman" w:hAnsi="Times New Roman"/>
                <w:noProof/>
                <w:sz w:val="24"/>
                <w:szCs w:val="24"/>
                <w:lang w:bidi="ar-SA"/>
              </w:rPr>
              <w:drawing>
                <wp:anchor distT="0" distB="0" distL="114300" distR="114300" simplePos="0" relativeHeight="251657216" behindDoc="0" locked="0" layoutInCell="1" allowOverlap="1">
                  <wp:simplePos x="0" y="0"/>
                  <wp:positionH relativeFrom="column">
                    <wp:posOffset>-459740</wp:posOffset>
                  </wp:positionH>
                  <wp:positionV relativeFrom="page">
                    <wp:posOffset>-1270</wp:posOffset>
                  </wp:positionV>
                  <wp:extent cx="337820" cy="337820"/>
                  <wp:effectExtent l="0" t="0" r="0" b="0"/>
                  <wp:wrapTight wrapText="bothSides">
                    <wp:wrapPolygon edited="0">
                      <wp:start x="0" y="0"/>
                      <wp:lineTo x="0" y="20707"/>
                      <wp:lineTo x="20707" y="20707"/>
                      <wp:lineTo x="20707" y="0"/>
                      <wp:lineTo x="0" y="0"/>
                    </wp:wrapPolygon>
                  </wp:wrapTight>
                  <wp:docPr id="19" name="Picture 19" descr="PERSONAL PROTECTIVE EQUIPMENT SIGN - Close fitting/protective clothing must be wo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ERSONAL PROTECTIVE EQUIPMENT SIGN - Close fitting/protective clothing must be worn"/>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7820" cy="337820"/>
                          </a:xfrm>
                          <a:prstGeom prst="rect">
                            <a:avLst/>
                          </a:prstGeom>
                          <a:noFill/>
                          <a:ln>
                            <a:noFill/>
                          </a:ln>
                        </pic:spPr>
                      </pic:pic>
                    </a:graphicData>
                  </a:graphic>
                </wp:anchor>
              </w:drawing>
            </w:r>
            <w:r w:rsidRPr="00AF29DB">
              <w:rPr>
                <w:rFonts w:ascii="Times New Roman" w:hAnsi="Times New Roman"/>
                <w:sz w:val="24"/>
                <w:szCs w:val="24"/>
              </w:rPr>
              <w:t>Close fitting/protective clothing must be worn.</w:t>
            </w:r>
          </w:p>
        </w:tc>
        <w:tc>
          <w:tcPr>
            <w:tcW w:w="1646" w:type="pct"/>
          </w:tcPr>
          <w:p w:rsidR="008C4EBC" w:rsidRPr="00AF29DB" w:rsidRDefault="008C4EBC" w:rsidP="00E812A4">
            <w:pPr>
              <w:tabs>
                <w:tab w:val="left" w:pos="567"/>
              </w:tabs>
              <w:rPr>
                <w:rFonts w:ascii="Times New Roman" w:hAnsi="Times New Roman"/>
                <w:sz w:val="24"/>
                <w:szCs w:val="24"/>
              </w:rPr>
            </w:pPr>
            <w:r w:rsidRPr="00AF29DB">
              <w:rPr>
                <w:rFonts w:ascii="Times New Roman" w:hAnsi="Times New Roman"/>
                <w:bCs/>
                <w:noProof/>
                <w:sz w:val="24"/>
                <w:szCs w:val="24"/>
                <w:lang w:bidi="ar-SA"/>
              </w:rPr>
              <w:drawing>
                <wp:anchor distT="0" distB="0" distL="114300" distR="114300" simplePos="0" relativeHeight="251694080" behindDoc="0" locked="0" layoutInCell="1" allowOverlap="1">
                  <wp:simplePos x="0" y="0"/>
                  <wp:positionH relativeFrom="column">
                    <wp:posOffset>-462280</wp:posOffset>
                  </wp:positionH>
                  <wp:positionV relativeFrom="page">
                    <wp:posOffset>-1270</wp:posOffset>
                  </wp:positionV>
                  <wp:extent cx="338455" cy="338455"/>
                  <wp:effectExtent l="0" t="0" r="0" b="0"/>
                  <wp:wrapTight wrapText="bothSides">
                    <wp:wrapPolygon edited="0">
                      <wp:start x="0" y="0"/>
                      <wp:lineTo x="0" y="20668"/>
                      <wp:lineTo x="20668" y="20668"/>
                      <wp:lineTo x="20668" y="0"/>
                      <wp:lineTo x="0" y="0"/>
                    </wp:wrapPolygon>
                  </wp:wrapTight>
                  <wp:docPr id="18" name="Picture 18" descr="PERSONAL PROTECTIVE EQUIPMENT SIGN  RING &amp; JEWELLERY MUST NOT BE WO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ERSONAL PROTECTIVE EQUIPMENT SIGN  RING &amp; JEWELLERY MUST NOT BE WORN"/>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8455" cy="338455"/>
                          </a:xfrm>
                          <a:prstGeom prst="rect">
                            <a:avLst/>
                          </a:prstGeom>
                          <a:noFill/>
                          <a:ln>
                            <a:noFill/>
                          </a:ln>
                        </pic:spPr>
                      </pic:pic>
                    </a:graphicData>
                  </a:graphic>
                </wp:anchor>
              </w:drawing>
            </w:r>
            <w:r w:rsidRPr="00AF29DB">
              <w:rPr>
                <w:rFonts w:ascii="Times New Roman" w:hAnsi="Times New Roman"/>
                <w:bCs/>
                <w:noProof/>
                <w:sz w:val="24"/>
                <w:szCs w:val="24"/>
                <w:lang w:bidi="ar-SA"/>
              </w:rPr>
              <w:drawing>
                <wp:inline distT="0" distB="0" distL="0" distR="0">
                  <wp:extent cx="10160" cy="10160"/>
                  <wp:effectExtent l="0" t="0" r="0" b="0"/>
                  <wp:docPr id="17" name="Picture 17" descr="Prohibition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hibition circle"/>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160" cy="10160"/>
                          </a:xfrm>
                          <a:prstGeom prst="rect">
                            <a:avLst/>
                          </a:prstGeom>
                          <a:noFill/>
                          <a:ln>
                            <a:noFill/>
                          </a:ln>
                        </pic:spPr>
                      </pic:pic>
                    </a:graphicData>
                  </a:graphic>
                </wp:inline>
              </w:drawing>
            </w:r>
            <w:r w:rsidRPr="00AF29DB">
              <w:rPr>
                <w:rFonts w:ascii="Times New Roman" w:hAnsi="Times New Roman"/>
                <w:bCs/>
                <w:sz w:val="24"/>
                <w:szCs w:val="24"/>
              </w:rPr>
              <w:t>Rings and jewelry must not be worn.</w:t>
            </w:r>
          </w:p>
        </w:tc>
      </w:tr>
    </w:tbl>
    <w:p w:rsidR="008C4EBC" w:rsidRPr="004B6BB4" w:rsidRDefault="008C4EBC" w:rsidP="00E812A4">
      <w:pPr>
        <w:pStyle w:val="NoSpacing"/>
        <w:tabs>
          <w:tab w:val="left" w:pos="567"/>
        </w:tabs>
        <w:spacing w:line="360" w:lineRule="auto"/>
        <w:jc w:val="both"/>
        <w:rPr>
          <w:rFonts w:ascii="Times New Roman" w:hAnsi="Times New Roman"/>
          <w:b/>
          <w:sz w:val="24"/>
          <w:szCs w:val="24"/>
          <w:lang w:val="en-ZA"/>
        </w:rPr>
      </w:pPr>
    </w:p>
    <w:p w:rsidR="008C4EBC" w:rsidRDefault="008C4EBC" w:rsidP="00B347B4">
      <w:pPr>
        <w:pStyle w:val="Heading2"/>
        <w:numPr>
          <w:ilvl w:val="2"/>
          <w:numId w:val="5"/>
        </w:numPr>
      </w:pPr>
      <w:bookmarkStart w:id="26" w:name="_Toc113024449"/>
      <w:bookmarkStart w:id="27" w:name="_Toc113080104"/>
      <w:bookmarkStart w:id="28" w:name="_Toc113274027"/>
      <w:r w:rsidRPr="0078196A">
        <w:t>Pre-operational safety checks</w:t>
      </w:r>
      <w:bookmarkEnd w:id="26"/>
      <w:bookmarkEnd w:id="27"/>
      <w:bookmarkEnd w:id="28"/>
    </w:p>
    <w:p w:rsidR="00470FA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bookmarkStart w:id="29" w:name="OLE_LINK19"/>
      <w:bookmarkStart w:id="30" w:name="OLE_LINK20"/>
      <w:bookmarkStart w:id="31" w:name="OLE_LINK34"/>
      <w:r w:rsidRPr="00AF29DB">
        <w:rPr>
          <w:rFonts w:ascii="Times New Roman" w:hAnsi="Times New Roman" w:cs="Times New Roman"/>
          <w:sz w:val="24"/>
          <w:szCs w:val="24"/>
        </w:rPr>
        <w:t>Locate and ensure you are familiar with all machine operations and controls</w:t>
      </w:r>
      <w:bookmarkEnd w:id="29"/>
      <w:bookmarkEnd w:id="30"/>
      <w:bookmarkEnd w:id="31"/>
      <w:r w:rsidRPr="00AF29DB">
        <w:rPr>
          <w:rFonts w:ascii="Times New Roman" w:hAnsi="Times New Roman" w:cs="Times New Roman"/>
          <w:sz w:val="24"/>
          <w:szCs w:val="24"/>
        </w:rPr>
        <w:t>.</w:t>
      </w:r>
      <w:bookmarkStart w:id="32" w:name="OLE_LINK16"/>
      <w:bookmarkStart w:id="33" w:name="OLE_LINK17"/>
      <w:bookmarkStart w:id="34" w:name="OLE_LINK14"/>
      <w:bookmarkStart w:id="35" w:name="OLE_LINK15"/>
      <w:bookmarkStart w:id="36" w:name="OLE_LINK24"/>
      <w:bookmarkStart w:id="37" w:name="OLE_LINK25"/>
    </w:p>
    <w:p w:rsidR="00470FA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470FAB">
        <w:rPr>
          <w:rFonts w:ascii="Times New Roman" w:hAnsi="Times New Roman" w:cs="Times New Roman"/>
          <w:sz w:val="24"/>
          <w:szCs w:val="24"/>
        </w:rPr>
        <w:t>Ensure all guards are fitted, secure and functional</w:t>
      </w:r>
      <w:bookmarkEnd w:id="32"/>
      <w:bookmarkEnd w:id="33"/>
      <w:r w:rsidRPr="00470FAB">
        <w:rPr>
          <w:rFonts w:ascii="Times New Roman" w:hAnsi="Times New Roman" w:cs="Times New Roman"/>
          <w:sz w:val="24"/>
          <w:szCs w:val="24"/>
        </w:rPr>
        <w:t>.</w:t>
      </w:r>
      <w:bookmarkEnd w:id="34"/>
      <w:bookmarkEnd w:id="35"/>
      <w:r w:rsidRPr="00470FAB">
        <w:rPr>
          <w:rFonts w:ascii="Times New Roman" w:hAnsi="Times New Roman" w:cs="Times New Roman"/>
          <w:sz w:val="24"/>
          <w:szCs w:val="24"/>
        </w:rPr>
        <w:t xml:space="preserve"> Do not operate if guards are missing or faulty.</w:t>
      </w:r>
      <w:bookmarkEnd w:id="36"/>
      <w:bookmarkEnd w:id="37"/>
    </w:p>
    <w:p w:rsidR="00470FA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470FAB">
        <w:rPr>
          <w:rFonts w:ascii="Times New Roman" w:hAnsi="Times New Roman" w:cs="Times New Roman"/>
          <w:sz w:val="24"/>
          <w:szCs w:val="24"/>
        </w:rPr>
        <w:t>Ensure the engine has operating and maintenance instructions permanently located and clearly visible.</w:t>
      </w:r>
    </w:p>
    <w:p w:rsidR="00470FA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470FAB">
        <w:rPr>
          <w:rFonts w:ascii="Times New Roman" w:hAnsi="Times New Roman" w:cs="Times New Roman"/>
          <w:sz w:val="24"/>
          <w:szCs w:val="24"/>
        </w:rPr>
        <w:t>Ensure the area is clean and clear of grease and oil.</w:t>
      </w:r>
      <w:bookmarkStart w:id="38" w:name="OLE_LINK27"/>
      <w:bookmarkStart w:id="39" w:name="OLE_LINK29"/>
      <w:bookmarkStart w:id="40" w:name="OLE_LINK31"/>
      <w:bookmarkStart w:id="41" w:name="OLE_LINK4"/>
      <w:bookmarkStart w:id="42" w:name="OLE_LINK5"/>
      <w:bookmarkStart w:id="43" w:name="OLE_LINK6"/>
      <w:bookmarkStart w:id="44" w:name="OLE_LINK7"/>
      <w:bookmarkStart w:id="45" w:name="OLE_LINK12"/>
      <w:bookmarkStart w:id="46" w:name="OLE_LINK28"/>
      <w:bookmarkStart w:id="47" w:name="OLE_LINK37"/>
      <w:bookmarkStart w:id="48" w:name="OLE_LINK38"/>
    </w:p>
    <w:p w:rsidR="00470FA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470FAB">
        <w:rPr>
          <w:rFonts w:ascii="Times New Roman" w:hAnsi="Times New Roman" w:cs="Times New Roman"/>
          <w:sz w:val="24"/>
          <w:szCs w:val="24"/>
        </w:rPr>
        <w:t>Check workspaces and walkways to ensure no slip/trip hazards are presen</w:t>
      </w:r>
      <w:bookmarkEnd w:id="38"/>
      <w:bookmarkEnd w:id="39"/>
      <w:bookmarkEnd w:id="40"/>
      <w:r w:rsidRPr="00470FAB">
        <w:rPr>
          <w:rFonts w:ascii="Times New Roman" w:hAnsi="Times New Roman" w:cs="Times New Roman"/>
          <w:sz w:val="24"/>
          <w:szCs w:val="24"/>
        </w:rPr>
        <w:t>t</w:t>
      </w:r>
      <w:bookmarkEnd w:id="41"/>
      <w:bookmarkEnd w:id="42"/>
      <w:bookmarkEnd w:id="43"/>
      <w:bookmarkEnd w:id="44"/>
      <w:bookmarkEnd w:id="45"/>
      <w:bookmarkEnd w:id="46"/>
      <w:bookmarkEnd w:id="47"/>
      <w:bookmarkEnd w:id="48"/>
      <w:r w:rsidRPr="00470FAB">
        <w:rPr>
          <w:rFonts w:ascii="Times New Roman" w:hAnsi="Times New Roman" w:cs="Times New Roman"/>
          <w:sz w:val="24"/>
          <w:szCs w:val="24"/>
        </w:rPr>
        <w:t>.</w:t>
      </w:r>
    </w:p>
    <w:p w:rsidR="00470FA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470FAB">
        <w:rPr>
          <w:rFonts w:ascii="Times New Roman" w:hAnsi="Times New Roman" w:cs="Times New Roman"/>
          <w:sz w:val="24"/>
          <w:szCs w:val="24"/>
        </w:rPr>
        <w:t>Check all safety devices are in good condition.</w:t>
      </w:r>
    </w:p>
    <w:p w:rsidR="00470FA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470FAB">
        <w:rPr>
          <w:rFonts w:ascii="Times New Roman" w:hAnsi="Times New Roman" w:cs="Times New Roman"/>
          <w:sz w:val="24"/>
          <w:szCs w:val="24"/>
        </w:rPr>
        <w:t>Ensure the work area is well ventilated. Start the fume extraction unit before using the machine.</w:t>
      </w:r>
    </w:p>
    <w:p w:rsidR="00AF29D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470FAB">
        <w:rPr>
          <w:rFonts w:ascii="Times New Roman" w:hAnsi="Times New Roman" w:cs="Times New Roman"/>
          <w:sz w:val="24"/>
          <w:szCs w:val="24"/>
        </w:rPr>
        <w:t>Ensure all flammable materials are correctly stored before operating.</w:t>
      </w:r>
    </w:p>
    <w:p w:rsidR="00047A51" w:rsidRPr="0079705A" w:rsidRDefault="00047A51" w:rsidP="00047A51">
      <w:pPr>
        <w:pStyle w:val="-SOPtickpoint"/>
        <w:numPr>
          <w:ilvl w:val="0"/>
          <w:numId w:val="0"/>
        </w:numPr>
        <w:tabs>
          <w:tab w:val="left" w:pos="567"/>
        </w:tabs>
        <w:ind w:left="567"/>
        <w:jc w:val="both"/>
        <w:rPr>
          <w:rFonts w:ascii="Times New Roman" w:hAnsi="Times New Roman" w:cs="Times New Roman"/>
          <w:sz w:val="24"/>
          <w:szCs w:val="24"/>
        </w:rPr>
      </w:pPr>
    </w:p>
    <w:p w:rsidR="00AF29DB" w:rsidRPr="00AF29DB" w:rsidRDefault="00AF29DB" w:rsidP="00B347B4">
      <w:pPr>
        <w:pStyle w:val="Heading2"/>
        <w:numPr>
          <w:ilvl w:val="2"/>
          <w:numId w:val="5"/>
        </w:numPr>
      </w:pPr>
      <w:bookmarkStart w:id="49" w:name="_Toc113024450"/>
      <w:bookmarkStart w:id="50" w:name="_Toc113080105"/>
      <w:bookmarkStart w:id="51" w:name="_Toc113274028"/>
      <w:r w:rsidRPr="00AF29DB">
        <w:t>Operational safety checks</w:t>
      </w:r>
      <w:bookmarkEnd w:id="49"/>
      <w:bookmarkEnd w:id="50"/>
      <w:bookmarkEnd w:id="51"/>
    </w:p>
    <w:p w:rsidR="00AF29DB" w:rsidRPr="00AF29D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AF29DB">
        <w:rPr>
          <w:rFonts w:ascii="Times New Roman" w:hAnsi="Times New Roman" w:cs="Times New Roman"/>
          <w:sz w:val="24"/>
          <w:szCs w:val="24"/>
        </w:rPr>
        <w:t>Only one person shall operate the engine at a time.</w:t>
      </w:r>
    </w:p>
    <w:p w:rsidR="00AF29DB" w:rsidRPr="00AF29D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AF29DB">
        <w:rPr>
          <w:rFonts w:ascii="Times New Roman" w:hAnsi="Times New Roman" w:cs="Times New Roman"/>
          <w:sz w:val="24"/>
          <w:szCs w:val="24"/>
        </w:rPr>
        <w:t>Ensure the area is clear of people and equipment before operating.</w:t>
      </w:r>
    </w:p>
    <w:p w:rsidR="00AF29DB" w:rsidRPr="00AF29D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AF29DB">
        <w:rPr>
          <w:rFonts w:ascii="Times New Roman" w:hAnsi="Times New Roman" w:cs="Times New Roman"/>
          <w:sz w:val="24"/>
          <w:szCs w:val="24"/>
        </w:rPr>
        <w:t>During operation and when cooling down, be aware that parts of the plant are hot and/or rotating.</w:t>
      </w:r>
    </w:p>
    <w:p w:rsidR="00AF29DB" w:rsidRPr="00047A51"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bookmarkStart w:id="52" w:name="_Toc113024451"/>
      <w:bookmarkStart w:id="53" w:name="_Toc113080106"/>
      <w:bookmarkStart w:id="54" w:name="_Toc113274029"/>
      <w:r w:rsidRPr="00047A51">
        <w:rPr>
          <w:rFonts w:ascii="Times New Roman" w:hAnsi="Times New Roman" w:cs="Times New Roman"/>
          <w:sz w:val="24"/>
          <w:szCs w:val="24"/>
        </w:rPr>
        <w:t>Ending operations and cleaning up</w:t>
      </w:r>
      <w:bookmarkEnd w:id="52"/>
      <w:bookmarkEnd w:id="53"/>
      <w:bookmarkEnd w:id="54"/>
    </w:p>
    <w:p w:rsidR="00AF29DB" w:rsidRPr="00AF29D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AF29DB">
        <w:rPr>
          <w:rFonts w:ascii="Times New Roman" w:hAnsi="Times New Roman" w:cs="Times New Roman"/>
          <w:sz w:val="24"/>
          <w:szCs w:val="24"/>
        </w:rPr>
        <w:lastRenderedPageBreak/>
        <w:t>Switch off the machine when work completed.</w:t>
      </w:r>
    </w:p>
    <w:p w:rsidR="00AF29DB" w:rsidRPr="00AF29DB"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AF29DB">
        <w:rPr>
          <w:rFonts w:ascii="Times New Roman" w:hAnsi="Times New Roman" w:cs="Times New Roman"/>
          <w:sz w:val="24"/>
          <w:szCs w:val="24"/>
        </w:rPr>
        <w:t xml:space="preserve">Ensure the battery (if fitted) and fuel line are turned off. </w:t>
      </w:r>
    </w:p>
    <w:p w:rsidR="00AF29DB" w:rsidRPr="00295A44" w:rsidRDefault="00AF29DB" w:rsidP="004021F3">
      <w:pPr>
        <w:pStyle w:val="-SOPtickpoint"/>
        <w:numPr>
          <w:ilvl w:val="0"/>
          <w:numId w:val="47"/>
        </w:numPr>
        <w:tabs>
          <w:tab w:val="left" w:pos="567"/>
        </w:tabs>
        <w:spacing w:line="360" w:lineRule="auto"/>
        <w:ind w:left="567"/>
        <w:jc w:val="both"/>
        <w:rPr>
          <w:rFonts w:ascii="Times New Roman" w:hAnsi="Times New Roman" w:cs="Times New Roman"/>
          <w:sz w:val="24"/>
          <w:szCs w:val="24"/>
        </w:rPr>
      </w:pPr>
      <w:r w:rsidRPr="00AF29DB">
        <w:rPr>
          <w:rFonts w:ascii="Times New Roman" w:hAnsi="Times New Roman" w:cs="Times New Roman"/>
          <w:sz w:val="24"/>
          <w:szCs w:val="24"/>
        </w:rPr>
        <w:t>Keep the equipment and work area in a safe, clean and tidy state.</w:t>
      </w:r>
    </w:p>
    <w:p w:rsidR="00AF29DB" w:rsidRPr="00AF29DB" w:rsidRDefault="00295A44" w:rsidP="00B347B4">
      <w:pPr>
        <w:pStyle w:val="Heading2"/>
      </w:pPr>
      <w:bookmarkStart w:id="55" w:name="_Toc113024452"/>
      <w:bookmarkStart w:id="56" w:name="_Toc113080107"/>
      <w:bookmarkStart w:id="57" w:name="_Toc113274030"/>
      <w:r>
        <w:t xml:space="preserve">1.4.5 </w:t>
      </w:r>
      <w:r w:rsidRPr="00AF29DB">
        <w:t>Potential hazards</w:t>
      </w:r>
      <w:bookmarkEnd w:id="55"/>
      <w:bookmarkEnd w:id="56"/>
      <w:bookmarkEnd w:id="57"/>
    </w:p>
    <w:p w:rsidR="00AF29DB" w:rsidRPr="00AF29DB" w:rsidRDefault="00AF29DB" w:rsidP="00E709E3">
      <w:pPr>
        <w:pStyle w:val="-SOPhazardpoint"/>
        <w:tabs>
          <w:tab w:val="left" w:pos="567"/>
        </w:tabs>
        <w:spacing w:line="360" w:lineRule="auto"/>
        <w:ind w:left="530"/>
        <w:jc w:val="both"/>
        <w:rPr>
          <w:rFonts w:ascii="Times New Roman" w:hAnsi="Times New Roman" w:cs="Times New Roman"/>
          <w:sz w:val="24"/>
          <w:szCs w:val="24"/>
        </w:rPr>
      </w:pPr>
      <w:r w:rsidRPr="00AF29DB">
        <w:rPr>
          <w:rFonts w:ascii="Times New Roman" w:hAnsi="Times New Roman" w:cs="Times New Roman"/>
          <w:sz w:val="24"/>
          <w:szCs w:val="24"/>
        </w:rPr>
        <w:t>Hot components.</w:t>
      </w:r>
      <w:bookmarkStart w:id="58" w:name="OLE_LINK39"/>
      <w:bookmarkStart w:id="59" w:name="OLE_LINK22"/>
      <w:bookmarkStart w:id="60" w:name="OLE_LINK23"/>
      <w:bookmarkStart w:id="61" w:name="OLE_LINK32"/>
      <w:bookmarkStart w:id="62" w:name="OLE_LINK33"/>
    </w:p>
    <w:p w:rsidR="00AF29DB" w:rsidRPr="00AF29DB" w:rsidRDefault="00AF29DB" w:rsidP="00E709E3">
      <w:pPr>
        <w:pStyle w:val="-SOPhazardpoint"/>
        <w:tabs>
          <w:tab w:val="left" w:pos="567"/>
        </w:tabs>
        <w:spacing w:line="360" w:lineRule="auto"/>
        <w:ind w:left="530"/>
        <w:jc w:val="both"/>
        <w:rPr>
          <w:rFonts w:ascii="Times New Roman" w:hAnsi="Times New Roman" w:cs="Times New Roman"/>
          <w:sz w:val="24"/>
          <w:szCs w:val="24"/>
        </w:rPr>
      </w:pPr>
      <w:r w:rsidRPr="00AF29DB">
        <w:rPr>
          <w:rFonts w:ascii="Times New Roman" w:hAnsi="Times New Roman" w:cs="Times New Roman"/>
          <w:sz w:val="24"/>
          <w:szCs w:val="24"/>
        </w:rPr>
        <w:t>Hair/clothing getting caught in moving machine parts</w:t>
      </w:r>
      <w:bookmarkEnd w:id="58"/>
      <w:r w:rsidRPr="00AF29DB">
        <w:rPr>
          <w:rFonts w:ascii="Times New Roman" w:hAnsi="Times New Roman" w:cs="Times New Roman"/>
          <w:sz w:val="24"/>
          <w:szCs w:val="24"/>
        </w:rPr>
        <w:t>.</w:t>
      </w:r>
      <w:bookmarkEnd w:id="59"/>
      <w:bookmarkEnd w:id="60"/>
      <w:bookmarkEnd w:id="61"/>
      <w:bookmarkEnd w:id="62"/>
    </w:p>
    <w:p w:rsidR="00AF29DB" w:rsidRPr="00AF29DB" w:rsidRDefault="00AF29DB" w:rsidP="00E709E3">
      <w:pPr>
        <w:pStyle w:val="-SOPhazardpoint"/>
        <w:tabs>
          <w:tab w:val="left" w:pos="567"/>
        </w:tabs>
        <w:spacing w:line="360" w:lineRule="auto"/>
        <w:ind w:left="530"/>
        <w:jc w:val="both"/>
        <w:rPr>
          <w:rFonts w:ascii="Times New Roman" w:hAnsi="Times New Roman" w:cs="Times New Roman"/>
          <w:sz w:val="24"/>
          <w:szCs w:val="24"/>
        </w:rPr>
      </w:pPr>
      <w:r w:rsidRPr="00AF29DB">
        <w:rPr>
          <w:rFonts w:ascii="Times New Roman" w:hAnsi="Times New Roman" w:cs="Times New Roman"/>
          <w:sz w:val="24"/>
          <w:szCs w:val="24"/>
        </w:rPr>
        <w:t>Fume.</w:t>
      </w:r>
    </w:p>
    <w:p w:rsidR="00AF29DB" w:rsidRPr="00AF29DB" w:rsidRDefault="00AF29DB" w:rsidP="00E709E3">
      <w:pPr>
        <w:pStyle w:val="-SOPhazardpoint"/>
        <w:tabs>
          <w:tab w:val="left" w:pos="567"/>
        </w:tabs>
        <w:spacing w:line="360" w:lineRule="auto"/>
        <w:ind w:left="530"/>
        <w:jc w:val="both"/>
        <w:rPr>
          <w:rFonts w:ascii="Times New Roman" w:hAnsi="Times New Roman" w:cs="Times New Roman"/>
          <w:sz w:val="24"/>
          <w:szCs w:val="24"/>
        </w:rPr>
      </w:pPr>
      <w:r w:rsidRPr="00AF29DB">
        <w:rPr>
          <w:rFonts w:ascii="Times New Roman" w:hAnsi="Times New Roman" w:cs="Times New Roman"/>
          <w:sz w:val="24"/>
          <w:szCs w:val="24"/>
        </w:rPr>
        <w:t>Trapping hazards.</w:t>
      </w:r>
    </w:p>
    <w:p w:rsidR="00AF29DB" w:rsidRPr="00AF29DB" w:rsidRDefault="00AF29DB" w:rsidP="00E709E3">
      <w:pPr>
        <w:pStyle w:val="-SOPhazardpoint"/>
        <w:tabs>
          <w:tab w:val="left" w:pos="567"/>
        </w:tabs>
        <w:spacing w:line="360" w:lineRule="auto"/>
        <w:ind w:left="530"/>
        <w:jc w:val="both"/>
        <w:rPr>
          <w:rFonts w:ascii="Times New Roman" w:hAnsi="Times New Roman" w:cs="Times New Roman"/>
          <w:sz w:val="24"/>
          <w:szCs w:val="24"/>
        </w:rPr>
      </w:pPr>
      <w:r w:rsidRPr="00AF29DB">
        <w:rPr>
          <w:rFonts w:ascii="Times New Roman" w:hAnsi="Times New Roman" w:cs="Times New Roman"/>
          <w:sz w:val="24"/>
          <w:szCs w:val="24"/>
        </w:rPr>
        <w:t>Crushing hazards.</w:t>
      </w:r>
    </w:p>
    <w:p w:rsidR="00AF29DB" w:rsidRPr="00AF29DB" w:rsidRDefault="00AF29DB" w:rsidP="00E709E3">
      <w:pPr>
        <w:pStyle w:val="-SOPhazardpoint"/>
        <w:tabs>
          <w:tab w:val="left" w:pos="567"/>
        </w:tabs>
        <w:spacing w:line="360" w:lineRule="auto"/>
        <w:ind w:left="530"/>
        <w:jc w:val="both"/>
        <w:rPr>
          <w:rFonts w:ascii="Times New Roman" w:hAnsi="Times New Roman" w:cs="Times New Roman"/>
          <w:sz w:val="24"/>
          <w:szCs w:val="24"/>
        </w:rPr>
      </w:pPr>
      <w:r w:rsidRPr="00AF29DB">
        <w:rPr>
          <w:rFonts w:ascii="Times New Roman" w:hAnsi="Times New Roman" w:cs="Times New Roman"/>
          <w:sz w:val="24"/>
          <w:szCs w:val="24"/>
        </w:rPr>
        <w:t>Fire.</w:t>
      </w:r>
    </w:p>
    <w:p w:rsidR="00AF29DB" w:rsidRPr="00AF29DB" w:rsidRDefault="00AF29DB" w:rsidP="00E709E3">
      <w:pPr>
        <w:pStyle w:val="-SOPhazardpoint"/>
        <w:tabs>
          <w:tab w:val="left" w:pos="567"/>
        </w:tabs>
        <w:spacing w:line="360" w:lineRule="auto"/>
        <w:ind w:left="530"/>
        <w:jc w:val="both"/>
        <w:rPr>
          <w:rFonts w:ascii="Times New Roman" w:hAnsi="Times New Roman" w:cs="Times New Roman"/>
          <w:sz w:val="24"/>
          <w:szCs w:val="24"/>
        </w:rPr>
      </w:pPr>
      <w:r w:rsidRPr="00AF29DB">
        <w:rPr>
          <w:rFonts w:ascii="Times New Roman" w:hAnsi="Times New Roman" w:cs="Times New Roman"/>
          <w:sz w:val="24"/>
          <w:szCs w:val="24"/>
        </w:rPr>
        <w:t>Fuel.</w:t>
      </w:r>
    </w:p>
    <w:p w:rsidR="00295A44" w:rsidRPr="00295A44" w:rsidRDefault="00295A44" w:rsidP="00B347B4">
      <w:pPr>
        <w:pStyle w:val="Heading2"/>
      </w:pPr>
      <w:bookmarkStart w:id="63" w:name="_Toc113024453"/>
      <w:bookmarkStart w:id="64" w:name="_Toc113080108"/>
      <w:bookmarkStart w:id="65" w:name="_Toc113274031"/>
      <w:r w:rsidRPr="00295A44">
        <w:t>Don’t</w:t>
      </w:r>
      <w:bookmarkEnd w:id="63"/>
      <w:bookmarkEnd w:id="64"/>
      <w:bookmarkEnd w:id="65"/>
    </w:p>
    <w:p w:rsidR="00295A44" w:rsidRDefault="00295A44" w:rsidP="00E709E3">
      <w:pPr>
        <w:pStyle w:val="-SOPcrosspoint"/>
        <w:tabs>
          <w:tab w:val="left" w:pos="567"/>
        </w:tabs>
        <w:ind w:left="567" w:hanging="357"/>
        <w:jc w:val="both"/>
        <w:rPr>
          <w:rFonts w:ascii="Times New Roman" w:hAnsi="Times New Roman" w:cs="Times New Roman"/>
          <w:sz w:val="24"/>
          <w:szCs w:val="24"/>
        </w:rPr>
      </w:pPr>
      <w:r w:rsidRPr="00295A44">
        <w:rPr>
          <w:rFonts w:ascii="Times New Roman" w:hAnsi="Times New Roman" w:cs="Times New Roman"/>
          <w:sz w:val="24"/>
          <w:szCs w:val="24"/>
        </w:rPr>
        <w:t>Do not use faulty equipment. Immediat</w:t>
      </w:r>
      <w:r>
        <w:rPr>
          <w:rFonts w:ascii="Times New Roman" w:hAnsi="Times New Roman" w:cs="Times New Roman"/>
          <w:sz w:val="24"/>
          <w:szCs w:val="24"/>
        </w:rPr>
        <w:t>ely report suspect equipment.</w:t>
      </w:r>
    </w:p>
    <w:p w:rsidR="008C4EBC" w:rsidRDefault="00295A44" w:rsidP="00E709E3">
      <w:pPr>
        <w:pStyle w:val="-SOPcrosspoint"/>
        <w:tabs>
          <w:tab w:val="left" w:pos="567"/>
        </w:tabs>
        <w:ind w:left="567"/>
        <w:jc w:val="both"/>
        <w:rPr>
          <w:rFonts w:ascii="Times New Roman" w:hAnsi="Times New Roman" w:cs="Times New Roman"/>
          <w:sz w:val="24"/>
          <w:szCs w:val="24"/>
        </w:rPr>
      </w:pPr>
      <w:r w:rsidRPr="00295A44">
        <w:rPr>
          <w:rFonts w:ascii="Times New Roman" w:hAnsi="Times New Roman" w:cs="Times New Roman"/>
          <w:sz w:val="24"/>
          <w:szCs w:val="24"/>
        </w:rPr>
        <w:t>Never leave the machine running unattended</w:t>
      </w:r>
    </w:p>
    <w:p w:rsidR="00E709E3" w:rsidRPr="00295A44" w:rsidRDefault="00E709E3" w:rsidP="00E709E3">
      <w:pPr>
        <w:pStyle w:val="-SOPcrosspoint"/>
        <w:numPr>
          <w:ilvl w:val="0"/>
          <w:numId w:val="0"/>
        </w:numPr>
        <w:tabs>
          <w:tab w:val="left" w:pos="567"/>
        </w:tabs>
        <w:ind w:left="567"/>
        <w:jc w:val="both"/>
        <w:rPr>
          <w:rFonts w:ascii="Times New Roman" w:hAnsi="Times New Roman" w:cs="Times New Roman"/>
          <w:sz w:val="24"/>
          <w:szCs w:val="24"/>
        </w:rPr>
      </w:pPr>
    </w:p>
    <w:p w:rsidR="00470FAB" w:rsidRDefault="00470FAB" w:rsidP="004021F3">
      <w:pPr>
        <w:pStyle w:val="ListParagraph"/>
        <w:numPr>
          <w:ilvl w:val="1"/>
          <w:numId w:val="12"/>
        </w:numPr>
        <w:tabs>
          <w:tab w:val="left" w:pos="567"/>
        </w:tabs>
        <w:spacing w:after="0"/>
        <w:ind w:left="482" w:hanging="482"/>
        <w:rPr>
          <w:rFonts w:ascii="Times New Roman" w:eastAsia="Calibri" w:hAnsi="Times New Roman"/>
          <w:bCs/>
          <w:iCs/>
          <w:sz w:val="24"/>
          <w:szCs w:val="24"/>
        </w:rPr>
      </w:pPr>
      <w:r w:rsidRPr="00470FAB">
        <w:rPr>
          <w:rFonts w:ascii="Times New Roman" w:eastAsia="Calibri" w:hAnsi="Times New Roman"/>
          <w:b/>
          <w:sz w:val="24"/>
          <w:szCs w:val="24"/>
        </w:rPr>
        <w:t xml:space="preserve">Selecting and using suitable safety and </w:t>
      </w:r>
      <w:r w:rsidRPr="00470FAB">
        <w:rPr>
          <w:rFonts w:ascii="Times New Roman" w:eastAsia="Calibri" w:hAnsi="Times New Roman"/>
          <w:b/>
          <w:bCs/>
          <w:iCs/>
          <w:sz w:val="24"/>
          <w:szCs w:val="24"/>
        </w:rPr>
        <w:t>personal protective equipment (PPE</w:t>
      </w:r>
      <w:r w:rsidRPr="00470FAB">
        <w:rPr>
          <w:rFonts w:ascii="Times New Roman" w:eastAsia="Calibri" w:hAnsi="Times New Roman"/>
          <w:bCs/>
          <w:iCs/>
          <w:sz w:val="24"/>
          <w:szCs w:val="24"/>
        </w:rPr>
        <w:t>)</w:t>
      </w:r>
    </w:p>
    <w:p w:rsidR="00E709E3" w:rsidRPr="00E709E3" w:rsidRDefault="00E709E3" w:rsidP="00E709E3">
      <w:pPr>
        <w:tabs>
          <w:tab w:val="left" w:pos="567"/>
        </w:tabs>
        <w:spacing w:after="0"/>
        <w:rPr>
          <w:rFonts w:ascii="Times New Roman" w:eastAsia="Calibri" w:hAnsi="Times New Roman"/>
          <w:bCs/>
          <w:iCs/>
          <w:sz w:val="20"/>
          <w:szCs w:val="24"/>
        </w:rPr>
      </w:pPr>
    </w:p>
    <w:p w:rsidR="00470FAB" w:rsidRDefault="00470FAB" w:rsidP="00E812A4">
      <w:pPr>
        <w:tabs>
          <w:tab w:val="left" w:pos="567"/>
        </w:tabs>
        <w:autoSpaceDE w:val="0"/>
        <w:autoSpaceDN w:val="0"/>
        <w:adjustRightInd w:val="0"/>
        <w:spacing w:after="0" w:line="360" w:lineRule="auto"/>
        <w:jc w:val="both"/>
        <w:rPr>
          <w:rFonts w:ascii="Times New Roman" w:eastAsia="Calibri" w:hAnsi="Times New Roman"/>
          <w:bCs/>
          <w:iCs/>
          <w:sz w:val="24"/>
          <w:szCs w:val="24"/>
        </w:rPr>
      </w:pPr>
      <w:r w:rsidRPr="00470FAB">
        <w:rPr>
          <w:rFonts w:ascii="Times New Roman" w:eastAsia="Calibri" w:hAnsi="Times New Roman"/>
          <w:bCs/>
          <w:iCs/>
          <w:sz w:val="24"/>
          <w:szCs w:val="24"/>
        </w:rPr>
        <w:t xml:space="preserve">Occupational health and safety (OHS) is a discipline dealing with the prevention of work-related injuries and diseases as well as the protection and promotion of the health of workers. It aims at the improvement of working conditions and environment. Occupational health entails the promotion and maintenance of the highest degree of physical and mental health and social well-being of workers in all occupations. </w:t>
      </w:r>
    </w:p>
    <w:p w:rsidR="00E709E3" w:rsidRPr="00E709E3" w:rsidRDefault="00E709E3" w:rsidP="00E812A4">
      <w:pPr>
        <w:tabs>
          <w:tab w:val="left" w:pos="567"/>
        </w:tabs>
        <w:autoSpaceDE w:val="0"/>
        <w:autoSpaceDN w:val="0"/>
        <w:adjustRightInd w:val="0"/>
        <w:spacing w:after="0" w:line="360" w:lineRule="auto"/>
        <w:jc w:val="both"/>
        <w:rPr>
          <w:rFonts w:ascii="Times New Roman" w:eastAsia="Calibri" w:hAnsi="Times New Roman"/>
          <w:bCs/>
          <w:iCs/>
          <w:sz w:val="20"/>
          <w:szCs w:val="24"/>
        </w:rPr>
      </w:pPr>
    </w:p>
    <w:p w:rsidR="00470FAB" w:rsidRDefault="00470FAB" w:rsidP="00E812A4">
      <w:pPr>
        <w:tabs>
          <w:tab w:val="left" w:pos="567"/>
        </w:tabs>
        <w:autoSpaceDE w:val="0"/>
        <w:autoSpaceDN w:val="0"/>
        <w:adjustRightInd w:val="0"/>
        <w:spacing w:after="0" w:line="360" w:lineRule="auto"/>
        <w:jc w:val="both"/>
        <w:rPr>
          <w:rFonts w:ascii="Times New Roman" w:eastAsia="Calibri" w:hAnsi="Times New Roman"/>
          <w:bCs/>
          <w:iCs/>
          <w:sz w:val="24"/>
          <w:szCs w:val="24"/>
        </w:rPr>
      </w:pPr>
      <w:r w:rsidRPr="00470FAB">
        <w:rPr>
          <w:rFonts w:ascii="Times New Roman" w:eastAsia="Calibri" w:hAnsi="Times New Roman"/>
          <w:bCs/>
          <w:iCs/>
          <w:sz w:val="24"/>
          <w:szCs w:val="24"/>
        </w:rPr>
        <w:t>Protective clothing, equipment and appliances are complementary to, not a substitute for, full instruction, sufficient training and adequate supervision. There are common PPE in restoration work. These are:</w:t>
      </w:r>
    </w:p>
    <w:p w:rsidR="00470FAB" w:rsidRDefault="00470FAB" w:rsidP="004021F3">
      <w:pPr>
        <w:pStyle w:val="ListParagraph"/>
        <w:numPr>
          <w:ilvl w:val="0"/>
          <w:numId w:val="13"/>
        </w:numPr>
        <w:tabs>
          <w:tab w:val="left" w:pos="0"/>
          <w:tab w:val="left" w:pos="142"/>
          <w:tab w:val="left" w:pos="284"/>
          <w:tab w:val="left" w:pos="567"/>
        </w:tabs>
        <w:autoSpaceDE w:val="0"/>
        <w:autoSpaceDN w:val="0"/>
        <w:adjustRightInd w:val="0"/>
        <w:spacing w:line="360" w:lineRule="auto"/>
        <w:ind w:left="0" w:firstLine="0"/>
        <w:jc w:val="both"/>
        <w:rPr>
          <w:rFonts w:ascii="Times New Roman" w:eastAsia="Calibri" w:hAnsi="Times New Roman"/>
          <w:bCs/>
          <w:iCs/>
          <w:sz w:val="24"/>
          <w:szCs w:val="24"/>
        </w:rPr>
      </w:pPr>
      <w:r w:rsidRPr="00642A6E">
        <w:rPr>
          <w:rFonts w:ascii="Times New Roman" w:eastAsia="Calibri" w:hAnsi="Times New Roman"/>
          <w:b/>
          <w:bCs/>
          <w:iCs/>
          <w:sz w:val="24"/>
          <w:szCs w:val="24"/>
        </w:rPr>
        <w:t>Safety wears</w:t>
      </w:r>
      <w:r w:rsidRPr="00642A6E">
        <w:rPr>
          <w:rFonts w:ascii="Times New Roman" w:eastAsia="Calibri" w:hAnsi="Times New Roman"/>
          <w:bCs/>
          <w:iCs/>
          <w:sz w:val="24"/>
          <w:szCs w:val="24"/>
        </w:rPr>
        <w:t xml:space="preserve">:  </w:t>
      </w:r>
      <w:r w:rsidRPr="00642A6E">
        <w:rPr>
          <w:rFonts w:ascii="Times New Roman" w:eastAsia="Calibri" w:hAnsi="Times New Roman"/>
          <w:b/>
          <w:bCs/>
          <w:iCs/>
          <w:sz w:val="24"/>
          <w:szCs w:val="24"/>
        </w:rPr>
        <w:t>Closing</w:t>
      </w:r>
      <w:r w:rsidRPr="00642A6E">
        <w:rPr>
          <w:rFonts w:ascii="Times New Roman" w:eastAsia="Calibri" w:hAnsi="Times New Roman"/>
          <w:bCs/>
          <w:iCs/>
          <w:sz w:val="24"/>
          <w:szCs w:val="24"/>
        </w:rPr>
        <w:t xml:space="preserve"> – the choice of closing is important for</w:t>
      </w:r>
      <w:r w:rsidR="00642A6E">
        <w:rPr>
          <w:rFonts w:ascii="Times New Roman" w:eastAsia="Calibri" w:hAnsi="Times New Roman"/>
          <w:bCs/>
          <w:iCs/>
          <w:sz w:val="24"/>
          <w:szCs w:val="24"/>
        </w:rPr>
        <w:t xml:space="preserve"> the safety of the natural area </w:t>
      </w:r>
      <w:r w:rsidRPr="00642A6E">
        <w:rPr>
          <w:rFonts w:ascii="Times New Roman" w:eastAsia="Calibri" w:hAnsi="Times New Roman"/>
          <w:bCs/>
          <w:iCs/>
          <w:sz w:val="24"/>
          <w:szCs w:val="24"/>
        </w:rPr>
        <w:t xml:space="preserve">workers and has obvious consequences for the working capacity. Ideally, the clothing should protect the workers from radiant heat, rain, thorns, insect bites etc. It should allow free movements of the body, permits easy passage of air and perspiration, look attractive and display bright color for safety purpose. </w:t>
      </w:r>
    </w:p>
    <w:p w:rsidR="00642A6E" w:rsidRDefault="00642A6E" w:rsidP="00E812A4">
      <w:pPr>
        <w:tabs>
          <w:tab w:val="left" w:pos="142"/>
          <w:tab w:val="left" w:pos="284"/>
          <w:tab w:val="left" w:pos="567"/>
        </w:tabs>
        <w:autoSpaceDE w:val="0"/>
        <w:autoSpaceDN w:val="0"/>
        <w:adjustRightInd w:val="0"/>
        <w:spacing w:line="360" w:lineRule="auto"/>
        <w:ind w:left="360"/>
        <w:jc w:val="center"/>
        <w:rPr>
          <w:rFonts w:ascii="Times New Roman" w:eastAsia="Calibri" w:hAnsi="Times New Roman"/>
          <w:bCs/>
          <w:iCs/>
          <w:sz w:val="24"/>
          <w:szCs w:val="24"/>
        </w:rPr>
      </w:pPr>
      <w:r w:rsidRPr="00E709E3">
        <w:rPr>
          <w:noProof/>
          <w:sz w:val="24"/>
          <w:szCs w:val="24"/>
          <w:lang w:bidi="ar-SA"/>
        </w:rPr>
        <w:lastRenderedPageBreak/>
        <w:drawing>
          <wp:inline distT="0" distB="0" distL="0" distR="0">
            <wp:extent cx="4031311" cy="18288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024313" cy="1825625"/>
                    </a:xfrm>
                    <a:prstGeom prst="rect">
                      <a:avLst/>
                    </a:prstGeom>
                  </pic:spPr>
                </pic:pic>
              </a:graphicData>
            </a:graphic>
          </wp:inline>
        </w:drawing>
      </w:r>
    </w:p>
    <w:p w:rsidR="00642A6E" w:rsidRPr="00E709E3" w:rsidRDefault="00642A6E" w:rsidP="00E812A4">
      <w:pPr>
        <w:tabs>
          <w:tab w:val="left" w:pos="142"/>
          <w:tab w:val="left" w:pos="284"/>
          <w:tab w:val="left" w:pos="567"/>
        </w:tabs>
        <w:autoSpaceDE w:val="0"/>
        <w:autoSpaceDN w:val="0"/>
        <w:adjustRightInd w:val="0"/>
        <w:spacing w:line="360" w:lineRule="auto"/>
        <w:ind w:left="360"/>
        <w:jc w:val="center"/>
        <w:rPr>
          <w:rFonts w:ascii="Times New Roman" w:eastAsia="Calibri" w:hAnsi="Times New Roman"/>
          <w:b/>
          <w:bCs/>
          <w:iCs/>
          <w:sz w:val="24"/>
          <w:szCs w:val="24"/>
        </w:rPr>
      </w:pPr>
      <w:r w:rsidRPr="00E709E3">
        <w:rPr>
          <w:rFonts w:ascii="Times New Roman" w:eastAsia="Calibri" w:hAnsi="Times New Roman"/>
          <w:b/>
          <w:bCs/>
          <w:iCs/>
          <w:sz w:val="24"/>
          <w:szCs w:val="24"/>
        </w:rPr>
        <w:t xml:space="preserve">Figure 1.5 safety wear </w:t>
      </w:r>
    </w:p>
    <w:p w:rsidR="00470FAB" w:rsidRDefault="00470FAB" w:rsidP="004021F3">
      <w:pPr>
        <w:pStyle w:val="ListParagraph"/>
        <w:numPr>
          <w:ilvl w:val="0"/>
          <w:numId w:val="13"/>
        </w:numPr>
        <w:tabs>
          <w:tab w:val="left" w:pos="567"/>
        </w:tabs>
        <w:autoSpaceDE w:val="0"/>
        <w:autoSpaceDN w:val="0"/>
        <w:adjustRightInd w:val="0"/>
        <w:spacing w:after="0" w:line="360" w:lineRule="auto"/>
        <w:jc w:val="both"/>
        <w:rPr>
          <w:rFonts w:ascii="Times New Roman" w:eastAsia="Calibri" w:hAnsi="Times New Roman"/>
          <w:bCs/>
          <w:iCs/>
          <w:sz w:val="24"/>
          <w:szCs w:val="24"/>
        </w:rPr>
      </w:pPr>
      <w:r w:rsidRPr="00642A6E">
        <w:rPr>
          <w:rFonts w:ascii="Times New Roman" w:eastAsia="Calibri" w:hAnsi="Times New Roman"/>
          <w:b/>
          <w:bCs/>
          <w:iCs/>
          <w:sz w:val="24"/>
          <w:szCs w:val="24"/>
        </w:rPr>
        <w:t>Boot</w:t>
      </w:r>
      <w:r w:rsidRPr="00642A6E">
        <w:rPr>
          <w:rFonts w:ascii="Times New Roman" w:eastAsia="Calibri" w:hAnsi="Times New Roman"/>
          <w:bCs/>
          <w:iCs/>
          <w:sz w:val="24"/>
          <w:szCs w:val="24"/>
        </w:rPr>
        <w:t xml:space="preserve"> – primarily they help prevent slipping on rock, logs and unstable slopes, protect against sharp objects and falling weight.</w:t>
      </w:r>
    </w:p>
    <w:p w:rsidR="00642A6E" w:rsidRDefault="00642A6E" w:rsidP="00E709E3">
      <w:pPr>
        <w:pStyle w:val="ListParagraph"/>
        <w:tabs>
          <w:tab w:val="left" w:pos="567"/>
        </w:tabs>
        <w:autoSpaceDE w:val="0"/>
        <w:autoSpaceDN w:val="0"/>
        <w:adjustRightInd w:val="0"/>
        <w:spacing w:after="0" w:line="360" w:lineRule="auto"/>
        <w:ind w:left="0"/>
        <w:jc w:val="center"/>
        <w:rPr>
          <w:rFonts w:ascii="Times New Roman" w:eastAsia="Calibri" w:hAnsi="Times New Roman"/>
          <w:bCs/>
          <w:iCs/>
          <w:sz w:val="24"/>
          <w:szCs w:val="24"/>
        </w:rPr>
      </w:pPr>
      <w:r w:rsidRPr="00E709E3">
        <w:rPr>
          <w:noProof/>
          <w:sz w:val="24"/>
          <w:szCs w:val="24"/>
          <w:lang w:bidi="ar-SA"/>
        </w:rPr>
        <w:drawing>
          <wp:inline distT="0" distB="0" distL="0" distR="0">
            <wp:extent cx="2878061" cy="196397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2882484" cy="1966990"/>
                    </a:xfrm>
                    <a:prstGeom prst="rect">
                      <a:avLst/>
                    </a:prstGeom>
                  </pic:spPr>
                </pic:pic>
              </a:graphicData>
            </a:graphic>
          </wp:inline>
        </w:drawing>
      </w:r>
    </w:p>
    <w:p w:rsidR="00642A6E" w:rsidRPr="00E709E3" w:rsidRDefault="00642A6E" w:rsidP="00E709E3">
      <w:pPr>
        <w:pStyle w:val="ListParagraph"/>
        <w:tabs>
          <w:tab w:val="left" w:pos="567"/>
        </w:tabs>
        <w:autoSpaceDE w:val="0"/>
        <w:autoSpaceDN w:val="0"/>
        <w:adjustRightInd w:val="0"/>
        <w:spacing w:after="0" w:line="360" w:lineRule="auto"/>
        <w:ind w:left="0"/>
        <w:jc w:val="center"/>
        <w:rPr>
          <w:rFonts w:ascii="Times New Roman" w:eastAsia="Calibri" w:hAnsi="Times New Roman"/>
          <w:b/>
          <w:bCs/>
          <w:iCs/>
          <w:sz w:val="24"/>
          <w:szCs w:val="24"/>
        </w:rPr>
      </w:pPr>
      <w:r w:rsidRPr="00E709E3">
        <w:rPr>
          <w:rFonts w:ascii="Times New Roman" w:eastAsia="Calibri" w:hAnsi="Times New Roman"/>
          <w:b/>
          <w:bCs/>
          <w:iCs/>
          <w:sz w:val="24"/>
          <w:szCs w:val="24"/>
        </w:rPr>
        <w:t xml:space="preserve">Figure 1.6 </w:t>
      </w:r>
      <w:r w:rsidR="008B57BA" w:rsidRPr="00E709E3">
        <w:rPr>
          <w:rFonts w:ascii="Times New Roman" w:eastAsia="Calibri" w:hAnsi="Times New Roman"/>
          <w:b/>
          <w:bCs/>
          <w:iCs/>
          <w:sz w:val="24"/>
          <w:szCs w:val="24"/>
        </w:rPr>
        <w:t>Boots</w:t>
      </w:r>
    </w:p>
    <w:p w:rsidR="00470FAB" w:rsidRPr="00EE4DAC" w:rsidRDefault="00470FAB" w:rsidP="004021F3">
      <w:pPr>
        <w:pStyle w:val="ListParagraph"/>
        <w:numPr>
          <w:ilvl w:val="0"/>
          <w:numId w:val="13"/>
        </w:numPr>
        <w:tabs>
          <w:tab w:val="left" w:pos="567"/>
        </w:tabs>
        <w:autoSpaceDE w:val="0"/>
        <w:autoSpaceDN w:val="0"/>
        <w:adjustRightInd w:val="0"/>
        <w:spacing w:after="0" w:line="360" w:lineRule="auto"/>
        <w:jc w:val="both"/>
        <w:rPr>
          <w:rFonts w:ascii="Times New Roman" w:eastAsia="Calibri" w:hAnsi="Times New Roman"/>
          <w:bCs/>
          <w:iCs/>
          <w:sz w:val="24"/>
          <w:szCs w:val="24"/>
        </w:rPr>
      </w:pPr>
      <w:r w:rsidRPr="00EE4DAC">
        <w:rPr>
          <w:rFonts w:ascii="Times New Roman" w:eastAsia="Calibri" w:hAnsi="Times New Roman"/>
          <w:b/>
          <w:bCs/>
          <w:iCs/>
          <w:sz w:val="24"/>
          <w:szCs w:val="24"/>
        </w:rPr>
        <w:t xml:space="preserve">Helmets </w:t>
      </w:r>
      <w:r w:rsidRPr="00EE4DAC">
        <w:rPr>
          <w:rFonts w:ascii="Times New Roman" w:eastAsia="Calibri" w:hAnsi="Times New Roman"/>
          <w:bCs/>
          <w:iCs/>
          <w:sz w:val="24"/>
          <w:szCs w:val="24"/>
        </w:rPr>
        <w:t xml:space="preserve">– are especially important for tree felling and tractor operation. Chain saw operator needs with eye and ear protection. </w:t>
      </w:r>
    </w:p>
    <w:p w:rsidR="006B1BE8" w:rsidRDefault="006B1BE8" w:rsidP="00E709E3">
      <w:pPr>
        <w:pStyle w:val="ListParagraph"/>
        <w:tabs>
          <w:tab w:val="left" w:pos="567"/>
        </w:tabs>
        <w:autoSpaceDE w:val="0"/>
        <w:autoSpaceDN w:val="0"/>
        <w:adjustRightInd w:val="0"/>
        <w:spacing w:after="0" w:line="360" w:lineRule="auto"/>
        <w:ind w:left="0"/>
        <w:jc w:val="center"/>
        <w:rPr>
          <w:rFonts w:ascii="Times New Roman" w:eastAsia="Calibri" w:hAnsi="Times New Roman"/>
          <w:bCs/>
          <w:iCs/>
          <w:sz w:val="24"/>
          <w:szCs w:val="24"/>
        </w:rPr>
      </w:pPr>
      <w:r>
        <w:rPr>
          <w:noProof/>
          <w:lang w:bidi="ar-SA"/>
        </w:rPr>
        <w:drawing>
          <wp:inline distT="0" distB="0" distL="0" distR="0">
            <wp:extent cx="2671638" cy="216275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670213" cy="2161601"/>
                    </a:xfrm>
                    <a:prstGeom prst="rect">
                      <a:avLst/>
                    </a:prstGeom>
                  </pic:spPr>
                </pic:pic>
              </a:graphicData>
            </a:graphic>
          </wp:inline>
        </w:drawing>
      </w:r>
    </w:p>
    <w:p w:rsidR="006B1BE8" w:rsidRPr="00E709E3" w:rsidRDefault="006B1BE8" w:rsidP="00E812A4">
      <w:pPr>
        <w:pStyle w:val="ListParagraph"/>
        <w:tabs>
          <w:tab w:val="left" w:pos="567"/>
        </w:tabs>
        <w:autoSpaceDE w:val="0"/>
        <w:autoSpaceDN w:val="0"/>
        <w:adjustRightInd w:val="0"/>
        <w:spacing w:after="0" w:line="360" w:lineRule="auto"/>
        <w:ind w:left="480"/>
        <w:jc w:val="center"/>
        <w:rPr>
          <w:rFonts w:ascii="Times New Roman" w:eastAsia="Calibri" w:hAnsi="Times New Roman"/>
          <w:b/>
          <w:bCs/>
          <w:iCs/>
          <w:sz w:val="24"/>
          <w:szCs w:val="24"/>
        </w:rPr>
      </w:pPr>
      <w:r w:rsidRPr="00E709E3">
        <w:rPr>
          <w:rFonts w:ascii="Times New Roman" w:eastAsia="Calibri" w:hAnsi="Times New Roman"/>
          <w:b/>
          <w:bCs/>
          <w:iCs/>
          <w:sz w:val="24"/>
          <w:szCs w:val="24"/>
        </w:rPr>
        <w:t>Figure</w:t>
      </w:r>
      <w:r w:rsidR="00362981" w:rsidRPr="00E709E3">
        <w:rPr>
          <w:rFonts w:ascii="Times New Roman" w:eastAsia="Calibri" w:hAnsi="Times New Roman"/>
          <w:b/>
          <w:bCs/>
          <w:iCs/>
          <w:sz w:val="24"/>
          <w:szCs w:val="24"/>
        </w:rPr>
        <w:t xml:space="preserve"> 1.6 Helmets</w:t>
      </w:r>
    </w:p>
    <w:p w:rsidR="00470FAB" w:rsidRPr="00EE4DAC" w:rsidRDefault="00470FAB" w:rsidP="004021F3">
      <w:pPr>
        <w:pStyle w:val="ListParagraph"/>
        <w:numPr>
          <w:ilvl w:val="0"/>
          <w:numId w:val="13"/>
        </w:numPr>
        <w:tabs>
          <w:tab w:val="left" w:pos="567"/>
        </w:tabs>
        <w:autoSpaceDE w:val="0"/>
        <w:autoSpaceDN w:val="0"/>
        <w:adjustRightInd w:val="0"/>
        <w:spacing w:after="0" w:line="360" w:lineRule="auto"/>
        <w:ind w:left="284" w:hanging="284"/>
        <w:jc w:val="both"/>
        <w:rPr>
          <w:rFonts w:ascii="Times New Roman" w:eastAsia="Calibri" w:hAnsi="Times New Roman"/>
          <w:bCs/>
          <w:iCs/>
          <w:sz w:val="24"/>
          <w:szCs w:val="24"/>
        </w:rPr>
      </w:pPr>
      <w:r w:rsidRPr="00EE4DAC">
        <w:rPr>
          <w:rFonts w:ascii="Times New Roman" w:eastAsia="Calibri" w:hAnsi="Times New Roman"/>
          <w:b/>
          <w:bCs/>
          <w:iCs/>
          <w:sz w:val="24"/>
          <w:szCs w:val="24"/>
        </w:rPr>
        <w:lastRenderedPageBreak/>
        <w:t>Gloves</w:t>
      </w:r>
      <w:r w:rsidRPr="00EE4DAC">
        <w:rPr>
          <w:rFonts w:ascii="Times New Roman" w:eastAsia="Calibri" w:hAnsi="Times New Roman"/>
          <w:bCs/>
          <w:iCs/>
          <w:sz w:val="24"/>
          <w:szCs w:val="24"/>
        </w:rPr>
        <w:t xml:space="preserve"> – also advisable to protect the workers hand against thorns and harmful plants.</w:t>
      </w:r>
    </w:p>
    <w:p w:rsidR="00362981" w:rsidRDefault="00EE4DAC" w:rsidP="00E709E3">
      <w:pPr>
        <w:pStyle w:val="ListParagraph"/>
        <w:tabs>
          <w:tab w:val="left" w:pos="567"/>
        </w:tabs>
        <w:autoSpaceDE w:val="0"/>
        <w:autoSpaceDN w:val="0"/>
        <w:adjustRightInd w:val="0"/>
        <w:spacing w:after="0" w:line="360" w:lineRule="auto"/>
        <w:ind w:left="0"/>
        <w:jc w:val="center"/>
        <w:rPr>
          <w:rFonts w:ascii="Times New Roman" w:eastAsia="Calibri" w:hAnsi="Times New Roman"/>
          <w:bCs/>
          <w:iCs/>
          <w:sz w:val="24"/>
          <w:szCs w:val="24"/>
        </w:rPr>
      </w:pPr>
      <w:r>
        <w:rPr>
          <w:noProof/>
          <w:lang w:bidi="ar-SA"/>
        </w:rPr>
        <w:drawing>
          <wp:inline distT="0" distB="0" distL="0" distR="0">
            <wp:extent cx="2425147" cy="168567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2425505" cy="1685925"/>
                    </a:xfrm>
                    <a:prstGeom prst="rect">
                      <a:avLst/>
                    </a:prstGeom>
                  </pic:spPr>
                </pic:pic>
              </a:graphicData>
            </a:graphic>
          </wp:inline>
        </w:drawing>
      </w:r>
    </w:p>
    <w:p w:rsidR="00EE4DAC" w:rsidRPr="00E709E3" w:rsidRDefault="00EE4DAC" w:rsidP="00E709E3">
      <w:pPr>
        <w:pStyle w:val="ListParagraph"/>
        <w:tabs>
          <w:tab w:val="left" w:pos="567"/>
        </w:tabs>
        <w:autoSpaceDE w:val="0"/>
        <w:autoSpaceDN w:val="0"/>
        <w:adjustRightInd w:val="0"/>
        <w:spacing w:after="0" w:line="360" w:lineRule="auto"/>
        <w:ind w:left="0"/>
        <w:jc w:val="center"/>
        <w:rPr>
          <w:rFonts w:ascii="Times New Roman" w:eastAsia="Calibri" w:hAnsi="Times New Roman"/>
          <w:b/>
          <w:bCs/>
          <w:iCs/>
          <w:sz w:val="24"/>
          <w:szCs w:val="24"/>
        </w:rPr>
      </w:pPr>
      <w:r w:rsidRPr="00E709E3">
        <w:rPr>
          <w:rFonts w:ascii="Times New Roman" w:eastAsia="Calibri" w:hAnsi="Times New Roman"/>
          <w:b/>
          <w:bCs/>
          <w:iCs/>
          <w:sz w:val="24"/>
          <w:szCs w:val="24"/>
        </w:rPr>
        <w:t>Figure 3.6 Gloves</w:t>
      </w:r>
    </w:p>
    <w:p w:rsidR="00470FAB" w:rsidRPr="00EE4DAC" w:rsidRDefault="00470FAB" w:rsidP="004021F3">
      <w:pPr>
        <w:pStyle w:val="ListParagraph"/>
        <w:numPr>
          <w:ilvl w:val="0"/>
          <w:numId w:val="13"/>
        </w:numPr>
        <w:tabs>
          <w:tab w:val="left" w:pos="284"/>
        </w:tabs>
        <w:autoSpaceDE w:val="0"/>
        <w:autoSpaceDN w:val="0"/>
        <w:adjustRightInd w:val="0"/>
        <w:spacing w:after="0" w:line="360" w:lineRule="auto"/>
        <w:ind w:left="142" w:hanging="142"/>
        <w:jc w:val="both"/>
        <w:rPr>
          <w:rFonts w:ascii="Times New Roman" w:eastAsia="Calibri" w:hAnsi="Times New Roman"/>
          <w:bCs/>
          <w:iCs/>
          <w:sz w:val="24"/>
          <w:szCs w:val="24"/>
        </w:rPr>
      </w:pPr>
      <w:r w:rsidRPr="00EE4DAC">
        <w:rPr>
          <w:rFonts w:ascii="Times New Roman" w:eastAsia="Calibri" w:hAnsi="Times New Roman"/>
          <w:b/>
          <w:bCs/>
          <w:iCs/>
          <w:sz w:val="24"/>
          <w:szCs w:val="24"/>
        </w:rPr>
        <w:t>First aid kit</w:t>
      </w:r>
      <w:r w:rsidR="00EE4DAC" w:rsidRPr="00EE4DAC">
        <w:rPr>
          <w:rFonts w:ascii="Times New Roman" w:eastAsia="Calibri" w:hAnsi="Times New Roman"/>
          <w:bCs/>
          <w:iCs/>
          <w:sz w:val="24"/>
          <w:szCs w:val="24"/>
        </w:rPr>
        <w:t>at</w:t>
      </w:r>
      <w:r w:rsidRPr="00EE4DAC">
        <w:rPr>
          <w:rFonts w:ascii="Times New Roman" w:eastAsia="Calibri" w:hAnsi="Times New Roman"/>
          <w:bCs/>
          <w:iCs/>
          <w:sz w:val="24"/>
          <w:szCs w:val="24"/>
        </w:rPr>
        <w:t xml:space="preserve"> each work site a first aid box should be available containing adhesive plaster, bandages sterile compressors, triangular bandages, safety pins, and a pair of scissors, forceps, a disinfectant and a short first aid guide written in local language.</w:t>
      </w:r>
    </w:p>
    <w:p w:rsidR="00EE4DAC" w:rsidRDefault="00EE4DAC" w:rsidP="00E709E3">
      <w:pPr>
        <w:pStyle w:val="ListParagraph"/>
        <w:tabs>
          <w:tab w:val="left" w:pos="567"/>
        </w:tabs>
        <w:autoSpaceDE w:val="0"/>
        <w:autoSpaceDN w:val="0"/>
        <w:adjustRightInd w:val="0"/>
        <w:spacing w:after="0" w:line="360" w:lineRule="auto"/>
        <w:ind w:left="0"/>
        <w:jc w:val="center"/>
        <w:rPr>
          <w:rFonts w:ascii="Times New Roman" w:eastAsia="Calibri" w:hAnsi="Times New Roman"/>
          <w:bCs/>
          <w:iCs/>
          <w:sz w:val="24"/>
          <w:szCs w:val="24"/>
        </w:rPr>
      </w:pPr>
      <w:r>
        <w:rPr>
          <w:noProof/>
          <w:lang w:bidi="ar-SA"/>
        </w:rPr>
        <w:drawing>
          <wp:inline distT="0" distB="0" distL="0" distR="0">
            <wp:extent cx="5120640" cy="217070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5124450" cy="2172321"/>
                    </a:xfrm>
                    <a:prstGeom prst="rect">
                      <a:avLst/>
                    </a:prstGeom>
                  </pic:spPr>
                </pic:pic>
              </a:graphicData>
            </a:graphic>
          </wp:inline>
        </w:drawing>
      </w:r>
    </w:p>
    <w:p w:rsidR="00EE4DAC" w:rsidRPr="00E709E3" w:rsidRDefault="00EE4DAC" w:rsidP="00E812A4">
      <w:pPr>
        <w:pStyle w:val="ListParagraph"/>
        <w:tabs>
          <w:tab w:val="left" w:pos="567"/>
        </w:tabs>
        <w:autoSpaceDE w:val="0"/>
        <w:autoSpaceDN w:val="0"/>
        <w:adjustRightInd w:val="0"/>
        <w:spacing w:after="0" w:line="360" w:lineRule="auto"/>
        <w:ind w:left="480"/>
        <w:jc w:val="center"/>
        <w:rPr>
          <w:rFonts w:ascii="Times New Roman" w:eastAsia="Calibri" w:hAnsi="Times New Roman"/>
          <w:b/>
          <w:bCs/>
          <w:iCs/>
          <w:sz w:val="24"/>
          <w:szCs w:val="24"/>
        </w:rPr>
      </w:pPr>
      <w:r w:rsidRPr="00E709E3">
        <w:rPr>
          <w:rFonts w:ascii="Times New Roman" w:eastAsia="Calibri" w:hAnsi="Times New Roman"/>
          <w:b/>
          <w:bCs/>
          <w:iCs/>
          <w:sz w:val="24"/>
          <w:szCs w:val="24"/>
        </w:rPr>
        <w:t>Figure 1.7 First aid kits</w:t>
      </w:r>
    </w:p>
    <w:p w:rsidR="002A0832" w:rsidRDefault="00470FAB" w:rsidP="004021F3">
      <w:pPr>
        <w:pStyle w:val="ListParagraph"/>
        <w:numPr>
          <w:ilvl w:val="0"/>
          <w:numId w:val="13"/>
        </w:numPr>
        <w:tabs>
          <w:tab w:val="left" w:pos="567"/>
        </w:tabs>
        <w:autoSpaceDE w:val="0"/>
        <w:autoSpaceDN w:val="0"/>
        <w:adjustRightInd w:val="0"/>
        <w:spacing w:after="0" w:line="360" w:lineRule="auto"/>
        <w:ind w:left="284" w:hanging="284"/>
        <w:jc w:val="both"/>
        <w:rPr>
          <w:rFonts w:ascii="Times New Roman" w:eastAsia="Calibri" w:hAnsi="Times New Roman"/>
          <w:bCs/>
          <w:iCs/>
          <w:sz w:val="24"/>
          <w:szCs w:val="24"/>
        </w:rPr>
      </w:pPr>
      <w:r w:rsidRPr="002A0832">
        <w:rPr>
          <w:rFonts w:ascii="Times New Roman" w:eastAsia="Calibri" w:hAnsi="Times New Roman"/>
          <w:b/>
          <w:bCs/>
          <w:iCs/>
          <w:sz w:val="24"/>
          <w:szCs w:val="24"/>
        </w:rPr>
        <w:t>Face musk</w:t>
      </w:r>
      <w:r w:rsidRPr="002A0832">
        <w:rPr>
          <w:rFonts w:ascii="Times New Roman" w:eastAsia="Calibri" w:hAnsi="Times New Roman"/>
          <w:bCs/>
          <w:iCs/>
          <w:sz w:val="24"/>
          <w:szCs w:val="24"/>
        </w:rPr>
        <w:t xml:space="preserve"> - a protective mask covering the nose and mouth or nose and eyes. A </w:t>
      </w:r>
      <w:r w:rsidRPr="002A0832">
        <w:rPr>
          <w:rFonts w:ascii="Times New Roman" w:eastAsia="Calibri" w:hAnsi="Times New Roman"/>
          <w:sz w:val="24"/>
          <w:szCs w:val="24"/>
        </w:rPr>
        <w:t>face mask</w:t>
      </w:r>
      <w:r w:rsidRPr="002A0832">
        <w:rPr>
          <w:rFonts w:ascii="Times New Roman" w:eastAsia="Calibri" w:hAnsi="Times New Roman"/>
          <w:bCs/>
          <w:iCs/>
          <w:sz w:val="24"/>
          <w:szCs w:val="24"/>
        </w:rPr>
        <w:t> is a device that you wear over your </w:t>
      </w:r>
      <w:r w:rsidRPr="002A0832">
        <w:rPr>
          <w:rFonts w:ascii="Times New Roman" w:eastAsia="Calibri" w:hAnsi="Times New Roman"/>
          <w:sz w:val="24"/>
          <w:szCs w:val="24"/>
        </w:rPr>
        <w:t>face</w:t>
      </w:r>
      <w:r w:rsidRPr="002A0832">
        <w:rPr>
          <w:rFonts w:ascii="Times New Roman" w:eastAsia="Calibri" w:hAnsi="Times New Roman"/>
          <w:bCs/>
          <w:iCs/>
          <w:sz w:val="24"/>
          <w:szCs w:val="24"/>
        </w:rPr>
        <w:t>, for example to prevent yourself from breathing bad air or from spreading germs, or to protect your </w:t>
      </w:r>
      <w:r w:rsidRPr="002A0832">
        <w:rPr>
          <w:rFonts w:ascii="Times New Roman" w:eastAsia="Calibri" w:hAnsi="Times New Roman"/>
          <w:sz w:val="24"/>
          <w:szCs w:val="24"/>
        </w:rPr>
        <w:t>face</w:t>
      </w:r>
      <w:r w:rsidRPr="002A0832">
        <w:rPr>
          <w:rFonts w:ascii="Times New Roman" w:eastAsia="Calibri" w:hAnsi="Times New Roman"/>
          <w:bCs/>
          <w:iCs/>
          <w:sz w:val="24"/>
          <w:szCs w:val="24"/>
        </w:rPr>
        <w:t> when you are in a dangerous situation.</w:t>
      </w:r>
    </w:p>
    <w:p w:rsidR="002A0832" w:rsidRDefault="002A0832" w:rsidP="00E812A4">
      <w:pPr>
        <w:pStyle w:val="ListParagraph"/>
        <w:tabs>
          <w:tab w:val="left" w:pos="567"/>
        </w:tabs>
        <w:autoSpaceDE w:val="0"/>
        <w:autoSpaceDN w:val="0"/>
        <w:adjustRightInd w:val="0"/>
        <w:spacing w:after="0" w:line="360" w:lineRule="auto"/>
        <w:ind w:left="0"/>
        <w:jc w:val="center"/>
        <w:rPr>
          <w:rFonts w:ascii="Times New Roman" w:eastAsia="Calibri" w:hAnsi="Times New Roman"/>
          <w:bCs/>
          <w:iCs/>
          <w:sz w:val="24"/>
          <w:szCs w:val="24"/>
        </w:rPr>
      </w:pPr>
      <w:r>
        <w:rPr>
          <w:noProof/>
          <w:lang w:bidi="ar-SA"/>
        </w:rPr>
        <w:drawing>
          <wp:inline distT="0" distB="0" distL="0" distR="0">
            <wp:extent cx="4142630" cy="1330755"/>
            <wp:effectExtent l="0" t="0" r="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4142945" cy="1330856"/>
                    </a:xfrm>
                    <a:prstGeom prst="rect">
                      <a:avLst/>
                    </a:prstGeom>
                  </pic:spPr>
                </pic:pic>
              </a:graphicData>
            </a:graphic>
          </wp:inline>
        </w:drawing>
      </w:r>
    </w:p>
    <w:p w:rsidR="002A0832" w:rsidRPr="00E709E3" w:rsidRDefault="003D4CC0" w:rsidP="003D4CC0">
      <w:pPr>
        <w:pStyle w:val="ListParagraph"/>
        <w:tabs>
          <w:tab w:val="left" w:pos="567"/>
        </w:tabs>
        <w:autoSpaceDE w:val="0"/>
        <w:autoSpaceDN w:val="0"/>
        <w:adjustRightInd w:val="0"/>
        <w:spacing w:after="0" w:line="360" w:lineRule="auto"/>
        <w:ind w:left="0"/>
        <w:jc w:val="center"/>
        <w:rPr>
          <w:rFonts w:ascii="Times New Roman" w:eastAsia="Calibri" w:hAnsi="Times New Roman"/>
          <w:b/>
          <w:bCs/>
          <w:iCs/>
          <w:sz w:val="24"/>
          <w:szCs w:val="24"/>
        </w:rPr>
      </w:pPr>
      <w:r w:rsidRPr="00E709E3">
        <w:rPr>
          <w:rFonts w:ascii="Times New Roman" w:eastAsia="Calibri" w:hAnsi="Times New Roman"/>
          <w:b/>
          <w:bCs/>
          <w:iCs/>
          <w:sz w:val="24"/>
          <w:szCs w:val="24"/>
        </w:rPr>
        <w:t>Figure 1.7 Face musk</w:t>
      </w:r>
    </w:p>
    <w:p w:rsidR="002A0832" w:rsidRDefault="00470FAB" w:rsidP="004021F3">
      <w:pPr>
        <w:pStyle w:val="ListParagraph"/>
        <w:numPr>
          <w:ilvl w:val="0"/>
          <w:numId w:val="13"/>
        </w:numPr>
        <w:tabs>
          <w:tab w:val="left" w:pos="567"/>
        </w:tabs>
        <w:autoSpaceDE w:val="0"/>
        <w:autoSpaceDN w:val="0"/>
        <w:adjustRightInd w:val="0"/>
        <w:spacing w:after="0" w:line="360" w:lineRule="auto"/>
        <w:ind w:left="284" w:hanging="284"/>
        <w:jc w:val="both"/>
        <w:rPr>
          <w:rFonts w:ascii="Times New Roman" w:eastAsia="Calibri" w:hAnsi="Times New Roman"/>
          <w:bCs/>
          <w:iCs/>
          <w:sz w:val="24"/>
          <w:szCs w:val="24"/>
        </w:rPr>
      </w:pPr>
      <w:r w:rsidRPr="002A0832">
        <w:rPr>
          <w:rFonts w:ascii="Times New Roman" w:eastAsia="Calibri" w:hAnsi="Times New Roman"/>
          <w:b/>
          <w:bCs/>
          <w:iCs/>
          <w:sz w:val="24"/>
          <w:szCs w:val="24"/>
        </w:rPr>
        <w:lastRenderedPageBreak/>
        <w:t>Sun hat</w:t>
      </w:r>
      <w:r w:rsidRPr="002A0832">
        <w:rPr>
          <w:rFonts w:ascii="Times New Roman" w:eastAsia="Calibri" w:hAnsi="Times New Roman"/>
          <w:bCs/>
          <w:iCs/>
          <w:sz w:val="24"/>
          <w:szCs w:val="24"/>
        </w:rPr>
        <w:t xml:space="preserve"> – is a broad-brimmed hat that protects the head and neck from the sun. A </w:t>
      </w:r>
      <w:r w:rsidRPr="002A0832">
        <w:rPr>
          <w:rFonts w:ascii="Times New Roman" w:eastAsia="Calibri" w:hAnsi="Times New Roman"/>
          <w:sz w:val="24"/>
          <w:szCs w:val="24"/>
        </w:rPr>
        <w:t>sun hat</w:t>
      </w:r>
      <w:r w:rsidRPr="002A0832">
        <w:rPr>
          <w:rFonts w:ascii="Times New Roman" w:eastAsia="Calibri" w:hAnsi="Times New Roman"/>
          <w:bCs/>
          <w:iCs/>
          <w:sz w:val="24"/>
          <w:szCs w:val="24"/>
        </w:rPr>
        <w:t> (also known as the harvest </w:t>
      </w:r>
      <w:r w:rsidRPr="002A0832">
        <w:rPr>
          <w:rFonts w:ascii="Times New Roman" w:eastAsia="Calibri" w:hAnsi="Times New Roman"/>
          <w:sz w:val="24"/>
          <w:szCs w:val="24"/>
        </w:rPr>
        <w:t>hat</w:t>
      </w:r>
      <w:r w:rsidRPr="002A0832">
        <w:rPr>
          <w:rFonts w:ascii="Times New Roman" w:eastAsia="Calibri" w:hAnsi="Times New Roman"/>
          <w:bCs/>
          <w:iCs/>
          <w:sz w:val="24"/>
          <w:szCs w:val="24"/>
        </w:rPr>
        <w:t> or field </w:t>
      </w:r>
      <w:r w:rsidRPr="002A0832">
        <w:rPr>
          <w:rFonts w:ascii="Times New Roman" w:eastAsia="Calibri" w:hAnsi="Times New Roman"/>
          <w:sz w:val="24"/>
          <w:szCs w:val="24"/>
        </w:rPr>
        <w:t>hat</w:t>
      </w:r>
      <w:r w:rsidRPr="002A0832">
        <w:rPr>
          <w:rFonts w:ascii="Times New Roman" w:eastAsia="Calibri" w:hAnsi="Times New Roman"/>
          <w:bCs/>
          <w:iCs/>
          <w:sz w:val="24"/>
          <w:szCs w:val="24"/>
        </w:rPr>
        <w:t>) is a head covering specifically designed to shade the face and shoulders from the </w:t>
      </w:r>
      <w:r w:rsidRPr="002A0832">
        <w:rPr>
          <w:rFonts w:ascii="Times New Roman" w:eastAsia="Calibri" w:hAnsi="Times New Roman"/>
          <w:sz w:val="24"/>
          <w:szCs w:val="24"/>
        </w:rPr>
        <w:t>sun</w:t>
      </w:r>
      <w:r w:rsidRPr="002A0832">
        <w:rPr>
          <w:rFonts w:ascii="Times New Roman" w:eastAsia="Calibri" w:hAnsi="Times New Roman"/>
          <w:bCs/>
          <w:iCs/>
          <w:sz w:val="24"/>
          <w:szCs w:val="24"/>
        </w:rPr>
        <w:t>. The style of a </w:t>
      </w:r>
      <w:r w:rsidRPr="002A0832">
        <w:rPr>
          <w:rFonts w:ascii="Times New Roman" w:eastAsia="Calibri" w:hAnsi="Times New Roman"/>
          <w:sz w:val="24"/>
          <w:szCs w:val="24"/>
        </w:rPr>
        <w:t>sun hat</w:t>
      </w:r>
      <w:r w:rsidRPr="002A0832">
        <w:rPr>
          <w:rFonts w:ascii="Times New Roman" w:eastAsia="Calibri" w:hAnsi="Times New Roman"/>
          <w:bCs/>
          <w:iCs/>
          <w:sz w:val="24"/>
          <w:szCs w:val="24"/>
        </w:rPr>
        <w:t> can range from small to large brims. However, as a general guideline, the brim is four to seven inches in length.</w:t>
      </w:r>
    </w:p>
    <w:p w:rsidR="00EF5932" w:rsidRDefault="00EF5932" w:rsidP="00E812A4">
      <w:pPr>
        <w:pStyle w:val="ListParagraph"/>
        <w:tabs>
          <w:tab w:val="left" w:pos="567"/>
        </w:tabs>
        <w:autoSpaceDE w:val="0"/>
        <w:autoSpaceDN w:val="0"/>
        <w:adjustRightInd w:val="0"/>
        <w:spacing w:after="0" w:line="360" w:lineRule="auto"/>
        <w:ind w:left="0"/>
        <w:jc w:val="center"/>
        <w:rPr>
          <w:rFonts w:ascii="Times New Roman" w:eastAsia="Calibri" w:hAnsi="Times New Roman"/>
          <w:bCs/>
          <w:iCs/>
          <w:sz w:val="24"/>
          <w:szCs w:val="24"/>
        </w:rPr>
      </w:pPr>
      <w:r>
        <w:rPr>
          <w:noProof/>
          <w:lang w:bidi="ar-SA"/>
        </w:rPr>
        <w:drawing>
          <wp:inline distT="0" distB="0" distL="0" distR="0">
            <wp:extent cx="3689405" cy="1548987"/>
            <wp:effectExtent l="0" t="0" r="635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3696393" cy="1551921"/>
                    </a:xfrm>
                    <a:prstGeom prst="rect">
                      <a:avLst/>
                    </a:prstGeom>
                  </pic:spPr>
                </pic:pic>
              </a:graphicData>
            </a:graphic>
          </wp:inline>
        </w:drawing>
      </w:r>
    </w:p>
    <w:p w:rsidR="001A0843" w:rsidRPr="00E709E3" w:rsidRDefault="004E1089" w:rsidP="00E812A4">
      <w:pPr>
        <w:pStyle w:val="ListParagraph"/>
        <w:tabs>
          <w:tab w:val="left" w:pos="567"/>
        </w:tabs>
        <w:autoSpaceDE w:val="0"/>
        <w:autoSpaceDN w:val="0"/>
        <w:adjustRightInd w:val="0"/>
        <w:spacing w:after="0" w:line="360" w:lineRule="auto"/>
        <w:ind w:left="0"/>
        <w:jc w:val="center"/>
        <w:rPr>
          <w:rFonts w:ascii="Times New Roman" w:eastAsia="Calibri" w:hAnsi="Times New Roman"/>
          <w:b/>
          <w:bCs/>
          <w:iCs/>
          <w:sz w:val="24"/>
          <w:szCs w:val="24"/>
        </w:rPr>
      </w:pPr>
      <w:r w:rsidRPr="00E709E3">
        <w:rPr>
          <w:rFonts w:ascii="Times New Roman" w:eastAsia="Calibri" w:hAnsi="Times New Roman"/>
          <w:b/>
          <w:bCs/>
          <w:iCs/>
          <w:sz w:val="24"/>
          <w:szCs w:val="24"/>
        </w:rPr>
        <w:t>Figure 1.8 Sun hats</w:t>
      </w:r>
    </w:p>
    <w:p w:rsidR="00470FAB" w:rsidRPr="002A0832" w:rsidRDefault="00470FAB" w:rsidP="004021F3">
      <w:pPr>
        <w:pStyle w:val="ListParagraph"/>
        <w:numPr>
          <w:ilvl w:val="0"/>
          <w:numId w:val="13"/>
        </w:numPr>
        <w:tabs>
          <w:tab w:val="left" w:pos="567"/>
        </w:tabs>
        <w:autoSpaceDE w:val="0"/>
        <w:autoSpaceDN w:val="0"/>
        <w:adjustRightInd w:val="0"/>
        <w:spacing w:after="0" w:line="360" w:lineRule="auto"/>
        <w:ind w:left="284" w:hanging="284"/>
        <w:jc w:val="both"/>
        <w:rPr>
          <w:rFonts w:ascii="Times New Roman" w:eastAsia="Calibri" w:hAnsi="Times New Roman"/>
          <w:bCs/>
          <w:iCs/>
          <w:sz w:val="24"/>
          <w:szCs w:val="24"/>
        </w:rPr>
      </w:pPr>
      <w:r w:rsidRPr="002A0832">
        <w:rPr>
          <w:rFonts w:ascii="Times New Roman" w:eastAsia="Calibri" w:hAnsi="Times New Roman"/>
          <w:b/>
          <w:bCs/>
          <w:iCs/>
          <w:sz w:val="24"/>
          <w:szCs w:val="24"/>
        </w:rPr>
        <w:t>Sun screen lotions</w:t>
      </w:r>
      <w:r w:rsidRPr="002A0832">
        <w:rPr>
          <w:rFonts w:ascii="Times New Roman" w:eastAsia="Calibri" w:hAnsi="Times New Roman"/>
          <w:bCs/>
          <w:iCs/>
          <w:sz w:val="24"/>
          <w:szCs w:val="24"/>
        </w:rPr>
        <w:t>are used to protect the skin from the harmful effects of the </w:t>
      </w:r>
      <w:r w:rsidRPr="002A0832">
        <w:rPr>
          <w:rFonts w:ascii="Times New Roman" w:eastAsia="Calibri" w:hAnsi="Times New Roman"/>
          <w:sz w:val="24"/>
          <w:szCs w:val="24"/>
        </w:rPr>
        <w:t>sun</w:t>
      </w:r>
      <w:r w:rsidRPr="002A0832">
        <w:rPr>
          <w:rFonts w:ascii="Times New Roman" w:eastAsia="Calibri" w:hAnsi="Times New Roman"/>
          <w:bCs/>
          <w:iCs/>
          <w:sz w:val="24"/>
          <w:szCs w:val="24"/>
        </w:rPr>
        <w:t>. There are various types of </w:t>
      </w:r>
      <w:r w:rsidRPr="002A0832">
        <w:rPr>
          <w:rFonts w:ascii="Times New Roman" w:eastAsia="Calibri" w:hAnsi="Times New Roman"/>
          <w:sz w:val="24"/>
          <w:szCs w:val="24"/>
        </w:rPr>
        <w:t>sunscreens</w:t>
      </w:r>
      <w:r w:rsidRPr="002A0832">
        <w:rPr>
          <w:rFonts w:ascii="Times New Roman" w:eastAsia="Calibri" w:hAnsi="Times New Roman"/>
          <w:bCs/>
          <w:iCs/>
          <w:sz w:val="24"/>
          <w:szCs w:val="24"/>
        </w:rPr>
        <w:t> available in many forms (e.g., </w:t>
      </w:r>
      <w:r w:rsidRPr="002A0832">
        <w:rPr>
          <w:rFonts w:ascii="Times New Roman" w:eastAsia="Calibri" w:hAnsi="Times New Roman"/>
          <w:sz w:val="24"/>
          <w:szCs w:val="24"/>
        </w:rPr>
        <w:t>cream</w:t>
      </w:r>
      <w:r w:rsidRPr="002A0832">
        <w:rPr>
          <w:rFonts w:ascii="Times New Roman" w:eastAsia="Calibri" w:hAnsi="Times New Roman"/>
          <w:bCs/>
          <w:iCs/>
          <w:sz w:val="24"/>
          <w:szCs w:val="24"/>
        </w:rPr>
        <w:t>, </w:t>
      </w:r>
      <w:r w:rsidRPr="002A0832">
        <w:rPr>
          <w:rFonts w:ascii="Times New Roman" w:eastAsia="Calibri" w:hAnsi="Times New Roman"/>
          <w:sz w:val="24"/>
          <w:szCs w:val="24"/>
        </w:rPr>
        <w:t>lotion</w:t>
      </w:r>
      <w:r w:rsidRPr="002A0832">
        <w:rPr>
          <w:rFonts w:ascii="Times New Roman" w:eastAsia="Calibri" w:hAnsi="Times New Roman"/>
          <w:bCs/>
          <w:iCs/>
          <w:sz w:val="24"/>
          <w:szCs w:val="24"/>
        </w:rPr>
        <w:t>, gel). When applying </w:t>
      </w:r>
      <w:r w:rsidRPr="002A0832">
        <w:rPr>
          <w:rFonts w:ascii="Times New Roman" w:eastAsia="Calibri" w:hAnsi="Times New Roman"/>
          <w:sz w:val="24"/>
          <w:szCs w:val="24"/>
        </w:rPr>
        <w:t>sunscreen</w:t>
      </w:r>
      <w:r w:rsidRPr="002A0832">
        <w:rPr>
          <w:rFonts w:ascii="Times New Roman" w:eastAsia="Calibri" w:hAnsi="Times New Roman"/>
          <w:bCs/>
          <w:iCs/>
          <w:sz w:val="24"/>
          <w:szCs w:val="24"/>
        </w:rPr>
        <w:t> to the </w:t>
      </w:r>
      <w:r w:rsidRPr="002A0832">
        <w:rPr>
          <w:rFonts w:ascii="Times New Roman" w:eastAsia="Calibri" w:hAnsi="Times New Roman"/>
          <w:sz w:val="24"/>
          <w:szCs w:val="24"/>
        </w:rPr>
        <w:t>face</w:t>
      </w:r>
      <w:r w:rsidRPr="002A0832">
        <w:rPr>
          <w:rFonts w:ascii="Times New Roman" w:eastAsia="Calibri" w:hAnsi="Times New Roman"/>
          <w:bCs/>
          <w:iCs/>
          <w:sz w:val="24"/>
          <w:szCs w:val="24"/>
        </w:rPr>
        <w:t>, be careful to avoid contact with the body.  It is best for infants to stay out of the </w:t>
      </w:r>
      <w:r w:rsidRPr="002A0832">
        <w:rPr>
          <w:rFonts w:ascii="Times New Roman" w:eastAsia="Calibri" w:hAnsi="Times New Roman"/>
          <w:sz w:val="24"/>
          <w:szCs w:val="24"/>
        </w:rPr>
        <w:t>sun</w:t>
      </w:r>
      <w:r w:rsidRPr="002A0832">
        <w:rPr>
          <w:rFonts w:ascii="Times New Roman" w:eastAsia="Calibri" w:hAnsi="Times New Roman"/>
          <w:bCs/>
          <w:iCs/>
          <w:sz w:val="24"/>
          <w:szCs w:val="24"/>
        </w:rPr>
        <w:t> and wear protective clothing (e.g., </w:t>
      </w:r>
      <w:r w:rsidRPr="002A0832">
        <w:rPr>
          <w:rFonts w:ascii="Times New Roman" w:eastAsia="Calibri" w:hAnsi="Times New Roman"/>
          <w:sz w:val="24"/>
          <w:szCs w:val="24"/>
        </w:rPr>
        <w:t>hats)</w:t>
      </w:r>
    </w:p>
    <w:p w:rsidR="00470FAB" w:rsidRDefault="002922F4" w:rsidP="00E812A4">
      <w:pPr>
        <w:tabs>
          <w:tab w:val="left" w:pos="567"/>
        </w:tabs>
        <w:jc w:val="center"/>
        <w:rPr>
          <w:rFonts w:ascii="Times New Roman" w:eastAsia="Calibri" w:hAnsi="Times New Roman"/>
          <w:bCs/>
          <w:iCs/>
          <w:sz w:val="24"/>
          <w:szCs w:val="24"/>
        </w:rPr>
      </w:pPr>
      <w:r w:rsidRPr="002922F4">
        <w:rPr>
          <w:rFonts w:ascii="Times New Roman" w:hAnsi="Times New Roman"/>
          <w:noProof/>
          <w:sz w:val="24"/>
          <w:szCs w:val="24"/>
          <w:lang w:bidi="ar-SA"/>
        </w:rPr>
        <w:drawing>
          <wp:inline distT="0" distB="0" distL="0" distR="0">
            <wp:extent cx="3124862" cy="1518950"/>
            <wp:effectExtent l="0" t="0" r="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3137045" cy="1524872"/>
                    </a:xfrm>
                    <a:prstGeom prst="rect">
                      <a:avLst/>
                    </a:prstGeom>
                  </pic:spPr>
                </pic:pic>
              </a:graphicData>
            </a:graphic>
          </wp:inline>
        </w:drawing>
      </w:r>
    </w:p>
    <w:p w:rsidR="003E2028" w:rsidRDefault="002922F4" w:rsidP="003D4CC0">
      <w:pPr>
        <w:tabs>
          <w:tab w:val="left" w:pos="567"/>
        </w:tabs>
        <w:jc w:val="center"/>
        <w:rPr>
          <w:rFonts w:ascii="Times New Roman" w:eastAsia="Calibri" w:hAnsi="Times New Roman"/>
          <w:b/>
          <w:bCs/>
          <w:iCs/>
          <w:sz w:val="24"/>
          <w:szCs w:val="24"/>
        </w:rPr>
      </w:pPr>
      <w:r w:rsidRPr="00E709E3">
        <w:rPr>
          <w:rFonts w:ascii="Times New Roman" w:eastAsia="Calibri" w:hAnsi="Times New Roman"/>
          <w:b/>
          <w:bCs/>
          <w:iCs/>
          <w:sz w:val="24"/>
          <w:szCs w:val="24"/>
        </w:rPr>
        <w:t>Figure 1.9 Sun screen lotions</w:t>
      </w:r>
      <w:bookmarkEnd w:id="18"/>
    </w:p>
    <w:p w:rsidR="00E709E3" w:rsidRDefault="00E709E3" w:rsidP="003D4CC0">
      <w:pPr>
        <w:tabs>
          <w:tab w:val="left" w:pos="567"/>
        </w:tabs>
        <w:jc w:val="center"/>
        <w:rPr>
          <w:rFonts w:ascii="Times New Roman" w:eastAsia="Calibri" w:hAnsi="Times New Roman"/>
          <w:b/>
          <w:bCs/>
          <w:iCs/>
          <w:sz w:val="24"/>
          <w:szCs w:val="24"/>
        </w:rPr>
      </w:pPr>
    </w:p>
    <w:p w:rsidR="00E709E3" w:rsidRDefault="00E709E3" w:rsidP="003D4CC0">
      <w:pPr>
        <w:tabs>
          <w:tab w:val="left" w:pos="567"/>
        </w:tabs>
        <w:jc w:val="center"/>
        <w:rPr>
          <w:rFonts w:ascii="Times New Roman" w:eastAsia="Calibri" w:hAnsi="Times New Roman"/>
          <w:b/>
          <w:bCs/>
          <w:iCs/>
          <w:sz w:val="24"/>
          <w:szCs w:val="24"/>
        </w:rPr>
      </w:pPr>
    </w:p>
    <w:p w:rsidR="00E709E3" w:rsidRDefault="00E709E3" w:rsidP="003D4CC0">
      <w:pPr>
        <w:tabs>
          <w:tab w:val="left" w:pos="567"/>
        </w:tabs>
        <w:jc w:val="center"/>
        <w:rPr>
          <w:rFonts w:ascii="Times New Roman" w:eastAsia="Calibri" w:hAnsi="Times New Roman"/>
          <w:b/>
          <w:bCs/>
          <w:iCs/>
          <w:sz w:val="24"/>
          <w:szCs w:val="24"/>
        </w:rPr>
      </w:pPr>
    </w:p>
    <w:p w:rsidR="00E709E3" w:rsidRDefault="00E709E3" w:rsidP="003D4CC0">
      <w:pPr>
        <w:tabs>
          <w:tab w:val="left" w:pos="567"/>
        </w:tabs>
        <w:jc w:val="center"/>
        <w:rPr>
          <w:rFonts w:ascii="Times New Roman" w:eastAsia="Calibri" w:hAnsi="Times New Roman"/>
          <w:b/>
          <w:bCs/>
          <w:iCs/>
          <w:sz w:val="24"/>
          <w:szCs w:val="24"/>
        </w:rPr>
      </w:pPr>
    </w:p>
    <w:p w:rsidR="00E709E3" w:rsidRDefault="00E709E3" w:rsidP="003D4CC0">
      <w:pPr>
        <w:tabs>
          <w:tab w:val="left" w:pos="567"/>
        </w:tabs>
        <w:jc w:val="center"/>
        <w:rPr>
          <w:rFonts w:ascii="Times New Roman" w:eastAsia="Calibri" w:hAnsi="Times New Roman"/>
          <w:b/>
          <w:bCs/>
          <w:iCs/>
          <w:sz w:val="24"/>
          <w:szCs w:val="24"/>
        </w:rPr>
      </w:pPr>
    </w:p>
    <w:p w:rsidR="00E709E3" w:rsidRDefault="00E709E3" w:rsidP="003D4CC0">
      <w:pPr>
        <w:tabs>
          <w:tab w:val="left" w:pos="567"/>
        </w:tabs>
        <w:jc w:val="center"/>
        <w:rPr>
          <w:rFonts w:ascii="Times New Roman" w:eastAsia="Calibri" w:hAnsi="Times New Roman"/>
          <w:b/>
          <w:bCs/>
          <w:iCs/>
          <w:sz w:val="24"/>
          <w:szCs w:val="24"/>
        </w:rPr>
      </w:pPr>
    </w:p>
    <w:p w:rsidR="00E709E3" w:rsidRPr="00E709E3" w:rsidRDefault="00E709E3" w:rsidP="003D4CC0">
      <w:pPr>
        <w:tabs>
          <w:tab w:val="left" w:pos="567"/>
        </w:tabs>
        <w:jc w:val="center"/>
        <w:rPr>
          <w:rFonts w:ascii="Times New Roman" w:hAnsi="Times New Roman"/>
          <w:b/>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350467" w:rsidTr="00312E12">
        <w:trPr>
          <w:trHeight w:val="368"/>
        </w:trPr>
        <w:tc>
          <w:tcPr>
            <w:tcW w:w="1890" w:type="dxa"/>
            <w:shd w:val="clear" w:color="auto" w:fill="C6D9F1"/>
          </w:tcPr>
          <w:p w:rsidR="0084397A" w:rsidRPr="00350467" w:rsidRDefault="0029776B" w:rsidP="00C13F80">
            <w:pPr>
              <w:pStyle w:val="Heading3"/>
              <w:numPr>
                <w:ilvl w:val="0"/>
                <w:numId w:val="0"/>
              </w:numPr>
            </w:pPr>
            <w:r w:rsidRPr="00350467">
              <w:lastRenderedPageBreak/>
              <w:br w:type="page"/>
            </w:r>
            <w:bookmarkStart w:id="66" w:name="_Toc46829239"/>
            <w:bookmarkStart w:id="67" w:name="_Toc113274032"/>
            <w:r w:rsidR="006550C1" w:rsidRPr="00350467">
              <w:t>Self-check 1</w:t>
            </w:r>
            <w:bookmarkEnd w:id="66"/>
            <w:bookmarkEnd w:id="67"/>
          </w:p>
        </w:tc>
        <w:tc>
          <w:tcPr>
            <w:tcW w:w="7510" w:type="dxa"/>
            <w:shd w:val="clear" w:color="auto" w:fill="C6D9F1"/>
          </w:tcPr>
          <w:p w:rsidR="0084397A" w:rsidRPr="00350467" w:rsidRDefault="0084397A" w:rsidP="00E812A4">
            <w:pPr>
              <w:tabs>
                <w:tab w:val="left" w:pos="567"/>
              </w:tabs>
              <w:spacing w:after="0" w:line="360" w:lineRule="auto"/>
              <w:jc w:val="center"/>
              <w:rPr>
                <w:rFonts w:ascii="Times New Roman" w:hAnsi="Times New Roman"/>
                <w:b/>
                <w:sz w:val="24"/>
                <w:szCs w:val="24"/>
              </w:rPr>
            </w:pPr>
            <w:r w:rsidRPr="00350467">
              <w:rPr>
                <w:rFonts w:ascii="Times New Roman" w:hAnsi="Times New Roman"/>
                <w:b/>
                <w:sz w:val="24"/>
                <w:szCs w:val="24"/>
              </w:rPr>
              <w:t>Written test</w:t>
            </w:r>
          </w:p>
        </w:tc>
      </w:tr>
    </w:tbl>
    <w:p w:rsidR="00C425F8" w:rsidRPr="00350467" w:rsidRDefault="00C425F8" w:rsidP="00E812A4">
      <w:pPr>
        <w:tabs>
          <w:tab w:val="left" w:pos="567"/>
        </w:tabs>
        <w:spacing w:after="0" w:line="360" w:lineRule="auto"/>
        <w:rPr>
          <w:rFonts w:ascii="Times New Roman" w:hAnsi="Times New Roman"/>
          <w:sz w:val="24"/>
          <w:szCs w:val="24"/>
        </w:rPr>
      </w:pPr>
    </w:p>
    <w:p w:rsidR="00C425F8" w:rsidRPr="00350467" w:rsidRDefault="00C425F8" w:rsidP="00E812A4">
      <w:pPr>
        <w:tabs>
          <w:tab w:val="left" w:pos="567"/>
        </w:tabs>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3D6A52" w:rsidRPr="00D52EFF" w:rsidRDefault="00C425F8" w:rsidP="00E812A4">
      <w:pPr>
        <w:tabs>
          <w:tab w:val="left" w:pos="567"/>
        </w:tabs>
        <w:overflowPunct w:val="0"/>
        <w:autoSpaceDE w:val="0"/>
        <w:autoSpaceDN w:val="0"/>
        <w:adjustRightInd w:val="0"/>
        <w:spacing w:after="0" w:line="360" w:lineRule="auto"/>
        <w:jc w:val="both"/>
        <w:textAlignment w:val="baseline"/>
        <w:rPr>
          <w:rFonts w:ascii="Times New Roman" w:hAnsi="Times New Roman"/>
          <w:sz w:val="24"/>
          <w:szCs w:val="24"/>
        </w:rPr>
      </w:pPr>
      <w:r w:rsidRPr="00D52EFF">
        <w:rPr>
          <w:rFonts w:ascii="Times New Roman" w:hAnsi="Times New Roman"/>
          <w:b/>
          <w:iCs/>
          <w:sz w:val="24"/>
          <w:szCs w:val="24"/>
        </w:rPr>
        <w:t>Directions:</w:t>
      </w:r>
      <w:r w:rsidRPr="00D52EFF">
        <w:rPr>
          <w:rFonts w:ascii="Times New Roman" w:hAnsi="Times New Roman"/>
          <w:sz w:val="24"/>
          <w:szCs w:val="24"/>
        </w:rPr>
        <w:t xml:space="preserve">  Answer a</w:t>
      </w:r>
      <w:r w:rsidR="00D52EFF" w:rsidRPr="00D52EFF">
        <w:rPr>
          <w:rFonts w:ascii="Times New Roman" w:hAnsi="Times New Roman"/>
          <w:sz w:val="24"/>
          <w:szCs w:val="24"/>
        </w:rPr>
        <w:t xml:space="preserve">ll the questions listed below. </w:t>
      </w:r>
    </w:p>
    <w:p w:rsidR="00BE446A" w:rsidRPr="00D52EFF" w:rsidRDefault="00C425F8" w:rsidP="00E812A4">
      <w:pPr>
        <w:tabs>
          <w:tab w:val="left" w:pos="567"/>
          <w:tab w:val="left" w:pos="1350"/>
        </w:tabs>
        <w:spacing w:after="0" w:line="360" w:lineRule="auto"/>
        <w:rPr>
          <w:rFonts w:ascii="Times New Roman" w:hAnsi="Times New Roman"/>
          <w:b/>
          <w:sz w:val="24"/>
          <w:szCs w:val="24"/>
        </w:rPr>
      </w:pPr>
      <w:r w:rsidRPr="00D52EFF">
        <w:rPr>
          <w:rFonts w:ascii="Times New Roman" w:hAnsi="Times New Roman"/>
          <w:b/>
          <w:sz w:val="24"/>
          <w:szCs w:val="24"/>
        </w:rPr>
        <w:t xml:space="preserve">Test I: </w:t>
      </w:r>
      <w:r w:rsidR="00D52EFF" w:rsidRPr="00D52EFF">
        <w:rPr>
          <w:rFonts w:ascii="Times New Roman" w:hAnsi="Times New Roman"/>
          <w:b/>
          <w:sz w:val="24"/>
          <w:szCs w:val="24"/>
        </w:rPr>
        <w:t>multiple choice</w:t>
      </w:r>
    </w:p>
    <w:p w:rsidR="00BE446A" w:rsidRPr="00D52EFF" w:rsidRDefault="00BE446A" w:rsidP="004021F3">
      <w:pPr>
        <w:pStyle w:val="ListParagraph"/>
        <w:numPr>
          <w:ilvl w:val="0"/>
          <w:numId w:val="14"/>
        </w:numPr>
        <w:tabs>
          <w:tab w:val="left" w:pos="426"/>
          <w:tab w:val="left" w:pos="567"/>
        </w:tabs>
        <w:spacing w:after="0" w:line="360" w:lineRule="auto"/>
        <w:ind w:left="1298" w:hanging="1298"/>
        <w:jc w:val="both"/>
        <w:rPr>
          <w:rFonts w:ascii="Times New Roman" w:hAnsi="Times New Roman"/>
          <w:sz w:val="24"/>
          <w:szCs w:val="24"/>
        </w:rPr>
      </w:pPr>
      <w:r w:rsidRPr="00D52EFF">
        <w:rPr>
          <w:rFonts w:ascii="Times New Roman" w:hAnsi="Times New Roman"/>
          <w:sz w:val="24"/>
          <w:szCs w:val="24"/>
        </w:rPr>
        <w:t>Which one of the following is not a Personal Protective Equipment (PPE) in restoration work?</w:t>
      </w:r>
      <w:r w:rsidRPr="0079256A">
        <w:rPr>
          <w:rFonts w:ascii="Times New Roman" w:eastAsiaTheme="minorHAnsi" w:hAnsi="Times New Roman"/>
          <w:sz w:val="24"/>
          <w:szCs w:val="24"/>
        </w:rPr>
        <w:t>(</w:t>
      </w:r>
      <w:r w:rsidR="00D52EFF" w:rsidRPr="0079256A">
        <w:rPr>
          <w:rFonts w:ascii="Times New Roman" w:eastAsiaTheme="minorHAnsi" w:hAnsi="Times New Roman"/>
          <w:sz w:val="24"/>
          <w:szCs w:val="24"/>
        </w:rPr>
        <w:t>1</w:t>
      </w:r>
      <w:r w:rsidRPr="0079256A">
        <w:rPr>
          <w:rFonts w:ascii="Times New Roman" w:eastAsiaTheme="minorHAnsi" w:hAnsi="Times New Roman"/>
          <w:sz w:val="24"/>
          <w:szCs w:val="24"/>
        </w:rPr>
        <w:t xml:space="preserve"> points)</w:t>
      </w:r>
    </w:p>
    <w:p w:rsidR="00BE446A" w:rsidRPr="000553C3" w:rsidRDefault="00BE446A" w:rsidP="00E812A4">
      <w:pPr>
        <w:tabs>
          <w:tab w:val="left" w:pos="567"/>
          <w:tab w:val="left" w:pos="851"/>
        </w:tabs>
        <w:spacing w:after="0" w:line="360" w:lineRule="auto"/>
        <w:ind w:left="142"/>
        <w:jc w:val="both"/>
        <w:rPr>
          <w:rFonts w:ascii="Times New Roman" w:hAnsi="Times New Roman"/>
          <w:sz w:val="24"/>
          <w:szCs w:val="24"/>
        </w:rPr>
      </w:pPr>
      <w:r w:rsidRPr="000553C3">
        <w:rPr>
          <w:rFonts w:ascii="Times New Roman" w:hAnsi="Times New Roman"/>
          <w:sz w:val="24"/>
          <w:szCs w:val="24"/>
        </w:rPr>
        <w:t xml:space="preserve">A) Clothing      B) Helmet         C) Chain saw    D) Earmuffs </w:t>
      </w:r>
    </w:p>
    <w:p w:rsidR="00BE446A" w:rsidRPr="000553C3" w:rsidRDefault="000553C3" w:rsidP="00E812A4">
      <w:pPr>
        <w:tabs>
          <w:tab w:val="left" w:pos="567"/>
          <w:tab w:val="left" w:pos="851"/>
        </w:tabs>
        <w:spacing w:after="0" w:line="360" w:lineRule="auto"/>
        <w:jc w:val="both"/>
        <w:rPr>
          <w:rFonts w:ascii="Times New Roman" w:hAnsi="Times New Roman"/>
          <w:sz w:val="24"/>
          <w:szCs w:val="24"/>
        </w:rPr>
      </w:pPr>
      <w:r>
        <w:rPr>
          <w:rFonts w:ascii="Times New Roman" w:eastAsia="Calibri" w:hAnsi="Times New Roman"/>
          <w:bCs/>
          <w:iCs/>
          <w:sz w:val="24"/>
          <w:szCs w:val="24"/>
        </w:rPr>
        <w:t>2.</w:t>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r>
      <w:r>
        <w:rPr>
          <w:rFonts w:ascii="Times New Roman" w:eastAsia="Calibri" w:hAnsi="Times New Roman"/>
          <w:bCs/>
          <w:iCs/>
          <w:sz w:val="24"/>
          <w:szCs w:val="24"/>
        </w:rPr>
        <w:softHyphen/>
        <w:t>_________________</w:t>
      </w:r>
      <w:r w:rsidR="00BE446A" w:rsidRPr="000553C3">
        <w:rPr>
          <w:rFonts w:ascii="Times New Roman" w:eastAsia="Calibri" w:hAnsi="Times New Roman"/>
          <w:bCs/>
          <w:iCs/>
          <w:sz w:val="24"/>
          <w:szCs w:val="24"/>
        </w:rPr>
        <w:t xml:space="preserve"> is a device that you wear over your </w:t>
      </w:r>
      <w:r w:rsidR="00BE446A" w:rsidRPr="000553C3">
        <w:rPr>
          <w:rFonts w:ascii="Times New Roman" w:eastAsia="Calibri" w:hAnsi="Times New Roman"/>
          <w:sz w:val="24"/>
          <w:szCs w:val="24"/>
        </w:rPr>
        <w:t>face</w:t>
      </w:r>
      <w:r w:rsidR="0079256A" w:rsidRPr="0079256A">
        <w:rPr>
          <w:rFonts w:ascii="Times New Roman" w:eastAsiaTheme="minorHAnsi" w:hAnsi="Times New Roman"/>
          <w:sz w:val="24"/>
          <w:szCs w:val="24"/>
        </w:rPr>
        <w:t>. (</w:t>
      </w:r>
      <w:r w:rsidR="00D52EFF" w:rsidRPr="0079256A">
        <w:rPr>
          <w:rFonts w:ascii="Times New Roman" w:eastAsiaTheme="minorHAnsi" w:hAnsi="Times New Roman"/>
          <w:sz w:val="24"/>
          <w:szCs w:val="24"/>
        </w:rPr>
        <w:t>1</w:t>
      </w:r>
      <w:r w:rsidR="00BE446A" w:rsidRPr="0079256A">
        <w:rPr>
          <w:rFonts w:ascii="Times New Roman" w:eastAsiaTheme="minorHAnsi" w:hAnsi="Times New Roman"/>
          <w:sz w:val="24"/>
          <w:szCs w:val="24"/>
        </w:rPr>
        <w:t>points)</w:t>
      </w:r>
    </w:p>
    <w:p w:rsidR="00BE446A" w:rsidRPr="000553C3" w:rsidRDefault="000553C3" w:rsidP="00E812A4">
      <w:pPr>
        <w:tabs>
          <w:tab w:val="left" w:pos="567"/>
        </w:tabs>
        <w:spacing w:after="0" w:line="240" w:lineRule="auto"/>
        <w:jc w:val="both"/>
        <w:rPr>
          <w:rFonts w:ascii="Times New Roman" w:hAnsi="Times New Roman"/>
          <w:sz w:val="24"/>
          <w:szCs w:val="24"/>
        </w:rPr>
      </w:pPr>
      <w:r>
        <w:rPr>
          <w:rFonts w:ascii="Times New Roman" w:eastAsia="Calibri" w:hAnsi="Times New Roman"/>
          <w:bCs/>
          <w:iCs/>
          <w:sz w:val="24"/>
          <w:szCs w:val="24"/>
        </w:rPr>
        <w:t xml:space="preserve">A) </w:t>
      </w:r>
      <w:r w:rsidR="00BE446A" w:rsidRPr="000553C3">
        <w:rPr>
          <w:rFonts w:ascii="Times New Roman" w:eastAsia="Calibri" w:hAnsi="Times New Roman"/>
          <w:bCs/>
          <w:iCs/>
          <w:sz w:val="24"/>
          <w:szCs w:val="24"/>
        </w:rPr>
        <w:t xml:space="preserve">Sun screen lotions   </w:t>
      </w:r>
      <w:r>
        <w:rPr>
          <w:rFonts w:ascii="Times New Roman" w:eastAsia="Calibri" w:hAnsi="Times New Roman"/>
          <w:bCs/>
          <w:iCs/>
          <w:sz w:val="24"/>
          <w:szCs w:val="24"/>
        </w:rPr>
        <w:t xml:space="preserve">      B)</w:t>
      </w:r>
      <w:r w:rsidR="00BE446A" w:rsidRPr="000553C3">
        <w:rPr>
          <w:rFonts w:ascii="Times New Roman" w:eastAsia="Calibri" w:hAnsi="Times New Roman"/>
          <w:bCs/>
          <w:iCs/>
          <w:sz w:val="24"/>
          <w:szCs w:val="24"/>
        </w:rPr>
        <w:t xml:space="preserve"> Sun hat     </w:t>
      </w:r>
      <w:r>
        <w:rPr>
          <w:rFonts w:ascii="Times New Roman" w:eastAsia="Calibri" w:hAnsi="Times New Roman"/>
          <w:bCs/>
          <w:iCs/>
          <w:sz w:val="24"/>
          <w:szCs w:val="24"/>
        </w:rPr>
        <w:t xml:space="preserve">   C)</w:t>
      </w:r>
      <w:r w:rsidR="00BE446A" w:rsidRPr="000553C3">
        <w:rPr>
          <w:rFonts w:ascii="Times New Roman" w:eastAsia="Calibri" w:hAnsi="Times New Roman"/>
          <w:bCs/>
          <w:iCs/>
          <w:sz w:val="24"/>
          <w:szCs w:val="24"/>
        </w:rPr>
        <w:t xml:space="preserve"> First aid kit </w:t>
      </w:r>
      <w:r>
        <w:rPr>
          <w:rFonts w:ascii="Times New Roman" w:eastAsia="Calibri" w:hAnsi="Times New Roman"/>
          <w:bCs/>
          <w:iCs/>
          <w:sz w:val="24"/>
          <w:szCs w:val="24"/>
        </w:rPr>
        <w:t>D)</w:t>
      </w:r>
      <w:r w:rsidR="00BE446A" w:rsidRPr="000553C3">
        <w:rPr>
          <w:rFonts w:ascii="Times New Roman" w:eastAsia="Calibri" w:hAnsi="Times New Roman"/>
          <w:bCs/>
          <w:iCs/>
          <w:sz w:val="24"/>
          <w:szCs w:val="24"/>
        </w:rPr>
        <w:t xml:space="preserve"> Face musk   </w:t>
      </w:r>
    </w:p>
    <w:p w:rsidR="00FB32AE" w:rsidRPr="00D52EFF" w:rsidRDefault="00FB32AE" w:rsidP="00E812A4">
      <w:pPr>
        <w:tabs>
          <w:tab w:val="left" w:pos="567"/>
        </w:tabs>
        <w:spacing w:after="0" w:line="360" w:lineRule="auto"/>
        <w:jc w:val="both"/>
        <w:rPr>
          <w:rFonts w:ascii="Times New Roman" w:hAnsi="Times New Roman"/>
          <w:b/>
          <w:color w:val="FF0000"/>
          <w:sz w:val="24"/>
          <w:szCs w:val="24"/>
        </w:rPr>
      </w:pPr>
    </w:p>
    <w:p w:rsidR="00C425F8" w:rsidRPr="00D52EFF" w:rsidRDefault="00C425F8" w:rsidP="00E812A4">
      <w:pPr>
        <w:tabs>
          <w:tab w:val="left" w:pos="567"/>
        </w:tabs>
        <w:spacing w:after="0" w:line="360" w:lineRule="auto"/>
        <w:jc w:val="both"/>
        <w:rPr>
          <w:rFonts w:ascii="Times New Roman" w:hAnsi="Times New Roman"/>
          <w:b/>
          <w:sz w:val="24"/>
          <w:szCs w:val="24"/>
        </w:rPr>
      </w:pPr>
      <w:r w:rsidRPr="00D52EFF">
        <w:rPr>
          <w:rFonts w:ascii="Times New Roman" w:hAnsi="Times New Roman"/>
          <w:b/>
          <w:sz w:val="24"/>
          <w:szCs w:val="24"/>
        </w:rPr>
        <w:t>Test II: Short Answer Questions</w:t>
      </w:r>
    </w:p>
    <w:p w:rsidR="00D52EFF" w:rsidRPr="00D52EFF" w:rsidRDefault="00D52EFF" w:rsidP="004021F3">
      <w:pPr>
        <w:pStyle w:val="ListParagraph"/>
        <w:numPr>
          <w:ilvl w:val="0"/>
          <w:numId w:val="15"/>
        </w:numPr>
        <w:tabs>
          <w:tab w:val="left" w:pos="567"/>
        </w:tabs>
        <w:spacing w:after="0" w:line="360" w:lineRule="auto"/>
        <w:ind w:left="473"/>
        <w:jc w:val="both"/>
        <w:rPr>
          <w:rFonts w:ascii="Times New Roman" w:hAnsi="Times New Roman"/>
          <w:b/>
          <w:color w:val="FF0000"/>
          <w:sz w:val="24"/>
          <w:szCs w:val="24"/>
        </w:rPr>
      </w:pPr>
      <w:r w:rsidRPr="00D52EFF">
        <w:rPr>
          <w:rFonts w:ascii="Times New Roman" w:hAnsi="Times New Roman"/>
          <w:sz w:val="24"/>
          <w:szCs w:val="24"/>
        </w:rPr>
        <w:t>What is the importance of consulting with comm</w:t>
      </w:r>
      <w:r>
        <w:rPr>
          <w:rFonts w:ascii="Times New Roman" w:hAnsi="Times New Roman"/>
          <w:sz w:val="24"/>
          <w:szCs w:val="24"/>
        </w:rPr>
        <w:t>unity in rehabilitation works?(2</w:t>
      </w:r>
      <w:r w:rsidRPr="00D52EFF">
        <w:rPr>
          <w:rFonts w:ascii="Times New Roman" w:hAnsi="Times New Roman"/>
          <w:sz w:val="24"/>
          <w:szCs w:val="24"/>
        </w:rPr>
        <w:t>pts)</w:t>
      </w:r>
    </w:p>
    <w:p w:rsidR="00D52EFF" w:rsidRPr="00D52EFF" w:rsidRDefault="00D52EFF" w:rsidP="004021F3">
      <w:pPr>
        <w:pStyle w:val="ListParagraph"/>
        <w:numPr>
          <w:ilvl w:val="0"/>
          <w:numId w:val="15"/>
        </w:numPr>
        <w:tabs>
          <w:tab w:val="left" w:pos="567"/>
        </w:tabs>
        <w:spacing w:after="0" w:line="360" w:lineRule="auto"/>
        <w:ind w:left="473"/>
        <w:jc w:val="both"/>
        <w:rPr>
          <w:rFonts w:ascii="Times New Roman" w:hAnsi="Times New Roman"/>
          <w:sz w:val="24"/>
          <w:szCs w:val="24"/>
        </w:rPr>
      </w:pPr>
      <w:r w:rsidRPr="00D52EFF">
        <w:rPr>
          <w:rFonts w:ascii="Times New Roman" w:hAnsi="Times New Roman"/>
          <w:sz w:val="24"/>
          <w:szCs w:val="24"/>
        </w:rPr>
        <w:t>what is purpose of rehabilitating   degraded areas</w:t>
      </w:r>
      <w:r>
        <w:rPr>
          <w:rFonts w:ascii="Times New Roman" w:hAnsi="Times New Roman"/>
          <w:sz w:val="24"/>
          <w:szCs w:val="24"/>
        </w:rPr>
        <w:t>.(2</w:t>
      </w:r>
      <w:r w:rsidRPr="00D52EFF">
        <w:rPr>
          <w:rFonts w:ascii="Times New Roman" w:hAnsi="Times New Roman"/>
          <w:sz w:val="24"/>
          <w:szCs w:val="24"/>
        </w:rPr>
        <w:t>pts)</w:t>
      </w:r>
    </w:p>
    <w:p w:rsidR="00D52EFF" w:rsidRPr="00D52EFF" w:rsidRDefault="00D52EFF" w:rsidP="004021F3">
      <w:pPr>
        <w:pStyle w:val="ListParagraph"/>
        <w:numPr>
          <w:ilvl w:val="0"/>
          <w:numId w:val="15"/>
        </w:numPr>
        <w:tabs>
          <w:tab w:val="left" w:pos="567"/>
        </w:tabs>
        <w:spacing w:after="0" w:line="360" w:lineRule="auto"/>
        <w:ind w:left="473"/>
        <w:jc w:val="both"/>
        <w:rPr>
          <w:rFonts w:ascii="Times New Roman" w:hAnsi="Times New Roman"/>
          <w:sz w:val="24"/>
          <w:szCs w:val="24"/>
        </w:rPr>
      </w:pPr>
      <w:r w:rsidRPr="00E709E3">
        <w:rPr>
          <w:rFonts w:ascii="Times New Roman" w:hAnsi="Times New Roman"/>
          <w:sz w:val="24"/>
          <w:szCs w:val="24"/>
        </w:rPr>
        <w:t>List some of the Objectives of the Environmental Restoration and Rehabilitation Program</w:t>
      </w:r>
      <w:r>
        <w:rPr>
          <w:rFonts w:ascii="Times New Roman" w:hAnsi="Times New Roman"/>
          <w:sz w:val="24"/>
          <w:szCs w:val="24"/>
        </w:rPr>
        <w:t>.(2</w:t>
      </w:r>
      <w:r w:rsidRPr="00D52EFF">
        <w:rPr>
          <w:rFonts w:ascii="Times New Roman" w:hAnsi="Times New Roman"/>
          <w:sz w:val="24"/>
          <w:szCs w:val="24"/>
        </w:rPr>
        <w:t>pts)</w:t>
      </w:r>
    </w:p>
    <w:p w:rsidR="00D52EFF" w:rsidRPr="00D52EFF" w:rsidRDefault="00D52EFF" w:rsidP="004021F3">
      <w:pPr>
        <w:pStyle w:val="ListParagraph"/>
        <w:numPr>
          <w:ilvl w:val="0"/>
          <w:numId w:val="15"/>
        </w:numPr>
        <w:tabs>
          <w:tab w:val="left" w:pos="567"/>
        </w:tabs>
        <w:spacing w:after="0" w:line="360" w:lineRule="auto"/>
        <w:ind w:left="473"/>
        <w:jc w:val="both"/>
        <w:rPr>
          <w:rFonts w:ascii="Times New Roman" w:hAnsi="Times New Roman"/>
          <w:sz w:val="24"/>
          <w:szCs w:val="24"/>
        </w:rPr>
      </w:pPr>
      <w:r w:rsidRPr="00D52EFF">
        <w:rPr>
          <w:rFonts w:ascii="Times New Roman" w:hAnsi="Times New Roman"/>
          <w:sz w:val="24"/>
          <w:szCs w:val="24"/>
        </w:rPr>
        <w:t>what is purpose of wheelbarrow?(</w:t>
      </w:r>
      <w:r>
        <w:rPr>
          <w:rFonts w:ascii="Times New Roman" w:hAnsi="Times New Roman"/>
          <w:sz w:val="24"/>
          <w:szCs w:val="24"/>
        </w:rPr>
        <w:t>1</w:t>
      </w:r>
      <w:r w:rsidRPr="00D52EFF">
        <w:rPr>
          <w:rFonts w:ascii="Times New Roman" w:hAnsi="Times New Roman"/>
          <w:sz w:val="24"/>
          <w:szCs w:val="24"/>
        </w:rPr>
        <w:t>pts)</w:t>
      </w:r>
    </w:p>
    <w:p w:rsidR="00D52EFF" w:rsidRPr="00D52EFF" w:rsidRDefault="00D52EFF" w:rsidP="004021F3">
      <w:pPr>
        <w:pStyle w:val="ListParagraph"/>
        <w:numPr>
          <w:ilvl w:val="0"/>
          <w:numId w:val="15"/>
        </w:numPr>
        <w:tabs>
          <w:tab w:val="left" w:pos="567"/>
        </w:tabs>
        <w:spacing w:after="0" w:line="360" w:lineRule="auto"/>
        <w:ind w:left="473"/>
        <w:jc w:val="both"/>
        <w:rPr>
          <w:rFonts w:ascii="Times New Roman" w:hAnsi="Times New Roman"/>
          <w:sz w:val="24"/>
          <w:szCs w:val="24"/>
        </w:rPr>
      </w:pPr>
      <w:r w:rsidRPr="00E709E3">
        <w:rPr>
          <w:rFonts w:ascii="Times New Roman" w:hAnsi="Times New Roman"/>
          <w:sz w:val="24"/>
          <w:szCs w:val="24"/>
        </w:rPr>
        <w:t>List some materials and tools used for restoration and Rehabilitation Program</w:t>
      </w:r>
      <w:r w:rsidRPr="00D52EFF">
        <w:rPr>
          <w:rFonts w:ascii="Times New Roman" w:hAnsi="Times New Roman"/>
          <w:sz w:val="24"/>
          <w:szCs w:val="24"/>
        </w:rPr>
        <w:t>.(</w:t>
      </w:r>
      <w:r>
        <w:rPr>
          <w:rFonts w:ascii="Times New Roman" w:hAnsi="Times New Roman"/>
          <w:sz w:val="24"/>
          <w:szCs w:val="24"/>
        </w:rPr>
        <w:t>1</w:t>
      </w:r>
      <w:r w:rsidRPr="00D52EFF">
        <w:rPr>
          <w:rFonts w:ascii="Times New Roman" w:hAnsi="Times New Roman"/>
          <w:sz w:val="24"/>
          <w:szCs w:val="24"/>
        </w:rPr>
        <w:t>pts)</w:t>
      </w:r>
    </w:p>
    <w:p w:rsidR="00D52EFF" w:rsidRPr="00D52EFF" w:rsidRDefault="00D52EFF" w:rsidP="00E812A4">
      <w:pPr>
        <w:tabs>
          <w:tab w:val="left" w:pos="567"/>
        </w:tabs>
        <w:spacing w:after="0" w:line="360" w:lineRule="auto"/>
        <w:ind w:left="360"/>
        <w:jc w:val="both"/>
        <w:rPr>
          <w:rFonts w:ascii="Times New Roman" w:hAnsi="Times New Roman"/>
          <w:b/>
          <w:color w:val="FF0000"/>
          <w:sz w:val="24"/>
          <w:szCs w:val="24"/>
        </w:rPr>
      </w:pPr>
    </w:p>
    <w:p w:rsidR="00C425F8" w:rsidRPr="00350467" w:rsidRDefault="00C425F8" w:rsidP="00E812A4">
      <w:pPr>
        <w:tabs>
          <w:tab w:val="left" w:pos="567"/>
        </w:tabs>
        <w:spacing w:after="0" w:line="360" w:lineRule="auto"/>
        <w:rPr>
          <w:rFonts w:ascii="Times New Roman" w:hAnsi="Times New Roman"/>
          <w:sz w:val="24"/>
          <w:szCs w:val="24"/>
        </w:rPr>
      </w:pPr>
    </w:p>
    <w:p w:rsidR="00FB32AE" w:rsidRDefault="00FB32AE" w:rsidP="00E812A4">
      <w:pPr>
        <w:tabs>
          <w:tab w:val="left" w:pos="567"/>
        </w:tabs>
        <w:spacing w:after="0" w:line="360" w:lineRule="auto"/>
        <w:rPr>
          <w:rFonts w:ascii="Times New Roman" w:hAnsi="Times New Roman"/>
          <w:sz w:val="24"/>
          <w:szCs w:val="24"/>
        </w:rPr>
      </w:pPr>
    </w:p>
    <w:p w:rsidR="004D629E" w:rsidRDefault="004D629E" w:rsidP="00E812A4">
      <w:pPr>
        <w:tabs>
          <w:tab w:val="left" w:pos="567"/>
        </w:tabs>
        <w:spacing w:after="0" w:line="360" w:lineRule="auto"/>
        <w:rPr>
          <w:rFonts w:ascii="Times New Roman" w:hAnsi="Times New Roman"/>
          <w:sz w:val="24"/>
          <w:szCs w:val="24"/>
        </w:rPr>
      </w:pPr>
    </w:p>
    <w:p w:rsidR="004D629E" w:rsidRDefault="004D629E" w:rsidP="00E812A4">
      <w:pPr>
        <w:tabs>
          <w:tab w:val="left" w:pos="567"/>
        </w:tabs>
        <w:spacing w:after="0" w:line="360" w:lineRule="auto"/>
        <w:rPr>
          <w:rFonts w:ascii="Times New Roman" w:hAnsi="Times New Roman"/>
          <w:sz w:val="24"/>
          <w:szCs w:val="24"/>
        </w:rPr>
      </w:pPr>
    </w:p>
    <w:p w:rsidR="004D629E" w:rsidRDefault="004D629E" w:rsidP="00E812A4">
      <w:pPr>
        <w:tabs>
          <w:tab w:val="left" w:pos="567"/>
        </w:tabs>
        <w:spacing w:after="0" w:line="360" w:lineRule="auto"/>
        <w:rPr>
          <w:rFonts w:ascii="Times New Roman" w:hAnsi="Times New Roman"/>
          <w:sz w:val="24"/>
          <w:szCs w:val="24"/>
        </w:rPr>
      </w:pPr>
    </w:p>
    <w:p w:rsidR="004D629E" w:rsidRDefault="004D629E" w:rsidP="00E812A4">
      <w:pPr>
        <w:tabs>
          <w:tab w:val="left" w:pos="567"/>
        </w:tabs>
        <w:spacing w:after="0" w:line="360" w:lineRule="auto"/>
        <w:rPr>
          <w:rFonts w:ascii="Times New Roman" w:hAnsi="Times New Roman"/>
          <w:sz w:val="24"/>
          <w:szCs w:val="24"/>
        </w:rPr>
      </w:pPr>
    </w:p>
    <w:p w:rsidR="004D629E" w:rsidRDefault="004D629E" w:rsidP="00E812A4">
      <w:pPr>
        <w:tabs>
          <w:tab w:val="left" w:pos="567"/>
        </w:tabs>
        <w:spacing w:after="0" w:line="360" w:lineRule="auto"/>
        <w:rPr>
          <w:rFonts w:ascii="Times New Roman" w:hAnsi="Times New Roman"/>
          <w:sz w:val="24"/>
          <w:szCs w:val="24"/>
        </w:rPr>
      </w:pPr>
    </w:p>
    <w:p w:rsidR="004D629E" w:rsidRPr="00350467" w:rsidRDefault="004D629E" w:rsidP="00E812A4">
      <w:pPr>
        <w:tabs>
          <w:tab w:val="left" w:pos="567"/>
        </w:tabs>
        <w:spacing w:after="0" w:line="360" w:lineRule="auto"/>
        <w:rPr>
          <w:rFonts w:ascii="Times New Roman" w:hAnsi="Times New Roman"/>
          <w:sz w:val="24"/>
          <w:szCs w:val="24"/>
        </w:rPr>
      </w:pPr>
    </w:p>
    <w:p w:rsidR="00FB32AE" w:rsidRPr="00350467" w:rsidRDefault="004D629E" w:rsidP="00E812A4">
      <w:pPr>
        <w:tabs>
          <w:tab w:val="left" w:pos="567"/>
        </w:tabs>
        <w:spacing w:after="0" w:line="360" w:lineRule="auto"/>
        <w:rPr>
          <w:rFonts w:ascii="Times New Roman" w:hAnsi="Times New Roman"/>
          <w:sz w:val="24"/>
          <w:szCs w:val="24"/>
        </w:rPr>
      </w:pPr>
      <w:r w:rsidRPr="00852609">
        <w:rPr>
          <w:rFonts w:cs="Arial"/>
          <w:b/>
          <w:i/>
        </w:rPr>
        <w:t>Note:</w:t>
      </w:r>
      <w:r>
        <w:rPr>
          <w:rFonts w:cs="Arial"/>
          <w:b/>
        </w:rPr>
        <w:t xml:space="preserve"> Satisfactory rating </w:t>
      </w:r>
      <w:r w:rsidR="000553C3">
        <w:rPr>
          <w:rFonts w:cs="Arial"/>
          <w:b/>
        </w:rPr>
        <w:t>- 10</w:t>
      </w:r>
      <w:r w:rsidRPr="00852609">
        <w:rPr>
          <w:rFonts w:cs="Arial"/>
          <w:b/>
        </w:rPr>
        <w:t xml:space="preserve">points           Unsatisfactory - </w:t>
      </w:r>
      <w:r w:rsidR="000553C3" w:rsidRPr="00852609">
        <w:rPr>
          <w:rFonts w:cs="Arial"/>
          <w:b/>
        </w:rPr>
        <w:t xml:space="preserve">below </w:t>
      </w:r>
      <w:r w:rsidR="000553C3">
        <w:rPr>
          <w:rFonts w:cs="Arial"/>
          <w:b/>
        </w:rPr>
        <w:t xml:space="preserve">10 </w:t>
      </w:r>
      <w:r w:rsidR="000553C3" w:rsidRPr="00852609">
        <w:rPr>
          <w:rFonts w:cs="Arial"/>
          <w:b/>
        </w:rPr>
        <w:t>points</w:t>
      </w:r>
    </w:p>
    <w:p w:rsidR="004D629E" w:rsidRDefault="004D629E" w:rsidP="00E812A4">
      <w:pPr>
        <w:tabs>
          <w:tab w:val="left" w:pos="567"/>
        </w:tabs>
        <w:rPr>
          <w:rFonts w:ascii="Times New Roman" w:hAnsi="Times New Roman"/>
          <w:sz w:val="24"/>
          <w:szCs w:val="24"/>
        </w:rPr>
      </w:pPr>
      <w:r w:rsidRPr="00A5615B">
        <w:rPr>
          <w:rFonts w:ascii="Times New Roman" w:hAnsi="Times New Roman"/>
          <w:sz w:val="24"/>
          <w:szCs w:val="24"/>
        </w:rPr>
        <w:t xml:space="preserve">You can ask your teacher for </w:t>
      </w:r>
      <w:r>
        <w:rPr>
          <w:rFonts w:ascii="Times New Roman" w:hAnsi="Times New Roman"/>
          <w:sz w:val="24"/>
          <w:szCs w:val="24"/>
        </w:rPr>
        <w:t>the copy of the correct answers</w:t>
      </w:r>
    </w:p>
    <w:p w:rsidR="00485354" w:rsidRPr="00350467" w:rsidRDefault="00485354" w:rsidP="00E812A4">
      <w:pPr>
        <w:tabs>
          <w:tab w:val="left" w:pos="567"/>
        </w:tabs>
        <w:spacing w:after="0" w:line="360" w:lineRule="auto"/>
        <w:rPr>
          <w:rFonts w:ascii="Times New Roman" w:hAnsi="Times New Roman"/>
          <w:sz w:val="24"/>
          <w:szCs w:val="24"/>
        </w:rPr>
      </w:pPr>
      <w:bookmarkStart w:id="68" w:name="_Toc46829240"/>
    </w:p>
    <w:p w:rsidR="00A76500" w:rsidRDefault="00A76500" w:rsidP="00E812A4">
      <w:pPr>
        <w:tabs>
          <w:tab w:val="left" w:pos="567"/>
        </w:tabs>
        <w:spacing w:after="0" w:line="360" w:lineRule="auto"/>
        <w:rPr>
          <w:rFonts w:ascii="Times New Roman" w:hAnsi="Times New Roman"/>
          <w:sz w:val="24"/>
          <w:szCs w:val="24"/>
        </w:rPr>
      </w:pPr>
    </w:p>
    <w:p w:rsidR="00C13F80" w:rsidRPr="00350467" w:rsidRDefault="00C13F80" w:rsidP="00E812A4">
      <w:pPr>
        <w:tabs>
          <w:tab w:val="left" w:pos="567"/>
        </w:tabs>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76500" w:rsidRPr="0080517E" w:rsidTr="0080517E">
        <w:trPr>
          <w:trHeight w:val="557"/>
        </w:trPr>
        <w:tc>
          <w:tcPr>
            <w:tcW w:w="2178" w:type="dxa"/>
            <w:shd w:val="clear" w:color="auto" w:fill="D99594"/>
          </w:tcPr>
          <w:p w:rsidR="00A76500" w:rsidRPr="000D7CF3" w:rsidRDefault="00A76500" w:rsidP="00E812A4">
            <w:pPr>
              <w:tabs>
                <w:tab w:val="left" w:pos="567"/>
              </w:tabs>
              <w:spacing w:after="0"/>
              <w:rPr>
                <w:rFonts w:ascii="Times New Roman" w:hAnsi="Times New Roman"/>
                <w:b/>
                <w:sz w:val="40"/>
                <w:szCs w:val="40"/>
              </w:rPr>
            </w:pPr>
            <w:r w:rsidRPr="000D7CF3">
              <w:rPr>
                <w:rFonts w:ascii="Times New Roman" w:hAnsi="Times New Roman"/>
                <w:b/>
                <w:sz w:val="40"/>
                <w:szCs w:val="40"/>
              </w:rPr>
              <w:lastRenderedPageBreak/>
              <w:t>LG #</w:t>
            </w:r>
            <w:r w:rsidR="007E3030" w:rsidRPr="000D7CF3">
              <w:rPr>
                <w:rFonts w:ascii="Times New Roman" w:hAnsi="Times New Roman"/>
                <w:b/>
                <w:sz w:val="40"/>
                <w:szCs w:val="40"/>
              </w:rPr>
              <w:t>11</w:t>
            </w:r>
          </w:p>
        </w:tc>
        <w:tc>
          <w:tcPr>
            <w:tcW w:w="7380" w:type="dxa"/>
            <w:shd w:val="clear" w:color="auto" w:fill="C6D9F1"/>
          </w:tcPr>
          <w:p w:rsidR="00A76500" w:rsidRPr="000D7CF3" w:rsidRDefault="00A76500" w:rsidP="00E93133">
            <w:pPr>
              <w:pStyle w:val="Heading1"/>
              <w:rPr>
                <w:color w:val="000000"/>
              </w:rPr>
            </w:pPr>
            <w:bookmarkStart w:id="69" w:name="_Toc113274033"/>
            <w:r w:rsidRPr="000D7CF3">
              <w:t>LO #</w:t>
            </w:r>
            <w:r w:rsidR="00CD0317" w:rsidRPr="000D7CF3">
              <w:t>2</w:t>
            </w:r>
            <w:r w:rsidRPr="000D7CF3">
              <w:t xml:space="preserve">- </w:t>
            </w:r>
            <w:r w:rsidR="00C95BAC" w:rsidRPr="000D7CF3">
              <w:t>Demarcate area to be rehabilitated</w:t>
            </w:r>
            <w:bookmarkEnd w:id="69"/>
          </w:p>
        </w:tc>
      </w:tr>
    </w:tbl>
    <w:p w:rsidR="00A76500" w:rsidRPr="00350467" w:rsidRDefault="00A76500" w:rsidP="00E812A4">
      <w:pPr>
        <w:tabs>
          <w:tab w:val="left" w:pos="567"/>
        </w:tabs>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350467" w:rsidTr="007F2E25">
        <w:trPr>
          <w:trHeight w:val="267"/>
        </w:trPr>
        <w:tc>
          <w:tcPr>
            <w:tcW w:w="9576" w:type="dxa"/>
            <w:shd w:val="clear" w:color="auto" w:fill="C6D9F1"/>
          </w:tcPr>
          <w:p w:rsidR="00A76500" w:rsidRPr="00350467" w:rsidRDefault="00A76500" w:rsidP="004021F3">
            <w:pPr>
              <w:pStyle w:val="Heading2"/>
              <w:numPr>
                <w:ilvl w:val="0"/>
                <w:numId w:val="12"/>
              </w:numPr>
            </w:pPr>
            <w:bookmarkStart w:id="70" w:name="_Toc113274034"/>
            <w:r w:rsidRPr="00350467">
              <w:t>Instruction sheet</w:t>
            </w:r>
            <w:bookmarkEnd w:id="70"/>
          </w:p>
        </w:tc>
      </w:tr>
      <w:tr w:rsidR="00A76500" w:rsidRPr="00350467" w:rsidTr="007F2E25">
        <w:trPr>
          <w:trHeight w:val="4319"/>
        </w:trPr>
        <w:tc>
          <w:tcPr>
            <w:tcW w:w="9576" w:type="dxa"/>
          </w:tcPr>
          <w:p w:rsidR="00A76500" w:rsidRPr="00350467" w:rsidRDefault="00A76500" w:rsidP="00E812A4">
            <w:pPr>
              <w:tabs>
                <w:tab w:val="left" w:pos="567"/>
              </w:tabs>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C95BAC" w:rsidRPr="00C95BAC" w:rsidRDefault="00C95BAC" w:rsidP="004021F3">
            <w:pPr>
              <w:numPr>
                <w:ilvl w:val="0"/>
                <w:numId w:val="16"/>
              </w:numPr>
              <w:autoSpaceDE w:val="0"/>
              <w:autoSpaceDN w:val="0"/>
              <w:adjustRightInd w:val="0"/>
              <w:spacing w:after="0" w:line="360" w:lineRule="auto"/>
              <w:ind w:left="284" w:hanging="171"/>
              <w:jc w:val="both"/>
              <w:rPr>
                <w:rFonts w:ascii="Times New Roman" w:hAnsi="Times New Roman"/>
                <w:sz w:val="24"/>
                <w:szCs w:val="24"/>
              </w:rPr>
            </w:pPr>
            <w:r w:rsidRPr="00C95BAC">
              <w:rPr>
                <w:rFonts w:ascii="Times New Roman" w:hAnsi="Times New Roman"/>
                <w:sz w:val="24"/>
                <w:szCs w:val="24"/>
              </w:rPr>
              <w:t xml:space="preserve">Observing and following  Organizational occupational health and safety procedures, practices,   policies, and precautions  </w:t>
            </w:r>
          </w:p>
          <w:p w:rsidR="00C95BAC" w:rsidRPr="00C95BAC" w:rsidRDefault="00C95BAC" w:rsidP="004021F3">
            <w:pPr>
              <w:numPr>
                <w:ilvl w:val="0"/>
                <w:numId w:val="16"/>
              </w:numPr>
              <w:autoSpaceDE w:val="0"/>
              <w:autoSpaceDN w:val="0"/>
              <w:adjustRightInd w:val="0"/>
              <w:spacing w:after="0" w:line="360" w:lineRule="auto"/>
              <w:ind w:left="284" w:hanging="171"/>
              <w:jc w:val="both"/>
              <w:rPr>
                <w:rFonts w:ascii="Times New Roman" w:hAnsi="Times New Roman"/>
                <w:sz w:val="24"/>
                <w:szCs w:val="24"/>
              </w:rPr>
            </w:pPr>
            <w:r w:rsidRPr="00C95BAC">
              <w:rPr>
                <w:rFonts w:ascii="Times New Roman" w:hAnsi="Times New Roman"/>
                <w:sz w:val="24"/>
                <w:szCs w:val="24"/>
              </w:rPr>
              <w:t xml:space="preserve"> Assessing Soil  and existing vegetation </w:t>
            </w:r>
          </w:p>
          <w:p w:rsidR="00A76500" w:rsidRPr="00C95BAC" w:rsidRDefault="00C95BAC" w:rsidP="004021F3">
            <w:pPr>
              <w:numPr>
                <w:ilvl w:val="0"/>
                <w:numId w:val="16"/>
              </w:numPr>
              <w:autoSpaceDE w:val="0"/>
              <w:autoSpaceDN w:val="0"/>
              <w:adjustRightInd w:val="0"/>
              <w:spacing w:after="0" w:line="360" w:lineRule="auto"/>
              <w:ind w:left="284" w:hanging="171"/>
              <w:jc w:val="both"/>
              <w:rPr>
                <w:rFonts w:ascii="Times New Roman" w:hAnsi="Times New Roman"/>
                <w:sz w:val="24"/>
                <w:szCs w:val="24"/>
              </w:rPr>
            </w:pPr>
            <w:r w:rsidRPr="00C95BAC">
              <w:rPr>
                <w:rFonts w:ascii="Times New Roman" w:hAnsi="Times New Roman"/>
                <w:sz w:val="24"/>
                <w:szCs w:val="24"/>
              </w:rPr>
              <w:t xml:space="preserve"> Conducting and  Developing  area demarcation activity and the site </w:t>
            </w:r>
          </w:p>
          <w:p w:rsidR="00AB03CC" w:rsidRDefault="00A76500" w:rsidP="00AB03CC">
            <w:pPr>
              <w:tabs>
                <w:tab w:val="left" w:pos="567"/>
              </w:tabs>
              <w:autoSpaceDE w:val="0"/>
              <w:autoSpaceDN w:val="0"/>
              <w:adjustRightInd w:val="0"/>
              <w:spacing w:after="0" w:line="360" w:lineRule="auto"/>
              <w:jc w:val="both"/>
              <w:rPr>
                <w:rFonts w:ascii="Times New Roman" w:hAnsi="Times New Roman"/>
                <w:bCs/>
                <w:sz w:val="24"/>
                <w:szCs w:val="24"/>
              </w:rPr>
            </w:pPr>
            <w:r w:rsidRPr="007D446C">
              <w:rPr>
                <w:rFonts w:ascii="Times New Roman" w:hAnsi="Times New Roman"/>
                <w:bCs/>
                <w:sz w:val="24"/>
                <w:szCs w:val="24"/>
              </w:rPr>
              <w:t>This guide will also assist you to attain the learning outcomes stated in the cover page. Specifically, upon completion of this learning guide, you will be able to:</w:t>
            </w:r>
          </w:p>
          <w:p w:rsidR="00AB03CC" w:rsidRPr="00AB03CC" w:rsidRDefault="00AB03CC" w:rsidP="00AB03CC">
            <w:pPr>
              <w:tabs>
                <w:tab w:val="left" w:pos="567"/>
              </w:tabs>
              <w:autoSpaceDE w:val="0"/>
              <w:autoSpaceDN w:val="0"/>
              <w:adjustRightInd w:val="0"/>
              <w:spacing w:after="0" w:line="360" w:lineRule="auto"/>
              <w:jc w:val="both"/>
              <w:rPr>
                <w:rFonts w:ascii="Times New Roman" w:hAnsi="Times New Roman"/>
                <w:bCs/>
                <w:sz w:val="20"/>
                <w:szCs w:val="24"/>
              </w:rPr>
            </w:pPr>
          </w:p>
          <w:p w:rsidR="00C95BAC" w:rsidRPr="00AB03CC" w:rsidRDefault="00C95BAC" w:rsidP="004021F3">
            <w:pPr>
              <w:numPr>
                <w:ilvl w:val="0"/>
                <w:numId w:val="16"/>
              </w:numPr>
              <w:autoSpaceDE w:val="0"/>
              <w:autoSpaceDN w:val="0"/>
              <w:adjustRightInd w:val="0"/>
              <w:spacing w:after="0" w:line="360" w:lineRule="auto"/>
              <w:ind w:left="284" w:hanging="171"/>
              <w:jc w:val="both"/>
              <w:rPr>
                <w:rFonts w:ascii="Times New Roman" w:hAnsi="Times New Roman"/>
                <w:sz w:val="24"/>
                <w:szCs w:val="24"/>
              </w:rPr>
            </w:pPr>
            <w:r w:rsidRPr="00AB03CC">
              <w:rPr>
                <w:rFonts w:ascii="Times New Roman" w:hAnsi="Times New Roman"/>
                <w:sz w:val="24"/>
                <w:szCs w:val="24"/>
              </w:rPr>
              <w:t>Observ</w:t>
            </w:r>
            <w:r w:rsidR="00EC26A1" w:rsidRPr="00AB03CC">
              <w:rPr>
                <w:rFonts w:ascii="Times New Roman" w:hAnsi="Times New Roman"/>
                <w:sz w:val="24"/>
                <w:szCs w:val="24"/>
              </w:rPr>
              <w:t>e</w:t>
            </w:r>
            <w:r w:rsidRPr="00AB03CC">
              <w:rPr>
                <w:rFonts w:ascii="Times New Roman" w:hAnsi="Times New Roman"/>
                <w:sz w:val="24"/>
                <w:szCs w:val="24"/>
              </w:rPr>
              <w:t xml:space="preserve"> and follow  Organizational occupational health and safety procedures, practices,   policies, and precautions  </w:t>
            </w:r>
          </w:p>
          <w:p w:rsidR="00C95BAC" w:rsidRPr="00AB03CC" w:rsidRDefault="00C95BAC" w:rsidP="004021F3">
            <w:pPr>
              <w:numPr>
                <w:ilvl w:val="0"/>
                <w:numId w:val="16"/>
              </w:numPr>
              <w:autoSpaceDE w:val="0"/>
              <w:autoSpaceDN w:val="0"/>
              <w:adjustRightInd w:val="0"/>
              <w:spacing w:after="0" w:line="360" w:lineRule="auto"/>
              <w:ind w:left="284" w:hanging="171"/>
              <w:jc w:val="both"/>
              <w:rPr>
                <w:rFonts w:ascii="Times New Roman" w:hAnsi="Times New Roman"/>
                <w:sz w:val="24"/>
                <w:szCs w:val="24"/>
              </w:rPr>
            </w:pPr>
            <w:r w:rsidRPr="00AB03CC">
              <w:rPr>
                <w:rFonts w:ascii="Times New Roman" w:hAnsi="Times New Roman"/>
                <w:sz w:val="24"/>
                <w:szCs w:val="24"/>
              </w:rPr>
              <w:t xml:space="preserve"> Assess Soil  and existing vegetation </w:t>
            </w:r>
          </w:p>
          <w:p w:rsidR="00A76500" w:rsidRPr="00C95BAC" w:rsidRDefault="00C95BAC" w:rsidP="004021F3">
            <w:pPr>
              <w:numPr>
                <w:ilvl w:val="0"/>
                <w:numId w:val="16"/>
              </w:numPr>
              <w:autoSpaceDE w:val="0"/>
              <w:autoSpaceDN w:val="0"/>
              <w:adjustRightInd w:val="0"/>
              <w:spacing w:after="0" w:line="360" w:lineRule="auto"/>
              <w:ind w:left="284" w:hanging="171"/>
              <w:jc w:val="both"/>
              <w:rPr>
                <w:rFonts w:ascii="Arial" w:hAnsi="Arial" w:cs="Arial"/>
              </w:rPr>
            </w:pPr>
            <w:r w:rsidRPr="00AB03CC">
              <w:rPr>
                <w:rFonts w:ascii="Times New Roman" w:hAnsi="Times New Roman"/>
                <w:sz w:val="24"/>
                <w:szCs w:val="24"/>
              </w:rPr>
              <w:t xml:space="preserve"> Conduct and  Develop  area demarcation activity and the site</w:t>
            </w:r>
          </w:p>
        </w:tc>
      </w:tr>
      <w:tr w:rsidR="00A76500" w:rsidRPr="00350467" w:rsidTr="007F2E25">
        <w:trPr>
          <w:trHeight w:val="242"/>
        </w:trPr>
        <w:tc>
          <w:tcPr>
            <w:tcW w:w="9576" w:type="dxa"/>
          </w:tcPr>
          <w:p w:rsidR="00A76500" w:rsidRPr="00350467" w:rsidRDefault="00A76500" w:rsidP="00E812A4">
            <w:pPr>
              <w:tabs>
                <w:tab w:val="left" w:pos="567"/>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76500" w:rsidRPr="00350467" w:rsidTr="007F2E25">
        <w:trPr>
          <w:trHeight w:val="2483"/>
        </w:trPr>
        <w:tc>
          <w:tcPr>
            <w:tcW w:w="9576" w:type="dxa"/>
          </w:tcPr>
          <w:p w:rsidR="00A76500" w:rsidRPr="00350467" w:rsidRDefault="00A76500" w:rsidP="00AA27DD">
            <w:pPr>
              <w:numPr>
                <w:ilvl w:val="0"/>
                <w:numId w:val="2"/>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76500" w:rsidRPr="00350467" w:rsidRDefault="00A76500" w:rsidP="00AA27DD">
            <w:pPr>
              <w:numPr>
                <w:ilvl w:val="0"/>
                <w:numId w:val="2"/>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76500" w:rsidRPr="00350467" w:rsidRDefault="00A76500" w:rsidP="00AA27DD">
            <w:pPr>
              <w:numPr>
                <w:ilvl w:val="0"/>
                <w:numId w:val="2"/>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76500" w:rsidRPr="00350467" w:rsidRDefault="00A76500" w:rsidP="00AA27DD">
            <w:pPr>
              <w:numPr>
                <w:ilvl w:val="0"/>
                <w:numId w:val="2"/>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76500" w:rsidRPr="00350467" w:rsidRDefault="00A76500" w:rsidP="00AA27DD">
            <w:pPr>
              <w:numPr>
                <w:ilvl w:val="0"/>
                <w:numId w:val="2"/>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A76500" w:rsidRPr="00350467" w:rsidRDefault="00A76500" w:rsidP="00AA27DD">
            <w:pPr>
              <w:numPr>
                <w:ilvl w:val="0"/>
                <w:numId w:val="2"/>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A76500" w:rsidRPr="00350467" w:rsidRDefault="00A76500" w:rsidP="00E812A4">
      <w:pPr>
        <w:tabs>
          <w:tab w:val="left" w:pos="567"/>
        </w:tabs>
        <w:spacing w:after="0" w:line="360" w:lineRule="auto"/>
        <w:rPr>
          <w:rFonts w:ascii="Times New Roman" w:hAnsi="Times New Roman"/>
          <w:sz w:val="24"/>
          <w:szCs w:val="24"/>
        </w:rPr>
      </w:pPr>
    </w:p>
    <w:p w:rsidR="009A792B" w:rsidRPr="00350467" w:rsidRDefault="009A792B" w:rsidP="00E812A4">
      <w:pPr>
        <w:tabs>
          <w:tab w:val="left" w:pos="567"/>
        </w:tabs>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0031"/>
      </w:tblGrid>
      <w:tr w:rsidR="00485354" w:rsidRPr="00350467" w:rsidTr="00AB03CC">
        <w:trPr>
          <w:trHeight w:val="530"/>
        </w:trPr>
        <w:tc>
          <w:tcPr>
            <w:tcW w:w="10031" w:type="dxa"/>
            <w:shd w:val="clear" w:color="auto" w:fill="C6D9F1"/>
            <w:vAlign w:val="center"/>
          </w:tcPr>
          <w:p w:rsidR="00485354" w:rsidRPr="00350467" w:rsidRDefault="00485354" w:rsidP="00B347B4">
            <w:pPr>
              <w:pStyle w:val="Heading2"/>
            </w:pPr>
            <w:bookmarkStart w:id="71" w:name="_Toc113274035"/>
            <w:r w:rsidRPr="00350467">
              <w:lastRenderedPageBreak/>
              <w:t xml:space="preserve">Information </w:t>
            </w:r>
            <w:bookmarkEnd w:id="68"/>
            <w:r w:rsidR="008B240C" w:rsidRPr="00350467">
              <w:t>Sheet 2</w:t>
            </w:r>
            <w:bookmarkEnd w:id="71"/>
          </w:p>
        </w:tc>
      </w:tr>
    </w:tbl>
    <w:p w:rsidR="00882598" w:rsidRDefault="00882598" w:rsidP="00882598">
      <w:pPr>
        <w:autoSpaceDE w:val="0"/>
        <w:autoSpaceDN w:val="0"/>
        <w:adjustRightInd w:val="0"/>
        <w:spacing w:after="0" w:line="360" w:lineRule="auto"/>
        <w:jc w:val="both"/>
        <w:rPr>
          <w:rFonts w:ascii="Times New Roman" w:hAnsi="Times New Roman"/>
          <w:b/>
          <w:sz w:val="24"/>
          <w:szCs w:val="24"/>
        </w:rPr>
      </w:pPr>
    </w:p>
    <w:p w:rsidR="00882598" w:rsidRPr="00AB03CC" w:rsidRDefault="00882598" w:rsidP="00882598">
      <w:pPr>
        <w:autoSpaceDE w:val="0"/>
        <w:autoSpaceDN w:val="0"/>
        <w:adjustRightInd w:val="0"/>
        <w:spacing w:after="0" w:line="360" w:lineRule="auto"/>
        <w:jc w:val="both"/>
        <w:rPr>
          <w:rFonts w:ascii="Times New Roman" w:hAnsi="Times New Roman"/>
          <w:b/>
          <w:sz w:val="20"/>
          <w:szCs w:val="24"/>
        </w:rPr>
      </w:pPr>
    </w:p>
    <w:p w:rsidR="00882598" w:rsidRPr="00AB03CC" w:rsidRDefault="00882598" w:rsidP="00882598">
      <w:pPr>
        <w:autoSpaceDE w:val="0"/>
        <w:autoSpaceDN w:val="0"/>
        <w:adjustRightInd w:val="0"/>
        <w:spacing w:after="0" w:line="360" w:lineRule="auto"/>
        <w:jc w:val="both"/>
        <w:rPr>
          <w:rFonts w:ascii="Times New Roman" w:hAnsi="Times New Roman"/>
          <w:b/>
          <w:sz w:val="2"/>
          <w:szCs w:val="24"/>
        </w:rPr>
      </w:pPr>
    </w:p>
    <w:p w:rsidR="007D446C" w:rsidRPr="00882598" w:rsidRDefault="007D446C" w:rsidP="004021F3">
      <w:pPr>
        <w:pStyle w:val="ListParagraph"/>
        <w:numPr>
          <w:ilvl w:val="1"/>
          <w:numId w:val="17"/>
        </w:numPr>
        <w:autoSpaceDE w:val="0"/>
        <w:autoSpaceDN w:val="0"/>
        <w:adjustRightInd w:val="0"/>
        <w:spacing w:after="0" w:line="360" w:lineRule="auto"/>
        <w:jc w:val="both"/>
        <w:rPr>
          <w:rFonts w:ascii="Times New Roman" w:hAnsi="Times New Roman"/>
          <w:b/>
          <w:sz w:val="24"/>
          <w:szCs w:val="24"/>
        </w:rPr>
      </w:pPr>
      <w:r w:rsidRPr="00882598">
        <w:rPr>
          <w:rFonts w:ascii="Times New Roman" w:hAnsi="Times New Roman"/>
          <w:b/>
          <w:sz w:val="24"/>
          <w:szCs w:val="24"/>
        </w:rPr>
        <w:t xml:space="preserve">Observing and following  Organizational occupational health and safety procedures, practices,   policies, and precautions  </w:t>
      </w:r>
    </w:p>
    <w:p w:rsidR="00D445F4" w:rsidRDefault="00D445F4" w:rsidP="004021F3">
      <w:pPr>
        <w:pStyle w:val="ListParagraph"/>
        <w:numPr>
          <w:ilvl w:val="2"/>
          <w:numId w:val="17"/>
        </w:numPr>
        <w:spacing w:after="0" w:line="240" w:lineRule="auto"/>
        <w:ind w:left="567" w:hanging="567"/>
        <w:jc w:val="both"/>
        <w:rPr>
          <w:rFonts w:ascii="Times New Roman" w:hAnsi="Times New Roman"/>
          <w:b/>
          <w:sz w:val="24"/>
          <w:szCs w:val="24"/>
        </w:rPr>
      </w:pPr>
      <w:r w:rsidRPr="00D445F4">
        <w:rPr>
          <w:rFonts w:ascii="Times New Roman" w:eastAsia="Calibri" w:hAnsi="Times New Roman"/>
          <w:b/>
          <w:sz w:val="24"/>
          <w:szCs w:val="24"/>
        </w:rPr>
        <w:t>Organizational occupational health</w:t>
      </w:r>
    </w:p>
    <w:p w:rsidR="00AB03CC" w:rsidRPr="005A1105" w:rsidRDefault="00AB03CC" w:rsidP="00AB03CC">
      <w:pPr>
        <w:pStyle w:val="ListParagraph"/>
        <w:spacing w:after="0" w:line="240" w:lineRule="auto"/>
        <w:ind w:left="567"/>
        <w:jc w:val="both"/>
        <w:rPr>
          <w:rFonts w:ascii="Times New Roman" w:hAnsi="Times New Roman"/>
          <w:b/>
          <w:sz w:val="20"/>
          <w:szCs w:val="24"/>
        </w:rPr>
      </w:pPr>
    </w:p>
    <w:p w:rsidR="00D445F4" w:rsidRDefault="00D445F4" w:rsidP="00D445F4">
      <w:pPr>
        <w:spacing w:after="0" w:line="360" w:lineRule="auto"/>
        <w:jc w:val="both"/>
        <w:rPr>
          <w:rFonts w:ascii="Times New Roman" w:hAnsi="Times New Roman"/>
          <w:sz w:val="24"/>
          <w:szCs w:val="24"/>
        </w:rPr>
      </w:pPr>
      <w:r w:rsidRPr="00D445F4">
        <w:rPr>
          <w:rFonts w:ascii="Times New Roman" w:hAnsi="Times New Roman"/>
          <w:sz w:val="24"/>
          <w:szCs w:val="24"/>
        </w:rPr>
        <w:t>Occupational safety and health (OSH) is generally defined as the science of the anticipation, recognition, evaluation and control of hazards arising in or from the workplace that could impair the health and well-being of workers, taking into account the possible impact on the surrounding communities and the general environment. This domain is necessarily vast, encompassing a large number of disciplines and numerous workplace and environmental hazards. A wide range of structures, skills, knowledge and analytical capacities are needed to coordinate and implement all of the “building blocks” that make up national OSH systems so that protection is extended to both workers and the environment.</w:t>
      </w:r>
    </w:p>
    <w:p w:rsidR="00AB03CC" w:rsidRPr="005A1105" w:rsidRDefault="00AB03CC" w:rsidP="00D445F4">
      <w:pPr>
        <w:spacing w:after="0" w:line="360" w:lineRule="auto"/>
        <w:jc w:val="both"/>
        <w:rPr>
          <w:rFonts w:ascii="Times New Roman" w:hAnsi="Times New Roman"/>
          <w:sz w:val="20"/>
          <w:szCs w:val="24"/>
        </w:rPr>
      </w:pPr>
    </w:p>
    <w:p w:rsidR="00E9556E" w:rsidRPr="00E9556E" w:rsidRDefault="00AA19C5" w:rsidP="004021F3">
      <w:pPr>
        <w:pStyle w:val="ListParagraph"/>
        <w:numPr>
          <w:ilvl w:val="2"/>
          <w:numId w:val="17"/>
        </w:numPr>
        <w:spacing w:after="0" w:line="360" w:lineRule="auto"/>
        <w:ind w:left="567" w:hanging="567"/>
        <w:jc w:val="both"/>
        <w:rPr>
          <w:rFonts w:ascii="Times New Roman" w:hAnsi="Times New Roman"/>
          <w:b/>
          <w:sz w:val="24"/>
          <w:szCs w:val="24"/>
        </w:rPr>
      </w:pPr>
      <w:r>
        <w:rPr>
          <w:rFonts w:ascii="Times New Roman" w:hAnsi="Times New Roman"/>
          <w:b/>
          <w:sz w:val="24"/>
          <w:szCs w:val="24"/>
        </w:rPr>
        <w:t xml:space="preserve">Core OHS </w:t>
      </w:r>
      <w:r w:rsidR="00E9556E" w:rsidRPr="00E9556E">
        <w:rPr>
          <w:rFonts w:ascii="Times New Roman" w:hAnsi="Times New Roman"/>
          <w:b/>
          <w:sz w:val="24"/>
          <w:szCs w:val="24"/>
        </w:rPr>
        <w:t xml:space="preserve"> principles</w:t>
      </w:r>
    </w:p>
    <w:p w:rsidR="005A1105" w:rsidRDefault="00E9556E" w:rsidP="00E9556E">
      <w:pPr>
        <w:spacing w:after="0" w:line="360" w:lineRule="auto"/>
        <w:jc w:val="both"/>
        <w:rPr>
          <w:rFonts w:ascii="Times New Roman" w:hAnsi="Times New Roman"/>
          <w:sz w:val="24"/>
          <w:szCs w:val="24"/>
        </w:rPr>
      </w:pPr>
      <w:r w:rsidRPr="00E9556E">
        <w:rPr>
          <w:rFonts w:ascii="Times New Roman" w:hAnsi="Times New Roman"/>
          <w:sz w:val="24"/>
          <w:szCs w:val="24"/>
        </w:rPr>
        <w:t xml:space="preserve"> Occupationalsafety and health is an extensive multidisciplinary field, invariably touching on issues related to sci</w:t>
      </w:r>
      <w:r>
        <w:rPr>
          <w:rFonts w:ascii="Times New Roman" w:hAnsi="Times New Roman"/>
          <w:sz w:val="24"/>
          <w:szCs w:val="24"/>
        </w:rPr>
        <w:t>entific areas such as medicine</w:t>
      </w:r>
      <w:r w:rsidRPr="00E9556E">
        <w:rPr>
          <w:rFonts w:ascii="Times New Roman" w:hAnsi="Times New Roman"/>
          <w:sz w:val="24"/>
          <w:szCs w:val="24"/>
        </w:rPr>
        <w:t xml:space="preserve"> inclu</w:t>
      </w:r>
      <w:r>
        <w:rPr>
          <w:rFonts w:ascii="Times New Roman" w:hAnsi="Times New Roman"/>
          <w:sz w:val="24"/>
          <w:szCs w:val="24"/>
        </w:rPr>
        <w:t xml:space="preserve">ding physiology and toxicology </w:t>
      </w:r>
      <w:r w:rsidRPr="00E9556E">
        <w:rPr>
          <w:rFonts w:ascii="Times New Roman" w:hAnsi="Times New Roman"/>
          <w:sz w:val="24"/>
          <w:szCs w:val="24"/>
        </w:rPr>
        <w:t xml:space="preserve">ergonomics, physics and chemistry, as well as technology, economics, law and other areas specific to various industries and activities. Despite this variety of concerns and interests, certain basic principles can be identified, including the following: </w:t>
      </w:r>
    </w:p>
    <w:p w:rsidR="005A1105" w:rsidRPr="005A1105" w:rsidRDefault="005A1105" w:rsidP="00E9556E">
      <w:pPr>
        <w:spacing w:after="0" w:line="360" w:lineRule="auto"/>
        <w:jc w:val="both"/>
        <w:rPr>
          <w:rFonts w:ascii="Times New Roman" w:hAnsi="Times New Roman"/>
          <w:sz w:val="20"/>
          <w:szCs w:val="24"/>
        </w:rPr>
      </w:pPr>
    </w:p>
    <w:p w:rsidR="00E9556E" w:rsidRPr="003C0BC1" w:rsidRDefault="00E9556E" w:rsidP="005A1105">
      <w:pPr>
        <w:pStyle w:val="ListParagraph"/>
        <w:numPr>
          <w:ilvl w:val="2"/>
          <w:numId w:val="2"/>
        </w:numPr>
        <w:spacing w:after="0" w:line="360" w:lineRule="auto"/>
        <w:ind w:left="142" w:hanging="142"/>
        <w:jc w:val="both"/>
        <w:rPr>
          <w:rFonts w:ascii="Times New Roman" w:hAnsi="Times New Roman"/>
          <w:sz w:val="24"/>
          <w:szCs w:val="24"/>
        </w:rPr>
      </w:pPr>
      <w:r w:rsidRPr="005A1105">
        <w:rPr>
          <w:rFonts w:ascii="Times New Roman" w:hAnsi="Times New Roman"/>
          <w:b/>
          <w:sz w:val="24"/>
          <w:szCs w:val="24"/>
        </w:rPr>
        <w:t>All workers have rights.</w:t>
      </w:r>
      <w:r w:rsidRPr="003C0BC1">
        <w:rPr>
          <w:rFonts w:ascii="Times New Roman" w:hAnsi="Times New Roman"/>
          <w:sz w:val="24"/>
          <w:szCs w:val="24"/>
        </w:rPr>
        <w:t xml:space="preserve"> Workers, as well as employers and governments, must ensure that these rights are protected and must strive to establish and maintain decent working conditions and a decent working environment. </w:t>
      </w:r>
    </w:p>
    <w:p w:rsidR="00E9556E" w:rsidRDefault="00E9556E" w:rsidP="00E9556E">
      <w:pPr>
        <w:spacing w:after="0" w:line="360" w:lineRule="auto"/>
        <w:jc w:val="both"/>
        <w:rPr>
          <w:rFonts w:ascii="Times New Roman" w:hAnsi="Times New Roman"/>
          <w:sz w:val="24"/>
          <w:szCs w:val="24"/>
        </w:rPr>
      </w:pPr>
      <w:r>
        <w:rPr>
          <w:rFonts w:ascii="Times New Roman" w:hAnsi="Times New Roman"/>
          <w:sz w:val="24"/>
          <w:szCs w:val="24"/>
        </w:rPr>
        <w:t xml:space="preserve">More specifically: </w:t>
      </w:r>
      <w:r w:rsidRPr="00E9556E">
        <w:rPr>
          <w:rFonts w:ascii="Times New Roman" w:hAnsi="Times New Roman"/>
          <w:sz w:val="24"/>
          <w:szCs w:val="24"/>
        </w:rPr>
        <w:t xml:space="preserve">work should take place in a safe and healthy working environment; — conditions of work should be consistent with workers’ </w:t>
      </w:r>
      <w:r>
        <w:rPr>
          <w:rFonts w:ascii="Times New Roman" w:hAnsi="Times New Roman"/>
          <w:sz w:val="24"/>
          <w:szCs w:val="24"/>
        </w:rPr>
        <w:t>well-being and human dignity,</w:t>
      </w:r>
      <w:r w:rsidRPr="00E9556E">
        <w:rPr>
          <w:rFonts w:ascii="Times New Roman" w:hAnsi="Times New Roman"/>
          <w:sz w:val="24"/>
          <w:szCs w:val="24"/>
        </w:rPr>
        <w:t xml:space="preserve"> work should offer real possibilities for personal achievement, self-fulfillment and service to society </w:t>
      </w:r>
    </w:p>
    <w:p w:rsidR="00E9556E" w:rsidRPr="005A1105" w:rsidRDefault="00E9556E" w:rsidP="005A1105">
      <w:pPr>
        <w:pStyle w:val="ListParagraph"/>
        <w:numPr>
          <w:ilvl w:val="2"/>
          <w:numId w:val="2"/>
        </w:numPr>
        <w:spacing w:after="0" w:line="360" w:lineRule="auto"/>
        <w:ind w:left="142" w:hanging="142"/>
        <w:jc w:val="both"/>
      </w:pPr>
      <w:r w:rsidRPr="005A1105">
        <w:rPr>
          <w:rFonts w:ascii="Times New Roman" w:hAnsi="Times New Roman"/>
          <w:b/>
          <w:sz w:val="24"/>
          <w:szCs w:val="24"/>
        </w:rPr>
        <w:t>Occupational safety and health policies must be established</w:t>
      </w:r>
      <w:r w:rsidRPr="005A1105">
        <w:rPr>
          <w:rFonts w:ascii="Times New Roman" w:hAnsi="Times New Roman"/>
          <w:sz w:val="24"/>
          <w:szCs w:val="24"/>
        </w:rPr>
        <w:t>. Such policies must be implemented at both the national (governmental) and enterprise levels. They must be effectively communicated to all parties concerned.</w:t>
      </w:r>
    </w:p>
    <w:p w:rsidR="003C0BC1" w:rsidRPr="003C0BC1" w:rsidRDefault="00E9556E"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lastRenderedPageBreak/>
        <w:t>Anational system for occupational safety and health must be established</w:t>
      </w:r>
      <w:r w:rsidRPr="00E9556E">
        <w:rPr>
          <w:rFonts w:ascii="Times New Roman" w:hAnsi="Times New Roman"/>
          <w:i/>
          <w:sz w:val="24"/>
          <w:szCs w:val="24"/>
        </w:rPr>
        <w:t>.</w:t>
      </w:r>
      <w:r w:rsidRPr="00E9556E">
        <w:rPr>
          <w:rFonts w:ascii="Times New Roman" w:hAnsi="Times New Roman"/>
          <w:sz w:val="24"/>
          <w:szCs w:val="24"/>
        </w:rPr>
        <w:t xml:space="preserve"> Such a system must include all the mechanisms and elements necessary to build and maintain a preventive safety and health culture. The national system must be maintained, progressively developed and periodically reviewed. </w:t>
      </w:r>
    </w:p>
    <w:p w:rsidR="00AC5870" w:rsidRPr="00AC5870" w:rsidRDefault="00E9556E"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A national programme on occupational safety and health must be formulated</w:t>
      </w:r>
      <w:r w:rsidRPr="003C0BC1">
        <w:rPr>
          <w:rFonts w:ascii="Times New Roman" w:hAnsi="Times New Roman"/>
          <w:i/>
          <w:sz w:val="24"/>
          <w:szCs w:val="24"/>
        </w:rPr>
        <w:t>.</w:t>
      </w:r>
      <w:r w:rsidRPr="00E9556E">
        <w:rPr>
          <w:rFonts w:ascii="Times New Roman" w:hAnsi="Times New Roman"/>
          <w:sz w:val="24"/>
          <w:szCs w:val="24"/>
        </w:rPr>
        <w:t xml:space="preserve"> Once formulated, it must be implemented, monitored, evaluated and periodically reviewed. </w:t>
      </w:r>
    </w:p>
    <w:p w:rsidR="00AC5870" w:rsidRPr="00AC5870" w:rsidRDefault="00E9556E"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Social partners (that is, employers and workers) and other stakeholders must be consulted</w:t>
      </w:r>
      <w:r w:rsidRPr="00E9556E">
        <w:rPr>
          <w:rFonts w:ascii="Times New Roman" w:hAnsi="Times New Roman"/>
          <w:sz w:val="24"/>
          <w:szCs w:val="24"/>
        </w:rPr>
        <w:t xml:space="preserve">. This should be done during formulation, implementation and review of all policies, systems and programmes. </w:t>
      </w:r>
    </w:p>
    <w:p w:rsidR="00AC5870" w:rsidRPr="00AC5870" w:rsidRDefault="00E9556E"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Occupational safety and health programmes and policies must aim at both prevention and protection</w:t>
      </w:r>
      <w:r w:rsidRPr="00E9556E">
        <w:rPr>
          <w:rFonts w:ascii="Times New Roman" w:hAnsi="Times New Roman"/>
          <w:sz w:val="24"/>
          <w:szCs w:val="24"/>
        </w:rPr>
        <w:t>. Efforts must be focused above all on primary prevention at the workplace level. Workplaces and working environments should be planned and designed to be safe and healthy.</w:t>
      </w:r>
    </w:p>
    <w:p w:rsidR="00AC5870" w:rsidRPr="00AC5870" w:rsidRDefault="00E9556E"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Continuous improvement of occupational safety and health must be promoted</w:t>
      </w:r>
      <w:r w:rsidRPr="00AC5870">
        <w:rPr>
          <w:rFonts w:ascii="Times New Roman" w:hAnsi="Times New Roman"/>
          <w:i/>
          <w:sz w:val="24"/>
          <w:szCs w:val="24"/>
        </w:rPr>
        <w:t>.</w:t>
      </w:r>
      <w:r w:rsidRPr="00E9556E">
        <w:rPr>
          <w:rFonts w:ascii="Times New Roman" w:hAnsi="Times New Roman"/>
          <w:sz w:val="24"/>
          <w:szCs w:val="24"/>
        </w:rPr>
        <w:t xml:space="preserve"> This is necessary to ensure that national laws, regulations and technical standards to prevent occupational injuries, diseases and deaths are adapted periodically to social, technical and scientific progress and other changesin the world of work. It is best done by the development and implementation of a national policy, national system and national programme. </w:t>
      </w:r>
    </w:p>
    <w:p w:rsidR="00E7175F" w:rsidRPr="00E7175F" w:rsidRDefault="00E9556E"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Information is vital for the development and implementation of effective programmes and policies</w:t>
      </w:r>
      <w:r w:rsidRPr="00E9556E">
        <w:rPr>
          <w:rFonts w:ascii="Times New Roman" w:hAnsi="Times New Roman"/>
          <w:sz w:val="24"/>
          <w:szCs w:val="24"/>
        </w:rPr>
        <w:t xml:space="preserve">. The collection and dissemination of accurate information on hazards and hazardous materials, surveillance of workplaces, monitoring of compliance with policies and good practice, and other related activities are central to the establishment and enforcement of effective policies. </w:t>
      </w:r>
    </w:p>
    <w:p w:rsidR="00E7175F" w:rsidRPr="00E7175F" w:rsidRDefault="00E9556E"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Health promotion is a central element of occupational health practice</w:t>
      </w:r>
      <w:r w:rsidRPr="00E9556E">
        <w:rPr>
          <w:rFonts w:ascii="Times New Roman" w:hAnsi="Times New Roman"/>
          <w:sz w:val="24"/>
          <w:szCs w:val="24"/>
        </w:rPr>
        <w:t>. Efforts must be made to enhance workers’ physical, mental and social well-being.</w:t>
      </w:r>
    </w:p>
    <w:p w:rsidR="00E7175F" w:rsidRPr="00E7175F" w:rsidRDefault="00E9556E"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Occupational health services covering all workers should be established</w:t>
      </w:r>
      <w:r w:rsidRPr="00E9556E">
        <w:rPr>
          <w:rFonts w:ascii="Times New Roman" w:hAnsi="Times New Roman"/>
          <w:sz w:val="24"/>
          <w:szCs w:val="24"/>
        </w:rPr>
        <w:t xml:space="preserve">. Ideally, all workers in all categories of economic activity should have access to such services, which aim to protect and promote workers’ health and improve working conditions. </w:t>
      </w:r>
    </w:p>
    <w:p w:rsidR="00E9556E" w:rsidRDefault="00E9556E"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 xml:space="preserve">Compensation, rehabilitation and curative services must be made available to workers who suffer occupational injuries, accidents and </w:t>
      </w:r>
      <w:r w:rsidR="00E7175F" w:rsidRPr="005A1105">
        <w:rPr>
          <w:rFonts w:ascii="Times New Roman" w:hAnsi="Times New Roman"/>
          <w:b/>
          <w:sz w:val="24"/>
          <w:szCs w:val="24"/>
        </w:rPr>
        <w:t>work related</w:t>
      </w:r>
      <w:r w:rsidRPr="005A1105">
        <w:rPr>
          <w:rFonts w:ascii="Times New Roman" w:hAnsi="Times New Roman"/>
          <w:b/>
          <w:sz w:val="24"/>
          <w:szCs w:val="24"/>
        </w:rPr>
        <w:t xml:space="preserve"> diseases</w:t>
      </w:r>
      <w:r w:rsidRPr="00E9556E">
        <w:rPr>
          <w:rFonts w:ascii="Times New Roman" w:hAnsi="Times New Roman"/>
          <w:sz w:val="24"/>
          <w:szCs w:val="24"/>
        </w:rPr>
        <w:t>. Action must be taken to minimize the consequences of occupational hazards</w:t>
      </w:r>
      <w:r>
        <w:t>.</w:t>
      </w:r>
    </w:p>
    <w:p w:rsidR="00C53652" w:rsidRPr="00C53652" w:rsidRDefault="00C53652"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Education and training are vital components of safe, healthy working environments</w:t>
      </w:r>
      <w:r w:rsidRPr="00C53652">
        <w:rPr>
          <w:rFonts w:ascii="Times New Roman" w:hAnsi="Times New Roman"/>
          <w:sz w:val="24"/>
          <w:szCs w:val="24"/>
        </w:rPr>
        <w:t xml:space="preserve">. Workers and employers must be made aware of the importance of establishing safe working procedures and </w:t>
      </w:r>
      <w:r w:rsidRPr="00C53652">
        <w:rPr>
          <w:rFonts w:ascii="Times New Roman" w:hAnsi="Times New Roman"/>
          <w:sz w:val="24"/>
          <w:szCs w:val="24"/>
        </w:rPr>
        <w:lastRenderedPageBreak/>
        <w:t>of how to do so. Trainers must be trained in areas of special relevance to particular industries, so that they can address the specific occupational safety and health concerns.</w:t>
      </w:r>
    </w:p>
    <w:p w:rsidR="00C53652" w:rsidRPr="00C53652" w:rsidRDefault="00C53652"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 xml:space="preserve">Workers, employers and competent authorities have certain responsibilities, duties and obligations. </w:t>
      </w:r>
      <w:r w:rsidRPr="00C53652">
        <w:rPr>
          <w:rFonts w:ascii="Times New Roman" w:hAnsi="Times New Roman"/>
          <w:sz w:val="24"/>
          <w:szCs w:val="24"/>
        </w:rPr>
        <w:t xml:space="preserve">For example, workers must follow established safety procedures; employers must provide safe workplaces and ensure access to first aid; and the competent authorities must devise, communicate and periodically review and update occupational safety and health policies. </w:t>
      </w:r>
    </w:p>
    <w:p w:rsidR="00C53652" w:rsidRDefault="00C53652" w:rsidP="00AA27DD">
      <w:pPr>
        <w:pStyle w:val="ListParagraph"/>
        <w:numPr>
          <w:ilvl w:val="2"/>
          <w:numId w:val="2"/>
        </w:numPr>
        <w:spacing w:after="0" w:line="360" w:lineRule="auto"/>
        <w:ind w:left="284" w:hanging="284"/>
        <w:jc w:val="both"/>
      </w:pPr>
      <w:r w:rsidRPr="005A1105">
        <w:rPr>
          <w:rFonts w:ascii="Times New Roman" w:hAnsi="Times New Roman"/>
          <w:b/>
          <w:sz w:val="24"/>
          <w:szCs w:val="24"/>
        </w:rPr>
        <w:t>Policies must be enforced</w:t>
      </w:r>
      <w:r w:rsidRPr="00C53652">
        <w:rPr>
          <w:rFonts w:ascii="Times New Roman" w:hAnsi="Times New Roman"/>
          <w:sz w:val="24"/>
          <w:szCs w:val="24"/>
        </w:rPr>
        <w:t>. A system of inspection must be in place to secure compliance with occupational safety and health measures and other labour legislation</w:t>
      </w:r>
      <w:r>
        <w:t>.</w:t>
      </w:r>
    </w:p>
    <w:p w:rsidR="005A1105" w:rsidRPr="005D5465" w:rsidRDefault="005A1105" w:rsidP="005A1105">
      <w:pPr>
        <w:pStyle w:val="ListParagraph"/>
        <w:spacing w:after="0" w:line="360" w:lineRule="auto"/>
        <w:ind w:left="284"/>
        <w:jc w:val="both"/>
        <w:rPr>
          <w:sz w:val="20"/>
        </w:rPr>
      </w:pPr>
    </w:p>
    <w:p w:rsidR="00154F84" w:rsidRDefault="00154F84" w:rsidP="004021F3">
      <w:pPr>
        <w:pStyle w:val="ListParagraph"/>
        <w:numPr>
          <w:ilvl w:val="2"/>
          <w:numId w:val="17"/>
        </w:numPr>
        <w:spacing w:after="0" w:line="360" w:lineRule="auto"/>
        <w:jc w:val="both"/>
        <w:rPr>
          <w:rFonts w:ascii="Times New Roman" w:hAnsi="Times New Roman"/>
          <w:b/>
          <w:sz w:val="24"/>
          <w:szCs w:val="24"/>
        </w:rPr>
      </w:pPr>
      <w:r w:rsidRPr="00154F84">
        <w:rPr>
          <w:rFonts w:ascii="Times New Roman" w:hAnsi="Times New Roman"/>
          <w:b/>
          <w:sz w:val="24"/>
          <w:szCs w:val="24"/>
        </w:rPr>
        <w:t xml:space="preserve">Elements of OHS </w:t>
      </w:r>
    </w:p>
    <w:p w:rsidR="00154F84" w:rsidRPr="00154F84" w:rsidRDefault="00154F84" w:rsidP="00154F84">
      <w:pPr>
        <w:pStyle w:val="NormalWeb"/>
        <w:shd w:val="clear" w:color="auto" w:fill="FFFFFF"/>
        <w:spacing w:before="0" w:beforeAutospacing="0" w:after="0" w:afterAutospacing="0" w:line="360" w:lineRule="auto"/>
        <w:jc w:val="both"/>
        <w:rPr>
          <w:rFonts w:ascii="Times New Roman" w:hAnsi="Times New Roman" w:cs="Times New Roman"/>
          <w:sz w:val="24"/>
        </w:rPr>
      </w:pPr>
      <w:r w:rsidRPr="00154F84">
        <w:rPr>
          <w:rFonts w:ascii="Times New Roman" w:hAnsi="Times New Roman" w:cs="Times New Roman"/>
          <w:sz w:val="24"/>
        </w:rPr>
        <w:t>While organizations will have different needs and scope for specific elements required in their health and safety program, the following basic items should be considered in each case:</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Individual responsibility.</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The establishment and role of the health and safety committee or representative.</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Applicable health and safety legislation requirements and organizational health and safety rules.</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Safe work procedures.</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Worker orientation.</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Training and education.</w:t>
      </w:r>
    </w:p>
    <w:p w:rsidR="00154F84" w:rsidRPr="00154F84" w:rsidRDefault="00527F48" w:rsidP="004021F3">
      <w:pPr>
        <w:numPr>
          <w:ilvl w:val="0"/>
          <w:numId w:val="18"/>
        </w:numPr>
        <w:shd w:val="clear" w:color="auto" w:fill="FFFFFF"/>
        <w:spacing w:after="0" w:line="360" w:lineRule="auto"/>
        <w:ind w:left="470" w:hanging="357"/>
        <w:jc w:val="both"/>
        <w:rPr>
          <w:rFonts w:ascii="Times New Roman" w:hAnsi="Times New Roman"/>
          <w:sz w:val="24"/>
          <w:szCs w:val="24"/>
        </w:rPr>
      </w:pPr>
      <w:hyperlink r:id="rId52" w:history="1">
        <w:r w:rsidR="00154F84" w:rsidRPr="00A46575">
          <w:rPr>
            <w:rFonts w:ascii="Times New Roman" w:hAnsi="Times New Roman"/>
            <w:sz w:val="24"/>
            <w:szCs w:val="24"/>
          </w:rPr>
          <w:t>Workplace inspections.</w:t>
        </w:r>
      </w:hyperlink>
    </w:p>
    <w:p w:rsidR="00154F84" w:rsidRPr="00154F84" w:rsidRDefault="00527F48" w:rsidP="004021F3">
      <w:pPr>
        <w:numPr>
          <w:ilvl w:val="0"/>
          <w:numId w:val="18"/>
        </w:numPr>
        <w:shd w:val="clear" w:color="auto" w:fill="FFFFFF"/>
        <w:spacing w:after="0" w:line="360" w:lineRule="auto"/>
        <w:ind w:left="470" w:hanging="357"/>
        <w:jc w:val="both"/>
        <w:rPr>
          <w:rFonts w:ascii="Times New Roman" w:hAnsi="Times New Roman"/>
          <w:sz w:val="24"/>
          <w:szCs w:val="24"/>
        </w:rPr>
      </w:pPr>
      <w:hyperlink r:id="rId53" w:history="1">
        <w:r w:rsidR="00154F84" w:rsidRPr="00A46575">
          <w:rPr>
            <w:rFonts w:ascii="Times New Roman" w:hAnsi="Times New Roman"/>
            <w:sz w:val="24"/>
            <w:szCs w:val="24"/>
          </w:rPr>
          <w:t>Hazard identification</w:t>
        </w:r>
      </w:hyperlink>
      <w:r w:rsidR="00154F84" w:rsidRPr="00154F84">
        <w:rPr>
          <w:rFonts w:ascii="Times New Roman" w:hAnsi="Times New Roman"/>
          <w:sz w:val="24"/>
          <w:szCs w:val="24"/>
        </w:rPr>
        <w:t>, </w:t>
      </w:r>
      <w:hyperlink r:id="rId54" w:history="1">
        <w:r w:rsidR="00154F84" w:rsidRPr="00A46575">
          <w:rPr>
            <w:rFonts w:ascii="Times New Roman" w:hAnsi="Times New Roman"/>
            <w:sz w:val="24"/>
            <w:szCs w:val="24"/>
          </w:rPr>
          <w:t>assessment</w:t>
        </w:r>
      </w:hyperlink>
      <w:r w:rsidR="00154F84" w:rsidRPr="00154F84">
        <w:rPr>
          <w:rFonts w:ascii="Times New Roman" w:hAnsi="Times New Roman"/>
          <w:sz w:val="24"/>
          <w:szCs w:val="24"/>
        </w:rPr>
        <w:t>, and control</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Reporting and </w:t>
      </w:r>
      <w:hyperlink r:id="rId55" w:history="1">
        <w:r w:rsidRPr="00A46575">
          <w:rPr>
            <w:rFonts w:ascii="Times New Roman" w:hAnsi="Times New Roman"/>
            <w:sz w:val="24"/>
            <w:szCs w:val="24"/>
          </w:rPr>
          <w:t>investigating incidents</w:t>
        </w:r>
      </w:hyperlink>
      <w:r w:rsidRPr="00154F84">
        <w:rPr>
          <w:rFonts w:ascii="Times New Roman" w:hAnsi="Times New Roman"/>
          <w:sz w:val="24"/>
          <w:szCs w:val="24"/>
        </w:rPr>
        <w:t>.</w:t>
      </w:r>
    </w:p>
    <w:p w:rsidR="00154F84" w:rsidRPr="00154F84" w:rsidRDefault="00527F48" w:rsidP="004021F3">
      <w:pPr>
        <w:numPr>
          <w:ilvl w:val="0"/>
          <w:numId w:val="18"/>
        </w:numPr>
        <w:shd w:val="clear" w:color="auto" w:fill="FFFFFF"/>
        <w:spacing w:after="0" w:line="360" w:lineRule="auto"/>
        <w:ind w:left="470" w:hanging="357"/>
        <w:jc w:val="both"/>
        <w:rPr>
          <w:rFonts w:ascii="Times New Roman" w:hAnsi="Times New Roman"/>
          <w:sz w:val="24"/>
          <w:szCs w:val="24"/>
        </w:rPr>
      </w:pPr>
      <w:hyperlink r:id="rId56" w:history="1">
        <w:r w:rsidR="00154F84" w:rsidRPr="00A46575">
          <w:rPr>
            <w:rFonts w:ascii="Times New Roman" w:hAnsi="Times New Roman"/>
            <w:sz w:val="24"/>
            <w:szCs w:val="24"/>
          </w:rPr>
          <w:t>Emergency</w:t>
        </w:r>
      </w:hyperlink>
      <w:r w:rsidR="00154F84" w:rsidRPr="00154F84">
        <w:rPr>
          <w:rFonts w:ascii="Times New Roman" w:hAnsi="Times New Roman"/>
          <w:sz w:val="24"/>
          <w:szCs w:val="24"/>
        </w:rPr>
        <w:t> planning.</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Medical and </w:t>
      </w:r>
      <w:hyperlink r:id="rId57" w:history="1">
        <w:r w:rsidRPr="00A46575">
          <w:rPr>
            <w:rFonts w:ascii="Times New Roman" w:hAnsi="Times New Roman"/>
            <w:sz w:val="24"/>
            <w:szCs w:val="24"/>
          </w:rPr>
          <w:t>first aid</w:t>
        </w:r>
      </w:hyperlink>
      <w:r w:rsidRPr="00154F84">
        <w:rPr>
          <w:rFonts w:ascii="Times New Roman" w:hAnsi="Times New Roman"/>
          <w:sz w:val="24"/>
          <w:szCs w:val="24"/>
        </w:rPr>
        <w:t>.</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Health and safety promotion, including psychological health and prevention of harassment and violence.</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Workplace specific items.</w:t>
      </w:r>
    </w:p>
    <w:p w:rsid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Review of the health and safety program.</w:t>
      </w:r>
    </w:p>
    <w:p w:rsidR="00207B4D" w:rsidRPr="00793883" w:rsidRDefault="00207B4D" w:rsidP="00207B4D">
      <w:pPr>
        <w:shd w:val="clear" w:color="auto" w:fill="FFFFFF"/>
        <w:spacing w:after="0" w:line="360" w:lineRule="auto"/>
        <w:ind w:left="470"/>
        <w:jc w:val="both"/>
        <w:rPr>
          <w:rFonts w:ascii="Times New Roman" w:hAnsi="Times New Roman"/>
          <w:sz w:val="24"/>
          <w:szCs w:val="24"/>
        </w:rPr>
      </w:pPr>
    </w:p>
    <w:p w:rsidR="00154F84" w:rsidRPr="00154F84" w:rsidRDefault="00154F84" w:rsidP="00B347B4">
      <w:pPr>
        <w:pStyle w:val="Heading2"/>
      </w:pPr>
      <w:bookmarkStart w:id="72" w:name="_Toc113080113"/>
      <w:bookmarkStart w:id="73" w:name="_Toc113274036"/>
      <w:r w:rsidRPr="00154F84">
        <w:t>What are examples of the responsibilities of workers?</w:t>
      </w:r>
      <w:bookmarkEnd w:id="72"/>
      <w:bookmarkEnd w:id="73"/>
    </w:p>
    <w:p w:rsidR="00154F84" w:rsidRPr="00154F84" w:rsidRDefault="00154F84" w:rsidP="00154F84">
      <w:pPr>
        <w:pStyle w:val="NormalWeb"/>
        <w:spacing w:before="0" w:beforeAutospacing="0" w:after="0" w:afterAutospacing="0" w:line="360" w:lineRule="auto"/>
        <w:jc w:val="both"/>
        <w:rPr>
          <w:rFonts w:ascii="Times New Roman" w:hAnsi="Times New Roman" w:cs="Times New Roman"/>
          <w:sz w:val="24"/>
        </w:rPr>
      </w:pPr>
      <w:r w:rsidRPr="00154F84">
        <w:rPr>
          <w:rFonts w:ascii="Times New Roman" w:hAnsi="Times New Roman" w:cs="Times New Roman"/>
          <w:sz w:val="24"/>
        </w:rPr>
        <w:t>Examples of responsibilities of workers include:</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Using personal protection and safety equipment as required by the employer.</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Following safe work procedures.</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lastRenderedPageBreak/>
        <w:t>Knowing and complying with all regulations.</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Reporting any injury or illness immediately to the supervisor or manager.</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Reporting unsafe acts and unsafe condition</w:t>
      </w:r>
      <w:r w:rsidR="00B347B4">
        <w:rPr>
          <w:rFonts w:ascii="Times New Roman" w:hAnsi="Times New Roman"/>
          <w:sz w:val="24"/>
          <w:szCs w:val="24"/>
        </w:rPr>
        <w:t>s to the supervisor or manager</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Participating in the health and safety committees or as the representative.</w:t>
      </w:r>
    </w:p>
    <w:p w:rsidR="00154F84" w:rsidRPr="00154F84" w:rsidRDefault="00154F84" w:rsidP="00B347B4">
      <w:pPr>
        <w:pStyle w:val="Heading2"/>
      </w:pPr>
      <w:bookmarkStart w:id="74" w:name="_Toc113080114"/>
      <w:bookmarkStart w:id="75" w:name="_Toc113274037"/>
      <w:r w:rsidRPr="00154F84">
        <w:t>What are examples of the responsibilities of supervisors?</w:t>
      </w:r>
      <w:bookmarkEnd w:id="74"/>
      <w:bookmarkEnd w:id="75"/>
    </w:p>
    <w:p w:rsidR="00154F84" w:rsidRPr="00154F84" w:rsidRDefault="00154F84" w:rsidP="00154F84">
      <w:pPr>
        <w:pStyle w:val="NormalWeb"/>
        <w:spacing w:before="0" w:beforeAutospacing="0" w:after="0" w:afterAutospacing="0" w:line="360" w:lineRule="auto"/>
        <w:jc w:val="both"/>
        <w:rPr>
          <w:rFonts w:ascii="Times New Roman" w:hAnsi="Times New Roman" w:cs="Times New Roman"/>
          <w:sz w:val="24"/>
        </w:rPr>
      </w:pPr>
      <w:r w:rsidRPr="00154F84">
        <w:rPr>
          <w:rFonts w:ascii="Times New Roman" w:hAnsi="Times New Roman" w:cs="Times New Roman"/>
          <w:sz w:val="24"/>
        </w:rPr>
        <w:t>Examples of responsibilities of first-line supervisors include:</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Instructing workers to follow safe work practices.</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Enforcing health and safety regulations.</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Correcting unsafe acts and unsafe conditions.</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Ensuring that only authorized or adequately trained workers perform tasks or operate equipment.</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Reporting and investigating all incidents.</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Inspecting the areas they have control over and taking remedial action to minimize or eliminate hazards.</w:t>
      </w:r>
    </w:p>
    <w:p w:rsidR="00154F84" w:rsidRP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Ensuring equipment is properly maintained.</w:t>
      </w:r>
    </w:p>
    <w:p w:rsidR="00154F84" w:rsidRDefault="00154F84"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154F84">
        <w:rPr>
          <w:rFonts w:ascii="Times New Roman" w:hAnsi="Times New Roman"/>
          <w:sz w:val="24"/>
          <w:szCs w:val="24"/>
        </w:rPr>
        <w:t>Promoting safety awareness in workers.</w:t>
      </w:r>
    </w:p>
    <w:p w:rsidR="00ED5E09" w:rsidRPr="00ED5E09" w:rsidRDefault="00ED5E09" w:rsidP="00ED5E09">
      <w:pPr>
        <w:shd w:val="clear" w:color="auto" w:fill="FFFFFF"/>
        <w:spacing w:after="0" w:line="360" w:lineRule="auto"/>
        <w:ind w:left="470"/>
        <w:jc w:val="both"/>
        <w:rPr>
          <w:rFonts w:ascii="Times New Roman" w:hAnsi="Times New Roman"/>
          <w:sz w:val="20"/>
          <w:szCs w:val="24"/>
        </w:rPr>
      </w:pPr>
    </w:p>
    <w:p w:rsidR="00AB6DD7" w:rsidRPr="00AB6DD7" w:rsidRDefault="00AB6DD7" w:rsidP="00B347B4">
      <w:pPr>
        <w:pStyle w:val="Heading2"/>
      </w:pPr>
      <w:bookmarkStart w:id="76" w:name="_Toc113080115"/>
      <w:bookmarkStart w:id="77" w:name="_Toc113274038"/>
      <w:r w:rsidRPr="00AB6DD7">
        <w:t>How do you establish safe work procedures?</w:t>
      </w:r>
      <w:bookmarkEnd w:id="76"/>
      <w:bookmarkEnd w:id="77"/>
    </w:p>
    <w:p w:rsidR="00AB6DD7" w:rsidRPr="00AB6DD7" w:rsidRDefault="00AB6DD7" w:rsidP="00AB6DD7">
      <w:pPr>
        <w:pStyle w:val="NormalWeb"/>
        <w:spacing w:before="0" w:beforeAutospacing="0" w:after="0" w:afterAutospacing="0" w:line="360" w:lineRule="auto"/>
        <w:jc w:val="both"/>
        <w:rPr>
          <w:rFonts w:ascii="Times New Roman" w:hAnsi="Times New Roman" w:cs="Times New Roman"/>
          <w:sz w:val="24"/>
        </w:rPr>
      </w:pPr>
      <w:r w:rsidRPr="00AB6DD7">
        <w:rPr>
          <w:rFonts w:ascii="Times New Roman" w:hAnsi="Times New Roman" w:cs="Times New Roman"/>
          <w:sz w:val="24"/>
        </w:rPr>
        <w:t>Safe work procedures are the safest way of doing a job, job instruction, monitoring performance, and incident investigation.</w:t>
      </w:r>
    </w:p>
    <w:p w:rsidR="00AB6DD7" w:rsidRPr="00AB6DD7" w:rsidRDefault="00527F48" w:rsidP="00AB6DD7">
      <w:pPr>
        <w:pStyle w:val="NormalWeb"/>
        <w:spacing w:before="0" w:beforeAutospacing="0" w:after="0" w:afterAutospacing="0" w:line="360" w:lineRule="auto"/>
        <w:jc w:val="both"/>
        <w:rPr>
          <w:rFonts w:ascii="Times New Roman" w:hAnsi="Times New Roman" w:cs="Times New Roman"/>
          <w:sz w:val="24"/>
        </w:rPr>
      </w:pPr>
      <w:hyperlink r:id="rId58" w:history="1">
        <w:r w:rsidR="00AB6DD7" w:rsidRPr="00AB6DD7">
          <w:rPr>
            <w:rStyle w:val="Hyperlink"/>
            <w:rFonts w:ascii="Times New Roman" w:hAnsi="Times New Roman" w:cs="Times New Roman"/>
            <w:color w:val="auto"/>
            <w:sz w:val="24"/>
          </w:rPr>
          <w:t>Job safety analysis</w:t>
        </w:r>
        <w:r w:rsidR="00AB6DD7" w:rsidRPr="00AB6DD7">
          <w:rPr>
            <w:rStyle w:val="Hyperlink"/>
            <w:rFonts w:ascii="Times New Roman" w:hAnsi="Times New Roman" w:cs="Times New Roman"/>
            <w:sz w:val="24"/>
          </w:rPr>
          <w:t xml:space="preserve"> (</w:t>
        </w:r>
      </w:hyperlink>
      <w:r w:rsidR="00AB6DD7" w:rsidRPr="00AB6DD7">
        <w:rPr>
          <w:rFonts w:ascii="Times New Roman" w:hAnsi="Times New Roman" w:cs="Times New Roman"/>
          <w:sz w:val="24"/>
        </w:rPr>
        <w:t>JSA), also known as "job hazard analysis", is the first step in developing the correct procedure. In this analysis, each task of a specific job is examined to identify hazards and to determine the safest way to do the job. Job safety analysis involves the following steps:</w:t>
      </w:r>
    </w:p>
    <w:p w:rsidR="00AB6DD7" w:rsidRPr="00AB6DD7" w:rsidRDefault="00AB6DD7" w:rsidP="004021F3">
      <w:pPr>
        <w:pStyle w:val="NormalWeb"/>
        <w:numPr>
          <w:ilvl w:val="1"/>
          <w:numId w:val="48"/>
        </w:numPr>
        <w:spacing w:before="0" w:beforeAutospacing="0" w:after="0" w:afterAutospacing="0" w:line="360" w:lineRule="auto"/>
        <w:ind w:left="473"/>
        <w:jc w:val="both"/>
        <w:rPr>
          <w:rFonts w:ascii="Times New Roman" w:hAnsi="Times New Roman" w:cs="Times New Roman"/>
          <w:sz w:val="24"/>
        </w:rPr>
      </w:pPr>
      <w:r w:rsidRPr="00AB6DD7">
        <w:rPr>
          <w:rFonts w:ascii="Times New Roman" w:hAnsi="Times New Roman" w:cs="Times New Roman"/>
          <w:sz w:val="24"/>
        </w:rPr>
        <w:t>Select the job.</w:t>
      </w:r>
    </w:p>
    <w:p w:rsidR="00AB6DD7" w:rsidRPr="00AB6DD7" w:rsidRDefault="00AB6DD7" w:rsidP="004021F3">
      <w:pPr>
        <w:pStyle w:val="NormalWeb"/>
        <w:numPr>
          <w:ilvl w:val="1"/>
          <w:numId w:val="48"/>
        </w:numPr>
        <w:spacing w:before="0" w:beforeAutospacing="0" w:after="0" w:afterAutospacing="0" w:line="360" w:lineRule="auto"/>
        <w:ind w:left="473"/>
        <w:jc w:val="both"/>
        <w:rPr>
          <w:rFonts w:ascii="Times New Roman" w:hAnsi="Times New Roman" w:cs="Times New Roman"/>
          <w:sz w:val="24"/>
        </w:rPr>
      </w:pPr>
      <w:r w:rsidRPr="00AB6DD7">
        <w:rPr>
          <w:rFonts w:ascii="Times New Roman" w:hAnsi="Times New Roman" w:cs="Times New Roman"/>
          <w:sz w:val="24"/>
        </w:rPr>
        <w:t>Break down the job into a sequence of steps.</w:t>
      </w:r>
    </w:p>
    <w:p w:rsidR="00AB6DD7" w:rsidRPr="00AB6DD7" w:rsidRDefault="00AB6DD7" w:rsidP="004021F3">
      <w:pPr>
        <w:pStyle w:val="NormalWeb"/>
        <w:numPr>
          <w:ilvl w:val="1"/>
          <w:numId w:val="48"/>
        </w:numPr>
        <w:spacing w:before="0" w:beforeAutospacing="0" w:after="0" w:afterAutospacing="0" w:line="360" w:lineRule="auto"/>
        <w:ind w:left="473"/>
        <w:jc w:val="both"/>
        <w:rPr>
          <w:rFonts w:ascii="Times New Roman" w:hAnsi="Times New Roman" w:cs="Times New Roman"/>
          <w:sz w:val="24"/>
        </w:rPr>
      </w:pPr>
      <w:r w:rsidRPr="00AB6DD7">
        <w:rPr>
          <w:rFonts w:ascii="Times New Roman" w:hAnsi="Times New Roman" w:cs="Times New Roman"/>
          <w:sz w:val="24"/>
        </w:rPr>
        <w:t>Identify the hazards.</w:t>
      </w:r>
    </w:p>
    <w:p w:rsidR="00AB6DD7" w:rsidRPr="00AB6DD7" w:rsidRDefault="00AB6DD7" w:rsidP="004021F3">
      <w:pPr>
        <w:pStyle w:val="NormalWeb"/>
        <w:numPr>
          <w:ilvl w:val="1"/>
          <w:numId w:val="48"/>
        </w:numPr>
        <w:spacing w:before="0" w:beforeAutospacing="0" w:after="0" w:afterAutospacing="0" w:line="360" w:lineRule="auto"/>
        <w:ind w:left="473"/>
        <w:jc w:val="both"/>
        <w:rPr>
          <w:rFonts w:ascii="Times New Roman" w:hAnsi="Times New Roman" w:cs="Times New Roman"/>
          <w:sz w:val="24"/>
        </w:rPr>
      </w:pPr>
      <w:r w:rsidRPr="00AB6DD7">
        <w:rPr>
          <w:rFonts w:ascii="Times New Roman" w:hAnsi="Times New Roman" w:cs="Times New Roman"/>
          <w:sz w:val="24"/>
        </w:rPr>
        <w:t>Define preventive measures.</w:t>
      </w:r>
    </w:p>
    <w:p w:rsidR="00AB6DD7" w:rsidRPr="00AB6DD7" w:rsidRDefault="00AB6DD7" w:rsidP="00AB6DD7">
      <w:pPr>
        <w:pStyle w:val="NormalWeb"/>
        <w:spacing w:before="0" w:beforeAutospacing="0" w:after="0" w:afterAutospacing="0" w:line="360" w:lineRule="auto"/>
        <w:jc w:val="both"/>
        <w:rPr>
          <w:rFonts w:ascii="Times New Roman" w:hAnsi="Times New Roman" w:cs="Times New Roman"/>
          <w:sz w:val="24"/>
        </w:rPr>
      </w:pPr>
      <w:r w:rsidRPr="00AB6DD7">
        <w:rPr>
          <w:rFonts w:ascii="Times New Roman" w:hAnsi="Times New Roman" w:cs="Times New Roman"/>
          <w:sz w:val="24"/>
        </w:rPr>
        <w:t>The analysis should be conducted on all critical tasks or jobs as a first priority. Critical jobs include:</w:t>
      </w:r>
    </w:p>
    <w:p w:rsidR="00AB6DD7" w:rsidRPr="00AB6DD7" w:rsidRDefault="00AB6DD7"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AB6DD7">
        <w:rPr>
          <w:rFonts w:ascii="Times New Roman" w:hAnsi="Times New Roman"/>
          <w:sz w:val="24"/>
          <w:szCs w:val="24"/>
        </w:rPr>
        <w:t>Those where frequent incidents and injuries occur.</w:t>
      </w:r>
    </w:p>
    <w:p w:rsidR="00AB6DD7" w:rsidRPr="00AB6DD7" w:rsidRDefault="00AB6DD7"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AB6DD7">
        <w:rPr>
          <w:rFonts w:ascii="Times New Roman" w:hAnsi="Times New Roman"/>
          <w:sz w:val="24"/>
          <w:szCs w:val="24"/>
        </w:rPr>
        <w:t>Those where severe incidents and injuries occur.</w:t>
      </w:r>
    </w:p>
    <w:p w:rsidR="00AB6DD7" w:rsidRPr="00AB6DD7" w:rsidRDefault="00AB6DD7"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AB6DD7">
        <w:rPr>
          <w:rFonts w:ascii="Times New Roman" w:hAnsi="Times New Roman"/>
          <w:sz w:val="24"/>
          <w:szCs w:val="24"/>
        </w:rPr>
        <w:t>Those with a potential for injuries.</w:t>
      </w:r>
    </w:p>
    <w:p w:rsidR="00AB6DD7" w:rsidRPr="00AB6DD7" w:rsidRDefault="00AB6DD7"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AB6DD7">
        <w:rPr>
          <w:rFonts w:ascii="Times New Roman" w:hAnsi="Times New Roman"/>
          <w:sz w:val="24"/>
          <w:szCs w:val="24"/>
        </w:rPr>
        <w:t>New or modified jobs.</w:t>
      </w:r>
    </w:p>
    <w:p w:rsidR="00AB6DD7" w:rsidRPr="00AB6DD7" w:rsidRDefault="00AB6DD7" w:rsidP="004021F3">
      <w:pPr>
        <w:numPr>
          <w:ilvl w:val="0"/>
          <w:numId w:val="18"/>
        </w:numPr>
        <w:shd w:val="clear" w:color="auto" w:fill="FFFFFF"/>
        <w:spacing w:after="0" w:line="360" w:lineRule="auto"/>
        <w:ind w:left="470" w:hanging="357"/>
        <w:jc w:val="both"/>
        <w:rPr>
          <w:rFonts w:ascii="Times New Roman" w:hAnsi="Times New Roman"/>
          <w:sz w:val="24"/>
          <w:szCs w:val="24"/>
        </w:rPr>
      </w:pPr>
      <w:r w:rsidRPr="00AB6DD7">
        <w:rPr>
          <w:rFonts w:ascii="Times New Roman" w:hAnsi="Times New Roman"/>
          <w:sz w:val="24"/>
          <w:szCs w:val="24"/>
        </w:rPr>
        <w:t>Infrequently performed jobs, such as maintenance.</w:t>
      </w:r>
    </w:p>
    <w:p w:rsidR="00AB6DD7" w:rsidRDefault="00AB6DD7" w:rsidP="00AB6DD7">
      <w:pPr>
        <w:pStyle w:val="NormalWeb"/>
        <w:spacing w:before="0" w:beforeAutospacing="0" w:after="0" w:afterAutospacing="0" w:line="360" w:lineRule="auto"/>
        <w:jc w:val="both"/>
        <w:rPr>
          <w:rFonts w:ascii="Times New Roman" w:hAnsi="Times New Roman" w:cs="Times New Roman"/>
          <w:sz w:val="24"/>
        </w:rPr>
      </w:pPr>
      <w:r w:rsidRPr="00AB6DD7">
        <w:rPr>
          <w:rFonts w:ascii="Times New Roman" w:hAnsi="Times New Roman" w:cs="Times New Roman"/>
          <w:sz w:val="24"/>
        </w:rPr>
        <w:lastRenderedPageBreak/>
        <w:t>Job safety analysis is generally carried out by observing a worker doing the job. Members of the joint health and safety committee should participate in this process. The reason for the exercise must be clearly explained to the worker, emphasizing that the job, not the individual, is being studied. Another approach, useful in the analysis of infrequently-performed or new jobs, is group discussion.</w:t>
      </w:r>
    </w:p>
    <w:p w:rsidR="00EB7BC9" w:rsidRPr="00EB7BC9" w:rsidRDefault="00EB7BC9" w:rsidP="00AB6DD7">
      <w:pPr>
        <w:pStyle w:val="NormalWeb"/>
        <w:spacing w:before="0" w:beforeAutospacing="0" w:after="0" w:afterAutospacing="0" w:line="360" w:lineRule="auto"/>
        <w:jc w:val="both"/>
        <w:rPr>
          <w:rFonts w:ascii="Times New Roman" w:hAnsi="Times New Roman" w:cs="Times New Roman"/>
          <w:sz w:val="20"/>
        </w:rPr>
      </w:pPr>
    </w:p>
    <w:p w:rsidR="00AB6DD7" w:rsidRDefault="00AB6DD7" w:rsidP="00AB6DD7">
      <w:pPr>
        <w:pStyle w:val="NormalWeb"/>
        <w:spacing w:before="0" w:beforeAutospacing="0" w:after="0" w:afterAutospacing="0" w:line="360" w:lineRule="auto"/>
        <w:jc w:val="both"/>
        <w:rPr>
          <w:rFonts w:ascii="Times New Roman" w:hAnsi="Times New Roman" w:cs="Times New Roman"/>
          <w:sz w:val="24"/>
        </w:rPr>
      </w:pPr>
      <w:r w:rsidRPr="00AB6DD7">
        <w:rPr>
          <w:rFonts w:ascii="Times New Roman" w:hAnsi="Times New Roman" w:cs="Times New Roman"/>
          <w:sz w:val="24"/>
        </w:rPr>
        <w:t>A work procedure may consist of more than one specific task. In such cases, each separate task should be analyzed to complete a job safety analysis for that procedure. The final version of the safe work procedure should be presented in a narrative style format that outlines the correct way to do the job in a step-by-step outline. The steps are described in positive terms, pointing out the reasons why they are to be done in this way. Reference may be made to applicable rules and regulations and to the personal protective equipment required, if any. Workers who carry out the tasks should be consulted in developing the procedure.</w:t>
      </w:r>
    </w:p>
    <w:p w:rsidR="00AB6DD7" w:rsidRPr="00EB7BC9" w:rsidRDefault="00AB6DD7" w:rsidP="00AB6DD7">
      <w:pPr>
        <w:pStyle w:val="NormalWeb"/>
        <w:spacing w:before="0" w:beforeAutospacing="0" w:after="0" w:afterAutospacing="0" w:line="360" w:lineRule="auto"/>
        <w:jc w:val="center"/>
        <w:rPr>
          <w:rFonts w:ascii="Times New Roman" w:hAnsi="Times New Roman" w:cs="Times New Roman"/>
          <w:b/>
          <w:sz w:val="24"/>
        </w:rPr>
      </w:pPr>
      <w:r w:rsidRPr="00EB7BC9">
        <w:rPr>
          <w:rFonts w:ascii="Times New Roman" w:hAnsi="Times New Roman" w:cs="Times New Roman"/>
          <w:b/>
          <w:sz w:val="24"/>
        </w:rPr>
        <w:t>Table 2.1 Example Job safety analysis Worksheet</w:t>
      </w:r>
    </w:p>
    <w:p w:rsidR="00AB6DD7" w:rsidRDefault="00AB6DD7" w:rsidP="00AB6DD7">
      <w:pPr>
        <w:pStyle w:val="NormalWeb"/>
        <w:spacing w:before="0" w:beforeAutospacing="0" w:after="0" w:afterAutospacing="0" w:line="360" w:lineRule="auto"/>
        <w:jc w:val="center"/>
        <w:rPr>
          <w:rFonts w:ascii="Times New Roman" w:hAnsi="Times New Roman" w:cs="Times New Roman"/>
          <w:sz w:val="24"/>
        </w:rPr>
      </w:pPr>
      <w:r>
        <w:rPr>
          <w:noProof/>
          <w:lang w:eastAsia="en-US" w:bidi="ar-SA"/>
        </w:rPr>
        <w:drawing>
          <wp:inline distT="0" distB="0" distL="0" distR="0">
            <wp:extent cx="6426129" cy="3045350"/>
            <wp:effectExtent l="0" t="0" r="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6422630" cy="3043692"/>
                    </a:xfrm>
                    <a:prstGeom prst="rect">
                      <a:avLst/>
                    </a:prstGeom>
                  </pic:spPr>
                </pic:pic>
              </a:graphicData>
            </a:graphic>
          </wp:inline>
        </w:drawing>
      </w:r>
    </w:p>
    <w:p w:rsidR="00EB7BC9" w:rsidRPr="00AB6DD7" w:rsidRDefault="00EB7BC9" w:rsidP="00AB6DD7">
      <w:pPr>
        <w:pStyle w:val="NormalWeb"/>
        <w:spacing w:before="0" w:beforeAutospacing="0" w:after="0" w:afterAutospacing="0" w:line="360" w:lineRule="auto"/>
        <w:jc w:val="center"/>
        <w:rPr>
          <w:rFonts w:ascii="Times New Roman" w:hAnsi="Times New Roman" w:cs="Times New Roman"/>
          <w:sz w:val="24"/>
        </w:rPr>
      </w:pPr>
    </w:p>
    <w:p w:rsidR="00EB7BC9" w:rsidRPr="00EB7BC9" w:rsidRDefault="004059A8" w:rsidP="004021F3">
      <w:pPr>
        <w:pStyle w:val="ListParagraph"/>
        <w:numPr>
          <w:ilvl w:val="1"/>
          <w:numId w:val="17"/>
        </w:numPr>
        <w:autoSpaceDE w:val="0"/>
        <w:autoSpaceDN w:val="0"/>
        <w:adjustRightInd w:val="0"/>
        <w:spacing w:after="0" w:line="360" w:lineRule="auto"/>
        <w:jc w:val="both"/>
        <w:rPr>
          <w:rFonts w:ascii="Times New Roman" w:hAnsi="Times New Roman"/>
          <w:b/>
          <w:sz w:val="24"/>
          <w:szCs w:val="24"/>
        </w:rPr>
      </w:pPr>
      <w:r w:rsidRPr="004059A8">
        <w:rPr>
          <w:rFonts w:ascii="Times New Roman" w:hAnsi="Times New Roman"/>
          <w:b/>
          <w:sz w:val="24"/>
          <w:szCs w:val="24"/>
        </w:rPr>
        <w:t xml:space="preserve">Assessing Soil and existing vegetation </w:t>
      </w:r>
    </w:p>
    <w:p w:rsidR="004059A8" w:rsidRPr="004059A8" w:rsidRDefault="004059A8" w:rsidP="004021F3">
      <w:pPr>
        <w:pStyle w:val="ListParagraph"/>
        <w:numPr>
          <w:ilvl w:val="2"/>
          <w:numId w:val="17"/>
        </w:numPr>
        <w:autoSpaceDE w:val="0"/>
        <w:autoSpaceDN w:val="0"/>
        <w:adjustRightInd w:val="0"/>
        <w:spacing w:after="0" w:line="360" w:lineRule="auto"/>
        <w:ind w:left="567" w:hanging="567"/>
        <w:rPr>
          <w:rFonts w:ascii="Times New Roman" w:hAnsi="Times New Roman"/>
          <w:b/>
          <w:color w:val="000000"/>
          <w:sz w:val="24"/>
          <w:szCs w:val="24"/>
        </w:rPr>
      </w:pPr>
      <w:r w:rsidRPr="004059A8">
        <w:rPr>
          <w:rFonts w:ascii="Times New Roman" w:hAnsi="Times New Roman"/>
          <w:b/>
          <w:color w:val="000000"/>
          <w:sz w:val="24"/>
          <w:szCs w:val="24"/>
        </w:rPr>
        <w:t xml:space="preserve">Soil sampling </w:t>
      </w:r>
    </w:p>
    <w:p w:rsidR="004059A8" w:rsidRPr="004059A8" w:rsidRDefault="004059A8" w:rsidP="004059A8">
      <w:pPr>
        <w:spacing w:after="0" w:line="360" w:lineRule="auto"/>
        <w:jc w:val="both"/>
        <w:rPr>
          <w:rFonts w:ascii="Times New Roman" w:hAnsi="Times New Roman"/>
          <w:color w:val="000000"/>
          <w:sz w:val="24"/>
          <w:szCs w:val="24"/>
        </w:rPr>
      </w:pPr>
      <w:r w:rsidRPr="004059A8">
        <w:rPr>
          <w:rFonts w:ascii="Times New Roman" w:hAnsi="Times New Roman"/>
          <w:color w:val="000000"/>
          <w:sz w:val="24"/>
          <w:szCs w:val="24"/>
        </w:rPr>
        <w:t>If severe erosion has taken place or if fertility has been depleted the soils may no longer be suitable for the original species and a new community, possibly exotic species able to tolerate the changed environment, may take over.</w:t>
      </w:r>
    </w:p>
    <w:p w:rsidR="004059A8" w:rsidRDefault="004059A8" w:rsidP="00390042">
      <w:pPr>
        <w:spacing w:after="0" w:line="360" w:lineRule="auto"/>
        <w:jc w:val="both"/>
        <w:rPr>
          <w:rFonts w:ascii="Times New Roman" w:hAnsi="Times New Roman"/>
          <w:color w:val="000000"/>
          <w:sz w:val="24"/>
          <w:szCs w:val="24"/>
        </w:rPr>
      </w:pPr>
      <w:r w:rsidRPr="004059A8">
        <w:rPr>
          <w:rFonts w:ascii="Times New Roman" w:hAnsi="Times New Roman"/>
          <w:color w:val="000000"/>
          <w:sz w:val="24"/>
          <w:szCs w:val="24"/>
        </w:rPr>
        <w:lastRenderedPageBreak/>
        <w:t xml:space="preserve">Soil fertility is improved based on the principle of organic farming (tree/crop residues, farm yard manure or promotion of short term fallows).  Soils at the site must </w:t>
      </w:r>
      <w:r w:rsidR="00F0002F">
        <w:rPr>
          <w:rFonts w:ascii="Times New Roman" w:hAnsi="Times New Roman"/>
          <w:color w:val="000000"/>
          <w:sz w:val="24"/>
          <w:szCs w:val="24"/>
        </w:rPr>
        <w:t xml:space="preserve">also remain reasonably intact. </w:t>
      </w:r>
    </w:p>
    <w:p w:rsidR="00EB7BC9" w:rsidRPr="00EB7BC9" w:rsidRDefault="00EB7BC9" w:rsidP="00390042">
      <w:pPr>
        <w:spacing w:after="0" w:line="360" w:lineRule="auto"/>
        <w:jc w:val="both"/>
        <w:rPr>
          <w:rFonts w:ascii="Times New Roman" w:hAnsi="Times New Roman"/>
          <w:color w:val="000000"/>
          <w:sz w:val="20"/>
          <w:szCs w:val="24"/>
        </w:rPr>
      </w:pPr>
    </w:p>
    <w:p w:rsidR="00390042" w:rsidRDefault="00142AAE" w:rsidP="00390042">
      <w:pPr>
        <w:shd w:val="clear" w:color="auto" w:fill="FFFFFF"/>
        <w:spacing w:after="0" w:line="360" w:lineRule="auto"/>
        <w:jc w:val="both"/>
        <w:rPr>
          <w:rFonts w:ascii="Times New Roman" w:hAnsi="Times New Roman"/>
          <w:sz w:val="24"/>
          <w:szCs w:val="24"/>
          <w:shd w:val="clear" w:color="auto" w:fill="FFFFFF"/>
        </w:rPr>
      </w:pPr>
      <w:r w:rsidRPr="00142AAE">
        <w:rPr>
          <w:rFonts w:ascii="Times New Roman" w:hAnsi="Times New Roman"/>
          <w:color w:val="000000"/>
          <w:sz w:val="24"/>
          <w:szCs w:val="24"/>
        </w:rPr>
        <w:t>Soil testing is an essential component of soil resource management. Each sample collected must be a true representative of the area being sampled. Utility of the results obtained from the laboratory analysis depends on the sampling precision. Hence, collection of large number of samples is advisable so that sample of desired size can be obtained by sub-sampling. In general, sampling is done at the rate of one sample for every two hectare area. However, at-least one sample should be collected for a maximum area of five hectares. For soil survey work, samples are collected from a soil profile representative to the soil of the surrounding area.</w:t>
      </w:r>
      <w:r w:rsidRPr="00142AAE">
        <w:rPr>
          <w:rFonts w:ascii="Times New Roman" w:hAnsi="Times New Roman"/>
          <w:sz w:val="24"/>
          <w:szCs w:val="24"/>
          <w:shd w:val="clear" w:color="auto" w:fill="FFFFFF"/>
        </w:rPr>
        <w:t>Anyone can submit a sample(s) for testing. The Soil Testing Laboratory tests soil samples for pH, phosphate, calcium, magnesium, potassium, iron and copper, etc.</w:t>
      </w:r>
    </w:p>
    <w:p w:rsidR="00EB7BC9" w:rsidRPr="00EB7BC9" w:rsidRDefault="00EB7BC9" w:rsidP="00390042">
      <w:pPr>
        <w:shd w:val="clear" w:color="auto" w:fill="FFFFFF"/>
        <w:spacing w:after="0" w:line="360" w:lineRule="auto"/>
        <w:jc w:val="both"/>
        <w:rPr>
          <w:rFonts w:ascii="Times New Roman" w:hAnsi="Times New Roman"/>
          <w:color w:val="000000"/>
          <w:sz w:val="20"/>
          <w:szCs w:val="24"/>
        </w:rPr>
      </w:pPr>
    </w:p>
    <w:p w:rsidR="00390042" w:rsidRDefault="00F0002F" w:rsidP="004021F3">
      <w:pPr>
        <w:pStyle w:val="ListParagraph"/>
        <w:numPr>
          <w:ilvl w:val="2"/>
          <w:numId w:val="17"/>
        </w:numPr>
        <w:autoSpaceDE w:val="0"/>
        <w:autoSpaceDN w:val="0"/>
        <w:adjustRightInd w:val="0"/>
        <w:spacing w:after="0" w:line="360" w:lineRule="auto"/>
        <w:ind w:left="567" w:hanging="567"/>
        <w:rPr>
          <w:rFonts w:ascii="Times New Roman" w:hAnsi="Times New Roman"/>
          <w:sz w:val="24"/>
          <w:szCs w:val="24"/>
          <w:shd w:val="clear" w:color="auto" w:fill="FFFFFF"/>
        </w:rPr>
      </w:pPr>
      <w:r w:rsidRPr="00F0002F">
        <w:rPr>
          <w:rFonts w:ascii="Times New Roman" w:hAnsi="Times New Roman"/>
          <w:b/>
          <w:sz w:val="24"/>
          <w:szCs w:val="24"/>
          <w:shd w:val="clear" w:color="auto" w:fill="FFFFFF"/>
        </w:rPr>
        <w:t>Assessing</w:t>
      </w:r>
      <w:r>
        <w:rPr>
          <w:rFonts w:ascii="Times New Roman" w:hAnsi="Times New Roman"/>
          <w:b/>
          <w:sz w:val="24"/>
          <w:szCs w:val="24"/>
        </w:rPr>
        <w:t xml:space="preserve">condition of </w:t>
      </w:r>
      <w:r w:rsidRPr="004059A8">
        <w:rPr>
          <w:rFonts w:ascii="Times New Roman" w:hAnsi="Times New Roman"/>
          <w:b/>
          <w:sz w:val="24"/>
          <w:szCs w:val="24"/>
        </w:rPr>
        <w:t>vegetation</w:t>
      </w:r>
    </w:p>
    <w:p w:rsidR="00F0002F" w:rsidRDefault="00390042" w:rsidP="00F0002F">
      <w:pPr>
        <w:shd w:val="clear" w:color="auto" w:fill="FFFFFF"/>
        <w:spacing w:after="0" w:line="360" w:lineRule="auto"/>
        <w:jc w:val="both"/>
        <w:rPr>
          <w:rFonts w:ascii="Times New Roman" w:hAnsi="Times New Roman"/>
          <w:color w:val="1C1D1E"/>
          <w:sz w:val="24"/>
          <w:szCs w:val="24"/>
        </w:rPr>
      </w:pPr>
      <w:r w:rsidRPr="00F0002F">
        <w:rPr>
          <w:rFonts w:ascii="Times New Roman" w:hAnsi="Times New Roman"/>
          <w:bCs/>
          <w:color w:val="1C1D1E"/>
          <w:sz w:val="24"/>
          <w:szCs w:val="24"/>
        </w:rPr>
        <w:t>R</w:t>
      </w:r>
      <w:r w:rsidRPr="00390042">
        <w:rPr>
          <w:rFonts w:ascii="Times New Roman" w:hAnsi="Times New Roman"/>
          <w:color w:val="1C1D1E"/>
          <w:sz w:val="24"/>
          <w:szCs w:val="24"/>
        </w:rPr>
        <w:t xml:space="preserve">apid, on-ground assessments of vegetation condition for biodiversity at the scale of </w:t>
      </w:r>
      <w:r w:rsidR="00F0002F">
        <w:rPr>
          <w:rFonts w:ascii="Times New Roman" w:hAnsi="Times New Roman"/>
          <w:color w:val="1C1D1E"/>
          <w:sz w:val="24"/>
          <w:szCs w:val="24"/>
        </w:rPr>
        <w:t xml:space="preserve">the stand, paddock or remnant or site </w:t>
      </w:r>
      <w:r w:rsidRPr="00390042">
        <w:rPr>
          <w:rFonts w:ascii="Times New Roman" w:hAnsi="Times New Roman"/>
          <w:color w:val="1C1D1E"/>
          <w:sz w:val="24"/>
          <w:szCs w:val="24"/>
        </w:rPr>
        <w:t>are part of the daily routine of natural resource management. Rapid assessments based on easily measured biophysical attributes are frequently used as a basis for landholder education, development applications, supporting investment decisions (e.g. incentive funds), prescribing restoration treatments and monitoring change. Thus, assessments of this type are an important medium through which funding for, and regulation of, biodiversity are translated to on-ground actions.</w:t>
      </w:r>
    </w:p>
    <w:p w:rsidR="00EB7BC9" w:rsidRPr="00EB7BC9" w:rsidRDefault="00EB7BC9" w:rsidP="00F0002F">
      <w:pPr>
        <w:shd w:val="clear" w:color="auto" w:fill="FFFFFF"/>
        <w:spacing w:after="0" w:line="360" w:lineRule="auto"/>
        <w:jc w:val="both"/>
        <w:rPr>
          <w:rFonts w:ascii="Times New Roman" w:hAnsi="Times New Roman"/>
          <w:color w:val="1C1D1E"/>
          <w:sz w:val="18"/>
          <w:szCs w:val="24"/>
        </w:rPr>
      </w:pPr>
    </w:p>
    <w:p w:rsidR="00390042" w:rsidRDefault="00390042" w:rsidP="00F0002F">
      <w:pPr>
        <w:shd w:val="clear" w:color="auto" w:fill="FFFFFF"/>
        <w:spacing w:after="0" w:line="360" w:lineRule="auto"/>
        <w:jc w:val="both"/>
        <w:rPr>
          <w:rFonts w:ascii="Times New Roman" w:hAnsi="Times New Roman"/>
          <w:color w:val="1C1D1E"/>
          <w:sz w:val="24"/>
          <w:szCs w:val="24"/>
        </w:rPr>
      </w:pPr>
      <w:r w:rsidRPr="00390042">
        <w:rPr>
          <w:rFonts w:ascii="Times New Roman" w:hAnsi="Times New Roman"/>
          <w:color w:val="1C1D1E"/>
          <w:sz w:val="24"/>
          <w:szCs w:val="24"/>
        </w:rPr>
        <w:t xml:space="preserve">Despite increasing popularity of the term, there is no standard definition of ‘vegetation condition’. It is a concept that reflects a desire to extend vegetation management from a concern about extent, type and configuration to one that also considers quality, health, function or viability. Vegetation condition is a value-laden concept that requires data to be interpreted through a ‘values prism’ along a </w:t>
      </w:r>
      <w:r w:rsidR="009643F5">
        <w:rPr>
          <w:rFonts w:ascii="Times New Roman" w:hAnsi="Times New Roman"/>
          <w:color w:val="1C1D1E"/>
          <w:sz w:val="24"/>
          <w:szCs w:val="24"/>
        </w:rPr>
        <w:t>continuum of ‘good’ to ‘bad’</w:t>
      </w:r>
      <w:r w:rsidRPr="00390042">
        <w:rPr>
          <w:rFonts w:ascii="Times New Roman" w:hAnsi="Times New Roman"/>
          <w:color w:val="1C1D1E"/>
          <w:sz w:val="24"/>
          <w:szCs w:val="24"/>
        </w:rPr>
        <w:t>. For example, high perennial weed cover might constitute ‘bad’ condition in one context (e.g. conserving native plant species richness), but ‘good’ condition in another (e.g. lowering water tables for controlling salinity). Thus, when defining vegetation condition one must address questions such as: Good for what? Good for whom? Some definitions of vegetation condition are provided in </w:t>
      </w:r>
      <w:r w:rsidR="00280A15" w:rsidRPr="00EB7BC9">
        <w:rPr>
          <w:rFonts w:ascii="Times New Roman" w:hAnsi="Times New Roman"/>
          <w:sz w:val="24"/>
          <w:szCs w:val="24"/>
        </w:rPr>
        <w:t>table 2.2</w:t>
      </w:r>
      <w:r w:rsidRPr="00EC5C9B">
        <w:rPr>
          <w:rFonts w:ascii="Times New Roman" w:hAnsi="Times New Roman"/>
          <w:sz w:val="24"/>
          <w:szCs w:val="24"/>
        </w:rPr>
        <w:t>.</w:t>
      </w:r>
    </w:p>
    <w:p w:rsidR="00C11870" w:rsidRPr="00EB7BC9" w:rsidRDefault="00EC5C9B" w:rsidP="00F0002F">
      <w:pPr>
        <w:shd w:val="clear" w:color="auto" w:fill="FFFFFF"/>
        <w:spacing w:after="0" w:line="360" w:lineRule="auto"/>
        <w:jc w:val="both"/>
        <w:rPr>
          <w:rStyle w:val="table-captionlabel"/>
          <w:rFonts w:ascii="Arial" w:hAnsi="Arial" w:cs="Arial"/>
          <w:color w:val="1C1D1E"/>
          <w:shd w:val="clear" w:color="auto" w:fill="FFFFFF"/>
        </w:rPr>
      </w:pPr>
      <w:r w:rsidRPr="00EC5C9B">
        <w:rPr>
          <w:rFonts w:ascii="Times New Roman" w:hAnsi="Times New Roman"/>
          <w:color w:val="1C1D1E"/>
          <w:sz w:val="24"/>
          <w:szCs w:val="24"/>
          <w:shd w:val="clear" w:color="auto" w:fill="FFFFFF"/>
        </w:rPr>
        <w:lastRenderedPageBreak/>
        <w:t>Vegetation condition is an interpretation of biophysical data with respect to the values or context in which the assessment is undertaken .For example, a high cover of exotic perennial grass species may be ‘poor’ condition in terms of native plant species composition, but ‘good’ condition in the context of salinity control</w:t>
      </w:r>
      <w:r w:rsidR="00EB7BC9">
        <w:rPr>
          <w:rFonts w:ascii="Arial" w:hAnsi="Arial" w:cs="Arial"/>
          <w:color w:val="1C1D1E"/>
          <w:shd w:val="clear" w:color="auto" w:fill="FFFFFF"/>
        </w:rPr>
        <w:t>.</w:t>
      </w:r>
    </w:p>
    <w:p w:rsidR="00C11870" w:rsidRDefault="00C11870" w:rsidP="00F0002F">
      <w:pPr>
        <w:shd w:val="clear" w:color="auto" w:fill="FFFFFF"/>
        <w:spacing w:after="0" w:line="360" w:lineRule="auto"/>
        <w:jc w:val="both"/>
        <w:rPr>
          <w:rStyle w:val="table-captionlabel"/>
          <w:rFonts w:ascii="Arial" w:hAnsi="Arial" w:cs="Arial"/>
          <w:b/>
          <w:bCs/>
          <w:color w:val="1C1D1E"/>
          <w:shd w:val="clear" w:color="auto" w:fill="FFFFFF"/>
        </w:rPr>
      </w:pPr>
    </w:p>
    <w:p w:rsidR="00C11870" w:rsidRPr="00EB7BC9" w:rsidRDefault="00C11870" w:rsidP="00EB7BC9">
      <w:pPr>
        <w:shd w:val="clear" w:color="auto" w:fill="FFFFFF"/>
        <w:spacing w:after="0" w:line="360" w:lineRule="auto"/>
        <w:jc w:val="center"/>
        <w:rPr>
          <w:rFonts w:ascii="Times New Roman" w:hAnsi="Times New Roman"/>
          <w:color w:val="1C1D1E"/>
          <w:sz w:val="24"/>
          <w:szCs w:val="24"/>
          <w:shd w:val="clear" w:color="auto" w:fill="FFFFFF"/>
        </w:rPr>
      </w:pPr>
      <w:r w:rsidRPr="00EB7BC9">
        <w:rPr>
          <w:rStyle w:val="table-captionlabel"/>
          <w:rFonts w:ascii="Times New Roman" w:hAnsi="Times New Roman"/>
          <w:bCs/>
          <w:color w:val="1C1D1E"/>
          <w:sz w:val="24"/>
          <w:szCs w:val="24"/>
          <w:shd w:val="clear" w:color="auto" w:fill="FFFFFF"/>
        </w:rPr>
        <w:t>Table 2.2. </w:t>
      </w:r>
      <w:r w:rsidRPr="00EB7BC9">
        <w:rPr>
          <w:rFonts w:ascii="Times New Roman" w:hAnsi="Times New Roman"/>
          <w:color w:val="1C1D1E"/>
          <w:sz w:val="24"/>
          <w:szCs w:val="24"/>
          <w:shd w:val="clear" w:color="auto" w:fill="FFFFFF"/>
        </w:rPr>
        <w:t>Different definitions of vegetation condition, quality or health that have been used</w:t>
      </w:r>
    </w:p>
    <w:p w:rsidR="00390042" w:rsidRPr="0026015E" w:rsidRDefault="004B51D9" w:rsidP="0026015E">
      <w:pPr>
        <w:shd w:val="clear" w:color="auto" w:fill="FFFFFF"/>
        <w:spacing w:after="0" w:line="360" w:lineRule="auto"/>
        <w:jc w:val="center"/>
        <w:rPr>
          <w:rFonts w:ascii="Times New Roman" w:hAnsi="Times New Roman"/>
          <w:sz w:val="24"/>
          <w:szCs w:val="24"/>
          <w:shd w:val="clear" w:color="auto" w:fill="FFFFFF"/>
        </w:rPr>
      </w:pPr>
      <w:r w:rsidRPr="004B51D9">
        <w:rPr>
          <w:rFonts w:ascii="Times New Roman" w:hAnsi="Times New Roman"/>
          <w:noProof/>
          <w:sz w:val="24"/>
          <w:szCs w:val="24"/>
          <w:lang w:bidi="ar-SA"/>
        </w:rPr>
        <w:drawing>
          <wp:inline distT="0" distB="0" distL="0" distR="0">
            <wp:extent cx="5314950" cy="49720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5314950" cy="4972050"/>
                    </a:xfrm>
                    <a:prstGeom prst="rect">
                      <a:avLst/>
                    </a:prstGeom>
                  </pic:spPr>
                </pic:pic>
              </a:graphicData>
            </a:graphic>
          </wp:inline>
        </w:drawing>
      </w:r>
    </w:p>
    <w:p w:rsidR="00F31F2D" w:rsidRPr="00176680" w:rsidRDefault="007F0EDE" w:rsidP="004021F3">
      <w:pPr>
        <w:pStyle w:val="ListParagraph"/>
        <w:numPr>
          <w:ilvl w:val="1"/>
          <w:numId w:val="17"/>
        </w:numPr>
        <w:shd w:val="clear" w:color="auto" w:fill="FFFFFF"/>
        <w:spacing w:line="360" w:lineRule="auto"/>
        <w:jc w:val="both"/>
        <w:rPr>
          <w:rFonts w:ascii="Times New Roman" w:hAnsi="Times New Roman"/>
          <w:b/>
          <w:sz w:val="24"/>
          <w:szCs w:val="24"/>
        </w:rPr>
      </w:pPr>
      <w:r w:rsidRPr="00176680">
        <w:rPr>
          <w:rFonts w:ascii="Times New Roman" w:hAnsi="Times New Roman"/>
          <w:b/>
          <w:sz w:val="24"/>
          <w:szCs w:val="24"/>
        </w:rPr>
        <w:t>Conducting and Developing area demarcation activity and the site</w:t>
      </w:r>
    </w:p>
    <w:p w:rsidR="00FA3B00" w:rsidRPr="00236AEE" w:rsidRDefault="00236AEE" w:rsidP="004021F3">
      <w:pPr>
        <w:pStyle w:val="ListParagraph"/>
        <w:numPr>
          <w:ilvl w:val="2"/>
          <w:numId w:val="17"/>
        </w:numPr>
        <w:autoSpaceDE w:val="0"/>
        <w:autoSpaceDN w:val="0"/>
        <w:adjustRightInd w:val="0"/>
        <w:spacing w:after="0" w:line="360" w:lineRule="auto"/>
        <w:ind w:left="567" w:hanging="567"/>
        <w:jc w:val="both"/>
        <w:rPr>
          <w:rFonts w:ascii="Times New Roman" w:eastAsia="Calibri" w:hAnsi="Times New Roman"/>
          <w:b/>
          <w:sz w:val="24"/>
          <w:szCs w:val="24"/>
        </w:rPr>
      </w:pPr>
      <w:r>
        <w:rPr>
          <w:rFonts w:ascii="Times New Roman" w:eastAsia="Calibri" w:hAnsi="Times New Roman"/>
          <w:b/>
          <w:sz w:val="24"/>
          <w:szCs w:val="24"/>
        </w:rPr>
        <w:t>A</w:t>
      </w:r>
      <w:r w:rsidR="00FA3B00" w:rsidRPr="00236AEE">
        <w:rPr>
          <w:rFonts w:ascii="Times New Roman" w:eastAsia="Calibri" w:hAnsi="Times New Roman"/>
          <w:b/>
          <w:sz w:val="24"/>
          <w:szCs w:val="24"/>
        </w:rPr>
        <w:t xml:space="preserve">rea demarcation </w:t>
      </w:r>
    </w:p>
    <w:p w:rsidR="00FA3B00" w:rsidRPr="00FA3B00" w:rsidRDefault="00FA3B00" w:rsidP="00FA3B00">
      <w:pPr>
        <w:spacing w:after="0" w:line="360" w:lineRule="auto"/>
        <w:jc w:val="both"/>
        <w:rPr>
          <w:rFonts w:ascii="Times New Roman" w:hAnsi="Times New Roman"/>
          <w:sz w:val="24"/>
          <w:szCs w:val="24"/>
        </w:rPr>
      </w:pPr>
      <w:r w:rsidRPr="00FA3B00">
        <w:rPr>
          <w:rFonts w:ascii="Times New Roman" w:hAnsi="Times New Roman"/>
          <w:sz w:val="24"/>
          <w:szCs w:val="24"/>
        </w:rPr>
        <w:t>The external boundary must be evident:</w:t>
      </w:r>
    </w:p>
    <w:p w:rsidR="00FA3B00" w:rsidRDefault="00FA3B00" w:rsidP="004021F3">
      <w:pPr>
        <w:pStyle w:val="ListParagraph"/>
        <w:numPr>
          <w:ilvl w:val="0"/>
          <w:numId w:val="20"/>
        </w:numPr>
        <w:spacing w:after="0" w:line="360" w:lineRule="auto"/>
        <w:ind w:left="284" w:hanging="142"/>
        <w:jc w:val="both"/>
        <w:rPr>
          <w:rFonts w:ascii="Times New Roman" w:hAnsi="Times New Roman"/>
          <w:sz w:val="24"/>
          <w:szCs w:val="24"/>
        </w:rPr>
      </w:pPr>
      <w:r w:rsidRPr="00FA3B00">
        <w:rPr>
          <w:rFonts w:ascii="Times New Roman" w:hAnsi="Times New Roman"/>
          <w:sz w:val="24"/>
          <w:szCs w:val="24"/>
        </w:rPr>
        <w:t>It defines areas and boundaries with respect to the adjacent landholder; this is especially   important where degraded land, agriculture, grazing and grass burning are practiced;</w:t>
      </w:r>
    </w:p>
    <w:p w:rsidR="00FA3B00" w:rsidRPr="00FA3B00" w:rsidRDefault="00FA3B00" w:rsidP="004021F3">
      <w:pPr>
        <w:pStyle w:val="ListParagraph"/>
        <w:numPr>
          <w:ilvl w:val="0"/>
          <w:numId w:val="20"/>
        </w:numPr>
        <w:tabs>
          <w:tab w:val="left" w:pos="284"/>
        </w:tabs>
        <w:spacing w:after="0" w:line="360" w:lineRule="auto"/>
        <w:ind w:left="284" w:hanging="142"/>
        <w:jc w:val="both"/>
        <w:rPr>
          <w:rFonts w:ascii="Times New Roman" w:hAnsi="Times New Roman"/>
          <w:sz w:val="24"/>
          <w:szCs w:val="24"/>
        </w:rPr>
      </w:pPr>
      <w:r w:rsidRPr="00FA3B00">
        <w:rPr>
          <w:rFonts w:ascii="Times New Roman" w:eastAsia="Batang" w:hAnsi="Times New Roman"/>
          <w:sz w:val="24"/>
          <w:szCs w:val="24"/>
        </w:rPr>
        <w:t xml:space="preserve">  It takes a legal claim to avoid unsuspecting trespass or theft; </w:t>
      </w:r>
    </w:p>
    <w:p w:rsidR="00FA3B00" w:rsidRPr="00EB7BC9" w:rsidRDefault="00FA3B00" w:rsidP="004021F3">
      <w:pPr>
        <w:pStyle w:val="ListParagraph"/>
        <w:numPr>
          <w:ilvl w:val="0"/>
          <w:numId w:val="20"/>
        </w:numPr>
        <w:tabs>
          <w:tab w:val="left" w:pos="142"/>
        </w:tabs>
        <w:spacing w:after="0" w:line="360" w:lineRule="auto"/>
        <w:ind w:left="284" w:hanging="142"/>
        <w:jc w:val="both"/>
        <w:rPr>
          <w:rFonts w:ascii="Times New Roman" w:hAnsi="Times New Roman"/>
          <w:sz w:val="24"/>
          <w:szCs w:val="24"/>
        </w:rPr>
      </w:pPr>
      <w:r w:rsidRPr="00FA3B00">
        <w:rPr>
          <w:rFonts w:ascii="Times New Roman" w:eastAsia="Batang" w:hAnsi="Times New Roman"/>
          <w:sz w:val="24"/>
          <w:szCs w:val="24"/>
        </w:rPr>
        <w:lastRenderedPageBreak/>
        <w:t xml:space="preserve">  In the few years after planting, trees are not always obvious and a well-defined boundary   will lessen the chance of mistakes and accidents.</w:t>
      </w:r>
    </w:p>
    <w:p w:rsidR="00EB7BC9" w:rsidRPr="00EB7BC9" w:rsidRDefault="00EB7BC9" w:rsidP="00EB7BC9">
      <w:pPr>
        <w:pStyle w:val="ListParagraph"/>
        <w:tabs>
          <w:tab w:val="left" w:pos="142"/>
        </w:tabs>
        <w:spacing w:after="0" w:line="360" w:lineRule="auto"/>
        <w:ind w:left="284"/>
        <w:jc w:val="both"/>
        <w:rPr>
          <w:rFonts w:ascii="Times New Roman" w:hAnsi="Times New Roman"/>
          <w:sz w:val="20"/>
          <w:szCs w:val="24"/>
        </w:rPr>
      </w:pPr>
    </w:p>
    <w:p w:rsidR="00FA3B00" w:rsidRDefault="00FA3B00" w:rsidP="00FA3B00">
      <w:pPr>
        <w:spacing w:after="0" w:line="360" w:lineRule="auto"/>
        <w:jc w:val="both"/>
        <w:rPr>
          <w:rFonts w:asciiTheme="majorHAnsi" w:eastAsia="Batang" w:hAnsiTheme="majorHAnsi"/>
          <w:sz w:val="24"/>
          <w:szCs w:val="24"/>
        </w:rPr>
      </w:pPr>
      <w:r w:rsidRPr="00031B8D">
        <w:rPr>
          <w:rFonts w:asciiTheme="majorHAnsi" w:eastAsia="Batang" w:hAnsiTheme="majorHAnsi"/>
          <w:sz w:val="24"/>
          <w:szCs w:val="24"/>
        </w:rPr>
        <w:t xml:space="preserve">Where exactly the planting takes place especially the boundary of it is crucial factor in social and community forestry projects. Involvement of local people in these discussions is excellent people’s participation and encourages their commitment. </w:t>
      </w:r>
    </w:p>
    <w:p w:rsidR="00EB7BC9" w:rsidRPr="00EB7BC9" w:rsidRDefault="00EB7BC9" w:rsidP="00FA3B00">
      <w:pPr>
        <w:spacing w:after="0" w:line="360" w:lineRule="auto"/>
        <w:jc w:val="both"/>
        <w:rPr>
          <w:rFonts w:asciiTheme="majorHAnsi" w:eastAsia="Batang" w:hAnsiTheme="majorHAnsi"/>
          <w:sz w:val="20"/>
          <w:szCs w:val="24"/>
        </w:rPr>
      </w:pPr>
    </w:p>
    <w:p w:rsidR="00FA3B00" w:rsidRDefault="00FA3B00" w:rsidP="00EB7BC9">
      <w:pPr>
        <w:spacing w:after="0" w:line="360" w:lineRule="auto"/>
        <w:jc w:val="both"/>
        <w:rPr>
          <w:rFonts w:asciiTheme="majorHAnsi" w:eastAsia="Batang" w:hAnsiTheme="majorHAnsi"/>
          <w:sz w:val="24"/>
          <w:szCs w:val="24"/>
        </w:rPr>
      </w:pPr>
      <w:r w:rsidRPr="00031B8D">
        <w:rPr>
          <w:rFonts w:asciiTheme="majorHAnsi" w:eastAsia="Batang" w:hAnsiTheme="majorHAnsi"/>
          <w:sz w:val="24"/>
          <w:szCs w:val="24"/>
        </w:rPr>
        <w:t>Boundaries should be defined and marked using beams which may be durable wooden poles, stones or concrete pillars. The poles should be between 1.5 to 2 m tall. Continuous line of live trees or shrubs can also be used as boundary. These trees or sh</w:t>
      </w:r>
      <w:r w:rsidR="00EB7BC9">
        <w:rPr>
          <w:rFonts w:asciiTheme="majorHAnsi" w:eastAsia="Batang" w:hAnsiTheme="majorHAnsi"/>
          <w:sz w:val="24"/>
          <w:szCs w:val="24"/>
        </w:rPr>
        <w:t xml:space="preserve">rubs should be fast growing an </w:t>
      </w:r>
      <w:r w:rsidRPr="00031B8D">
        <w:rPr>
          <w:rFonts w:asciiTheme="majorHAnsi" w:eastAsia="Batang" w:hAnsiTheme="majorHAnsi"/>
          <w:sz w:val="24"/>
          <w:szCs w:val="24"/>
        </w:rPr>
        <w:t xml:space="preserve">distinctively different from </w:t>
      </w:r>
      <w:r w:rsidR="00EB7BC9">
        <w:rPr>
          <w:rFonts w:asciiTheme="majorHAnsi" w:eastAsia="Batang" w:hAnsiTheme="majorHAnsi"/>
          <w:sz w:val="24"/>
          <w:szCs w:val="24"/>
        </w:rPr>
        <w:t xml:space="preserve">surrounding forest vegetation. </w:t>
      </w:r>
      <w:r w:rsidRPr="00031B8D">
        <w:rPr>
          <w:rFonts w:asciiTheme="majorHAnsi" w:eastAsia="Batang" w:hAnsiTheme="majorHAnsi"/>
          <w:sz w:val="24"/>
          <w:szCs w:val="24"/>
        </w:rPr>
        <w:t xml:space="preserve"> Plantation boundaries are frequently marked by a stout fence, which is erected for protection purposes. Where protection is not needed some permanent marking, such as concrete pillars should be erected at least at corners and changes of </w:t>
      </w:r>
      <w:r w:rsidR="000677F3" w:rsidRPr="00031B8D">
        <w:rPr>
          <w:rFonts w:asciiTheme="majorHAnsi" w:eastAsia="Batang" w:hAnsiTheme="majorHAnsi"/>
          <w:sz w:val="24"/>
          <w:szCs w:val="24"/>
        </w:rPr>
        <w:t>direction</w:t>
      </w:r>
      <w:r w:rsidRPr="00031B8D">
        <w:rPr>
          <w:rFonts w:asciiTheme="majorHAnsi" w:eastAsia="Batang" w:hAnsiTheme="majorHAnsi"/>
          <w:sz w:val="24"/>
          <w:szCs w:val="24"/>
        </w:rPr>
        <w:t>.</w:t>
      </w:r>
    </w:p>
    <w:p w:rsidR="00FB40A8" w:rsidRDefault="00FB40A8" w:rsidP="00FB40A8">
      <w:pPr>
        <w:spacing w:line="360" w:lineRule="auto"/>
        <w:jc w:val="center"/>
        <w:rPr>
          <w:rFonts w:asciiTheme="majorHAnsi" w:eastAsia="Batang" w:hAnsiTheme="majorHAnsi"/>
          <w:sz w:val="24"/>
          <w:szCs w:val="24"/>
        </w:rPr>
      </w:pPr>
      <w:r>
        <w:rPr>
          <w:noProof/>
          <w:lang w:bidi="ar-SA"/>
        </w:rPr>
        <w:drawing>
          <wp:inline distT="0" distB="0" distL="0" distR="0">
            <wp:extent cx="3578087" cy="4153979"/>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3583420" cy="4160170"/>
                    </a:xfrm>
                    <a:prstGeom prst="rect">
                      <a:avLst/>
                    </a:prstGeom>
                  </pic:spPr>
                </pic:pic>
              </a:graphicData>
            </a:graphic>
          </wp:inline>
        </w:drawing>
      </w:r>
    </w:p>
    <w:p w:rsidR="00FB40A8" w:rsidRDefault="007645BA" w:rsidP="00FB40A8">
      <w:pPr>
        <w:jc w:val="center"/>
        <w:rPr>
          <w:rFonts w:asciiTheme="majorHAnsi" w:hAnsiTheme="majorHAnsi"/>
          <w:b/>
          <w:sz w:val="24"/>
          <w:szCs w:val="24"/>
        </w:rPr>
      </w:pPr>
      <w:r w:rsidRPr="00CA0EFB">
        <w:rPr>
          <w:rFonts w:ascii="Times New Roman" w:hAnsi="Times New Roman"/>
          <w:b/>
          <w:sz w:val="24"/>
          <w:szCs w:val="24"/>
        </w:rPr>
        <w:t>Figure</w:t>
      </w:r>
      <w:r>
        <w:rPr>
          <w:rFonts w:asciiTheme="majorHAnsi" w:hAnsiTheme="majorHAnsi"/>
          <w:b/>
          <w:sz w:val="24"/>
          <w:szCs w:val="24"/>
        </w:rPr>
        <w:t xml:space="preserve"> 2.1: </w:t>
      </w:r>
      <w:r w:rsidR="00FB40A8" w:rsidRPr="00FB40A8">
        <w:rPr>
          <w:rFonts w:asciiTheme="majorHAnsi" w:hAnsiTheme="majorHAnsi"/>
          <w:b/>
          <w:sz w:val="24"/>
          <w:szCs w:val="24"/>
        </w:rPr>
        <w:t xml:space="preserve">Tracing chronological shifts in farmland demarcation trees </w:t>
      </w:r>
    </w:p>
    <w:p w:rsidR="00185CF3" w:rsidRPr="00FB40A8" w:rsidRDefault="00185CF3" w:rsidP="00D72829">
      <w:pPr>
        <w:tabs>
          <w:tab w:val="left" w:pos="9214"/>
          <w:tab w:val="left" w:pos="9922"/>
        </w:tabs>
        <w:rPr>
          <w:rFonts w:asciiTheme="majorHAnsi" w:hAnsiTheme="majorHAnsi"/>
          <w:b/>
          <w:sz w:val="24"/>
          <w:szCs w:val="24"/>
        </w:rPr>
      </w:pPr>
      <w:r w:rsidRPr="00185CF3">
        <w:rPr>
          <w:rFonts w:ascii="Times New Roman" w:eastAsia="Calibri" w:hAnsi="Times New Roman"/>
          <w:sz w:val="24"/>
          <w:szCs w:val="24"/>
        </w:rPr>
        <w:lastRenderedPageBreak/>
        <w:t>All we can do for now is to rehabilitate certain ecological fu</w:t>
      </w:r>
      <w:r w:rsidR="00741BC2">
        <w:rPr>
          <w:rFonts w:ascii="Times New Roman" w:eastAsia="Calibri" w:hAnsi="Times New Roman"/>
          <w:sz w:val="24"/>
          <w:szCs w:val="24"/>
        </w:rPr>
        <w:t xml:space="preserve">nctions, through </w:t>
      </w:r>
      <w:r w:rsidR="00741BC2" w:rsidRPr="00741BC2">
        <w:rPr>
          <w:rFonts w:ascii="Times New Roman" w:eastAsia="Calibri" w:hAnsi="Times New Roman"/>
          <w:sz w:val="24"/>
          <w:szCs w:val="24"/>
        </w:rPr>
        <w:t xml:space="preserve">reconstruction </w:t>
      </w:r>
      <w:r w:rsidRPr="00741BC2">
        <w:rPr>
          <w:rFonts w:ascii="Times New Roman" w:eastAsia="Calibri" w:hAnsi="Times New Roman"/>
          <w:sz w:val="24"/>
          <w:szCs w:val="24"/>
        </w:rPr>
        <w:t>of</w:t>
      </w:r>
      <w:r w:rsidRPr="00185CF3">
        <w:rPr>
          <w:rFonts w:ascii="Times New Roman" w:eastAsia="Calibri" w:hAnsi="Times New Roman"/>
          <w:sz w:val="24"/>
          <w:szCs w:val="24"/>
        </w:rPr>
        <w:t>ecological structures on a limited basis, which were lost by environmental degradations.</w:t>
      </w:r>
    </w:p>
    <w:p w:rsidR="00185CF3" w:rsidRDefault="00185CF3" w:rsidP="00185CF3">
      <w:pPr>
        <w:autoSpaceDE w:val="0"/>
        <w:autoSpaceDN w:val="0"/>
        <w:adjustRightInd w:val="0"/>
        <w:spacing w:after="0" w:line="360" w:lineRule="auto"/>
        <w:jc w:val="both"/>
        <w:rPr>
          <w:rFonts w:ascii="Times New Roman" w:eastAsia="Calibri" w:hAnsi="Times New Roman"/>
          <w:sz w:val="24"/>
          <w:szCs w:val="24"/>
        </w:rPr>
      </w:pPr>
      <w:r w:rsidRPr="00185CF3">
        <w:rPr>
          <w:rFonts w:ascii="Times New Roman" w:eastAsia="Calibri" w:hAnsi="Times New Roman"/>
          <w:sz w:val="24"/>
          <w:szCs w:val="24"/>
        </w:rPr>
        <w:t xml:space="preserve">Agro ecological condition includes: climate, soil, physiography, and biotic factors to be assessed. The species selection first must be adapted to the site condition. The climate, soil, and biotic factors affect the growth and performance of trees shrubs and other forms of vegetation directly while the physiographic factors affect the climate and the soil thus affect the vegetation From the point of view of selecting species for </w:t>
      </w:r>
      <w:r w:rsidRPr="00185CF3">
        <w:rPr>
          <w:rFonts w:ascii="Times New Roman" w:hAnsi="Times New Roman"/>
          <w:sz w:val="24"/>
          <w:szCs w:val="24"/>
        </w:rPr>
        <w:t>rehabilitation</w:t>
      </w:r>
      <w:r w:rsidRPr="00185CF3">
        <w:rPr>
          <w:rFonts w:ascii="Times New Roman" w:eastAsia="Calibri" w:hAnsi="Times New Roman"/>
          <w:sz w:val="24"/>
          <w:szCs w:val="24"/>
        </w:rPr>
        <w:t xml:space="preserve"> systems, several climatic parameters should be considered, such as annual rain fall, humidity, number of rainy days, mean minimum and mean maximum with extreme range of temperature.</w:t>
      </w:r>
    </w:p>
    <w:p w:rsidR="00EB7BC9" w:rsidRPr="00EB7BC9" w:rsidRDefault="00EB7BC9" w:rsidP="00185CF3">
      <w:pPr>
        <w:autoSpaceDE w:val="0"/>
        <w:autoSpaceDN w:val="0"/>
        <w:adjustRightInd w:val="0"/>
        <w:spacing w:after="0" w:line="360" w:lineRule="auto"/>
        <w:jc w:val="both"/>
        <w:rPr>
          <w:rFonts w:ascii="Times New Roman" w:eastAsia="Calibri" w:hAnsi="Times New Roman"/>
          <w:sz w:val="18"/>
          <w:szCs w:val="24"/>
        </w:rPr>
      </w:pPr>
    </w:p>
    <w:p w:rsidR="00185CF3" w:rsidRDefault="00185CF3" w:rsidP="00185CF3">
      <w:pPr>
        <w:autoSpaceDE w:val="0"/>
        <w:autoSpaceDN w:val="0"/>
        <w:adjustRightInd w:val="0"/>
        <w:spacing w:after="0" w:line="360" w:lineRule="auto"/>
        <w:jc w:val="both"/>
        <w:rPr>
          <w:rFonts w:ascii="Times New Roman" w:eastAsia="Calibri" w:hAnsi="Times New Roman"/>
          <w:color w:val="1C1C1A"/>
          <w:sz w:val="24"/>
          <w:szCs w:val="24"/>
        </w:rPr>
      </w:pPr>
      <w:r w:rsidRPr="00185CF3">
        <w:rPr>
          <w:rFonts w:ascii="Times New Roman" w:eastAsia="Calibri" w:hAnsi="Times New Roman"/>
          <w:sz w:val="24"/>
          <w:szCs w:val="24"/>
        </w:rPr>
        <w:t>Along with ecological criteria such as biodiversity richness and the extent of fragmentation and degradation selecting forest landscape rehabilitation (FLR) target zones according to topographic criteria. They regard the following landscape types as particularly appropriate for FLR: riparian and steep areas, saline or water-logged areas, mining sites, habitats of particular species, buffer zones around protected areas, corridors between protected areas and forest fragments, buffer strips within and around plantations, and over logged or secondary re-growth forests and other degraded areas</w:t>
      </w:r>
      <w:r w:rsidRPr="00185CF3">
        <w:rPr>
          <w:rFonts w:ascii="Times New Roman" w:eastAsia="Calibri" w:hAnsi="Times New Roman"/>
          <w:color w:val="1C1C1A"/>
          <w:sz w:val="24"/>
          <w:szCs w:val="24"/>
        </w:rPr>
        <w:t>.</w:t>
      </w:r>
    </w:p>
    <w:p w:rsidR="00EB7BC9" w:rsidRPr="00EB7BC9" w:rsidRDefault="00EB7BC9" w:rsidP="00185CF3">
      <w:pPr>
        <w:autoSpaceDE w:val="0"/>
        <w:autoSpaceDN w:val="0"/>
        <w:adjustRightInd w:val="0"/>
        <w:spacing w:after="0" w:line="360" w:lineRule="auto"/>
        <w:jc w:val="both"/>
        <w:rPr>
          <w:rFonts w:ascii="Times New Roman" w:eastAsia="Calibri" w:hAnsi="Times New Roman"/>
          <w:color w:val="1C1C1A"/>
          <w:sz w:val="20"/>
          <w:szCs w:val="24"/>
        </w:rPr>
      </w:pPr>
    </w:p>
    <w:p w:rsidR="00B31525" w:rsidRPr="00B31525" w:rsidRDefault="00B31525" w:rsidP="004021F3">
      <w:pPr>
        <w:pStyle w:val="ListParagraph"/>
        <w:numPr>
          <w:ilvl w:val="2"/>
          <w:numId w:val="17"/>
        </w:numPr>
        <w:autoSpaceDE w:val="0"/>
        <w:autoSpaceDN w:val="0"/>
        <w:adjustRightInd w:val="0"/>
        <w:spacing w:after="0" w:line="360" w:lineRule="auto"/>
        <w:ind w:left="567" w:hanging="567"/>
        <w:rPr>
          <w:rFonts w:ascii="Times New Roman" w:eastAsia="Calibri" w:hAnsi="Times New Roman"/>
          <w:b/>
          <w:sz w:val="24"/>
          <w:szCs w:val="24"/>
        </w:rPr>
      </w:pPr>
      <w:r w:rsidRPr="00B31525">
        <w:rPr>
          <w:rFonts w:ascii="Times New Roman" w:eastAsia="Calibri" w:hAnsi="Times New Roman"/>
          <w:b/>
          <w:sz w:val="24"/>
          <w:szCs w:val="24"/>
        </w:rPr>
        <w:t xml:space="preserve">Developing  map </w:t>
      </w:r>
    </w:p>
    <w:p w:rsidR="00B31525" w:rsidRPr="00B31525" w:rsidRDefault="00B31525" w:rsidP="00B31525">
      <w:pPr>
        <w:autoSpaceDE w:val="0"/>
        <w:autoSpaceDN w:val="0"/>
        <w:adjustRightInd w:val="0"/>
        <w:spacing w:after="0" w:line="360" w:lineRule="auto"/>
        <w:jc w:val="both"/>
        <w:rPr>
          <w:rFonts w:ascii="Times New Roman" w:eastAsia="Calibri" w:hAnsi="Times New Roman"/>
          <w:sz w:val="24"/>
          <w:szCs w:val="24"/>
        </w:rPr>
      </w:pPr>
      <w:r w:rsidRPr="00B31525">
        <w:rPr>
          <w:rFonts w:ascii="Times New Roman" w:eastAsia="Calibri" w:hAnsi="Times New Roman"/>
          <w:sz w:val="24"/>
          <w:szCs w:val="24"/>
        </w:rPr>
        <w:t xml:space="preserve">The pre planting survey is a detailed study of the rehabilitation area to enable a manager or villager: </w:t>
      </w:r>
    </w:p>
    <w:p w:rsidR="00B31525" w:rsidRPr="00B31525" w:rsidRDefault="00B31525" w:rsidP="004021F3">
      <w:pPr>
        <w:pStyle w:val="ListParagraph"/>
        <w:numPr>
          <w:ilvl w:val="0"/>
          <w:numId w:val="21"/>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B31525">
        <w:rPr>
          <w:rFonts w:ascii="Times New Roman" w:eastAsia="Calibri" w:hAnsi="Times New Roman"/>
          <w:sz w:val="24"/>
          <w:szCs w:val="24"/>
        </w:rPr>
        <w:t xml:space="preserve">To decide what land should be left unplanted for protection, conservation, landscape or amenity reasons; </w:t>
      </w:r>
    </w:p>
    <w:p w:rsidR="00B31525" w:rsidRPr="00B31525" w:rsidRDefault="00B31525" w:rsidP="004021F3">
      <w:pPr>
        <w:pStyle w:val="ListParagraph"/>
        <w:numPr>
          <w:ilvl w:val="0"/>
          <w:numId w:val="21"/>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B31525">
        <w:rPr>
          <w:rFonts w:ascii="Times New Roman" w:eastAsia="Calibri" w:hAnsi="Times New Roman"/>
          <w:sz w:val="24"/>
          <w:szCs w:val="24"/>
        </w:rPr>
        <w:t>To select species for planting by site type;</w:t>
      </w:r>
    </w:p>
    <w:p w:rsidR="00B31525" w:rsidRPr="00B31525" w:rsidRDefault="00B31525" w:rsidP="004021F3">
      <w:pPr>
        <w:pStyle w:val="ListParagraph"/>
        <w:numPr>
          <w:ilvl w:val="0"/>
          <w:numId w:val="21"/>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B31525">
        <w:rPr>
          <w:rFonts w:ascii="Times New Roman" w:eastAsia="Calibri" w:hAnsi="Times New Roman"/>
          <w:sz w:val="24"/>
          <w:szCs w:val="24"/>
        </w:rPr>
        <w:t>To determine what ground preparation is required;</w:t>
      </w:r>
    </w:p>
    <w:p w:rsidR="00B31525" w:rsidRPr="00B31525" w:rsidRDefault="00B31525" w:rsidP="004021F3">
      <w:pPr>
        <w:pStyle w:val="ListParagraph"/>
        <w:numPr>
          <w:ilvl w:val="0"/>
          <w:numId w:val="21"/>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B31525">
        <w:rPr>
          <w:rFonts w:ascii="Times New Roman" w:eastAsia="Calibri" w:hAnsi="Times New Roman"/>
          <w:sz w:val="24"/>
          <w:szCs w:val="24"/>
        </w:rPr>
        <w:t>To consider possible harvesting systems;</w:t>
      </w:r>
    </w:p>
    <w:p w:rsidR="00B31525" w:rsidRDefault="00B31525" w:rsidP="004021F3">
      <w:pPr>
        <w:pStyle w:val="ListParagraph"/>
        <w:numPr>
          <w:ilvl w:val="0"/>
          <w:numId w:val="21"/>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B31525">
        <w:rPr>
          <w:rFonts w:ascii="Times New Roman" w:eastAsia="Calibri" w:hAnsi="Times New Roman"/>
          <w:sz w:val="24"/>
          <w:szCs w:val="24"/>
        </w:rPr>
        <w:t>To plan internal lay outs of roads, bridges, firebreaks and location of water points, depots etc taking in to account.</w:t>
      </w:r>
    </w:p>
    <w:p w:rsidR="00F8300B" w:rsidRPr="00F8300B" w:rsidRDefault="00F8300B" w:rsidP="00F8300B">
      <w:pPr>
        <w:pStyle w:val="ListParagraph"/>
        <w:autoSpaceDE w:val="0"/>
        <w:autoSpaceDN w:val="0"/>
        <w:adjustRightInd w:val="0"/>
        <w:spacing w:after="0" w:line="360" w:lineRule="auto"/>
        <w:ind w:left="473"/>
        <w:contextualSpacing w:val="0"/>
        <w:jc w:val="both"/>
        <w:rPr>
          <w:rFonts w:ascii="Times New Roman" w:eastAsia="Calibri" w:hAnsi="Times New Roman"/>
          <w:sz w:val="20"/>
          <w:szCs w:val="24"/>
        </w:rPr>
      </w:pPr>
    </w:p>
    <w:p w:rsidR="00B31525" w:rsidRDefault="00B31525" w:rsidP="00413C83">
      <w:pPr>
        <w:autoSpaceDE w:val="0"/>
        <w:autoSpaceDN w:val="0"/>
        <w:adjustRightInd w:val="0"/>
        <w:spacing w:after="0" w:line="360" w:lineRule="auto"/>
        <w:jc w:val="both"/>
        <w:rPr>
          <w:rFonts w:ascii="Times New Roman" w:eastAsia="Calibri" w:hAnsi="Times New Roman"/>
          <w:sz w:val="24"/>
          <w:szCs w:val="24"/>
        </w:rPr>
      </w:pPr>
      <w:r w:rsidRPr="00B31525">
        <w:rPr>
          <w:rFonts w:ascii="Times New Roman" w:eastAsia="Calibri" w:hAnsi="Times New Roman"/>
          <w:sz w:val="24"/>
          <w:szCs w:val="24"/>
        </w:rPr>
        <w:t>The pre-planting survey differs from a general site evaluation survey to assess afforestation potential in that it is more detailed study of a particular area to be planted. Of course, the pre-planting survey will include relevant data from the site evaluation work, which normally have preceded it.</w:t>
      </w:r>
    </w:p>
    <w:p w:rsidR="00F8300B" w:rsidRPr="00B31525" w:rsidRDefault="00F8300B" w:rsidP="00413C83">
      <w:pPr>
        <w:autoSpaceDE w:val="0"/>
        <w:autoSpaceDN w:val="0"/>
        <w:adjustRightInd w:val="0"/>
        <w:spacing w:after="0" w:line="360" w:lineRule="auto"/>
        <w:jc w:val="both"/>
        <w:rPr>
          <w:rFonts w:ascii="Times New Roman" w:eastAsia="Calibri" w:hAnsi="Times New Roman"/>
          <w:sz w:val="24"/>
          <w:szCs w:val="24"/>
        </w:rPr>
      </w:pPr>
    </w:p>
    <w:p w:rsidR="00142AAE" w:rsidRDefault="00B31525" w:rsidP="00B31525">
      <w:pPr>
        <w:autoSpaceDE w:val="0"/>
        <w:autoSpaceDN w:val="0"/>
        <w:adjustRightInd w:val="0"/>
        <w:spacing w:line="360" w:lineRule="auto"/>
        <w:jc w:val="both"/>
        <w:rPr>
          <w:rFonts w:ascii="Times New Roman" w:eastAsia="Calibri" w:hAnsi="Times New Roman"/>
          <w:sz w:val="24"/>
          <w:szCs w:val="24"/>
        </w:rPr>
      </w:pPr>
      <w:r w:rsidRPr="00B31525">
        <w:rPr>
          <w:rFonts w:ascii="Times New Roman" w:eastAsia="Calibri" w:hAnsi="Times New Roman"/>
          <w:sz w:val="24"/>
          <w:szCs w:val="24"/>
        </w:rPr>
        <w:lastRenderedPageBreak/>
        <w:t>Information such as terrain, drainage, soils, vegetation caver, communication, services, and special factors, which may preclude planting, is collected in an orderly way. This will be done by systematic sampling of the land, study of aerial photographs, discussion with former owners, local people and through contact with local or regional government officer. The information is presented both in written and in map form. A convenient map scale is 1:10,000, which can accommodate most details normally required for planning plantation establishment</w:t>
      </w:r>
      <w:r w:rsidR="00397FEF">
        <w:rPr>
          <w:rFonts w:ascii="Times New Roman" w:eastAsia="Calibri" w:hAnsi="Times New Roman"/>
          <w:sz w:val="24"/>
          <w:szCs w:val="24"/>
        </w:rPr>
        <w:t>.</w:t>
      </w:r>
    </w:p>
    <w:p w:rsidR="00741BC2" w:rsidRDefault="00741BC2" w:rsidP="00B31525">
      <w:pPr>
        <w:autoSpaceDE w:val="0"/>
        <w:autoSpaceDN w:val="0"/>
        <w:adjustRightInd w:val="0"/>
        <w:spacing w:line="360" w:lineRule="auto"/>
        <w:jc w:val="both"/>
        <w:rPr>
          <w:rFonts w:ascii="Times New Roman" w:eastAsia="Calibri" w:hAnsi="Times New Roman"/>
          <w:sz w:val="24"/>
          <w:szCs w:val="24"/>
        </w:rPr>
      </w:pPr>
    </w:p>
    <w:p w:rsidR="00741BC2" w:rsidRDefault="00741BC2"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F8300B" w:rsidRDefault="00F8300B" w:rsidP="00B31525">
      <w:pPr>
        <w:autoSpaceDE w:val="0"/>
        <w:autoSpaceDN w:val="0"/>
        <w:adjustRightInd w:val="0"/>
        <w:spacing w:line="360" w:lineRule="auto"/>
        <w:jc w:val="both"/>
        <w:rPr>
          <w:rFonts w:ascii="Times New Roman" w:eastAsia="Calibri" w:hAnsi="Times New Roman"/>
          <w:sz w:val="24"/>
          <w:szCs w:val="24"/>
        </w:rPr>
      </w:pPr>
    </w:p>
    <w:p w:rsidR="00741BC2" w:rsidRPr="00B31525" w:rsidRDefault="00741BC2" w:rsidP="00B31525">
      <w:pPr>
        <w:autoSpaceDE w:val="0"/>
        <w:autoSpaceDN w:val="0"/>
        <w:adjustRightInd w:val="0"/>
        <w:spacing w:line="360" w:lineRule="auto"/>
        <w:jc w:val="both"/>
        <w:rPr>
          <w:rFonts w:ascii="Times New Roman" w:eastAsia="Calibri"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25F8" w:rsidRPr="00350467" w:rsidTr="00CE24FD">
        <w:trPr>
          <w:trHeight w:val="593"/>
        </w:trPr>
        <w:tc>
          <w:tcPr>
            <w:tcW w:w="3119" w:type="dxa"/>
            <w:shd w:val="clear" w:color="auto" w:fill="C6D9F1"/>
            <w:vAlign w:val="center"/>
          </w:tcPr>
          <w:p w:rsidR="00C425F8" w:rsidRPr="00350467" w:rsidRDefault="003D6A52" w:rsidP="00F8300B">
            <w:pPr>
              <w:pStyle w:val="Heading3"/>
              <w:numPr>
                <w:ilvl w:val="0"/>
                <w:numId w:val="0"/>
              </w:numPr>
            </w:pPr>
            <w:bookmarkStart w:id="78" w:name="_Toc46829241"/>
            <w:bookmarkStart w:id="79" w:name="_Toc113274039"/>
            <w:r w:rsidRPr="00350467">
              <w:lastRenderedPageBreak/>
              <w:t xml:space="preserve">Self-Check – </w:t>
            </w:r>
            <w:r w:rsidR="00C425F8" w:rsidRPr="00350467">
              <w:t>2</w:t>
            </w:r>
            <w:bookmarkEnd w:id="78"/>
            <w:bookmarkEnd w:id="79"/>
          </w:p>
        </w:tc>
        <w:tc>
          <w:tcPr>
            <w:tcW w:w="5858" w:type="dxa"/>
            <w:shd w:val="clear" w:color="auto" w:fill="C6D9F1"/>
            <w:vAlign w:val="center"/>
          </w:tcPr>
          <w:p w:rsidR="00C425F8" w:rsidRPr="00350467" w:rsidRDefault="00C425F8" w:rsidP="00F8300B">
            <w:pPr>
              <w:tabs>
                <w:tab w:val="left" w:pos="567"/>
              </w:tabs>
              <w:spacing w:after="0" w:line="360" w:lineRule="auto"/>
              <w:ind w:left="-1706" w:right="-108"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C425F8" w:rsidRPr="00350467" w:rsidRDefault="00C425F8" w:rsidP="00E812A4">
      <w:pPr>
        <w:tabs>
          <w:tab w:val="left" w:pos="567"/>
        </w:tabs>
        <w:spacing w:after="0" w:line="360" w:lineRule="auto"/>
        <w:rPr>
          <w:rFonts w:ascii="Times New Roman" w:hAnsi="Times New Roman"/>
          <w:sz w:val="24"/>
          <w:szCs w:val="24"/>
        </w:rPr>
      </w:pPr>
    </w:p>
    <w:p w:rsidR="00CE24FD" w:rsidRPr="00EC06E0" w:rsidRDefault="00C425F8" w:rsidP="00EC06E0">
      <w:pPr>
        <w:tabs>
          <w:tab w:val="left" w:pos="567"/>
        </w:tabs>
        <w:spacing w:after="0" w:line="360" w:lineRule="auto"/>
        <w:jc w:val="both"/>
        <w:rPr>
          <w:rFonts w:ascii="Times New Roman" w:hAnsi="Times New Roman"/>
          <w:sz w:val="24"/>
          <w:szCs w:val="24"/>
        </w:rPr>
      </w:pPr>
      <w:r w:rsidRPr="00350467">
        <w:rPr>
          <w:rFonts w:ascii="Times New Roman" w:hAnsi="Times New Roman"/>
          <w:sz w:val="24"/>
          <w:szCs w:val="24"/>
        </w:rPr>
        <w:t>Name………………………</w:t>
      </w:r>
      <w:r w:rsidR="00EC06E0">
        <w:rPr>
          <w:rFonts w:ascii="Times New Roman" w:hAnsi="Times New Roman"/>
          <w:sz w:val="24"/>
          <w:szCs w:val="24"/>
        </w:rPr>
        <w:t>……………………   ID………………………… Date…….</w:t>
      </w:r>
    </w:p>
    <w:p w:rsidR="00647EDB" w:rsidRDefault="00C425F8" w:rsidP="00647EDB">
      <w:pPr>
        <w:tabs>
          <w:tab w:val="left" w:pos="567"/>
        </w:tabs>
        <w:spacing w:after="0" w:line="360" w:lineRule="auto"/>
        <w:jc w:val="both"/>
        <w:rPr>
          <w:rFonts w:asciiTheme="majorHAnsi" w:hAnsiTheme="majorHAnsi"/>
        </w:rPr>
      </w:pPr>
      <w:r w:rsidRPr="00EC06E0">
        <w:rPr>
          <w:rFonts w:ascii="Times New Roman" w:hAnsi="Times New Roman"/>
          <w:b/>
          <w:sz w:val="24"/>
          <w:szCs w:val="24"/>
        </w:rPr>
        <w:t>Test I:</w:t>
      </w:r>
      <w:r w:rsidR="00647EDB" w:rsidRPr="00EC06E0">
        <w:rPr>
          <w:rFonts w:ascii="Times New Roman" w:hAnsi="Times New Roman"/>
          <w:b/>
          <w:sz w:val="24"/>
          <w:szCs w:val="24"/>
        </w:rPr>
        <w:t>Answer all the questions listed below</w:t>
      </w:r>
    </w:p>
    <w:p w:rsidR="00647EDB" w:rsidRPr="00647EDB" w:rsidRDefault="00647EDB" w:rsidP="004021F3">
      <w:pPr>
        <w:pStyle w:val="ListParagraph"/>
        <w:numPr>
          <w:ilvl w:val="0"/>
          <w:numId w:val="24"/>
        </w:numPr>
        <w:tabs>
          <w:tab w:val="left" w:pos="567"/>
        </w:tabs>
        <w:spacing w:after="0" w:line="360" w:lineRule="auto"/>
        <w:ind w:left="473"/>
        <w:jc w:val="both"/>
        <w:rPr>
          <w:rFonts w:ascii="Times New Roman" w:hAnsi="Times New Roman"/>
          <w:sz w:val="24"/>
          <w:szCs w:val="24"/>
        </w:rPr>
      </w:pPr>
      <w:r w:rsidRPr="00647EDB">
        <w:rPr>
          <w:rFonts w:ascii="Times New Roman" w:hAnsi="Times New Roman"/>
          <w:sz w:val="24"/>
          <w:szCs w:val="24"/>
        </w:rPr>
        <w:t>The external boundary must be evident:</w:t>
      </w:r>
    </w:p>
    <w:p w:rsidR="00647EDB" w:rsidRPr="00647EDB" w:rsidRDefault="00647EDB" w:rsidP="004021F3">
      <w:pPr>
        <w:pStyle w:val="ListParagraph"/>
        <w:numPr>
          <w:ilvl w:val="0"/>
          <w:numId w:val="22"/>
        </w:numPr>
        <w:spacing w:after="0" w:line="360" w:lineRule="auto"/>
        <w:contextualSpacing w:val="0"/>
        <w:jc w:val="both"/>
        <w:rPr>
          <w:rFonts w:ascii="Times New Roman" w:hAnsi="Times New Roman"/>
          <w:sz w:val="24"/>
          <w:szCs w:val="24"/>
        </w:rPr>
      </w:pPr>
      <w:r w:rsidRPr="00647EDB">
        <w:rPr>
          <w:rFonts w:ascii="Times New Roman" w:hAnsi="Times New Roman"/>
          <w:sz w:val="24"/>
          <w:szCs w:val="24"/>
        </w:rPr>
        <w:t>It defines areas and boundaries with respect to the adjacent landholder</w:t>
      </w:r>
    </w:p>
    <w:p w:rsidR="00647EDB" w:rsidRPr="00647EDB" w:rsidRDefault="00647EDB" w:rsidP="004021F3">
      <w:pPr>
        <w:numPr>
          <w:ilvl w:val="0"/>
          <w:numId w:val="22"/>
        </w:numPr>
        <w:spacing w:after="0" w:line="360" w:lineRule="auto"/>
        <w:jc w:val="both"/>
        <w:rPr>
          <w:rFonts w:ascii="Times New Roman" w:eastAsia="Batang" w:hAnsi="Times New Roman"/>
          <w:sz w:val="24"/>
          <w:szCs w:val="24"/>
        </w:rPr>
      </w:pPr>
      <w:r w:rsidRPr="00647EDB">
        <w:rPr>
          <w:rFonts w:ascii="Times New Roman" w:eastAsia="Batang" w:hAnsi="Times New Roman"/>
          <w:sz w:val="24"/>
          <w:szCs w:val="24"/>
        </w:rPr>
        <w:t xml:space="preserve">  It takes a legal claim to avoid unsuspecting trespass or theft</w:t>
      </w:r>
    </w:p>
    <w:p w:rsidR="00647EDB" w:rsidRPr="00647EDB" w:rsidRDefault="00647EDB" w:rsidP="004021F3">
      <w:pPr>
        <w:numPr>
          <w:ilvl w:val="0"/>
          <w:numId w:val="22"/>
        </w:numPr>
        <w:spacing w:after="0" w:line="360" w:lineRule="auto"/>
        <w:jc w:val="both"/>
        <w:rPr>
          <w:rFonts w:ascii="Times New Roman" w:eastAsia="Batang" w:hAnsi="Times New Roman"/>
          <w:sz w:val="24"/>
          <w:szCs w:val="24"/>
        </w:rPr>
      </w:pPr>
      <w:r w:rsidRPr="00647EDB">
        <w:rPr>
          <w:rFonts w:ascii="Times New Roman" w:eastAsia="Batang" w:hAnsi="Times New Roman"/>
          <w:sz w:val="24"/>
          <w:szCs w:val="24"/>
        </w:rPr>
        <w:t xml:space="preserve">  In the few years after planting, trees are not always obvious and a well-defined boundary   will lessen the chance of mistakes and accidents.</w:t>
      </w:r>
    </w:p>
    <w:p w:rsidR="00647EDB" w:rsidRPr="00647EDB" w:rsidRDefault="00647EDB" w:rsidP="004021F3">
      <w:pPr>
        <w:pStyle w:val="ListParagraph"/>
        <w:numPr>
          <w:ilvl w:val="0"/>
          <w:numId w:val="22"/>
        </w:numPr>
        <w:spacing w:after="0" w:line="360" w:lineRule="auto"/>
        <w:contextualSpacing w:val="0"/>
        <w:jc w:val="both"/>
        <w:rPr>
          <w:rFonts w:ascii="Times New Roman" w:hAnsi="Times New Roman"/>
          <w:sz w:val="24"/>
          <w:szCs w:val="24"/>
        </w:rPr>
      </w:pPr>
      <w:r w:rsidRPr="00647EDB">
        <w:rPr>
          <w:rFonts w:ascii="Times New Roman" w:hAnsi="Times New Roman"/>
          <w:sz w:val="24"/>
          <w:szCs w:val="24"/>
        </w:rPr>
        <w:t xml:space="preserve"> All </w:t>
      </w:r>
    </w:p>
    <w:p w:rsidR="00647EDB" w:rsidRPr="00647EDB" w:rsidRDefault="00647EDB" w:rsidP="004021F3">
      <w:pPr>
        <w:pStyle w:val="ListParagraph"/>
        <w:numPr>
          <w:ilvl w:val="0"/>
          <w:numId w:val="24"/>
        </w:numPr>
        <w:tabs>
          <w:tab w:val="left" w:pos="567"/>
        </w:tabs>
        <w:spacing w:after="0" w:line="360" w:lineRule="auto"/>
        <w:ind w:left="473"/>
        <w:jc w:val="both"/>
        <w:rPr>
          <w:rFonts w:ascii="Times New Roman" w:eastAsia="Calibri" w:hAnsi="Times New Roman"/>
          <w:sz w:val="24"/>
          <w:szCs w:val="24"/>
        </w:rPr>
      </w:pPr>
      <w:r w:rsidRPr="00647EDB">
        <w:rPr>
          <w:rFonts w:ascii="Times New Roman" w:eastAsia="Calibri" w:hAnsi="Times New Roman"/>
          <w:sz w:val="24"/>
          <w:szCs w:val="24"/>
        </w:rPr>
        <w:t xml:space="preserve">The pre planting survey is a detailed study of the rehabilitation  area to enable a manager or villager: </w:t>
      </w:r>
    </w:p>
    <w:p w:rsidR="00647EDB" w:rsidRPr="00647EDB" w:rsidRDefault="00647EDB" w:rsidP="004021F3">
      <w:pPr>
        <w:pStyle w:val="ListParagraph"/>
        <w:numPr>
          <w:ilvl w:val="0"/>
          <w:numId w:val="23"/>
        </w:numPr>
        <w:autoSpaceDE w:val="0"/>
        <w:autoSpaceDN w:val="0"/>
        <w:adjustRightInd w:val="0"/>
        <w:spacing w:after="0" w:line="360" w:lineRule="auto"/>
        <w:contextualSpacing w:val="0"/>
        <w:jc w:val="both"/>
        <w:rPr>
          <w:rFonts w:ascii="Times New Roman" w:eastAsia="Calibri" w:hAnsi="Times New Roman"/>
          <w:sz w:val="24"/>
          <w:szCs w:val="24"/>
        </w:rPr>
      </w:pPr>
      <w:r w:rsidRPr="00647EDB">
        <w:rPr>
          <w:rFonts w:ascii="Times New Roman" w:eastAsia="Calibri" w:hAnsi="Times New Roman"/>
          <w:sz w:val="24"/>
          <w:szCs w:val="24"/>
        </w:rPr>
        <w:t>To decide what land should be left unplanted for protection, conservation</w:t>
      </w:r>
    </w:p>
    <w:p w:rsidR="00647EDB" w:rsidRPr="00647EDB" w:rsidRDefault="00647EDB" w:rsidP="004021F3">
      <w:pPr>
        <w:pStyle w:val="ListParagraph"/>
        <w:numPr>
          <w:ilvl w:val="0"/>
          <w:numId w:val="23"/>
        </w:numPr>
        <w:autoSpaceDE w:val="0"/>
        <w:autoSpaceDN w:val="0"/>
        <w:adjustRightInd w:val="0"/>
        <w:spacing w:after="0" w:line="360" w:lineRule="auto"/>
        <w:contextualSpacing w:val="0"/>
        <w:jc w:val="both"/>
        <w:rPr>
          <w:rFonts w:ascii="Times New Roman" w:eastAsia="Calibri" w:hAnsi="Times New Roman"/>
          <w:sz w:val="24"/>
          <w:szCs w:val="24"/>
        </w:rPr>
      </w:pPr>
      <w:r w:rsidRPr="00647EDB">
        <w:rPr>
          <w:rFonts w:ascii="Times New Roman" w:eastAsia="Calibri" w:hAnsi="Times New Roman"/>
          <w:sz w:val="24"/>
          <w:szCs w:val="24"/>
        </w:rPr>
        <w:t>To select species for planting by site type</w:t>
      </w:r>
    </w:p>
    <w:p w:rsidR="00647EDB" w:rsidRPr="00647EDB" w:rsidRDefault="00647EDB" w:rsidP="004021F3">
      <w:pPr>
        <w:pStyle w:val="ListParagraph"/>
        <w:numPr>
          <w:ilvl w:val="0"/>
          <w:numId w:val="23"/>
        </w:numPr>
        <w:autoSpaceDE w:val="0"/>
        <w:autoSpaceDN w:val="0"/>
        <w:adjustRightInd w:val="0"/>
        <w:spacing w:after="0" w:line="360" w:lineRule="auto"/>
        <w:contextualSpacing w:val="0"/>
        <w:jc w:val="both"/>
        <w:rPr>
          <w:rFonts w:ascii="Times New Roman" w:eastAsia="Calibri" w:hAnsi="Times New Roman"/>
          <w:sz w:val="24"/>
          <w:szCs w:val="24"/>
        </w:rPr>
      </w:pPr>
      <w:r w:rsidRPr="00647EDB">
        <w:rPr>
          <w:rFonts w:ascii="Times New Roman" w:eastAsia="Calibri" w:hAnsi="Times New Roman"/>
          <w:sz w:val="24"/>
          <w:szCs w:val="24"/>
        </w:rPr>
        <w:t>To determine what ground preparation is required</w:t>
      </w:r>
    </w:p>
    <w:p w:rsidR="00647EDB" w:rsidRPr="00647EDB" w:rsidRDefault="00647EDB" w:rsidP="004021F3">
      <w:pPr>
        <w:pStyle w:val="ListParagraph"/>
        <w:numPr>
          <w:ilvl w:val="0"/>
          <w:numId w:val="23"/>
        </w:numPr>
        <w:autoSpaceDE w:val="0"/>
        <w:autoSpaceDN w:val="0"/>
        <w:adjustRightInd w:val="0"/>
        <w:spacing w:after="0" w:line="360" w:lineRule="auto"/>
        <w:contextualSpacing w:val="0"/>
        <w:jc w:val="both"/>
        <w:rPr>
          <w:rFonts w:ascii="Times New Roman" w:eastAsia="Calibri" w:hAnsi="Times New Roman"/>
          <w:sz w:val="24"/>
          <w:szCs w:val="24"/>
        </w:rPr>
      </w:pPr>
      <w:r w:rsidRPr="00647EDB">
        <w:rPr>
          <w:rFonts w:ascii="Times New Roman" w:eastAsia="Calibri" w:hAnsi="Times New Roman"/>
          <w:sz w:val="24"/>
          <w:szCs w:val="24"/>
        </w:rPr>
        <w:t>All</w:t>
      </w:r>
    </w:p>
    <w:p w:rsidR="00647EDB" w:rsidRPr="00647EDB" w:rsidRDefault="00647EDB" w:rsidP="004021F3">
      <w:pPr>
        <w:pStyle w:val="ListParagraph"/>
        <w:numPr>
          <w:ilvl w:val="0"/>
          <w:numId w:val="24"/>
        </w:numPr>
        <w:tabs>
          <w:tab w:val="left" w:pos="567"/>
        </w:tabs>
        <w:spacing w:after="0" w:line="360" w:lineRule="auto"/>
        <w:ind w:left="473"/>
        <w:jc w:val="both"/>
        <w:rPr>
          <w:rFonts w:ascii="Times New Roman" w:hAnsi="Times New Roman"/>
          <w:sz w:val="24"/>
          <w:szCs w:val="24"/>
        </w:rPr>
      </w:pPr>
      <w:r w:rsidRPr="00647EDB">
        <w:rPr>
          <w:rFonts w:ascii="Times New Roman" w:eastAsia="Calibri" w:hAnsi="Times New Roman"/>
          <w:sz w:val="24"/>
          <w:szCs w:val="24"/>
        </w:rPr>
        <w:t xml:space="preserve">A convenient map scale is      A. 1:5,000    B. 1:10,000    C. 1:250,000    D. 1:50,000    </w:t>
      </w:r>
    </w:p>
    <w:p w:rsidR="00647EDB" w:rsidRPr="00647EDB" w:rsidRDefault="00647EDB" w:rsidP="004021F3">
      <w:pPr>
        <w:pStyle w:val="ListParagraph"/>
        <w:numPr>
          <w:ilvl w:val="0"/>
          <w:numId w:val="24"/>
        </w:numPr>
        <w:tabs>
          <w:tab w:val="left" w:pos="567"/>
        </w:tabs>
        <w:spacing w:after="0" w:line="360" w:lineRule="auto"/>
        <w:ind w:left="473"/>
        <w:jc w:val="both"/>
        <w:rPr>
          <w:rFonts w:ascii="Times New Roman" w:hAnsi="Times New Roman"/>
          <w:sz w:val="24"/>
          <w:szCs w:val="24"/>
        </w:rPr>
      </w:pPr>
      <w:r w:rsidRPr="00647EDB">
        <w:rPr>
          <w:rFonts w:ascii="Times New Roman" w:eastAsia="Calibri" w:hAnsi="Times New Roman"/>
          <w:sz w:val="24"/>
          <w:szCs w:val="24"/>
        </w:rPr>
        <w:t xml:space="preserve">One of following landscape types is appropriate for selecting forest landscape rehabilitation. </w:t>
      </w:r>
    </w:p>
    <w:p w:rsidR="00647EDB" w:rsidRPr="00647EDB" w:rsidRDefault="00647EDB" w:rsidP="00AA27DD">
      <w:pPr>
        <w:pStyle w:val="ListParagraph"/>
        <w:numPr>
          <w:ilvl w:val="3"/>
          <w:numId w:val="2"/>
        </w:numPr>
        <w:spacing w:after="0" w:line="360" w:lineRule="auto"/>
        <w:contextualSpacing w:val="0"/>
        <w:jc w:val="both"/>
        <w:rPr>
          <w:rFonts w:ascii="Times New Roman" w:hAnsi="Times New Roman"/>
          <w:sz w:val="24"/>
          <w:szCs w:val="24"/>
        </w:rPr>
      </w:pPr>
      <w:r w:rsidRPr="00647EDB">
        <w:rPr>
          <w:rFonts w:ascii="Times New Roman" w:eastAsia="Calibri" w:hAnsi="Times New Roman"/>
          <w:sz w:val="24"/>
          <w:szCs w:val="24"/>
        </w:rPr>
        <w:t xml:space="preserve"> riparian and steep areas       </w:t>
      </w:r>
    </w:p>
    <w:p w:rsidR="00647EDB" w:rsidRPr="00647EDB" w:rsidRDefault="00647EDB" w:rsidP="00AA27DD">
      <w:pPr>
        <w:pStyle w:val="ListParagraph"/>
        <w:numPr>
          <w:ilvl w:val="3"/>
          <w:numId w:val="2"/>
        </w:numPr>
        <w:spacing w:after="0" w:line="360" w:lineRule="auto"/>
        <w:contextualSpacing w:val="0"/>
        <w:jc w:val="both"/>
        <w:rPr>
          <w:rFonts w:ascii="Times New Roman" w:hAnsi="Times New Roman"/>
          <w:sz w:val="24"/>
          <w:szCs w:val="24"/>
        </w:rPr>
      </w:pPr>
      <w:r w:rsidRPr="00647EDB">
        <w:rPr>
          <w:rFonts w:ascii="Times New Roman" w:eastAsia="Calibri" w:hAnsi="Times New Roman"/>
          <w:sz w:val="24"/>
          <w:szCs w:val="24"/>
        </w:rPr>
        <w:t xml:space="preserve">  saline or water-logged areas     </w:t>
      </w:r>
    </w:p>
    <w:p w:rsidR="00647EDB" w:rsidRPr="00647EDB" w:rsidRDefault="00647EDB" w:rsidP="00AA27DD">
      <w:pPr>
        <w:pStyle w:val="ListParagraph"/>
        <w:numPr>
          <w:ilvl w:val="3"/>
          <w:numId w:val="2"/>
        </w:numPr>
        <w:spacing w:after="0" w:line="360" w:lineRule="auto"/>
        <w:contextualSpacing w:val="0"/>
        <w:jc w:val="both"/>
        <w:rPr>
          <w:rFonts w:ascii="Times New Roman" w:hAnsi="Times New Roman"/>
          <w:sz w:val="24"/>
          <w:szCs w:val="24"/>
        </w:rPr>
      </w:pPr>
      <w:r w:rsidRPr="00647EDB">
        <w:rPr>
          <w:rFonts w:ascii="Times New Roman" w:eastAsia="Calibri" w:hAnsi="Times New Roman"/>
          <w:sz w:val="24"/>
          <w:szCs w:val="24"/>
        </w:rPr>
        <w:t xml:space="preserve">mining sites, habitats of particular species   </w:t>
      </w:r>
    </w:p>
    <w:p w:rsidR="00647EDB" w:rsidRPr="00647EDB" w:rsidRDefault="00647EDB" w:rsidP="00AA27DD">
      <w:pPr>
        <w:pStyle w:val="ListParagraph"/>
        <w:numPr>
          <w:ilvl w:val="3"/>
          <w:numId w:val="2"/>
        </w:numPr>
        <w:spacing w:after="0" w:line="360" w:lineRule="auto"/>
        <w:contextualSpacing w:val="0"/>
        <w:jc w:val="both"/>
        <w:rPr>
          <w:rFonts w:ascii="Times New Roman" w:hAnsi="Times New Roman"/>
          <w:sz w:val="24"/>
          <w:szCs w:val="24"/>
        </w:rPr>
      </w:pPr>
      <w:r w:rsidRPr="00647EDB">
        <w:rPr>
          <w:rFonts w:ascii="Times New Roman" w:eastAsia="Calibri" w:hAnsi="Times New Roman"/>
          <w:sz w:val="24"/>
          <w:szCs w:val="24"/>
        </w:rPr>
        <w:t xml:space="preserve"> D. All</w:t>
      </w:r>
    </w:p>
    <w:p w:rsidR="00C425F8" w:rsidRPr="00647EDB" w:rsidRDefault="00C425F8" w:rsidP="00647EDB">
      <w:pPr>
        <w:tabs>
          <w:tab w:val="left" w:pos="567"/>
        </w:tabs>
        <w:spacing w:after="0" w:line="360" w:lineRule="auto"/>
        <w:jc w:val="both"/>
        <w:rPr>
          <w:rFonts w:ascii="Times New Roman" w:hAnsi="Times New Roman"/>
          <w:sz w:val="24"/>
          <w:szCs w:val="24"/>
        </w:rPr>
      </w:pPr>
    </w:p>
    <w:p w:rsidR="00312E12" w:rsidRPr="00350467" w:rsidRDefault="00312E12" w:rsidP="00E812A4">
      <w:pPr>
        <w:tabs>
          <w:tab w:val="left" w:pos="567"/>
        </w:tabs>
        <w:spacing w:after="0" w:line="360" w:lineRule="auto"/>
        <w:rPr>
          <w:rFonts w:ascii="Times New Roman" w:hAnsi="Times New Roman"/>
          <w:sz w:val="24"/>
          <w:szCs w:val="24"/>
        </w:rPr>
      </w:pPr>
    </w:p>
    <w:p w:rsidR="00312E12" w:rsidRPr="00350467" w:rsidRDefault="00312E12" w:rsidP="00E812A4">
      <w:pPr>
        <w:tabs>
          <w:tab w:val="left" w:pos="567"/>
        </w:tabs>
        <w:spacing w:after="0" w:line="360" w:lineRule="auto"/>
        <w:rPr>
          <w:rFonts w:ascii="Times New Roman" w:hAnsi="Times New Roman"/>
          <w:sz w:val="24"/>
          <w:szCs w:val="24"/>
        </w:rPr>
      </w:pPr>
    </w:p>
    <w:p w:rsidR="00312E12" w:rsidRPr="00350467" w:rsidRDefault="00312E12" w:rsidP="00E812A4">
      <w:pPr>
        <w:tabs>
          <w:tab w:val="left" w:pos="567"/>
        </w:tabs>
        <w:spacing w:after="0" w:line="360" w:lineRule="auto"/>
        <w:rPr>
          <w:rFonts w:ascii="Times New Roman" w:hAnsi="Times New Roman"/>
          <w:sz w:val="24"/>
          <w:szCs w:val="24"/>
        </w:rPr>
      </w:pPr>
    </w:p>
    <w:p w:rsidR="00C425F8" w:rsidRPr="00350467" w:rsidRDefault="00527F48" w:rsidP="00E812A4">
      <w:pPr>
        <w:tabs>
          <w:tab w:val="left" w:pos="567"/>
        </w:tabs>
        <w:spacing w:after="0" w:line="360" w:lineRule="auto"/>
        <w:rPr>
          <w:rFonts w:ascii="Times New Roman" w:hAnsi="Times New Roman"/>
          <w:sz w:val="24"/>
          <w:szCs w:val="24"/>
        </w:rPr>
      </w:pPr>
      <w:r>
        <w:rPr>
          <w:rFonts w:ascii="Times New Roman" w:hAnsi="Times New Roman"/>
          <w:noProof/>
          <w:sz w:val="24"/>
          <w:szCs w:val="24"/>
          <w:lang w:bidi="ar-SA"/>
        </w:rPr>
        <w:pict>
          <v:shapetype id="_x0000_t202" coordsize="21600,21600" o:spt="202" path="m,l,21600r21600,l21600,xe">
            <v:stroke joinstyle="miter"/>
            <v:path gradientshapeok="t" o:connecttype="rect"/>
          </v:shapetype>
          <v:shape id="Text Box 24" o:spid="_x0000_s1026" type="#_x0000_t202" style="position:absolute;margin-left:-5pt;margin-top:2.9pt;width:456.5pt;height:34.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" filled="f" stroked="f">
            <v:textbox>
              <w:txbxContent>
                <w:p w:rsidR="008B0D96" w:rsidRPr="00852609" w:rsidRDefault="008B0D96" w:rsidP="00C425F8">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8B0D96" w:rsidRPr="00D046BB" w:rsidRDefault="008B0D96" w:rsidP="00C425F8">
                  <w:pPr>
                    <w:rPr>
                      <w:b/>
                    </w:rPr>
                  </w:pPr>
                </w:p>
                <w:p w:rsidR="008B0D96" w:rsidRDefault="008B0D96" w:rsidP="00C425F8">
                  <w:pPr>
                    <w:ind w:left="720" w:hanging="720"/>
                  </w:pPr>
                  <w:r w:rsidRPr="00783730">
                    <w:t xml:space="preserve">You can ask you teacher for the </w:t>
                  </w:r>
                  <w:r>
                    <w:t>copy of the correct answers.</w:t>
                  </w:r>
                </w:p>
                <w:p w:rsidR="008B0D96" w:rsidRPr="00783730" w:rsidRDefault="008B0D96" w:rsidP="00C425F8">
                  <w:pPr>
                    <w:ind w:left="720" w:hanging="720"/>
                  </w:pPr>
                </w:p>
              </w:txbxContent>
            </v:textbox>
          </v:shape>
        </w:pict>
      </w:r>
    </w:p>
    <w:p w:rsidR="00C425F8" w:rsidRPr="00350467" w:rsidRDefault="00C425F8" w:rsidP="00E812A4">
      <w:pPr>
        <w:tabs>
          <w:tab w:val="left" w:pos="567"/>
        </w:tabs>
        <w:spacing w:after="0" w:line="360" w:lineRule="auto"/>
        <w:rPr>
          <w:rFonts w:ascii="Times New Roman" w:hAnsi="Times New Roman"/>
          <w:sz w:val="24"/>
          <w:szCs w:val="24"/>
        </w:rPr>
      </w:pPr>
      <w:r w:rsidRPr="00350467">
        <w:rPr>
          <w:rFonts w:ascii="Times New Roman" w:hAnsi="Times New Roman"/>
          <w:sz w:val="24"/>
          <w:szCs w:val="24"/>
        </w:rPr>
        <w:t>You can ask you teacher for the</w:t>
      </w:r>
      <w:r w:rsidR="00B26292" w:rsidRPr="00350467">
        <w:rPr>
          <w:rFonts w:ascii="Times New Roman" w:hAnsi="Times New Roman"/>
          <w:sz w:val="24"/>
          <w:szCs w:val="24"/>
        </w:rPr>
        <w:t xml:space="preserve"> copy of the correct answers.</w:t>
      </w:r>
    </w:p>
    <w:p w:rsidR="00C425F8" w:rsidRPr="00350467" w:rsidRDefault="00B26292" w:rsidP="00E812A4">
      <w:pPr>
        <w:tabs>
          <w:tab w:val="left" w:pos="567"/>
        </w:tabs>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70617F" w:rsidRPr="00350467" w:rsidTr="007F2E25">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C13F80" w:rsidRDefault="0070617F" w:rsidP="00F8300B">
            <w:pPr>
              <w:pStyle w:val="Heading2"/>
              <w:numPr>
                <w:ilvl w:val="0"/>
                <w:numId w:val="0"/>
              </w:numPr>
              <w:ind w:left="567" w:hanging="567"/>
            </w:pPr>
            <w:bookmarkStart w:id="80" w:name="_Toc113274040"/>
            <w:bookmarkStart w:id="81" w:name="_Toc46829255"/>
            <w:r w:rsidRPr="00C13F80">
              <w:lastRenderedPageBreak/>
              <w:t>Operation Sheet -</w:t>
            </w:r>
            <w:r w:rsidR="00CD0317" w:rsidRPr="00C13F80">
              <w:t>2</w:t>
            </w:r>
            <w:bookmarkEnd w:id="80"/>
          </w:p>
        </w:tc>
      </w:tr>
    </w:tbl>
    <w:p w:rsidR="0070617F" w:rsidRPr="00350467" w:rsidRDefault="0070617F" w:rsidP="00E812A4">
      <w:pPr>
        <w:tabs>
          <w:tab w:val="left" w:pos="567"/>
        </w:tabs>
        <w:autoSpaceDE w:val="0"/>
        <w:autoSpaceDN w:val="0"/>
        <w:adjustRightInd w:val="0"/>
        <w:spacing w:after="0" w:line="360" w:lineRule="auto"/>
        <w:rPr>
          <w:rFonts w:ascii="Times New Roman" w:hAnsi="Times New Roman"/>
          <w:bCs/>
          <w:sz w:val="24"/>
          <w:szCs w:val="24"/>
        </w:rPr>
      </w:pPr>
    </w:p>
    <w:p w:rsidR="00906EF6" w:rsidRPr="00906EF6" w:rsidRDefault="00906EF6" w:rsidP="004021F3">
      <w:pPr>
        <w:pStyle w:val="ListParagraph"/>
        <w:numPr>
          <w:ilvl w:val="1"/>
          <w:numId w:val="25"/>
        </w:numPr>
        <w:tabs>
          <w:tab w:val="left" w:pos="567"/>
        </w:tabs>
        <w:autoSpaceDE w:val="0"/>
        <w:autoSpaceDN w:val="0"/>
        <w:adjustRightInd w:val="0"/>
        <w:spacing w:after="0" w:line="360" w:lineRule="auto"/>
        <w:ind w:left="938" w:hanging="938"/>
        <w:rPr>
          <w:rFonts w:ascii="Times New Roman" w:hAnsi="Times New Roman"/>
          <w:b/>
          <w:sz w:val="24"/>
          <w:szCs w:val="24"/>
        </w:rPr>
      </w:pPr>
      <w:r w:rsidRPr="00906EF6">
        <w:rPr>
          <w:rFonts w:ascii="Times New Roman" w:hAnsi="Times New Roman"/>
          <w:b/>
          <w:color w:val="000000"/>
          <w:sz w:val="24"/>
          <w:szCs w:val="24"/>
        </w:rPr>
        <w:t xml:space="preserve">Soil sampling </w:t>
      </w:r>
    </w:p>
    <w:p w:rsidR="0070617F" w:rsidRPr="00906EF6" w:rsidRDefault="0070617F" w:rsidP="004021F3">
      <w:pPr>
        <w:pStyle w:val="ListParagraph"/>
        <w:numPr>
          <w:ilvl w:val="0"/>
          <w:numId w:val="26"/>
        </w:numPr>
        <w:tabs>
          <w:tab w:val="left" w:pos="567"/>
        </w:tabs>
        <w:autoSpaceDE w:val="0"/>
        <w:autoSpaceDN w:val="0"/>
        <w:adjustRightInd w:val="0"/>
        <w:spacing w:after="0" w:line="360" w:lineRule="auto"/>
        <w:ind w:left="473"/>
        <w:rPr>
          <w:rFonts w:ascii="Times New Roman" w:hAnsi="Times New Roman"/>
          <w:b/>
          <w:sz w:val="24"/>
          <w:szCs w:val="24"/>
        </w:rPr>
      </w:pPr>
      <w:r w:rsidRPr="00906EF6">
        <w:rPr>
          <w:rFonts w:ascii="Times New Roman" w:hAnsi="Times New Roman"/>
          <w:b/>
          <w:sz w:val="24"/>
          <w:szCs w:val="24"/>
        </w:rPr>
        <w:t xml:space="preserve">Tools and </w:t>
      </w:r>
      <w:r w:rsidR="00906EF6" w:rsidRPr="00906EF6">
        <w:rPr>
          <w:rFonts w:ascii="Times New Roman" w:hAnsi="Times New Roman"/>
          <w:b/>
          <w:sz w:val="24"/>
          <w:szCs w:val="24"/>
        </w:rPr>
        <w:t>equipment’s</w:t>
      </w:r>
    </w:p>
    <w:p w:rsidR="00906EF6" w:rsidRPr="004F32FD" w:rsidRDefault="00906EF6" w:rsidP="004021F3">
      <w:pPr>
        <w:pStyle w:val="NormalWeb"/>
        <w:numPr>
          <w:ilvl w:val="0"/>
          <w:numId w:val="27"/>
        </w:numPr>
        <w:tabs>
          <w:tab w:val="left" w:pos="567"/>
        </w:tabs>
        <w:spacing w:before="0" w:beforeAutospacing="0" w:after="0" w:afterAutospacing="0" w:line="360" w:lineRule="auto"/>
        <w:ind w:hanging="153"/>
        <w:rPr>
          <w:rFonts w:ascii="Times New Roman" w:hAnsi="Times New Roman" w:cs="Times New Roman"/>
          <w:b/>
          <w:sz w:val="24"/>
        </w:rPr>
      </w:pPr>
      <w:r>
        <w:rPr>
          <w:rFonts w:ascii="Times New Roman" w:hAnsi="Times New Roman" w:cs="Times New Roman"/>
          <w:color w:val="000000"/>
          <w:sz w:val="24"/>
        </w:rPr>
        <w:t xml:space="preserve"> A</w:t>
      </w:r>
      <w:r w:rsidRPr="00906EF6">
        <w:rPr>
          <w:rFonts w:ascii="Times New Roman" w:hAnsi="Times New Roman" w:cs="Times New Roman"/>
          <w:color w:val="000000"/>
          <w:sz w:val="24"/>
        </w:rPr>
        <w:t>uger (screw or tube or post hole type</w:t>
      </w:r>
    </w:p>
    <w:p w:rsidR="004F32FD" w:rsidRDefault="004F32FD" w:rsidP="004021F3">
      <w:pPr>
        <w:pStyle w:val="NormalWeb"/>
        <w:numPr>
          <w:ilvl w:val="0"/>
          <w:numId w:val="27"/>
        </w:numPr>
        <w:tabs>
          <w:tab w:val="left" w:pos="567"/>
        </w:tabs>
        <w:spacing w:before="0" w:beforeAutospacing="0" w:after="0" w:afterAutospacing="0" w:line="360" w:lineRule="auto"/>
        <w:ind w:hanging="153"/>
        <w:rPr>
          <w:rFonts w:ascii="Times New Roman" w:hAnsi="Times New Roman" w:cs="Times New Roman"/>
          <w:b/>
          <w:sz w:val="24"/>
        </w:rPr>
      </w:pPr>
      <w:r>
        <w:rPr>
          <w:rFonts w:ascii="Times New Roman" w:hAnsi="Times New Roman" w:cs="Times New Roman"/>
          <w:color w:val="000000"/>
          <w:sz w:val="24"/>
        </w:rPr>
        <w:t>Spade</w:t>
      </w:r>
    </w:p>
    <w:p w:rsidR="00906EF6" w:rsidRDefault="00906EF6" w:rsidP="004021F3">
      <w:pPr>
        <w:pStyle w:val="NormalWeb"/>
        <w:numPr>
          <w:ilvl w:val="0"/>
          <w:numId w:val="27"/>
        </w:numPr>
        <w:tabs>
          <w:tab w:val="left" w:pos="567"/>
        </w:tabs>
        <w:spacing w:before="0" w:beforeAutospacing="0" w:after="0" w:afterAutospacing="0" w:line="360" w:lineRule="auto"/>
        <w:ind w:hanging="153"/>
        <w:rPr>
          <w:rFonts w:ascii="Times New Roman" w:hAnsi="Times New Roman" w:cs="Times New Roman"/>
          <w:b/>
          <w:sz w:val="24"/>
        </w:rPr>
      </w:pPr>
      <w:r w:rsidRPr="00906EF6">
        <w:rPr>
          <w:rFonts w:ascii="Times New Roman" w:hAnsi="Times New Roman" w:cs="Times New Roman"/>
          <w:color w:val="000000"/>
          <w:sz w:val="24"/>
        </w:rPr>
        <w:t xml:space="preserve"> Core sample </w:t>
      </w:r>
    </w:p>
    <w:p w:rsidR="00906EF6" w:rsidRDefault="00906EF6" w:rsidP="004021F3">
      <w:pPr>
        <w:pStyle w:val="NormalWeb"/>
        <w:numPr>
          <w:ilvl w:val="0"/>
          <w:numId w:val="27"/>
        </w:numPr>
        <w:tabs>
          <w:tab w:val="left" w:pos="567"/>
        </w:tabs>
        <w:spacing w:before="0" w:beforeAutospacing="0" w:after="0" w:afterAutospacing="0" w:line="360" w:lineRule="auto"/>
        <w:ind w:hanging="153"/>
        <w:rPr>
          <w:rFonts w:ascii="Times New Roman" w:hAnsi="Times New Roman" w:cs="Times New Roman"/>
          <w:b/>
          <w:sz w:val="24"/>
        </w:rPr>
      </w:pPr>
      <w:r w:rsidRPr="00906EF6">
        <w:rPr>
          <w:rFonts w:ascii="Times New Roman" w:hAnsi="Times New Roman" w:cs="Times New Roman"/>
          <w:color w:val="000000"/>
          <w:sz w:val="24"/>
        </w:rPr>
        <w:t>Sampling bags</w:t>
      </w:r>
    </w:p>
    <w:p w:rsidR="00906EF6" w:rsidRDefault="00906EF6" w:rsidP="004021F3">
      <w:pPr>
        <w:pStyle w:val="NormalWeb"/>
        <w:numPr>
          <w:ilvl w:val="0"/>
          <w:numId w:val="27"/>
        </w:numPr>
        <w:tabs>
          <w:tab w:val="left" w:pos="567"/>
        </w:tabs>
        <w:spacing w:before="0" w:beforeAutospacing="0" w:after="0" w:afterAutospacing="0" w:line="360" w:lineRule="auto"/>
        <w:ind w:hanging="153"/>
        <w:rPr>
          <w:rFonts w:ascii="Times New Roman" w:hAnsi="Times New Roman" w:cs="Times New Roman"/>
          <w:b/>
          <w:sz w:val="24"/>
        </w:rPr>
      </w:pPr>
      <w:r w:rsidRPr="00906EF6">
        <w:rPr>
          <w:rFonts w:ascii="Times New Roman" w:hAnsi="Times New Roman" w:cs="Times New Roman"/>
          <w:color w:val="000000"/>
          <w:sz w:val="24"/>
        </w:rPr>
        <w:t>Plastic tray or bucket</w:t>
      </w:r>
    </w:p>
    <w:p w:rsidR="00906EF6" w:rsidRPr="00906EF6" w:rsidRDefault="00906EF6" w:rsidP="004021F3">
      <w:pPr>
        <w:pStyle w:val="NormalWeb"/>
        <w:numPr>
          <w:ilvl w:val="0"/>
          <w:numId w:val="27"/>
        </w:numPr>
        <w:tabs>
          <w:tab w:val="left" w:pos="567"/>
        </w:tabs>
        <w:spacing w:before="0" w:beforeAutospacing="0" w:after="0" w:afterAutospacing="0" w:line="360" w:lineRule="auto"/>
        <w:ind w:hanging="153"/>
        <w:rPr>
          <w:rFonts w:ascii="Times New Roman" w:hAnsi="Times New Roman" w:cs="Times New Roman"/>
          <w:b/>
          <w:sz w:val="24"/>
        </w:rPr>
      </w:pPr>
      <w:r w:rsidRPr="00906EF6">
        <w:rPr>
          <w:rFonts w:ascii="Times New Roman" w:hAnsi="Times New Roman" w:cs="Times New Roman"/>
          <w:color w:val="000000"/>
          <w:sz w:val="24"/>
        </w:rPr>
        <w:t>Soil</w:t>
      </w:r>
    </w:p>
    <w:p w:rsidR="00906EF6" w:rsidRPr="00C47DD7" w:rsidRDefault="00906EF6" w:rsidP="004021F3">
      <w:pPr>
        <w:pStyle w:val="NormalWeb"/>
        <w:numPr>
          <w:ilvl w:val="0"/>
          <w:numId w:val="27"/>
        </w:numPr>
        <w:tabs>
          <w:tab w:val="left" w:pos="567"/>
        </w:tabs>
        <w:spacing w:before="0" w:beforeAutospacing="0" w:after="0" w:afterAutospacing="0" w:line="360" w:lineRule="auto"/>
        <w:ind w:hanging="153"/>
        <w:rPr>
          <w:rFonts w:ascii="Times New Roman" w:hAnsi="Times New Roman" w:cs="Times New Roman"/>
          <w:b/>
          <w:sz w:val="24"/>
        </w:rPr>
      </w:pPr>
      <w:r>
        <w:rPr>
          <w:rFonts w:ascii="Times New Roman" w:hAnsi="Times New Roman" w:cs="Times New Roman"/>
          <w:color w:val="000000"/>
          <w:sz w:val="24"/>
        </w:rPr>
        <w:t>Water</w:t>
      </w:r>
    </w:p>
    <w:p w:rsidR="0070617F" w:rsidRPr="00350467" w:rsidRDefault="00C47DD7" w:rsidP="004021F3">
      <w:pPr>
        <w:pStyle w:val="ListParagraph"/>
        <w:numPr>
          <w:ilvl w:val="0"/>
          <w:numId w:val="26"/>
        </w:numPr>
        <w:tabs>
          <w:tab w:val="left" w:pos="567"/>
        </w:tabs>
        <w:autoSpaceDE w:val="0"/>
        <w:autoSpaceDN w:val="0"/>
        <w:adjustRightInd w:val="0"/>
        <w:spacing w:after="0" w:line="360" w:lineRule="auto"/>
        <w:ind w:left="473"/>
        <w:rPr>
          <w:rFonts w:ascii="Times New Roman" w:hAnsi="Times New Roman"/>
          <w:b/>
          <w:sz w:val="24"/>
          <w:szCs w:val="24"/>
        </w:rPr>
      </w:pPr>
      <w:r>
        <w:rPr>
          <w:rFonts w:ascii="Times New Roman" w:hAnsi="Times New Roman"/>
          <w:b/>
          <w:sz w:val="24"/>
          <w:szCs w:val="24"/>
        </w:rPr>
        <w:t>Soil sampling</w:t>
      </w:r>
      <w:r w:rsidR="00142AAE">
        <w:rPr>
          <w:rFonts w:ascii="Times New Roman" w:hAnsi="Times New Roman"/>
          <w:b/>
          <w:sz w:val="24"/>
          <w:szCs w:val="24"/>
        </w:rPr>
        <w:t xml:space="preserve"> procedures</w:t>
      </w:r>
    </w:p>
    <w:p w:rsidR="00981D64" w:rsidRPr="00142AAE"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142AAE">
        <w:rPr>
          <w:rFonts w:ascii="Times New Roman" w:hAnsi="Times New Roman" w:cs="Times New Roman"/>
          <w:color w:val="222222"/>
          <w:sz w:val="24"/>
        </w:rPr>
        <w:t>Develop a soil sampling plan of your field. Samples should represent the area being tested, so collect samples from areas that are of the same soil type, appearance, or cropping history. Sample problem areas separately, if needed. From this plan, count the number of samples you will collect.</w:t>
      </w:r>
    </w:p>
    <w:p w:rsidR="00142AAE" w:rsidRPr="00142AAE"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142AAE">
        <w:rPr>
          <w:rFonts w:ascii="Times New Roman" w:hAnsi="Times New Roman" w:cs="Times New Roman"/>
          <w:color w:val="222222"/>
          <w:sz w:val="24"/>
        </w:rPr>
        <w:t xml:space="preserve">Soil sample bags and address </w:t>
      </w:r>
      <w:r w:rsidR="004F32FD">
        <w:rPr>
          <w:rFonts w:ascii="Times New Roman" w:hAnsi="Times New Roman" w:cs="Times New Roman"/>
          <w:color w:val="222222"/>
          <w:sz w:val="24"/>
        </w:rPr>
        <w:t xml:space="preserve">transporting </w:t>
      </w:r>
      <w:r w:rsidRPr="00142AAE">
        <w:rPr>
          <w:rFonts w:ascii="Times New Roman" w:hAnsi="Times New Roman" w:cs="Times New Roman"/>
          <w:color w:val="222222"/>
          <w:sz w:val="24"/>
        </w:rPr>
        <w:t>boxes available if you are using Extension Soil Testing Laboratory.</w:t>
      </w:r>
    </w:p>
    <w:p w:rsidR="004F32F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142AAE">
        <w:rPr>
          <w:rFonts w:ascii="Times New Roman" w:hAnsi="Times New Roman" w:cs="Times New Roman"/>
          <w:color w:val="222222"/>
          <w:sz w:val="24"/>
        </w:rPr>
        <w:t xml:space="preserve"> Obtain the materials you need to complete your sampling plan.</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8160B1">
        <w:rPr>
          <w:rFonts w:ascii="Times New Roman" w:hAnsi="Times New Roman" w:cs="Times New Roman"/>
          <w:color w:val="222222"/>
          <w:sz w:val="24"/>
        </w:rPr>
        <w:t>In the standing crop, collect samples between rows.</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8160B1">
        <w:rPr>
          <w:rFonts w:ascii="Times New Roman" w:hAnsi="Times New Roman" w:cs="Times New Roman"/>
          <w:color w:val="222222"/>
          <w:sz w:val="24"/>
        </w:rPr>
        <w:t>Sampling at several locations in a zig-zag pattern ensures homogeneity.</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8160B1">
        <w:rPr>
          <w:rFonts w:ascii="Times New Roman" w:hAnsi="Times New Roman" w:cs="Times New Roman"/>
          <w:color w:val="222222"/>
          <w:sz w:val="24"/>
        </w:rPr>
        <w:t xml:space="preserve">Fields, which </w:t>
      </w:r>
      <w:r w:rsidR="00E2283E" w:rsidRPr="008160B1">
        <w:rPr>
          <w:rFonts w:ascii="Times New Roman" w:hAnsi="Times New Roman" w:cs="Times New Roman"/>
          <w:color w:val="222222"/>
          <w:sz w:val="24"/>
        </w:rPr>
        <w:t>is</w:t>
      </w:r>
      <w:r w:rsidRPr="008160B1">
        <w:rPr>
          <w:rFonts w:ascii="Times New Roman" w:hAnsi="Times New Roman" w:cs="Times New Roman"/>
          <w:color w:val="222222"/>
          <w:sz w:val="24"/>
        </w:rPr>
        <w:t xml:space="preserve"> similar in appearance, production and past-management practices, can be grouped into a single sampling unit.</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8160B1">
        <w:rPr>
          <w:rFonts w:ascii="Times New Roman" w:hAnsi="Times New Roman" w:cs="Times New Roman"/>
          <w:color w:val="222222"/>
          <w:sz w:val="24"/>
        </w:rPr>
        <w:t>Collect separate samples from fields that differ i</w:t>
      </w:r>
      <w:r w:rsidR="004F32FD" w:rsidRPr="008160B1">
        <w:rPr>
          <w:rFonts w:ascii="Times New Roman" w:hAnsi="Times New Roman" w:cs="Times New Roman"/>
          <w:color w:val="222222"/>
          <w:sz w:val="24"/>
        </w:rPr>
        <w:t>n colour, slope, drainage, past</w:t>
      </w:r>
    </w:p>
    <w:p w:rsidR="004F32FD" w:rsidRPr="007C373D" w:rsidRDefault="007C373D"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8160B1">
        <w:rPr>
          <w:rFonts w:ascii="Times New Roman" w:hAnsi="Times New Roman" w:cs="Times New Roman"/>
          <w:color w:val="222222"/>
          <w:sz w:val="24"/>
        </w:rPr>
        <w:t>Management</w:t>
      </w:r>
      <w:r w:rsidR="00981D64" w:rsidRPr="008160B1">
        <w:rPr>
          <w:rFonts w:ascii="Times New Roman" w:hAnsi="Times New Roman" w:cs="Times New Roman"/>
          <w:color w:val="222222"/>
          <w:sz w:val="24"/>
        </w:rPr>
        <w:t xml:space="preserve"> practices like liming, gypsum application, fertilization, cropping system etc.</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8160B1">
        <w:rPr>
          <w:rFonts w:ascii="Times New Roman" w:hAnsi="Times New Roman" w:cs="Times New Roman"/>
          <w:color w:val="222222"/>
          <w:sz w:val="24"/>
        </w:rPr>
        <w:t xml:space="preserve">Avoid sampling in dead furrows, wet spots, areas near main bund, trees, </w:t>
      </w:r>
      <w:r w:rsidR="007C373D" w:rsidRPr="008160B1">
        <w:rPr>
          <w:rFonts w:ascii="Times New Roman" w:hAnsi="Times New Roman" w:cs="Times New Roman"/>
          <w:color w:val="222222"/>
          <w:sz w:val="24"/>
        </w:rPr>
        <w:t>and manure</w:t>
      </w:r>
      <w:r w:rsidRPr="008160B1">
        <w:rPr>
          <w:rFonts w:ascii="Times New Roman" w:hAnsi="Times New Roman" w:cs="Times New Roman"/>
          <w:color w:val="222222"/>
          <w:sz w:val="24"/>
        </w:rPr>
        <w:t xml:space="preserve"> heaps and irrigation channels.</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8160B1">
        <w:rPr>
          <w:rFonts w:ascii="Times New Roman" w:hAnsi="Times New Roman" w:cs="Times New Roman"/>
          <w:color w:val="222222"/>
          <w:sz w:val="24"/>
        </w:rPr>
        <w:t>For shallow rooted crops, collect samples up to 15 cm depth. For deep rooted crops, collect samples up to 30 cm depth. For tree crops, collect profile samples.</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8160B1">
        <w:rPr>
          <w:rFonts w:ascii="Times New Roman" w:hAnsi="Times New Roman" w:cs="Times New Roman"/>
          <w:color w:val="222222"/>
          <w:sz w:val="24"/>
        </w:rPr>
        <w:t>Always collect the soil sample in presence of the farm owner who knows the farm better</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8160B1">
        <w:rPr>
          <w:rFonts w:ascii="Times New Roman" w:hAnsi="Times New Roman" w:cs="Times New Roman"/>
          <w:color w:val="222222"/>
          <w:sz w:val="24"/>
        </w:rPr>
        <w:t>Divide the field into different homogenous units based on the visual observation and farmer’s experience.</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596C03">
        <w:rPr>
          <w:rFonts w:ascii="Times New Roman" w:hAnsi="Times New Roman" w:cs="Times New Roman"/>
          <w:color w:val="222222"/>
          <w:sz w:val="24"/>
        </w:rPr>
        <w:lastRenderedPageBreak/>
        <w:t>Remove the surface litter at the sampling spot.</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596C03">
        <w:rPr>
          <w:rFonts w:ascii="Times New Roman" w:hAnsi="Times New Roman" w:cs="Times New Roman"/>
          <w:color w:val="222222"/>
          <w:sz w:val="24"/>
        </w:rPr>
        <w:t>Drive the auger to a plough depth of 15 cm and draw the soil sample.</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596C03">
        <w:rPr>
          <w:rFonts w:ascii="Times New Roman" w:hAnsi="Times New Roman" w:cs="Times New Roman"/>
          <w:color w:val="222222"/>
          <w:sz w:val="24"/>
        </w:rPr>
        <w:t>Collect at least 10 to 15 samples from each sampling unit and place in a bucket or tray.</w:t>
      </w:r>
    </w:p>
    <w:p w:rsidR="004F32FD"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596C03">
        <w:rPr>
          <w:rFonts w:ascii="Times New Roman" w:hAnsi="Times New Roman" w:cs="Times New Roman"/>
          <w:color w:val="222222"/>
          <w:sz w:val="24"/>
        </w:rPr>
        <w:t>If auger is not available, make a ‘V’ shaped cut to a depth of 15 cm in the sampling spot using spade.</w:t>
      </w:r>
    </w:p>
    <w:p w:rsidR="00981D64" w:rsidRPr="007C373D" w:rsidRDefault="00981D64" w:rsidP="004021F3">
      <w:pPr>
        <w:pStyle w:val="NormalWeb"/>
        <w:numPr>
          <w:ilvl w:val="0"/>
          <w:numId w:val="49"/>
        </w:numPr>
        <w:shd w:val="clear" w:color="auto" w:fill="FFFFFF"/>
        <w:spacing w:before="0" w:beforeAutospacing="0" w:after="0" w:afterAutospacing="0" w:line="360" w:lineRule="auto"/>
        <w:ind w:left="473"/>
        <w:rPr>
          <w:rFonts w:ascii="Times New Roman" w:hAnsi="Times New Roman" w:cs="Times New Roman"/>
          <w:color w:val="222222"/>
          <w:sz w:val="24"/>
        </w:rPr>
      </w:pPr>
      <w:r w:rsidRPr="00596C03">
        <w:rPr>
          <w:rFonts w:ascii="Times New Roman" w:hAnsi="Times New Roman" w:cs="Times New Roman"/>
          <w:color w:val="222222"/>
          <w:sz w:val="24"/>
        </w:rPr>
        <w:t>Remove thick slices of soil from top to bottom of exposed face of the ‘V’ shaped cut and place in a clean container.</w:t>
      </w:r>
    </w:p>
    <w:p w:rsidR="00DA7E59" w:rsidRDefault="0070617F" w:rsidP="004021F3">
      <w:pPr>
        <w:pStyle w:val="ListParagraph"/>
        <w:numPr>
          <w:ilvl w:val="1"/>
          <w:numId w:val="25"/>
        </w:numPr>
        <w:tabs>
          <w:tab w:val="left" w:pos="567"/>
        </w:tabs>
        <w:autoSpaceDE w:val="0"/>
        <w:autoSpaceDN w:val="0"/>
        <w:adjustRightInd w:val="0"/>
        <w:spacing w:after="0" w:line="360" w:lineRule="auto"/>
        <w:ind w:hanging="938"/>
        <w:rPr>
          <w:rFonts w:ascii="Times New Roman" w:hAnsi="Times New Roman"/>
          <w:b/>
          <w:sz w:val="24"/>
          <w:szCs w:val="24"/>
        </w:rPr>
      </w:pPr>
      <w:r w:rsidRPr="00350467">
        <w:rPr>
          <w:rFonts w:ascii="Times New Roman" w:hAnsi="Times New Roman"/>
          <w:b/>
          <w:sz w:val="24"/>
          <w:szCs w:val="24"/>
        </w:rPr>
        <w:br w:type="page"/>
      </w:r>
    </w:p>
    <w:p w:rsidR="00116114" w:rsidRPr="000311D1" w:rsidRDefault="00116114" w:rsidP="00116114">
      <w:pPr>
        <w:tabs>
          <w:tab w:val="left" w:pos="6398"/>
        </w:tabs>
        <w:spacing w:after="0" w:line="360" w:lineRule="auto"/>
        <w:rPr>
          <w:rFonts w:ascii="Arial" w:hAnsi="Arial" w:cs="Arial"/>
          <w:b/>
          <w:sz w:val="24"/>
          <w:szCs w:val="24"/>
        </w:rPr>
      </w:pPr>
      <w:r>
        <w:rPr>
          <w:rFonts w:ascii="Times New Roman" w:hAnsi="Times New Roman"/>
          <w:b/>
          <w:sz w:val="24"/>
          <w:szCs w:val="24"/>
        </w:rPr>
        <w:lastRenderedPageBreak/>
        <w:t xml:space="preserve">2.2 </w:t>
      </w:r>
      <w:r w:rsidR="000311D1" w:rsidRPr="000311D1">
        <w:rPr>
          <w:rFonts w:ascii="Times New Roman" w:hAnsi="Times New Roman"/>
          <w:b/>
          <w:sz w:val="24"/>
          <w:szCs w:val="24"/>
        </w:rPr>
        <w:t>Developing map</w:t>
      </w:r>
      <w:r w:rsidRPr="000311D1">
        <w:rPr>
          <w:rFonts w:ascii="Times New Roman" w:hAnsi="Times New Roman"/>
          <w:b/>
          <w:sz w:val="24"/>
          <w:szCs w:val="24"/>
        </w:rPr>
        <w:t xml:space="preserve"> of demarcated area</w:t>
      </w:r>
    </w:p>
    <w:p w:rsidR="0070617F" w:rsidRPr="00DA7E59" w:rsidRDefault="00DA7E59" w:rsidP="004021F3">
      <w:pPr>
        <w:pStyle w:val="ListParagraph"/>
        <w:numPr>
          <w:ilvl w:val="1"/>
          <w:numId w:val="19"/>
        </w:numPr>
        <w:tabs>
          <w:tab w:val="left" w:pos="567"/>
        </w:tabs>
        <w:spacing w:after="0" w:line="360" w:lineRule="auto"/>
        <w:ind w:left="1269" w:hanging="1156"/>
        <w:rPr>
          <w:rFonts w:ascii="Times New Roman" w:hAnsi="Times New Roman"/>
          <w:sz w:val="24"/>
          <w:szCs w:val="24"/>
        </w:rPr>
      </w:pPr>
      <w:r w:rsidRPr="00DA7E59">
        <w:rPr>
          <w:rFonts w:ascii="Times New Roman" w:hAnsi="Times New Roman"/>
          <w:b/>
          <w:sz w:val="24"/>
          <w:szCs w:val="24"/>
        </w:rPr>
        <w:t>Tools and equipment’s</w:t>
      </w:r>
    </w:p>
    <w:p w:rsidR="00DA7E59" w:rsidRDefault="00DA7E59" w:rsidP="004021F3">
      <w:pPr>
        <w:pStyle w:val="ListParagraph"/>
        <w:numPr>
          <w:ilvl w:val="2"/>
          <w:numId w:val="19"/>
        </w:numPr>
        <w:tabs>
          <w:tab w:val="left" w:pos="567"/>
        </w:tabs>
        <w:spacing w:after="0" w:line="360" w:lineRule="auto"/>
        <w:ind w:hanging="1593"/>
        <w:rPr>
          <w:rFonts w:ascii="Times New Roman" w:hAnsi="Times New Roman"/>
          <w:sz w:val="24"/>
          <w:szCs w:val="24"/>
        </w:rPr>
      </w:pPr>
      <w:r>
        <w:rPr>
          <w:rFonts w:ascii="Times New Roman" w:hAnsi="Times New Roman"/>
          <w:sz w:val="24"/>
          <w:szCs w:val="24"/>
        </w:rPr>
        <w:t xml:space="preserve"> GPS</w:t>
      </w:r>
    </w:p>
    <w:p w:rsidR="00DA7E59" w:rsidRDefault="00DA7E59" w:rsidP="004021F3">
      <w:pPr>
        <w:pStyle w:val="ListParagraph"/>
        <w:numPr>
          <w:ilvl w:val="2"/>
          <w:numId w:val="19"/>
        </w:numPr>
        <w:tabs>
          <w:tab w:val="left" w:pos="567"/>
        </w:tabs>
        <w:spacing w:after="0" w:line="360" w:lineRule="auto"/>
        <w:ind w:hanging="1593"/>
        <w:rPr>
          <w:rFonts w:ascii="Times New Roman" w:hAnsi="Times New Roman"/>
          <w:sz w:val="24"/>
          <w:szCs w:val="24"/>
        </w:rPr>
      </w:pPr>
      <w:r>
        <w:rPr>
          <w:rFonts w:ascii="Times New Roman" w:hAnsi="Times New Roman"/>
          <w:sz w:val="24"/>
          <w:szCs w:val="24"/>
        </w:rPr>
        <w:t>Pen and pencil</w:t>
      </w:r>
    </w:p>
    <w:p w:rsidR="00DA7E59" w:rsidRDefault="00DA7E59" w:rsidP="004021F3">
      <w:pPr>
        <w:pStyle w:val="ListParagraph"/>
        <w:numPr>
          <w:ilvl w:val="2"/>
          <w:numId w:val="19"/>
        </w:numPr>
        <w:tabs>
          <w:tab w:val="left" w:pos="567"/>
        </w:tabs>
        <w:spacing w:after="0" w:line="360" w:lineRule="auto"/>
        <w:ind w:hanging="1593"/>
        <w:rPr>
          <w:rFonts w:ascii="Times New Roman" w:hAnsi="Times New Roman"/>
          <w:sz w:val="24"/>
          <w:szCs w:val="24"/>
        </w:rPr>
      </w:pPr>
      <w:r>
        <w:rPr>
          <w:rFonts w:ascii="Times New Roman" w:hAnsi="Times New Roman"/>
          <w:sz w:val="24"/>
          <w:szCs w:val="24"/>
        </w:rPr>
        <w:t>Notebook</w:t>
      </w:r>
    </w:p>
    <w:p w:rsidR="00DA7E59" w:rsidRDefault="00DA7E59" w:rsidP="004021F3">
      <w:pPr>
        <w:pStyle w:val="ListParagraph"/>
        <w:numPr>
          <w:ilvl w:val="2"/>
          <w:numId w:val="19"/>
        </w:numPr>
        <w:tabs>
          <w:tab w:val="left" w:pos="567"/>
        </w:tabs>
        <w:spacing w:after="0" w:line="360" w:lineRule="auto"/>
        <w:ind w:hanging="1593"/>
        <w:rPr>
          <w:rFonts w:ascii="Times New Roman" w:hAnsi="Times New Roman"/>
          <w:sz w:val="24"/>
          <w:szCs w:val="24"/>
        </w:rPr>
      </w:pPr>
      <w:r>
        <w:rPr>
          <w:rFonts w:ascii="Times New Roman" w:hAnsi="Times New Roman"/>
          <w:sz w:val="24"/>
          <w:szCs w:val="24"/>
        </w:rPr>
        <w:t xml:space="preserve">Eraser </w:t>
      </w:r>
    </w:p>
    <w:p w:rsidR="00DA7E59" w:rsidRDefault="00DA7E59" w:rsidP="004021F3">
      <w:pPr>
        <w:pStyle w:val="ListParagraph"/>
        <w:numPr>
          <w:ilvl w:val="2"/>
          <w:numId w:val="19"/>
        </w:numPr>
        <w:tabs>
          <w:tab w:val="left" w:pos="567"/>
        </w:tabs>
        <w:spacing w:after="0" w:line="360" w:lineRule="auto"/>
        <w:ind w:hanging="1593"/>
        <w:rPr>
          <w:rFonts w:ascii="Times New Roman" w:hAnsi="Times New Roman"/>
          <w:sz w:val="24"/>
          <w:szCs w:val="24"/>
        </w:rPr>
      </w:pPr>
      <w:r>
        <w:rPr>
          <w:rFonts w:ascii="Times New Roman" w:hAnsi="Times New Roman"/>
          <w:sz w:val="24"/>
          <w:szCs w:val="24"/>
        </w:rPr>
        <w:t>Point filling format sheet</w:t>
      </w:r>
    </w:p>
    <w:p w:rsidR="00DA7E59" w:rsidRDefault="00DA7E59" w:rsidP="004021F3">
      <w:pPr>
        <w:pStyle w:val="ListParagraph"/>
        <w:numPr>
          <w:ilvl w:val="2"/>
          <w:numId w:val="19"/>
        </w:numPr>
        <w:tabs>
          <w:tab w:val="left" w:pos="567"/>
        </w:tabs>
        <w:spacing w:after="0" w:line="360" w:lineRule="auto"/>
        <w:ind w:hanging="1593"/>
        <w:rPr>
          <w:rFonts w:ascii="Times New Roman" w:hAnsi="Times New Roman"/>
          <w:sz w:val="24"/>
          <w:szCs w:val="24"/>
        </w:rPr>
      </w:pPr>
      <w:r>
        <w:rPr>
          <w:rFonts w:ascii="Times New Roman" w:hAnsi="Times New Roman"/>
          <w:sz w:val="24"/>
          <w:szCs w:val="24"/>
        </w:rPr>
        <w:t>Computer</w:t>
      </w:r>
    </w:p>
    <w:p w:rsidR="000311D1" w:rsidRPr="00401EAC" w:rsidRDefault="00DA7E59" w:rsidP="004021F3">
      <w:pPr>
        <w:pStyle w:val="ListParagraph"/>
        <w:numPr>
          <w:ilvl w:val="2"/>
          <w:numId w:val="19"/>
        </w:numPr>
        <w:tabs>
          <w:tab w:val="left" w:pos="567"/>
        </w:tabs>
        <w:spacing w:after="0" w:line="360" w:lineRule="auto"/>
        <w:ind w:hanging="1593"/>
        <w:rPr>
          <w:rFonts w:ascii="Times New Roman" w:hAnsi="Times New Roman"/>
          <w:sz w:val="24"/>
          <w:szCs w:val="24"/>
        </w:rPr>
      </w:pPr>
      <w:r>
        <w:rPr>
          <w:rFonts w:ascii="Times New Roman" w:hAnsi="Times New Roman"/>
          <w:sz w:val="24"/>
          <w:szCs w:val="24"/>
        </w:rPr>
        <w:t xml:space="preserve"> GIS Software</w:t>
      </w:r>
    </w:p>
    <w:p w:rsidR="00401EAC" w:rsidRPr="00401EAC" w:rsidRDefault="00401EAC" w:rsidP="004021F3">
      <w:pPr>
        <w:pStyle w:val="ListParagraph"/>
        <w:numPr>
          <w:ilvl w:val="2"/>
          <w:numId w:val="19"/>
        </w:numPr>
        <w:tabs>
          <w:tab w:val="left" w:pos="567"/>
        </w:tabs>
        <w:spacing w:after="0" w:line="360" w:lineRule="auto"/>
        <w:ind w:hanging="1593"/>
        <w:rPr>
          <w:rFonts w:ascii="Times New Roman" w:hAnsi="Times New Roman"/>
          <w:sz w:val="24"/>
          <w:szCs w:val="24"/>
        </w:rPr>
      </w:pPr>
      <w:r w:rsidRPr="00401EAC">
        <w:rPr>
          <w:rFonts w:ascii="Times New Roman" w:hAnsi="Times New Roman"/>
          <w:color w:val="000000"/>
          <w:sz w:val="24"/>
          <w:szCs w:val="24"/>
        </w:rPr>
        <w:t xml:space="preserve">plan meter  </w:t>
      </w:r>
    </w:p>
    <w:p w:rsidR="00AF3BF4" w:rsidRPr="00AF3BF4" w:rsidRDefault="000311D1" w:rsidP="004021F3">
      <w:pPr>
        <w:pStyle w:val="ListParagraph"/>
        <w:numPr>
          <w:ilvl w:val="1"/>
          <w:numId w:val="19"/>
        </w:numPr>
        <w:tabs>
          <w:tab w:val="left" w:pos="567"/>
        </w:tabs>
        <w:spacing w:after="0" w:line="360" w:lineRule="auto"/>
        <w:ind w:left="1269" w:hanging="1156"/>
        <w:rPr>
          <w:rFonts w:ascii="Times New Roman" w:hAnsi="Times New Roman"/>
          <w:sz w:val="24"/>
          <w:szCs w:val="24"/>
        </w:rPr>
      </w:pPr>
      <w:r w:rsidRPr="000311D1">
        <w:rPr>
          <w:rFonts w:ascii="Times New Roman" w:hAnsi="Times New Roman"/>
          <w:b/>
          <w:sz w:val="24"/>
        </w:rPr>
        <w:t xml:space="preserve">Methods of </w:t>
      </w:r>
      <w:r w:rsidRPr="000311D1">
        <w:rPr>
          <w:rFonts w:ascii="Times New Roman" w:hAnsi="Times New Roman"/>
          <w:b/>
          <w:sz w:val="24"/>
          <w:szCs w:val="24"/>
        </w:rPr>
        <w:t xml:space="preserve">Developing map </w:t>
      </w:r>
    </w:p>
    <w:p w:rsidR="000311D1" w:rsidRPr="00401EAC" w:rsidRDefault="000311D1"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401EAC">
        <w:rPr>
          <w:rFonts w:ascii="Times New Roman" w:hAnsi="Times New Roman"/>
          <w:color w:val="000000"/>
          <w:sz w:val="24"/>
          <w:szCs w:val="24"/>
        </w:rPr>
        <w:t xml:space="preserve">Division area into triangle </w:t>
      </w:r>
    </w:p>
    <w:p w:rsidR="000311D1" w:rsidRPr="00401EAC" w:rsidRDefault="000311D1"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401EAC">
        <w:rPr>
          <w:rFonts w:ascii="Times New Roman" w:hAnsi="Times New Roman"/>
          <w:color w:val="000000"/>
          <w:sz w:val="24"/>
          <w:szCs w:val="24"/>
        </w:rPr>
        <w:t xml:space="preserve">Offset from straight line </w:t>
      </w:r>
    </w:p>
    <w:p w:rsidR="000311D1" w:rsidRPr="00401EAC" w:rsidRDefault="000311D1"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401EAC">
        <w:rPr>
          <w:rFonts w:ascii="Times New Roman" w:hAnsi="Times New Roman"/>
          <w:color w:val="000000"/>
          <w:sz w:val="24"/>
          <w:szCs w:val="24"/>
        </w:rPr>
        <w:t xml:space="preserve">Double meridian distance </w:t>
      </w:r>
    </w:p>
    <w:p w:rsidR="00401EAC" w:rsidRPr="00401EAC" w:rsidRDefault="00401EAC"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401EAC">
        <w:rPr>
          <w:rFonts w:ascii="Times New Roman" w:hAnsi="Times New Roman"/>
          <w:color w:val="000000"/>
          <w:sz w:val="24"/>
          <w:szCs w:val="24"/>
        </w:rPr>
        <w:t>Coordinate square</w:t>
      </w:r>
    </w:p>
    <w:p w:rsidR="00401EAC" w:rsidRPr="00401EAC" w:rsidRDefault="00401EAC"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401EAC">
        <w:rPr>
          <w:rFonts w:ascii="Times New Roman" w:hAnsi="Times New Roman"/>
          <w:color w:val="000000"/>
          <w:sz w:val="24"/>
          <w:szCs w:val="24"/>
        </w:rPr>
        <w:t>Use plan meter</w:t>
      </w:r>
    </w:p>
    <w:p w:rsidR="00401EAC" w:rsidRPr="00401EAC" w:rsidRDefault="00401EAC"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401EAC">
        <w:rPr>
          <w:rFonts w:ascii="Times New Roman" w:hAnsi="Times New Roman"/>
          <w:color w:val="000000"/>
          <w:sz w:val="24"/>
          <w:szCs w:val="24"/>
        </w:rPr>
        <w:t>plotting traverse</w:t>
      </w:r>
    </w:p>
    <w:p w:rsidR="00401EAC" w:rsidRPr="00401EAC" w:rsidRDefault="00401EAC"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401EAC">
        <w:rPr>
          <w:rFonts w:ascii="Times New Roman" w:hAnsi="Times New Roman"/>
          <w:color w:val="000000"/>
          <w:sz w:val="24"/>
          <w:szCs w:val="24"/>
        </w:rPr>
        <w:t xml:space="preserve"> plotting details </w:t>
      </w:r>
    </w:p>
    <w:p w:rsidR="00401EAC" w:rsidRPr="00401EAC" w:rsidRDefault="00401EAC"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401EAC">
        <w:rPr>
          <w:rFonts w:ascii="Times New Roman" w:hAnsi="Times New Roman"/>
          <w:color w:val="000000"/>
          <w:sz w:val="24"/>
          <w:szCs w:val="24"/>
        </w:rPr>
        <w:t xml:space="preserve"> Drawing topography and specific </w:t>
      </w:r>
    </w:p>
    <w:p w:rsidR="00401EAC" w:rsidRPr="00D84428" w:rsidRDefault="00401EAC"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401EAC">
        <w:rPr>
          <w:rFonts w:ascii="Times New Roman" w:hAnsi="Times New Roman"/>
          <w:color w:val="000000"/>
          <w:sz w:val="24"/>
          <w:szCs w:val="24"/>
        </w:rPr>
        <w:t xml:space="preserve"> Finishing the map</w:t>
      </w:r>
    </w:p>
    <w:p w:rsidR="00AF3BF4" w:rsidRPr="00396D2F" w:rsidRDefault="00AF3BF4" w:rsidP="00396D2F">
      <w:pPr>
        <w:tabs>
          <w:tab w:val="left" w:pos="6398"/>
        </w:tabs>
        <w:spacing w:after="240" w:line="360" w:lineRule="auto"/>
        <w:rPr>
          <w:rFonts w:ascii="Arial" w:hAnsi="Arial" w:cs="Arial"/>
          <w:color w:val="000000"/>
          <w:sz w:val="24"/>
          <w:szCs w:val="24"/>
        </w:rPr>
      </w:pPr>
      <w:r w:rsidRPr="00396D2F">
        <w:rPr>
          <w:rFonts w:ascii="Times New Roman" w:hAnsi="Times New Roman"/>
          <w:b/>
          <w:color w:val="000000"/>
          <w:sz w:val="24"/>
          <w:szCs w:val="24"/>
        </w:rPr>
        <w:t xml:space="preserve">Other </w:t>
      </w:r>
      <w:r w:rsidR="0061669E" w:rsidRPr="00396D2F">
        <w:rPr>
          <w:rFonts w:ascii="Times New Roman" w:hAnsi="Times New Roman"/>
          <w:b/>
          <w:color w:val="000000"/>
          <w:sz w:val="24"/>
          <w:szCs w:val="24"/>
        </w:rPr>
        <w:t>way</w:t>
      </w:r>
      <w:r w:rsidRPr="00396D2F">
        <w:rPr>
          <w:rFonts w:ascii="Times New Roman" w:hAnsi="Times New Roman"/>
          <w:b/>
          <w:color w:val="000000"/>
          <w:sz w:val="24"/>
          <w:szCs w:val="24"/>
        </w:rPr>
        <w:t xml:space="preserve"> of developing map</w:t>
      </w:r>
    </w:p>
    <w:p w:rsidR="00AF3BF4" w:rsidRDefault="00AF3BF4"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Pr>
          <w:rFonts w:ascii="Times New Roman" w:hAnsi="Times New Roman"/>
          <w:color w:val="000000"/>
          <w:sz w:val="24"/>
          <w:szCs w:val="24"/>
        </w:rPr>
        <w:t>Collect coordinate points</w:t>
      </w:r>
    </w:p>
    <w:p w:rsidR="00AF3BF4" w:rsidRDefault="00AF3BF4"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Pr>
          <w:rFonts w:ascii="Times New Roman" w:hAnsi="Times New Roman"/>
          <w:color w:val="000000"/>
          <w:sz w:val="24"/>
          <w:szCs w:val="24"/>
        </w:rPr>
        <w:t>Inter collected points into computer excel and save it</w:t>
      </w:r>
    </w:p>
    <w:p w:rsidR="00AF3BF4" w:rsidRPr="00AF3BF4" w:rsidRDefault="00AF3BF4"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sidRPr="00AF3BF4">
        <w:rPr>
          <w:rFonts w:ascii="Times New Roman" w:hAnsi="Times New Roman"/>
          <w:color w:val="000000"/>
          <w:sz w:val="24"/>
          <w:szCs w:val="24"/>
        </w:rPr>
        <w:t>Install and open GIS software on your computer</w:t>
      </w:r>
    </w:p>
    <w:p w:rsidR="00AF3BF4" w:rsidRDefault="00AF3BF4"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Pr>
          <w:rFonts w:ascii="Times New Roman" w:hAnsi="Times New Roman"/>
          <w:color w:val="000000"/>
          <w:sz w:val="24"/>
          <w:szCs w:val="24"/>
        </w:rPr>
        <w:t>Browse coordinate points from your computer</w:t>
      </w:r>
    </w:p>
    <w:p w:rsidR="00AF3BF4" w:rsidRPr="00396D2F" w:rsidRDefault="00AF3BF4" w:rsidP="004021F3">
      <w:pPr>
        <w:pStyle w:val="ListParagraph"/>
        <w:numPr>
          <w:ilvl w:val="0"/>
          <w:numId w:val="34"/>
        </w:numPr>
        <w:tabs>
          <w:tab w:val="left" w:pos="6398"/>
        </w:tabs>
        <w:spacing w:after="240" w:line="360" w:lineRule="auto"/>
        <w:ind w:left="530"/>
        <w:rPr>
          <w:rFonts w:ascii="Times New Roman" w:hAnsi="Times New Roman"/>
          <w:color w:val="000000"/>
          <w:sz w:val="24"/>
          <w:szCs w:val="24"/>
        </w:rPr>
      </w:pPr>
      <w:r>
        <w:rPr>
          <w:rFonts w:ascii="Times New Roman" w:hAnsi="Times New Roman"/>
          <w:color w:val="000000"/>
          <w:sz w:val="24"/>
          <w:szCs w:val="24"/>
        </w:rPr>
        <w:t>Develop map</w:t>
      </w:r>
    </w:p>
    <w:p w:rsidR="00142D98" w:rsidRPr="00350467" w:rsidRDefault="00142D98" w:rsidP="00401EAC">
      <w:pPr>
        <w:pStyle w:val="NormalWeb"/>
        <w:tabs>
          <w:tab w:val="left" w:pos="567"/>
        </w:tabs>
        <w:spacing w:before="0" w:beforeAutospacing="0" w:after="0" w:afterAutospacing="0" w:line="360" w:lineRule="auto"/>
        <w:jc w:val="both"/>
        <w:rPr>
          <w:rFonts w:ascii="Times New Roman" w:hAnsi="Times New Roman" w:cs="Times New Roman"/>
          <w:b/>
          <w:sz w:val="24"/>
        </w:rPr>
      </w:pPr>
    </w:p>
    <w:p w:rsidR="0070617F" w:rsidRPr="00350467" w:rsidRDefault="0070617F" w:rsidP="00E812A4">
      <w:pPr>
        <w:pStyle w:val="NormalWeb"/>
        <w:tabs>
          <w:tab w:val="left" w:pos="567"/>
        </w:tabs>
        <w:spacing w:before="0" w:beforeAutospacing="0" w:after="0" w:afterAutospacing="0" w:line="360" w:lineRule="auto"/>
        <w:jc w:val="center"/>
        <w:rPr>
          <w:rFonts w:ascii="Times New Roman" w:hAnsi="Times New Roman" w:cs="Times New Roman"/>
          <w:sz w:val="24"/>
        </w:rPr>
      </w:pPr>
    </w:p>
    <w:p w:rsidR="00642154" w:rsidRPr="00350467" w:rsidRDefault="00642154" w:rsidP="00E812A4">
      <w:pPr>
        <w:tabs>
          <w:tab w:val="left" w:pos="567"/>
        </w:tabs>
        <w:spacing w:after="0" w:line="360" w:lineRule="auto"/>
        <w:rPr>
          <w:rFonts w:ascii="Times New Roman" w:hAnsi="Times New Roman"/>
          <w:sz w:val="24"/>
          <w:szCs w:val="24"/>
        </w:rPr>
      </w:pPr>
    </w:p>
    <w:p w:rsidR="00312E12" w:rsidRPr="00350467" w:rsidRDefault="00312E12" w:rsidP="00E812A4">
      <w:pPr>
        <w:tabs>
          <w:tab w:val="left" w:pos="567"/>
        </w:tabs>
        <w:spacing w:after="0" w:line="360" w:lineRule="auto"/>
        <w:rPr>
          <w:rFonts w:ascii="Times New Roman" w:hAnsi="Times New Roman"/>
          <w:sz w:val="24"/>
          <w:szCs w:val="24"/>
        </w:rPr>
      </w:pPr>
      <w:r w:rsidRPr="00350467">
        <w:rPr>
          <w:rFonts w:ascii="Times New Roman" w:hAnsi="Times New Roman"/>
          <w:b/>
          <w:bCs/>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462"/>
        <w:gridCol w:w="6916"/>
      </w:tblGrid>
      <w:tr w:rsidR="002F1855" w:rsidRPr="00350467" w:rsidTr="006376E2">
        <w:tc>
          <w:tcPr>
            <w:tcW w:w="2462" w:type="dxa"/>
            <w:shd w:val="clear" w:color="auto" w:fill="C6D9F1"/>
          </w:tcPr>
          <w:p w:rsidR="002F1855" w:rsidRPr="00350467" w:rsidRDefault="002F1855" w:rsidP="00C13F80">
            <w:pPr>
              <w:pStyle w:val="Heading3"/>
              <w:numPr>
                <w:ilvl w:val="0"/>
                <w:numId w:val="0"/>
              </w:numPr>
              <w:ind w:left="567" w:hanging="567"/>
            </w:pPr>
            <w:bookmarkStart w:id="82" w:name="_Toc113274041"/>
            <w:r w:rsidRPr="00350467">
              <w:lastRenderedPageBreak/>
              <w:t>LAP TEST</w:t>
            </w:r>
            <w:bookmarkEnd w:id="81"/>
            <w:r w:rsidR="0072062E">
              <w:t>-2</w:t>
            </w:r>
            <w:bookmarkEnd w:id="82"/>
          </w:p>
        </w:tc>
        <w:tc>
          <w:tcPr>
            <w:tcW w:w="6916" w:type="dxa"/>
            <w:shd w:val="clear" w:color="auto" w:fill="C6D9F1"/>
          </w:tcPr>
          <w:p w:rsidR="002F1855" w:rsidRPr="00350467" w:rsidRDefault="002F1855" w:rsidP="000E48B6">
            <w:pPr>
              <w:tabs>
                <w:tab w:val="left" w:pos="567"/>
              </w:tabs>
              <w:spacing w:after="0" w:line="360" w:lineRule="auto"/>
              <w:ind w:firstLine="170"/>
              <w:jc w:val="center"/>
              <w:rPr>
                <w:rFonts w:ascii="Times New Roman" w:hAnsi="Times New Roman"/>
                <w:b/>
                <w:sz w:val="24"/>
                <w:szCs w:val="24"/>
              </w:rPr>
            </w:pPr>
            <w:r w:rsidRPr="00350467">
              <w:rPr>
                <w:rFonts w:ascii="Times New Roman" w:hAnsi="Times New Roman"/>
                <w:b/>
                <w:sz w:val="24"/>
                <w:szCs w:val="24"/>
              </w:rPr>
              <w:t>Performance Test</w:t>
            </w:r>
          </w:p>
        </w:tc>
      </w:tr>
    </w:tbl>
    <w:p w:rsidR="002F1855" w:rsidRPr="00350467" w:rsidRDefault="002F1855" w:rsidP="00E812A4">
      <w:pPr>
        <w:tabs>
          <w:tab w:val="left" w:pos="567"/>
        </w:tabs>
        <w:spacing w:after="0" w:line="360" w:lineRule="auto"/>
        <w:rPr>
          <w:rFonts w:ascii="Times New Roman" w:hAnsi="Times New Roman"/>
          <w:sz w:val="24"/>
          <w:szCs w:val="24"/>
        </w:rPr>
      </w:pPr>
    </w:p>
    <w:p w:rsidR="002F1855" w:rsidRPr="00350467" w:rsidRDefault="002F1855" w:rsidP="00E812A4">
      <w:pPr>
        <w:tabs>
          <w:tab w:val="left" w:pos="567"/>
        </w:tabs>
        <w:spacing w:after="0" w:line="360" w:lineRule="auto"/>
        <w:rPr>
          <w:rFonts w:ascii="Times New Roman" w:hAnsi="Times New Roman"/>
          <w:sz w:val="24"/>
          <w:szCs w:val="24"/>
        </w:rPr>
      </w:pPr>
      <w:r w:rsidRPr="00350467">
        <w:rPr>
          <w:rFonts w:ascii="Times New Roman" w:hAnsi="Times New Roman"/>
          <w:sz w:val="24"/>
          <w:szCs w:val="24"/>
        </w:rPr>
        <w:t>Name……………………………….           ID……………………………..                                                     Date…………………………………….</w:t>
      </w:r>
    </w:p>
    <w:p w:rsidR="002F1855" w:rsidRPr="00350467" w:rsidRDefault="002F1855" w:rsidP="00E812A4">
      <w:pPr>
        <w:tabs>
          <w:tab w:val="left" w:pos="567"/>
        </w:tabs>
        <w:spacing w:after="0" w:line="360" w:lineRule="auto"/>
        <w:jc w:val="both"/>
        <w:rPr>
          <w:rFonts w:ascii="Times New Roman" w:hAnsi="Times New Roman"/>
          <w:sz w:val="24"/>
          <w:szCs w:val="24"/>
        </w:rPr>
      </w:pPr>
    </w:p>
    <w:p w:rsidR="002F1855" w:rsidRPr="00350467" w:rsidRDefault="002F1855" w:rsidP="00E812A4">
      <w:pPr>
        <w:tabs>
          <w:tab w:val="left" w:pos="567"/>
        </w:tabs>
        <w:spacing w:after="0" w:line="360" w:lineRule="auto"/>
        <w:jc w:val="both"/>
        <w:rPr>
          <w:rFonts w:ascii="Times New Roman" w:hAnsi="Times New Roman"/>
          <w:sz w:val="24"/>
          <w:szCs w:val="24"/>
        </w:rPr>
      </w:pPr>
      <w:r w:rsidRPr="00350467">
        <w:rPr>
          <w:rFonts w:ascii="Times New Roman" w:hAnsi="Times New Roman"/>
          <w:sz w:val="24"/>
          <w:szCs w:val="24"/>
        </w:rPr>
        <w:t>Time started: ________________________ Time finished:  ________________</w:t>
      </w:r>
    </w:p>
    <w:p w:rsidR="002F1855" w:rsidRPr="00350467" w:rsidRDefault="002F1855" w:rsidP="00E812A4">
      <w:pPr>
        <w:tabs>
          <w:tab w:val="left" w:pos="567"/>
          <w:tab w:val="left" w:pos="1530"/>
        </w:tabs>
        <w:spacing w:after="0" w:line="360" w:lineRule="auto"/>
        <w:ind w:left="1530" w:right="209" w:hanging="1530"/>
        <w:jc w:val="both"/>
        <w:rPr>
          <w:rFonts w:ascii="Times New Roman" w:hAnsi="Times New Roman"/>
          <w:b/>
          <w:bCs/>
          <w:iCs/>
          <w:sz w:val="24"/>
          <w:szCs w:val="24"/>
        </w:rPr>
      </w:pPr>
    </w:p>
    <w:p w:rsidR="002F1855" w:rsidRPr="00350467" w:rsidRDefault="002F1855" w:rsidP="00E812A4">
      <w:pPr>
        <w:tabs>
          <w:tab w:val="left" w:pos="567"/>
          <w:tab w:val="left" w:pos="1530"/>
        </w:tabs>
        <w:spacing w:after="0" w:line="360" w:lineRule="auto"/>
        <w:ind w:left="1530" w:right="209" w:hanging="1530"/>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006376E2">
        <w:rPr>
          <w:rFonts w:ascii="Times New Roman" w:hAnsi="Times New Roman"/>
          <w:b/>
          <w:sz w:val="24"/>
          <w:szCs w:val="24"/>
        </w:rPr>
        <w:t>5</w:t>
      </w:r>
      <w:r w:rsidRPr="00350467">
        <w:rPr>
          <w:rFonts w:ascii="Times New Roman" w:hAnsi="Times New Roman"/>
          <w:sz w:val="24"/>
          <w:szCs w:val="24"/>
        </w:rPr>
        <w:t>hour. The project is expected from each student to do it.</w:t>
      </w:r>
    </w:p>
    <w:p w:rsidR="002F1855" w:rsidRPr="00350467" w:rsidRDefault="002F1855" w:rsidP="00E812A4">
      <w:pPr>
        <w:tabs>
          <w:tab w:val="left" w:pos="567"/>
        </w:tabs>
        <w:spacing w:after="0" w:line="360" w:lineRule="auto"/>
        <w:jc w:val="both"/>
        <w:rPr>
          <w:rFonts w:ascii="Times New Roman" w:hAnsi="Times New Roman"/>
          <w:b/>
          <w:sz w:val="24"/>
          <w:szCs w:val="24"/>
        </w:rPr>
      </w:pPr>
    </w:p>
    <w:p w:rsidR="002F1855" w:rsidRDefault="002F1855" w:rsidP="00E812A4">
      <w:pPr>
        <w:tabs>
          <w:tab w:val="left" w:pos="567"/>
        </w:tabs>
        <w:spacing w:after="0" w:line="360" w:lineRule="auto"/>
        <w:jc w:val="both"/>
        <w:rPr>
          <w:rFonts w:ascii="Times New Roman" w:hAnsi="Times New Roman"/>
          <w:sz w:val="24"/>
          <w:szCs w:val="24"/>
        </w:rPr>
      </w:pPr>
      <w:r w:rsidRPr="00350467">
        <w:rPr>
          <w:rFonts w:ascii="Times New Roman" w:hAnsi="Times New Roman"/>
          <w:b/>
          <w:sz w:val="24"/>
          <w:szCs w:val="24"/>
        </w:rPr>
        <w:t xml:space="preserve">Task-1 </w:t>
      </w:r>
      <w:r w:rsidR="00147D69">
        <w:rPr>
          <w:rFonts w:ascii="Times New Roman" w:hAnsi="Times New Roman"/>
          <w:sz w:val="24"/>
          <w:szCs w:val="24"/>
        </w:rPr>
        <w:t xml:space="preserve">perform soil sampling </w:t>
      </w:r>
    </w:p>
    <w:p w:rsidR="00147D69" w:rsidRDefault="00147D69" w:rsidP="00E812A4">
      <w:pPr>
        <w:tabs>
          <w:tab w:val="left" w:pos="567"/>
        </w:tabs>
        <w:spacing w:after="0" w:line="360" w:lineRule="auto"/>
        <w:jc w:val="both"/>
        <w:rPr>
          <w:rFonts w:ascii="Times New Roman" w:hAnsi="Times New Roman"/>
          <w:sz w:val="24"/>
          <w:szCs w:val="24"/>
        </w:rPr>
      </w:pPr>
      <w:r>
        <w:rPr>
          <w:rFonts w:ascii="Times New Roman" w:hAnsi="Times New Roman"/>
          <w:b/>
          <w:sz w:val="24"/>
          <w:szCs w:val="24"/>
        </w:rPr>
        <w:t xml:space="preserve">Task-2 </w:t>
      </w:r>
      <w:r w:rsidR="0061669E">
        <w:rPr>
          <w:rFonts w:ascii="Times New Roman" w:hAnsi="Times New Roman"/>
          <w:sz w:val="24"/>
          <w:szCs w:val="24"/>
        </w:rPr>
        <w:t>Develop map of degraded area</w:t>
      </w:r>
    </w:p>
    <w:p w:rsidR="0061669E" w:rsidRDefault="0061669E" w:rsidP="00E812A4">
      <w:pPr>
        <w:tabs>
          <w:tab w:val="left" w:pos="567"/>
        </w:tabs>
        <w:spacing w:after="0" w:line="360" w:lineRule="auto"/>
        <w:jc w:val="both"/>
        <w:rPr>
          <w:rFonts w:ascii="Times New Roman" w:hAnsi="Times New Roman"/>
          <w:sz w:val="24"/>
          <w:szCs w:val="24"/>
        </w:rPr>
      </w:pPr>
    </w:p>
    <w:p w:rsidR="00147D69" w:rsidRPr="00350467" w:rsidRDefault="00147D69" w:rsidP="00E812A4">
      <w:pPr>
        <w:tabs>
          <w:tab w:val="left" w:pos="567"/>
        </w:tabs>
        <w:spacing w:after="0" w:line="360" w:lineRule="auto"/>
        <w:jc w:val="both"/>
        <w:rPr>
          <w:rFonts w:ascii="Times New Roman" w:hAnsi="Times New Roman"/>
          <w:b/>
          <w:sz w:val="24"/>
          <w:szCs w:val="24"/>
        </w:rPr>
      </w:pPr>
    </w:p>
    <w:p w:rsidR="00882598" w:rsidRPr="00350467" w:rsidRDefault="002F1855" w:rsidP="00E812A4">
      <w:pPr>
        <w:tabs>
          <w:tab w:val="left" w:pos="567"/>
        </w:tabs>
        <w:spacing w:after="0" w:line="360" w:lineRule="auto"/>
        <w:rPr>
          <w:rFonts w:ascii="Times New Roman" w:hAnsi="Times New Roman"/>
          <w:sz w:val="24"/>
          <w:szCs w:val="24"/>
        </w:rPr>
      </w:pPr>
      <w:r w:rsidRPr="00350467">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882598" w:rsidRPr="0080517E" w:rsidTr="000238D9">
        <w:trPr>
          <w:trHeight w:val="557"/>
        </w:trPr>
        <w:tc>
          <w:tcPr>
            <w:tcW w:w="2178" w:type="dxa"/>
            <w:shd w:val="clear" w:color="auto" w:fill="D99594"/>
          </w:tcPr>
          <w:p w:rsidR="00882598" w:rsidRPr="00E75ABC" w:rsidRDefault="00882598" w:rsidP="000238D9">
            <w:pPr>
              <w:tabs>
                <w:tab w:val="left" w:pos="567"/>
              </w:tabs>
              <w:spacing w:after="0"/>
              <w:rPr>
                <w:rFonts w:ascii="Times New Roman" w:hAnsi="Times New Roman"/>
                <w:b/>
                <w:sz w:val="40"/>
                <w:szCs w:val="40"/>
              </w:rPr>
            </w:pPr>
            <w:r w:rsidRPr="00E75ABC">
              <w:rPr>
                <w:rFonts w:ascii="Times New Roman" w:hAnsi="Times New Roman"/>
                <w:b/>
                <w:sz w:val="40"/>
                <w:szCs w:val="40"/>
              </w:rPr>
              <w:lastRenderedPageBreak/>
              <w:t>LG #</w:t>
            </w:r>
            <w:r w:rsidR="00E75ABC" w:rsidRPr="00E75ABC">
              <w:rPr>
                <w:rFonts w:ascii="Times New Roman" w:hAnsi="Times New Roman"/>
                <w:b/>
                <w:sz w:val="40"/>
                <w:szCs w:val="40"/>
              </w:rPr>
              <w:t>12</w:t>
            </w:r>
          </w:p>
        </w:tc>
        <w:tc>
          <w:tcPr>
            <w:tcW w:w="7380" w:type="dxa"/>
            <w:shd w:val="clear" w:color="auto" w:fill="C6D9F1"/>
          </w:tcPr>
          <w:p w:rsidR="00882598" w:rsidRPr="00E75ABC" w:rsidRDefault="00882598" w:rsidP="00E93133">
            <w:pPr>
              <w:pStyle w:val="Heading1"/>
              <w:rPr>
                <w:color w:val="000000"/>
              </w:rPr>
            </w:pPr>
            <w:bookmarkStart w:id="83" w:name="_Toc113274042"/>
            <w:r w:rsidRPr="00E75ABC">
              <w:t>LO #</w:t>
            </w:r>
            <w:r w:rsidR="00E75ABC">
              <w:t>3</w:t>
            </w:r>
            <w:r w:rsidRPr="00E75ABC">
              <w:t xml:space="preserve">- </w:t>
            </w:r>
            <w:r w:rsidR="00417949" w:rsidRPr="00E65FAD">
              <w:t>Implement rehabilitation and restoration activities</w:t>
            </w:r>
            <w:bookmarkEnd w:id="83"/>
          </w:p>
        </w:tc>
      </w:tr>
    </w:tbl>
    <w:p w:rsidR="00882598" w:rsidRPr="00350467" w:rsidRDefault="00882598" w:rsidP="00882598">
      <w:pPr>
        <w:tabs>
          <w:tab w:val="left" w:pos="567"/>
        </w:tabs>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82598" w:rsidRPr="00350467" w:rsidTr="000238D9">
        <w:trPr>
          <w:trHeight w:val="267"/>
        </w:trPr>
        <w:tc>
          <w:tcPr>
            <w:tcW w:w="9576" w:type="dxa"/>
            <w:shd w:val="clear" w:color="auto" w:fill="C6D9F1"/>
          </w:tcPr>
          <w:p w:rsidR="00882598" w:rsidRPr="00350467" w:rsidRDefault="00882598" w:rsidP="006376E2">
            <w:pPr>
              <w:pStyle w:val="Heading2"/>
              <w:numPr>
                <w:ilvl w:val="0"/>
                <w:numId w:val="0"/>
              </w:numPr>
              <w:ind w:left="567" w:hanging="567"/>
            </w:pPr>
            <w:bookmarkStart w:id="84" w:name="_Toc113274043"/>
            <w:r w:rsidRPr="00350467">
              <w:t>Instruction sheet</w:t>
            </w:r>
            <w:bookmarkEnd w:id="84"/>
          </w:p>
        </w:tc>
      </w:tr>
      <w:tr w:rsidR="00882598" w:rsidRPr="00350467" w:rsidTr="000238D9">
        <w:trPr>
          <w:trHeight w:val="4319"/>
        </w:trPr>
        <w:tc>
          <w:tcPr>
            <w:tcW w:w="9576" w:type="dxa"/>
          </w:tcPr>
          <w:p w:rsidR="00882598" w:rsidRPr="00350467" w:rsidRDefault="00882598" w:rsidP="000238D9">
            <w:pPr>
              <w:tabs>
                <w:tab w:val="left" w:pos="567"/>
              </w:tabs>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417949" w:rsidRPr="00776428" w:rsidRDefault="00417949"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776428">
              <w:rPr>
                <w:rFonts w:ascii="Times New Roman" w:eastAsia="Calibri" w:hAnsi="Times New Roman"/>
                <w:sz w:val="24"/>
                <w:szCs w:val="24"/>
              </w:rPr>
              <w:t xml:space="preserve">Analyzing sample soil for </w:t>
            </w:r>
            <w:r w:rsidRPr="00776428">
              <w:rPr>
                <w:rFonts w:ascii="Times New Roman" w:eastAsia="Calibri" w:hAnsi="Times New Roman"/>
                <w:bCs/>
                <w:iCs/>
                <w:sz w:val="24"/>
                <w:szCs w:val="24"/>
              </w:rPr>
              <w:t>Seed bank</w:t>
            </w:r>
          </w:p>
          <w:p w:rsidR="00417949" w:rsidRPr="006376E2" w:rsidRDefault="00417949"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776428">
              <w:rPr>
                <w:rFonts w:ascii="Times New Roman" w:eastAsia="Calibri" w:hAnsi="Times New Roman"/>
                <w:sz w:val="24"/>
                <w:szCs w:val="24"/>
              </w:rPr>
              <w:t>Identifying existing species to restore degraded area</w:t>
            </w:r>
          </w:p>
          <w:p w:rsidR="00417949" w:rsidRPr="00776428" w:rsidRDefault="00417949"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776428">
              <w:rPr>
                <w:rFonts w:ascii="Times New Roman" w:eastAsia="Calibri" w:hAnsi="Times New Roman"/>
                <w:sz w:val="24"/>
                <w:szCs w:val="24"/>
              </w:rPr>
              <w:t xml:space="preserve">Selecting </w:t>
            </w:r>
            <w:r w:rsidRPr="006376E2">
              <w:rPr>
                <w:rFonts w:ascii="Times New Roman" w:eastAsia="Calibri" w:hAnsi="Times New Roman"/>
                <w:sz w:val="24"/>
                <w:szCs w:val="24"/>
              </w:rPr>
              <w:t>potential species to enrich the degraded area</w:t>
            </w:r>
          </w:p>
          <w:p w:rsidR="00417949" w:rsidRPr="00776428" w:rsidRDefault="00417949"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6376E2">
              <w:rPr>
                <w:rFonts w:ascii="Times New Roman" w:eastAsia="Calibri" w:hAnsi="Times New Roman"/>
                <w:sz w:val="24"/>
                <w:szCs w:val="24"/>
              </w:rPr>
              <w:t xml:space="preserve">Planning best type and species of trees for afforestation </w:t>
            </w:r>
          </w:p>
          <w:p w:rsidR="00776428" w:rsidRPr="00776428" w:rsidRDefault="00417949"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776428">
              <w:rPr>
                <w:rFonts w:ascii="Times New Roman" w:eastAsia="Calibri" w:hAnsi="Times New Roman"/>
                <w:sz w:val="24"/>
                <w:szCs w:val="24"/>
              </w:rPr>
              <w:t xml:space="preserve">Enhancing community participation to </w:t>
            </w:r>
            <w:r w:rsidRPr="006376E2">
              <w:rPr>
                <w:rFonts w:ascii="Times New Roman" w:eastAsia="Calibri" w:hAnsi="Times New Roman"/>
                <w:sz w:val="24"/>
                <w:szCs w:val="24"/>
              </w:rPr>
              <w:t>rehabilitation activity</w:t>
            </w:r>
          </w:p>
          <w:p w:rsidR="00417949" w:rsidRPr="00776428" w:rsidRDefault="00417949"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6376E2">
              <w:rPr>
                <w:rFonts w:ascii="Times New Roman" w:eastAsia="Calibri" w:hAnsi="Times New Roman"/>
                <w:sz w:val="24"/>
                <w:szCs w:val="24"/>
              </w:rPr>
              <w:t xml:space="preserve">Following up and evaluating Rehabilitation activity progress </w:t>
            </w:r>
          </w:p>
          <w:p w:rsidR="006376E2" w:rsidRDefault="00882598" w:rsidP="006376E2">
            <w:pPr>
              <w:tabs>
                <w:tab w:val="left" w:pos="567"/>
              </w:tabs>
              <w:autoSpaceDE w:val="0"/>
              <w:autoSpaceDN w:val="0"/>
              <w:adjustRightInd w:val="0"/>
              <w:spacing w:after="0" w:line="360" w:lineRule="auto"/>
              <w:jc w:val="both"/>
              <w:rPr>
                <w:rFonts w:ascii="Times New Roman" w:hAnsi="Times New Roman"/>
                <w:bCs/>
                <w:sz w:val="24"/>
                <w:szCs w:val="24"/>
              </w:rPr>
            </w:pPr>
            <w:r w:rsidRPr="007D446C">
              <w:rPr>
                <w:rFonts w:ascii="Times New Roman" w:hAnsi="Times New Roman"/>
                <w:bCs/>
                <w:sz w:val="24"/>
                <w:szCs w:val="24"/>
              </w:rPr>
              <w:t>This guide will also assist you to attain the learning outcomes stated in the cover page. Specifically, upon completion of this learning guide, you will be able to:</w:t>
            </w:r>
          </w:p>
          <w:p w:rsidR="006376E2" w:rsidRPr="006376E2" w:rsidRDefault="006376E2" w:rsidP="006376E2">
            <w:pPr>
              <w:tabs>
                <w:tab w:val="left" w:pos="567"/>
              </w:tabs>
              <w:autoSpaceDE w:val="0"/>
              <w:autoSpaceDN w:val="0"/>
              <w:adjustRightInd w:val="0"/>
              <w:spacing w:after="0" w:line="360" w:lineRule="auto"/>
              <w:jc w:val="both"/>
              <w:rPr>
                <w:rFonts w:ascii="Times New Roman" w:hAnsi="Times New Roman"/>
                <w:bCs/>
                <w:sz w:val="18"/>
                <w:szCs w:val="24"/>
              </w:rPr>
            </w:pPr>
          </w:p>
          <w:p w:rsidR="000F683B" w:rsidRPr="00776428" w:rsidRDefault="000F683B"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Pr>
                <w:rFonts w:ascii="Times New Roman" w:eastAsia="Calibri" w:hAnsi="Times New Roman"/>
                <w:sz w:val="24"/>
                <w:szCs w:val="24"/>
              </w:rPr>
              <w:t>Analyze</w:t>
            </w:r>
            <w:r w:rsidRPr="00776428">
              <w:rPr>
                <w:rFonts w:ascii="Times New Roman" w:eastAsia="Calibri" w:hAnsi="Times New Roman"/>
                <w:sz w:val="24"/>
                <w:szCs w:val="24"/>
              </w:rPr>
              <w:t xml:space="preserve"> sample soil for </w:t>
            </w:r>
            <w:r w:rsidRPr="006376E2">
              <w:rPr>
                <w:rFonts w:ascii="Times New Roman" w:eastAsia="Calibri" w:hAnsi="Times New Roman"/>
                <w:sz w:val="24"/>
                <w:szCs w:val="24"/>
              </w:rPr>
              <w:t>Seed bank</w:t>
            </w:r>
          </w:p>
          <w:p w:rsidR="000F683B" w:rsidRPr="006376E2" w:rsidRDefault="000F683B"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Pr>
                <w:rFonts w:ascii="Times New Roman" w:eastAsia="Calibri" w:hAnsi="Times New Roman"/>
                <w:sz w:val="24"/>
                <w:szCs w:val="24"/>
              </w:rPr>
              <w:t>Identify</w:t>
            </w:r>
            <w:r w:rsidRPr="00776428">
              <w:rPr>
                <w:rFonts w:ascii="Times New Roman" w:eastAsia="Calibri" w:hAnsi="Times New Roman"/>
                <w:sz w:val="24"/>
                <w:szCs w:val="24"/>
              </w:rPr>
              <w:t xml:space="preserve"> existing species to restore degraded area</w:t>
            </w:r>
          </w:p>
          <w:p w:rsidR="000F683B" w:rsidRPr="00776428" w:rsidRDefault="000F683B"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Pr>
                <w:rFonts w:ascii="Times New Roman" w:eastAsia="Calibri" w:hAnsi="Times New Roman"/>
                <w:sz w:val="24"/>
                <w:szCs w:val="24"/>
              </w:rPr>
              <w:t>Select</w:t>
            </w:r>
            <w:r w:rsidRPr="006376E2">
              <w:rPr>
                <w:rFonts w:ascii="Times New Roman" w:eastAsia="Calibri" w:hAnsi="Times New Roman"/>
                <w:sz w:val="24"/>
                <w:szCs w:val="24"/>
              </w:rPr>
              <w:t>potential species to enrich the degraded area</w:t>
            </w:r>
          </w:p>
          <w:p w:rsidR="000F683B" w:rsidRPr="00776428" w:rsidRDefault="000F683B"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6376E2">
              <w:rPr>
                <w:rFonts w:ascii="Times New Roman" w:eastAsia="Calibri" w:hAnsi="Times New Roman"/>
                <w:sz w:val="24"/>
                <w:szCs w:val="24"/>
              </w:rPr>
              <w:t xml:space="preserve">Plan best type and species of trees for afforestation </w:t>
            </w:r>
          </w:p>
          <w:p w:rsidR="000F683B" w:rsidRPr="00776428" w:rsidRDefault="000F683B"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Pr>
                <w:rFonts w:ascii="Times New Roman" w:eastAsia="Calibri" w:hAnsi="Times New Roman"/>
                <w:sz w:val="24"/>
                <w:szCs w:val="24"/>
              </w:rPr>
              <w:t>Enhance</w:t>
            </w:r>
            <w:r w:rsidRPr="00776428">
              <w:rPr>
                <w:rFonts w:ascii="Times New Roman" w:eastAsia="Calibri" w:hAnsi="Times New Roman"/>
                <w:sz w:val="24"/>
                <w:szCs w:val="24"/>
              </w:rPr>
              <w:t xml:space="preserve"> community participation to </w:t>
            </w:r>
            <w:r w:rsidRPr="006376E2">
              <w:rPr>
                <w:rFonts w:ascii="Times New Roman" w:eastAsia="Calibri" w:hAnsi="Times New Roman"/>
                <w:sz w:val="24"/>
                <w:szCs w:val="24"/>
              </w:rPr>
              <w:t>rehabilitation activity</w:t>
            </w:r>
          </w:p>
          <w:p w:rsidR="00882598" w:rsidRPr="000F683B" w:rsidRDefault="000F683B" w:rsidP="004021F3">
            <w:pPr>
              <w:pStyle w:val="ListParagraph"/>
              <w:numPr>
                <w:ilvl w:val="0"/>
                <w:numId w:val="16"/>
              </w:numPr>
              <w:autoSpaceDE w:val="0"/>
              <w:autoSpaceDN w:val="0"/>
              <w:adjustRightInd w:val="0"/>
              <w:spacing w:after="0" w:line="360" w:lineRule="auto"/>
              <w:ind w:left="473"/>
              <w:contextualSpacing w:val="0"/>
              <w:jc w:val="both"/>
              <w:rPr>
                <w:rFonts w:ascii="Times New Roman" w:eastAsia="Calibri" w:hAnsi="Times New Roman"/>
                <w:sz w:val="24"/>
                <w:szCs w:val="24"/>
              </w:rPr>
            </w:pPr>
            <w:r w:rsidRPr="006376E2">
              <w:rPr>
                <w:rFonts w:ascii="Times New Roman" w:eastAsia="Calibri" w:hAnsi="Times New Roman"/>
                <w:sz w:val="24"/>
                <w:szCs w:val="24"/>
              </w:rPr>
              <w:t>Follow up and evaluating Rehabilitation activity progress</w:t>
            </w:r>
          </w:p>
        </w:tc>
      </w:tr>
      <w:tr w:rsidR="00882598" w:rsidRPr="00350467" w:rsidTr="000238D9">
        <w:trPr>
          <w:trHeight w:val="242"/>
        </w:trPr>
        <w:tc>
          <w:tcPr>
            <w:tcW w:w="9576" w:type="dxa"/>
          </w:tcPr>
          <w:p w:rsidR="00882598" w:rsidRPr="00350467" w:rsidRDefault="00882598" w:rsidP="000238D9">
            <w:pPr>
              <w:tabs>
                <w:tab w:val="left" w:pos="567"/>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882598" w:rsidRPr="00350467" w:rsidTr="000238D9">
        <w:trPr>
          <w:trHeight w:val="2483"/>
        </w:trPr>
        <w:tc>
          <w:tcPr>
            <w:tcW w:w="9576" w:type="dxa"/>
          </w:tcPr>
          <w:p w:rsidR="00882598" w:rsidRPr="00350467" w:rsidRDefault="00882598" w:rsidP="004021F3">
            <w:pPr>
              <w:numPr>
                <w:ilvl w:val="0"/>
                <w:numId w:val="71"/>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882598" w:rsidRPr="00350467" w:rsidRDefault="00882598" w:rsidP="004021F3">
            <w:pPr>
              <w:numPr>
                <w:ilvl w:val="0"/>
                <w:numId w:val="71"/>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882598" w:rsidRPr="00350467" w:rsidRDefault="00882598" w:rsidP="004021F3">
            <w:pPr>
              <w:numPr>
                <w:ilvl w:val="0"/>
                <w:numId w:val="71"/>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882598" w:rsidRPr="00350467" w:rsidRDefault="00882598" w:rsidP="004021F3">
            <w:pPr>
              <w:numPr>
                <w:ilvl w:val="0"/>
                <w:numId w:val="71"/>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882598" w:rsidRPr="00350467" w:rsidRDefault="00882598" w:rsidP="004021F3">
            <w:pPr>
              <w:numPr>
                <w:ilvl w:val="0"/>
                <w:numId w:val="71"/>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882598" w:rsidRPr="00350467" w:rsidRDefault="00882598" w:rsidP="004021F3">
            <w:pPr>
              <w:numPr>
                <w:ilvl w:val="0"/>
                <w:numId w:val="71"/>
              </w:numPr>
              <w:tabs>
                <w:tab w:val="left" w:pos="567"/>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882598" w:rsidRPr="00350467" w:rsidRDefault="00882598" w:rsidP="00882598">
      <w:pPr>
        <w:tabs>
          <w:tab w:val="left" w:pos="567"/>
        </w:tabs>
        <w:spacing w:after="0" w:line="360" w:lineRule="auto"/>
        <w:rPr>
          <w:rFonts w:ascii="Times New Roman" w:hAnsi="Times New Roman"/>
          <w:sz w:val="24"/>
          <w:szCs w:val="24"/>
        </w:rPr>
      </w:pPr>
    </w:p>
    <w:p w:rsidR="00882598" w:rsidRPr="00350467" w:rsidRDefault="00882598" w:rsidP="00882598">
      <w:pPr>
        <w:tabs>
          <w:tab w:val="left" w:pos="567"/>
        </w:tabs>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882598" w:rsidRPr="00350467" w:rsidTr="000238D9">
        <w:trPr>
          <w:trHeight w:val="530"/>
        </w:trPr>
        <w:tc>
          <w:tcPr>
            <w:tcW w:w="9000" w:type="dxa"/>
            <w:shd w:val="clear" w:color="auto" w:fill="C6D9F1"/>
            <w:vAlign w:val="center"/>
          </w:tcPr>
          <w:p w:rsidR="00882598" w:rsidRPr="00350467" w:rsidRDefault="00ED1B74" w:rsidP="00A81869">
            <w:pPr>
              <w:pStyle w:val="Heading2"/>
              <w:numPr>
                <w:ilvl w:val="0"/>
                <w:numId w:val="0"/>
              </w:numPr>
              <w:ind w:left="567" w:hanging="567"/>
            </w:pPr>
            <w:bookmarkStart w:id="85" w:name="_Toc113274044"/>
            <w:r>
              <w:lastRenderedPageBreak/>
              <w:t xml:space="preserve">Information </w:t>
            </w:r>
            <w:r w:rsidR="00393F27">
              <w:t>Sheet 3</w:t>
            </w:r>
            <w:bookmarkEnd w:id="85"/>
          </w:p>
        </w:tc>
      </w:tr>
    </w:tbl>
    <w:p w:rsidR="00882598" w:rsidRPr="00350467" w:rsidRDefault="00882598" w:rsidP="00882598">
      <w:pPr>
        <w:tabs>
          <w:tab w:val="left" w:pos="567"/>
        </w:tabs>
        <w:spacing w:after="0" w:line="360" w:lineRule="auto"/>
        <w:rPr>
          <w:rFonts w:ascii="Times New Roman" w:hAnsi="Times New Roman"/>
          <w:b/>
          <w:sz w:val="24"/>
          <w:szCs w:val="24"/>
        </w:rPr>
      </w:pPr>
    </w:p>
    <w:p w:rsidR="00ED1B74" w:rsidRDefault="00ED1B74" w:rsidP="00882598">
      <w:pPr>
        <w:tabs>
          <w:tab w:val="left" w:pos="567"/>
        </w:tabs>
        <w:spacing w:after="0" w:line="360" w:lineRule="auto"/>
        <w:rPr>
          <w:rFonts w:ascii="Times New Roman" w:hAnsi="Times New Roman"/>
          <w:b/>
          <w:sz w:val="24"/>
          <w:szCs w:val="24"/>
        </w:rPr>
      </w:pPr>
    </w:p>
    <w:p w:rsidR="00ED1B74" w:rsidRDefault="00ED1B74" w:rsidP="00882598">
      <w:pPr>
        <w:tabs>
          <w:tab w:val="left" w:pos="567"/>
        </w:tabs>
        <w:spacing w:after="0" w:line="360" w:lineRule="auto"/>
        <w:rPr>
          <w:rFonts w:ascii="Times New Roman" w:hAnsi="Times New Roman"/>
          <w:b/>
          <w:sz w:val="24"/>
          <w:szCs w:val="24"/>
        </w:rPr>
      </w:pPr>
    </w:p>
    <w:p w:rsidR="00393F27" w:rsidRPr="00A81869" w:rsidRDefault="00393F27" w:rsidP="004021F3">
      <w:pPr>
        <w:pStyle w:val="ListParagraph"/>
        <w:numPr>
          <w:ilvl w:val="1"/>
          <w:numId w:val="50"/>
        </w:numPr>
        <w:autoSpaceDE w:val="0"/>
        <w:autoSpaceDN w:val="0"/>
        <w:adjustRightInd w:val="0"/>
        <w:spacing w:after="0" w:line="360" w:lineRule="auto"/>
        <w:jc w:val="both"/>
        <w:rPr>
          <w:rFonts w:ascii="Times New Roman" w:eastAsia="Calibri" w:hAnsi="Times New Roman"/>
          <w:b/>
          <w:bCs/>
          <w:iCs/>
          <w:sz w:val="24"/>
          <w:szCs w:val="24"/>
        </w:rPr>
      </w:pPr>
      <w:r w:rsidRPr="00A81869">
        <w:rPr>
          <w:rFonts w:ascii="Times New Roman" w:eastAsia="Calibri" w:hAnsi="Times New Roman"/>
          <w:b/>
          <w:sz w:val="24"/>
          <w:szCs w:val="24"/>
        </w:rPr>
        <w:t xml:space="preserve">Analyzing sample soil for </w:t>
      </w:r>
      <w:r w:rsidRPr="00A81869">
        <w:rPr>
          <w:rFonts w:ascii="Times New Roman" w:eastAsia="Calibri" w:hAnsi="Times New Roman"/>
          <w:b/>
          <w:bCs/>
          <w:iCs/>
          <w:sz w:val="24"/>
          <w:szCs w:val="24"/>
        </w:rPr>
        <w:t>Seed bank</w:t>
      </w:r>
    </w:p>
    <w:p w:rsidR="00A81869" w:rsidRDefault="00D72ABF" w:rsidP="00D72ABF">
      <w:pPr>
        <w:spacing w:after="0" w:line="360" w:lineRule="auto"/>
        <w:jc w:val="both"/>
        <w:rPr>
          <w:rFonts w:asciiTheme="majorHAnsi" w:hAnsiTheme="majorHAnsi"/>
          <w:sz w:val="24"/>
          <w:szCs w:val="24"/>
        </w:rPr>
      </w:pPr>
      <w:r w:rsidRPr="00031B8D">
        <w:rPr>
          <w:rFonts w:asciiTheme="majorHAnsi" w:hAnsiTheme="majorHAnsi"/>
          <w:sz w:val="24"/>
          <w:szCs w:val="24"/>
        </w:rPr>
        <w:t xml:space="preserve">The first consideration for any information involving environmental analytical data is whether the samples adequately represent the site being investigated. The purpose of environmental sampling and analysis is to obtain a small but informative portion of the sampling site media being investigated. Seldom is the entire site collected for analysis. There are almost infinite soil samples that could be taken in most situations. Therefore, soil samples that are intended to be “representative” of a site are analyzed and conclusions about that entire site are made based on the data obtained from them. It is now clear that most of the important and large costs involving decisions are based on the sampling data, making it essential that these data accurately characterize the conditions of the actual site. </w:t>
      </w:r>
    </w:p>
    <w:p w:rsidR="00D72ABF" w:rsidRPr="00031B8D" w:rsidRDefault="00D72ABF" w:rsidP="00D72ABF">
      <w:pPr>
        <w:spacing w:after="0" w:line="360" w:lineRule="auto"/>
        <w:jc w:val="both"/>
        <w:rPr>
          <w:rFonts w:asciiTheme="majorHAnsi" w:hAnsiTheme="majorHAnsi"/>
          <w:sz w:val="24"/>
          <w:szCs w:val="24"/>
        </w:rPr>
      </w:pPr>
    </w:p>
    <w:p w:rsidR="00E91FB7" w:rsidRDefault="00D72ABF" w:rsidP="00D72ABF">
      <w:pPr>
        <w:autoSpaceDE w:val="0"/>
        <w:autoSpaceDN w:val="0"/>
        <w:adjustRightInd w:val="0"/>
        <w:spacing w:after="0" w:line="360" w:lineRule="auto"/>
        <w:jc w:val="both"/>
        <w:rPr>
          <w:rFonts w:asciiTheme="majorHAnsi" w:hAnsiTheme="majorHAnsi"/>
          <w:sz w:val="24"/>
          <w:szCs w:val="24"/>
        </w:rPr>
      </w:pPr>
      <w:r w:rsidRPr="00031B8D">
        <w:rPr>
          <w:rFonts w:asciiTheme="majorHAnsi" w:hAnsiTheme="majorHAnsi"/>
          <w:color w:val="000000"/>
          <w:sz w:val="24"/>
          <w:szCs w:val="24"/>
          <w:shd w:val="clear" w:color="auto" w:fill="FFFFFF"/>
        </w:rPr>
        <w:t xml:space="preserve">The primary aim of representative soil sampling is to get accurate data about the soil quality of a specific site but the ultimate objective is to know the soil characteristics of the area and </w:t>
      </w:r>
      <w:r w:rsidRPr="00031B8D">
        <w:rPr>
          <w:rFonts w:asciiTheme="majorHAnsi" w:hAnsiTheme="majorHAnsi"/>
          <w:sz w:val="24"/>
          <w:szCs w:val="24"/>
        </w:rPr>
        <w:t>implement rehabilitation and restoration</w:t>
      </w:r>
      <w:r>
        <w:rPr>
          <w:rFonts w:asciiTheme="majorHAnsi" w:hAnsiTheme="majorHAnsi"/>
          <w:sz w:val="24"/>
          <w:szCs w:val="24"/>
        </w:rPr>
        <w:t>.</w:t>
      </w:r>
    </w:p>
    <w:p w:rsidR="00A81869" w:rsidRPr="00A81869" w:rsidRDefault="00A81869" w:rsidP="00D72ABF">
      <w:pPr>
        <w:autoSpaceDE w:val="0"/>
        <w:autoSpaceDN w:val="0"/>
        <w:adjustRightInd w:val="0"/>
        <w:spacing w:after="0" w:line="360" w:lineRule="auto"/>
        <w:jc w:val="both"/>
        <w:rPr>
          <w:rFonts w:asciiTheme="majorHAnsi" w:hAnsiTheme="majorHAnsi"/>
          <w:sz w:val="20"/>
          <w:szCs w:val="24"/>
        </w:rPr>
      </w:pPr>
    </w:p>
    <w:p w:rsidR="009F3A11" w:rsidRDefault="00E91FB7" w:rsidP="00D72ABF">
      <w:pPr>
        <w:autoSpaceDE w:val="0"/>
        <w:autoSpaceDN w:val="0"/>
        <w:adjustRightInd w:val="0"/>
        <w:spacing w:after="0" w:line="360" w:lineRule="auto"/>
        <w:jc w:val="both"/>
        <w:rPr>
          <w:rFonts w:ascii="Times New Roman" w:eastAsia="Calibri" w:hAnsi="Times New Roman"/>
          <w:b/>
          <w:sz w:val="24"/>
          <w:szCs w:val="24"/>
        </w:rPr>
      </w:pPr>
      <w:r w:rsidRPr="00E91FB7">
        <w:rPr>
          <w:rFonts w:ascii="Times New Roman" w:hAnsi="Times New Roman"/>
          <w:b/>
          <w:sz w:val="24"/>
          <w:szCs w:val="24"/>
        </w:rPr>
        <w:t xml:space="preserve">3.2 </w:t>
      </w:r>
      <w:r w:rsidRPr="00E91FB7">
        <w:rPr>
          <w:rFonts w:ascii="Times New Roman" w:eastAsia="Calibri" w:hAnsi="Times New Roman"/>
          <w:b/>
          <w:sz w:val="24"/>
          <w:szCs w:val="24"/>
        </w:rPr>
        <w:t>Identifying existing species to restore degraded area</w:t>
      </w:r>
    </w:p>
    <w:p w:rsidR="00E91FB7" w:rsidRPr="00E91FB7" w:rsidRDefault="009F3A11" w:rsidP="00D72ABF">
      <w:pPr>
        <w:autoSpaceDE w:val="0"/>
        <w:autoSpaceDN w:val="0"/>
        <w:adjustRightInd w:val="0"/>
        <w:spacing w:after="0" w:line="360" w:lineRule="auto"/>
        <w:jc w:val="both"/>
        <w:rPr>
          <w:rFonts w:ascii="Times New Roman" w:hAnsi="Times New Roman"/>
          <w:b/>
          <w:sz w:val="24"/>
          <w:szCs w:val="24"/>
        </w:rPr>
      </w:pPr>
      <w:r>
        <w:rPr>
          <w:rFonts w:ascii="Times New Roman" w:eastAsia="Calibri" w:hAnsi="Times New Roman"/>
          <w:b/>
          <w:sz w:val="24"/>
          <w:szCs w:val="24"/>
        </w:rPr>
        <w:t xml:space="preserve">3.2.1 </w:t>
      </w:r>
      <w:r w:rsidRPr="00BA7646">
        <w:rPr>
          <w:rFonts w:ascii="Times New Roman" w:eastAsia="Calibri" w:hAnsi="Times New Roman"/>
          <w:b/>
          <w:sz w:val="24"/>
          <w:szCs w:val="24"/>
        </w:rPr>
        <w:t xml:space="preserve">Species </w:t>
      </w:r>
      <w:r w:rsidRPr="00BA7646">
        <w:rPr>
          <w:rFonts w:ascii="Times New Roman" w:hAnsi="Times New Roman"/>
          <w:b/>
          <w:bCs/>
          <w:sz w:val="24"/>
          <w:szCs w:val="24"/>
        </w:rPr>
        <w:t>characteristics</w:t>
      </w:r>
    </w:p>
    <w:p w:rsidR="00E91FB7" w:rsidRPr="00E91FB7" w:rsidRDefault="00E91FB7" w:rsidP="00E91FB7">
      <w:pPr>
        <w:spacing w:after="0" w:line="360" w:lineRule="auto"/>
        <w:jc w:val="both"/>
        <w:rPr>
          <w:rFonts w:ascii="Times New Roman" w:hAnsi="Times New Roman"/>
          <w:bCs/>
          <w:sz w:val="24"/>
          <w:szCs w:val="24"/>
        </w:rPr>
      </w:pPr>
      <w:r w:rsidRPr="00E91FB7">
        <w:rPr>
          <w:rFonts w:ascii="Times New Roman" w:hAnsi="Times New Roman"/>
          <w:bCs/>
          <w:sz w:val="24"/>
          <w:szCs w:val="24"/>
        </w:rPr>
        <w:t xml:space="preserve">Biological intervention refers to the use of versatile plant species (Single/combination of species) such that it can overcome many if not most of the problems confronting the restoration of degraded areas. The species must have the following characteristics:  </w:t>
      </w:r>
    </w:p>
    <w:p w:rsidR="00E91FB7" w:rsidRPr="00E91FB7" w:rsidRDefault="00E91FB7" w:rsidP="004021F3">
      <w:pPr>
        <w:pStyle w:val="ListParagraph"/>
        <w:numPr>
          <w:ilvl w:val="0"/>
          <w:numId w:val="51"/>
        </w:numPr>
        <w:spacing w:after="0" w:line="360" w:lineRule="auto"/>
        <w:ind w:left="473"/>
        <w:jc w:val="both"/>
        <w:rPr>
          <w:rFonts w:ascii="Times New Roman" w:hAnsi="Times New Roman"/>
          <w:bCs/>
          <w:sz w:val="24"/>
          <w:szCs w:val="24"/>
        </w:rPr>
      </w:pPr>
      <w:r w:rsidRPr="00E91FB7">
        <w:rPr>
          <w:rFonts w:ascii="Times New Roman" w:hAnsi="Times New Roman"/>
          <w:bCs/>
          <w:sz w:val="24"/>
          <w:szCs w:val="24"/>
        </w:rPr>
        <w:t xml:space="preserve">Ability to survive, adapt and grow normally under harsh condition;  </w:t>
      </w:r>
    </w:p>
    <w:p w:rsidR="00E91FB7" w:rsidRPr="00E91FB7" w:rsidRDefault="00E91FB7" w:rsidP="004021F3">
      <w:pPr>
        <w:pStyle w:val="ListParagraph"/>
        <w:numPr>
          <w:ilvl w:val="0"/>
          <w:numId w:val="51"/>
        </w:numPr>
        <w:spacing w:after="0" w:line="360" w:lineRule="auto"/>
        <w:ind w:left="473"/>
        <w:jc w:val="both"/>
        <w:rPr>
          <w:rFonts w:ascii="Times New Roman" w:hAnsi="Times New Roman"/>
          <w:bCs/>
          <w:sz w:val="24"/>
          <w:szCs w:val="24"/>
        </w:rPr>
      </w:pPr>
      <w:r w:rsidRPr="00E91FB7">
        <w:rPr>
          <w:rFonts w:ascii="Times New Roman" w:hAnsi="Times New Roman"/>
          <w:bCs/>
          <w:sz w:val="24"/>
          <w:szCs w:val="24"/>
        </w:rPr>
        <w:t xml:space="preserve">Ability to grow at extremely low/high pH levels;  </w:t>
      </w:r>
    </w:p>
    <w:p w:rsidR="00E91FB7" w:rsidRPr="00E91FB7" w:rsidRDefault="00E91FB7" w:rsidP="004021F3">
      <w:pPr>
        <w:pStyle w:val="ListParagraph"/>
        <w:numPr>
          <w:ilvl w:val="0"/>
          <w:numId w:val="51"/>
        </w:numPr>
        <w:spacing w:after="0" w:line="360" w:lineRule="auto"/>
        <w:ind w:left="473"/>
        <w:jc w:val="both"/>
        <w:rPr>
          <w:rFonts w:ascii="Times New Roman" w:hAnsi="Times New Roman"/>
          <w:bCs/>
          <w:sz w:val="24"/>
          <w:szCs w:val="24"/>
        </w:rPr>
      </w:pPr>
      <w:r w:rsidRPr="00E91FB7">
        <w:rPr>
          <w:rFonts w:ascii="Times New Roman" w:hAnsi="Times New Roman"/>
          <w:bCs/>
          <w:sz w:val="24"/>
          <w:szCs w:val="24"/>
        </w:rPr>
        <w:t xml:space="preserve">Potential to grow fast/ increase its biomass;  </w:t>
      </w:r>
    </w:p>
    <w:p w:rsidR="00E91FB7" w:rsidRPr="00E91FB7" w:rsidRDefault="00E91FB7" w:rsidP="004021F3">
      <w:pPr>
        <w:pStyle w:val="ListParagraph"/>
        <w:numPr>
          <w:ilvl w:val="0"/>
          <w:numId w:val="51"/>
        </w:numPr>
        <w:spacing w:after="0" w:line="360" w:lineRule="auto"/>
        <w:ind w:left="473"/>
        <w:jc w:val="both"/>
        <w:rPr>
          <w:rFonts w:ascii="Times New Roman" w:hAnsi="Times New Roman"/>
          <w:bCs/>
          <w:sz w:val="24"/>
          <w:szCs w:val="24"/>
        </w:rPr>
      </w:pPr>
      <w:r w:rsidRPr="00E91FB7">
        <w:rPr>
          <w:rFonts w:ascii="Times New Roman" w:hAnsi="Times New Roman"/>
          <w:bCs/>
          <w:sz w:val="24"/>
          <w:szCs w:val="24"/>
        </w:rPr>
        <w:t xml:space="preserve"> Tolerate drought and fire;  </w:t>
      </w:r>
    </w:p>
    <w:p w:rsidR="00E91FB7" w:rsidRPr="00E91FB7" w:rsidRDefault="00E91FB7" w:rsidP="004021F3">
      <w:pPr>
        <w:pStyle w:val="ListParagraph"/>
        <w:numPr>
          <w:ilvl w:val="0"/>
          <w:numId w:val="51"/>
        </w:numPr>
        <w:spacing w:after="0" w:line="360" w:lineRule="auto"/>
        <w:ind w:left="473"/>
        <w:jc w:val="both"/>
        <w:rPr>
          <w:rFonts w:ascii="Times New Roman" w:hAnsi="Times New Roman"/>
          <w:bCs/>
          <w:sz w:val="24"/>
          <w:szCs w:val="24"/>
        </w:rPr>
      </w:pPr>
      <w:r w:rsidRPr="00E91FB7">
        <w:rPr>
          <w:rFonts w:ascii="Times New Roman" w:hAnsi="Times New Roman"/>
          <w:bCs/>
          <w:sz w:val="24"/>
          <w:szCs w:val="24"/>
        </w:rPr>
        <w:t xml:space="preserve"> nitrogen-fixing and/or mycorrhizal associations (bioremediation potential);  </w:t>
      </w:r>
    </w:p>
    <w:p w:rsidR="00E91FB7" w:rsidRPr="00E91FB7" w:rsidRDefault="00E91FB7" w:rsidP="004021F3">
      <w:pPr>
        <w:pStyle w:val="ListParagraph"/>
        <w:numPr>
          <w:ilvl w:val="0"/>
          <w:numId w:val="51"/>
        </w:numPr>
        <w:spacing w:after="0" w:line="360" w:lineRule="auto"/>
        <w:ind w:left="473"/>
        <w:jc w:val="both"/>
        <w:rPr>
          <w:rFonts w:ascii="Times New Roman" w:hAnsi="Times New Roman"/>
          <w:bCs/>
          <w:sz w:val="24"/>
          <w:szCs w:val="24"/>
        </w:rPr>
      </w:pPr>
      <w:r w:rsidRPr="00E91FB7">
        <w:rPr>
          <w:rFonts w:ascii="Times New Roman" w:hAnsi="Times New Roman"/>
          <w:bCs/>
          <w:sz w:val="24"/>
          <w:szCs w:val="24"/>
        </w:rPr>
        <w:t xml:space="preserve"> Resistance   to pests and diseases;  </w:t>
      </w:r>
    </w:p>
    <w:p w:rsidR="00E91FB7" w:rsidRPr="00E91FB7" w:rsidRDefault="00E91FB7" w:rsidP="004021F3">
      <w:pPr>
        <w:pStyle w:val="ListParagraph"/>
        <w:numPr>
          <w:ilvl w:val="0"/>
          <w:numId w:val="51"/>
        </w:numPr>
        <w:spacing w:after="0" w:line="360" w:lineRule="auto"/>
        <w:ind w:left="473"/>
        <w:jc w:val="both"/>
        <w:rPr>
          <w:rFonts w:ascii="Times New Roman" w:hAnsi="Times New Roman"/>
          <w:bCs/>
          <w:sz w:val="24"/>
          <w:szCs w:val="24"/>
        </w:rPr>
      </w:pPr>
      <w:r w:rsidRPr="00E91FB7">
        <w:rPr>
          <w:rFonts w:ascii="Times New Roman" w:hAnsi="Times New Roman"/>
          <w:bCs/>
          <w:sz w:val="24"/>
          <w:szCs w:val="24"/>
        </w:rPr>
        <w:t xml:space="preserve"> Potential   to reproduce even under adverse environment;  </w:t>
      </w:r>
    </w:p>
    <w:p w:rsidR="00E91FB7" w:rsidRPr="00E91FB7" w:rsidRDefault="00E91FB7" w:rsidP="004021F3">
      <w:pPr>
        <w:pStyle w:val="ListParagraph"/>
        <w:numPr>
          <w:ilvl w:val="0"/>
          <w:numId w:val="51"/>
        </w:numPr>
        <w:spacing w:after="0" w:line="360" w:lineRule="auto"/>
        <w:ind w:left="473"/>
        <w:jc w:val="both"/>
        <w:rPr>
          <w:rFonts w:ascii="Times New Roman" w:hAnsi="Times New Roman"/>
          <w:bCs/>
          <w:sz w:val="24"/>
          <w:szCs w:val="24"/>
        </w:rPr>
      </w:pPr>
      <w:r w:rsidRPr="00E91FB7">
        <w:rPr>
          <w:rFonts w:ascii="Times New Roman" w:hAnsi="Times New Roman"/>
          <w:bCs/>
          <w:sz w:val="24"/>
          <w:szCs w:val="24"/>
        </w:rPr>
        <w:t xml:space="preserve">Ability to phytoremediation (remove toxic heavy metals from the mine waste areas).  </w:t>
      </w:r>
    </w:p>
    <w:p w:rsidR="00E91FB7" w:rsidRDefault="00E91FB7" w:rsidP="004B2C06">
      <w:pPr>
        <w:autoSpaceDE w:val="0"/>
        <w:autoSpaceDN w:val="0"/>
        <w:adjustRightInd w:val="0"/>
        <w:spacing w:after="0" w:line="360" w:lineRule="auto"/>
        <w:jc w:val="both"/>
        <w:rPr>
          <w:rFonts w:ascii="Times New Roman" w:hAnsi="Times New Roman"/>
          <w:bCs/>
          <w:sz w:val="24"/>
          <w:szCs w:val="24"/>
        </w:rPr>
      </w:pPr>
      <w:r w:rsidRPr="004B2C06">
        <w:rPr>
          <w:rFonts w:ascii="Times New Roman" w:hAnsi="Times New Roman"/>
          <w:bCs/>
          <w:sz w:val="24"/>
          <w:szCs w:val="24"/>
        </w:rPr>
        <w:lastRenderedPageBreak/>
        <w:t xml:space="preserve"> The species should also possess other environmental functions. The so-called bio-engineering strategy combines vegetative and engineering schemes i.e. planting of certain species or mix of different plant forms in a methodical manner to provide structural cover for erosion control, slope stabilization and enhanced drainage system.</w:t>
      </w:r>
    </w:p>
    <w:p w:rsidR="00275085" w:rsidRPr="00275085" w:rsidRDefault="00275085" w:rsidP="004B2C06">
      <w:pPr>
        <w:autoSpaceDE w:val="0"/>
        <w:autoSpaceDN w:val="0"/>
        <w:adjustRightInd w:val="0"/>
        <w:spacing w:after="0" w:line="360" w:lineRule="auto"/>
        <w:jc w:val="both"/>
        <w:rPr>
          <w:rFonts w:ascii="Times New Roman" w:hAnsi="Times New Roman"/>
          <w:bCs/>
          <w:sz w:val="20"/>
          <w:szCs w:val="24"/>
        </w:rPr>
      </w:pPr>
    </w:p>
    <w:p w:rsidR="00E91FB7" w:rsidRPr="00BA7646" w:rsidRDefault="00E91FB7" w:rsidP="004021F3">
      <w:pPr>
        <w:pStyle w:val="ListParagraph"/>
        <w:numPr>
          <w:ilvl w:val="2"/>
          <w:numId w:val="28"/>
        </w:numPr>
        <w:autoSpaceDE w:val="0"/>
        <w:autoSpaceDN w:val="0"/>
        <w:adjustRightInd w:val="0"/>
        <w:spacing w:after="0" w:line="360" w:lineRule="auto"/>
        <w:ind w:left="567" w:hanging="567"/>
        <w:jc w:val="both"/>
        <w:rPr>
          <w:rFonts w:ascii="Times New Roman" w:eastAsia="Calibri" w:hAnsi="Times New Roman"/>
          <w:b/>
          <w:sz w:val="24"/>
          <w:szCs w:val="24"/>
        </w:rPr>
      </w:pPr>
      <w:r w:rsidRPr="00BA7646">
        <w:rPr>
          <w:rFonts w:ascii="Times New Roman" w:eastAsia="Calibri" w:hAnsi="Times New Roman"/>
          <w:b/>
          <w:sz w:val="24"/>
          <w:szCs w:val="24"/>
        </w:rPr>
        <w:t xml:space="preserve">Soil seed bank test </w:t>
      </w:r>
    </w:p>
    <w:p w:rsidR="00BA7646" w:rsidRDefault="00E91FB7" w:rsidP="00BA7646">
      <w:pPr>
        <w:autoSpaceDE w:val="0"/>
        <w:autoSpaceDN w:val="0"/>
        <w:adjustRightInd w:val="0"/>
        <w:spacing w:after="0" w:line="360" w:lineRule="auto"/>
        <w:jc w:val="both"/>
        <w:rPr>
          <w:rFonts w:ascii="Times New Roman" w:hAnsi="Times New Roman"/>
          <w:color w:val="000000" w:themeColor="text1"/>
          <w:sz w:val="24"/>
          <w:szCs w:val="24"/>
        </w:rPr>
      </w:pPr>
      <w:r w:rsidRPr="00BA7646">
        <w:rPr>
          <w:rStyle w:val="Emphasis"/>
          <w:rFonts w:ascii="Times New Roman" w:hAnsi="Times New Roman"/>
          <w:b w:val="0"/>
          <w:bCs w:val="0"/>
          <w:i w:val="0"/>
          <w:color w:val="000000" w:themeColor="text1"/>
          <w:sz w:val="24"/>
          <w:szCs w:val="24"/>
          <w:shd w:val="clear" w:color="auto" w:fill="FFFFFF"/>
        </w:rPr>
        <w:t>Soil seed banks</w:t>
      </w:r>
      <w:r w:rsidRPr="00BA7646">
        <w:rPr>
          <w:rFonts w:ascii="Times New Roman" w:hAnsi="Times New Roman"/>
          <w:color w:val="000000" w:themeColor="text1"/>
          <w:sz w:val="24"/>
          <w:szCs w:val="24"/>
          <w:shd w:val="clear" w:color="auto" w:fill="FFFFFF"/>
        </w:rPr>
        <w:t> of orchids are presumed to be present at pop</w:t>
      </w:r>
      <w:r w:rsidR="00BA7646">
        <w:rPr>
          <w:rFonts w:ascii="Times New Roman" w:hAnsi="Times New Roman"/>
          <w:color w:val="000000" w:themeColor="text1"/>
          <w:sz w:val="24"/>
          <w:szCs w:val="24"/>
          <w:shd w:val="clear" w:color="auto" w:fill="FFFFFF"/>
        </w:rPr>
        <w:t xml:space="preserve">ulation sites. </w:t>
      </w:r>
      <w:r w:rsidRPr="00BA7646">
        <w:rPr>
          <w:rFonts w:ascii="Times New Roman" w:hAnsi="Times New Roman"/>
          <w:color w:val="000000" w:themeColor="text1"/>
          <w:sz w:val="24"/>
          <w:szCs w:val="24"/>
          <w:shd w:val="clear" w:color="auto" w:fill="FFFFFF"/>
        </w:rPr>
        <w:t>High a symbiotic germination is another way to “</w:t>
      </w:r>
      <w:r w:rsidRPr="00BA7646">
        <w:rPr>
          <w:rStyle w:val="Emphasis"/>
          <w:rFonts w:ascii="Times New Roman" w:hAnsi="Times New Roman"/>
          <w:bCs w:val="0"/>
          <w:color w:val="000000" w:themeColor="text1"/>
          <w:sz w:val="24"/>
          <w:szCs w:val="24"/>
          <w:shd w:val="clear" w:color="auto" w:fill="FFFFFF"/>
        </w:rPr>
        <w:t>test</w:t>
      </w:r>
      <w:r w:rsidRPr="00BA7646">
        <w:rPr>
          <w:rFonts w:ascii="Times New Roman" w:hAnsi="Times New Roman"/>
          <w:color w:val="000000" w:themeColor="text1"/>
          <w:sz w:val="24"/>
          <w:szCs w:val="24"/>
          <w:shd w:val="clear" w:color="auto" w:fill="FFFFFF"/>
        </w:rPr>
        <w:t>” for seed viability form the foundation of rational and integrated </w:t>
      </w:r>
      <w:r w:rsidRPr="00BA7646">
        <w:rPr>
          <w:rStyle w:val="Emphasis"/>
          <w:rFonts w:ascii="Times New Roman" w:hAnsi="Times New Roman"/>
          <w:b w:val="0"/>
          <w:bCs w:val="0"/>
          <w:i w:val="0"/>
          <w:color w:val="000000" w:themeColor="text1"/>
          <w:sz w:val="24"/>
          <w:szCs w:val="24"/>
          <w:shd w:val="clear" w:color="auto" w:fill="FFFFFF"/>
        </w:rPr>
        <w:t>method</w:t>
      </w:r>
      <w:r w:rsidRPr="00BA7646">
        <w:rPr>
          <w:rStyle w:val="Emphasis"/>
          <w:rFonts w:ascii="Times New Roman" w:hAnsi="Times New Roman"/>
          <w:b w:val="0"/>
          <w:bCs w:val="0"/>
          <w:color w:val="000000" w:themeColor="text1"/>
          <w:sz w:val="24"/>
          <w:szCs w:val="24"/>
          <w:shd w:val="clear" w:color="auto" w:fill="FFFFFF"/>
        </w:rPr>
        <w:t>s</w:t>
      </w:r>
      <w:r w:rsidRPr="00BA7646">
        <w:rPr>
          <w:rFonts w:ascii="Times New Roman" w:hAnsi="Times New Roman"/>
          <w:color w:val="000000" w:themeColor="text1"/>
          <w:sz w:val="24"/>
          <w:szCs w:val="24"/>
          <w:shd w:val="clear" w:color="auto" w:fill="FFFFFF"/>
        </w:rPr>
        <w:t> of weed management. Species of the </w:t>
      </w:r>
      <w:r w:rsidRPr="00BA7646">
        <w:rPr>
          <w:rFonts w:ascii="Times New Roman" w:hAnsi="Times New Roman"/>
          <w:color w:val="000000" w:themeColor="text1"/>
          <w:sz w:val="24"/>
          <w:szCs w:val="24"/>
        </w:rPr>
        <w:t>soil seed bank</w:t>
      </w:r>
      <w:r w:rsidRPr="00BA7646">
        <w:rPr>
          <w:rFonts w:ascii="Times New Roman" w:hAnsi="Times New Roman"/>
          <w:color w:val="000000" w:themeColor="text1"/>
          <w:sz w:val="24"/>
          <w:szCs w:val="24"/>
          <w:shd w:val="clear" w:color="auto" w:fill="FFFFFF"/>
        </w:rPr>
        <w:t> showed greater compositional similarity density, we wanted to </w:t>
      </w:r>
      <w:r w:rsidRPr="00BA7646">
        <w:rPr>
          <w:rFonts w:ascii="Times New Roman" w:hAnsi="Times New Roman"/>
          <w:color w:val="000000" w:themeColor="text1"/>
          <w:sz w:val="24"/>
          <w:szCs w:val="24"/>
        </w:rPr>
        <w:t>test</w:t>
      </w:r>
      <w:r w:rsidRPr="00BA7646">
        <w:rPr>
          <w:rFonts w:ascii="Times New Roman" w:hAnsi="Times New Roman"/>
          <w:color w:val="000000" w:themeColor="text1"/>
          <w:sz w:val="24"/>
          <w:szCs w:val="24"/>
          <w:shd w:val="clear" w:color="auto" w:fill="FFFFFF"/>
        </w:rPr>
        <w:t xml:space="preserve"> these hypotheses proposed for seed bank characteristics under </w:t>
      </w:r>
      <w:r w:rsidRPr="00BA7646">
        <w:rPr>
          <w:rFonts w:ascii="Times New Roman" w:hAnsi="Times New Roman"/>
          <w:color w:val="000000" w:themeColor="text1"/>
          <w:sz w:val="24"/>
          <w:szCs w:val="24"/>
        </w:rPr>
        <w:t>Methods</w:t>
      </w:r>
      <w:r w:rsidRPr="00BA7646">
        <w:rPr>
          <w:rFonts w:ascii="Times New Roman" w:hAnsi="Times New Roman"/>
          <w:color w:val="000000" w:themeColor="text1"/>
          <w:sz w:val="24"/>
          <w:szCs w:val="24"/>
          <w:shd w:val="clear" w:color="auto" w:fill="FFFFFF"/>
        </w:rPr>
        <w:t xml:space="preserve"> for seedling </w:t>
      </w:r>
      <w:r w:rsidR="00BA7646" w:rsidRPr="00BA7646">
        <w:rPr>
          <w:rFonts w:ascii="Times New Roman" w:hAnsi="Times New Roman"/>
          <w:color w:val="000000" w:themeColor="text1"/>
          <w:sz w:val="24"/>
          <w:szCs w:val="24"/>
          <w:shd w:val="clear" w:color="auto" w:fill="FFFFFF"/>
        </w:rPr>
        <w:t>emergence.</w:t>
      </w:r>
      <w:hyperlink r:id="rId62" w:tooltip="Learn more about Risk Assessment from ScienceDirect's AI-generated Topic Pages" w:history="1">
        <w:r w:rsidRPr="00BA7646">
          <w:rPr>
            <w:rStyle w:val="Hyperlink"/>
            <w:rFonts w:ascii="Times New Roman" w:hAnsi="Times New Roman"/>
            <w:color w:val="000000" w:themeColor="text1"/>
            <w:sz w:val="24"/>
            <w:szCs w:val="24"/>
          </w:rPr>
          <w:t>Risk assessments</w:t>
        </w:r>
      </w:hyperlink>
      <w:r w:rsidRPr="00BA7646">
        <w:rPr>
          <w:rFonts w:ascii="Times New Roman" w:hAnsi="Times New Roman"/>
          <w:color w:val="000000" w:themeColor="text1"/>
          <w:sz w:val="24"/>
          <w:szCs w:val="24"/>
        </w:rPr>
        <w:t> of gene flow are usually very limited in time and space. Large-scale studies of </w:t>
      </w:r>
      <w:hyperlink r:id="rId63" w:tooltip="Learn more about Transgenic Crop from ScienceDirect's AI-generated Topic Pages" w:history="1">
        <w:r w:rsidRPr="00BA7646">
          <w:rPr>
            <w:rStyle w:val="Hyperlink"/>
            <w:rFonts w:ascii="Times New Roman" w:hAnsi="Times New Roman"/>
            <w:color w:val="000000" w:themeColor="text1"/>
            <w:sz w:val="24"/>
            <w:szCs w:val="24"/>
          </w:rPr>
          <w:t>genetically modified crop</w:t>
        </w:r>
      </w:hyperlink>
      <w:r w:rsidRPr="00BA7646">
        <w:rPr>
          <w:rFonts w:ascii="Times New Roman" w:hAnsi="Times New Roman"/>
          <w:color w:val="000000" w:themeColor="text1"/>
          <w:sz w:val="24"/>
          <w:szCs w:val="24"/>
        </w:rPr>
        <w:t> plants, for example, are seldom studied epidemiologically. That is, they are not studied at the same temporal or </w:t>
      </w:r>
      <w:r w:rsidRPr="00BA7646">
        <w:rPr>
          <w:rStyle w:val="Strong"/>
          <w:rFonts w:ascii="Times New Roman" w:hAnsi="Times New Roman"/>
          <w:b w:val="0"/>
          <w:color w:val="000000" w:themeColor="text1"/>
          <w:sz w:val="24"/>
          <w:szCs w:val="24"/>
        </w:rPr>
        <w:t>spatial scales</w:t>
      </w:r>
      <w:r w:rsidRPr="00BA7646">
        <w:rPr>
          <w:rFonts w:ascii="Times New Roman" w:hAnsi="Times New Roman"/>
          <w:color w:val="000000" w:themeColor="text1"/>
          <w:sz w:val="24"/>
          <w:szCs w:val="24"/>
        </w:rPr>
        <w:t> as they are actually grown (often </w:t>
      </w:r>
      <w:hyperlink r:id="rId64" w:tooltip="Learn more about Greenhouse from ScienceDirect's AI-generated Topic Pages" w:history="1">
        <w:r w:rsidRPr="00BA7646">
          <w:rPr>
            <w:rStyle w:val="Hyperlink"/>
            <w:rFonts w:ascii="Times New Roman" w:hAnsi="Times New Roman"/>
            <w:color w:val="000000" w:themeColor="text1"/>
            <w:sz w:val="24"/>
            <w:szCs w:val="24"/>
          </w:rPr>
          <w:t>greenhouse</w:t>
        </w:r>
      </w:hyperlink>
      <w:r w:rsidRPr="00BA7646">
        <w:rPr>
          <w:rFonts w:ascii="Times New Roman" w:hAnsi="Times New Roman"/>
          <w:color w:val="000000" w:themeColor="text1"/>
          <w:sz w:val="24"/>
          <w:szCs w:val="24"/>
        </w:rPr>
        <w:t> or test plot scales). This greatly limits their usefulness in application, since the processes at work may miss important synergistic, antagonistic, and chaotic outcomes, which can occur in agricultural and other ecosystems. For example, experiments do not allow much certainty in how genetic material may integrate, persist, and be dispersed.</w:t>
      </w:r>
    </w:p>
    <w:p w:rsidR="00275085" w:rsidRPr="00275085" w:rsidRDefault="00275085" w:rsidP="00BA7646">
      <w:pPr>
        <w:autoSpaceDE w:val="0"/>
        <w:autoSpaceDN w:val="0"/>
        <w:adjustRightInd w:val="0"/>
        <w:spacing w:after="0" w:line="360" w:lineRule="auto"/>
        <w:jc w:val="both"/>
        <w:rPr>
          <w:rFonts w:ascii="Times New Roman" w:hAnsi="Times New Roman"/>
          <w:color w:val="000000" w:themeColor="text1"/>
          <w:sz w:val="20"/>
          <w:szCs w:val="24"/>
        </w:rPr>
      </w:pPr>
    </w:p>
    <w:p w:rsidR="00BA7646" w:rsidRPr="00BA7646" w:rsidRDefault="00BA7646" w:rsidP="00BA7646">
      <w:pPr>
        <w:autoSpaceDE w:val="0"/>
        <w:autoSpaceDN w:val="0"/>
        <w:adjustRightInd w:val="0"/>
        <w:spacing w:after="0" w:line="360" w:lineRule="auto"/>
        <w:jc w:val="both"/>
        <w:rPr>
          <w:rFonts w:ascii="Times New Roman" w:hAnsi="Times New Roman"/>
          <w:b/>
          <w:color w:val="000000" w:themeColor="text1"/>
          <w:sz w:val="24"/>
          <w:szCs w:val="24"/>
        </w:rPr>
      </w:pPr>
      <w:r w:rsidRPr="00BA7646">
        <w:rPr>
          <w:rFonts w:ascii="Times New Roman" w:eastAsia="Calibri" w:hAnsi="Times New Roman"/>
          <w:b/>
          <w:sz w:val="24"/>
          <w:szCs w:val="24"/>
        </w:rPr>
        <w:t xml:space="preserve">3.2.3 Toxic species for environment  </w:t>
      </w:r>
    </w:p>
    <w:p w:rsidR="00275085" w:rsidRDefault="00BA7646" w:rsidP="007E2846">
      <w:pPr>
        <w:autoSpaceDE w:val="0"/>
        <w:autoSpaceDN w:val="0"/>
        <w:adjustRightInd w:val="0"/>
        <w:spacing w:after="0" w:line="360" w:lineRule="auto"/>
        <w:jc w:val="both"/>
        <w:rPr>
          <w:rFonts w:ascii="Times New Roman" w:hAnsi="Times New Roman"/>
          <w:color w:val="000000" w:themeColor="text1"/>
          <w:sz w:val="24"/>
          <w:szCs w:val="24"/>
        </w:rPr>
      </w:pPr>
      <w:r w:rsidRPr="00BA7646">
        <w:rPr>
          <w:rFonts w:ascii="Times New Roman" w:hAnsi="Times New Roman"/>
          <w:color w:val="000000"/>
          <w:sz w:val="24"/>
          <w:szCs w:val="24"/>
          <w:shd w:val="clear" w:color="auto" w:fill="FFFFFF"/>
        </w:rPr>
        <w:t>Although the majority of phytoplankton is harmless to humans, some contain toxins that can cause illness and even death in extreme cases through the consumption of contaminated food</w:t>
      </w:r>
      <w:r>
        <w:rPr>
          <w:rFonts w:ascii="Times New Roman" w:hAnsi="Times New Roman"/>
          <w:color w:val="000000"/>
          <w:sz w:val="24"/>
          <w:szCs w:val="24"/>
          <w:shd w:val="clear" w:color="auto" w:fill="FFFFFF"/>
        </w:rPr>
        <w:t>.</w:t>
      </w:r>
      <w:r w:rsidRPr="00BA7646">
        <w:rPr>
          <w:rFonts w:ascii="Times New Roman" w:hAnsi="Times New Roman"/>
          <w:color w:val="000000" w:themeColor="text1"/>
          <w:sz w:val="24"/>
          <w:szCs w:val="24"/>
        </w:rPr>
        <w:t>Organisms can be exposed to various kinds of </w:t>
      </w:r>
      <w:hyperlink r:id="rId65" w:tooltip="Toxicant" w:history="1">
        <w:r w:rsidRPr="00BA7646">
          <w:rPr>
            <w:rStyle w:val="Hyperlink"/>
            <w:rFonts w:ascii="Times New Roman" w:hAnsi="Times New Roman"/>
            <w:color w:val="000000" w:themeColor="text1"/>
            <w:sz w:val="24"/>
            <w:szCs w:val="24"/>
          </w:rPr>
          <w:t>toxicants</w:t>
        </w:r>
      </w:hyperlink>
      <w:r w:rsidRPr="00BA7646">
        <w:rPr>
          <w:rFonts w:ascii="Times New Roman" w:hAnsi="Times New Roman"/>
          <w:color w:val="000000" w:themeColor="text1"/>
          <w:sz w:val="24"/>
          <w:szCs w:val="24"/>
        </w:rPr>
        <w:t xml:space="preserve"> at any life cycle stage, some of which </w:t>
      </w:r>
      <w:r w:rsidR="00275085">
        <w:rPr>
          <w:rFonts w:ascii="Times New Roman" w:hAnsi="Times New Roman"/>
          <w:color w:val="000000" w:themeColor="text1"/>
          <w:sz w:val="24"/>
          <w:szCs w:val="24"/>
        </w:rPr>
        <w:t>are more sensitive than others. Toxicity </w:t>
      </w:r>
      <w:r w:rsidR="00275085" w:rsidRPr="00275085">
        <w:t>can</w:t>
      </w:r>
      <w:r w:rsidR="00275085">
        <w:t> </w:t>
      </w:r>
      <w:r w:rsidRPr="00275085">
        <w:t>also</w:t>
      </w:r>
      <w:r w:rsidR="00275085">
        <w:rPr>
          <w:rFonts w:ascii="Times New Roman" w:hAnsi="Times New Roman"/>
          <w:color w:val="000000" w:themeColor="text1"/>
          <w:sz w:val="24"/>
          <w:szCs w:val="24"/>
        </w:rPr>
        <w:t> vary with the organism's placement within </w:t>
      </w:r>
      <w:r w:rsidRPr="00BA7646">
        <w:rPr>
          <w:rFonts w:ascii="Times New Roman" w:hAnsi="Times New Roman"/>
          <w:color w:val="000000" w:themeColor="text1"/>
          <w:sz w:val="24"/>
          <w:szCs w:val="24"/>
        </w:rPr>
        <w:t>its </w:t>
      </w:r>
      <w:hyperlink r:id="rId66" w:tooltip="Food web" w:history="1">
        <w:r w:rsidR="00275085">
          <w:rPr>
            <w:rStyle w:val="Hyperlink"/>
            <w:rFonts w:ascii="Times New Roman" w:hAnsi="Times New Roman"/>
            <w:color w:val="000000" w:themeColor="text1"/>
            <w:sz w:val="24"/>
            <w:szCs w:val="24"/>
          </w:rPr>
          <w:t>food </w:t>
        </w:r>
        <w:r w:rsidRPr="00BA7646">
          <w:rPr>
            <w:rStyle w:val="Hyperlink"/>
            <w:rFonts w:ascii="Times New Roman" w:hAnsi="Times New Roman"/>
            <w:color w:val="000000" w:themeColor="text1"/>
            <w:sz w:val="24"/>
            <w:szCs w:val="24"/>
          </w:rPr>
          <w:t>web</w:t>
        </w:r>
      </w:hyperlink>
      <w:r w:rsidRPr="00BA7646">
        <w:rPr>
          <w:rFonts w:ascii="Times New Roman" w:hAnsi="Times New Roman"/>
          <w:color w:val="000000" w:themeColor="text1"/>
          <w:sz w:val="24"/>
          <w:szCs w:val="24"/>
        </w:rPr>
        <w:t>. </w:t>
      </w:r>
    </w:p>
    <w:p w:rsidR="00275085" w:rsidRPr="00275085" w:rsidRDefault="00275085" w:rsidP="007E2846">
      <w:pPr>
        <w:autoSpaceDE w:val="0"/>
        <w:autoSpaceDN w:val="0"/>
        <w:adjustRightInd w:val="0"/>
        <w:spacing w:after="0" w:line="360" w:lineRule="auto"/>
        <w:jc w:val="both"/>
        <w:rPr>
          <w:rFonts w:ascii="Times New Roman" w:hAnsi="Times New Roman"/>
          <w:color w:val="000000" w:themeColor="text1"/>
          <w:sz w:val="20"/>
          <w:szCs w:val="24"/>
        </w:rPr>
      </w:pPr>
    </w:p>
    <w:p w:rsidR="007E2846" w:rsidRDefault="00527F48" w:rsidP="007E2846">
      <w:pPr>
        <w:autoSpaceDE w:val="0"/>
        <w:autoSpaceDN w:val="0"/>
        <w:adjustRightInd w:val="0"/>
        <w:spacing w:after="0" w:line="360" w:lineRule="auto"/>
        <w:jc w:val="both"/>
        <w:rPr>
          <w:rFonts w:ascii="Times New Roman" w:hAnsi="Times New Roman"/>
          <w:color w:val="000000" w:themeColor="text1"/>
          <w:sz w:val="24"/>
          <w:szCs w:val="24"/>
        </w:rPr>
      </w:pPr>
      <w:hyperlink r:id="rId67" w:tooltip="Bioaccumulation" w:history="1">
        <w:r w:rsidR="00BA7646" w:rsidRPr="00BA7646">
          <w:rPr>
            <w:rStyle w:val="Hyperlink"/>
            <w:rFonts w:ascii="Times New Roman" w:hAnsi="Times New Roman"/>
            <w:color w:val="000000" w:themeColor="text1"/>
            <w:sz w:val="24"/>
            <w:szCs w:val="24"/>
          </w:rPr>
          <w:t>Bioaccumulation</w:t>
        </w:r>
      </w:hyperlink>
      <w:r w:rsidR="00BA7646" w:rsidRPr="00BA7646">
        <w:rPr>
          <w:rFonts w:ascii="Times New Roman" w:hAnsi="Times New Roman"/>
          <w:color w:val="000000" w:themeColor="text1"/>
          <w:sz w:val="24"/>
          <w:szCs w:val="24"/>
        </w:rPr>
        <w:t> occurs when an organism stores toxica</w:t>
      </w:r>
      <w:r w:rsidR="007E2846">
        <w:rPr>
          <w:rFonts w:ascii="Times New Roman" w:hAnsi="Times New Roman"/>
          <w:color w:val="000000" w:themeColor="text1"/>
          <w:sz w:val="24"/>
          <w:szCs w:val="24"/>
        </w:rPr>
        <w:t>nts in fatty tissues, which may eventually establish </w:t>
      </w:r>
      <w:r w:rsidR="00BA7646" w:rsidRPr="00BA7646">
        <w:rPr>
          <w:rFonts w:ascii="Times New Roman" w:hAnsi="Times New Roman"/>
          <w:color w:val="000000" w:themeColor="text1"/>
          <w:sz w:val="24"/>
          <w:szCs w:val="24"/>
        </w:rPr>
        <w:t>a </w:t>
      </w:r>
      <w:hyperlink r:id="rId68" w:tooltip="Trophic cascade" w:history="1">
        <w:r w:rsidR="007E2846">
          <w:rPr>
            <w:rStyle w:val="Hyperlink"/>
            <w:rFonts w:ascii="Times New Roman" w:hAnsi="Times New Roman"/>
            <w:color w:val="000000" w:themeColor="text1"/>
            <w:sz w:val="24"/>
            <w:szCs w:val="24"/>
          </w:rPr>
          <w:t>trophic </w:t>
        </w:r>
        <w:r w:rsidR="00BA7646" w:rsidRPr="00BA7646">
          <w:rPr>
            <w:rStyle w:val="Hyperlink"/>
            <w:rFonts w:ascii="Times New Roman" w:hAnsi="Times New Roman"/>
            <w:color w:val="000000" w:themeColor="text1"/>
            <w:sz w:val="24"/>
            <w:szCs w:val="24"/>
          </w:rPr>
          <w:t>cascade</w:t>
        </w:r>
      </w:hyperlink>
      <w:r w:rsidR="007E2846">
        <w:rPr>
          <w:rFonts w:ascii="Times New Roman" w:hAnsi="Times New Roman"/>
          <w:color w:val="000000" w:themeColor="text1"/>
          <w:sz w:val="24"/>
          <w:szCs w:val="24"/>
        </w:rPr>
        <w:t> and </w:t>
      </w:r>
      <w:r w:rsidR="00BA7646" w:rsidRPr="00BA7646">
        <w:rPr>
          <w:rFonts w:ascii="Times New Roman" w:hAnsi="Times New Roman"/>
          <w:color w:val="000000" w:themeColor="text1"/>
          <w:sz w:val="24"/>
          <w:szCs w:val="24"/>
        </w:rPr>
        <w:t>the </w:t>
      </w:r>
      <w:hyperlink r:id="rId69" w:tooltip="Biomagnification" w:history="1">
        <w:r w:rsidR="00BA7646" w:rsidRPr="00BA7646">
          <w:rPr>
            <w:rStyle w:val="Hyperlink"/>
            <w:rFonts w:ascii="Times New Roman" w:hAnsi="Times New Roman"/>
            <w:color w:val="000000" w:themeColor="text1"/>
            <w:sz w:val="24"/>
            <w:szCs w:val="24"/>
          </w:rPr>
          <w:t>bio</w:t>
        </w:r>
        <w:r w:rsidR="007E2846">
          <w:rPr>
            <w:rStyle w:val="Hyperlink"/>
            <w:rFonts w:ascii="Times New Roman" w:hAnsi="Times New Roman"/>
            <w:color w:val="000000" w:themeColor="text1"/>
            <w:sz w:val="24"/>
            <w:szCs w:val="24"/>
          </w:rPr>
          <w:t> </w:t>
        </w:r>
        <w:r w:rsidR="00BA7646" w:rsidRPr="00BA7646">
          <w:rPr>
            <w:rStyle w:val="Hyperlink"/>
            <w:rFonts w:ascii="Times New Roman" w:hAnsi="Times New Roman"/>
            <w:color w:val="000000" w:themeColor="text1"/>
            <w:sz w:val="24"/>
            <w:szCs w:val="24"/>
          </w:rPr>
          <w:t>magnification</w:t>
        </w:r>
      </w:hyperlink>
      <w:r w:rsidR="007E2846">
        <w:rPr>
          <w:rFonts w:ascii="Times New Roman" w:hAnsi="Times New Roman"/>
          <w:color w:val="000000" w:themeColor="text1"/>
          <w:sz w:val="24"/>
          <w:szCs w:val="24"/>
        </w:rPr>
        <w:t> of specific </w:t>
      </w:r>
      <w:r w:rsidR="00BA7646" w:rsidRPr="00BA7646">
        <w:rPr>
          <w:rFonts w:ascii="Times New Roman" w:hAnsi="Times New Roman"/>
          <w:color w:val="000000" w:themeColor="text1"/>
          <w:sz w:val="24"/>
          <w:szCs w:val="24"/>
        </w:rPr>
        <w:t>toxicants. </w:t>
      </w:r>
      <w:hyperlink r:id="rId70" w:tooltip="Biodegradation" w:history="1">
        <w:r w:rsidR="00BA7646" w:rsidRPr="00BA7646">
          <w:rPr>
            <w:rStyle w:val="Hyperlink"/>
            <w:rFonts w:ascii="Times New Roman" w:hAnsi="Times New Roman"/>
            <w:color w:val="000000" w:themeColor="text1"/>
            <w:sz w:val="24"/>
            <w:szCs w:val="24"/>
          </w:rPr>
          <w:t>Biodegradation</w:t>
        </w:r>
      </w:hyperlink>
      <w:r w:rsidR="00BA7646" w:rsidRPr="00BA7646">
        <w:rPr>
          <w:rFonts w:ascii="Times New Roman" w:hAnsi="Times New Roman"/>
          <w:color w:val="000000" w:themeColor="text1"/>
          <w:sz w:val="24"/>
          <w:szCs w:val="24"/>
        </w:rPr>
        <w:t> releases carbon dioxide and water as by-products into the environment. This process is typically limited in areas affected by environmental toxicants.</w:t>
      </w:r>
    </w:p>
    <w:p w:rsidR="00275085" w:rsidRDefault="00275085" w:rsidP="007E2846">
      <w:pPr>
        <w:autoSpaceDE w:val="0"/>
        <w:autoSpaceDN w:val="0"/>
        <w:adjustRightInd w:val="0"/>
        <w:spacing w:after="0" w:line="360" w:lineRule="auto"/>
        <w:jc w:val="both"/>
        <w:rPr>
          <w:rFonts w:ascii="Times New Roman" w:hAnsi="Times New Roman"/>
          <w:color w:val="000000" w:themeColor="text1"/>
          <w:sz w:val="24"/>
          <w:szCs w:val="24"/>
        </w:rPr>
      </w:pPr>
    </w:p>
    <w:p w:rsidR="00BA7646" w:rsidRDefault="007E2846" w:rsidP="007E2846">
      <w:pPr>
        <w:autoSpaceDE w:val="0"/>
        <w:autoSpaceDN w:val="0"/>
        <w:adjustRightInd w:val="0"/>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Harmful effects of such chemical and biological agents as </w:t>
      </w:r>
      <w:r w:rsidR="00BA7646" w:rsidRPr="00BA7646">
        <w:rPr>
          <w:rFonts w:ascii="Times New Roman" w:hAnsi="Times New Roman"/>
          <w:color w:val="000000" w:themeColor="text1"/>
          <w:sz w:val="24"/>
          <w:szCs w:val="24"/>
        </w:rPr>
        <w:t>toxic</w:t>
      </w:r>
      <w:r>
        <w:rPr>
          <w:rFonts w:ascii="Times New Roman" w:hAnsi="Times New Roman"/>
          <w:color w:val="000000" w:themeColor="text1"/>
          <w:sz w:val="24"/>
          <w:szCs w:val="24"/>
        </w:rPr>
        <w:t>ants </w:t>
      </w:r>
      <w:r w:rsidR="00BA7646" w:rsidRPr="00BA7646">
        <w:rPr>
          <w:rFonts w:ascii="Times New Roman" w:hAnsi="Times New Roman"/>
          <w:color w:val="000000" w:themeColor="text1"/>
          <w:sz w:val="24"/>
          <w:szCs w:val="24"/>
        </w:rPr>
        <w:t>from </w:t>
      </w:r>
      <w:hyperlink r:id="rId71" w:tooltip="Pollutants" w:history="1">
        <w:r w:rsidR="00BA7646" w:rsidRPr="00BA7646">
          <w:rPr>
            <w:rStyle w:val="Hyperlink"/>
            <w:rFonts w:ascii="Times New Roman" w:hAnsi="Times New Roman"/>
            <w:color w:val="000000" w:themeColor="text1"/>
            <w:sz w:val="24"/>
            <w:szCs w:val="24"/>
          </w:rPr>
          <w:t>pollutants</w:t>
        </w:r>
      </w:hyperlink>
      <w:r w:rsidR="00BA7646" w:rsidRPr="00BA7646">
        <w:rPr>
          <w:rFonts w:ascii="Times New Roman" w:hAnsi="Times New Roman"/>
          <w:color w:val="000000" w:themeColor="text1"/>
          <w:sz w:val="24"/>
          <w:szCs w:val="24"/>
        </w:rPr>
        <w:t>, </w:t>
      </w:r>
      <w:hyperlink r:id="rId72" w:tooltip="Insecticides" w:history="1">
        <w:r w:rsidR="00BA7646" w:rsidRPr="00BA7646">
          <w:rPr>
            <w:rStyle w:val="Hyperlink"/>
            <w:rFonts w:ascii="Times New Roman" w:hAnsi="Times New Roman"/>
            <w:color w:val="000000" w:themeColor="text1"/>
            <w:sz w:val="24"/>
            <w:szCs w:val="24"/>
          </w:rPr>
          <w:t>insecticides</w:t>
        </w:r>
      </w:hyperlink>
      <w:r w:rsidR="00BA7646" w:rsidRPr="00BA7646">
        <w:rPr>
          <w:rFonts w:ascii="Times New Roman" w:hAnsi="Times New Roman"/>
          <w:color w:val="000000" w:themeColor="text1"/>
          <w:sz w:val="24"/>
          <w:szCs w:val="24"/>
        </w:rPr>
        <w:t>, </w:t>
      </w:r>
      <w:hyperlink r:id="rId73" w:tooltip="Pesticides" w:history="1">
        <w:r w:rsidR="00BA7646" w:rsidRPr="00BA7646">
          <w:rPr>
            <w:rStyle w:val="Hyperlink"/>
            <w:rFonts w:ascii="Times New Roman" w:hAnsi="Times New Roman"/>
            <w:color w:val="000000" w:themeColor="text1"/>
            <w:sz w:val="24"/>
            <w:szCs w:val="24"/>
          </w:rPr>
          <w:t>pesticides</w:t>
        </w:r>
      </w:hyperlink>
      <w:r w:rsidR="00BA7646" w:rsidRPr="00BA7646">
        <w:rPr>
          <w:rFonts w:ascii="Times New Roman" w:hAnsi="Times New Roman"/>
          <w:color w:val="000000" w:themeColor="text1"/>
          <w:sz w:val="24"/>
          <w:szCs w:val="24"/>
        </w:rPr>
        <w:t>, and </w:t>
      </w:r>
      <w:hyperlink r:id="rId74" w:tooltip="Fertilizers" w:history="1">
        <w:r w:rsidR="00BA7646" w:rsidRPr="00BA7646">
          <w:rPr>
            <w:rStyle w:val="Hyperlink"/>
            <w:rFonts w:ascii="Times New Roman" w:hAnsi="Times New Roman"/>
            <w:color w:val="000000" w:themeColor="text1"/>
            <w:sz w:val="24"/>
            <w:szCs w:val="24"/>
          </w:rPr>
          <w:t>fertilizers</w:t>
        </w:r>
      </w:hyperlink>
      <w:r w:rsidR="00BA7646" w:rsidRPr="00BA7646">
        <w:rPr>
          <w:rFonts w:ascii="Times New Roman" w:hAnsi="Times New Roman"/>
          <w:color w:val="000000" w:themeColor="text1"/>
          <w:sz w:val="24"/>
          <w:szCs w:val="24"/>
        </w:rPr>
        <w:t xml:space="preserve"> can affect an organism and its community by reducing its species diversity and abundance. Such changes in population dynamics affect the ecosystem by reducing its productivity and </w:t>
      </w:r>
      <w:r w:rsidR="00BA7646" w:rsidRPr="00BA7646">
        <w:rPr>
          <w:rFonts w:ascii="Times New Roman" w:hAnsi="Times New Roman"/>
          <w:color w:val="000000" w:themeColor="text1"/>
          <w:sz w:val="24"/>
          <w:szCs w:val="24"/>
        </w:rPr>
        <w:lastRenderedPageBreak/>
        <w:t>stability.Although legislation implemented since the early 1970s had intended to minimize harmful effects of environmental toxicants upon all species, "longstanding limitations in the implementation of the simple conceptual model that is the basis of current </w:t>
      </w:r>
      <w:hyperlink r:id="rId75" w:tooltip="Aquatic toxicity" w:history="1">
        <w:r w:rsidR="00BA7646" w:rsidRPr="00BA7646">
          <w:rPr>
            <w:rStyle w:val="Hyperlink"/>
            <w:rFonts w:ascii="Times New Roman" w:hAnsi="Times New Roman"/>
            <w:color w:val="000000" w:themeColor="text1"/>
            <w:sz w:val="24"/>
            <w:szCs w:val="24"/>
          </w:rPr>
          <w:t>aquatic toxicity</w:t>
        </w:r>
      </w:hyperlink>
      <w:r w:rsidR="00BA7646" w:rsidRPr="00BA7646">
        <w:rPr>
          <w:rFonts w:ascii="Times New Roman" w:hAnsi="Times New Roman"/>
          <w:color w:val="000000" w:themeColor="text1"/>
          <w:sz w:val="24"/>
          <w:szCs w:val="24"/>
        </w:rPr>
        <w:t> testing protocols" may lead to an impending environmental toxicology "dark age"</w:t>
      </w:r>
    </w:p>
    <w:p w:rsidR="00275085" w:rsidRPr="00275085" w:rsidRDefault="00275085" w:rsidP="007E2846">
      <w:pPr>
        <w:autoSpaceDE w:val="0"/>
        <w:autoSpaceDN w:val="0"/>
        <w:adjustRightInd w:val="0"/>
        <w:spacing w:after="0" w:line="360" w:lineRule="auto"/>
        <w:jc w:val="both"/>
        <w:rPr>
          <w:rFonts w:ascii="Times New Roman" w:hAnsi="Times New Roman"/>
          <w:color w:val="000000"/>
          <w:sz w:val="20"/>
          <w:szCs w:val="24"/>
          <w:shd w:val="clear" w:color="auto" w:fill="FFFFFF"/>
        </w:rPr>
      </w:pPr>
    </w:p>
    <w:p w:rsidR="00BA7646" w:rsidRPr="00BA7646" w:rsidRDefault="00BA7646" w:rsidP="000811C0">
      <w:pPr>
        <w:pStyle w:val="NormalWeb"/>
        <w:shd w:val="clear" w:color="auto" w:fill="FFFFFF"/>
        <w:spacing w:before="0" w:beforeAutospacing="0" w:after="0" w:afterAutospacing="0" w:line="360" w:lineRule="auto"/>
        <w:jc w:val="both"/>
        <w:rPr>
          <w:rFonts w:ascii="Times New Roman" w:hAnsi="Times New Roman" w:cs="Times New Roman"/>
          <w:color w:val="000000" w:themeColor="text1"/>
          <w:sz w:val="24"/>
        </w:rPr>
      </w:pPr>
      <w:r w:rsidRPr="00BA7646">
        <w:rPr>
          <w:rFonts w:ascii="Times New Roman" w:hAnsi="Times New Roman" w:cs="Times New Roman"/>
          <w:color w:val="000000" w:themeColor="text1"/>
          <w:sz w:val="24"/>
        </w:rPr>
        <w:t>The most known or common types of heavy metals include zinc, arsenic, copper, lead, nickel, chromium and cadmium. All of these types cause certain risks on human and environment health.</w:t>
      </w:r>
    </w:p>
    <w:p w:rsidR="000811C0" w:rsidRDefault="00BA7646" w:rsidP="00BA7646">
      <w:pPr>
        <w:pStyle w:val="NormalWeb"/>
        <w:shd w:val="clear" w:color="auto" w:fill="FFFFFF"/>
        <w:spacing w:before="120" w:beforeAutospacing="0" w:after="120" w:afterAutospacing="0" w:line="360" w:lineRule="auto"/>
        <w:jc w:val="both"/>
        <w:rPr>
          <w:rFonts w:ascii="Times New Roman" w:hAnsi="Times New Roman" w:cs="Times New Roman"/>
          <w:color w:val="000000" w:themeColor="text1"/>
          <w:sz w:val="24"/>
        </w:rPr>
      </w:pPr>
      <w:r w:rsidRPr="00BA7646">
        <w:rPr>
          <w:rFonts w:ascii="Times New Roman" w:hAnsi="Times New Roman" w:cs="Times New Roman"/>
          <w:color w:val="000000" w:themeColor="text1"/>
          <w:sz w:val="24"/>
        </w:rPr>
        <w:t>Though certain amount of these metals can actually have an important role in, for example, maintaining certain biochemical and physiological, "functions in living organisms w</w:t>
      </w:r>
      <w:r w:rsidR="000811C0">
        <w:rPr>
          <w:rFonts w:ascii="Times New Roman" w:hAnsi="Times New Roman" w:cs="Times New Roman"/>
          <w:color w:val="000000" w:themeColor="text1"/>
          <w:sz w:val="24"/>
        </w:rPr>
        <w:t>hen in very low concentrations; however they become noxious </w:t>
      </w:r>
      <w:r w:rsidRPr="00BA7646">
        <w:rPr>
          <w:rFonts w:ascii="Times New Roman" w:hAnsi="Times New Roman" w:cs="Times New Roman"/>
          <w:color w:val="000000" w:themeColor="text1"/>
          <w:sz w:val="24"/>
        </w:rPr>
        <w:t>whe</w:t>
      </w:r>
      <w:r w:rsidR="000811C0">
        <w:rPr>
          <w:rFonts w:ascii="Times New Roman" w:hAnsi="Times New Roman" w:cs="Times New Roman"/>
          <w:color w:val="000000" w:themeColor="text1"/>
          <w:sz w:val="24"/>
        </w:rPr>
        <w:t>n they exceed certain threshold </w:t>
      </w:r>
      <w:r w:rsidRPr="00BA7646">
        <w:rPr>
          <w:rFonts w:ascii="Times New Roman" w:hAnsi="Times New Roman" w:cs="Times New Roman"/>
          <w:color w:val="000000" w:themeColor="text1"/>
          <w:sz w:val="24"/>
        </w:rPr>
        <w:t>concentrations.</w:t>
      </w:r>
    </w:p>
    <w:p w:rsidR="00275085" w:rsidRPr="00275085" w:rsidRDefault="00275085" w:rsidP="00BA7646">
      <w:pPr>
        <w:pStyle w:val="NormalWeb"/>
        <w:shd w:val="clear" w:color="auto" w:fill="FFFFFF"/>
        <w:spacing w:before="120" w:beforeAutospacing="0" w:after="120" w:afterAutospacing="0" w:line="360" w:lineRule="auto"/>
        <w:jc w:val="both"/>
        <w:rPr>
          <w:rFonts w:ascii="Times New Roman" w:hAnsi="Times New Roman" w:cs="Times New Roman"/>
          <w:color w:val="000000" w:themeColor="text1"/>
          <w:sz w:val="20"/>
        </w:rPr>
      </w:pPr>
    </w:p>
    <w:p w:rsidR="000238D9" w:rsidRDefault="000811C0" w:rsidP="00142C54">
      <w:pPr>
        <w:pStyle w:val="NormalWeb"/>
        <w:shd w:val="clear" w:color="auto" w:fill="FFFFFF"/>
        <w:spacing w:before="0" w:beforeAutospacing="0" w:after="0" w:afterAutospacing="0" w:line="360" w:lineRule="auto"/>
        <w:jc w:val="both"/>
        <w:rPr>
          <w:rFonts w:ascii="Times New Roman" w:hAnsi="Times New Roman" w:cs="Times New Roman"/>
          <w:color w:val="000000" w:themeColor="text1"/>
          <w:sz w:val="24"/>
        </w:rPr>
      </w:pPr>
      <w:r w:rsidRPr="00BA7646">
        <w:rPr>
          <w:rFonts w:ascii="Times New Roman" w:hAnsi="Times New Roman" w:cs="Times New Roman"/>
          <w:color w:val="000000" w:themeColor="text1"/>
          <w:sz w:val="24"/>
        </w:rPr>
        <w:t>“Heavy</w:t>
      </w:r>
      <w:r>
        <w:rPr>
          <w:rFonts w:ascii="Times New Roman" w:hAnsi="Times New Roman" w:cs="Times New Roman"/>
          <w:color w:val="000000" w:themeColor="text1"/>
          <w:sz w:val="24"/>
        </w:rPr>
        <w:t xml:space="preserve"> metal is a huge part to</w:t>
      </w:r>
      <w:r w:rsidR="00BA7646" w:rsidRPr="00BA7646">
        <w:rPr>
          <w:rFonts w:ascii="Times New Roman" w:hAnsi="Times New Roman" w:cs="Times New Roman"/>
          <w:color w:val="000000" w:themeColor="text1"/>
          <w:sz w:val="24"/>
        </w:rPr>
        <w:t xml:space="preserve"> environmental pollutions and their toxicity "is a problem of increasing significance for ecological, evolutionary, nutritional and environmental reasons.</w:t>
      </w:r>
    </w:p>
    <w:p w:rsidR="00E345CC" w:rsidRPr="00E345CC" w:rsidRDefault="00E345CC" w:rsidP="00142C54">
      <w:pPr>
        <w:pStyle w:val="NormalWeb"/>
        <w:shd w:val="clear" w:color="auto" w:fill="FFFFFF"/>
        <w:spacing w:before="0" w:beforeAutospacing="0" w:after="0" w:afterAutospacing="0" w:line="360" w:lineRule="auto"/>
        <w:jc w:val="both"/>
        <w:rPr>
          <w:rFonts w:ascii="Times New Roman" w:hAnsi="Times New Roman" w:cs="Times New Roman"/>
          <w:color w:val="000000" w:themeColor="text1"/>
          <w:sz w:val="20"/>
        </w:rPr>
      </w:pPr>
    </w:p>
    <w:p w:rsidR="000238D9" w:rsidRPr="00B57D3D" w:rsidRDefault="000238D9" w:rsidP="004021F3">
      <w:pPr>
        <w:pStyle w:val="NormalWeb"/>
        <w:numPr>
          <w:ilvl w:val="1"/>
          <w:numId w:val="28"/>
        </w:numPr>
        <w:shd w:val="clear" w:color="auto" w:fill="FFFFFF"/>
        <w:spacing w:before="0" w:beforeAutospacing="0" w:after="0" w:afterAutospacing="0" w:line="360" w:lineRule="auto"/>
        <w:ind w:left="426" w:hanging="482"/>
        <w:jc w:val="both"/>
        <w:rPr>
          <w:rFonts w:ascii="Times New Roman" w:hAnsi="Times New Roman"/>
          <w:b/>
          <w:sz w:val="24"/>
        </w:rPr>
      </w:pPr>
      <w:r w:rsidRPr="00B57D3D">
        <w:rPr>
          <w:rFonts w:ascii="Times New Roman" w:eastAsia="Calibri" w:hAnsi="Times New Roman"/>
          <w:b/>
          <w:sz w:val="24"/>
        </w:rPr>
        <w:t xml:space="preserve">Selecting </w:t>
      </w:r>
      <w:r w:rsidRPr="00B57D3D">
        <w:rPr>
          <w:rFonts w:ascii="Times New Roman" w:eastAsia="Calibri" w:hAnsi="Times New Roman"/>
          <w:b/>
          <w:bCs/>
          <w:iCs/>
          <w:sz w:val="24"/>
        </w:rPr>
        <w:t xml:space="preserve">potential species </w:t>
      </w:r>
      <w:r w:rsidRPr="00B57D3D">
        <w:rPr>
          <w:rFonts w:ascii="Times New Roman" w:hAnsi="Times New Roman"/>
          <w:b/>
          <w:sz w:val="24"/>
        </w:rPr>
        <w:t>to enrich the degraded area</w:t>
      </w:r>
    </w:p>
    <w:p w:rsidR="00CD21A8" w:rsidRDefault="00CD21A8" w:rsidP="00CD21A8">
      <w:pPr>
        <w:spacing w:after="0" w:line="360" w:lineRule="auto"/>
        <w:jc w:val="both"/>
        <w:rPr>
          <w:rFonts w:ascii="Times New Roman" w:hAnsi="Times New Roman"/>
          <w:bCs/>
          <w:sz w:val="24"/>
          <w:szCs w:val="24"/>
        </w:rPr>
      </w:pPr>
      <w:r w:rsidRPr="00CD21A8">
        <w:rPr>
          <w:rFonts w:ascii="Times New Roman" w:hAnsi="Times New Roman"/>
          <w:sz w:val="24"/>
          <w:szCs w:val="24"/>
        </w:rPr>
        <w:t xml:space="preserve">Indigenous or other selected species is used in the demarcated areato rehabilitate degraded woodlands and provide alternative sources of fuel wood and income for the communities. </w:t>
      </w:r>
      <w:r w:rsidRPr="00CD21A8">
        <w:rPr>
          <w:rFonts w:ascii="Times New Roman" w:hAnsi="Times New Roman"/>
          <w:bCs/>
          <w:sz w:val="24"/>
          <w:szCs w:val="24"/>
        </w:rPr>
        <w:t xml:space="preserve">Vegetative measures are first choice because they are rather cheap materials, </w:t>
      </w:r>
      <w:r w:rsidR="00E345CC" w:rsidRPr="00CD21A8">
        <w:rPr>
          <w:rFonts w:ascii="Times New Roman" w:hAnsi="Times New Roman"/>
          <w:bCs/>
          <w:sz w:val="24"/>
          <w:szCs w:val="24"/>
        </w:rPr>
        <w:t>i.e.</w:t>
      </w:r>
      <w:r w:rsidRPr="00CD21A8">
        <w:rPr>
          <w:rFonts w:ascii="Times New Roman" w:hAnsi="Times New Roman"/>
          <w:bCs/>
          <w:sz w:val="24"/>
          <w:szCs w:val="24"/>
        </w:rPr>
        <w:t xml:space="preserve"> more or less four times cheaper engineering structures.  </w:t>
      </w:r>
    </w:p>
    <w:p w:rsidR="00E345CC" w:rsidRPr="00E345CC" w:rsidRDefault="00E345CC" w:rsidP="00CD21A8">
      <w:pPr>
        <w:spacing w:after="0" w:line="360" w:lineRule="auto"/>
        <w:jc w:val="both"/>
        <w:rPr>
          <w:rFonts w:ascii="Times New Roman" w:hAnsi="Times New Roman"/>
          <w:sz w:val="20"/>
          <w:szCs w:val="24"/>
        </w:rPr>
      </w:pPr>
    </w:p>
    <w:p w:rsidR="00CD21A8" w:rsidRPr="00CD21A8" w:rsidRDefault="00CD21A8" w:rsidP="00CD21A8">
      <w:pPr>
        <w:spacing w:after="0" w:line="360" w:lineRule="auto"/>
        <w:jc w:val="both"/>
        <w:rPr>
          <w:rFonts w:ascii="Times New Roman" w:hAnsi="Times New Roman"/>
          <w:bCs/>
          <w:sz w:val="24"/>
          <w:szCs w:val="24"/>
        </w:rPr>
      </w:pPr>
      <w:r w:rsidRPr="00CD21A8">
        <w:rPr>
          <w:rFonts w:ascii="Times New Roman" w:hAnsi="Times New Roman"/>
          <w:bCs/>
          <w:sz w:val="24"/>
          <w:szCs w:val="24"/>
        </w:rPr>
        <w:t xml:space="preserve"> The basic considerations in the selection of tree species as bio-engineering measure against soil erosion and landslides are as follows:  </w:t>
      </w:r>
    </w:p>
    <w:p w:rsidR="00CD21A8" w:rsidRPr="00CD21A8" w:rsidRDefault="00CD21A8" w:rsidP="004021F3">
      <w:pPr>
        <w:pStyle w:val="ListParagraph"/>
        <w:numPr>
          <w:ilvl w:val="0"/>
          <w:numId w:val="52"/>
        </w:numPr>
        <w:spacing w:after="0" w:line="360" w:lineRule="auto"/>
        <w:ind w:left="473"/>
        <w:jc w:val="both"/>
        <w:rPr>
          <w:rFonts w:ascii="Times New Roman" w:hAnsi="Times New Roman"/>
          <w:bCs/>
          <w:sz w:val="24"/>
          <w:szCs w:val="24"/>
        </w:rPr>
      </w:pPr>
      <w:r w:rsidRPr="00CD21A8">
        <w:rPr>
          <w:rFonts w:ascii="Times New Roman" w:hAnsi="Times New Roman"/>
          <w:bCs/>
          <w:sz w:val="24"/>
          <w:szCs w:val="24"/>
        </w:rPr>
        <w:t xml:space="preserve">Plants must grow quickly to establish ground cover, have dense rooting systems and canopies. </w:t>
      </w:r>
    </w:p>
    <w:p w:rsidR="00CD21A8" w:rsidRPr="00CD21A8" w:rsidRDefault="00CD21A8" w:rsidP="004021F3">
      <w:pPr>
        <w:pStyle w:val="ListParagraph"/>
        <w:numPr>
          <w:ilvl w:val="0"/>
          <w:numId w:val="52"/>
        </w:numPr>
        <w:spacing w:after="0" w:line="360" w:lineRule="auto"/>
        <w:ind w:left="473"/>
        <w:jc w:val="both"/>
        <w:rPr>
          <w:rFonts w:ascii="Times New Roman" w:hAnsi="Times New Roman"/>
          <w:bCs/>
          <w:sz w:val="24"/>
          <w:szCs w:val="24"/>
        </w:rPr>
      </w:pPr>
      <w:r w:rsidRPr="00CD21A8">
        <w:rPr>
          <w:rFonts w:ascii="Times New Roman" w:hAnsi="Times New Roman"/>
          <w:bCs/>
          <w:sz w:val="24"/>
          <w:szCs w:val="24"/>
        </w:rPr>
        <w:t xml:space="preserve">Roots and aboveground parts should grow rapidly in order to provide the required protection as soon as possible (rapid lateral growth of stems, leaves and roots for erosion control)  </w:t>
      </w:r>
    </w:p>
    <w:p w:rsidR="00CD21A8" w:rsidRPr="00CD21A8" w:rsidRDefault="00CD21A8" w:rsidP="004021F3">
      <w:pPr>
        <w:pStyle w:val="ListParagraph"/>
        <w:numPr>
          <w:ilvl w:val="0"/>
          <w:numId w:val="52"/>
        </w:numPr>
        <w:spacing w:after="0" w:line="360" w:lineRule="auto"/>
        <w:ind w:left="473"/>
        <w:jc w:val="both"/>
        <w:rPr>
          <w:rFonts w:ascii="Times New Roman" w:hAnsi="Times New Roman"/>
          <w:bCs/>
          <w:sz w:val="24"/>
          <w:szCs w:val="24"/>
        </w:rPr>
      </w:pPr>
      <w:r w:rsidRPr="00CD21A8">
        <w:rPr>
          <w:rFonts w:ascii="Times New Roman" w:hAnsi="Times New Roman"/>
          <w:bCs/>
          <w:sz w:val="24"/>
          <w:szCs w:val="24"/>
        </w:rPr>
        <w:t xml:space="preserve"> Plant should possess deep and wide root system for good anchorage in the subsoil. A dense shallow root system can also be used because of the matting effect </w:t>
      </w:r>
    </w:p>
    <w:p w:rsidR="00CD21A8" w:rsidRPr="00CD21A8" w:rsidRDefault="00CD21A8" w:rsidP="004021F3">
      <w:pPr>
        <w:pStyle w:val="ListParagraph"/>
        <w:numPr>
          <w:ilvl w:val="0"/>
          <w:numId w:val="52"/>
        </w:numPr>
        <w:spacing w:after="0" w:line="360" w:lineRule="auto"/>
        <w:ind w:left="473"/>
        <w:jc w:val="both"/>
        <w:rPr>
          <w:rFonts w:ascii="Times New Roman" w:hAnsi="Times New Roman"/>
          <w:bCs/>
          <w:sz w:val="24"/>
          <w:szCs w:val="24"/>
        </w:rPr>
      </w:pPr>
      <w:r w:rsidRPr="00CD21A8">
        <w:rPr>
          <w:rFonts w:ascii="Times New Roman" w:hAnsi="Times New Roman"/>
          <w:bCs/>
          <w:sz w:val="24"/>
          <w:szCs w:val="24"/>
        </w:rPr>
        <w:t xml:space="preserve">Rapid and dense growth of roots vertically for shallow-seated slope stabilization </w:t>
      </w:r>
    </w:p>
    <w:p w:rsidR="00CD21A8" w:rsidRPr="00CD21A8" w:rsidRDefault="00CD21A8" w:rsidP="004021F3">
      <w:pPr>
        <w:pStyle w:val="ListParagraph"/>
        <w:numPr>
          <w:ilvl w:val="0"/>
          <w:numId w:val="52"/>
        </w:numPr>
        <w:spacing w:after="0" w:line="360" w:lineRule="auto"/>
        <w:ind w:left="473"/>
        <w:jc w:val="both"/>
        <w:rPr>
          <w:rFonts w:ascii="Times New Roman" w:hAnsi="Times New Roman"/>
          <w:bCs/>
          <w:sz w:val="24"/>
          <w:szCs w:val="24"/>
        </w:rPr>
      </w:pPr>
      <w:r w:rsidRPr="00CD21A8">
        <w:rPr>
          <w:rFonts w:ascii="Times New Roman" w:hAnsi="Times New Roman"/>
          <w:bCs/>
          <w:sz w:val="24"/>
          <w:szCs w:val="24"/>
        </w:rPr>
        <w:t xml:space="preserve">High root tensile strength and surface roughness for soil reinforcement </w:t>
      </w:r>
    </w:p>
    <w:p w:rsidR="00CD21A8" w:rsidRPr="00CD21A8" w:rsidRDefault="00CD21A8" w:rsidP="004021F3">
      <w:pPr>
        <w:pStyle w:val="ListParagraph"/>
        <w:numPr>
          <w:ilvl w:val="0"/>
          <w:numId w:val="52"/>
        </w:numPr>
        <w:spacing w:after="0" w:line="360" w:lineRule="auto"/>
        <w:ind w:left="473"/>
        <w:jc w:val="both"/>
        <w:rPr>
          <w:rFonts w:ascii="Times New Roman" w:hAnsi="Times New Roman"/>
          <w:bCs/>
          <w:sz w:val="24"/>
          <w:szCs w:val="24"/>
        </w:rPr>
      </w:pPr>
      <w:r w:rsidRPr="00CD21A8">
        <w:rPr>
          <w:rFonts w:ascii="Times New Roman" w:hAnsi="Times New Roman"/>
          <w:bCs/>
          <w:sz w:val="24"/>
          <w:szCs w:val="24"/>
        </w:rPr>
        <w:t xml:space="preserve">Plant should produce a large volume of litter to improve the site. Legumes, in particular, can add considerable amount of nitrogen to the soil through symbiosis with nitrogen-fixing bacteria </w:t>
      </w:r>
    </w:p>
    <w:p w:rsidR="00CD21A8" w:rsidRPr="00CD21A8" w:rsidRDefault="00CD21A8" w:rsidP="004021F3">
      <w:pPr>
        <w:pStyle w:val="ListParagraph"/>
        <w:numPr>
          <w:ilvl w:val="0"/>
          <w:numId w:val="52"/>
        </w:numPr>
        <w:spacing w:after="0" w:line="360" w:lineRule="auto"/>
        <w:ind w:left="473"/>
        <w:jc w:val="both"/>
        <w:rPr>
          <w:rFonts w:ascii="Times New Roman" w:hAnsi="Times New Roman"/>
          <w:bCs/>
          <w:sz w:val="24"/>
          <w:szCs w:val="24"/>
        </w:rPr>
      </w:pPr>
      <w:r w:rsidRPr="00CD21A8">
        <w:rPr>
          <w:rFonts w:ascii="Times New Roman" w:hAnsi="Times New Roman"/>
          <w:bCs/>
          <w:sz w:val="24"/>
          <w:szCs w:val="24"/>
        </w:rPr>
        <w:lastRenderedPageBreak/>
        <w:t xml:space="preserve">Prevent or minimize further transport of   eroding materials   </w:t>
      </w:r>
    </w:p>
    <w:p w:rsidR="00CD21A8" w:rsidRPr="00CD21A8" w:rsidRDefault="00CD21A8" w:rsidP="004021F3">
      <w:pPr>
        <w:pStyle w:val="ListParagraph"/>
        <w:numPr>
          <w:ilvl w:val="0"/>
          <w:numId w:val="52"/>
        </w:numPr>
        <w:spacing w:after="0" w:line="360" w:lineRule="auto"/>
        <w:ind w:left="473"/>
        <w:jc w:val="both"/>
        <w:rPr>
          <w:rFonts w:ascii="Times New Roman" w:hAnsi="Times New Roman"/>
          <w:bCs/>
          <w:sz w:val="24"/>
          <w:szCs w:val="24"/>
        </w:rPr>
      </w:pPr>
      <w:r w:rsidRPr="00CD21A8">
        <w:rPr>
          <w:rFonts w:ascii="Times New Roman" w:hAnsi="Times New Roman"/>
          <w:bCs/>
          <w:sz w:val="24"/>
          <w:szCs w:val="24"/>
        </w:rPr>
        <w:t xml:space="preserve"> Plant should form dense and wide spreading crowns or interlocking      canopy as early as possible. </w:t>
      </w:r>
    </w:p>
    <w:p w:rsidR="009E43DC" w:rsidRDefault="00CD21A8" w:rsidP="004021F3">
      <w:pPr>
        <w:pStyle w:val="ListParagraph"/>
        <w:numPr>
          <w:ilvl w:val="0"/>
          <w:numId w:val="52"/>
        </w:numPr>
        <w:spacing w:after="0" w:line="360" w:lineRule="auto"/>
        <w:ind w:left="473"/>
        <w:jc w:val="both"/>
        <w:rPr>
          <w:rFonts w:ascii="Times New Roman" w:hAnsi="Times New Roman"/>
          <w:bCs/>
          <w:sz w:val="24"/>
          <w:szCs w:val="24"/>
        </w:rPr>
      </w:pPr>
      <w:r w:rsidRPr="00CD21A8">
        <w:rPr>
          <w:rFonts w:ascii="Times New Roman" w:hAnsi="Times New Roman"/>
          <w:bCs/>
          <w:sz w:val="24"/>
          <w:szCs w:val="24"/>
        </w:rPr>
        <w:t xml:space="preserve">Ability to be propagated </w:t>
      </w:r>
      <w:r w:rsidR="009E43DC" w:rsidRPr="00CD21A8">
        <w:rPr>
          <w:rFonts w:ascii="Times New Roman" w:hAnsi="Times New Roman"/>
          <w:bCs/>
          <w:sz w:val="24"/>
          <w:szCs w:val="24"/>
        </w:rPr>
        <w:t>vegetative</w:t>
      </w:r>
      <w:r w:rsidRPr="00CD21A8">
        <w:rPr>
          <w:rFonts w:ascii="Times New Roman" w:hAnsi="Times New Roman"/>
          <w:bCs/>
          <w:sz w:val="24"/>
          <w:szCs w:val="24"/>
        </w:rPr>
        <w:t xml:space="preserve">/asexually as large section cuttings as used in brush layering and as large diameter live poles. </w:t>
      </w:r>
    </w:p>
    <w:p w:rsidR="00C61945" w:rsidRPr="00C61945" w:rsidRDefault="00C61945" w:rsidP="00C61945">
      <w:pPr>
        <w:pStyle w:val="ListParagraph"/>
        <w:spacing w:after="0" w:line="360" w:lineRule="auto"/>
        <w:ind w:left="473"/>
        <w:jc w:val="both"/>
        <w:rPr>
          <w:rFonts w:ascii="Times New Roman" w:hAnsi="Times New Roman"/>
          <w:bCs/>
          <w:sz w:val="18"/>
          <w:szCs w:val="24"/>
        </w:rPr>
      </w:pPr>
    </w:p>
    <w:p w:rsidR="00CD21A8" w:rsidRPr="00CD21A8" w:rsidRDefault="00CD21A8" w:rsidP="00CD21A8">
      <w:pPr>
        <w:pStyle w:val="NoSpacing"/>
        <w:spacing w:line="360" w:lineRule="auto"/>
        <w:jc w:val="both"/>
        <w:rPr>
          <w:rFonts w:ascii="Times New Roman" w:hAnsi="Times New Roman"/>
          <w:sz w:val="24"/>
          <w:szCs w:val="24"/>
        </w:rPr>
      </w:pPr>
      <w:r w:rsidRPr="009E43DC">
        <w:rPr>
          <w:rFonts w:ascii="Times New Roman" w:hAnsi="Times New Roman"/>
          <w:b/>
          <w:bCs/>
          <w:sz w:val="24"/>
          <w:szCs w:val="24"/>
        </w:rPr>
        <w:t xml:space="preserve">Potential key plant species for restoration or </w:t>
      </w:r>
      <w:r w:rsidR="009E43DC" w:rsidRPr="009E43DC">
        <w:rPr>
          <w:rFonts w:ascii="Times New Roman" w:hAnsi="Times New Roman"/>
          <w:b/>
          <w:bCs/>
          <w:sz w:val="24"/>
          <w:szCs w:val="24"/>
        </w:rPr>
        <w:t>rehabilitation</w:t>
      </w:r>
      <w:r w:rsidR="009E43DC" w:rsidRPr="00CD21A8">
        <w:rPr>
          <w:rFonts w:ascii="Times New Roman" w:hAnsi="Times New Roman"/>
          <w:bCs/>
          <w:sz w:val="24"/>
          <w:szCs w:val="24"/>
        </w:rPr>
        <w:t>;</w:t>
      </w:r>
    </w:p>
    <w:p w:rsidR="00CD21A8" w:rsidRPr="00CD21A8" w:rsidRDefault="00CD21A8" w:rsidP="004021F3">
      <w:pPr>
        <w:pStyle w:val="ListParagraph"/>
        <w:numPr>
          <w:ilvl w:val="0"/>
          <w:numId w:val="53"/>
        </w:numPr>
        <w:spacing w:after="0" w:line="360" w:lineRule="auto"/>
        <w:jc w:val="both"/>
        <w:rPr>
          <w:rFonts w:ascii="Times New Roman" w:hAnsi="Times New Roman"/>
          <w:sz w:val="24"/>
          <w:szCs w:val="24"/>
        </w:rPr>
      </w:pPr>
      <w:r w:rsidRPr="00CD21A8">
        <w:rPr>
          <w:rFonts w:ascii="Times New Roman" w:hAnsi="Times New Roman"/>
          <w:sz w:val="24"/>
          <w:szCs w:val="24"/>
        </w:rPr>
        <w:t>native sp</w:t>
      </w:r>
      <w:r w:rsidR="00C61945">
        <w:rPr>
          <w:rFonts w:ascii="Times New Roman" w:hAnsi="Times New Roman"/>
          <w:sz w:val="24"/>
          <w:szCs w:val="24"/>
        </w:rPr>
        <w:t xml:space="preserve">ecies                              </w:t>
      </w:r>
      <w:r w:rsidRPr="00CD21A8">
        <w:rPr>
          <w:rFonts w:ascii="Times New Roman" w:hAnsi="Times New Roman"/>
          <w:sz w:val="24"/>
          <w:szCs w:val="24"/>
        </w:rPr>
        <w:t>to enhance biodiversity</w:t>
      </w:r>
    </w:p>
    <w:p w:rsidR="00CD21A8" w:rsidRPr="00CD21A8" w:rsidRDefault="00CD21A8" w:rsidP="004021F3">
      <w:pPr>
        <w:pStyle w:val="ListParagraph"/>
        <w:numPr>
          <w:ilvl w:val="0"/>
          <w:numId w:val="53"/>
        </w:numPr>
        <w:spacing w:after="0" w:line="360" w:lineRule="auto"/>
        <w:jc w:val="both"/>
        <w:rPr>
          <w:rFonts w:ascii="Times New Roman" w:hAnsi="Times New Roman"/>
          <w:sz w:val="24"/>
          <w:szCs w:val="24"/>
        </w:rPr>
      </w:pPr>
      <w:r w:rsidRPr="00CD21A8">
        <w:rPr>
          <w:rFonts w:ascii="Times New Roman" w:hAnsi="Times New Roman"/>
          <w:sz w:val="24"/>
          <w:szCs w:val="24"/>
        </w:rPr>
        <w:t>rar</w:t>
      </w:r>
      <w:r w:rsidR="00C61945">
        <w:rPr>
          <w:rFonts w:ascii="Times New Roman" w:hAnsi="Times New Roman"/>
          <w:sz w:val="24"/>
          <w:szCs w:val="24"/>
        </w:rPr>
        <w:t xml:space="preserve">e or threatened species           </w:t>
      </w:r>
      <w:r w:rsidRPr="00CD21A8">
        <w:rPr>
          <w:rFonts w:ascii="Times New Roman" w:hAnsi="Times New Roman"/>
          <w:sz w:val="24"/>
          <w:szCs w:val="24"/>
        </w:rPr>
        <w:t>to increase their populations</w:t>
      </w:r>
    </w:p>
    <w:p w:rsidR="00CD21A8" w:rsidRPr="00CD21A8" w:rsidRDefault="00CD21A8" w:rsidP="004021F3">
      <w:pPr>
        <w:pStyle w:val="ListParagraph"/>
        <w:numPr>
          <w:ilvl w:val="0"/>
          <w:numId w:val="53"/>
        </w:numPr>
        <w:spacing w:after="0" w:line="360" w:lineRule="auto"/>
        <w:jc w:val="both"/>
        <w:rPr>
          <w:rFonts w:ascii="Times New Roman" w:hAnsi="Times New Roman"/>
          <w:sz w:val="24"/>
          <w:szCs w:val="24"/>
        </w:rPr>
      </w:pPr>
      <w:r w:rsidRPr="00CD21A8">
        <w:rPr>
          <w:rFonts w:ascii="Times New Roman" w:hAnsi="Times New Roman"/>
          <w:sz w:val="24"/>
          <w:szCs w:val="24"/>
        </w:rPr>
        <w:t>fast-g</w:t>
      </w:r>
      <w:r w:rsidR="00C61945">
        <w:rPr>
          <w:rFonts w:ascii="Times New Roman" w:hAnsi="Times New Roman"/>
          <w:sz w:val="24"/>
          <w:szCs w:val="24"/>
        </w:rPr>
        <w:t xml:space="preserve">rowing species                   </w:t>
      </w:r>
      <w:r w:rsidRPr="00CD21A8">
        <w:rPr>
          <w:rFonts w:ascii="Times New Roman" w:hAnsi="Times New Roman"/>
          <w:sz w:val="24"/>
          <w:szCs w:val="24"/>
        </w:rPr>
        <w:t>to occupy site and exclude weeds</w:t>
      </w:r>
    </w:p>
    <w:p w:rsidR="00CD21A8" w:rsidRPr="00CD21A8" w:rsidRDefault="00CD21A8" w:rsidP="004021F3">
      <w:pPr>
        <w:pStyle w:val="ListParagraph"/>
        <w:numPr>
          <w:ilvl w:val="0"/>
          <w:numId w:val="53"/>
        </w:numPr>
        <w:spacing w:after="0" w:line="360" w:lineRule="auto"/>
        <w:jc w:val="both"/>
        <w:rPr>
          <w:rFonts w:ascii="Times New Roman" w:hAnsi="Times New Roman"/>
          <w:sz w:val="24"/>
          <w:szCs w:val="24"/>
        </w:rPr>
      </w:pPr>
      <w:r w:rsidRPr="00CD21A8">
        <w:rPr>
          <w:rFonts w:ascii="Times New Roman" w:hAnsi="Times New Roman"/>
          <w:sz w:val="24"/>
          <w:szCs w:val="24"/>
        </w:rPr>
        <w:t>species tolerant of poor soils   to facilitate rehabilitation</w:t>
      </w:r>
    </w:p>
    <w:p w:rsidR="00CD21A8" w:rsidRPr="00CD21A8" w:rsidRDefault="00CD21A8" w:rsidP="004021F3">
      <w:pPr>
        <w:pStyle w:val="ListParagraph"/>
        <w:numPr>
          <w:ilvl w:val="0"/>
          <w:numId w:val="53"/>
        </w:numPr>
        <w:spacing w:after="0" w:line="360" w:lineRule="auto"/>
        <w:jc w:val="both"/>
        <w:rPr>
          <w:rFonts w:ascii="Times New Roman" w:hAnsi="Times New Roman"/>
          <w:sz w:val="24"/>
          <w:szCs w:val="24"/>
        </w:rPr>
      </w:pPr>
      <w:r w:rsidRPr="00CD21A8">
        <w:rPr>
          <w:rFonts w:ascii="Times New Roman" w:hAnsi="Times New Roman"/>
          <w:sz w:val="24"/>
          <w:szCs w:val="24"/>
        </w:rPr>
        <w:t>nitrog</w:t>
      </w:r>
      <w:r w:rsidR="00C61945">
        <w:rPr>
          <w:rFonts w:ascii="Times New Roman" w:hAnsi="Times New Roman"/>
          <w:sz w:val="24"/>
          <w:szCs w:val="24"/>
        </w:rPr>
        <w:t xml:space="preserve">en-fixing species              </w:t>
      </w:r>
      <w:r w:rsidRPr="00CD21A8">
        <w:rPr>
          <w:rFonts w:ascii="Times New Roman" w:hAnsi="Times New Roman"/>
          <w:sz w:val="24"/>
          <w:szCs w:val="24"/>
        </w:rPr>
        <w:t xml:space="preserve"> to improve soil fertility</w:t>
      </w:r>
    </w:p>
    <w:p w:rsidR="00C61945" w:rsidRDefault="00CD21A8" w:rsidP="004021F3">
      <w:pPr>
        <w:pStyle w:val="ListParagraph"/>
        <w:numPr>
          <w:ilvl w:val="0"/>
          <w:numId w:val="53"/>
        </w:numPr>
        <w:spacing w:after="0" w:line="360" w:lineRule="auto"/>
        <w:jc w:val="both"/>
        <w:rPr>
          <w:rFonts w:ascii="Times New Roman" w:hAnsi="Times New Roman"/>
          <w:sz w:val="24"/>
          <w:szCs w:val="24"/>
        </w:rPr>
      </w:pPr>
      <w:r w:rsidRPr="00CD21A8">
        <w:rPr>
          <w:rFonts w:ascii="Times New Roman" w:hAnsi="Times New Roman"/>
          <w:sz w:val="24"/>
          <w:szCs w:val="24"/>
        </w:rPr>
        <w:t xml:space="preserve">fire tolerant trees         to use in fire-prone landscapes, create new forests or form buffers around a restored  forests    </w:t>
      </w:r>
    </w:p>
    <w:p w:rsidR="00CD21A8" w:rsidRPr="00CD21A8" w:rsidRDefault="00CD21A8" w:rsidP="00C61945">
      <w:pPr>
        <w:pStyle w:val="ListParagraph"/>
        <w:spacing w:after="0" w:line="360" w:lineRule="auto"/>
        <w:ind w:left="765"/>
        <w:jc w:val="both"/>
        <w:rPr>
          <w:rFonts w:ascii="Times New Roman" w:hAnsi="Times New Roman"/>
          <w:sz w:val="24"/>
          <w:szCs w:val="24"/>
        </w:rPr>
      </w:pPr>
    </w:p>
    <w:p w:rsidR="00CD21A8" w:rsidRDefault="00CD21A8" w:rsidP="00CD21A8">
      <w:pPr>
        <w:spacing w:after="0" w:line="360" w:lineRule="auto"/>
        <w:jc w:val="both"/>
        <w:rPr>
          <w:rFonts w:ascii="Times New Roman" w:hAnsi="Times New Roman"/>
          <w:sz w:val="24"/>
          <w:szCs w:val="24"/>
        </w:rPr>
      </w:pPr>
      <w:r w:rsidRPr="00CD21A8">
        <w:rPr>
          <w:rFonts w:ascii="Times New Roman" w:hAnsi="Times New Roman"/>
          <w:sz w:val="24"/>
          <w:szCs w:val="24"/>
        </w:rPr>
        <w:t xml:space="preserve">Some situations might require a two-stage approach, with stage one using tolerant, exotic species to modify the site, and facilitating the recolonization of native species in stage two. For example, the site fertility might be enhanced using a short-lived, exotic, nitrogen fixer that eventually enables native species to be re-introduced. </w:t>
      </w:r>
    </w:p>
    <w:p w:rsidR="007A51C1" w:rsidRPr="007A51C1" w:rsidRDefault="007A51C1" w:rsidP="00CD21A8">
      <w:pPr>
        <w:spacing w:after="0" w:line="360" w:lineRule="auto"/>
        <w:jc w:val="both"/>
        <w:rPr>
          <w:rFonts w:ascii="Times New Roman" w:hAnsi="Times New Roman"/>
          <w:sz w:val="20"/>
          <w:szCs w:val="24"/>
        </w:rPr>
      </w:pPr>
    </w:p>
    <w:p w:rsidR="00CD21A8" w:rsidRDefault="00CD21A8" w:rsidP="00CD21A8">
      <w:pPr>
        <w:pStyle w:val="NormalWeb"/>
        <w:shd w:val="clear" w:color="auto" w:fill="FFFFFF"/>
        <w:spacing w:before="0" w:beforeAutospacing="0" w:after="0" w:afterAutospacing="0" w:line="360" w:lineRule="auto"/>
        <w:jc w:val="both"/>
        <w:rPr>
          <w:rFonts w:ascii="Arial" w:hAnsi="Arial"/>
          <w:sz w:val="24"/>
        </w:rPr>
      </w:pPr>
      <w:r w:rsidRPr="00CD21A8">
        <w:rPr>
          <w:rFonts w:ascii="Times New Roman" w:hAnsi="Times New Roman" w:cs="Times New Roman"/>
          <w:sz w:val="24"/>
        </w:rPr>
        <w:t>Or a saline water table might be lowered using a salt-tolerant exotic species able to transpire large amounts of water. Once the adverse site conditions were ameliorated, native species could be replanted. These more complex approaches invariably require more physical and financial resources as well as a detailed understanding of the ecological processes involved</w:t>
      </w:r>
      <w:r w:rsidRPr="007F04B3">
        <w:rPr>
          <w:rFonts w:ascii="Arial" w:hAnsi="Arial"/>
          <w:sz w:val="24"/>
        </w:rPr>
        <w:t>.</w:t>
      </w:r>
    </w:p>
    <w:p w:rsidR="007A51C1" w:rsidRPr="007A51C1" w:rsidRDefault="007A51C1" w:rsidP="00CD21A8">
      <w:pPr>
        <w:pStyle w:val="NormalWeb"/>
        <w:shd w:val="clear" w:color="auto" w:fill="FFFFFF"/>
        <w:spacing w:before="0" w:beforeAutospacing="0" w:after="0" w:afterAutospacing="0" w:line="360" w:lineRule="auto"/>
        <w:jc w:val="both"/>
        <w:rPr>
          <w:rFonts w:ascii="Times New Roman" w:hAnsi="Times New Roman" w:cs="Times New Roman"/>
          <w:color w:val="000000" w:themeColor="text1"/>
          <w:sz w:val="20"/>
        </w:rPr>
      </w:pPr>
    </w:p>
    <w:p w:rsidR="000811C0" w:rsidRDefault="005C6C25" w:rsidP="004021F3">
      <w:pPr>
        <w:pStyle w:val="NormalWeb"/>
        <w:numPr>
          <w:ilvl w:val="1"/>
          <w:numId w:val="28"/>
        </w:numPr>
        <w:shd w:val="clear" w:color="auto" w:fill="FFFFFF"/>
        <w:spacing w:before="0" w:beforeAutospacing="0" w:after="0" w:afterAutospacing="0" w:line="360" w:lineRule="auto"/>
        <w:ind w:left="426" w:hanging="482"/>
        <w:jc w:val="both"/>
        <w:rPr>
          <w:rFonts w:ascii="Times New Roman" w:hAnsi="Times New Roman"/>
          <w:b/>
          <w:sz w:val="24"/>
        </w:rPr>
      </w:pPr>
      <w:r w:rsidRPr="005C6C25">
        <w:rPr>
          <w:rFonts w:ascii="Times New Roman" w:hAnsi="Times New Roman"/>
          <w:b/>
          <w:sz w:val="24"/>
        </w:rPr>
        <w:t>Planning best type and species of trees for afforestation</w:t>
      </w:r>
    </w:p>
    <w:p w:rsidR="004744C3" w:rsidRPr="004744C3" w:rsidRDefault="004744C3" w:rsidP="004744C3">
      <w:pPr>
        <w:autoSpaceDE w:val="0"/>
        <w:autoSpaceDN w:val="0"/>
        <w:adjustRightInd w:val="0"/>
        <w:spacing w:after="0" w:line="360" w:lineRule="auto"/>
        <w:jc w:val="both"/>
        <w:rPr>
          <w:rFonts w:ascii="Times New Roman" w:hAnsi="Times New Roman"/>
          <w:b/>
          <w:sz w:val="24"/>
          <w:szCs w:val="24"/>
          <w:lang w:eastAsia="de-DE"/>
        </w:rPr>
      </w:pPr>
      <w:r>
        <w:rPr>
          <w:rFonts w:ascii="Times New Roman" w:hAnsi="Times New Roman"/>
          <w:b/>
          <w:sz w:val="24"/>
        </w:rPr>
        <w:t xml:space="preserve">3.4.1 </w:t>
      </w:r>
      <w:r w:rsidRPr="004744C3">
        <w:rPr>
          <w:rFonts w:ascii="Times New Roman" w:hAnsi="Times New Roman"/>
          <w:b/>
          <w:sz w:val="24"/>
          <w:szCs w:val="24"/>
          <w:lang w:eastAsia="de-DE"/>
        </w:rPr>
        <w:t>Planning and selecting species</w:t>
      </w:r>
    </w:p>
    <w:p w:rsidR="004744C3" w:rsidRPr="004744C3" w:rsidRDefault="004744C3" w:rsidP="004744C3">
      <w:pPr>
        <w:autoSpaceDE w:val="0"/>
        <w:autoSpaceDN w:val="0"/>
        <w:adjustRightInd w:val="0"/>
        <w:spacing w:after="0" w:line="360" w:lineRule="auto"/>
        <w:jc w:val="both"/>
        <w:rPr>
          <w:rFonts w:ascii="Times New Roman" w:hAnsi="Times New Roman"/>
          <w:sz w:val="24"/>
          <w:szCs w:val="24"/>
          <w:lang w:eastAsia="de-DE"/>
        </w:rPr>
      </w:pPr>
      <w:r w:rsidRPr="004744C3">
        <w:rPr>
          <w:rFonts w:ascii="Times New Roman" w:hAnsi="Times New Roman"/>
          <w:sz w:val="24"/>
          <w:szCs w:val="24"/>
          <w:lang w:eastAsia="de-DE"/>
        </w:rPr>
        <w:t xml:space="preserve">Forests can be created in different ways. An existing forest reproduces itself naturally, from seedlings or sprouts by vegetative propagation. This is called natural regeneration. Forests can also be established by artificial regeneration, either by planting (using seedlings) or by direct seeding (sowing).  </w:t>
      </w:r>
      <w:r w:rsidRPr="007A51C1">
        <w:rPr>
          <w:rFonts w:ascii="Times New Roman" w:hAnsi="Times New Roman"/>
          <w:sz w:val="24"/>
          <w:szCs w:val="24"/>
          <w:lang w:eastAsia="de-DE"/>
        </w:rPr>
        <w:t>Afforestation</w:t>
      </w:r>
      <w:r w:rsidRPr="004744C3">
        <w:rPr>
          <w:rFonts w:ascii="Times New Roman" w:hAnsi="Times New Roman"/>
          <w:sz w:val="24"/>
          <w:szCs w:val="24"/>
          <w:lang w:eastAsia="de-DE"/>
        </w:rPr>
        <w:t xml:space="preserve"> is forest created on bare land where there have not been forests for at least 50 years; e.g. afforestation of grass lands.</w:t>
      </w:r>
    </w:p>
    <w:p w:rsidR="004744C3" w:rsidRDefault="004744C3" w:rsidP="004744C3">
      <w:pPr>
        <w:autoSpaceDE w:val="0"/>
        <w:autoSpaceDN w:val="0"/>
        <w:adjustRightInd w:val="0"/>
        <w:spacing w:after="0" w:line="360" w:lineRule="auto"/>
        <w:jc w:val="both"/>
        <w:rPr>
          <w:rFonts w:ascii="Times New Roman" w:hAnsi="Times New Roman"/>
          <w:sz w:val="24"/>
          <w:szCs w:val="24"/>
          <w:lang w:eastAsia="de-DE"/>
        </w:rPr>
      </w:pPr>
      <w:r w:rsidRPr="004744C3">
        <w:rPr>
          <w:rFonts w:ascii="Times New Roman" w:hAnsi="Times New Roman"/>
          <w:sz w:val="24"/>
          <w:szCs w:val="24"/>
          <w:lang w:eastAsia="de-DE"/>
        </w:rPr>
        <w:lastRenderedPageBreak/>
        <w:t>For planting seedlings on bare land the primary activities will be collecting materials, preparing seedlings, clearing the site and layout area.</w:t>
      </w:r>
    </w:p>
    <w:p w:rsidR="00721DCD" w:rsidRPr="00721DCD" w:rsidRDefault="00721DCD" w:rsidP="004744C3">
      <w:pPr>
        <w:autoSpaceDE w:val="0"/>
        <w:autoSpaceDN w:val="0"/>
        <w:adjustRightInd w:val="0"/>
        <w:spacing w:after="0" w:line="360" w:lineRule="auto"/>
        <w:jc w:val="both"/>
        <w:rPr>
          <w:rFonts w:ascii="Times New Roman" w:hAnsi="Times New Roman"/>
          <w:sz w:val="18"/>
          <w:szCs w:val="24"/>
          <w:lang w:eastAsia="de-DE"/>
        </w:rPr>
      </w:pPr>
    </w:p>
    <w:p w:rsidR="004744C3" w:rsidRDefault="004744C3" w:rsidP="004744C3">
      <w:pPr>
        <w:autoSpaceDE w:val="0"/>
        <w:autoSpaceDN w:val="0"/>
        <w:adjustRightInd w:val="0"/>
        <w:spacing w:after="0" w:line="360" w:lineRule="auto"/>
        <w:jc w:val="both"/>
        <w:rPr>
          <w:rFonts w:ascii="Times New Roman" w:hAnsi="Times New Roman"/>
          <w:sz w:val="24"/>
          <w:szCs w:val="24"/>
          <w:lang w:eastAsia="de-DE"/>
        </w:rPr>
      </w:pPr>
      <w:r w:rsidRPr="004744C3">
        <w:rPr>
          <w:rFonts w:ascii="Times New Roman" w:hAnsi="Times New Roman"/>
          <w:b/>
          <w:sz w:val="24"/>
          <w:szCs w:val="24"/>
          <w:lang w:eastAsia="de-DE"/>
        </w:rPr>
        <w:t xml:space="preserve">Digging the </w:t>
      </w:r>
      <w:r w:rsidR="00721DCD" w:rsidRPr="004744C3">
        <w:rPr>
          <w:rFonts w:ascii="Times New Roman" w:hAnsi="Times New Roman"/>
          <w:b/>
          <w:sz w:val="24"/>
          <w:szCs w:val="24"/>
          <w:lang w:eastAsia="de-DE"/>
        </w:rPr>
        <w:t>holes</w:t>
      </w:r>
      <w:r w:rsidR="00721DCD">
        <w:rPr>
          <w:rFonts w:ascii="Times New Roman" w:hAnsi="Times New Roman"/>
          <w:sz w:val="24"/>
          <w:szCs w:val="24"/>
          <w:lang w:eastAsia="de-DE"/>
        </w:rPr>
        <w:t xml:space="preserve">. </w:t>
      </w:r>
      <w:r w:rsidRPr="004744C3">
        <w:rPr>
          <w:rFonts w:ascii="Times New Roman" w:hAnsi="Times New Roman"/>
          <w:sz w:val="24"/>
          <w:szCs w:val="24"/>
          <w:lang w:eastAsia="de-DE"/>
        </w:rPr>
        <w:t>Hoe an area of about 1 square meter around the planting holes. The area should be cleared of all vegetation to eliminate competi</w:t>
      </w:r>
      <w:r w:rsidR="00721DCD">
        <w:rPr>
          <w:rFonts w:ascii="Times New Roman" w:hAnsi="Times New Roman"/>
          <w:sz w:val="24"/>
          <w:szCs w:val="24"/>
          <w:lang w:eastAsia="de-DE"/>
        </w:rPr>
        <w:t xml:space="preserve">tion for nutrients and water.  </w:t>
      </w:r>
      <w:r w:rsidRPr="004744C3">
        <w:rPr>
          <w:rFonts w:ascii="Times New Roman" w:hAnsi="Times New Roman"/>
          <w:sz w:val="24"/>
          <w:szCs w:val="24"/>
          <w:lang w:eastAsia="de-DE"/>
        </w:rPr>
        <w:t xml:space="preserve">For containerized forest trees the holes should be about 20-40 centimeters in diameter and slightly deeper than the length of the container. For fruit trees the hole should be larger (up to 60 x 60 x 60 cm). The harsher the site, the deeper the holes should be. </w:t>
      </w:r>
    </w:p>
    <w:p w:rsidR="00721DCD" w:rsidRPr="00721DCD" w:rsidRDefault="00721DCD" w:rsidP="004744C3">
      <w:pPr>
        <w:autoSpaceDE w:val="0"/>
        <w:autoSpaceDN w:val="0"/>
        <w:adjustRightInd w:val="0"/>
        <w:spacing w:after="0" w:line="360" w:lineRule="auto"/>
        <w:jc w:val="both"/>
        <w:rPr>
          <w:rFonts w:ascii="Times New Roman" w:hAnsi="Times New Roman"/>
          <w:sz w:val="20"/>
          <w:szCs w:val="24"/>
          <w:lang w:eastAsia="de-DE"/>
        </w:rPr>
      </w:pPr>
    </w:p>
    <w:p w:rsidR="004744C3" w:rsidRPr="004744C3" w:rsidRDefault="004744C3" w:rsidP="004744C3">
      <w:pPr>
        <w:autoSpaceDE w:val="0"/>
        <w:autoSpaceDN w:val="0"/>
        <w:adjustRightInd w:val="0"/>
        <w:spacing w:after="0" w:line="360" w:lineRule="auto"/>
        <w:jc w:val="both"/>
        <w:rPr>
          <w:rFonts w:ascii="Times New Roman" w:hAnsi="Times New Roman"/>
          <w:sz w:val="24"/>
          <w:szCs w:val="24"/>
          <w:lang w:eastAsia="de-DE"/>
        </w:rPr>
      </w:pPr>
      <w:r w:rsidRPr="004744C3">
        <w:rPr>
          <w:rFonts w:ascii="Times New Roman" w:hAnsi="Times New Roman"/>
          <w:sz w:val="24"/>
          <w:szCs w:val="24"/>
          <w:lang w:eastAsia="de-DE"/>
        </w:rPr>
        <w:t>For bare-rooted seedlings make sure that the hole is deep enough to allow the taproot to hang down verti</w:t>
      </w:r>
      <w:r w:rsidR="00721DCD">
        <w:rPr>
          <w:rFonts w:ascii="Times New Roman" w:hAnsi="Times New Roman"/>
          <w:sz w:val="24"/>
          <w:szCs w:val="24"/>
          <w:lang w:eastAsia="de-DE"/>
        </w:rPr>
        <w:t xml:space="preserve">cally without bending its tip. </w:t>
      </w:r>
      <w:r w:rsidRPr="004744C3">
        <w:rPr>
          <w:rFonts w:ascii="Times New Roman" w:hAnsi="Times New Roman"/>
          <w:sz w:val="24"/>
          <w:szCs w:val="24"/>
          <w:lang w:eastAsia="de-DE"/>
        </w:rPr>
        <w:t>Pile the soil on the sides of the hole without scattering it too much. Loosen, if necessary with a pickaxe, the bottom of the hole to make it easier for the plan</w:t>
      </w:r>
      <w:r w:rsidR="00721DCD">
        <w:rPr>
          <w:rFonts w:ascii="Times New Roman" w:hAnsi="Times New Roman"/>
          <w:sz w:val="24"/>
          <w:szCs w:val="24"/>
          <w:lang w:eastAsia="de-DE"/>
        </w:rPr>
        <w:t xml:space="preserve">t roots to penetrate the soil.  </w:t>
      </w:r>
      <w:r w:rsidRPr="004744C3">
        <w:rPr>
          <w:rFonts w:ascii="Times New Roman" w:hAnsi="Times New Roman"/>
          <w:sz w:val="24"/>
          <w:szCs w:val="24"/>
          <w:lang w:eastAsia="de-DE"/>
        </w:rPr>
        <w:t xml:space="preserve">On favorable sites small bare-rooted seedlings and cuttings may also be planted by just making a slot with a planting hoe </w:t>
      </w:r>
    </w:p>
    <w:p w:rsidR="004744C3" w:rsidRPr="004744C3" w:rsidRDefault="004744C3" w:rsidP="004021F3">
      <w:pPr>
        <w:pStyle w:val="ListParagraph"/>
        <w:numPr>
          <w:ilvl w:val="0"/>
          <w:numId w:val="29"/>
        </w:numPr>
        <w:autoSpaceDE w:val="0"/>
        <w:autoSpaceDN w:val="0"/>
        <w:adjustRightInd w:val="0"/>
        <w:spacing w:after="0" w:line="360" w:lineRule="auto"/>
        <w:ind w:left="284" w:hanging="171"/>
        <w:contextualSpacing w:val="0"/>
        <w:jc w:val="both"/>
        <w:rPr>
          <w:rFonts w:ascii="Times New Roman" w:hAnsi="Times New Roman"/>
          <w:sz w:val="24"/>
          <w:szCs w:val="24"/>
        </w:rPr>
      </w:pPr>
      <w:r w:rsidRPr="004744C3">
        <w:rPr>
          <w:rFonts w:ascii="Times New Roman" w:hAnsi="Times New Roman"/>
          <w:sz w:val="24"/>
          <w:szCs w:val="24"/>
        </w:rPr>
        <w:t xml:space="preserve">Distribution of the seedling to planting site. The supply of plants should be arranged so that planting is never held up for lack of plants. At the same time, the number of plants kept in temporary storage near the work site should be as small as possible. </w:t>
      </w:r>
    </w:p>
    <w:p w:rsidR="004744C3" w:rsidRPr="004744C3" w:rsidRDefault="004744C3" w:rsidP="004021F3">
      <w:pPr>
        <w:pStyle w:val="ListParagraph"/>
        <w:numPr>
          <w:ilvl w:val="0"/>
          <w:numId w:val="29"/>
        </w:numPr>
        <w:autoSpaceDE w:val="0"/>
        <w:autoSpaceDN w:val="0"/>
        <w:adjustRightInd w:val="0"/>
        <w:spacing w:after="0" w:line="360" w:lineRule="auto"/>
        <w:ind w:left="284" w:hanging="218"/>
        <w:contextualSpacing w:val="0"/>
        <w:jc w:val="both"/>
        <w:rPr>
          <w:rFonts w:ascii="Times New Roman" w:hAnsi="Times New Roman"/>
          <w:sz w:val="24"/>
          <w:szCs w:val="24"/>
        </w:rPr>
      </w:pPr>
      <w:r w:rsidRPr="004744C3">
        <w:rPr>
          <w:rFonts w:ascii="Times New Roman" w:hAnsi="Times New Roman"/>
          <w:sz w:val="24"/>
          <w:szCs w:val="24"/>
        </w:rPr>
        <w:t xml:space="preserve"> Carrying out planting  </w:t>
      </w:r>
    </w:p>
    <w:p w:rsidR="00721DCD" w:rsidRDefault="004744C3" w:rsidP="004744C3">
      <w:pPr>
        <w:autoSpaceDE w:val="0"/>
        <w:autoSpaceDN w:val="0"/>
        <w:adjustRightInd w:val="0"/>
        <w:spacing w:after="0" w:line="360" w:lineRule="auto"/>
        <w:jc w:val="both"/>
        <w:rPr>
          <w:rFonts w:ascii="Times New Roman" w:hAnsi="Times New Roman"/>
          <w:sz w:val="24"/>
          <w:szCs w:val="24"/>
          <w:lang w:eastAsia="de-DE"/>
        </w:rPr>
      </w:pPr>
      <w:r w:rsidRPr="004744C3">
        <w:rPr>
          <w:rFonts w:ascii="Times New Roman" w:hAnsi="Times New Roman"/>
          <w:sz w:val="24"/>
          <w:szCs w:val="24"/>
          <w:lang w:eastAsia="de-DE"/>
        </w:rPr>
        <w:t xml:space="preserve">Planting containerized seedlings </w:t>
      </w:r>
      <w:r w:rsidR="00721DCD" w:rsidRPr="004744C3">
        <w:rPr>
          <w:rFonts w:ascii="Times New Roman" w:hAnsi="Times New Roman"/>
          <w:sz w:val="24"/>
          <w:szCs w:val="24"/>
          <w:lang w:eastAsia="de-DE"/>
        </w:rPr>
        <w:t>when</w:t>
      </w:r>
      <w:r w:rsidRPr="004744C3">
        <w:rPr>
          <w:rFonts w:ascii="Times New Roman" w:hAnsi="Times New Roman"/>
          <w:sz w:val="24"/>
          <w:szCs w:val="24"/>
          <w:lang w:eastAsia="de-DE"/>
        </w:rPr>
        <w:t xml:space="preserve"> planting containerized seedlings, fill topsoil back into the hole until the hole is as deep as the container. Cut the container open with a knife or the edge of the hoe and remove the bag. Care should be taken not to break up the </w:t>
      </w:r>
      <w:r w:rsidR="00694761" w:rsidRPr="004744C3">
        <w:rPr>
          <w:rFonts w:ascii="Times New Roman" w:hAnsi="Times New Roman"/>
          <w:sz w:val="24"/>
          <w:szCs w:val="24"/>
          <w:lang w:eastAsia="de-DE"/>
        </w:rPr>
        <w:t>earth ball</w:t>
      </w:r>
      <w:r w:rsidRPr="004744C3">
        <w:rPr>
          <w:rFonts w:ascii="Times New Roman" w:hAnsi="Times New Roman"/>
          <w:sz w:val="24"/>
          <w:szCs w:val="24"/>
          <w:lang w:eastAsia="de-DE"/>
        </w:rPr>
        <w:t xml:space="preserve">. </w:t>
      </w:r>
    </w:p>
    <w:p w:rsidR="004744C3" w:rsidRPr="004744C3" w:rsidRDefault="004744C3" w:rsidP="004744C3">
      <w:pPr>
        <w:autoSpaceDE w:val="0"/>
        <w:autoSpaceDN w:val="0"/>
        <w:adjustRightInd w:val="0"/>
        <w:spacing w:after="0" w:line="360" w:lineRule="auto"/>
        <w:jc w:val="both"/>
        <w:rPr>
          <w:rFonts w:ascii="Times New Roman" w:hAnsi="Times New Roman"/>
          <w:sz w:val="24"/>
          <w:szCs w:val="24"/>
          <w:lang w:eastAsia="de-DE"/>
        </w:rPr>
      </w:pPr>
    </w:p>
    <w:p w:rsidR="000811C0" w:rsidRDefault="004744C3" w:rsidP="00694761">
      <w:pPr>
        <w:autoSpaceDE w:val="0"/>
        <w:autoSpaceDN w:val="0"/>
        <w:adjustRightInd w:val="0"/>
        <w:spacing w:after="0" w:line="360" w:lineRule="auto"/>
        <w:jc w:val="both"/>
        <w:rPr>
          <w:rFonts w:ascii="Times New Roman" w:hAnsi="Times New Roman"/>
          <w:sz w:val="24"/>
          <w:szCs w:val="24"/>
          <w:lang w:eastAsia="de-DE"/>
        </w:rPr>
      </w:pPr>
      <w:r w:rsidRPr="004744C3">
        <w:rPr>
          <w:rFonts w:ascii="Times New Roman" w:hAnsi="Times New Roman"/>
          <w:sz w:val="24"/>
          <w:szCs w:val="24"/>
          <w:lang w:eastAsia="de-DE"/>
        </w:rPr>
        <w:t xml:space="preserve"> Firm the soil carefully with your hands or with your heel. Do not leave air pockets around the ball or the plant will dry out and die. Check that the firming is sufficient by gently pulling the plant. The plant should rest firmly in the ground.</w:t>
      </w:r>
    </w:p>
    <w:p w:rsidR="00721DCD" w:rsidRPr="00721DCD" w:rsidRDefault="00721DCD" w:rsidP="00694761">
      <w:pPr>
        <w:autoSpaceDE w:val="0"/>
        <w:autoSpaceDN w:val="0"/>
        <w:adjustRightInd w:val="0"/>
        <w:spacing w:after="0" w:line="360" w:lineRule="auto"/>
        <w:jc w:val="both"/>
        <w:rPr>
          <w:rFonts w:ascii="Times New Roman" w:hAnsi="Times New Roman"/>
          <w:sz w:val="20"/>
          <w:szCs w:val="24"/>
          <w:lang w:eastAsia="de-DE"/>
        </w:rPr>
      </w:pPr>
    </w:p>
    <w:p w:rsidR="00694761" w:rsidRPr="00694761" w:rsidRDefault="00694761" w:rsidP="004021F3">
      <w:pPr>
        <w:pStyle w:val="ListParagraph"/>
        <w:numPr>
          <w:ilvl w:val="1"/>
          <w:numId w:val="28"/>
        </w:numPr>
        <w:autoSpaceDE w:val="0"/>
        <w:autoSpaceDN w:val="0"/>
        <w:adjustRightInd w:val="0"/>
        <w:spacing w:after="0" w:line="360" w:lineRule="auto"/>
        <w:ind w:left="284" w:hanging="338"/>
        <w:jc w:val="both"/>
        <w:rPr>
          <w:rFonts w:ascii="Times New Roman" w:eastAsia="Calibri" w:hAnsi="Times New Roman"/>
          <w:b/>
          <w:sz w:val="24"/>
          <w:szCs w:val="24"/>
        </w:rPr>
      </w:pPr>
      <w:r w:rsidRPr="00694761">
        <w:rPr>
          <w:rFonts w:ascii="Times New Roman" w:eastAsia="Calibri" w:hAnsi="Times New Roman"/>
          <w:b/>
          <w:sz w:val="24"/>
          <w:szCs w:val="24"/>
        </w:rPr>
        <w:t xml:space="preserve">Enhancing community participation to </w:t>
      </w:r>
      <w:r w:rsidRPr="00694761">
        <w:rPr>
          <w:rFonts w:ascii="Times New Roman" w:eastAsia="Calibri" w:hAnsi="Times New Roman"/>
          <w:b/>
          <w:bCs/>
          <w:iCs/>
          <w:sz w:val="24"/>
          <w:szCs w:val="24"/>
        </w:rPr>
        <w:t>rehabilitation activity</w:t>
      </w:r>
    </w:p>
    <w:p w:rsidR="00583AE4" w:rsidRDefault="00583AE4" w:rsidP="00583AE4">
      <w:pPr>
        <w:autoSpaceDE w:val="0"/>
        <w:autoSpaceDN w:val="0"/>
        <w:adjustRightInd w:val="0"/>
        <w:spacing w:after="0" w:line="360" w:lineRule="auto"/>
        <w:rPr>
          <w:rFonts w:ascii="Times New Roman" w:eastAsia="Calibri" w:hAnsi="Times New Roman"/>
          <w:b/>
          <w:sz w:val="24"/>
          <w:szCs w:val="24"/>
        </w:rPr>
      </w:pPr>
      <w:r w:rsidRPr="00583AE4">
        <w:rPr>
          <w:rFonts w:ascii="Times New Roman" w:eastAsia="Calibri" w:hAnsi="Times New Roman"/>
          <w:b/>
          <w:sz w:val="24"/>
          <w:szCs w:val="24"/>
        </w:rPr>
        <w:t>3.5.1 Implementing sustainable basis of the work plan.</w:t>
      </w:r>
    </w:p>
    <w:p w:rsidR="00583AE4" w:rsidRDefault="00583AE4" w:rsidP="00583AE4">
      <w:pPr>
        <w:autoSpaceDE w:val="0"/>
        <w:autoSpaceDN w:val="0"/>
        <w:adjustRightInd w:val="0"/>
        <w:spacing w:after="0" w:line="360" w:lineRule="auto"/>
        <w:jc w:val="both"/>
        <w:rPr>
          <w:rFonts w:ascii="Times New Roman" w:eastAsia="Calibri" w:hAnsi="Times New Roman"/>
          <w:b/>
          <w:sz w:val="24"/>
          <w:szCs w:val="24"/>
        </w:rPr>
      </w:pPr>
      <w:r w:rsidRPr="00583AE4">
        <w:rPr>
          <w:rFonts w:ascii="Times New Roman" w:hAnsi="Times New Roman"/>
          <w:sz w:val="24"/>
          <w:szCs w:val="24"/>
        </w:rPr>
        <w:t>Participation is given highest priority at all levels and involving all stakeholders in planning, implementation and bene</w:t>
      </w:r>
      <w:r>
        <w:rPr>
          <w:rFonts w:ascii="Times New Roman" w:hAnsi="Times New Roman"/>
          <w:sz w:val="24"/>
          <w:szCs w:val="24"/>
        </w:rPr>
        <w:t xml:space="preserve">fit-sharing of rehabilitation. </w:t>
      </w:r>
      <w:r w:rsidRPr="00583AE4">
        <w:rPr>
          <w:rFonts w:ascii="Times New Roman" w:hAnsi="Times New Roman"/>
          <w:sz w:val="24"/>
          <w:szCs w:val="24"/>
        </w:rPr>
        <w:t xml:space="preserve">Forest rehabilitation projects should be participatory designed, with the involvement of all relevant stakeholders and experienced experts in degraded land rehabilitation. </w:t>
      </w:r>
    </w:p>
    <w:p w:rsidR="00583AE4" w:rsidRPr="00583AE4" w:rsidRDefault="00583AE4" w:rsidP="004021F3">
      <w:pPr>
        <w:pStyle w:val="ListParagraph"/>
        <w:numPr>
          <w:ilvl w:val="0"/>
          <w:numId w:val="32"/>
        </w:numPr>
        <w:tabs>
          <w:tab w:val="clear" w:pos="720"/>
          <w:tab w:val="num" w:pos="567"/>
        </w:tabs>
        <w:autoSpaceDE w:val="0"/>
        <w:autoSpaceDN w:val="0"/>
        <w:adjustRightInd w:val="0"/>
        <w:spacing w:after="0" w:line="360" w:lineRule="auto"/>
        <w:ind w:left="473"/>
        <w:jc w:val="both"/>
        <w:rPr>
          <w:rFonts w:ascii="Times New Roman" w:eastAsia="Calibri" w:hAnsi="Times New Roman"/>
          <w:b/>
          <w:sz w:val="24"/>
          <w:szCs w:val="24"/>
        </w:rPr>
      </w:pPr>
      <w:r w:rsidRPr="00583AE4">
        <w:rPr>
          <w:rFonts w:ascii="Times New Roman" w:hAnsi="Times New Roman"/>
          <w:sz w:val="24"/>
          <w:szCs w:val="24"/>
        </w:rPr>
        <w:lastRenderedPageBreak/>
        <w:t xml:space="preserve">Participatory planning is essential to successful project implementation. Participatory processes should be adopted in project planning and implementation to ensure increased local support and project sustainability; </w:t>
      </w:r>
    </w:p>
    <w:p w:rsidR="00583AE4" w:rsidRDefault="00583AE4" w:rsidP="004021F3">
      <w:pPr>
        <w:pStyle w:val="ListParagraph"/>
        <w:numPr>
          <w:ilvl w:val="0"/>
          <w:numId w:val="32"/>
        </w:numPr>
        <w:tabs>
          <w:tab w:val="clear" w:pos="720"/>
          <w:tab w:val="num" w:pos="567"/>
        </w:tabs>
        <w:autoSpaceDE w:val="0"/>
        <w:autoSpaceDN w:val="0"/>
        <w:adjustRightInd w:val="0"/>
        <w:spacing w:after="0" w:line="360" w:lineRule="auto"/>
        <w:ind w:left="473"/>
        <w:jc w:val="both"/>
        <w:rPr>
          <w:rFonts w:ascii="Times New Roman" w:hAnsi="Times New Roman"/>
          <w:sz w:val="24"/>
          <w:szCs w:val="24"/>
        </w:rPr>
      </w:pPr>
      <w:r w:rsidRPr="00583AE4">
        <w:rPr>
          <w:rFonts w:ascii="Times New Roman" w:hAnsi="Times New Roman"/>
          <w:sz w:val="24"/>
          <w:szCs w:val="24"/>
        </w:rPr>
        <w:t>Community participation and empowerment through training and awareness creation in adoption of sound land use practices and capacity building.</w:t>
      </w:r>
    </w:p>
    <w:p w:rsidR="008B0D96" w:rsidRPr="008B0D96" w:rsidRDefault="008B0D96" w:rsidP="008B0D96">
      <w:pPr>
        <w:pStyle w:val="ListParagraph"/>
        <w:autoSpaceDE w:val="0"/>
        <w:autoSpaceDN w:val="0"/>
        <w:adjustRightInd w:val="0"/>
        <w:spacing w:after="0" w:line="360" w:lineRule="auto"/>
        <w:ind w:left="473"/>
        <w:jc w:val="both"/>
        <w:rPr>
          <w:rFonts w:ascii="Times New Roman" w:hAnsi="Times New Roman"/>
          <w:sz w:val="20"/>
          <w:szCs w:val="24"/>
        </w:rPr>
      </w:pPr>
    </w:p>
    <w:p w:rsidR="00583AE4" w:rsidRPr="00583AE4" w:rsidRDefault="00583AE4" w:rsidP="00583AE4">
      <w:pPr>
        <w:spacing w:line="360" w:lineRule="auto"/>
        <w:jc w:val="both"/>
        <w:rPr>
          <w:rFonts w:ascii="Times New Roman" w:hAnsi="Times New Roman"/>
          <w:sz w:val="24"/>
          <w:szCs w:val="24"/>
        </w:rPr>
      </w:pPr>
      <w:r w:rsidRPr="00583AE4">
        <w:rPr>
          <w:rFonts w:ascii="Times New Roman" w:hAnsi="Times New Roman"/>
          <w:sz w:val="24"/>
          <w:szCs w:val="24"/>
        </w:rPr>
        <w:t>The communities formulate local rules and regulations based on traditional norms and values to manage the demarcated areas.  The rules and regulations encompassed access to land, rights and responsibilities, bushfire management, harvesting of trees, species protection and unauthorized encroachment and as a result the vegetation in the forest has increased.</w:t>
      </w:r>
    </w:p>
    <w:p w:rsidR="00583AE4" w:rsidRPr="00583AE4" w:rsidRDefault="00583AE4" w:rsidP="004021F3">
      <w:pPr>
        <w:pStyle w:val="ListParagraph"/>
        <w:numPr>
          <w:ilvl w:val="0"/>
          <w:numId w:val="32"/>
        </w:numPr>
        <w:tabs>
          <w:tab w:val="clear" w:pos="720"/>
          <w:tab w:val="num" w:pos="567"/>
        </w:tabs>
        <w:autoSpaceDE w:val="0"/>
        <w:autoSpaceDN w:val="0"/>
        <w:adjustRightInd w:val="0"/>
        <w:spacing w:after="0" w:line="360" w:lineRule="auto"/>
        <w:ind w:left="473"/>
        <w:jc w:val="both"/>
        <w:rPr>
          <w:rFonts w:ascii="Times New Roman" w:hAnsi="Times New Roman"/>
          <w:sz w:val="24"/>
          <w:szCs w:val="24"/>
        </w:rPr>
      </w:pPr>
      <w:r w:rsidRPr="00583AE4">
        <w:rPr>
          <w:rFonts w:ascii="Times New Roman" w:hAnsi="Times New Roman"/>
          <w:sz w:val="24"/>
          <w:szCs w:val="24"/>
        </w:rPr>
        <w:t xml:space="preserve">Empowerment of local communities for effective participation in rehabilitation requires the fulfillment of several conditions, including:  </w:t>
      </w:r>
    </w:p>
    <w:p w:rsidR="00583AE4" w:rsidRPr="00583AE4" w:rsidRDefault="00583AE4" w:rsidP="004021F3">
      <w:pPr>
        <w:pStyle w:val="ListParagraph"/>
        <w:numPr>
          <w:ilvl w:val="0"/>
          <w:numId w:val="30"/>
        </w:numPr>
        <w:spacing w:after="0" w:line="360" w:lineRule="auto"/>
        <w:ind w:left="527" w:hanging="357"/>
        <w:rPr>
          <w:rFonts w:ascii="Times New Roman" w:hAnsi="Times New Roman"/>
          <w:sz w:val="24"/>
          <w:szCs w:val="24"/>
        </w:rPr>
      </w:pPr>
      <w:r w:rsidRPr="00583AE4">
        <w:rPr>
          <w:rFonts w:ascii="Times New Roman" w:hAnsi="Times New Roman"/>
          <w:sz w:val="24"/>
          <w:szCs w:val="24"/>
        </w:rPr>
        <w:t xml:space="preserve">A functional institutional framework at village level to oversee planning, implementation and monitoring;  </w:t>
      </w:r>
    </w:p>
    <w:p w:rsidR="000811C0" w:rsidRPr="00583AE4" w:rsidRDefault="00FA5386" w:rsidP="004021F3">
      <w:pPr>
        <w:pStyle w:val="ListParagraph"/>
        <w:numPr>
          <w:ilvl w:val="0"/>
          <w:numId w:val="30"/>
        </w:numPr>
        <w:spacing w:after="0" w:line="360" w:lineRule="auto"/>
        <w:ind w:left="527" w:hanging="357"/>
        <w:rPr>
          <w:rFonts w:ascii="Times New Roman" w:hAnsi="Times New Roman"/>
          <w:sz w:val="24"/>
          <w:szCs w:val="24"/>
        </w:rPr>
      </w:pPr>
      <w:r w:rsidRPr="00583AE4">
        <w:rPr>
          <w:rFonts w:ascii="Times New Roman" w:hAnsi="Times New Roman"/>
          <w:sz w:val="24"/>
          <w:szCs w:val="24"/>
        </w:rPr>
        <w:t>Capacity building of communities to enable them implements</w:t>
      </w:r>
      <w:r w:rsidR="00583AE4" w:rsidRPr="00583AE4">
        <w:rPr>
          <w:rFonts w:ascii="Times New Roman" w:hAnsi="Times New Roman"/>
          <w:sz w:val="24"/>
          <w:szCs w:val="24"/>
        </w:rPr>
        <w:t xml:space="preserve"> projects; and Equitable sharing of costs and benefits within communities and between them and government to give the communities a sense of ownership</w:t>
      </w:r>
      <w:r w:rsidR="00583AE4">
        <w:rPr>
          <w:rFonts w:ascii="Times New Roman" w:hAnsi="Times New Roman"/>
          <w:sz w:val="24"/>
          <w:szCs w:val="24"/>
        </w:rPr>
        <w:t>.</w:t>
      </w:r>
    </w:p>
    <w:p w:rsidR="00AC72BA" w:rsidRDefault="00FA5386" w:rsidP="004021F3">
      <w:pPr>
        <w:pStyle w:val="ListParagraph"/>
        <w:numPr>
          <w:ilvl w:val="2"/>
          <w:numId w:val="28"/>
        </w:numPr>
        <w:autoSpaceDE w:val="0"/>
        <w:autoSpaceDN w:val="0"/>
        <w:adjustRightInd w:val="0"/>
        <w:spacing w:after="0" w:line="360" w:lineRule="auto"/>
        <w:jc w:val="both"/>
        <w:rPr>
          <w:rFonts w:ascii="Times New Roman" w:eastAsia="Calibri" w:hAnsi="Times New Roman"/>
          <w:b/>
          <w:sz w:val="24"/>
          <w:szCs w:val="24"/>
        </w:rPr>
      </w:pPr>
      <w:r w:rsidRPr="004F6CC0">
        <w:rPr>
          <w:rFonts w:ascii="Times New Roman" w:eastAsia="Calibri" w:hAnsi="Times New Roman"/>
          <w:b/>
          <w:sz w:val="24"/>
          <w:szCs w:val="24"/>
        </w:rPr>
        <w:t>Implementing rehabilitation and restoration</w:t>
      </w:r>
    </w:p>
    <w:p w:rsidR="00AC72BA" w:rsidRPr="00AC72BA" w:rsidRDefault="00AC72BA" w:rsidP="004021F3">
      <w:pPr>
        <w:pStyle w:val="ListParagraph"/>
        <w:numPr>
          <w:ilvl w:val="0"/>
          <w:numId w:val="57"/>
        </w:numPr>
        <w:spacing w:after="0" w:line="360" w:lineRule="auto"/>
        <w:ind w:left="473"/>
        <w:jc w:val="both"/>
        <w:rPr>
          <w:rFonts w:ascii="Times New Roman" w:hAnsi="Times New Roman"/>
          <w:b/>
          <w:sz w:val="24"/>
          <w:szCs w:val="24"/>
        </w:rPr>
      </w:pPr>
      <w:r w:rsidRPr="00AC72BA">
        <w:rPr>
          <w:rFonts w:ascii="Times New Roman" w:hAnsi="Times New Roman"/>
          <w:b/>
          <w:sz w:val="24"/>
          <w:szCs w:val="24"/>
        </w:rPr>
        <w:t xml:space="preserve">Natural Regeneration </w:t>
      </w:r>
    </w:p>
    <w:p w:rsidR="00AC72BA" w:rsidRDefault="00AC72BA" w:rsidP="00AC72BA">
      <w:pPr>
        <w:autoSpaceDE w:val="0"/>
        <w:autoSpaceDN w:val="0"/>
        <w:adjustRightInd w:val="0"/>
        <w:spacing w:after="0" w:line="360" w:lineRule="auto"/>
        <w:jc w:val="both"/>
        <w:rPr>
          <w:rFonts w:ascii="Times New Roman" w:hAnsi="Times New Roman"/>
          <w:sz w:val="24"/>
          <w:szCs w:val="24"/>
        </w:rPr>
      </w:pPr>
      <w:r w:rsidRPr="00FA5386">
        <w:rPr>
          <w:rFonts w:ascii="Times New Roman" w:hAnsi="Times New Roman"/>
          <w:sz w:val="24"/>
          <w:szCs w:val="24"/>
        </w:rPr>
        <w:t>Natural regeneration involves deliberately protecting degraded land to enhance and accelerate the natural processes of forest succession in order to re-establish a healthy and resilient pro</w:t>
      </w:r>
      <w:r>
        <w:rPr>
          <w:rFonts w:ascii="Times New Roman" w:hAnsi="Times New Roman"/>
          <w:sz w:val="24"/>
          <w:szCs w:val="24"/>
        </w:rPr>
        <w:t xml:space="preserve">ductive – generally a forest </w:t>
      </w:r>
      <w:r w:rsidRPr="00FA5386">
        <w:rPr>
          <w:rFonts w:ascii="Times New Roman" w:hAnsi="Times New Roman"/>
          <w:sz w:val="24"/>
          <w:szCs w:val="24"/>
        </w:rPr>
        <w:t>ecosystem. Where land is suited to direct human use and has not been stripped of topsoil, substantial recovery may be achieved in as few as 3 to 5 years but more typically may take 20 years. This technique is simple and cheap.</w:t>
      </w:r>
    </w:p>
    <w:p w:rsidR="008B0D96" w:rsidRPr="008B0D96" w:rsidRDefault="008B0D96" w:rsidP="00AC72BA">
      <w:pPr>
        <w:autoSpaceDE w:val="0"/>
        <w:autoSpaceDN w:val="0"/>
        <w:adjustRightInd w:val="0"/>
        <w:spacing w:after="0" w:line="360" w:lineRule="auto"/>
        <w:jc w:val="both"/>
        <w:rPr>
          <w:rFonts w:ascii="Times New Roman" w:eastAsia="Calibri" w:hAnsi="Times New Roman"/>
          <w:b/>
          <w:sz w:val="20"/>
          <w:szCs w:val="24"/>
        </w:rPr>
      </w:pPr>
    </w:p>
    <w:p w:rsidR="004F6CC0" w:rsidRDefault="004F6CC0" w:rsidP="004F6CC0">
      <w:pPr>
        <w:autoSpaceDE w:val="0"/>
        <w:autoSpaceDN w:val="0"/>
        <w:adjustRightInd w:val="0"/>
        <w:spacing w:after="0" w:line="360" w:lineRule="auto"/>
        <w:jc w:val="both"/>
        <w:rPr>
          <w:rFonts w:ascii="Times New Roman" w:hAnsi="Times New Roman"/>
          <w:color w:val="1A1A1A"/>
          <w:sz w:val="24"/>
          <w:szCs w:val="24"/>
          <w:shd w:val="clear" w:color="auto" w:fill="FFFFFF"/>
        </w:rPr>
      </w:pPr>
      <w:r w:rsidRPr="004F6CC0">
        <w:rPr>
          <w:rFonts w:ascii="Times New Roman" w:hAnsi="Times New Roman"/>
          <w:color w:val="1A1A1A"/>
          <w:sz w:val="24"/>
          <w:szCs w:val="24"/>
          <w:shd w:val="clear" w:color="auto" w:fill="FFFFFF"/>
        </w:rPr>
        <w:t>In some cases, restoration specialists simply need to remove the source of the disturbance and allow sites to recover naturally through </w:t>
      </w:r>
      <w:hyperlink r:id="rId76" w:history="1">
        <w:r w:rsidRPr="008B0D96">
          <w:rPr>
            <w:rStyle w:val="Hyperlink"/>
            <w:rFonts w:ascii="Times New Roman" w:hAnsi="Times New Roman"/>
            <w:color w:val="auto"/>
            <w:sz w:val="24"/>
            <w:szCs w:val="24"/>
            <w:shd w:val="clear" w:color="auto" w:fill="FFFFFF"/>
          </w:rPr>
          <w:t>ecological succession</w:t>
        </w:r>
      </w:hyperlink>
      <w:r w:rsidRPr="004F6CC0">
        <w:rPr>
          <w:rFonts w:ascii="Times New Roman" w:hAnsi="Times New Roman"/>
          <w:color w:val="1A1A1A"/>
          <w:sz w:val="24"/>
          <w:szCs w:val="24"/>
          <w:shd w:val="clear" w:color="auto" w:fill="FFFFFF"/>
        </w:rPr>
        <w:t>. This process is called passive restoration because restoration specialists do not need to take much action. For example, halting agricultural tillage or stemming the overuse of riverbanks by </w:t>
      </w:r>
      <w:hyperlink r:id="rId77" w:history="1">
        <w:r w:rsidRPr="004F6CC0">
          <w:rPr>
            <w:rStyle w:val="Hyperlink"/>
            <w:rFonts w:ascii="Times New Roman" w:hAnsi="Times New Roman"/>
            <w:color w:val="14599D"/>
            <w:sz w:val="24"/>
            <w:szCs w:val="24"/>
            <w:shd w:val="clear" w:color="auto" w:fill="FFFFFF"/>
          </w:rPr>
          <w:t>l</w:t>
        </w:r>
        <w:r w:rsidRPr="008B0D96">
          <w:rPr>
            <w:rStyle w:val="Hyperlink"/>
            <w:rFonts w:ascii="Times New Roman" w:hAnsi="Times New Roman"/>
            <w:color w:val="auto"/>
            <w:sz w:val="24"/>
            <w:szCs w:val="24"/>
            <w:shd w:val="clear" w:color="auto" w:fill="FFFFFF"/>
          </w:rPr>
          <w:t>ivestock</w:t>
        </w:r>
      </w:hyperlink>
      <w:r w:rsidRPr="004F6CC0">
        <w:rPr>
          <w:rFonts w:ascii="Times New Roman" w:hAnsi="Times New Roman"/>
          <w:color w:val="1A1A1A"/>
          <w:sz w:val="24"/>
          <w:szCs w:val="24"/>
          <w:shd w:val="clear" w:color="auto" w:fill="FFFFFF"/>
        </w:rPr>
        <w:t> may be enough to bring a site back to a pre-disturbed state.</w:t>
      </w:r>
    </w:p>
    <w:p w:rsidR="004F6CC0" w:rsidRDefault="004F6CC0" w:rsidP="004F6CC0">
      <w:pPr>
        <w:pStyle w:val="topic-paragraph"/>
        <w:shd w:val="clear" w:color="auto" w:fill="FFFFFF"/>
        <w:spacing w:before="0" w:beforeAutospacing="0" w:after="0" w:afterAutospacing="0" w:line="360" w:lineRule="auto"/>
        <w:jc w:val="both"/>
        <w:rPr>
          <w:color w:val="1A1A1A"/>
        </w:rPr>
      </w:pPr>
      <w:r w:rsidRPr="004F6CC0">
        <w:rPr>
          <w:color w:val="1A1A1A"/>
          <w:shd w:val="clear" w:color="auto" w:fill="FFFFFF"/>
        </w:rPr>
        <w:lastRenderedPageBreak/>
        <w:t>In other cases, the </w:t>
      </w:r>
      <w:hyperlink r:id="rId78" w:history="1">
        <w:r w:rsidRPr="008B0D96">
          <w:rPr>
            <w:rStyle w:val="Hyperlink"/>
            <w:color w:val="auto"/>
            <w:shd w:val="clear" w:color="auto" w:fill="FFFFFF"/>
          </w:rPr>
          <w:t>ecosystem</w:t>
        </w:r>
      </w:hyperlink>
      <w:r w:rsidRPr="004F6CC0">
        <w:rPr>
          <w:color w:val="1A1A1A"/>
          <w:shd w:val="clear" w:color="auto" w:fill="FFFFFF"/>
        </w:rPr>
        <w:t> has passed a </w:t>
      </w:r>
      <w:hyperlink r:id="rId79" w:history="1">
        <w:r w:rsidRPr="008B0D96">
          <w:rPr>
            <w:rStyle w:val="Hyperlink"/>
            <w:color w:val="auto"/>
            <w:shd w:val="clear" w:color="auto" w:fill="FFFFFF"/>
          </w:rPr>
          <w:t>threshold</w:t>
        </w:r>
      </w:hyperlink>
      <w:r w:rsidRPr="004F6CC0">
        <w:rPr>
          <w:color w:val="1A1A1A"/>
          <w:shd w:val="clear" w:color="auto" w:fill="FFFFFF"/>
        </w:rPr>
        <w:t> of </w:t>
      </w:r>
      <w:hyperlink r:id="rId80" w:history="1">
        <w:r w:rsidRPr="008B0D96">
          <w:rPr>
            <w:rStyle w:val="Hyperlink"/>
            <w:color w:val="auto"/>
            <w:shd w:val="clear" w:color="auto" w:fill="FFFFFF"/>
          </w:rPr>
          <w:t>degradation</w:t>
        </w:r>
      </w:hyperlink>
      <w:r w:rsidRPr="004F6CC0">
        <w:rPr>
          <w:color w:val="1A1A1A"/>
          <w:shd w:val="clear" w:color="auto" w:fill="FFFFFF"/>
        </w:rPr>
        <w:t>, and disturbed sites within it are not able to recover on their own or can only recover very slowly. This is particularly common when soil and </w:t>
      </w:r>
      <w:hyperlink r:id="rId81" w:history="1">
        <w:r w:rsidRPr="008B0D96">
          <w:rPr>
            <w:rStyle w:val="Hyperlink"/>
            <w:color w:val="auto"/>
            <w:shd w:val="clear" w:color="auto" w:fill="FFFFFF"/>
          </w:rPr>
          <w:t>water</w:t>
        </w:r>
      </w:hyperlink>
      <w:r w:rsidRPr="004F6CC0">
        <w:rPr>
          <w:color w:val="1A1A1A"/>
          <w:shd w:val="clear" w:color="auto" w:fill="FFFFFF"/>
        </w:rPr>
        <w:t> resources have been compromised through erosion, earth-moving activities, or some other major disturbance. To restore such highly disturbed sites, the removal or cessation of the disturbance is only the first step.  Restoration</w:t>
      </w:r>
      <w:r>
        <w:rPr>
          <w:color w:val="1A1A1A"/>
          <w:shd w:val="clear" w:color="auto" w:fill="FFFFFF"/>
        </w:rPr>
        <w:t xml:space="preserve">’s </w:t>
      </w:r>
      <w:r w:rsidRPr="004F6CC0">
        <w:rPr>
          <w:color w:val="1A1A1A"/>
          <w:shd w:val="clear" w:color="auto" w:fill="FFFFFF"/>
        </w:rPr>
        <w:t xml:space="preserve">must then engage in active restoration, which starts or accelerates the recovery process or </w:t>
      </w:r>
      <w:r w:rsidRPr="004F6CC0">
        <w:rPr>
          <w:color w:val="1A1A1A"/>
        </w:rPr>
        <w:t>attempts to change the site’s ecological succession.</w:t>
      </w:r>
    </w:p>
    <w:p w:rsidR="00285985" w:rsidRPr="00285985" w:rsidRDefault="00285985" w:rsidP="004F6CC0">
      <w:pPr>
        <w:pStyle w:val="topic-paragraph"/>
        <w:shd w:val="clear" w:color="auto" w:fill="FFFFFF"/>
        <w:spacing w:before="0" w:beforeAutospacing="0" w:after="0" w:afterAutospacing="0" w:line="360" w:lineRule="auto"/>
        <w:jc w:val="both"/>
        <w:rPr>
          <w:color w:val="1A1A1A"/>
          <w:sz w:val="20"/>
        </w:rPr>
      </w:pPr>
    </w:p>
    <w:p w:rsidR="004F6CC0" w:rsidRDefault="004F6CC0" w:rsidP="004F6CC0">
      <w:pPr>
        <w:pStyle w:val="topic-paragraph"/>
        <w:shd w:val="clear" w:color="auto" w:fill="FFFFFF"/>
        <w:spacing w:before="0" w:beforeAutospacing="0" w:after="0" w:afterAutospacing="0" w:line="360" w:lineRule="auto"/>
        <w:jc w:val="both"/>
        <w:rPr>
          <w:color w:val="1A1A1A"/>
        </w:rPr>
      </w:pPr>
      <w:r w:rsidRPr="004F6CC0">
        <w:rPr>
          <w:color w:val="1A1A1A"/>
        </w:rPr>
        <w:t>One component of active restoration is soil rehabilitation and land stabilization. This component includes the restoration of the soil’s or water’s original chemical, biological, and physical characteristics. Examples include applying </w:t>
      </w:r>
      <w:hyperlink r:id="rId82" w:history="1">
        <w:r w:rsidRPr="008B0D96">
          <w:rPr>
            <w:rStyle w:val="Hyperlink"/>
            <w:color w:val="auto"/>
            <w:shd w:val="clear" w:color="auto" w:fill="FFFFFF"/>
          </w:rPr>
          <w:t>amendments</w:t>
        </w:r>
      </w:hyperlink>
      <w:r w:rsidRPr="004F6CC0">
        <w:rPr>
          <w:color w:val="1A1A1A"/>
        </w:rPr>
        <w:t> (such as lime) to improve soil </w:t>
      </w:r>
      <w:hyperlink r:id="rId83" w:history="1">
        <w:r w:rsidRPr="004F6CC0">
          <w:rPr>
            <w:rStyle w:val="Hyperlink"/>
            <w:color w:val="14599D"/>
          </w:rPr>
          <w:t>pH</w:t>
        </w:r>
      </w:hyperlink>
      <w:r w:rsidRPr="004F6CC0">
        <w:rPr>
          <w:color w:val="1A1A1A"/>
        </w:rPr>
        <w:t>, stemming the flow of </w:t>
      </w:r>
      <w:hyperlink r:id="rId84" w:history="1">
        <w:r w:rsidRPr="008B0D96">
          <w:rPr>
            <w:rStyle w:val="Hyperlink"/>
            <w:color w:val="auto"/>
            <w:shd w:val="clear" w:color="auto" w:fill="FFFFFF"/>
          </w:rPr>
          <w:t>fertilizers</w:t>
        </w:r>
      </w:hyperlink>
      <w:r w:rsidRPr="008B0D96">
        <w:rPr>
          <w:rStyle w:val="Hyperlink"/>
          <w:color w:val="auto"/>
          <w:shd w:val="clear" w:color="auto" w:fill="FFFFFF"/>
        </w:rPr>
        <w:t> </w:t>
      </w:r>
      <w:r w:rsidRPr="004F6CC0">
        <w:rPr>
          <w:color w:val="1A1A1A"/>
        </w:rPr>
        <w:t>to artificially enriched soil or water, inoculating soils with </w:t>
      </w:r>
      <w:hyperlink r:id="rId85" w:history="1">
        <w:r w:rsidRPr="004F6CC0">
          <w:rPr>
            <w:rStyle w:val="Hyperlink"/>
            <w:color w:val="14599D"/>
          </w:rPr>
          <w:t>beneficial</w:t>
        </w:r>
      </w:hyperlink>
      <w:r w:rsidRPr="004F6CC0">
        <w:rPr>
          <w:color w:val="1A1A1A"/>
        </w:rPr>
        <w:t> microorganisms, and tilling to improve aeration and </w:t>
      </w:r>
      <w:hyperlink r:id="rId86" w:history="1">
        <w:r w:rsidRPr="004F6CC0">
          <w:rPr>
            <w:rStyle w:val="Hyperlink"/>
            <w:color w:val="14599D"/>
          </w:rPr>
          <w:t>root</w:t>
        </w:r>
      </w:hyperlink>
      <w:r w:rsidRPr="004F6CC0">
        <w:rPr>
          <w:color w:val="1A1A1A"/>
        </w:rPr>
        <w:t> penetration. Erosion control and land stabilization tools include physical structures along stream banks, blankets of mulch placed on hillsides, and plantings to stabilize slopes.</w:t>
      </w:r>
    </w:p>
    <w:p w:rsidR="00285985" w:rsidRPr="00285985" w:rsidRDefault="00285985" w:rsidP="004F6CC0">
      <w:pPr>
        <w:pStyle w:val="topic-paragraph"/>
        <w:shd w:val="clear" w:color="auto" w:fill="FFFFFF"/>
        <w:spacing w:before="0" w:beforeAutospacing="0" w:after="0" w:afterAutospacing="0" w:line="360" w:lineRule="auto"/>
        <w:jc w:val="both"/>
        <w:rPr>
          <w:color w:val="1A1A1A"/>
          <w:sz w:val="20"/>
        </w:rPr>
      </w:pPr>
    </w:p>
    <w:p w:rsidR="00122A25" w:rsidRDefault="00122A25" w:rsidP="00122A25">
      <w:pPr>
        <w:pStyle w:val="topic-paragraph"/>
        <w:shd w:val="clear" w:color="auto" w:fill="FFFFFF"/>
        <w:spacing w:before="0" w:beforeAutospacing="0" w:after="0" w:afterAutospacing="0" w:line="360" w:lineRule="auto"/>
        <w:jc w:val="both"/>
        <w:rPr>
          <w:color w:val="1A1A1A"/>
        </w:rPr>
      </w:pPr>
      <w:r w:rsidRPr="00122A25">
        <w:rPr>
          <w:color w:val="1A1A1A"/>
        </w:rPr>
        <w:t>Another component of active restoration is restoring the plant </w:t>
      </w:r>
      <w:hyperlink r:id="rId87" w:history="1">
        <w:r w:rsidRPr="00122A25">
          <w:rPr>
            <w:rStyle w:val="Hyperlink"/>
            <w:color w:val="14599D"/>
          </w:rPr>
          <w:t>community</w:t>
        </w:r>
      </w:hyperlink>
      <w:r w:rsidRPr="00122A25">
        <w:rPr>
          <w:color w:val="1A1A1A"/>
        </w:rPr>
        <w:t>. After the site is prepared, restorationists generally select </w:t>
      </w:r>
      <w:hyperlink r:id="rId88" w:history="1">
        <w:r w:rsidRPr="00122A25">
          <w:rPr>
            <w:rStyle w:val="Hyperlink"/>
            <w:color w:val="14599D"/>
          </w:rPr>
          <w:t>seeds</w:t>
        </w:r>
      </w:hyperlink>
      <w:r w:rsidRPr="00122A25">
        <w:rPr>
          <w:color w:val="1A1A1A"/>
        </w:rPr>
        <w:t>, seedlings, or cuttings for vegetation. Ecological principles related to the assembly of the biological </w:t>
      </w:r>
      <w:hyperlink r:id="rId89" w:history="1">
        <w:r w:rsidRPr="00122A25">
          <w:rPr>
            <w:rStyle w:val="Hyperlink"/>
            <w:color w:val="14599D"/>
          </w:rPr>
          <w:t>community</w:t>
        </w:r>
      </w:hyperlink>
      <w:r w:rsidRPr="00122A25">
        <w:rPr>
          <w:color w:val="1A1A1A"/>
        </w:rPr>
        <w:t> help explain the long-term consequences of how and when different species are added to a site.</w:t>
      </w:r>
    </w:p>
    <w:p w:rsidR="00285985" w:rsidRPr="00285985" w:rsidRDefault="00285985" w:rsidP="00122A25">
      <w:pPr>
        <w:pStyle w:val="topic-paragraph"/>
        <w:shd w:val="clear" w:color="auto" w:fill="FFFFFF"/>
        <w:spacing w:before="0" w:beforeAutospacing="0" w:after="0" w:afterAutospacing="0" w:line="360" w:lineRule="auto"/>
        <w:jc w:val="both"/>
        <w:rPr>
          <w:color w:val="1A1A1A"/>
          <w:sz w:val="20"/>
        </w:rPr>
      </w:pPr>
    </w:p>
    <w:p w:rsidR="00122A25" w:rsidRDefault="00122A25" w:rsidP="00122A25">
      <w:pPr>
        <w:pStyle w:val="topic-paragraph"/>
        <w:shd w:val="clear" w:color="auto" w:fill="FFFFFF"/>
        <w:spacing w:before="0" w:beforeAutospacing="0" w:after="0" w:afterAutospacing="0" w:line="360" w:lineRule="auto"/>
        <w:jc w:val="both"/>
        <w:rPr>
          <w:color w:val="1A1A1A"/>
        </w:rPr>
      </w:pPr>
      <w:r w:rsidRPr="00122A25">
        <w:rPr>
          <w:color w:val="1A1A1A"/>
        </w:rPr>
        <w:t>When selecting seeds and propagules, restorationists generally try to find the species and </w:t>
      </w:r>
      <w:hyperlink r:id="rId90" w:history="1">
        <w:r w:rsidRPr="00122A25">
          <w:rPr>
            <w:rStyle w:val="Hyperlink"/>
            <w:color w:val="14599D"/>
          </w:rPr>
          <w:t>cultivars</w:t>
        </w:r>
      </w:hyperlink>
      <w:r w:rsidRPr="00122A25">
        <w:rPr>
          <w:color w:val="1A1A1A"/>
        </w:rPr>
        <w:t> that will be most suitable for local conditions as well as for the site’s intended uses (such as habitat for native wildlife, land stabilization, or livestock forage). Local plants and animals are likely to be well adapted to the target ecosystem. Alternatively, restorationists may use plant materials from seed companies or nurseries that are typically tailored for certain environmental conditions.</w:t>
      </w:r>
    </w:p>
    <w:p w:rsidR="00285985" w:rsidRPr="00285985" w:rsidRDefault="00285985" w:rsidP="00122A25">
      <w:pPr>
        <w:pStyle w:val="topic-paragraph"/>
        <w:shd w:val="clear" w:color="auto" w:fill="FFFFFF"/>
        <w:spacing w:before="0" w:beforeAutospacing="0" w:after="0" w:afterAutospacing="0" w:line="360" w:lineRule="auto"/>
        <w:jc w:val="both"/>
        <w:rPr>
          <w:color w:val="1A1A1A"/>
          <w:sz w:val="20"/>
        </w:rPr>
      </w:pPr>
    </w:p>
    <w:p w:rsidR="00122A25" w:rsidRDefault="00122A25" w:rsidP="00122A25">
      <w:pPr>
        <w:pStyle w:val="topic-paragraph"/>
        <w:shd w:val="clear" w:color="auto" w:fill="FFFFFF"/>
        <w:spacing w:before="0" w:beforeAutospacing="0" w:after="0" w:afterAutospacing="0" w:line="360" w:lineRule="auto"/>
        <w:jc w:val="both"/>
        <w:rPr>
          <w:color w:val="1A1A1A"/>
          <w:shd w:val="clear" w:color="auto" w:fill="FFFFFF"/>
        </w:rPr>
      </w:pPr>
      <w:r w:rsidRPr="00122A25">
        <w:rPr>
          <w:color w:val="1A1A1A"/>
          <w:shd w:val="clear" w:color="auto" w:fill="FFFFFF"/>
        </w:rPr>
        <w:t>At the same time, man</w:t>
      </w:r>
      <w:r>
        <w:rPr>
          <w:color w:val="1A1A1A"/>
          <w:shd w:val="clear" w:color="auto" w:fill="FFFFFF"/>
        </w:rPr>
        <w:t xml:space="preserve">y restoration </w:t>
      </w:r>
      <w:r w:rsidRPr="00122A25">
        <w:rPr>
          <w:color w:val="1A1A1A"/>
          <w:shd w:val="clear" w:color="auto" w:fill="FFFFFF"/>
        </w:rPr>
        <w:t>attempt to maximize the genetic </w:t>
      </w:r>
      <w:hyperlink r:id="rId91" w:history="1">
        <w:r w:rsidRPr="00122A25">
          <w:rPr>
            <w:rStyle w:val="Hyperlink"/>
            <w:color w:val="14599D"/>
            <w:shd w:val="clear" w:color="auto" w:fill="FFFFFF"/>
          </w:rPr>
          <w:t>diversity</w:t>
        </w:r>
      </w:hyperlink>
      <w:r w:rsidRPr="00122A25">
        <w:rPr>
          <w:color w:val="1A1A1A"/>
          <w:shd w:val="clear" w:color="auto" w:fill="FFFFFF"/>
        </w:rPr>
        <w:t> of the site by collecting seeds or propagules from a lar</w:t>
      </w:r>
      <w:r>
        <w:rPr>
          <w:color w:val="1A1A1A"/>
          <w:shd w:val="clear" w:color="auto" w:fill="FFFFFF"/>
        </w:rPr>
        <w:t xml:space="preserve">ge number of source individuals. </w:t>
      </w:r>
      <w:r w:rsidRPr="00122A25">
        <w:rPr>
          <w:color w:val="1A1A1A"/>
          <w:shd w:val="clear" w:color="auto" w:fill="FFFFFF"/>
        </w:rPr>
        <w:t>Increased genetic diversity gives restored plant populations a greater ability to survive disturbance events and other ecosystem changes. Such genetic concerns can also be important for animals, which are sometimes transported or reintroduced to an area.</w:t>
      </w:r>
    </w:p>
    <w:p w:rsidR="002B5377" w:rsidRPr="001729C7" w:rsidRDefault="001729C7" w:rsidP="00122A25">
      <w:pPr>
        <w:pStyle w:val="topic-paragraph"/>
        <w:shd w:val="clear" w:color="auto" w:fill="FFFFFF"/>
        <w:spacing w:before="0" w:beforeAutospacing="0" w:after="0" w:afterAutospacing="0" w:line="360" w:lineRule="auto"/>
        <w:jc w:val="both"/>
        <w:rPr>
          <w:color w:val="1A1A1A"/>
        </w:rPr>
      </w:pPr>
      <w:r w:rsidRPr="001729C7">
        <w:rPr>
          <w:color w:val="1A1A1A"/>
          <w:shd w:val="clear" w:color="auto" w:fill="FFFFFF"/>
        </w:rPr>
        <w:lastRenderedPageBreak/>
        <w:t>To create a sustainable restored ecosystem, restoration specialists often need to couple the restoration of plants and animals with that of landscape processes and natural disturbances. Some restored sites are relatively small and isolated, which can lead to problems associated with fragmented habitats. Populations in smaller and more-isolated habitat patches experience a greater risk of </w:t>
      </w:r>
      <w:hyperlink r:id="rId92" w:history="1">
        <w:r w:rsidRPr="001729C7">
          <w:rPr>
            <w:rStyle w:val="Hyperlink"/>
            <w:color w:val="14599D"/>
            <w:shd w:val="clear" w:color="auto" w:fill="FFFFFF"/>
          </w:rPr>
          <w:t>inbreeding</w:t>
        </w:r>
      </w:hyperlink>
      <w:r w:rsidRPr="001729C7">
        <w:rPr>
          <w:color w:val="1A1A1A"/>
          <w:shd w:val="clear" w:color="auto" w:fill="FFFFFF"/>
        </w:rPr>
        <w:t>, local </w:t>
      </w:r>
      <w:hyperlink r:id="rId93" w:history="1">
        <w:r w:rsidRPr="001729C7">
          <w:rPr>
            <w:rStyle w:val="Hyperlink"/>
            <w:color w:val="14599D"/>
            <w:shd w:val="clear" w:color="auto" w:fill="FFFFFF"/>
          </w:rPr>
          <w:t>extinction</w:t>
        </w:r>
      </w:hyperlink>
      <w:r w:rsidRPr="001729C7">
        <w:rPr>
          <w:color w:val="1A1A1A"/>
          <w:shd w:val="clear" w:color="auto" w:fill="FFFFFF"/>
        </w:rPr>
        <w:t> of species, and negative edge effects (that is, the effects of one habitat on an </w:t>
      </w:r>
      <w:hyperlink r:id="rId94" w:history="1">
        <w:r w:rsidRPr="001729C7">
          <w:rPr>
            <w:rStyle w:val="Hyperlink"/>
            <w:color w:val="14599D"/>
            <w:shd w:val="clear" w:color="auto" w:fill="FFFFFF"/>
          </w:rPr>
          <w:t>adjacent</w:t>
        </w:r>
      </w:hyperlink>
      <w:r w:rsidRPr="001729C7">
        <w:rPr>
          <w:color w:val="1A1A1A"/>
          <w:shd w:val="clear" w:color="auto" w:fill="FFFFFF"/>
        </w:rPr>
        <w:t> habitat). For example, small, narrow, sinuous patches of forest have greater amounts of edge than larger square or circular patches. As a result, more of their interiors</w:t>
      </w:r>
      <w:r>
        <w:rPr>
          <w:color w:val="1A1A1A"/>
          <w:shd w:val="clear" w:color="auto" w:fill="FFFFFF"/>
        </w:rPr>
        <w:t xml:space="preserve"> border other ecosystems, which may increase the forest’s </w:t>
      </w:r>
      <w:r w:rsidRPr="001729C7">
        <w:rPr>
          <w:color w:val="1A1A1A"/>
          <w:shd w:val="clear" w:color="auto" w:fill="FFFFFF"/>
        </w:rPr>
        <w:t>exposu</w:t>
      </w:r>
      <w:r>
        <w:rPr>
          <w:color w:val="1A1A1A"/>
          <w:shd w:val="clear" w:color="auto" w:fill="FFFFFF"/>
        </w:rPr>
        <w:t>re to </w:t>
      </w:r>
      <w:r w:rsidRPr="001729C7">
        <w:rPr>
          <w:color w:val="1A1A1A"/>
          <w:shd w:val="clear" w:color="auto" w:fill="FFFFFF"/>
        </w:rPr>
        <w:t>different </w:t>
      </w:r>
      <w:hyperlink r:id="rId95" w:history="1">
        <w:r w:rsidRPr="001729C7">
          <w:rPr>
            <w:rStyle w:val="Hyperlink"/>
            <w:color w:val="14599D"/>
            <w:shd w:val="clear" w:color="auto" w:fill="FFFFFF"/>
          </w:rPr>
          <w:t>pests</w:t>
        </w:r>
      </w:hyperlink>
      <w:r>
        <w:rPr>
          <w:color w:val="1A1A1A"/>
          <w:shd w:val="clear" w:color="auto" w:fill="FFFFFF"/>
        </w:rPr>
        <w:t>, predators, </w:t>
      </w:r>
      <w:r w:rsidRPr="001729C7">
        <w:rPr>
          <w:color w:val="1A1A1A"/>
          <w:shd w:val="clear" w:color="auto" w:fill="FFFFFF"/>
        </w:rPr>
        <w:t>and </w:t>
      </w:r>
      <w:hyperlink r:id="rId96" w:history="1">
        <w:r w:rsidRPr="001729C7">
          <w:rPr>
            <w:rStyle w:val="Hyperlink"/>
            <w:color w:val="14599D"/>
            <w:shd w:val="clear" w:color="auto" w:fill="FFFFFF"/>
          </w:rPr>
          <w:t>weather</w:t>
        </w:r>
      </w:hyperlink>
      <w:r w:rsidRPr="001729C7">
        <w:rPr>
          <w:color w:val="1A1A1A"/>
          <w:shd w:val="clear" w:color="auto" w:fill="FFFFFF"/>
        </w:rPr>
        <w:t> and </w:t>
      </w:r>
      <w:hyperlink r:id="rId97" w:history="1">
        <w:r w:rsidRPr="001729C7">
          <w:rPr>
            <w:rStyle w:val="Hyperlink"/>
            <w:color w:val="14599D"/>
            <w:shd w:val="clear" w:color="auto" w:fill="FFFFFF"/>
          </w:rPr>
          <w:t>climatic</w:t>
        </w:r>
      </w:hyperlink>
      <w:r w:rsidRPr="001729C7">
        <w:rPr>
          <w:color w:val="1A1A1A"/>
          <w:shd w:val="clear" w:color="auto" w:fill="FFFFFF"/>
        </w:rPr>
        <w:t> conditions than would normally occur in forests with shorter borders and thus more-insulated interiors.</w:t>
      </w:r>
    </w:p>
    <w:p w:rsidR="00FA5386" w:rsidRDefault="00FA5386" w:rsidP="00FA5386">
      <w:pPr>
        <w:spacing w:after="0" w:line="360" w:lineRule="auto"/>
        <w:jc w:val="both"/>
        <w:rPr>
          <w:rFonts w:ascii="Times New Roman" w:hAnsi="Times New Roman"/>
          <w:sz w:val="24"/>
          <w:szCs w:val="24"/>
        </w:rPr>
      </w:pPr>
    </w:p>
    <w:p w:rsidR="002A7302" w:rsidRDefault="002A7302" w:rsidP="002A7302">
      <w:pPr>
        <w:spacing w:after="0" w:line="360" w:lineRule="auto"/>
        <w:jc w:val="center"/>
        <w:rPr>
          <w:rFonts w:ascii="Times New Roman" w:hAnsi="Times New Roman"/>
          <w:sz w:val="24"/>
          <w:szCs w:val="24"/>
        </w:rPr>
      </w:pPr>
      <w:r>
        <w:rPr>
          <w:noProof/>
          <w:lang w:bidi="ar-SA"/>
        </w:rPr>
        <w:drawing>
          <wp:inline distT="0" distB="0" distL="0" distR="0">
            <wp:extent cx="5025225" cy="2162754"/>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5022044" cy="2161385"/>
                    </a:xfrm>
                    <a:prstGeom prst="rect">
                      <a:avLst/>
                    </a:prstGeom>
                  </pic:spPr>
                </pic:pic>
              </a:graphicData>
            </a:graphic>
          </wp:inline>
        </w:drawing>
      </w:r>
    </w:p>
    <w:p w:rsidR="002A7302" w:rsidRDefault="002A7302" w:rsidP="002A7302">
      <w:pPr>
        <w:pStyle w:val="ListParagraph"/>
        <w:spacing w:after="0" w:line="360" w:lineRule="auto"/>
        <w:ind w:left="714"/>
        <w:jc w:val="center"/>
        <w:rPr>
          <w:rFonts w:ascii="Times New Roman" w:hAnsi="Times New Roman"/>
          <w:b/>
          <w:sz w:val="24"/>
          <w:szCs w:val="24"/>
        </w:rPr>
      </w:pPr>
      <w:r w:rsidRPr="002A7302">
        <w:rPr>
          <w:rFonts w:ascii="Times New Roman" w:hAnsi="Times New Roman"/>
          <w:b/>
          <w:sz w:val="24"/>
          <w:szCs w:val="24"/>
        </w:rPr>
        <w:t>Figure 3.1</w:t>
      </w:r>
      <w:r w:rsidRPr="00FA5386">
        <w:rPr>
          <w:rFonts w:ascii="Times New Roman" w:hAnsi="Times New Roman"/>
          <w:b/>
          <w:sz w:val="24"/>
          <w:szCs w:val="24"/>
        </w:rPr>
        <w:t>Natural Regeneration</w:t>
      </w:r>
    </w:p>
    <w:p w:rsidR="00AC72BA" w:rsidRPr="00340B67" w:rsidRDefault="00AC72BA" w:rsidP="002A7302">
      <w:pPr>
        <w:pStyle w:val="ListParagraph"/>
        <w:spacing w:after="0" w:line="360" w:lineRule="auto"/>
        <w:ind w:left="714"/>
        <w:jc w:val="center"/>
        <w:rPr>
          <w:rFonts w:ascii="Times New Roman" w:hAnsi="Times New Roman"/>
          <w:b/>
          <w:sz w:val="20"/>
          <w:szCs w:val="24"/>
        </w:rPr>
      </w:pPr>
    </w:p>
    <w:p w:rsidR="00AC72BA" w:rsidRPr="002A7302" w:rsidRDefault="00AC72BA" w:rsidP="002A7302">
      <w:pPr>
        <w:pStyle w:val="ListParagraph"/>
        <w:spacing w:after="0" w:line="360" w:lineRule="auto"/>
        <w:ind w:left="714"/>
        <w:jc w:val="center"/>
        <w:rPr>
          <w:rFonts w:ascii="Times New Roman" w:hAnsi="Times New Roman"/>
          <w:b/>
          <w:sz w:val="24"/>
          <w:szCs w:val="24"/>
        </w:rPr>
      </w:pPr>
    </w:p>
    <w:p w:rsidR="00FA5386" w:rsidRPr="00FA5386" w:rsidRDefault="00FA5386" w:rsidP="00FA5386">
      <w:pPr>
        <w:spacing w:after="0" w:line="360" w:lineRule="auto"/>
        <w:jc w:val="both"/>
        <w:rPr>
          <w:rFonts w:ascii="Times New Roman" w:hAnsi="Times New Roman"/>
          <w:b/>
          <w:sz w:val="24"/>
          <w:szCs w:val="24"/>
        </w:rPr>
      </w:pPr>
      <w:r w:rsidRPr="00FA5386">
        <w:rPr>
          <w:rFonts w:ascii="Times New Roman" w:hAnsi="Times New Roman"/>
          <w:b/>
          <w:sz w:val="24"/>
          <w:szCs w:val="24"/>
        </w:rPr>
        <w:t xml:space="preserve">Disadvantages: </w:t>
      </w:r>
    </w:p>
    <w:p w:rsidR="00FA5386" w:rsidRPr="00FA5386" w:rsidRDefault="00FA5386" w:rsidP="004021F3">
      <w:pPr>
        <w:pStyle w:val="ListParagraph"/>
        <w:numPr>
          <w:ilvl w:val="0"/>
          <w:numId w:val="54"/>
        </w:numPr>
        <w:spacing w:line="360" w:lineRule="auto"/>
        <w:ind w:left="473"/>
        <w:jc w:val="both"/>
        <w:rPr>
          <w:rFonts w:ascii="Times New Roman" w:hAnsi="Times New Roman"/>
          <w:sz w:val="24"/>
          <w:szCs w:val="24"/>
        </w:rPr>
      </w:pPr>
      <w:r w:rsidRPr="00FA5386">
        <w:rPr>
          <w:rFonts w:ascii="Times New Roman" w:hAnsi="Times New Roman"/>
          <w:sz w:val="24"/>
          <w:szCs w:val="24"/>
        </w:rPr>
        <w:t xml:space="preserve">Uncontrolled grazing can have a major influence. </w:t>
      </w:r>
    </w:p>
    <w:p w:rsidR="00A357AB" w:rsidRDefault="00FA5386" w:rsidP="004021F3">
      <w:pPr>
        <w:pStyle w:val="ListParagraph"/>
        <w:numPr>
          <w:ilvl w:val="0"/>
          <w:numId w:val="54"/>
        </w:numPr>
        <w:spacing w:line="360" w:lineRule="auto"/>
        <w:ind w:left="473"/>
        <w:jc w:val="both"/>
        <w:rPr>
          <w:rFonts w:ascii="Times New Roman" w:hAnsi="Times New Roman"/>
          <w:sz w:val="24"/>
          <w:szCs w:val="24"/>
        </w:rPr>
      </w:pPr>
      <w:r w:rsidRPr="00FA5386">
        <w:rPr>
          <w:rFonts w:ascii="Times New Roman" w:hAnsi="Times New Roman"/>
          <w:sz w:val="24"/>
          <w:szCs w:val="24"/>
        </w:rPr>
        <w:t xml:space="preserve">When land has been degraded for a long period, natural processes are often disturbed and barriers are formed which block the natural pathways of forest succession. </w:t>
      </w:r>
    </w:p>
    <w:p w:rsidR="00FA5386" w:rsidRDefault="00FA5386" w:rsidP="00A357AB">
      <w:pPr>
        <w:spacing w:after="0" w:line="360" w:lineRule="auto"/>
        <w:jc w:val="both"/>
        <w:rPr>
          <w:rFonts w:ascii="Times New Roman" w:hAnsi="Times New Roman"/>
          <w:sz w:val="24"/>
          <w:szCs w:val="24"/>
        </w:rPr>
      </w:pPr>
      <w:r w:rsidRPr="00A357AB">
        <w:rPr>
          <w:rFonts w:ascii="Times New Roman" w:hAnsi="Times New Roman"/>
          <w:sz w:val="24"/>
          <w:szCs w:val="24"/>
        </w:rPr>
        <w:t xml:space="preserve">These barriers include: low availability of native seeds and other </w:t>
      </w:r>
      <w:r w:rsidR="00C11870" w:rsidRPr="00A357AB">
        <w:rPr>
          <w:rFonts w:ascii="Times New Roman" w:hAnsi="Times New Roman"/>
          <w:sz w:val="24"/>
          <w:szCs w:val="24"/>
        </w:rPr>
        <w:t>propagates</w:t>
      </w:r>
      <w:r w:rsidRPr="00A357AB">
        <w:rPr>
          <w:rFonts w:ascii="Times New Roman" w:hAnsi="Times New Roman"/>
          <w:sz w:val="24"/>
          <w:szCs w:val="24"/>
        </w:rPr>
        <w:t xml:space="preserve"> on-site, seed and seedling predation, seasonal drought, root competition, and poor soil conditions. Natural regeneration can be used in all ecological zones. However, as earlier mentioned, the degree of success depends on the ecological characteristics of each specific site. </w:t>
      </w:r>
    </w:p>
    <w:p w:rsidR="002A7302" w:rsidRDefault="002A7302" w:rsidP="00340B67">
      <w:pPr>
        <w:spacing w:after="0" w:line="360" w:lineRule="auto"/>
        <w:jc w:val="center"/>
        <w:rPr>
          <w:rFonts w:ascii="Times New Roman" w:hAnsi="Times New Roman"/>
          <w:sz w:val="24"/>
          <w:szCs w:val="24"/>
        </w:rPr>
      </w:pPr>
      <w:r>
        <w:rPr>
          <w:noProof/>
          <w:lang w:bidi="ar-SA"/>
        </w:rPr>
        <w:lastRenderedPageBreak/>
        <w:drawing>
          <wp:inline distT="0" distB="0" distL="0" distR="0">
            <wp:extent cx="4699574" cy="2289975"/>
            <wp:effectExtent l="0" t="0" r="635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4701398" cy="2290864"/>
                    </a:xfrm>
                    <a:prstGeom prst="rect">
                      <a:avLst/>
                    </a:prstGeom>
                  </pic:spPr>
                </pic:pic>
              </a:graphicData>
            </a:graphic>
          </wp:inline>
        </w:drawing>
      </w:r>
    </w:p>
    <w:p w:rsidR="009D5352" w:rsidRPr="009D5352" w:rsidRDefault="009D5352" w:rsidP="009D5352">
      <w:pPr>
        <w:pStyle w:val="ListParagraph"/>
        <w:spacing w:after="0" w:line="360" w:lineRule="auto"/>
        <w:ind w:left="714"/>
        <w:jc w:val="center"/>
        <w:rPr>
          <w:rFonts w:ascii="Times New Roman" w:hAnsi="Times New Roman"/>
          <w:b/>
          <w:sz w:val="24"/>
          <w:szCs w:val="24"/>
        </w:rPr>
      </w:pPr>
      <w:r w:rsidRPr="009D5352">
        <w:rPr>
          <w:rFonts w:ascii="Times New Roman" w:hAnsi="Times New Roman"/>
          <w:b/>
          <w:sz w:val="24"/>
          <w:szCs w:val="24"/>
        </w:rPr>
        <w:t>Figure 3.2</w:t>
      </w:r>
      <w:r w:rsidRPr="00FA5386">
        <w:rPr>
          <w:rFonts w:ascii="Times New Roman" w:hAnsi="Times New Roman"/>
          <w:b/>
          <w:sz w:val="24"/>
          <w:szCs w:val="24"/>
        </w:rPr>
        <w:t>Assisted Natural Regeneration</w:t>
      </w:r>
    </w:p>
    <w:p w:rsidR="00FA5386" w:rsidRPr="00FA5386" w:rsidRDefault="00FA5386" w:rsidP="004021F3">
      <w:pPr>
        <w:pStyle w:val="ListParagraph"/>
        <w:numPr>
          <w:ilvl w:val="0"/>
          <w:numId w:val="55"/>
        </w:numPr>
        <w:spacing w:after="0" w:line="360" w:lineRule="auto"/>
        <w:jc w:val="both"/>
        <w:rPr>
          <w:rFonts w:ascii="Times New Roman" w:hAnsi="Times New Roman"/>
          <w:sz w:val="24"/>
          <w:szCs w:val="24"/>
        </w:rPr>
      </w:pPr>
      <w:r w:rsidRPr="00FA5386">
        <w:rPr>
          <w:rFonts w:ascii="Times New Roman" w:hAnsi="Times New Roman"/>
          <w:b/>
          <w:i/>
          <w:sz w:val="24"/>
          <w:szCs w:val="24"/>
        </w:rPr>
        <w:t>Area closure</w:t>
      </w:r>
    </w:p>
    <w:p w:rsidR="00FA5386" w:rsidRDefault="00FA5386" w:rsidP="004021F3">
      <w:pPr>
        <w:numPr>
          <w:ilvl w:val="1"/>
          <w:numId w:val="56"/>
        </w:numPr>
        <w:spacing w:after="0" w:line="360" w:lineRule="auto"/>
        <w:ind w:left="814"/>
        <w:jc w:val="both"/>
        <w:rPr>
          <w:rFonts w:ascii="Times New Roman" w:hAnsi="Times New Roman"/>
          <w:sz w:val="24"/>
          <w:szCs w:val="24"/>
        </w:rPr>
      </w:pPr>
      <w:r w:rsidRPr="00FA5386">
        <w:rPr>
          <w:rFonts w:ascii="Times New Roman" w:hAnsi="Times New Roman"/>
          <w:sz w:val="24"/>
          <w:szCs w:val="24"/>
        </w:rPr>
        <w:t>Area closure is a very low input conservation measure because the only thing that is practice is to prohibit livestock &amp; human interference.</w:t>
      </w:r>
    </w:p>
    <w:p w:rsidR="00FA5386" w:rsidRPr="00FA5386" w:rsidRDefault="00FA5386" w:rsidP="004021F3">
      <w:pPr>
        <w:numPr>
          <w:ilvl w:val="1"/>
          <w:numId w:val="56"/>
        </w:numPr>
        <w:spacing w:after="0" w:line="360" w:lineRule="auto"/>
        <w:ind w:left="814"/>
        <w:jc w:val="both"/>
        <w:rPr>
          <w:rStyle w:val="apple-style-span"/>
          <w:rFonts w:ascii="Times New Roman" w:hAnsi="Times New Roman"/>
          <w:sz w:val="24"/>
          <w:szCs w:val="24"/>
        </w:rPr>
      </w:pPr>
      <w:r w:rsidRPr="00FA5386">
        <w:rPr>
          <w:rStyle w:val="apple-style-span"/>
          <w:rFonts w:ascii="Times New Roman" w:hAnsi="Times New Roman"/>
          <w:color w:val="000000"/>
          <w:sz w:val="24"/>
          <w:szCs w:val="24"/>
          <w:bdr w:val="none" w:sz="0" w:space="0" w:color="auto" w:frame="1"/>
        </w:rPr>
        <w:t>It is a passive restoration when no action is taken except to cease environmental stressors such as agriculture or grazing</w:t>
      </w:r>
    </w:p>
    <w:p w:rsidR="00FA5386" w:rsidRDefault="00FA5386" w:rsidP="004021F3">
      <w:pPr>
        <w:numPr>
          <w:ilvl w:val="1"/>
          <w:numId w:val="56"/>
        </w:numPr>
        <w:spacing w:after="0" w:line="360" w:lineRule="auto"/>
        <w:ind w:left="814"/>
        <w:jc w:val="both"/>
        <w:rPr>
          <w:rFonts w:ascii="Times New Roman" w:hAnsi="Times New Roman"/>
          <w:sz w:val="24"/>
          <w:szCs w:val="24"/>
        </w:rPr>
      </w:pPr>
      <w:r w:rsidRPr="00FA5386">
        <w:rPr>
          <w:rFonts w:ascii="Times New Roman" w:hAnsi="Times New Roman"/>
          <w:sz w:val="24"/>
          <w:szCs w:val="24"/>
        </w:rPr>
        <w:t>The main objective is to improve the ground vegetation cover of degraded land by natural regeneration</w:t>
      </w:r>
    </w:p>
    <w:p w:rsidR="00FA5386" w:rsidRDefault="00FA5386" w:rsidP="004021F3">
      <w:pPr>
        <w:numPr>
          <w:ilvl w:val="1"/>
          <w:numId w:val="56"/>
        </w:numPr>
        <w:spacing w:after="0" w:line="360" w:lineRule="auto"/>
        <w:ind w:left="814"/>
        <w:jc w:val="both"/>
        <w:rPr>
          <w:rFonts w:ascii="Times New Roman" w:hAnsi="Times New Roman"/>
          <w:sz w:val="24"/>
          <w:szCs w:val="24"/>
        </w:rPr>
      </w:pPr>
      <w:r w:rsidRPr="00FA5386">
        <w:rPr>
          <w:rFonts w:ascii="Times New Roman" w:hAnsi="Times New Roman"/>
          <w:sz w:val="24"/>
          <w:szCs w:val="24"/>
        </w:rPr>
        <w:t>There is no tree plantation what is done is to close the area from 3 to 5 years until 80% of the natural vegetation attain.</w:t>
      </w:r>
    </w:p>
    <w:p w:rsidR="00FA5386" w:rsidRDefault="00FA5386" w:rsidP="004021F3">
      <w:pPr>
        <w:numPr>
          <w:ilvl w:val="1"/>
          <w:numId w:val="56"/>
        </w:numPr>
        <w:spacing w:after="0" w:line="360" w:lineRule="auto"/>
        <w:ind w:left="814"/>
        <w:jc w:val="both"/>
        <w:rPr>
          <w:rFonts w:ascii="Times New Roman" w:hAnsi="Times New Roman"/>
          <w:sz w:val="24"/>
          <w:szCs w:val="24"/>
        </w:rPr>
      </w:pPr>
      <w:r w:rsidRPr="00FA5386">
        <w:rPr>
          <w:rFonts w:ascii="Times New Roman" w:hAnsi="Times New Roman"/>
          <w:sz w:val="24"/>
          <w:szCs w:val="24"/>
        </w:rPr>
        <w:t>In need a very tight willingness of the community for its effectiveness.</w:t>
      </w:r>
    </w:p>
    <w:p w:rsidR="00FA5386" w:rsidRDefault="00FA5386" w:rsidP="004021F3">
      <w:pPr>
        <w:numPr>
          <w:ilvl w:val="1"/>
          <w:numId w:val="56"/>
        </w:numPr>
        <w:spacing w:after="0" w:line="360" w:lineRule="auto"/>
        <w:ind w:left="814"/>
        <w:jc w:val="both"/>
        <w:rPr>
          <w:rFonts w:ascii="Times New Roman" w:hAnsi="Times New Roman"/>
          <w:sz w:val="24"/>
          <w:szCs w:val="24"/>
        </w:rPr>
      </w:pPr>
      <w:r w:rsidRPr="00FA5386">
        <w:rPr>
          <w:rFonts w:ascii="Times New Roman" w:hAnsi="Times New Roman"/>
          <w:sz w:val="24"/>
          <w:szCs w:val="24"/>
        </w:rPr>
        <w:t>After the natural vegetation attain 80% it is possible to use with proper management.</w:t>
      </w:r>
    </w:p>
    <w:p w:rsidR="00304531" w:rsidRDefault="00FA5386" w:rsidP="004021F3">
      <w:pPr>
        <w:numPr>
          <w:ilvl w:val="1"/>
          <w:numId w:val="56"/>
        </w:numPr>
        <w:spacing w:after="0" w:line="360" w:lineRule="auto"/>
        <w:ind w:left="814"/>
        <w:jc w:val="both"/>
        <w:rPr>
          <w:rFonts w:ascii="Times New Roman" w:hAnsi="Times New Roman"/>
          <w:sz w:val="24"/>
          <w:szCs w:val="24"/>
        </w:rPr>
      </w:pPr>
      <w:r w:rsidRPr="00FA5386">
        <w:rPr>
          <w:rFonts w:ascii="Times New Roman" w:hAnsi="Times New Roman"/>
          <w:sz w:val="24"/>
          <w:szCs w:val="24"/>
        </w:rPr>
        <w:t>If the enclosure diversity is very low enrichment plantation is possible but the species should be more of local rather than exotic.</w:t>
      </w:r>
    </w:p>
    <w:p w:rsidR="00FA5386" w:rsidRPr="00304531" w:rsidRDefault="00FA5386" w:rsidP="004021F3">
      <w:pPr>
        <w:numPr>
          <w:ilvl w:val="1"/>
          <w:numId w:val="56"/>
        </w:numPr>
        <w:spacing w:after="0" w:line="360" w:lineRule="auto"/>
        <w:ind w:left="814"/>
        <w:jc w:val="both"/>
        <w:rPr>
          <w:rFonts w:ascii="Times New Roman" w:hAnsi="Times New Roman"/>
          <w:sz w:val="24"/>
          <w:szCs w:val="24"/>
        </w:rPr>
      </w:pPr>
      <w:r w:rsidRPr="00304531">
        <w:rPr>
          <w:rFonts w:ascii="Times New Roman" w:hAnsi="Times New Roman"/>
          <w:sz w:val="24"/>
          <w:szCs w:val="24"/>
        </w:rPr>
        <w:t>Mostly this is a good conservation for marginal lands.</w:t>
      </w:r>
    </w:p>
    <w:p w:rsidR="00A357AB" w:rsidRDefault="00A357AB" w:rsidP="00A357AB">
      <w:pPr>
        <w:spacing w:after="0" w:line="360" w:lineRule="auto"/>
        <w:ind w:left="426"/>
        <w:jc w:val="center"/>
        <w:rPr>
          <w:rFonts w:ascii="Times New Roman" w:hAnsi="Times New Roman"/>
          <w:sz w:val="24"/>
          <w:szCs w:val="24"/>
        </w:rPr>
      </w:pPr>
      <w:r>
        <w:rPr>
          <w:noProof/>
          <w:lang w:bidi="ar-SA"/>
        </w:rPr>
        <w:lastRenderedPageBreak/>
        <w:drawing>
          <wp:inline distT="0" distB="0" distL="0" distR="0">
            <wp:extent cx="4638675" cy="3648075"/>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4638675" cy="3648075"/>
                    </a:xfrm>
                    <a:prstGeom prst="rect">
                      <a:avLst/>
                    </a:prstGeom>
                  </pic:spPr>
                </pic:pic>
              </a:graphicData>
            </a:graphic>
          </wp:inline>
        </w:drawing>
      </w:r>
    </w:p>
    <w:p w:rsidR="00A357AB" w:rsidRPr="00304531" w:rsidRDefault="00A357AB" w:rsidP="00A357AB">
      <w:pPr>
        <w:spacing w:after="0" w:line="360" w:lineRule="auto"/>
        <w:ind w:left="426"/>
        <w:jc w:val="center"/>
        <w:rPr>
          <w:rFonts w:ascii="Times New Roman" w:hAnsi="Times New Roman"/>
          <w:b/>
          <w:sz w:val="24"/>
          <w:szCs w:val="24"/>
        </w:rPr>
      </w:pPr>
      <w:r w:rsidRPr="00304531">
        <w:rPr>
          <w:rFonts w:ascii="Times New Roman" w:hAnsi="Times New Roman"/>
          <w:b/>
          <w:sz w:val="24"/>
          <w:szCs w:val="24"/>
        </w:rPr>
        <w:t>Figure 3.3 Area closure</w:t>
      </w:r>
    </w:p>
    <w:p w:rsidR="00FA5386" w:rsidRPr="00FA5386" w:rsidRDefault="00FA5386" w:rsidP="004021F3">
      <w:pPr>
        <w:pStyle w:val="ListParagraph"/>
        <w:numPr>
          <w:ilvl w:val="0"/>
          <w:numId w:val="58"/>
        </w:numPr>
        <w:spacing w:after="0" w:line="360" w:lineRule="auto"/>
        <w:ind w:left="473"/>
        <w:jc w:val="both"/>
        <w:rPr>
          <w:rFonts w:ascii="Times New Roman" w:hAnsi="Times New Roman"/>
          <w:b/>
          <w:sz w:val="24"/>
          <w:szCs w:val="24"/>
        </w:rPr>
      </w:pPr>
      <w:r w:rsidRPr="00FA5386">
        <w:rPr>
          <w:rFonts w:ascii="Times New Roman" w:hAnsi="Times New Roman"/>
          <w:b/>
          <w:sz w:val="24"/>
          <w:szCs w:val="24"/>
        </w:rPr>
        <w:t>Enrichment Planting</w:t>
      </w:r>
    </w:p>
    <w:p w:rsidR="00A02940" w:rsidRDefault="00FA5386" w:rsidP="00FA5386">
      <w:pPr>
        <w:spacing w:after="0" w:line="360" w:lineRule="auto"/>
        <w:jc w:val="both"/>
        <w:rPr>
          <w:rFonts w:ascii="Times New Roman" w:hAnsi="Times New Roman"/>
          <w:sz w:val="24"/>
          <w:szCs w:val="24"/>
        </w:rPr>
      </w:pPr>
      <w:r w:rsidRPr="00FA5386">
        <w:rPr>
          <w:rFonts w:ascii="Times New Roman" w:hAnsi="Times New Roman"/>
          <w:sz w:val="24"/>
          <w:szCs w:val="24"/>
        </w:rPr>
        <w:t>Enrichment planting is defined as the introduction of valuable species to degraded forests without the elimination of valuable individuals already present. The technique includes: line-, strip-, gap- and under- planting. Enrichment planting practice is intermediate in intensity between natural regeneration and plantations. This technique has been suggested for restoration of over-exploited primary and secondary forests as it can increase total tree volume and the economic value of forests. In addition, there are biological, environmental and economic arguments in favour of enrichment planting.</w:t>
      </w:r>
    </w:p>
    <w:p w:rsidR="00FA5386" w:rsidRPr="00FA5386" w:rsidRDefault="00FA5386" w:rsidP="00FA5386">
      <w:pPr>
        <w:spacing w:after="0" w:line="360" w:lineRule="auto"/>
        <w:jc w:val="both"/>
        <w:rPr>
          <w:rFonts w:ascii="Times New Roman" w:hAnsi="Times New Roman"/>
          <w:sz w:val="24"/>
          <w:szCs w:val="24"/>
        </w:rPr>
      </w:pPr>
    </w:p>
    <w:p w:rsidR="00FA5386" w:rsidRDefault="00FA5386" w:rsidP="0081473C">
      <w:pPr>
        <w:spacing w:after="0" w:line="360" w:lineRule="auto"/>
        <w:jc w:val="both"/>
        <w:rPr>
          <w:rFonts w:ascii="Times New Roman" w:hAnsi="Times New Roman"/>
          <w:sz w:val="24"/>
          <w:szCs w:val="24"/>
        </w:rPr>
      </w:pPr>
      <w:r w:rsidRPr="00FA5386">
        <w:rPr>
          <w:rFonts w:ascii="Times New Roman" w:hAnsi="Times New Roman"/>
          <w:sz w:val="24"/>
          <w:szCs w:val="24"/>
        </w:rPr>
        <w:t xml:space="preserve">When compared to other artificial regeneration systems, enrichment planting has the advantages of mimicking natural gap dynamics and protecting the soil by maintaining vegetative cover on site. Although enrichment planting is mainly used in the humid zone for production of timber, it has potential for application in other ecological zones.   </w:t>
      </w:r>
    </w:p>
    <w:p w:rsidR="00A02940" w:rsidRPr="00A02940" w:rsidRDefault="00A02940" w:rsidP="0081473C">
      <w:pPr>
        <w:spacing w:after="0" w:line="360" w:lineRule="auto"/>
        <w:jc w:val="both"/>
        <w:rPr>
          <w:rFonts w:ascii="Times New Roman" w:hAnsi="Times New Roman"/>
          <w:sz w:val="20"/>
          <w:szCs w:val="24"/>
        </w:rPr>
      </w:pPr>
    </w:p>
    <w:p w:rsidR="00DD3C36" w:rsidRDefault="00FA5386" w:rsidP="00FA5386">
      <w:pPr>
        <w:spacing w:after="0" w:line="360" w:lineRule="auto"/>
        <w:jc w:val="both"/>
        <w:rPr>
          <w:rFonts w:ascii="Times New Roman" w:hAnsi="Times New Roman"/>
          <w:sz w:val="24"/>
          <w:szCs w:val="24"/>
        </w:rPr>
      </w:pPr>
      <w:r w:rsidRPr="00FA5386">
        <w:rPr>
          <w:rFonts w:ascii="Times New Roman" w:hAnsi="Times New Roman"/>
          <w:sz w:val="24"/>
          <w:szCs w:val="24"/>
        </w:rPr>
        <w:t xml:space="preserve">The main constraints for the application of this technique include: difficulty in selection of appropriate species and/or a lack of adherence to sound planting and tending practices.  Others include: insufficient </w:t>
      </w:r>
      <w:r w:rsidRPr="00FA5386">
        <w:rPr>
          <w:rFonts w:ascii="Times New Roman" w:hAnsi="Times New Roman"/>
          <w:sz w:val="24"/>
          <w:szCs w:val="24"/>
        </w:rPr>
        <w:lastRenderedPageBreak/>
        <w:t xml:space="preserve">over storey opening prior to planting, insufficient follow-up tending, pest attacks, labour demand and high costs of establishment and maintenance of planting in the initial years. </w:t>
      </w:r>
    </w:p>
    <w:p w:rsidR="00FA5386" w:rsidRPr="006C444E" w:rsidRDefault="00FA5386" w:rsidP="00FA5386">
      <w:pPr>
        <w:spacing w:after="0" w:line="360" w:lineRule="auto"/>
        <w:jc w:val="both"/>
        <w:rPr>
          <w:rFonts w:ascii="Times New Roman" w:hAnsi="Times New Roman"/>
          <w:sz w:val="20"/>
          <w:szCs w:val="24"/>
        </w:rPr>
      </w:pPr>
    </w:p>
    <w:p w:rsidR="00FA5386" w:rsidRPr="00A02940" w:rsidRDefault="00FA5386" w:rsidP="004021F3">
      <w:pPr>
        <w:pStyle w:val="ListParagraph"/>
        <w:numPr>
          <w:ilvl w:val="0"/>
          <w:numId w:val="59"/>
        </w:numPr>
        <w:spacing w:after="0" w:line="360" w:lineRule="auto"/>
        <w:ind w:left="473"/>
        <w:jc w:val="both"/>
        <w:rPr>
          <w:rFonts w:ascii="Times New Roman" w:hAnsi="Times New Roman"/>
          <w:b/>
          <w:sz w:val="24"/>
          <w:szCs w:val="24"/>
        </w:rPr>
      </w:pPr>
      <w:r w:rsidRPr="00A02940">
        <w:rPr>
          <w:rFonts w:ascii="Times New Roman" w:hAnsi="Times New Roman"/>
          <w:b/>
          <w:sz w:val="24"/>
          <w:szCs w:val="24"/>
        </w:rPr>
        <w:t>Plantations</w:t>
      </w:r>
    </w:p>
    <w:p w:rsidR="00FA5386" w:rsidRPr="00FA5386" w:rsidRDefault="00FA5386" w:rsidP="004021F3">
      <w:pPr>
        <w:pStyle w:val="ListParagraph"/>
        <w:numPr>
          <w:ilvl w:val="0"/>
          <w:numId w:val="60"/>
        </w:numPr>
        <w:spacing w:line="360" w:lineRule="auto"/>
        <w:ind w:left="700"/>
        <w:jc w:val="both"/>
        <w:rPr>
          <w:rFonts w:ascii="Times New Roman" w:hAnsi="Times New Roman"/>
          <w:b/>
          <w:sz w:val="24"/>
          <w:szCs w:val="24"/>
        </w:rPr>
      </w:pPr>
      <w:r w:rsidRPr="00FA5386">
        <w:rPr>
          <w:rFonts w:ascii="Times New Roman" w:hAnsi="Times New Roman"/>
          <w:b/>
          <w:sz w:val="24"/>
          <w:szCs w:val="24"/>
        </w:rPr>
        <w:t xml:space="preserve">Direct seeding  and </w:t>
      </w:r>
    </w:p>
    <w:p w:rsidR="00FA5386" w:rsidRPr="00FA5386" w:rsidRDefault="00FA5386" w:rsidP="004021F3">
      <w:pPr>
        <w:pStyle w:val="ListParagraph"/>
        <w:numPr>
          <w:ilvl w:val="0"/>
          <w:numId w:val="60"/>
        </w:numPr>
        <w:spacing w:line="360" w:lineRule="auto"/>
        <w:ind w:left="700"/>
        <w:jc w:val="both"/>
        <w:rPr>
          <w:rFonts w:ascii="Times New Roman" w:hAnsi="Times New Roman"/>
          <w:b/>
          <w:sz w:val="24"/>
          <w:szCs w:val="24"/>
        </w:rPr>
      </w:pPr>
      <w:r w:rsidRPr="00FA5386">
        <w:rPr>
          <w:rFonts w:ascii="Times New Roman" w:hAnsi="Times New Roman"/>
          <w:b/>
          <w:sz w:val="24"/>
          <w:szCs w:val="24"/>
        </w:rPr>
        <w:t>Seedling planting</w:t>
      </w:r>
    </w:p>
    <w:p w:rsidR="00FA5386" w:rsidRPr="00FA5386" w:rsidRDefault="00FA5386" w:rsidP="00FA5386">
      <w:pPr>
        <w:spacing w:after="0" w:line="360" w:lineRule="auto"/>
        <w:jc w:val="both"/>
        <w:rPr>
          <w:rFonts w:ascii="Times New Roman" w:hAnsi="Times New Roman"/>
          <w:sz w:val="24"/>
          <w:szCs w:val="24"/>
        </w:rPr>
      </w:pPr>
      <w:r w:rsidRPr="00FA5386">
        <w:rPr>
          <w:rFonts w:ascii="Times New Roman" w:hAnsi="Times New Roman"/>
          <w:sz w:val="24"/>
          <w:szCs w:val="24"/>
        </w:rPr>
        <w:t>This technique involves planting trees and/or shrubs as single or mixed species on degraded lands. There is increasing evidence that mixed-species plantations are more effective for rehabilitation than the use of single-species plantations due to their high potential for biomass production and attraction to animal seed dispersers as well as increased soil fertility and soil microbiological activity. The inclusion of promising indigenous tree species along with exotic species would further improve the ecological stability and sustainability of forest plantations (Yirdaw 2002). Mixed forest plantations, therefore, should be given serious consideration in the planning and establishment of rehabilitation programmes.</w:t>
      </w:r>
    </w:p>
    <w:p w:rsidR="00FA5386" w:rsidRPr="00FA5386" w:rsidRDefault="00FA5386" w:rsidP="00FA5386">
      <w:pPr>
        <w:spacing w:after="0" w:line="360" w:lineRule="auto"/>
        <w:jc w:val="both"/>
        <w:rPr>
          <w:rFonts w:ascii="Times New Roman" w:hAnsi="Times New Roman"/>
          <w:sz w:val="24"/>
          <w:szCs w:val="24"/>
        </w:rPr>
      </w:pPr>
      <w:r w:rsidRPr="00FA5386">
        <w:rPr>
          <w:rFonts w:ascii="Times New Roman" w:hAnsi="Times New Roman"/>
          <w:sz w:val="24"/>
          <w:szCs w:val="24"/>
        </w:rPr>
        <w:t xml:space="preserve"> Major considerations in the use of plantations for rehabilitation include:  </w:t>
      </w:r>
    </w:p>
    <w:p w:rsidR="00FA5386" w:rsidRPr="00FA5386" w:rsidRDefault="00FA5386" w:rsidP="004021F3">
      <w:pPr>
        <w:pStyle w:val="ListParagraph"/>
        <w:numPr>
          <w:ilvl w:val="0"/>
          <w:numId w:val="61"/>
        </w:numPr>
        <w:spacing w:after="0" w:line="360" w:lineRule="auto"/>
        <w:ind w:left="473"/>
        <w:jc w:val="both"/>
        <w:rPr>
          <w:rFonts w:ascii="Times New Roman" w:hAnsi="Times New Roman"/>
          <w:sz w:val="24"/>
          <w:szCs w:val="24"/>
        </w:rPr>
      </w:pPr>
      <w:r w:rsidRPr="00FA5386">
        <w:rPr>
          <w:rFonts w:ascii="Times New Roman" w:hAnsi="Times New Roman"/>
          <w:sz w:val="24"/>
          <w:szCs w:val="24"/>
        </w:rPr>
        <w:t xml:space="preserve">Careful and accurate species/site matching. </w:t>
      </w:r>
    </w:p>
    <w:p w:rsidR="00FA5386" w:rsidRPr="00FA5386" w:rsidRDefault="00FA5386" w:rsidP="004021F3">
      <w:pPr>
        <w:pStyle w:val="ListParagraph"/>
        <w:numPr>
          <w:ilvl w:val="0"/>
          <w:numId w:val="61"/>
        </w:numPr>
        <w:spacing w:after="0" w:line="360" w:lineRule="auto"/>
        <w:ind w:left="473"/>
        <w:jc w:val="both"/>
        <w:rPr>
          <w:rFonts w:ascii="Times New Roman" w:hAnsi="Times New Roman"/>
          <w:sz w:val="24"/>
          <w:szCs w:val="24"/>
        </w:rPr>
      </w:pPr>
      <w:r w:rsidRPr="00FA5386">
        <w:rPr>
          <w:rFonts w:ascii="Times New Roman" w:hAnsi="Times New Roman"/>
          <w:sz w:val="24"/>
          <w:szCs w:val="24"/>
        </w:rPr>
        <w:t>Choice of complementary species in case of mixed species plantations.</w:t>
      </w:r>
    </w:p>
    <w:p w:rsidR="00FA5386" w:rsidRPr="00FA5386" w:rsidRDefault="00FA5386" w:rsidP="004021F3">
      <w:pPr>
        <w:pStyle w:val="ListParagraph"/>
        <w:numPr>
          <w:ilvl w:val="0"/>
          <w:numId w:val="61"/>
        </w:numPr>
        <w:spacing w:after="0" w:line="360" w:lineRule="auto"/>
        <w:ind w:left="473"/>
        <w:jc w:val="both"/>
        <w:rPr>
          <w:rFonts w:ascii="Times New Roman" w:hAnsi="Times New Roman"/>
          <w:sz w:val="24"/>
          <w:szCs w:val="24"/>
        </w:rPr>
      </w:pPr>
      <w:r w:rsidRPr="00FA5386">
        <w:rPr>
          <w:rFonts w:ascii="Times New Roman" w:hAnsi="Times New Roman"/>
          <w:sz w:val="24"/>
          <w:szCs w:val="24"/>
        </w:rPr>
        <w:t xml:space="preserve">Critical timing of forest management interventions. </w:t>
      </w:r>
    </w:p>
    <w:p w:rsidR="00FA5386" w:rsidRPr="00FA5386" w:rsidRDefault="00FA5386" w:rsidP="004021F3">
      <w:pPr>
        <w:pStyle w:val="ListParagraph"/>
        <w:numPr>
          <w:ilvl w:val="0"/>
          <w:numId w:val="61"/>
        </w:numPr>
        <w:spacing w:after="0" w:line="360" w:lineRule="auto"/>
        <w:ind w:left="473"/>
        <w:jc w:val="both"/>
        <w:rPr>
          <w:rFonts w:ascii="Times New Roman" w:hAnsi="Times New Roman"/>
          <w:sz w:val="24"/>
          <w:szCs w:val="24"/>
        </w:rPr>
      </w:pPr>
      <w:r w:rsidRPr="00FA5386">
        <w:rPr>
          <w:rFonts w:ascii="Times New Roman" w:hAnsi="Times New Roman"/>
          <w:sz w:val="24"/>
          <w:szCs w:val="24"/>
        </w:rPr>
        <w:t xml:space="preserve">Provision of adequate protection against fire and grazing especially in the savannah and drylands. </w:t>
      </w:r>
    </w:p>
    <w:p w:rsidR="00FA5386" w:rsidRPr="00FA5386" w:rsidRDefault="00FA5386" w:rsidP="004021F3">
      <w:pPr>
        <w:pStyle w:val="ListParagraph"/>
        <w:numPr>
          <w:ilvl w:val="0"/>
          <w:numId w:val="62"/>
        </w:numPr>
        <w:spacing w:after="0" w:line="360" w:lineRule="auto"/>
        <w:ind w:left="360"/>
        <w:jc w:val="both"/>
        <w:rPr>
          <w:rFonts w:ascii="Times New Roman" w:hAnsi="Times New Roman"/>
          <w:b/>
          <w:sz w:val="24"/>
          <w:szCs w:val="24"/>
        </w:rPr>
      </w:pPr>
      <w:r w:rsidRPr="00FA5386">
        <w:rPr>
          <w:rFonts w:ascii="Times New Roman" w:hAnsi="Times New Roman"/>
          <w:b/>
          <w:sz w:val="24"/>
          <w:szCs w:val="24"/>
        </w:rPr>
        <w:t xml:space="preserve">Land Rehabilitation Using Agroforestry  </w:t>
      </w:r>
    </w:p>
    <w:p w:rsidR="00FA5386" w:rsidRDefault="00FA5386" w:rsidP="00FA5386">
      <w:pPr>
        <w:autoSpaceDE w:val="0"/>
        <w:autoSpaceDN w:val="0"/>
        <w:adjustRightInd w:val="0"/>
        <w:spacing w:after="0" w:line="360" w:lineRule="auto"/>
        <w:jc w:val="both"/>
        <w:rPr>
          <w:rFonts w:ascii="Times New Roman" w:eastAsia="Calibri" w:hAnsi="Times New Roman"/>
          <w:sz w:val="24"/>
          <w:szCs w:val="24"/>
        </w:rPr>
      </w:pPr>
      <w:r w:rsidRPr="00FA5386">
        <w:rPr>
          <w:rFonts w:ascii="Times New Roman" w:eastAsia="Calibri" w:hAnsi="Times New Roman"/>
          <w:sz w:val="24"/>
          <w:szCs w:val="24"/>
        </w:rPr>
        <w:t>Trees may be grown in farmer's field while crops are grown in the under story. The trees might be dispersed widely or spaced systematically. The practice of raising trees dispersed on cropland may be based on protection and management of existing trees or it may involve planting of new trees.</w:t>
      </w:r>
    </w:p>
    <w:p w:rsidR="00220017" w:rsidRPr="00220017" w:rsidRDefault="00220017" w:rsidP="00FA5386">
      <w:pPr>
        <w:autoSpaceDE w:val="0"/>
        <w:autoSpaceDN w:val="0"/>
        <w:adjustRightInd w:val="0"/>
        <w:spacing w:after="0" w:line="360" w:lineRule="auto"/>
        <w:jc w:val="both"/>
        <w:rPr>
          <w:rFonts w:ascii="Times New Roman" w:eastAsia="Calibri" w:hAnsi="Times New Roman"/>
          <w:sz w:val="20"/>
          <w:szCs w:val="24"/>
        </w:rPr>
      </w:pPr>
    </w:p>
    <w:p w:rsidR="00FA5386" w:rsidRDefault="00FA5386" w:rsidP="00301A4D">
      <w:pPr>
        <w:autoSpaceDE w:val="0"/>
        <w:autoSpaceDN w:val="0"/>
        <w:adjustRightInd w:val="0"/>
        <w:spacing w:after="0" w:line="360" w:lineRule="auto"/>
        <w:jc w:val="both"/>
        <w:rPr>
          <w:rFonts w:ascii="Times New Roman" w:eastAsia="Calibri" w:hAnsi="Times New Roman"/>
          <w:sz w:val="24"/>
          <w:szCs w:val="24"/>
        </w:rPr>
      </w:pPr>
      <w:r w:rsidRPr="00301A4D">
        <w:rPr>
          <w:rFonts w:ascii="Times New Roman" w:eastAsia="Calibri" w:hAnsi="Times New Roman"/>
          <w:sz w:val="24"/>
          <w:szCs w:val="24"/>
        </w:rPr>
        <w:t xml:space="preserve">In many drier parts of Ethiopia this kind of agroforestry is common. Species commonly used for this purpose is </w:t>
      </w:r>
      <w:r w:rsidRPr="00301A4D">
        <w:rPr>
          <w:rFonts w:ascii="Times New Roman" w:eastAsia="Calibri" w:hAnsi="Times New Roman"/>
          <w:i/>
          <w:sz w:val="24"/>
          <w:szCs w:val="24"/>
        </w:rPr>
        <w:t>Acacia albida, Balanites aegyptica</w:t>
      </w:r>
      <w:r w:rsidRPr="00301A4D">
        <w:rPr>
          <w:rFonts w:ascii="Times New Roman" w:eastAsia="Calibri" w:hAnsi="Times New Roman"/>
          <w:sz w:val="24"/>
          <w:szCs w:val="24"/>
        </w:rPr>
        <w:t xml:space="preserve"> and </w:t>
      </w:r>
      <w:r w:rsidRPr="00301A4D">
        <w:rPr>
          <w:rFonts w:ascii="Times New Roman" w:eastAsia="Calibri" w:hAnsi="Times New Roman"/>
          <w:i/>
          <w:sz w:val="24"/>
          <w:szCs w:val="24"/>
        </w:rPr>
        <w:t>Croton machrostachys</w:t>
      </w:r>
      <w:r w:rsidRPr="00301A4D">
        <w:rPr>
          <w:rFonts w:ascii="Times New Roman" w:eastAsia="Calibri" w:hAnsi="Times New Roman"/>
          <w:sz w:val="24"/>
          <w:szCs w:val="24"/>
        </w:rPr>
        <w:t xml:space="preserve"> in higher altitudes and rainfall areas. Even exotic species such as </w:t>
      </w:r>
      <w:r w:rsidRPr="00301A4D">
        <w:rPr>
          <w:rFonts w:ascii="Times New Roman" w:eastAsia="Calibri" w:hAnsi="Times New Roman"/>
          <w:i/>
          <w:sz w:val="24"/>
          <w:szCs w:val="24"/>
        </w:rPr>
        <w:t>Leucocephala, Sesbania sesban</w:t>
      </w:r>
      <w:r w:rsidRPr="00301A4D">
        <w:rPr>
          <w:rFonts w:ascii="Times New Roman" w:eastAsia="Calibri" w:hAnsi="Times New Roman"/>
          <w:sz w:val="24"/>
          <w:szCs w:val="24"/>
        </w:rPr>
        <w:t xml:space="preserve">, </w:t>
      </w:r>
      <w:r w:rsidRPr="00301A4D">
        <w:rPr>
          <w:rFonts w:ascii="Times New Roman" w:eastAsia="Calibri" w:hAnsi="Times New Roman"/>
          <w:i/>
          <w:sz w:val="24"/>
          <w:szCs w:val="24"/>
        </w:rPr>
        <w:t>Grevillae robusta</w:t>
      </w:r>
      <w:r w:rsidRPr="00301A4D">
        <w:rPr>
          <w:rFonts w:ascii="Times New Roman" w:eastAsia="Calibri" w:hAnsi="Times New Roman"/>
          <w:sz w:val="24"/>
          <w:szCs w:val="24"/>
        </w:rPr>
        <w:t xml:space="preserve"> and </w:t>
      </w:r>
      <w:r w:rsidRPr="00301A4D">
        <w:rPr>
          <w:rFonts w:ascii="Times New Roman" w:eastAsia="Calibri" w:hAnsi="Times New Roman"/>
          <w:i/>
          <w:sz w:val="24"/>
          <w:szCs w:val="24"/>
        </w:rPr>
        <w:t>Calliandra calothyrsus</w:t>
      </w:r>
      <w:r w:rsidRPr="00301A4D">
        <w:rPr>
          <w:rFonts w:ascii="Times New Roman" w:eastAsia="Calibri" w:hAnsi="Times New Roman"/>
          <w:sz w:val="24"/>
          <w:szCs w:val="24"/>
        </w:rPr>
        <w:t xml:space="preserve"> can be used for this purpose in the higher rainfall areas. An advantage of this system is that, these trees produce leaves during dry season, which can be used as livestock fodder. In addition they pump up nutrients such as phosphorus from deeper layers of the soil. Through their nitrogen fixation capacity they improve the soil fertility and growth performance of most crop species </w:t>
      </w:r>
      <w:r w:rsidRPr="00301A4D">
        <w:rPr>
          <w:rFonts w:ascii="Times New Roman" w:eastAsia="Calibri" w:hAnsi="Times New Roman"/>
          <w:sz w:val="24"/>
          <w:szCs w:val="24"/>
        </w:rPr>
        <w:lastRenderedPageBreak/>
        <w:t>especially that of sorghum and maize. However it is important that the trees are regularly managed through pruning, lopping, pollarding or coppicing before the growth season of the crops.</w:t>
      </w:r>
    </w:p>
    <w:p w:rsidR="00B37DF5" w:rsidRPr="00B37DF5" w:rsidRDefault="00B37DF5" w:rsidP="00301A4D">
      <w:pPr>
        <w:autoSpaceDE w:val="0"/>
        <w:autoSpaceDN w:val="0"/>
        <w:adjustRightInd w:val="0"/>
        <w:spacing w:after="0" w:line="360" w:lineRule="auto"/>
        <w:jc w:val="both"/>
        <w:rPr>
          <w:rFonts w:ascii="Times New Roman" w:eastAsia="Calibri" w:hAnsi="Times New Roman"/>
          <w:sz w:val="20"/>
          <w:szCs w:val="24"/>
        </w:rPr>
      </w:pPr>
    </w:p>
    <w:p w:rsidR="00FA5386" w:rsidRDefault="00FA5386" w:rsidP="00FA5386">
      <w:pPr>
        <w:spacing w:after="0" w:line="360" w:lineRule="auto"/>
        <w:jc w:val="both"/>
        <w:rPr>
          <w:rFonts w:ascii="Times New Roman" w:hAnsi="Times New Roman"/>
          <w:sz w:val="24"/>
          <w:szCs w:val="24"/>
        </w:rPr>
      </w:pPr>
      <w:r w:rsidRPr="00FA5386">
        <w:rPr>
          <w:rFonts w:ascii="Times New Roman" w:hAnsi="Times New Roman"/>
          <w:sz w:val="24"/>
          <w:szCs w:val="24"/>
        </w:rPr>
        <w:t xml:space="preserve">Reclamation agroforestry involves two stages. In the first stage, tree and/or shrub species are introduced on to degraded forestland together with any necessary mycorrhizal or rhizobial symbionts, with the objective of checking erosion and restoring soil organic matter and fertility status. </w:t>
      </w:r>
    </w:p>
    <w:p w:rsidR="00B37DF5" w:rsidRPr="00B37DF5" w:rsidRDefault="00B37DF5" w:rsidP="00FA5386">
      <w:pPr>
        <w:spacing w:after="0" w:line="360" w:lineRule="auto"/>
        <w:jc w:val="both"/>
        <w:rPr>
          <w:rFonts w:ascii="Times New Roman" w:hAnsi="Times New Roman"/>
          <w:sz w:val="18"/>
          <w:szCs w:val="24"/>
        </w:rPr>
      </w:pPr>
    </w:p>
    <w:p w:rsidR="00FA5386" w:rsidRDefault="00FA5386" w:rsidP="00FA5386">
      <w:pPr>
        <w:spacing w:after="0" w:line="360" w:lineRule="auto"/>
        <w:jc w:val="both"/>
        <w:rPr>
          <w:rFonts w:ascii="Times New Roman" w:hAnsi="Times New Roman"/>
          <w:sz w:val="24"/>
          <w:szCs w:val="24"/>
        </w:rPr>
      </w:pPr>
      <w:r w:rsidRPr="00FA5386">
        <w:rPr>
          <w:rFonts w:ascii="Times New Roman" w:hAnsi="Times New Roman"/>
          <w:sz w:val="24"/>
          <w:szCs w:val="24"/>
        </w:rPr>
        <w:t>In the second stage, the cover may be selectively removed and agricultural production introduced. However, time is needed to build-up the enlarged plant-litter-soil nutrient cycle, a period during which exploitation of the vegetative biomass should be kept low with necessary protection from grazing etc. The initial tree removal can be along contour aligned strips, with belts of trees remaining in between, leading by stages towards hedgerow intercropping. Other options include fodder incorporation along strips or multi-</w:t>
      </w:r>
      <w:r w:rsidR="009B6479" w:rsidRPr="00FA5386">
        <w:rPr>
          <w:rFonts w:ascii="Times New Roman" w:hAnsi="Times New Roman"/>
          <w:sz w:val="24"/>
          <w:szCs w:val="24"/>
        </w:rPr>
        <w:t>story</w:t>
      </w:r>
      <w:r w:rsidR="00301A4D" w:rsidRPr="00FA5386">
        <w:rPr>
          <w:rFonts w:ascii="Times New Roman" w:hAnsi="Times New Roman"/>
          <w:sz w:val="24"/>
          <w:szCs w:val="24"/>
        </w:rPr>
        <w:t>systems.</w:t>
      </w:r>
    </w:p>
    <w:p w:rsidR="00B37DF5" w:rsidRPr="009B6479" w:rsidRDefault="00B37DF5" w:rsidP="00FA5386">
      <w:pPr>
        <w:spacing w:after="0" w:line="360" w:lineRule="auto"/>
        <w:jc w:val="both"/>
        <w:rPr>
          <w:rFonts w:ascii="Times New Roman" w:hAnsi="Times New Roman"/>
          <w:sz w:val="20"/>
          <w:szCs w:val="24"/>
        </w:rPr>
      </w:pPr>
    </w:p>
    <w:p w:rsidR="00301A4D" w:rsidRPr="009B6479" w:rsidRDefault="00301A4D" w:rsidP="004021F3">
      <w:pPr>
        <w:pStyle w:val="ListParagraph"/>
        <w:numPr>
          <w:ilvl w:val="0"/>
          <w:numId w:val="63"/>
        </w:numPr>
        <w:spacing w:after="0" w:line="360" w:lineRule="auto"/>
        <w:ind w:left="360"/>
        <w:rPr>
          <w:rFonts w:ascii="Times New Roman" w:hAnsi="Times New Roman"/>
          <w:b/>
          <w:sz w:val="24"/>
          <w:szCs w:val="24"/>
        </w:rPr>
      </w:pPr>
      <w:r w:rsidRPr="009B6479">
        <w:rPr>
          <w:rFonts w:ascii="Times New Roman" w:hAnsi="Times New Roman"/>
          <w:b/>
          <w:sz w:val="24"/>
          <w:szCs w:val="24"/>
        </w:rPr>
        <w:t xml:space="preserve">Soil and Water Conservation </w:t>
      </w:r>
    </w:p>
    <w:p w:rsidR="00301A4D" w:rsidRDefault="00301A4D" w:rsidP="00604ADC">
      <w:pPr>
        <w:spacing w:after="0" w:line="360" w:lineRule="auto"/>
        <w:rPr>
          <w:rFonts w:ascii="Times New Roman" w:hAnsi="Times New Roman"/>
          <w:sz w:val="24"/>
          <w:szCs w:val="24"/>
        </w:rPr>
      </w:pPr>
      <w:r w:rsidRPr="00301A4D">
        <w:rPr>
          <w:rFonts w:ascii="Times New Roman" w:hAnsi="Times New Roman"/>
          <w:sz w:val="24"/>
          <w:szCs w:val="24"/>
        </w:rPr>
        <w:t xml:space="preserve">Soil and water conservation techniques entail creating structures which improve the retention of water for plant growth. These techniques are more suitable for the dry sub-humid and dry land areas, which experience severe moisture deficits.  The techniques are, however, generally labour-intensive.  </w:t>
      </w:r>
    </w:p>
    <w:p w:rsidR="009B6479" w:rsidRPr="009B6479" w:rsidRDefault="009B6479" w:rsidP="00604ADC">
      <w:pPr>
        <w:spacing w:after="0" w:line="360" w:lineRule="auto"/>
        <w:rPr>
          <w:rFonts w:ascii="Times New Roman" w:hAnsi="Times New Roman"/>
          <w:sz w:val="20"/>
          <w:szCs w:val="24"/>
        </w:rPr>
      </w:pPr>
    </w:p>
    <w:p w:rsidR="00301A4D" w:rsidRPr="00301A4D" w:rsidRDefault="009B6479" w:rsidP="00312ADD">
      <w:pPr>
        <w:autoSpaceDE w:val="0"/>
        <w:autoSpaceDN w:val="0"/>
        <w:adjustRightInd w:val="0"/>
        <w:spacing w:after="0" w:line="360" w:lineRule="auto"/>
        <w:jc w:val="both"/>
        <w:rPr>
          <w:rFonts w:ascii="Times New Roman" w:hAnsi="Times New Roman"/>
          <w:b/>
          <w:bCs/>
          <w:color w:val="000000"/>
          <w:sz w:val="24"/>
          <w:szCs w:val="24"/>
        </w:rPr>
      </w:pPr>
      <w:r w:rsidRPr="00301A4D">
        <w:rPr>
          <w:rFonts w:ascii="Times New Roman" w:hAnsi="Times New Roman"/>
          <w:b/>
          <w:bCs/>
          <w:color w:val="000000"/>
          <w:sz w:val="24"/>
          <w:szCs w:val="24"/>
        </w:rPr>
        <w:t>Control measures</w:t>
      </w:r>
    </w:p>
    <w:p w:rsidR="00301A4D" w:rsidRPr="00301A4D" w:rsidRDefault="00301A4D" w:rsidP="00604ADC">
      <w:pPr>
        <w:autoSpaceDE w:val="0"/>
        <w:autoSpaceDN w:val="0"/>
        <w:adjustRightInd w:val="0"/>
        <w:spacing w:after="0" w:line="360" w:lineRule="auto"/>
        <w:jc w:val="both"/>
        <w:rPr>
          <w:rFonts w:ascii="Times New Roman" w:hAnsi="Times New Roman"/>
          <w:color w:val="000000"/>
          <w:sz w:val="24"/>
          <w:szCs w:val="24"/>
        </w:rPr>
      </w:pPr>
      <w:r w:rsidRPr="00301A4D">
        <w:rPr>
          <w:rFonts w:ascii="Times New Roman" w:hAnsi="Times New Roman"/>
          <w:color w:val="000000"/>
          <w:sz w:val="24"/>
          <w:szCs w:val="24"/>
        </w:rPr>
        <w:t>Soil conservation measures can be grouped as follows:</w:t>
      </w:r>
    </w:p>
    <w:p w:rsidR="00301A4D" w:rsidRPr="00301A4D" w:rsidRDefault="00301A4D" w:rsidP="004021F3">
      <w:pPr>
        <w:numPr>
          <w:ilvl w:val="0"/>
          <w:numId w:val="64"/>
        </w:numPr>
        <w:autoSpaceDE w:val="0"/>
        <w:autoSpaceDN w:val="0"/>
        <w:adjustRightInd w:val="0"/>
        <w:spacing w:after="0" w:line="360" w:lineRule="auto"/>
        <w:ind w:left="473"/>
        <w:jc w:val="both"/>
        <w:rPr>
          <w:rFonts w:ascii="Times New Roman" w:hAnsi="Times New Roman"/>
          <w:color w:val="000000"/>
          <w:sz w:val="24"/>
          <w:szCs w:val="24"/>
        </w:rPr>
      </w:pPr>
      <w:r w:rsidRPr="00301A4D">
        <w:rPr>
          <w:rFonts w:ascii="Times New Roman" w:hAnsi="Times New Roman"/>
          <w:color w:val="000000"/>
          <w:sz w:val="24"/>
          <w:szCs w:val="24"/>
        </w:rPr>
        <w:t>Biological/agronomic</w:t>
      </w:r>
    </w:p>
    <w:p w:rsidR="00301A4D" w:rsidRDefault="00301A4D" w:rsidP="004021F3">
      <w:pPr>
        <w:numPr>
          <w:ilvl w:val="0"/>
          <w:numId w:val="64"/>
        </w:numPr>
        <w:autoSpaceDE w:val="0"/>
        <w:autoSpaceDN w:val="0"/>
        <w:adjustRightInd w:val="0"/>
        <w:spacing w:after="0" w:line="360" w:lineRule="auto"/>
        <w:ind w:left="473"/>
        <w:jc w:val="both"/>
        <w:rPr>
          <w:rFonts w:ascii="Times New Roman" w:hAnsi="Times New Roman"/>
          <w:color w:val="000000"/>
          <w:sz w:val="24"/>
          <w:szCs w:val="24"/>
        </w:rPr>
      </w:pPr>
      <w:r w:rsidRPr="00301A4D">
        <w:rPr>
          <w:rFonts w:ascii="Times New Roman" w:hAnsi="Times New Roman"/>
          <w:color w:val="000000"/>
          <w:sz w:val="24"/>
          <w:szCs w:val="24"/>
        </w:rPr>
        <w:t>Physical/mechanical</w:t>
      </w:r>
    </w:p>
    <w:p w:rsidR="00FC31CE" w:rsidRPr="00FC31CE" w:rsidRDefault="00FC31CE" w:rsidP="00FC31CE">
      <w:pPr>
        <w:autoSpaceDE w:val="0"/>
        <w:autoSpaceDN w:val="0"/>
        <w:adjustRightInd w:val="0"/>
        <w:spacing w:after="0" w:line="360" w:lineRule="auto"/>
        <w:ind w:left="473"/>
        <w:jc w:val="both"/>
        <w:rPr>
          <w:rFonts w:ascii="Times New Roman" w:hAnsi="Times New Roman"/>
          <w:color w:val="000000"/>
          <w:sz w:val="20"/>
          <w:szCs w:val="24"/>
        </w:rPr>
      </w:pPr>
    </w:p>
    <w:p w:rsidR="00301A4D" w:rsidRPr="00E735FC" w:rsidRDefault="00301A4D" w:rsidP="004021F3">
      <w:pPr>
        <w:pStyle w:val="ListParagraph"/>
        <w:numPr>
          <w:ilvl w:val="0"/>
          <w:numId w:val="65"/>
        </w:numPr>
        <w:spacing w:after="0" w:line="360" w:lineRule="auto"/>
        <w:ind w:left="473"/>
        <w:rPr>
          <w:rFonts w:ascii="Times New Roman" w:hAnsi="Times New Roman"/>
          <w:b/>
          <w:sz w:val="24"/>
          <w:szCs w:val="24"/>
        </w:rPr>
      </w:pPr>
      <w:bookmarkStart w:id="86" w:name="_Toc271808132"/>
      <w:r w:rsidRPr="00E735FC">
        <w:rPr>
          <w:rFonts w:ascii="Times New Roman" w:hAnsi="Times New Roman"/>
          <w:b/>
          <w:sz w:val="24"/>
          <w:szCs w:val="24"/>
        </w:rPr>
        <w:t>Biological /Agronomic SWC techniques</w:t>
      </w:r>
      <w:bookmarkEnd w:id="86"/>
    </w:p>
    <w:p w:rsidR="00E735FC" w:rsidRDefault="00301A4D" w:rsidP="00604ADC">
      <w:pPr>
        <w:autoSpaceDE w:val="0"/>
        <w:autoSpaceDN w:val="0"/>
        <w:adjustRightInd w:val="0"/>
        <w:spacing w:after="0" w:line="360" w:lineRule="auto"/>
        <w:jc w:val="both"/>
        <w:rPr>
          <w:rFonts w:ascii="Times New Roman" w:hAnsi="Times New Roman"/>
          <w:color w:val="000000"/>
          <w:sz w:val="24"/>
          <w:szCs w:val="24"/>
        </w:rPr>
      </w:pPr>
      <w:r w:rsidRPr="00301A4D">
        <w:rPr>
          <w:rFonts w:ascii="Times New Roman" w:hAnsi="Times New Roman"/>
          <w:color w:val="000000"/>
          <w:sz w:val="24"/>
          <w:szCs w:val="24"/>
        </w:rPr>
        <w:t xml:space="preserve">Biological soil conservation can be defined as a set of conservation practices, which by the adequate cover of the soil surface, the recirculation of organic matter and nutrient, as well as the establishment of vegetative barrier across the slope, prevent soil moisture loss, improve soil properties and maintain ( restore) the productivity and stability of the agro ecosystem. Wherever possible, biological conservation measures must be interacted with physical structures and mutually benefit one from the other. In general it can be called as conservation farming which can improve the stability, productivity, </w:t>
      </w:r>
      <w:r w:rsidRPr="00301A4D">
        <w:rPr>
          <w:rFonts w:ascii="Times New Roman" w:hAnsi="Times New Roman"/>
          <w:color w:val="000000"/>
          <w:sz w:val="24"/>
          <w:szCs w:val="24"/>
        </w:rPr>
        <w:lastRenderedPageBreak/>
        <w:t>sustainability and equitability of cropping systems in dry lands. It includes several practices aimed at improved vegetation cover and improved soil structure for erosion control.</w:t>
      </w:r>
    </w:p>
    <w:p w:rsidR="00E735FC" w:rsidRPr="00E735FC" w:rsidRDefault="00E735FC" w:rsidP="00604ADC">
      <w:pPr>
        <w:autoSpaceDE w:val="0"/>
        <w:autoSpaceDN w:val="0"/>
        <w:adjustRightInd w:val="0"/>
        <w:spacing w:after="0" w:line="360" w:lineRule="auto"/>
        <w:jc w:val="both"/>
        <w:rPr>
          <w:rFonts w:ascii="Times New Roman" w:hAnsi="Times New Roman"/>
          <w:color w:val="000000"/>
          <w:sz w:val="20"/>
          <w:szCs w:val="24"/>
        </w:rPr>
      </w:pPr>
    </w:p>
    <w:p w:rsidR="00301A4D" w:rsidRPr="00301A4D" w:rsidRDefault="00301A4D" w:rsidP="00604ADC">
      <w:pPr>
        <w:autoSpaceDE w:val="0"/>
        <w:autoSpaceDN w:val="0"/>
        <w:adjustRightInd w:val="0"/>
        <w:spacing w:after="0" w:line="360" w:lineRule="auto"/>
        <w:jc w:val="both"/>
        <w:rPr>
          <w:rFonts w:ascii="Times New Roman" w:hAnsi="Times New Roman"/>
          <w:color w:val="000000"/>
          <w:sz w:val="24"/>
          <w:szCs w:val="24"/>
        </w:rPr>
      </w:pPr>
      <w:r w:rsidRPr="00301A4D">
        <w:rPr>
          <w:rFonts w:ascii="Times New Roman" w:hAnsi="Times New Roman"/>
          <w:color w:val="000000"/>
          <w:sz w:val="24"/>
          <w:szCs w:val="24"/>
        </w:rPr>
        <w:t xml:space="preserve">1. </w:t>
      </w:r>
      <w:r w:rsidRPr="00301A4D">
        <w:rPr>
          <w:rFonts w:ascii="Times New Roman" w:hAnsi="Times New Roman"/>
          <w:b/>
          <w:color w:val="000000"/>
          <w:sz w:val="24"/>
          <w:szCs w:val="24"/>
        </w:rPr>
        <w:t>Contouring /contour farming or contour ploughing</w:t>
      </w:r>
      <w:r w:rsidRPr="00301A4D">
        <w:rPr>
          <w:rFonts w:ascii="Times New Roman" w:hAnsi="Times New Roman"/>
          <w:color w:val="000000"/>
          <w:sz w:val="24"/>
          <w:szCs w:val="24"/>
        </w:rPr>
        <w:t>:- is the method of applying agricultural practices (tillage, seeding - - -) along the contour (across the slope) rather than up and down slopes.</w:t>
      </w:r>
    </w:p>
    <w:p w:rsidR="00301A4D" w:rsidRPr="00301A4D" w:rsidRDefault="00301A4D" w:rsidP="00604ADC">
      <w:pPr>
        <w:autoSpaceDE w:val="0"/>
        <w:autoSpaceDN w:val="0"/>
        <w:adjustRightInd w:val="0"/>
        <w:spacing w:after="0" w:line="360" w:lineRule="auto"/>
        <w:jc w:val="both"/>
        <w:rPr>
          <w:rFonts w:ascii="Times New Roman" w:hAnsi="Times New Roman"/>
          <w:color w:val="000000"/>
          <w:sz w:val="24"/>
          <w:szCs w:val="24"/>
        </w:rPr>
      </w:pPr>
      <w:r w:rsidRPr="00301A4D">
        <w:rPr>
          <w:rFonts w:ascii="Times New Roman" w:hAnsi="Times New Roman"/>
          <w:color w:val="000000"/>
          <w:sz w:val="24"/>
          <w:szCs w:val="24"/>
        </w:rPr>
        <w:t xml:space="preserve">2. </w:t>
      </w:r>
      <w:r w:rsidRPr="00301A4D">
        <w:rPr>
          <w:rFonts w:ascii="Times New Roman" w:hAnsi="Times New Roman"/>
          <w:b/>
          <w:color w:val="000000"/>
          <w:sz w:val="24"/>
          <w:szCs w:val="24"/>
        </w:rPr>
        <w:t>Strip cropping</w:t>
      </w:r>
      <w:r w:rsidRPr="00301A4D">
        <w:rPr>
          <w:rFonts w:ascii="Times New Roman" w:hAnsi="Times New Roman"/>
          <w:color w:val="000000"/>
          <w:sz w:val="24"/>
          <w:szCs w:val="24"/>
        </w:rPr>
        <w:t>:- is a cropping practice where strip of  forage and food crops are alternately established or it is a system of establishing more than one crop in alternate strips( E.g. Row crops: erosion permitting crops, are alternately planted with close growing crops : erosion permitting crops ) following certain pattern for definite purpose.</w:t>
      </w:r>
    </w:p>
    <w:p w:rsidR="00FA34AC" w:rsidRPr="006D69C2" w:rsidRDefault="00301A4D" w:rsidP="00604ADC">
      <w:pPr>
        <w:autoSpaceDE w:val="0"/>
        <w:autoSpaceDN w:val="0"/>
        <w:adjustRightInd w:val="0"/>
        <w:spacing w:after="0" w:line="360" w:lineRule="auto"/>
        <w:jc w:val="both"/>
        <w:rPr>
          <w:rFonts w:ascii="Times New Roman" w:hAnsi="Times New Roman"/>
          <w:b/>
          <w:color w:val="000000"/>
          <w:sz w:val="24"/>
          <w:szCs w:val="24"/>
        </w:rPr>
      </w:pPr>
      <w:r w:rsidRPr="00301A4D">
        <w:rPr>
          <w:rFonts w:ascii="Times New Roman" w:hAnsi="Times New Roman"/>
          <w:color w:val="000000"/>
          <w:sz w:val="24"/>
          <w:szCs w:val="24"/>
        </w:rPr>
        <w:t xml:space="preserve">3. </w:t>
      </w:r>
      <w:r w:rsidRPr="006D69C2">
        <w:rPr>
          <w:rFonts w:ascii="Times New Roman" w:hAnsi="Times New Roman"/>
          <w:color w:val="000000"/>
          <w:sz w:val="24"/>
          <w:szCs w:val="24"/>
        </w:rPr>
        <w:t>Tillage Practice /Zero tillage</w:t>
      </w:r>
    </w:p>
    <w:p w:rsidR="00301A4D" w:rsidRPr="00E735FC" w:rsidRDefault="00301A4D" w:rsidP="004021F3">
      <w:pPr>
        <w:pStyle w:val="ListParagraph"/>
        <w:numPr>
          <w:ilvl w:val="0"/>
          <w:numId w:val="66"/>
        </w:numPr>
        <w:autoSpaceDE w:val="0"/>
        <w:autoSpaceDN w:val="0"/>
        <w:adjustRightInd w:val="0"/>
        <w:spacing w:after="0" w:line="360" w:lineRule="auto"/>
        <w:ind w:left="530"/>
        <w:jc w:val="both"/>
        <w:rPr>
          <w:rFonts w:ascii="Times New Roman" w:hAnsi="Times New Roman"/>
          <w:color w:val="000000"/>
          <w:sz w:val="24"/>
          <w:szCs w:val="24"/>
        </w:rPr>
      </w:pPr>
      <w:r w:rsidRPr="00E735FC">
        <w:rPr>
          <w:rFonts w:ascii="Times New Roman" w:hAnsi="Times New Roman"/>
          <w:b/>
          <w:color w:val="000000"/>
          <w:sz w:val="24"/>
          <w:szCs w:val="24"/>
        </w:rPr>
        <w:t>Mechanical soil and water conservation measures</w:t>
      </w:r>
    </w:p>
    <w:p w:rsidR="00301A4D" w:rsidRPr="00301A4D" w:rsidRDefault="00301A4D" w:rsidP="004021F3">
      <w:pPr>
        <w:numPr>
          <w:ilvl w:val="0"/>
          <w:numId w:val="67"/>
        </w:numPr>
        <w:autoSpaceDE w:val="0"/>
        <w:autoSpaceDN w:val="0"/>
        <w:adjustRightInd w:val="0"/>
        <w:spacing w:after="0" w:line="360" w:lineRule="auto"/>
        <w:jc w:val="both"/>
        <w:rPr>
          <w:rFonts w:ascii="Times New Roman" w:hAnsi="Times New Roman"/>
          <w:color w:val="000000"/>
          <w:sz w:val="24"/>
          <w:szCs w:val="24"/>
        </w:rPr>
      </w:pPr>
      <w:r w:rsidRPr="00301A4D">
        <w:rPr>
          <w:rFonts w:ascii="Times New Roman" w:hAnsi="Times New Roman"/>
          <w:color w:val="000000"/>
          <w:sz w:val="24"/>
          <w:szCs w:val="24"/>
        </w:rPr>
        <w:t>Bunds</w:t>
      </w:r>
    </w:p>
    <w:p w:rsidR="00301A4D" w:rsidRPr="00301A4D" w:rsidRDefault="00301A4D" w:rsidP="004021F3">
      <w:pPr>
        <w:numPr>
          <w:ilvl w:val="0"/>
          <w:numId w:val="67"/>
        </w:numPr>
        <w:autoSpaceDE w:val="0"/>
        <w:autoSpaceDN w:val="0"/>
        <w:adjustRightInd w:val="0"/>
        <w:spacing w:after="0" w:line="360" w:lineRule="auto"/>
        <w:jc w:val="both"/>
        <w:rPr>
          <w:rFonts w:ascii="Times New Roman" w:hAnsi="Times New Roman"/>
          <w:color w:val="000000"/>
          <w:sz w:val="24"/>
          <w:szCs w:val="24"/>
        </w:rPr>
      </w:pPr>
      <w:r w:rsidRPr="00301A4D">
        <w:rPr>
          <w:rFonts w:ascii="Times New Roman" w:hAnsi="Times New Roman"/>
          <w:color w:val="000000"/>
          <w:sz w:val="24"/>
          <w:szCs w:val="24"/>
        </w:rPr>
        <w:t>Terraces</w:t>
      </w:r>
    </w:p>
    <w:p w:rsidR="00301A4D" w:rsidRPr="00301A4D" w:rsidRDefault="00301A4D" w:rsidP="004021F3">
      <w:pPr>
        <w:numPr>
          <w:ilvl w:val="0"/>
          <w:numId w:val="67"/>
        </w:numPr>
        <w:autoSpaceDE w:val="0"/>
        <w:autoSpaceDN w:val="0"/>
        <w:adjustRightInd w:val="0"/>
        <w:spacing w:after="0" w:line="360" w:lineRule="auto"/>
        <w:jc w:val="both"/>
        <w:rPr>
          <w:rFonts w:ascii="Times New Roman" w:hAnsi="Times New Roman"/>
          <w:color w:val="000000"/>
          <w:sz w:val="24"/>
          <w:szCs w:val="24"/>
        </w:rPr>
      </w:pPr>
      <w:r w:rsidRPr="00301A4D">
        <w:rPr>
          <w:rFonts w:ascii="Times New Roman" w:hAnsi="Times New Roman"/>
          <w:color w:val="000000"/>
          <w:sz w:val="24"/>
          <w:szCs w:val="24"/>
        </w:rPr>
        <w:t>Trenches</w:t>
      </w:r>
    </w:p>
    <w:p w:rsidR="00FA34AC" w:rsidRPr="006D69C2" w:rsidRDefault="00301A4D" w:rsidP="004021F3">
      <w:pPr>
        <w:numPr>
          <w:ilvl w:val="0"/>
          <w:numId w:val="67"/>
        </w:numPr>
        <w:autoSpaceDE w:val="0"/>
        <w:autoSpaceDN w:val="0"/>
        <w:adjustRightInd w:val="0"/>
        <w:spacing w:after="0" w:line="360" w:lineRule="auto"/>
        <w:jc w:val="both"/>
        <w:rPr>
          <w:rFonts w:ascii="Times New Roman" w:hAnsi="Times New Roman"/>
          <w:color w:val="000000"/>
          <w:sz w:val="24"/>
          <w:szCs w:val="24"/>
        </w:rPr>
      </w:pPr>
      <w:r w:rsidRPr="00301A4D">
        <w:rPr>
          <w:rFonts w:ascii="Times New Roman" w:hAnsi="Times New Roman"/>
          <w:color w:val="000000"/>
          <w:sz w:val="24"/>
          <w:szCs w:val="24"/>
        </w:rPr>
        <w:t>Ditches</w:t>
      </w:r>
    </w:p>
    <w:p w:rsidR="0081473C" w:rsidRDefault="00301A4D" w:rsidP="00DD3C36">
      <w:pPr>
        <w:tabs>
          <w:tab w:val="left" w:pos="1375"/>
        </w:tabs>
        <w:spacing w:line="360" w:lineRule="auto"/>
        <w:jc w:val="both"/>
        <w:rPr>
          <w:rFonts w:ascii="Times New Roman" w:hAnsi="Times New Roman"/>
          <w:sz w:val="24"/>
          <w:szCs w:val="24"/>
        </w:rPr>
      </w:pPr>
      <w:r w:rsidRPr="00301A4D">
        <w:rPr>
          <w:rFonts w:ascii="Times New Roman" w:hAnsi="Times New Roman"/>
          <w:sz w:val="24"/>
          <w:szCs w:val="24"/>
        </w:rPr>
        <w:t>Conservation strategies are aimed at establishing and maintaining good ground cover. If the various mechanical protection structures are designed properly, they can effectively check runoff unless they are overtopped and broken. But soil conservation relies strongly on agronomic methods combined with soil management while mechanical measures play a supporting role.</w:t>
      </w:r>
    </w:p>
    <w:p w:rsidR="0081473C" w:rsidRPr="0081473C" w:rsidRDefault="0081473C" w:rsidP="00D51F20">
      <w:pPr>
        <w:tabs>
          <w:tab w:val="left" w:pos="1375"/>
        </w:tabs>
        <w:jc w:val="center"/>
        <w:rPr>
          <w:rFonts w:ascii="Times New Roman" w:hAnsi="Times New Roman"/>
          <w:sz w:val="24"/>
          <w:szCs w:val="24"/>
        </w:rPr>
      </w:pPr>
      <w:r w:rsidRPr="00FA34AC">
        <w:rPr>
          <w:rFonts w:ascii="Times New Roman" w:hAnsi="Times New Roman"/>
          <w:b/>
          <w:sz w:val="24"/>
          <w:szCs w:val="24"/>
        </w:rPr>
        <w:t>Soil conservation practices on cultivated land include</w:t>
      </w:r>
      <w:r w:rsidRPr="0081473C">
        <w:rPr>
          <w:rFonts w:ascii="Times New Roman" w:hAnsi="Times New Roman"/>
          <w:sz w:val="24"/>
          <w:szCs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8"/>
        <w:gridCol w:w="3969"/>
        <w:gridCol w:w="2323"/>
      </w:tblGrid>
      <w:tr w:rsidR="0081473C" w:rsidRPr="0081473C" w:rsidTr="00D51F20">
        <w:trPr>
          <w:trHeight w:val="141"/>
          <w:jc w:val="center"/>
        </w:trPr>
        <w:tc>
          <w:tcPr>
            <w:tcW w:w="2948" w:type="dxa"/>
            <w:tcBorders>
              <w:left w:val="outset" w:sz="6" w:space="0" w:color="auto"/>
              <w:bottom w:val="outset" w:sz="6" w:space="0" w:color="auto"/>
              <w:right w:val="outset" w:sz="6" w:space="0" w:color="auto"/>
            </w:tcBorders>
          </w:tcPr>
          <w:p w:rsidR="0081473C" w:rsidRPr="0081473C" w:rsidRDefault="0081473C" w:rsidP="00D51F20">
            <w:pPr>
              <w:tabs>
                <w:tab w:val="left" w:pos="1375"/>
              </w:tabs>
              <w:spacing w:after="0"/>
              <w:jc w:val="center"/>
              <w:rPr>
                <w:rFonts w:ascii="Times New Roman" w:hAnsi="Times New Roman"/>
                <w:sz w:val="24"/>
                <w:szCs w:val="24"/>
              </w:rPr>
            </w:pPr>
            <w:r w:rsidRPr="0081473C">
              <w:rPr>
                <w:rFonts w:ascii="Times New Roman" w:hAnsi="Times New Roman"/>
                <w:sz w:val="24"/>
                <w:szCs w:val="24"/>
              </w:rPr>
              <w:t>Agronomicpractices</w:t>
            </w:r>
          </w:p>
        </w:tc>
        <w:tc>
          <w:tcPr>
            <w:tcW w:w="3969" w:type="dxa"/>
            <w:tcBorders>
              <w:left w:val="outset" w:sz="6" w:space="0" w:color="auto"/>
              <w:bottom w:val="outset" w:sz="6" w:space="0" w:color="auto"/>
            </w:tcBorders>
          </w:tcPr>
          <w:p w:rsidR="0081473C" w:rsidRPr="0081473C" w:rsidRDefault="0081473C" w:rsidP="00032F17">
            <w:pPr>
              <w:tabs>
                <w:tab w:val="left" w:pos="1375"/>
              </w:tabs>
              <w:spacing w:after="0"/>
              <w:jc w:val="both"/>
              <w:rPr>
                <w:rFonts w:ascii="Times New Roman" w:hAnsi="Times New Roman"/>
                <w:sz w:val="24"/>
                <w:szCs w:val="24"/>
              </w:rPr>
            </w:pPr>
            <w:r w:rsidRPr="0081473C">
              <w:rPr>
                <w:rFonts w:ascii="Times New Roman" w:hAnsi="Times New Roman"/>
                <w:sz w:val="24"/>
                <w:szCs w:val="24"/>
              </w:rPr>
              <w:t xml:space="preserve">soilmanagement                               </w:t>
            </w:r>
          </w:p>
        </w:tc>
        <w:tc>
          <w:tcPr>
            <w:tcW w:w="1813" w:type="dxa"/>
            <w:tcBorders>
              <w:bottom w:val="outset" w:sz="6" w:space="0" w:color="auto"/>
              <w:right w:val="outset" w:sz="6" w:space="0" w:color="auto"/>
            </w:tcBorders>
          </w:tcPr>
          <w:p w:rsidR="0081473C" w:rsidRPr="0081473C" w:rsidRDefault="0081473C" w:rsidP="00032F17">
            <w:pPr>
              <w:tabs>
                <w:tab w:val="left" w:pos="1375"/>
              </w:tabs>
              <w:spacing w:after="0"/>
              <w:jc w:val="both"/>
              <w:rPr>
                <w:rFonts w:ascii="Times New Roman" w:hAnsi="Times New Roman"/>
                <w:sz w:val="24"/>
                <w:szCs w:val="24"/>
              </w:rPr>
            </w:pPr>
            <w:r w:rsidRPr="0081473C">
              <w:rPr>
                <w:rFonts w:ascii="Times New Roman" w:hAnsi="Times New Roman"/>
                <w:sz w:val="24"/>
                <w:szCs w:val="24"/>
              </w:rPr>
              <w:t xml:space="preserve">Mechanical </w:t>
            </w:r>
            <w:r w:rsidRPr="0081473C">
              <w:rPr>
                <w:rFonts w:ascii="Times New Roman" w:hAnsi="Times New Roman"/>
                <w:sz w:val="24"/>
                <w:szCs w:val="24"/>
              </w:rPr>
              <w:tab/>
            </w:r>
          </w:p>
        </w:tc>
      </w:tr>
      <w:tr w:rsidR="0081473C" w:rsidRPr="0081473C" w:rsidTr="00D51F20">
        <w:trPr>
          <w:trHeight w:val="133"/>
          <w:jc w:val="center"/>
        </w:trPr>
        <w:tc>
          <w:tcPr>
            <w:tcW w:w="2948" w:type="dxa"/>
            <w:tcBorders>
              <w:top w:val="outset" w:sz="6" w:space="0" w:color="auto"/>
              <w:left w:val="outset" w:sz="6" w:space="0" w:color="auto"/>
              <w:bottom w:val="nil"/>
              <w:right w:val="outset" w:sz="6" w:space="0" w:color="auto"/>
            </w:tcBorders>
          </w:tcPr>
          <w:p w:rsidR="0081473C" w:rsidRPr="009B6069" w:rsidRDefault="0081473C" w:rsidP="004021F3">
            <w:pPr>
              <w:pStyle w:val="ListParagraph"/>
              <w:numPr>
                <w:ilvl w:val="0"/>
                <w:numId w:val="68"/>
              </w:numPr>
              <w:tabs>
                <w:tab w:val="left" w:pos="1375"/>
              </w:tabs>
              <w:spacing w:after="0"/>
              <w:rPr>
                <w:rFonts w:ascii="Times New Roman" w:hAnsi="Times New Roman"/>
                <w:sz w:val="24"/>
                <w:szCs w:val="24"/>
              </w:rPr>
            </w:pPr>
            <w:r w:rsidRPr="009B6069">
              <w:rPr>
                <w:rFonts w:ascii="Times New Roman" w:hAnsi="Times New Roman"/>
                <w:sz w:val="24"/>
                <w:szCs w:val="24"/>
              </w:rPr>
              <w:t xml:space="preserve">Organic content improvement    </w:t>
            </w:r>
          </w:p>
        </w:tc>
        <w:tc>
          <w:tcPr>
            <w:tcW w:w="3969" w:type="dxa"/>
            <w:tcBorders>
              <w:top w:val="outset" w:sz="6" w:space="0" w:color="auto"/>
              <w:left w:val="outset" w:sz="6" w:space="0" w:color="auto"/>
              <w:bottom w:val="nil"/>
              <w:right w:val="outset" w:sz="6" w:space="0" w:color="auto"/>
            </w:tcBorders>
          </w:tcPr>
          <w:p w:rsidR="0081473C" w:rsidRPr="00D51F20" w:rsidRDefault="0081473C" w:rsidP="004021F3">
            <w:pPr>
              <w:pStyle w:val="ListParagraph"/>
              <w:numPr>
                <w:ilvl w:val="0"/>
                <w:numId w:val="68"/>
              </w:numPr>
              <w:tabs>
                <w:tab w:val="left" w:pos="1375"/>
              </w:tabs>
              <w:spacing w:after="0"/>
              <w:rPr>
                <w:rFonts w:ascii="Times New Roman" w:hAnsi="Times New Roman"/>
                <w:sz w:val="24"/>
                <w:szCs w:val="24"/>
              </w:rPr>
            </w:pPr>
            <w:r w:rsidRPr="00D51F20">
              <w:rPr>
                <w:rFonts w:ascii="Times New Roman" w:hAnsi="Times New Roman"/>
                <w:sz w:val="24"/>
                <w:szCs w:val="24"/>
              </w:rPr>
              <w:t xml:space="preserve">conservation tillage                        </w:t>
            </w:r>
          </w:p>
        </w:tc>
        <w:tc>
          <w:tcPr>
            <w:tcW w:w="1813" w:type="dxa"/>
            <w:tcBorders>
              <w:top w:val="outset" w:sz="6" w:space="0" w:color="auto"/>
              <w:left w:val="outset" w:sz="6" w:space="0" w:color="auto"/>
              <w:bottom w:val="nil"/>
              <w:right w:val="outset" w:sz="6" w:space="0" w:color="auto"/>
            </w:tcBorders>
          </w:tcPr>
          <w:p w:rsidR="0081473C" w:rsidRPr="00D51F20" w:rsidRDefault="0081473C" w:rsidP="004021F3">
            <w:pPr>
              <w:pStyle w:val="ListParagraph"/>
              <w:numPr>
                <w:ilvl w:val="0"/>
                <w:numId w:val="68"/>
              </w:numPr>
              <w:tabs>
                <w:tab w:val="left" w:pos="1375"/>
              </w:tabs>
              <w:spacing w:after="0"/>
              <w:rPr>
                <w:rFonts w:ascii="Times New Roman" w:hAnsi="Times New Roman"/>
                <w:sz w:val="24"/>
                <w:szCs w:val="24"/>
              </w:rPr>
            </w:pPr>
            <w:r w:rsidRPr="00D51F20">
              <w:rPr>
                <w:rFonts w:ascii="Times New Roman" w:hAnsi="Times New Roman"/>
                <w:sz w:val="24"/>
                <w:szCs w:val="24"/>
              </w:rPr>
              <w:t xml:space="preserve">Terraces </w:t>
            </w:r>
          </w:p>
        </w:tc>
      </w:tr>
      <w:tr w:rsidR="0081473C" w:rsidRPr="0081473C" w:rsidTr="00D51F20">
        <w:trPr>
          <w:trHeight w:val="141"/>
          <w:jc w:val="center"/>
        </w:trPr>
        <w:tc>
          <w:tcPr>
            <w:tcW w:w="2948" w:type="dxa"/>
            <w:tcBorders>
              <w:top w:val="nil"/>
              <w:left w:val="outset" w:sz="6" w:space="0" w:color="auto"/>
              <w:bottom w:val="nil"/>
              <w:right w:val="outset" w:sz="6" w:space="0" w:color="auto"/>
            </w:tcBorders>
          </w:tcPr>
          <w:p w:rsidR="0081473C" w:rsidRPr="009B6069" w:rsidRDefault="0081473C" w:rsidP="004021F3">
            <w:pPr>
              <w:pStyle w:val="ListParagraph"/>
              <w:numPr>
                <w:ilvl w:val="0"/>
                <w:numId w:val="68"/>
              </w:numPr>
              <w:tabs>
                <w:tab w:val="left" w:pos="1375"/>
              </w:tabs>
              <w:spacing w:after="0"/>
              <w:rPr>
                <w:rFonts w:ascii="Times New Roman" w:hAnsi="Times New Roman"/>
                <w:sz w:val="24"/>
                <w:szCs w:val="24"/>
              </w:rPr>
            </w:pPr>
            <w:r w:rsidRPr="009B6069">
              <w:rPr>
                <w:rFonts w:ascii="Times New Roman" w:hAnsi="Times New Roman"/>
                <w:sz w:val="24"/>
                <w:szCs w:val="24"/>
              </w:rPr>
              <w:t xml:space="preserve">multiple cropping                                                  </w:t>
            </w:r>
          </w:p>
        </w:tc>
        <w:tc>
          <w:tcPr>
            <w:tcW w:w="3969" w:type="dxa"/>
            <w:tcBorders>
              <w:top w:val="nil"/>
              <w:left w:val="outset" w:sz="6" w:space="0" w:color="auto"/>
              <w:bottom w:val="nil"/>
              <w:right w:val="outset" w:sz="6" w:space="0" w:color="auto"/>
            </w:tcBorders>
          </w:tcPr>
          <w:p w:rsidR="0081473C" w:rsidRPr="00D51F20" w:rsidRDefault="0081473C" w:rsidP="004021F3">
            <w:pPr>
              <w:pStyle w:val="ListParagraph"/>
              <w:numPr>
                <w:ilvl w:val="0"/>
                <w:numId w:val="68"/>
              </w:numPr>
              <w:tabs>
                <w:tab w:val="left" w:pos="1375"/>
              </w:tabs>
              <w:spacing w:after="0"/>
              <w:rPr>
                <w:rFonts w:ascii="Times New Roman" w:hAnsi="Times New Roman"/>
                <w:sz w:val="24"/>
                <w:szCs w:val="24"/>
              </w:rPr>
            </w:pPr>
            <w:r w:rsidRPr="00D51F20">
              <w:rPr>
                <w:rFonts w:ascii="Times New Roman" w:hAnsi="Times New Roman"/>
                <w:sz w:val="24"/>
                <w:szCs w:val="24"/>
              </w:rPr>
              <w:t xml:space="preserve">land classification for                            </w:t>
            </w:r>
          </w:p>
        </w:tc>
        <w:tc>
          <w:tcPr>
            <w:tcW w:w="1813" w:type="dxa"/>
            <w:tcBorders>
              <w:top w:val="nil"/>
              <w:left w:val="outset" w:sz="6" w:space="0" w:color="auto"/>
              <w:bottom w:val="nil"/>
              <w:right w:val="outset" w:sz="6" w:space="0" w:color="auto"/>
            </w:tcBorders>
          </w:tcPr>
          <w:p w:rsidR="0081473C" w:rsidRPr="00D51F20" w:rsidRDefault="0081473C" w:rsidP="004021F3">
            <w:pPr>
              <w:pStyle w:val="ListParagraph"/>
              <w:numPr>
                <w:ilvl w:val="0"/>
                <w:numId w:val="68"/>
              </w:numPr>
              <w:tabs>
                <w:tab w:val="left" w:pos="1375"/>
              </w:tabs>
              <w:spacing w:after="0"/>
              <w:rPr>
                <w:rFonts w:ascii="Times New Roman" w:hAnsi="Times New Roman"/>
                <w:sz w:val="24"/>
                <w:szCs w:val="24"/>
              </w:rPr>
            </w:pPr>
            <w:r w:rsidRPr="00D51F20">
              <w:rPr>
                <w:rFonts w:ascii="Times New Roman" w:hAnsi="Times New Roman"/>
                <w:sz w:val="24"/>
                <w:szCs w:val="24"/>
              </w:rPr>
              <w:t>waterways</w:t>
            </w:r>
          </w:p>
        </w:tc>
      </w:tr>
      <w:tr w:rsidR="0081473C" w:rsidRPr="0081473C" w:rsidTr="00D51F20">
        <w:trPr>
          <w:trHeight w:val="974"/>
          <w:jc w:val="center"/>
        </w:trPr>
        <w:tc>
          <w:tcPr>
            <w:tcW w:w="2948" w:type="dxa"/>
            <w:tcBorders>
              <w:top w:val="nil"/>
              <w:left w:val="outset" w:sz="6" w:space="0" w:color="auto"/>
              <w:bottom w:val="nil"/>
              <w:right w:val="outset" w:sz="6" w:space="0" w:color="auto"/>
            </w:tcBorders>
          </w:tcPr>
          <w:p w:rsidR="0081473C" w:rsidRPr="009B6069" w:rsidRDefault="0081473C" w:rsidP="004021F3">
            <w:pPr>
              <w:pStyle w:val="ListParagraph"/>
              <w:numPr>
                <w:ilvl w:val="0"/>
                <w:numId w:val="68"/>
              </w:numPr>
              <w:tabs>
                <w:tab w:val="left" w:pos="1375"/>
              </w:tabs>
              <w:spacing w:after="0"/>
              <w:rPr>
                <w:rFonts w:ascii="Times New Roman" w:hAnsi="Times New Roman"/>
                <w:sz w:val="24"/>
                <w:szCs w:val="24"/>
              </w:rPr>
            </w:pPr>
            <w:r w:rsidRPr="009B6069">
              <w:rPr>
                <w:rFonts w:ascii="Times New Roman" w:hAnsi="Times New Roman"/>
                <w:sz w:val="24"/>
                <w:szCs w:val="24"/>
              </w:rPr>
              <w:t xml:space="preserve">cover cropping                        </w:t>
            </w:r>
          </w:p>
          <w:p w:rsidR="0081473C" w:rsidRPr="009B6069" w:rsidRDefault="0081473C" w:rsidP="004021F3">
            <w:pPr>
              <w:pStyle w:val="ListParagraph"/>
              <w:numPr>
                <w:ilvl w:val="0"/>
                <w:numId w:val="68"/>
              </w:numPr>
              <w:tabs>
                <w:tab w:val="left" w:pos="1375"/>
              </w:tabs>
              <w:spacing w:after="0"/>
              <w:rPr>
                <w:rFonts w:ascii="Times New Roman" w:hAnsi="Times New Roman"/>
                <w:sz w:val="24"/>
                <w:szCs w:val="24"/>
              </w:rPr>
            </w:pPr>
            <w:r w:rsidRPr="009B6069">
              <w:rPr>
                <w:rFonts w:ascii="Times New Roman" w:hAnsi="Times New Roman"/>
                <w:sz w:val="24"/>
                <w:szCs w:val="24"/>
              </w:rPr>
              <w:t xml:space="preserve">strip cropping                   </w:t>
            </w:r>
          </w:p>
          <w:p w:rsidR="0081473C" w:rsidRPr="009B6069" w:rsidRDefault="0081473C" w:rsidP="004021F3">
            <w:pPr>
              <w:pStyle w:val="ListParagraph"/>
              <w:numPr>
                <w:ilvl w:val="0"/>
                <w:numId w:val="68"/>
              </w:numPr>
              <w:tabs>
                <w:tab w:val="left" w:pos="1375"/>
              </w:tabs>
              <w:spacing w:after="0"/>
              <w:rPr>
                <w:rFonts w:ascii="Times New Roman" w:hAnsi="Times New Roman"/>
                <w:sz w:val="24"/>
                <w:szCs w:val="24"/>
              </w:rPr>
            </w:pPr>
            <w:r w:rsidRPr="009B6069">
              <w:rPr>
                <w:rFonts w:ascii="Times New Roman" w:hAnsi="Times New Roman"/>
                <w:sz w:val="24"/>
                <w:szCs w:val="24"/>
              </w:rPr>
              <w:t xml:space="preserve">crop rotation                     </w:t>
            </w:r>
          </w:p>
          <w:p w:rsidR="0081473C" w:rsidRPr="009B6069" w:rsidRDefault="0081473C" w:rsidP="004021F3">
            <w:pPr>
              <w:pStyle w:val="ListParagraph"/>
              <w:numPr>
                <w:ilvl w:val="0"/>
                <w:numId w:val="68"/>
              </w:numPr>
              <w:tabs>
                <w:tab w:val="left" w:pos="1375"/>
              </w:tabs>
              <w:spacing w:after="0"/>
              <w:rPr>
                <w:rFonts w:ascii="Times New Roman" w:hAnsi="Times New Roman"/>
                <w:sz w:val="24"/>
                <w:szCs w:val="24"/>
              </w:rPr>
            </w:pPr>
            <w:r w:rsidRPr="009B6069">
              <w:rPr>
                <w:rFonts w:ascii="Times New Roman" w:hAnsi="Times New Roman"/>
                <w:sz w:val="24"/>
                <w:szCs w:val="24"/>
              </w:rPr>
              <w:t xml:space="preserve">grass strip                         </w:t>
            </w:r>
          </w:p>
          <w:p w:rsidR="0081473C" w:rsidRPr="009B6069" w:rsidRDefault="0081473C" w:rsidP="004021F3">
            <w:pPr>
              <w:pStyle w:val="ListParagraph"/>
              <w:numPr>
                <w:ilvl w:val="0"/>
                <w:numId w:val="68"/>
              </w:numPr>
              <w:tabs>
                <w:tab w:val="left" w:pos="1375"/>
              </w:tabs>
              <w:spacing w:after="0"/>
              <w:rPr>
                <w:rFonts w:ascii="Times New Roman" w:hAnsi="Times New Roman"/>
                <w:sz w:val="24"/>
                <w:szCs w:val="24"/>
              </w:rPr>
            </w:pPr>
            <w:r w:rsidRPr="009B6069">
              <w:rPr>
                <w:rFonts w:ascii="Times New Roman" w:hAnsi="Times New Roman"/>
                <w:sz w:val="24"/>
                <w:szCs w:val="24"/>
              </w:rPr>
              <w:t xml:space="preserve">contour farming </w:t>
            </w:r>
          </w:p>
          <w:p w:rsidR="0081473C" w:rsidRPr="009B6069" w:rsidRDefault="0081473C" w:rsidP="004021F3">
            <w:pPr>
              <w:pStyle w:val="ListParagraph"/>
              <w:numPr>
                <w:ilvl w:val="0"/>
                <w:numId w:val="68"/>
              </w:numPr>
              <w:tabs>
                <w:tab w:val="left" w:pos="1375"/>
              </w:tabs>
              <w:spacing w:after="0"/>
              <w:rPr>
                <w:rFonts w:ascii="Times New Roman" w:hAnsi="Times New Roman"/>
                <w:sz w:val="24"/>
                <w:szCs w:val="24"/>
              </w:rPr>
            </w:pPr>
            <w:r w:rsidRPr="009B6069">
              <w:rPr>
                <w:rFonts w:ascii="Times New Roman" w:hAnsi="Times New Roman"/>
                <w:sz w:val="24"/>
                <w:szCs w:val="24"/>
              </w:rPr>
              <w:t xml:space="preserve">mulching  </w:t>
            </w:r>
          </w:p>
          <w:p w:rsidR="0081473C" w:rsidRPr="0081473C" w:rsidRDefault="0081473C" w:rsidP="00032F17">
            <w:pPr>
              <w:tabs>
                <w:tab w:val="left" w:pos="1375"/>
              </w:tabs>
              <w:spacing w:after="0"/>
              <w:rPr>
                <w:rFonts w:ascii="Times New Roman" w:hAnsi="Times New Roman"/>
                <w:sz w:val="24"/>
                <w:szCs w:val="24"/>
              </w:rPr>
            </w:pPr>
          </w:p>
        </w:tc>
        <w:tc>
          <w:tcPr>
            <w:tcW w:w="3969" w:type="dxa"/>
            <w:tcBorders>
              <w:top w:val="nil"/>
              <w:left w:val="outset" w:sz="6" w:space="0" w:color="auto"/>
              <w:bottom w:val="nil"/>
              <w:right w:val="outset" w:sz="6" w:space="0" w:color="auto"/>
            </w:tcBorders>
          </w:tcPr>
          <w:p w:rsidR="0081473C" w:rsidRPr="009B6069" w:rsidRDefault="0081473C" w:rsidP="009B6069">
            <w:pPr>
              <w:tabs>
                <w:tab w:val="left" w:pos="1375"/>
              </w:tabs>
              <w:spacing w:after="0"/>
              <w:rPr>
                <w:rFonts w:ascii="Times New Roman" w:hAnsi="Times New Roman"/>
                <w:sz w:val="24"/>
                <w:szCs w:val="24"/>
              </w:rPr>
            </w:pPr>
            <w:r w:rsidRPr="009B6069">
              <w:rPr>
                <w:rFonts w:ascii="Times New Roman" w:hAnsi="Times New Roman"/>
                <w:sz w:val="24"/>
                <w:szCs w:val="24"/>
              </w:rPr>
              <w:t xml:space="preserve">efficient utilization of farm resources </w:t>
            </w:r>
          </w:p>
        </w:tc>
        <w:tc>
          <w:tcPr>
            <w:tcW w:w="1813" w:type="dxa"/>
            <w:tcBorders>
              <w:top w:val="nil"/>
              <w:left w:val="outset" w:sz="6" w:space="0" w:color="auto"/>
              <w:bottom w:val="nil"/>
              <w:right w:val="outset" w:sz="6" w:space="0" w:color="auto"/>
            </w:tcBorders>
          </w:tcPr>
          <w:p w:rsidR="0081473C" w:rsidRPr="009B6069" w:rsidRDefault="0081473C" w:rsidP="009B6069">
            <w:pPr>
              <w:tabs>
                <w:tab w:val="left" w:pos="1375"/>
              </w:tabs>
              <w:spacing w:after="0"/>
              <w:rPr>
                <w:rFonts w:ascii="Times New Roman" w:hAnsi="Times New Roman"/>
                <w:sz w:val="24"/>
                <w:szCs w:val="24"/>
              </w:rPr>
            </w:pPr>
            <w:r w:rsidRPr="009B6069">
              <w:rPr>
                <w:rFonts w:ascii="Times New Roman" w:hAnsi="Times New Roman"/>
                <w:sz w:val="24"/>
                <w:szCs w:val="24"/>
              </w:rPr>
              <w:t>cutoff drain</w:t>
            </w:r>
          </w:p>
        </w:tc>
      </w:tr>
      <w:tr w:rsidR="0081473C" w:rsidRPr="0081473C" w:rsidTr="00D51F20">
        <w:trPr>
          <w:trHeight w:val="133"/>
          <w:jc w:val="center"/>
        </w:trPr>
        <w:tc>
          <w:tcPr>
            <w:tcW w:w="2948" w:type="dxa"/>
            <w:tcBorders>
              <w:top w:val="nil"/>
              <w:left w:val="outset" w:sz="6" w:space="0" w:color="auto"/>
              <w:bottom w:val="single" w:sz="4" w:space="0" w:color="auto"/>
              <w:right w:val="outset" w:sz="6" w:space="0" w:color="auto"/>
            </w:tcBorders>
          </w:tcPr>
          <w:p w:rsidR="0081473C" w:rsidRPr="0081473C" w:rsidRDefault="0081473C" w:rsidP="00032F17">
            <w:pPr>
              <w:tabs>
                <w:tab w:val="left" w:pos="1375"/>
              </w:tabs>
              <w:spacing w:after="0"/>
              <w:jc w:val="both"/>
              <w:rPr>
                <w:rFonts w:ascii="Times New Roman" w:hAnsi="Times New Roman"/>
                <w:sz w:val="24"/>
                <w:szCs w:val="24"/>
              </w:rPr>
            </w:pPr>
          </w:p>
        </w:tc>
        <w:tc>
          <w:tcPr>
            <w:tcW w:w="3969" w:type="dxa"/>
            <w:tcBorders>
              <w:top w:val="nil"/>
              <w:left w:val="outset" w:sz="6" w:space="0" w:color="auto"/>
              <w:bottom w:val="single" w:sz="4" w:space="0" w:color="auto"/>
              <w:right w:val="outset" w:sz="6" w:space="0" w:color="auto"/>
            </w:tcBorders>
          </w:tcPr>
          <w:p w:rsidR="0081473C" w:rsidRPr="0081473C" w:rsidRDefault="0081473C" w:rsidP="00032F17">
            <w:pPr>
              <w:tabs>
                <w:tab w:val="left" w:pos="1375"/>
              </w:tabs>
              <w:spacing w:after="0"/>
              <w:jc w:val="both"/>
              <w:rPr>
                <w:rFonts w:ascii="Times New Roman" w:hAnsi="Times New Roman"/>
                <w:sz w:val="24"/>
                <w:szCs w:val="24"/>
              </w:rPr>
            </w:pPr>
          </w:p>
        </w:tc>
        <w:tc>
          <w:tcPr>
            <w:tcW w:w="1813" w:type="dxa"/>
            <w:tcBorders>
              <w:top w:val="nil"/>
              <w:left w:val="outset" w:sz="6" w:space="0" w:color="auto"/>
              <w:bottom w:val="single" w:sz="4" w:space="0" w:color="auto"/>
              <w:right w:val="outset" w:sz="6" w:space="0" w:color="auto"/>
            </w:tcBorders>
          </w:tcPr>
          <w:p w:rsidR="0081473C" w:rsidRPr="0081473C" w:rsidRDefault="0081473C" w:rsidP="00032F17">
            <w:pPr>
              <w:tabs>
                <w:tab w:val="left" w:pos="1375"/>
              </w:tabs>
              <w:spacing w:after="0"/>
              <w:jc w:val="both"/>
              <w:rPr>
                <w:rFonts w:ascii="Times New Roman" w:hAnsi="Times New Roman"/>
                <w:sz w:val="24"/>
                <w:szCs w:val="24"/>
              </w:rPr>
            </w:pPr>
          </w:p>
        </w:tc>
      </w:tr>
    </w:tbl>
    <w:p w:rsidR="000811C0" w:rsidRDefault="000811C0" w:rsidP="0081473C">
      <w:pPr>
        <w:pStyle w:val="NormalWeb"/>
        <w:shd w:val="clear" w:color="auto" w:fill="FFFFFF"/>
        <w:spacing w:before="0" w:beforeAutospacing="0" w:after="0" w:afterAutospacing="0" w:line="360" w:lineRule="auto"/>
        <w:jc w:val="both"/>
        <w:rPr>
          <w:rFonts w:ascii="Times New Roman" w:hAnsi="Times New Roman" w:cs="Times New Roman"/>
          <w:color w:val="000000" w:themeColor="text1"/>
          <w:sz w:val="24"/>
        </w:rPr>
      </w:pPr>
    </w:p>
    <w:p w:rsidR="000811C0" w:rsidRDefault="00604ADC" w:rsidP="004021F3">
      <w:pPr>
        <w:pStyle w:val="NormalWeb"/>
        <w:numPr>
          <w:ilvl w:val="1"/>
          <w:numId w:val="28"/>
        </w:numPr>
        <w:shd w:val="clear" w:color="auto" w:fill="FFFFFF"/>
        <w:spacing w:before="0" w:beforeAutospacing="0" w:after="0" w:afterAutospacing="0" w:line="360" w:lineRule="auto"/>
        <w:jc w:val="both"/>
        <w:rPr>
          <w:rFonts w:ascii="Times New Roman" w:hAnsi="Times New Roman" w:cs="Times New Roman"/>
          <w:b/>
          <w:sz w:val="24"/>
        </w:rPr>
      </w:pPr>
      <w:r w:rsidRPr="00604ADC">
        <w:rPr>
          <w:rFonts w:ascii="Times New Roman" w:hAnsi="Times New Roman" w:cs="Times New Roman"/>
          <w:b/>
          <w:sz w:val="24"/>
        </w:rPr>
        <w:lastRenderedPageBreak/>
        <w:t>Following up and evaluating Rehabilitation activity progress</w:t>
      </w:r>
    </w:p>
    <w:p w:rsidR="002A0784" w:rsidRDefault="002A0784" w:rsidP="002A0784">
      <w:pPr>
        <w:pStyle w:val="NormalWeb"/>
        <w:shd w:val="clear" w:color="auto" w:fill="FFFFFF"/>
        <w:spacing w:before="0" w:beforeAutospacing="0" w:after="0" w:afterAutospacing="0" w:line="360" w:lineRule="auto"/>
        <w:ind w:left="142" w:hanging="142"/>
        <w:jc w:val="both"/>
        <w:rPr>
          <w:rFonts w:ascii="Times New Roman" w:hAnsi="Times New Roman" w:cs="Times New Roman"/>
          <w:b/>
          <w:sz w:val="24"/>
        </w:rPr>
      </w:pPr>
      <w:r>
        <w:rPr>
          <w:rFonts w:ascii="Times New Roman" w:hAnsi="Times New Roman" w:cs="Times New Roman"/>
          <w:b/>
          <w:sz w:val="24"/>
        </w:rPr>
        <w:t xml:space="preserve">3.6.1 </w:t>
      </w:r>
      <w:r w:rsidRPr="002A0784">
        <w:rPr>
          <w:rFonts w:ascii="Times New Roman" w:hAnsi="Times New Roman" w:cs="Times New Roman"/>
          <w:b/>
          <w:color w:val="000000"/>
          <w:sz w:val="24"/>
          <w:shd w:val="clear" w:color="auto" w:fill="FFFFFF"/>
        </w:rPr>
        <w:t>The community-based rehabilitation (CBR)</w:t>
      </w:r>
    </w:p>
    <w:p w:rsidR="002A0784" w:rsidRDefault="002A0784" w:rsidP="002A0784">
      <w:pPr>
        <w:pStyle w:val="NormalWeb"/>
        <w:shd w:val="clear" w:color="auto" w:fill="FFFFFF"/>
        <w:spacing w:before="0" w:beforeAutospacing="0" w:after="0" w:afterAutospacing="0" w:line="360" w:lineRule="auto"/>
        <w:jc w:val="both"/>
        <w:rPr>
          <w:color w:val="000000"/>
          <w:shd w:val="clear" w:color="auto" w:fill="FFFFFF"/>
        </w:rPr>
      </w:pPr>
      <w:r w:rsidRPr="002A0784">
        <w:rPr>
          <w:rFonts w:ascii="Times New Roman" w:hAnsi="Times New Roman" w:cs="Times New Roman"/>
          <w:color w:val="000000"/>
          <w:sz w:val="24"/>
          <w:shd w:val="clear" w:color="auto" w:fill="FFFFFF"/>
        </w:rPr>
        <w:t>The community-based rehabilitation (CBR) matrix consists of five components (Health, Education, Livelihood, Social and Empowerment) and their associated elements. It provides a basic framework which can be used to develop new CBR programmes. Even though a common matrix now exists, each CBR programme will continue to demonstrate unique differences because it is influenced by a wide range of factors, e.g. physical, socioeconomic, cultural and political factors</w:t>
      </w:r>
      <w:r>
        <w:rPr>
          <w:color w:val="000000"/>
          <w:shd w:val="clear" w:color="auto" w:fill="FFFFFF"/>
        </w:rPr>
        <w:t>.</w:t>
      </w:r>
    </w:p>
    <w:p w:rsidR="009B6069" w:rsidRPr="009B6069" w:rsidRDefault="009B6069" w:rsidP="002A0784">
      <w:pPr>
        <w:pStyle w:val="NormalWeb"/>
        <w:shd w:val="clear" w:color="auto" w:fill="FFFFFF"/>
        <w:spacing w:before="0" w:beforeAutospacing="0" w:after="0" w:afterAutospacing="0" w:line="360" w:lineRule="auto"/>
        <w:jc w:val="both"/>
        <w:rPr>
          <w:rFonts w:ascii="Times New Roman" w:hAnsi="Times New Roman" w:cs="Times New Roman"/>
          <w:b/>
          <w:color w:val="000000" w:themeColor="text1"/>
          <w:sz w:val="20"/>
        </w:rPr>
      </w:pPr>
    </w:p>
    <w:p w:rsidR="002A0784" w:rsidRDefault="0081473C" w:rsidP="009B6069">
      <w:pPr>
        <w:spacing w:after="0" w:line="360" w:lineRule="auto"/>
        <w:jc w:val="both"/>
        <w:rPr>
          <w:rFonts w:ascii="Times New Roman" w:hAnsi="Times New Roman"/>
          <w:sz w:val="24"/>
          <w:szCs w:val="24"/>
          <w:lang w:bidi="ar-SA"/>
        </w:rPr>
      </w:pPr>
      <w:r w:rsidRPr="0081473C">
        <w:rPr>
          <w:rFonts w:ascii="Times New Roman" w:hAnsi="Times New Roman"/>
          <w:sz w:val="24"/>
          <w:szCs w:val="24"/>
        </w:rPr>
        <w:t>Rehabilitation activities are preceded by stakeholder consultation to enhance awareness of the causes and consequences of land degradation and of the available techniques for reha</w:t>
      </w:r>
      <w:r w:rsidR="002A0784">
        <w:rPr>
          <w:rFonts w:ascii="Times New Roman" w:hAnsi="Times New Roman"/>
          <w:sz w:val="24"/>
          <w:szCs w:val="24"/>
        </w:rPr>
        <w:t xml:space="preserve">bilitation and their benefits. </w:t>
      </w:r>
      <w:r w:rsidR="002A0784" w:rsidRPr="002A0784">
        <w:rPr>
          <w:rFonts w:ascii="Times New Roman" w:hAnsi="Times New Roman"/>
          <w:sz w:val="24"/>
          <w:szCs w:val="24"/>
          <w:lang w:bidi="ar-SA"/>
        </w:rPr>
        <w:t>CBR programmes carry out many common activities, such as facilitating the formation of self-help groups, facilitating access to health, education, livelihood and social opportunities, and community mobilization, they also display unique differences because of the different contexts in which they operate.</w:t>
      </w:r>
    </w:p>
    <w:p w:rsidR="009B6069" w:rsidRPr="005F7B08" w:rsidRDefault="009B6069" w:rsidP="009B6069">
      <w:pPr>
        <w:spacing w:after="0" w:line="360" w:lineRule="auto"/>
        <w:jc w:val="both"/>
        <w:rPr>
          <w:rFonts w:ascii="Times New Roman" w:hAnsi="Times New Roman"/>
          <w:sz w:val="20"/>
          <w:szCs w:val="24"/>
        </w:rPr>
      </w:pPr>
    </w:p>
    <w:p w:rsidR="002A0784" w:rsidRPr="002A0784" w:rsidRDefault="002A0784" w:rsidP="002A0784">
      <w:pPr>
        <w:pStyle w:val="NoSpacing"/>
        <w:spacing w:line="360" w:lineRule="auto"/>
        <w:jc w:val="both"/>
        <w:rPr>
          <w:rFonts w:ascii="Times New Roman" w:hAnsi="Times New Roman"/>
          <w:sz w:val="24"/>
          <w:szCs w:val="24"/>
          <w:lang w:bidi="ar-SA"/>
        </w:rPr>
      </w:pPr>
      <w:r w:rsidRPr="002A0784">
        <w:rPr>
          <w:rFonts w:ascii="Times New Roman" w:hAnsi="Times New Roman"/>
          <w:sz w:val="24"/>
          <w:szCs w:val="24"/>
          <w:lang w:bidi="ar-SA"/>
        </w:rPr>
        <w:t xml:space="preserve">Through evaluation, </w:t>
      </w:r>
      <w:r>
        <w:rPr>
          <w:rFonts w:ascii="Times New Roman" w:hAnsi="Times New Roman"/>
          <w:sz w:val="24"/>
          <w:szCs w:val="24"/>
          <w:lang w:bidi="ar-SA"/>
        </w:rPr>
        <w:t xml:space="preserve">they </w:t>
      </w:r>
      <w:r w:rsidR="002E3DA6">
        <w:rPr>
          <w:rFonts w:ascii="Times New Roman" w:hAnsi="Times New Roman"/>
          <w:sz w:val="24"/>
          <w:szCs w:val="24"/>
          <w:lang w:bidi="ar-SA"/>
        </w:rPr>
        <w:t xml:space="preserve">have </w:t>
      </w:r>
      <w:r w:rsidR="002E3DA6" w:rsidRPr="002A0784">
        <w:rPr>
          <w:rFonts w:ascii="Times New Roman" w:hAnsi="Times New Roman"/>
          <w:sz w:val="24"/>
          <w:szCs w:val="24"/>
          <w:lang w:bidi="ar-SA"/>
        </w:rPr>
        <w:t>learned</w:t>
      </w:r>
      <w:r w:rsidRPr="002A0784">
        <w:rPr>
          <w:rFonts w:ascii="Times New Roman" w:hAnsi="Times New Roman"/>
          <w:sz w:val="24"/>
          <w:szCs w:val="24"/>
          <w:lang w:bidi="ar-SA"/>
        </w:rPr>
        <w:t xml:space="preserve"> a number of valuable management lessons over the years. These include the importance of:</w:t>
      </w:r>
    </w:p>
    <w:p w:rsidR="002A0784" w:rsidRPr="005F7B08" w:rsidRDefault="002A0784" w:rsidP="004021F3">
      <w:pPr>
        <w:pStyle w:val="NoSpacing"/>
        <w:numPr>
          <w:ilvl w:val="0"/>
          <w:numId w:val="69"/>
        </w:numPr>
        <w:spacing w:line="360" w:lineRule="auto"/>
        <w:ind w:left="473"/>
        <w:jc w:val="both"/>
        <w:rPr>
          <w:rFonts w:ascii="Times New Roman" w:hAnsi="Times New Roman"/>
          <w:szCs w:val="24"/>
          <w:lang w:bidi="ar-SA"/>
        </w:rPr>
      </w:pPr>
      <w:r w:rsidRPr="005F7B08">
        <w:rPr>
          <w:rFonts w:ascii="Times New Roman" w:hAnsi="Times New Roman"/>
          <w:szCs w:val="24"/>
          <w:lang w:bidi="ar-SA"/>
        </w:rPr>
        <w:t>Involving key stakeholders at all levels of the management cycle;</w:t>
      </w:r>
    </w:p>
    <w:p w:rsidR="002A0784" w:rsidRPr="005F7B08" w:rsidRDefault="005F363D" w:rsidP="004021F3">
      <w:pPr>
        <w:pStyle w:val="NoSpacing"/>
        <w:numPr>
          <w:ilvl w:val="0"/>
          <w:numId w:val="69"/>
        </w:numPr>
        <w:spacing w:line="360" w:lineRule="auto"/>
        <w:ind w:left="473"/>
        <w:jc w:val="both"/>
        <w:rPr>
          <w:rFonts w:ascii="Times New Roman" w:hAnsi="Times New Roman"/>
          <w:szCs w:val="24"/>
          <w:lang w:bidi="ar-SA"/>
        </w:rPr>
      </w:pPr>
      <w:r w:rsidRPr="005F7B08">
        <w:rPr>
          <w:rFonts w:ascii="Times New Roman" w:hAnsi="Times New Roman"/>
          <w:szCs w:val="24"/>
          <w:lang w:bidi="ar-SA"/>
        </w:rPr>
        <w:t>Perf</w:t>
      </w:r>
      <w:r w:rsidR="002A0784" w:rsidRPr="005F7B08">
        <w:rPr>
          <w:rFonts w:ascii="Times New Roman" w:hAnsi="Times New Roman"/>
          <w:szCs w:val="24"/>
          <w:lang w:bidi="ar-SA"/>
        </w:rPr>
        <w:t>orming a proper situation analysis before starting a CBR programme;</w:t>
      </w:r>
    </w:p>
    <w:p w:rsidR="002A0784" w:rsidRPr="005F7B08" w:rsidRDefault="005F363D" w:rsidP="004021F3">
      <w:pPr>
        <w:pStyle w:val="NoSpacing"/>
        <w:numPr>
          <w:ilvl w:val="0"/>
          <w:numId w:val="69"/>
        </w:numPr>
        <w:spacing w:line="360" w:lineRule="auto"/>
        <w:ind w:left="473"/>
        <w:jc w:val="both"/>
        <w:rPr>
          <w:rFonts w:ascii="Times New Roman" w:hAnsi="Times New Roman"/>
          <w:szCs w:val="24"/>
          <w:lang w:bidi="ar-SA"/>
        </w:rPr>
      </w:pPr>
      <w:r w:rsidRPr="005F7B08">
        <w:rPr>
          <w:rFonts w:ascii="Times New Roman" w:hAnsi="Times New Roman"/>
          <w:szCs w:val="24"/>
          <w:lang w:bidi="ar-SA"/>
        </w:rPr>
        <w:t xml:space="preserve">Making </w:t>
      </w:r>
      <w:r w:rsidR="002A0784" w:rsidRPr="005F7B08">
        <w:rPr>
          <w:rFonts w:ascii="Times New Roman" w:hAnsi="Times New Roman"/>
          <w:szCs w:val="24"/>
          <w:lang w:bidi="ar-SA"/>
        </w:rPr>
        <w:t>a solid investment in initial planning, ensuring that clear indicators are developed;</w:t>
      </w:r>
    </w:p>
    <w:p w:rsidR="002A0784" w:rsidRPr="005F7B08" w:rsidRDefault="005F363D" w:rsidP="004021F3">
      <w:pPr>
        <w:pStyle w:val="NoSpacing"/>
        <w:numPr>
          <w:ilvl w:val="0"/>
          <w:numId w:val="69"/>
        </w:numPr>
        <w:spacing w:line="360" w:lineRule="auto"/>
        <w:ind w:left="473"/>
        <w:jc w:val="both"/>
        <w:rPr>
          <w:rFonts w:ascii="Times New Roman" w:hAnsi="Times New Roman"/>
          <w:szCs w:val="24"/>
          <w:lang w:bidi="ar-SA"/>
        </w:rPr>
      </w:pPr>
      <w:r w:rsidRPr="005F7B08">
        <w:rPr>
          <w:rFonts w:ascii="Times New Roman" w:hAnsi="Times New Roman"/>
          <w:szCs w:val="24"/>
          <w:lang w:bidi="ar-SA"/>
        </w:rPr>
        <w:t xml:space="preserve">Developing </w:t>
      </w:r>
      <w:r w:rsidR="002A0784" w:rsidRPr="005F7B08">
        <w:rPr>
          <w:rFonts w:ascii="Times New Roman" w:hAnsi="Times New Roman"/>
          <w:szCs w:val="24"/>
          <w:lang w:bidi="ar-SA"/>
        </w:rPr>
        <w:t>partnerships with key stakeholders, and ensuring there are clearly defined roles and responsibilities partnerships with local government are essential;</w:t>
      </w:r>
    </w:p>
    <w:p w:rsidR="002A0784" w:rsidRPr="005F7B08" w:rsidRDefault="005F363D" w:rsidP="004021F3">
      <w:pPr>
        <w:pStyle w:val="NoSpacing"/>
        <w:numPr>
          <w:ilvl w:val="0"/>
          <w:numId w:val="69"/>
        </w:numPr>
        <w:spacing w:line="360" w:lineRule="auto"/>
        <w:ind w:left="473"/>
        <w:jc w:val="both"/>
        <w:rPr>
          <w:rFonts w:ascii="Times New Roman" w:hAnsi="Times New Roman"/>
          <w:szCs w:val="24"/>
          <w:lang w:bidi="ar-SA"/>
        </w:rPr>
      </w:pPr>
      <w:r w:rsidRPr="005F7B08">
        <w:rPr>
          <w:rFonts w:ascii="Times New Roman" w:hAnsi="Times New Roman"/>
          <w:szCs w:val="24"/>
          <w:lang w:bidi="ar-SA"/>
        </w:rPr>
        <w:t xml:space="preserve">Initiating </w:t>
      </w:r>
      <w:r w:rsidR="002A0784" w:rsidRPr="005F7B08">
        <w:rPr>
          <w:rFonts w:ascii="Times New Roman" w:hAnsi="Times New Roman"/>
          <w:szCs w:val="24"/>
          <w:lang w:bidi="ar-SA"/>
        </w:rPr>
        <w:t>activities that benefit the whole community, not just a few disabled people;</w:t>
      </w:r>
    </w:p>
    <w:p w:rsidR="002A0784" w:rsidRPr="005F7B08" w:rsidRDefault="005F363D" w:rsidP="004021F3">
      <w:pPr>
        <w:pStyle w:val="NoSpacing"/>
        <w:numPr>
          <w:ilvl w:val="0"/>
          <w:numId w:val="69"/>
        </w:numPr>
        <w:spacing w:line="360" w:lineRule="auto"/>
        <w:ind w:left="473"/>
        <w:jc w:val="both"/>
        <w:rPr>
          <w:rFonts w:ascii="Times New Roman" w:hAnsi="Times New Roman"/>
          <w:szCs w:val="24"/>
          <w:lang w:bidi="ar-SA"/>
        </w:rPr>
      </w:pPr>
      <w:r w:rsidRPr="005F7B08">
        <w:rPr>
          <w:rFonts w:ascii="Times New Roman" w:hAnsi="Times New Roman"/>
          <w:szCs w:val="24"/>
          <w:lang w:bidi="ar-SA"/>
        </w:rPr>
        <w:t>Rec</w:t>
      </w:r>
      <w:r w:rsidR="002A0784" w:rsidRPr="005F7B08">
        <w:rPr>
          <w:rFonts w:ascii="Times New Roman" w:hAnsi="Times New Roman"/>
          <w:szCs w:val="24"/>
          <w:lang w:bidi="ar-SA"/>
        </w:rPr>
        <w:t>ruiting CBR personnel from local communities and giving preference to people with disabilities, particularly women;</w:t>
      </w:r>
    </w:p>
    <w:p w:rsidR="002A0784" w:rsidRPr="005F7B08" w:rsidRDefault="005F363D" w:rsidP="004021F3">
      <w:pPr>
        <w:pStyle w:val="NoSpacing"/>
        <w:numPr>
          <w:ilvl w:val="0"/>
          <w:numId w:val="69"/>
        </w:numPr>
        <w:spacing w:line="360" w:lineRule="auto"/>
        <w:ind w:left="473"/>
        <w:jc w:val="both"/>
        <w:rPr>
          <w:rFonts w:ascii="Times New Roman" w:hAnsi="Times New Roman"/>
          <w:szCs w:val="24"/>
          <w:lang w:bidi="ar-SA"/>
        </w:rPr>
      </w:pPr>
      <w:r w:rsidRPr="005F7B08">
        <w:rPr>
          <w:rFonts w:ascii="Times New Roman" w:hAnsi="Times New Roman"/>
          <w:szCs w:val="24"/>
          <w:lang w:bidi="ar-SA"/>
        </w:rPr>
        <w:t xml:space="preserve">Ensuring </w:t>
      </w:r>
      <w:r w:rsidR="002A0784" w:rsidRPr="005F7B08">
        <w:rPr>
          <w:rFonts w:ascii="Times New Roman" w:hAnsi="Times New Roman"/>
          <w:szCs w:val="24"/>
          <w:lang w:bidi="ar-SA"/>
        </w:rPr>
        <w:t xml:space="preserve">that capacity-building is an ongoing process and inclusive of everyone, e.g. </w:t>
      </w:r>
      <w:r w:rsidRPr="005F7B08">
        <w:rPr>
          <w:rFonts w:ascii="Times New Roman" w:hAnsi="Times New Roman"/>
          <w:szCs w:val="24"/>
          <w:lang w:bidi="ar-SA"/>
        </w:rPr>
        <w:t xml:space="preserve">People </w:t>
      </w:r>
      <w:r w:rsidR="002A0784" w:rsidRPr="005F7B08">
        <w:rPr>
          <w:rFonts w:ascii="Times New Roman" w:hAnsi="Times New Roman"/>
          <w:szCs w:val="24"/>
          <w:lang w:bidi="ar-SA"/>
        </w:rPr>
        <w:t>with disabilities, their families, community members, service providers and l</w:t>
      </w:r>
      <w:r w:rsidRPr="005F7B08">
        <w:rPr>
          <w:rFonts w:ascii="Times New Roman" w:hAnsi="Times New Roman"/>
          <w:szCs w:val="24"/>
          <w:lang w:bidi="ar-SA"/>
        </w:rPr>
        <w:t>ocal leaders or decision-</w:t>
      </w:r>
      <w:r w:rsidR="002E3DA6" w:rsidRPr="005F7B08">
        <w:rPr>
          <w:rFonts w:ascii="Times New Roman" w:hAnsi="Times New Roman"/>
          <w:szCs w:val="24"/>
          <w:lang w:bidi="ar-SA"/>
        </w:rPr>
        <w:t>makers, sharing</w:t>
      </w:r>
      <w:r w:rsidR="002A0784" w:rsidRPr="005F7B08">
        <w:rPr>
          <w:rFonts w:ascii="Times New Roman" w:hAnsi="Times New Roman"/>
          <w:szCs w:val="24"/>
          <w:lang w:bidi="ar-SA"/>
        </w:rPr>
        <w:t xml:space="preserve"> successes and failures with others.</w:t>
      </w:r>
    </w:p>
    <w:p w:rsidR="005F363D" w:rsidRDefault="005F363D" w:rsidP="005F363D">
      <w:pPr>
        <w:pStyle w:val="NoSpacing"/>
        <w:spacing w:line="360" w:lineRule="auto"/>
        <w:jc w:val="both"/>
        <w:rPr>
          <w:rFonts w:ascii="Times New Roman" w:hAnsi="Times New Roman"/>
          <w:sz w:val="24"/>
          <w:szCs w:val="24"/>
          <w:lang w:bidi="ar-SA"/>
        </w:rPr>
      </w:pPr>
    </w:p>
    <w:p w:rsidR="002E3DA6" w:rsidRDefault="002E3DA6" w:rsidP="005F363D">
      <w:pPr>
        <w:pStyle w:val="NoSpacing"/>
        <w:spacing w:line="360" w:lineRule="auto"/>
        <w:jc w:val="both"/>
        <w:rPr>
          <w:rFonts w:ascii="Times New Roman" w:hAnsi="Times New Roman"/>
          <w:sz w:val="24"/>
          <w:szCs w:val="24"/>
          <w:lang w:bidi="ar-SA"/>
        </w:rPr>
      </w:pPr>
    </w:p>
    <w:p w:rsidR="005F363D" w:rsidRDefault="005F363D" w:rsidP="005F363D">
      <w:pPr>
        <w:pStyle w:val="NoSpacing"/>
        <w:spacing w:line="360" w:lineRule="auto"/>
        <w:jc w:val="both"/>
        <w:rPr>
          <w:rFonts w:ascii="Times New Roman" w:hAnsi="Times New Roman"/>
          <w:sz w:val="24"/>
          <w:szCs w:val="24"/>
          <w:lang w:bidi="ar-SA"/>
        </w:rPr>
      </w:pPr>
    </w:p>
    <w:p w:rsidR="005F363D" w:rsidRDefault="005F363D" w:rsidP="005F363D">
      <w:pPr>
        <w:pStyle w:val="NoSpacing"/>
        <w:spacing w:line="360" w:lineRule="auto"/>
        <w:jc w:val="both"/>
        <w:rPr>
          <w:rFonts w:ascii="Times New Roman" w:hAnsi="Times New Roman"/>
          <w:sz w:val="24"/>
          <w:szCs w:val="24"/>
          <w:lang w:bidi="ar-SA"/>
        </w:rPr>
      </w:pPr>
    </w:p>
    <w:p w:rsidR="005F363D" w:rsidRDefault="005F363D" w:rsidP="008509E6">
      <w:pPr>
        <w:pStyle w:val="Heading3"/>
      </w:pPr>
      <w:bookmarkStart w:id="87" w:name="_Toc113274045"/>
      <w:r w:rsidRPr="002E3DA6">
        <w:lastRenderedPageBreak/>
        <w:t>Sustaining CBR programmes</w:t>
      </w:r>
      <w:bookmarkEnd w:id="87"/>
    </w:p>
    <w:p w:rsidR="00C95C31" w:rsidRPr="00C95C31" w:rsidRDefault="00C95C31" w:rsidP="00C95C31">
      <w:pPr>
        <w:rPr>
          <w:sz w:val="18"/>
        </w:rPr>
      </w:pPr>
    </w:p>
    <w:p w:rsidR="005F363D" w:rsidRDefault="005F363D" w:rsidP="002E3DA6">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5F363D">
        <w:rPr>
          <w:rFonts w:ascii="Times New Roman" w:hAnsi="Times New Roman" w:cs="Times New Roman"/>
          <w:color w:val="000000"/>
          <w:sz w:val="24"/>
        </w:rPr>
        <w:t>While good intentions help to start CBR programmes, they are never enough to run and sustain them. Overall, experience shows that government-led programmes or government-supported programmes provide more resources and have a larger reach and better sustainability, compared with civil society programmes. However, programmes led by civil society usually make CBR more appropriate, make it work in difficult situations, and ensure better community participation and sense of ownership. CBR has been most successful where there is government support and where it is sensitive to local factors, such as culture, finances, human resources and support from stakeholders, including local authorities and disabled people's organizations.</w:t>
      </w:r>
    </w:p>
    <w:p w:rsidR="00C95C31" w:rsidRPr="005F363D" w:rsidRDefault="00C95C31" w:rsidP="002E3DA6">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p>
    <w:p w:rsidR="005F363D" w:rsidRPr="005F363D" w:rsidRDefault="005F363D" w:rsidP="002E3DA6">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5F363D">
        <w:rPr>
          <w:rFonts w:ascii="Times New Roman" w:hAnsi="Times New Roman" w:cs="Times New Roman"/>
          <w:color w:val="000000"/>
          <w:sz w:val="24"/>
        </w:rPr>
        <w:t>Some essential ingredients for sustainability which CBR programmes should consider are listed below.</w:t>
      </w:r>
    </w:p>
    <w:p w:rsidR="005F363D" w:rsidRPr="005F363D" w:rsidRDefault="005F363D" w:rsidP="004021F3">
      <w:pPr>
        <w:numPr>
          <w:ilvl w:val="0"/>
          <w:numId w:val="43"/>
        </w:numPr>
        <w:shd w:val="clear" w:color="auto" w:fill="FFFFFF"/>
        <w:tabs>
          <w:tab w:val="clear" w:pos="720"/>
          <w:tab w:val="num" w:pos="567"/>
        </w:tabs>
        <w:spacing w:after="0" w:line="360" w:lineRule="auto"/>
        <w:ind w:left="470" w:hanging="357"/>
        <w:jc w:val="both"/>
        <w:rPr>
          <w:rFonts w:ascii="Times New Roman" w:hAnsi="Times New Roman"/>
          <w:color w:val="000000"/>
          <w:sz w:val="24"/>
          <w:szCs w:val="24"/>
        </w:rPr>
      </w:pPr>
      <w:r w:rsidRPr="005F363D">
        <w:rPr>
          <w:rFonts w:ascii="Times New Roman" w:hAnsi="Times New Roman"/>
          <w:b/>
          <w:bCs/>
          <w:color w:val="000000"/>
          <w:sz w:val="24"/>
          <w:szCs w:val="24"/>
        </w:rPr>
        <w:t>Effective leadership</w:t>
      </w:r>
      <w:r w:rsidRPr="005F363D">
        <w:rPr>
          <w:rFonts w:ascii="Times New Roman" w:hAnsi="Times New Roman"/>
          <w:color w:val="000000"/>
          <w:sz w:val="24"/>
          <w:szCs w:val="24"/>
        </w:rPr>
        <w:t> – it would be very difficult to sustain CBR programmes without effective leadership and management. CBR programme managers are responsible for motivating, inspiring, directing and supporting stakeholders to achieve programme goals and outcomes. Thus it is important to select strong leaders who are committed, excellent communicators, and respected by stakeholder groups and the wider community.</w:t>
      </w:r>
    </w:p>
    <w:p w:rsidR="005F363D" w:rsidRPr="005F363D" w:rsidRDefault="005F363D" w:rsidP="004021F3">
      <w:pPr>
        <w:numPr>
          <w:ilvl w:val="0"/>
          <w:numId w:val="43"/>
        </w:numPr>
        <w:shd w:val="clear" w:color="auto" w:fill="FFFFFF"/>
        <w:tabs>
          <w:tab w:val="clear" w:pos="720"/>
          <w:tab w:val="num" w:pos="567"/>
        </w:tabs>
        <w:spacing w:after="0" w:line="360" w:lineRule="auto"/>
        <w:ind w:left="470" w:hanging="357"/>
        <w:jc w:val="both"/>
        <w:rPr>
          <w:rFonts w:ascii="Times New Roman" w:hAnsi="Times New Roman"/>
          <w:color w:val="000000"/>
          <w:sz w:val="24"/>
          <w:szCs w:val="24"/>
        </w:rPr>
      </w:pPr>
      <w:r w:rsidRPr="005F363D">
        <w:rPr>
          <w:rFonts w:ascii="Times New Roman" w:hAnsi="Times New Roman"/>
          <w:b/>
          <w:bCs/>
          <w:color w:val="000000"/>
          <w:sz w:val="24"/>
          <w:szCs w:val="24"/>
        </w:rPr>
        <w:t>Partnerships</w:t>
      </w:r>
      <w:r w:rsidRPr="005F363D">
        <w:rPr>
          <w:rFonts w:ascii="Times New Roman" w:hAnsi="Times New Roman"/>
          <w:color w:val="000000"/>
          <w:sz w:val="24"/>
          <w:szCs w:val="24"/>
        </w:rPr>
        <w:t> – if they work separately, CBR programmes are at risk of competing with others in the community, duplicating services and wasting valuable resources. Partnerships can help to make best use of existing resources and sustain CBR programmes by providing mainstreaming opportunities, a greater range of knowledge and skills, financial resources and an additional voice to influence government legislation and policy relating to the rights of persons with disabilities. In many situations, formal arrangements, such as service agreements, memorandums of understanding and contracts can help secure and sustain partners' involvement.</w:t>
      </w:r>
    </w:p>
    <w:p w:rsidR="005F363D" w:rsidRPr="005F363D" w:rsidRDefault="005F363D" w:rsidP="004021F3">
      <w:pPr>
        <w:numPr>
          <w:ilvl w:val="0"/>
          <w:numId w:val="43"/>
        </w:numPr>
        <w:shd w:val="clear" w:color="auto" w:fill="FFFFFF"/>
        <w:tabs>
          <w:tab w:val="clear" w:pos="720"/>
          <w:tab w:val="num" w:pos="567"/>
        </w:tabs>
        <w:spacing w:after="0" w:line="360" w:lineRule="auto"/>
        <w:ind w:left="470" w:hanging="357"/>
        <w:jc w:val="both"/>
        <w:rPr>
          <w:rFonts w:ascii="Times New Roman" w:hAnsi="Times New Roman"/>
          <w:color w:val="000000"/>
          <w:sz w:val="24"/>
          <w:szCs w:val="24"/>
        </w:rPr>
      </w:pPr>
      <w:r w:rsidRPr="005F363D">
        <w:rPr>
          <w:rFonts w:ascii="Times New Roman" w:hAnsi="Times New Roman"/>
          <w:b/>
          <w:bCs/>
          <w:color w:val="000000"/>
          <w:sz w:val="24"/>
          <w:szCs w:val="24"/>
        </w:rPr>
        <w:t>Community ownership</w:t>
      </w:r>
      <w:r w:rsidRPr="005F363D">
        <w:rPr>
          <w:rFonts w:ascii="Times New Roman" w:hAnsi="Times New Roman"/>
          <w:color w:val="000000"/>
          <w:sz w:val="24"/>
          <w:szCs w:val="24"/>
        </w:rPr>
        <w:t xml:space="preserve"> – successful CBR programmes have a strong sense of community ownership. This can be achieved by ensuring the participation of key stakeholders at all stages of the management </w:t>
      </w:r>
      <w:r w:rsidR="002E3DA6" w:rsidRPr="005F363D">
        <w:rPr>
          <w:rFonts w:ascii="Times New Roman" w:hAnsi="Times New Roman"/>
          <w:color w:val="000000"/>
          <w:sz w:val="24"/>
          <w:szCs w:val="24"/>
        </w:rPr>
        <w:t>cycle.</w:t>
      </w:r>
    </w:p>
    <w:p w:rsidR="005F363D" w:rsidRPr="005F363D" w:rsidRDefault="005F363D" w:rsidP="004021F3">
      <w:pPr>
        <w:numPr>
          <w:ilvl w:val="0"/>
          <w:numId w:val="43"/>
        </w:numPr>
        <w:shd w:val="clear" w:color="auto" w:fill="FFFFFF"/>
        <w:tabs>
          <w:tab w:val="clear" w:pos="720"/>
          <w:tab w:val="num" w:pos="567"/>
        </w:tabs>
        <w:spacing w:after="0" w:line="360" w:lineRule="auto"/>
        <w:ind w:left="470" w:hanging="357"/>
        <w:jc w:val="both"/>
        <w:rPr>
          <w:rFonts w:ascii="Times New Roman" w:hAnsi="Times New Roman"/>
          <w:color w:val="000000"/>
          <w:sz w:val="24"/>
          <w:szCs w:val="24"/>
        </w:rPr>
      </w:pPr>
      <w:r w:rsidRPr="005F363D">
        <w:rPr>
          <w:rFonts w:ascii="Times New Roman" w:hAnsi="Times New Roman"/>
          <w:b/>
          <w:bCs/>
          <w:color w:val="000000"/>
          <w:sz w:val="24"/>
          <w:szCs w:val="24"/>
        </w:rPr>
        <w:t>Using local resources</w:t>
      </w:r>
      <w:r w:rsidRPr="005F363D">
        <w:rPr>
          <w:rFonts w:ascii="Times New Roman" w:hAnsi="Times New Roman"/>
          <w:color w:val="000000"/>
          <w:sz w:val="24"/>
          <w:szCs w:val="24"/>
        </w:rPr>
        <w:t> – reducing the dependency on human, financial and material resources from external sources will help ensure greater sustainability. Communities should be encouraged to use their own resources to address the problems they face. The use of local resources should be given priority over national resources, and national resources should be given priority over resources from other countries.</w:t>
      </w:r>
    </w:p>
    <w:p w:rsidR="005F363D" w:rsidRDefault="005F363D" w:rsidP="004021F3">
      <w:pPr>
        <w:numPr>
          <w:ilvl w:val="0"/>
          <w:numId w:val="43"/>
        </w:numPr>
        <w:shd w:val="clear" w:color="auto" w:fill="FFFFFF"/>
        <w:tabs>
          <w:tab w:val="clear" w:pos="720"/>
          <w:tab w:val="num" w:pos="567"/>
        </w:tabs>
        <w:spacing w:after="0" w:line="360" w:lineRule="auto"/>
        <w:ind w:left="470" w:hanging="357"/>
        <w:jc w:val="both"/>
        <w:rPr>
          <w:rFonts w:ascii="Times New Roman" w:hAnsi="Times New Roman"/>
          <w:color w:val="000000"/>
          <w:sz w:val="24"/>
          <w:szCs w:val="24"/>
        </w:rPr>
      </w:pPr>
      <w:r w:rsidRPr="005F363D">
        <w:rPr>
          <w:rFonts w:ascii="Times New Roman" w:hAnsi="Times New Roman"/>
          <w:b/>
          <w:bCs/>
          <w:color w:val="000000"/>
          <w:sz w:val="24"/>
          <w:szCs w:val="24"/>
        </w:rPr>
        <w:lastRenderedPageBreak/>
        <w:t>Considering cultural factors</w:t>
      </w:r>
      <w:r w:rsidRPr="005F363D">
        <w:rPr>
          <w:rFonts w:ascii="Times New Roman" w:hAnsi="Times New Roman"/>
          <w:color w:val="000000"/>
          <w:sz w:val="24"/>
          <w:szCs w:val="24"/>
        </w:rPr>
        <w:t xml:space="preserve"> – cultures vary, and what may be culturally appropriate for one group of people may not be the same for another group. To ensure CBR programmes are sustainable in different contexts, it is important to consider how they will affect local customs and traditions, what resistance to the programme may be expected and how this resistance would be managed. It is important to find a balance between changing inaccurate beliefs and </w:t>
      </w:r>
      <w:r w:rsidR="002E3DA6" w:rsidRPr="005F363D">
        <w:rPr>
          <w:rFonts w:ascii="Times New Roman" w:hAnsi="Times New Roman"/>
          <w:color w:val="000000"/>
          <w:sz w:val="24"/>
          <w:szCs w:val="24"/>
        </w:rPr>
        <w:t>behaviors</w:t>
      </w:r>
      <w:r w:rsidRPr="005F363D">
        <w:rPr>
          <w:rFonts w:ascii="Times New Roman" w:hAnsi="Times New Roman"/>
          <w:color w:val="000000"/>
          <w:sz w:val="24"/>
          <w:szCs w:val="24"/>
        </w:rPr>
        <w:t xml:space="preserve"> related to people with disabilities and adapting programmes and activities to the local context.</w:t>
      </w:r>
    </w:p>
    <w:p w:rsidR="00C95C31" w:rsidRPr="005F363D" w:rsidRDefault="00C95C31" w:rsidP="00C95C31">
      <w:pPr>
        <w:shd w:val="clear" w:color="auto" w:fill="FFFFFF"/>
        <w:spacing w:after="0" w:line="360" w:lineRule="auto"/>
        <w:ind w:left="470"/>
        <w:jc w:val="both"/>
        <w:rPr>
          <w:rFonts w:ascii="Times New Roman" w:hAnsi="Times New Roman"/>
          <w:color w:val="000000"/>
          <w:sz w:val="24"/>
          <w:szCs w:val="24"/>
        </w:rPr>
      </w:pPr>
    </w:p>
    <w:p w:rsidR="009E3CBF" w:rsidRDefault="005F363D" w:rsidP="004021F3">
      <w:pPr>
        <w:numPr>
          <w:ilvl w:val="0"/>
          <w:numId w:val="43"/>
        </w:numPr>
        <w:shd w:val="clear" w:color="auto" w:fill="FFFFFF"/>
        <w:tabs>
          <w:tab w:val="clear" w:pos="720"/>
          <w:tab w:val="num" w:pos="567"/>
        </w:tabs>
        <w:spacing w:after="0" w:line="360" w:lineRule="auto"/>
        <w:ind w:left="470" w:hanging="357"/>
        <w:jc w:val="both"/>
        <w:rPr>
          <w:rFonts w:ascii="Times New Roman" w:hAnsi="Times New Roman"/>
          <w:color w:val="000000"/>
          <w:sz w:val="24"/>
          <w:szCs w:val="24"/>
        </w:rPr>
      </w:pPr>
      <w:r w:rsidRPr="005F363D">
        <w:rPr>
          <w:rFonts w:ascii="Times New Roman" w:hAnsi="Times New Roman"/>
          <w:b/>
          <w:bCs/>
          <w:color w:val="000000"/>
          <w:sz w:val="24"/>
          <w:szCs w:val="24"/>
        </w:rPr>
        <w:t>Building capacity</w:t>
      </w:r>
      <w:r w:rsidRPr="005F363D">
        <w:rPr>
          <w:rFonts w:ascii="Times New Roman" w:hAnsi="Times New Roman"/>
          <w:color w:val="000000"/>
          <w:sz w:val="24"/>
          <w:szCs w:val="24"/>
        </w:rPr>
        <w:t> – building the capacity of stakeholders to plan, implement, monitor and evaluate CBR programmes will contribute to sustainability. CBR programmes should have a strong awareness-raising and training component to help build capacity among stakeholders. For example, building capacity among people with disabilities will ensure that they have the relevant skills to advocate for their inclusion in mainstream initiatives.</w:t>
      </w:r>
    </w:p>
    <w:p w:rsidR="009E3CBF" w:rsidRPr="009E3CBF" w:rsidRDefault="009E3CBF" w:rsidP="009E3CBF">
      <w:pPr>
        <w:shd w:val="clear" w:color="auto" w:fill="FFFFFF"/>
        <w:spacing w:after="0" w:line="360" w:lineRule="auto"/>
        <w:jc w:val="both"/>
        <w:rPr>
          <w:rFonts w:ascii="Times New Roman" w:hAnsi="Times New Roman"/>
          <w:color w:val="000000"/>
          <w:sz w:val="20"/>
          <w:szCs w:val="24"/>
        </w:rPr>
      </w:pPr>
    </w:p>
    <w:p w:rsidR="005F363D" w:rsidRDefault="005F363D" w:rsidP="004021F3">
      <w:pPr>
        <w:numPr>
          <w:ilvl w:val="0"/>
          <w:numId w:val="43"/>
        </w:numPr>
        <w:shd w:val="clear" w:color="auto" w:fill="FFFFFF"/>
        <w:tabs>
          <w:tab w:val="clear" w:pos="720"/>
          <w:tab w:val="num" w:pos="567"/>
        </w:tabs>
        <w:spacing w:after="0" w:line="360" w:lineRule="auto"/>
        <w:ind w:left="470" w:hanging="357"/>
        <w:jc w:val="both"/>
        <w:rPr>
          <w:rFonts w:ascii="Times New Roman" w:hAnsi="Times New Roman"/>
          <w:color w:val="000000"/>
          <w:sz w:val="24"/>
          <w:szCs w:val="24"/>
        </w:rPr>
      </w:pPr>
      <w:r w:rsidRPr="005F363D">
        <w:rPr>
          <w:rFonts w:ascii="Times New Roman" w:hAnsi="Times New Roman"/>
          <w:b/>
          <w:bCs/>
          <w:color w:val="000000"/>
          <w:sz w:val="24"/>
          <w:szCs w:val="24"/>
        </w:rPr>
        <w:t>Financial support</w:t>
      </w:r>
      <w:r w:rsidRPr="005F363D">
        <w:rPr>
          <w:rFonts w:ascii="Times New Roman" w:hAnsi="Times New Roman"/>
          <w:color w:val="000000"/>
          <w:sz w:val="24"/>
          <w:szCs w:val="24"/>
        </w:rPr>
        <w:t> – it is important that all CBR programmes develop stable funding sources. A range of different funding options may be available, including government funding (e.g. direct financing or grants), donor funding (e.g. submitting project proposals to national or international donors for funding, in-kind donations or sponsorship), and self-generated income (e.g. selling products, fees and charges for services, or microfinance).</w:t>
      </w:r>
    </w:p>
    <w:p w:rsidR="009E3CBF" w:rsidRPr="009E3CBF" w:rsidRDefault="009E3CBF" w:rsidP="009E3CBF">
      <w:pPr>
        <w:shd w:val="clear" w:color="auto" w:fill="FFFFFF"/>
        <w:spacing w:after="0" w:line="360" w:lineRule="auto"/>
        <w:jc w:val="both"/>
        <w:rPr>
          <w:rFonts w:ascii="Times New Roman" w:hAnsi="Times New Roman"/>
          <w:color w:val="000000"/>
          <w:sz w:val="20"/>
          <w:szCs w:val="24"/>
        </w:rPr>
      </w:pPr>
    </w:p>
    <w:p w:rsidR="005F363D" w:rsidRDefault="005F363D" w:rsidP="004021F3">
      <w:pPr>
        <w:numPr>
          <w:ilvl w:val="0"/>
          <w:numId w:val="43"/>
        </w:numPr>
        <w:shd w:val="clear" w:color="auto" w:fill="FFFFFF"/>
        <w:tabs>
          <w:tab w:val="clear" w:pos="720"/>
          <w:tab w:val="num" w:pos="567"/>
        </w:tabs>
        <w:spacing w:after="0" w:line="360" w:lineRule="auto"/>
        <w:ind w:left="470" w:hanging="357"/>
        <w:jc w:val="both"/>
        <w:rPr>
          <w:rFonts w:ascii="Times New Roman" w:hAnsi="Times New Roman"/>
          <w:color w:val="000000"/>
          <w:sz w:val="24"/>
          <w:szCs w:val="24"/>
        </w:rPr>
      </w:pPr>
      <w:r w:rsidRPr="005F363D">
        <w:rPr>
          <w:rFonts w:ascii="Times New Roman" w:hAnsi="Times New Roman"/>
          <w:b/>
          <w:bCs/>
          <w:color w:val="000000"/>
          <w:sz w:val="24"/>
          <w:szCs w:val="24"/>
        </w:rPr>
        <w:t>Political support</w:t>
      </w:r>
      <w:r w:rsidRPr="005F363D">
        <w:rPr>
          <w:rFonts w:ascii="Times New Roman" w:hAnsi="Times New Roman"/>
          <w:color w:val="000000"/>
          <w:sz w:val="24"/>
          <w:szCs w:val="24"/>
        </w:rPr>
        <w:t> – a national CBR policy, a national CBR programme, a CBR network and the necessary budgetary support will ensure that the benefits of the Convention on the Rights of Persons with Disabilities and development initiatives reach all people with disabilities and their families. Inclusion of disability issues in government legislation and policies will also ensure lasting benefits for people with disabilities in terms of their access to services and opportunities in the health, education, livelihood and social sectors.</w:t>
      </w:r>
    </w:p>
    <w:p w:rsidR="009E3CBF" w:rsidRPr="009E3CBF" w:rsidRDefault="009E3CBF" w:rsidP="009E3CBF">
      <w:pPr>
        <w:shd w:val="clear" w:color="auto" w:fill="FFFFFF"/>
        <w:spacing w:after="0" w:line="360" w:lineRule="auto"/>
        <w:jc w:val="both"/>
        <w:rPr>
          <w:rFonts w:ascii="Times New Roman" w:hAnsi="Times New Roman"/>
          <w:color w:val="000000"/>
          <w:sz w:val="18"/>
          <w:szCs w:val="24"/>
        </w:rPr>
      </w:pPr>
    </w:p>
    <w:p w:rsidR="009E3CBF" w:rsidRDefault="002E3DA6" w:rsidP="00591C65">
      <w:pPr>
        <w:pStyle w:val="Heading3"/>
        <w:spacing w:line="360" w:lineRule="auto"/>
      </w:pPr>
      <w:bookmarkStart w:id="88" w:name="_Toc113274046"/>
      <w:r w:rsidRPr="002E3DA6">
        <w:t>Scaling-up of CBR programmes</w:t>
      </w:r>
      <w:bookmarkEnd w:id="88"/>
    </w:p>
    <w:p w:rsidR="002E3DA6" w:rsidRDefault="002E3DA6" w:rsidP="00591C65">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2E3DA6">
        <w:rPr>
          <w:rFonts w:ascii="Times New Roman" w:hAnsi="Times New Roman" w:cs="Times New Roman"/>
          <w:color w:val="000000"/>
          <w:sz w:val="24"/>
        </w:rPr>
        <w:t xml:space="preserve">Scaling-up of CBR programmes means expanding the impact of a successful programme. This will have a number of benefits, for example, CBR will be extended to more people with disabilities who have unmet needs, it will contribute to a growing awareness of disability issues in society and may also increase support for changes in policies and resource allocation related to disability. Scaling-up requires (i) demonstration of programme effectiveness; (ii) acceptance by people with disabilities and </w:t>
      </w:r>
      <w:r w:rsidRPr="002E3DA6">
        <w:rPr>
          <w:rFonts w:ascii="Times New Roman" w:hAnsi="Times New Roman" w:cs="Times New Roman"/>
          <w:color w:val="000000"/>
          <w:sz w:val="24"/>
        </w:rPr>
        <w:lastRenderedPageBreak/>
        <w:t>their family members; (iii) acceptance by the community; (iv) sufficient financial resources; and (v) clear legislation and policies.</w:t>
      </w:r>
    </w:p>
    <w:p w:rsidR="00591C65" w:rsidRPr="00591C65" w:rsidRDefault="00591C65" w:rsidP="00591C65">
      <w:pPr>
        <w:pStyle w:val="NormalWeb"/>
        <w:shd w:val="clear" w:color="auto" w:fill="FFFFFF"/>
        <w:spacing w:before="0" w:beforeAutospacing="0" w:after="0" w:afterAutospacing="0" w:line="360" w:lineRule="auto"/>
        <w:jc w:val="both"/>
        <w:rPr>
          <w:rFonts w:ascii="Times New Roman" w:hAnsi="Times New Roman" w:cs="Times New Roman"/>
          <w:color w:val="000000"/>
          <w:sz w:val="20"/>
        </w:rPr>
      </w:pPr>
    </w:p>
    <w:p w:rsidR="002E3DA6" w:rsidRDefault="002E3DA6" w:rsidP="002E3DA6">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2E3DA6">
        <w:rPr>
          <w:rFonts w:ascii="Times New Roman" w:hAnsi="Times New Roman" w:cs="Times New Roman"/>
          <w:color w:val="000000"/>
          <w:sz w:val="24"/>
        </w:rPr>
        <w:t>There are many different ways a CBR programme could be scaled up. One way is to increase the geograph</w:t>
      </w:r>
      <w:r w:rsidR="001805CA">
        <w:rPr>
          <w:rFonts w:ascii="Times New Roman" w:hAnsi="Times New Roman" w:cs="Times New Roman"/>
          <w:color w:val="000000"/>
          <w:sz w:val="24"/>
        </w:rPr>
        <w:t xml:space="preserve">ical coverage of the </w:t>
      </w:r>
      <w:r w:rsidR="008509E6">
        <w:rPr>
          <w:rFonts w:ascii="Times New Roman" w:hAnsi="Times New Roman" w:cs="Times New Roman"/>
          <w:color w:val="000000"/>
          <w:sz w:val="24"/>
        </w:rPr>
        <w:t xml:space="preserve">programme </w:t>
      </w:r>
      <w:r w:rsidR="008509E6" w:rsidRPr="002E3DA6">
        <w:rPr>
          <w:rFonts w:ascii="Times New Roman" w:hAnsi="Times New Roman" w:cs="Times New Roman"/>
          <w:color w:val="000000"/>
          <w:sz w:val="24"/>
        </w:rPr>
        <w:t>that</w:t>
      </w:r>
      <w:r w:rsidRPr="002E3DA6">
        <w:rPr>
          <w:rFonts w:ascii="Times New Roman" w:hAnsi="Times New Roman" w:cs="Times New Roman"/>
          <w:color w:val="000000"/>
          <w:sz w:val="24"/>
        </w:rPr>
        <w:t xml:space="preserve"> is, expand the programme beyond a single community to several communities or to the regional or even national level. However, in general, it is suggested that CBR programmes start small in areas that are easy to reach and show results before they consider scaling up. As many CBR programmes focus on people with a specific impairment, another way they could scale up is to accommodate people with different types of impairments</w:t>
      </w:r>
      <w:r w:rsidR="001805CA">
        <w:rPr>
          <w:rFonts w:ascii="Times New Roman" w:hAnsi="Times New Roman" w:cs="Times New Roman"/>
          <w:color w:val="000000"/>
          <w:sz w:val="24"/>
        </w:rPr>
        <w:t>.</w:t>
      </w:r>
    </w:p>
    <w:p w:rsidR="00591C65" w:rsidRPr="00591C65" w:rsidRDefault="00591C65" w:rsidP="002E3DA6">
      <w:pPr>
        <w:pStyle w:val="NormalWeb"/>
        <w:shd w:val="clear" w:color="auto" w:fill="FFFFFF"/>
        <w:spacing w:before="0" w:beforeAutospacing="0" w:after="0" w:afterAutospacing="0" w:line="360" w:lineRule="auto"/>
        <w:jc w:val="both"/>
        <w:rPr>
          <w:rFonts w:ascii="Times New Roman" w:hAnsi="Times New Roman" w:cs="Times New Roman"/>
          <w:color w:val="000000"/>
          <w:sz w:val="20"/>
        </w:rPr>
      </w:pPr>
    </w:p>
    <w:p w:rsidR="008509E6" w:rsidRPr="008509E6" w:rsidRDefault="00F231D4" w:rsidP="00591C65">
      <w:pPr>
        <w:pStyle w:val="Heading3"/>
        <w:spacing w:line="360" w:lineRule="auto"/>
      </w:pPr>
      <w:bookmarkStart w:id="89" w:name="_Toc113274047"/>
      <w:r>
        <w:t>Community based rehabilitation management</w:t>
      </w:r>
      <w:r w:rsidR="008509E6" w:rsidRPr="008509E6">
        <w:t xml:space="preserve"> cycle</w:t>
      </w:r>
      <w:bookmarkEnd w:id="89"/>
    </w:p>
    <w:p w:rsidR="008509E6" w:rsidRDefault="008509E6" w:rsidP="00591C65">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8509E6">
        <w:rPr>
          <w:rFonts w:ascii="Times New Roman" w:hAnsi="Times New Roman" w:cs="Times New Roman"/>
          <w:color w:val="000000"/>
          <w:sz w:val="24"/>
        </w:rPr>
        <w:t xml:space="preserve">When thinking about developing or strengthening a CBR programme, it is helpful to visualize the whole management process as a </w:t>
      </w:r>
      <w:r w:rsidR="00F231D4" w:rsidRPr="008509E6">
        <w:rPr>
          <w:rFonts w:ascii="Times New Roman" w:hAnsi="Times New Roman" w:cs="Times New Roman"/>
          <w:color w:val="000000"/>
          <w:sz w:val="24"/>
        </w:rPr>
        <w:t xml:space="preserve">cycle. </w:t>
      </w:r>
      <w:r w:rsidRPr="008509E6">
        <w:rPr>
          <w:rFonts w:ascii="Times New Roman" w:hAnsi="Times New Roman" w:cs="Times New Roman"/>
          <w:color w:val="000000"/>
          <w:sz w:val="24"/>
        </w:rPr>
        <w:t>This ensures that all the main parts are considered, and shows how they all fit and link with one another. In these guidelines, the management cycle consists of the following four stages.</w:t>
      </w:r>
    </w:p>
    <w:p w:rsidR="00F231D4" w:rsidRPr="008509E6" w:rsidRDefault="00F231D4" w:rsidP="00F231D4">
      <w:pPr>
        <w:pStyle w:val="NormalWeb"/>
        <w:shd w:val="clear" w:color="auto" w:fill="FFFFFF"/>
        <w:spacing w:before="0" w:beforeAutospacing="0" w:after="0" w:afterAutospacing="0" w:line="360" w:lineRule="auto"/>
        <w:jc w:val="center"/>
        <w:rPr>
          <w:rFonts w:ascii="Times New Roman" w:hAnsi="Times New Roman" w:cs="Times New Roman"/>
          <w:color w:val="000000"/>
          <w:sz w:val="24"/>
        </w:rPr>
      </w:pPr>
      <w:r>
        <w:rPr>
          <w:noProof/>
          <w:lang w:eastAsia="en-US" w:bidi="ar-SA"/>
        </w:rPr>
        <w:drawing>
          <wp:inline distT="0" distB="0" distL="0" distR="0">
            <wp:extent cx="3209632" cy="3045350"/>
            <wp:effectExtent l="0" t="0" r="0" b="3175"/>
            <wp:docPr id="39" name="Picture 39" descr="Fig 2. Management 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ig 2. Management cycle."/>
                    <pic:cNvPicPr>
                      <a:picLocks noChangeAspect="1" noChangeArrowheads="1"/>
                    </pic:cNvPicPr>
                  </pic:nvPicPr>
                  <pic:blipFill>
                    <a:blip r:embed="rId10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13767" cy="3049273"/>
                    </a:xfrm>
                    <a:prstGeom prst="rect">
                      <a:avLst/>
                    </a:prstGeom>
                    <a:noFill/>
                    <a:ln>
                      <a:noFill/>
                    </a:ln>
                  </pic:spPr>
                </pic:pic>
              </a:graphicData>
            </a:graphic>
          </wp:inline>
        </w:drawing>
      </w:r>
    </w:p>
    <w:p w:rsidR="008509E6" w:rsidRPr="00591C65" w:rsidRDefault="00F231D4" w:rsidP="00F231D4">
      <w:pPr>
        <w:pStyle w:val="Heading4"/>
        <w:shd w:val="clear" w:color="auto" w:fill="FFFFFF"/>
        <w:spacing w:before="0" w:after="166" w:line="333" w:lineRule="atLeast"/>
        <w:jc w:val="center"/>
        <w:textAlignment w:val="top"/>
        <w:rPr>
          <w:rFonts w:ascii="Times New Roman" w:hAnsi="Times New Roman"/>
          <w:i w:val="0"/>
          <w:sz w:val="24"/>
          <w:szCs w:val="24"/>
        </w:rPr>
      </w:pPr>
      <w:r w:rsidRPr="00591C65">
        <w:rPr>
          <w:rFonts w:ascii="Times New Roman" w:hAnsi="Times New Roman"/>
          <w:i w:val="0"/>
          <w:sz w:val="24"/>
          <w:szCs w:val="24"/>
        </w:rPr>
        <w:t xml:space="preserve">Figure </w:t>
      </w:r>
      <w:r w:rsidR="00591C65" w:rsidRPr="00591C65">
        <w:rPr>
          <w:rFonts w:ascii="Times New Roman" w:hAnsi="Times New Roman"/>
          <w:i w:val="0"/>
          <w:sz w:val="24"/>
          <w:szCs w:val="24"/>
        </w:rPr>
        <w:t>3.1: Management</w:t>
      </w:r>
      <w:r w:rsidR="008509E6" w:rsidRPr="00591C65">
        <w:rPr>
          <w:rFonts w:ascii="Times New Roman" w:hAnsi="Times New Roman"/>
          <w:i w:val="0"/>
          <w:sz w:val="24"/>
          <w:szCs w:val="24"/>
        </w:rPr>
        <w:t xml:space="preserve"> cycle.</w:t>
      </w:r>
    </w:p>
    <w:p w:rsidR="008509E6" w:rsidRPr="008509E6" w:rsidRDefault="008509E6" w:rsidP="004021F3">
      <w:pPr>
        <w:numPr>
          <w:ilvl w:val="0"/>
          <w:numId w:val="44"/>
        </w:numPr>
        <w:shd w:val="clear" w:color="auto" w:fill="FFFFFF"/>
        <w:spacing w:before="166" w:after="166" w:line="240" w:lineRule="auto"/>
        <w:ind w:left="426" w:hanging="313"/>
        <w:rPr>
          <w:rFonts w:ascii="Times New Roman" w:hAnsi="Times New Roman"/>
          <w:color w:val="000000"/>
          <w:sz w:val="24"/>
          <w:szCs w:val="24"/>
        </w:rPr>
      </w:pPr>
      <w:r w:rsidRPr="008509E6">
        <w:rPr>
          <w:rFonts w:ascii="Times New Roman" w:hAnsi="Times New Roman"/>
          <w:b/>
          <w:bCs/>
          <w:color w:val="000000"/>
          <w:sz w:val="24"/>
          <w:szCs w:val="24"/>
        </w:rPr>
        <w:t>Situation analysis</w:t>
      </w:r>
      <w:r w:rsidRPr="008509E6">
        <w:rPr>
          <w:rFonts w:ascii="Times New Roman" w:hAnsi="Times New Roman"/>
          <w:color w:val="000000"/>
          <w:sz w:val="24"/>
          <w:szCs w:val="24"/>
        </w:rPr>
        <w:t> – this stage looks at the current situation in the community for people with disabilities and their families, and identifies the problems and issues that need to be addressed.</w:t>
      </w:r>
    </w:p>
    <w:p w:rsidR="008509E6" w:rsidRPr="008509E6" w:rsidRDefault="008509E6" w:rsidP="004021F3">
      <w:pPr>
        <w:numPr>
          <w:ilvl w:val="0"/>
          <w:numId w:val="44"/>
        </w:numPr>
        <w:shd w:val="clear" w:color="auto" w:fill="FFFFFF"/>
        <w:spacing w:before="166" w:after="166" w:line="240" w:lineRule="auto"/>
        <w:ind w:left="426" w:hanging="313"/>
        <w:rPr>
          <w:rFonts w:ascii="Times New Roman" w:hAnsi="Times New Roman"/>
          <w:color w:val="000000"/>
          <w:sz w:val="24"/>
          <w:szCs w:val="24"/>
        </w:rPr>
      </w:pPr>
      <w:r w:rsidRPr="008509E6">
        <w:rPr>
          <w:rFonts w:ascii="Times New Roman" w:hAnsi="Times New Roman"/>
          <w:b/>
          <w:bCs/>
          <w:color w:val="000000"/>
          <w:sz w:val="24"/>
          <w:szCs w:val="24"/>
        </w:rPr>
        <w:t>Planning and design</w:t>
      </w:r>
      <w:r w:rsidRPr="008509E6">
        <w:rPr>
          <w:rFonts w:ascii="Times New Roman" w:hAnsi="Times New Roman"/>
          <w:color w:val="000000"/>
          <w:sz w:val="24"/>
          <w:szCs w:val="24"/>
        </w:rPr>
        <w:t> – the next stage involves deciding what the CBR programme should do to address these problems and issues, and planning how to do it.</w:t>
      </w:r>
    </w:p>
    <w:p w:rsidR="008509E6" w:rsidRPr="008509E6" w:rsidRDefault="008509E6" w:rsidP="004021F3">
      <w:pPr>
        <w:numPr>
          <w:ilvl w:val="0"/>
          <w:numId w:val="44"/>
        </w:numPr>
        <w:shd w:val="clear" w:color="auto" w:fill="FFFFFF"/>
        <w:spacing w:before="166" w:after="166" w:line="240" w:lineRule="auto"/>
        <w:ind w:left="426" w:hanging="313"/>
        <w:rPr>
          <w:rFonts w:ascii="Times New Roman" w:hAnsi="Times New Roman"/>
          <w:color w:val="000000"/>
          <w:sz w:val="24"/>
          <w:szCs w:val="24"/>
        </w:rPr>
      </w:pPr>
      <w:r w:rsidRPr="008509E6">
        <w:rPr>
          <w:rFonts w:ascii="Times New Roman" w:hAnsi="Times New Roman"/>
          <w:b/>
          <w:bCs/>
          <w:color w:val="000000"/>
          <w:sz w:val="24"/>
          <w:szCs w:val="24"/>
        </w:rPr>
        <w:lastRenderedPageBreak/>
        <w:t>Implementation and monitoring</w:t>
      </w:r>
      <w:r w:rsidRPr="008509E6">
        <w:rPr>
          <w:rFonts w:ascii="Times New Roman" w:hAnsi="Times New Roman"/>
          <w:color w:val="000000"/>
          <w:sz w:val="24"/>
          <w:szCs w:val="24"/>
        </w:rPr>
        <w:t> – at this stage, the programme is carried out, with regular monitoring and review to ensure it is on the right track.</w:t>
      </w:r>
    </w:p>
    <w:p w:rsidR="006B7DC3" w:rsidRDefault="008509E6" w:rsidP="004021F3">
      <w:pPr>
        <w:numPr>
          <w:ilvl w:val="0"/>
          <w:numId w:val="44"/>
        </w:numPr>
        <w:shd w:val="clear" w:color="auto" w:fill="FFFFFF"/>
        <w:spacing w:before="166" w:after="166" w:line="240" w:lineRule="auto"/>
        <w:ind w:left="426" w:hanging="313"/>
        <w:rPr>
          <w:rFonts w:ascii="Times New Roman" w:hAnsi="Times New Roman"/>
          <w:color w:val="000000"/>
          <w:sz w:val="24"/>
          <w:szCs w:val="24"/>
        </w:rPr>
      </w:pPr>
      <w:r w:rsidRPr="008509E6">
        <w:rPr>
          <w:rFonts w:ascii="Times New Roman" w:hAnsi="Times New Roman"/>
          <w:b/>
          <w:bCs/>
          <w:color w:val="000000"/>
          <w:sz w:val="24"/>
          <w:szCs w:val="24"/>
        </w:rPr>
        <w:t>Evaluation</w:t>
      </w:r>
      <w:r w:rsidRPr="008509E6">
        <w:rPr>
          <w:rFonts w:ascii="Times New Roman" w:hAnsi="Times New Roman"/>
          <w:color w:val="000000"/>
          <w:sz w:val="24"/>
          <w:szCs w:val="24"/>
        </w:rPr>
        <w:t> – this stage measures the programme against its outcomes to see whether and how the outcomes have been met and assess the overall impact of the programme, e.g. what changes have occurr</w:t>
      </w:r>
      <w:r w:rsidR="00DE5A81">
        <w:rPr>
          <w:rFonts w:ascii="Times New Roman" w:hAnsi="Times New Roman"/>
          <w:color w:val="000000"/>
          <w:sz w:val="24"/>
          <w:szCs w:val="24"/>
        </w:rPr>
        <w:t>ed as a result of the programme</w:t>
      </w:r>
      <w:r w:rsidR="007D74B9">
        <w:rPr>
          <w:rFonts w:ascii="Times New Roman" w:hAnsi="Times New Roman"/>
          <w:color w:val="000000"/>
          <w:sz w:val="24"/>
          <w:szCs w:val="24"/>
        </w:rPr>
        <w:t>.</w:t>
      </w: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Default="00412FAA" w:rsidP="00412FAA">
      <w:pPr>
        <w:shd w:val="clear" w:color="auto" w:fill="FFFFFF"/>
        <w:spacing w:before="166" w:after="166" w:line="240" w:lineRule="auto"/>
        <w:rPr>
          <w:rFonts w:ascii="Times New Roman" w:hAnsi="Times New Roman"/>
          <w:color w:val="000000"/>
          <w:sz w:val="24"/>
          <w:szCs w:val="24"/>
        </w:rPr>
      </w:pPr>
    </w:p>
    <w:p w:rsidR="00412FAA" w:rsidRPr="007D74B9" w:rsidRDefault="00412FAA" w:rsidP="00412FAA">
      <w:pPr>
        <w:shd w:val="clear" w:color="auto" w:fill="FFFFFF"/>
        <w:spacing w:before="166" w:after="166" w:line="240" w:lineRule="auto"/>
        <w:rPr>
          <w:rFonts w:ascii="Times New Roman" w:hAnsi="Times New Roman"/>
          <w:color w:val="000000"/>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BE4FBE" w:rsidRPr="00350467" w:rsidTr="00032F17">
        <w:trPr>
          <w:trHeight w:val="593"/>
        </w:trPr>
        <w:tc>
          <w:tcPr>
            <w:tcW w:w="3119" w:type="dxa"/>
            <w:shd w:val="clear" w:color="auto" w:fill="C6D9F1"/>
            <w:vAlign w:val="center"/>
          </w:tcPr>
          <w:p w:rsidR="00BE4FBE" w:rsidRPr="00350467" w:rsidRDefault="00BE4FBE" w:rsidP="00437E18">
            <w:pPr>
              <w:pStyle w:val="Heading3"/>
              <w:numPr>
                <w:ilvl w:val="0"/>
                <w:numId w:val="0"/>
              </w:numPr>
              <w:ind w:left="567" w:hanging="567"/>
            </w:pPr>
            <w:bookmarkStart w:id="90" w:name="_Toc113274048"/>
            <w:r w:rsidRPr="00350467">
              <w:lastRenderedPageBreak/>
              <w:t xml:space="preserve">Self-Check – </w:t>
            </w:r>
            <w:r>
              <w:t>3</w:t>
            </w:r>
            <w:bookmarkEnd w:id="90"/>
          </w:p>
        </w:tc>
        <w:tc>
          <w:tcPr>
            <w:tcW w:w="5858" w:type="dxa"/>
            <w:shd w:val="clear" w:color="auto" w:fill="C6D9F1"/>
            <w:vAlign w:val="center"/>
          </w:tcPr>
          <w:p w:rsidR="00BE4FBE" w:rsidRPr="00350467" w:rsidRDefault="00BE4FBE" w:rsidP="00032F17">
            <w:pPr>
              <w:tabs>
                <w:tab w:val="left" w:pos="567"/>
              </w:tabs>
              <w:spacing w:after="0" w:line="360" w:lineRule="auto"/>
              <w:ind w:right="-108"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BE4FBE" w:rsidRPr="00350467" w:rsidRDefault="00DE5A81" w:rsidP="00DE5A81">
      <w:pPr>
        <w:tabs>
          <w:tab w:val="left" w:pos="2617"/>
        </w:tabs>
        <w:spacing w:after="0" w:line="360" w:lineRule="auto"/>
        <w:rPr>
          <w:rFonts w:ascii="Times New Roman" w:hAnsi="Times New Roman"/>
          <w:sz w:val="24"/>
          <w:szCs w:val="24"/>
        </w:rPr>
      </w:pPr>
      <w:r>
        <w:rPr>
          <w:rFonts w:ascii="Times New Roman" w:hAnsi="Times New Roman"/>
          <w:sz w:val="24"/>
          <w:szCs w:val="24"/>
        </w:rPr>
        <w:tab/>
      </w:r>
    </w:p>
    <w:p w:rsidR="00BE4FBE" w:rsidRPr="00EC06E0" w:rsidRDefault="00BE4FBE" w:rsidP="00BE4FBE">
      <w:pPr>
        <w:tabs>
          <w:tab w:val="left" w:pos="567"/>
        </w:tabs>
        <w:spacing w:after="0" w:line="360" w:lineRule="auto"/>
        <w:jc w:val="both"/>
        <w:rPr>
          <w:rFonts w:ascii="Times New Roman" w:hAnsi="Times New Roman"/>
          <w:sz w:val="24"/>
          <w:szCs w:val="24"/>
        </w:rPr>
      </w:pPr>
      <w:r w:rsidRPr="00350467">
        <w:rPr>
          <w:rFonts w:ascii="Times New Roman" w:hAnsi="Times New Roman"/>
          <w:sz w:val="24"/>
          <w:szCs w:val="24"/>
        </w:rPr>
        <w:t>Name………………………</w:t>
      </w:r>
      <w:r>
        <w:rPr>
          <w:rFonts w:ascii="Times New Roman" w:hAnsi="Times New Roman"/>
          <w:sz w:val="24"/>
          <w:szCs w:val="24"/>
        </w:rPr>
        <w:t>……………………   ID………………………… Date…….</w:t>
      </w:r>
    </w:p>
    <w:p w:rsidR="00BE4FBE" w:rsidRDefault="00BE4FBE" w:rsidP="00BE4FBE">
      <w:pPr>
        <w:tabs>
          <w:tab w:val="left" w:pos="567"/>
        </w:tabs>
        <w:spacing w:after="0" w:line="360" w:lineRule="auto"/>
        <w:jc w:val="both"/>
        <w:rPr>
          <w:rFonts w:ascii="Arial" w:eastAsia="Calibri" w:hAnsi="Arial" w:cs="Arial"/>
        </w:rPr>
      </w:pPr>
      <w:r w:rsidRPr="00EC06E0">
        <w:rPr>
          <w:rFonts w:ascii="Times New Roman" w:hAnsi="Times New Roman"/>
          <w:b/>
          <w:sz w:val="24"/>
          <w:szCs w:val="24"/>
        </w:rPr>
        <w:t>Answer all the questions listed below</w:t>
      </w:r>
    </w:p>
    <w:p w:rsidR="00BE4FBE" w:rsidRPr="005E43ED" w:rsidRDefault="00BE4FBE" w:rsidP="005E43ED">
      <w:pPr>
        <w:tabs>
          <w:tab w:val="left" w:pos="567"/>
        </w:tabs>
        <w:spacing w:after="0" w:line="360" w:lineRule="auto"/>
        <w:jc w:val="both"/>
        <w:rPr>
          <w:rFonts w:ascii="Times New Roman" w:hAnsi="Times New Roman"/>
          <w:sz w:val="24"/>
          <w:szCs w:val="24"/>
        </w:rPr>
      </w:pPr>
      <w:r w:rsidRPr="005E43ED">
        <w:rPr>
          <w:rFonts w:ascii="Times New Roman" w:hAnsi="Times New Roman"/>
          <w:b/>
          <w:sz w:val="24"/>
          <w:szCs w:val="24"/>
        </w:rPr>
        <w:t>Test I:</w:t>
      </w:r>
      <w:r w:rsidR="005E43ED" w:rsidRPr="005E43ED">
        <w:rPr>
          <w:rFonts w:ascii="Times New Roman" w:hAnsi="Times New Roman"/>
          <w:b/>
          <w:sz w:val="24"/>
          <w:szCs w:val="24"/>
        </w:rPr>
        <w:t xml:space="preserve"> F</w:t>
      </w:r>
      <w:r w:rsidRPr="005E43ED">
        <w:rPr>
          <w:rFonts w:ascii="Times New Roman" w:hAnsi="Times New Roman"/>
          <w:b/>
          <w:sz w:val="24"/>
          <w:szCs w:val="24"/>
        </w:rPr>
        <w:t>ill the black spaces</w:t>
      </w:r>
    </w:p>
    <w:p w:rsidR="00BE4FBE" w:rsidRPr="00412FAA" w:rsidRDefault="00BE4FBE" w:rsidP="005E43ED">
      <w:pPr>
        <w:tabs>
          <w:tab w:val="left" w:pos="567"/>
        </w:tabs>
        <w:spacing w:after="0" w:line="360" w:lineRule="auto"/>
        <w:jc w:val="both"/>
        <w:rPr>
          <w:rFonts w:ascii="Times New Roman" w:hAnsi="Times New Roman"/>
          <w:sz w:val="20"/>
          <w:szCs w:val="24"/>
        </w:rPr>
      </w:pPr>
    </w:p>
    <w:p w:rsidR="00BE4FBE" w:rsidRPr="005E43ED" w:rsidRDefault="00BE4FBE" w:rsidP="004021F3">
      <w:pPr>
        <w:pStyle w:val="ListParagraph"/>
        <w:numPr>
          <w:ilvl w:val="0"/>
          <w:numId w:val="33"/>
        </w:numPr>
        <w:spacing w:after="0" w:line="360" w:lineRule="auto"/>
        <w:ind w:left="473"/>
        <w:contextualSpacing w:val="0"/>
        <w:jc w:val="both"/>
        <w:rPr>
          <w:rFonts w:ascii="Times New Roman" w:hAnsi="Times New Roman"/>
          <w:sz w:val="24"/>
          <w:szCs w:val="24"/>
        </w:rPr>
      </w:pPr>
      <w:r w:rsidRPr="005E43ED">
        <w:rPr>
          <w:rFonts w:ascii="Times New Roman" w:hAnsi="Times New Roman"/>
          <w:sz w:val="24"/>
          <w:szCs w:val="24"/>
        </w:rPr>
        <w:t>____________________is given highest priority at all levels and involving all stakeholders in planning, implementation and benefit-sharing of rehabilitation</w:t>
      </w:r>
      <w:r w:rsidR="005E43ED">
        <w:rPr>
          <w:rFonts w:ascii="Times New Roman" w:eastAsia="Arial" w:hAnsi="Times New Roman"/>
          <w:sz w:val="24"/>
          <w:szCs w:val="24"/>
        </w:rPr>
        <w:t>(1pt</w:t>
      </w:r>
      <w:r w:rsidRPr="005E43ED">
        <w:rPr>
          <w:rFonts w:ascii="Times New Roman" w:eastAsia="Arial" w:hAnsi="Times New Roman"/>
          <w:sz w:val="24"/>
          <w:szCs w:val="24"/>
        </w:rPr>
        <w:t>)</w:t>
      </w:r>
    </w:p>
    <w:p w:rsidR="00BE4FBE" w:rsidRPr="005E43ED" w:rsidRDefault="00BE4FBE" w:rsidP="004021F3">
      <w:pPr>
        <w:pStyle w:val="ListParagraph"/>
        <w:numPr>
          <w:ilvl w:val="0"/>
          <w:numId w:val="33"/>
        </w:numPr>
        <w:spacing w:after="0" w:line="360" w:lineRule="auto"/>
        <w:ind w:left="473"/>
        <w:contextualSpacing w:val="0"/>
        <w:jc w:val="both"/>
        <w:rPr>
          <w:rFonts w:ascii="Times New Roman" w:hAnsi="Times New Roman"/>
          <w:sz w:val="24"/>
          <w:szCs w:val="24"/>
        </w:rPr>
      </w:pPr>
      <w:r w:rsidRPr="005E43ED">
        <w:rPr>
          <w:rFonts w:ascii="Times New Roman" w:eastAsia="Arial" w:hAnsi="Times New Roman"/>
          <w:sz w:val="24"/>
          <w:szCs w:val="24"/>
        </w:rPr>
        <w:t>________________________</w:t>
      </w:r>
      <w:r w:rsidRPr="005E43ED">
        <w:rPr>
          <w:rFonts w:ascii="Times New Roman" w:hAnsi="Times New Roman"/>
          <w:sz w:val="24"/>
          <w:szCs w:val="24"/>
        </w:rPr>
        <w:t xml:space="preserve">is defined as the introduction of valuable species to degraded forests without the elimination of valuable individuals already present. </w:t>
      </w:r>
      <w:r w:rsidR="005E43ED">
        <w:rPr>
          <w:rFonts w:ascii="Times New Roman" w:hAnsi="Times New Roman"/>
          <w:sz w:val="24"/>
          <w:szCs w:val="24"/>
        </w:rPr>
        <w:t>(1pt</w:t>
      </w:r>
      <w:r w:rsidRPr="005E43ED">
        <w:rPr>
          <w:rFonts w:ascii="Times New Roman" w:hAnsi="Times New Roman"/>
          <w:sz w:val="24"/>
          <w:szCs w:val="24"/>
        </w:rPr>
        <w:t>)</w:t>
      </w:r>
    </w:p>
    <w:p w:rsidR="00BE4FBE" w:rsidRPr="005E43ED" w:rsidRDefault="00BE4FBE" w:rsidP="004021F3">
      <w:pPr>
        <w:pStyle w:val="ListParagraph"/>
        <w:numPr>
          <w:ilvl w:val="0"/>
          <w:numId w:val="33"/>
        </w:numPr>
        <w:spacing w:after="0" w:line="360" w:lineRule="auto"/>
        <w:ind w:left="473"/>
        <w:contextualSpacing w:val="0"/>
        <w:jc w:val="both"/>
        <w:rPr>
          <w:rFonts w:ascii="Times New Roman" w:hAnsi="Times New Roman"/>
          <w:sz w:val="24"/>
          <w:szCs w:val="24"/>
        </w:rPr>
      </w:pPr>
      <w:r w:rsidRPr="005E43ED">
        <w:rPr>
          <w:rFonts w:ascii="Times New Roman" w:hAnsi="Times New Roman"/>
          <w:sz w:val="24"/>
          <w:szCs w:val="24"/>
        </w:rPr>
        <w:t xml:space="preserve">____________________is a very low input conservation measure because the only thing that is practice is to prohibit livestock &amp; human interference. </w:t>
      </w:r>
      <w:r w:rsidR="005E43ED">
        <w:rPr>
          <w:rFonts w:ascii="Times New Roman" w:hAnsi="Times New Roman"/>
          <w:sz w:val="24"/>
          <w:szCs w:val="24"/>
        </w:rPr>
        <w:t>(1Pt</w:t>
      </w:r>
      <w:r w:rsidRPr="005E43ED">
        <w:rPr>
          <w:rFonts w:ascii="Times New Roman" w:hAnsi="Times New Roman"/>
          <w:sz w:val="24"/>
          <w:szCs w:val="24"/>
        </w:rPr>
        <w:t>)</w:t>
      </w:r>
    </w:p>
    <w:p w:rsidR="00BE4FBE" w:rsidRPr="005E43ED" w:rsidRDefault="005E43ED" w:rsidP="005E43ED">
      <w:pPr>
        <w:spacing w:after="0" w:line="360" w:lineRule="auto"/>
        <w:jc w:val="both"/>
        <w:rPr>
          <w:rFonts w:ascii="Times New Roman" w:hAnsi="Times New Roman"/>
          <w:b/>
          <w:sz w:val="24"/>
          <w:szCs w:val="24"/>
        </w:rPr>
      </w:pPr>
      <w:r w:rsidRPr="005E43ED">
        <w:rPr>
          <w:rFonts w:ascii="Times New Roman" w:hAnsi="Times New Roman"/>
          <w:b/>
          <w:sz w:val="24"/>
          <w:szCs w:val="24"/>
        </w:rPr>
        <w:t>Test II</w:t>
      </w:r>
      <w:r>
        <w:rPr>
          <w:rFonts w:ascii="Times New Roman" w:hAnsi="Times New Roman"/>
          <w:b/>
          <w:sz w:val="24"/>
          <w:szCs w:val="24"/>
        </w:rPr>
        <w:t>:</w:t>
      </w:r>
      <w:r w:rsidRPr="005E43ED">
        <w:rPr>
          <w:rFonts w:ascii="Times New Roman" w:hAnsi="Times New Roman"/>
          <w:b/>
          <w:sz w:val="24"/>
          <w:szCs w:val="24"/>
        </w:rPr>
        <w:t xml:space="preserve"> give short answers for the following question</w:t>
      </w:r>
    </w:p>
    <w:p w:rsidR="00BE4FBE" w:rsidRPr="003D0698" w:rsidRDefault="00BE4FBE" w:rsidP="004021F3">
      <w:pPr>
        <w:pStyle w:val="ListParagraph"/>
        <w:numPr>
          <w:ilvl w:val="3"/>
          <w:numId w:val="32"/>
        </w:numPr>
        <w:spacing w:after="0" w:line="360" w:lineRule="auto"/>
        <w:ind w:left="708" w:hanging="425"/>
        <w:contextualSpacing w:val="0"/>
        <w:jc w:val="both"/>
        <w:rPr>
          <w:rFonts w:ascii="Times New Roman" w:hAnsi="Times New Roman"/>
          <w:sz w:val="24"/>
          <w:szCs w:val="24"/>
        </w:rPr>
      </w:pPr>
      <w:r w:rsidRPr="003D0698">
        <w:rPr>
          <w:rFonts w:ascii="Times New Roman" w:hAnsi="Times New Roman"/>
          <w:iCs/>
          <w:sz w:val="24"/>
          <w:szCs w:val="24"/>
        </w:rPr>
        <w:t>What is the primary objective of soil sampling</w:t>
      </w:r>
      <w:r w:rsidR="005E43ED" w:rsidRPr="003D0698">
        <w:rPr>
          <w:rFonts w:ascii="Times New Roman" w:hAnsi="Times New Roman"/>
          <w:bCs/>
          <w:sz w:val="24"/>
          <w:szCs w:val="24"/>
        </w:rPr>
        <w:t>?</w:t>
      </w:r>
      <w:r w:rsidR="005E43ED" w:rsidRPr="003D0698">
        <w:rPr>
          <w:rFonts w:ascii="Times New Roman" w:eastAsia="Arial" w:hAnsi="Times New Roman"/>
          <w:sz w:val="24"/>
          <w:szCs w:val="24"/>
        </w:rPr>
        <w:t>(2</w:t>
      </w:r>
      <w:r w:rsidRPr="003D0698">
        <w:rPr>
          <w:rFonts w:ascii="Times New Roman" w:eastAsia="Arial" w:hAnsi="Times New Roman"/>
          <w:sz w:val="24"/>
          <w:szCs w:val="24"/>
        </w:rPr>
        <w:t>pts)</w:t>
      </w:r>
    </w:p>
    <w:p w:rsidR="00BE4FBE" w:rsidRPr="003D0698" w:rsidRDefault="00BE4FBE" w:rsidP="004021F3">
      <w:pPr>
        <w:pStyle w:val="ListParagraph"/>
        <w:numPr>
          <w:ilvl w:val="3"/>
          <w:numId w:val="32"/>
        </w:numPr>
        <w:spacing w:after="0" w:line="360" w:lineRule="auto"/>
        <w:ind w:left="708" w:hanging="425"/>
        <w:contextualSpacing w:val="0"/>
        <w:jc w:val="both"/>
        <w:rPr>
          <w:rFonts w:ascii="Times New Roman" w:hAnsi="Times New Roman"/>
          <w:sz w:val="24"/>
          <w:szCs w:val="24"/>
        </w:rPr>
      </w:pPr>
      <w:r w:rsidRPr="003D0698">
        <w:rPr>
          <w:rFonts w:ascii="Times New Roman" w:hAnsi="Times New Roman"/>
          <w:bCs/>
          <w:sz w:val="24"/>
          <w:szCs w:val="24"/>
        </w:rPr>
        <w:t xml:space="preserve">What is  the Characteristics of </w:t>
      </w:r>
      <w:r w:rsidRPr="003D0698">
        <w:rPr>
          <w:rFonts w:ascii="Times New Roman" w:eastAsia="Calibri" w:hAnsi="Times New Roman"/>
          <w:sz w:val="24"/>
          <w:szCs w:val="24"/>
        </w:rPr>
        <w:t xml:space="preserve">identified existing species to restore degraded area </w:t>
      </w:r>
      <w:r w:rsidR="005E43ED" w:rsidRPr="003D0698">
        <w:rPr>
          <w:rFonts w:ascii="Times New Roman" w:eastAsia="Arial" w:hAnsi="Times New Roman"/>
          <w:sz w:val="24"/>
          <w:szCs w:val="24"/>
        </w:rPr>
        <w:t>(2</w:t>
      </w:r>
      <w:r w:rsidRPr="003D0698">
        <w:rPr>
          <w:rFonts w:ascii="Times New Roman" w:eastAsia="Arial" w:hAnsi="Times New Roman"/>
          <w:sz w:val="24"/>
          <w:szCs w:val="24"/>
        </w:rPr>
        <w:t>pts)</w:t>
      </w:r>
    </w:p>
    <w:p w:rsidR="00BE4FBE" w:rsidRPr="003D0698" w:rsidRDefault="00BE4FBE" w:rsidP="004021F3">
      <w:pPr>
        <w:pStyle w:val="ListParagraph"/>
        <w:numPr>
          <w:ilvl w:val="3"/>
          <w:numId w:val="32"/>
        </w:numPr>
        <w:spacing w:after="0" w:line="360" w:lineRule="auto"/>
        <w:ind w:left="708" w:hanging="425"/>
        <w:contextualSpacing w:val="0"/>
        <w:jc w:val="both"/>
        <w:rPr>
          <w:rFonts w:ascii="Times New Roman" w:hAnsi="Times New Roman"/>
          <w:sz w:val="24"/>
          <w:szCs w:val="24"/>
        </w:rPr>
      </w:pPr>
      <w:r w:rsidRPr="003D0698">
        <w:rPr>
          <w:rFonts w:ascii="Times New Roman" w:hAnsi="Times New Roman"/>
          <w:sz w:val="24"/>
          <w:szCs w:val="24"/>
        </w:rPr>
        <w:t xml:space="preserve">What is the effect of </w:t>
      </w:r>
      <w:r w:rsidRPr="003D0698">
        <w:rPr>
          <w:rFonts w:ascii="Times New Roman" w:eastAsia="Calibri" w:hAnsi="Times New Roman"/>
          <w:sz w:val="24"/>
          <w:szCs w:val="24"/>
        </w:rPr>
        <w:t>toxic species for environment</w:t>
      </w:r>
      <w:r w:rsidR="005E43ED" w:rsidRPr="003D0698">
        <w:rPr>
          <w:rFonts w:ascii="Times New Roman" w:eastAsia="Calibri" w:hAnsi="Times New Roman"/>
          <w:sz w:val="24"/>
          <w:szCs w:val="24"/>
        </w:rPr>
        <w:t>? (2</w:t>
      </w:r>
      <w:r w:rsidRPr="003D0698">
        <w:rPr>
          <w:rFonts w:ascii="Times New Roman" w:eastAsia="Calibri" w:hAnsi="Times New Roman"/>
          <w:sz w:val="24"/>
          <w:szCs w:val="24"/>
        </w:rPr>
        <w:t>pts)</w:t>
      </w:r>
    </w:p>
    <w:p w:rsidR="00BE4FBE" w:rsidRPr="003D0698" w:rsidRDefault="00BE4FBE" w:rsidP="004021F3">
      <w:pPr>
        <w:pStyle w:val="ListParagraph"/>
        <w:numPr>
          <w:ilvl w:val="3"/>
          <w:numId w:val="32"/>
        </w:numPr>
        <w:spacing w:after="0" w:line="360" w:lineRule="auto"/>
        <w:ind w:left="708" w:hanging="425"/>
        <w:contextualSpacing w:val="0"/>
        <w:jc w:val="both"/>
        <w:rPr>
          <w:rFonts w:ascii="Times New Roman" w:hAnsi="Times New Roman"/>
          <w:sz w:val="24"/>
          <w:szCs w:val="24"/>
        </w:rPr>
      </w:pPr>
      <w:r w:rsidRPr="003D0698">
        <w:rPr>
          <w:rFonts w:ascii="Times New Roman" w:hAnsi="Times New Roman"/>
          <w:iCs/>
          <w:sz w:val="24"/>
          <w:szCs w:val="24"/>
        </w:rPr>
        <w:t xml:space="preserve">What </w:t>
      </w:r>
      <w:r w:rsidRPr="003D0698">
        <w:rPr>
          <w:rFonts w:ascii="Times New Roman" w:hAnsi="Times New Roman"/>
          <w:bCs/>
          <w:sz w:val="24"/>
          <w:szCs w:val="24"/>
        </w:rPr>
        <w:t>is afforestation?</w:t>
      </w:r>
      <w:r w:rsidR="00822C1B" w:rsidRPr="003D0698">
        <w:rPr>
          <w:rFonts w:ascii="Times New Roman" w:eastAsia="Arial" w:hAnsi="Times New Roman"/>
          <w:sz w:val="24"/>
          <w:szCs w:val="24"/>
        </w:rPr>
        <w:t>(1</w:t>
      </w:r>
      <w:r w:rsidRPr="003D0698">
        <w:rPr>
          <w:rFonts w:ascii="Times New Roman" w:eastAsia="Arial" w:hAnsi="Times New Roman"/>
          <w:sz w:val="24"/>
          <w:szCs w:val="24"/>
        </w:rPr>
        <w:t>pts)</w:t>
      </w:r>
    </w:p>
    <w:p w:rsidR="00BE4FBE" w:rsidRPr="003D0698" w:rsidRDefault="00BE4FBE" w:rsidP="00BE4FBE">
      <w:pPr>
        <w:spacing w:after="0" w:line="360" w:lineRule="auto"/>
        <w:rPr>
          <w:rFonts w:ascii="Arial" w:hAnsi="Arial" w:cs="Arial"/>
        </w:rPr>
      </w:pPr>
    </w:p>
    <w:p w:rsidR="00BE4FBE" w:rsidRDefault="00BE4FBE" w:rsidP="00BE4FBE">
      <w:pPr>
        <w:tabs>
          <w:tab w:val="left" w:pos="567"/>
        </w:tabs>
        <w:spacing w:after="0" w:line="360" w:lineRule="auto"/>
        <w:rPr>
          <w:rFonts w:ascii="Times New Roman" w:hAnsi="Times New Roman"/>
          <w:sz w:val="24"/>
          <w:szCs w:val="24"/>
        </w:rPr>
      </w:pPr>
    </w:p>
    <w:p w:rsidR="00E809BD" w:rsidRDefault="00E809BD" w:rsidP="00BE4FBE">
      <w:pPr>
        <w:tabs>
          <w:tab w:val="left" w:pos="567"/>
        </w:tabs>
        <w:spacing w:after="0" w:line="360" w:lineRule="auto"/>
        <w:rPr>
          <w:rFonts w:ascii="Times New Roman" w:hAnsi="Times New Roman"/>
          <w:sz w:val="24"/>
          <w:szCs w:val="24"/>
        </w:rPr>
      </w:pPr>
    </w:p>
    <w:p w:rsidR="00E809BD" w:rsidRDefault="00E809BD" w:rsidP="00BE4FBE">
      <w:pPr>
        <w:tabs>
          <w:tab w:val="left" w:pos="567"/>
        </w:tabs>
        <w:spacing w:after="0" w:line="360" w:lineRule="auto"/>
        <w:rPr>
          <w:rFonts w:ascii="Times New Roman" w:hAnsi="Times New Roman"/>
          <w:sz w:val="24"/>
          <w:szCs w:val="24"/>
        </w:rPr>
      </w:pPr>
    </w:p>
    <w:p w:rsidR="00E809BD" w:rsidRDefault="00E809BD" w:rsidP="00BE4FBE">
      <w:pPr>
        <w:tabs>
          <w:tab w:val="left" w:pos="567"/>
        </w:tabs>
        <w:spacing w:after="0" w:line="360" w:lineRule="auto"/>
        <w:rPr>
          <w:rFonts w:ascii="Times New Roman" w:hAnsi="Times New Roman"/>
          <w:sz w:val="24"/>
          <w:szCs w:val="24"/>
        </w:rPr>
      </w:pPr>
    </w:p>
    <w:p w:rsidR="00E809BD" w:rsidRDefault="00E809BD" w:rsidP="00BE4FBE">
      <w:pPr>
        <w:tabs>
          <w:tab w:val="left" w:pos="567"/>
        </w:tabs>
        <w:spacing w:after="0" w:line="360" w:lineRule="auto"/>
        <w:rPr>
          <w:rFonts w:ascii="Times New Roman" w:hAnsi="Times New Roman"/>
          <w:sz w:val="24"/>
          <w:szCs w:val="24"/>
        </w:rPr>
      </w:pPr>
    </w:p>
    <w:p w:rsidR="00E809BD" w:rsidRDefault="00E809BD" w:rsidP="00BE4FBE">
      <w:pPr>
        <w:tabs>
          <w:tab w:val="left" w:pos="567"/>
        </w:tabs>
        <w:spacing w:after="0" w:line="360" w:lineRule="auto"/>
        <w:rPr>
          <w:rFonts w:ascii="Times New Roman" w:hAnsi="Times New Roman"/>
          <w:sz w:val="24"/>
          <w:szCs w:val="24"/>
        </w:rPr>
      </w:pPr>
    </w:p>
    <w:p w:rsidR="00E809BD" w:rsidRDefault="00E809BD" w:rsidP="00BE4FBE">
      <w:pPr>
        <w:tabs>
          <w:tab w:val="left" w:pos="567"/>
        </w:tabs>
        <w:spacing w:after="0" w:line="360" w:lineRule="auto"/>
        <w:rPr>
          <w:rFonts w:ascii="Times New Roman" w:hAnsi="Times New Roman"/>
          <w:sz w:val="24"/>
          <w:szCs w:val="24"/>
        </w:rPr>
      </w:pPr>
    </w:p>
    <w:p w:rsidR="00E809BD" w:rsidRPr="00350467" w:rsidRDefault="00E809BD" w:rsidP="00BE4FBE">
      <w:pPr>
        <w:tabs>
          <w:tab w:val="left" w:pos="567"/>
        </w:tabs>
        <w:spacing w:after="0" w:line="360" w:lineRule="auto"/>
        <w:rPr>
          <w:rFonts w:ascii="Times New Roman" w:hAnsi="Times New Roman"/>
          <w:sz w:val="24"/>
          <w:szCs w:val="24"/>
        </w:rPr>
      </w:pPr>
    </w:p>
    <w:p w:rsidR="00BE4FBE" w:rsidRPr="00350467" w:rsidRDefault="00BE4FBE" w:rsidP="00BE4FBE">
      <w:pPr>
        <w:tabs>
          <w:tab w:val="left" w:pos="567"/>
        </w:tabs>
        <w:spacing w:after="0" w:line="360" w:lineRule="auto"/>
        <w:rPr>
          <w:rFonts w:ascii="Times New Roman" w:hAnsi="Times New Roman"/>
          <w:sz w:val="24"/>
          <w:szCs w:val="24"/>
        </w:rPr>
      </w:pPr>
    </w:p>
    <w:p w:rsidR="00BE4FBE" w:rsidRPr="00350467" w:rsidRDefault="00527F48" w:rsidP="00BE4FBE">
      <w:pPr>
        <w:tabs>
          <w:tab w:val="left" w:pos="567"/>
        </w:tabs>
        <w:spacing w:after="0" w:line="360" w:lineRule="auto"/>
        <w:rPr>
          <w:rFonts w:ascii="Times New Roman" w:hAnsi="Times New Roman"/>
          <w:sz w:val="24"/>
          <w:szCs w:val="24"/>
        </w:rPr>
      </w:pPr>
      <w:r>
        <w:rPr>
          <w:rFonts w:ascii="Times New Roman" w:hAnsi="Times New Roman"/>
          <w:noProof/>
          <w:sz w:val="24"/>
          <w:szCs w:val="24"/>
          <w:lang w:bidi="ar-SA"/>
        </w:rPr>
        <w:pict>
          <v:shape id="_x0000_s1027" type="#_x0000_t202" style="position:absolute;margin-left:-5pt;margin-top:2.9pt;width:456.5pt;height:34.5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99WtwIAAME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399WtwIAAMEF&#10;AAAOAAAAAAAAAAAAAAAAAC4CAABkcnMvZTJvRG9jLnhtbFBLAQItABQABgAIAAAAIQCZIU3R3AAA&#10;AAgBAAAPAAAAAAAAAAAAAAAAABEFAABkcnMvZG93bnJldi54bWxQSwUGAAAAAAQABADzAAAAGgYA&#10;AAAA&#10;" filled="f" stroked="f">
            <v:textbox>
              <w:txbxContent>
                <w:p w:rsidR="008B0D96" w:rsidRPr="00852609" w:rsidRDefault="008B0D96" w:rsidP="00BE4FBE">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 </w:t>
                  </w:r>
                </w:p>
                <w:p w:rsidR="008B0D96" w:rsidRPr="00D046BB" w:rsidRDefault="008B0D96" w:rsidP="00BE4FBE">
                  <w:pPr>
                    <w:rPr>
                      <w:b/>
                    </w:rPr>
                  </w:pPr>
                </w:p>
                <w:p w:rsidR="008B0D96" w:rsidRDefault="008B0D96" w:rsidP="00BE4FBE">
                  <w:pPr>
                    <w:ind w:left="720" w:hanging="720"/>
                  </w:pPr>
                  <w:r w:rsidRPr="00783730">
                    <w:t xml:space="preserve">You can ask you teacher for the </w:t>
                  </w:r>
                  <w:r>
                    <w:t>copy of the correct answers.</w:t>
                  </w:r>
                </w:p>
                <w:p w:rsidR="008B0D96" w:rsidRPr="00783730" w:rsidRDefault="008B0D96" w:rsidP="00BE4FBE">
                  <w:pPr>
                    <w:ind w:left="720" w:hanging="720"/>
                  </w:pPr>
                </w:p>
              </w:txbxContent>
            </v:textbox>
          </v:shape>
        </w:pict>
      </w:r>
    </w:p>
    <w:p w:rsidR="00BE4FBE" w:rsidRPr="00350467" w:rsidRDefault="00BE4FBE" w:rsidP="00BE4FBE">
      <w:pPr>
        <w:tabs>
          <w:tab w:val="left" w:pos="567"/>
        </w:tabs>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p w:rsidR="00271C21" w:rsidRDefault="00BE4FBE" w:rsidP="00882598">
      <w:pPr>
        <w:tabs>
          <w:tab w:val="left" w:pos="567"/>
        </w:tabs>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700"/>
        <w:gridCol w:w="6750"/>
      </w:tblGrid>
      <w:tr w:rsidR="00271C21" w:rsidRPr="008F3FC5" w:rsidTr="00032F17">
        <w:trPr>
          <w:trHeight w:val="530"/>
        </w:trPr>
        <w:tc>
          <w:tcPr>
            <w:tcW w:w="270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271C21" w:rsidRPr="00170F93" w:rsidRDefault="00271C21" w:rsidP="004D5F8C">
            <w:pPr>
              <w:pStyle w:val="Heading3"/>
              <w:numPr>
                <w:ilvl w:val="0"/>
                <w:numId w:val="0"/>
              </w:numPr>
              <w:ind w:left="567" w:hanging="567"/>
            </w:pPr>
            <w:bookmarkStart w:id="91" w:name="_Toc113274049"/>
            <w:r w:rsidRPr="00170F93">
              <w:lastRenderedPageBreak/>
              <w:t>Operation Sheet 3</w:t>
            </w:r>
            <w:bookmarkEnd w:id="91"/>
          </w:p>
        </w:tc>
        <w:tc>
          <w:tcPr>
            <w:tcW w:w="67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271C21" w:rsidRPr="00804F05" w:rsidRDefault="00271C21" w:rsidP="004D5F8C">
            <w:pPr>
              <w:pStyle w:val="Heading3"/>
              <w:numPr>
                <w:ilvl w:val="0"/>
                <w:numId w:val="0"/>
              </w:numPr>
            </w:pPr>
          </w:p>
        </w:tc>
      </w:tr>
    </w:tbl>
    <w:p w:rsidR="009C4D48" w:rsidRPr="009C4D48" w:rsidRDefault="009C4D48" w:rsidP="009C4D48">
      <w:pPr>
        <w:tabs>
          <w:tab w:val="left" w:pos="426"/>
        </w:tabs>
        <w:spacing w:after="0" w:line="360" w:lineRule="auto"/>
        <w:rPr>
          <w:rFonts w:ascii="Times New Roman" w:eastAsia="Calibri" w:hAnsi="Times New Roman"/>
          <w:sz w:val="24"/>
          <w:szCs w:val="24"/>
        </w:rPr>
      </w:pPr>
    </w:p>
    <w:p w:rsidR="009C4D48" w:rsidRPr="009C4D48" w:rsidRDefault="00271C21" w:rsidP="004021F3">
      <w:pPr>
        <w:pStyle w:val="ListParagraph"/>
        <w:numPr>
          <w:ilvl w:val="1"/>
          <w:numId w:val="33"/>
        </w:numPr>
        <w:tabs>
          <w:tab w:val="left" w:pos="426"/>
        </w:tabs>
        <w:spacing w:after="0" w:line="360" w:lineRule="auto"/>
        <w:ind w:left="851" w:hanging="851"/>
        <w:rPr>
          <w:rFonts w:ascii="Times New Roman" w:eastAsia="Calibri" w:hAnsi="Times New Roman"/>
          <w:b/>
          <w:sz w:val="24"/>
          <w:szCs w:val="24"/>
        </w:rPr>
      </w:pPr>
      <w:r w:rsidRPr="009C4D48">
        <w:rPr>
          <w:rFonts w:ascii="Times New Roman" w:eastAsia="Calibri" w:hAnsi="Times New Roman"/>
          <w:b/>
          <w:sz w:val="24"/>
          <w:szCs w:val="24"/>
        </w:rPr>
        <w:t>Conducting  Area closure</w:t>
      </w:r>
      <w:r w:rsidR="00EA545F" w:rsidRPr="009C4D48">
        <w:rPr>
          <w:rFonts w:ascii="Times New Roman" w:eastAsia="Calibri" w:hAnsi="Times New Roman"/>
          <w:b/>
          <w:sz w:val="24"/>
          <w:szCs w:val="24"/>
        </w:rPr>
        <w:t xml:space="preserve"> and enrichment planting</w:t>
      </w:r>
    </w:p>
    <w:p w:rsidR="00271C21" w:rsidRDefault="00271C21" w:rsidP="004021F3">
      <w:pPr>
        <w:pStyle w:val="ListParagraph"/>
        <w:numPr>
          <w:ilvl w:val="1"/>
          <w:numId w:val="31"/>
        </w:numPr>
        <w:tabs>
          <w:tab w:val="left" w:pos="426"/>
        </w:tabs>
        <w:spacing w:after="0" w:line="360" w:lineRule="auto"/>
        <w:ind w:left="396" w:hanging="283"/>
        <w:rPr>
          <w:rFonts w:ascii="Times New Roman" w:hAnsi="Times New Roman"/>
          <w:b/>
          <w:sz w:val="24"/>
          <w:szCs w:val="24"/>
        </w:rPr>
      </w:pPr>
      <w:r>
        <w:rPr>
          <w:rFonts w:ascii="Times New Roman" w:hAnsi="Times New Roman"/>
          <w:b/>
          <w:sz w:val="24"/>
          <w:szCs w:val="24"/>
        </w:rPr>
        <w:t xml:space="preserve">Tools and equipment’s </w:t>
      </w:r>
    </w:p>
    <w:p w:rsidR="00271C21" w:rsidRPr="00053ACA" w:rsidRDefault="00271C21" w:rsidP="004021F3">
      <w:pPr>
        <w:pStyle w:val="ListParagraph"/>
        <w:numPr>
          <w:ilvl w:val="2"/>
          <w:numId w:val="31"/>
        </w:numPr>
        <w:tabs>
          <w:tab w:val="left" w:pos="567"/>
          <w:tab w:val="left" w:pos="709"/>
        </w:tabs>
        <w:spacing w:after="0" w:line="360" w:lineRule="auto"/>
        <w:ind w:hanging="1451"/>
        <w:rPr>
          <w:rFonts w:ascii="Times New Roman" w:hAnsi="Times New Roman"/>
          <w:sz w:val="24"/>
          <w:szCs w:val="24"/>
        </w:rPr>
      </w:pPr>
      <w:r w:rsidRPr="00053ACA">
        <w:rPr>
          <w:rFonts w:ascii="Times New Roman" w:hAnsi="Times New Roman"/>
          <w:sz w:val="24"/>
          <w:szCs w:val="24"/>
        </w:rPr>
        <w:t>PPE</w:t>
      </w:r>
    </w:p>
    <w:p w:rsidR="00271C21" w:rsidRPr="00053ACA" w:rsidRDefault="00300C90" w:rsidP="004021F3">
      <w:pPr>
        <w:pStyle w:val="ListParagraph"/>
        <w:numPr>
          <w:ilvl w:val="2"/>
          <w:numId w:val="31"/>
        </w:numPr>
        <w:tabs>
          <w:tab w:val="left" w:pos="567"/>
          <w:tab w:val="left" w:pos="709"/>
        </w:tabs>
        <w:spacing w:after="0" w:line="360" w:lineRule="auto"/>
        <w:ind w:hanging="1451"/>
        <w:rPr>
          <w:rFonts w:ascii="Times New Roman" w:hAnsi="Times New Roman"/>
          <w:sz w:val="24"/>
          <w:szCs w:val="24"/>
        </w:rPr>
      </w:pPr>
      <w:r w:rsidRPr="00053ACA">
        <w:rPr>
          <w:rFonts w:ascii="Times New Roman" w:hAnsi="Times New Roman"/>
          <w:sz w:val="24"/>
          <w:szCs w:val="24"/>
        </w:rPr>
        <w:t>Tree seedlings</w:t>
      </w:r>
    </w:p>
    <w:p w:rsidR="00300C90" w:rsidRPr="00053ACA" w:rsidRDefault="00300C90" w:rsidP="004021F3">
      <w:pPr>
        <w:pStyle w:val="ListParagraph"/>
        <w:numPr>
          <w:ilvl w:val="2"/>
          <w:numId w:val="31"/>
        </w:numPr>
        <w:tabs>
          <w:tab w:val="left" w:pos="567"/>
          <w:tab w:val="left" w:pos="709"/>
        </w:tabs>
        <w:spacing w:after="0" w:line="360" w:lineRule="auto"/>
        <w:ind w:hanging="1451"/>
        <w:rPr>
          <w:rFonts w:ascii="Times New Roman" w:hAnsi="Times New Roman"/>
          <w:sz w:val="24"/>
          <w:szCs w:val="24"/>
        </w:rPr>
      </w:pPr>
      <w:r w:rsidRPr="00053ACA">
        <w:rPr>
          <w:rFonts w:ascii="Times New Roman" w:hAnsi="Times New Roman"/>
          <w:sz w:val="24"/>
          <w:szCs w:val="24"/>
        </w:rPr>
        <w:t>Wire</w:t>
      </w:r>
    </w:p>
    <w:p w:rsidR="00300C90" w:rsidRPr="00053ACA" w:rsidRDefault="00300C90" w:rsidP="004021F3">
      <w:pPr>
        <w:pStyle w:val="ListParagraph"/>
        <w:numPr>
          <w:ilvl w:val="2"/>
          <w:numId w:val="31"/>
        </w:numPr>
        <w:tabs>
          <w:tab w:val="left" w:pos="567"/>
          <w:tab w:val="left" w:pos="709"/>
        </w:tabs>
        <w:spacing w:after="0" w:line="360" w:lineRule="auto"/>
        <w:ind w:hanging="1451"/>
        <w:rPr>
          <w:rFonts w:ascii="Times New Roman" w:hAnsi="Times New Roman"/>
          <w:sz w:val="24"/>
          <w:szCs w:val="24"/>
        </w:rPr>
      </w:pPr>
      <w:r w:rsidRPr="00053ACA">
        <w:rPr>
          <w:rFonts w:ascii="Times New Roman" w:hAnsi="Times New Roman"/>
          <w:sz w:val="24"/>
          <w:szCs w:val="24"/>
        </w:rPr>
        <w:t>Spade</w:t>
      </w:r>
    </w:p>
    <w:p w:rsidR="00300C90" w:rsidRPr="00053ACA" w:rsidRDefault="00300C90" w:rsidP="004021F3">
      <w:pPr>
        <w:pStyle w:val="ListParagraph"/>
        <w:numPr>
          <w:ilvl w:val="2"/>
          <w:numId w:val="31"/>
        </w:numPr>
        <w:tabs>
          <w:tab w:val="left" w:pos="567"/>
          <w:tab w:val="left" w:pos="709"/>
        </w:tabs>
        <w:spacing w:after="0" w:line="360" w:lineRule="auto"/>
        <w:ind w:hanging="1451"/>
        <w:rPr>
          <w:rFonts w:ascii="Times New Roman" w:hAnsi="Times New Roman"/>
          <w:sz w:val="24"/>
          <w:szCs w:val="24"/>
        </w:rPr>
      </w:pPr>
      <w:r w:rsidRPr="00053ACA">
        <w:rPr>
          <w:rFonts w:ascii="Times New Roman" w:hAnsi="Times New Roman"/>
          <w:sz w:val="24"/>
          <w:szCs w:val="24"/>
        </w:rPr>
        <w:t>Pickaxes</w:t>
      </w:r>
    </w:p>
    <w:p w:rsidR="00300C90" w:rsidRPr="00053ACA" w:rsidRDefault="00300C90" w:rsidP="004021F3">
      <w:pPr>
        <w:pStyle w:val="ListParagraph"/>
        <w:numPr>
          <w:ilvl w:val="2"/>
          <w:numId w:val="31"/>
        </w:numPr>
        <w:tabs>
          <w:tab w:val="left" w:pos="567"/>
          <w:tab w:val="left" w:pos="709"/>
        </w:tabs>
        <w:spacing w:after="0" w:line="360" w:lineRule="auto"/>
        <w:ind w:hanging="1451"/>
        <w:rPr>
          <w:rFonts w:ascii="Times New Roman" w:hAnsi="Times New Roman"/>
          <w:sz w:val="24"/>
          <w:szCs w:val="24"/>
        </w:rPr>
      </w:pPr>
      <w:r w:rsidRPr="00053ACA">
        <w:rPr>
          <w:rFonts w:ascii="Times New Roman" w:hAnsi="Times New Roman"/>
          <w:sz w:val="24"/>
          <w:szCs w:val="24"/>
        </w:rPr>
        <w:t>Hoe</w:t>
      </w:r>
    </w:p>
    <w:p w:rsidR="00170F93" w:rsidRDefault="00170F93" w:rsidP="004021F3">
      <w:pPr>
        <w:pStyle w:val="ListParagraph"/>
        <w:numPr>
          <w:ilvl w:val="2"/>
          <w:numId w:val="31"/>
        </w:numPr>
        <w:tabs>
          <w:tab w:val="left" w:pos="567"/>
          <w:tab w:val="left" w:pos="709"/>
        </w:tabs>
        <w:spacing w:after="0" w:line="360" w:lineRule="auto"/>
        <w:ind w:hanging="1451"/>
        <w:rPr>
          <w:rFonts w:ascii="Times New Roman" w:hAnsi="Times New Roman"/>
          <w:sz w:val="24"/>
          <w:szCs w:val="24"/>
        </w:rPr>
      </w:pPr>
      <w:r>
        <w:rPr>
          <w:rFonts w:ascii="Times New Roman" w:hAnsi="Times New Roman"/>
          <w:sz w:val="24"/>
          <w:szCs w:val="24"/>
        </w:rPr>
        <w:t>Pole</w:t>
      </w:r>
    </w:p>
    <w:p w:rsidR="00170F93" w:rsidRDefault="00170F93" w:rsidP="004021F3">
      <w:pPr>
        <w:pStyle w:val="ListParagraph"/>
        <w:numPr>
          <w:ilvl w:val="2"/>
          <w:numId w:val="31"/>
        </w:numPr>
        <w:tabs>
          <w:tab w:val="left" w:pos="567"/>
          <w:tab w:val="left" w:pos="709"/>
        </w:tabs>
        <w:spacing w:after="0" w:line="360" w:lineRule="auto"/>
        <w:ind w:hanging="1451"/>
        <w:rPr>
          <w:rFonts w:ascii="Times New Roman" w:hAnsi="Times New Roman"/>
          <w:sz w:val="24"/>
          <w:szCs w:val="24"/>
        </w:rPr>
      </w:pPr>
      <w:r>
        <w:rPr>
          <w:rFonts w:ascii="Times New Roman" w:hAnsi="Times New Roman"/>
          <w:sz w:val="24"/>
          <w:szCs w:val="24"/>
        </w:rPr>
        <w:t>Nile</w:t>
      </w:r>
    </w:p>
    <w:p w:rsidR="00170F93" w:rsidRPr="00170F93" w:rsidRDefault="00170F93" w:rsidP="004021F3">
      <w:pPr>
        <w:pStyle w:val="ListParagraph"/>
        <w:numPr>
          <w:ilvl w:val="2"/>
          <w:numId w:val="31"/>
        </w:numPr>
        <w:tabs>
          <w:tab w:val="left" w:pos="567"/>
          <w:tab w:val="left" w:pos="709"/>
        </w:tabs>
        <w:spacing w:after="0" w:line="360" w:lineRule="auto"/>
        <w:ind w:hanging="1451"/>
        <w:rPr>
          <w:rFonts w:ascii="Times New Roman" w:hAnsi="Times New Roman"/>
          <w:sz w:val="24"/>
          <w:szCs w:val="24"/>
        </w:rPr>
      </w:pPr>
      <w:r>
        <w:rPr>
          <w:rFonts w:ascii="Times New Roman" w:hAnsi="Times New Roman"/>
          <w:sz w:val="24"/>
          <w:szCs w:val="24"/>
        </w:rPr>
        <w:t>Hammer</w:t>
      </w:r>
    </w:p>
    <w:p w:rsidR="00EA545F" w:rsidRDefault="008C1C87" w:rsidP="004021F3">
      <w:pPr>
        <w:pStyle w:val="ListParagraph"/>
        <w:numPr>
          <w:ilvl w:val="1"/>
          <w:numId w:val="31"/>
        </w:numPr>
        <w:tabs>
          <w:tab w:val="left" w:pos="426"/>
        </w:tabs>
        <w:spacing w:after="0" w:line="360" w:lineRule="auto"/>
        <w:ind w:left="396" w:hanging="283"/>
        <w:rPr>
          <w:rFonts w:ascii="Times New Roman" w:eastAsia="Calibri" w:hAnsi="Times New Roman"/>
          <w:sz w:val="24"/>
          <w:szCs w:val="24"/>
        </w:rPr>
      </w:pPr>
      <w:r w:rsidRPr="00EA545F">
        <w:rPr>
          <w:rFonts w:ascii="Times New Roman" w:hAnsi="Times New Roman"/>
          <w:b/>
          <w:sz w:val="24"/>
          <w:szCs w:val="24"/>
        </w:rPr>
        <w:t>Methods</w:t>
      </w:r>
      <w:r w:rsidR="00FA5834">
        <w:rPr>
          <w:rFonts w:ascii="Times New Roman" w:hAnsi="Times New Roman"/>
          <w:b/>
          <w:sz w:val="24"/>
          <w:szCs w:val="24"/>
        </w:rPr>
        <w:t xml:space="preserve">of </w:t>
      </w:r>
      <w:r w:rsidR="00EA545F" w:rsidRPr="00EA545F">
        <w:rPr>
          <w:rFonts w:ascii="Times New Roman" w:eastAsia="Calibri" w:hAnsi="Times New Roman"/>
          <w:b/>
          <w:sz w:val="24"/>
          <w:szCs w:val="24"/>
        </w:rPr>
        <w:t>Conducting  Area closure and enrichment planting</w:t>
      </w:r>
    </w:p>
    <w:p w:rsidR="00EA545F" w:rsidRDefault="00EA545F" w:rsidP="004021F3">
      <w:pPr>
        <w:pStyle w:val="ListParagraph"/>
        <w:numPr>
          <w:ilvl w:val="3"/>
          <w:numId w:val="31"/>
        </w:numPr>
        <w:tabs>
          <w:tab w:val="left" w:pos="426"/>
        </w:tabs>
        <w:spacing w:after="0" w:line="360" w:lineRule="auto"/>
        <w:ind w:left="396" w:hanging="283"/>
        <w:rPr>
          <w:rFonts w:ascii="Times New Roman" w:eastAsia="Calibri" w:hAnsi="Times New Roman"/>
          <w:b/>
          <w:sz w:val="24"/>
          <w:szCs w:val="24"/>
        </w:rPr>
      </w:pPr>
      <w:r w:rsidRPr="00FE7625">
        <w:rPr>
          <w:rFonts w:ascii="Times New Roman" w:eastAsia="Calibri" w:hAnsi="Times New Roman"/>
          <w:b/>
          <w:sz w:val="24"/>
          <w:szCs w:val="24"/>
        </w:rPr>
        <w:t>Conducting  Area closure</w:t>
      </w:r>
    </w:p>
    <w:p w:rsidR="00FE7625" w:rsidRPr="000F5FB4" w:rsidRDefault="00FE7625"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0F5FB4">
        <w:rPr>
          <w:rFonts w:ascii="Times New Roman" w:eastAsia="Calibri" w:hAnsi="Times New Roman"/>
          <w:bCs/>
          <w:iCs/>
          <w:sz w:val="24"/>
          <w:szCs w:val="24"/>
        </w:rPr>
        <w:t>Collect all necessary information of agro ecology</w:t>
      </w:r>
    </w:p>
    <w:p w:rsidR="00FE7625" w:rsidRPr="00A51F2D" w:rsidRDefault="00FE7625"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A51F2D">
        <w:rPr>
          <w:rFonts w:ascii="Times New Roman" w:eastAsia="Calibri" w:hAnsi="Times New Roman"/>
          <w:bCs/>
          <w:iCs/>
          <w:sz w:val="24"/>
          <w:szCs w:val="24"/>
        </w:rPr>
        <w:t>Divide the field into different homogenous units based on the visual observation and farmer’s experience.</w:t>
      </w:r>
    </w:p>
    <w:p w:rsidR="00FE7625" w:rsidRPr="00A51F2D" w:rsidRDefault="00FE7625"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A51F2D">
        <w:rPr>
          <w:rFonts w:ascii="Times New Roman" w:eastAsia="Calibri" w:hAnsi="Times New Roman"/>
          <w:bCs/>
          <w:iCs/>
          <w:sz w:val="24"/>
          <w:szCs w:val="24"/>
        </w:rPr>
        <w:t>Record identified species.</w:t>
      </w:r>
    </w:p>
    <w:p w:rsidR="00BE0D5B" w:rsidRPr="00BE0D5B" w:rsidRDefault="00BE0D5B"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BE0D5B">
        <w:rPr>
          <w:rFonts w:ascii="Times New Roman" w:eastAsia="Calibri" w:hAnsi="Times New Roman"/>
          <w:bCs/>
          <w:iCs/>
          <w:sz w:val="24"/>
          <w:szCs w:val="24"/>
        </w:rPr>
        <w:t>Identify degraded/affected area by surveying</w:t>
      </w:r>
    </w:p>
    <w:p w:rsidR="00BE0D5B" w:rsidRPr="00BE0D5B" w:rsidRDefault="00BE0D5B"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BE0D5B">
        <w:rPr>
          <w:rFonts w:ascii="Times New Roman" w:eastAsia="Calibri" w:hAnsi="Times New Roman"/>
          <w:bCs/>
          <w:iCs/>
          <w:sz w:val="24"/>
          <w:szCs w:val="24"/>
        </w:rPr>
        <w:t>Fencing (live fence, wire)</w:t>
      </w:r>
    </w:p>
    <w:p w:rsidR="00BE0D5B" w:rsidRPr="00A51F2D" w:rsidRDefault="00BE0D5B"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A51F2D">
        <w:rPr>
          <w:rFonts w:ascii="Times New Roman" w:eastAsia="Calibri" w:hAnsi="Times New Roman"/>
          <w:bCs/>
          <w:iCs/>
          <w:sz w:val="24"/>
          <w:szCs w:val="24"/>
        </w:rPr>
        <w:t>Apply passive and active activities of restoration.</w:t>
      </w:r>
    </w:p>
    <w:p w:rsidR="00FA5834" w:rsidRDefault="00BE0D5B" w:rsidP="004021F3">
      <w:pPr>
        <w:pStyle w:val="ListParagraph"/>
        <w:numPr>
          <w:ilvl w:val="0"/>
          <w:numId w:val="31"/>
        </w:numPr>
        <w:autoSpaceDE w:val="0"/>
        <w:autoSpaceDN w:val="0"/>
        <w:adjustRightInd w:val="0"/>
        <w:spacing w:after="0" w:line="360" w:lineRule="auto"/>
        <w:ind w:left="587"/>
        <w:contextualSpacing w:val="0"/>
        <w:jc w:val="both"/>
        <w:rPr>
          <w:rFonts w:ascii="Times New Roman" w:hAnsi="Times New Roman"/>
          <w:color w:val="000000"/>
          <w:sz w:val="24"/>
          <w:szCs w:val="24"/>
        </w:rPr>
      </w:pPr>
      <w:r w:rsidRPr="00A51F2D">
        <w:rPr>
          <w:rFonts w:ascii="Times New Roman" w:eastAsia="Calibri" w:hAnsi="Times New Roman"/>
          <w:bCs/>
          <w:iCs/>
          <w:sz w:val="24"/>
          <w:szCs w:val="24"/>
        </w:rPr>
        <w:t>Monitor area closure</w:t>
      </w:r>
    </w:p>
    <w:p w:rsidR="00EA545F" w:rsidRPr="00A51F2D" w:rsidRDefault="00AD03E3" w:rsidP="004021F3">
      <w:pPr>
        <w:pStyle w:val="ListParagraph"/>
        <w:numPr>
          <w:ilvl w:val="0"/>
          <w:numId w:val="48"/>
        </w:numPr>
        <w:tabs>
          <w:tab w:val="left" w:pos="426"/>
        </w:tabs>
        <w:spacing w:after="0" w:line="360" w:lineRule="auto"/>
        <w:ind w:left="473"/>
        <w:rPr>
          <w:rFonts w:ascii="Times New Roman" w:hAnsi="Times New Roman"/>
          <w:b/>
          <w:color w:val="000000"/>
          <w:sz w:val="24"/>
          <w:szCs w:val="24"/>
        </w:rPr>
      </w:pPr>
      <w:r w:rsidRPr="00A51F2D">
        <w:rPr>
          <w:rFonts w:ascii="Times New Roman" w:eastAsia="Calibri" w:hAnsi="Times New Roman"/>
          <w:b/>
          <w:sz w:val="24"/>
          <w:szCs w:val="24"/>
        </w:rPr>
        <w:t>E</w:t>
      </w:r>
      <w:r w:rsidR="00EA545F" w:rsidRPr="00A51F2D">
        <w:rPr>
          <w:rFonts w:ascii="Times New Roman" w:eastAsia="Calibri" w:hAnsi="Times New Roman"/>
          <w:b/>
          <w:sz w:val="24"/>
          <w:szCs w:val="24"/>
        </w:rPr>
        <w:t>nrichment planting</w:t>
      </w:r>
    </w:p>
    <w:p w:rsidR="00E90C80" w:rsidRPr="00E90C80" w:rsidRDefault="00E90C80"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E90C80">
        <w:rPr>
          <w:rFonts w:ascii="Times New Roman" w:eastAsia="Calibri" w:hAnsi="Times New Roman"/>
          <w:bCs/>
          <w:iCs/>
          <w:sz w:val="24"/>
          <w:szCs w:val="24"/>
        </w:rPr>
        <w:t>Identify died seedling in area closure</w:t>
      </w:r>
    </w:p>
    <w:p w:rsidR="00E90C80" w:rsidRPr="00E90C80" w:rsidRDefault="00E90C80"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E90C80">
        <w:rPr>
          <w:rFonts w:ascii="Times New Roman" w:eastAsia="Calibri" w:hAnsi="Times New Roman"/>
          <w:bCs/>
          <w:iCs/>
          <w:sz w:val="24"/>
          <w:szCs w:val="24"/>
        </w:rPr>
        <w:t>Dig hole for planting seedlings</w:t>
      </w:r>
    </w:p>
    <w:p w:rsidR="00E90C80" w:rsidRPr="00E90C80" w:rsidRDefault="00E90C80"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A51F2D">
        <w:rPr>
          <w:rFonts w:ascii="Times New Roman" w:eastAsia="Calibri" w:hAnsi="Times New Roman"/>
          <w:bCs/>
          <w:iCs/>
          <w:sz w:val="24"/>
          <w:szCs w:val="24"/>
        </w:rPr>
        <w:t>Keep it at least for two weeks.</w:t>
      </w:r>
    </w:p>
    <w:p w:rsidR="00E90C80" w:rsidRPr="00E90C80" w:rsidRDefault="00E90C80"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A51F2D">
        <w:rPr>
          <w:rFonts w:ascii="Times New Roman" w:eastAsia="Calibri" w:hAnsi="Times New Roman"/>
          <w:bCs/>
          <w:iCs/>
          <w:sz w:val="24"/>
          <w:szCs w:val="24"/>
        </w:rPr>
        <w:t>Plant seedlings in pit prepared.</w:t>
      </w:r>
    </w:p>
    <w:p w:rsidR="00E90C80" w:rsidRPr="000E48B6" w:rsidRDefault="00E90C80" w:rsidP="004021F3">
      <w:pPr>
        <w:pStyle w:val="ListParagraph"/>
        <w:numPr>
          <w:ilvl w:val="0"/>
          <w:numId w:val="31"/>
        </w:numPr>
        <w:autoSpaceDE w:val="0"/>
        <w:autoSpaceDN w:val="0"/>
        <w:adjustRightInd w:val="0"/>
        <w:spacing w:after="0" w:line="360" w:lineRule="auto"/>
        <w:ind w:left="587"/>
        <w:contextualSpacing w:val="0"/>
        <w:jc w:val="both"/>
        <w:rPr>
          <w:rFonts w:ascii="Times New Roman" w:eastAsia="Calibri" w:hAnsi="Times New Roman"/>
          <w:bCs/>
          <w:iCs/>
          <w:sz w:val="24"/>
          <w:szCs w:val="24"/>
        </w:rPr>
      </w:pPr>
      <w:r w:rsidRPr="00A51F2D">
        <w:rPr>
          <w:rFonts w:ascii="Times New Roman" w:eastAsia="Calibri" w:hAnsi="Times New Roman"/>
          <w:bCs/>
          <w:iCs/>
          <w:sz w:val="24"/>
          <w:szCs w:val="24"/>
        </w:rPr>
        <w:t>Prepare report number of seedlings you plant</w:t>
      </w:r>
    </w:p>
    <w:p w:rsidR="000E48B6" w:rsidRDefault="000E48B6" w:rsidP="000E48B6">
      <w:pPr>
        <w:pStyle w:val="ListParagraph"/>
        <w:autoSpaceDE w:val="0"/>
        <w:autoSpaceDN w:val="0"/>
        <w:adjustRightInd w:val="0"/>
        <w:spacing w:after="0" w:line="360" w:lineRule="auto"/>
        <w:contextualSpacing w:val="0"/>
        <w:jc w:val="both"/>
        <w:rPr>
          <w:rFonts w:ascii="Times New Roman" w:hAnsi="Times New Roman"/>
          <w:color w:val="000000"/>
          <w:sz w:val="24"/>
          <w:szCs w:val="24"/>
        </w:rPr>
      </w:pPr>
    </w:p>
    <w:p w:rsidR="000E48B6" w:rsidRDefault="000E48B6" w:rsidP="000E48B6">
      <w:pPr>
        <w:pStyle w:val="ListParagraph"/>
        <w:autoSpaceDE w:val="0"/>
        <w:autoSpaceDN w:val="0"/>
        <w:adjustRightInd w:val="0"/>
        <w:spacing w:after="0" w:line="360" w:lineRule="auto"/>
        <w:contextualSpacing w:val="0"/>
        <w:jc w:val="both"/>
        <w:rPr>
          <w:rFonts w:ascii="Times New Roman" w:hAnsi="Times New Roman"/>
          <w:color w:val="000000"/>
          <w:sz w:val="24"/>
          <w:szCs w:val="24"/>
        </w:rPr>
      </w:pPr>
    </w:p>
    <w:p w:rsidR="000E48B6" w:rsidRDefault="000E48B6" w:rsidP="000E48B6">
      <w:pPr>
        <w:pStyle w:val="ListParagraph"/>
        <w:autoSpaceDE w:val="0"/>
        <w:autoSpaceDN w:val="0"/>
        <w:adjustRightInd w:val="0"/>
        <w:spacing w:after="0" w:line="360" w:lineRule="auto"/>
        <w:contextualSpacing w:val="0"/>
        <w:jc w:val="both"/>
        <w:rPr>
          <w:rFonts w:ascii="Times New Roman" w:hAnsi="Times New Roman"/>
          <w:color w:val="000000"/>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0E48B6" w:rsidRPr="00350467" w:rsidTr="00032F17">
        <w:tc>
          <w:tcPr>
            <w:tcW w:w="1998" w:type="dxa"/>
            <w:shd w:val="clear" w:color="auto" w:fill="C6D9F1"/>
          </w:tcPr>
          <w:p w:rsidR="000E48B6" w:rsidRPr="00350467" w:rsidRDefault="000E48B6" w:rsidP="00437E18">
            <w:pPr>
              <w:pStyle w:val="Heading3"/>
              <w:numPr>
                <w:ilvl w:val="0"/>
                <w:numId w:val="0"/>
              </w:numPr>
              <w:ind w:left="567" w:hanging="567"/>
            </w:pPr>
            <w:bookmarkStart w:id="92" w:name="_Toc113274050"/>
            <w:r w:rsidRPr="00350467">
              <w:t>LAP TEST</w:t>
            </w:r>
            <w:r>
              <w:t>-3</w:t>
            </w:r>
            <w:bookmarkEnd w:id="92"/>
          </w:p>
        </w:tc>
        <w:tc>
          <w:tcPr>
            <w:tcW w:w="7380" w:type="dxa"/>
            <w:shd w:val="clear" w:color="auto" w:fill="C6D9F1"/>
          </w:tcPr>
          <w:p w:rsidR="000E48B6" w:rsidRPr="00350467" w:rsidRDefault="000E48B6" w:rsidP="00437E18">
            <w:pPr>
              <w:pStyle w:val="Heading3"/>
              <w:numPr>
                <w:ilvl w:val="0"/>
                <w:numId w:val="0"/>
              </w:numPr>
              <w:ind w:left="567" w:hanging="567"/>
            </w:pPr>
            <w:bookmarkStart w:id="93" w:name="_Toc113274051"/>
            <w:r w:rsidRPr="00350467">
              <w:t>Performance Test</w:t>
            </w:r>
            <w:bookmarkEnd w:id="93"/>
          </w:p>
        </w:tc>
      </w:tr>
    </w:tbl>
    <w:p w:rsidR="000E48B6" w:rsidRPr="00350467" w:rsidRDefault="000E48B6" w:rsidP="000E48B6">
      <w:pPr>
        <w:tabs>
          <w:tab w:val="left" w:pos="567"/>
        </w:tabs>
        <w:spacing w:after="0" w:line="360" w:lineRule="auto"/>
        <w:rPr>
          <w:rFonts w:ascii="Times New Roman" w:hAnsi="Times New Roman"/>
          <w:sz w:val="24"/>
          <w:szCs w:val="24"/>
        </w:rPr>
      </w:pPr>
    </w:p>
    <w:p w:rsidR="000E48B6" w:rsidRPr="00350467" w:rsidRDefault="000E48B6" w:rsidP="000A698C">
      <w:pPr>
        <w:tabs>
          <w:tab w:val="left" w:pos="567"/>
        </w:tabs>
        <w:spacing w:after="0" w:line="360" w:lineRule="auto"/>
        <w:rPr>
          <w:rFonts w:ascii="Times New Roman" w:hAnsi="Times New Roman"/>
          <w:sz w:val="24"/>
          <w:szCs w:val="24"/>
        </w:rPr>
      </w:pPr>
      <w:r w:rsidRPr="00350467">
        <w:rPr>
          <w:rFonts w:ascii="Times New Roman" w:hAnsi="Times New Roman"/>
          <w:sz w:val="24"/>
          <w:szCs w:val="24"/>
        </w:rPr>
        <w:t>Name……………………………….           ID</w:t>
      </w:r>
      <w:r w:rsidR="002F3CF3">
        <w:rPr>
          <w:rFonts w:ascii="Times New Roman" w:hAnsi="Times New Roman"/>
          <w:sz w:val="24"/>
          <w:szCs w:val="24"/>
        </w:rPr>
        <w:t>……………………….</w:t>
      </w:r>
      <w:r w:rsidRPr="00350467">
        <w:rPr>
          <w:rFonts w:ascii="Times New Roman" w:hAnsi="Times New Roman"/>
          <w:sz w:val="24"/>
          <w:szCs w:val="24"/>
        </w:rPr>
        <w:t>Date</w:t>
      </w:r>
      <w:r w:rsidR="002F3CF3">
        <w:rPr>
          <w:rFonts w:ascii="Times New Roman" w:hAnsi="Times New Roman"/>
          <w:sz w:val="24"/>
          <w:szCs w:val="24"/>
        </w:rPr>
        <w:t>………………………</w:t>
      </w:r>
    </w:p>
    <w:p w:rsidR="000E48B6" w:rsidRPr="00350467" w:rsidRDefault="000E48B6" w:rsidP="000E48B6">
      <w:pPr>
        <w:tabs>
          <w:tab w:val="left" w:pos="567"/>
        </w:tabs>
        <w:spacing w:after="0" w:line="360" w:lineRule="auto"/>
        <w:jc w:val="both"/>
        <w:rPr>
          <w:rFonts w:ascii="Times New Roman" w:hAnsi="Times New Roman"/>
          <w:sz w:val="24"/>
          <w:szCs w:val="24"/>
        </w:rPr>
      </w:pPr>
      <w:r w:rsidRPr="00350467">
        <w:rPr>
          <w:rFonts w:ascii="Times New Roman" w:hAnsi="Times New Roman"/>
          <w:sz w:val="24"/>
          <w:szCs w:val="24"/>
        </w:rPr>
        <w:t>Time started: ________________________ Time finished:  ________________</w:t>
      </w:r>
    </w:p>
    <w:p w:rsidR="000E48B6" w:rsidRPr="00350467" w:rsidRDefault="000E48B6" w:rsidP="000E48B6">
      <w:pPr>
        <w:tabs>
          <w:tab w:val="left" w:pos="567"/>
          <w:tab w:val="left" w:pos="1530"/>
        </w:tabs>
        <w:spacing w:after="0" w:line="360" w:lineRule="auto"/>
        <w:ind w:left="1530" w:right="209" w:hanging="1530"/>
        <w:jc w:val="both"/>
        <w:rPr>
          <w:rFonts w:ascii="Times New Roman" w:hAnsi="Times New Roman"/>
          <w:b/>
          <w:bCs/>
          <w:iCs/>
          <w:sz w:val="24"/>
          <w:szCs w:val="24"/>
        </w:rPr>
      </w:pPr>
    </w:p>
    <w:p w:rsidR="000E48B6" w:rsidRDefault="000E48B6" w:rsidP="009611E7">
      <w:pPr>
        <w:tabs>
          <w:tab w:val="left" w:pos="567"/>
          <w:tab w:val="left" w:pos="1530"/>
        </w:tabs>
        <w:spacing w:after="0" w:line="360" w:lineRule="auto"/>
        <w:ind w:left="1530" w:right="209" w:hanging="1530"/>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002F3CF3">
        <w:rPr>
          <w:rFonts w:ascii="Times New Roman" w:hAnsi="Times New Roman"/>
          <w:b/>
          <w:sz w:val="24"/>
          <w:szCs w:val="24"/>
        </w:rPr>
        <w:t>5</w:t>
      </w:r>
      <w:r w:rsidRPr="00350467">
        <w:rPr>
          <w:rFonts w:ascii="Times New Roman" w:hAnsi="Times New Roman"/>
          <w:sz w:val="24"/>
          <w:szCs w:val="24"/>
        </w:rPr>
        <w:t>hour. The project is expec</w:t>
      </w:r>
      <w:r w:rsidR="009611E7">
        <w:rPr>
          <w:rFonts w:ascii="Times New Roman" w:hAnsi="Times New Roman"/>
          <w:sz w:val="24"/>
          <w:szCs w:val="24"/>
        </w:rPr>
        <w:t>ted from each student to do it.</w:t>
      </w:r>
    </w:p>
    <w:p w:rsidR="009611E7" w:rsidRDefault="009611E7" w:rsidP="009611E7">
      <w:pPr>
        <w:tabs>
          <w:tab w:val="left" w:pos="567"/>
          <w:tab w:val="left" w:pos="1530"/>
        </w:tabs>
        <w:spacing w:after="0" w:line="360" w:lineRule="auto"/>
        <w:ind w:left="1530" w:right="209" w:hanging="1530"/>
        <w:jc w:val="both"/>
        <w:rPr>
          <w:rFonts w:ascii="Times New Roman" w:hAnsi="Times New Roman"/>
          <w:sz w:val="24"/>
          <w:szCs w:val="24"/>
        </w:rPr>
      </w:pPr>
    </w:p>
    <w:p w:rsidR="009611E7" w:rsidRDefault="009611E7" w:rsidP="009611E7">
      <w:pPr>
        <w:tabs>
          <w:tab w:val="left" w:pos="567"/>
          <w:tab w:val="left" w:pos="1530"/>
        </w:tabs>
        <w:spacing w:after="0" w:line="360" w:lineRule="auto"/>
        <w:ind w:left="1530" w:right="209" w:hanging="1530"/>
        <w:jc w:val="both"/>
        <w:rPr>
          <w:rFonts w:ascii="Times New Roman" w:hAnsi="Times New Roman"/>
          <w:sz w:val="24"/>
          <w:szCs w:val="24"/>
        </w:rPr>
      </w:pPr>
    </w:p>
    <w:p w:rsidR="009611E7" w:rsidRDefault="009611E7" w:rsidP="009611E7">
      <w:pPr>
        <w:tabs>
          <w:tab w:val="left" w:pos="567"/>
          <w:tab w:val="left" w:pos="1530"/>
        </w:tabs>
        <w:spacing w:after="0" w:line="360" w:lineRule="auto"/>
        <w:ind w:left="1530" w:right="209" w:hanging="1530"/>
        <w:jc w:val="both"/>
        <w:rPr>
          <w:rFonts w:ascii="Times New Roman" w:hAnsi="Times New Roman"/>
          <w:sz w:val="24"/>
          <w:szCs w:val="24"/>
        </w:rPr>
      </w:pPr>
    </w:p>
    <w:p w:rsidR="009611E7" w:rsidRDefault="009611E7" w:rsidP="009611E7">
      <w:pPr>
        <w:tabs>
          <w:tab w:val="left" w:pos="567"/>
          <w:tab w:val="left" w:pos="1530"/>
        </w:tabs>
        <w:spacing w:after="0" w:line="360" w:lineRule="auto"/>
        <w:ind w:left="1530" w:right="209" w:hanging="1530"/>
        <w:jc w:val="both"/>
        <w:rPr>
          <w:rFonts w:ascii="Times New Roman" w:hAnsi="Times New Roman"/>
          <w:sz w:val="24"/>
          <w:szCs w:val="24"/>
        </w:rPr>
      </w:pPr>
    </w:p>
    <w:p w:rsidR="009611E7" w:rsidRDefault="009611E7" w:rsidP="009611E7">
      <w:pPr>
        <w:tabs>
          <w:tab w:val="left" w:pos="567"/>
          <w:tab w:val="left" w:pos="1530"/>
        </w:tabs>
        <w:spacing w:after="0" w:line="360" w:lineRule="auto"/>
        <w:ind w:left="1530" w:right="209" w:hanging="1530"/>
        <w:jc w:val="both"/>
        <w:rPr>
          <w:rFonts w:ascii="Times New Roman" w:hAnsi="Times New Roman"/>
          <w:sz w:val="24"/>
          <w:szCs w:val="24"/>
        </w:rPr>
      </w:pPr>
    </w:p>
    <w:p w:rsidR="009611E7" w:rsidRDefault="009611E7" w:rsidP="009611E7">
      <w:pPr>
        <w:tabs>
          <w:tab w:val="left" w:pos="567"/>
          <w:tab w:val="left" w:pos="1530"/>
        </w:tabs>
        <w:spacing w:after="0" w:line="360" w:lineRule="auto"/>
        <w:ind w:left="1530" w:right="209" w:hanging="1530"/>
        <w:jc w:val="both"/>
        <w:rPr>
          <w:rFonts w:ascii="Times New Roman" w:hAnsi="Times New Roman"/>
          <w:sz w:val="24"/>
          <w:szCs w:val="24"/>
        </w:rPr>
      </w:pPr>
    </w:p>
    <w:p w:rsidR="009611E7" w:rsidRDefault="009611E7" w:rsidP="009611E7">
      <w:pPr>
        <w:tabs>
          <w:tab w:val="left" w:pos="567"/>
          <w:tab w:val="left" w:pos="1530"/>
        </w:tabs>
        <w:spacing w:after="0" w:line="360" w:lineRule="auto"/>
        <w:ind w:left="1530" w:right="209" w:hanging="1530"/>
        <w:jc w:val="both"/>
        <w:rPr>
          <w:rFonts w:ascii="Times New Roman" w:hAnsi="Times New Roman"/>
          <w:sz w:val="24"/>
          <w:szCs w:val="24"/>
        </w:rPr>
      </w:pPr>
    </w:p>
    <w:p w:rsidR="009611E7" w:rsidRDefault="009611E7" w:rsidP="009611E7">
      <w:pPr>
        <w:tabs>
          <w:tab w:val="left" w:pos="567"/>
          <w:tab w:val="left" w:pos="1530"/>
        </w:tabs>
        <w:spacing w:after="0" w:line="360" w:lineRule="auto"/>
        <w:ind w:left="1530" w:right="209" w:hanging="1530"/>
        <w:jc w:val="both"/>
        <w:rPr>
          <w:rFonts w:ascii="Times New Roman" w:hAnsi="Times New Roman"/>
          <w:sz w:val="24"/>
          <w:szCs w:val="24"/>
        </w:rPr>
      </w:pPr>
    </w:p>
    <w:p w:rsidR="009611E7" w:rsidRPr="009611E7" w:rsidRDefault="009611E7" w:rsidP="009611E7">
      <w:pPr>
        <w:tabs>
          <w:tab w:val="left" w:pos="567"/>
          <w:tab w:val="left" w:pos="1530"/>
        </w:tabs>
        <w:spacing w:after="0" w:line="360" w:lineRule="auto"/>
        <w:ind w:left="1530" w:right="209" w:hanging="1530"/>
        <w:jc w:val="both"/>
        <w:rPr>
          <w:rFonts w:ascii="Times New Roman" w:hAnsi="Times New Roman"/>
          <w:sz w:val="24"/>
          <w:szCs w:val="24"/>
        </w:rPr>
      </w:pPr>
    </w:p>
    <w:p w:rsidR="000E48B6" w:rsidRDefault="000E48B6" w:rsidP="000E48B6">
      <w:pPr>
        <w:tabs>
          <w:tab w:val="left" w:pos="567"/>
        </w:tabs>
        <w:spacing w:after="0" w:line="360" w:lineRule="auto"/>
        <w:jc w:val="both"/>
        <w:rPr>
          <w:rFonts w:ascii="Times New Roman" w:hAnsi="Times New Roman"/>
          <w:sz w:val="24"/>
          <w:szCs w:val="24"/>
        </w:rPr>
      </w:pPr>
      <w:r w:rsidRPr="00350467">
        <w:rPr>
          <w:rFonts w:ascii="Times New Roman" w:hAnsi="Times New Roman"/>
          <w:b/>
          <w:sz w:val="24"/>
          <w:szCs w:val="24"/>
        </w:rPr>
        <w:t xml:space="preserve">Task-1 </w:t>
      </w:r>
      <w:r>
        <w:rPr>
          <w:rFonts w:ascii="Times New Roman" w:hAnsi="Times New Roman"/>
          <w:sz w:val="24"/>
          <w:szCs w:val="24"/>
        </w:rPr>
        <w:t xml:space="preserve">perform </w:t>
      </w:r>
      <w:r w:rsidR="000A698C" w:rsidRPr="000A698C">
        <w:rPr>
          <w:rFonts w:ascii="Times New Roman" w:eastAsia="Calibri" w:hAnsi="Times New Roman"/>
          <w:sz w:val="24"/>
          <w:szCs w:val="24"/>
        </w:rPr>
        <w:t>Area closure</w:t>
      </w:r>
    </w:p>
    <w:p w:rsidR="000E48B6" w:rsidRDefault="000E48B6" w:rsidP="000E48B6">
      <w:pPr>
        <w:tabs>
          <w:tab w:val="left" w:pos="567"/>
        </w:tabs>
        <w:spacing w:after="0" w:line="360" w:lineRule="auto"/>
        <w:jc w:val="both"/>
        <w:rPr>
          <w:rFonts w:ascii="Times New Roman" w:hAnsi="Times New Roman"/>
          <w:sz w:val="24"/>
          <w:szCs w:val="24"/>
        </w:rPr>
      </w:pPr>
      <w:r>
        <w:rPr>
          <w:rFonts w:ascii="Times New Roman" w:hAnsi="Times New Roman"/>
          <w:b/>
          <w:sz w:val="24"/>
          <w:szCs w:val="24"/>
        </w:rPr>
        <w:t xml:space="preserve">Task-2 </w:t>
      </w:r>
      <w:r w:rsidR="007D74B9">
        <w:rPr>
          <w:rFonts w:ascii="Times New Roman" w:hAnsi="Times New Roman"/>
          <w:sz w:val="24"/>
          <w:szCs w:val="24"/>
        </w:rPr>
        <w:t>perform</w:t>
      </w:r>
      <w:r w:rsidR="000A698C" w:rsidRPr="000A698C">
        <w:rPr>
          <w:rFonts w:ascii="Times New Roman" w:eastAsia="Calibri" w:hAnsi="Times New Roman"/>
          <w:sz w:val="24"/>
          <w:szCs w:val="24"/>
        </w:rPr>
        <w:t>Enrichment planting</w:t>
      </w:r>
    </w:p>
    <w:p w:rsidR="000E48B6" w:rsidRDefault="000E48B6"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0A698C" w:rsidRDefault="000A698C" w:rsidP="000E48B6">
      <w:pPr>
        <w:pStyle w:val="ListParagraph"/>
        <w:autoSpaceDE w:val="0"/>
        <w:autoSpaceDN w:val="0"/>
        <w:adjustRightInd w:val="0"/>
        <w:spacing w:after="0" w:line="360" w:lineRule="auto"/>
        <w:contextualSpacing w:val="0"/>
        <w:jc w:val="both"/>
        <w:rPr>
          <w:rFonts w:ascii="Times New Roman" w:eastAsia="Calibri" w:hAnsi="Times New Roman"/>
          <w:bCs/>
          <w:iCs/>
          <w:sz w:val="24"/>
          <w:szCs w:val="24"/>
        </w:rPr>
      </w:pPr>
    </w:p>
    <w:p w:rsidR="008C1C87" w:rsidRPr="00044B3F" w:rsidRDefault="008C1C87" w:rsidP="00044B3F">
      <w:pPr>
        <w:tabs>
          <w:tab w:val="left" w:pos="567"/>
          <w:tab w:val="left" w:pos="709"/>
        </w:tabs>
        <w:spacing w:after="0" w:line="360" w:lineRule="auto"/>
        <w:rPr>
          <w:rFonts w:ascii="Times New Roman" w:hAnsi="Times New Roman"/>
          <w:b/>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7A450D" w:rsidRPr="00350467" w:rsidTr="00032F17">
        <w:trPr>
          <w:trHeight w:val="755"/>
        </w:trPr>
        <w:tc>
          <w:tcPr>
            <w:tcW w:w="2178" w:type="dxa"/>
            <w:shd w:val="clear" w:color="auto" w:fill="D99594"/>
          </w:tcPr>
          <w:p w:rsidR="007A450D" w:rsidRPr="00350467" w:rsidRDefault="007A450D" w:rsidP="00032F17">
            <w:pPr>
              <w:spacing w:after="0"/>
              <w:rPr>
                <w:rFonts w:ascii="Times New Roman" w:hAnsi="Times New Roman"/>
                <w:b/>
                <w:sz w:val="40"/>
                <w:szCs w:val="40"/>
              </w:rPr>
            </w:pPr>
            <w:r w:rsidRPr="00350467">
              <w:rPr>
                <w:rFonts w:ascii="Times New Roman" w:hAnsi="Times New Roman"/>
                <w:b/>
                <w:sz w:val="40"/>
                <w:szCs w:val="40"/>
              </w:rPr>
              <w:lastRenderedPageBreak/>
              <w:t>LG #</w:t>
            </w:r>
            <w:r>
              <w:rPr>
                <w:rFonts w:ascii="Times New Roman" w:hAnsi="Times New Roman"/>
                <w:b/>
                <w:sz w:val="40"/>
                <w:szCs w:val="40"/>
              </w:rPr>
              <w:t>13</w:t>
            </w:r>
          </w:p>
        </w:tc>
        <w:tc>
          <w:tcPr>
            <w:tcW w:w="7290" w:type="dxa"/>
            <w:shd w:val="clear" w:color="auto" w:fill="C6D9F1"/>
          </w:tcPr>
          <w:p w:rsidR="007A450D" w:rsidRPr="00880BE9" w:rsidRDefault="007A450D" w:rsidP="00E93133">
            <w:pPr>
              <w:pStyle w:val="Heading1"/>
            </w:pPr>
            <w:bookmarkStart w:id="94" w:name="_Toc113274052"/>
            <w:r w:rsidRPr="00880BE9">
              <w:t>LO #4-Document and report information</w:t>
            </w:r>
            <w:bookmarkEnd w:id="94"/>
          </w:p>
        </w:tc>
      </w:tr>
    </w:tbl>
    <w:p w:rsidR="007A450D" w:rsidRPr="00350467" w:rsidRDefault="007A450D" w:rsidP="007A450D">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A450D" w:rsidRPr="00350467" w:rsidTr="00032F17">
        <w:trPr>
          <w:trHeight w:val="267"/>
        </w:trPr>
        <w:tc>
          <w:tcPr>
            <w:tcW w:w="9576" w:type="dxa"/>
            <w:shd w:val="clear" w:color="auto" w:fill="C6D9F1"/>
          </w:tcPr>
          <w:p w:rsidR="007A450D" w:rsidRPr="00350467" w:rsidRDefault="007A450D" w:rsidP="00224EF3">
            <w:pPr>
              <w:pStyle w:val="Heading2"/>
              <w:numPr>
                <w:ilvl w:val="0"/>
                <w:numId w:val="0"/>
              </w:numPr>
              <w:ind w:left="567" w:hanging="567"/>
            </w:pPr>
            <w:bookmarkStart w:id="95" w:name="_Toc113274053"/>
            <w:r w:rsidRPr="00350467">
              <w:t>Instruction sheet</w:t>
            </w:r>
            <w:bookmarkEnd w:id="95"/>
          </w:p>
        </w:tc>
      </w:tr>
      <w:tr w:rsidR="007A450D" w:rsidRPr="00350467" w:rsidTr="00032F17">
        <w:trPr>
          <w:trHeight w:val="4319"/>
        </w:trPr>
        <w:tc>
          <w:tcPr>
            <w:tcW w:w="9576" w:type="dxa"/>
          </w:tcPr>
          <w:p w:rsidR="007A450D" w:rsidRDefault="007A450D" w:rsidP="00032F1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7A450D" w:rsidRPr="007E654A" w:rsidRDefault="007A450D" w:rsidP="004021F3">
            <w:pPr>
              <w:numPr>
                <w:ilvl w:val="0"/>
                <w:numId w:val="35"/>
              </w:numPr>
              <w:autoSpaceDE w:val="0"/>
              <w:autoSpaceDN w:val="0"/>
              <w:adjustRightInd w:val="0"/>
              <w:spacing w:after="0" w:line="360" w:lineRule="auto"/>
              <w:ind w:left="473"/>
              <w:jc w:val="both"/>
              <w:rPr>
                <w:rFonts w:ascii="Times New Roman" w:hAnsi="Times New Roman"/>
                <w:sz w:val="24"/>
              </w:rPr>
            </w:pPr>
            <w:r>
              <w:rPr>
                <w:rFonts w:ascii="Times New Roman" w:hAnsi="Times New Roman"/>
                <w:sz w:val="24"/>
              </w:rPr>
              <w:t>Reporting p</w:t>
            </w:r>
            <w:r w:rsidRPr="007E654A">
              <w:rPr>
                <w:rFonts w:ascii="Times New Roman" w:hAnsi="Times New Roman"/>
                <w:sz w:val="24"/>
              </w:rPr>
              <w:t xml:space="preserve">roblems or difficulties or hazards </w:t>
            </w:r>
          </w:p>
          <w:p w:rsidR="007A450D" w:rsidRPr="007E654A" w:rsidRDefault="007A450D" w:rsidP="004021F3">
            <w:pPr>
              <w:numPr>
                <w:ilvl w:val="0"/>
                <w:numId w:val="35"/>
              </w:numPr>
              <w:autoSpaceDE w:val="0"/>
              <w:autoSpaceDN w:val="0"/>
              <w:adjustRightInd w:val="0"/>
              <w:spacing w:after="0" w:line="360" w:lineRule="auto"/>
              <w:ind w:left="473"/>
              <w:jc w:val="both"/>
              <w:rPr>
                <w:rFonts w:ascii="Times New Roman" w:hAnsi="Times New Roman"/>
                <w:sz w:val="24"/>
              </w:rPr>
            </w:pPr>
            <w:r>
              <w:rPr>
                <w:rFonts w:ascii="Times New Roman" w:hAnsi="Times New Roman"/>
                <w:sz w:val="24"/>
              </w:rPr>
              <w:t>Recording and d</w:t>
            </w:r>
            <w:r w:rsidRPr="007E654A">
              <w:rPr>
                <w:rFonts w:ascii="Times New Roman" w:hAnsi="Times New Roman"/>
                <w:sz w:val="24"/>
              </w:rPr>
              <w:t xml:space="preserve">ocumenting all rehabilitation and restoration activities </w:t>
            </w:r>
          </w:p>
          <w:p w:rsidR="007A450D" w:rsidRPr="00224EF3" w:rsidRDefault="007A450D" w:rsidP="004021F3">
            <w:pPr>
              <w:numPr>
                <w:ilvl w:val="0"/>
                <w:numId w:val="35"/>
              </w:numPr>
              <w:autoSpaceDE w:val="0"/>
              <w:autoSpaceDN w:val="0"/>
              <w:adjustRightInd w:val="0"/>
              <w:spacing w:after="0" w:line="360" w:lineRule="auto"/>
              <w:ind w:left="473"/>
              <w:jc w:val="both"/>
              <w:rPr>
                <w:rFonts w:ascii="Times New Roman" w:hAnsi="Times New Roman"/>
                <w:sz w:val="24"/>
              </w:rPr>
            </w:pPr>
            <w:r>
              <w:rPr>
                <w:rFonts w:ascii="Times New Roman" w:hAnsi="Times New Roman"/>
                <w:sz w:val="24"/>
              </w:rPr>
              <w:t>Documenting and r</w:t>
            </w:r>
            <w:r w:rsidRPr="007E654A">
              <w:rPr>
                <w:rFonts w:ascii="Times New Roman" w:hAnsi="Times New Roman"/>
                <w:sz w:val="24"/>
              </w:rPr>
              <w:t xml:space="preserve">eporting work outcomes </w:t>
            </w:r>
          </w:p>
          <w:p w:rsidR="007A450D" w:rsidRPr="00350467" w:rsidRDefault="007A450D" w:rsidP="00032F1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7A450D" w:rsidRPr="007E654A" w:rsidRDefault="007A450D" w:rsidP="004021F3">
            <w:pPr>
              <w:numPr>
                <w:ilvl w:val="0"/>
                <w:numId w:val="35"/>
              </w:numPr>
              <w:autoSpaceDE w:val="0"/>
              <w:autoSpaceDN w:val="0"/>
              <w:adjustRightInd w:val="0"/>
              <w:spacing w:after="0" w:line="360" w:lineRule="auto"/>
              <w:ind w:left="473"/>
              <w:jc w:val="both"/>
              <w:rPr>
                <w:rFonts w:ascii="Times New Roman" w:hAnsi="Times New Roman"/>
                <w:sz w:val="24"/>
              </w:rPr>
            </w:pPr>
            <w:r>
              <w:rPr>
                <w:rFonts w:ascii="Times New Roman" w:hAnsi="Times New Roman"/>
                <w:sz w:val="24"/>
              </w:rPr>
              <w:t>Report p</w:t>
            </w:r>
            <w:r w:rsidRPr="007E654A">
              <w:rPr>
                <w:rFonts w:ascii="Times New Roman" w:hAnsi="Times New Roman"/>
                <w:sz w:val="24"/>
              </w:rPr>
              <w:t xml:space="preserve">roblems or difficulties or hazards </w:t>
            </w:r>
          </w:p>
          <w:p w:rsidR="007A450D" w:rsidRPr="007E654A" w:rsidRDefault="007A450D" w:rsidP="004021F3">
            <w:pPr>
              <w:numPr>
                <w:ilvl w:val="0"/>
                <w:numId w:val="35"/>
              </w:numPr>
              <w:autoSpaceDE w:val="0"/>
              <w:autoSpaceDN w:val="0"/>
              <w:adjustRightInd w:val="0"/>
              <w:spacing w:after="0" w:line="360" w:lineRule="auto"/>
              <w:ind w:left="473"/>
              <w:jc w:val="both"/>
              <w:rPr>
                <w:rFonts w:ascii="Times New Roman" w:hAnsi="Times New Roman"/>
                <w:sz w:val="24"/>
              </w:rPr>
            </w:pPr>
            <w:r>
              <w:rPr>
                <w:rFonts w:ascii="Times New Roman" w:hAnsi="Times New Roman"/>
                <w:sz w:val="24"/>
              </w:rPr>
              <w:t>Record and d</w:t>
            </w:r>
            <w:r w:rsidRPr="007E654A">
              <w:rPr>
                <w:rFonts w:ascii="Times New Roman" w:hAnsi="Times New Roman"/>
                <w:sz w:val="24"/>
              </w:rPr>
              <w:t xml:space="preserve">ocumenting all rehabilitation and restoration activities </w:t>
            </w:r>
          </w:p>
          <w:p w:rsidR="007A450D" w:rsidRPr="007E3689" w:rsidRDefault="007A450D" w:rsidP="004021F3">
            <w:pPr>
              <w:numPr>
                <w:ilvl w:val="0"/>
                <w:numId w:val="35"/>
              </w:numPr>
              <w:autoSpaceDE w:val="0"/>
              <w:autoSpaceDN w:val="0"/>
              <w:adjustRightInd w:val="0"/>
              <w:spacing w:after="0" w:line="360" w:lineRule="auto"/>
              <w:ind w:left="473"/>
              <w:jc w:val="both"/>
              <w:rPr>
                <w:rFonts w:ascii="Times New Roman" w:hAnsi="Times New Roman"/>
                <w:bCs/>
                <w:sz w:val="28"/>
                <w:szCs w:val="24"/>
              </w:rPr>
            </w:pPr>
            <w:r>
              <w:rPr>
                <w:rFonts w:ascii="Times New Roman" w:hAnsi="Times New Roman"/>
                <w:sz w:val="24"/>
              </w:rPr>
              <w:t>Document and report</w:t>
            </w:r>
            <w:r w:rsidRPr="007E654A">
              <w:rPr>
                <w:rFonts w:ascii="Times New Roman" w:hAnsi="Times New Roman"/>
                <w:sz w:val="24"/>
              </w:rPr>
              <w:t xml:space="preserve"> work outcomes </w:t>
            </w:r>
          </w:p>
        </w:tc>
      </w:tr>
      <w:tr w:rsidR="007A450D" w:rsidRPr="00350467" w:rsidTr="00032F17">
        <w:trPr>
          <w:trHeight w:val="242"/>
        </w:trPr>
        <w:tc>
          <w:tcPr>
            <w:tcW w:w="9576" w:type="dxa"/>
          </w:tcPr>
          <w:p w:rsidR="007A450D" w:rsidRPr="00350467" w:rsidRDefault="007A450D" w:rsidP="00032F17">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7A450D" w:rsidRPr="00350467" w:rsidTr="00032F17">
        <w:trPr>
          <w:trHeight w:val="2483"/>
        </w:trPr>
        <w:tc>
          <w:tcPr>
            <w:tcW w:w="9576" w:type="dxa"/>
          </w:tcPr>
          <w:p w:rsidR="007A450D" w:rsidRPr="00A22919" w:rsidRDefault="007A450D" w:rsidP="004021F3">
            <w:pPr>
              <w:pStyle w:val="ListParagraph"/>
              <w:numPr>
                <w:ilvl w:val="0"/>
                <w:numId w:val="70"/>
              </w:numPr>
              <w:spacing w:after="0" w:line="360" w:lineRule="auto"/>
              <w:ind w:right="144"/>
              <w:jc w:val="both"/>
              <w:rPr>
                <w:rFonts w:ascii="Times New Roman" w:hAnsi="Times New Roman"/>
                <w:sz w:val="24"/>
                <w:szCs w:val="24"/>
              </w:rPr>
            </w:pPr>
            <w:r w:rsidRPr="00A22919">
              <w:rPr>
                <w:rFonts w:ascii="Times New Roman" w:hAnsi="Times New Roman"/>
                <w:sz w:val="24"/>
                <w:szCs w:val="24"/>
              </w:rPr>
              <w:t xml:space="preserve">Read the specific objectives of this Learning Guide. </w:t>
            </w:r>
          </w:p>
          <w:p w:rsidR="007A450D" w:rsidRPr="00A22919" w:rsidRDefault="007A450D" w:rsidP="004021F3">
            <w:pPr>
              <w:pStyle w:val="ListParagraph"/>
              <w:numPr>
                <w:ilvl w:val="0"/>
                <w:numId w:val="70"/>
              </w:numPr>
              <w:spacing w:after="0" w:line="360" w:lineRule="auto"/>
              <w:ind w:right="144"/>
              <w:jc w:val="both"/>
              <w:rPr>
                <w:rFonts w:ascii="Times New Roman" w:hAnsi="Times New Roman"/>
                <w:sz w:val="24"/>
                <w:szCs w:val="24"/>
              </w:rPr>
            </w:pPr>
            <w:r w:rsidRPr="00A22919">
              <w:rPr>
                <w:rFonts w:ascii="Times New Roman" w:hAnsi="Times New Roman"/>
                <w:sz w:val="24"/>
                <w:szCs w:val="24"/>
              </w:rPr>
              <w:t>Follow the instructions described below.</w:t>
            </w:r>
          </w:p>
          <w:p w:rsidR="007A450D" w:rsidRPr="00A22919" w:rsidRDefault="007A450D" w:rsidP="004021F3">
            <w:pPr>
              <w:pStyle w:val="ListParagraph"/>
              <w:numPr>
                <w:ilvl w:val="0"/>
                <w:numId w:val="70"/>
              </w:numPr>
              <w:spacing w:after="0" w:line="360" w:lineRule="auto"/>
              <w:ind w:right="144"/>
              <w:jc w:val="both"/>
              <w:rPr>
                <w:rFonts w:ascii="Times New Roman" w:hAnsi="Times New Roman"/>
                <w:sz w:val="24"/>
                <w:szCs w:val="24"/>
              </w:rPr>
            </w:pPr>
            <w:r w:rsidRPr="00A22919">
              <w:rPr>
                <w:rFonts w:ascii="Times New Roman" w:hAnsi="Times New Roman"/>
                <w:sz w:val="24"/>
                <w:szCs w:val="24"/>
              </w:rPr>
              <w:t>Read the information written in the information Sheets</w:t>
            </w:r>
          </w:p>
          <w:p w:rsidR="007A450D" w:rsidRPr="00A22919" w:rsidRDefault="007A450D" w:rsidP="004021F3">
            <w:pPr>
              <w:pStyle w:val="ListParagraph"/>
              <w:numPr>
                <w:ilvl w:val="0"/>
                <w:numId w:val="70"/>
              </w:numPr>
              <w:spacing w:after="0" w:line="360" w:lineRule="auto"/>
              <w:ind w:right="144"/>
              <w:jc w:val="both"/>
              <w:rPr>
                <w:rFonts w:ascii="Times New Roman" w:hAnsi="Times New Roman"/>
                <w:sz w:val="24"/>
                <w:szCs w:val="24"/>
              </w:rPr>
            </w:pPr>
            <w:r w:rsidRPr="00A22919">
              <w:rPr>
                <w:rFonts w:ascii="Times New Roman" w:hAnsi="Times New Roman"/>
                <w:sz w:val="24"/>
                <w:szCs w:val="24"/>
              </w:rPr>
              <w:t xml:space="preserve">Accomplish the Self-checks </w:t>
            </w:r>
          </w:p>
          <w:p w:rsidR="007A450D" w:rsidRPr="00350467" w:rsidRDefault="007A450D" w:rsidP="00F26708">
            <w:pPr>
              <w:spacing w:after="0" w:line="360" w:lineRule="auto"/>
              <w:ind w:right="144"/>
              <w:jc w:val="both"/>
              <w:rPr>
                <w:rFonts w:ascii="Times New Roman" w:hAnsi="Times New Roman"/>
                <w:sz w:val="24"/>
                <w:szCs w:val="24"/>
              </w:rPr>
            </w:pPr>
          </w:p>
        </w:tc>
      </w:tr>
    </w:tbl>
    <w:p w:rsidR="007A450D" w:rsidRPr="00350467" w:rsidRDefault="007A450D" w:rsidP="007A450D">
      <w:pPr>
        <w:spacing w:after="0" w:line="360" w:lineRule="auto"/>
        <w:rPr>
          <w:rFonts w:ascii="Times New Roman" w:hAnsi="Times New Roman"/>
          <w:sz w:val="24"/>
          <w:szCs w:val="24"/>
        </w:rPr>
      </w:pPr>
    </w:p>
    <w:p w:rsidR="007A450D" w:rsidRPr="00350467" w:rsidRDefault="007A450D" w:rsidP="007A450D">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A450D" w:rsidRPr="00350467" w:rsidTr="00032F17">
        <w:trPr>
          <w:trHeight w:val="530"/>
        </w:trPr>
        <w:tc>
          <w:tcPr>
            <w:tcW w:w="9000" w:type="dxa"/>
            <w:shd w:val="clear" w:color="auto" w:fill="C6D9F1"/>
            <w:vAlign w:val="center"/>
          </w:tcPr>
          <w:p w:rsidR="007A450D" w:rsidRPr="00350467" w:rsidRDefault="007A450D" w:rsidP="00501521">
            <w:pPr>
              <w:pStyle w:val="Heading2"/>
              <w:numPr>
                <w:ilvl w:val="0"/>
                <w:numId w:val="0"/>
              </w:numPr>
              <w:ind w:left="567" w:hanging="567"/>
              <w:rPr>
                <w:color w:val="FF0000"/>
              </w:rPr>
            </w:pPr>
            <w:bookmarkStart w:id="96" w:name="_Toc113274054"/>
            <w:r w:rsidRPr="00350467">
              <w:lastRenderedPageBreak/>
              <w:t xml:space="preserve">Information Sheet </w:t>
            </w:r>
            <w:r>
              <w:t>4</w:t>
            </w:r>
            <w:bookmarkEnd w:id="96"/>
          </w:p>
        </w:tc>
      </w:tr>
    </w:tbl>
    <w:p w:rsidR="007A450D" w:rsidRPr="00350467" w:rsidRDefault="007A450D" w:rsidP="007A450D">
      <w:pPr>
        <w:spacing w:after="0" w:line="360" w:lineRule="auto"/>
        <w:rPr>
          <w:rFonts w:ascii="Times New Roman" w:hAnsi="Times New Roman"/>
          <w:b/>
          <w:sz w:val="24"/>
          <w:szCs w:val="24"/>
        </w:rPr>
      </w:pPr>
    </w:p>
    <w:p w:rsidR="007A450D" w:rsidRDefault="007A450D" w:rsidP="004021F3">
      <w:pPr>
        <w:pStyle w:val="ListParagraph"/>
        <w:numPr>
          <w:ilvl w:val="0"/>
          <w:numId w:val="36"/>
        </w:numPr>
        <w:autoSpaceDE w:val="0"/>
        <w:autoSpaceDN w:val="0"/>
        <w:adjustRightInd w:val="0"/>
        <w:spacing w:after="0" w:line="360" w:lineRule="auto"/>
        <w:jc w:val="both"/>
        <w:rPr>
          <w:rFonts w:ascii="Times New Roman" w:hAnsi="Times New Roman"/>
          <w:b/>
          <w:sz w:val="24"/>
        </w:rPr>
      </w:pPr>
      <w:r w:rsidRPr="00D854B3">
        <w:rPr>
          <w:rFonts w:ascii="Times New Roman" w:hAnsi="Times New Roman"/>
          <w:b/>
          <w:sz w:val="24"/>
        </w:rPr>
        <w:t xml:space="preserve">Reporting problems or difficulties or hazards </w:t>
      </w:r>
    </w:p>
    <w:p w:rsidR="007A450D" w:rsidRPr="00705F84" w:rsidRDefault="007A450D" w:rsidP="007A450D">
      <w:pPr>
        <w:autoSpaceDE w:val="0"/>
        <w:autoSpaceDN w:val="0"/>
        <w:adjustRightInd w:val="0"/>
        <w:spacing w:after="0" w:line="360" w:lineRule="auto"/>
        <w:jc w:val="both"/>
        <w:rPr>
          <w:rFonts w:ascii="Times New Roman" w:hAnsi="Times New Roman"/>
          <w:b/>
          <w:sz w:val="24"/>
        </w:rPr>
      </w:pPr>
      <w:r w:rsidRPr="00705F84">
        <w:rPr>
          <w:rFonts w:ascii="Times New Roman" w:hAnsi="Times New Roman"/>
          <w:color w:val="222222"/>
          <w:sz w:val="24"/>
          <w:szCs w:val="24"/>
        </w:rPr>
        <w:t>The most </w:t>
      </w:r>
      <w:r w:rsidRPr="00705F84">
        <w:rPr>
          <w:rFonts w:ascii="Times New Roman" w:hAnsi="Times New Roman"/>
          <w:bCs/>
          <w:color w:val="222222"/>
          <w:sz w:val="24"/>
          <w:szCs w:val="24"/>
        </w:rPr>
        <w:t>common workplace hazards</w:t>
      </w:r>
      <w:r w:rsidRPr="00705F84">
        <w:rPr>
          <w:rFonts w:ascii="Times New Roman" w:hAnsi="Times New Roman"/>
          <w:color w:val="222222"/>
          <w:sz w:val="24"/>
          <w:szCs w:val="24"/>
        </w:rPr>
        <w:t> include safety </w:t>
      </w:r>
      <w:r w:rsidRPr="00705F84">
        <w:rPr>
          <w:rFonts w:ascii="Times New Roman" w:hAnsi="Times New Roman"/>
          <w:bCs/>
          <w:color w:val="222222"/>
          <w:sz w:val="24"/>
          <w:szCs w:val="24"/>
        </w:rPr>
        <w:t>hazards</w:t>
      </w:r>
      <w:r w:rsidRPr="00705F84">
        <w:rPr>
          <w:rFonts w:ascii="Times New Roman" w:hAnsi="Times New Roman"/>
          <w:color w:val="222222"/>
          <w:sz w:val="24"/>
          <w:szCs w:val="24"/>
        </w:rPr>
        <w:t> like slip-and-falls or electrical </w:t>
      </w:r>
      <w:r w:rsidRPr="00705F84">
        <w:rPr>
          <w:rFonts w:ascii="Times New Roman" w:hAnsi="Times New Roman"/>
          <w:bCs/>
          <w:color w:val="222222"/>
          <w:sz w:val="24"/>
          <w:szCs w:val="24"/>
        </w:rPr>
        <w:t>hazards</w:t>
      </w:r>
      <w:r w:rsidRPr="00705F84">
        <w:rPr>
          <w:rFonts w:ascii="Times New Roman" w:hAnsi="Times New Roman"/>
          <w:color w:val="222222"/>
          <w:sz w:val="24"/>
          <w:szCs w:val="24"/>
        </w:rPr>
        <w:t>. But there are also ergonomic </w:t>
      </w:r>
      <w:r w:rsidRPr="00705F84">
        <w:rPr>
          <w:rFonts w:ascii="Times New Roman" w:hAnsi="Times New Roman"/>
          <w:bCs/>
          <w:color w:val="222222"/>
          <w:sz w:val="24"/>
          <w:szCs w:val="24"/>
        </w:rPr>
        <w:t>workplace hazards</w:t>
      </w:r>
      <w:r w:rsidRPr="00705F84">
        <w:rPr>
          <w:rFonts w:ascii="Times New Roman" w:hAnsi="Times New Roman"/>
          <w:color w:val="222222"/>
          <w:sz w:val="24"/>
          <w:szCs w:val="24"/>
        </w:rPr>
        <w:t>, environ</w:t>
      </w:r>
      <w:r>
        <w:rPr>
          <w:rFonts w:ascii="Times New Roman" w:hAnsi="Times New Roman"/>
          <w:color w:val="222222"/>
          <w:sz w:val="24"/>
          <w:szCs w:val="24"/>
        </w:rPr>
        <w:t xml:space="preserve">mental, chemical and </w:t>
      </w:r>
      <w:r w:rsidRPr="00705F84">
        <w:rPr>
          <w:rFonts w:ascii="Times New Roman" w:hAnsi="Times New Roman"/>
          <w:color w:val="222222"/>
          <w:sz w:val="24"/>
          <w:szCs w:val="24"/>
        </w:rPr>
        <w:t>others.</w:t>
      </w:r>
      <w:r w:rsidRPr="00705F84">
        <w:rPr>
          <w:rFonts w:ascii="Times New Roman" w:hAnsi="Times New Roman"/>
          <w:color w:val="222222"/>
          <w:sz w:val="24"/>
          <w:szCs w:val="24"/>
        </w:rPr>
        <w:br/>
        <w:t> </w:t>
      </w:r>
      <w:r w:rsidRPr="00705F84">
        <w:rPr>
          <w:rFonts w:ascii="Times New Roman" w:hAnsi="Times New Roman"/>
          <w:b/>
          <w:bCs/>
          <w:color w:val="222222"/>
          <w:sz w:val="24"/>
          <w:szCs w:val="24"/>
        </w:rPr>
        <w:t>Biological Hazards</w:t>
      </w:r>
    </w:p>
    <w:p w:rsidR="007A450D" w:rsidRPr="00705F84" w:rsidRDefault="007A450D" w:rsidP="004021F3">
      <w:pPr>
        <w:pStyle w:val="ListParagraph"/>
        <w:numPr>
          <w:ilvl w:val="0"/>
          <w:numId w:val="37"/>
        </w:numPr>
        <w:shd w:val="clear" w:color="auto" w:fill="FFFFFF"/>
        <w:spacing w:after="60" w:line="360" w:lineRule="auto"/>
        <w:ind w:left="473"/>
        <w:jc w:val="both"/>
        <w:rPr>
          <w:rFonts w:ascii="Times New Roman" w:hAnsi="Times New Roman"/>
          <w:color w:val="222222"/>
          <w:sz w:val="24"/>
          <w:szCs w:val="24"/>
        </w:rPr>
      </w:pPr>
      <w:r w:rsidRPr="00705F84">
        <w:rPr>
          <w:rFonts w:ascii="Times New Roman" w:hAnsi="Times New Roman"/>
          <w:color w:val="222222"/>
          <w:sz w:val="24"/>
          <w:szCs w:val="24"/>
        </w:rPr>
        <w:t>Blood and other body fluids.</w:t>
      </w:r>
    </w:p>
    <w:p w:rsidR="007A450D" w:rsidRPr="00705F84" w:rsidRDefault="007A450D" w:rsidP="004021F3">
      <w:pPr>
        <w:pStyle w:val="ListParagraph"/>
        <w:numPr>
          <w:ilvl w:val="0"/>
          <w:numId w:val="37"/>
        </w:numPr>
        <w:shd w:val="clear" w:color="auto" w:fill="FFFFFF"/>
        <w:spacing w:after="60" w:line="360" w:lineRule="auto"/>
        <w:ind w:left="473"/>
        <w:jc w:val="both"/>
        <w:rPr>
          <w:rFonts w:ascii="Times New Roman" w:hAnsi="Times New Roman"/>
          <w:color w:val="222222"/>
          <w:sz w:val="24"/>
          <w:szCs w:val="24"/>
        </w:rPr>
      </w:pPr>
      <w:r w:rsidRPr="00705F84">
        <w:rPr>
          <w:rFonts w:ascii="Times New Roman" w:hAnsi="Times New Roman"/>
          <w:color w:val="222222"/>
          <w:sz w:val="24"/>
          <w:szCs w:val="24"/>
        </w:rPr>
        <w:t>Fungi/mold.</w:t>
      </w:r>
    </w:p>
    <w:p w:rsidR="007A450D" w:rsidRPr="00705F84" w:rsidRDefault="007A450D" w:rsidP="004021F3">
      <w:pPr>
        <w:pStyle w:val="ListParagraph"/>
        <w:numPr>
          <w:ilvl w:val="0"/>
          <w:numId w:val="37"/>
        </w:numPr>
        <w:shd w:val="clear" w:color="auto" w:fill="FFFFFF"/>
        <w:spacing w:after="60" w:line="360" w:lineRule="auto"/>
        <w:ind w:left="473"/>
        <w:jc w:val="both"/>
        <w:rPr>
          <w:rFonts w:ascii="Times New Roman" w:hAnsi="Times New Roman"/>
          <w:color w:val="222222"/>
          <w:sz w:val="24"/>
          <w:szCs w:val="24"/>
        </w:rPr>
      </w:pPr>
      <w:r w:rsidRPr="00705F84">
        <w:rPr>
          <w:rFonts w:ascii="Times New Roman" w:hAnsi="Times New Roman"/>
          <w:color w:val="222222"/>
          <w:sz w:val="24"/>
          <w:szCs w:val="24"/>
        </w:rPr>
        <w:t>Bacteria and viruses.</w:t>
      </w:r>
    </w:p>
    <w:p w:rsidR="007A450D" w:rsidRPr="00705F84" w:rsidRDefault="007A450D" w:rsidP="004021F3">
      <w:pPr>
        <w:pStyle w:val="ListParagraph"/>
        <w:numPr>
          <w:ilvl w:val="0"/>
          <w:numId w:val="37"/>
        </w:numPr>
        <w:shd w:val="clear" w:color="auto" w:fill="FFFFFF"/>
        <w:spacing w:after="60" w:line="360" w:lineRule="auto"/>
        <w:ind w:left="473"/>
        <w:jc w:val="both"/>
        <w:rPr>
          <w:rFonts w:ascii="Times New Roman" w:hAnsi="Times New Roman"/>
          <w:color w:val="222222"/>
          <w:sz w:val="24"/>
          <w:szCs w:val="24"/>
        </w:rPr>
      </w:pPr>
      <w:r w:rsidRPr="00705F84">
        <w:rPr>
          <w:rFonts w:ascii="Times New Roman" w:hAnsi="Times New Roman"/>
          <w:color w:val="222222"/>
          <w:sz w:val="24"/>
          <w:szCs w:val="24"/>
        </w:rPr>
        <w:t>Plants.</w:t>
      </w:r>
    </w:p>
    <w:p w:rsidR="007A450D" w:rsidRPr="00705F84" w:rsidRDefault="007A450D" w:rsidP="004021F3">
      <w:pPr>
        <w:pStyle w:val="ListParagraph"/>
        <w:numPr>
          <w:ilvl w:val="0"/>
          <w:numId w:val="37"/>
        </w:numPr>
        <w:shd w:val="clear" w:color="auto" w:fill="FFFFFF"/>
        <w:spacing w:after="60" w:line="360" w:lineRule="auto"/>
        <w:ind w:left="473"/>
        <w:jc w:val="both"/>
        <w:rPr>
          <w:rFonts w:ascii="Times New Roman" w:hAnsi="Times New Roman"/>
          <w:color w:val="222222"/>
          <w:sz w:val="24"/>
          <w:szCs w:val="24"/>
        </w:rPr>
      </w:pPr>
      <w:r w:rsidRPr="00705F84">
        <w:rPr>
          <w:rFonts w:ascii="Times New Roman" w:hAnsi="Times New Roman"/>
          <w:color w:val="222222"/>
          <w:sz w:val="24"/>
          <w:szCs w:val="24"/>
        </w:rPr>
        <w:t>Insect bites.</w:t>
      </w:r>
    </w:p>
    <w:p w:rsidR="007A450D" w:rsidRPr="00705F84" w:rsidRDefault="007A450D" w:rsidP="004021F3">
      <w:pPr>
        <w:pStyle w:val="ListParagraph"/>
        <w:numPr>
          <w:ilvl w:val="0"/>
          <w:numId w:val="37"/>
        </w:numPr>
        <w:shd w:val="clear" w:color="auto" w:fill="FFFFFF"/>
        <w:spacing w:after="60" w:line="360" w:lineRule="auto"/>
        <w:ind w:left="473"/>
        <w:jc w:val="both"/>
        <w:rPr>
          <w:rFonts w:ascii="Times New Roman" w:hAnsi="Times New Roman"/>
          <w:color w:val="222222"/>
          <w:sz w:val="24"/>
          <w:szCs w:val="24"/>
        </w:rPr>
      </w:pPr>
      <w:r w:rsidRPr="00705F84">
        <w:rPr>
          <w:rFonts w:ascii="Times New Roman" w:hAnsi="Times New Roman"/>
          <w:color w:val="222222"/>
          <w:sz w:val="24"/>
          <w:szCs w:val="24"/>
        </w:rPr>
        <w:t>Animal and bird droppings.</w:t>
      </w:r>
    </w:p>
    <w:p w:rsidR="007A450D" w:rsidRDefault="007A450D" w:rsidP="007A450D">
      <w:pPr>
        <w:shd w:val="clear" w:color="auto" w:fill="FFFFFF"/>
        <w:spacing w:after="0" w:line="360" w:lineRule="auto"/>
        <w:jc w:val="both"/>
        <w:rPr>
          <w:rFonts w:ascii="Times New Roman" w:hAnsi="Times New Roman"/>
          <w:color w:val="000000" w:themeColor="text1"/>
          <w:sz w:val="24"/>
          <w:szCs w:val="24"/>
        </w:rPr>
      </w:pPr>
      <w:r w:rsidRPr="00F52DC1">
        <w:rPr>
          <w:rFonts w:ascii="Times New Roman" w:hAnsi="Times New Roman"/>
          <w:color w:val="000000" w:themeColor="text1"/>
          <w:sz w:val="24"/>
          <w:szCs w:val="24"/>
        </w:rPr>
        <w:t>Hazard identification is part of the process used to evaluate if any particular situation, item, thing, etc. may have the potential to cause harm. The term often used to describe the full process is risk assessment: Identify hazards and risk factors that have the potential to cause harm (hazard identification).</w:t>
      </w:r>
    </w:p>
    <w:p w:rsidR="008124AC" w:rsidRPr="007D3F6D" w:rsidRDefault="008124AC" w:rsidP="007A450D">
      <w:pPr>
        <w:shd w:val="clear" w:color="auto" w:fill="FFFFFF"/>
        <w:spacing w:after="0" w:line="360" w:lineRule="auto"/>
        <w:jc w:val="both"/>
        <w:rPr>
          <w:rFonts w:ascii="Times New Roman" w:hAnsi="Times New Roman"/>
          <w:color w:val="000000" w:themeColor="text1"/>
          <w:sz w:val="20"/>
          <w:szCs w:val="24"/>
        </w:rPr>
      </w:pPr>
    </w:p>
    <w:p w:rsidR="007A450D" w:rsidRDefault="007A450D" w:rsidP="007A450D">
      <w:pPr>
        <w:shd w:val="clear" w:color="auto" w:fill="FFFFFF"/>
        <w:spacing w:after="0" w:line="360" w:lineRule="auto"/>
        <w:jc w:val="both"/>
        <w:rPr>
          <w:rFonts w:ascii="Times New Roman" w:hAnsi="Times New Roman"/>
          <w:color w:val="000000" w:themeColor="text1"/>
          <w:sz w:val="24"/>
          <w:szCs w:val="24"/>
        </w:rPr>
      </w:pPr>
      <w:r w:rsidRPr="00F52DC1">
        <w:rPr>
          <w:rFonts w:ascii="Times New Roman" w:hAnsi="Times New Roman"/>
          <w:color w:val="000000" w:themeColor="text1"/>
          <w:sz w:val="24"/>
          <w:szCs w:val="24"/>
        </w:rPr>
        <w:t>One of the most common challenges in communicating risk data is not having a standardized and effective process in place. When a claim or incident occurs, employees are not sure about the best way to submit relevan</w:t>
      </w:r>
      <w:r w:rsidR="007D3F6D">
        <w:rPr>
          <w:rFonts w:ascii="Times New Roman" w:hAnsi="Times New Roman"/>
          <w:color w:val="000000" w:themeColor="text1"/>
          <w:sz w:val="24"/>
          <w:szCs w:val="24"/>
        </w:rPr>
        <w:t xml:space="preserve">t information to the risk team. </w:t>
      </w:r>
      <w:r w:rsidRPr="00F52DC1">
        <w:rPr>
          <w:rFonts w:ascii="Times New Roman" w:hAnsi="Times New Roman"/>
          <w:color w:val="000000" w:themeColor="text1"/>
          <w:sz w:val="24"/>
          <w:szCs w:val="24"/>
        </w:rPr>
        <w:t>In this scenario, they will likely turn to the method that is most convenient in the moment, regardless of how this influences risk managers. Even worse, an employee may be unable to submit information or willingly decide not to if the process is too difficult.</w:t>
      </w:r>
    </w:p>
    <w:p w:rsidR="007D3F6D" w:rsidRPr="007D3F6D" w:rsidRDefault="007D3F6D" w:rsidP="007A450D">
      <w:pPr>
        <w:shd w:val="clear" w:color="auto" w:fill="FFFFFF"/>
        <w:spacing w:after="0" w:line="360" w:lineRule="auto"/>
        <w:jc w:val="both"/>
        <w:rPr>
          <w:rFonts w:ascii="Times New Roman" w:hAnsi="Times New Roman"/>
          <w:color w:val="000000" w:themeColor="text1"/>
          <w:sz w:val="20"/>
          <w:szCs w:val="24"/>
        </w:rPr>
      </w:pPr>
    </w:p>
    <w:p w:rsidR="007A450D" w:rsidRDefault="007A450D" w:rsidP="007A450D">
      <w:pPr>
        <w:shd w:val="clear" w:color="auto" w:fill="FFFFFF"/>
        <w:spacing w:after="0" w:line="360" w:lineRule="auto"/>
        <w:jc w:val="both"/>
        <w:rPr>
          <w:rFonts w:ascii="Times New Roman" w:hAnsi="Times New Roman"/>
          <w:color w:val="000000" w:themeColor="text1"/>
          <w:sz w:val="24"/>
          <w:szCs w:val="24"/>
        </w:rPr>
      </w:pPr>
      <w:r w:rsidRPr="00F52DC1">
        <w:rPr>
          <w:rFonts w:ascii="Times New Roman" w:hAnsi="Times New Roman"/>
          <w:color w:val="000000" w:themeColor="text1"/>
          <w:sz w:val="24"/>
          <w:szCs w:val="24"/>
        </w:rPr>
        <w:t>On a high-level, risk data can create communication challenges across the organization. Employees know that it is important to analyze data about claims, losses, and trends, but who should be responsible for owning and acting on this data. The lack of a standardized process creates two key issues that will be discussed in the following sections: time-consuming processes and redundant tasks that frustrate employees.</w:t>
      </w:r>
    </w:p>
    <w:p w:rsidR="007D3F6D" w:rsidRPr="00F52DC1" w:rsidRDefault="007D3F6D" w:rsidP="007A450D">
      <w:pPr>
        <w:shd w:val="clear" w:color="auto" w:fill="FFFFFF"/>
        <w:spacing w:after="0" w:line="360" w:lineRule="auto"/>
        <w:jc w:val="both"/>
        <w:rPr>
          <w:rFonts w:ascii="Times New Roman" w:hAnsi="Times New Roman"/>
          <w:color w:val="000000" w:themeColor="text1"/>
          <w:sz w:val="24"/>
          <w:szCs w:val="24"/>
        </w:rPr>
      </w:pPr>
    </w:p>
    <w:p w:rsidR="007A450D" w:rsidRPr="00F52DC1" w:rsidRDefault="007A450D" w:rsidP="007A450D">
      <w:pPr>
        <w:shd w:val="clear" w:color="auto" w:fill="FFFFFF"/>
        <w:spacing w:after="0" w:line="360" w:lineRule="auto"/>
        <w:jc w:val="both"/>
        <w:rPr>
          <w:rFonts w:ascii="Times New Roman" w:hAnsi="Times New Roman"/>
          <w:color w:val="000000" w:themeColor="text1"/>
          <w:sz w:val="24"/>
          <w:szCs w:val="24"/>
        </w:rPr>
      </w:pPr>
      <w:r w:rsidRPr="00F52DC1">
        <w:rPr>
          <w:rFonts w:ascii="Times New Roman" w:hAnsi="Times New Roman"/>
          <w:color w:val="000000" w:themeColor="text1"/>
          <w:sz w:val="24"/>
          <w:szCs w:val="24"/>
        </w:rPr>
        <w:lastRenderedPageBreak/>
        <w:t>Technology-based communication processes are easy to standardize. When something goes wrong in the organization, an employee will know exactly what is required to report the incident to the risk team. The process may go something like this:</w:t>
      </w:r>
    </w:p>
    <w:p w:rsidR="007A450D" w:rsidRPr="00F52DC1" w:rsidRDefault="007A450D" w:rsidP="004021F3">
      <w:pPr>
        <w:pStyle w:val="NormalWeb"/>
        <w:numPr>
          <w:ilvl w:val="0"/>
          <w:numId w:val="38"/>
        </w:numPr>
        <w:shd w:val="clear" w:color="auto" w:fill="FFFFFF"/>
        <w:spacing w:before="0" w:beforeAutospacing="0" w:after="0" w:afterAutospacing="0" w:line="360" w:lineRule="auto"/>
        <w:ind w:left="473"/>
        <w:rPr>
          <w:rFonts w:ascii="Times New Roman" w:hAnsi="Times New Roman" w:cs="Times New Roman"/>
          <w:color w:val="000000" w:themeColor="text1"/>
          <w:sz w:val="24"/>
        </w:rPr>
      </w:pPr>
      <w:r w:rsidRPr="00F52DC1">
        <w:rPr>
          <w:rFonts w:ascii="Times New Roman" w:hAnsi="Times New Roman" w:cs="Times New Roman"/>
          <w:color w:val="000000" w:themeColor="text1"/>
          <w:sz w:val="24"/>
        </w:rPr>
        <w:t>The employee accesses a data submission web portal from their computer, tablet, or cellphone.</w:t>
      </w:r>
    </w:p>
    <w:p w:rsidR="007A450D" w:rsidRPr="00F52DC1" w:rsidRDefault="007A450D" w:rsidP="004021F3">
      <w:pPr>
        <w:pStyle w:val="NormalWeb"/>
        <w:numPr>
          <w:ilvl w:val="0"/>
          <w:numId w:val="38"/>
        </w:numPr>
        <w:shd w:val="clear" w:color="auto" w:fill="FFFFFF"/>
        <w:spacing w:before="0" w:beforeAutospacing="0" w:after="0" w:afterAutospacing="0" w:line="360" w:lineRule="auto"/>
        <w:ind w:left="473"/>
        <w:rPr>
          <w:rFonts w:ascii="Times New Roman" w:hAnsi="Times New Roman" w:cs="Times New Roman"/>
          <w:color w:val="000000" w:themeColor="text1"/>
          <w:sz w:val="24"/>
        </w:rPr>
      </w:pPr>
      <w:r w:rsidRPr="00F52DC1">
        <w:rPr>
          <w:rFonts w:ascii="Times New Roman" w:hAnsi="Times New Roman" w:cs="Times New Roman"/>
          <w:color w:val="000000" w:themeColor="text1"/>
          <w:sz w:val="24"/>
        </w:rPr>
        <w:t>The employee fills in all relevant details including the names and contact information of all parties, a description of what happened, and any relevant images or documentation. Mandatory fields and drop-down menus will prompt the employee and ensure nothing is missed.</w:t>
      </w:r>
    </w:p>
    <w:p w:rsidR="007A450D" w:rsidRPr="00F52DC1" w:rsidRDefault="007A450D" w:rsidP="004021F3">
      <w:pPr>
        <w:pStyle w:val="NormalWeb"/>
        <w:numPr>
          <w:ilvl w:val="0"/>
          <w:numId w:val="38"/>
        </w:numPr>
        <w:shd w:val="clear" w:color="auto" w:fill="FFFFFF"/>
        <w:spacing w:before="0" w:beforeAutospacing="0" w:after="0" w:afterAutospacing="0" w:line="360" w:lineRule="auto"/>
        <w:ind w:left="473"/>
        <w:rPr>
          <w:rFonts w:ascii="Times New Roman" w:hAnsi="Times New Roman" w:cs="Times New Roman"/>
          <w:color w:val="000000" w:themeColor="text1"/>
          <w:sz w:val="24"/>
        </w:rPr>
      </w:pPr>
      <w:r w:rsidRPr="00F52DC1">
        <w:rPr>
          <w:rFonts w:ascii="Times New Roman" w:hAnsi="Times New Roman" w:cs="Times New Roman"/>
          <w:color w:val="000000" w:themeColor="text1"/>
          <w:sz w:val="24"/>
        </w:rPr>
        <w:t>The employee submits the form and data is instantly sent to the risk team and uploaded into the risk system for further action.</w:t>
      </w:r>
    </w:p>
    <w:p w:rsidR="007A450D" w:rsidRPr="00F52DC1" w:rsidRDefault="007A450D" w:rsidP="004021F3">
      <w:pPr>
        <w:pStyle w:val="NormalWeb"/>
        <w:numPr>
          <w:ilvl w:val="0"/>
          <w:numId w:val="38"/>
        </w:numPr>
        <w:shd w:val="clear" w:color="auto" w:fill="FFFFFF"/>
        <w:spacing w:before="0" w:beforeAutospacing="0" w:after="0" w:afterAutospacing="0" w:line="360" w:lineRule="auto"/>
        <w:ind w:left="473"/>
        <w:rPr>
          <w:rFonts w:ascii="Times New Roman" w:hAnsi="Times New Roman" w:cs="Times New Roman"/>
          <w:color w:val="000000" w:themeColor="text1"/>
          <w:sz w:val="24"/>
        </w:rPr>
      </w:pPr>
      <w:r w:rsidRPr="00F52DC1">
        <w:rPr>
          <w:rFonts w:ascii="Times New Roman" w:hAnsi="Times New Roman" w:cs="Times New Roman"/>
          <w:color w:val="000000" w:themeColor="text1"/>
          <w:sz w:val="24"/>
        </w:rPr>
        <w:t>From the system, the risk team can quickly share data and reports with executives or other team members as necessary.</w:t>
      </w:r>
    </w:p>
    <w:p w:rsidR="007A450D" w:rsidRPr="00DE5CF1" w:rsidRDefault="007A450D" w:rsidP="007A450D">
      <w:pPr>
        <w:pStyle w:val="NoSpacing"/>
        <w:spacing w:line="360" w:lineRule="auto"/>
        <w:rPr>
          <w:rFonts w:ascii="Times New Roman" w:hAnsi="Times New Roman"/>
          <w:color w:val="000000" w:themeColor="text1"/>
          <w:sz w:val="20"/>
          <w:szCs w:val="24"/>
        </w:rPr>
      </w:pPr>
    </w:p>
    <w:p w:rsidR="007A450D" w:rsidRDefault="007A450D" w:rsidP="004021F3">
      <w:pPr>
        <w:pStyle w:val="ListParagraph"/>
        <w:numPr>
          <w:ilvl w:val="0"/>
          <w:numId w:val="36"/>
        </w:numPr>
        <w:autoSpaceDE w:val="0"/>
        <w:autoSpaceDN w:val="0"/>
        <w:adjustRightInd w:val="0"/>
        <w:spacing w:after="0" w:line="360" w:lineRule="auto"/>
        <w:jc w:val="both"/>
        <w:rPr>
          <w:rFonts w:ascii="Times New Roman" w:hAnsi="Times New Roman"/>
          <w:b/>
          <w:sz w:val="24"/>
        </w:rPr>
      </w:pPr>
      <w:r>
        <w:rPr>
          <w:rFonts w:ascii="Times New Roman" w:hAnsi="Times New Roman"/>
          <w:b/>
          <w:sz w:val="24"/>
        </w:rPr>
        <w:t>Recording and d</w:t>
      </w:r>
      <w:r w:rsidRPr="00FA34B6">
        <w:rPr>
          <w:rFonts w:ascii="Times New Roman" w:hAnsi="Times New Roman"/>
          <w:b/>
          <w:sz w:val="24"/>
        </w:rPr>
        <w:t xml:space="preserve">ocumenting all rehabilitation and restoration activities </w:t>
      </w:r>
    </w:p>
    <w:p w:rsidR="000C0FFF" w:rsidRPr="00841C43" w:rsidRDefault="000C0FFF" w:rsidP="000C0FFF">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b/>
          <w:color w:val="000000"/>
          <w:sz w:val="24"/>
          <w:szCs w:val="24"/>
          <w:shd w:val="clear" w:color="auto" w:fill="FFFFFF"/>
          <w:lang w:bidi="ar-SA"/>
        </w:rPr>
        <w:t>Documenting</w:t>
      </w:r>
      <w:r w:rsidRPr="00841C43">
        <w:rPr>
          <w:rFonts w:ascii="Times New Roman" w:eastAsia="Calibri" w:hAnsi="Times New Roman"/>
          <w:color w:val="000000"/>
          <w:sz w:val="24"/>
          <w:szCs w:val="24"/>
          <w:shd w:val="clear" w:color="auto" w:fill="FFFFFF"/>
          <w:lang w:bidi="ar-SA"/>
        </w:rPr>
        <w:t xml:space="preserve"> is an official paper or book that gives information about something, or that can be used as evidence or proof of something. In this case, documenting the information means, recording in an official paper about accurate information </w:t>
      </w:r>
    </w:p>
    <w:p w:rsidR="000C0FFF" w:rsidRPr="00841C43" w:rsidRDefault="000C0FFF" w:rsidP="000C0FFF">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Therefore, documenting of information is process of writing and retaining record of every step of ex-situ conservation and its recommended action. Finally reporting to responsible bodies</w:t>
      </w:r>
    </w:p>
    <w:p w:rsidR="000C0FFF" w:rsidRPr="00841C43" w:rsidRDefault="000C0FFF" w:rsidP="000C0FFF">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b/>
          <w:color w:val="000000"/>
          <w:sz w:val="24"/>
          <w:szCs w:val="24"/>
          <w:shd w:val="clear" w:color="auto" w:fill="FFFFFF"/>
          <w:lang w:bidi="ar-SA"/>
        </w:rPr>
        <w:t>Report</w:t>
      </w:r>
      <w:r w:rsidRPr="00841C43">
        <w:rPr>
          <w:rFonts w:ascii="Times New Roman" w:eastAsia="Calibri" w:hAnsi="Times New Roman"/>
          <w:color w:val="000000"/>
          <w:sz w:val="24"/>
          <w:szCs w:val="24"/>
          <w:shd w:val="clear" w:color="auto" w:fill="FFFFFF"/>
          <w:lang w:bidi="ar-SA"/>
        </w:rPr>
        <w:t xml:space="preserve"> - is a statement of the results of an investigation or of any matter on which definite information is required. The following stages are involved in writing a report:</w:t>
      </w:r>
    </w:p>
    <w:p w:rsidR="000C0FFF" w:rsidRPr="00841C43" w:rsidRDefault="000C0FFF" w:rsidP="004021F3">
      <w:pPr>
        <w:numPr>
          <w:ilvl w:val="0"/>
          <w:numId w:val="73"/>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clarifying your terms of reference</w:t>
      </w:r>
    </w:p>
    <w:p w:rsidR="000C0FFF" w:rsidRPr="00841C43" w:rsidRDefault="000C0FFF" w:rsidP="004021F3">
      <w:pPr>
        <w:numPr>
          <w:ilvl w:val="0"/>
          <w:numId w:val="73"/>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 xml:space="preserve"> planning your work</w:t>
      </w:r>
    </w:p>
    <w:p w:rsidR="000C0FFF" w:rsidRPr="00841C43" w:rsidRDefault="000C0FFF" w:rsidP="004021F3">
      <w:pPr>
        <w:numPr>
          <w:ilvl w:val="0"/>
          <w:numId w:val="73"/>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collecting your information</w:t>
      </w:r>
    </w:p>
    <w:p w:rsidR="000C0FFF" w:rsidRPr="00841C43" w:rsidRDefault="000C0FFF" w:rsidP="004021F3">
      <w:pPr>
        <w:numPr>
          <w:ilvl w:val="0"/>
          <w:numId w:val="73"/>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organizing and structuring your information</w:t>
      </w:r>
    </w:p>
    <w:p w:rsidR="000C0FFF" w:rsidRPr="00841C43" w:rsidRDefault="000C0FFF" w:rsidP="004021F3">
      <w:pPr>
        <w:numPr>
          <w:ilvl w:val="0"/>
          <w:numId w:val="73"/>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writing the first draft</w:t>
      </w:r>
    </w:p>
    <w:p w:rsidR="000C0FFF" w:rsidRPr="00841C43" w:rsidRDefault="000C0FFF" w:rsidP="004021F3">
      <w:pPr>
        <w:numPr>
          <w:ilvl w:val="0"/>
          <w:numId w:val="73"/>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Checking and re-drafting</w:t>
      </w:r>
    </w:p>
    <w:p w:rsidR="000C0FFF" w:rsidRPr="00FA34B6" w:rsidRDefault="000C0FFF" w:rsidP="000C0FFF">
      <w:pPr>
        <w:pStyle w:val="ListParagraph"/>
        <w:autoSpaceDE w:val="0"/>
        <w:autoSpaceDN w:val="0"/>
        <w:adjustRightInd w:val="0"/>
        <w:spacing w:after="0" w:line="360" w:lineRule="auto"/>
        <w:ind w:left="227"/>
        <w:jc w:val="both"/>
        <w:rPr>
          <w:rFonts w:ascii="Times New Roman" w:hAnsi="Times New Roman"/>
          <w:b/>
          <w:sz w:val="24"/>
        </w:rPr>
      </w:pPr>
    </w:p>
    <w:p w:rsidR="007A450D" w:rsidRDefault="007A450D" w:rsidP="007A450D">
      <w:pPr>
        <w:keepNext/>
        <w:keepLines/>
        <w:shd w:val="clear" w:color="auto" w:fill="FFFFFF"/>
        <w:spacing w:after="0" w:line="360" w:lineRule="auto"/>
        <w:jc w:val="both"/>
        <w:outlineLvl w:val="1"/>
        <w:rPr>
          <w:rFonts w:ascii="Times New Roman" w:hAnsi="Times New Roman"/>
          <w:b/>
          <w:bCs/>
          <w:color w:val="222222"/>
          <w:sz w:val="24"/>
          <w:szCs w:val="24"/>
          <w:shd w:val="clear" w:color="auto" w:fill="FFFFFF"/>
          <w:lang w:bidi="ar-SA"/>
        </w:rPr>
      </w:pPr>
      <w:bookmarkStart w:id="97" w:name="_Toc113080127"/>
      <w:bookmarkStart w:id="98" w:name="_Toc113274055"/>
      <w:r w:rsidRPr="00F52DC1">
        <w:rPr>
          <w:rFonts w:ascii="Times New Roman" w:hAnsi="Times New Roman"/>
          <w:color w:val="222222"/>
          <w:sz w:val="24"/>
          <w:szCs w:val="24"/>
          <w:shd w:val="clear" w:color="auto" w:fill="FFFFFF"/>
          <w:lang w:bidi="ar-SA"/>
        </w:rPr>
        <w:lastRenderedPageBreak/>
        <w:t>Restoration</w:t>
      </w:r>
      <w:r w:rsidRPr="00F52DC1">
        <w:rPr>
          <w:rFonts w:ascii="Times New Roman" w:hAnsi="Times New Roman"/>
          <w:bCs/>
          <w:color w:val="222222"/>
          <w:sz w:val="24"/>
          <w:szCs w:val="24"/>
          <w:shd w:val="clear" w:color="auto" w:fill="FFFFFF"/>
          <w:lang w:bidi="ar-SA"/>
        </w:rPr>
        <w:t> projects differ in their objectives and their methods of achieving those </w:t>
      </w:r>
      <w:r w:rsidRPr="00F52DC1">
        <w:rPr>
          <w:rFonts w:ascii="Times New Roman" w:hAnsi="Times New Roman"/>
          <w:color w:val="222222"/>
          <w:sz w:val="24"/>
          <w:szCs w:val="24"/>
          <w:shd w:val="clear" w:color="auto" w:fill="FFFFFF"/>
          <w:lang w:bidi="ar-SA"/>
        </w:rPr>
        <w:t>goals</w:t>
      </w:r>
      <w:r w:rsidRPr="00F52DC1">
        <w:rPr>
          <w:rFonts w:ascii="Times New Roman" w:hAnsi="Times New Roman"/>
          <w:bCs/>
          <w:color w:val="222222"/>
          <w:sz w:val="24"/>
          <w:szCs w:val="24"/>
          <w:shd w:val="clear" w:color="auto" w:fill="FFFFFF"/>
          <w:lang w:bidi="ar-SA"/>
        </w:rPr>
        <w:t>. Many </w:t>
      </w:r>
      <w:r w:rsidRPr="00F52DC1">
        <w:rPr>
          <w:rFonts w:ascii="Times New Roman" w:hAnsi="Times New Roman"/>
          <w:color w:val="222222"/>
          <w:sz w:val="24"/>
          <w:szCs w:val="24"/>
          <w:shd w:val="clear" w:color="auto" w:fill="FFFFFF"/>
          <w:lang w:bidi="ar-SA"/>
        </w:rPr>
        <w:t>restoration</w:t>
      </w:r>
      <w:r w:rsidRPr="00F52DC1">
        <w:rPr>
          <w:rFonts w:ascii="Times New Roman" w:hAnsi="Times New Roman"/>
          <w:bCs/>
          <w:color w:val="222222"/>
          <w:sz w:val="24"/>
          <w:szCs w:val="24"/>
          <w:shd w:val="clear" w:color="auto" w:fill="FFFFFF"/>
          <w:lang w:bidi="ar-SA"/>
        </w:rPr>
        <w:t> projects aim to establish ecosystems composed of a native species; other projects attempt to </w:t>
      </w:r>
      <w:r w:rsidRPr="00F52DC1">
        <w:rPr>
          <w:rFonts w:ascii="Times New Roman" w:hAnsi="Times New Roman"/>
          <w:color w:val="222222"/>
          <w:sz w:val="24"/>
          <w:szCs w:val="24"/>
          <w:shd w:val="clear" w:color="auto" w:fill="FFFFFF"/>
          <w:lang w:bidi="ar-SA"/>
        </w:rPr>
        <w:t>restore</w:t>
      </w:r>
      <w:r w:rsidRPr="00F52DC1">
        <w:rPr>
          <w:rFonts w:ascii="Times New Roman" w:hAnsi="Times New Roman"/>
          <w:bCs/>
          <w:color w:val="222222"/>
          <w:sz w:val="24"/>
          <w:szCs w:val="24"/>
          <w:shd w:val="clear" w:color="auto" w:fill="FFFFFF"/>
          <w:lang w:bidi="ar-SA"/>
        </w:rPr>
        <w:t>, improve, or create particular </w:t>
      </w:r>
      <w:r w:rsidRPr="00F52DC1">
        <w:rPr>
          <w:rFonts w:ascii="Times New Roman" w:hAnsi="Times New Roman"/>
          <w:color w:val="222222"/>
          <w:sz w:val="24"/>
          <w:szCs w:val="24"/>
          <w:shd w:val="clear" w:color="auto" w:fill="FFFFFF"/>
          <w:lang w:bidi="ar-SA"/>
        </w:rPr>
        <w:t>ecosystem</w:t>
      </w:r>
      <w:r w:rsidRPr="00F52DC1">
        <w:rPr>
          <w:rFonts w:ascii="Times New Roman" w:hAnsi="Times New Roman"/>
          <w:bCs/>
          <w:color w:val="222222"/>
          <w:sz w:val="24"/>
          <w:szCs w:val="24"/>
          <w:shd w:val="clear" w:color="auto" w:fill="FFFFFF"/>
          <w:lang w:bidi="ar-SA"/>
        </w:rPr>
        <w:t> functions, such as pollination or erosion control</w:t>
      </w:r>
      <w:r w:rsidRPr="00F52DC1">
        <w:rPr>
          <w:rFonts w:ascii="Times New Roman" w:hAnsi="Times New Roman"/>
          <w:b/>
          <w:bCs/>
          <w:color w:val="222222"/>
          <w:sz w:val="24"/>
          <w:szCs w:val="24"/>
          <w:shd w:val="clear" w:color="auto" w:fill="FFFFFF"/>
          <w:lang w:bidi="ar-SA"/>
        </w:rPr>
        <w:t>.</w:t>
      </w:r>
      <w:bookmarkEnd w:id="97"/>
      <w:bookmarkEnd w:id="98"/>
    </w:p>
    <w:p w:rsidR="00DE5CF1" w:rsidRPr="00DE5CF1" w:rsidRDefault="00DE5CF1" w:rsidP="007A450D">
      <w:pPr>
        <w:keepNext/>
        <w:keepLines/>
        <w:shd w:val="clear" w:color="auto" w:fill="FFFFFF"/>
        <w:spacing w:after="0" w:line="360" w:lineRule="auto"/>
        <w:jc w:val="both"/>
        <w:outlineLvl w:val="1"/>
        <w:rPr>
          <w:rFonts w:ascii="Times New Roman" w:hAnsi="Times New Roman"/>
          <w:b/>
          <w:bCs/>
          <w:color w:val="222222"/>
          <w:sz w:val="20"/>
          <w:szCs w:val="24"/>
          <w:shd w:val="clear" w:color="auto" w:fill="FFFFFF"/>
          <w:lang w:bidi="ar-SA"/>
        </w:rPr>
      </w:pPr>
    </w:p>
    <w:p w:rsidR="00DE5CF1" w:rsidRDefault="007A450D" w:rsidP="007A450D">
      <w:pPr>
        <w:spacing w:after="0" w:line="360" w:lineRule="auto"/>
        <w:jc w:val="both"/>
        <w:rPr>
          <w:rFonts w:ascii="Times New Roman" w:eastAsia="Calibri" w:hAnsi="Times New Roman"/>
          <w:color w:val="000000"/>
          <w:sz w:val="24"/>
          <w:szCs w:val="24"/>
          <w:shd w:val="clear" w:color="auto" w:fill="FFFFFF"/>
          <w:lang w:bidi="ar-SA"/>
        </w:rPr>
      </w:pPr>
      <w:r w:rsidRPr="00F52DC1">
        <w:rPr>
          <w:rFonts w:ascii="Times New Roman" w:hAnsi="Times New Roman"/>
          <w:bCs/>
          <w:color w:val="000000"/>
          <w:sz w:val="24"/>
          <w:szCs w:val="24"/>
          <w:shd w:val="clear" w:color="auto" w:fill="FFFFFF"/>
          <w:lang w:bidi="ar-SA"/>
        </w:rPr>
        <w:t>Restoration ecology is the scientific study supporting the practice of ecological restoration, which is the practice of renewing and restoring degraded, damaged, or destroyed ecosystems and habitats in the environment by active human intervention and action</w:t>
      </w:r>
      <w:r w:rsidR="00DE5CF1">
        <w:rPr>
          <w:rFonts w:ascii="Times New Roman" w:hAnsi="Times New Roman"/>
          <w:bCs/>
          <w:color w:val="000000"/>
          <w:sz w:val="24"/>
          <w:szCs w:val="24"/>
          <w:shd w:val="clear" w:color="auto" w:fill="FFFFFF"/>
          <w:lang w:bidi="ar-SA"/>
        </w:rPr>
        <w:t xml:space="preserve">. </w:t>
      </w:r>
      <w:r w:rsidRPr="00F52DC1">
        <w:rPr>
          <w:rFonts w:ascii="Times New Roman" w:eastAsia="Calibri" w:hAnsi="Times New Roman"/>
          <w:color w:val="000000"/>
          <w:sz w:val="24"/>
          <w:szCs w:val="24"/>
          <w:shd w:val="clear" w:color="auto" w:fill="FFFFFF"/>
          <w:lang w:bidi="ar-SA"/>
        </w:rPr>
        <w:t xml:space="preserve">It is important to document all steps taken during any recovery, no matter the size or extent of damage. This documentation will help </w:t>
      </w:r>
      <w:r>
        <w:rPr>
          <w:rFonts w:ascii="Times New Roman" w:eastAsia="Calibri" w:hAnsi="Times New Roman"/>
          <w:color w:val="000000"/>
          <w:sz w:val="24"/>
          <w:szCs w:val="24"/>
          <w:shd w:val="clear" w:color="auto" w:fill="FFFFFF"/>
          <w:lang w:bidi="ar-SA"/>
        </w:rPr>
        <w:t>later to reevaluate your vital records p</w:t>
      </w:r>
      <w:r w:rsidRPr="00F52DC1">
        <w:rPr>
          <w:rFonts w:ascii="Times New Roman" w:eastAsia="Calibri" w:hAnsi="Times New Roman"/>
          <w:color w:val="000000"/>
          <w:sz w:val="24"/>
          <w:szCs w:val="24"/>
          <w:shd w:val="clear" w:color="auto" w:fill="FFFFFF"/>
          <w:lang w:bidi="ar-SA"/>
        </w:rPr>
        <w:t xml:space="preserve">lan or to verify which records were beyond recovery and were immediately destroyed. </w:t>
      </w:r>
      <w:r>
        <w:rPr>
          <w:rFonts w:ascii="Times New Roman" w:eastAsia="Calibri" w:hAnsi="Times New Roman"/>
          <w:color w:val="000000"/>
          <w:sz w:val="24"/>
          <w:szCs w:val="24"/>
          <w:shd w:val="clear" w:color="auto" w:fill="FFFFFF"/>
          <w:lang w:bidi="ar-SA"/>
        </w:rPr>
        <w:t>For example,</w:t>
      </w:r>
      <w:r w:rsidRPr="00F52DC1">
        <w:rPr>
          <w:rFonts w:ascii="Times New Roman" w:eastAsia="Calibri" w:hAnsi="Times New Roman"/>
          <w:color w:val="000000"/>
          <w:sz w:val="24"/>
          <w:szCs w:val="24"/>
          <w:shd w:val="clear" w:color="auto" w:fill="FFFFFF"/>
          <w:lang w:bidi="ar-SA"/>
        </w:rPr>
        <w:t xml:space="preserve"> Water damage to records starts within the first 8 hours after a disaster. </w:t>
      </w:r>
    </w:p>
    <w:p w:rsidR="00DE5CF1" w:rsidRPr="00DE5CF1" w:rsidRDefault="00DE5CF1" w:rsidP="007A450D">
      <w:pPr>
        <w:spacing w:after="0" w:line="360" w:lineRule="auto"/>
        <w:jc w:val="both"/>
        <w:rPr>
          <w:rFonts w:ascii="Times New Roman" w:eastAsia="Calibri" w:hAnsi="Times New Roman"/>
          <w:color w:val="000000"/>
          <w:sz w:val="20"/>
          <w:szCs w:val="24"/>
          <w:shd w:val="clear" w:color="auto" w:fill="FFFFFF"/>
          <w:lang w:bidi="ar-SA"/>
        </w:rPr>
      </w:pPr>
    </w:p>
    <w:p w:rsidR="007A450D" w:rsidRDefault="007A450D" w:rsidP="007A450D">
      <w:pPr>
        <w:spacing w:after="0" w:line="360" w:lineRule="auto"/>
        <w:jc w:val="both"/>
        <w:rPr>
          <w:rFonts w:ascii="Times New Roman" w:eastAsia="Calibri" w:hAnsi="Times New Roman"/>
          <w:sz w:val="24"/>
          <w:shd w:val="clear" w:color="auto" w:fill="FFFFFF"/>
          <w:lang w:bidi="ar-SA"/>
        </w:rPr>
      </w:pPr>
      <w:r w:rsidRPr="00F52DC1">
        <w:rPr>
          <w:rFonts w:ascii="Times New Roman" w:eastAsia="Calibri" w:hAnsi="Times New Roman"/>
          <w:color w:val="000000"/>
          <w:sz w:val="24"/>
          <w:szCs w:val="24"/>
          <w:shd w:val="clear" w:color="auto" w:fill="FFFFFF"/>
          <w:lang w:bidi="ar-SA"/>
        </w:rPr>
        <w:t>After 24 hours, records will start to stick to each other, and within 48 hours paper will begin to chemically breakdown and to show the initial stages of fungal growth. With photographic and magnetic/electronic media, the breakdown will begin sooner and can be more devastating.</w:t>
      </w:r>
      <w:r w:rsidRPr="000608D7">
        <w:rPr>
          <w:rFonts w:ascii="Times New Roman" w:eastAsia="Calibri" w:hAnsi="Times New Roman"/>
          <w:sz w:val="24"/>
          <w:shd w:val="clear" w:color="auto" w:fill="FFFFFF"/>
          <w:lang w:bidi="ar-SA"/>
        </w:rPr>
        <w:t>The concept of record is variously defined. The </w:t>
      </w:r>
      <w:hyperlink r:id="rId102" w:tooltip="ISO 15489 Information and documentation -- Records management" w:history="1">
        <w:r w:rsidRPr="000608D7">
          <w:rPr>
            <w:rFonts w:ascii="Times New Roman" w:eastAsia="Calibri" w:hAnsi="Times New Roman"/>
            <w:sz w:val="24"/>
            <w:shd w:val="clear" w:color="auto" w:fill="FFFFFF"/>
            <w:lang w:bidi="ar-SA"/>
          </w:rPr>
          <w:t>ISO 15489-1:2016</w:t>
        </w:r>
      </w:hyperlink>
      <w:r w:rsidRPr="000608D7">
        <w:rPr>
          <w:rFonts w:ascii="Times New Roman" w:eastAsia="Calibri" w:hAnsi="Times New Roman"/>
          <w:sz w:val="24"/>
          <w:shd w:val="clear" w:color="auto" w:fill="FFFFFF"/>
          <w:lang w:bidi="ar-SA"/>
        </w:rPr>
        <w:t> defines records as "information created, received, and maintained</w:t>
      </w:r>
      <w:r>
        <w:rPr>
          <w:rFonts w:ascii="Times New Roman" w:eastAsia="Calibri" w:hAnsi="Times New Roman"/>
          <w:sz w:val="24"/>
          <w:shd w:val="clear" w:color="auto" w:fill="FFFFFF"/>
          <w:lang w:bidi="ar-SA"/>
        </w:rPr>
        <w:t xml:space="preserve"> as evidence and as an asset by </w:t>
      </w:r>
      <w:r w:rsidRPr="000608D7">
        <w:rPr>
          <w:rFonts w:ascii="Times New Roman" w:eastAsia="Calibri" w:hAnsi="Times New Roman"/>
          <w:sz w:val="24"/>
          <w:shd w:val="clear" w:color="auto" w:fill="FFFFFF"/>
          <w:lang w:bidi="ar-SA"/>
        </w:rPr>
        <w:t>an </w:t>
      </w:r>
      <w:hyperlink r:id="rId103" w:tooltip="Organization" w:history="1">
        <w:r w:rsidRPr="001B33D2">
          <w:rPr>
            <w:rFonts w:ascii="Times New Roman" w:eastAsia="Calibri" w:hAnsi="Times New Roman"/>
            <w:sz w:val="24"/>
            <w:shd w:val="clear" w:color="auto" w:fill="FFFFFF"/>
            <w:lang w:bidi="ar-SA"/>
          </w:rPr>
          <w:t>organization</w:t>
        </w:r>
      </w:hyperlink>
      <w:r w:rsidRPr="000608D7">
        <w:rPr>
          <w:rFonts w:ascii="Times New Roman" w:eastAsia="Calibri" w:hAnsi="Times New Roman"/>
          <w:sz w:val="24"/>
          <w:shd w:val="clear" w:color="auto" w:fill="FFFFFF"/>
          <w:lang w:bidi="ar-SA"/>
        </w:rPr>
        <w:t> or </w:t>
      </w:r>
      <w:hyperlink r:id="rId104" w:tooltip="Person" w:history="1">
        <w:r w:rsidRPr="001B33D2">
          <w:rPr>
            <w:rFonts w:ascii="Times New Roman" w:eastAsia="Calibri" w:hAnsi="Times New Roman"/>
            <w:sz w:val="24"/>
            <w:shd w:val="clear" w:color="auto" w:fill="FFFFFF"/>
            <w:lang w:bidi="ar-SA"/>
          </w:rPr>
          <w:t>person</w:t>
        </w:r>
      </w:hyperlink>
      <w:r w:rsidRPr="000608D7">
        <w:rPr>
          <w:rFonts w:ascii="Times New Roman" w:eastAsia="Calibri" w:hAnsi="Times New Roman"/>
          <w:sz w:val="24"/>
          <w:shd w:val="clear" w:color="auto" w:fill="FFFFFF"/>
          <w:lang w:bidi="ar-SA"/>
        </w:rPr>
        <w:t xml:space="preserve">, in pursuit of legal obligations or </w:t>
      </w:r>
      <w:r>
        <w:rPr>
          <w:rFonts w:ascii="Times New Roman" w:eastAsia="Calibri" w:hAnsi="Times New Roman"/>
          <w:sz w:val="24"/>
          <w:shd w:val="clear" w:color="auto" w:fill="FFFFFF"/>
          <w:lang w:bidi="ar-SA"/>
        </w:rPr>
        <w:t xml:space="preserve">in the transaction of business". </w:t>
      </w:r>
      <w:r w:rsidRPr="000608D7">
        <w:rPr>
          <w:rFonts w:ascii="Times New Roman" w:eastAsia="Calibri" w:hAnsi="Times New Roman"/>
          <w:sz w:val="24"/>
          <w:shd w:val="clear" w:color="auto" w:fill="FFFFFF"/>
          <w:lang w:bidi="ar-SA"/>
        </w:rPr>
        <w:t>While there are many purposes of and benefits to records management, as both these definitions highlight, a key feature of records is their ability to serve as evidence of an event. Proper records management can help preserve this feature of records.</w:t>
      </w:r>
    </w:p>
    <w:p w:rsidR="00DE5CF1" w:rsidRPr="00DE5CF1" w:rsidRDefault="00DE5CF1" w:rsidP="007A450D">
      <w:pPr>
        <w:spacing w:after="0" w:line="360" w:lineRule="auto"/>
        <w:jc w:val="both"/>
        <w:rPr>
          <w:rFonts w:ascii="Times New Roman" w:hAnsi="Times New Roman"/>
          <w:bCs/>
          <w:color w:val="000000"/>
          <w:sz w:val="24"/>
          <w:szCs w:val="24"/>
          <w:shd w:val="clear" w:color="auto" w:fill="FFFFFF"/>
          <w:lang w:bidi="ar-SA"/>
        </w:rPr>
      </w:pPr>
    </w:p>
    <w:p w:rsidR="007A450D" w:rsidRDefault="007A450D" w:rsidP="007A450D">
      <w:pPr>
        <w:spacing w:after="0" w:line="360" w:lineRule="auto"/>
        <w:jc w:val="both"/>
        <w:rPr>
          <w:rFonts w:ascii="Times New Roman" w:eastAsia="Calibri" w:hAnsi="Times New Roman"/>
          <w:color w:val="000000"/>
          <w:sz w:val="24"/>
          <w:szCs w:val="24"/>
          <w:shd w:val="clear" w:color="auto" w:fill="FFFFFF"/>
          <w:lang w:bidi="ar-SA"/>
        </w:rPr>
      </w:pPr>
      <w:r w:rsidRPr="00F52DC1">
        <w:rPr>
          <w:rFonts w:ascii="Times New Roman" w:eastAsia="Calibri" w:hAnsi="Times New Roman"/>
          <w:color w:val="000000"/>
          <w:sz w:val="24"/>
          <w:szCs w:val="24"/>
          <w:shd w:val="clear" w:color="auto" w:fill="FFFFFF"/>
          <w:lang w:bidi="ar-SA"/>
        </w:rPr>
        <w:t>The format and media of records is generally irrelevant for the purposes of records management from the perspective that records must be identified and managed, regardless of their form.</w:t>
      </w:r>
    </w:p>
    <w:p w:rsidR="00DE5CF1" w:rsidRPr="00DE5CF1" w:rsidRDefault="00DE5CF1" w:rsidP="007A450D">
      <w:pPr>
        <w:spacing w:after="0" w:line="360" w:lineRule="auto"/>
        <w:jc w:val="both"/>
        <w:rPr>
          <w:rFonts w:ascii="Times New Roman" w:eastAsia="Calibri" w:hAnsi="Times New Roman"/>
          <w:sz w:val="20"/>
          <w:shd w:val="clear" w:color="auto" w:fill="FFFFFF"/>
          <w:lang w:bidi="ar-SA"/>
        </w:rPr>
      </w:pPr>
    </w:p>
    <w:p w:rsidR="007A450D" w:rsidRPr="00F52DC1" w:rsidRDefault="007A450D" w:rsidP="007A450D">
      <w:pPr>
        <w:keepNext/>
        <w:keepLines/>
        <w:shd w:val="clear" w:color="auto" w:fill="FFFFFF"/>
        <w:spacing w:after="0" w:line="360" w:lineRule="auto"/>
        <w:jc w:val="both"/>
        <w:outlineLvl w:val="1"/>
        <w:rPr>
          <w:rFonts w:ascii="Times New Roman" w:hAnsi="Times New Roman"/>
          <w:b/>
          <w:bCs/>
          <w:color w:val="000000"/>
          <w:sz w:val="24"/>
          <w:szCs w:val="24"/>
          <w:lang w:bidi="ar-SA"/>
        </w:rPr>
      </w:pPr>
      <w:bookmarkStart w:id="99" w:name="_Toc113080128"/>
      <w:bookmarkStart w:id="100" w:name="_Toc113274056"/>
      <w:r>
        <w:rPr>
          <w:rFonts w:ascii="Times New Roman" w:hAnsi="Times New Roman"/>
          <w:b/>
          <w:bCs/>
          <w:color w:val="000000"/>
          <w:sz w:val="24"/>
          <w:szCs w:val="24"/>
          <w:lang w:bidi="ar-SA"/>
        </w:rPr>
        <w:t>Types of d</w:t>
      </w:r>
      <w:r w:rsidRPr="00F52DC1">
        <w:rPr>
          <w:rFonts w:ascii="Times New Roman" w:hAnsi="Times New Roman"/>
          <w:b/>
          <w:bCs/>
          <w:color w:val="000000"/>
          <w:sz w:val="24"/>
          <w:szCs w:val="24"/>
          <w:lang w:bidi="ar-SA"/>
        </w:rPr>
        <w:t>ocuments</w:t>
      </w:r>
      <w:bookmarkEnd w:id="99"/>
      <w:bookmarkEnd w:id="100"/>
    </w:p>
    <w:p w:rsidR="007A450D" w:rsidRPr="00F52DC1" w:rsidRDefault="007A450D" w:rsidP="007A450D">
      <w:pPr>
        <w:shd w:val="clear" w:color="auto" w:fill="FFFFFF"/>
        <w:spacing w:after="0" w:line="360" w:lineRule="auto"/>
        <w:jc w:val="both"/>
        <w:rPr>
          <w:rFonts w:ascii="Times New Roman" w:hAnsi="Times New Roman"/>
          <w:color w:val="000000"/>
          <w:sz w:val="24"/>
          <w:szCs w:val="24"/>
          <w:lang w:bidi="ar-SA"/>
        </w:rPr>
      </w:pPr>
      <w:r w:rsidRPr="00F52DC1">
        <w:rPr>
          <w:rFonts w:ascii="Times New Roman" w:hAnsi="Times New Roman"/>
          <w:color w:val="000000"/>
          <w:sz w:val="24"/>
          <w:szCs w:val="24"/>
          <w:lang w:bidi="ar-SA"/>
        </w:rPr>
        <w:t>As the world’s leader in property restoration and disaster recovery, our specialists are also trained and experienced in document recovery and document restoration. Thanks to advances in technology and equipment, we can restore almost any type of document including (but not limited to):</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Books, Files, Magazines, Manuscripts</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Archives, Special Collections, Library Materials</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Audio Tapes, Video Tapes</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lastRenderedPageBreak/>
        <w:t>Blueprints, Drawings, Maps, Plans</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Compact Discs, Diskettes, Laser Discs, Magnetic Media</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Data Files, Vital Records</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Film, Negatives, Photographs, Slides</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Microfiche, Microfilm</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Parchment</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Vellum</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Whiteprints</w:t>
      </w:r>
    </w:p>
    <w:p w:rsidR="007A450D" w:rsidRPr="00460056" w:rsidRDefault="007A450D" w:rsidP="004021F3">
      <w:pPr>
        <w:pStyle w:val="ListParagraph"/>
        <w:numPr>
          <w:ilvl w:val="0"/>
          <w:numId w:val="39"/>
        </w:numPr>
        <w:shd w:val="clear" w:color="auto" w:fill="FFFFFF"/>
        <w:spacing w:after="0" w:line="360" w:lineRule="auto"/>
        <w:ind w:left="473"/>
        <w:jc w:val="both"/>
        <w:rPr>
          <w:rFonts w:ascii="Times New Roman" w:hAnsi="Times New Roman"/>
          <w:color w:val="000000"/>
          <w:sz w:val="24"/>
          <w:szCs w:val="24"/>
          <w:lang w:bidi="ar-SA"/>
        </w:rPr>
      </w:pPr>
      <w:r w:rsidRPr="00460056">
        <w:rPr>
          <w:rFonts w:ascii="Times New Roman" w:hAnsi="Times New Roman"/>
          <w:color w:val="000000"/>
          <w:sz w:val="24"/>
          <w:szCs w:val="24"/>
          <w:lang w:bidi="ar-SA"/>
        </w:rPr>
        <w:t>X-rays</w:t>
      </w:r>
    </w:p>
    <w:p w:rsidR="007A450D" w:rsidRPr="00F52DC1" w:rsidRDefault="007A450D" w:rsidP="007A450D">
      <w:pPr>
        <w:spacing w:after="0" w:line="360" w:lineRule="auto"/>
        <w:jc w:val="both"/>
        <w:rPr>
          <w:rFonts w:ascii="Times New Roman" w:hAnsi="Times New Roman"/>
          <w:sz w:val="24"/>
          <w:szCs w:val="24"/>
          <w:lang w:eastAsia="zh-CN" w:bidi="ar-SA"/>
        </w:rPr>
      </w:pPr>
      <w:r w:rsidRPr="00F52DC1">
        <w:rPr>
          <w:rFonts w:ascii="Times New Roman" w:hAnsi="Times New Roman"/>
          <w:sz w:val="24"/>
          <w:szCs w:val="24"/>
          <w:lang w:eastAsia="zh-CN" w:bidi="ar-SA"/>
        </w:rPr>
        <w:t xml:space="preserve">The main data to be collected deal with: </w:t>
      </w:r>
    </w:p>
    <w:p w:rsidR="007A450D" w:rsidRPr="00B31501" w:rsidRDefault="007A450D" w:rsidP="004021F3">
      <w:pPr>
        <w:pStyle w:val="ListParagraph"/>
        <w:numPr>
          <w:ilvl w:val="2"/>
          <w:numId w:val="40"/>
        </w:numPr>
        <w:spacing w:after="0" w:line="360" w:lineRule="auto"/>
        <w:ind w:left="350"/>
        <w:jc w:val="both"/>
        <w:rPr>
          <w:rFonts w:ascii="Times New Roman" w:eastAsia="Calibri" w:hAnsi="Times New Roman"/>
          <w:sz w:val="24"/>
          <w:szCs w:val="24"/>
          <w:lang w:bidi="ar-SA"/>
        </w:rPr>
      </w:pPr>
      <w:r w:rsidRPr="00B31501">
        <w:rPr>
          <w:rFonts w:ascii="Times New Roman" w:eastAsia="Calibri" w:hAnsi="Times New Roman"/>
          <w:b/>
          <w:sz w:val="24"/>
          <w:szCs w:val="24"/>
          <w:lang w:bidi="ar-SA"/>
        </w:rPr>
        <w:t>Demography:</w:t>
      </w:r>
      <w:r w:rsidRPr="00B31501">
        <w:rPr>
          <w:rFonts w:ascii="Times New Roman" w:eastAsia="Calibri" w:hAnsi="Times New Roman"/>
          <w:sz w:val="24"/>
          <w:szCs w:val="24"/>
          <w:lang w:bidi="ar-SA"/>
        </w:rPr>
        <w:t xml:space="preserve"> population in the zone in question, agricultural population, nu</w:t>
      </w:r>
      <w:r>
        <w:rPr>
          <w:rFonts w:ascii="Times New Roman" w:eastAsia="Calibri" w:hAnsi="Times New Roman"/>
          <w:sz w:val="24"/>
          <w:szCs w:val="24"/>
          <w:lang w:bidi="ar-SA"/>
        </w:rPr>
        <w:t>mber of working people, trends.</w:t>
      </w:r>
    </w:p>
    <w:p w:rsidR="007A450D" w:rsidRPr="00DE5CF1" w:rsidRDefault="007A450D" w:rsidP="004021F3">
      <w:pPr>
        <w:pStyle w:val="ListParagraph"/>
        <w:numPr>
          <w:ilvl w:val="2"/>
          <w:numId w:val="40"/>
        </w:numPr>
        <w:spacing w:after="0" w:line="360" w:lineRule="auto"/>
        <w:ind w:left="350"/>
        <w:jc w:val="both"/>
        <w:rPr>
          <w:rFonts w:ascii="Times New Roman" w:eastAsia="Calibri" w:hAnsi="Times New Roman"/>
          <w:sz w:val="24"/>
          <w:szCs w:val="24"/>
          <w:lang w:bidi="ar-SA"/>
        </w:rPr>
      </w:pPr>
      <w:r w:rsidRPr="00DE5CF1">
        <w:rPr>
          <w:rFonts w:ascii="Times New Roman" w:eastAsia="Calibri" w:hAnsi="Times New Roman"/>
          <w:sz w:val="24"/>
          <w:szCs w:val="24"/>
          <w:lang w:bidi="ar-SA"/>
        </w:rPr>
        <w:t xml:space="preserve">Farming: type of farming (family, industrial, etc.), areas farmed, production (type, yield, costs), agricultural income. </w:t>
      </w:r>
    </w:p>
    <w:p w:rsidR="007A450D" w:rsidRPr="00DE5CF1" w:rsidRDefault="007A450D" w:rsidP="004021F3">
      <w:pPr>
        <w:pStyle w:val="ListParagraph"/>
        <w:numPr>
          <w:ilvl w:val="2"/>
          <w:numId w:val="40"/>
        </w:numPr>
        <w:spacing w:after="0" w:line="360" w:lineRule="auto"/>
        <w:ind w:left="350"/>
        <w:jc w:val="both"/>
        <w:rPr>
          <w:rFonts w:ascii="Times New Roman" w:eastAsia="Calibri" w:hAnsi="Times New Roman"/>
          <w:sz w:val="24"/>
          <w:szCs w:val="24"/>
          <w:lang w:bidi="ar-SA"/>
        </w:rPr>
      </w:pPr>
      <w:r w:rsidRPr="00DE5CF1">
        <w:rPr>
          <w:rFonts w:ascii="Times New Roman" w:eastAsia="Calibri" w:hAnsi="Times New Roman"/>
          <w:sz w:val="24"/>
          <w:szCs w:val="24"/>
          <w:lang w:bidi="ar-SA"/>
        </w:rPr>
        <w:t xml:space="preserve">Soil utilization: agriculture, animal breeding, forest, industrial or urban zones; </w:t>
      </w:r>
    </w:p>
    <w:p w:rsidR="007A450D" w:rsidRPr="00DE5CF1" w:rsidRDefault="007A450D" w:rsidP="004021F3">
      <w:pPr>
        <w:pStyle w:val="ListParagraph"/>
        <w:numPr>
          <w:ilvl w:val="2"/>
          <w:numId w:val="40"/>
        </w:numPr>
        <w:spacing w:after="0" w:line="360" w:lineRule="auto"/>
        <w:ind w:left="350"/>
        <w:jc w:val="both"/>
        <w:rPr>
          <w:rFonts w:ascii="Times New Roman" w:eastAsia="Calibri" w:hAnsi="Times New Roman"/>
          <w:sz w:val="24"/>
          <w:szCs w:val="24"/>
          <w:lang w:bidi="ar-SA"/>
        </w:rPr>
      </w:pPr>
      <w:r w:rsidRPr="00DE5CF1">
        <w:rPr>
          <w:rFonts w:ascii="Times New Roman" w:eastAsia="Calibri" w:hAnsi="Times New Roman"/>
          <w:sz w:val="24"/>
          <w:szCs w:val="24"/>
          <w:lang w:bidi="ar-SA"/>
        </w:rPr>
        <w:t>Animal breeding</w:t>
      </w:r>
    </w:p>
    <w:p w:rsidR="00044B3F" w:rsidRPr="003110B9" w:rsidRDefault="007A450D" w:rsidP="004021F3">
      <w:pPr>
        <w:pStyle w:val="ListParagraph"/>
        <w:numPr>
          <w:ilvl w:val="2"/>
          <w:numId w:val="40"/>
        </w:numPr>
        <w:spacing w:after="0" w:line="360" w:lineRule="auto"/>
        <w:ind w:left="350"/>
        <w:jc w:val="both"/>
        <w:rPr>
          <w:rFonts w:ascii="Times New Roman" w:eastAsia="Calibri" w:hAnsi="Times New Roman"/>
          <w:sz w:val="24"/>
          <w:szCs w:val="24"/>
          <w:lang w:bidi="ar-SA"/>
        </w:rPr>
      </w:pPr>
      <w:r w:rsidRPr="00DE5CF1">
        <w:rPr>
          <w:rFonts w:ascii="Times New Roman" w:eastAsia="Calibri" w:hAnsi="Times New Roman"/>
          <w:sz w:val="24"/>
          <w:szCs w:val="24"/>
          <w:lang w:bidi="ar-SA"/>
        </w:rPr>
        <w:t>Agricultural policy, development plans, current legislative measures.</w:t>
      </w:r>
    </w:p>
    <w:p w:rsidR="007A450D" w:rsidRPr="00F52DC1" w:rsidRDefault="007A450D" w:rsidP="007A450D">
      <w:pPr>
        <w:spacing w:after="0" w:line="360" w:lineRule="auto"/>
        <w:jc w:val="both"/>
        <w:rPr>
          <w:rFonts w:ascii="Times New Roman" w:hAnsi="Times New Roman"/>
          <w:b/>
          <w:sz w:val="24"/>
          <w:szCs w:val="24"/>
          <w:lang w:eastAsia="zh-CN" w:bidi="ar-SA"/>
        </w:rPr>
      </w:pPr>
      <w:r w:rsidRPr="00F52DC1">
        <w:rPr>
          <w:rFonts w:ascii="Times New Roman" w:hAnsi="Times New Roman"/>
          <w:b/>
          <w:sz w:val="24"/>
          <w:szCs w:val="24"/>
          <w:lang w:eastAsia="zh-CN" w:bidi="ar-SA"/>
        </w:rPr>
        <w:t xml:space="preserve">Data analysis </w:t>
      </w:r>
    </w:p>
    <w:p w:rsidR="007A450D" w:rsidRDefault="007A450D" w:rsidP="007A450D">
      <w:pPr>
        <w:spacing w:after="0" w:line="360" w:lineRule="auto"/>
        <w:jc w:val="both"/>
        <w:rPr>
          <w:rFonts w:ascii="Times New Roman" w:hAnsi="Times New Roman"/>
          <w:sz w:val="24"/>
          <w:szCs w:val="24"/>
          <w:lang w:eastAsia="zh-CN" w:bidi="ar-SA"/>
        </w:rPr>
      </w:pPr>
      <w:r w:rsidRPr="00F52DC1">
        <w:rPr>
          <w:rFonts w:ascii="Times New Roman" w:hAnsi="Times New Roman"/>
          <w:sz w:val="24"/>
          <w:szCs w:val="24"/>
          <w:lang w:eastAsia="zh-CN" w:bidi="ar-SA"/>
        </w:rPr>
        <w:t xml:space="preserve">An over-all review should be made of agricultural activity and soil utilization in order to specify all </w:t>
      </w:r>
      <w:r>
        <w:rPr>
          <w:rFonts w:ascii="Times New Roman" w:hAnsi="Times New Roman"/>
          <w:sz w:val="24"/>
          <w:szCs w:val="24"/>
          <w:lang w:eastAsia="zh-CN" w:bidi="ar-SA"/>
        </w:rPr>
        <w:t>sectors those</w:t>
      </w:r>
      <w:r w:rsidRPr="00F52DC1">
        <w:rPr>
          <w:rFonts w:ascii="Times New Roman" w:hAnsi="Times New Roman"/>
          <w:sz w:val="24"/>
          <w:szCs w:val="24"/>
          <w:lang w:eastAsia="zh-CN" w:bidi="ar-SA"/>
        </w:rPr>
        <w:t xml:space="preserve"> might b</w:t>
      </w:r>
      <w:r>
        <w:rPr>
          <w:rFonts w:ascii="Times New Roman" w:hAnsi="Times New Roman"/>
          <w:sz w:val="24"/>
          <w:szCs w:val="24"/>
          <w:lang w:eastAsia="zh-CN" w:bidi="ar-SA"/>
        </w:rPr>
        <w:t>e affected by soil degradation.</w:t>
      </w:r>
    </w:p>
    <w:p w:rsidR="007A450D" w:rsidRPr="00F52DC1" w:rsidRDefault="007A450D" w:rsidP="007A450D">
      <w:pPr>
        <w:spacing w:after="0" w:line="360" w:lineRule="auto"/>
        <w:jc w:val="both"/>
        <w:rPr>
          <w:rFonts w:ascii="Times New Roman" w:hAnsi="Times New Roman"/>
          <w:sz w:val="24"/>
          <w:szCs w:val="24"/>
          <w:lang w:eastAsia="zh-CN" w:bidi="ar-SA"/>
        </w:rPr>
      </w:pPr>
      <w:r w:rsidRPr="00F52DC1">
        <w:rPr>
          <w:rFonts w:ascii="Times New Roman" w:hAnsi="Times New Roman"/>
          <w:sz w:val="24"/>
          <w:szCs w:val="24"/>
          <w:lang w:eastAsia="zh-CN" w:bidi="ar-SA"/>
        </w:rPr>
        <w:t xml:space="preserve">Items which may be damaged or disrupted may be classified under three headings: </w:t>
      </w:r>
    </w:p>
    <w:p w:rsidR="007A450D" w:rsidRPr="008E237C" w:rsidRDefault="007A450D" w:rsidP="004021F3">
      <w:pPr>
        <w:pStyle w:val="ListParagraph"/>
        <w:numPr>
          <w:ilvl w:val="1"/>
          <w:numId w:val="72"/>
        </w:numPr>
        <w:spacing w:after="0" w:line="360" w:lineRule="auto"/>
        <w:ind w:left="473"/>
        <w:jc w:val="both"/>
        <w:rPr>
          <w:rFonts w:ascii="Times New Roman" w:eastAsia="Calibri" w:hAnsi="Times New Roman"/>
          <w:sz w:val="24"/>
          <w:szCs w:val="24"/>
          <w:lang w:bidi="ar-SA"/>
        </w:rPr>
      </w:pPr>
      <w:r w:rsidRPr="008E237C">
        <w:rPr>
          <w:rFonts w:ascii="Times New Roman" w:eastAsia="Calibri" w:hAnsi="Times New Roman"/>
          <w:sz w:val="24"/>
          <w:szCs w:val="24"/>
          <w:lang w:bidi="ar-SA"/>
        </w:rPr>
        <w:t xml:space="preserve">Permanent assets such as land, agricultural infrastructure (buildings, irrigation networks), the infrastructure of economic activity (roads, etc.); </w:t>
      </w:r>
    </w:p>
    <w:p w:rsidR="007A450D" w:rsidRPr="008E237C" w:rsidRDefault="007A450D" w:rsidP="004021F3">
      <w:pPr>
        <w:pStyle w:val="ListParagraph"/>
        <w:numPr>
          <w:ilvl w:val="1"/>
          <w:numId w:val="72"/>
        </w:numPr>
        <w:spacing w:after="0" w:line="360" w:lineRule="auto"/>
        <w:ind w:left="473"/>
        <w:jc w:val="both"/>
        <w:rPr>
          <w:rFonts w:ascii="Times New Roman" w:hAnsi="Times New Roman"/>
          <w:sz w:val="24"/>
          <w:szCs w:val="24"/>
          <w:lang w:eastAsia="zh-CN" w:bidi="ar-SA"/>
        </w:rPr>
      </w:pPr>
      <w:r w:rsidRPr="008E237C">
        <w:rPr>
          <w:rFonts w:ascii="Times New Roman" w:hAnsi="Times New Roman"/>
          <w:sz w:val="24"/>
          <w:szCs w:val="24"/>
          <w:lang w:eastAsia="zh-CN" w:bidi="ar-SA"/>
        </w:rPr>
        <w:t xml:space="preserve">Seasonal assets such as crops which may be damaged to different degrees depending on the intensity and period of occurrence of the phenomenon (flooding, crop destruction, etc.); </w:t>
      </w:r>
    </w:p>
    <w:p w:rsidR="007A450D" w:rsidRPr="008E237C" w:rsidRDefault="007A450D" w:rsidP="004021F3">
      <w:pPr>
        <w:pStyle w:val="ListParagraph"/>
        <w:numPr>
          <w:ilvl w:val="1"/>
          <w:numId w:val="72"/>
        </w:numPr>
        <w:spacing w:after="0" w:line="360" w:lineRule="auto"/>
        <w:ind w:left="473"/>
        <w:jc w:val="both"/>
        <w:rPr>
          <w:rFonts w:ascii="Times New Roman" w:hAnsi="Times New Roman"/>
          <w:sz w:val="24"/>
          <w:szCs w:val="24"/>
          <w:lang w:eastAsia="zh-CN" w:bidi="ar-SA"/>
        </w:rPr>
      </w:pPr>
      <w:r>
        <w:rPr>
          <w:rFonts w:ascii="Times New Roman" w:hAnsi="Times New Roman"/>
          <w:sz w:val="24"/>
          <w:szCs w:val="24"/>
          <w:lang w:eastAsia="zh-CN" w:bidi="ar-SA"/>
        </w:rPr>
        <w:t>E</w:t>
      </w:r>
      <w:r w:rsidRPr="008E237C">
        <w:rPr>
          <w:rFonts w:ascii="Times New Roman" w:hAnsi="Times New Roman"/>
          <w:sz w:val="24"/>
          <w:szCs w:val="24"/>
          <w:lang w:eastAsia="zh-CN" w:bidi="ar-SA"/>
        </w:rPr>
        <w:t>conomic activity which may be perturbed, due for example to the destruction of communication routes, water run-off or by wind-borne materials which may make cultivated land sterile or seriously compromise a region’s industry.</w:t>
      </w:r>
    </w:p>
    <w:p w:rsidR="007A450D" w:rsidRPr="00F52DC1" w:rsidRDefault="007A450D" w:rsidP="007A450D">
      <w:pPr>
        <w:spacing w:after="0" w:line="360" w:lineRule="auto"/>
        <w:jc w:val="both"/>
        <w:rPr>
          <w:rFonts w:ascii="Times New Roman" w:hAnsi="Times New Roman"/>
          <w:sz w:val="24"/>
          <w:szCs w:val="24"/>
          <w:lang w:eastAsia="zh-CN" w:bidi="ar-SA"/>
        </w:rPr>
      </w:pPr>
      <w:r w:rsidRPr="00F52DC1">
        <w:rPr>
          <w:rFonts w:ascii="Times New Roman" w:hAnsi="Times New Roman"/>
          <w:sz w:val="24"/>
          <w:szCs w:val="24"/>
          <w:lang w:eastAsia="zh-CN" w:bidi="ar-SA"/>
        </w:rPr>
        <w:t>Probable economic growth rates should be estimated in order to determine the growth trend in the value of these assets over coming years</w:t>
      </w:r>
    </w:p>
    <w:p w:rsidR="007A450D" w:rsidRPr="00F52DC1" w:rsidRDefault="007A450D" w:rsidP="007A450D">
      <w:pPr>
        <w:spacing w:after="0" w:line="360" w:lineRule="auto"/>
        <w:jc w:val="both"/>
        <w:rPr>
          <w:rFonts w:ascii="Times New Roman" w:hAnsi="Times New Roman"/>
          <w:color w:val="000000"/>
          <w:sz w:val="24"/>
          <w:szCs w:val="24"/>
          <w:lang w:bidi="ar-SA"/>
        </w:rPr>
      </w:pPr>
      <w:r w:rsidRPr="00F52DC1">
        <w:rPr>
          <w:rFonts w:ascii="Times New Roman" w:hAnsi="Times New Roman"/>
          <w:color w:val="000000"/>
          <w:sz w:val="24"/>
          <w:szCs w:val="24"/>
          <w:lang w:bidi="ar-SA"/>
        </w:rPr>
        <w:t>It means that the data have to be understandable for another reader.</w:t>
      </w:r>
    </w:p>
    <w:p w:rsidR="007A450D" w:rsidRPr="00F52DC1" w:rsidRDefault="007A450D" w:rsidP="00A001C2">
      <w:pPr>
        <w:tabs>
          <w:tab w:val="left" w:pos="284"/>
        </w:tabs>
        <w:spacing w:after="0" w:line="360" w:lineRule="auto"/>
        <w:ind w:left="142"/>
        <w:contextualSpacing/>
        <w:jc w:val="both"/>
        <w:rPr>
          <w:rFonts w:ascii="Times New Roman" w:hAnsi="Times New Roman"/>
          <w:color w:val="000000"/>
          <w:sz w:val="24"/>
          <w:szCs w:val="24"/>
          <w:lang w:eastAsia="de-DE" w:bidi="ar-SA"/>
        </w:rPr>
      </w:pPr>
      <w:r w:rsidRPr="00F52DC1">
        <w:rPr>
          <w:rFonts w:ascii="Times New Roman" w:hAnsi="Times New Roman"/>
          <w:b/>
          <w:sz w:val="24"/>
          <w:szCs w:val="24"/>
          <w:lang w:eastAsia="de-DE" w:bidi="ar-SA"/>
        </w:rPr>
        <w:lastRenderedPageBreak/>
        <w:t>Recording datawith its unit</w:t>
      </w:r>
      <w:r w:rsidRPr="00A001C2">
        <w:rPr>
          <w:rFonts w:ascii="Times New Roman" w:hAnsi="Times New Roman"/>
          <w:b/>
          <w:sz w:val="24"/>
          <w:szCs w:val="24"/>
          <w:lang w:eastAsia="de-DE" w:bidi="ar-SA"/>
        </w:rPr>
        <w:t xml:space="preserve">help </w:t>
      </w:r>
      <w:r w:rsidR="00CC7BC7" w:rsidRPr="00A001C2">
        <w:rPr>
          <w:rFonts w:ascii="Times New Roman" w:hAnsi="Times New Roman"/>
          <w:b/>
          <w:sz w:val="24"/>
          <w:szCs w:val="24"/>
          <w:lang w:eastAsia="de-DE" w:bidi="ar-SA"/>
        </w:rPr>
        <w:t>us:</w:t>
      </w:r>
    </w:p>
    <w:p w:rsidR="00CC6DAB" w:rsidRDefault="007A450D" w:rsidP="004021F3">
      <w:pPr>
        <w:pStyle w:val="ListParagraph"/>
        <w:numPr>
          <w:ilvl w:val="1"/>
          <w:numId w:val="72"/>
        </w:numPr>
        <w:spacing w:after="0" w:line="360" w:lineRule="auto"/>
        <w:ind w:left="473"/>
        <w:jc w:val="both"/>
        <w:rPr>
          <w:rFonts w:ascii="Times New Roman" w:hAnsi="Times New Roman"/>
          <w:sz w:val="24"/>
          <w:szCs w:val="24"/>
          <w:lang w:eastAsia="zh-CN" w:bidi="ar-SA"/>
        </w:rPr>
      </w:pPr>
      <w:r w:rsidRPr="00F52DC1">
        <w:rPr>
          <w:rFonts w:ascii="Times New Roman" w:hAnsi="Times New Roman"/>
          <w:sz w:val="24"/>
          <w:szCs w:val="24"/>
          <w:lang w:eastAsia="zh-CN" w:bidi="ar-SA"/>
        </w:rPr>
        <w:t>To have definite and accurate reading</w:t>
      </w:r>
    </w:p>
    <w:p w:rsidR="00CC6DAB" w:rsidRDefault="007A450D" w:rsidP="004021F3">
      <w:pPr>
        <w:pStyle w:val="ListParagraph"/>
        <w:numPr>
          <w:ilvl w:val="1"/>
          <w:numId w:val="72"/>
        </w:numPr>
        <w:spacing w:after="0" w:line="360" w:lineRule="auto"/>
        <w:ind w:left="473"/>
        <w:jc w:val="both"/>
        <w:rPr>
          <w:rFonts w:ascii="Times New Roman" w:hAnsi="Times New Roman"/>
          <w:sz w:val="24"/>
          <w:szCs w:val="24"/>
          <w:lang w:eastAsia="zh-CN" w:bidi="ar-SA"/>
        </w:rPr>
      </w:pPr>
      <w:r w:rsidRPr="00CC6DAB">
        <w:rPr>
          <w:rFonts w:ascii="Times New Roman" w:hAnsi="Times New Roman"/>
          <w:sz w:val="24"/>
          <w:szCs w:val="24"/>
          <w:lang w:eastAsia="zh-CN" w:bidi="ar-SA"/>
        </w:rPr>
        <w:t xml:space="preserve">To make data handling simple               </w:t>
      </w:r>
    </w:p>
    <w:p w:rsidR="00CC6DAB" w:rsidRDefault="007A450D" w:rsidP="004021F3">
      <w:pPr>
        <w:pStyle w:val="ListParagraph"/>
        <w:numPr>
          <w:ilvl w:val="1"/>
          <w:numId w:val="72"/>
        </w:numPr>
        <w:spacing w:after="0" w:line="360" w:lineRule="auto"/>
        <w:ind w:left="473"/>
        <w:jc w:val="both"/>
        <w:rPr>
          <w:rFonts w:ascii="Times New Roman" w:hAnsi="Times New Roman"/>
          <w:sz w:val="24"/>
          <w:szCs w:val="24"/>
          <w:lang w:eastAsia="zh-CN" w:bidi="ar-SA"/>
        </w:rPr>
      </w:pPr>
      <w:r w:rsidRPr="00CC6DAB">
        <w:rPr>
          <w:rFonts w:ascii="Times New Roman" w:hAnsi="Times New Roman"/>
          <w:sz w:val="24"/>
          <w:szCs w:val="24"/>
          <w:lang w:eastAsia="zh-CN" w:bidi="ar-SA"/>
        </w:rPr>
        <w:t xml:space="preserve">To document data for a long time </w:t>
      </w:r>
    </w:p>
    <w:p w:rsidR="007A450D" w:rsidRPr="00CC6DAB" w:rsidRDefault="007A450D" w:rsidP="004021F3">
      <w:pPr>
        <w:pStyle w:val="ListParagraph"/>
        <w:numPr>
          <w:ilvl w:val="1"/>
          <w:numId w:val="72"/>
        </w:numPr>
        <w:spacing w:after="0" w:line="360" w:lineRule="auto"/>
        <w:ind w:left="473"/>
        <w:jc w:val="both"/>
        <w:rPr>
          <w:rFonts w:ascii="Times New Roman" w:hAnsi="Times New Roman"/>
          <w:sz w:val="24"/>
          <w:szCs w:val="24"/>
          <w:lang w:eastAsia="de-DE" w:bidi="ar-SA"/>
        </w:rPr>
      </w:pPr>
      <w:r w:rsidRPr="00CC6DAB">
        <w:rPr>
          <w:rFonts w:ascii="Times New Roman" w:hAnsi="Times New Roman"/>
          <w:sz w:val="24"/>
          <w:szCs w:val="24"/>
          <w:lang w:eastAsia="zh-CN" w:bidi="ar-SA"/>
        </w:rPr>
        <w:t>To make it understandable</w:t>
      </w:r>
    </w:p>
    <w:p w:rsidR="007A450D"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bidi="ar-SA"/>
        </w:rPr>
      </w:pPr>
      <w:r w:rsidRPr="00F52DC1">
        <w:rPr>
          <w:rFonts w:ascii="Times New Roman" w:eastAsia="Calibri" w:hAnsi="Times New Roman"/>
          <w:color w:val="000000"/>
          <w:sz w:val="24"/>
          <w:szCs w:val="24"/>
          <w:shd w:val="clear" w:color="auto" w:fill="FFFFFF"/>
          <w:lang w:bidi="ar-SA"/>
        </w:rPr>
        <w:t>Different types of soil erosion by water can be identified: loss of topsoil, gulley erosion, riverbank erosion, etc. Soil chemical deterioration Refers to the negative change of the chemical properties of soil. Fertility decline in agriculture productive </w:t>
      </w:r>
      <w:r w:rsidRPr="00C44169">
        <w:rPr>
          <w:rFonts w:ascii="Times New Roman" w:eastAsia="Calibri" w:hAnsi="Times New Roman"/>
          <w:bCs/>
          <w:i/>
          <w:iCs/>
          <w:color w:val="000000"/>
          <w:sz w:val="24"/>
          <w:szCs w:val="24"/>
          <w:shd w:val="clear" w:color="auto" w:fill="FFFFFF"/>
          <w:lang w:bidi="ar-SA"/>
        </w:rPr>
        <w:t>areas</w:t>
      </w:r>
      <w:r w:rsidRPr="00F52DC1">
        <w:rPr>
          <w:rFonts w:ascii="Times New Roman" w:eastAsia="Calibri" w:hAnsi="Times New Roman"/>
          <w:color w:val="000000"/>
          <w:sz w:val="24"/>
          <w:szCs w:val="24"/>
          <w:shd w:val="clear" w:color="auto" w:fill="FFFFFF"/>
          <w:lang w:bidi="ar-SA"/>
        </w:rPr>
        <w:t> is the most common type of chemical </w:t>
      </w:r>
      <w:r w:rsidRPr="006B12DB">
        <w:rPr>
          <w:rFonts w:ascii="Times New Roman" w:eastAsia="Calibri" w:hAnsi="Times New Roman"/>
          <w:bCs/>
          <w:iCs/>
          <w:color w:val="000000"/>
          <w:sz w:val="24"/>
          <w:szCs w:val="24"/>
          <w:shd w:val="clear" w:color="auto" w:fill="FFFFFF"/>
          <w:lang w:bidi="ar-SA"/>
        </w:rPr>
        <w:t>degradation</w:t>
      </w:r>
      <w:r w:rsidRPr="00F52DC1">
        <w:rPr>
          <w:rFonts w:ascii="Times New Roman" w:eastAsia="Calibri" w:hAnsi="Times New Roman"/>
          <w:color w:val="000000"/>
          <w:sz w:val="24"/>
          <w:szCs w:val="24"/>
          <w:shd w:val="clear" w:color="auto" w:fill="FFFFFF"/>
          <w:lang w:bidi="ar-SA"/>
        </w:rPr>
        <w:t>.Report includes </w:t>
      </w:r>
      <w:r w:rsidRPr="00F52DC1">
        <w:rPr>
          <w:rFonts w:ascii="Times New Roman" w:eastAsia="Calibri" w:hAnsi="Times New Roman"/>
          <w:color w:val="000000"/>
          <w:sz w:val="24"/>
          <w:szCs w:val="24"/>
          <w:lang w:bidi="ar-SA"/>
        </w:rPr>
        <w:t>data</w:t>
      </w:r>
      <w:r w:rsidRPr="00F52DC1">
        <w:rPr>
          <w:rFonts w:ascii="Times New Roman" w:eastAsia="Calibri" w:hAnsi="Times New Roman"/>
          <w:color w:val="000000"/>
          <w:sz w:val="24"/>
          <w:szCs w:val="24"/>
          <w:shd w:val="clear" w:color="auto" w:fill="FFFFFF"/>
          <w:lang w:bidi="ar-SA"/>
        </w:rPr>
        <w:t> on the total </w:t>
      </w:r>
      <w:r w:rsidRPr="00F52DC1">
        <w:rPr>
          <w:rFonts w:ascii="Times New Roman" w:eastAsia="Calibri" w:hAnsi="Times New Roman"/>
          <w:color w:val="000000"/>
          <w:sz w:val="24"/>
          <w:szCs w:val="24"/>
          <w:lang w:bidi="ar-SA"/>
        </w:rPr>
        <w:t>area</w:t>
      </w:r>
      <w:r w:rsidRPr="00F52DC1">
        <w:rPr>
          <w:rFonts w:ascii="Times New Roman" w:eastAsia="Calibri" w:hAnsi="Times New Roman"/>
          <w:color w:val="000000"/>
          <w:sz w:val="24"/>
          <w:szCs w:val="24"/>
          <w:shd w:val="clear" w:color="auto" w:fill="FFFFFF"/>
          <w:lang w:bidi="ar-SA"/>
        </w:rPr>
        <w:t> affected by soil </w:t>
      </w:r>
      <w:r w:rsidRPr="00F52DC1">
        <w:rPr>
          <w:rFonts w:ascii="Times New Roman" w:eastAsia="Calibri" w:hAnsi="Times New Roman"/>
          <w:color w:val="000000"/>
          <w:sz w:val="24"/>
          <w:szCs w:val="24"/>
          <w:lang w:bidi="ar-SA"/>
        </w:rPr>
        <w:t>degradation</w:t>
      </w:r>
      <w:r>
        <w:rPr>
          <w:rFonts w:ascii="Times New Roman" w:eastAsia="Calibri" w:hAnsi="Times New Roman"/>
          <w:color w:val="000000"/>
          <w:sz w:val="24"/>
          <w:szCs w:val="24"/>
          <w:shd w:val="clear" w:color="auto" w:fill="FFFFFF"/>
          <w:lang w:bidi="ar-SA"/>
        </w:rPr>
        <w:t>.</w:t>
      </w:r>
      <w:r w:rsidRPr="00F52DC1">
        <w:rPr>
          <w:rFonts w:ascii="Times New Roman" w:eastAsia="Calibri" w:hAnsi="Times New Roman"/>
          <w:color w:val="000000"/>
          <w:sz w:val="24"/>
          <w:szCs w:val="24"/>
          <w:lang w:bidi="ar-SA"/>
        </w:rPr>
        <w:t>Data</w:t>
      </w:r>
      <w:r w:rsidRPr="00F52DC1">
        <w:rPr>
          <w:rFonts w:ascii="Times New Roman" w:eastAsia="Calibri" w:hAnsi="Times New Roman"/>
          <w:color w:val="000000"/>
          <w:sz w:val="24"/>
          <w:szCs w:val="24"/>
          <w:shd w:val="clear" w:color="auto" w:fill="FFFFFF"/>
          <w:lang w:bidi="ar-SA"/>
        </w:rPr>
        <w:t> is </w:t>
      </w:r>
      <w:r w:rsidRPr="00F52DC1">
        <w:rPr>
          <w:rFonts w:ascii="Times New Roman" w:eastAsia="Calibri" w:hAnsi="Times New Roman"/>
          <w:color w:val="000000"/>
          <w:sz w:val="24"/>
          <w:szCs w:val="24"/>
          <w:lang w:bidi="ar-SA"/>
        </w:rPr>
        <w:t>collected</w:t>
      </w:r>
      <w:r w:rsidRPr="00F52DC1">
        <w:rPr>
          <w:rFonts w:ascii="Times New Roman" w:eastAsia="Calibri" w:hAnsi="Times New Roman"/>
          <w:color w:val="000000"/>
          <w:sz w:val="24"/>
          <w:szCs w:val="24"/>
          <w:shd w:val="clear" w:color="auto" w:fill="FFFFFF"/>
          <w:lang w:bidi="ar-SA"/>
        </w:rPr>
        <w:t> using questionnaires</w:t>
      </w:r>
      <w:r>
        <w:rPr>
          <w:rFonts w:ascii="Times New Roman" w:eastAsia="Calibri" w:hAnsi="Times New Roman"/>
          <w:color w:val="000000"/>
          <w:sz w:val="24"/>
          <w:szCs w:val="24"/>
          <w:shd w:val="clear" w:color="auto" w:fill="FFFFFF"/>
          <w:lang w:bidi="ar-SA"/>
        </w:rPr>
        <w:t>.</w:t>
      </w:r>
    </w:p>
    <w:p w:rsidR="007A450D" w:rsidRPr="00841C43" w:rsidRDefault="007A450D" w:rsidP="007A450D">
      <w:pPr>
        <w:autoSpaceDE w:val="0"/>
        <w:autoSpaceDN w:val="0"/>
        <w:adjustRightInd w:val="0"/>
        <w:spacing w:after="0" w:line="360" w:lineRule="auto"/>
        <w:jc w:val="both"/>
        <w:rPr>
          <w:rFonts w:ascii="Times New Roman" w:eastAsia="Calibri" w:hAnsi="Times New Roman"/>
          <w:b/>
          <w:bCs/>
          <w:color w:val="000000"/>
          <w:sz w:val="24"/>
          <w:szCs w:val="24"/>
          <w:shd w:val="clear" w:color="auto" w:fill="FFFFFF"/>
          <w:lang w:bidi="ar-SA"/>
        </w:rPr>
      </w:pPr>
      <w:r w:rsidRPr="00841C43">
        <w:rPr>
          <w:rFonts w:ascii="Times New Roman" w:eastAsia="Calibri" w:hAnsi="Times New Roman"/>
          <w:b/>
          <w:bCs/>
          <w:color w:val="000000"/>
          <w:sz w:val="24"/>
          <w:szCs w:val="24"/>
          <w:shd w:val="clear" w:color="auto" w:fill="FFFFFF"/>
          <w:lang w:bidi="ar-SA"/>
        </w:rPr>
        <w:t>Outline of a Report format</w:t>
      </w:r>
    </w:p>
    <w:p w:rsidR="00C532BA" w:rsidRDefault="00C532BA"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sectPr w:rsidR="00C532BA" w:rsidSect="00AD4F02">
          <w:footerReference w:type="first" r:id="rId105"/>
          <w:pgSz w:w="12240" w:h="15840"/>
          <w:pgMar w:top="1260" w:right="900" w:bottom="1440" w:left="1418" w:header="0" w:footer="0" w:gutter="0"/>
          <w:pgNumType w:start="1"/>
          <w:cols w:space="720"/>
          <w:titlePg/>
          <w:docGrid w:linePitch="360"/>
        </w:sectPr>
      </w:pP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lastRenderedPageBreak/>
        <w:t>Title page</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t>Acknowledgements</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t>Contents</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t>Abstract or summary</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t xml:space="preserve">Introduction </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t>Methodology</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lastRenderedPageBreak/>
        <w:t>Results or findings</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t>Discussion</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t>Conclusion and recommendations</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t>References</w:t>
      </w:r>
    </w:p>
    <w:p w:rsidR="007A450D" w:rsidRPr="00D21007" w:rsidRDefault="007A450D"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D21007">
        <w:rPr>
          <w:rFonts w:ascii="Times New Roman" w:eastAsia="Calibri" w:hAnsi="Times New Roman"/>
          <w:color w:val="000000"/>
          <w:sz w:val="24"/>
          <w:szCs w:val="24"/>
          <w:shd w:val="clear" w:color="auto" w:fill="FFFFFF"/>
          <w:lang w:bidi="ar-SA"/>
        </w:rPr>
        <w:t>Appendices</w:t>
      </w:r>
    </w:p>
    <w:p w:rsidR="00C532BA" w:rsidRDefault="00C532BA" w:rsidP="007A450D">
      <w:pPr>
        <w:autoSpaceDE w:val="0"/>
        <w:autoSpaceDN w:val="0"/>
        <w:adjustRightInd w:val="0"/>
        <w:spacing w:after="0" w:line="360" w:lineRule="auto"/>
        <w:jc w:val="both"/>
        <w:rPr>
          <w:rFonts w:ascii="Times New Roman" w:eastAsia="Calibri" w:hAnsi="Times New Roman"/>
          <w:b/>
          <w:color w:val="000000"/>
          <w:sz w:val="24"/>
          <w:szCs w:val="24"/>
          <w:shd w:val="clear" w:color="auto" w:fill="FFFFFF"/>
          <w:lang w:val="en-GB" w:bidi="ar-SA"/>
        </w:rPr>
        <w:sectPr w:rsidR="00C532BA" w:rsidSect="00C532BA">
          <w:type w:val="continuous"/>
          <w:pgSz w:w="12240" w:h="15840"/>
          <w:pgMar w:top="1260" w:right="900" w:bottom="1440" w:left="1418" w:header="0" w:footer="0" w:gutter="0"/>
          <w:pgNumType w:start="1"/>
          <w:cols w:num="2" w:space="720"/>
          <w:titlePg/>
          <w:docGrid w:linePitch="360"/>
        </w:sectPr>
      </w:pP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b/>
          <w:color w:val="000000"/>
          <w:sz w:val="24"/>
          <w:szCs w:val="24"/>
          <w:shd w:val="clear" w:color="auto" w:fill="FFFFFF"/>
          <w:lang w:val="en-GB" w:bidi="ar-SA"/>
        </w:rPr>
        <w:lastRenderedPageBreak/>
        <w:t>Introduction</w:t>
      </w:r>
      <w:r w:rsidRPr="00841C43">
        <w:rPr>
          <w:rFonts w:ascii="Times New Roman" w:eastAsia="Calibri" w:hAnsi="Times New Roman"/>
          <w:color w:val="000000"/>
          <w:sz w:val="24"/>
          <w:szCs w:val="24"/>
          <w:shd w:val="clear" w:color="auto" w:fill="FFFFFF"/>
          <w:lang w:val="en-GB" w:bidi="ar-SA"/>
        </w:rPr>
        <w:t>, which:</w:t>
      </w:r>
    </w:p>
    <w:p w:rsidR="007A450D" w:rsidRPr="00166DAF" w:rsidRDefault="002F34F8"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166DAF">
        <w:rPr>
          <w:rFonts w:ascii="Times New Roman" w:eastAsia="Calibri" w:hAnsi="Times New Roman"/>
          <w:color w:val="000000"/>
          <w:sz w:val="24"/>
          <w:szCs w:val="24"/>
          <w:shd w:val="clear" w:color="auto" w:fill="FFFFFF"/>
          <w:lang w:bidi="ar-SA"/>
        </w:rPr>
        <w:t>Gives the background</w:t>
      </w:r>
    </w:p>
    <w:p w:rsidR="007A450D" w:rsidRPr="00166DAF" w:rsidRDefault="002F34F8"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166DAF">
        <w:rPr>
          <w:rFonts w:ascii="Times New Roman" w:eastAsia="Calibri" w:hAnsi="Times New Roman"/>
          <w:color w:val="000000"/>
          <w:sz w:val="24"/>
          <w:szCs w:val="24"/>
          <w:shd w:val="clear" w:color="auto" w:fill="FFFFFF"/>
          <w:lang w:bidi="ar-SA"/>
        </w:rPr>
        <w:t>Explains the purpose, scope and methods used</w:t>
      </w:r>
    </w:p>
    <w:p w:rsidR="007A450D" w:rsidRDefault="002F34F8" w:rsidP="004021F3">
      <w:pPr>
        <w:pStyle w:val="ListParagraph"/>
        <w:numPr>
          <w:ilvl w:val="0"/>
          <w:numId w:val="41"/>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166DAF">
        <w:rPr>
          <w:rFonts w:ascii="Times New Roman" w:eastAsia="Calibri" w:hAnsi="Times New Roman"/>
          <w:color w:val="000000"/>
          <w:sz w:val="24"/>
          <w:szCs w:val="24"/>
          <w:shd w:val="clear" w:color="auto" w:fill="FFFFFF"/>
          <w:lang w:bidi="ar-SA"/>
        </w:rPr>
        <w:t>Outlines the</w:t>
      </w:r>
      <w:r w:rsidR="007A450D" w:rsidRPr="00166DAF">
        <w:rPr>
          <w:rFonts w:ascii="Times New Roman" w:eastAsia="Calibri" w:hAnsi="Times New Roman"/>
          <w:color w:val="000000"/>
          <w:sz w:val="24"/>
          <w:szCs w:val="24"/>
          <w:shd w:val="clear" w:color="auto" w:fill="FFFFFF"/>
          <w:lang w:bidi="ar-SA"/>
        </w:rPr>
        <w:t xml:space="preserve"> terms of reference</w:t>
      </w:r>
    </w:p>
    <w:p w:rsidR="008B30BE" w:rsidRPr="008B30BE" w:rsidRDefault="008B30BE" w:rsidP="008B30BE">
      <w:pPr>
        <w:pStyle w:val="ListParagraph"/>
        <w:autoSpaceDE w:val="0"/>
        <w:autoSpaceDN w:val="0"/>
        <w:adjustRightInd w:val="0"/>
        <w:spacing w:after="0" w:line="360" w:lineRule="auto"/>
        <w:ind w:left="473"/>
        <w:jc w:val="both"/>
        <w:rPr>
          <w:rFonts w:ascii="Times New Roman" w:eastAsia="Calibri" w:hAnsi="Times New Roman"/>
          <w:color w:val="000000"/>
          <w:sz w:val="20"/>
          <w:szCs w:val="24"/>
          <w:shd w:val="clear" w:color="auto" w:fill="FFFFFF"/>
          <w:lang w:bidi="ar-SA"/>
        </w:rPr>
      </w:pP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val="en-GB" w:bidi="ar-SA"/>
        </w:rPr>
      </w:pPr>
      <w:r w:rsidRPr="00841C43">
        <w:rPr>
          <w:rFonts w:ascii="Times New Roman" w:eastAsia="Calibri" w:hAnsi="Times New Roman"/>
          <w:b/>
          <w:color w:val="000000"/>
          <w:sz w:val="24"/>
          <w:szCs w:val="24"/>
          <w:shd w:val="clear" w:color="auto" w:fill="FFFFFF"/>
          <w:lang w:val="en-GB" w:bidi="ar-SA"/>
        </w:rPr>
        <w:t>Methodology</w:t>
      </w:r>
      <w:r w:rsidRPr="00841C43">
        <w:rPr>
          <w:rFonts w:ascii="Times New Roman" w:eastAsia="Calibri" w:hAnsi="Times New Roman"/>
          <w:color w:val="000000"/>
          <w:sz w:val="24"/>
          <w:szCs w:val="24"/>
          <w:shd w:val="clear" w:color="auto" w:fill="FFFFFF"/>
          <w:lang w:val="en-GB" w:bidi="ar-SA"/>
        </w:rPr>
        <w:t xml:space="preserve"> – methods or procedure used</w:t>
      </w: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val="en-GB" w:bidi="ar-SA"/>
        </w:rPr>
      </w:pPr>
      <w:r w:rsidRPr="00841C43">
        <w:rPr>
          <w:rFonts w:ascii="Times New Roman" w:eastAsia="Calibri" w:hAnsi="Times New Roman"/>
          <w:b/>
          <w:color w:val="000000"/>
          <w:sz w:val="24"/>
          <w:szCs w:val="24"/>
          <w:shd w:val="clear" w:color="auto" w:fill="FFFFFF"/>
          <w:lang w:val="en-GB" w:bidi="ar-SA"/>
        </w:rPr>
        <w:t>Result and discussion</w:t>
      </w:r>
      <w:r w:rsidRPr="00841C43">
        <w:rPr>
          <w:rFonts w:ascii="Times New Roman" w:eastAsia="Calibri" w:hAnsi="Times New Roman"/>
          <w:color w:val="000000"/>
          <w:sz w:val="24"/>
          <w:szCs w:val="24"/>
          <w:shd w:val="clear" w:color="auto" w:fill="FFFFFF"/>
          <w:lang w:val="en-GB" w:bidi="ar-SA"/>
        </w:rPr>
        <w:t xml:space="preserve"> – out puts of findings  </w:t>
      </w: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val="en-GB" w:bidi="ar-SA"/>
        </w:rPr>
      </w:pPr>
      <w:r w:rsidRPr="00841C43">
        <w:rPr>
          <w:rFonts w:ascii="Times New Roman" w:eastAsia="Calibri" w:hAnsi="Times New Roman"/>
          <w:b/>
          <w:color w:val="000000"/>
          <w:sz w:val="24"/>
          <w:szCs w:val="24"/>
          <w:shd w:val="clear" w:color="auto" w:fill="FFFFFF"/>
          <w:lang w:val="en-GB" w:bidi="ar-SA"/>
        </w:rPr>
        <w:t xml:space="preserve">Conclusion </w:t>
      </w:r>
      <w:r w:rsidRPr="00841C43">
        <w:rPr>
          <w:rFonts w:ascii="Times New Roman" w:eastAsia="Calibri" w:hAnsi="Times New Roman"/>
          <w:color w:val="000000"/>
          <w:sz w:val="24"/>
          <w:szCs w:val="24"/>
          <w:shd w:val="clear" w:color="auto" w:fill="FFFFFF"/>
          <w:lang w:val="en-GB" w:bidi="ar-SA"/>
        </w:rPr>
        <w:t>covers the writer’s judgment based on information in the body of the report.</w:t>
      </w:r>
    </w:p>
    <w:p w:rsidR="007A450D" w:rsidRPr="00841C43" w:rsidRDefault="007A450D" w:rsidP="007A450D">
      <w:pPr>
        <w:autoSpaceDE w:val="0"/>
        <w:autoSpaceDN w:val="0"/>
        <w:adjustRightInd w:val="0"/>
        <w:spacing w:after="0" w:line="360" w:lineRule="auto"/>
        <w:jc w:val="both"/>
        <w:rPr>
          <w:rFonts w:ascii="Times New Roman" w:eastAsia="Calibri" w:hAnsi="Times New Roman"/>
          <w:b/>
          <w:color w:val="000000"/>
          <w:sz w:val="24"/>
          <w:szCs w:val="24"/>
          <w:shd w:val="clear" w:color="auto" w:fill="FFFFFF"/>
          <w:lang w:val="en-GB" w:bidi="ar-SA"/>
        </w:rPr>
      </w:pPr>
      <w:r w:rsidRPr="00841C43">
        <w:rPr>
          <w:rFonts w:ascii="Times New Roman" w:eastAsia="Calibri" w:hAnsi="Times New Roman"/>
          <w:b/>
          <w:color w:val="000000"/>
          <w:sz w:val="24"/>
          <w:szCs w:val="24"/>
          <w:shd w:val="clear" w:color="auto" w:fill="FFFFFF"/>
          <w:lang w:val="en-GB" w:bidi="ar-SA"/>
        </w:rPr>
        <w:t>Recommendations:</w:t>
      </w:r>
    </w:p>
    <w:p w:rsidR="007A450D" w:rsidRPr="00841C43" w:rsidRDefault="007A450D" w:rsidP="004021F3">
      <w:pPr>
        <w:numPr>
          <w:ilvl w:val="0"/>
          <w:numId w:val="74"/>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gives solutions to the problems</w:t>
      </w:r>
    </w:p>
    <w:p w:rsidR="007A450D" w:rsidRPr="00841C43" w:rsidRDefault="007A450D" w:rsidP="004021F3">
      <w:pPr>
        <w:numPr>
          <w:ilvl w:val="0"/>
          <w:numId w:val="74"/>
        </w:numPr>
        <w:autoSpaceDE w:val="0"/>
        <w:autoSpaceDN w:val="0"/>
        <w:adjustRightInd w:val="0"/>
        <w:spacing w:after="0" w:line="360" w:lineRule="auto"/>
        <w:ind w:left="473"/>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 xml:space="preserve">suggests possible courses of action as a result of the conclusions, </w:t>
      </w: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 xml:space="preserve">E.g. </w:t>
      </w:r>
      <w:r w:rsidR="008B30BE" w:rsidRPr="00841C43">
        <w:rPr>
          <w:rFonts w:ascii="Times New Roman" w:eastAsia="Calibri" w:hAnsi="Times New Roman"/>
          <w:color w:val="000000"/>
          <w:sz w:val="24"/>
          <w:szCs w:val="24"/>
          <w:shd w:val="clear" w:color="auto" w:fill="FFFFFF"/>
          <w:lang w:bidi="ar-SA"/>
        </w:rPr>
        <w:t>who</w:t>
      </w:r>
      <w:r w:rsidRPr="00841C43">
        <w:rPr>
          <w:rFonts w:ascii="Times New Roman" w:eastAsia="Calibri" w:hAnsi="Times New Roman"/>
          <w:color w:val="000000"/>
          <w:sz w:val="24"/>
          <w:szCs w:val="24"/>
          <w:shd w:val="clear" w:color="auto" w:fill="FFFFFF"/>
          <w:lang w:bidi="ar-SA"/>
        </w:rPr>
        <w:t xml:space="preserve"> should take action?</w:t>
      </w: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 xml:space="preserve">  What should be done?</w:t>
      </w: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bidi="ar-SA"/>
        </w:rPr>
      </w:pPr>
      <w:r w:rsidRPr="00841C43">
        <w:rPr>
          <w:rFonts w:ascii="Times New Roman" w:eastAsia="Calibri" w:hAnsi="Times New Roman"/>
          <w:color w:val="000000"/>
          <w:sz w:val="24"/>
          <w:szCs w:val="24"/>
          <w:shd w:val="clear" w:color="auto" w:fill="FFFFFF"/>
          <w:lang w:bidi="ar-SA"/>
        </w:rPr>
        <w:t xml:space="preserve">   When and how it should be done?</w:t>
      </w: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val="en-GB" w:bidi="ar-SA"/>
        </w:rPr>
      </w:pPr>
      <w:r w:rsidRPr="00841C43">
        <w:rPr>
          <w:rFonts w:ascii="Times New Roman" w:eastAsia="Calibri" w:hAnsi="Times New Roman"/>
          <w:b/>
          <w:color w:val="000000"/>
          <w:sz w:val="24"/>
          <w:szCs w:val="24"/>
          <w:shd w:val="clear" w:color="auto" w:fill="FFFFFF"/>
          <w:lang w:val="en-GB" w:bidi="ar-SA"/>
        </w:rPr>
        <w:lastRenderedPageBreak/>
        <w:t>Appendices-</w:t>
      </w:r>
      <w:r w:rsidRPr="00841C43">
        <w:rPr>
          <w:rFonts w:ascii="Times New Roman" w:eastAsia="Calibri" w:hAnsi="Times New Roman"/>
          <w:color w:val="000000"/>
          <w:sz w:val="24"/>
          <w:szCs w:val="24"/>
          <w:shd w:val="clear" w:color="auto" w:fill="FFFFFF"/>
          <w:lang w:val="en-GB" w:bidi="ar-SA"/>
        </w:rPr>
        <w:t xml:space="preserve"> contain evidence which supports the report but is not essential because it’s either too long or too technical for the audience.</w:t>
      </w: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val="en-GB" w:bidi="ar-SA"/>
        </w:rPr>
      </w:pPr>
      <w:r w:rsidRPr="00841C43">
        <w:rPr>
          <w:rFonts w:ascii="Times New Roman" w:eastAsia="Calibri" w:hAnsi="Times New Roman"/>
          <w:b/>
          <w:color w:val="000000"/>
          <w:sz w:val="24"/>
          <w:szCs w:val="24"/>
          <w:shd w:val="clear" w:color="auto" w:fill="FFFFFF"/>
          <w:lang w:val="en-GB" w:bidi="ar-SA"/>
        </w:rPr>
        <w:t>Bibliography</w:t>
      </w:r>
      <w:r w:rsidRPr="00841C43">
        <w:rPr>
          <w:rFonts w:ascii="Times New Roman" w:eastAsia="Calibri" w:hAnsi="Times New Roman"/>
          <w:color w:val="000000"/>
          <w:sz w:val="24"/>
          <w:szCs w:val="24"/>
          <w:shd w:val="clear" w:color="auto" w:fill="FFFFFF"/>
          <w:lang w:val="en-GB" w:bidi="ar-SA"/>
        </w:rPr>
        <w:t xml:space="preserve"> -includes all sources of information used in the report and often those used for background reading as well.</w:t>
      </w:r>
    </w:p>
    <w:p w:rsidR="007A450D" w:rsidRPr="00841C43"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val="en-GB" w:bidi="ar-SA"/>
        </w:rPr>
      </w:pPr>
      <w:r w:rsidRPr="00841C43">
        <w:rPr>
          <w:rFonts w:ascii="Times New Roman" w:eastAsia="Calibri" w:hAnsi="Times New Roman"/>
          <w:b/>
          <w:color w:val="000000"/>
          <w:sz w:val="24"/>
          <w:szCs w:val="24"/>
          <w:shd w:val="clear" w:color="auto" w:fill="FFFFFF"/>
          <w:lang w:val="en-GB" w:bidi="ar-SA"/>
        </w:rPr>
        <w:t>Glossary</w:t>
      </w:r>
      <w:r w:rsidRPr="00841C43">
        <w:rPr>
          <w:rFonts w:ascii="Times New Roman" w:eastAsia="Calibri" w:hAnsi="Times New Roman"/>
          <w:color w:val="000000"/>
          <w:sz w:val="24"/>
          <w:szCs w:val="24"/>
          <w:shd w:val="clear" w:color="auto" w:fill="FFFFFF"/>
          <w:lang w:val="en-GB" w:bidi="ar-SA"/>
        </w:rPr>
        <w:t>- is an alphabetical list of special words, phrases and terms used in the report, accompanied by a short explanation of each.</w:t>
      </w:r>
    </w:p>
    <w:p w:rsidR="007A450D" w:rsidRPr="00B523FD" w:rsidRDefault="007A450D" w:rsidP="007A450D">
      <w:pPr>
        <w:autoSpaceDE w:val="0"/>
        <w:autoSpaceDN w:val="0"/>
        <w:adjustRightInd w:val="0"/>
        <w:spacing w:after="0" w:line="360" w:lineRule="auto"/>
        <w:jc w:val="both"/>
        <w:rPr>
          <w:rFonts w:ascii="Times New Roman" w:eastAsia="Calibri" w:hAnsi="Times New Roman"/>
          <w:color w:val="000000"/>
          <w:sz w:val="24"/>
          <w:szCs w:val="24"/>
          <w:shd w:val="clear" w:color="auto" w:fill="FFFFFF"/>
          <w:lang w:bidi="ar-SA"/>
        </w:rPr>
      </w:pPr>
    </w:p>
    <w:p w:rsidR="007A450D" w:rsidRPr="00350467" w:rsidRDefault="007A450D" w:rsidP="007A450D">
      <w:pPr>
        <w:pStyle w:val="NoSpacing"/>
        <w:spacing w:line="360" w:lineRule="auto"/>
        <w:ind w:left="540"/>
        <w:jc w:val="both"/>
        <w:rPr>
          <w:rFonts w:ascii="Times New Roman" w:hAnsi="Times New Roman"/>
          <w:color w:val="FF0000"/>
          <w:sz w:val="24"/>
          <w:szCs w:val="24"/>
          <w:lang w:val="en-ZA"/>
        </w:rPr>
      </w:pPr>
    </w:p>
    <w:p w:rsidR="007A450D" w:rsidRPr="00350467" w:rsidRDefault="007A450D" w:rsidP="007A450D">
      <w:pPr>
        <w:pStyle w:val="NoSpacing"/>
        <w:spacing w:line="360" w:lineRule="auto"/>
        <w:ind w:left="540"/>
        <w:jc w:val="both"/>
        <w:rPr>
          <w:rFonts w:ascii="Times New Roman" w:hAnsi="Times New Roman"/>
          <w:color w:val="FF0000"/>
          <w:sz w:val="24"/>
          <w:szCs w:val="24"/>
          <w:lang w:val="en-ZA"/>
        </w:rPr>
      </w:pPr>
    </w:p>
    <w:p w:rsidR="007A450D" w:rsidRPr="00350467" w:rsidRDefault="007A450D" w:rsidP="007A450D">
      <w:pPr>
        <w:pStyle w:val="NoSpacing"/>
        <w:spacing w:line="360" w:lineRule="auto"/>
        <w:ind w:left="540"/>
        <w:jc w:val="both"/>
        <w:rPr>
          <w:rFonts w:ascii="Times New Roman" w:hAnsi="Times New Roman"/>
          <w:color w:val="FF0000"/>
          <w:sz w:val="24"/>
          <w:szCs w:val="24"/>
          <w:lang w:val="en-ZA"/>
        </w:rPr>
      </w:pPr>
    </w:p>
    <w:p w:rsidR="007A450D" w:rsidRPr="00350467" w:rsidRDefault="007A450D" w:rsidP="007A450D">
      <w:pPr>
        <w:spacing w:after="0" w:line="360" w:lineRule="auto"/>
        <w:ind w:left="-180"/>
        <w:rPr>
          <w:rFonts w:ascii="Times New Roman" w:hAnsi="Times New Roman"/>
          <w:b/>
          <w:sz w:val="24"/>
          <w:szCs w:val="24"/>
        </w:rPr>
      </w:pPr>
    </w:p>
    <w:p w:rsidR="007A450D" w:rsidRPr="00350467" w:rsidRDefault="007A450D" w:rsidP="007A450D">
      <w:pPr>
        <w:spacing w:after="0" w:line="360" w:lineRule="auto"/>
        <w:rPr>
          <w:rFonts w:ascii="Times New Roman" w:hAnsi="Times New Roman"/>
          <w:sz w:val="24"/>
          <w:szCs w:val="24"/>
          <w:lang w:val="en-GB" w:eastAsia="en-GB"/>
        </w:rPr>
      </w:pPr>
    </w:p>
    <w:p w:rsidR="007A450D" w:rsidRPr="00350467" w:rsidRDefault="007A450D" w:rsidP="007A450D">
      <w:pPr>
        <w:spacing w:after="0" w:line="360" w:lineRule="auto"/>
        <w:rPr>
          <w:rFonts w:ascii="Times New Roman" w:hAnsi="Times New Roman"/>
          <w:sz w:val="24"/>
          <w:szCs w:val="24"/>
          <w:lang w:val="en-GB" w:eastAsia="en-GB"/>
        </w:rPr>
      </w:pPr>
    </w:p>
    <w:p w:rsidR="007A450D" w:rsidRPr="00350467" w:rsidRDefault="007A450D" w:rsidP="007A450D">
      <w:pPr>
        <w:spacing w:after="0" w:line="360" w:lineRule="auto"/>
        <w:rPr>
          <w:rFonts w:ascii="Times New Roman" w:hAnsi="Times New Roman"/>
          <w:sz w:val="24"/>
          <w:szCs w:val="24"/>
          <w:lang w:val="en-GB" w:eastAsia="en-GB"/>
        </w:rPr>
      </w:pPr>
    </w:p>
    <w:p w:rsidR="007A450D" w:rsidRPr="00350467" w:rsidRDefault="007A450D" w:rsidP="007A450D">
      <w:pPr>
        <w:spacing w:after="0" w:line="360" w:lineRule="auto"/>
        <w:rPr>
          <w:rFonts w:ascii="Times New Roman" w:hAnsi="Times New Roman"/>
          <w:sz w:val="24"/>
          <w:szCs w:val="24"/>
          <w:lang w:val="en-GB" w:eastAsia="en-GB"/>
        </w:rPr>
      </w:pPr>
    </w:p>
    <w:p w:rsidR="007A450D" w:rsidRPr="00350467" w:rsidRDefault="007A450D" w:rsidP="007A450D">
      <w:pPr>
        <w:spacing w:after="0" w:line="360" w:lineRule="auto"/>
        <w:rPr>
          <w:rFonts w:ascii="Times New Roman" w:hAnsi="Times New Roman"/>
          <w:sz w:val="24"/>
          <w:szCs w:val="24"/>
          <w:lang w:val="en-GB" w:eastAsia="en-GB"/>
        </w:rPr>
      </w:pPr>
    </w:p>
    <w:p w:rsidR="007A450D" w:rsidRPr="00350467" w:rsidRDefault="007A450D" w:rsidP="007A450D">
      <w:pPr>
        <w:spacing w:after="0" w:line="360" w:lineRule="auto"/>
        <w:rPr>
          <w:rFonts w:ascii="Times New Roman" w:hAnsi="Times New Roman"/>
          <w:sz w:val="24"/>
          <w:szCs w:val="24"/>
          <w:lang w:val="en-GB" w:eastAsia="en-GB"/>
        </w:rPr>
      </w:pPr>
    </w:p>
    <w:p w:rsidR="007A450D" w:rsidRPr="00350467" w:rsidRDefault="007A450D" w:rsidP="007A450D">
      <w:pPr>
        <w:spacing w:after="0" w:line="360" w:lineRule="auto"/>
        <w:rPr>
          <w:rFonts w:ascii="Times New Roman" w:hAnsi="Times New Roman"/>
          <w:sz w:val="24"/>
          <w:szCs w:val="24"/>
          <w:lang w:val="en-GB" w:eastAsia="en-GB"/>
        </w:rPr>
      </w:pPr>
    </w:p>
    <w:p w:rsidR="007A450D" w:rsidRPr="00350467" w:rsidRDefault="007A450D" w:rsidP="007A450D">
      <w:pPr>
        <w:spacing w:after="0" w:line="360" w:lineRule="auto"/>
        <w:rPr>
          <w:rFonts w:ascii="Times New Roman" w:hAnsi="Times New Roman"/>
          <w:sz w:val="24"/>
          <w:szCs w:val="24"/>
          <w:lang w:val="en-GB" w:eastAsia="en-GB"/>
        </w:rPr>
      </w:pPr>
    </w:p>
    <w:p w:rsidR="007A450D" w:rsidRPr="00350467" w:rsidRDefault="007A450D" w:rsidP="007A450D">
      <w:pPr>
        <w:spacing w:after="0" w:line="360" w:lineRule="auto"/>
        <w:rPr>
          <w:rFonts w:ascii="Times New Roman" w:hAnsi="Times New Roman"/>
          <w:sz w:val="24"/>
          <w:szCs w:val="24"/>
          <w:lang w:val="en-GB" w:eastAsia="en-GB"/>
        </w:rPr>
      </w:pPr>
    </w:p>
    <w:p w:rsidR="007A450D" w:rsidRPr="00350467" w:rsidRDefault="007A450D" w:rsidP="007A450D">
      <w:pPr>
        <w:spacing w:after="0" w:line="360" w:lineRule="auto"/>
        <w:rPr>
          <w:rFonts w:ascii="Times New Roman" w:hAnsi="Times New Roman"/>
          <w:sz w:val="24"/>
          <w:szCs w:val="24"/>
        </w:rPr>
      </w:pPr>
      <w:r w:rsidRPr="00350467">
        <w:rPr>
          <w:rFonts w:ascii="Times New Roman" w:hAnsi="Times New Roman"/>
          <w:b/>
          <w:bCs/>
          <w:sz w:val="24"/>
          <w:szCs w:val="24"/>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7A450D" w:rsidRPr="00350467" w:rsidTr="00032F17">
        <w:trPr>
          <w:trHeight w:val="368"/>
        </w:trPr>
        <w:tc>
          <w:tcPr>
            <w:tcW w:w="1890" w:type="dxa"/>
            <w:shd w:val="clear" w:color="auto" w:fill="C6D9F1"/>
          </w:tcPr>
          <w:p w:rsidR="007A450D" w:rsidRPr="00350467" w:rsidRDefault="007A450D" w:rsidP="007A5FF6">
            <w:pPr>
              <w:pStyle w:val="Heading3"/>
              <w:numPr>
                <w:ilvl w:val="0"/>
                <w:numId w:val="0"/>
              </w:numPr>
              <w:ind w:left="567" w:hanging="567"/>
            </w:pPr>
            <w:r w:rsidRPr="00350467">
              <w:rPr>
                <w:lang w:val="en-GB" w:eastAsia="en-GB"/>
              </w:rPr>
              <w:lastRenderedPageBreak/>
              <w:br w:type="page"/>
            </w:r>
            <w:bookmarkStart w:id="101" w:name="_Toc113274057"/>
            <w:r w:rsidRPr="00350467">
              <w:t xml:space="preserve">Self-check </w:t>
            </w:r>
            <w:r>
              <w:t>4</w:t>
            </w:r>
            <w:bookmarkEnd w:id="101"/>
          </w:p>
        </w:tc>
        <w:tc>
          <w:tcPr>
            <w:tcW w:w="7510" w:type="dxa"/>
            <w:shd w:val="clear" w:color="auto" w:fill="C6D9F1"/>
          </w:tcPr>
          <w:p w:rsidR="007A450D" w:rsidRPr="00350467" w:rsidRDefault="007A450D" w:rsidP="00032F17">
            <w:pPr>
              <w:spacing w:after="0" w:line="360" w:lineRule="auto"/>
              <w:jc w:val="center"/>
              <w:rPr>
                <w:rFonts w:ascii="Times New Roman" w:hAnsi="Times New Roman"/>
                <w:b/>
                <w:sz w:val="24"/>
                <w:szCs w:val="24"/>
              </w:rPr>
            </w:pPr>
            <w:r w:rsidRPr="00350467">
              <w:rPr>
                <w:rFonts w:ascii="Times New Roman" w:hAnsi="Times New Roman"/>
                <w:b/>
                <w:sz w:val="24"/>
                <w:szCs w:val="24"/>
              </w:rPr>
              <w:t>Written test</w:t>
            </w:r>
          </w:p>
        </w:tc>
      </w:tr>
    </w:tbl>
    <w:p w:rsidR="007A450D" w:rsidRPr="00350467" w:rsidRDefault="007A450D" w:rsidP="007A450D">
      <w:pPr>
        <w:spacing w:after="0" w:line="360" w:lineRule="auto"/>
        <w:rPr>
          <w:rFonts w:ascii="Times New Roman" w:hAnsi="Times New Roman"/>
          <w:sz w:val="24"/>
          <w:szCs w:val="24"/>
        </w:rPr>
      </w:pPr>
    </w:p>
    <w:p w:rsidR="007A450D" w:rsidRPr="00350467" w:rsidRDefault="007A450D" w:rsidP="009F6AC5">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7A450D" w:rsidRPr="00350467" w:rsidRDefault="007A450D" w:rsidP="009F6AC5">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7A450D" w:rsidRPr="00CA12DC" w:rsidRDefault="007A450D" w:rsidP="004021F3">
      <w:pPr>
        <w:pStyle w:val="ListParagraph"/>
        <w:numPr>
          <w:ilvl w:val="0"/>
          <w:numId w:val="42"/>
        </w:numPr>
        <w:spacing w:after="0" w:line="360" w:lineRule="auto"/>
        <w:ind w:left="417"/>
        <w:jc w:val="both"/>
        <w:rPr>
          <w:rFonts w:ascii="Times New Roman" w:hAnsi="Times New Roman"/>
          <w:color w:val="000000" w:themeColor="text1"/>
          <w:sz w:val="24"/>
          <w:szCs w:val="24"/>
        </w:rPr>
      </w:pPr>
      <w:r w:rsidRPr="00CA12DC">
        <w:rPr>
          <w:rFonts w:ascii="Times New Roman" w:hAnsi="Times New Roman"/>
          <w:color w:val="000000" w:themeColor="text1"/>
          <w:sz w:val="24"/>
          <w:szCs w:val="24"/>
        </w:rPr>
        <w:t>What is the Biological Hazards?  (3 pts)</w:t>
      </w:r>
      <w:r>
        <w:rPr>
          <w:rFonts w:ascii="Times New Roman" w:hAnsi="Times New Roman"/>
          <w:color w:val="000000" w:themeColor="text1"/>
          <w:sz w:val="24"/>
          <w:szCs w:val="24"/>
        </w:rPr>
        <w:t>.</w:t>
      </w:r>
    </w:p>
    <w:p w:rsidR="007A450D" w:rsidRPr="00660C28" w:rsidRDefault="007A450D" w:rsidP="004021F3">
      <w:pPr>
        <w:pStyle w:val="ListParagraph"/>
        <w:numPr>
          <w:ilvl w:val="0"/>
          <w:numId w:val="42"/>
        </w:numPr>
        <w:spacing w:after="0" w:line="360" w:lineRule="auto"/>
        <w:ind w:left="417"/>
        <w:jc w:val="both"/>
        <w:rPr>
          <w:rFonts w:ascii="Times New Roman" w:hAnsi="Times New Roman"/>
          <w:color w:val="000000" w:themeColor="text1"/>
          <w:sz w:val="24"/>
          <w:szCs w:val="24"/>
        </w:rPr>
      </w:pPr>
      <w:r w:rsidRPr="00CA12DC">
        <w:rPr>
          <w:rFonts w:ascii="Times New Roman" w:hAnsi="Times New Roman"/>
          <w:bCs/>
          <w:color w:val="000000" w:themeColor="text1"/>
          <w:sz w:val="24"/>
          <w:szCs w:val="24"/>
        </w:rPr>
        <w:t xml:space="preserve">What type of document you use in restoration </w:t>
      </w:r>
      <w:r w:rsidRPr="00CA12DC">
        <w:rPr>
          <w:rFonts w:ascii="Times New Roman" w:eastAsia="Calibri" w:hAnsi="Times New Roman"/>
          <w:color w:val="000000" w:themeColor="text1"/>
          <w:sz w:val="24"/>
          <w:szCs w:val="24"/>
        </w:rPr>
        <w:t xml:space="preserve">degraded area </w:t>
      </w:r>
      <w:r w:rsidRPr="00CA12DC">
        <w:rPr>
          <w:rFonts w:ascii="Times New Roman" w:eastAsia="Arial" w:hAnsi="Times New Roman"/>
          <w:color w:val="000000" w:themeColor="text1"/>
          <w:sz w:val="24"/>
          <w:szCs w:val="24"/>
        </w:rPr>
        <w:t>(3 pts)</w:t>
      </w:r>
      <w:r>
        <w:rPr>
          <w:rFonts w:ascii="Times New Roman" w:eastAsia="Arial" w:hAnsi="Times New Roman"/>
          <w:color w:val="000000" w:themeColor="text1"/>
          <w:sz w:val="24"/>
          <w:szCs w:val="24"/>
        </w:rPr>
        <w:t>.</w:t>
      </w:r>
    </w:p>
    <w:p w:rsidR="007A450D" w:rsidRPr="00660C28" w:rsidRDefault="007A450D" w:rsidP="004021F3">
      <w:pPr>
        <w:pStyle w:val="ListParagraph"/>
        <w:numPr>
          <w:ilvl w:val="0"/>
          <w:numId w:val="42"/>
        </w:numPr>
        <w:spacing w:after="0" w:line="360" w:lineRule="auto"/>
        <w:ind w:left="417"/>
        <w:jc w:val="both"/>
        <w:rPr>
          <w:rFonts w:ascii="Times New Roman" w:hAnsi="Times New Roman"/>
          <w:color w:val="000000" w:themeColor="text1"/>
          <w:sz w:val="24"/>
          <w:szCs w:val="24"/>
        </w:rPr>
      </w:pPr>
      <w:r>
        <w:rPr>
          <w:rFonts w:ascii="Times New Roman" w:hAnsi="Times New Roman"/>
          <w:bCs/>
          <w:color w:val="000000" w:themeColor="text1"/>
          <w:sz w:val="24"/>
          <w:szCs w:val="24"/>
        </w:rPr>
        <w:t>Discuss outline of reporting (4</w:t>
      </w:r>
      <w:r w:rsidRPr="00660C28">
        <w:rPr>
          <w:rFonts w:ascii="Times New Roman" w:hAnsi="Times New Roman"/>
          <w:bCs/>
          <w:color w:val="000000" w:themeColor="text1"/>
          <w:sz w:val="24"/>
          <w:szCs w:val="24"/>
        </w:rPr>
        <w:t xml:space="preserve"> pts</w:t>
      </w:r>
      <w:r>
        <w:rPr>
          <w:rFonts w:ascii="Times New Roman" w:hAnsi="Times New Roman"/>
          <w:bCs/>
          <w:color w:val="000000" w:themeColor="text1"/>
          <w:sz w:val="24"/>
          <w:szCs w:val="24"/>
        </w:rPr>
        <w:t>).</w:t>
      </w:r>
    </w:p>
    <w:p w:rsidR="007A450D" w:rsidRPr="00350467" w:rsidRDefault="007A450D" w:rsidP="007A450D">
      <w:pPr>
        <w:spacing w:after="0" w:line="360" w:lineRule="auto"/>
        <w:jc w:val="both"/>
        <w:rPr>
          <w:rFonts w:ascii="Times New Roman" w:hAnsi="Times New Roman"/>
          <w:b/>
          <w:color w:val="FF0000"/>
          <w:sz w:val="24"/>
          <w:szCs w:val="24"/>
        </w:rPr>
      </w:pPr>
    </w:p>
    <w:p w:rsidR="007A450D" w:rsidRPr="00350467" w:rsidRDefault="007A450D" w:rsidP="007A450D">
      <w:pPr>
        <w:spacing w:after="0" w:line="360" w:lineRule="auto"/>
        <w:jc w:val="both"/>
        <w:rPr>
          <w:rFonts w:ascii="Times New Roman" w:hAnsi="Times New Roman"/>
          <w:b/>
          <w:color w:val="FF0000"/>
          <w:sz w:val="24"/>
          <w:szCs w:val="24"/>
        </w:rPr>
      </w:pPr>
    </w:p>
    <w:p w:rsidR="007A450D" w:rsidRPr="00350467" w:rsidRDefault="007A450D" w:rsidP="007A450D">
      <w:pPr>
        <w:spacing w:after="0" w:line="360" w:lineRule="auto"/>
        <w:jc w:val="both"/>
        <w:rPr>
          <w:rFonts w:ascii="Times New Roman" w:hAnsi="Times New Roman"/>
          <w:b/>
          <w:color w:val="FF0000"/>
          <w:sz w:val="24"/>
          <w:szCs w:val="24"/>
        </w:rPr>
      </w:pPr>
    </w:p>
    <w:p w:rsidR="007A450D" w:rsidRPr="00350467" w:rsidRDefault="007A450D" w:rsidP="007A450D">
      <w:pPr>
        <w:spacing w:after="0" w:line="360" w:lineRule="auto"/>
        <w:rPr>
          <w:rFonts w:ascii="Times New Roman" w:hAnsi="Times New Roman"/>
          <w:sz w:val="24"/>
          <w:szCs w:val="24"/>
        </w:rPr>
      </w:pPr>
    </w:p>
    <w:p w:rsidR="007A450D" w:rsidRPr="00350467" w:rsidRDefault="007A450D" w:rsidP="007A450D">
      <w:pPr>
        <w:spacing w:after="0" w:line="360" w:lineRule="auto"/>
        <w:rPr>
          <w:rFonts w:ascii="Times New Roman" w:hAnsi="Times New Roman"/>
          <w:sz w:val="24"/>
          <w:szCs w:val="24"/>
        </w:rPr>
      </w:pPr>
    </w:p>
    <w:p w:rsidR="007A450D" w:rsidRPr="00350467" w:rsidRDefault="007A450D" w:rsidP="007A450D">
      <w:pPr>
        <w:spacing w:after="0" w:line="360" w:lineRule="auto"/>
        <w:rPr>
          <w:rFonts w:ascii="Times New Roman" w:hAnsi="Times New Roman"/>
          <w:sz w:val="24"/>
          <w:szCs w:val="24"/>
        </w:rPr>
      </w:pPr>
    </w:p>
    <w:p w:rsidR="007A450D" w:rsidRPr="00350467" w:rsidRDefault="007A450D" w:rsidP="007A450D">
      <w:pPr>
        <w:spacing w:after="0" w:line="360" w:lineRule="auto"/>
        <w:rPr>
          <w:rFonts w:ascii="Times New Roman" w:hAnsi="Times New Roman"/>
          <w:sz w:val="24"/>
          <w:szCs w:val="24"/>
        </w:rPr>
      </w:pPr>
    </w:p>
    <w:p w:rsidR="007A450D" w:rsidRPr="00350467" w:rsidRDefault="007A450D" w:rsidP="007A450D">
      <w:pPr>
        <w:spacing w:after="0" w:line="360" w:lineRule="auto"/>
        <w:rPr>
          <w:rFonts w:ascii="Times New Roman" w:hAnsi="Times New Roman"/>
          <w:sz w:val="24"/>
          <w:szCs w:val="24"/>
        </w:rPr>
      </w:pPr>
    </w:p>
    <w:p w:rsidR="007A450D" w:rsidRPr="00350467" w:rsidRDefault="007A450D" w:rsidP="007A450D">
      <w:pPr>
        <w:spacing w:after="0" w:line="360" w:lineRule="auto"/>
        <w:rPr>
          <w:rFonts w:ascii="Times New Roman" w:hAnsi="Times New Roman"/>
          <w:sz w:val="24"/>
          <w:szCs w:val="24"/>
        </w:rPr>
      </w:pPr>
      <w:r w:rsidRPr="00350467">
        <w:rPr>
          <w:rFonts w:ascii="Times New Roman" w:hAnsi="Times New Roman"/>
          <w:sz w:val="24"/>
          <w:szCs w:val="24"/>
        </w:rPr>
        <w:br w:type="page"/>
      </w:r>
    </w:p>
    <w:p w:rsidR="007A450D" w:rsidRDefault="007A450D" w:rsidP="00E93133">
      <w:pPr>
        <w:pStyle w:val="Heading1"/>
      </w:pPr>
      <w:bookmarkStart w:id="102" w:name="_Toc113274058"/>
      <w:r w:rsidRPr="007A450D">
        <w:lastRenderedPageBreak/>
        <w:t>Reference</w:t>
      </w:r>
      <w:bookmarkEnd w:id="102"/>
    </w:p>
    <w:p w:rsidR="00EA7F2C" w:rsidRPr="00EA7F2C" w:rsidRDefault="00EA7F2C" w:rsidP="00EA7F2C">
      <w:pPr>
        <w:rPr>
          <w:rFonts w:ascii="Times New Roman" w:hAnsi="Times New Roman"/>
          <w:sz w:val="24"/>
          <w:szCs w:val="24"/>
          <w:u w:val="single"/>
          <w:lang w:bidi="ar-SA"/>
        </w:rPr>
      </w:pPr>
      <w:r w:rsidRPr="00EA7F2C">
        <w:rPr>
          <w:rFonts w:ascii="Times New Roman" w:hAnsi="Times New Roman"/>
          <w:b/>
          <w:sz w:val="24"/>
          <w:szCs w:val="24"/>
          <w:u w:val="single"/>
          <w:lang w:bidi="ar-SA"/>
        </w:rPr>
        <w:t>Book</w:t>
      </w:r>
      <w:r w:rsidRPr="00EA7F2C">
        <w:rPr>
          <w:rFonts w:ascii="Times New Roman" w:hAnsi="Times New Roman"/>
          <w:sz w:val="24"/>
          <w:szCs w:val="24"/>
          <w:u w:val="single"/>
          <w:lang w:bidi="ar-SA"/>
        </w:rPr>
        <w:t xml:space="preserve">s  </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Bennett, A. F. 1999. </w:t>
      </w:r>
      <w:r w:rsidRPr="00EA7F2C">
        <w:rPr>
          <w:rStyle w:val="fontstyle21"/>
          <w:rFonts w:ascii="Times New Roman" w:hAnsi="Times New Roman"/>
          <w:sz w:val="24"/>
          <w:szCs w:val="24"/>
        </w:rPr>
        <w:t xml:space="preserve">Corridors, Connectivity and Wildlife Conservation. </w:t>
      </w:r>
      <w:r w:rsidRPr="00EA7F2C">
        <w:rPr>
          <w:rStyle w:val="fontstyle01"/>
          <w:rFonts w:ascii="Times New Roman" w:hAnsi="Times New Roman"/>
          <w:sz w:val="24"/>
          <w:szCs w:val="24"/>
        </w:rPr>
        <w:t>Gland</w:t>
      </w:r>
      <w:r>
        <w:rPr>
          <w:rFonts w:ascii="Times New Roman" w:hAnsi="Times New Roman"/>
          <w:color w:val="242021"/>
          <w:sz w:val="24"/>
          <w:szCs w:val="24"/>
        </w:rPr>
        <w:t> </w:t>
      </w:r>
      <w:r w:rsidRPr="00EA7F2C">
        <w:rPr>
          <w:rStyle w:val="fontstyle01"/>
          <w:rFonts w:ascii="Times New Roman" w:hAnsi="Times New Roman"/>
          <w:sz w:val="24"/>
          <w:szCs w:val="24"/>
        </w:rPr>
        <w:t>(Switzerland): IUCN.</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Berger, J.J. 1993. “Ecological restoration and non-indigenous plant species: Areview.” </w:t>
      </w:r>
      <w:r w:rsidRPr="00EA7F2C">
        <w:rPr>
          <w:rStyle w:val="fontstyle21"/>
          <w:rFonts w:ascii="Times New Roman" w:hAnsi="Times New Roman"/>
          <w:sz w:val="24"/>
          <w:szCs w:val="24"/>
        </w:rPr>
        <w:t xml:space="preserve">Restoration Ecology </w:t>
      </w:r>
      <w:r w:rsidRPr="00EA7F2C">
        <w:rPr>
          <w:rStyle w:val="fontstyle01"/>
          <w:rFonts w:ascii="Times New Roman" w:hAnsi="Times New Roman"/>
          <w:sz w:val="24"/>
          <w:szCs w:val="24"/>
        </w:rPr>
        <w:t>1: 74-82.</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Binkley, D. 1992. Mixtures of nitrogen fixing and non-nitrogen fixing treespecies. In M.G.R. Cannell, D.C. Malcolm and P.A. Robertson (eds.). </w:t>
      </w:r>
      <w:r w:rsidRPr="00EA7F2C">
        <w:rPr>
          <w:rStyle w:val="fontstyle21"/>
          <w:rFonts w:ascii="Times New Roman" w:hAnsi="Times New Roman"/>
          <w:sz w:val="24"/>
          <w:szCs w:val="24"/>
        </w:rPr>
        <w:t xml:space="preserve">TheEcology of Mixed Species Stands of Trees. </w:t>
      </w:r>
      <w:r w:rsidRPr="00EA7F2C">
        <w:rPr>
          <w:rStyle w:val="fontstyle01"/>
          <w:rFonts w:ascii="Times New Roman" w:hAnsi="Times New Roman"/>
          <w:sz w:val="24"/>
          <w:szCs w:val="24"/>
        </w:rPr>
        <w:t>pp 99-123. Blackwell Scientific.</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Bowles, M.L. and C.J. Whelan (eds.). 1994. </w:t>
      </w:r>
      <w:r w:rsidRPr="00EA7F2C">
        <w:rPr>
          <w:rStyle w:val="fontstyle21"/>
          <w:rFonts w:ascii="Times New Roman" w:hAnsi="Times New Roman"/>
          <w:sz w:val="24"/>
          <w:szCs w:val="24"/>
        </w:rPr>
        <w:t xml:space="preserve">Restoration of Endangered Species:Conceptual issues, planning and implementation. </w:t>
      </w:r>
      <w:r w:rsidRPr="00EA7F2C">
        <w:rPr>
          <w:rStyle w:val="fontstyle01"/>
          <w:rFonts w:ascii="Times New Roman" w:hAnsi="Times New Roman"/>
          <w:sz w:val="24"/>
          <w:szCs w:val="24"/>
        </w:rPr>
        <w:t>Cambridge (UK): CambridgeUniversity Press.</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Bradshaw, A. and M.J. Chadwick. 1980. </w:t>
      </w:r>
      <w:r w:rsidRPr="00EA7F2C">
        <w:rPr>
          <w:rStyle w:val="fontstyle21"/>
          <w:rFonts w:ascii="Times New Roman" w:hAnsi="Times New Roman"/>
          <w:sz w:val="24"/>
          <w:szCs w:val="24"/>
        </w:rPr>
        <w:t xml:space="preserve">The Restoration of Land: The ecologyand reclamation of derelict and degraded land. </w:t>
      </w:r>
      <w:r w:rsidRPr="00EA7F2C">
        <w:rPr>
          <w:rStyle w:val="fontstyle01"/>
          <w:rFonts w:ascii="Times New Roman" w:hAnsi="Times New Roman"/>
          <w:sz w:val="24"/>
          <w:szCs w:val="24"/>
        </w:rPr>
        <w:t>Berkeley: University of CaliforniaPress.</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Bradley, P.N., N. Chavangi and A. van Gelder. 1985. “Development researchand energy planning in Kenya.” </w:t>
      </w:r>
      <w:r w:rsidRPr="00EA7F2C">
        <w:rPr>
          <w:rStyle w:val="fontstyle21"/>
          <w:rFonts w:ascii="Times New Roman" w:hAnsi="Times New Roman"/>
          <w:sz w:val="24"/>
          <w:szCs w:val="24"/>
        </w:rPr>
        <w:t xml:space="preserve">Ambio </w:t>
      </w:r>
      <w:r w:rsidRPr="00EA7F2C">
        <w:rPr>
          <w:rStyle w:val="fontstyle01"/>
          <w:rFonts w:ascii="Times New Roman" w:hAnsi="Times New Roman"/>
          <w:sz w:val="24"/>
          <w:szCs w:val="24"/>
        </w:rPr>
        <w:t>14: 228-236.</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Brown, B.J. and J. Ewel. 1987. “Herbivory on complex and simple tropicalsuccessional systems.” </w:t>
      </w:r>
      <w:r w:rsidRPr="00EA7F2C">
        <w:rPr>
          <w:rStyle w:val="fontstyle21"/>
          <w:rFonts w:ascii="Times New Roman" w:hAnsi="Times New Roman"/>
          <w:sz w:val="24"/>
          <w:szCs w:val="24"/>
        </w:rPr>
        <w:t xml:space="preserve">Ecology </w:t>
      </w:r>
      <w:r w:rsidRPr="00EA7F2C">
        <w:rPr>
          <w:rStyle w:val="fontstyle01"/>
          <w:rFonts w:ascii="Times New Roman" w:hAnsi="Times New Roman"/>
          <w:sz w:val="24"/>
          <w:szCs w:val="24"/>
        </w:rPr>
        <w:t>68: 108-116.</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Butterfield, R. 1996. “Early species selection for tropical reforestation: Aconsideration of stability.” </w:t>
      </w:r>
      <w:r w:rsidRPr="00EA7F2C">
        <w:rPr>
          <w:rStyle w:val="fontstyle21"/>
          <w:rFonts w:ascii="Times New Roman" w:hAnsi="Times New Roman"/>
          <w:sz w:val="24"/>
          <w:szCs w:val="24"/>
        </w:rPr>
        <w:t xml:space="preserve">Forest Ecology and Management </w:t>
      </w:r>
      <w:r w:rsidRPr="00EA7F2C">
        <w:rPr>
          <w:rStyle w:val="fontstyle01"/>
          <w:rFonts w:ascii="Times New Roman" w:hAnsi="Times New Roman"/>
          <w:sz w:val="24"/>
          <w:szCs w:val="24"/>
        </w:rPr>
        <w:t>81: 161-168.</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Chokkalingam, U., D.M. Bhat and G. von Gemmingen. 2001. “Secondaryforests associated with the rehabilitation of degraded lands in tropical Asia: Asynthesis.” </w:t>
      </w:r>
      <w:r w:rsidRPr="00EA7F2C">
        <w:rPr>
          <w:rStyle w:val="fontstyle21"/>
          <w:rFonts w:ascii="Times New Roman" w:hAnsi="Times New Roman"/>
          <w:sz w:val="24"/>
          <w:szCs w:val="24"/>
        </w:rPr>
        <w:t xml:space="preserve">Journal of Tropical Forest Science </w:t>
      </w:r>
      <w:r w:rsidRPr="00EA7F2C">
        <w:rPr>
          <w:rStyle w:val="fontstyle01"/>
          <w:rFonts w:ascii="Times New Roman" w:hAnsi="Times New Roman"/>
          <w:sz w:val="24"/>
          <w:szCs w:val="24"/>
        </w:rPr>
        <w:t>13: 816-831.</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t xml:space="preserve">Chokkalingam, U., J. Smith, W. de Jong and C. Sabogal. 2001. “A conceptualframework for the assessment of tropical secondary forest dynamics andsustainable development potential in Asia.” </w:t>
      </w:r>
      <w:r w:rsidRPr="00EA7F2C">
        <w:rPr>
          <w:rStyle w:val="fontstyle21"/>
          <w:rFonts w:ascii="Times New Roman" w:hAnsi="Times New Roman"/>
          <w:sz w:val="24"/>
          <w:szCs w:val="24"/>
        </w:rPr>
        <w:t>Journal of Tropical Forest Science</w:t>
      </w:r>
      <w:r w:rsidRPr="00EA7F2C">
        <w:rPr>
          <w:rStyle w:val="fontstyle01"/>
          <w:rFonts w:ascii="Times New Roman" w:hAnsi="Times New Roman"/>
          <w:sz w:val="24"/>
          <w:szCs w:val="24"/>
        </w:rPr>
        <w:t>13: 577-600.</w:t>
      </w:r>
    </w:p>
    <w:p w:rsidR="00EA7F2C" w:rsidRDefault="00EA7F2C" w:rsidP="00EA7F2C">
      <w:pPr>
        <w:tabs>
          <w:tab w:val="left" w:pos="6398"/>
        </w:tabs>
        <w:spacing w:after="240" w:line="360" w:lineRule="auto"/>
        <w:ind w:left="851" w:hanging="851"/>
        <w:rPr>
          <w:rFonts w:ascii="Times New Roman" w:hAnsi="Times New Roman"/>
          <w:color w:val="242021"/>
          <w:sz w:val="24"/>
          <w:szCs w:val="24"/>
        </w:rPr>
      </w:pPr>
      <w:r w:rsidRPr="00EA7F2C">
        <w:rPr>
          <w:rStyle w:val="fontstyle01"/>
          <w:rFonts w:ascii="Times New Roman" w:hAnsi="Times New Roman"/>
          <w:sz w:val="24"/>
          <w:szCs w:val="24"/>
        </w:rPr>
        <w:lastRenderedPageBreak/>
        <w:t xml:space="preserve">Clarke, W.C. and R.R. Thaman (eds.). 1993. </w:t>
      </w:r>
      <w:r w:rsidRPr="00EA7F2C">
        <w:rPr>
          <w:rStyle w:val="fontstyle21"/>
          <w:rFonts w:ascii="Times New Roman" w:hAnsi="Times New Roman"/>
          <w:sz w:val="24"/>
          <w:szCs w:val="24"/>
        </w:rPr>
        <w:t>Agroforestry in the Pacific Islands:</w:t>
      </w:r>
      <w:r>
        <w:rPr>
          <w:rStyle w:val="fontstyle21"/>
          <w:rFonts w:ascii="Times New Roman" w:hAnsi="Times New Roman"/>
          <w:sz w:val="24"/>
          <w:szCs w:val="24"/>
        </w:rPr>
        <w:t xml:space="preserve">Systems for </w:t>
      </w:r>
      <w:r w:rsidRPr="00EA7F2C">
        <w:rPr>
          <w:rStyle w:val="fontstyle21"/>
          <w:rFonts w:ascii="Times New Roman" w:hAnsi="Times New Roman"/>
          <w:sz w:val="24"/>
          <w:szCs w:val="24"/>
        </w:rPr>
        <w:t xml:space="preserve">sustainability. </w:t>
      </w:r>
      <w:r w:rsidRPr="00EA7F2C">
        <w:rPr>
          <w:rStyle w:val="fontstyle01"/>
          <w:rFonts w:ascii="Times New Roman" w:hAnsi="Times New Roman"/>
          <w:sz w:val="24"/>
          <w:szCs w:val="24"/>
        </w:rPr>
        <w:t>Tokyo: United Nations University Press.</w:t>
      </w:r>
    </w:p>
    <w:p w:rsidR="00EA7F2C" w:rsidRDefault="00EA7F2C" w:rsidP="00EA7F2C">
      <w:pPr>
        <w:tabs>
          <w:tab w:val="left" w:pos="6398"/>
        </w:tabs>
        <w:spacing w:after="240" w:line="360" w:lineRule="auto"/>
        <w:ind w:left="851" w:hanging="851"/>
        <w:rPr>
          <w:rFonts w:ascii="Times New Roman" w:eastAsia="Calibri" w:hAnsi="Times New Roman"/>
          <w:color w:val="000000" w:themeColor="text1"/>
          <w:sz w:val="24"/>
          <w:szCs w:val="24"/>
          <w:lang w:bidi="ar-SA"/>
        </w:rPr>
      </w:pPr>
      <w:r w:rsidRPr="00EA7F2C">
        <w:rPr>
          <w:rStyle w:val="fontstyle01"/>
          <w:rFonts w:ascii="Times New Roman" w:hAnsi="Times New Roman"/>
          <w:sz w:val="24"/>
          <w:szCs w:val="24"/>
        </w:rPr>
        <w:t xml:space="preserve">Colfer, C.J.P. with R. Prabhu, M. Gunter, C. McDougall, N.M. Porro andR. Porro. 1999. </w:t>
      </w:r>
      <w:r w:rsidRPr="00EA7F2C">
        <w:rPr>
          <w:rStyle w:val="fontstyle21"/>
          <w:rFonts w:ascii="Times New Roman" w:hAnsi="Times New Roman"/>
          <w:sz w:val="24"/>
          <w:szCs w:val="24"/>
        </w:rPr>
        <w:t>Who Counts Most? Assessing human well-being in sustainable</w:t>
      </w:r>
      <w:r w:rsidRPr="00EA7F2C">
        <w:rPr>
          <w:rFonts w:ascii="Times New Roman" w:hAnsi="Times New Roman"/>
          <w:i/>
          <w:iCs/>
          <w:color w:val="242021"/>
          <w:sz w:val="24"/>
          <w:szCs w:val="24"/>
        </w:rPr>
        <w:br/>
      </w:r>
      <w:r w:rsidRPr="00EA7F2C">
        <w:rPr>
          <w:rStyle w:val="fontstyle21"/>
          <w:rFonts w:ascii="Times New Roman" w:hAnsi="Times New Roman"/>
          <w:sz w:val="24"/>
          <w:szCs w:val="24"/>
        </w:rPr>
        <w:t xml:space="preserve">forest management. </w:t>
      </w:r>
      <w:r w:rsidRPr="00EA7F2C">
        <w:rPr>
          <w:rStyle w:val="fontstyle01"/>
          <w:rFonts w:ascii="Times New Roman" w:hAnsi="Times New Roman"/>
          <w:sz w:val="24"/>
          <w:szCs w:val="24"/>
        </w:rPr>
        <w:t>C&amp;I Tool No.8. Bogor (Indonesia): Centre for International Forestry Research (CIFOR)</w:t>
      </w:r>
    </w:p>
    <w:p w:rsidR="00EA7F2C" w:rsidRDefault="00EA7F2C" w:rsidP="00EA7F2C">
      <w:pPr>
        <w:tabs>
          <w:tab w:val="left" w:pos="6398"/>
        </w:tabs>
        <w:spacing w:after="240" w:line="360" w:lineRule="auto"/>
        <w:ind w:left="851" w:hanging="851"/>
        <w:rPr>
          <w:rFonts w:ascii="Times New Roman" w:eastAsia="Calibri" w:hAnsi="Times New Roman"/>
          <w:color w:val="000000" w:themeColor="text1"/>
          <w:sz w:val="24"/>
          <w:szCs w:val="24"/>
          <w:shd w:val="clear" w:color="auto" w:fill="FFFFFF"/>
          <w:lang w:bidi="ar-SA"/>
        </w:rPr>
      </w:pPr>
      <w:r w:rsidRPr="008F5897">
        <w:rPr>
          <w:rFonts w:ascii="Times New Roman" w:eastAsia="Calibri" w:hAnsi="Times New Roman"/>
          <w:color w:val="000000" w:themeColor="text1"/>
          <w:sz w:val="24"/>
          <w:szCs w:val="24"/>
          <w:shd w:val="clear" w:color="auto" w:fill="FFFFFF"/>
          <w:lang w:bidi="ar-SA"/>
        </w:rPr>
        <w:t>McCarty LS (December 2013). "Are we in the dark ages of environmental toxicology?". </w:t>
      </w:r>
      <w:r w:rsidRPr="008F5897">
        <w:rPr>
          <w:rFonts w:ascii="Times New Roman" w:eastAsia="Calibri" w:hAnsi="Times New Roman"/>
          <w:i/>
          <w:iCs/>
          <w:color w:val="000000" w:themeColor="text1"/>
          <w:sz w:val="24"/>
          <w:szCs w:val="24"/>
          <w:shd w:val="clear" w:color="auto" w:fill="FFFFFF"/>
          <w:lang w:bidi="ar-SA"/>
        </w:rPr>
        <w:t>Regulatory Toxicology and Pharmacology</w:t>
      </w:r>
      <w:r w:rsidRPr="008F5897">
        <w:rPr>
          <w:rFonts w:ascii="Times New Roman" w:eastAsia="Calibri" w:hAnsi="Times New Roman"/>
          <w:color w:val="000000" w:themeColor="text1"/>
          <w:sz w:val="24"/>
          <w:szCs w:val="24"/>
          <w:shd w:val="clear" w:color="auto" w:fill="FFFFFF"/>
          <w:lang w:bidi="ar-SA"/>
        </w:rPr>
        <w:t>. </w:t>
      </w:r>
      <w:r w:rsidRPr="008F5897">
        <w:rPr>
          <w:rFonts w:ascii="Times New Roman" w:eastAsia="Calibri" w:hAnsi="Times New Roman"/>
          <w:bCs/>
          <w:color w:val="000000" w:themeColor="text1"/>
          <w:sz w:val="24"/>
          <w:szCs w:val="24"/>
          <w:shd w:val="clear" w:color="auto" w:fill="FFFFFF"/>
          <w:lang w:bidi="ar-SA"/>
        </w:rPr>
        <w:t>67</w:t>
      </w:r>
      <w:r w:rsidRPr="008F5897">
        <w:rPr>
          <w:rFonts w:ascii="Times New Roman" w:eastAsia="Calibri" w:hAnsi="Times New Roman"/>
          <w:color w:val="000000" w:themeColor="text1"/>
          <w:sz w:val="24"/>
          <w:szCs w:val="24"/>
          <w:shd w:val="clear" w:color="auto" w:fill="FFFFFF"/>
          <w:lang w:bidi="ar-SA"/>
        </w:rPr>
        <w:t> (3): 321–4. </w:t>
      </w:r>
    </w:p>
    <w:p w:rsidR="00CA31FF" w:rsidRPr="00EA7F2C" w:rsidRDefault="00EA7F2C" w:rsidP="00EA7F2C">
      <w:pPr>
        <w:tabs>
          <w:tab w:val="left" w:pos="6398"/>
        </w:tabs>
        <w:spacing w:after="240" w:line="360" w:lineRule="auto"/>
        <w:ind w:left="851" w:hanging="851"/>
        <w:rPr>
          <w:rFonts w:ascii="Times New Roman" w:eastAsia="Calibri" w:hAnsi="Times New Roman"/>
          <w:b/>
          <w:color w:val="000000" w:themeColor="text1"/>
          <w:sz w:val="24"/>
          <w:szCs w:val="24"/>
          <w:u w:val="single"/>
          <w:lang w:bidi="ar-SA"/>
        </w:rPr>
      </w:pPr>
      <w:r w:rsidRPr="00EA7F2C">
        <w:rPr>
          <w:rFonts w:ascii="Times New Roman" w:eastAsia="Calibri" w:hAnsi="Times New Roman"/>
          <w:b/>
          <w:color w:val="000000" w:themeColor="text1"/>
          <w:sz w:val="24"/>
          <w:szCs w:val="24"/>
          <w:u w:val="single"/>
          <w:shd w:val="clear" w:color="auto" w:fill="FFFFFF"/>
          <w:lang w:bidi="ar-SA"/>
        </w:rPr>
        <w:t xml:space="preserve">Web </w:t>
      </w:r>
    </w:p>
    <w:p w:rsidR="00EA7F2C" w:rsidRPr="008F5897" w:rsidRDefault="00527F48" w:rsidP="00EA7F2C">
      <w:pPr>
        <w:tabs>
          <w:tab w:val="left" w:pos="6398"/>
        </w:tabs>
        <w:spacing w:after="240" w:line="360" w:lineRule="auto"/>
        <w:rPr>
          <w:rFonts w:ascii="Times New Roman" w:eastAsia="Calibri" w:hAnsi="Times New Roman"/>
          <w:color w:val="000000" w:themeColor="text1"/>
          <w:sz w:val="24"/>
          <w:szCs w:val="24"/>
          <w:lang w:bidi="ar-SA"/>
        </w:rPr>
      </w:pPr>
      <w:hyperlink r:id="rId106" w:history="1">
        <w:r w:rsidR="00EA7F2C" w:rsidRPr="008F5897">
          <w:rPr>
            <w:rFonts w:ascii="Times New Roman" w:eastAsia="Calibri" w:hAnsi="Times New Roman"/>
            <w:color w:val="000000" w:themeColor="text1"/>
            <w:sz w:val="24"/>
            <w:szCs w:val="24"/>
            <w:u w:val="single"/>
            <w:lang w:bidi="ar-SA"/>
          </w:rPr>
          <w:t>https://www.youtube.com/watch?v=XOdPJDSTvjM</w:t>
        </w:r>
      </w:hyperlink>
      <w:hyperlink r:id="rId107" w:history="1">
        <w:r w:rsidR="00EA7F2C" w:rsidRPr="008F5897">
          <w:rPr>
            <w:rFonts w:ascii="Times New Roman" w:eastAsia="Calibri" w:hAnsi="Times New Roman"/>
            <w:color w:val="000000" w:themeColor="text1"/>
            <w:sz w:val="24"/>
            <w:szCs w:val="24"/>
            <w:u w:val="single"/>
            <w:lang w:bidi="ar-SA"/>
          </w:rPr>
          <w:t>https://www.clearrisk.com/risk-management-blog/challenges-solutions-of-risk-data-communication</w:t>
        </w:r>
      </w:hyperlink>
      <w:r w:rsidR="00EA7F2C">
        <w:rPr>
          <w:rFonts w:ascii="Times New Roman" w:eastAsia="Calibri" w:hAnsi="Times New Roman"/>
          <w:color w:val="000000" w:themeColor="text1"/>
          <w:sz w:val="24"/>
          <w:szCs w:val="24"/>
          <w:u w:val="single"/>
          <w:lang w:bidi="ar-SA"/>
        </w:rPr>
        <w:t xml:space="preserve"> (assess date 05/092022)</w:t>
      </w:r>
    </w:p>
    <w:p w:rsidR="00EA7F2C" w:rsidRDefault="00527F48" w:rsidP="00EA7F2C">
      <w:pPr>
        <w:tabs>
          <w:tab w:val="left" w:pos="6398"/>
        </w:tabs>
        <w:spacing w:after="240" w:line="360" w:lineRule="auto"/>
        <w:rPr>
          <w:rFonts w:ascii="Times New Roman" w:eastAsia="Calibri" w:hAnsi="Times New Roman"/>
          <w:color w:val="000000" w:themeColor="text1"/>
          <w:sz w:val="24"/>
          <w:szCs w:val="24"/>
          <w:u w:val="single"/>
          <w:lang w:bidi="ar-SA"/>
        </w:rPr>
      </w:pPr>
      <w:hyperlink r:id="rId108" w:history="1">
        <w:r w:rsidR="00EA7F2C" w:rsidRPr="008F5897">
          <w:rPr>
            <w:rFonts w:ascii="Times New Roman" w:eastAsia="Calibri" w:hAnsi="Times New Roman"/>
            <w:color w:val="000000" w:themeColor="text1"/>
            <w:sz w:val="24"/>
            <w:szCs w:val="24"/>
            <w:u w:val="single"/>
            <w:lang w:bidi="ar-SA"/>
          </w:rPr>
          <w:t>https://www.slideshare.net/RochelleNato/lesson-1-use-of-farm-tools-and-equipment</w:t>
        </w:r>
      </w:hyperlink>
      <w:r w:rsidR="00EA7F2C">
        <w:rPr>
          <w:rFonts w:ascii="Times New Roman" w:eastAsia="Calibri" w:hAnsi="Times New Roman"/>
          <w:color w:val="000000" w:themeColor="text1"/>
          <w:sz w:val="24"/>
          <w:szCs w:val="24"/>
          <w:u w:val="single"/>
          <w:lang w:bidi="ar-SA"/>
        </w:rPr>
        <w:t>( assess date 02/09/2022)</w:t>
      </w:r>
    </w:p>
    <w:p w:rsidR="00380D78" w:rsidRPr="00350467" w:rsidRDefault="00380D78" w:rsidP="00E812A4">
      <w:pPr>
        <w:tabs>
          <w:tab w:val="left" w:pos="567"/>
        </w:tabs>
        <w:spacing w:after="0" w:line="360" w:lineRule="auto"/>
        <w:rPr>
          <w:rFonts w:ascii="Times New Roman" w:hAnsi="Times New Roman"/>
          <w:b/>
          <w:color w:val="0B01CF"/>
          <w:sz w:val="24"/>
          <w:szCs w:val="24"/>
        </w:rPr>
      </w:pPr>
    </w:p>
    <w:p w:rsidR="007676B6" w:rsidRPr="00350467" w:rsidRDefault="00694030" w:rsidP="00E812A4">
      <w:pPr>
        <w:tabs>
          <w:tab w:val="left" w:pos="567"/>
        </w:tabs>
        <w:spacing w:after="0" w:line="360" w:lineRule="auto"/>
        <w:rPr>
          <w:rFonts w:ascii="Times New Roman" w:hAnsi="Times New Roman"/>
          <w:sz w:val="24"/>
          <w:szCs w:val="24"/>
        </w:rPr>
      </w:pPr>
      <w:r w:rsidRPr="00350467">
        <w:rPr>
          <w:rFonts w:ascii="Times New Roman" w:hAnsi="Times New Roman"/>
          <w:b/>
          <w:sz w:val="24"/>
          <w:szCs w:val="24"/>
        </w:rPr>
        <w:br w:type="page"/>
      </w:r>
    </w:p>
    <w:p w:rsidR="00AC6DC4" w:rsidRPr="00350467" w:rsidRDefault="007676B6" w:rsidP="00922360">
      <w:pPr>
        <w:tabs>
          <w:tab w:val="left" w:pos="567"/>
        </w:tabs>
        <w:spacing w:after="0" w:line="360" w:lineRule="auto"/>
        <w:rPr>
          <w:rFonts w:ascii="Times New Roman" w:hAnsi="Times New Roman"/>
          <w:b/>
          <w:sz w:val="24"/>
          <w:szCs w:val="24"/>
        </w:rPr>
      </w:pPr>
      <w:r w:rsidRPr="00350467">
        <w:rPr>
          <w:rFonts w:ascii="Times New Roman" w:hAnsi="Times New Roman"/>
          <w:b/>
          <w:sz w:val="24"/>
          <w:szCs w:val="24"/>
        </w:rPr>
        <w:lastRenderedPageBreak/>
        <w:t>AKNOWLEDGEMENT</w:t>
      </w:r>
    </w:p>
    <w:p w:rsidR="007676B6" w:rsidRPr="00350467" w:rsidRDefault="00A2622A" w:rsidP="00E812A4">
      <w:pPr>
        <w:tabs>
          <w:tab w:val="left" w:pos="567"/>
        </w:tabs>
        <w:spacing w:after="0" w:line="360" w:lineRule="auto"/>
        <w:jc w:val="both"/>
        <w:rPr>
          <w:rFonts w:ascii="Times New Roman" w:hAnsi="Times New Roman"/>
          <w:sz w:val="24"/>
          <w:szCs w:val="24"/>
        </w:rPr>
      </w:pPr>
      <w:r w:rsidRPr="00233967">
        <w:rPr>
          <w:rFonts w:ascii="Times New Roman" w:hAnsi="Times New Roman"/>
          <w:b/>
          <w:bCs/>
          <w:sz w:val="24"/>
          <w:szCs w:val="24"/>
        </w:rPr>
        <w:t xml:space="preserve">Ministry of Labor and Skills </w:t>
      </w:r>
      <w:r w:rsidR="007676B6" w:rsidRPr="00233967">
        <w:rPr>
          <w:rFonts w:ascii="Times New Roman" w:hAnsi="Times New Roman"/>
          <w:sz w:val="24"/>
          <w:szCs w:val="24"/>
        </w:rPr>
        <w:t xml:space="preserve">to extend thanks and appreciation to the many representatives of </w:t>
      </w:r>
      <w:r w:rsidR="002D0204">
        <w:rPr>
          <w:rFonts w:ascii="Times New Roman" w:hAnsi="Times New Roman"/>
          <w:sz w:val="24"/>
          <w:szCs w:val="24"/>
        </w:rPr>
        <w:t>A</w:t>
      </w:r>
      <w:r w:rsidR="007676B6" w:rsidRPr="00233967">
        <w:rPr>
          <w:rFonts w:ascii="Times New Roman" w:hAnsi="Times New Roman"/>
          <w:sz w:val="24"/>
          <w:szCs w:val="24"/>
        </w:rPr>
        <w:t>TVET instructors experts who donated their time and expertise to the development of this Teaching, Training and Learning Materials (TTLM).</w:t>
      </w:r>
    </w:p>
    <w:p w:rsidR="00A43056" w:rsidRPr="00350467" w:rsidRDefault="00A43056" w:rsidP="00E812A4">
      <w:pPr>
        <w:tabs>
          <w:tab w:val="left" w:pos="567"/>
        </w:tabs>
        <w:spacing w:after="0" w:line="360" w:lineRule="auto"/>
        <w:jc w:val="both"/>
        <w:rPr>
          <w:rFonts w:ascii="Times New Roman" w:hAnsi="Times New Roman"/>
          <w:sz w:val="24"/>
          <w:szCs w:val="24"/>
        </w:rPr>
      </w:pPr>
    </w:p>
    <w:p w:rsidR="007676B6" w:rsidRPr="00350467" w:rsidRDefault="007676B6" w:rsidP="00E812A4">
      <w:pPr>
        <w:tabs>
          <w:tab w:val="left" w:pos="567"/>
        </w:tabs>
        <w:spacing w:after="0" w:line="360" w:lineRule="auto"/>
        <w:rPr>
          <w:rFonts w:ascii="Times New Roman" w:hAnsi="Times New Roman"/>
          <w:color w:val="000000"/>
          <w:sz w:val="24"/>
          <w:szCs w:val="24"/>
        </w:rPr>
      </w:pPr>
    </w:p>
    <w:p w:rsidR="007676B6" w:rsidRPr="00350467" w:rsidRDefault="007676B6" w:rsidP="00E812A4">
      <w:pPr>
        <w:tabs>
          <w:tab w:val="left" w:pos="567"/>
        </w:tabs>
        <w:spacing w:after="0" w:line="360" w:lineRule="auto"/>
        <w:rPr>
          <w:rFonts w:ascii="Times New Roman" w:hAnsi="Times New Roman"/>
          <w:color w:val="000000"/>
          <w:sz w:val="24"/>
          <w:szCs w:val="24"/>
        </w:rPr>
      </w:pPr>
    </w:p>
    <w:p w:rsidR="007676B6" w:rsidRPr="00350467" w:rsidRDefault="007676B6" w:rsidP="00E812A4">
      <w:pPr>
        <w:tabs>
          <w:tab w:val="left" w:pos="567"/>
        </w:tabs>
        <w:spacing w:after="0" w:line="360" w:lineRule="auto"/>
        <w:rPr>
          <w:rFonts w:ascii="Times New Roman" w:hAnsi="Times New Roman"/>
          <w:b/>
          <w:sz w:val="24"/>
          <w:szCs w:val="24"/>
        </w:rPr>
      </w:pPr>
      <w:r w:rsidRPr="00350467">
        <w:rPr>
          <w:rFonts w:ascii="Times New Roman" w:hAnsi="Times New Roman"/>
          <w:b/>
          <w:sz w:val="24"/>
          <w:szCs w:val="24"/>
        </w:rPr>
        <w:br w:type="page"/>
      </w:r>
    </w:p>
    <w:p w:rsidR="0080517E" w:rsidRDefault="0080517E" w:rsidP="00E812A4">
      <w:pPr>
        <w:tabs>
          <w:tab w:val="left" w:pos="567"/>
        </w:tabs>
        <w:spacing w:after="0" w:line="360" w:lineRule="auto"/>
        <w:jc w:val="center"/>
        <w:rPr>
          <w:rFonts w:ascii="Times New Roman" w:hAnsi="Times New Roman"/>
          <w:b/>
          <w:sz w:val="24"/>
          <w:szCs w:val="24"/>
        </w:rPr>
        <w:sectPr w:rsidR="0080517E" w:rsidSect="00C532BA">
          <w:type w:val="continuous"/>
          <w:pgSz w:w="12240" w:h="15840"/>
          <w:pgMar w:top="1260" w:right="900" w:bottom="1440" w:left="1418" w:header="0" w:footer="0" w:gutter="0"/>
          <w:pgNumType w:start="1"/>
          <w:cols w:space="720"/>
          <w:titlePg/>
          <w:docGrid w:linePitch="360"/>
        </w:sectPr>
      </w:pPr>
    </w:p>
    <w:p w:rsidR="00380D78" w:rsidRPr="00350467" w:rsidRDefault="001F4AD5" w:rsidP="00E812A4">
      <w:pPr>
        <w:tabs>
          <w:tab w:val="left" w:pos="567"/>
        </w:tabs>
        <w:spacing w:after="0" w:line="360" w:lineRule="auto"/>
        <w:jc w:val="center"/>
        <w:rPr>
          <w:rFonts w:ascii="Times New Roman" w:hAnsi="Times New Roman"/>
          <w:b/>
          <w:sz w:val="24"/>
          <w:szCs w:val="24"/>
        </w:rPr>
      </w:pPr>
      <w:r w:rsidRPr="00350467">
        <w:rPr>
          <w:rFonts w:ascii="Times New Roman" w:hAnsi="Times New Roman"/>
          <w:b/>
          <w:sz w:val="24"/>
          <w:szCs w:val="24"/>
        </w:rPr>
        <w:lastRenderedPageBreak/>
        <w:t xml:space="preserve">The </w:t>
      </w:r>
      <w:r w:rsidR="0080517E">
        <w:rPr>
          <w:rFonts w:ascii="Times New Roman" w:hAnsi="Times New Roman"/>
          <w:b/>
          <w:sz w:val="24"/>
          <w:szCs w:val="24"/>
        </w:rPr>
        <w:t>experts</w:t>
      </w:r>
      <w:r w:rsidRPr="00350467">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1"/>
        <w:gridCol w:w="10"/>
        <w:gridCol w:w="1807"/>
        <w:gridCol w:w="1563"/>
        <w:gridCol w:w="2960"/>
        <w:gridCol w:w="1350"/>
        <w:gridCol w:w="1793"/>
        <w:gridCol w:w="3323"/>
      </w:tblGrid>
      <w:tr w:rsidR="00F750B9" w:rsidRPr="005F106A" w:rsidTr="00F750B9">
        <w:trPr>
          <w:trHeight w:val="383"/>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sz w:val="24"/>
                <w:szCs w:val="24"/>
                <w:lang w:eastAsia="de-DE"/>
              </w:rPr>
              <w:t xml:space="preserve">No </w:t>
            </w:r>
          </w:p>
        </w:tc>
        <w:tc>
          <w:tcPr>
            <w:tcW w:w="1939" w:type="dxa"/>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sz w:val="24"/>
                <w:szCs w:val="24"/>
                <w:lang w:eastAsia="de-DE"/>
              </w:rPr>
              <w:t xml:space="preserve">Name </w:t>
            </w:r>
          </w:p>
        </w:tc>
        <w:tc>
          <w:tcPr>
            <w:tcW w:w="1563" w:type="dxa"/>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sz w:val="24"/>
                <w:szCs w:val="24"/>
                <w:lang w:eastAsia="de-DE"/>
              </w:rPr>
              <w:t>Qualification</w:t>
            </w:r>
          </w:p>
        </w:tc>
        <w:tc>
          <w:tcPr>
            <w:tcW w:w="3289" w:type="dxa"/>
          </w:tcPr>
          <w:p w:rsidR="00F750B9" w:rsidRPr="005F106A" w:rsidRDefault="00F750B9" w:rsidP="004C75EE">
            <w:pPr>
              <w:spacing w:after="0" w:line="360" w:lineRule="auto"/>
              <w:rPr>
                <w:rFonts w:ascii="Times New Roman" w:hAnsi="Times New Roman"/>
                <w:b/>
                <w:bCs/>
                <w:sz w:val="24"/>
                <w:szCs w:val="24"/>
                <w:lang w:eastAsia="de-DE"/>
              </w:rPr>
            </w:pPr>
            <w:r w:rsidRPr="005F106A">
              <w:rPr>
                <w:rFonts w:ascii="Times New Roman" w:hAnsi="Times New Roman"/>
                <w:b/>
                <w:bCs/>
                <w:sz w:val="24"/>
                <w:szCs w:val="24"/>
                <w:lang w:eastAsia="de-DE"/>
              </w:rPr>
              <w:t>Educational background</w:t>
            </w:r>
          </w:p>
        </w:tc>
        <w:tc>
          <w:tcPr>
            <w:tcW w:w="884" w:type="dxa"/>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sz w:val="24"/>
                <w:szCs w:val="24"/>
                <w:lang w:eastAsia="de-DE"/>
              </w:rPr>
              <w:t xml:space="preserve">Region </w:t>
            </w:r>
          </w:p>
        </w:tc>
        <w:tc>
          <w:tcPr>
            <w:tcW w:w="1793" w:type="dxa"/>
          </w:tcPr>
          <w:p w:rsidR="00F750B9" w:rsidRPr="005F106A" w:rsidRDefault="00F750B9" w:rsidP="004C75EE">
            <w:pPr>
              <w:spacing w:after="0" w:line="360" w:lineRule="auto"/>
              <w:rPr>
                <w:rFonts w:ascii="Times New Roman" w:hAnsi="Times New Roman"/>
                <w:b/>
                <w:sz w:val="24"/>
                <w:szCs w:val="24"/>
              </w:rPr>
            </w:pPr>
            <w:r w:rsidRPr="005F106A">
              <w:rPr>
                <w:rFonts w:ascii="Times New Roman" w:hAnsi="Times New Roman"/>
                <w:b/>
                <w:sz w:val="24"/>
                <w:szCs w:val="24"/>
              </w:rPr>
              <w:t>Phone number</w:t>
            </w:r>
          </w:p>
        </w:tc>
        <w:tc>
          <w:tcPr>
            <w:tcW w:w="3323" w:type="dxa"/>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sz w:val="24"/>
                <w:szCs w:val="24"/>
              </w:rPr>
              <w:t>E-mail</w:t>
            </w:r>
          </w:p>
        </w:tc>
      </w:tr>
      <w:tr w:rsidR="00F750B9" w:rsidRPr="005F106A" w:rsidTr="00F750B9">
        <w:trPr>
          <w:trHeight w:val="383"/>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1</w:t>
            </w:r>
          </w:p>
        </w:tc>
        <w:tc>
          <w:tcPr>
            <w:tcW w:w="1939" w:type="dxa"/>
          </w:tcPr>
          <w:p w:rsidR="00F750B9" w:rsidRPr="00F750B9" w:rsidRDefault="00F750B9" w:rsidP="004C75EE">
            <w:pPr>
              <w:spacing w:after="0" w:line="360" w:lineRule="auto"/>
              <w:rPr>
                <w:rFonts w:ascii="Times New Roman" w:hAnsi="Times New Roman"/>
                <w:b/>
                <w:sz w:val="24"/>
                <w:szCs w:val="24"/>
              </w:rPr>
            </w:pPr>
            <w:r w:rsidRPr="00F750B9">
              <w:rPr>
                <w:rFonts w:ascii="Times New Roman" w:hAnsi="Times New Roman"/>
                <w:b/>
                <w:sz w:val="24"/>
                <w:szCs w:val="24"/>
              </w:rPr>
              <w:t>Korme Tusuru</w:t>
            </w:r>
          </w:p>
        </w:tc>
        <w:tc>
          <w:tcPr>
            <w:tcW w:w="1563" w:type="dxa"/>
          </w:tcPr>
          <w:p w:rsidR="00F750B9" w:rsidRPr="00F750B9" w:rsidRDefault="00F750B9" w:rsidP="004C75EE">
            <w:pPr>
              <w:spacing w:after="0" w:line="360" w:lineRule="auto"/>
              <w:jc w:val="center"/>
              <w:rPr>
                <w:rFonts w:ascii="Times New Roman" w:hAnsi="Times New Roman"/>
                <w:b/>
                <w:sz w:val="24"/>
                <w:szCs w:val="24"/>
              </w:rPr>
            </w:pPr>
            <w:r w:rsidRPr="00F750B9">
              <w:rPr>
                <w:rFonts w:ascii="Times New Roman" w:hAnsi="Times New Roman"/>
                <w:b/>
                <w:sz w:val="24"/>
                <w:szCs w:val="24"/>
                <w:lang w:eastAsia="de-DE"/>
              </w:rPr>
              <w:t>MSc</w:t>
            </w:r>
          </w:p>
        </w:tc>
        <w:tc>
          <w:tcPr>
            <w:tcW w:w="3289" w:type="dxa"/>
          </w:tcPr>
          <w:p w:rsidR="00F750B9" w:rsidRPr="00F750B9" w:rsidRDefault="00F750B9" w:rsidP="004C75EE">
            <w:pPr>
              <w:spacing w:after="0" w:line="360" w:lineRule="auto"/>
              <w:rPr>
                <w:rFonts w:ascii="Times New Roman" w:hAnsi="Times New Roman"/>
                <w:b/>
                <w:sz w:val="24"/>
                <w:szCs w:val="24"/>
              </w:rPr>
            </w:pPr>
            <w:r w:rsidRPr="00F750B9">
              <w:rPr>
                <w:rFonts w:ascii="Times New Roman" w:hAnsi="Times New Roman"/>
                <w:b/>
                <w:bCs/>
                <w:sz w:val="24"/>
                <w:szCs w:val="24"/>
                <w:lang w:eastAsia="de-DE"/>
              </w:rPr>
              <w:t>Biodiversity and conservation Management</w:t>
            </w:r>
          </w:p>
        </w:tc>
        <w:tc>
          <w:tcPr>
            <w:tcW w:w="884" w:type="dxa"/>
          </w:tcPr>
          <w:p w:rsidR="00F750B9" w:rsidRPr="00F750B9" w:rsidRDefault="00F750B9" w:rsidP="004C75EE">
            <w:pPr>
              <w:spacing w:after="0" w:line="360" w:lineRule="auto"/>
              <w:rPr>
                <w:rFonts w:ascii="Times New Roman" w:hAnsi="Times New Roman"/>
                <w:b/>
                <w:sz w:val="24"/>
                <w:szCs w:val="24"/>
              </w:rPr>
            </w:pPr>
            <w:r w:rsidRPr="00F750B9">
              <w:rPr>
                <w:rFonts w:ascii="Times New Roman" w:hAnsi="Times New Roman"/>
                <w:b/>
                <w:sz w:val="24"/>
                <w:szCs w:val="24"/>
              </w:rPr>
              <w:t>Oromia</w:t>
            </w:r>
          </w:p>
        </w:tc>
        <w:tc>
          <w:tcPr>
            <w:tcW w:w="1793" w:type="dxa"/>
          </w:tcPr>
          <w:p w:rsidR="00F750B9" w:rsidRPr="00F750B9" w:rsidRDefault="00F750B9" w:rsidP="004C75EE">
            <w:pPr>
              <w:spacing w:after="0" w:line="360" w:lineRule="auto"/>
              <w:rPr>
                <w:rFonts w:ascii="Times New Roman" w:hAnsi="Times New Roman"/>
                <w:b/>
                <w:sz w:val="24"/>
                <w:szCs w:val="24"/>
                <w:lang w:eastAsia="de-DE"/>
              </w:rPr>
            </w:pPr>
            <w:r w:rsidRPr="00F750B9">
              <w:rPr>
                <w:rFonts w:ascii="Times New Roman" w:hAnsi="Times New Roman"/>
                <w:b/>
                <w:sz w:val="24"/>
                <w:szCs w:val="24"/>
                <w:lang w:eastAsia="de-DE"/>
              </w:rPr>
              <w:t>+251916145234</w:t>
            </w:r>
          </w:p>
        </w:tc>
        <w:tc>
          <w:tcPr>
            <w:tcW w:w="3323" w:type="dxa"/>
          </w:tcPr>
          <w:p w:rsidR="00F750B9" w:rsidRPr="00F750B9" w:rsidRDefault="00F750B9" w:rsidP="004C75EE">
            <w:pPr>
              <w:spacing w:after="0" w:line="360" w:lineRule="auto"/>
              <w:rPr>
                <w:rFonts w:ascii="Times New Roman" w:hAnsi="Times New Roman"/>
                <w:b/>
                <w:sz w:val="24"/>
                <w:szCs w:val="24"/>
                <w:lang w:eastAsia="de-DE"/>
              </w:rPr>
            </w:pPr>
            <w:r w:rsidRPr="00F750B9">
              <w:rPr>
                <w:rFonts w:ascii="Times New Roman" w:hAnsi="Times New Roman"/>
                <w:b/>
                <w:sz w:val="24"/>
                <w:szCs w:val="24"/>
                <w:lang w:eastAsia="de-DE"/>
              </w:rPr>
              <w:t>bilisumakorme@gmail.com</w:t>
            </w:r>
          </w:p>
        </w:tc>
      </w:tr>
      <w:tr w:rsidR="00F750B9" w:rsidRPr="005F106A" w:rsidTr="00F750B9">
        <w:trPr>
          <w:trHeight w:val="400"/>
          <w:jc w:val="center"/>
        </w:trPr>
        <w:tc>
          <w:tcPr>
            <w:tcW w:w="525" w:type="dxa"/>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2</w:t>
            </w:r>
          </w:p>
        </w:tc>
        <w:tc>
          <w:tcPr>
            <w:tcW w:w="1950" w:type="dxa"/>
            <w:gridSpan w:val="2"/>
          </w:tcPr>
          <w:p w:rsidR="00F750B9" w:rsidRPr="005B3A6B" w:rsidRDefault="00F750B9" w:rsidP="004C75EE">
            <w:pPr>
              <w:spacing w:after="0" w:line="360" w:lineRule="auto"/>
              <w:rPr>
                <w:rFonts w:ascii="Times New Roman" w:hAnsi="Times New Roman"/>
                <w:b/>
                <w:bCs/>
                <w:caps/>
                <w:sz w:val="24"/>
                <w:szCs w:val="24"/>
                <w:lang w:eastAsia="de-DE"/>
              </w:rPr>
            </w:pPr>
            <w:r w:rsidRPr="005B3A6B">
              <w:rPr>
                <w:rFonts w:ascii="Times New Roman" w:hAnsi="Times New Roman"/>
                <w:b/>
                <w:sz w:val="24"/>
                <w:szCs w:val="24"/>
              </w:rPr>
              <w:t>Gelasa Tola</w:t>
            </w:r>
          </w:p>
        </w:tc>
        <w:tc>
          <w:tcPr>
            <w:tcW w:w="1563" w:type="dxa"/>
          </w:tcPr>
          <w:p w:rsidR="00F750B9" w:rsidRPr="005B3A6B" w:rsidRDefault="00F750B9" w:rsidP="004C75EE">
            <w:pPr>
              <w:spacing w:after="0" w:line="360" w:lineRule="auto"/>
              <w:jc w:val="center"/>
              <w:rPr>
                <w:rFonts w:ascii="Times New Roman" w:hAnsi="Times New Roman"/>
                <w:b/>
                <w:bCs/>
                <w:sz w:val="24"/>
                <w:szCs w:val="24"/>
                <w:lang w:eastAsia="de-DE"/>
              </w:rPr>
            </w:pPr>
            <w:r w:rsidRPr="005B3A6B">
              <w:rPr>
                <w:rFonts w:ascii="Times New Roman" w:hAnsi="Times New Roman"/>
                <w:b/>
                <w:sz w:val="24"/>
                <w:szCs w:val="24"/>
                <w:lang w:eastAsia="de-DE"/>
              </w:rPr>
              <w:t>MSc</w:t>
            </w:r>
          </w:p>
        </w:tc>
        <w:tc>
          <w:tcPr>
            <w:tcW w:w="3289" w:type="dxa"/>
          </w:tcPr>
          <w:p w:rsidR="00F750B9" w:rsidRPr="005B3A6B" w:rsidRDefault="00F750B9" w:rsidP="004C75EE">
            <w:pPr>
              <w:spacing w:after="0" w:line="360" w:lineRule="auto"/>
              <w:rPr>
                <w:rFonts w:ascii="Times New Roman" w:hAnsi="Times New Roman"/>
                <w:b/>
                <w:sz w:val="24"/>
                <w:szCs w:val="24"/>
              </w:rPr>
            </w:pPr>
            <w:r w:rsidRPr="005B3A6B">
              <w:rPr>
                <w:rFonts w:ascii="Times New Roman" w:hAnsi="Times New Roman"/>
                <w:b/>
                <w:bCs/>
                <w:sz w:val="24"/>
                <w:szCs w:val="24"/>
                <w:lang w:eastAsia="de-DE"/>
              </w:rPr>
              <w:t>Biodiversity and conservation Management</w:t>
            </w:r>
          </w:p>
        </w:tc>
        <w:tc>
          <w:tcPr>
            <w:tcW w:w="884" w:type="dxa"/>
          </w:tcPr>
          <w:p w:rsidR="00F750B9" w:rsidRPr="005B3A6B" w:rsidRDefault="00F750B9" w:rsidP="004C75EE">
            <w:pPr>
              <w:spacing w:after="0" w:line="360" w:lineRule="auto"/>
              <w:rPr>
                <w:rFonts w:ascii="Times New Roman" w:hAnsi="Times New Roman"/>
                <w:b/>
                <w:sz w:val="24"/>
                <w:szCs w:val="24"/>
                <w:lang w:eastAsia="de-DE"/>
              </w:rPr>
            </w:pPr>
            <w:r w:rsidRPr="005B3A6B">
              <w:rPr>
                <w:rFonts w:ascii="Times New Roman" w:hAnsi="Times New Roman"/>
                <w:b/>
                <w:sz w:val="24"/>
                <w:szCs w:val="24"/>
                <w:lang w:eastAsia="de-DE"/>
              </w:rPr>
              <w:t>Oromia</w:t>
            </w:r>
          </w:p>
        </w:tc>
        <w:tc>
          <w:tcPr>
            <w:tcW w:w="1793" w:type="dxa"/>
          </w:tcPr>
          <w:p w:rsidR="00F750B9" w:rsidRPr="005B3A6B" w:rsidRDefault="00F750B9" w:rsidP="004C75EE">
            <w:pPr>
              <w:spacing w:after="0" w:line="360" w:lineRule="auto"/>
              <w:rPr>
                <w:rFonts w:ascii="Times New Roman" w:hAnsi="Times New Roman"/>
                <w:b/>
                <w:sz w:val="24"/>
                <w:szCs w:val="24"/>
                <w:lang w:eastAsia="de-DE"/>
              </w:rPr>
            </w:pPr>
            <w:r w:rsidRPr="005B3A6B">
              <w:rPr>
                <w:rFonts w:ascii="Times New Roman" w:hAnsi="Times New Roman"/>
                <w:b/>
                <w:sz w:val="24"/>
                <w:szCs w:val="24"/>
                <w:lang w:eastAsia="de-DE"/>
              </w:rPr>
              <w:t>0920049614</w:t>
            </w:r>
          </w:p>
          <w:p w:rsidR="00F750B9" w:rsidRPr="005B3A6B" w:rsidRDefault="00F750B9" w:rsidP="004C75EE">
            <w:pPr>
              <w:spacing w:after="0" w:line="360" w:lineRule="auto"/>
              <w:rPr>
                <w:rFonts w:ascii="Times New Roman" w:hAnsi="Times New Roman"/>
                <w:b/>
                <w:sz w:val="24"/>
                <w:szCs w:val="24"/>
                <w:lang w:eastAsia="de-DE"/>
              </w:rPr>
            </w:pPr>
            <w:r w:rsidRPr="005B3A6B">
              <w:rPr>
                <w:rFonts w:ascii="Times New Roman" w:hAnsi="Times New Roman"/>
                <w:b/>
                <w:sz w:val="24"/>
                <w:szCs w:val="24"/>
                <w:lang w:eastAsia="de-DE"/>
              </w:rPr>
              <w:t>0912061230</w:t>
            </w:r>
          </w:p>
        </w:tc>
        <w:tc>
          <w:tcPr>
            <w:tcW w:w="3323" w:type="dxa"/>
          </w:tcPr>
          <w:p w:rsidR="00F750B9" w:rsidRPr="005B3A6B" w:rsidRDefault="00F750B9" w:rsidP="004C75EE">
            <w:pPr>
              <w:spacing w:after="0" w:line="360" w:lineRule="auto"/>
              <w:rPr>
                <w:rFonts w:ascii="Times New Roman" w:hAnsi="Times New Roman"/>
                <w:b/>
                <w:sz w:val="24"/>
                <w:szCs w:val="24"/>
                <w:lang w:eastAsia="de-DE"/>
              </w:rPr>
            </w:pPr>
            <w:r w:rsidRPr="005B3A6B">
              <w:rPr>
                <w:rFonts w:ascii="Times New Roman" w:hAnsi="Times New Roman"/>
                <w:b/>
                <w:sz w:val="24"/>
                <w:szCs w:val="24"/>
                <w:lang w:eastAsia="de-DE"/>
              </w:rPr>
              <w:t>tolagelasa@gmail.com</w:t>
            </w:r>
          </w:p>
        </w:tc>
      </w:tr>
      <w:tr w:rsidR="00F750B9" w:rsidRPr="005F106A" w:rsidTr="00F750B9">
        <w:trPr>
          <w:trHeight w:val="400"/>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3</w:t>
            </w:r>
          </w:p>
        </w:tc>
        <w:tc>
          <w:tcPr>
            <w:tcW w:w="193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Gezahegn Tadesse</w:t>
            </w:r>
          </w:p>
        </w:tc>
        <w:tc>
          <w:tcPr>
            <w:tcW w:w="1563" w:type="dxa"/>
          </w:tcPr>
          <w:p w:rsidR="00F750B9" w:rsidRPr="005F106A" w:rsidRDefault="00F750B9" w:rsidP="004C75EE">
            <w:pPr>
              <w:spacing w:after="0" w:line="360" w:lineRule="auto"/>
              <w:jc w:val="center"/>
              <w:rPr>
                <w:rFonts w:ascii="Times New Roman" w:hAnsi="Times New Roman"/>
                <w:sz w:val="24"/>
                <w:szCs w:val="24"/>
                <w:lang w:eastAsia="de-DE"/>
              </w:rPr>
            </w:pPr>
            <w:r w:rsidRPr="005F106A">
              <w:rPr>
                <w:rFonts w:ascii="Times New Roman" w:hAnsi="Times New Roman"/>
                <w:sz w:val="24"/>
                <w:szCs w:val="24"/>
              </w:rPr>
              <w:t>MSc</w:t>
            </w:r>
          </w:p>
        </w:tc>
        <w:tc>
          <w:tcPr>
            <w:tcW w:w="3289" w:type="dxa"/>
          </w:tcPr>
          <w:p w:rsidR="00F750B9" w:rsidRPr="005F106A" w:rsidRDefault="00F750B9" w:rsidP="004C75EE">
            <w:pPr>
              <w:spacing w:after="0" w:line="360" w:lineRule="auto"/>
              <w:rPr>
                <w:rFonts w:ascii="Times New Roman" w:hAnsi="Times New Roman"/>
                <w:bCs/>
                <w:sz w:val="24"/>
                <w:szCs w:val="24"/>
                <w:lang w:eastAsia="de-DE"/>
              </w:rPr>
            </w:pPr>
            <w:r w:rsidRPr="005F106A">
              <w:rPr>
                <w:rFonts w:ascii="Times New Roman" w:hAnsi="Times New Roman"/>
                <w:sz w:val="24"/>
                <w:szCs w:val="24"/>
              </w:rPr>
              <w:t>Drainage and Watershed Management</w:t>
            </w:r>
          </w:p>
        </w:tc>
        <w:tc>
          <w:tcPr>
            <w:tcW w:w="884"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rPr>
              <w:t>Alage</w:t>
            </w:r>
          </w:p>
        </w:tc>
        <w:tc>
          <w:tcPr>
            <w:tcW w:w="179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0968445006</w:t>
            </w:r>
          </w:p>
        </w:tc>
        <w:tc>
          <w:tcPr>
            <w:tcW w:w="3323" w:type="dxa"/>
          </w:tcPr>
          <w:p w:rsidR="00F750B9" w:rsidRPr="005F106A" w:rsidRDefault="00F750B9" w:rsidP="004C75EE">
            <w:pPr>
              <w:spacing w:after="0" w:line="360" w:lineRule="auto"/>
              <w:rPr>
                <w:rFonts w:ascii="Times New Roman" w:hAnsi="Times New Roman"/>
                <w:sz w:val="24"/>
                <w:szCs w:val="24"/>
                <w:lang w:eastAsia="de-DE"/>
              </w:rPr>
            </w:pPr>
            <w:r>
              <w:rPr>
                <w:rFonts w:ascii="Times New Roman" w:hAnsi="Times New Roman"/>
                <w:sz w:val="24"/>
                <w:szCs w:val="24"/>
                <w:lang w:eastAsia="de-DE"/>
              </w:rPr>
              <w:t>sih</w:t>
            </w:r>
            <w:r w:rsidRPr="005F106A">
              <w:rPr>
                <w:rFonts w:ascii="Times New Roman" w:hAnsi="Times New Roman"/>
                <w:sz w:val="24"/>
                <w:szCs w:val="24"/>
                <w:lang w:eastAsia="de-DE"/>
              </w:rPr>
              <w:t>ine29@gmail.com</w:t>
            </w:r>
          </w:p>
        </w:tc>
      </w:tr>
      <w:tr w:rsidR="00F750B9" w:rsidRPr="005F106A" w:rsidTr="00F750B9">
        <w:trPr>
          <w:trHeight w:val="400"/>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4</w:t>
            </w:r>
          </w:p>
        </w:tc>
        <w:tc>
          <w:tcPr>
            <w:tcW w:w="193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Geleta Bekele</w:t>
            </w:r>
          </w:p>
        </w:tc>
        <w:tc>
          <w:tcPr>
            <w:tcW w:w="1563" w:type="dxa"/>
          </w:tcPr>
          <w:p w:rsidR="00F750B9" w:rsidRPr="005F106A" w:rsidRDefault="00F750B9" w:rsidP="004C75EE">
            <w:pPr>
              <w:spacing w:after="0" w:line="360" w:lineRule="auto"/>
              <w:jc w:val="center"/>
              <w:rPr>
                <w:rFonts w:ascii="Times New Roman" w:hAnsi="Times New Roman"/>
                <w:sz w:val="24"/>
                <w:szCs w:val="24"/>
              </w:rPr>
            </w:pPr>
            <w:r w:rsidRPr="005F106A">
              <w:rPr>
                <w:rFonts w:ascii="Times New Roman" w:hAnsi="Times New Roman"/>
                <w:sz w:val="24"/>
                <w:szCs w:val="24"/>
              </w:rPr>
              <w:t>BSc</w:t>
            </w:r>
          </w:p>
        </w:tc>
        <w:tc>
          <w:tcPr>
            <w:tcW w:w="3289"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rPr>
              <w:t>Forestry</w:t>
            </w:r>
          </w:p>
        </w:tc>
        <w:tc>
          <w:tcPr>
            <w:tcW w:w="884"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Afar</w:t>
            </w:r>
          </w:p>
        </w:tc>
        <w:tc>
          <w:tcPr>
            <w:tcW w:w="179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0925482964</w:t>
            </w:r>
          </w:p>
        </w:tc>
        <w:tc>
          <w:tcPr>
            <w:tcW w:w="332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geletabk12019@gmail.com</w:t>
            </w:r>
          </w:p>
        </w:tc>
      </w:tr>
      <w:tr w:rsidR="00F750B9" w:rsidRPr="005F106A" w:rsidTr="00F750B9">
        <w:trPr>
          <w:trHeight w:val="400"/>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5</w:t>
            </w:r>
          </w:p>
        </w:tc>
        <w:tc>
          <w:tcPr>
            <w:tcW w:w="1939" w:type="dxa"/>
          </w:tcPr>
          <w:p w:rsidR="00F750B9" w:rsidRPr="005F106A" w:rsidRDefault="00F750B9" w:rsidP="004C75EE">
            <w:pPr>
              <w:spacing w:after="0" w:line="360" w:lineRule="auto"/>
              <w:rPr>
                <w:rFonts w:ascii="Times New Roman" w:hAnsi="Times New Roman"/>
                <w:sz w:val="24"/>
                <w:szCs w:val="24"/>
              </w:rPr>
            </w:pPr>
            <w:r>
              <w:rPr>
                <w:rFonts w:ascii="Times New Roman" w:hAnsi="Times New Roman"/>
                <w:sz w:val="24"/>
                <w:szCs w:val="24"/>
              </w:rPr>
              <w:t>Degarege Mitk</w:t>
            </w:r>
            <w:r w:rsidRPr="005F106A">
              <w:rPr>
                <w:rFonts w:ascii="Times New Roman" w:hAnsi="Times New Roman"/>
                <w:sz w:val="24"/>
                <w:szCs w:val="24"/>
              </w:rPr>
              <w:t>ie</w:t>
            </w:r>
          </w:p>
        </w:tc>
        <w:tc>
          <w:tcPr>
            <w:tcW w:w="1563" w:type="dxa"/>
          </w:tcPr>
          <w:p w:rsidR="00F750B9" w:rsidRPr="005F106A" w:rsidRDefault="00F750B9" w:rsidP="004C75EE">
            <w:pPr>
              <w:spacing w:after="0" w:line="360" w:lineRule="auto"/>
              <w:jc w:val="center"/>
              <w:rPr>
                <w:rFonts w:ascii="Times New Roman" w:hAnsi="Times New Roman"/>
                <w:sz w:val="24"/>
                <w:szCs w:val="24"/>
              </w:rPr>
            </w:pPr>
            <w:r w:rsidRPr="005F106A">
              <w:rPr>
                <w:rFonts w:ascii="Times New Roman" w:hAnsi="Times New Roman"/>
                <w:sz w:val="24"/>
                <w:szCs w:val="24"/>
              </w:rPr>
              <w:t>BSc</w:t>
            </w:r>
          </w:p>
        </w:tc>
        <w:tc>
          <w:tcPr>
            <w:tcW w:w="328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lang w:eastAsia="de-DE"/>
              </w:rPr>
              <w:t>Water Resource &amp; Irrigation Engineering</w:t>
            </w:r>
          </w:p>
        </w:tc>
        <w:tc>
          <w:tcPr>
            <w:tcW w:w="884"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South West</w:t>
            </w:r>
          </w:p>
        </w:tc>
        <w:tc>
          <w:tcPr>
            <w:tcW w:w="179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0921281867</w:t>
            </w:r>
          </w:p>
        </w:tc>
        <w:tc>
          <w:tcPr>
            <w:tcW w:w="3323" w:type="dxa"/>
          </w:tcPr>
          <w:p w:rsidR="00F750B9" w:rsidRPr="005F106A" w:rsidRDefault="00F750B9" w:rsidP="004C75EE">
            <w:pPr>
              <w:spacing w:after="0" w:line="360" w:lineRule="auto"/>
              <w:rPr>
                <w:rFonts w:ascii="Times New Roman" w:hAnsi="Times New Roman"/>
                <w:sz w:val="24"/>
                <w:szCs w:val="24"/>
                <w:lang w:eastAsia="de-DE"/>
              </w:rPr>
            </w:pPr>
            <w:r>
              <w:rPr>
                <w:rFonts w:ascii="Times New Roman" w:hAnsi="Times New Roman"/>
                <w:sz w:val="24"/>
                <w:szCs w:val="24"/>
                <w:lang w:eastAsia="de-DE"/>
              </w:rPr>
              <w:t>mitk</w:t>
            </w:r>
            <w:r w:rsidRPr="005F106A">
              <w:rPr>
                <w:rFonts w:ascii="Times New Roman" w:hAnsi="Times New Roman"/>
                <w:sz w:val="24"/>
                <w:szCs w:val="24"/>
                <w:lang w:eastAsia="de-DE"/>
              </w:rPr>
              <w:t>iedegarege@gmail.com</w:t>
            </w:r>
          </w:p>
        </w:tc>
      </w:tr>
      <w:tr w:rsidR="00F750B9" w:rsidRPr="005F106A" w:rsidTr="00F750B9">
        <w:trPr>
          <w:trHeight w:val="400"/>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6</w:t>
            </w:r>
          </w:p>
        </w:tc>
        <w:tc>
          <w:tcPr>
            <w:tcW w:w="193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Getnet</w:t>
            </w:r>
            <w:r>
              <w:rPr>
                <w:rFonts w:ascii="Times New Roman" w:hAnsi="Times New Roman"/>
                <w:sz w:val="24"/>
                <w:szCs w:val="24"/>
              </w:rPr>
              <w:t xml:space="preserve"> Asmare</w:t>
            </w:r>
          </w:p>
        </w:tc>
        <w:tc>
          <w:tcPr>
            <w:tcW w:w="1563" w:type="dxa"/>
          </w:tcPr>
          <w:p w:rsidR="00F750B9" w:rsidRPr="005F106A" w:rsidRDefault="00F750B9" w:rsidP="004C75EE">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289" w:type="dxa"/>
          </w:tcPr>
          <w:p w:rsidR="00F750B9" w:rsidRPr="005F106A" w:rsidRDefault="00F750B9" w:rsidP="004C75EE">
            <w:pPr>
              <w:spacing w:after="0" w:line="360" w:lineRule="auto"/>
              <w:rPr>
                <w:rFonts w:ascii="Times New Roman" w:hAnsi="Times New Roman"/>
                <w:sz w:val="24"/>
                <w:szCs w:val="24"/>
              </w:rPr>
            </w:pPr>
            <w:r>
              <w:rPr>
                <w:rFonts w:ascii="Times New Roman" w:hAnsi="Times New Roman"/>
                <w:sz w:val="24"/>
                <w:szCs w:val="24"/>
              </w:rPr>
              <w:t>Production Forestry</w:t>
            </w:r>
          </w:p>
        </w:tc>
        <w:tc>
          <w:tcPr>
            <w:tcW w:w="884"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Amhara</w:t>
            </w:r>
          </w:p>
        </w:tc>
        <w:tc>
          <w:tcPr>
            <w:tcW w:w="1793" w:type="dxa"/>
          </w:tcPr>
          <w:p w:rsidR="00F750B9" w:rsidRPr="005F106A" w:rsidRDefault="00F750B9" w:rsidP="004C75EE">
            <w:pPr>
              <w:spacing w:after="0" w:line="360" w:lineRule="auto"/>
              <w:rPr>
                <w:rFonts w:ascii="Times New Roman" w:hAnsi="Times New Roman"/>
                <w:sz w:val="24"/>
                <w:szCs w:val="24"/>
                <w:lang w:eastAsia="de-DE"/>
              </w:rPr>
            </w:pPr>
            <w:r>
              <w:rPr>
                <w:rFonts w:ascii="Times New Roman" w:hAnsi="Times New Roman"/>
                <w:sz w:val="24"/>
                <w:szCs w:val="24"/>
                <w:lang w:eastAsia="de-DE"/>
              </w:rPr>
              <w:t>0912846540</w:t>
            </w:r>
          </w:p>
        </w:tc>
        <w:tc>
          <w:tcPr>
            <w:tcW w:w="3323" w:type="dxa"/>
          </w:tcPr>
          <w:p w:rsidR="00F750B9" w:rsidRPr="005F106A" w:rsidRDefault="00F750B9" w:rsidP="004C75EE">
            <w:pPr>
              <w:spacing w:after="0" w:line="360" w:lineRule="auto"/>
              <w:rPr>
                <w:rFonts w:ascii="Times New Roman" w:hAnsi="Times New Roman"/>
                <w:sz w:val="24"/>
                <w:szCs w:val="24"/>
                <w:lang w:eastAsia="de-DE"/>
              </w:rPr>
            </w:pPr>
            <w:r>
              <w:rPr>
                <w:rFonts w:ascii="Times New Roman" w:hAnsi="Times New Roman"/>
                <w:sz w:val="24"/>
                <w:szCs w:val="24"/>
                <w:lang w:eastAsia="de-DE"/>
              </w:rPr>
              <w:t>getnetasmare40@gmail.com</w:t>
            </w:r>
          </w:p>
        </w:tc>
      </w:tr>
      <w:tr w:rsidR="00F750B9" w:rsidRPr="005F106A" w:rsidTr="00F750B9">
        <w:trPr>
          <w:trHeight w:val="400"/>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7</w:t>
            </w:r>
          </w:p>
        </w:tc>
        <w:tc>
          <w:tcPr>
            <w:tcW w:w="193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Kifle Tolossa</w:t>
            </w:r>
          </w:p>
        </w:tc>
        <w:tc>
          <w:tcPr>
            <w:tcW w:w="1563" w:type="dxa"/>
          </w:tcPr>
          <w:p w:rsidR="00F750B9" w:rsidRPr="005F106A" w:rsidRDefault="00F750B9" w:rsidP="004C75EE">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28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Soil Science</w:t>
            </w:r>
          </w:p>
        </w:tc>
        <w:tc>
          <w:tcPr>
            <w:tcW w:w="884" w:type="dxa"/>
          </w:tcPr>
          <w:p w:rsidR="00F750B9" w:rsidRPr="005F106A" w:rsidRDefault="00F750B9" w:rsidP="004C75EE">
            <w:pPr>
              <w:spacing w:after="0" w:line="360" w:lineRule="auto"/>
              <w:rPr>
                <w:rFonts w:ascii="Times New Roman" w:hAnsi="Times New Roman"/>
                <w:sz w:val="24"/>
                <w:szCs w:val="24"/>
              </w:rPr>
            </w:pPr>
            <w:r>
              <w:rPr>
                <w:rFonts w:ascii="Times New Roman" w:hAnsi="Times New Roman"/>
                <w:sz w:val="24"/>
                <w:szCs w:val="24"/>
              </w:rPr>
              <w:t>Alage</w:t>
            </w:r>
          </w:p>
        </w:tc>
        <w:tc>
          <w:tcPr>
            <w:tcW w:w="179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0910895568</w:t>
            </w:r>
          </w:p>
        </w:tc>
        <w:tc>
          <w:tcPr>
            <w:tcW w:w="332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kifletolossadechasa@gmail.com</w:t>
            </w:r>
          </w:p>
        </w:tc>
      </w:tr>
      <w:tr w:rsidR="00F750B9" w:rsidRPr="005F106A" w:rsidTr="00F750B9">
        <w:trPr>
          <w:trHeight w:val="400"/>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8</w:t>
            </w:r>
          </w:p>
        </w:tc>
        <w:tc>
          <w:tcPr>
            <w:tcW w:w="193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Tolessa Sori</w:t>
            </w:r>
          </w:p>
        </w:tc>
        <w:tc>
          <w:tcPr>
            <w:tcW w:w="1563" w:type="dxa"/>
          </w:tcPr>
          <w:p w:rsidR="00F750B9" w:rsidRPr="005F106A" w:rsidRDefault="00F750B9" w:rsidP="004C75EE">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28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Forest &amp; Natural Management</w:t>
            </w:r>
          </w:p>
        </w:tc>
        <w:tc>
          <w:tcPr>
            <w:tcW w:w="884"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South West</w:t>
            </w:r>
          </w:p>
        </w:tc>
        <w:tc>
          <w:tcPr>
            <w:tcW w:w="179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rPr>
              <w:t>0917007821</w:t>
            </w:r>
          </w:p>
        </w:tc>
        <w:tc>
          <w:tcPr>
            <w:tcW w:w="3323" w:type="dxa"/>
          </w:tcPr>
          <w:p w:rsidR="00F750B9" w:rsidRPr="005F106A" w:rsidRDefault="00F750B9" w:rsidP="004C75EE">
            <w:pPr>
              <w:spacing w:after="0" w:line="360" w:lineRule="auto"/>
              <w:rPr>
                <w:rFonts w:ascii="Times New Roman" w:hAnsi="Times New Roman"/>
                <w:sz w:val="24"/>
                <w:szCs w:val="24"/>
                <w:lang w:eastAsia="de-DE"/>
              </w:rPr>
            </w:pPr>
            <w:r>
              <w:rPr>
                <w:rFonts w:ascii="Times New Roman" w:hAnsi="Times New Roman"/>
                <w:sz w:val="24"/>
                <w:szCs w:val="24"/>
                <w:lang w:eastAsia="de-DE"/>
              </w:rPr>
              <w:t>t</w:t>
            </w:r>
            <w:r w:rsidRPr="005F106A">
              <w:rPr>
                <w:rFonts w:ascii="Times New Roman" w:hAnsi="Times New Roman"/>
                <w:sz w:val="24"/>
                <w:szCs w:val="24"/>
                <w:lang w:eastAsia="de-DE"/>
              </w:rPr>
              <w:t>olosa</w:t>
            </w:r>
            <w:r>
              <w:rPr>
                <w:rFonts w:ascii="Times New Roman" w:hAnsi="Times New Roman"/>
                <w:sz w:val="24"/>
                <w:szCs w:val="24"/>
                <w:lang w:eastAsia="de-DE"/>
              </w:rPr>
              <w:t>.</w:t>
            </w:r>
            <w:r w:rsidRPr="005F106A">
              <w:rPr>
                <w:rFonts w:ascii="Times New Roman" w:hAnsi="Times New Roman"/>
                <w:sz w:val="24"/>
                <w:szCs w:val="24"/>
                <w:lang w:eastAsia="de-DE"/>
              </w:rPr>
              <w:t>sori@gmail.com</w:t>
            </w:r>
          </w:p>
        </w:tc>
      </w:tr>
      <w:tr w:rsidR="00F750B9" w:rsidRPr="005F106A" w:rsidTr="00F750B9">
        <w:trPr>
          <w:trHeight w:val="400"/>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9</w:t>
            </w:r>
          </w:p>
        </w:tc>
        <w:tc>
          <w:tcPr>
            <w:tcW w:w="193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Yeshitila Wondosen</w:t>
            </w:r>
          </w:p>
        </w:tc>
        <w:tc>
          <w:tcPr>
            <w:tcW w:w="1563" w:type="dxa"/>
          </w:tcPr>
          <w:p w:rsidR="00F750B9" w:rsidRPr="005F106A" w:rsidRDefault="00F750B9" w:rsidP="004C75EE">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28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Climate change &amp; Development</w:t>
            </w:r>
          </w:p>
        </w:tc>
        <w:tc>
          <w:tcPr>
            <w:tcW w:w="884"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Benshangul Gumuz</w:t>
            </w:r>
          </w:p>
        </w:tc>
        <w:tc>
          <w:tcPr>
            <w:tcW w:w="179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0911071229</w:t>
            </w:r>
          </w:p>
        </w:tc>
        <w:tc>
          <w:tcPr>
            <w:tcW w:w="332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yeshiwond</w:t>
            </w:r>
            <w:r>
              <w:rPr>
                <w:rFonts w:ascii="Times New Roman" w:hAnsi="Times New Roman"/>
                <w:sz w:val="24"/>
                <w:szCs w:val="24"/>
                <w:lang w:eastAsia="de-DE"/>
              </w:rPr>
              <w:t>o</w:t>
            </w:r>
            <w:r w:rsidRPr="005F106A">
              <w:rPr>
                <w:rFonts w:ascii="Times New Roman" w:hAnsi="Times New Roman"/>
                <w:sz w:val="24"/>
                <w:szCs w:val="24"/>
                <w:lang w:eastAsia="de-DE"/>
              </w:rPr>
              <w:t>@gmail.com</w:t>
            </w:r>
          </w:p>
        </w:tc>
      </w:tr>
      <w:tr w:rsidR="00F750B9" w:rsidRPr="005F106A" w:rsidTr="00F750B9">
        <w:trPr>
          <w:trHeight w:val="400"/>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10</w:t>
            </w:r>
          </w:p>
        </w:tc>
        <w:tc>
          <w:tcPr>
            <w:tcW w:w="193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Zeleke Dessie</w:t>
            </w:r>
          </w:p>
        </w:tc>
        <w:tc>
          <w:tcPr>
            <w:tcW w:w="1563" w:type="dxa"/>
          </w:tcPr>
          <w:p w:rsidR="00F750B9" w:rsidRPr="005F106A" w:rsidRDefault="00F750B9" w:rsidP="004C75EE">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28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Agroforestry</w:t>
            </w:r>
          </w:p>
        </w:tc>
        <w:tc>
          <w:tcPr>
            <w:tcW w:w="884"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Oromia</w:t>
            </w:r>
          </w:p>
        </w:tc>
        <w:tc>
          <w:tcPr>
            <w:tcW w:w="1793" w:type="dxa"/>
          </w:tcPr>
          <w:p w:rsidR="00F750B9" w:rsidRPr="005F106A"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0911091388</w:t>
            </w:r>
          </w:p>
        </w:tc>
        <w:tc>
          <w:tcPr>
            <w:tcW w:w="3323" w:type="dxa"/>
          </w:tcPr>
          <w:p w:rsidR="00F750B9" w:rsidRPr="005F106A" w:rsidRDefault="00527F48" w:rsidP="004C75EE">
            <w:pPr>
              <w:spacing w:after="0" w:line="360" w:lineRule="auto"/>
              <w:rPr>
                <w:rFonts w:ascii="Times New Roman" w:hAnsi="Times New Roman"/>
                <w:sz w:val="24"/>
                <w:szCs w:val="24"/>
                <w:lang w:eastAsia="de-DE"/>
              </w:rPr>
            </w:pPr>
            <w:hyperlink r:id="rId109" w:history="1">
              <w:r w:rsidR="00F750B9" w:rsidRPr="00F750B9">
                <w:rPr>
                  <w:rStyle w:val="Hyperlink"/>
                  <w:rFonts w:ascii="Times New Roman" w:hAnsi="Times New Roman"/>
                  <w:color w:val="auto"/>
                  <w:sz w:val="24"/>
                  <w:szCs w:val="24"/>
                  <w:lang w:eastAsia="de-DE"/>
                </w:rPr>
                <w:t>zelekedessie@gmail.com</w:t>
              </w:r>
            </w:hyperlink>
          </w:p>
        </w:tc>
      </w:tr>
      <w:tr w:rsidR="00F750B9" w:rsidRPr="005F106A" w:rsidTr="00F750B9">
        <w:trPr>
          <w:trHeight w:val="400"/>
          <w:jc w:val="center"/>
        </w:trPr>
        <w:tc>
          <w:tcPr>
            <w:tcW w:w="536" w:type="dxa"/>
            <w:gridSpan w:val="2"/>
          </w:tcPr>
          <w:p w:rsidR="00F750B9" w:rsidRPr="005F106A" w:rsidRDefault="00F750B9" w:rsidP="004C75EE">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11</w:t>
            </w:r>
          </w:p>
        </w:tc>
        <w:tc>
          <w:tcPr>
            <w:tcW w:w="193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Ziyad Rube</w:t>
            </w:r>
          </w:p>
        </w:tc>
        <w:tc>
          <w:tcPr>
            <w:tcW w:w="1563" w:type="dxa"/>
          </w:tcPr>
          <w:p w:rsidR="00F750B9" w:rsidRPr="005F106A" w:rsidRDefault="00F750B9" w:rsidP="004C75EE">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289"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Water Resource Engineering &amp; Management</w:t>
            </w:r>
          </w:p>
        </w:tc>
        <w:tc>
          <w:tcPr>
            <w:tcW w:w="884" w:type="dxa"/>
          </w:tcPr>
          <w:p w:rsidR="00F750B9" w:rsidRPr="005F106A" w:rsidRDefault="00F750B9" w:rsidP="004C75EE">
            <w:pPr>
              <w:spacing w:after="0" w:line="360" w:lineRule="auto"/>
              <w:rPr>
                <w:rFonts w:ascii="Times New Roman" w:hAnsi="Times New Roman"/>
                <w:sz w:val="24"/>
                <w:szCs w:val="24"/>
              </w:rPr>
            </w:pPr>
            <w:r w:rsidRPr="005F106A">
              <w:rPr>
                <w:rFonts w:ascii="Times New Roman" w:hAnsi="Times New Roman"/>
                <w:sz w:val="24"/>
                <w:szCs w:val="24"/>
              </w:rPr>
              <w:t>Afar</w:t>
            </w:r>
          </w:p>
        </w:tc>
        <w:tc>
          <w:tcPr>
            <w:tcW w:w="1793" w:type="dxa"/>
          </w:tcPr>
          <w:p w:rsidR="00F750B9" w:rsidRDefault="00F750B9" w:rsidP="004C75EE">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0921484656</w:t>
            </w:r>
            <w:r w:rsidR="006555AF">
              <w:rPr>
                <w:rFonts w:ascii="Times New Roman" w:hAnsi="Times New Roman"/>
                <w:sz w:val="24"/>
                <w:szCs w:val="24"/>
                <w:lang w:eastAsia="de-DE"/>
              </w:rPr>
              <w:t>/</w:t>
            </w:r>
            <w:bookmarkStart w:id="103" w:name="_GoBack"/>
            <w:bookmarkEnd w:id="103"/>
          </w:p>
          <w:p w:rsidR="006555AF" w:rsidRPr="006555AF" w:rsidRDefault="006555AF" w:rsidP="006555AF">
            <w:pPr>
              <w:spacing w:after="0"/>
              <w:rPr>
                <w:rFonts w:ascii="Times New Roman" w:hAnsi="Times New Roman"/>
                <w:lang w:eastAsia="de-DE"/>
              </w:rPr>
            </w:pPr>
            <w:r w:rsidRPr="006555AF">
              <w:rPr>
                <w:rFonts w:ascii="Times New Roman" w:hAnsi="Times New Roman"/>
                <w:lang w:eastAsia="de-DE"/>
              </w:rPr>
              <w:t>0962639851</w:t>
            </w:r>
          </w:p>
          <w:p w:rsidR="006555AF" w:rsidRPr="005F106A" w:rsidRDefault="006555AF" w:rsidP="004C75EE">
            <w:pPr>
              <w:spacing w:after="0" w:line="360" w:lineRule="auto"/>
              <w:rPr>
                <w:rFonts w:ascii="Times New Roman" w:hAnsi="Times New Roman"/>
                <w:sz w:val="24"/>
                <w:szCs w:val="24"/>
                <w:lang w:eastAsia="de-DE"/>
              </w:rPr>
            </w:pPr>
          </w:p>
        </w:tc>
        <w:tc>
          <w:tcPr>
            <w:tcW w:w="3323" w:type="dxa"/>
          </w:tcPr>
          <w:p w:rsidR="00F750B9" w:rsidRPr="005F106A" w:rsidRDefault="008D0F86" w:rsidP="004C75EE">
            <w:pPr>
              <w:spacing w:after="0" w:line="360" w:lineRule="auto"/>
              <w:rPr>
                <w:rFonts w:ascii="Times New Roman" w:hAnsi="Times New Roman"/>
                <w:sz w:val="24"/>
                <w:szCs w:val="24"/>
                <w:lang w:eastAsia="de-DE"/>
              </w:rPr>
            </w:pPr>
            <w:r>
              <w:rPr>
                <w:rFonts w:ascii="Times New Roman" w:hAnsi="Times New Roman"/>
                <w:sz w:val="24"/>
                <w:szCs w:val="24"/>
                <w:lang w:eastAsia="de-DE"/>
              </w:rPr>
              <w:t>y</w:t>
            </w:r>
            <w:r w:rsidR="00F750B9" w:rsidRPr="005F106A">
              <w:rPr>
                <w:rFonts w:ascii="Times New Roman" w:hAnsi="Times New Roman"/>
                <w:sz w:val="24"/>
                <w:szCs w:val="24"/>
                <w:lang w:eastAsia="de-DE"/>
              </w:rPr>
              <w:t>oomnaaf51@gmail.com</w:t>
            </w:r>
          </w:p>
        </w:tc>
      </w:tr>
    </w:tbl>
    <w:p w:rsidR="00380D78" w:rsidRPr="00350467" w:rsidRDefault="00380D78" w:rsidP="00E812A4">
      <w:pPr>
        <w:tabs>
          <w:tab w:val="left" w:pos="567"/>
        </w:tabs>
        <w:spacing w:after="0" w:line="360" w:lineRule="auto"/>
        <w:rPr>
          <w:rFonts w:ascii="Times New Roman" w:hAnsi="Times New Roman"/>
          <w:b/>
          <w:sz w:val="24"/>
          <w:szCs w:val="24"/>
        </w:rPr>
      </w:pPr>
    </w:p>
    <w:sectPr w:rsidR="00380D78" w:rsidRPr="00350467"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21C9" w:rsidRDefault="00E921C9" w:rsidP="0049148C">
      <w:pPr>
        <w:spacing w:after="0" w:line="240" w:lineRule="auto"/>
      </w:pPr>
      <w:r>
        <w:separator/>
      </w:r>
    </w:p>
  </w:endnote>
  <w:endnote w:type="continuationSeparator" w:id="1">
    <w:p w:rsidR="00E921C9" w:rsidRDefault="00E921C9"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notTrueType/>
    <w:pitch w:val="variable"/>
    <w:sig w:usb0="00000201" w:usb1="00000000" w:usb2="00000000" w:usb3="00000000" w:csb0="00000004" w:csb1="00000000"/>
  </w:font>
  <w:font w:name="Verdana">
    <w:panose1 w:val="020B0604030504040204"/>
    <w:charset w:val="00"/>
    <w:family w:val="swiss"/>
    <w:pitch w:val="variable"/>
    <w:sig w:usb0="A10006FF" w:usb1="4000205B" w:usb2="00000010" w:usb3="00000000" w:csb0="0000019F" w:csb1="00000000"/>
  </w:font>
  <w:font w:name="AGaramond-Regular">
    <w:altName w:val="Times New Roman"/>
    <w:panose1 w:val="00000000000000000000"/>
    <w:charset w:val="00"/>
    <w:family w:val="roman"/>
    <w:notTrueType/>
    <w:pitch w:val="default"/>
    <w:sig w:usb0="00000000" w:usb1="00000000" w:usb2="00000000" w:usb3="00000000" w:csb0="00000000" w:csb1="00000000"/>
  </w:font>
  <w:font w:name="AGaramond-Italic">
    <w:altName w:val="Times New Roman"/>
    <w:panose1 w:val="00000000000000000000"/>
    <w:charset w:val="00"/>
    <w:family w:val="roman"/>
    <w:notTrueType/>
    <w:pitch w:val="default"/>
    <w:sig w:usb0="00000000" w:usb1="00000000" w:usb2="00000000" w:usb3="00000000" w:csb0="00000000"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716"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955"/>
      <w:gridCol w:w="2551"/>
    </w:tblGrid>
    <w:tr w:rsidR="008B0D96" w:rsidRPr="00332FFD" w:rsidTr="00083B69">
      <w:trPr>
        <w:cantSplit/>
        <w:trHeight w:val="284"/>
      </w:trPr>
      <w:tc>
        <w:tcPr>
          <w:tcW w:w="1927" w:type="dxa"/>
          <w:vMerge w:val="restart"/>
        </w:tcPr>
        <w:p w:rsidR="008B0D96" w:rsidRPr="00511BED" w:rsidRDefault="008B0D96"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527F4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527F48" w:rsidRPr="00511BED">
            <w:rPr>
              <w:rFonts w:ascii="Times New Roman" w:hAnsi="Times New Roman"/>
              <w:b/>
              <w:bCs/>
              <w:sz w:val="24"/>
              <w:szCs w:val="28"/>
              <w:lang w:eastAsia="de-DE"/>
            </w:rPr>
            <w:fldChar w:fldCharType="separate"/>
          </w:r>
          <w:r w:rsidR="001E3464">
            <w:rPr>
              <w:rFonts w:ascii="Times New Roman" w:hAnsi="Times New Roman"/>
              <w:b/>
              <w:bCs/>
              <w:noProof/>
              <w:sz w:val="24"/>
              <w:szCs w:val="28"/>
              <w:lang w:eastAsia="de-DE"/>
            </w:rPr>
            <w:t>6</w:t>
          </w:r>
          <w:r w:rsidR="00527F48"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527F4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527F48" w:rsidRPr="00511BED">
            <w:rPr>
              <w:rFonts w:ascii="Times New Roman" w:hAnsi="Times New Roman"/>
              <w:b/>
              <w:bCs/>
              <w:sz w:val="24"/>
              <w:szCs w:val="28"/>
              <w:lang w:eastAsia="de-DE"/>
            </w:rPr>
            <w:fldChar w:fldCharType="separate"/>
          </w:r>
          <w:r w:rsidR="001E3464">
            <w:rPr>
              <w:rFonts w:ascii="Times New Roman" w:hAnsi="Times New Roman"/>
              <w:b/>
              <w:bCs/>
              <w:noProof/>
              <w:sz w:val="24"/>
              <w:szCs w:val="28"/>
              <w:lang w:eastAsia="de-DE"/>
            </w:rPr>
            <w:t>69</w:t>
          </w:r>
          <w:r w:rsidR="00527F48" w:rsidRPr="00511BED">
            <w:rPr>
              <w:rFonts w:ascii="Times New Roman" w:hAnsi="Times New Roman"/>
              <w:b/>
              <w:bCs/>
              <w:sz w:val="24"/>
              <w:szCs w:val="28"/>
              <w:lang w:eastAsia="de-DE"/>
            </w:rPr>
            <w:fldChar w:fldCharType="end"/>
          </w:r>
        </w:p>
        <w:p w:rsidR="008B0D96" w:rsidRPr="00511BED" w:rsidRDefault="008B0D96" w:rsidP="00E93133">
          <w:pPr>
            <w:tabs>
              <w:tab w:val="center" w:pos="4680"/>
            </w:tabs>
            <w:spacing w:after="0" w:line="240" w:lineRule="auto"/>
            <w:jc w:val="right"/>
            <w:rPr>
              <w:rFonts w:cs="Arial"/>
              <w:b/>
              <w:bCs/>
              <w:sz w:val="24"/>
              <w:szCs w:val="28"/>
              <w:lang w:eastAsia="de-DE"/>
            </w:rPr>
          </w:pPr>
        </w:p>
      </w:tc>
      <w:tc>
        <w:tcPr>
          <w:tcW w:w="2283" w:type="dxa"/>
          <w:vMerge w:val="restart"/>
        </w:tcPr>
        <w:p w:rsidR="008B0D96" w:rsidRPr="00511BED" w:rsidRDefault="008B0D96"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8B0D96" w:rsidRPr="00511BED" w:rsidRDefault="008B0D96"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3955" w:type="dxa"/>
          <w:vMerge w:val="restart"/>
        </w:tcPr>
        <w:p w:rsidR="008B0D96" w:rsidRPr="00786D47" w:rsidRDefault="008B0D96" w:rsidP="00EB5FFC">
          <w:pPr>
            <w:spacing w:after="0"/>
            <w:jc w:val="center"/>
            <w:rPr>
              <w:rFonts w:asciiTheme="minorHAnsi" w:hAnsiTheme="minorHAnsi"/>
              <w:b/>
              <w:noProof/>
              <w:color w:val="FF0000"/>
              <w:sz w:val="24"/>
              <w:szCs w:val="24"/>
            </w:rPr>
          </w:pPr>
          <w:r w:rsidRPr="00786D47">
            <w:rPr>
              <w:rFonts w:asciiTheme="minorHAnsi" w:hAnsiTheme="minorHAnsi"/>
              <w:b/>
              <w:bCs/>
              <w:sz w:val="24"/>
              <w:szCs w:val="24"/>
            </w:rPr>
            <w:t xml:space="preserve">Natural Resources Conservation and Development </w:t>
          </w:r>
        </w:p>
        <w:p w:rsidR="008B0D96" w:rsidRPr="00511BED" w:rsidRDefault="008B0D96" w:rsidP="00EB5FFC">
          <w:pPr>
            <w:tabs>
              <w:tab w:val="center" w:pos="4680"/>
              <w:tab w:val="right" w:pos="9360"/>
            </w:tabs>
            <w:spacing w:after="0" w:line="240" w:lineRule="auto"/>
            <w:jc w:val="center"/>
            <w:rPr>
              <w:rFonts w:cs="Arial"/>
              <w:b/>
              <w:bCs/>
              <w:sz w:val="24"/>
              <w:szCs w:val="28"/>
              <w:lang w:eastAsia="de-DE"/>
            </w:rPr>
          </w:pPr>
          <w:r w:rsidRPr="00786D47">
            <w:rPr>
              <w:rFonts w:asciiTheme="minorHAnsi" w:hAnsiTheme="minorHAnsi"/>
              <w:b/>
              <w:noProof/>
              <w:sz w:val="24"/>
              <w:szCs w:val="24"/>
            </w:rPr>
            <w:t>Level-I</w:t>
          </w:r>
          <w:r>
            <w:rPr>
              <w:rFonts w:asciiTheme="minorHAnsi" w:hAnsiTheme="minorHAnsi"/>
              <w:b/>
              <w:noProof/>
              <w:sz w:val="24"/>
              <w:szCs w:val="24"/>
            </w:rPr>
            <w:t>I</w:t>
          </w:r>
        </w:p>
      </w:tc>
      <w:tc>
        <w:tcPr>
          <w:tcW w:w="2551" w:type="dxa"/>
        </w:tcPr>
        <w:p w:rsidR="008B0D96" w:rsidRPr="00511BED" w:rsidRDefault="008B0D96"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8B0D96" w:rsidRPr="00332FFD" w:rsidTr="00083B69">
      <w:trPr>
        <w:cantSplit/>
        <w:trHeight w:val="313"/>
      </w:trPr>
      <w:tc>
        <w:tcPr>
          <w:tcW w:w="1927" w:type="dxa"/>
          <w:vMerge/>
        </w:tcPr>
        <w:p w:rsidR="008B0D96" w:rsidRPr="00511BED" w:rsidRDefault="008B0D96" w:rsidP="00511BED">
          <w:pPr>
            <w:spacing w:after="0" w:line="240" w:lineRule="auto"/>
            <w:jc w:val="center"/>
            <w:rPr>
              <w:rFonts w:ascii="Times New Roman" w:hAnsi="Times New Roman"/>
              <w:b/>
              <w:bCs/>
              <w:sz w:val="24"/>
              <w:szCs w:val="28"/>
              <w:lang w:eastAsia="de-DE"/>
            </w:rPr>
          </w:pPr>
        </w:p>
      </w:tc>
      <w:tc>
        <w:tcPr>
          <w:tcW w:w="2283" w:type="dxa"/>
          <w:vMerge/>
        </w:tcPr>
        <w:p w:rsidR="008B0D96" w:rsidRPr="00511BED" w:rsidRDefault="008B0D96" w:rsidP="00511BED">
          <w:pPr>
            <w:spacing w:after="0" w:line="240" w:lineRule="auto"/>
            <w:jc w:val="center"/>
            <w:rPr>
              <w:rFonts w:cs="Arial"/>
              <w:b/>
              <w:bCs/>
              <w:sz w:val="24"/>
              <w:szCs w:val="28"/>
              <w:lang w:eastAsia="de-DE"/>
            </w:rPr>
          </w:pPr>
        </w:p>
      </w:tc>
      <w:tc>
        <w:tcPr>
          <w:tcW w:w="3955" w:type="dxa"/>
          <w:vMerge/>
        </w:tcPr>
        <w:p w:rsidR="008B0D96" w:rsidRPr="00511BED" w:rsidRDefault="008B0D96" w:rsidP="00511BED">
          <w:pPr>
            <w:tabs>
              <w:tab w:val="center" w:pos="4680"/>
              <w:tab w:val="right" w:pos="9360"/>
            </w:tabs>
            <w:spacing w:after="0" w:line="240" w:lineRule="auto"/>
            <w:jc w:val="center"/>
            <w:rPr>
              <w:rFonts w:cs="Arial"/>
              <w:b/>
              <w:bCs/>
              <w:sz w:val="24"/>
              <w:szCs w:val="28"/>
              <w:lang w:eastAsia="de-DE"/>
            </w:rPr>
          </w:pPr>
        </w:p>
      </w:tc>
      <w:tc>
        <w:tcPr>
          <w:tcW w:w="2551" w:type="dxa"/>
        </w:tcPr>
        <w:p w:rsidR="008B0D96" w:rsidRPr="00511BED" w:rsidRDefault="008B0D96" w:rsidP="00F06F8F">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8B0D96" w:rsidRDefault="008B0D9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5044996"/>
      <w:docPartObj>
        <w:docPartGallery w:val="Page Numbers (Bottom of Page)"/>
        <w:docPartUnique/>
      </w:docPartObj>
    </w:sdtPr>
    <w:sdtEndPr>
      <w:rPr>
        <w:noProof/>
      </w:rPr>
    </w:sdtEndPr>
    <w:sdtContent>
      <w:p w:rsidR="008B0D96" w:rsidRDefault="00527F48">
        <w:pPr>
          <w:pStyle w:val="Footer"/>
          <w:jc w:val="center"/>
        </w:pPr>
        <w:r>
          <w:fldChar w:fldCharType="begin"/>
        </w:r>
        <w:r w:rsidR="008B0D96">
          <w:instrText xml:space="preserve"> PAGE   \* MERGEFORMAT </w:instrText>
        </w:r>
        <w:r>
          <w:fldChar w:fldCharType="separate"/>
        </w:r>
        <w:r w:rsidR="001E3464">
          <w:rPr>
            <w:noProof/>
          </w:rPr>
          <w:t>i</w:t>
        </w:r>
        <w:r>
          <w:rPr>
            <w:noProof/>
          </w:rPr>
          <w:fldChar w:fldCharType="end"/>
        </w:r>
      </w:p>
    </w:sdtContent>
  </w:sdt>
  <w:p w:rsidR="008B0D96" w:rsidRDefault="008B0D9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0850677"/>
      <w:docPartObj>
        <w:docPartGallery w:val="Page Numbers (Bottom of Page)"/>
        <w:docPartUnique/>
      </w:docPartObj>
    </w:sdtPr>
    <w:sdtEndPr>
      <w:rPr>
        <w:noProof/>
      </w:rPr>
    </w:sdtEndPr>
    <w:sdtContent>
      <w:p w:rsidR="008B0D96" w:rsidRDefault="008B0D96">
        <w:pPr>
          <w:pStyle w:val="Footer"/>
          <w:jc w:val="center"/>
          <w:rPr>
            <w:noProof/>
          </w:rPr>
        </w:pPr>
      </w:p>
      <w:tbl>
        <w:tblPr>
          <w:tblW w:w="10716"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955"/>
          <w:gridCol w:w="2551"/>
        </w:tblGrid>
        <w:tr w:rsidR="008B0D96" w:rsidRPr="00511BED" w:rsidTr="008B0D96">
          <w:trPr>
            <w:cantSplit/>
            <w:trHeight w:val="284"/>
          </w:trPr>
          <w:tc>
            <w:tcPr>
              <w:tcW w:w="1927" w:type="dxa"/>
              <w:vMerge w:val="restart"/>
            </w:tcPr>
            <w:p w:rsidR="008B0D96" w:rsidRPr="00511BED" w:rsidRDefault="008B0D96" w:rsidP="008B0D96">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527F4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527F48" w:rsidRPr="00511BED">
                <w:rPr>
                  <w:rFonts w:ascii="Times New Roman" w:hAnsi="Times New Roman"/>
                  <w:b/>
                  <w:bCs/>
                  <w:sz w:val="24"/>
                  <w:szCs w:val="28"/>
                  <w:lang w:eastAsia="de-DE"/>
                </w:rPr>
                <w:fldChar w:fldCharType="separate"/>
              </w:r>
              <w:r w:rsidR="001E3464">
                <w:rPr>
                  <w:rFonts w:ascii="Times New Roman" w:hAnsi="Times New Roman"/>
                  <w:b/>
                  <w:bCs/>
                  <w:noProof/>
                  <w:sz w:val="24"/>
                  <w:szCs w:val="28"/>
                  <w:lang w:eastAsia="de-DE"/>
                </w:rPr>
                <w:t>7</w:t>
              </w:r>
              <w:r w:rsidR="00527F48"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527F4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527F48" w:rsidRPr="00511BED">
                <w:rPr>
                  <w:rFonts w:ascii="Times New Roman" w:hAnsi="Times New Roman"/>
                  <w:b/>
                  <w:bCs/>
                  <w:sz w:val="24"/>
                  <w:szCs w:val="28"/>
                  <w:lang w:eastAsia="de-DE"/>
                </w:rPr>
                <w:fldChar w:fldCharType="separate"/>
              </w:r>
              <w:r w:rsidR="001E3464">
                <w:rPr>
                  <w:rFonts w:ascii="Times New Roman" w:hAnsi="Times New Roman"/>
                  <w:b/>
                  <w:bCs/>
                  <w:noProof/>
                  <w:sz w:val="24"/>
                  <w:szCs w:val="28"/>
                  <w:lang w:eastAsia="de-DE"/>
                </w:rPr>
                <w:t>69</w:t>
              </w:r>
              <w:r w:rsidR="00527F48" w:rsidRPr="00511BED">
                <w:rPr>
                  <w:rFonts w:ascii="Times New Roman" w:hAnsi="Times New Roman"/>
                  <w:b/>
                  <w:bCs/>
                  <w:sz w:val="24"/>
                  <w:szCs w:val="28"/>
                  <w:lang w:eastAsia="de-DE"/>
                </w:rPr>
                <w:fldChar w:fldCharType="end"/>
              </w:r>
            </w:p>
            <w:p w:rsidR="008B0D96" w:rsidRPr="00511BED" w:rsidRDefault="008B0D96" w:rsidP="008B0D96">
              <w:pPr>
                <w:tabs>
                  <w:tab w:val="center" w:pos="4680"/>
                </w:tabs>
                <w:spacing w:after="0" w:line="240" w:lineRule="auto"/>
                <w:jc w:val="right"/>
                <w:rPr>
                  <w:rFonts w:cs="Arial"/>
                  <w:b/>
                  <w:bCs/>
                  <w:sz w:val="24"/>
                  <w:szCs w:val="28"/>
                  <w:lang w:eastAsia="de-DE"/>
                </w:rPr>
              </w:pPr>
            </w:p>
          </w:tc>
          <w:tc>
            <w:tcPr>
              <w:tcW w:w="2283" w:type="dxa"/>
              <w:vMerge w:val="restart"/>
            </w:tcPr>
            <w:p w:rsidR="008B0D96" w:rsidRPr="00511BED" w:rsidRDefault="008B0D96" w:rsidP="008B0D96">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8B0D96" w:rsidRPr="00511BED" w:rsidRDefault="008B0D96" w:rsidP="008B0D96">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3955" w:type="dxa"/>
              <w:vMerge w:val="restart"/>
            </w:tcPr>
            <w:p w:rsidR="008B0D96" w:rsidRPr="00786D47" w:rsidRDefault="008B0D96" w:rsidP="008B0D96">
              <w:pPr>
                <w:spacing w:after="0"/>
                <w:jc w:val="center"/>
                <w:rPr>
                  <w:rFonts w:asciiTheme="minorHAnsi" w:hAnsiTheme="minorHAnsi"/>
                  <w:b/>
                  <w:noProof/>
                  <w:color w:val="FF0000"/>
                  <w:sz w:val="24"/>
                  <w:szCs w:val="24"/>
                </w:rPr>
              </w:pPr>
              <w:r w:rsidRPr="00786D47">
                <w:rPr>
                  <w:rFonts w:asciiTheme="minorHAnsi" w:hAnsiTheme="minorHAnsi"/>
                  <w:b/>
                  <w:bCs/>
                  <w:sz w:val="24"/>
                  <w:szCs w:val="24"/>
                </w:rPr>
                <w:t xml:space="preserve">Natural Resources Conservation and Development </w:t>
              </w:r>
            </w:p>
            <w:p w:rsidR="008B0D96" w:rsidRPr="00511BED" w:rsidRDefault="008B0D96" w:rsidP="008B0D96">
              <w:pPr>
                <w:tabs>
                  <w:tab w:val="center" w:pos="4680"/>
                  <w:tab w:val="right" w:pos="9360"/>
                </w:tabs>
                <w:spacing w:after="0" w:line="240" w:lineRule="auto"/>
                <w:jc w:val="center"/>
                <w:rPr>
                  <w:rFonts w:cs="Arial"/>
                  <w:b/>
                  <w:bCs/>
                  <w:sz w:val="24"/>
                  <w:szCs w:val="28"/>
                  <w:lang w:eastAsia="de-DE"/>
                </w:rPr>
              </w:pPr>
              <w:r w:rsidRPr="00786D47">
                <w:rPr>
                  <w:rFonts w:asciiTheme="minorHAnsi" w:hAnsiTheme="minorHAnsi"/>
                  <w:b/>
                  <w:noProof/>
                  <w:sz w:val="24"/>
                  <w:szCs w:val="24"/>
                </w:rPr>
                <w:t>Level-I</w:t>
              </w:r>
              <w:r>
                <w:rPr>
                  <w:rFonts w:asciiTheme="minorHAnsi" w:hAnsiTheme="minorHAnsi"/>
                  <w:b/>
                  <w:noProof/>
                  <w:sz w:val="24"/>
                  <w:szCs w:val="24"/>
                </w:rPr>
                <w:t>I</w:t>
              </w:r>
            </w:p>
          </w:tc>
          <w:tc>
            <w:tcPr>
              <w:tcW w:w="2551" w:type="dxa"/>
            </w:tcPr>
            <w:p w:rsidR="008B0D96" w:rsidRPr="00511BED" w:rsidRDefault="008B0D96" w:rsidP="008B0D96">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8B0D96" w:rsidRPr="00511BED" w:rsidTr="008B0D96">
          <w:trPr>
            <w:cantSplit/>
            <w:trHeight w:val="313"/>
          </w:trPr>
          <w:tc>
            <w:tcPr>
              <w:tcW w:w="1927" w:type="dxa"/>
              <w:vMerge/>
            </w:tcPr>
            <w:p w:rsidR="008B0D96" w:rsidRPr="00511BED" w:rsidRDefault="008B0D96" w:rsidP="008B0D96">
              <w:pPr>
                <w:spacing w:after="0" w:line="240" w:lineRule="auto"/>
                <w:jc w:val="center"/>
                <w:rPr>
                  <w:rFonts w:ascii="Times New Roman" w:hAnsi="Times New Roman"/>
                  <w:b/>
                  <w:bCs/>
                  <w:sz w:val="24"/>
                  <w:szCs w:val="28"/>
                  <w:lang w:eastAsia="de-DE"/>
                </w:rPr>
              </w:pPr>
            </w:p>
          </w:tc>
          <w:tc>
            <w:tcPr>
              <w:tcW w:w="2283" w:type="dxa"/>
              <w:vMerge/>
            </w:tcPr>
            <w:p w:rsidR="008B0D96" w:rsidRPr="00511BED" w:rsidRDefault="008B0D96" w:rsidP="008B0D96">
              <w:pPr>
                <w:spacing w:after="0" w:line="240" w:lineRule="auto"/>
                <w:jc w:val="center"/>
                <w:rPr>
                  <w:rFonts w:cs="Arial"/>
                  <w:b/>
                  <w:bCs/>
                  <w:sz w:val="24"/>
                  <w:szCs w:val="28"/>
                  <w:lang w:eastAsia="de-DE"/>
                </w:rPr>
              </w:pPr>
            </w:p>
          </w:tc>
          <w:tc>
            <w:tcPr>
              <w:tcW w:w="3955" w:type="dxa"/>
              <w:vMerge/>
            </w:tcPr>
            <w:p w:rsidR="008B0D96" w:rsidRPr="00511BED" w:rsidRDefault="008B0D96" w:rsidP="008B0D96">
              <w:pPr>
                <w:tabs>
                  <w:tab w:val="center" w:pos="4680"/>
                  <w:tab w:val="right" w:pos="9360"/>
                </w:tabs>
                <w:spacing w:after="0" w:line="240" w:lineRule="auto"/>
                <w:jc w:val="center"/>
                <w:rPr>
                  <w:rFonts w:cs="Arial"/>
                  <w:b/>
                  <w:bCs/>
                  <w:sz w:val="24"/>
                  <w:szCs w:val="28"/>
                  <w:lang w:eastAsia="de-DE"/>
                </w:rPr>
              </w:pPr>
            </w:p>
          </w:tc>
          <w:tc>
            <w:tcPr>
              <w:tcW w:w="2551" w:type="dxa"/>
            </w:tcPr>
            <w:p w:rsidR="008B0D96" w:rsidRPr="00511BED" w:rsidRDefault="008B0D96" w:rsidP="008B0D96">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8B0D96" w:rsidRDefault="00527F48">
        <w:pPr>
          <w:pStyle w:val="Footer"/>
          <w:jc w:val="center"/>
        </w:pPr>
      </w:p>
    </w:sdtContent>
  </w:sdt>
  <w:p w:rsidR="008B0D96" w:rsidRDefault="008B0D9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21C9" w:rsidRDefault="00E921C9" w:rsidP="0049148C">
      <w:pPr>
        <w:spacing w:after="0" w:line="240" w:lineRule="auto"/>
      </w:pPr>
      <w:r>
        <w:separator/>
      </w:r>
    </w:p>
  </w:footnote>
  <w:footnote w:type="continuationSeparator" w:id="1">
    <w:p w:rsidR="00E921C9" w:rsidRDefault="00E921C9"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D96" w:rsidRDefault="001E3464" w:rsidP="00F77264">
    <w:pPr>
      <w:pStyle w:val="Header"/>
      <w:jc w:val="center"/>
    </w:pPr>
    <w:r w:rsidRPr="001E3464">
      <w:rPr>
        <w:rFonts w:ascii="Visual Geez Unicode" w:eastAsia="Calibri" w:hAnsi="Visual Geez Unicode" w:cs="Nyala"/>
        <w:b/>
        <w:bCs/>
        <w:noProof/>
        <w:sz w:val="52"/>
        <w:lang w:bidi="ar-SA"/>
      </w:rPr>
      <w:drawing>
        <wp:inline distT="0" distB="0" distL="0" distR="0">
          <wp:extent cx="2952750" cy="800100"/>
          <wp:effectExtent l="0" t="0" r="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D96" w:rsidRDefault="001E3464" w:rsidP="00F77264">
    <w:pPr>
      <w:pStyle w:val="Header"/>
      <w:jc w:val="center"/>
    </w:pPr>
    <w:r w:rsidRPr="001E3464">
      <w:rPr>
        <w:noProof/>
        <w:lang w:bidi="ar-SA"/>
      </w:rPr>
      <w:drawing>
        <wp:inline distT="0" distB="0" distL="0" distR="0">
          <wp:extent cx="2952750" cy="800100"/>
          <wp:effectExtent l="0" t="0" r="0"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4EA"/>
      </v:shape>
    </w:pict>
  </w:numPicBullet>
  <w:abstractNum w:abstractNumId="0">
    <w:nsid w:val="00365471"/>
    <w:multiLevelType w:val="hybridMultilevel"/>
    <w:tmpl w:val="6B3081B0"/>
    <w:lvl w:ilvl="0" w:tplc="6C383CCA">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E61426"/>
    <w:multiLevelType w:val="hybridMultilevel"/>
    <w:tmpl w:val="3F004A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E94CBB"/>
    <w:multiLevelType w:val="hybridMultilevel"/>
    <w:tmpl w:val="B106D0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3">
    <w:nsid w:val="0A0C123C"/>
    <w:multiLevelType w:val="hybridMultilevel"/>
    <w:tmpl w:val="5CF207E0"/>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4">
    <w:nsid w:val="0A604958"/>
    <w:multiLevelType w:val="multilevel"/>
    <w:tmpl w:val="1BE8F456"/>
    <w:lvl w:ilvl="0">
      <w:start w:val="1"/>
      <w:numFmt w:val="decimal"/>
      <w:lvlText w:val="%1"/>
      <w:lvlJc w:val="left"/>
      <w:pPr>
        <w:ind w:left="360" w:hanging="360"/>
      </w:pPr>
      <w:rPr>
        <w:rFonts w:eastAsia="Calibri" w:hint="default"/>
      </w:rPr>
    </w:lvl>
    <w:lvl w:ilvl="1">
      <w:start w:val="1"/>
      <w:numFmt w:val="decimal"/>
      <w:lvlText w:val="%1.%2"/>
      <w:lvlJc w:val="left"/>
      <w:pPr>
        <w:ind w:left="360" w:hanging="360"/>
      </w:pPr>
      <w:rPr>
        <w:rFonts w:eastAsia="Calibri" w:hint="default"/>
        <w:b/>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5">
    <w:nsid w:val="0B463FEC"/>
    <w:multiLevelType w:val="hybridMultilevel"/>
    <w:tmpl w:val="01149442"/>
    <w:lvl w:ilvl="0" w:tplc="04090007">
      <w:start w:val="1"/>
      <w:numFmt w:val="bullet"/>
      <w:lvlText w:val=""/>
      <w:lvlPicBulletId w:val="0"/>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6">
    <w:nsid w:val="0D385E4C"/>
    <w:multiLevelType w:val="multilevel"/>
    <w:tmpl w:val="732018F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pStyle w:val="Heading2"/>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0F6965AE"/>
    <w:multiLevelType w:val="multilevel"/>
    <w:tmpl w:val="C012FD12"/>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pStyle w:val="Heading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0485789"/>
    <w:multiLevelType w:val="hybridMultilevel"/>
    <w:tmpl w:val="F77C09E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07C15AB"/>
    <w:multiLevelType w:val="hybridMultilevel"/>
    <w:tmpl w:val="0F64ACA4"/>
    <w:lvl w:ilvl="0" w:tplc="8C840DE4">
      <w:start w:val="1"/>
      <w:numFmt w:val="decimal"/>
      <w:lvlText w:val="4.%1"/>
      <w:lvlJc w:val="left"/>
      <w:pPr>
        <w:ind w:left="360" w:hanging="360"/>
      </w:pPr>
      <w:rPr>
        <w:rFonts w:ascii="Times New Roman" w:hAnsi="Times New Roman" w:cs="Times New Roman" w:hint="default"/>
        <w:b/>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3CD5311"/>
    <w:multiLevelType w:val="hybridMultilevel"/>
    <w:tmpl w:val="D31EB4EC"/>
    <w:lvl w:ilvl="0" w:tplc="10526D98">
      <w:start w:val="1"/>
      <w:numFmt w:val="bullet"/>
      <w:pStyle w:val="-SOPcrosspoint"/>
      <w:lvlText w:val=""/>
      <w:lvlJc w:val="left"/>
      <w:pPr>
        <w:tabs>
          <w:tab w:val="num" w:pos="360"/>
        </w:tabs>
        <w:ind w:left="360" w:hanging="360"/>
      </w:pPr>
      <w:rPr>
        <w:rFonts w:ascii="Wingdings" w:hAnsi="Wingdings" w:hint="default"/>
        <w:color w:val="FF0000"/>
        <w:sz w:val="36"/>
        <w:szCs w:val="3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54D52AD"/>
    <w:multiLevelType w:val="hybridMultilevel"/>
    <w:tmpl w:val="15A22BA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76D6F8F"/>
    <w:multiLevelType w:val="multilevel"/>
    <w:tmpl w:val="96EC6DF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start w:val="1"/>
      <w:numFmt w:val="upperRoman"/>
      <w:lvlText w:val="%3."/>
      <w:lvlJc w:val="right"/>
      <w:pPr>
        <w:tabs>
          <w:tab w:val="num" w:pos="2160"/>
        </w:tabs>
        <w:ind w:left="2160" w:hanging="360"/>
      </w:pPr>
      <w:rPr>
        <w:rFonts w:hint="default"/>
        <w:sz w:val="20"/>
      </w:rPr>
    </w:lvl>
    <w:lvl w:ilvl="3">
      <w:start w:val="1"/>
      <w:numFmt w:val="decimal"/>
      <w:lvlText w:val="%4."/>
      <w:lvlJc w:val="left"/>
      <w:pPr>
        <w:ind w:left="2880" w:hanging="360"/>
      </w:pPr>
      <w:rPr>
        <w:rFonts w:eastAsia="Times New Roman" w:hint="default"/>
        <w:b/>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B430959"/>
    <w:multiLevelType w:val="hybridMultilevel"/>
    <w:tmpl w:val="BB0AE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FF4BF1"/>
    <w:multiLevelType w:val="hybridMultilevel"/>
    <w:tmpl w:val="B004F9CE"/>
    <w:lvl w:ilvl="0" w:tplc="04070001">
      <w:start w:val="1"/>
      <w:numFmt w:val="bullet"/>
      <w:lvlText w:val=""/>
      <w:lvlJc w:val="left"/>
      <w:pPr>
        <w:ind w:left="1080" w:hanging="360"/>
      </w:pPr>
      <w:rPr>
        <w:rFonts w:ascii="Symbol" w:hAnsi="Symbol" w:hint="default"/>
      </w:rPr>
    </w:lvl>
    <w:lvl w:ilvl="1" w:tplc="FB021F02">
      <w:start w:val="5"/>
      <w:numFmt w:val="bullet"/>
      <w:lvlText w:val="-"/>
      <w:lvlJc w:val="left"/>
      <w:pPr>
        <w:ind w:left="1800" w:hanging="360"/>
      </w:pPr>
      <w:rPr>
        <w:rFonts w:ascii="Times New Roman" w:eastAsia="Calibri"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1F9B3817"/>
    <w:multiLevelType w:val="hybridMultilevel"/>
    <w:tmpl w:val="37365EE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FDD2773"/>
    <w:multiLevelType w:val="hybridMultilevel"/>
    <w:tmpl w:val="2CB8E2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FE55CCC"/>
    <w:multiLevelType w:val="hybridMultilevel"/>
    <w:tmpl w:val="99B09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0273D34"/>
    <w:multiLevelType w:val="hybridMultilevel"/>
    <w:tmpl w:val="88247452"/>
    <w:lvl w:ilvl="0" w:tplc="0407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145" w:hanging="360"/>
      </w:pPr>
      <w:rPr>
        <w:rFonts w:ascii="Courier New" w:hAnsi="Courier New" w:cs="Courier New" w:hint="default"/>
      </w:rPr>
    </w:lvl>
    <w:lvl w:ilvl="2" w:tplc="04090005" w:tentative="1">
      <w:start w:val="1"/>
      <w:numFmt w:val="bullet"/>
      <w:lvlText w:val=""/>
      <w:lvlJc w:val="left"/>
      <w:pPr>
        <w:ind w:left="1865" w:hanging="360"/>
      </w:pPr>
      <w:rPr>
        <w:rFonts w:ascii="Wingdings" w:hAnsi="Wingdings" w:hint="default"/>
      </w:rPr>
    </w:lvl>
    <w:lvl w:ilvl="3" w:tplc="04090001" w:tentative="1">
      <w:start w:val="1"/>
      <w:numFmt w:val="bullet"/>
      <w:lvlText w:val=""/>
      <w:lvlJc w:val="left"/>
      <w:pPr>
        <w:ind w:left="2585" w:hanging="360"/>
      </w:pPr>
      <w:rPr>
        <w:rFonts w:ascii="Symbol" w:hAnsi="Symbol" w:hint="default"/>
      </w:rPr>
    </w:lvl>
    <w:lvl w:ilvl="4" w:tplc="04090003" w:tentative="1">
      <w:start w:val="1"/>
      <w:numFmt w:val="bullet"/>
      <w:lvlText w:val="o"/>
      <w:lvlJc w:val="left"/>
      <w:pPr>
        <w:ind w:left="3305" w:hanging="360"/>
      </w:pPr>
      <w:rPr>
        <w:rFonts w:ascii="Courier New" w:hAnsi="Courier New" w:cs="Courier New" w:hint="default"/>
      </w:rPr>
    </w:lvl>
    <w:lvl w:ilvl="5" w:tplc="04090005" w:tentative="1">
      <w:start w:val="1"/>
      <w:numFmt w:val="bullet"/>
      <w:lvlText w:val=""/>
      <w:lvlJc w:val="left"/>
      <w:pPr>
        <w:ind w:left="4025" w:hanging="360"/>
      </w:pPr>
      <w:rPr>
        <w:rFonts w:ascii="Wingdings" w:hAnsi="Wingdings" w:hint="default"/>
      </w:rPr>
    </w:lvl>
    <w:lvl w:ilvl="6" w:tplc="04090001" w:tentative="1">
      <w:start w:val="1"/>
      <w:numFmt w:val="bullet"/>
      <w:lvlText w:val=""/>
      <w:lvlJc w:val="left"/>
      <w:pPr>
        <w:ind w:left="4745" w:hanging="360"/>
      </w:pPr>
      <w:rPr>
        <w:rFonts w:ascii="Symbol" w:hAnsi="Symbol" w:hint="default"/>
      </w:rPr>
    </w:lvl>
    <w:lvl w:ilvl="7" w:tplc="04090003" w:tentative="1">
      <w:start w:val="1"/>
      <w:numFmt w:val="bullet"/>
      <w:lvlText w:val="o"/>
      <w:lvlJc w:val="left"/>
      <w:pPr>
        <w:ind w:left="5465" w:hanging="360"/>
      </w:pPr>
      <w:rPr>
        <w:rFonts w:ascii="Courier New" w:hAnsi="Courier New" w:cs="Courier New" w:hint="default"/>
      </w:rPr>
    </w:lvl>
    <w:lvl w:ilvl="8" w:tplc="04090005" w:tentative="1">
      <w:start w:val="1"/>
      <w:numFmt w:val="bullet"/>
      <w:lvlText w:val=""/>
      <w:lvlJc w:val="left"/>
      <w:pPr>
        <w:ind w:left="6185" w:hanging="360"/>
      </w:pPr>
      <w:rPr>
        <w:rFonts w:ascii="Wingdings" w:hAnsi="Wingdings" w:hint="default"/>
      </w:rPr>
    </w:lvl>
  </w:abstractNum>
  <w:abstractNum w:abstractNumId="19">
    <w:nsid w:val="22A015CC"/>
    <w:multiLevelType w:val="hybridMultilevel"/>
    <w:tmpl w:val="C032E87E"/>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23F76C2A"/>
    <w:multiLevelType w:val="hybridMultilevel"/>
    <w:tmpl w:val="A2A65D4A"/>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1">
    <w:nsid w:val="243C5C4A"/>
    <w:multiLevelType w:val="hybridMultilevel"/>
    <w:tmpl w:val="7F54500E"/>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2">
    <w:nsid w:val="27C67F24"/>
    <w:multiLevelType w:val="multilevel"/>
    <w:tmpl w:val="C862C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A037FE5"/>
    <w:multiLevelType w:val="hybridMultilevel"/>
    <w:tmpl w:val="7BCCAE84"/>
    <w:lvl w:ilvl="0" w:tplc="0407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4">
    <w:nsid w:val="2ABA609A"/>
    <w:multiLevelType w:val="hybridMultilevel"/>
    <w:tmpl w:val="00B44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AEE3A21"/>
    <w:multiLevelType w:val="multilevel"/>
    <w:tmpl w:val="44C4A4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55" w:hanging="37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BD53B00"/>
    <w:multiLevelType w:val="hybridMultilevel"/>
    <w:tmpl w:val="804EA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D207154"/>
    <w:multiLevelType w:val="hybridMultilevel"/>
    <w:tmpl w:val="E7BEED98"/>
    <w:lvl w:ilvl="0" w:tplc="04090001">
      <w:start w:val="1"/>
      <w:numFmt w:val="bullet"/>
      <w:lvlText w:val=""/>
      <w:lvlJc w:val="left"/>
      <w:pPr>
        <w:ind w:left="1080" w:hanging="360"/>
      </w:pPr>
      <w:rPr>
        <w:rFonts w:ascii="Symbol" w:hAnsi="Symbol"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F911837"/>
    <w:multiLevelType w:val="hybridMultilevel"/>
    <w:tmpl w:val="4D2E4AE0"/>
    <w:lvl w:ilvl="0" w:tplc="04090001">
      <w:start w:val="1"/>
      <w:numFmt w:val="bullet"/>
      <w:lvlText w:val=""/>
      <w:lvlJc w:val="left"/>
      <w:pPr>
        <w:ind w:left="847" w:hanging="360"/>
      </w:pPr>
      <w:rPr>
        <w:rFonts w:ascii="Symbol" w:hAnsi="Symbol" w:hint="default"/>
      </w:rPr>
    </w:lvl>
    <w:lvl w:ilvl="1" w:tplc="04090003" w:tentative="1">
      <w:start w:val="1"/>
      <w:numFmt w:val="bullet"/>
      <w:lvlText w:val="o"/>
      <w:lvlJc w:val="left"/>
      <w:pPr>
        <w:ind w:left="1567" w:hanging="360"/>
      </w:pPr>
      <w:rPr>
        <w:rFonts w:ascii="Courier New" w:hAnsi="Courier New" w:cs="Courier New" w:hint="default"/>
      </w:rPr>
    </w:lvl>
    <w:lvl w:ilvl="2" w:tplc="04090005" w:tentative="1">
      <w:start w:val="1"/>
      <w:numFmt w:val="bullet"/>
      <w:lvlText w:val=""/>
      <w:lvlJc w:val="left"/>
      <w:pPr>
        <w:ind w:left="2287" w:hanging="360"/>
      </w:pPr>
      <w:rPr>
        <w:rFonts w:ascii="Wingdings" w:hAnsi="Wingdings" w:hint="default"/>
      </w:rPr>
    </w:lvl>
    <w:lvl w:ilvl="3" w:tplc="04090001" w:tentative="1">
      <w:start w:val="1"/>
      <w:numFmt w:val="bullet"/>
      <w:lvlText w:val=""/>
      <w:lvlJc w:val="left"/>
      <w:pPr>
        <w:ind w:left="3007" w:hanging="360"/>
      </w:pPr>
      <w:rPr>
        <w:rFonts w:ascii="Symbol" w:hAnsi="Symbol" w:hint="default"/>
      </w:rPr>
    </w:lvl>
    <w:lvl w:ilvl="4" w:tplc="04090003" w:tentative="1">
      <w:start w:val="1"/>
      <w:numFmt w:val="bullet"/>
      <w:lvlText w:val="o"/>
      <w:lvlJc w:val="left"/>
      <w:pPr>
        <w:ind w:left="3727" w:hanging="360"/>
      </w:pPr>
      <w:rPr>
        <w:rFonts w:ascii="Courier New" w:hAnsi="Courier New" w:cs="Courier New" w:hint="default"/>
      </w:rPr>
    </w:lvl>
    <w:lvl w:ilvl="5" w:tplc="04090005" w:tentative="1">
      <w:start w:val="1"/>
      <w:numFmt w:val="bullet"/>
      <w:lvlText w:val=""/>
      <w:lvlJc w:val="left"/>
      <w:pPr>
        <w:ind w:left="4447" w:hanging="360"/>
      </w:pPr>
      <w:rPr>
        <w:rFonts w:ascii="Wingdings" w:hAnsi="Wingdings" w:hint="default"/>
      </w:rPr>
    </w:lvl>
    <w:lvl w:ilvl="6" w:tplc="04090001" w:tentative="1">
      <w:start w:val="1"/>
      <w:numFmt w:val="bullet"/>
      <w:lvlText w:val=""/>
      <w:lvlJc w:val="left"/>
      <w:pPr>
        <w:ind w:left="5167" w:hanging="360"/>
      </w:pPr>
      <w:rPr>
        <w:rFonts w:ascii="Symbol" w:hAnsi="Symbol" w:hint="default"/>
      </w:rPr>
    </w:lvl>
    <w:lvl w:ilvl="7" w:tplc="04090003" w:tentative="1">
      <w:start w:val="1"/>
      <w:numFmt w:val="bullet"/>
      <w:lvlText w:val="o"/>
      <w:lvlJc w:val="left"/>
      <w:pPr>
        <w:ind w:left="5887" w:hanging="360"/>
      </w:pPr>
      <w:rPr>
        <w:rFonts w:ascii="Courier New" w:hAnsi="Courier New" w:cs="Courier New" w:hint="default"/>
      </w:rPr>
    </w:lvl>
    <w:lvl w:ilvl="8" w:tplc="04090005" w:tentative="1">
      <w:start w:val="1"/>
      <w:numFmt w:val="bullet"/>
      <w:lvlText w:val=""/>
      <w:lvlJc w:val="left"/>
      <w:pPr>
        <w:ind w:left="6607" w:hanging="360"/>
      </w:pPr>
      <w:rPr>
        <w:rFonts w:ascii="Wingdings" w:hAnsi="Wingdings" w:hint="default"/>
      </w:rPr>
    </w:lvl>
  </w:abstractNum>
  <w:abstractNum w:abstractNumId="29">
    <w:nsid w:val="32C97A41"/>
    <w:multiLevelType w:val="hybridMultilevel"/>
    <w:tmpl w:val="CB2279A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0">
    <w:nsid w:val="34560E24"/>
    <w:multiLevelType w:val="hybridMultilevel"/>
    <w:tmpl w:val="39EC8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517669A"/>
    <w:multiLevelType w:val="hybridMultilevel"/>
    <w:tmpl w:val="EB304350"/>
    <w:lvl w:ilvl="0" w:tplc="04090003">
      <w:start w:val="1"/>
      <w:numFmt w:val="decimal"/>
      <w:lvlText w:val="%1."/>
      <w:lvlJc w:val="left"/>
      <w:pPr>
        <w:tabs>
          <w:tab w:val="num" w:pos="360"/>
        </w:tabs>
        <w:ind w:left="360" w:hanging="360"/>
      </w:pPr>
      <w:rPr>
        <w:rFonts w:cs="Times New Roman" w:hint="default"/>
        <w:sz w:val="24"/>
      </w:rPr>
    </w:lvl>
    <w:lvl w:ilvl="1" w:tplc="FFFFFFFF">
      <w:start w:val="1"/>
      <w:numFmt w:val="lowerLetter"/>
      <w:lvlText w:val="%2."/>
      <w:lvlJc w:val="left"/>
      <w:pPr>
        <w:tabs>
          <w:tab w:val="num" w:pos="1440"/>
        </w:tabs>
        <w:ind w:left="1440" w:hanging="360"/>
      </w:pPr>
    </w:lvl>
    <w:lvl w:ilvl="2" w:tplc="E948FD7E">
      <w:start w:val="1"/>
      <w:numFmt w:val="bullet"/>
      <w:lvlText w:val="•"/>
      <w:lvlJc w:val="left"/>
      <w:pPr>
        <w:ind w:left="502" w:hanging="360"/>
      </w:pPr>
      <w:rPr>
        <w:rFonts w:ascii="Times New Roman" w:eastAsia="Times New Roman" w:hAnsi="Times New Roman" w:cs="Times New Roman" w:hint="default"/>
        <w:sz w:val="24"/>
      </w:rPr>
    </w:lvl>
    <w:lvl w:ilvl="3" w:tplc="3C8E9C14">
      <w:start w:val="1"/>
      <w:numFmt w:val="upperLetter"/>
      <w:lvlText w:val="%4."/>
      <w:lvlJc w:val="left"/>
      <w:pPr>
        <w:ind w:left="786" w:hanging="360"/>
      </w:pPr>
      <w:rPr>
        <w:rFonts w:eastAsia="Calibri"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nsid w:val="372D66F9"/>
    <w:multiLevelType w:val="hybridMultilevel"/>
    <w:tmpl w:val="55C035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8136DBE"/>
    <w:multiLevelType w:val="hybridMultilevel"/>
    <w:tmpl w:val="B99E8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B6E1E0A"/>
    <w:multiLevelType w:val="hybridMultilevel"/>
    <w:tmpl w:val="23282F2E"/>
    <w:lvl w:ilvl="0" w:tplc="0407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3C49099A"/>
    <w:multiLevelType w:val="hybridMultilevel"/>
    <w:tmpl w:val="37CE6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C820E28"/>
    <w:multiLevelType w:val="hybridMultilevel"/>
    <w:tmpl w:val="AA0ABBA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8">
    <w:nsid w:val="3CA36ED3"/>
    <w:multiLevelType w:val="hybridMultilevel"/>
    <w:tmpl w:val="DCC6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DD426F3"/>
    <w:multiLevelType w:val="hybridMultilevel"/>
    <w:tmpl w:val="6D2C9AF8"/>
    <w:lvl w:ilvl="0" w:tplc="20B07378">
      <w:start w:val="2009"/>
      <w:numFmt w:val="bullet"/>
      <w:pStyle w:val="-SOPhazardpoint"/>
      <w:lvlText w:val=""/>
      <w:lvlJc w:val="left"/>
      <w:pPr>
        <w:tabs>
          <w:tab w:val="num" w:pos="644"/>
        </w:tabs>
        <w:ind w:left="644" w:hanging="360"/>
      </w:pPr>
      <w:rPr>
        <w:rFonts w:ascii="Webdings" w:hAnsi="Webdings" w:cs="Times New Roman" w:hint="default"/>
        <w:color w:val="FF9900"/>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3F4F7F83"/>
    <w:multiLevelType w:val="hybridMultilevel"/>
    <w:tmpl w:val="4D2C0FF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FF54D06"/>
    <w:multiLevelType w:val="hybridMultilevel"/>
    <w:tmpl w:val="2DB27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1970EF9"/>
    <w:multiLevelType w:val="hybridMultilevel"/>
    <w:tmpl w:val="C1821E00"/>
    <w:lvl w:ilvl="0" w:tplc="349A79B8">
      <w:start w:val="1"/>
      <w:numFmt w:val="decimal"/>
      <w:lvlText w:val="%1."/>
      <w:lvlJc w:val="left"/>
      <w:pPr>
        <w:ind w:left="720" w:hanging="360"/>
      </w:pPr>
      <w:rPr>
        <w:rFonts w:ascii="Times New Roman" w:eastAsia="Calibri"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4646134"/>
    <w:multiLevelType w:val="multilevel"/>
    <w:tmpl w:val="A4C0E956"/>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start w:val="1"/>
      <w:numFmt w:val="upperRoman"/>
      <w:lvlText w:val="%3."/>
      <w:lvlJc w:val="right"/>
      <w:pPr>
        <w:tabs>
          <w:tab w:val="num" w:pos="2160"/>
        </w:tabs>
        <w:ind w:left="2160" w:hanging="360"/>
      </w:pPr>
      <w:rPr>
        <w:rFonts w:hint="default"/>
        <w:sz w:val="20"/>
      </w:rPr>
    </w:lvl>
    <w:lvl w:ilvl="3">
      <w:start w:val="1"/>
      <w:numFmt w:val="decimal"/>
      <w:lvlText w:val="%4."/>
      <w:lvlJc w:val="left"/>
      <w:pPr>
        <w:ind w:left="360" w:hanging="360"/>
      </w:pPr>
      <w:rPr>
        <w:rFonts w:asciiTheme="majorHAnsi" w:hAnsiTheme="majorHAnsi" w:cs="Times New Roman" w:hint="default"/>
        <w:i w:val="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45006163"/>
    <w:multiLevelType w:val="hybridMultilevel"/>
    <w:tmpl w:val="A7DAED04"/>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45">
    <w:nsid w:val="46F44B12"/>
    <w:multiLevelType w:val="multilevel"/>
    <w:tmpl w:val="84D8EFD2"/>
    <w:lvl w:ilvl="0">
      <w:start w:val="1"/>
      <w:numFmt w:val="decimal"/>
      <w:lvlText w:val="%1."/>
      <w:lvlJc w:val="left"/>
      <w:pPr>
        <w:ind w:left="1080" w:hanging="360"/>
      </w:pPr>
      <w:rPr>
        <w:rFonts w:hint="default"/>
      </w:rPr>
    </w:lvl>
    <w:lvl w:ilvl="1">
      <w:start w:val="1"/>
      <w:numFmt w:val="decimal"/>
      <w:isLgl/>
      <w:lvlText w:val="%1.%2"/>
      <w:lvlJc w:val="left"/>
      <w:pPr>
        <w:ind w:left="360" w:hanging="360"/>
      </w:pPr>
      <w:rPr>
        <w:rFonts w:eastAsia="Times New Roman" w:hint="default"/>
        <w:b/>
      </w:rPr>
    </w:lvl>
    <w:lvl w:ilvl="2">
      <w:start w:val="1"/>
      <w:numFmt w:val="decimal"/>
      <w:isLgl/>
      <w:lvlText w:val="%1.%2.%3"/>
      <w:lvlJc w:val="left"/>
      <w:pPr>
        <w:ind w:left="1440" w:hanging="720"/>
      </w:pPr>
      <w:rPr>
        <w:rFonts w:eastAsia="Times New Roman" w:hint="default"/>
        <w:b/>
      </w:rPr>
    </w:lvl>
    <w:lvl w:ilvl="3">
      <w:start w:val="1"/>
      <w:numFmt w:val="decimal"/>
      <w:isLgl/>
      <w:lvlText w:val="%1.%2.%3.%4"/>
      <w:lvlJc w:val="left"/>
      <w:pPr>
        <w:ind w:left="1440" w:hanging="720"/>
      </w:pPr>
      <w:rPr>
        <w:rFonts w:eastAsia="Times New Roman" w:hint="default"/>
        <w:b/>
      </w:rPr>
    </w:lvl>
    <w:lvl w:ilvl="4">
      <w:start w:val="1"/>
      <w:numFmt w:val="decimal"/>
      <w:isLgl/>
      <w:lvlText w:val="%1.%2.%3.%4.%5"/>
      <w:lvlJc w:val="left"/>
      <w:pPr>
        <w:ind w:left="1800" w:hanging="1080"/>
      </w:pPr>
      <w:rPr>
        <w:rFonts w:eastAsia="Times New Roman" w:hint="default"/>
        <w:b/>
      </w:rPr>
    </w:lvl>
    <w:lvl w:ilvl="5">
      <w:start w:val="1"/>
      <w:numFmt w:val="decimal"/>
      <w:isLgl/>
      <w:lvlText w:val="%1.%2.%3.%4.%5.%6"/>
      <w:lvlJc w:val="left"/>
      <w:pPr>
        <w:ind w:left="1800" w:hanging="1080"/>
      </w:pPr>
      <w:rPr>
        <w:rFonts w:eastAsia="Times New Roman" w:hint="default"/>
        <w:b/>
      </w:rPr>
    </w:lvl>
    <w:lvl w:ilvl="6">
      <w:start w:val="1"/>
      <w:numFmt w:val="decimal"/>
      <w:isLgl/>
      <w:lvlText w:val="%1.%2.%3.%4.%5.%6.%7"/>
      <w:lvlJc w:val="left"/>
      <w:pPr>
        <w:ind w:left="2160" w:hanging="1440"/>
      </w:pPr>
      <w:rPr>
        <w:rFonts w:eastAsia="Times New Roman" w:hint="default"/>
        <w:b/>
      </w:rPr>
    </w:lvl>
    <w:lvl w:ilvl="7">
      <w:start w:val="1"/>
      <w:numFmt w:val="decimal"/>
      <w:isLgl/>
      <w:lvlText w:val="%1.%2.%3.%4.%5.%6.%7.%8"/>
      <w:lvlJc w:val="left"/>
      <w:pPr>
        <w:ind w:left="2160" w:hanging="1440"/>
      </w:pPr>
      <w:rPr>
        <w:rFonts w:eastAsia="Times New Roman" w:hint="default"/>
        <w:b/>
      </w:rPr>
    </w:lvl>
    <w:lvl w:ilvl="8">
      <w:start w:val="1"/>
      <w:numFmt w:val="decimal"/>
      <w:isLgl/>
      <w:lvlText w:val="%1.%2.%3.%4.%5.%6.%7.%8.%9"/>
      <w:lvlJc w:val="left"/>
      <w:pPr>
        <w:ind w:left="2520" w:hanging="1800"/>
      </w:pPr>
      <w:rPr>
        <w:rFonts w:eastAsia="Times New Roman" w:hint="default"/>
        <w:b/>
      </w:rPr>
    </w:lvl>
  </w:abstractNum>
  <w:abstractNum w:abstractNumId="46">
    <w:nsid w:val="496315A2"/>
    <w:multiLevelType w:val="hybridMultilevel"/>
    <w:tmpl w:val="33D49252"/>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BA1153E"/>
    <w:multiLevelType w:val="multilevel"/>
    <w:tmpl w:val="200CC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50022AF2"/>
    <w:multiLevelType w:val="hybridMultilevel"/>
    <w:tmpl w:val="9A66A5B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07154B4"/>
    <w:multiLevelType w:val="hybridMultilevel"/>
    <w:tmpl w:val="9E6C3F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34D0A27"/>
    <w:multiLevelType w:val="multilevel"/>
    <w:tmpl w:val="96EC6DF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start w:val="1"/>
      <w:numFmt w:val="upperRoman"/>
      <w:lvlText w:val="%3."/>
      <w:lvlJc w:val="right"/>
      <w:pPr>
        <w:tabs>
          <w:tab w:val="num" w:pos="2160"/>
        </w:tabs>
        <w:ind w:left="2160" w:hanging="360"/>
      </w:pPr>
      <w:rPr>
        <w:rFonts w:hint="default"/>
        <w:sz w:val="20"/>
      </w:rPr>
    </w:lvl>
    <w:lvl w:ilvl="3">
      <w:start w:val="1"/>
      <w:numFmt w:val="decimal"/>
      <w:lvlText w:val="%4."/>
      <w:lvlJc w:val="left"/>
      <w:pPr>
        <w:ind w:left="2880" w:hanging="360"/>
      </w:pPr>
      <w:rPr>
        <w:rFonts w:eastAsia="Times New Roman" w:hint="default"/>
        <w:b/>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55BD7BA5"/>
    <w:multiLevelType w:val="multilevel"/>
    <w:tmpl w:val="37CA9516"/>
    <w:lvl w:ilvl="0">
      <w:start w:val="1"/>
      <w:numFmt w:val="decimal"/>
      <w:lvlText w:val="%1"/>
      <w:lvlJc w:val="left"/>
      <w:pPr>
        <w:ind w:left="480" w:hanging="480"/>
      </w:pPr>
      <w:rPr>
        <w:rFonts w:hint="default"/>
      </w:rPr>
    </w:lvl>
    <w:lvl w:ilvl="1">
      <w:start w:val="5"/>
      <w:numFmt w:val="decimal"/>
      <w:lvlText w:val="%1.%2"/>
      <w:lvlJc w:val="left"/>
      <w:pPr>
        <w:ind w:left="480" w:hanging="480"/>
      </w:pPr>
      <w:rPr>
        <w:rFonts w:hint="default"/>
        <w:b/>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594209F4"/>
    <w:multiLevelType w:val="hybridMultilevel"/>
    <w:tmpl w:val="C636941C"/>
    <w:lvl w:ilvl="0" w:tplc="6FCEB1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5D585614"/>
    <w:multiLevelType w:val="hybridMultilevel"/>
    <w:tmpl w:val="26BC589E"/>
    <w:lvl w:ilvl="0" w:tplc="4BBAA216">
      <w:start w:val="1"/>
      <w:numFmt w:val="decimal"/>
      <w:lvlText w:val="1.1.%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4">
    <w:nsid w:val="5E0C3E06"/>
    <w:multiLevelType w:val="hybridMultilevel"/>
    <w:tmpl w:val="7AAE008E"/>
    <w:lvl w:ilvl="0" w:tplc="ABAED67C">
      <w:start w:val="1"/>
      <w:numFmt w:val="decimal"/>
      <w:lvlText w:val="%1."/>
      <w:lvlJc w:val="left"/>
      <w:pPr>
        <w:ind w:left="720" w:hanging="360"/>
      </w:pPr>
      <w:rPr>
        <w:rFonts w:ascii="Times New Roman" w:hAnsi="Times New Roman" w:cs="Times New Roman" w:hint="default"/>
        <w:b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EC731B9"/>
    <w:multiLevelType w:val="hybridMultilevel"/>
    <w:tmpl w:val="910CF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2E248C5"/>
    <w:multiLevelType w:val="hybridMultilevel"/>
    <w:tmpl w:val="D2A0E418"/>
    <w:lvl w:ilvl="0" w:tplc="04090001">
      <w:start w:val="1"/>
      <w:numFmt w:val="bullet"/>
      <w:lvlText w:val=""/>
      <w:lvlJc w:val="left"/>
      <w:pPr>
        <w:ind w:left="720" w:hanging="360"/>
      </w:pPr>
      <w:rPr>
        <w:rFonts w:ascii="Symbol" w:hAnsi="Symbol" w:hint="default"/>
      </w:rPr>
    </w:lvl>
    <w:lvl w:ilvl="1" w:tplc="DE66B098">
      <w:start w:val="1"/>
      <w:numFmt w:val="bullet"/>
      <w:lvlText w:val=""/>
      <w:lvlJc w:val="left"/>
      <w:pPr>
        <w:ind w:left="1440" w:hanging="360"/>
      </w:pPr>
      <w:rPr>
        <w:rFonts w:ascii="Symbol" w:hAnsi="Symbol" w:hint="default"/>
        <w:color w:val="FF0000"/>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4346181"/>
    <w:multiLevelType w:val="hybridMultilevel"/>
    <w:tmpl w:val="138EA986"/>
    <w:lvl w:ilvl="0" w:tplc="04070019">
      <w:start w:val="1"/>
      <w:numFmt w:val="lowerLetter"/>
      <w:lvlText w:val="%1."/>
      <w:lvlJc w:val="left"/>
      <w:pPr>
        <w:ind w:left="720" w:hanging="360"/>
      </w:pPr>
    </w:lvl>
    <w:lvl w:ilvl="1" w:tplc="04090019">
      <w:start w:val="1"/>
      <w:numFmt w:val="lowerLetter"/>
      <w:lvlText w:val="%2."/>
      <w:lvlJc w:val="left"/>
      <w:pPr>
        <w:ind w:left="1440" w:hanging="360"/>
      </w:pPr>
    </w:lvl>
    <w:lvl w:ilvl="2" w:tplc="E4AE8146">
      <w:start w:val="1"/>
      <w:numFmt w:val="lowerRoman"/>
      <w:lvlText w:val="%3."/>
      <w:lvlJc w:val="right"/>
      <w:pPr>
        <w:ind w:left="605" w:hanging="180"/>
      </w:pPr>
      <w:rPr>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6D13019"/>
    <w:multiLevelType w:val="hybridMultilevel"/>
    <w:tmpl w:val="C7C21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A2278F8"/>
    <w:multiLevelType w:val="hybridMultilevel"/>
    <w:tmpl w:val="2132C4F8"/>
    <w:lvl w:ilvl="0" w:tplc="0409000D">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60">
    <w:nsid w:val="6A96472C"/>
    <w:multiLevelType w:val="multilevel"/>
    <w:tmpl w:val="F85A421A"/>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start w:val="1"/>
      <w:numFmt w:val="upperRoman"/>
      <w:lvlText w:val="%3."/>
      <w:lvlJc w:val="right"/>
      <w:pPr>
        <w:tabs>
          <w:tab w:val="num" w:pos="2160"/>
        </w:tabs>
        <w:ind w:left="2160" w:hanging="360"/>
      </w:pPr>
      <w:rPr>
        <w:rFont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6CBD6F9B"/>
    <w:multiLevelType w:val="multilevel"/>
    <w:tmpl w:val="D58C13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6CFA7E73"/>
    <w:multiLevelType w:val="hybridMultilevel"/>
    <w:tmpl w:val="CB10B094"/>
    <w:lvl w:ilvl="0" w:tplc="70E6BFA6">
      <w:start w:val="1"/>
      <w:numFmt w:val="upp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63">
    <w:nsid w:val="6D046FA1"/>
    <w:multiLevelType w:val="hybridMultilevel"/>
    <w:tmpl w:val="725CD4E2"/>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785"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F142853"/>
    <w:multiLevelType w:val="hybridMultilevel"/>
    <w:tmpl w:val="DB98CF1E"/>
    <w:lvl w:ilvl="0" w:tplc="44889050">
      <w:start w:val="1"/>
      <w:numFmt w:val="decimal"/>
      <w:lvlText w:val="%1."/>
      <w:lvlJc w:val="left"/>
      <w:pPr>
        <w:ind w:left="1440" w:hanging="360"/>
      </w:pPr>
      <w:rPr>
        <w:rFonts w:ascii="Times New Roman" w:eastAsia="Times New Roman" w:hAnsi="Times New Roman" w:cs="Times New Roman"/>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736A793A"/>
    <w:multiLevelType w:val="hybridMultilevel"/>
    <w:tmpl w:val="FB50B0D2"/>
    <w:lvl w:ilvl="0" w:tplc="63A2A2C4">
      <w:start w:val="1"/>
      <w:numFmt w:val="bullet"/>
      <w:pStyle w:val="-SOPtickpoint"/>
      <w:lvlText w:val=""/>
      <w:lvlJc w:val="left"/>
      <w:pPr>
        <w:tabs>
          <w:tab w:val="num" w:pos="360"/>
        </w:tabs>
        <w:ind w:left="360" w:hanging="360"/>
      </w:pPr>
      <w:rPr>
        <w:rFonts w:ascii="Wingdings" w:hAnsi="Wingdings" w:hint="default"/>
        <w:color w:val="00CC00"/>
        <w:sz w:val="36"/>
        <w:szCs w:val="36"/>
      </w:r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66">
    <w:nsid w:val="745F2BC9"/>
    <w:multiLevelType w:val="hybridMultilevel"/>
    <w:tmpl w:val="D548E0A2"/>
    <w:lvl w:ilvl="0" w:tplc="04090001">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4621BEB"/>
    <w:multiLevelType w:val="multilevel"/>
    <w:tmpl w:val="BC00D924"/>
    <w:lvl w:ilvl="0">
      <w:start w:val="2"/>
      <w:numFmt w:val="decimal"/>
      <w:lvlText w:val="%1"/>
      <w:lvlJc w:val="left"/>
      <w:pPr>
        <w:ind w:left="360" w:hanging="360"/>
      </w:pPr>
      <w:rPr>
        <w:rFonts w:ascii="Arial" w:hAnsi="Arial" w:cs="Arial" w:hint="default"/>
        <w:b w:val="0"/>
        <w:color w:val="000000"/>
      </w:rPr>
    </w:lvl>
    <w:lvl w:ilvl="1">
      <w:start w:val="1"/>
      <w:numFmt w:val="decimal"/>
      <w:lvlText w:val="%1.%2"/>
      <w:lvlJc w:val="left"/>
      <w:pPr>
        <w:ind w:left="1080" w:hanging="360"/>
      </w:pPr>
      <w:rPr>
        <w:rFonts w:ascii="Times New Roman" w:hAnsi="Times New Roman" w:cs="Times New Roman" w:hint="default"/>
        <w:b/>
        <w:color w:val="000000"/>
      </w:rPr>
    </w:lvl>
    <w:lvl w:ilvl="2">
      <w:start w:val="1"/>
      <w:numFmt w:val="decimal"/>
      <w:lvlText w:val="%1.%2.%3"/>
      <w:lvlJc w:val="left"/>
      <w:pPr>
        <w:ind w:left="2160" w:hanging="720"/>
      </w:pPr>
      <w:rPr>
        <w:rFonts w:ascii="Arial" w:hAnsi="Arial" w:cs="Arial" w:hint="default"/>
        <w:b w:val="0"/>
        <w:color w:val="000000"/>
      </w:rPr>
    </w:lvl>
    <w:lvl w:ilvl="3">
      <w:start w:val="1"/>
      <w:numFmt w:val="decimal"/>
      <w:lvlText w:val="%1.%2.%3.%4"/>
      <w:lvlJc w:val="left"/>
      <w:pPr>
        <w:ind w:left="2880" w:hanging="720"/>
      </w:pPr>
      <w:rPr>
        <w:rFonts w:ascii="Arial" w:hAnsi="Arial" w:cs="Arial" w:hint="default"/>
        <w:b w:val="0"/>
        <w:color w:val="000000"/>
      </w:rPr>
    </w:lvl>
    <w:lvl w:ilvl="4">
      <w:start w:val="1"/>
      <w:numFmt w:val="decimal"/>
      <w:lvlText w:val="%1.%2.%3.%4.%5"/>
      <w:lvlJc w:val="left"/>
      <w:pPr>
        <w:ind w:left="3960" w:hanging="1080"/>
      </w:pPr>
      <w:rPr>
        <w:rFonts w:ascii="Arial" w:hAnsi="Arial" w:cs="Arial" w:hint="default"/>
        <w:b w:val="0"/>
        <w:color w:val="000000"/>
      </w:rPr>
    </w:lvl>
    <w:lvl w:ilvl="5">
      <w:start w:val="1"/>
      <w:numFmt w:val="decimal"/>
      <w:lvlText w:val="%1.%2.%3.%4.%5.%6"/>
      <w:lvlJc w:val="left"/>
      <w:pPr>
        <w:ind w:left="4680" w:hanging="1080"/>
      </w:pPr>
      <w:rPr>
        <w:rFonts w:ascii="Arial" w:hAnsi="Arial" w:cs="Arial" w:hint="default"/>
        <w:b w:val="0"/>
        <w:color w:val="000000"/>
      </w:rPr>
    </w:lvl>
    <w:lvl w:ilvl="6">
      <w:start w:val="1"/>
      <w:numFmt w:val="decimal"/>
      <w:lvlText w:val="%1.%2.%3.%4.%5.%6.%7"/>
      <w:lvlJc w:val="left"/>
      <w:pPr>
        <w:ind w:left="5760" w:hanging="1440"/>
      </w:pPr>
      <w:rPr>
        <w:rFonts w:ascii="Arial" w:hAnsi="Arial" w:cs="Arial" w:hint="default"/>
        <w:b w:val="0"/>
        <w:color w:val="000000"/>
      </w:rPr>
    </w:lvl>
    <w:lvl w:ilvl="7">
      <w:start w:val="1"/>
      <w:numFmt w:val="decimal"/>
      <w:lvlText w:val="%1.%2.%3.%4.%5.%6.%7.%8"/>
      <w:lvlJc w:val="left"/>
      <w:pPr>
        <w:ind w:left="6480" w:hanging="1440"/>
      </w:pPr>
      <w:rPr>
        <w:rFonts w:ascii="Arial" w:hAnsi="Arial" w:cs="Arial" w:hint="default"/>
        <w:b w:val="0"/>
        <w:color w:val="000000"/>
      </w:rPr>
    </w:lvl>
    <w:lvl w:ilvl="8">
      <w:start w:val="1"/>
      <w:numFmt w:val="decimal"/>
      <w:lvlText w:val="%1.%2.%3.%4.%5.%6.%7.%8.%9"/>
      <w:lvlJc w:val="left"/>
      <w:pPr>
        <w:ind w:left="7560" w:hanging="1800"/>
      </w:pPr>
      <w:rPr>
        <w:rFonts w:ascii="Arial" w:hAnsi="Arial" w:cs="Arial" w:hint="default"/>
        <w:b w:val="0"/>
        <w:color w:val="000000"/>
      </w:rPr>
    </w:lvl>
  </w:abstractNum>
  <w:abstractNum w:abstractNumId="68">
    <w:nsid w:val="74F41661"/>
    <w:multiLevelType w:val="hybridMultilevel"/>
    <w:tmpl w:val="8BCCA8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nsid w:val="75E64735"/>
    <w:multiLevelType w:val="hybridMultilevel"/>
    <w:tmpl w:val="206C1134"/>
    <w:lvl w:ilvl="0" w:tplc="0409000B">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77734D9E"/>
    <w:multiLevelType w:val="hybridMultilevel"/>
    <w:tmpl w:val="D9F8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90D335A"/>
    <w:multiLevelType w:val="hybridMultilevel"/>
    <w:tmpl w:val="D7C674B8"/>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E948FD7E">
      <w:start w:val="1"/>
      <w:numFmt w:val="bullet"/>
      <w:lvlText w:val="•"/>
      <w:lvlJc w:val="left"/>
      <w:pPr>
        <w:ind w:left="502" w:hanging="360"/>
      </w:pPr>
      <w:rPr>
        <w:rFonts w:ascii="Times New Roman" w:eastAsia="Times New Roman" w:hAnsi="Times New Roman" w:cs="Times New Roman" w:hint="default"/>
        <w:sz w:val="24"/>
      </w:rPr>
    </w:lvl>
    <w:lvl w:ilvl="3" w:tplc="3C8E9C14">
      <w:start w:val="1"/>
      <w:numFmt w:val="upperLetter"/>
      <w:lvlText w:val="%4."/>
      <w:lvlJc w:val="left"/>
      <w:pPr>
        <w:ind w:left="786" w:hanging="360"/>
      </w:pPr>
      <w:rPr>
        <w:rFonts w:eastAsia="Calibri"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2">
    <w:nsid w:val="7CF936E5"/>
    <w:multiLevelType w:val="hybridMultilevel"/>
    <w:tmpl w:val="FFF053E6"/>
    <w:lvl w:ilvl="0" w:tplc="FC6205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7E973ED2"/>
    <w:multiLevelType w:val="multilevel"/>
    <w:tmpl w:val="6F98A28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5"/>
  </w:num>
  <w:num w:numId="2">
    <w:abstractNumId w:val="71"/>
  </w:num>
  <w:num w:numId="3">
    <w:abstractNumId w:val="56"/>
  </w:num>
  <w:num w:numId="4">
    <w:abstractNumId w:val="68"/>
  </w:num>
  <w:num w:numId="5">
    <w:abstractNumId w:val="4"/>
  </w:num>
  <w:num w:numId="6">
    <w:abstractNumId w:val="8"/>
  </w:num>
  <w:num w:numId="7">
    <w:abstractNumId w:val="25"/>
  </w:num>
  <w:num w:numId="8">
    <w:abstractNumId w:val="1"/>
  </w:num>
  <w:num w:numId="9">
    <w:abstractNumId w:val="39"/>
  </w:num>
  <w:num w:numId="10">
    <w:abstractNumId w:val="65"/>
  </w:num>
  <w:num w:numId="11">
    <w:abstractNumId w:val="10"/>
  </w:num>
  <w:num w:numId="12">
    <w:abstractNumId w:val="51"/>
  </w:num>
  <w:num w:numId="13">
    <w:abstractNumId w:val="0"/>
  </w:num>
  <w:num w:numId="14">
    <w:abstractNumId w:val="64"/>
  </w:num>
  <w:num w:numId="15">
    <w:abstractNumId w:val="54"/>
  </w:num>
  <w:num w:numId="16">
    <w:abstractNumId w:val="55"/>
  </w:num>
  <w:num w:numId="17">
    <w:abstractNumId w:val="6"/>
  </w:num>
  <w:num w:numId="18">
    <w:abstractNumId w:val="61"/>
  </w:num>
  <w:num w:numId="19">
    <w:abstractNumId w:val="60"/>
  </w:num>
  <w:num w:numId="20">
    <w:abstractNumId w:val="19"/>
  </w:num>
  <w:num w:numId="21">
    <w:abstractNumId w:val="70"/>
  </w:num>
  <w:num w:numId="22">
    <w:abstractNumId w:val="72"/>
  </w:num>
  <w:num w:numId="23">
    <w:abstractNumId w:val="52"/>
  </w:num>
  <w:num w:numId="24">
    <w:abstractNumId w:val="24"/>
  </w:num>
  <w:num w:numId="25">
    <w:abstractNumId w:val="67"/>
  </w:num>
  <w:num w:numId="26">
    <w:abstractNumId w:val="62"/>
  </w:num>
  <w:num w:numId="27">
    <w:abstractNumId w:val="11"/>
  </w:num>
  <w:num w:numId="28">
    <w:abstractNumId w:val="7"/>
  </w:num>
  <w:num w:numId="29">
    <w:abstractNumId w:val="44"/>
  </w:num>
  <w:num w:numId="30">
    <w:abstractNumId w:val="40"/>
  </w:num>
  <w:num w:numId="31">
    <w:abstractNumId w:val="50"/>
  </w:num>
  <w:num w:numId="32">
    <w:abstractNumId w:val="43"/>
  </w:num>
  <w:num w:numId="33">
    <w:abstractNumId w:val="45"/>
  </w:num>
  <w:num w:numId="34">
    <w:abstractNumId w:val="12"/>
  </w:num>
  <w:num w:numId="35">
    <w:abstractNumId w:val="34"/>
  </w:num>
  <w:num w:numId="36">
    <w:abstractNumId w:val="9"/>
  </w:num>
  <w:num w:numId="37">
    <w:abstractNumId w:val="46"/>
  </w:num>
  <w:num w:numId="38">
    <w:abstractNumId w:val="23"/>
  </w:num>
  <w:num w:numId="39">
    <w:abstractNumId w:val="14"/>
  </w:num>
  <w:num w:numId="40">
    <w:abstractNumId w:val="57"/>
  </w:num>
  <w:num w:numId="41">
    <w:abstractNumId w:val="18"/>
  </w:num>
  <w:num w:numId="42">
    <w:abstractNumId w:val="42"/>
  </w:num>
  <w:num w:numId="43">
    <w:abstractNumId w:val="22"/>
  </w:num>
  <w:num w:numId="44">
    <w:abstractNumId w:val="47"/>
  </w:num>
  <w:num w:numId="45">
    <w:abstractNumId w:val="53"/>
  </w:num>
  <w:num w:numId="46">
    <w:abstractNumId w:val="26"/>
  </w:num>
  <w:num w:numId="47">
    <w:abstractNumId w:val="27"/>
  </w:num>
  <w:num w:numId="48">
    <w:abstractNumId w:val="32"/>
  </w:num>
  <w:num w:numId="49">
    <w:abstractNumId w:val="30"/>
  </w:num>
  <w:num w:numId="50">
    <w:abstractNumId w:val="73"/>
  </w:num>
  <w:num w:numId="51">
    <w:abstractNumId w:val="29"/>
  </w:num>
  <w:num w:numId="52">
    <w:abstractNumId w:val="20"/>
  </w:num>
  <w:num w:numId="53">
    <w:abstractNumId w:val="37"/>
  </w:num>
  <w:num w:numId="54">
    <w:abstractNumId w:val="28"/>
  </w:num>
  <w:num w:numId="55">
    <w:abstractNumId w:val="66"/>
  </w:num>
  <w:num w:numId="56">
    <w:abstractNumId w:val="69"/>
  </w:num>
  <w:num w:numId="57">
    <w:abstractNumId w:val="38"/>
  </w:num>
  <w:num w:numId="58">
    <w:abstractNumId w:val="36"/>
  </w:num>
  <w:num w:numId="59">
    <w:abstractNumId w:val="3"/>
  </w:num>
  <w:num w:numId="60">
    <w:abstractNumId w:val="59"/>
  </w:num>
  <w:num w:numId="61">
    <w:abstractNumId w:val="5"/>
  </w:num>
  <w:num w:numId="62">
    <w:abstractNumId w:val="33"/>
  </w:num>
  <w:num w:numId="63">
    <w:abstractNumId w:val="58"/>
  </w:num>
  <w:num w:numId="64">
    <w:abstractNumId w:val="49"/>
  </w:num>
  <w:num w:numId="65">
    <w:abstractNumId w:val="48"/>
  </w:num>
  <w:num w:numId="66">
    <w:abstractNumId w:val="16"/>
  </w:num>
  <w:num w:numId="67">
    <w:abstractNumId w:val="15"/>
  </w:num>
  <w:num w:numId="68">
    <w:abstractNumId w:val="41"/>
  </w:num>
  <w:num w:numId="69">
    <w:abstractNumId w:val="13"/>
  </w:num>
  <w:num w:numId="70">
    <w:abstractNumId w:val="17"/>
  </w:num>
  <w:num w:numId="71">
    <w:abstractNumId w:val="31"/>
  </w:num>
  <w:num w:numId="72">
    <w:abstractNumId w:val="63"/>
  </w:num>
  <w:num w:numId="73">
    <w:abstractNumId w:val="2"/>
  </w:num>
  <w:num w:numId="74">
    <w:abstractNumId w:val="21"/>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1NDYyNTMztjAxMDBU0lEKTi0uzszPAykwrAUAap+NeywAAAA="/>
  </w:docVars>
  <w:rsids>
    <w:rsidRoot w:val="0049148C"/>
    <w:rsid w:val="00003638"/>
    <w:rsid w:val="00003CE1"/>
    <w:rsid w:val="0001469F"/>
    <w:rsid w:val="00015016"/>
    <w:rsid w:val="000238D9"/>
    <w:rsid w:val="00026BCC"/>
    <w:rsid w:val="000310D0"/>
    <w:rsid w:val="000311D1"/>
    <w:rsid w:val="00032F17"/>
    <w:rsid w:val="000341C1"/>
    <w:rsid w:val="00044B3F"/>
    <w:rsid w:val="00047A51"/>
    <w:rsid w:val="00051625"/>
    <w:rsid w:val="00053ACA"/>
    <w:rsid w:val="000553C3"/>
    <w:rsid w:val="00061E71"/>
    <w:rsid w:val="000677F3"/>
    <w:rsid w:val="00070E0E"/>
    <w:rsid w:val="00071235"/>
    <w:rsid w:val="0008093B"/>
    <w:rsid w:val="00080FC2"/>
    <w:rsid w:val="000811C0"/>
    <w:rsid w:val="00081FB8"/>
    <w:rsid w:val="00083B69"/>
    <w:rsid w:val="00097E66"/>
    <w:rsid w:val="000A698C"/>
    <w:rsid w:val="000B1716"/>
    <w:rsid w:val="000B3D53"/>
    <w:rsid w:val="000C0FFF"/>
    <w:rsid w:val="000C55A4"/>
    <w:rsid w:val="000D110A"/>
    <w:rsid w:val="000D7CF3"/>
    <w:rsid w:val="000E3862"/>
    <w:rsid w:val="000E48B6"/>
    <w:rsid w:val="000F5FB4"/>
    <w:rsid w:val="000F6254"/>
    <w:rsid w:val="000F683B"/>
    <w:rsid w:val="00116114"/>
    <w:rsid w:val="00122A25"/>
    <w:rsid w:val="00130381"/>
    <w:rsid w:val="00136488"/>
    <w:rsid w:val="00140328"/>
    <w:rsid w:val="00142AAE"/>
    <w:rsid w:val="00142C54"/>
    <w:rsid w:val="00142D98"/>
    <w:rsid w:val="00144457"/>
    <w:rsid w:val="00147D69"/>
    <w:rsid w:val="00154E04"/>
    <w:rsid w:val="00154F84"/>
    <w:rsid w:val="0015597A"/>
    <w:rsid w:val="001569DD"/>
    <w:rsid w:val="00157514"/>
    <w:rsid w:val="00161939"/>
    <w:rsid w:val="00164B13"/>
    <w:rsid w:val="00170F93"/>
    <w:rsid w:val="001729C7"/>
    <w:rsid w:val="00176680"/>
    <w:rsid w:val="00177B11"/>
    <w:rsid w:val="001805CA"/>
    <w:rsid w:val="001815EA"/>
    <w:rsid w:val="00185CF3"/>
    <w:rsid w:val="00190F00"/>
    <w:rsid w:val="001953A6"/>
    <w:rsid w:val="001967F1"/>
    <w:rsid w:val="001A0843"/>
    <w:rsid w:val="001B013A"/>
    <w:rsid w:val="001B7576"/>
    <w:rsid w:val="001C5CB5"/>
    <w:rsid w:val="001C633D"/>
    <w:rsid w:val="001D3B01"/>
    <w:rsid w:val="001E3464"/>
    <w:rsid w:val="001F0640"/>
    <w:rsid w:val="001F46DA"/>
    <w:rsid w:val="001F4AD5"/>
    <w:rsid w:val="001F73A8"/>
    <w:rsid w:val="00205119"/>
    <w:rsid w:val="002058F3"/>
    <w:rsid w:val="00207B4D"/>
    <w:rsid w:val="00210663"/>
    <w:rsid w:val="00212FB3"/>
    <w:rsid w:val="00213489"/>
    <w:rsid w:val="0021416D"/>
    <w:rsid w:val="00215133"/>
    <w:rsid w:val="00216594"/>
    <w:rsid w:val="00220017"/>
    <w:rsid w:val="00224EF3"/>
    <w:rsid w:val="0022759D"/>
    <w:rsid w:val="002313D8"/>
    <w:rsid w:val="00232949"/>
    <w:rsid w:val="00233967"/>
    <w:rsid w:val="00234044"/>
    <w:rsid w:val="00234E4C"/>
    <w:rsid w:val="002368F9"/>
    <w:rsid w:val="00236AEE"/>
    <w:rsid w:val="00237EF2"/>
    <w:rsid w:val="0024520A"/>
    <w:rsid w:val="00250D93"/>
    <w:rsid w:val="0026015E"/>
    <w:rsid w:val="0026029E"/>
    <w:rsid w:val="00262DB6"/>
    <w:rsid w:val="002653E0"/>
    <w:rsid w:val="00271C21"/>
    <w:rsid w:val="00275085"/>
    <w:rsid w:val="00275F02"/>
    <w:rsid w:val="002809B5"/>
    <w:rsid w:val="00280A15"/>
    <w:rsid w:val="00281D49"/>
    <w:rsid w:val="00285985"/>
    <w:rsid w:val="00287D69"/>
    <w:rsid w:val="0029045D"/>
    <w:rsid w:val="00290825"/>
    <w:rsid w:val="00290EC4"/>
    <w:rsid w:val="0029110E"/>
    <w:rsid w:val="00291FE8"/>
    <w:rsid w:val="002922F4"/>
    <w:rsid w:val="00293113"/>
    <w:rsid w:val="00295A44"/>
    <w:rsid w:val="0029776B"/>
    <w:rsid w:val="002A0784"/>
    <w:rsid w:val="002A0832"/>
    <w:rsid w:val="002A6CF8"/>
    <w:rsid w:val="002A7302"/>
    <w:rsid w:val="002B430A"/>
    <w:rsid w:val="002B5377"/>
    <w:rsid w:val="002C393D"/>
    <w:rsid w:val="002C5F38"/>
    <w:rsid w:val="002C79D2"/>
    <w:rsid w:val="002D0204"/>
    <w:rsid w:val="002D16A6"/>
    <w:rsid w:val="002D1D33"/>
    <w:rsid w:val="002D1E2B"/>
    <w:rsid w:val="002D4CEF"/>
    <w:rsid w:val="002E290A"/>
    <w:rsid w:val="002E2C07"/>
    <w:rsid w:val="002E3DA6"/>
    <w:rsid w:val="002E4255"/>
    <w:rsid w:val="002F1855"/>
    <w:rsid w:val="002F2228"/>
    <w:rsid w:val="002F34F8"/>
    <w:rsid w:val="002F3CF3"/>
    <w:rsid w:val="00300C90"/>
    <w:rsid w:val="00301A4D"/>
    <w:rsid w:val="00304531"/>
    <w:rsid w:val="003110B9"/>
    <w:rsid w:val="00312ADD"/>
    <w:rsid w:val="00312E12"/>
    <w:rsid w:val="00317C11"/>
    <w:rsid w:val="0032094F"/>
    <w:rsid w:val="003256CC"/>
    <w:rsid w:val="00332FFD"/>
    <w:rsid w:val="0033323B"/>
    <w:rsid w:val="00340B67"/>
    <w:rsid w:val="003413AA"/>
    <w:rsid w:val="00347F71"/>
    <w:rsid w:val="00350467"/>
    <w:rsid w:val="0035289D"/>
    <w:rsid w:val="003576C4"/>
    <w:rsid w:val="00362981"/>
    <w:rsid w:val="0036584E"/>
    <w:rsid w:val="003730DF"/>
    <w:rsid w:val="003740D1"/>
    <w:rsid w:val="00376BA2"/>
    <w:rsid w:val="00380D78"/>
    <w:rsid w:val="00384AFA"/>
    <w:rsid w:val="00390042"/>
    <w:rsid w:val="00393F27"/>
    <w:rsid w:val="00396D2F"/>
    <w:rsid w:val="00397FEF"/>
    <w:rsid w:val="003A01F7"/>
    <w:rsid w:val="003A436D"/>
    <w:rsid w:val="003A4FB6"/>
    <w:rsid w:val="003A554E"/>
    <w:rsid w:val="003A6A8C"/>
    <w:rsid w:val="003B541F"/>
    <w:rsid w:val="003B5D9F"/>
    <w:rsid w:val="003B67A9"/>
    <w:rsid w:val="003C0BC1"/>
    <w:rsid w:val="003C7AC6"/>
    <w:rsid w:val="003D0698"/>
    <w:rsid w:val="003D2F20"/>
    <w:rsid w:val="003D477A"/>
    <w:rsid w:val="003D4ABE"/>
    <w:rsid w:val="003D4CC0"/>
    <w:rsid w:val="003D54F5"/>
    <w:rsid w:val="003D6A52"/>
    <w:rsid w:val="003E1ACE"/>
    <w:rsid w:val="003E2028"/>
    <w:rsid w:val="003E40F8"/>
    <w:rsid w:val="003E4544"/>
    <w:rsid w:val="003E7C0E"/>
    <w:rsid w:val="003F03E8"/>
    <w:rsid w:val="003F2DA2"/>
    <w:rsid w:val="003F4BD7"/>
    <w:rsid w:val="00400A61"/>
    <w:rsid w:val="00400EF2"/>
    <w:rsid w:val="00401EAC"/>
    <w:rsid w:val="004021F3"/>
    <w:rsid w:val="004059A8"/>
    <w:rsid w:val="00405C74"/>
    <w:rsid w:val="00411B8A"/>
    <w:rsid w:val="00412453"/>
    <w:rsid w:val="00412FAA"/>
    <w:rsid w:val="00413C83"/>
    <w:rsid w:val="00414125"/>
    <w:rsid w:val="004178C4"/>
    <w:rsid w:val="00417949"/>
    <w:rsid w:val="0042569A"/>
    <w:rsid w:val="00425AAA"/>
    <w:rsid w:val="00437E18"/>
    <w:rsid w:val="00440085"/>
    <w:rsid w:val="004459EB"/>
    <w:rsid w:val="004464CE"/>
    <w:rsid w:val="004502BB"/>
    <w:rsid w:val="00452BE7"/>
    <w:rsid w:val="004672E0"/>
    <w:rsid w:val="00470FAB"/>
    <w:rsid w:val="004744C3"/>
    <w:rsid w:val="00475967"/>
    <w:rsid w:val="004772A8"/>
    <w:rsid w:val="00482D48"/>
    <w:rsid w:val="00485354"/>
    <w:rsid w:val="00487244"/>
    <w:rsid w:val="00487503"/>
    <w:rsid w:val="0049148C"/>
    <w:rsid w:val="00495600"/>
    <w:rsid w:val="0049611D"/>
    <w:rsid w:val="004A532F"/>
    <w:rsid w:val="004B0437"/>
    <w:rsid w:val="004B20E6"/>
    <w:rsid w:val="004B2C06"/>
    <w:rsid w:val="004B35B0"/>
    <w:rsid w:val="004B3710"/>
    <w:rsid w:val="004B51D9"/>
    <w:rsid w:val="004B6BB4"/>
    <w:rsid w:val="004C2545"/>
    <w:rsid w:val="004C2792"/>
    <w:rsid w:val="004C3A55"/>
    <w:rsid w:val="004C5120"/>
    <w:rsid w:val="004D5F8C"/>
    <w:rsid w:val="004D629E"/>
    <w:rsid w:val="004D6BC1"/>
    <w:rsid w:val="004E09DA"/>
    <w:rsid w:val="004E1089"/>
    <w:rsid w:val="004E672D"/>
    <w:rsid w:val="004F32FD"/>
    <w:rsid w:val="004F6CC0"/>
    <w:rsid w:val="00501521"/>
    <w:rsid w:val="00504B5C"/>
    <w:rsid w:val="00511BED"/>
    <w:rsid w:val="005168FD"/>
    <w:rsid w:val="00524816"/>
    <w:rsid w:val="00525913"/>
    <w:rsid w:val="00525E2E"/>
    <w:rsid w:val="00527F48"/>
    <w:rsid w:val="0053295B"/>
    <w:rsid w:val="00533A7A"/>
    <w:rsid w:val="0053609E"/>
    <w:rsid w:val="0055118A"/>
    <w:rsid w:val="005576E2"/>
    <w:rsid w:val="005655DA"/>
    <w:rsid w:val="00581646"/>
    <w:rsid w:val="00583AE4"/>
    <w:rsid w:val="00590CFE"/>
    <w:rsid w:val="00591C65"/>
    <w:rsid w:val="00594AA5"/>
    <w:rsid w:val="00595C76"/>
    <w:rsid w:val="00596C03"/>
    <w:rsid w:val="005A1105"/>
    <w:rsid w:val="005A30B3"/>
    <w:rsid w:val="005A3A92"/>
    <w:rsid w:val="005A5355"/>
    <w:rsid w:val="005A7B2E"/>
    <w:rsid w:val="005B58F9"/>
    <w:rsid w:val="005B5BAF"/>
    <w:rsid w:val="005B7099"/>
    <w:rsid w:val="005B7494"/>
    <w:rsid w:val="005C4A20"/>
    <w:rsid w:val="005C6C25"/>
    <w:rsid w:val="005C6F49"/>
    <w:rsid w:val="005D109B"/>
    <w:rsid w:val="005D290A"/>
    <w:rsid w:val="005D5465"/>
    <w:rsid w:val="005E43ED"/>
    <w:rsid w:val="005F04F2"/>
    <w:rsid w:val="005F363D"/>
    <w:rsid w:val="005F5A19"/>
    <w:rsid w:val="005F5F77"/>
    <w:rsid w:val="005F7B08"/>
    <w:rsid w:val="00604ADC"/>
    <w:rsid w:val="00610154"/>
    <w:rsid w:val="0061669E"/>
    <w:rsid w:val="006329EF"/>
    <w:rsid w:val="006376E2"/>
    <w:rsid w:val="00642154"/>
    <w:rsid w:val="00642A6E"/>
    <w:rsid w:val="00647EDB"/>
    <w:rsid w:val="006550C1"/>
    <w:rsid w:val="006555AF"/>
    <w:rsid w:val="0065718A"/>
    <w:rsid w:val="00657728"/>
    <w:rsid w:val="00657ADD"/>
    <w:rsid w:val="006654A9"/>
    <w:rsid w:val="00671ED2"/>
    <w:rsid w:val="00682343"/>
    <w:rsid w:val="006871A1"/>
    <w:rsid w:val="00694030"/>
    <w:rsid w:val="00694761"/>
    <w:rsid w:val="006A2081"/>
    <w:rsid w:val="006A2685"/>
    <w:rsid w:val="006A48F1"/>
    <w:rsid w:val="006B0FB3"/>
    <w:rsid w:val="006B1BE8"/>
    <w:rsid w:val="006B57DF"/>
    <w:rsid w:val="006B7DC3"/>
    <w:rsid w:val="006C444E"/>
    <w:rsid w:val="006C5A95"/>
    <w:rsid w:val="006D69C2"/>
    <w:rsid w:val="006E1AD2"/>
    <w:rsid w:val="006E5C8C"/>
    <w:rsid w:val="006E5F68"/>
    <w:rsid w:val="006E6459"/>
    <w:rsid w:val="006F2B0B"/>
    <w:rsid w:val="006F5514"/>
    <w:rsid w:val="0070617F"/>
    <w:rsid w:val="00710870"/>
    <w:rsid w:val="007137E6"/>
    <w:rsid w:val="00716CD8"/>
    <w:rsid w:val="0072062E"/>
    <w:rsid w:val="00721DCD"/>
    <w:rsid w:val="00725CAE"/>
    <w:rsid w:val="0073427E"/>
    <w:rsid w:val="00741BC2"/>
    <w:rsid w:val="007645BA"/>
    <w:rsid w:val="00766A10"/>
    <w:rsid w:val="00766A4D"/>
    <w:rsid w:val="007674DD"/>
    <w:rsid w:val="007676B6"/>
    <w:rsid w:val="007701E8"/>
    <w:rsid w:val="0077114C"/>
    <w:rsid w:val="00776428"/>
    <w:rsid w:val="00784BD3"/>
    <w:rsid w:val="007902A0"/>
    <w:rsid w:val="0079256A"/>
    <w:rsid w:val="00793883"/>
    <w:rsid w:val="0079705A"/>
    <w:rsid w:val="007A25DE"/>
    <w:rsid w:val="007A450D"/>
    <w:rsid w:val="007A4FE2"/>
    <w:rsid w:val="007A51C1"/>
    <w:rsid w:val="007A5FF6"/>
    <w:rsid w:val="007C373D"/>
    <w:rsid w:val="007C3D77"/>
    <w:rsid w:val="007C6395"/>
    <w:rsid w:val="007C6F91"/>
    <w:rsid w:val="007D3F6D"/>
    <w:rsid w:val="007D3F74"/>
    <w:rsid w:val="007D446C"/>
    <w:rsid w:val="007D74B9"/>
    <w:rsid w:val="007E11D2"/>
    <w:rsid w:val="007E2846"/>
    <w:rsid w:val="007E3030"/>
    <w:rsid w:val="007E32B5"/>
    <w:rsid w:val="007E57A3"/>
    <w:rsid w:val="007E583A"/>
    <w:rsid w:val="007E7126"/>
    <w:rsid w:val="007F09B8"/>
    <w:rsid w:val="007F0EDE"/>
    <w:rsid w:val="007F2E25"/>
    <w:rsid w:val="007F4A74"/>
    <w:rsid w:val="008001B6"/>
    <w:rsid w:val="0080405A"/>
    <w:rsid w:val="008041D8"/>
    <w:rsid w:val="008042C9"/>
    <w:rsid w:val="0080517E"/>
    <w:rsid w:val="00807A21"/>
    <w:rsid w:val="008124AC"/>
    <w:rsid w:val="0081473C"/>
    <w:rsid w:val="00816088"/>
    <w:rsid w:val="008160B1"/>
    <w:rsid w:val="00822C1B"/>
    <w:rsid w:val="00825F80"/>
    <w:rsid w:val="008308DA"/>
    <w:rsid w:val="0083537E"/>
    <w:rsid w:val="00836B86"/>
    <w:rsid w:val="0084397A"/>
    <w:rsid w:val="008442CE"/>
    <w:rsid w:val="00846E07"/>
    <w:rsid w:val="008509E6"/>
    <w:rsid w:val="00851CE1"/>
    <w:rsid w:val="0085241C"/>
    <w:rsid w:val="00855796"/>
    <w:rsid w:val="00864071"/>
    <w:rsid w:val="0086689D"/>
    <w:rsid w:val="008752CB"/>
    <w:rsid w:val="00880BE9"/>
    <w:rsid w:val="00882598"/>
    <w:rsid w:val="008A0D5C"/>
    <w:rsid w:val="008A7F63"/>
    <w:rsid w:val="008B0D96"/>
    <w:rsid w:val="008B240C"/>
    <w:rsid w:val="008B30BE"/>
    <w:rsid w:val="008B545C"/>
    <w:rsid w:val="008B57BA"/>
    <w:rsid w:val="008C1C87"/>
    <w:rsid w:val="008C4EBC"/>
    <w:rsid w:val="008D0F86"/>
    <w:rsid w:val="008E34A4"/>
    <w:rsid w:val="008E4538"/>
    <w:rsid w:val="008E453B"/>
    <w:rsid w:val="008F6EBF"/>
    <w:rsid w:val="008F7A3D"/>
    <w:rsid w:val="008F7DF3"/>
    <w:rsid w:val="00905B2C"/>
    <w:rsid w:val="00906EF6"/>
    <w:rsid w:val="00907E44"/>
    <w:rsid w:val="0091059F"/>
    <w:rsid w:val="00922360"/>
    <w:rsid w:val="0092525C"/>
    <w:rsid w:val="0093051E"/>
    <w:rsid w:val="00936964"/>
    <w:rsid w:val="00940644"/>
    <w:rsid w:val="009419C8"/>
    <w:rsid w:val="00950D14"/>
    <w:rsid w:val="009519AE"/>
    <w:rsid w:val="00956035"/>
    <w:rsid w:val="009611E7"/>
    <w:rsid w:val="009643F5"/>
    <w:rsid w:val="00966A77"/>
    <w:rsid w:val="00966F8E"/>
    <w:rsid w:val="0097486C"/>
    <w:rsid w:val="009755A2"/>
    <w:rsid w:val="00981D64"/>
    <w:rsid w:val="00986C96"/>
    <w:rsid w:val="00987EF7"/>
    <w:rsid w:val="009A3BAB"/>
    <w:rsid w:val="009A5E50"/>
    <w:rsid w:val="009A792B"/>
    <w:rsid w:val="009B31DC"/>
    <w:rsid w:val="009B6069"/>
    <w:rsid w:val="009B6479"/>
    <w:rsid w:val="009C2357"/>
    <w:rsid w:val="009C4D48"/>
    <w:rsid w:val="009C6630"/>
    <w:rsid w:val="009D2701"/>
    <w:rsid w:val="009D5352"/>
    <w:rsid w:val="009E3CBF"/>
    <w:rsid w:val="009E43DC"/>
    <w:rsid w:val="009F0DC9"/>
    <w:rsid w:val="009F1D42"/>
    <w:rsid w:val="009F3A11"/>
    <w:rsid w:val="009F54F1"/>
    <w:rsid w:val="009F6AC5"/>
    <w:rsid w:val="00A001C2"/>
    <w:rsid w:val="00A02940"/>
    <w:rsid w:val="00A079A4"/>
    <w:rsid w:val="00A108DF"/>
    <w:rsid w:val="00A14858"/>
    <w:rsid w:val="00A216EF"/>
    <w:rsid w:val="00A22408"/>
    <w:rsid w:val="00A226FF"/>
    <w:rsid w:val="00A22919"/>
    <w:rsid w:val="00A2622A"/>
    <w:rsid w:val="00A34F39"/>
    <w:rsid w:val="00A350C9"/>
    <w:rsid w:val="00A357AB"/>
    <w:rsid w:val="00A3701C"/>
    <w:rsid w:val="00A43056"/>
    <w:rsid w:val="00A43CCC"/>
    <w:rsid w:val="00A457D5"/>
    <w:rsid w:val="00A46575"/>
    <w:rsid w:val="00A50F05"/>
    <w:rsid w:val="00A51F2D"/>
    <w:rsid w:val="00A53CE4"/>
    <w:rsid w:val="00A56738"/>
    <w:rsid w:val="00A61FF8"/>
    <w:rsid w:val="00A63632"/>
    <w:rsid w:val="00A743B5"/>
    <w:rsid w:val="00A76500"/>
    <w:rsid w:val="00A80815"/>
    <w:rsid w:val="00A81869"/>
    <w:rsid w:val="00A92767"/>
    <w:rsid w:val="00A94519"/>
    <w:rsid w:val="00AA19C5"/>
    <w:rsid w:val="00AA27DD"/>
    <w:rsid w:val="00AB03CC"/>
    <w:rsid w:val="00AB23E7"/>
    <w:rsid w:val="00AB3C1C"/>
    <w:rsid w:val="00AB6DD7"/>
    <w:rsid w:val="00AB72F4"/>
    <w:rsid w:val="00AB7AFF"/>
    <w:rsid w:val="00AC5870"/>
    <w:rsid w:val="00AC6DC4"/>
    <w:rsid w:val="00AC72BA"/>
    <w:rsid w:val="00AD03E3"/>
    <w:rsid w:val="00AD482B"/>
    <w:rsid w:val="00AD4F02"/>
    <w:rsid w:val="00AD688B"/>
    <w:rsid w:val="00AE643E"/>
    <w:rsid w:val="00AE6501"/>
    <w:rsid w:val="00AF098C"/>
    <w:rsid w:val="00AF29DB"/>
    <w:rsid w:val="00AF3BF4"/>
    <w:rsid w:val="00B03C98"/>
    <w:rsid w:val="00B04C23"/>
    <w:rsid w:val="00B1118A"/>
    <w:rsid w:val="00B13137"/>
    <w:rsid w:val="00B21393"/>
    <w:rsid w:val="00B26292"/>
    <w:rsid w:val="00B31525"/>
    <w:rsid w:val="00B347B4"/>
    <w:rsid w:val="00B36665"/>
    <w:rsid w:val="00B37DF5"/>
    <w:rsid w:val="00B43039"/>
    <w:rsid w:val="00B530F2"/>
    <w:rsid w:val="00B53196"/>
    <w:rsid w:val="00B55E0E"/>
    <w:rsid w:val="00B57D3D"/>
    <w:rsid w:val="00B63C37"/>
    <w:rsid w:val="00B65A11"/>
    <w:rsid w:val="00B65D7C"/>
    <w:rsid w:val="00B67808"/>
    <w:rsid w:val="00B71530"/>
    <w:rsid w:val="00B8011A"/>
    <w:rsid w:val="00B80E8B"/>
    <w:rsid w:val="00B906B2"/>
    <w:rsid w:val="00BA1589"/>
    <w:rsid w:val="00BA7646"/>
    <w:rsid w:val="00BB0AE0"/>
    <w:rsid w:val="00BB3447"/>
    <w:rsid w:val="00BB4638"/>
    <w:rsid w:val="00BC4A35"/>
    <w:rsid w:val="00BC6706"/>
    <w:rsid w:val="00BD171C"/>
    <w:rsid w:val="00BD34D4"/>
    <w:rsid w:val="00BD7229"/>
    <w:rsid w:val="00BD7EA6"/>
    <w:rsid w:val="00BE0D5B"/>
    <w:rsid w:val="00BE1848"/>
    <w:rsid w:val="00BE4012"/>
    <w:rsid w:val="00BE446A"/>
    <w:rsid w:val="00BE4FBE"/>
    <w:rsid w:val="00BF6C8F"/>
    <w:rsid w:val="00C033F1"/>
    <w:rsid w:val="00C11870"/>
    <w:rsid w:val="00C13651"/>
    <w:rsid w:val="00C13F80"/>
    <w:rsid w:val="00C2068B"/>
    <w:rsid w:val="00C33F8C"/>
    <w:rsid w:val="00C36719"/>
    <w:rsid w:val="00C425F8"/>
    <w:rsid w:val="00C4561D"/>
    <w:rsid w:val="00C474BA"/>
    <w:rsid w:val="00C47DD7"/>
    <w:rsid w:val="00C532BA"/>
    <w:rsid w:val="00C53652"/>
    <w:rsid w:val="00C56577"/>
    <w:rsid w:val="00C61945"/>
    <w:rsid w:val="00C71672"/>
    <w:rsid w:val="00C74146"/>
    <w:rsid w:val="00C74D3D"/>
    <w:rsid w:val="00C95BAC"/>
    <w:rsid w:val="00C95C31"/>
    <w:rsid w:val="00CA0EFB"/>
    <w:rsid w:val="00CA31FF"/>
    <w:rsid w:val="00CA57D6"/>
    <w:rsid w:val="00CB66B6"/>
    <w:rsid w:val="00CC31BD"/>
    <w:rsid w:val="00CC6DAB"/>
    <w:rsid w:val="00CC7BC7"/>
    <w:rsid w:val="00CD0317"/>
    <w:rsid w:val="00CD21A8"/>
    <w:rsid w:val="00CD2B98"/>
    <w:rsid w:val="00CE03D5"/>
    <w:rsid w:val="00CE24FD"/>
    <w:rsid w:val="00CF1318"/>
    <w:rsid w:val="00CF6667"/>
    <w:rsid w:val="00D11AB5"/>
    <w:rsid w:val="00D16E7A"/>
    <w:rsid w:val="00D25F0F"/>
    <w:rsid w:val="00D3189F"/>
    <w:rsid w:val="00D445F4"/>
    <w:rsid w:val="00D44A32"/>
    <w:rsid w:val="00D51F20"/>
    <w:rsid w:val="00D52EFF"/>
    <w:rsid w:val="00D553F6"/>
    <w:rsid w:val="00D55C5B"/>
    <w:rsid w:val="00D606F7"/>
    <w:rsid w:val="00D72829"/>
    <w:rsid w:val="00D72ABF"/>
    <w:rsid w:val="00D752F9"/>
    <w:rsid w:val="00D84428"/>
    <w:rsid w:val="00D87C7A"/>
    <w:rsid w:val="00D91DEE"/>
    <w:rsid w:val="00D96A49"/>
    <w:rsid w:val="00DA1F1A"/>
    <w:rsid w:val="00DA7E59"/>
    <w:rsid w:val="00DB30E5"/>
    <w:rsid w:val="00DB57A3"/>
    <w:rsid w:val="00DB643D"/>
    <w:rsid w:val="00DC1BE4"/>
    <w:rsid w:val="00DC6074"/>
    <w:rsid w:val="00DD3C36"/>
    <w:rsid w:val="00DE3C0C"/>
    <w:rsid w:val="00DE524F"/>
    <w:rsid w:val="00DE5A81"/>
    <w:rsid w:val="00DE5CF1"/>
    <w:rsid w:val="00DE6F42"/>
    <w:rsid w:val="00E01575"/>
    <w:rsid w:val="00E02603"/>
    <w:rsid w:val="00E0513A"/>
    <w:rsid w:val="00E113DB"/>
    <w:rsid w:val="00E14D88"/>
    <w:rsid w:val="00E2249F"/>
    <w:rsid w:val="00E2283E"/>
    <w:rsid w:val="00E24804"/>
    <w:rsid w:val="00E331B8"/>
    <w:rsid w:val="00E345CC"/>
    <w:rsid w:val="00E37B04"/>
    <w:rsid w:val="00E431D7"/>
    <w:rsid w:val="00E5076A"/>
    <w:rsid w:val="00E54AC0"/>
    <w:rsid w:val="00E5674E"/>
    <w:rsid w:val="00E57076"/>
    <w:rsid w:val="00E614DF"/>
    <w:rsid w:val="00E64CB4"/>
    <w:rsid w:val="00E709E3"/>
    <w:rsid w:val="00E7175F"/>
    <w:rsid w:val="00E735FC"/>
    <w:rsid w:val="00E75ABC"/>
    <w:rsid w:val="00E762D6"/>
    <w:rsid w:val="00E809BD"/>
    <w:rsid w:val="00E81000"/>
    <w:rsid w:val="00E812A4"/>
    <w:rsid w:val="00E81624"/>
    <w:rsid w:val="00E83165"/>
    <w:rsid w:val="00E87C4A"/>
    <w:rsid w:val="00E90C80"/>
    <w:rsid w:val="00E91FB7"/>
    <w:rsid w:val="00E921C9"/>
    <w:rsid w:val="00E93133"/>
    <w:rsid w:val="00E9399E"/>
    <w:rsid w:val="00E94560"/>
    <w:rsid w:val="00E94851"/>
    <w:rsid w:val="00E95163"/>
    <w:rsid w:val="00E9556E"/>
    <w:rsid w:val="00EA3186"/>
    <w:rsid w:val="00EA545F"/>
    <w:rsid w:val="00EA7DF0"/>
    <w:rsid w:val="00EA7F2C"/>
    <w:rsid w:val="00EB10E1"/>
    <w:rsid w:val="00EB1983"/>
    <w:rsid w:val="00EB4EB3"/>
    <w:rsid w:val="00EB5FFC"/>
    <w:rsid w:val="00EB7BC9"/>
    <w:rsid w:val="00EC06E0"/>
    <w:rsid w:val="00EC26A1"/>
    <w:rsid w:val="00EC5C46"/>
    <w:rsid w:val="00EC5C9B"/>
    <w:rsid w:val="00EC6683"/>
    <w:rsid w:val="00ED1B74"/>
    <w:rsid w:val="00ED5E09"/>
    <w:rsid w:val="00EE4DAC"/>
    <w:rsid w:val="00EF177A"/>
    <w:rsid w:val="00EF5932"/>
    <w:rsid w:val="00F0002F"/>
    <w:rsid w:val="00F029EA"/>
    <w:rsid w:val="00F046A9"/>
    <w:rsid w:val="00F06F8F"/>
    <w:rsid w:val="00F110BB"/>
    <w:rsid w:val="00F2140E"/>
    <w:rsid w:val="00F231D4"/>
    <w:rsid w:val="00F26708"/>
    <w:rsid w:val="00F267F5"/>
    <w:rsid w:val="00F31F2D"/>
    <w:rsid w:val="00F32F91"/>
    <w:rsid w:val="00F445AD"/>
    <w:rsid w:val="00F447BC"/>
    <w:rsid w:val="00F53243"/>
    <w:rsid w:val="00F54340"/>
    <w:rsid w:val="00F558F9"/>
    <w:rsid w:val="00F57ADC"/>
    <w:rsid w:val="00F6081C"/>
    <w:rsid w:val="00F63300"/>
    <w:rsid w:val="00F750B9"/>
    <w:rsid w:val="00F77264"/>
    <w:rsid w:val="00F800CA"/>
    <w:rsid w:val="00F8300B"/>
    <w:rsid w:val="00F872E2"/>
    <w:rsid w:val="00F92D43"/>
    <w:rsid w:val="00F944B1"/>
    <w:rsid w:val="00F94A82"/>
    <w:rsid w:val="00F96B49"/>
    <w:rsid w:val="00FA2B66"/>
    <w:rsid w:val="00FA34AC"/>
    <w:rsid w:val="00FA3B00"/>
    <w:rsid w:val="00FA5386"/>
    <w:rsid w:val="00FA5834"/>
    <w:rsid w:val="00FB32AE"/>
    <w:rsid w:val="00FB3C26"/>
    <w:rsid w:val="00FB40A8"/>
    <w:rsid w:val="00FB5DDB"/>
    <w:rsid w:val="00FB6590"/>
    <w:rsid w:val="00FC1B38"/>
    <w:rsid w:val="00FC1E60"/>
    <w:rsid w:val="00FC31CE"/>
    <w:rsid w:val="00FD16AF"/>
    <w:rsid w:val="00FD315B"/>
    <w:rsid w:val="00FD446A"/>
    <w:rsid w:val="00FE07EE"/>
    <w:rsid w:val="00FE113E"/>
    <w:rsid w:val="00FE5156"/>
    <w:rsid w:val="00FE7625"/>
    <w:rsid w:val="00FE7896"/>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E93133"/>
    <w:pPr>
      <w:tabs>
        <w:tab w:val="left" w:pos="567"/>
      </w:tabs>
      <w:spacing w:after="0"/>
      <w:ind w:left="1350" w:hanging="1350"/>
      <w:outlineLvl w:val="0"/>
    </w:pPr>
    <w:rPr>
      <w:rFonts w:ascii="Times New Roman" w:eastAsia="Calibri" w:hAnsi="Times New Roman"/>
      <w:b/>
      <w:sz w:val="40"/>
      <w:szCs w:val="40"/>
      <w:lang w:bidi="ar-SA"/>
    </w:rPr>
  </w:style>
  <w:style w:type="paragraph" w:styleId="Heading2">
    <w:name w:val="heading 2"/>
    <w:basedOn w:val="Normal"/>
    <w:next w:val="Normal"/>
    <w:link w:val="Heading2Char"/>
    <w:autoRedefine/>
    <w:uiPriority w:val="9"/>
    <w:unhideWhenUsed/>
    <w:qFormat/>
    <w:rsid w:val="00B347B4"/>
    <w:pPr>
      <w:numPr>
        <w:ilvl w:val="2"/>
        <w:numId w:val="17"/>
      </w:numPr>
      <w:spacing w:after="0" w:line="360" w:lineRule="auto"/>
      <w:ind w:left="567" w:hanging="567"/>
      <w:jc w:val="both"/>
      <w:textAlignment w:val="center"/>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8509E6"/>
    <w:pPr>
      <w:numPr>
        <w:ilvl w:val="2"/>
        <w:numId w:val="28"/>
      </w:numPr>
      <w:shd w:val="clear" w:color="auto" w:fill="FFFFFF"/>
      <w:spacing w:after="0" w:line="300" w:lineRule="atLeast"/>
      <w:ind w:left="567" w:hanging="567"/>
      <w:jc w:val="both"/>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B347B4"/>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8509E6"/>
    <w:rPr>
      <w:rFonts w:ascii="Times New Roman" w:hAnsi="Times New Roman"/>
      <w:b/>
      <w:bCs/>
      <w:sz w:val="24"/>
      <w:szCs w:val="24"/>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E93133"/>
    <w:rPr>
      <w:rFonts w:ascii="Times New Roman" w:eastAsia="Calibri" w:hAnsi="Times New Roman"/>
      <w:b/>
      <w:sz w:val="40"/>
      <w:szCs w:val="40"/>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styleId="FollowedHyperlink">
    <w:name w:val="FollowedHyperlink"/>
    <w:basedOn w:val="DefaultParagraphFont"/>
    <w:uiPriority w:val="99"/>
    <w:semiHidden/>
    <w:unhideWhenUsed/>
    <w:rsid w:val="00290EC4"/>
    <w:rPr>
      <w:color w:val="800080" w:themeColor="followedHyperlink"/>
      <w:u w:val="single"/>
    </w:rPr>
  </w:style>
  <w:style w:type="paragraph" w:customStyle="1" w:styleId="Normal99">
    <w:name w:val="Normal+99"/>
    <w:basedOn w:val="Normal"/>
    <w:next w:val="Normal"/>
    <w:uiPriority w:val="99"/>
    <w:rsid w:val="003576C4"/>
    <w:pPr>
      <w:autoSpaceDE w:val="0"/>
      <w:autoSpaceDN w:val="0"/>
      <w:adjustRightInd w:val="0"/>
      <w:spacing w:after="0" w:line="240" w:lineRule="auto"/>
    </w:pPr>
    <w:rPr>
      <w:rFonts w:ascii="Times New Roman" w:eastAsia="Calibri" w:hAnsi="Times New Roman"/>
      <w:sz w:val="24"/>
      <w:szCs w:val="24"/>
      <w:lang w:bidi="ar-SA"/>
    </w:rPr>
  </w:style>
  <w:style w:type="character" w:styleId="HTMLDefinition">
    <w:name w:val="HTML Definition"/>
    <w:basedOn w:val="DefaultParagraphFont"/>
    <w:uiPriority w:val="99"/>
    <w:semiHidden/>
    <w:unhideWhenUsed/>
    <w:rsid w:val="009419C8"/>
    <w:rPr>
      <w:i/>
      <w:iCs/>
    </w:rPr>
  </w:style>
  <w:style w:type="paragraph" w:customStyle="1" w:styleId="-SOPhazardpoint">
    <w:name w:val="-SOP hazard point"/>
    <w:basedOn w:val="Normal"/>
    <w:rsid w:val="00AF29DB"/>
    <w:pPr>
      <w:numPr>
        <w:numId w:val="9"/>
      </w:numPr>
      <w:spacing w:after="0" w:line="240" w:lineRule="auto"/>
    </w:pPr>
    <w:rPr>
      <w:rFonts w:ascii="Arial" w:hAnsi="Arial" w:cs="Arial"/>
      <w:sz w:val="18"/>
      <w:szCs w:val="18"/>
      <w:lang w:val="en-AU" w:bidi="ar-SA"/>
    </w:rPr>
  </w:style>
  <w:style w:type="paragraph" w:customStyle="1" w:styleId="-SOPheading">
    <w:name w:val="-SOP heading"/>
    <w:basedOn w:val="Heading8"/>
    <w:rsid w:val="00AF29DB"/>
    <w:pPr>
      <w:keepNext/>
      <w:spacing w:line="240" w:lineRule="auto"/>
    </w:pPr>
    <w:rPr>
      <w:rFonts w:ascii="Arial" w:hAnsi="Arial" w:cs="Arial"/>
      <w:b/>
      <w:sz w:val="22"/>
      <w:szCs w:val="22"/>
      <w:lang w:val="en-AU" w:bidi="ar-SA"/>
    </w:rPr>
  </w:style>
  <w:style w:type="paragraph" w:customStyle="1" w:styleId="-SOPtickpoint">
    <w:name w:val="-SOP tick point"/>
    <w:basedOn w:val="Normal"/>
    <w:rsid w:val="00AF29DB"/>
    <w:pPr>
      <w:numPr>
        <w:numId w:val="10"/>
      </w:numPr>
      <w:spacing w:after="0" w:line="240" w:lineRule="auto"/>
    </w:pPr>
    <w:rPr>
      <w:rFonts w:ascii="Arial" w:hAnsi="Arial" w:cs="Arial"/>
      <w:sz w:val="18"/>
      <w:szCs w:val="18"/>
      <w:lang w:val="en-AU" w:bidi="ar-SA"/>
    </w:rPr>
  </w:style>
  <w:style w:type="paragraph" w:customStyle="1" w:styleId="-SOPcrosspoint">
    <w:name w:val="-SOP cross point"/>
    <w:basedOn w:val="Normal"/>
    <w:rsid w:val="00295A44"/>
    <w:pPr>
      <w:numPr>
        <w:numId w:val="11"/>
      </w:numPr>
      <w:spacing w:after="0" w:line="240" w:lineRule="auto"/>
    </w:pPr>
    <w:rPr>
      <w:rFonts w:ascii="Arial" w:hAnsi="Arial" w:cs="Arial"/>
      <w:sz w:val="18"/>
      <w:szCs w:val="18"/>
      <w:lang w:val="en-AU" w:bidi="ar-SA"/>
    </w:rPr>
  </w:style>
  <w:style w:type="character" w:customStyle="1" w:styleId="apple-style-span">
    <w:name w:val="apple-style-span"/>
    <w:basedOn w:val="DefaultParagraphFont"/>
    <w:rsid w:val="00236AEE"/>
  </w:style>
  <w:style w:type="character" w:customStyle="1" w:styleId="figurelink">
    <w:name w:val="figurelink"/>
    <w:basedOn w:val="DefaultParagraphFont"/>
    <w:rsid w:val="00EC5C9B"/>
  </w:style>
  <w:style w:type="character" w:customStyle="1" w:styleId="table-captionlabel">
    <w:name w:val="table-caption__label"/>
    <w:basedOn w:val="DefaultParagraphFont"/>
    <w:rsid w:val="00C11870"/>
  </w:style>
  <w:style w:type="paragraph" w:customStyle="1" w:styleId="topic-paragraph">
    <w:name w:val="topic-paragraph"/>
    <w:basedOn w:val="Normal"/>
    <w:rsid w:val="004F6CC0"/>
    <w:pPr>
      <w:spacing w:before="100" w:beforeAutospacing="1" w:after="100" w:afterAutospacing="1" w:line="240" w:lineRule="auto"/>
    </w:pPr>
    <w:rPr>
      <w:rFonts w:ascii="Times New Roman" w:hAnsi="Times New Roman"/>
      <w:sz w:val="24"/>
      <w:szCs w:val="24"/>
      <w:lang w:bidi="ar-SA"/>
    </w:rPr>
  </w:style>
  <w:style w:type="paragraph" w:customStyle="1" w:styleId="float-caption">
    <w:name w:val="float-caption"/>
    <w:basedOn w:val="Normal"/>
    <w:rsid w:val="008509E6"/>
    <w:pPr>
      <w:spacing w:before="100" w:beforeAutospacing="1" w:after="100" w:afterAutospacing="1" w:line="240" w:lineRule="auto"/>
    </w:pPr>
    <w:rPr>
      <w:rFonts w:ascii="Times New Roman" w:hAnsi="Times New Roman"/>
      <w:sz w:val="24"/>
      <w:szCs w:val="24"/>
      <w:lang w:bidi="ar-SA"/>
    </w:rPr>
  </w:style>
  <w:style w:type="character" w:customStyle="1" w:styleId="fontstyle01">
    <w:name w:val="fontstyle01"/>
    <w:basedOn w:val="DefaultParagraphFont"/>
    <w:rsid w:val="00EA7F2C"/>
    <w:rPr>
      <w:rFonts w:ascii="AGaramond-Regular" w:hAnsi="AGaramond-Regular" w:hint="default"/>
      <w:b w:val="0"/>
      <w:bCs w:val="0"/>
      <w:i w:val="0"/>
      <w:iCs w:val="0"/>
      <w:color w:val="242021"/>
      <w:sz w:val="18"/>
      <w:szCs w:val="18"/>
    </w:rPr>
  </w:style>
  <w:style w:type="character" w:customStyle="1" w:styleId="fontstyle21">
    <w:name w:val="fontstyle21"/>
    <w:basedOn w:val="DefaultParagraphFont"/>
    <w:rsid w:val="00EA7F2C"/>
    <w:rPr>
      <w:rFonts w:ascii="AGaramond-Italic" w:hAnsi="AGaramond-Italic" w:hint="default"/>
      <w:b w:val="0"/>
      <w:bCs w:val="0"/>
      <w:i/>
      <w:iCs/>
      <w:color w:val="242021"/>
      <w:sz w:val="18"/>
      <w:szCs w:val="18"/>
    </w:rPr>
  </w:style>
</w:styles>
</file>

<file path=word/webSettings.xml><?xml version="1.0" encoding="utf-8"?>
<w:webSettings xmlns:r="http://schemas.openxmlformats.org/officeDocument/2006/relationships" xmlns:w="http://schemas.openxmlformats.org/wordprocessingml/2006/main">
  <w:divs>
    <w:div w:id="10110326">
      <w:bodyDiv w:val="1"/>
      <w:marLeft w:val="0"/>
      <w:marRight w:val="0"/>
      <w:marTop w:val="0"/>
      <w:marBottom w:val="0"/>
      <w:divBdr>
        <w:top w:val="none" w:sz="0" w:space="0" w:color="auto"/>
        <w:left w:val="none" w:sz="0" w:space="0" w:color="auto"/>
        <w:bottom w:val="none" w:sz="0" w:space="0" w:color="auto"/>
        <w:right w:val="none" w:sz="0" w:space="0" w:color="auto"/>
      </w:divBdr>
    </w:div>
    <w:div w:id="77361973">
      <w:bodyDiv w:val="1"/>
      <w:marLeft w:val="0"/>
      <w:marRight w:val="0"/>
      <w:marTop w:val="0"/>
      <w:marBottom w:val="0"/>
      <w:divBdr>
        <w:top w:val="none" w:sz="0" w:space="0" w:color="auto"/>
        <w:left w:val="none" w:sz="0" w:space="0" w:color="auto"/>
        <w:bottom w:val="none" w:sz="0" w:space="0" w:color="auto"/>
        <w:right w:val="none" w:sz="0" w:space="0" w:color="auto"/>
      </w:divBdr>
      <w:divsChild>
        <w:div w:id="493688383">
          <w:marLeft w:val="360"/>
          <w:marRight w:val="225"/>
          <w:marTop w:val="0"/>
          <w:marBottom w:val="0"/>
          <w:divBdr>
            <w:top w:val="none" w:sz="0" w:space="0" w:color="auto"/>
            <w:left w:val="none" w:sz="0" w:space="0" w:color="auto"/>
            <w:bottom w:val="none" w:sz="0" w:space="0" w:color="auto"/>
            <w:right w:val="none" w:sz="0" w:space="0" w:color="auto"/>
          </w:divBdr>
        </w:div>
      </w:divsChild>
    </w:div>
    <w:div w:id="199824094">
      <w:bodyDiv w:val="1"/>
      <w:marLeft w:val="0"/>
      <w:marRight w:val="0"/>
      <w:marTop w:val="0"/>
      <w:marBottom w:val="0"/>
      <w:divBdr>
        <w:top w:val="none" w:sz="0" w:space="0" w:color="auto"/>
        <w:left w:val="none" w:sz="0" w:space="0" w:color="auto"/>
        <w:bottom w:val="none" w:sz="0" w:space="0" w:color="auto"/>
        <w:right w:val="none" w:sz="0" w:space="0" w:color="auto"/>
      </w:divBdr>
      <w:divsChild>
        <w:div w:id="1882009224">
          <w:marLeft w:val="0"/>
          <w:marRight w:val="0"/>
          <w:marTop w:val="0"/>
          <w:marBottom w:val="0"/>
          <w:divBdr>
            <w:top w:val="none" w:sz="0" w:space="0" w:color="auto"/>
            <w:left w:val="none" w:sz="0" w:space="0" w:color="auto"/>
            <w:bottom w:val="none" w:sz="0" w:space="0" w:color="auto"/>
            <w:right w:val="none" w:sz="0" w:space="0" w:color="auto"/>
          </w:divBdr>
        </w:div>
        <w:div w:id="870920839">
          <w:marLeft w:val="0"/>
          <w:marRight w:val="0"/>
          <w:marTop w:val="0"/>
          <w:marBottom w:val="0"/>
          <w:divBdr>
            <w:top w:val="none" w:sz="0" w:space="0" w:color="auto"/>
            <w:left w:val="none" w:sz="0" w:space="0" w:color="auto"/>
            <w:bottom w:val="none" w:sz="0" w:space="0" w:color="auto"/>
            <w:right w:val="none" w:sz="0" w:space="0" w:color="auto"/>
          </w:divBdr>
        </w:div>
        <w:div w:id="59862860">
          <w:marLeft w:val="0"/>
          <w:marRight w:val="0"/>
          <w:marTop w:val="0"/>
          <w:marBottom w:val="0"/>
          <w:divBdr>
            <w:top w:val="none" w:sz="0" w:space="0" w:color="auto"/>
            <w:left w:val="none" w:sz="0" w:space="0" w:color="auto"/>
            <w:bottom w:val="none" w:sz="0" w:space="0" w:color="auto"/>
            <w:right w:val="none" w:sz="0" w:space="0" w:color="auto"/>
          </w:divBdr>
        </w:div>
        <w:div w:id="1426226636">
          <w:marLeft w:val="0"/>
          <w:marRight w:val="0"/>
          <w:marTop w:val="0"/>
          <w:marBottom w:val="0"/>
          <w:divBdr>
            <w:top w:val="none" w:sz="0" w:space="0" w:color="auto"/>
            <w:left w:val="none" w:sz="0" w:space="0" w:color="auto"/>
            <w:bottom w:val="none" w:sz="0" w:space="0" w:color="auto"/>
            <w:right w:val="none" w:sz="0" w:space="0" w:color="auto"/>
          </w:divBdr>
        </w:div>
        <w:div w:id="886449620">
          <w:marLeft w:val="0"/>
          <w:marRight w:val="0"/>
          <w:marTop w:val="0"/>
          <w:marBottom w:val="0"/>
          <w:divBdr>
            <w:top w:val="none" w:sz="0" w:space="0" w:color="auto"/>
            <w:left w:val="none" w:sz="0" w:space="0" w:color="auto"/>
            <w:bottom w:val="none" w:sz="0" w:space="0" w:color="auto"/>
            <w:right w:val="none" w:sz="0" w:space="0" w:color="auto"/>
          </w:divBdr>
        </w:div>
        <w:div w:id="909735679">
          <w:marLeft w:val="0"/>
          <w:marRight w:val="0"/>
          <w:marTop w:val="0"/>
          <w:marBottom w:val="0"/>
          <w:divBdr>
            <w:top w:val="none" w:sz="0" w:space="0" w:color="auto"/>
            <w:left w:val="none" w:sz="0" w:space="0" w:color="auto"/>
            <w:bottom w:val="none" w:sz="0" w:space="0" w:color="auto"/>
            <w:right w:val="none" w:sz="0" w:space="0" w:color="auto"/>
          </w:divBdr>
        </w:div>
        <w:div w:id="782304734">
          <w:marLeft w:val="0"/>
          <w:marRight w:val="0"/>
          <w:marTop w:val="0"/>
          <w:marBottom w:val="0"/>
          <w:divBdr>
            <w:top w:val="none" w:sz="0" w:space="0" w:color="auto"/>
            <w:left w:val="none" w:sz="0" w:space="0" w:color="auto"/>
            <w:bottom w:val="none" w:sz="0" w:space="0" w:color="auto"/>
            <w:right w:val="none" w:sz="0" w:space="0" w:color="auto"/>
          </w:divBdr>
        </w:div>
        <w:div w:id="699932728">
          <w:marLeft w:val="0"/>
          <w:marRight w:val="0"/>
          <w:marTop w:val="0"/>
          <w:marBottom w:val="0"/>
          <w:divBdr>
            <w:top w:val="none" w:sz="0" w:space="0" w:color="auto"/>
            <w:left w:val="none" w:sz="0" w:space="0" w:color="auto"/>
            <w:bottom w:val="none" w:sz="0" w:space="0" w:color="auto"/>
            <w:right w:val="none" w:sz="0" w:space="0" w:color="auto"/>
          </w:divBdr>
        </w:div>
      </w:divsChild>
    </w:div>
    <w:div w:id="423651641">
      <w:bodyDiv w:val="1"/>
      <w:marLeft w:val="0"/>
      <w:marRight w:val="0"/>
      <w:marTop w:val="0"/>
      <w:marBottom w:val="0"/>
      <w:divBdr>
        <w:top w:val="none" w:sz="0" w:space="0" w:color="auto"/>
        <w:left w:val="none" w:sz="0" w:space="0" w:color="auto"/>
        <w:bottom w:val="none" w:sz="0" w:space="0" w:color="auto"/>
        <w:right w:val="none" w:sz="0" w:space="0" w:color="auto"/>
      </w:divBdr>
    </w:div>
    <w:div w:id="505754733">
      <w:bodyDiv w:val="1"/>
      <w:marLeft w:val="0"/>
      <w:marRight w:val="0"/>
      <w:marTop w:val="0"/>
      <w:marBottom w:val="0"/>
      <w:divBdr>
        <w:top w:val="none" w:sz="0" w:space="0" w:color="auto"/>
        <w:left w:val="none" w:sz="0" w:space="0" w:color="auto"/>
        <w:bottom w:val="none" w:sz="0" w:space="0" w:color="auto"/>
        <w:right w:val="none" w:sz="0" w:space="0" w:color="auto"/>
      </w:divBdr>
      <w:divsChild>
        <w:div w:id="1092507148">
          <w:marLeft w:val="360"/>
          <w:marRight w:val="225"/>
          <w:marTop w:val="0"/>
          <w:marBottom w:val="0"/>
          <w:divBdr>
            <w:top w:val="none" w:sz="0" w:space="0" w:color="auto"/>
            <w:left w:val="none" w:sz="0" w:space="0" w:color="auto"/>
            <w:bottom w:val="none" w:sz="0" w:space="0" w:color="auto"/>
            <w:right w:val="none" w:sz="0" w:space="0" w:color="auto"/>
          </w:divBdr>
        </w:div>
      </w:divsChild>
    </w:div>
    <w:div w:id="596213546">
      <w:bodyDiv w:val="1"/>
      <w:marLeft w:val="0"/>
      <w:marRight w:val="0"/>
      <w:marTop w:val="0"/>
      <w:marBottom w:val="0"/>
      <w:divBdr>
        <w:top w:val="none" w:sz="0" w:space="0" w:color="auto"/>
        <w:left w:val="none" w:sz="0" w:space="0" w:color="auto"/>
        <w:bottom w:val="none" w:sz="0" w:space="0" w:color="auto"/>
        <w:right w:val="none" w:sz="0" w:space="0" w:color="auto"/>
      </w:divBdr>
      <w:divsChild>
        <w:div w:id="480926183">
          <w:marLeft w:val="0"/>
          <w:marRight w:val="0"/>
          <w:marTop w:val="0"/>
          <w:marBottom w:val="0"/>
          <w:divBdr>
            <w:top w:val="single" w:sz="6" w:space="0" w:color="3C4043"/>
            <w:left w:val="none" w:sz="0" w:space="0" w:color="auto"/>
            <w:bottom w:val="none" w:sz="0" w:space="0" w:color="auto"/>
            <w:right w:val="none" w:sz="0" w:space="0" w:color="auto"/>
          </w:divBdr>
          <w:divsChild>
            <w:div w:id="1838619600">
              <w:marLeft w:val="0"/>
              <w:marRight w:val="0"/>
              <w:marTop w:val="0"/>
              <w:marBottom w:val="0"/>
              <w:divBdr>
                <w:top w:val="none" w:sz="0" w:space="0" w:color="auto"/>
                <w:left w:val="none" w:sz="0" w:space="0" w:color="auto"/>
                <w:bottom w:val="none" w:sz="0" w:space="0" w:color="auto"/>
                <w:right w:val="none" w:sz="0" w:space="0" w:color="auto"/>
              </w:divBdr>
              <w:divsChild>
                <w:div w:id="719591127">
                  <w:marLeft w:val="0"/>
                  <w:marRight w:val="0"/>
                  <w:marTop w:val="0"/>
                  <w:marBottom w:val="0"/>
                  <w:divBdr>
                    <w:top w:val="none" w:sz="0" w:space="0" w:color="auto"/>
                    <w:left w:val="none" w:sz="0" w:space="0" w:color="auto"/>
                    <w:bottom w:val="none" w:sz="0" w:space="0" w:color="auto"/>
                    <w:right w:val="none" w:sz="0" w:space="0" w:color="auto"/>
                  </w:divBdr>
                  <w:divsChild>
                    <w:div w:id="105566210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922177270">
      <w:bodyDiv w:val="1"/>
      <w:marLeft w:val="0"/>
      <w:marRight w:val="0"/>
      <w:marTop w:val="0"/>
      <w:marBottom w:val="0"/>
      <w:divBdr>
        <w:top w:val="none" w:sz="0" w:space="0" w:color="auto"/>
        <w:left w:val="none" w:sz="0" w:space="0" w:color="auto"/>
        <w:bottom w:val="none" w:sz="0" w:space="0" w:color="auto"/>
        <w:right w:val="none" w:sz="0" w:space="0" w:color="auto"/>
      </w:divBdr>
      <w:divsChild>
        <w:div w:id="355078433">
          <w:marLeft w:val="360"/>
          <w:marRight w:val="225"/>
          <w:marTop w:val="0"/>
          <w:marBottom w:val="0"/>
          <w:divBdr>
            <w:top w:val="none" w:sz="0" w:space="0" w:color="auto"/>
            <w:left w:val="none" w:sz="0" w:space="0" w:color="auto"/>
            <w:bottom w:val="none" w:sz="0" w:space="0" w:color="auto"/>
            <w:right w:val="none" w:sz="0" w:space="0" w:color="auto"/>
          </w:divBdr>
        </w:div>
      </w:divsChild>
    </w:div>
    <w:div w:id="999113610">
      <w:bodyDiv w:val="1"/>
      <w:marLeft w:val="0"/>
      <w:marRight w:val="0"/>
      <w:marTop w:val="0"/>
      <w:marBottom w:val="0"/>
      <w:divBdr>
        <w:top w:val="none" w:sz="0" w:space="0" w:color="auto"/>
        <w:left w:val="none" w:sz="0" w:space="0" w:color="auto"/>
        <w:bottom w:val="none" w:sz="0" w:space="0" w:color="auto"/>
        <w:right w:val="none" w:sz="0" w:space="0" w:color="auto"/>
      </w:divBdr>
      <w:divsChild>
        <w:div w:id="1038553495">
          <w:marLeft w:val="0"/>
          <w:marRight w:val="0"/>
          <w:marTop w:val="332"/>
          <w:marBottom w:val="332"/>
          <w:divBdr>
            <w:top w:val="none" w:sz="0" w:space="0" w:color="auto"/>
            <w:left w:val="none" w:sz="0" w:space="0" w:color="auto"/>
            <w:bottom w:val="none" w:sz="0" w:space="0" w:color="auto"/>
            <w:right w:val="none" w:sz="0" w:space="0" w:color="auto"/>
          </w:divBdr>
          <w:divsChild>
            <w:div w:id="1170364834">
              <w:marLeft w:val="0"/>
              <w:marRight w:val="0"/>
              <w:marTop w:val="0"/>
              <w:marBottom w:val="0"/>
              <w:divBdr>
                <w:top w:val="none" w:sz="0" w:space="0" w:color="auto"/>
                <w:left w:val="none" w:sz="0" w:space="0" w:color="auto"/>
                <w:bottom w:val="none" w:sz="0" w:space="0" w:color="auto"/>
                <w:right w:val="none" w:sz="0" w:space="0" w:color="auto"/>
              </w:divBdr>
            </w:div>
          </w:divsChild>
        </w:div>
        <w:div w:id="1689869680">
          <w:marLeft w:val="0"/>
          <w:marRight w:val="0"/>
          <w:marTop w:val="0"/>
          <w:marBottom w:val="0"/>
          <w:divBdr>
            <w:top w:val="none" w:sz="0" w:space="0" w:color="auto"/>
            <w:left w:val="none" w:sz="0" w:space="0" w:color="auto"/>
            <w:bottom w:val="none" w:sz="0" w:space="0" w:color="auto"/>
            <w:right w:val="none" w:sz="0" w:space="0" w:color="auto"/>
          </w:divBdr>
        </w:div>
        <w:div w:id="746147351">
          <w:marLeft w:val="0"/>
          <w:marRight w:val="0"/>
          <w:marTop w:val="0"/>
          <w:marBottom w:val="0"/>
          <w:divBdr>
            <w:top w:val="none" w:sz="0" w:space="0" w:color="auto"/>
            <w:left w:val="none" w:sz="0" w:space="0" w:color="auto"/>
            <w:bottom w:val="none" w:sz="0" w:space="0" w:color="auto"/>
            <w:right w:val="none" w:sz="0" w:space="0" w:color="auto"/>
          </w:divBdr>
        </w:div>
        <w:div w:id="1527479507">
          <w:marLeft w:val="0"/>
          <w:marRight w:val="0"/>
          <w:marTop w:val="0"/>
          <w:marBottom w:val="0"/>
          <w:divBdr>
            <w:top w:val="none" w:sz="0" w:space="0" w:color="auto"/>
            <w:left w:val="none" w:sz="0" w:space="0" w:color="auto"/>
            <w:bottom w:val="none" w:sz="0" w:space="0" w:color="auto"/>
            <w:right w:val="none" w:sz="0" w:space="0" w:color="auto"/>
          </w:divBdr>
        </w:div>
        <w:div w:id="1461723914">
          <w:marLeft w:val="0"/>
          <w:marRight w:val="0"/>
          <w:marTop w:val="0"/>
          <w:marBottom w:val="0"/>
          <w:divBdr>
            <w:top w:val="none" w:sz="0" w:space="0" w:color="auto"/>
            <w:left w:val="none" w:sz="0" w:space="0" w:color="auto"/>
            <w:bottom w:val="none" w:sz="0" w:space="0" w:color="auto"/>
            <w:right w:val="none" w:sz="0" w:space="0" w:color="auto"/>
          </w:divBdr>
        </w:div>
      </w:divsChild>
    </w:div>
    <w:div w:id="1217201787">
      <w:bodyDiv w:val="1"/>
      <w:marLeft w:val="0"/>
      <w:marRight w:val="0"/>
      <w:marTop w:val="0"/>
      <w:marBottom w:val="0"/>
      <w:divBdr>
        <w:top w:val="none" w:sz="0" w:space="0" w:color="auto"/>
        <w:left w:val="none" w:sz="0" w:space="0" w:color="auto"/>
        <w:bottom w:val="none" w:sz="0" w:space="0" w:color="auto"/>
        <w:right w:val="none" w:sz="0" w:space="0" w:color="auto"/>
      </w:divBdr>
    </w:div>
    <w:div w:id="1367756763">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23276035">
      <w:bodyDiv w:val="1"/>
      <w:marLeft w:val="0"/>
      <w:marRight w:val="0"/>
      <w:marTop w:val="0"/>
      <w:marBottom w:val="0"/>
      <w:divBdr>
        <w:top w:val="none" w:sz="0" w:space="0" w:color="auto"/>
        <w:left w:val="none" w:sz="0" w:space="0" w:color="auto"/>
        <w:bottom w:val="none" w:sz="0" w:space="0" w:color="auto"/>
        <w:right w:val="none" w:sz="0" w:space="0" w:color="auto"/>
      </w:divBdr>
      <w:divsChild>
        <w:div w:id="1867715466">
          <w:marLeft w:val="0"/>
          <w:marRight w:val="0"/>
          <w:marTop w:val="0"/>
          <w:marBottom w:val="0"/>
          <w:divBdr>
            <w:top w:val="none" w:sz="0" w:space="0" w:color="auto"/>
            <w:left w:val="none" w:sz="0" w:space="0" w:color="auto"/>
            <w:bottom w:val="none" w:sz="0" w:space="0" w:color="auto"/>
            <w:right w:val="none" w:sz="0" w:space="0" w:color="auto"/>
          </w:divBdr>
        </w:div>
        <w:div w:id="553741242">
          <w:marLeft w:val="0"/>
          <w:marRight w:val="0"/>
          <w:marTop w:val="0"/>
          <w:marBottom w:val="0"/>
          <w:divBdr>
            <w:top w:val="none" w:sz="0" w:space="0" w:color="auto"/>
            <w:left w:val="none" w:sz="0" w:space="0" w:color="auto"/>
            <w:bottom w:val="none" w:sz="0" w:space="0" w:color="auto"/>
            <w:right w:val="none" w:sz="0" w:space="0" w:color="auto"/>
          </w:divBdr>
        </w:div>
        <w:div w:id="1691419071">
          <w:marLeft w:val="0"/>
          <w:marRight w:val="0"/>
          <w:marTop w:val="0"/>
          <w:marBottom w:val="0"/>
          <w:divBdr>
            <w:top w:val="none" w:sz="0" w:space="0" w:color="auto"/>
            <w:left w:val="none" w:sz="0" w:space="0" w:color="auto"/>
            <w:bottom w:val="none" w:sz="0" w:space="0" w:color="auto"/>
            <w:right w:val="none" w:sz="0" w:space="0" w:color="auto"/>
          </w:divBdr>
        </w:div>
        <w:div w:id="2055739566">
          <w:marLeft w:val="0"/>
          <w:marRight w:val="0"/>
          <w:marTop w:val="0"/>
          <w:marBottom w:val="0"/>
          <w:divBdr>
            <w:top w:val="none" w:sz="0" w:space="0" w:color="auto"/>
            <w:left w:val="none" w:sz="0" w:space="0" w:color="auto"/>
            <w:bottom w:val="none" w:sz="0" w:space="0" w:color="auto"/>
            <w:right w:val="none" w:sz="0" w:space="0" w:color="auto"/>
          </w:divBdr>
        </w:div>
        <w:div w:id="1724524949">
          <w:marLeft w:val="0"/>
          <w:marRight w:val="0"/>
          <w:marTop w:val="0"/>
          <w:marBottom w:val="0"/>
          <w:divBdr>
            <w:top w:val="none" w:sz="0" w:space="0" w:color="auto"/>
            <w:left w:val="none" w:sz="0" w:space="0" w:color="auto"/>
            <w:bottom w:val="none" w:sz="0" w:space="0" w:color="auto"/>
            <w:right w:val="none" w:sz="0" w:space="0" w:color="auto"/>
          </w:divBdr>
        </w:div>
        <w:div w:id="1214275425">
          <w:marLeft w:val="0"/>
          <w:marRight w:val="0"/>
          <w:marTop w:val="0"/>
          <w:marBottom w:val="0"/>
          <w:divBdr>
            <w:top w:val="none" w:sz="0" w:space="0" w:color="auto"/>
            <w:left w:val="none" w:sz="0" w:space="0" w:color="auto"/>
            <w:bottom w:val="none" w:sz="0" w:space="0" w:color="auto"/>
            <w:right w:val="none" w:sz="0" w:space="0" w:color="auto"/>
          </w:divBdr>
        </w:div>
        <w:div w:id="971788960">
          <w:marLeft w:val="0"/>
          <w:marRight w:val="0"/>
          <w:marTop w:val="0"/>
          <w:marBottom w:val="0"/>
          <w:divBdr>
            <w:top w:val="none" w:sz="0" w:space="0" w:color="auto"/>
            <w:left w:val="none" w:sz="0" w:space="0" w:color="auto"/>
            <w:bottom w:val="none" w:sz="0" w:space="0" w:color="auto"/>
            <w:right w:val="none" w:sz="0" w:space="0" w:color="auto"/>
          </w:divBdr>
        </w:div>
        <w:div w:id="1730419649">
          <w:marLeft w:val="0"/>
          <w:marRight w:val="0"/>
          <w:marTop w:val="0"/>
          <w:marBottom w:val="0"/>
          <w:divBdr>
            <w:top w:val="none" w:sz="0" w:space="0" w:color="auto"/>
            <w:left w:val="none" w:sz="0" w:space="0" w:color="auto"/>
            <w:bottom w:val="none" w:sz="0" w:space="0" w:color="auto"/>
            <w:right w:val="none" w:sz="0" w:space="0" w:color="auto"/>
          </w:divBdr>
        </w:div>
      </w:divsChild>
    </w:div>
    <w:div w:id="1953710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Biosequestration" TargetMode="External"/><Relationship Id="rId21" Type="http://schemas.openxmlformats.org/officeDocument/2006/relationships/hyperlink" Target="http://en.wikipedia.org/wiki/Deforestation" TargetMode="External"/><Relationship Id="rId42" Type="http://schemas.openxmlformats.org/officeDocument/2006/relationships/image" Target="media/image14.jpeg"/><Relationship Id="rId47" Type="http://schemas.openxmlformats.org/officeDocument/2006/relationships/image" Target="media/image19.png"/><Relationship Id="rId63" Type="http://schemas.openxmlformats.org/officeDocument/2006/relationships/hyperlink" Target="https://www.sciencedirect.com/topics/biochemistry-genetics-and-molecular-biology/transgenic-crop" TargetMode="External"/><Relationship Id="rId68" Type="http://schemas.openxmlformats.org/officeDocument/2006/relationships/hyperlink" Target="https://en.wikipedia.org/wiki/Trophic_cascade" TargetMode="External"/><Relationship Id="rId84" Type="http://schemas.openxmlformats.org/officeDocument/2006/relationships/hyperlink" Target="https://www.britannica.com/topic/fertilizer" TargetMode="External"/><Relationship Id="rId89" Type="http://schemas.openxmlformats.org/officeDocument/2006/relationships/hyperlink" Target="https://www.merriam-webster.com/dictionary/community" TargetMode="External"/><Relationship Id="rId2" Type="http://schemas.openxmlformats.org/officeDocument/2006/relationships/numbering" Target="numbering.xml"/><Relationship Id="rId16" Type="http://schemas.openxmlformats.org/officeDocument/2006/relationships/hyperlink" Target="http://en.wikipedia.org/wiki/Ecosystem" TargetMode="External"/><Relationship Id="rId29" Type="http://schemas.openxmlformats.org/officeDocument/2006/relationships/hyperlink" Target="http://en.wikipedia.org/wiki/Afforestation" TargetMode="External"/><Relationship Id="rId107" Type="http://schemas.openxmlformats.org/officeDocument/2006/relationships/hyperlink" Target="https://www.clearrisk.com/risk-management-blog/challenges-solutions-of-risk-data-communication" TargetMode="External"/><Relationship Id="rId11" Type="http://schemas.openxmlformats.org/officeDocument/2006/relationships/header" Target="header2.xml"/><Relationship Id="rId24" Type="http://schemas.openxmlformats.org/officeDocument/2006/relationships/hyperlink" Target="http://en.wikipedia.org/wiki/Ecosystem" TargetMode="External"/><Relationship Id="rId32" Type="http://schemas.openxmlformats.org/officeDocument/2006/relationships/image" Target="media/image4.png"/><Relationship Id="rId37" Type="http://schemas.openxmlformats.org/officeDocument/2006/relationships/image" Target="media/image9.jpeg"/><Relationship Id="rId40" Type="http://schemas.openxmlformats.org/officeDocument/2006/relationships/image" Target="media/image12.jpeg"/><Relationship Id="rId45" Type="http://schemas.openxmlformats.org/officeDocument/2006/relationships/image" Target="media/image17.png"/><Relationship Id="rId53" Type="http://schemas.openxmlformats.org/officeDocument/2006/relationships/hyperlink" Target="https://www.ccohs.ca/oshanswers/hsprograms/hazard_identification.html" TargetMode="External"/><Relationship Id="rId58" Type="http://schemas.openxmlformats.org/officeDocument/2006/relationships/hyperlink" Target="https://www.ccohs.ca/oshanswers/hsprograms/job-haz.html" TargetMode="External"/><Relationship Id="rId66" Type="http://schemas.openxmlformats.org/officeDocument/2006/relationships/hyperlink" Target="https://en.wikipedia.org/wiki/Food_web" TargetMode="External"/><Relationship Id="rId74" Type="http://schemas.openxmlformats.org/officeDocument/2006/relationships/hyperlink" Target="https://en.wikipedia.org/wiki/Fertilizers" TargetMode="External"/><Relationship Id="rId79" Type="http://schemas.openxmlformats.org/officeDocument/2006/relationships/hyperlink" Target="https://www.merriam-webster.com/dictionary/threshold" TargetMode="External"/><Relationship Id="rId87" Type="http://schemas.openxmlformats.org/officeDocument/2006/relationships/hyperlink" Target="https://www.britannica.com/science/community-biology" TargetMode="External"/><Relationship Id="rId102" Type="http://schemas.openxmlformats.org/officeDocument/2006/relationships/hyperlink" Target="https://en.wikipedia.org/wiki/ISO_15489_Information_and_documentation_--_Records_management" TargetMode="External"/><Relationship Id="rId110" Type="http://schemas.openxmlformats.org/officeDocument/2006/relationships/fontTable" Target="fontTable.xml"/><Relationship Id="rId115" Type="http://schemas.microsoft.com/office/2016/09/relationships/commentsIds" Target="commentsIds.xml"/><Relationship Id="rId5" Type="http://schemas.openxmlformats.org/officeDocument/2006/relationships/webSettings" Target="webSettings.xml"/><Relationship Id="rId61" Type="http://schemas.openxmlformats.org/officeDocument/2006/relationships/image" Target="media/image26.png"/><Relationship Id="rId82" Type="http://schemas.openxmlformats.org/officeDocument/2006/relationships/hyperlink" Target="https://www.merriam-webster.com/dictionary/amendments" TargetMode="External"/><Relationship Id="rId90" Type="http://schemas.openxmlformats.org/officeDocument/2006/relationships/hyperlink" Target="https://www.britannica.com/science/cultivar" TargetMode="External"/><Relationship Id="rId95" Type="http://schemas.openxmlformats.org/officeDocument/2006/relationships/hyperlink" Target="https://www.britannica.com/science/pest-vermin" TargetMode="External"/><Relationship Id="rId19" Type="http://schemas.openxmlformats.org/officeDocument/2006/relationships/hyperlink" Target="http://en.wikipedia.org/wiki/Forest" TargetMode="External"/><Relationship Id="rId14" Type="http://schemas.openxmlformats.org/officeDocument/2006/relationships/hyperlink" Target="https://www.safeworkaustralia.gov.au/glossary" TargetMode="External"/><Relationship Id="rId22" Type="http://schemas.openxmlformats.org/officeDocument/2006/relationships/hyperlink" Target="http://en.wikipedia.org/wiki/Pollution" TargetMode="External"/><Relationship Id="rId27" Type="http://schemas.openxmlformats.org/officeDocument/2006/relationships/hyperlink" Target="http://en.wikipedia.org/wiki/Carbon_dioxide" TargetMode="External"/><Relationship Id="rId30" Type="http://schemas.openxmlformats.org/officeDocument/2006/relationships/hyperlink" Target="http://en.wikipedia.org/wiki/Deforestation" TargetMode="External"/><Relationship Id="rId35" Type="http://schemas.openxmlformats.org/officeDocument/2006/relationships/image" Target="media/image7.png"/><Relationship Id="rId43" Type="http://schemas.openxmlformats.org/officeDocument/2006/relationships/image" Target="media/image15.wmf"/><Relationship Id="rId48" Type="http://schemas.openxmlformats.org/officeDocument/2006/relationships/image" Target="media/image20.png"/><Relationship Id="rId56" Type="http://schemas.openxmlformats.org/officeDocument/2006/relationships/hyperlink" Target="https://www.ccohs.ca/oshanswers/hsprograms/planning.html" TargetMode="External"/><Relationship Id="rId64" Type="http://schemas.openxmlformats.org/officeDocument/2006/relationships/hyperlink" Target="https://www.sciencedirect.com/topics/earth-and-planetary-sciences/greenhouse" TargetMode="External"/><Relationship Id="rId69" Type="http://schemas.openxmlformats.org/officeDocument/2006/relationships/hyperlink" Target="https://en.wikipedia.org/wiki/Biomagnification" TargetMode="External"/><Relationship Id="rId77" Type="http://schemas.openxmlformats.org/officeDocument/2006/relationships/hyperlink" Target="https://www.britannica.com/animal/livestock" TargetMode="External"/><Relationship Id="rId100" Type="http://schemas.openxmlformats.org/officeDocument/2006/relationships/image" Target="media/image29.png"/><Relationship Id="rId105" Type="http://schemas.openxmlformats.org/officeDocument/2006/relationships/footer" Target="footer3.xml"/><Relationship Id="rId8" Type="http://schemas.openxmlformats.org/officeDocument/2006/relationships/image" Target="media/image2.png"/><Relationship Id="rId51" Type="http://schemas.openxmlformats.org/officeDocument/2006/relationships/image" Target="media/image23.png"/><Relationship Id="rId72" Type="http://schemas.openxmlformats.org/officeDocument/2006/relationships/hyperlink" Target="https://en.wikipedia.org/wiki/Insecticides" TargetMode="External"/><Relationship Id="rId80" Type="http://schemas.openxmlformats.org/officeDocument/2006/relationships/hyperlink" Target="https://www.merriam-webster.com/dictionary/degradation" TargetMode="External"/><Relationship Id="rId85" Type="http://schemas.openxmlformats.org/officeDocument/2006/relationships/hyperlink" Target="https://www.merriam-webster.com/dictionary/beneficial" TargetMode="External"/><Relationship Id="rId93" Type="http://schemas.openxmlformats.org/officeDocument/2006/relationships/hyperlink" Target="https://www.britannica.com/science/extinction-biology" TargetMode="External"/><Relationship Id="rId98" Type="http://schemas.openxmlformats.org/officeDocument/2006/relationships/image" Target="media/image27.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en.wikipedia.org/wiki/Habitat" TargetMode="External"/><Relationship Id="rId25" Type="http://schemas.openxmlformats.org/officeDocument/2006/relationships/hyperlink" Target="http://en.wikipedia.org/wiki/Global_warming" TargetMode="External"/><Relationship Id="rId33" Type="http://schemas.openxmlformats.org/officeDocument/2006/relationships/image" Target="media/image5.png"/><Relationship Id="rId38" Type="http://schemas.openxmlformats.org/officeDocument/2006/relationships/image" Target="media/image10.jpeg"/><Relationship Id="rId46" Type="http://schemas.openxmlformats.org/officeDocument/2006/relationships/image" Target="media/image18.png"/><Relationship Id="rId59" Type="http://schemas.openxmlformats.org/officeDocument/2006/relationships/image" Target="media/image24.png"/><Relationship Id="rId67" Type="http://schemas.openxmlformats.org/officeDocument/2006/relationships/hyperlink" Target="https://en.wikipedia.org/wiki/Bioaccumulation" TargetMode="External"/><Relationship Id="rId103" Type="http://schemas.openxmlformats.org/officeDocument/2006/relationships/hyperlink" Target="https://en.wikipedia.org/wiki/Organization" TargetMode="External"/><Relationship Id="rId108" Type="http://schemas.openxmlformats.org/officeDocument/2006/relationships/hyperlink" Target="https://www.slideshare.net/RochelleNato/lesson-1-use-of-farm-tools-and-equipment" TargetMode="External"/><Relationship Id="rId116" Type="http://schemas.microsoft.com/office/2018/08/relationships/commentsExtensible" Target="commentsExtensible.xml"/><Relationship Id="rId20" Type="http://schemas.openxmlformats.org/officeDocument/2006/relationships/hyperlink" Target="http://en.wikipedia.org/wiki/Woodland" TargetMode="External"/><Relationship Id="rId41" Type="http://schemas.openxmlformats.org/officeDocument/2006/relationships/image" Target="media/image13.jpeg"/><Relationship Id="rId54" Type="http://schemas.openxmlformats.org/officeDocument/2006/relationships/hyperlink" Target="https://www.ccohs.ca/oshanswers/hsprograms/risk_assessment.html" TargetMode="External"/><Relationship Id="rId62" Type="http://schemas.openxmlformats.org/officeDocument/2006/relationships/hyperlink" Target="https://www.sciencedirect.com/topics/earth-and-planetary-sciences/risk-assessment" TargetMode="External"/><Relationship Id="rId70" Type="http://schemas.openxmlformats.org/officeDocument/2006/relationships/hyperlink" Target="https://en.wikipedia.org/wiki/Biodegradation" TargetMode="External"/><Relationship Id="rId75" Type="http://schemas.openxmlformats.org/officeDocument/2006/relationships/hyperlink" Target="https://en.wikipedia.org/wiki/Aquatic_toxicity" TargetMode="External"/><Relationship Id="rId83" Type="http://schemas.openxmlformats.org/officeDocument/2006/relationships/hyperlink" Target="https://www.britannica.com/science/pH" TargetMode="External"/><Relationship Id="rId88" Type="http://schemas.openxmlformats.org/officeDocument/2006/relationships/hyperlink" Target="https://www.britannica.com/science/seed-plant-reproductive-part" TargetMode="External"/><Relationship Id="rId91" Type="http://schemas.openxmlformats.org/officeDocument/2006/relationships/hyperlink" Target="https://www.merriam-webster.com/dictionary/diversity" TargetMode="External"/><Relationship Id="rId96" Type="http://schemas.openxmlformats.org/officeDocument/2006/relationships/hyperlink" Target="https://www.britannica.com/science/weather" TargetMode="External"/><Relationship Id="rId11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lawinsider.com/dictionary/environmental-rehabilitation" TargetMode="External"/><Relationship Id="rId23" Type="http://schemas.openxmlformats.org/officeDocument/2006/relationships/hyperlink" Target="http://en.wikipedia.org/wiki/Habitat" TargetMode="External"/><Relationship Id="rId28" Type="http://schemas.openxmlformats.org/officeDocument/2006/relationships/hyperlink" Target="http://en.wikipedia.org/wiki/Timber" TargetMode="External"/><Relationship Id="rId36" Type="http://schemas.openxmlformats.org/officeDocument/2006/relationships/image" Target="media/image8.png"/><Relationship Id="rId49" Type="http://schemas.openxmlformats.org/officeDocument/2006/relationships/image" Target="media/image21.png"/><Relationship Id="rId57" Type="http://schemas.openxmlformats.org/officeDocument/2006/relationships/hyperlink" Target="https://www.ccohs.ca/oshanswers/hsprograms/firstaid_general.html" TargetMode="External"/><Relationship Id="rId106" Type="http://schemas.openxmlformats.org/officeDocument/2006/relationships/hyperlink" Target="https://www.youtube.com/watch?v=XOdPJDSTvjM" TargetMode="External"/><Relationship Id="rId10" Type="http://schemas.openxmlformats.org/officeDocument/2006/relationships/footer" Target="footer1.xml"/><Relationship Id="rId31" Type="http://schemas.openxmlformats.org/officeDocument/2006/relationships/hyperlink" Target="http://en.wikipedia.org/wiki/Tree_planting_bar" TargetMode="External"/><Relationship Id="rId44" Type="http://schemas.openxmlformats.org/officeDocument/2006/relationships/image" Target="media/image16.png"/><Relationship Id="rId52" Type="http://schemas.openxmlformats.org/officeDocument/2006/relationships/hyperlink" Target="https://www.ccohs.ca/oshanswers/prevention/effectiv.html" TargetMode="External"/><Relationship Id="rId60" Type="http://schemas.openxmlformats.org/officeDocument/2006/relationships/image" Target="media/image25.png"/><Relationship Id="rId65" Type="http://schemas.openxmlformats.org/officeDocument/2006/relationships/hyperlink" Target="https://en.wikipedia.org/wiki/Toxicant" TargetMode="External"/><Relationship Id="rId73" Type="http://schemas.openxmlformats.org/officeDocument/2006/relationships/hyperlink" Target="https://en.wikipedia.org/wiki/Pesticides" TargetMode="External"/><Relationship Id="rId78" Type="http://schemas.openxmlformats.org/officeDocument/2006/relationships/hyperlink" Target="https://www.britannica.com/science/ecosystem" TargetMode="External"/><Relationship Id="rId81" Type="http://schemas.openxmlformats.org/officeDocument/2006/relationships/hyperlink" Target="https://www.britannica.com/science/water" TargetMode="External"/><Relationship Id="rId86" Type="http://schemas.openxmlformats.org/officeDocument/2006/relationships/hyperlink" Target="https://www.britannica.com/science/root-plant" TargetMode="External"/><Relationship Id="rId94" Type="http://schemas.openxmlformats.org/officeDocument/2006/relationships/hyperlink" Target="https://www.merriam-webster.com/dictionary/adjacent" TargetMode="External"/><Relationship Id="rId99" Type="http://schemas.openxmlformats.org/officeDocument/2006/relationships/image" Target="media/image28.png"/><Relationship Id="rId101" Type="http://schemas.openxmlformats.org/officeDocument/2006/relationships/image" Target="media/image30.jpe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https://www.safeworkaustralia.gov.au/glossary" TargetMode="External"/><Relationship Id="rId18" Type="http://schemas.openxmlformats.org/officeDocument/2006/relationships/hyperlink" Target="http://en.wikipedia.org/wiki/Natural_environment" TargetMode="External"/><Relationship Id="rId39" Type="http://schemas.openxmlformats.org/officeDocument/2006/relationships/image" Target="media/image11.jpeg"/><Relationship Id="rId109" Type="http://schemas.openxmlformats.org/officeDocument/2006/relationships/hyperlink" Target="mailto:zelekedessie@gmail.com" TargetMode="External"/><Relationship Id="rId34" Type="http://schemas.openxmlformats.org/officeDocument/2006/relationships/image" Target="media/image6.png"/><Relationship Id="rId50" Type="http://schemas.openxmlformats.org/officeDocument/2006/relationships/image" Target="media/image22.png"/><Relationship Id="rId55" Type="http://schemas.openxmlformats.org/officeDocument/2006/relationships/hyperlink" Target="https://www.ccohs.ca/oshanswers/hsprograms/investig.html" TargetMode="External"/><Relationship Id="rId76" Type="http://schemas.openxmlformats.org/officeDocument/2006/relationships/hyperlink" Target="https://www.britannica.com/science/ecological-succession" TargetMode="External"/><Relationship Id="rId97" Type="http://schemas.openxmlformats.org/officeDocument/2006/relationships/hyperlink" Target="https://www.britannica.com/science/climate-meteorology" TargetMode="External"/><Relationship Id="rId104" Type="http://schemas.openxmlformats.org/officeDocument/2006/relationships/hyperlink" Target="https://en.wikipedia.org/wiki/Person" TargetMode="External"/><Relationship Id="rId7" Type="http://schemas.openxmlformats.org/officeDocument/2006/relationships/endnotes" Target="endnotes.xml"/><Relationship Id="rId71" Type="http://schemas.openxmlformats.org/officeDocument/2006/relationships/hyperlink" Target="https://en.wikipedia.org/wiki/Pollutants" TargetMode="External"/><Relationship Id="rId92" Type="http://schemas.openxmlformats.org/officeDocument/2006/relationships/hyperlink" Target="https://www.britannica.com/science/inbreed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5EA865-74D9-4BC9-BE5C-6E084FEE9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69</Pages>
  <Words>15399</Words>
  <Characters>87776</Characters>
  <Application>Microsoft Office Word</Application>
  <DocSecurity>0</DocSecurity>
  <Lines>731</Lines>
  <Paragraphs>205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102970</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7040</cp:lastModifiedBy>
  <cp:revision>4</cp:revision>
  <cp:lastPrinted>2022-10-06T07:01:00Z</cp:lastPrinted>
  <dcterms:created xsi:type="dcterms:W3CDTF">2022-09-05T19:26:00Z</dcterms:created>
  <dcterms:modified xsi:type="dcterms:W3CDTF">2022-10-06T07:01:00Z</dcterms:modified>
</cp:coreProperties>
</file>