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089" w:rsidRPr="00153106" w:rsidRDefault="003378D3" w:rsidP="006D11BC">
      <w:pPr>
        <w:spacing w:after="0" w:line="360" w:lineRule="auto"/>
        <w:jc w:val="both"/>
        <w:rPr>
          <w:rFonts w:ascii="Times New Roman" w:hAnsi="Times New Roman"/>
          <w:b/>
          <w:noProof/>
          <w:sz w:val="52"/>
          <w:szCs w:val="52"/>
        </w:rPr>
      </w:pPr>
      <w:r w:rsidRPr="00153106">
        <w:rPr>
          <w:rFonts w:ascii="Times New Roman" w:hAnsi="Times New Roman"/>
          <w:b/>
          <w:sz w:val="52"/>
          <w:szCs w:val="52"/>
        </w:rPr>
        <w:t>Building Electrical Installation</w:t>
      </w:r>
      <w:r w:rsidRPr="00153106">
        <w:rPr>
          <w:rFonts w:ascii="Times New Roman" w:hAnsi="Times New Roman"/>
          <w:b/>
          <w:bCs/>
          <w:sz w:val="52"/>
          <w:szCs w:val="52"/>
        </w:rPr>
        <w:t xml:space="preserve"> Level </w:t>
      </w:r>
      <w:r w:rsidR="003860B2" w:rsidRPr="00153106">
        <w:rPr>
          <w:rFonts w:ascii="Times New Roman" w:hAnsi="Times New Roman"/>
          <w:b/>
          <w:bCs/>
          <w:sz w:val="52"/>
          <w:szCs w:val="52"/>
        </w:rPr>
        <w:t>II</w:t>
      </w:r>
    </w:p>
    <w:p w:rsidR="00A57700" w:rsidRPr="00153106" w:rsidRDefault="004E32C3" w:rsidP="006D11BC">
      <w:pPr>
        <w:spacing w:after="0" w:line="360" w:lineRule="auto"/>
        <w:jc w:val="both"/>
        <w:rPr>
          <w:rFonts w:ascii="Times New Roman" w:hAnsi="Times New Roman"/>
          <w:b/>
          <w:bCs/>
          <w:sz w:val="40"/>
          <w:szCs w:val="40"/>
        </w:rPr>
      </w:pPr>
      <w:r w:rsidRPr="00153106">
        <w:rPr>
          <w:rFonts w:ascii="Times New Roman" w:hAnsi="Times New Roman"/>
          <w:b/>
          <w:bCs/>
          <w:sz w:val="40"/>
          <w:szCs w:val="40"/>
        </w:rPr>
        <w:t>Based on June 2022</w:t>
      </w:r>
      <w:r w:rsidR="007129C1" w:rsidRPr="00153106">
        <w:rPr>
          <w:rFonts w:ascii="Times New Roman" w:hAnsi="Times New Roman"/>
          <w:b/>
          <w:bCs/>
          <w:sz w:val="40"/>
          <w:szCs w:val="40"/>
        </w:rPr>
        <w:t xml:space="preserve"> Curriculum</w:t>
      </w:r>
      <w:r w:rsidR="00352745" w:rsidRPr="00153106">
        <w:rPr>
          <w:rFonts w:ascii="Times New Roman" w:hAnsi="Times New Roman"/>
          <w:b/>
          <w:bCs/>
          <w:sz w:val="40"/>
          <w:szCs w:val="40"/>
        </w:rPr>
        <w:t xml:space="preserve"> Version 1</w:t>
      </w:r>
    </w:p>
    <w:p w:rsidR="00A121FA" w:rsidRPr="00153106" w:rsidRDefault="00A121FA" w:rsidP="006D11BC">
      <w:pPr>
        <w:spacing w:after="0" w:line="360" w:lineRule="auto"/>
        <w:jc w:val="both"/>
        <w:rPr>
          <w:rFonts w:ascii="Times New Roman" w:hAnsi="Times New Roman"/>
          <w:b/>
          <w:bCs/>
          <w:sz w:val="24"/>
          <w:szCs w:val="24"/>
        </w:rPr>
      </w:pPr>
    </w:p>
    <w:p w:rsidR="00A121FA" w:rsidRPr="00153106" w:rsidRDefault="007F12AA" w:rsidP="006D11BC">
      <w:pPr>
        <w:tabs>
          <w:tab w:val="left" w:pos="2700"/>
        </w:tabs>
        <w:spacing w:after="0" w:line="360" w:lineRule="auto"/>
        <w:ind w:left="2610" w:hanging="2700"/>
        <w:jc w:val="both"/>
        <w:rPr>
          <w:rFonts w:ascii="Times New Roman" w:hAnsi="Times New Roman"/>
          <w:b/>
          <w:sz w:val="24"/>
          <w:szCs w:val="24"/>
        </w:rPr>
      </w:pPr>
      <w:r w:rsidRPr="00153106">
        <w:rPr>
          <w:rFonts w:ascii="Times New Roman" w:hAnsi="Times New Roman"/>
          <w:b/>
          <w:noProof/>
          <w:sz w:val="24"/>
          <w:szCs w:val="24"/>
          <w:lang w:bidi="ar-SA"/>
        </w:rPr>
        <w:drawing>
          <wp:inline distT="0" distB="0" distL="0" distR="0">
            <wp:extent cx="5514975" cy="2781300"/>
            <wp:effectExtent l="19050" t="0" r="9525" b="0"/>
            <wp:docPr id="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5514975" cy="2781300"/>
                    </a:xfrm>
                    <a:prstGeom prst="rect">
                      <a:avLst/>
                    </a:prstGeom>
                    <a:noFill/>
                    <a:ln w="9525">
                      <a:noFill/>
                      <a:miter lim="800000"/>
                      <a:headEnd/>
                      <a:tailEnd/>
                    </a:ln>
                  </pic:spPr>
                </pic:pic>
              </a:graphicData>
            </a:graphic>
          </wp:inline>
        </w:drawing>
      </w:r>
    </w:p>
    <w:p w:rsidR="001C79A8" w:rsidRPr="00153106" w:rsidRDefault="00566089" w:rsidP="006D11BC">
      <w:pPr>
        <w:tabs>
          <w:tab w:val="left" w:pos="2700"/>
        </w:tabs>
        <w:spacing w:after="0" w:line="360" w:lineRule="auto"/>
        <w:ind w:left="2610" w:hanging="2700"/>
        <w:jc w:val="both"/>
        <w:rPr>
          <w:rFonts w:ascii="Times New Roman" w:hAnsi="Times New Roman"/>
          <w:b/>
          <w:sz w:val="40"/>
          <w:szCs w:val="40"/>
        </w:rPr>
      </w:pPr>
      <w:r w:rsidRPr="00153106">
        <w:rPr>
          <w:rFonts w:ascii="Times New Roman" w:hAnsi="Times New Roman"/>
          <w:b/>
          <w:sz w:val="40"/>
          <w:szCs w:val="40"/>
        </w:rPr>
        <w:t>Module Title: -</w:t>
      </w:r>
      <w:r w:rsidR="0044036A" w:rsidRPr="00153106">
        <w:rPr>
          <w:rFonts w:ascii="Times New Roman" w:hAnsi="Times New Roman"/>
          <w:b/>
          <w:sz w:val="40"/>
          <w:szCs w:val="40"/>
        </w:rPr>
        <w:t xml:space="preserve">Connecting </w:t>
      </w:r>
      <w:r w:rsidR="003378D3" w:rsidRPr="00153106">
        <w:rPr>
          <w:rFonts w:ascii="Times New Roman" w:hAnsi="Times New Roman"/>
          <w:b/>
          <w:sz w:val="40"/>
          <w:szCs w:val="40"/>
        </w:rPr>
        <w:t>and Terminating Electrical Wiring System</w:t>
      </w:r>
    </w:p>
    <w:p w:rsidR="003378D3" w:rsidRPr="00153106" w:rsidRDefault="003378D3" w:rsidP="006D11BC">
      <w:pPr>
        <w:tabs>
          <w:tab w:val="left" w:pos="2610"/>
          <w:tab w:val="left" w:pos="2880"/>
        </w:tabs>
        <w:spacing w:after="0" w:line="360" w:lineRule="auto"/>
        <w:jc w:val="both"/>
        <w:rPr>
          <w:rFonts w:ascii="Times New Roman" w:hAnsi="Times New Roman"/>
          <w:b/>
          <w:sz w:val="40"/>
          <w:szCs w:val="40"/>
        </w:rPr>
      </w:pPr>
      <w:r w:rsidRPr="00153106">
        <w:rPr>
          <w:rFonts w:ascii="Times New Roman" w:hAnsi="Times New Roman"/>
          <w:b/>
          <w:sz w:val="40"/>
          <w:szCs w:val="40"/>
        </w:rPr>
        <w:t>Module code:</w:t>
      </w:r>
      <w:r w:rsidR="009829F6" w:rsidRPr="00153106">
        <w:rPr>
          <w:rFonts w:ascii="Times New Roman" w:hAnsi="Times New Roman"/>
          <w:b/>
          <w:sz w:val="40"/>
          <w:szCs w:val="40"/>
        </w:rPr>
        <w:t xml:space="preserve"> EIS BEI2 M04 08</w:t>
      </w:r>
      <w:r w:rsidRPr="00153106">
        <w:rPr>
          <w:rFonts w:ascii="Times New Roman" w:hAnsi="Times New Roman"/>
          <w:b/>
          <w:sz w:val="40"/>
          <w:szCs w:val="40"/>
        </w:rPr>
        <w:t>22</w:t>
      </w:r>
    </w:p>
    <w:p w:rsidR="00AE120C" w:rsidRPr="00153106" w:rsidRDefault="001C79A8" w:rsidP="006D11BC">
      <w:pPr>
        <w:tabs>
          <w:tab w:val="left" w:pos="2610"/>
          <w:tab w:val="left" w:pos="2880"/>
        </w:tabs>
        <w:spacing w:after="0" w:line="360" w:lineRule="auto"/>
        <w:jc w:val="both"/>
        <w:rPr>
          <w:rFonts w:ascii="Times New Roman" w:hAnsi="Times New Roman"/>
          <w:b/>
          <w:sz w:val="40"/>
          <w:szCs w:val="40"/>
        </w:rPr>
      </w:pPr>
      <w:r w:rsidRPr="00153106">
        <w:rPr>
          <w:rFonts w:ascii="Times New Roman" w:hAnsi="Times New Roman"/>
          <w:b/>
          <w:sz w:val="40"/>
          <w:szCs w:val="40"/>
        </w:rPr>
        <w:t xml:space="preserve">Nominal duration: </w:t>
      </w:r>
      <w:r w:rsidR="003378D3" w:rsidRPr="00153106">
        <w:rPr>
          <w:rFonts w:ascii="Times New Roman" w:hAnsi="Times New Roman"/>
          <w:b/>
          <w:sz w:val="40"/>
          <w:szCs w:val="40"/>
          <w:lang w:val="fr-FR"/>
        </w:rPr>
        <w:t>8</w:t>
      </w:r>
      <w:r w:rsidR="0044036A" w:rsidRPr="00153106">
        <w:rPr>
          <w:rFonts w:ascii="Times New Roman" w:hAnsi="Times New Roman"/>
          <w:b/>
          <w:sz w:val="40"/>
          <w:szCs w:val="40"/>
          <w:lang w:val="fr-FR"/>
        </w:rPr>
        <w:t xml:space="preserve">0 </w:t>
      </w:r>
      <w:r w:rsidR="003378D3" w:rsidRPr="00153106">
        <w:rPr>
          <w:rFonts w:ascii="Times New Roman" w:hAnsi="Times New Roman"/>
          <w:b/>
          <w:sz w:val="40"/>
          <w:szCs w:val="40"/>
        </w:rPr>
        <w:t>Hours</w:t>
      </w:r>
    </w:p>
    <w:p w:rsidR="00566089" w:rsidRPr="00153106" w:rsidRDefault="00B23BA5" w:rsidP="006D11BC">
      <w:pPr>
        <w:tabs>
          <w:tab w:val="left" w:pos="2880"/>
          <w:tab w:val="left" w:pos="4830"/>
        </w:tabs>
        <w:spacing w:after="0" w:line="360" w:lineRule="auto"/>
        <w:jc w:val="both"/>
        <w:rPr>
          <w:rFonts w:ascii="Times New Roman" w:hAnsi="Times New Roman"/>
          <w:b/>
          <w:bCs/>
          <w:sz w:val="40"/>
          <w:szCs w:val="40"/>
        </w:rPr>
      </w:pPr>
      <w:r w:rsidRPr="00153106">
        <w:rPr>
          <w:rFonts w:ascii="Times New Roman" w:hAnsi="Times New Roman"/>
          <w:b/>
          <w:sz w:val="40"/>
          <w:szCs w:val="40"/>
        </w:rPr>
        <w:t xml:space="preserve">Prepared by: Ministry of Labor </w:t>
      </w:r>
      <w:r w:rsidR="001C79A8" w:rsidRPr="00153106">
        <w:rPr>
          <w:rFonts w:ascii="Times New Roman" w:hAnsi="Times New Roman"/>
          <w:b/>
          <w:sz w:val="40"/>
          <w:szCs w:val="40"/>
        </w:rPr>
        <w:t>and Skill</w:t>
      </w:r>
      <w:r w:rsidR="00475DF3" w:rsidRPr="00153106">
        <w:rPr>
          <w:rFonts w:ascii="Times New Roman" w:hAnsi="Times New Roman"/>
          <w:b/>
          <w:sz w:val="40"/>
          <w:szCs w:val="40"/>
        </w:rPr>
        <w:tab/>
      </w:r>
    </w:p>
    <w:p w:rsidR="007129C1" w:rsidRPr="00153106" w:rsidRDefault="007129C1" w:rsidP="006D11BC">
      <w:pPr>
        <w:tabs>
          <w:tab w:val="left" w:pos="3600"/>
        </w:tabs>
        <w:spacing w:after="0" w:line="360" w:lineRule="auto"/>
        <w:jc w:val="both"/>
        <w:rPr>
          <w:rFonts w:ascii="Times New Roman" w:hAnsi="Times New Roman"/>
          <w:b/>
          <w:sz w:val="24"/>
          <w:szCs w:val="24"/>
        </w:rPr>
      </w:pPr>
    </w:p>
    <w:p w:rsidR="00566089" w:rsidRPr="00153106" w:rsidRDefault="00224C47" w:rsidP="006D11BC">
      <w:pPr>
        <w:tabs>
          <w:tab w:val="left" w:pos="3600"/>
        </w:tabs>
        <w:spacing w:after="0" w:line="360" w:lineRule="auto"/>
        <w:jc w:val="both"/>
        <w:rPr>
          <w:rFonts w:ascii="Times New Roman" w:hAnsi="Times New Roman"/>
          <w:b/>
          <w:sz w:val="40"/>
          <w:szCs w:val="40"/>
        </w:rPr>
      </w:pPr>
      <w:r w:rsidRPr="00153106">
        <w:rPr>
          <w:rFonts w:ascii="Times New Roman" w:hAnsi="Times New Roman"/>
          <w:b/>
          <w:sz w:val="40"/>
          <w:szCs w:val="40"/>
        </w:rPr>
        <w:t>August</w:t>
      </w:r>
      <w:r w:rsidR="00566089" w:rsidRPr="00153106">
        <w:rPr>
          <w:rFonts w:ascii="Times New Roman" w:hAnsi="Times New Roman"/>
          <w:b/>
          <w:sz w:val="40"/>
          <w:szCs w:val="40"/>
        </w:rPr>
        <w:t xml:space="preserve"> 2022</w:t>
      </w:r>
    </w:p>
    <w:p w:rsidR="000523C9" w:rsidRPr="00153106" w:rsidRDefault="000523C9" w:rsidP="006D11BC">
      <w:pPr>
        <w:tabs>
          <w:tab w:val="left" w:pos="3600"/>
        </w:tabs>
        <w:spacing w:after="0" w:line="360" w:lineRule="auto"/>
        <w:jc w:val="both"/>
        <w:rPr>
          <w:rFonts w:ascii="Times New Roman" w:hAnsi="Times New Roman"/>
          <w:b/>
          <w:sz w:val="40"/>
          <w:szCs w:val="40"/>
        </w:rPr>
      </w:pPr>
    </w:p>
    <w:p w:rsidR="000D1B2F" w:rsidRPr="00153106" w:rsidRDefault="004221C9" w:rsidP="006D11BC">
      <w:pPr>
        <w:tabs>
          <w:tab w:val="left" w:pos="3600"/>
        </w:tabs>
        <w:spacing w:after="0" w:line="360" w:lineRule="auto"/>
        <w:jc w:val="both"/>
        <w:rPr>
          <w:rFonts w:ascii="Times New Roman" w:hAnsi="Times New Roman"/>
          <w:b/>
          <w:sz w:val="40"/>
          <w:szCs w:val="40"/>
        </w:rPr>
      </w:pPr>
      <w:r w:rsidRPr="00153106">
        <w:rPr>
          <w:rFonts w:ascii="Times New Roman" w:hAnsi="Times New Roman"/>
          <w:b/>
          <w:sz w:val="40"/>
          <w:szCs w:val="40"/>
        </w:rPr>
        <w:t>Addis Ababa</w:t>
      </w:r>
      <w:r w:rsidR="00566089" w:rsidRPr="00153106">
        <w:rPr>
          <w:rFonts w:ascii="Times New Roman" w:hAnsi="Times New Roman"/>
          <w:b/>
          <w:sz w:val="40"/>
          <w:szCs w:val="40"/>
        </w:rPr>
        <w:t>, Ethiopia</w:t>
      </w:r>
    </w:p>
    <w:p w:rsidR="00CB1D77" w:rsidRPr="00153106" w:rsidRDefault="00CB1D77" w:rsidP="006D11BC">
      <w:pPr>
        <w:spacing w:line="360" w:lineRule="auto"/>
        <w:jc w:val="both"/>
        <w:rPr>
          <w:rFonts w:ascii="Times New Roman" w:hAnsi="Times New Roman"/>
          <w:b/>
          <w:sz w:val="24"/>
          <w:szCs w:val="24"/>
        </w:rPr>
      </w:pPr>
    </w:p>
    <w:p w:rsidR="000D1B2F" w:rsidRPr="00153106" w:rsidRDefault="004B100F" w:rsidP="006D11BC">
      <w:pPr>
        <w:spacing w:line="360" w:lineRule="auto"/>
        <w:jc w:val="both"/>
        <w:rPr>
          <w:rFonts w:ascii="Times New Roman" w:hAnsi="Times New Roman"/>
          <w:sz w:val="24"/>
          <w:szCs w:val="24"/>
        </w:rPr>
      </w:pPr>
      <w:r w:rsidRPr="00153106">
        <w:rPr>
          <w:rFonts w:ascii="Times New Roman" w:hAnsi="Times New Roman"/>
          <w:b/>
          <w:sz w:val="24"/>
          <w:szCs w:val="24"/>
        </w:rPr>
        <w:lastRenderedPageBreak/>
        <w:t xml:space="preserve">  Table of Content</w:t>
      </w:r>
    </w:p>
    <w:sdt>
      <w:sdtPr>
        <w:rPr>
          <w:rFonts w:ascii="Times New Roman" w:hAnsi="Times New Roman" w:cs="Times New Roman"/>
          <w:noProof w:val="0"/>
          <w:sz w:val="22"/>
        </w:rPr>
        <w:id w:val="160756957"/>
        <w:docPartObj>
          <w:docPartGallery w:val="Table of Contents"/>
          <w:docPartUnique/>
        </w:docPartObj>
      </w:sdtPr>
      <w:sdtContent>
        <w:p w:rsidR="00852723" w:rsidRPr="00153106" w:rsidRDefault="009B1B65" w:rsidP="00852723">
          <w:pPr>
            <w:pStyle w:val="TOC2"/>
            <w:rPr>
              <w:rFonts w:ascii="Times New Roman" w:eastAsiaTheme="minorEastAsia" w:hAnsi="Times New Roman" w:cs="Times New Roman"/>
              <w:sz w:val="22"/>
              <w:lang w:bidi="ar-SA"/>
            </w:rPr>
          </w:pPr>
          <w:r w:rsidRPr="00153106">
            <w:rPr>
              <w:rFonts w:ascii="Times New Roman" w:hAnsi="Times New Roman" w:cs="Times New Roman"/>
            </w:rPr>
            <w:fldChar w:fldCharType="begin"/>
          </w:r>
          <w:r w:rsidR="000E501A" w:rsidRPr="00153106">
            <w:rPr>
              <w:rFonts w:ascii="Times New Roman" w:hAnsi="Times New Roman" w:cs="Times New Roman"/>
            </w:rPr>
            <w:instrText xml:space="preserve"> TOC \o "1-3" \h \z \u </w:instrText>
          </w:r>
          <w:r w:rsidRPr="00153106">
            <w:rPr>
              <w:rFonts w:ascii="Times New Roman" w:hAnsi="Times New Roman" w:cs="Times New Roman"/>
            </w:rPr>
            <w:fldChar w:fldCharType="separate"/>
          </w:r>
        </w:p>
        <w:p w:rsidR="00852723" w:rsidRPr="00153106" w:rsidRDefault="00852723">
          <w:pPr>
            <w:pStyle w:val="TOC2"/>
            <w:rPr>
              <w:rFonts w:ascii="Times New Roman" w:eastAsiaTheme="minorEastAsia" w:hAnsi="Times New Roman" w:cs="Times New Roman"/>
              <w:sz w:val="22"/>
              <w:lang w:bidi="ar-SA"/>
            </w:rPr>
          </w:pPr>
        </w:p>
        <w:p w:rsidR="00852723" w:rsidRPr="00153106" w:rsidRDefault="009B1B65">
          <w:pPr>
            <w:pStyle w:val="TOC2"/>
            <w:rPr>
              <w:rFonts w:ascii="Times New Roman" w:eastAsiaTheme="minorEastAsia" w:hAnsi="Times New Roman" w:cs="Times New Roman"/>
              <w:sz w:val="22"/>
              <w:lang w:bidi="ar-SA"/>
            </w:rPr>
          </w:pPr>
          <w:hyperlink w:anchor="_Toc113232840" w:history="1">
            <w:r w:rsidR="00852723" w:rsidRPr="00153106">
              <w:rPr>
                <w:rStyle w:val="Hyperlink"/>
                <w:rFonts w:ascii="Times New Roman" w:hAnsi="Times New Roman" w:cs="Times New Roman"/>
              </w:rPr>
              <w:t>Acknowledgment</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_Toc113232840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1" w:history="1">
            <w:r w:rsidR="00852723" w:rsidRPr="00153106">
              <w:rPr>
                <w:rStyle w:val="Hyperlink"/>
                <w:rFonts w:ascii="Times New Roman" w:hAnsi="Times New Roman" w:cs="Times New Roman"/>
              </w:rPr>
              <w:t>Acronym</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_Toc113232841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5</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2" w:history="1">
            <w:r w:rsidR="00852723" w:rsidRPr="00153106">
              <w:rPr>
                <w:rStyle w:val="Hyperlink"/>
                <w:rFonts w:ascii="Times New Roman" w:hAnsi="Times New Roman" w:cs="Times New Roman"/>
              </w:rPr>
              <w:t>Introduction to the Module</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_Toc113232842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6</w:t>
            </w:r>
            <w:r w:rsidRPr="00153106">
              <w:rPr>
                <w:rFonts w:ascii="Times New Roman" w:hAnsi="Times New Roman" w:cs="Times New Roman"/>
                <w:webHidden/>
              </w:rPr>
              <w:fldChar w:fldCharType="end"/>
            </w:r>
          </w:hyperlink>
        </w:p>
        <w:p w:rsidR="00852723" w:rsidRPr="00153106" w:rsidRDefault="009B1B65">
          <w:pPr>
            <w:pStyle w:val="TOC1"/>
            <w:rPr>
              <w:rFonts w:ascii="Times New Roman" w:eastAsiaTheme="minorEastAsia" w:hAnsi="Times New Roman" w:cs="Times New Roman"/>
              <w:b w:val="0"/>
              <w:sz w:val="22"/>
              <w:lang w:bidi="ar-SA"/>
            </w:rPr>
          </w:pPr>
          <w:hyperlink w:anchor="_Toc113232843" w:history="1">
            <w:r w:rsidR="00852723" w:rsidRPr="00153106">
              <w:rPr>
                <w:rStyle w:val="Hyperlink"/>
                <w:rFonts w:ascii="Times New Roman" w:hAnsi="Times New Roman" w:cs="Times New Roman"/>
                <w:b w:val="0"/>
              </w:rPr>
              <w:t>Unit one:  installation and termination of wiring system</w:t>
            </w:r>
            <w:r w:rsidR="00852723" w:rsidRPr="00153106">
              <w:rPr>
                <w:rFonts w:ascii="Times New Roman" w:hAnsi="Times New Roman" w:cs="Times New Roman"/>
                <w:b w:val="0"/>
                <w:webHidden/>
              </w:rPr>
              <w:tab/>
            </w:r>
            <w:r w:rsidRPr="00153106">
              <w:rPr>
                <w:rFonts w:ascii="Times New Roman" w:hAnsi="Times New Roman" w:cs="Times New Roman"/>
                <w:b w:val="0"/>
                <w:webHidden/>
              </w:rPr>
              <w:fldChar w:fldCharType="begin"/>
            </w:r>
            <w:r w:rsidR="00852723" w:rsidRPr="00153106">
              <w:rPr>
                <w:rFonts w:ascii="Times New Roman" w:hAnsi="Times New Roman" w:cs="Times New Roman"/>
                <w:b w:val="0"/>
                <w:webHidden/>
              </w:rPr>
              <w:instrText xml:space="preserve"> PAGEREF _Toc113232843 \h </w:instrText>
            </w:r>
            <w:r w:rsidRPr="00153106">
              <w:rPr>
                <w:rFonts w:ascii="Times New Roman" w:hAnsi="Times New Roman" w:cs="Times New Roman"/>
                <w:b w:val="0"/>
                <w:webHidden/>
              </w:rPr>
            </w:r>
            <w:r w:rsidRPr="00153106">
              <w:rPr>
                <w:rFonts w:ascii="Times New Roman" w:hAnsi="Times New Roman" w:cs="Times New Roman"/>
                <w:b w:val="0"/>
                <w:webHidden/>
              </w:rPr>
              <w:fldChar w:fldCharType="separate"/>
            </w:r>
            <w:r w:rsidR="007C434B" w:rsidRPr="00153106">
              <w:rPr>
                <w:rFonts w:ascii="Times New Roman" w:hAnsi="Times New Roman" w:cs="Times New Roman"/>
                <w:b w:val="0"/>
                <w:webHidden/>
              </w:rPr>
              <w:t>7</w:t>
            </w:r>
            <w:r w:rsidRPr="00153106">
              <w:rPr>
                <w:rFonts w:ascii="Times New Roman" w:hAnsi="Times New Roman" w:cs="Times New Roman"/>
                <w:b w:val="0"/>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4" w:history="1">
            <w:r w:rsidR="00852723" w:rsidRPr="00153106">
              <w:rPr>
                <w:rStyle w:val="Hyperlink"/>
                <w:rFonts w:ascii="Times New Roman" w:hAnsi="Times New Roman" w:cs="Times New Roman"/>
              </w:rPr>
              <w:t>1.1 Installation based to OH&amp;S policies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_Toc113232844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7</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6" w:history="1">
            <w:r w:rsidR="00852723" w:rsidRPr="00153106">
              <w:rPr>
                <w:rStyle w:val="Hyperlink"/>
                <w:rFonts w:ascii="Times New Roman" w:hAnsi="Times New Roman" w:cs="Times New Roman"/>
              </w:rPr>
              <w:t>1.2.  Personnel to ensure the work</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_Toc113232846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8</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7" w:history="1">
            <w:r w:rsidR="00852723" w:rsidRPr="00153106">
              <w:rPr>
                <w:rStyle w:val="Hyperlink"/>
                <w:rFonts w:ascii="Times New Roman" w:hAnsi="Times New Roman" w:cs="Times New Roman"/>
              </w:rPr>
              <w:t>1.3 Wiring systems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_Toc113232847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8</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49" w:history="1">
            <w:r w:rsidR="00852723" w:rsidRPr="00153106">
              <w:rPr>
                <w:rStyle w:val="Hyperlink"/>
                <w:rFonts w:ascii="Times New Roman" w:hAnsi="Times New Roman" w:cs="Times New Roman"/>
                <w:shd w:val="clear" w:color="auto" w:fill="FFFFFF"/>
              </w:rPr>
              <w:t xml:space="preserve">1.5 Electrical </w:t>
            </w:r>
            <w:r w:rsidR="00852723" w:rsidRPr="00153106">
              <w:rPr>
                <w:rStyle w:val="Hyperlink"/>
                <w:rFonts w:ascii="Times New Roman" w:hAnsi="Times New Roman" w:cs="Times New Roman"/>
              </w:rPr>
              <w:t>tools and equipment</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_Toc113232849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21</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50" w:history="1">
            <w:r w:rsidR="00852723" w:rsidRPr="00153106">
              <w:rPr>
                <w:rStyle w:val="Hyperlink"/>
                <w:rFonts w:ascii="Times New Roman" w:hAnsi="Times New Roman" w:cs="Times New Roman"/>
              </w:rPr>
              <w:t>Self-Check -1</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_Toc113232850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23</w:t>
            </w:r>
            <w:r w:rsidRPr="00153106">
              <w:rPr>
                <w:rFonts w:ascii="Times New Roman" w:hAnsi="Times New Roman" w:cs="Times New Roman"/>
                <w:webHidden/>
              </w:rPr>
              <w:fldChar w:fldCharType="end"/>
            </w:r>
          </w:hyperlink>
        </w:p>
        <w:p w:rsidR="00852723" w:rsidRPr="00153106" w:rsidRDefault="009B1B65">
          <w:pPr>
            <w:pStyle w:val="TOC1"/>
            <w:rPr>
              <w:rFonts w:ascii="Times New Roman" w:eastAsiaTheme="minorEastAsia" w:hAnsi="Times New Roman" w:cs="Times New Roman"/>
              <w:b w:val="0"/>
              <w:sz w:val="22"/>
              <w:lang w:bidi="ar-SA"/>
            </w:rPr>
          </w:pPr>
          <w:hyperlink w:anchor="_Toc113232851" w:history="1">
            <w:r w:rsidR="00852723" w:rsidRPr="00153106">
              <w:rPr>
                <w:rStyle w:val="Hyperlink"/>
                <w:rFonts w:ascii="Times New Roman" w:hAnsi="Times New Roman" w:cs="Times New Roman"/>
                <w:b w:val="0"/>
              </w:rPr>
              <w:t>Unit Two: Installation and termination of wiring system</w:t>
            </w:r>
            <w:r w:rsidR="00852723" w:rsidRPr="00153106">
              <w:rPr>
                <w:rFonts w:ascii="Times New Roman" w:hAnsi="Times New Roman" w:cs="Times New Roman"/>
                <w:b w:val="0"/>
                <w:webHidden/>
              </w:rPr>
              <w:tab/>
            </w:r>
            <w:r w:rsidRPr="00153106">
              <w:rPr>
                <w:rFonts w:ascii="Times New Roman" w:hAnsi="Times New Roman" w:cs="Times New Roman"/>
                <w:b w:val="0"/>
                <w:webHidden/>
              </w:rPr>
              <w:fldChar w:fldCharType="begin"/>
            </w:r>
            <w:r w:rsidR="00852723" w:rsidRPr="00153106">
              <w:rPr>
                <w:rFonts w:ascii="Times New Roman" w:hAnsi="Times New Roman" w:cs="Times New Roman"/>
                <w:b w:val="0"/>
                <w:webHidden/>
              </w:rPr>
              <w:instrText xml:space="preserve"> PAGEREF _Toc113232851 \h </w:instrText>
            </w:r>
            <w:r w:rsidRPr="00153106">
              <w:rPr>
                <w:rFonts w:ascii="Times New Roman" w:hAnsi="Times New Roman" w:cs="Times New Roman"/>
                <w:b w:val="0"/>
                <w:webHidden/>
              </w:rPr>
            </w:r>
            <w:r w:rsidRPr="00153106">
              <w:rPr>
                <w:rFonts w:ascii="Times New Roman" w:hAnsi="Times New Roman" w:cs="Times New Roman"/>
                <w:b w:val="0"/>
                <w:webHidden/>
              </w:rPr>
              <w:fldChar w:fldCharType="separate"/>
            </w:r>
            <w:r w:rsidR="007C434B" w:rsidRPr="00153106">
              <w:rPr>
                <w:rFonts w:ascii="Times New Roman" w:hAnsi="Times New Roman" w:cs="Times New Roman"/>
                <w:b w:val="0"/>
                <w:webHidden/>
              </w:rPr>
              <w:t>24</w:t>
            </w:r>
            <w:r w:rsidRPr="00153106">
              <w:rPr>
                <w:rFonts w:ascii="Times New Roman" w:hAnsi="Times New Roman" w:cs="Times New Roman"/>
                <w:b w:val="0"/>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52" w:history="1">
            <w:r w:rsidR="00852723" w:rsidRPr="00153106">
              <w:rPr>
                <w:rStyle w:val="Hyperlink"/>
                <w:rFonts w:ascii="Times New Roman" w:hAnsi="Times New Roman" w:cs="Times New Roman"/>
              </w:rPr>
              <w:t>2.1  Installation of Wiring systems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_Toc113232852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24</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56" w:history="1">
            <w:r w:rsidR="00852723" w:rsidRPr="00153106">
              <w:rPr>
                <w:rStyle w:val="Hyperlink"/>
                <w:rFonts w:ascii="Times New Roman" w:hAnsi="Times New Roman" w:cs="Times New Roman"/>
              </w:rPr>
              <w:t>2.2.  Terminatingand connecting accessories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_Toc113232856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31</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58" w:history="1">
            <w:r w:rsidR="00852723" w:rsidRPr="00153106">
              <w:rPr>
                <w:rStyle w:val="Hyperlink"/>
                <w:rFonts w:ascii="Times New Roman" w:hAnsi="Times New Roman" w:cs="Times New Roman"/>
              </w:rPr>
              <w:t>2.3. unplanned events or conditions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_Toc113232858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35</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59" w:history="1">
            <w:r w:rsidR="00852723" w:rsidRPr="00153106">
              <w:rPr>
                <w:rStyle w:val="Hyperlink"/>
                <w:rFonts w:ascii="Times New Roman" w:hAnsi="Times New Roman" w:cs="Times New Roman"/>
              </w:rPr>
              <w:t>Self-Check -2</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_Toc113232859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36</w:t>
            </w:r>
            <w:r w:rsidRPr="00153106">
              <w:rPr>
                <w:rFonts w:ascii="Times New Roman" w:hAnsi="Times New Roman" w:cs="Times New Roman"/>
                <w:webHidden/>
              </w:rPr>
              <w:fldChar w:fldCharType="end"/>
            </w:r>
          </w:hyperlink>
        </w:p>
        <w:p w:rsidR="00852723" w:rsidRPr="00153106" w:rsidRDefault="009B1B65">
          <w:pPr>
            <w:pStyle w:val="TOC1"/>
            <w:rPr>
              <w:rFonts w:ascii="Times New Roman" w:eastAsiaTheme="minorEastAsia" w:hAnsi="Times New Roman" w:cs="Times New Roman"/>
              <w:b w:val="0"/>
              <w:sz w:val="22"/>
              <w:lang w:bidi="ar-SA"/>
            </w:rPr>
          </w:pPr>
          <w:hyperlink w:anchor="_Toc113232860" w:history="1">
            <w:r w:rsidR="00852723" w:rsidRPr="00153106">
              <w:rPr>
                <w:rStyle w:val="Hyperlink"/>
                <w:rFonts w:ascii="Times New Roman" w:hAnsi="Times New Roman" w:cs="Times New Roman"/>
                <w:b w:val="0"/>
              </w:rPr>
              <w:t>Unit Three: Connect wiring system and equipment</w:t>
            </w:r>
            <w:r w:rsidR="00852723" w:rsidRPr="00153106">
              <w:rPr>
                <w:rFonts w:ascii="Times New Roman" w:hAnsi="Times New Roman" w:cs="Times New Roman"/>
                <w:b w:val="0"/>
                <w:webHidden/>
              </w:rPr>
              <w:tab/>
            </w:r>
            <w:r w:rsidRPr="00153106">
              <w:rPr>
                <w:rFonts w:ascii="Times New Roman" w:hAnsi="Times New Roman" w:cs="Times New Roman"/>
                <w:b w:val="0"/>
                <w:webHidden/>
              </w:rPr>
              <w:fldChar w:fldCharType="begin"/>
            </w:r>
            <w:r w:rsidR="00852723" w:rsidRPr="00153106">
              <w:rPr>
                <w:rFonts w:ascii="Times New Roman" w:hAnsi="Times New Roman" w:cs="Times New Roman"/>
                <w:b w:val="0"/>
                <w:webHidden/>
              </w:rPr>
              <w:instrText xml:space="preserve"> PAGEREF _Toc113232860 \h </w:instrText>
            </w:r>
            <w:r w:rsidRPr="00153106">
              <w:rPr>
                <w:rFonts w:ascii="Times New Roman" w:hAnsi="Times New Roman" w:cs="Times New Roman"/>
                <w:b w:val="0"/>
                <w:webHidden/>
              </w:rPr>
            </w:r>
            <w:r w:rsidRPr="00153106">
              <w:rPr>
                <w:rFonts w:ascii="Times New Roman" w:hAnsi="Times New Roman" w:cs="Times New Roman"/>
                <w:b w:val="0"/>
                <w:webHidden/>
              </w:rPr>
              <w:fldChar w:fldCharType="separate"/>
            </w:r>
            <w:r w:rsidR="007C434B" w:rsidRPr="00153106">
              <w:rPr>
                <w:rFonts w:ascii="Times New Roman" w:hAnsi="Times New Roman" w:cs="Times New Roman"/>
                <w:b w:val="0"/>
                <w:webHidden/>
              </w:rPr>
              <w:t>39</w:t>
            </w:r>
            <w:r w:rsidRPr="00153106">
              <w:rPr>
                <w:rFonts w:ascii="Times New Roman" w:hAnsi="Times New Roman" w:cs="Times New Roman"/>
                <w:b w:val="0"/>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1" w:history="1">
            <w:r w:rsidR="00852723" w:rsidRPr="00153106">
              <w:rPr>
                <w:rStyle w:val="Hyperlink"/>
                <w:rFonts w:ascii="Times New Roman" w:hAnsi="Times New Roman" w:cs="Times New Roman"/>
              </w:rPr>
              <w:t>3.1 IEE wiring regulations / Standard for Electrical Installations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_Toc113232861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40</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2" w:history="1">
            <w:r w:rsidR="00852723" w:rsidRPr="00153106">
              <w:rPr>
                <w:rStyle w:val="Hyperlink"/>
                <w:rFonts w:ascii="Times New Roman" w:hAnsi="Times New Roman" w:cs="Times New Roman"/>
              </w:rPr>
              <w:t>3.2.   Check the connections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_Toc113232862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40</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3" w:history="1">
            <w:r w:rsidR="00852723" w:rsidRPr="00153106">
              <w:rPr>
                <w:rStyle w:val="Hyperlink"/>
                <w:rFonts w:ascii="Times New Roman" w:hAnsi="Times New Roman" w:cs="Times New Roman"/>
              </w:rPr>
              <w:t>3.3.Take safe and sensible action to remedy any identified defects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_Toc113232863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42</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4" w:history="1">
            <w:r w:rsidR="00852723" w:rsidRPr="00153106">
              <w:rPr>
                <w:rStyle w:val="Hyperlink"/>
                <w:rFonts w:ascii="Times New Roman" w:hAnsi="Times New Roman" w:cs="Times New Roman"/>
              </w:rPr>
              <w:t>3.4.Fix all conduit and wiring depending on specifications.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_Toc113232864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42</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6" w:history="1">
            <w:r w:rsidR="00852723" w:rsidRPr="00153106">
              <w:rPr>
                <w:rStyle w:val="Hyperlink"/>
                <w:rFonts w:ascii="Times New Roman" w:hAnsi="Times New Roman" w:cs="Times New Roman"/>
              </w:rPr>
              <w:t>Self-Check  3</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_Toc113232866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46</w:t>
            </w:r>
            <w:r w:rsidRPr="00153106">
              <w:rPr>
                <w:rFonts w:ascii="Times New Roman" w:hAnsi="Times New Roman" w:cs="Times New Roman"/>
                <w:webHidden/>
              </w:rPr>
              <w:fldChar w:fldCharType="end"/>
            </w:r>
          </w:hyperlink>
        </w:p>
        <w:p w:rsidR="00852723" w:rsidRPr="00153106" w:rsidRDefault="009B1B65">
          <w:pPr>
            <w:pStyle w:val="TOC1"/>
            <w:rPr>
              <w:rFonts w:ascii="Times New Roman" w:eastAsiaTheme="minorEastAsia" w:hAnsi="Times New Roman" w:cs="Times New Roman"/>
              <w:b w:val="0"/>
              <w:sz w:val="22"/>
              <w:lang w:bidi="ar-SA"/>
            </w:rPr>
          </w:pPr>
          <w:hyperlink w:anchor="_Toc113232867" w:history="1">
            <w:r w:rsidR="00852723" w:rsidRPr="00153106">
              <w:rPr>
                <w:rStyle w:val="Hyperlink"/>
                <w:rFonts w:ascii="Times New Roman" w:hAnsi="Times New Roman" w:cs="Times New Roman"/>
                <w:b w:val="0"/>
              </w:rPr>
              <w:t>Unit Four:   Inspect and notify completion of work</w:t>
            </w:r>
            <w:r w:rsidR="00852723" w:rsidRPr="00153106">
              <w:rPr>
                <w:rFonts w:ascii="Times New Roman" w:hAnsi="Times New Roman" w:cs="Times New Roman"/>
                <w:b w:val="0"/>
                <w:webHidden/>
              </w:rPr>
              <w:tab/>
            </w:r>
            <w:r w:rsidRPr="00153106">
              <w:rPr>
                <w:rFonts w:ascii="Times New Roman" w:hAnsi="Times New Roman" w:cs="Times New Roman"/>
                <w:b w:val="0"/>
                <w:webHidden/>
              </w:rPr>
              <w:fldChar w:fldCharType="begin"/>
            </w:r>
            <w:r w:rsidR="00852723" w:rsidRPr="00153106">
              <w:rPr>
                <w:rFonts w:ascii="Times New Roman" w:hAnsi="Times New Roman" w:cs="Times New Roman"/>
                <w:b w:val="0"/>
                <w:webHidden/>
              </w:rPr>
              <w:instrText xml:space="preserve"> PAGEREF _Toc113232867 \h </w:instrText>
            </w:r>
            <w:r w:rsidRPr="00153106">
              <w:rPr>
                <w:rFonts w:ascii="Times New Roman" w:hAnsi="Times New Roman" w:cs="Times New Roman"/>
                <w:b w:val="0"/>
                <w:webHidden/>
              </w:rPr>
            </w:r>
            <w:r w:rsidRPr="00153106">
              <w:rPr>
                <w:rFonts w:ascii="Times New Roman" w:hAnsi="Times New Roman" w:cs="Times New Roman"/>
                <w:b w:val="0"/>
                <w:webHidden/>
              </w:rPr>
              <w:fldChar w:fldCharType="separate"/>
            </w:r>
            <w:r w:rsidR="007C434B" w:rsidRPr="00153106">
              <w:rPr>
                <w:rFonts w:ascii="Times New Roman" w:hAnsi="Times New Roman" w:cs="Times New Roman"/>
                <w:b w:val="0"/>
                <w:webHidden/>
              </w:rPr>
              <w:t>48</w:t>
            </w:r>
            <w:r w:rsidRPr="00153106">
              <w:rPr>
                <w:rFonts w:ascii="Times New Roman" w:hAnsi="Times New Roman" w:cs="Times New Roman"/>
                <w:b w:val="0"/>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8" w:history="1">
            <w:r w:rsidR="00852723" w:rsidRPr="00153106">
              <w:rPr>
                <w:rStyle w:val="Hyperlink"/>
                <w:rFonts w:ascii="Times New Roman" w:hAnsi="Times New Roman" w:cs="Times New Roman"/>
              </w:rPr>
              <w:t>4.1 final inspections</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_Toc113232868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48</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69" w:history="1">
            <w:r w:rsidR="00852723" w:rsidRPr="00153106">
              <w:rPr>
                <w:rStyle w:val="Hyperlink"/>
                <w:rFonts w:ascii="Times New Roman" w:hAnsi="Times New Roman" w:cs="Times New Roman"/>
              </w:rPr>
              <w:t>4. 2    Prepare work accomplishment report</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_Toc113232869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49</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70" w:history="1">
            <w:r w:rsidR="00852723" w:rsidRPr="00153106">
              <w:rPr>
                <w:rStyle w:val="Hyperlink"/>
                <w:rFonts w:ascii="Times New Roman" w:hAnsi="Times New Roman" w:cs="Times New Roman"/>
              </w:rPr>
              <w:t>Self-check-4</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_Toc113232870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50</w:t>
            </w:r>
            <w:r w:rsidRPr="00153106">
              <w:rPr>
                <w:rFonts w:ascii="Times New Roman" w:hAnsi="Times New Roman" w:cs="Times New Roman"/>
                <w:webHidden/>
              </w:rPr>
              <w:fldChar w:fldCharType="end"/>
            </w:r>
          </w:hyperlink>
        </w:p>
        <w:p w:rsidR="00852723" w:rsidRPr="00153106" w:rsidRDefault="009B1B65">
          <w:pPr>
            <w:pStyle w:val="TOC1"/>
            <w:rPr>
              <w:rFonts w:ascii="Times New Roman" w:eastAsiaTheme="minorEastAsia" w:hAnsi="Times New Roman" w:cs="Times New Roman"/>
              <w:b w:val="0"/>
              <w:sz w:val="22"/>
              <w:lang w:bidi="ar-SA"/>
            </w:rPr>
          </w:pPr>
          <w:hyperlink w:anchor="_Toc113232871" w:history="1">
            <w:r w:rsidR="00852723" w:rsidRPr="00153106">
              <w:rPr>
                <w:rStyle w:val="Hyperlink"/>
                <w:rFonts w:ascii="Times New Roman" w:hAnsi="Times New Roman" w:cs="Times New Roman"/>
                <w:b w:val="0"/>
              </w:rPr>
              <w:t>Unit  five  Clean up</w:t>
            </w:r>
            <w:r w:rsidR="00852723" w:rsidRPr="00153106">
              <w:rPr>
                <w:rFonts w:ascii="Times New Roman" w:hAnsi="Times New Roman" w:cs="Times New Roman"/>
                <w:b w:val="0"/>
                <w:webHidden/>
              </w:rPr>
              <w:tab/>
            </w:r>
            <w:r w:rsidRPr="00153106">
              <w:rPr>
                <w:rFonts w:ascii="Times New Roman" w:hAnsi="Times New Roman" w:cs="Times New Roman"/>
                <w:b w:val="0"/>
                <w:webHidden/>
              </w:rPr>
              <w:fldChar w:fldCharType="begin"/>
            </w:r>
            <w:r w:rsidR="00852723" w:rsidRPr="00153106">
              <w:rPr>
                <w:rFonts w:ascii="Times New Roman" w:hAnsi="Times New Roman" w:cs="Times New Roman"/>
                <w:b w:val="0"/>
                <w:webHidden/>
              </w:rPr>
              <w:instrText xml:space="preserve"> PAGEREF _Toc113232871 \h </w:instrText>
            </w:r>
            <w:r w:rsidRPr="00153106">
              <w:rPr>
                <w:rFonts w:ascii="Times New Roman" w:hAnsi="Times New Roman" w:cs="Times New Roman"/>
                <w:b w:val="0"/>
                <w:webHidden/>
              </w:rPr>
            </w:r>
            <w:r w:rsidRPr="00153106">
              <w:rPr>
                <w:rFonts w:ascii="Times New Roman" w:hAnsi="Times New Roman" w:cs="Times New Roman"/>
                <w:b w:val="0"/>
                <w:webHidden/>
              </w:rPr>
              <w:fldChar w:fldCharType="separate"/>
            </w:r>
            <w:r w:rsidR="007C434B" w:rsidRPr="00153106">
              <w:rPr>
                <w:rFonts w:ascii="Times New Roman" w:hAnsi="Times New Roman" w:cs="Times New Roman"/>
                <w:b w:val="0"/>
                <w:webHidden/>
              </w:rPr>
              <w:t>51</w:t>
            </w:r>
            <w:r w:rsidRPr="00153106">
              <w:rPr>
                <w:rFonts w:ascii="Times New Roman" w:hAnsi="Times New Roman" w:cs="Times New Roman"/>
                <w:b w:val="0"/>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72" w:history="1">
            <w:r w:rsidR="00852723" w:rsidRPr="00153106">
              <w:rPr>
                <w:rStyle w:val="Hyperlink"/>
                <w:rFonts w:ascii="Times New Roman" w:hAnsi="Times New Roman" w:cs="Times New Roman"/>
              </w:rPr>
              <w:t>.5.1 Working area</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_Toc113232872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51</w:t>
            </w:r>
            <w:r w:rsidRPr="00153106">
              <w:rPr>
                <w:rFonts w:ascii="Times New Roman" w:hAnsi="Times New Roman" w:cs="Times New Roman"/>
                <w:webHidden/>
              </w:rPr>
              <w:fldChar w:fldCharType="end"/>
            </w:r>
          </w:hyperlink>
        </w:p>
        <w:p w:rsidR="00852723" w:rsidRPr="00153106" w:rsidRDefault="009B1B65">
          <w:pPr>
            <w:pStyle w:val="TOC2"/>
            <w:rPr>
              <w:rFonts w:ascii="Times New Roman" w:eastAsiaTheme="minorEastAsia" w:hAnsi="Times New Roman" w:cs="Times New Roman"/>
              <w:sz w:val="22"/>
              <w:lang w:bidi="ar-SA"/>
            </w:rPr>
          </w:pPr>
          <w:hyperlink w:anchor="_Toc113232873" w:history="1">
            <w:r w:rsidR="00852723" w:rsidRPr="00153106">
              <w:rPr>
                <w:rStyle w:val="Hyperlink"/>
                <w:rFonts w:ascii="Times New Roman" w:hAnsi="Times New Roman" w:cs="Times New Roman"/>
              </w:rPr>
              <w:t>Self-check-5</w:t>
            </w:r>
            <w:r w:rsidR="00852723" w:rsidRPr="00153106">
              <w:rPr>
                <w:rFonts w:ascii="Times New Roman" w:hAnsi="Times New Roman" w:cs="Times New Roman"/>
                <w:webHidden/>
              </w:rPr>
              <w:tab/>
            </w:r>
            <w:r w:rsidRPr="00153106">
              <w:rPr>
                <w:rFonts w:ascii="Times New Roman" w:hAnsi="Times New Roman" w:cs="Times New Roman"/>
                <w:webHidden/>
              </w:rPr>
              <w:fldChar w:fldCharType="begin"/>
            </w:r>
            <w:r w:rsidR="00852723" w:rsidRPr="00153106">
              <w:rPr>
                <w:rFonts w:ascii="Times New Roman" w:hAnsi="Times New Roman" w:cs="Times New Roman"/>
                <w:webHidden/>
              </w:rPr>
              <w:instrText xml:space="preserve"> PAGEREF _Toc113232873 \h </w:instrText>
            </w:r>
            <w:r w:rsidRPr="00153106">
              <w:rPr>
                <w:rFonts w:ascii="Times New Roman" w:hAnsi="Times New Roman" w:cs="Times New Roman"/>
                <w:webHidden/>
              </w:rPr>
            </w:r>
            <w:r w:rsidRPr="00153106">
              <w:rPr>
                <w:rFonts w:ascii="Times New Roman" w:hAnsi="Times New Roman" w:cs="Times New Roman"/>
                <w:webHidden/>
              </w:rPr>
              <w:fldChar w:fldCharType="separate"/>
            </w:r>
            <w:r w:rsidR="007C434B" w:rsidRPr="00153106">
              <w:rPr>
                <w:rFonts w:ascii="Times New Roman" w:hAnsi="Times New Roman" w:cs="Times New Roman"/>
                <w:webHidden/>
              </w:rPr>
              <w:t>54</w:t>
            </w:r>
            <w:r w:rsidRPr="00153106">
              <w:rPr>
                <w:rFonts w:ascii="Times New Roman" w:hAnsi="Times New Roman" w:cs="Times New Roman"/>
                <w:webHidden/>
              </w:rPr>
              <w:fldChar w:fldCharType="end"/>
            </w:r>
          </w:hyperlink>
        </w:p>
        <w:p w:rsidR="000E501A" w:rsidRPr="00153106" w:rsidRDefault="009B1B65">
          <w:pPr>
            <w:rPr>
              <w:rFonts w:ascii="Times New Roman" w:hAnsi="Times New Roman"/>
            </w:rPr>
          </w:pPr>
          <w:r w:rsidRPr="00153106">
            <w:rPr>
              <w:rFonts w:ascii="Times New Roman" w:hAnsi="Times New Roman"/>
            </w:rPr>
            <w:fldChar w:fldCharType="end"/>
          </w:r>
        </w:p>
      </w:sdtContent>
    </w:sdt>
    <w:p w:rsidR="00142EF2" w:rsidRPr="00153106" w:rsidRDefault="00142EF2" w:rsidP="00D57EF3">
      <w:pPr>
        <w:pStyle w:val="Heading2"/>
      </w:pPr>
    </w:p>
    <w:p w:rsidR="00E80F2C" w:rsidRPr="00153106" w:rsidRDefault="00E80F2C" w:rsidP="00D57EF3">
      <w:pPr>
        <w:pStyle w:val="Heading2"/>
      </w:pPr>
    </w:p>
    <w:p w:rsidR="00E80F2C" w:rsidRPr="00153106" w:rsidRDefault="00E80F2C" w:rsidP="00D57EF3">
      <w:pPr>
        <w:pStyle w:val="Heading2"/>
      </w:pPr>
    </w:p>
    <w:p w:rsidR="00E80F2C" w:rsidRPr="00153106" w:rsidRDefault="00E80F2C" w:rsidP="00D57EF3">
      <w:pPr>
        <w:pStyle w:val="Heading2"/>
      </w:pPr>
    </w:p>
    <w:p w:rsidR="00C71DE3" w:rsidRPr="00153106" w:rsidRDefault="00C71DE3" w:rsidP="00C71DE3">
      <w:pPr>
        <w:rPr>
          <w:rFonts w:ascii="Times New Roman" w:hAnsi="Times New Roman"/>
          <w:lang w:eastAsia="de-DE"/>
        </w:rPr>
      </w:pPr>
    </w:p>
    <w:p w:rsidR="00C71DE3" w:rsidRPr="00153106" w:rsidRDefault="00C71DE3" w:rsidP="00C71DE3">
      <w:pPr>
        <w:pStyle w:val="Heading2"/>
      </w:pPr>
    </w:p>
    <w:p w:rsidR="00E80F2C" w:rsidRPr="00153106" w:rsidRDefault="00B66B2E" w:rsidP="00C71DE3">
      <w:pPr>
        <w:pStyle w:val="Heading2"/>
      </w:pPr>
      <w:bookmarkStart w:id="0" w:name="_Toc113232563"/>
      <w:bookmarkStart w:id="1" w:name="_Toc113232838"/>
      <w:r w:rsidRPr="00153106">
        <w:t>figer of Content</w:t>
      </w:r>
      <w:bookmarkEnd w:id="0"/>
      <w:bookmarkEnd w:id="1"/>
    </w:p>
    <w:p w:rsidR="00E80F2C" w:rsidRPr="00153106" w:rsidRDefault="00E80F2C" w:rsidP="00D57EF3">
      <w:pPr>
        <w:pStyle w:val="Heading2"/>
      </w:pPr>
    </w:p>
    <w:p w:rsidR="00CD6526" w:rsidRPr="00153106" w:rsidRDefault="009B1B65" w:rsidP="00D57EF3">
      <w:pPr>
        <w:pStyle w:val="TableofFigures"/>
        <w:tabs>
          <w:tab w:val="right" w:leader="dot" w:pos="9350"/>
        </w:tabs>
        <w:rPr>
          <w:rFonts w:ascii="Times New Roman" w:eastAsiaTheme="minorEastAsia" w:hAnsi="Times New Roman"/>
          <w:noProof/>
          <w:lang w:bidi="ar-SA"/>
        </w:rPr>
      </w:pPr>
      <w:r w:rsidRPr="00153106">
        <w:rPr>
          <w:rFonts w:ascii="Times New Roman" w:hAnsi="Times New Roman"/>
          <w:b/>
          <w:caps/>
        </w:rPr>
        <w:fldChar w:fldCharType="begin"/>
      </w:r>
      <w:r w:rsidR="00CD6526" w:rsidRPr="00153106">
        <w:rPr>
          <w:rFonts w:ascii="Times New Roman" w:hAnsi="Times New Roman"/>
          <w:b/>
          <w:caps/>
        </w:rPr>
        <w:instrText xml:space="preserve"> TOC \h \z \c "figer 1." </w:instrText>
      </w:r>
      <w:r w:rsidRPr="00153106">
        <w:rPr>
          <w:rFonts w:ascii="Times New Roman" w:hAnsi="Times New Roman"/>
          <w:b/>
          <w:caps/>
        </w:rPr>
        <w:fldChar w:fldCharType="separate"/>
      </w:r>
      <w:hyperlink w:anchor="_Toc113155939" w:history="1">
        <w:r w:rsidR="00CD6526" w:rsidRPr="00153106">
          <w:rPr>
            <w:rStyle w:val="Hyperlink"/>
            <w:rFonts w:ascii="Times New Roman" w:hAnsi="Times New Roman"/>
            <w:noProof/>
          </w:rPr>
          <w:t>fig</w:t>
        </w:r>
        <w:r w:rsidR="0023783A" w:rsidRPr="00153106">
          <w:rPr>
            <w:rStyle w:val="Hyperlink"/>
            <w:rFonts w:ascii="Times New Roman" w:hAnsi="Times New Roman"/>
            <w:noProof/>
          </w:rPr>
          <w:t>ure</w:t>
        </w:r>
        <w:r w:rsidR="00CD6526" w:rsidRPr="00153106">
          <w:rPr>
            <w:rStyle w:val="Hyperlink"/>
            <w:rFonts w:ascii="Times New Roman" w:hAnsi="Times New Roman"/>
            <w:noProof/>
          </w:rPr>
          <w:t xml:space="preserve"> 1. 1</w:t>
        </w:r>
        <w:r w:rsidR="00CD6526" w:rsidRPr="00153106">
          <w:rPr>
            <w:rStyle w:val="Hyperlink"/>
            <w:rFonts w:ascii="Times New Roman" w:hAnsi="Times New Roman"/>
            <w:noProof/>
            <w:shd w:val="clear" w:color="auto" w:fill="FFFFFF"/>
          </w:rPr>
          <w:t xml:space="preserve"> PVC Electrical Conduit fittings</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_Toc113155939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11</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w:anchor="_Toc113155940" w:history="1">
        <w:r w:rsidR="0023783A" w:rsidRPr="00153106">
          <w:rPr>
            <w:rStyle w:val="Hyperlink"/>
            <w:rFonts w:ascii="Times New Roman" w:hAnsi="Times New Roman"/>
            <w:noProof/>
          </w:rPr>
          <w:t>figuer</w:t>
        </w:r>
        <w:r w:rsidR="00CD6526" w:rsidRPr="00153106">
          <w:rPr>
            <w:rStyle w:val="Hyperlink"/>
            <w:rFonts w:ascii="Times New Roman" w:hAnsi="Times New Roman"/>
            <w:noProof/>
          </w:rPr>
          <w:t>r 1. 2</w:t>
        </w:r>
        <w:r w:rsidR="00CD6526" w:rsidRPr="00153106">
          <w:rPr>
            <w:rStyle w:val="Hyperlink"/>
            <w:rFonts w:ascii="Times New Roman" w:hAnsi="Times New Roman"/>
            <w:b/>
            <w:noProof/>
            <w:shd w:val="clear" w:color="auto" w:fill="FFFFFF"/>
          </w:rPr>
          <w:t xml:space="preserve"> Control switch</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_Toc113155940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13</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w:anchor="_Toc113155941" w:history="1">
        <w:r w:rsidR="0023783A" w:rsidRPr="00153106">
          <w:rPr>
            <w:rStyle w:val="Hyperlink"/>
            <w:rFonts w:ascii="Times New Roman" w:hAnsi="Times New Roman"/>
            <w:noProof/>
          </w:rPr>
          <w:t>figure</w:t>
        </w:r>
        <w:r w:rsidR="00CD6526" w:rsidRPr="00153106">
          <w:rPr>
            <w:rStyle w:val="Hyperlink"/>
            <w:rFonts w:ascii="Times New Roman" w:hAnsi="Times New Roman"/>
            <w:noProof/>
          </w:rPr>
          <w:t xml:space="preserve"> 1. 3 Electric Switch  fitting</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_Toc113155941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14</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r:id="rId9" w:anchor="_Toc113155942" w:history="1">
        <w:r w:rsidR="0023783A" w:rsidRPr="00153106">
          <w:rPr>
            <w:rStyle w:val="Hyperlink"/>
            <w:rFonts w:ascii="Times New Roman" w:hAnsi="Times New Roman"/>
            <w:noProof/>
          </w:rPr>
          <w:t>figurer</w:t>
        </w:r>
        <w:r w:rsidR="00CD6526" w:rsidRPr="00153106">
          <w:rPr>
            <w:rStyle w:val="Hyperlink"/>
            <w:rFonts w:ascii="Times New Roman" w:hAnsi="Times New Roman"/>
            <w:noProof/>
          </w:rPr>
          <w:t xml:space="preserve"> 1. 4</w:t>
        </w:r>
        <w:r w:rsidR="00CD6526" w:rsidRPr="00153106">
          <w:rPr>
            <w:rStyle w:val="Hyperlink"/>
            <w:rFonts w:ascii="Times New Roman" w:hAnsi="Times New Roman"/>
            <w:noProof/>
            <w:shd w:val="clear" w:color="auto" w:fill="FFFFFF"/>
          </w:rPr>
          <w:t xml:space="preserve"> Socket outlet fitting</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_Toc113155942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14</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r:id="rId10" w:anchor="_Toc113155943" w:history="1">
        <w:r w:rsidR="0023783A" w:rsidRPr="00153106">
          <w:rPr>
            <w:rStyle w:val="Hyperlink"/>
            <w:rFonts w:ascii="Times New Roman" w:hAnsi="Times New Roman"/>
            <w:noProof/>
          </w:rPr>
          <w:t>figure</w:t>
        </w:r>
        <w:r w:rsidR="00CD6526" w:rsidRPr="00153106">
          <w:rPr>
            <w:rStyle w:val="Hyperlink"/>
            <w:rFonts w:ascii="Times New Roman" w:hAnsi="Times New Roman"/>
            <w:noProof/>
          </w:rPr>
          <w:t>1. 5 Convenience Outlet, 3-pin</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_Toc113155943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15</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r:id="rId11" w:anchor="_Toc113155944" w:history="1">
        <w:r w:rsidR="0023783A" w:rsidRPr="00153106">
          <w:rPr>
            <w:rStyle w:val="Hyperlink"/>
            <w:rFonts w:ascii="Times New Roman" w:eastAsia="Calibri" w:hAnsi="Times New Roman"/>
            <w:noProof/>
          </w:rPr>
          <w:t>figuer</w:t>
        </w:r>
        <w:r w:rsidR="00CD6526" w:rsidRPr="00153106">
          <w:rPr>
            <w:rStyle w:val="Hyperlink"/>
            <w:rFonts w:ascii="Times New Roman" w:eastAsia="Calibri" w:hAnsi="Times New Roman"/>
            <w:noProof/>
          </w:rPr>
          <w:t>1. 6 Weatherproof convenience outlet, duplex, 3-pin</w:t>
        </w:r>
        <w:r w:rsidR="00CD6526" w:rsidRPr="00153106">
          <w:rPr>
            <w:rStyle w:val="Hyperlink"/>
            <w:rFonts w:ascii="Times New Roman" w:hAnsi="Times New Roman"/>
            <w:noProof/>
          </w:rPr>
          <w:t>.</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_Toc113155944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16</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r:id="rId12" w:anchor="_Toc113155945" w:history="1">
        <w:r w:rsidR="0023783A" w:rsidRPr="00153106">
          <w:rPr>
            <w:rStyle w:val="Hyperlink"/>
            <w:rFonts w:ascii="Times New Roman" w:hAnsi="Times New Roman"/>
            <w:noProof/>
          </w:rPr>
          <w:t>figure</w:t>
        </w:r>
        <w:r w:rsidR="00CD6526" w:rsidRPr="00153106">
          <w:rPr>
            <w:rStyle w:val="Hyperlink"/>
            <w:rFonts w:ascii="Times New Roman" w:hAnsi="Times New Roman"/>
            <w:noProof/>
          </w:rPr>
          <w:t>1. 7 Shako plug and socket CEE 7/4</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_Toc113155945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16</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r:id="rId13" w:anchor="_Toc113155946" w:history="1">
        <w:r w:rsidR="0023783A" w:rsidRPr="00153106">
          <w:rPr>
            <w:rStyle w:val="Hyperlink"/>
            <w:rFonts w:ascii="Times New Roman" w:hAnsi="Times New Roman"/>
            <w:noProof/>
          </w:rPr>
          <w:t>figure</w:t>
        </w:r>
        <w:r w:rsidR="00CD6526" w:rsidRPr="00153106">
          <w:rPr>
            <w:rStyle w:val="Hyperlink"/>
            <w:rFonts w:ascii="Times New Roman" w:hAnsi="Times New Roman"/>
            <w:noProof/>
          </w:rPr>
          <w:t>.</w:t>
        </w:r>
        <w:r w:rsidR="001D4079" w:rsidRPr="00153106">
          <w:rPr>
            <w:rStyle w:val="Hyperlink"/>
            <w:rFonts w:ascii="Times New Roman" w:hAnsi="Times New Roman"/>
            <w:noProof/>
          </w:rPr>
          <w:t xml:space="preserve">1 </w:t>
        </w:r>
        <w:r w:rsidR="00CD6526" w:rsidRPr="00153106">
          <w:rPr>
            <w:rStyle w:val="Hyperlink"/>
            <w:rFonts w:ascii="Times New Roman" w:hAnsi="Times New Roman"/>
            <w:noProof/>
          </w:rPr>
          <w:t xml:space="preserve"> 8CEE 7/16 plug and old socket</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_Toc113155946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17</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w:anchor="_Toc113155947" w:history="1">
        <w:r w:rsidR="0023783A" w:rsidRPr="00153106">
          <w:rPr>
            <w:rStyle w:val="Hyperlink"/>
            <w:rFonts w:ascii="Times New Roman" w:hAnsi="Times New Roman"/>
            <w:noProof/>
          </w:rPr>
          <w:t>figure</w:t>
        </w:r>
        <w:r w:rsidR="00CD6526" w:rsidRPr="00153106">
          <w:rPr>
            <w:rStyle w:val="Hyperlink"/>
            <w:rFonts w:ascii="Times New Roman" w:hAnsi="Times New Roman"/>
            <w:noProof/>
          </w:rPr>
          <w:t xml:space="preserve"> 1. 9 Electrical tools</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_Toc113155947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21</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eastAsiaTheme="minorEastAsia" w:hAnsi="Times New Roman"/>
          <w:noProof/>
          <w:lang w:bidi="ar-SA"/>
        </w:rPr>
      </w:pPr>
      <w:hyperlink w:anchor="_Toc113155948" w:history="1">
        <w:r w:rsidR="0023783A" w:rsidRPr="00153106">
          <w:rPr>
            <w:rStyle w:val="Hyperlink"/>
            <w:rFonts w:ascii="Times New Roman" w:hAnsi="Times New Roman"/>
            <w:noProof/>
          </w:rPr>
          <w:t>figu</w:t>
        </w:r>
        <w:r w:rsidR="00CD6526" w:rsidRPr="00153106">
          <w:rPr>
            <w:rStyle w:val="Hyperlink"/>
            <w:rFonts w:ascii="Times New Roman" w:hAnsi="Times New Roman"/>
            <w:noProof/>
          </w:rPr>
          <w:t>r</w:t>
        </w:r>
        <w:r w:rsidR="0023783A" w:rsidRPr="00153106">
          <w:rPr>
            <w:rStyle w:val="Hyperlink"/>
            <w:rFonts w:ascii="Times New Roman" w:hAnsi="Times New Roman"/>
            <w:noProof/>
          </w:rPr>
          <w:t>e</w:t>
        </w:r>
        <w:r w:rsidR="00CD6526" w:rsidRPr="00153106">
          <w:rPr>
            <w:rStyle w:val="Hyperlink"/>
            <w:rFonts w:ascii="Times New Roman" w:hAnsi="Times New Roman"/>
            <w:noProof/>
          </w:rPr>
          <w:t xml:space="preserve"> 1. 10 testing circuit</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_Toc113155948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22</w:t>
        </w:r>
        <w:r w:rsidRPr="00153106">
          <w:rPr>
            <w:rFonts w:ascii="Times New Roman" w:hAnsi="Times New Roman"/>
            <w:noProof/>
            <w:webHidden/>
          </w:rPr>
          <w:fldChar w:fldCharType="end"/>
        </w:r>
      </w:hyperlink>
    </w:p>
    <w:p w:rsidR="00CD6526" w:rsidRPr="00153106" w:rsidRDefault="009B1B65" w:rsidP="00D57EF3">
      <w:pPr>
        <w:pStyle w:val="TableofFigures"/>
        <w:tabs>
          <w:tab w:val="right" w:leader="dot" w:pos="9350"/>
        </w:tabs>
        <w:rPr>
          <w:rFonts w:ascii="Times New Roman" w:hAnsi="Times New Roman"/>
        </w:rPr>
      </w:pPr>
      <w:hyperlink w:anchor="_Toc113155949" w:history="1">
        <w:r w:rsidR="00CD6526" w:rsidRPr="00153106">
          <w:rPr>
            <w:rStyle w:val="Hyperlink"/>
            <w:rFonts w:ascii="Times New Roman" w:hAnsi="Times New Roman"/>
            <w:noProof/>
          </w:rPr>
          <w:t>fig</w:t>
        </w:r>
        <w:r w:rsidR="0023783A" w:rsidRPr="00153106">
          <w:rPr>
            <w:rStyle w:val="Hyperlink"/>
            <w:rFonts w:ascii="Times New Roman" w:hAnsi="Times New Roman"/>
            <w:noProof/>
          </w:rPr>
          <w:t>ure</w:t>
        </w:r>
        <w:r w:rsidR="00CD6526" w:rsidRPr="00153106">
          <w:rPr>
            <w:rStyle w:val="Hyperlink"/>
            <w:rFonts w:ascii="Times New Roman" w:hAnsi="Times New Roman"/>
            <w:noProof/>
          </w:rPr>
          <w:t xml:space="preserve"> 1. 11</w:t>
        </w:r>
        <w:r w:rsidR="00CD6526" w:rsidRPr="00153106">
          <w:rPr>
            <w:rStyle w:val="Hyperlink"/>
            <w:rFonts w:ascii="Times New Roman" w:eastAsia="Calibri" w:hAnsi="Times New Roman"/>
            <w:noProof/>
          </w:rPr>
          <w:t xml:space="preserve"> voltage tester</w:t>
        </w:r>
        <w:r w:rsidR="00CD6526" w:rsidRPr="00153106">
          <w:rPr>
            <w:rFonts w:ascii="Times New Roman" w:hAnsi="Times New Roman"/>
            <w:noProof/>
            <w:webHidden/>
          </w:rPr>
          <w:tab/>
        </w:r>
        <w:r w:rsidRPr="00153106">
          <w:rPr>
            <w:rFonts w:ascii="Times New Roman" w:hAnsi="Times New Roman"/>
            <w:noProof/>
            <w:webHidden/>
          </w:rPr>
          <w:fldChar w:fldCharType="begin"/>
        </w:r>
        <w:r w:rsidR="00CD6526" w:rsidRPr="00153106">
          <w:rPr>
            <w:rFonts w:ascii="Times New Roman" w:hAnsi="Times New Roman"/>
            <w:noProof/>
            <w:webHidden/>
          </w:rPr>
          <w:instrText xml:space="preserve"> PAGEREF _Toc113155949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22</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51" w:history="1">
        <w:r w:rsidR="000A3084" w:rsidRPr="00153106">
          <w:rPr>
            <w:rStyle w:val="Hyperlink"/>
            <w:rFonts w:ascii="Times New Roman" w:hAnsi="Times New Roman"/>
            <w:noProof/>
          </w:rPr>
          <w:t>Figure 2. 1 wires Color code</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_Toc113166451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27</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b/>
          <w:noProof/>
          <w:lang w:bidi="ar-SA"/>
        </w:rPr>
      </w:pPr>
      <w:hyperlink w:anchor="_Toc113166452" w:history="1">
        <w:r w:rsidR="000A3084" w:rsidRPr="00153106">
          <w:rPr>
            <w:rStyle w:val="Hyperlink"/>
            <w:rFonts w:ascii="Times New Roman" w:hAnsi="Times New Roman"/>
            <w:b/>
            <w:noProof/>
          </w:rPr>
          <w:t>Figure 2. 2 Single Switch</w:t>
        </w:r>
        <w:r w:rsidR="000A3084" w:rsidRPr="00153106">
          <w:rPr>
            <w:rFonts w:ascii="Times New Roman" w:hAnsi="Times New Roman"/>
            <w:b/>
            <w:noProof/>
            <w:webHidden/>
          </w:rPr>
          <w:tab/>
        </w:r>
        <w:r w:rsidRPr="00153106">
          <w:rPr>
            <w:rFonts w:ascii="Times New Roman" w:hAnsi="Times New Roman"/>
            <w:b/>
            <w:noProof/>
            <w:webHidden/>
          </w:rPr>
          <w:fldChar w:fldCharType="begin"/>
        </w:r>
        <w:r w:rsidR="000A3084" w:rsidRPr="00153106">
          <w:rPr>
            <w:rFonts w:ascii="Times New Roman" w:hAnsi="Times New Roman"/>
            <w:b/>
            <w:noProof/>
            <w:webHidden/>
          </w:rPr>
          <w:instrText xml:space="preserve"> PAGEREF _Toc113166452 \h </w:instrText>
        </w:r>
        <w:r w:rsidRPr="00153106">
          <w:rPr>
            <w:rFonts w:ascii="Times New Roman" w:hAnsi="Times New Roman"/>
            <w:b/>
            <w:noProof/>
            <w:webHidden/>
          </w:rPr>
        </w:r>
        <w:r w:rsidRPr="00153106">
          <w:rPr>
            <w:rFonts w:ascii="Times New Roman" w:hAnsi="Times New Roman"/>
            <w:b/>
            <w:noProof/>
            <w:webHidden/>
          </w:rPr>
          <w:fldChar w:fldCharType="separate"/>
        </w:r>
        <w:r w:rsidR="007C434B" w:rsidRPr="00153106">
          <w:rPr>
            <w:rFonts w:ascii="Times New Roman" w:hAnsi="Times New Roman"/>
            <w:b/>
            <w:noProof/>
            <w:webHidden/>
          </w:rPr>
          <w:t>28</w:t>
        </w:r>
        <w:r w:rsidRPr="00153106">
          <w:rPr>
            <w:rFonts w:ascii="Times New Roman" w:hAnsi="Times New Roman"/>
            <w:b/>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r:id="rId14" w:anchor="_Toc113166453" w:history="1">
        <w:r w:rsidR="000A3084" w:rsidRPr="00153106">
          <w:rPr>
            <w:rStyle w:val="Hyperlink"/>
            <w:rFonts w:ascii="Times New Roman" w:hAnsi="Times New Roman"/>
            <w:noProof/>
          </w:rPr>
          <w:t>Figure 2. 3 Wiring diagram of two bulbs controlled by two three-way switches</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_Toc113166453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29</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54" w:history="1">
        <w:r w:rsidR="000A3084" w:rsidRPr="00153106">
          <w:rPr>
            <w:rStyle w:val="Hyperlink"/>
            <w:rFonts w:ascii="Times New Roman" w:hAnsi="Times New Roman"/>
            <w:noProof/>
          </w:rPr>
          <w:t>Figure 2. 4- Sch matic Diagram of one bulb controlled in 3 locatio</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_Toc113166454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30</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b/>
          <w:noProof/>
          <w:lang w:bidi="ar-SA"/>
        </w:rPr>
      </w:pPr>
      <w:hyperlink r:id="rId15" w:anchor="_Toc113166455" w:history="1">
        <w:r w:rsidR="000A3084" w:rsidRPr="00153106">
          <w:rPr>
            <w:rStyle w:val="Hyperlink"/>
            <w:rFonts w:ascii="Times New Roman" w:hAnsi="Times New Roman"/>
            <w:noProof/>
          </w:rPr>
          <w:t>Figure 2. 5 Wiring diagram of one bulb controlled by two</w:t>
        </w:r>
        <w:r w:rsidR="000A3084" w:rsidRPr="00153106">
          <w:rPr>
            <w:rFonts w:ascii="Times New Roman" w:hAnsi="Times New Roman"/>
            <w:b/>
            <w:noProof/>
            <w:webHidden/>
          </w:rPr>
          <w:tab/>
        </w:r>
        <w:r w:rsidRPr="00153106">
          <w:rPr>
            <w:rFonts w:ascii="Times New Roman" w:hAnsi="Times New Roman"/>
            <w:b/>
            <w:noProof/>
            <w:webHidden/>
          </w:rPr>
          <w:fldChar w:fldCharType="begin"/>
        </w:r>
        <w:r w:rsidR="000A3084" w:rsidRPr="00153106">
          <w:rPr>
            <w:rFonts w:ascii="Times New Roman" w:hAnsi="Times New Roman"/>
            <w:b/>
            <w:noProof/>
            <w:webHidden/>
          </w:rPr>
          <w:instrText xml:space="preserve"> PAGEREF _Toc113166455 \h </w:instrText>
        </w:r>
        <w:r w:rsidRPr="00153106">
          <w:rPr>
            <w:rFonts w:ascii="Times New Roman" w:hAnsi="Times New Roman"/>
            <w:b/>
            <w:noProof/>
            <w:webHidden/>
          </w:rPr>
        </w:r>
        <w:r w:rsidRPr="00153106">
          <w:rPr>
            <w:rFonts w:ascii="Times New Roman" w:hAnsi="Times New Roman"/>
            <w:b/>
            <w:noProof/>
            <w:webHidden/>
          </w:rPr>
          <w:fldChar w:fldCharType="separate"/>
        </w:r>
        <w:r w:rsidR="007C434B" w:rsidRPr="00153106">
          <w:rPr>
            <w:rFonts w:ascii="Times New Roman" w:hAnsi="Times New Roman"/>
            <w:b/>
            <w:noProof/>
            <w:webHidden/>
          </w:rPr>
          <w:t>30</w:t>
        </w:r>
        <w:r w:rsidRPr="00153106">
          <w:rPr>
            <w:rFonts w:ascii="Times New Roman" w:hAnsi="Times New Roman"/>
            <w:b/>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r:id="rId16" w:anchor="_Toc113166456" w:history="1">
        <w:r w:rsidR="000A3084" w:rsidRPr="00153106">
          <w:rPr>
            <w:rStyle w:val="Hyperlink"/>
            <w:rFonts w:ascii="Times New Roman" w:hAnsi="Times New Roman"/>
            <w:noProof/>
          </w:rPr>
          <w:t>Figure 2. 6 Wiring connection of two bulbs controlled by two 3-wayswitches</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_Toc113166456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b/>
            <w:bCs/>
            <w:noProof/>
            <w:webHidden/>
          </w:rPr>
          <w:t>Error! Bookmark not defined.</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57" w:history="1">
        <w:r w:rsidR="000A3084" w:rsidRPr="00153106">
          <w:rPr>
            <w:rStyle w:val="Hyperlink"/>
            <w:rFonts w:ascii="Times New Roman" w:hAnsi="Times New Roman"/>
            <w:noProof/>
          </w:rPr>
          <w:t>Figure 2. 7 shows a termination made off correctly.</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_Toc113166457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32</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58" w:history="1">
        <w:r w:rsidR="000A3084" w:rsidRPr="00153106">
          <w:rPr>
            <w:rStyle w:val="Hyperlink"/>
            <w:rFonts w:ascii="Times New Roman" w:hAnsi="Times New Roman"/>
            <w:noProof/>
          </w:rPr>
          <w:t>Figure 2. 8 shows a termination made off incorrectly</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_Toc113166458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32</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59" w:history="1">
        <w:r w:rsidR="000A3084" w:rsidRPr="00153106">
          <w:rPr>
            <w:rStyle w:val="Hyperlink"/>
            <w:rFonts w:ascii="Times New Roman" w:hAnsi="Times New Roman"/>
            <w:noProof/>
          </w:rPr>
          <w:t>Figure 2. 9 shows a termination made off incorrectly</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_Toc113166459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32</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eastAsiaTheme="minorEastAsia" w:hAnsi="Times New Roman"/>
          <w:noProof/>
          <w:lang w:bidi="ar-SA"/>
        </w:rPr>
      </w:pPr>
      <w:hyperlink w:anchor="_Toc113166460" w:history="1">
        <w:r w:rsidR="000A3084" w:rsidRPr="00153106">
          <w:rPr>
            <w:rStyle w:val="Hyperlink"/>
            <w:rFonts w:ascii="Times New Roman" w:hAnsi="Times New Roman"/>
            <w:noProof/>
          </w:rPr>
          <w:t>Figure 2. 10 shows an incorrect termination</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_Toc113166460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32</w:t>
        </w:r>
        <w:r w:rsidRPr="00153106">
          <w:rPr>
            <w:rFonts w:ascii="Times New Roman" w:hAnsi="Times New Roman"/>
            <w:noProof/>
            <w:webHidden/>
          </w:rPr>
          <w:fldChar w:fldCharType="end"/>
        </w:r>
      </w:hyperlink>
    </w:p>
    <w:p w:rsidR="000A3084" w:rsidRPr="00153106" w:rsidRDefault="009B1B65" w:rsidP="000A3084">
      <w:pPr>
        <w:pStyle w:val="TableofFigures"/>
        <w:tabs>
          <w:tab w:val="right" w:leader="dot" w:pos="9350"/>
        </w:tabs>
        <w:rPr>
          <w:rFonts w:ascii="Times New Roman" w:hAnsi="Times New Roman"/>
        </w:rPr>
      </w:pPr>
      <w:hyperlink w:anchor="_Toc113166461" w:history="1">
        <w:r w:rsidR="000A3084" w:rsidRPr="00153106">
          <w:rPr>
            <w:rStyle w:val="Hyperlink"/>
            <w:rFonts w:ascii="Times New Roman" w:hAnsi="Times New Roman"/>
            <w:noProof/>
          </w:rPr>
          <w:t>Figure 2. 11 Terminals, Clamps and Lugs</w:t>
        </w:r>
        <w:r w:rsidR="000A3084" w:rsidRPr="00153106">
          <w:rPr>
            <w:rFonts w:ascii="Times New Roman" w:hAnsi="Times New Roman"/>
            <w:noProof/>
            <w:webHidden/>
          </w:rPr>
          <w:tab/>
        </w:r>
        <w:r w:rsidRPr="00153106">
          <w:rPr>
            <w:rFonts w:ascii="Times New Roman" w:hAnsi="Times New Roman"/>
            <w:noProof/>
            <w:webHidden/>
          </w:rPr>
          <w:fldChar w:fldCharType="begin"/>
        </w:r>
        <w:r w:rsidR="000A3084" w:rsidRPr="00153106">
          <w:rPr>
            <w:rFonts w:ascii="Times New Roman" w:hAnsi="Times New Roman"/>
            <w:noProof/>
            <w:webHidden/>
          </w:rPr>
          <w:instrText xml:space="preserve"> PAGEREF _Toc113166461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34</w:t>
        </w:r>
        <w:r w:rsidRPr="00153106">
          <w:rPr>
            <w:rFonts w:ascii="Times New Roman" w:hAnsi="Times New Roman"/>
            <w:noProof/>
            <w:webHidden/>
          </w:rPr>
          <w:fldChar w:fldCharType="end"/>
        </w:r>
      </w:hyperlink>
    </w:p>
    <w:p w:rsidR="000A3084" w:rsidRPr="00153106" w:rsidRDefault="000A3084" w:rsidP="000A3084">
      <w:pPr>
        <w:rPr>
          <w:rFonts w:ascii="Times New Roman" w:eastAsiaTheme="minorEastAsia" w:hAnsi="Times New Roman"/>
        </w:rPr>
      </w:pPr>
    </w:p>
    <w:p w:rsidR="00B66B2E" w:rsidRPr="00153106" w:rsidRDefault="009B1B65" w:rsidP="0055204E">
      <w:pPr>
        <w:pStyle w:val="Heading2"/>
      </w:pPr>
      <w:r w:rsidRPr="00153106">
        <w:fldChar w:fldCharType="end"/>
      </w:r>
      <w:bookmarkStart w:id="2" w:name="_Toc113225530"/>
      <w:bookmarkStart w:id="3" w:name="_Toc113232564"/>
      <w:bookmarkStart w:id="4" w:name="_Toc113232839"/>
      <w:r w:rsidR="000A3084" w:rsidRPr="00153106">
        <w:t>LIST OF TABLE</w:t>
      </w:r>
      <w:bookmarkEnd w:id="2"/>
      <w:bookmarkEnd w:id="3"/>
      <w:bookmarkEnd w:id="4"/>
    </w:p>
    <w:p w:rsidR="003168A6" w:rsidRPr="00153106" w:rsidRDefault="009B1B65" w:rsidP="00D57EF3">
      <w:pPr>
        <w:pStyle w:val="TableofFigures"/>
        <w:tabs>
          <w:tab w:val="right" w:leader="dot" w:pos="9350"/>
        </w:tabs>
        <w:rPr>
          <w:rFonts w:ascii="Times New Roman" w:eastAsiaTheme="minorEastAsia" w:hAnsi="Times New Roman"/>
          <w:noProof/>
          <w:lang w:bidi="ar-SA"/>
        </w:rPr>
      </w:pPr>
      <w:r w:rsidRPr="00153106">
        <w:rPr>
          <w:rFonts w:ascii="Times New Roman" w:hAnsi="Times New Roman"/>
        </w:rPr>
        <w:fldChar w:fldCharType="begin"/>
      </w:r>
      <w:r w:rsidR="003168A6" w:rsidRPr="00153106">
        <w:rPr>
          <w:rFonts w:ascii="Times New Roman" w:hAnsi="Times New Roman"/>
        </w:rPr>
        <w:instrText xml:space="preserve"> TOC \h \z \c "Table" </w:instrText>
      </w:r>
      <w:r w:rsidRPr="00153106">
        <w:rPr>
          <w:rFonts w:ascii="Times New Roman" w:hAnsi="Times New Roman"/>
        </w:rPr>
        <w:fldChar w:fldCharType="separate"/>
      </w:r>
      <w:hyperlink w:anchor="_Toc113167034" w:history="1">
        <w:r w:rsidR="003168A6" w:rsidRPr="00153106">
          <w:rPr>
            <w:rStyle w:val="Hyperlink"/>
            <w:rFonts w:ascii="Times New Roman" w:hAnsi="Times New Roman"/>
            <w:noProof/>
          </w:rPr>
          <w:t>Table 1.</w:t>
        </w:r>
        <w:r w:rsidR="003168A6" w:rsidRPr="00153106">
          <w:rPr>
            <w:rStyle w:val="Hyperlink"/>
            <w:rFonts w:ascii="Times New Roman" w:hAnsi="Times New Roman"/>
            <w:iCs/>
            <w:noProof/>
            <w:lang w:val="en-PH"/>
          </w:rPr>
          <w:t xml:space="preserve"> Material needed</w:t>
        </w:r>
        <w:r w:rsidR="003168A6" w:rsidRPr="00153106">
          <w:rPr>
            <w:rFonts w:ascii="Times New Roman" w:hAnsi="Times New Roman"/>
            <w:noProof/>
            <w:webHidden/>
          </w:rPr>
          <w:tab/>
        </w:r>
        <w:r w:rsidRPr="00153106">
          <w:rPr>
            <w:rFonts w:ascii="Times New Roman" w:hAnsi="Times New Roman"/>
            <w:noProof/>
            <w:webHidden/>
          </w:rPr>
          <w:fldChar w:fldCharType="begin"/>
        </w:r>
        <w:r w:rsidR="003168A6" w:rsidRPr="00153106">
          <w:rPr>
            <w:rFonts w:ascii="Times New Roman" w:hAnsi="Times New Roman"/>
            <w:noProof/>
            <w:webHidden/>
          </w:rPr>
          <w:instrText xml:space="preserve"> PAGEREF _Toc113167034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43</w:t>
        </w:r>
        <w:r w:rsidRPr="00153106">
          <w:rPr>
            <w:rFonts w:ascii="Times New Roman" w:hAnsi="Times New Roman"/>
            <w:noProof/>
            <w:webHidden/>
          </w:rPr>
          <w:fldChar w:fldCharType="end"/>
        </w:r>
      </w:hyperlink>
    </w:p>
    <w:p w:rsidR="003168A6" w:rsidRPr="00153106" w:rsidRDefault="009B1B65" w:rsidP="00D57EF3">
      <w:pPr>
        <w:pStyle w:val="TableofFigures"/>
        <w:tabs>
          <w:tab w:val="right" w:leader="dot" w:pos="9350"/>
        </w:tabs>
        <w:rPr>
          <w:rFonts w:ascii="Times New Roman" w:eastAsiaTheme="minorEastAsia" w:hAnsi="Times New Roman"/>
          <w:noProof/>
          <w:lang w:bidi="ar-SA"/>
        </w:rPr>
      </w:pPr>
      <w:hyperlink w:anchor="_Toc113167035" w:history="1">
        <w:r w:rsidR="003168A6" w:rsidRPr="00153106">
          <w:rPr>
            <w:rStyle w:val="Hyperlink"/>
            <w:rFonts w:ascii="Times New Roman" w:hAnsi="Times New Roman"/>
            <w:noProof/>
          </w:rPr>
          <w:t>Table 2 LIST OF TOOLS &amp; EQUIPMENT</w:t>
        </w:r>
        <w:r w:rsidR="003168A6" w:rsidRPr="00153106">
          <w:rPr>
            <w:rFonts w:ascii="Times New Roman" w:hAnsi="Times New Roman"/>
            <w:noProof/>
            <w:webHidden/>
          </w:rPr>
          <w:tab/>
        </w:r>
        <w:r w:rsidRPr="00153106">
          <w:rPr>
            <w:rFonts w:ascii="Times New Roman" w:hAnsi="Times New Roman"/>
            <w:noProof/>
            <w:webHidden/>
          </w:rPr>
          <w:fldChar w:fldCharType="begin"/>
        </w:r>
        <w:r w:rsidR="003168A6" w:rsidRPr="00153106">
          <w:rPr>
            <w:rFonts w:ascii="Times New Roman" w:hAnsi="Times New Roman"/>
            <w:noProof/>
            <w:webHidden/>
          </w:rPr>
          <w:instrText xml:space="preserve"> PAGEREF _Toc113167035 \h </w:instrText>
        </w:r>
        <w:r w:rsidRPr="00153106">
          <w:rPr>
            <w:rFonts w:ascii="Times New Roman" w:hAnsi="Times New Roman"/>
            <w:noProof/>
            <w:webHidden/>
          </w:rPr>
        </w:r>
        <w:r w:rsidRPr="00153106">
          <w:rPr>
            <w:rFonts w:ascii="Times New Roman" w:hAnsi="Times New Roman"/>
            <w:noProof/>
            <w:webHidden/>
          </w:rPr>
          <w:fldChar w:fldCharType="separate"/>
        </w:r>
        <w:r w:rsidR="007C434B" w:rsidRPr="00153106">
          <w:rPr>
            <w:rFonts w:ascii="Times New Roman" w:hAnsi="Times New Roman"/>
            <w:noProof/>
            <w:webHidden/>
          </w:rPr>
          <w:t>44</w:t>
        </w:r>
        <w:r w:rsidRPr="00153106">
          <w:rPr>
            <w:rFonts w:ascii="Times New Roman" w:hAnsi="Times New Roman"/>
            <w:noProof/>
            <w:webHidden/>
          </w:rPr>
          <w:fldChar w:fldCharType="end"/>
        </w:r>
      </w:hyperlink>
    </w:p>
    <w:p w:rsidR="00F87854" w:rsidRPr="00153106" w:rsidRDefault="009B1B65" w:rsidP="00D57EF3">
      <w:pPr>
        <w:pStyle w:val="Heading2"/>
      </w:pPr>
      <w:r w:rsidRPr="00153106">
        <w:fldChar w:fldCharType="end"/>
      </w:r>
    </w:p>
    <w:p w:rsidR="00F87854" w:rsidRPr="00153106" w:rsidRDefault="00F87854" w:rsidP="00D57EF3">
      <w:pPr>
        <w:rPr>
          <w:rFonts w:ascii="Times New Roman" w:hAnsi="Times New Roman"/>
          <w:lang w:eastAsia="de-DE"/>
        </w:rPr>
      </w:pPr>
    </w:p>
    <w:p w:rsidR="00F87854" w:rsidRPr="00153106" w:rsidRDefault="00F87854" w:rsidP="00F87854">
      <w:pPr>
        <w:rPr>
          <w:rFonts w:ascii="Times New Roman" w:hAnsi="Times New Roman"/>
          <w:lang w:eastAsia="de-DE"/>
        </w:rPr>
      </w:pPr>
    </w:p>
    <w:p w:rsidR="00F87854" w:rsidRPr="00153106" w:rsidRDefault="00F87854" w:rsidP="00F87854">
      <w:pPr>
        <w:rPr>
          <w:rFonts w:ascii="Times New Roman" w:hAnsi="Times New Roman"/>
          <w:lang w:eastAsia="de-DE"/>
        </w:rPr>
      </w:pPr>
    </w:p>
    <w:p w:rsidR="00F87854" w:rsidRPr="00153106" w:rsidRDefault="00F87854" w:rsidP="00F87854">
      <w:pPr>
        <w:rPr>
          <w:rFonts w:ascii="Times New Roman" w:hAnsi="Times New Roman"/>
          <w:lang w:eastAsia="de-DE"/>
        </w:rPr>
      </w:pPr>
    </w:p>
    <w:p w:rsidR="00F87854" w:rsidRPr="00153106" w:rsidRDefault="00F87854" w:rsidP="00F87854">
      <w:pPr>
        <w:rPr>
          <w:rFonts w:ascii="Times New Roman" w:hAnsi="Times New Roman"/>
          <w:lang w:eastAsia="de-DE"/>
        </w:rPr>
      </w:pPr>
    </w:p>
    <w:p w:rsidR="00D6683D" w:rsidRPr="00153106" w:rsidRDefault="00D6683D" w:rsidP="00F87854">
      <w:pPr>
        <w:rPr>
          <w:rFonts w:ascii="Times New Roman" w:hAnsi="Times New Roman"/>
          <w:lang w:eastAsia="de-DE"/>
        </w:rPr>
      </w:pPr>
    </w:p>
    <w:p w:rsidR="00D6683D" w:rsidRPr="00153106" w:rsidRDefault="00D6683D" w:rsidP="00F87854">
      <w:pPr>
        <w:rPr>
          <w:rFonts w:ascii="Times New Roman" w:hAnsi="Times New Roman"/>
          <w:lang w:eastAsia="de-DE"/>
        </w:rPr>
      </w:pPr>
    </w:p>
    <w:p w:rsidR="00D6683D" w:rsidRPr="00153106" w:rsidRDefault="00D6683D" w:rsidP="00F87854">
      <w:pPr>
        <w:rPr>
          <w:rFonts w:ascii="Times New Roman" w:hAnsi="Times New Roman"/>
          <w:lang w:eastAsia="de-DE"/>
        </w:rPr>
      </w:pPr>
    </w:p>
    <w:p w:rsidR="004A4ACC" w:rsidRPr="00153106" w:rsidRDefault="007E3B1F" w:rsidP="00D57EF3">
      <w:pPr>
        <w:pStyle w:val="Heading2"/>
      </w:pPr>
      <w:bookmarkStart w:id="5" w:name="_Toc113232840"/>
      <w:r w:rsidRPr="00153106">
        <w:t>Acknowledgment</w:t>
      </w:r>
      <w:bookmarkEnd w:id="5"/>
    </w:p>
    <w:p w:rsidR="004A4ACC" w:rsidRPr="00153106" w:rsidRDefault="004A4ACC" w:rsidP="006D11BC">
      <w:pPr>
        <w:spacing w:after="0" w:line="360" w:lineRule="auto"/>
        <w:jc w:val="both"/>
        <w:rPr>
          <w:rFonts w:ascii="Times New Roman" w:hAnsi="Times New Roman"/>
          <w:sz w:val="24"/>
          <w:szCs w:val="24"/>
        </w:rPr>
      </w:pPr>
      <w:r w:rsidRPr="00153106">
        <w:rPr>
          <w:rFonts w:ascii="Times New Roman" w:hAnsi="Times New Roman"/>
          <w:b/>
          <w:bCs/>
          <w:sz w:val="24"/>
          <w:szCs w:val="24"/>
        </w:rPr>
        <w:t xml:space="preserve">Ministry of Labor and Skills </w:t>
      </w:r>
      <w:r w:rsidRPr="00153106">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Pr="00153106" w:rsidRDefault="004A4AC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D11BC" w:rsidRPr="00153106" w:rsidRDefault="006D11BC" w:rsidP="006D11BC">
      <w:pPr>
        <w:tabs>
          <w:tab w:val="left" w:pos="1340"/>
        </w:tabs>
        <w:spacing w:after="0" w:line="360" w:lineRule="auto"/>
        <w:jc w:val="both"/>
        <w:rPr>
          <w:rFonts w:ascii="Times New Roman" w:hAnsi="Times New Roman"/>
          <w:sz w:val="24"/>
          <w:szCs w:val="24"/>
        </w:rPr>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667B04" w:rsidP="00D57EF3">
      <w:pPr>
        <w:pStyle w:val="Heading2"/>
      </w:pPr>
    </w:p>
    <w:p w:rsidR="00667B04" w:rsidRPr="00153106" w:rsidRDefault="007E3B1F" w:rsidP="00D57EF3">
      <w:pPr>
        <w:pStyle w:val="Heading2"/>
      </w:pPr>
      <w:r w:rsidRPr="00153106">
        <w:br w:type="page"/>
      </w:r>
      <w:bookmarkStart w:id="6" w:name="_Toc113078678"/>
      <w:bookmarkStart w:id="7" w:name="_Toc113232841"/>
      <w:r w:rsidR="00253FA8" w:rsidRPr="00153106">
        <w:lastRenderedPageBreak/>
        <w:t>Acronym</w:t>
      </w:r>
      <w:bookmarkEnd w:id="6"/>
      <w:bookmarkEnd w:id="7"/>
    </w:p>
    <w:p w:rsidR="00634BDB" w:rsidRPr="00153106" w:rsidRDefault="00634BDB" w:rsidP="006D11BC">
      <w:pPr>
        <w:spacing w:after="0" w:line="360" w:lineRule="auto"/>
        <w:jc w:val="both"/>
        <w:rPr>
          <w:rFonts w:ascii="Times New Roman" w:hAnsi="Times New Roman"/>
          <w:sz w:val="24"/>
          <w:szCs w:val="24"/>
        </w:rPr>
      </w:pPr>
      <w:r w:rsidRPr="00153106">
        <w:rPr>
          <w:rFonts w:ascii="Times New Roman" w:hAnsi="Times New Roman"/>
          <w:b/>
          <w:sz w:val="24"/>
          <w:szCs w:val="24"/>
        </w:rPr>
        <w:t xml:space="preserve"> A  </w:t>
      </w:r>
      <w:r w:rsidR="0047532E" w:rsidRPr="00153106">
        <w:rPr>
          <w:rFonts w:ascii="Times New Roman" w:hAnsi="Times New Roman"/>
          <w:b/>
          <w:sz w:val="24"/>
          <w:szCs w:val="24"/>
        </w:rPr>
        <w:t>-----------------</w:t>
      </w:r>
      <w:r w:rsidR="00C839E4" w:rsidRPr="00153106">
        <w:rPr>
          <w:rFonts w:ascii="Times New Roman" w:hAnsi="Times New Roman"/>
          <w:sz w:val="24"/>
          <w:szCs w:val="24"/>
        </w:rPr>
        <w:t xml:space="preserve">Ampere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A.C   ----------------</w:t>
      </w:r>
      <w:r w:rsidR="00C839E4" w:rsidRPr="00153106">
        <w:rPr>
          <w:rFonts w:ascii="Times New Roman" w:hAnsi="Times New Roman"/>
          <w:sz w:val="24"/>
          <w:szCs w:val="24"/>
        </w:rPr>
        <w:t>Alternating Current</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C.I  -----------------</w:t>
      </w:r>
      <w:r w:rsidR="00C839E4" w:rsidRPr="00153106">
        <w:rPr>
          <w:rFonts w:ascii="Times New Roman" w:hAnsi="Times New Roman"/>
          <w:sz w:val="24"/>
          <w:szCs w:val="24"/>
        </w:rPr>
        <w:t xml:space="preserve">Cast Iron </w:t>
      </w:r>
    </w:p>
    <w:p w:rsidR="00C839E4" w:rsidRPr="00153106" w:rsidRDefault="00C839E4"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CFLs </w:t>
      </w:r>
      <w:r w:rsidR="0047532E" w:rsidRPr="00153106">
        <w:rPr>
          <w:rFonts w:ascii="Times New Roman" w:hAnsi="Times New Roman"/>
          <w:sz w:val="24"/>
          <w:szCs w:val="24"/>
        </w:rPr>
        <w:t>----------- ----</w:t>
      </w:r>
      <w:r w:rsidRPr="00153106">
        <w:rPr>
          <w:rFonts w:ascii="Times New Roman" w:hAnsi="Times New Roman"/>
          <w:sz w:val="24"/>
          <w:szCs w:val="24"/>
        </w:rPr>
        <w:t xml:space="preserve">Compact Fluorescent Lamps </w:t>
      </w:r>
    </w:p>
    <w:p w:rsidR="000A5A3F" w:rsidRPr="00153106" w:rsidRDefault="00C839E4"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DB  : </w:t>
      </w:r>
      <w:r w:rsidR="0047532E" w:rsidRPr="00153106">
        <w:rPr>
          <w:rFonts w:ascii="Times New Roman" w:hAnsi="Times New Roman"/>
          <w:sz w:val="24"/>
          <w:szCs w:val="24"/>
        </w:rPr>
        <w:t>---------------</w:t>
      </w:r>
      <w:r w:rsidRPr="00153106">
        <w:rPr>
          <w:rFonts w:ascii="Times New Roman" w:hAnsi="Times New Roman"/>
          <w:sz w:val="24"/>
          <w:szCs w:val="24"/>
        </w:rPr>
        <w:t xml:space="preserve">Distribution Board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D.C   ---------------</w:t>
      </w:r>
      <w:r w:rsidR="00C839E4" w:rsidRPr="00153106">
        <w:rPr>
          <w:rFonts w:ascii="Times New Roman" w:hAnsi="Times New Roman"/>
          <w:sz w:val="24"/>
          <w:szCs w:val="24"/>
        </w:rPr>
        <w:t xml:space="preserve"> Direct Current</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ELCB --------------</w:t>
      </w:r>
      <w:r w:rsidR="00C839E4" w:rsidRPr="00153106">
        <w:rPr>
          <w:rFonts w:ascii="Times New Roman" w:hAnsi="Times New Roman"/>
          <w:sz w:val="24"/>
          <w:szCs w:val="24"/>
        </w:rPr>
        <w:t xml:space="preserve">Earth Leakage Circuit Breaker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G.I ------------------</w:t>
      </w:r>
      <w:r w:rsidR="00C839E4" w:rsidRPr="00153106">
        <w:rPr>
          <w:rFonts w:ascii="Times New Roman" w:hAnsi="Times New Roman"/>
          <w:sz w:val="24"/>
          <w:szCs w:val="24"/>
        </w:rPr>
        <w:t xml:space="preserve">Galvanized Iron </w:t>
      </w:r>
    </w:p>
    <w:p w:rsidR="00C839E4" w:rsidRPr="00153106" w:rsidRDefault="00C839E4" w:rsidP="006D11BC">
      <w:pPr>
        <w:spacing w:after="0" w:line="360" w:lineRule="auto"/>
        <w:jc w:val="both"/>
        <w:rPr>
          <w:rFonts w:ascii="Times New Roman" w:hAnsi="Times New Roman"/>
          <w:sz w:val="24"/>
          <w:szCs w:val="24"/>
        </w:rPr>
      </w:pPr>
      <w:r w:rsidRPr="00153106">
        <w:rPr>
          <w:rFonts w:ascii="Times New Roman" w:hAnsi="Times New Roman"/>
          <w:sz w:val="24"/>
          <w:szCs w:val="24"/>
        </w:rPr>
        <w:t>GLS</w:t>
      </w:r>
      <w:r w:rsidR="0047532E" w:rsidRPr="00153106">
        <w:rPr>
          <w:rFonts w:ascii="Times New Roman" w:hAnsi="Times New Roman"/>
          <w:sz w:val="24"/>
          <w:szCs w:val="24"/>
        </w:rPr>
        <w:t>----------------</w:t>
      </w:r>
      <w:r w:rsidRPr="00153106">
        <w:rPr>
          <w:rFonts w:ascii="Times New Roman" w:hAnsi="Times New Roman"/>
          <w:sz w:val="24"/>
          <w:szCs w:val="24"/>
        </w:rPr>
        <w:t xml:space="preserve">General Lighting Service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HF ------------------</w:t>
      </w:r>
      <w:r w:rsidR="00C839E4" w:rsidRPr="00153106">
        <w:rPr>
          <w:rFonts w:ascii="Times New Roman" w:hAnsi="Times New Roman"/>
          <w:sz w:val="24"/>
          <w:szCs w:val="24"/>
        </w:rPr>
        <w:t>High Frequency</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HID ----------------</w:t>
      </w:r>
      <w:r w:rsidR="00C839E4" w:rsidRPr="00153106">
        <w:rPr>
          <w:rFonts w:ascii="Times New Roman" w:hAnsi="Times New Roman"/>
          <w:sz w:val="24"/>
          <w:szCs w:val="24"/>
        </w:rPr>
        <w:t>High Intensity Discharge</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HRC ---------------</w:t>
      </w:r>
      <w:r w:rsidR="00C839E4" w:rsidRPr="00153106">
        <w:rPr>
          <w:rFonts w:ascii="Times New Roman" w:hAnsi="Times New Roman"/>
          <w:sz w:val="24"/>
          <w:szCs w:val="24"/>
        </w:rPr>
        <w:t xml:space="preserve">High Rupturing Capacity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HT -----------------</w:t>
      </w:r>
      <w:r w:rsidR="00C839E4" w:rsidRPr="00153106">
        <w:rPr>
          <w:rFonts w:ascii="Times New Roman" w:hAnsi="Times New Roman"/>
          <w:sz w:val="24"/>
          <w:szCs w:val="24"/>
        </w:rPr>
        <w:t xml:space="preserve">High Tension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I -------------------</w:t>
      </w:r>
      <w:r w:rsidR="00C839E4" w:rsidRPr="00153106">
        <w:rPr>
          <w:rFonts w:ascii="Times New Roman" w:hAnsi="Times New Roman"/>
          <w:sz w:val="24"/>
          <w:szCs w:val="24"/>
        </w:rPr>
        <w:t xml:space="preserve">Current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ICDB ---------------</w:t>
      </w:r>
      <w:r w:rsidR="00C839E4" w:rsidRPr="00153106">
        <w:rPr>
          <w:rFonts w:ascii="Times New Roman" w:hAnsi="Times New Roman"/>
          <w:sz w:val="24"/>
          <w:szCs w:val="24"/>
        </w:rPr>
        <w:t xml:space="preserve">Iron Clad Distribution Board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KV ----------------</w:t>
      </w:r>
      <w:r w:rsidR="00C839E4" w:rsidRPr="00153106">
        <w:rPr>
          <w:rFonts w:ascii="Times New Roman" w:hAnsi="Times New Roman"/>
          <w:sz w:val="24"/>
          <w:szCs w:val="24"/>
        </w:rPr>
        <w:t xml:space="preserve">Kilo Volt KW  :  Kilo Watt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LT ----------------</w:t>
      </w:r>
      <w:r w:rsidR="00C839E4" w:rsidRPr="00153106">
        <w:rPr>
          <w:rFonts w:ascii="Times New Roman" w:hAnsi="Times New Roman"/>
          <w:sz w:val="24"/>
          <w:szCs w:val="24"/>
        </w:rPr>
        <w:t xml:space="preserve">Low Tension  </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MCB --------------</w:t>
      </w:r>
      <w:r w:rsidR="00C839E4" w:rsidRPr="00153106">
        <w:rPr>
          <w:rFonts w:ascii="Times New Roman" w:hAnsi="Times New Roman"/>
          <w:sz w:val="24"/>
          <w:szCs w:val="24"/>
        </w:rPr>
        <w:t>Miniature Circuit Breaker</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MS----------------</w:t>
      </w:r>
      <w:r w:rsidR="00C839E4" w:rsidRPr="00153106">
        <w:rPr>
          <w:rFonts w:ascii="Times New Roman" w:hAnsi="Times New Roman"/>
          <w:sz w:val="24"/>
          <w:szCs w:val="24"/>
        </w:rPr>
        <w:t>Mild Steel  PVC  :  Polyvinyl Chloride</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R ----------------</w:t>
      </w:r>
      <w:r w:rsidR="00A40F2C" w:rsidRPr="00153106">
        <w:rPr>
          <w:rFonts w:ascii="Times New Roman" w:hAnsi="Times New Roman"/>
          <w:sz w:val="24"/>
          <w:szCs w:val="24"/>
        </w:rPr>
        <w:t xml:space="preserve"> resistance</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RCCB------------</w:t>
      </w:r>
      <w:r w:rsidR="00C839E4" w:rsidRPr="00153106">
        <w:rPr>
          <w:rFonts w:ascii="Times New Roman" w:hAnsi="Times New Roman"/>
          <w:sz w:val="24"/>
          <w:szCs w:val="24"/>
        </w:rPr>
        <w:t>Residual Current Circuit Breaker</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SDB ------------</w:t>
      </w:r>
      <w:r w:rsidR="00C839E4" w:rsidRPr="00153106">
        <w:rPr>
          <w:rFonts w:ascii="Times New Roman" w:hAnsi="Times New Roman"/>
          <w:sz w:val="24"/>
          <w:szCs w:val="24"/>
        </w:rPr>
        <w:t>Sub Distribution Board S</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PMCB ----------</w:t>
      </w:r>
      <w:r w:rsidR="00C839E4" w:rsidRPr="00153106">
        <w:rPr>
          <w:rFonts w:ascii="Times New Roman" w:hAnsi="Times New Roman"/>
          <w:sz w:val="24"/>
          <w:szCs w:val="24"/>
        </w:rPr>
        <w:t>Single Pole Miniature Circuit Breaker</w:t>
      </w:r>
    </w:p>
    <w:p w:rsidR="00896D3B"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SPN ----------- -</w:t>
      </w:r>
      <w:r w:rsidR="00C839E4" w:rsidRPr="00153106">
        <w:rPr>
          <w:rFonts w:ascii="Times New Roman" w:hAnsi="Times New Roman"/>
          <w:sz w:val="24"/>
          <w:szCs w:val="24"/>
        </w:rPr>
        <w:t>Single Pole &amp; Neutral</w:t>
      </w:r>
    </w:p>
    <w:p w:rsidR="00535569" w:rsidRPr="00153106" w:rsidRDefault="00C839E4" w:rsidP="006D11BC">
      <w:pPr>
        <w:spacing w:after="0" w:line="360" w:lineRule="auto"/>
        <w:jc w:val="both"/>
        <w:rPr>
          <w:rFonts w:ascii="Times New Roman" w:hAnsi="Times New Roman"/>
          <w:sz w:val="24"/>
          <w:szCs w:val="24"/>
        </w:rPr>
      </w:pPr>
      <w:r w:rsidRPr="00153106">
        <w:rPr>
          <w:rFonts w:ascii="Times New Roman" w:hAnsi="Times New Roman"/>
          <w:sz w:val="24"/>
          <w:szCs w:val="24"/>
        </w:rPr>
        <w:t>TPN</w:t>
      </w:r>
      <w:r w:rsidR="0047532E" w:rsidRPr="00153106">
        <w:rPr>
          <w:rFonts w:ascii="Times New Roman" w:hAnsi="Times New Roman"/>
          <w:sz w:val="24"/>
          <w:szCs w:val="24"/>
        </w:rPr>
        <w:t xml:space="preserve"> ------------</w:t>
      </w:r>
      <w:r w:rsidRPr="00153106">
        <w:rPr>
          <w:rFonts w:ascii="Times New Roman" w:hAnsi="Times New Roman"/>
          <w:sz w:val="24"/>
          <w:szCs w:val="24"/>
        </w:rPr>
        <w:t>Triple Pole &amp; Neutral</w:t>
      </w:r>
    </w:p>
    <w:p w:rsidR="00C839E4" w:rsidRPr="00153106" w:rsidRDefault="0047532E"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 V --------------</w:t>
      </w:r>
      <w:r w:rsidR="005D4130" w:rsidRPr="00153106">
        <w:rPr>
          <w:rFonts w:ascii="Times New Roman" w:hAnsi="Times New Roman"/>
          <w:sz w:val="24"/>
          <w:szCs w:val="24"/>
        </w:rPr>
        <w:t xml:space="preserve"> Volt W </w:t>
      </w:r>
      <w:r w:rsidR="00C839E4" w:rsidRPr="00153106">
        <w:rPr>
          <w:rFonts w:ascii="Times New Roman" w:hAnsi="Times New Roman"/>
          <w:sz w:val="24"/>
          <w:szCs w:val="24"/>
        </w:rPr>
        <w:t xml:space="preserve">Watt </w:t>
      </w:r>
    </w:p>
    <w:p w:rsidR="00566089" w:rsidRPr="00153106" w:rsidRDefault="00566089" w:rsidP="006D11BC">
      <w:pPr>
        <w:spacing w:after="0" w:line="360" w:lineRule="auto"/>
        <w:jc w:val="both"/>
        <w:rPr>
          <w:rFonts w:ascii="Times New Roman" w:hAnsi="Times New Roman"/>
          <w:b/>
          <w:sz w:val="24"/>
          <w:szCs w:val="24"/>
        </w:rPr>
      </w:pPr>
      <w:r w:rsidRPr="00153106">
        <w:rPr>
          <w:rFonts w:ascii="Times New Roman" w:hAnsi="Times New Roman"/>
          <w:b/>
          <w:sz w:val="24"/>
          <w:szCs w:val="24"/>
        </w:rPr>
        <w:br w:type="page"/>
      </w:r>
    </w:p>
    <w:p w:rsidR="00285B45" w:rsidRPr="00153106" w:rsidRDefault="007129C1" w:rsidP="00D57EF3">
      <w:pPr>
        <w:pStyle w:val="Heading2"/>
        <w:rPr>
          <w:rStyle w:val="markedcontent"/>
          <w:b w:val="0"/>
        </w:rPr>
      </w:pPr>
      <w:bookmarkStart w:id="8" w:name="_Toc113232567"/>
      <w:bookmarkStart w:id="9" w:name="_Toc113232842"/>
      <w:r w:rsidRPr="00153106">
        <w:lastRenderedPageBreak/>
        <w:t>Introduction to the Module</w:t>
      </w:r>
      <w:bookmarkEnd w:id="8"/>
      <w:bookmarkEnd w:id="9"/>
    </w:p>
    <w:p w:rsidR="00784EB0" w:rsidRPr="00153106" w:rsidRDefault="003D55B3" w:rsidP="00D57EF3">
      <w:pPr>
        <w:spacing w:after="0" w:line="360" w:lineRule="auto"/>
        <w:contextualSpacing/>
        <w:jc w:val="both"/>
        <w:rPr>
          <w:rFonts w:ascii="Times New Roman" w:hAnsi="Times New Roman"/>
          <w:sz w:val="24"/>
          <w:szCs w:val="24"/>
        </w:rPr>
      </w:pPr>
      <w:r w:rsidRPr="00153106">
        <w:rPr>
          <w:rStyle w:val="markedcontent"/>
          <w:rFonts w:ascii="Times New Roman" w:hAnsi="Times New Roman"/>
          <w:sz w:val="24"/>
          <w:szCs w:val="24"/>
        </w:rPr>
        <w:t xml:space="preserve">In building electrical installation the connection of wiring and </w:t>
      </w:r>
      <w:r w:rsidR="00153106">
        <w:rPr>
          <w:rStyle w:val="markedcontent"/>
          <w:rFonts w:ascii="Times New Roman" w:hAnsi="Times New Roman"/>
          <w:sz w:val="24"/>
          <w:szCs w:val="24"/>
        </w:rPr>
        <w:t xml:space="preserve">include </w:t>
      </w:r>
      <w:r w:rsidRPr="00153106">
        <w:rPr>
          <w:rStyle w:val="markedcontent"/>
          <w:rFonts w:ascii="Times New Roman" w:hAnsi="Times New Roman"/>
          <w:sz w:val="24"/>
          <w:szCs w:val="24"/>
        </w:rPr>
        <w:t>estermination and connection of all types of cords and cables, excluding specialist cables.</w:t>
      </w:r>
      <w:r w:rsidR="00153106">
        <w:rPr>
          <w:rStyle w:val="markedcontent"/>
          <w:rFonts w:ascii="Times New Roman" w:hAnsi="Times New Roman"/>
          <w:sz w:val="24"/>
          <w:szCs w:val="24"/>
        </w:rPr>
        <w:t xml:space="preserve"> </w:t>
      </w:r>
      <w:r w:rsidRPr="00153106">
        <w:rPr>
          <w:rStyle w:val="markedcontent"/>
          <w:rFonts w:ascii="Times New Roman" w:hAnsi="Times New Roman"/>
          <w:sz w:val="24"/>
          <w:szCs w:val="24"/>
        </w:rPr>
        <w:t>All testing is undertaken on completed circuits where these are not connected to main supply, using appropriate methods such as continuity and resistance checks.</w:t>
      </w:r>
      <w:r w:rsidR="00153106">
        <w:rPr>
          <w:rStyle w:val="markedcontent"/>
          <w:rFonts w:ascii="Times New Roman" w:hAnsi="Times New Roman"/>
          <w:sz w:val="24"/>
          <w:szCs w:val="24"/>
        </w:rPr>
        <w:t xml:space="preserve"> </w:t>
      </w:r>
      <w:r w:rsidRPr="00153106">
        <w:rPr>
          <w:rStyle w:val="markedcontent"/>
          <w:rFonts w:ascii="Times New Roman" w:hAnsi="Times New Roman"/>
          <w:sz w:val="24"/>
          <w:szCs w:val="24"/>
        </w:rPr>
        <w:t>Specifications are obtained from electrical/electronic</w:t>
      </w:r>
      <w:r w:rsidR="00153106">
        <w:rPr>
          <w:rStyle w:val="markedcontent"/>
          <w:rFonts w:ascii="Times New Roman" w:hAnsi="Times New Roman"/>
          <w:sz w:val="24"/>
          <w:szCs w:val="24"/>
        </w:rPr>
        <w:t xml:space="preserve"> </w:t>
      </w:r>
      <w:r w:rsidRPr="00153106">
        <w:rPr>
          <w:rStyle w:val="markedcontent"/>
          <w:rFonts w:ascii="Times New Roman" w:hAnsi="Times New Roman"/>
          <w:sz w:val="24"/>
          <w:szCs w:val="24"/>
        </w:rPr>
        <w:t>drawings and data sheets. Soldering/disordering of electrical/electronic components may also require the selection or Perform manual soldering/disordering -electrical/electronic components or Perform high reliability soldering and disordering) as applicable</w:t>
      </w:r>
    </w:p>
    <w:p w:rsidR="00095248" w:rsidRPr="00153106" w:rsidRDefault="007129C1" w:rsidP="00D57EF3">
      <w:pPr>
        <w:spacing w:after="0" w:line="360" w:lineRule="auto"/>
        <w:contextualSpacing/>
        <w:jc w:val="both"/>
        <w:rPr>
          <w:rFonts w:ascii="Times New Roman" w:hAnsi="Times New Roman"/>
          <w:sz w:val="24"/>
          <w:szCs w:val="24"/>
        </w:rPr>
      </w:pPr>
      <w:r w:rsidRPr="00153106">
        <w:rPr>
          <w:rFonts w:ascii="Times New Roman" w:hAnsi="Times New Roman"/>
          <w:b/>
          <w:sz w:val="24"/>
          <w:szCs w:val="24"/>
        </w:rPr>
        <w:t>This</w:t>
      </w:r>
      <w:r w:rsidR="00E6042B" w:rsidRPr="00153106">
        <w:rPr>
          <w:rFonts w:ascii="Times New Roman" w:hAnsi="Times New Roman"/>
          <w:b/>
          <w:sz w:val="24"/>
          <w:szCs w:val="24"/>
        </w:rPr>
        <w:t xml:space="preserve"> module </w:t>
      </w:r>
      <w:r w:rsidR="002F3714" w:rsidRPr="00153106">
        <w:rPr>
          <w:rFonts w:ascii="Times New Roman" w:hAnsi="Times New Roman"/>
          <w:b/>
          <w:sz w:val="24"/>
          <w:szCs w:val="24"/>
        </w:rPr>
        <w:t xml:space="preserve">covers the </w:t>
      </w:r>
      <w:r w:rsidRPr="00153106">
        <w:rPr>
          <w:rFonts w:ascii="Times New Roman" w:hAnsi="Times New Roman"/>
          <w:b/>
          <w:sz w:val="24"/>
          <w:szCs w:val="24"/>
        </w:rPr>
        <w:t>units</w:t>
      </w:r>
      <w:r w:rsidRPr="00153106">
        <w:rPr>
          <w:rFonts w:ascii="Times New Roman" w:hAnsi="Times New Roman"/>
          <w:sz w:val="24"/>
          <w:szCs w:val="24"/>
        </w:rPr>
        <w:t>:</w:t>
      </w:r>
    </w:p>
    <w:p w:rsidR="00893ADF" w:rsidRPr="00153106" w:rsidRDefault="00893ADF" w:rsidP="006D11BC">
      <w:pPr>
        <w:numPr>
          <w:ilvl w:val="0"/>
          <w:numId w:val="3"/>
        </w:numPr>
        <w:spacing w:after="0" w:line="360" w:lineRule="auto"/>
        <w:jc w:val="both"/>
        <w:rPr>
          <w:rFonts w:ascii="Times New Roman" w:hAnsi="Times New Roman"/>
          <w:sz w:val="24"/>
          <w:szCs w:val="24"/>
        </w:rPr>
      </w:pPr>
      <w:r w:rsidRPr="00153106">
        <w:rPr>
          <w:rFonts w:ascii="Times New Roman" w:hAnsi="Times New Roman"/>
          <w:sz w:val="24"/>
          <w:szCs w:val="24"/>
        </w:rPr>
        <w:t>installation and termination of wiring system</w:t>
      </w:r>
    </w:p>
    <w:p w:rsidR="00893ADF" w:rsidRPr="00153106" w:rsidRDefault="00893ADF" w:rsidP="006D11BC">
      <w:pPr>
        <w:numPr>
          <w:ilvl w:val="0"/>
          <w:numId w:val="3"/>
        </w:numPr>
        <w:spacing w:after="0" w:line="360" w:lineRule="auto"/>
        <w:jc w:val="both"/>
        <w:rPr>
          <w:rFonts w:ascii="Times New Roman" w:hAnsi="Times New Roman"/>
          <w:sz w:val="24"/>
          <w:szCs w:val="24"/>
        </w:rPr>
      </w:pPr>
      <w:r w:rsidRPr="00153106">
        <w:rPr>
          <w:rFonts w:ascii="Times New Roman" w:hAnsi="Times New Roman"/>
          <w:sz w:val="24"/>
          <w:szCs w:val="24"/>
        </w:rPr>
        <w:t>wiring system and equipment</w:t>
      </w:r>
    </w:p>
    <w:p w:rsidR="00893ADF" w:rsidRPr="00153106" w:rsidRDefault="00893ADF" w:rsidP="006D11BC">
      <w:pPr>
        <w:numPr>
          <w:ilvl w:val="0"/>
          <w:numId w:val="3"/>
        </w:numPr>
        <w:spacing w:after="0" w:line="360" w:lineRule="auto"/>
        <w:jc w:val="both"/>
        <w:rPr>
          <w:rFonts w:ascii="Times New Roman" w:hAnsi="Times New Roman"/>
          <w:sz w:val="24"/>
          <w:szCs w:val="24"/>
        </w:rPr>
      </w:pPr>
      <w:r w:rsidRPr="00153106">
        <w:rPr>
          <w:rFonts w:ascii="Times New Roman" w:hAnsi="Times New Roman"/>
          <w:sz w:val="24"/>
          <w:szCs w:val="24"/>
        </w:rPr>
        <w:t>Inspect</w:t>
      </w:r>
      <w:r w:rsidR="00F0682A" w:rsidRPr="00153106">
        <w:rPr>
          <w:rFonts w:ascii="Times New Roman" w:hAnsi="Times New Roman"/>
          <w:sz w:val="24"/>
          <w:szCs w:val="24"/>
        </w:rPr>
        <w:t xml:space="preserve">ion and notification of work </w:t>
      </w:r>
      <w:r w:rsidRPr="00153106">
        <w:rPr>
          <w:rFonts w:ascii="Times New Roman" w:hAnsi="Times New Roman"/>
          <w:sz w:val="24"/>
          <w:szCs w:val="24"/>
        </w:rPr>
        <w:t xml:space="preserve">completion </w:t>
      </w:r>
    </w:p>
    <w:p w:rsidR="00893ADF" w:rsidRPr="00153106" w:rsidRDefault="00893ADF" w:rsidP="006D11BC">
      <w:pPr>
        <w:numPr>
          <w:ilvl w:val="0"/>
          <w:numId w:val="3"/>
        </w:numPr>
        <w:spacing w:after="0" w:line="360" w:lineRule="auto"/>
        <w:jc w:val="both"/>
        <w:rPr>
          <w:rFonts w:ascii="Times New Roman" w:hAnsi="Times New Roman"/>
          <w:sz w:val="24"/>
          <w:szCs w:val="24"/>
        </w:rPr>
      </w:pPr>
      <w:r w:rsidRPr="00153106">
        <w:rPr>
          <w:rFonts w:ascii="Times New Roman" w:hAnsi="Times New Roman"/>
          <w:sz w:val="24"/>
          <w:szCs w:val="24"/>
        </w:rPr>
        <w:t>Clean up</w:t>
      </w:r>
    </w:p>
    <w:p w:rsidR="00095248" w:rsidRPr="00153106" w:rsidRDefault="00095248" w:rsidP="006D11BC">
      <w:pPr>
        <w:spacing w:after="0" w:line="360" w:lineRule="auto"/>
        <w:contextualSpacing/>
        <w:jc w:val="both"/>
        <w:rPr>
          <w:rFonts w:ascii="Times New Roman" w:hAnsi="Times New Roman"/>
          <w:b/>
          <w:sz w:val="24"/>
          <w:szCs w:val="24"/>
        </w:rPr>
      </w:pPr>
      <w:r w:rsidRPr="00153106">
        <w:rPr>
          <w:rFonts w:ascii="Times New Roman" w:hAnsi="Times New Roman"/>
          <w:b/>
          <w:sz w:val="24"/>
          <w:szCs w:val="24"/>
        </w:rPr>
        <w:t>Learning Objective of the Module</w:t>
      </w:r>
    </w:p>
    <w:p w:rsidR="00893ADF" w:rsidRPr="00153106" w:rsidRDefault="00893ADF" w:rsidP="006D11BC">
      <w:pPr>
        <w:pStyle w:val="BodyTextIndent2"/>
        <w:numPr>
          <w:ilvl w:val="0"/>
          <w:numId w:val="4"/>
        </w:numPr>
        <w:spacing w:after="0" w:line="360" w:lineRule="auto"/>
        <w:jc w:val="both"/>
        <w:rPr>
          <w:rFonts w:ascii="Times New Roman" w:hAnsi="Times New Roman"/>
          <w:sz w:val="24"/>
          <w:szCs w:val="24"/>
        </w:rPr>
      </w:pPr>
      <w:r w:rsidRPr="00153106">
        <w:rPr>
          <w:rFonts w:ascii="Times New Roman" w:hAnsi="Times New Roman"/>
          <w:sz w:val="24"/>
          <w:szCs w:val="24"/>
        </w:rPr>
        <w:t>Perform installation and termination of wiring system</w:t>
      </w:r>
    </w:p>
    <w:p w:rsidR="00893ADF" w:rsidRPr="00153106" w:rsidRDefault="00893ADF" w:rsidP="006D11BC">
      <w:pPr>
        <w:numPr>
          <w:ilvl w:val="0"/>
          <w:numId w:val="4"/>
        </w:numPr>
        <w:spacing w:after="0" w:line="360" w:lineRule="auto"/>
        <w:jc w:val="both"/>
        <w:rPr>
          <w:rFonts w:ascii="Times New Roman" w:hAnsi="Times New Roman"/>
          <w:sz w:val="24"/>
          <w:szCs w:val="24"/>
        </w:rPr>
      </w:pPr>
      <w:r w:rsidRPr="00153106">
        <w:rPr>
          <w:rFonts w:ascii="Times New Roman" w:hAnsi="Times New Roman"/>
          <w:sz w:val="24"/>
          <w:szCs w:val="24"/>
        </w:rPr>
        <w:t>Connect wiring system and equipment</w:t>
      </w:r>
    </w:p>
    <w:p w:rsidR="00893ADF" w:rsidRPr="00153106" w:rsidRDefault="00893ADF" w:rsidP="006D11BC">
      <w:pPr>
        <w:numPr>
          <w:ilvl w:val="0"/>
          <w:numId w:val="4"/>
        </w:numPr>
        <w:spacing w:after="0" w:line="360" w:lineRule="auto"/>
        <w:jc w:val="both"/>
        <w:rPr>
          <w:rFonts w:ascii="Times New Roman" w:hAnsi="Times New Roman"/>
          <w:sz w:val="24"/>
          <w:szCs w:val="24"/>
        </w:rPr>
      </w:pPr>
      <w:r w:rsidRPr="00153106">
        <w:rPr>
          <w:rFonts w:ascii="Times New Roman" w:hAnsi="Times New Roman"/>
          <w:sz w:val="24"/>
          <w:szCs w:val="24"/>
        </w:rPr>
        <w:t>Inspect and notify completion of work</w:t>
      </w:r>
    </w:p>
    <w:p w:rsidR="00B53130" w:rsidRPr="00153106" w:rsidRDefault="00B53130" w:rsidP="006D11BC">
      <w:pPr>
        <w:numPr>
          <w:ilvl w:val="0"/>
          <w:numId w:val="4"/>
        </w:numPr>
        <w:spacing w:after="0" w:line="360" w:lineRule="auto"/>
        <w:jc w:val="both"/>
        <w:rPr>
          <w:rFonts w:ascii="Times New Roman" w:hAnsi="Times New Roman"/>
          <w:sz w:val="24"/>
          <w:szCs w:val="24"/>
        </w:rPr>
      </w:pPr>
      <w:r w:rsidRPr="00153106">
        <w:rPr>
          <w:rFonts w:ascii="Times New Roman" w:hAnsi="Times New Roman"/>
          <w:sz w:val="24"/>
          <w:szCs w:val="24"/>
        </w:rPr>
        <w:t>Clean up</w:t>
      </w:r>
    </w:p>
    <w:p w:rsidR="00A174DC" w:rsidRPr="00153106" w:rsidRDefault="00A174DC" w:rsidP="006D11BC">
      <w:pPr>
        <w:spacing w:after="0" w:line="360" w:lineRule="auto"/>
        <w:contextualSpacing/>
        <w:jc w:val="both"/>
        <w:rPr>
          <w:rFonts w:ascii="Times New Roman" w:hAnsi="Times New Roman"/>
          <w:b/>
          <w:sz w:val="24"/>
          <w:szCs w:val="24"/>
        </w:rPr>
      </w:pPr>
      <w:r w:rsidRPr="00153106">
        <w:rPr>
          <w:rFonts w:ascii="Times New Roman" w:hAnsi="Times New Roman"/>
          <w:b/>
          <w:sz w:val="24"/>
          <w:szCs w:val="24"/>
        </w:rPr>
        <w:t>Module Instruction</w:t>
      </w:r>
    </w:p>
    <w:p w:rsidR="00770AA5" w:rsidRPr="00153106" w:rsidRDefault="00770AA5" w:rsidP="006D11BC">
      <w:pPr>
        <w:spacing w:after="0" w:line="360" w:lineRule="auto"/>
        <w:contextualSpacing/>
        <w:jc w:val="both"/>
        <w:rPr>
          <w:rFonts w:ascii="Times New Roman" w:hAnsi="Times New Roman"/>
          <w:sz w:val="24"/>
          <w:szCs w:val="24"/>
        </w:rPr>
      </w:pPr>
      <w:r w:rsidRPr="00153106">
        <w:rPr>
          <w:rFonts w:ascii="Times New Roman" w:hAnsi="Times New Roman"/>
          <w:sz w:val="24"/>
          <w:szCs w:val="24"/>
        </w:rPr>
        <w:t>For effective use this modules trainees are expected to follow the following module instruction:</w:t>
      </w:r>
    </w:p>
    <w:p w:rsidR="00A174DC" w:rsidRPr="00153106" w:rsidRDefault="00A174DC" w:rsidP="006D11BC">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Read the information written in </w:t>
      </w:r>
      <w:r w:rsidR="00770AA5" w:rsidRPr="00153106">
        <w:rPr>
          <w:rFonts w:ascii="Times New Roman" w:hAnsi="Times New Roman"/>
          <w:sz w:val="24"/>
          <w:szCs w:val="24"/>
        </w:rPr>
        <w:t>each unit</w:t>
      </w:r>
    </w:p>
    <w:p w:rsidR="00A174DC" w:rsidRPr="00153106" w:rsidRDefault="00A174DC" w:rsidP="006D11BC">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Accomplish the Self-checks </w:t>
      </w:r>
      <w:r w:rsidR="00770AA5" w:rsidRPr="00153106">
        <w:rPr>
          <w:rFonts w:ascii="Times New Roman" w:hAnsi="Times New Roman"/>
          <w:sz w:val="24"/>
          <w:szCs w:val="24"/>
        </w:rPr>
        <w:t>at the end of each unit</w:t>
      </w:r>
    </w:p>
    <w:p w:rsidR="0085596E" w:rsidRPr="00153106" w:rsidRDefault="00A174DC" w:rsidP="006D11BC">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Perform Operation Sheets</w:t>
      </w:r>
      <w:r w:rsidR="00770AA5" w:rsidRPr="00153106">
        <w:rPr>
          <w:rFonts w:ascii="Times New Roman" w:hAnsi="Times New Roman"/>
          <w:sz w:val="24"/>
          <w:szCs w:val="24"/>
        </w:rPr>
        <w:t xml:space="preserve"> which were provided at the end of units </w:t>
      </w:r>
    </w:p>
    <w:p w:rsidR="00A174DC" w:rsidRPr="00153106" w:rsidRDefault="00A174DC" w:rsidP="006D11BC">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Do the “LAP test”</w:t>
      </w:r>
      <w:r w:rsidR="00770AA5" w:rsidRPr="00153106">
        <w:rPr>
          <w:rFonts w:ascii="Times New Roman" w:hAnsi="Times New Roman"/>
          <w:sz w:val="24"/>
          <w:szCs w:val="24"/>
        </w:rPr>
        <w:t xml:space="preserve"> giver at the end of each unit</w:t>
      </w:r>
      <w:r w:rsidR="0085596E" w:rsidRPr="00153106">
        <w:rPr>
          <w:rFonts w:ascii="Times New Roman" w:hAnsi="Times New Roman"/>
          <w:sz w:val="24"/>
          <w:szCs w:val="24"/>
        </w:rPr>
        <w:t xml:space="preserve"> and</w:t>
      </w:r>
    </w:p>
    <w:p w:rsidR="00917EE2" w:rsidRPr="00153106" w:rsidRDefault="00917EE2" w:rsidP="006D11BC">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Read the identified reference book for Examples and </w:t>
      </w:r>
      <w:r w:rsidR="00993144" w:rsidRPr="00153106">
        <w:rPr>
          <w:rFonts w:ascii="Times New Roman" w:hAnsi="Times New Roman"/>
          <w:sz w:val="24"/>
          <w:szCs w:val="24"/>
        </w:rPr>
        <w:t>exercise</w:t>
      </w:r>
    </w:p>
    <w:p w:rsidR="00A91404" w:rsidRPr="00153106" w:rsidRDefault="008176AA" w:rsidP="006D11BC">
      <w:pPr>
        <w:spacing w:after="0" w:line="360" w:lineRule="auto"/>
        <w:contextualSpacing/>
        <w:jc w:val="both"/>
        <w:rPr>
          <w:rFonts w:ascii="Times New Roman" w:hAnsi="Times New Roman"/>
          <w:sz w:val="24"/>
          <w:szCs w:val="24"/>
        </w:rPr>
      </w:pPr>
      <w:r w:rsidRPr="00153106">
        <w:rPr>
          <w:rFonts w:ascii="Times New Roman" w:hAnsi="Times New Roman"/>
          <w:sz w:val="24"/>
          <w:szCs w:val="24"/>
        </w:rPr>
        <w:br w:type="page"/>
      </w: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129C1" w:rsidRPr="00153106" w:rsidTr="007129C1">
        <w:trPr>
          <w:trHeight w:val="620"/>
        </w:trPr>
        <w:tc>
          <w:tcPr>
            <w:tcW w:w="9468" w:type="dxa"/>
            <w:shd w:val="clear" w:color="auto" w:fill="D99594"/>
          </w:tcPr>
          <w:p w:rsidR="007129C1" w:rsidRPr="00153106" w:rsidRDefault="007129C1" w:rsidP="00D57EF3">
            <w:pPr>
              <w:pStyle w:val="Heading1"/>
            </w:pPr>
            <w:bookmarkStart w:id="10" w:name="_Toc113078679"/>
            <w:bookmarkStart w:id="11" w:name="_Toc113232843"/>
            <w:r w:rsidRPr="00153106">
              <w:lastRenderedPageBreak/>
              <w:t>Unit one:  installation and termination of wiring system</w:t>
            </w:r>
            <w:bookmarkEnd w:id="10"/>
            <w:bookmarkEnd w:id="11"/>
          </w:p>
        </w:tc>
      </w:tr>
      <w:tr w:rsidR="007129C1" w:rsidRPr="00153106" w:rsidTr="007129C1">
        <w:trPr>
          <w:trHeight w:val="755"/>
        </w:trPr>
        <w:tc>
          <w:tcPr>
            <w:tcW w:w="9468" w:type="dxa"/>
            <w:shd w:val="clear" w:color="auto" w:fill="auto"/>
          </w:tcPr>
          <w:p w:rsidR="007129C1" w:rsidRPr="00153106" w:rsidRDefault="007129C1" w:rsidP="006D11BC">
            <w:pPr>
              <w:autoSpaceDE w:val="0"/>
              <w:autoSpaceDN w:val="0"/>
              <w:adjustRightInd w:val="0"/>
              <w:spacing w:after="0" w:line="360" w:lineRule="auto"/>
              <w:jc w:val="both"/>
              <w:rPr>
                <w:rFonts w:ascii="Times New Roman" w:hAnsi="Times New Roman"/>
                <w:bCs/>
                <w:sz w:val="24"/>
                <w:szCs w:val="24"/>
              </w:rPr>
            </w:pPr>
            <w:r w:rsidRPr="00153106">
              <w:rPr>
                <w:rFonts w:ascii="Times New Roman" w:hAnsi="Times New Roman"/>
                <w:bCs/>
                <w:sz w:val="24"/>
                <w:szCs w:val="24"/>
              </w:rPr>
              <w:t xml:space="preserve">This unit is developed to provide you the necessary information regarding the following </w:t>
            </w:r>
            <w:r w:rsidRPr="00153106">
              <w:rPr>
                <w:rFonts w:ascii="Times New Roman" w:hAnsi="Times New Roman"/>
                <w:sz w:val="24"/>
                <w:szCs w:val="24"/>
              </w:rPr>
              <w:t xml:space="preserve">content </w:t>
            </w:r>
            <w:r w:rsidRPr="00153106">
              <w:rPr>
                <w:rFonts w:ascii="Times New Roman" w:hAnsi="Times New Roman"/>
                <w:bCs/>
                <w:sz w:val="24"/>
                <w:szCs w:val="24"/>
              </w:rPr>
              <w:t>coverage and topics:</w:t>
            </w:r>
          </w:p>
          <w:p w:rsidR="007129C1" w:rsidRPr="00153106" w:rsidRDefault="007129C1" w:rsidP="006D11BC">
            <w:pPr>
              <w:pStyle w:val="ListParagraph"/>
              <w:numPr>
                <w:ilvl w:val="1"/>
                <w:numId w:val="5"/>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installation based to OH&amp;S policies </w:t>
            </w:r>
          </w:p>
          <w:p w:rsidR="007129C1" w:rsidRPr="00153106" w:rsidRDefault="007129C1" w:rsidP="006D11BC">
            <w:pPr>
              <w:numPr>
                <w:ilvl w:val="1"/>
                <w:numId w:val="5"/>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 Personnel to ensure the work </w:t>
            </w:r>
          </w:p>
          <w:p w:rsidR="007129C1" w:rsidRPr="00153106" w:rsidRDefault="007129C1" w:rsidP="006D11BC">
            <w:pPr>
              <w:numPr>
                <w:ilvl w:val="1"/>
                <w:numId w:val="5"/>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Check Wiring systems </w:t>
            </w:r>
          </w:p>
          <w:p w:rsidR="007129C1" w:rsidRPr="00153106" w:rsidRDefault="007129C1" w:rsidP="006D11BC">
            <w:pPr>
              <w:numPr>
                <w:ilvl w:val="1"/>
                <w:numId w:val="5"/>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Fitting Accessories</w:t>
            </w:r>
          </w:p>
          <w:p w:rsidR="007129C1" w:rsidRPr="00153106" w:rsidRDefault="007129C1" w:rsidP="006D11BC">
            <w:pPr>
              <w:numPr>
                <w:ilvl w:val="1"/>
                <w:numId w:val="5"/>
              </w:numPr>
              <w:autoSpaceDE w:val="0"/>
              <w:autoSpaceDN w:val="0"/>
              <w:adjustRightInd w:val="0"/>
              <w:spacing w:after="0" w:line="360" w:lineRule="auto"/>
              <w:jc w:val="both"/>
              <w:rPr>
                <w:rFonts w:ascii="Times New Roman" w:hAnsi="Times New Roman"/>
                <w:sz w:val="24"/>
                <w:szCs w:val="24"/>
              </w:rPr>
            </w:pPr>
            <w:r w:rsidRPr="00153106">
              <w:rPr>
                <w:rFonts w:ascii="Times New Roman" w:eastAsia="Calibri" w:hAnsi="Times New Roman"/>
                <w:sz w:val="24"/>
                <w:szCs w:val="24"/>
              </w:rPr>
              <w:t xml:space="preserve"> Location of fitting </w:t>
            </w:r>
            <w:r w:rsidRPr="00153106">
              <w:rPr>
                <w:rFonts w:ascii="Times New Roman" w:hAnsi="Times New Roman"/>
                <w:sz w:val="24"/>
                <w:szCs w:val="24"/>
              </w:rPr>
              <w:t xml:space="preserve">accessories </w:t>
            </w:r>
            <w:r w:rsidRPr="00153106">
              <w:rPr>
                <w:rFonts w:ascii="Times New Roman" w:eastAsia="Calibri" w:hAnsi="Times New Roman"/>
                <w:sz w:val="24"/>
                <w:szCs w:val="24"/>
              </w:rPr>
              <w:t>necessary materials</w:t>
            </w:r>
          </w:p>
          <w:p w:rsidR="007129C1" w:rsidRPr="00153106" w:rsidRDefault="007129C1" w:rsidP="006D11BC">
            <w:pPr>
              <w:numPr>
                <w:ilvl w:val="1"/>
                <w:numId w:val="5"/>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 Tools, equipment and testing devices </w:t>
            </w:r>
          </w:p>
          <w:p w:rsidR="007129C1" w:rsidRPr="00153106" w:rsidRDefault="007129C1" w:rsidP="006D11BC">
            <w:pPr>
              <w:numPr>
                <w:ilvl w:val="1"/>
                <w:numId w:val="5"/>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Check Preparatory work </w:t>
            </w:r>
          </w:p>
          <w:p w:rsidR="007129C1" w:rsidRPr="00153106" w:rsidRDefault="007129C1" w:rsidP="006D11BC">
            <w:pPr>
              <w:autoSpaceDE w:val="0"/>
              <w:autoSpaceDN w:val="0"/>
              <w:adjustRightInd w:val="0"/>
              <w:spacing w:after="0" w:line="360" w:lineRule="auto"/>
              <w:jc w:val="both"/>
              <w:rPr>
                <w:rFonts w:ascii="Times New Roman" w:hAnsi="Times New Roman"/>
                <w:bCs/>
                <w:sz w:val="24"/>
                <w:szCs w:val="24"/>
              </w:rPr>
            </w:pPr>
            <w:r w:rsidRPr="00153106">
              <w:rPr>
                <w:rFonts w:ascii="Times New Roman" w:hAnsi="Times New Roman"/>
                <w:bCs/>
                <w:sz w:val="24"/>
                <w:szCs w:val="24"/>
              </w:rPr>
              <w:t>This unit will also assist you to attain the learning outcomes stated in the cover page. Specifically, upon completion of this learning guide, you will be able to:</w:t>
            </w:r>
          </w:p>
          <w:p w:rsidR="007129C1" w:rsidRPr="00153106" w:rsidRDefault="00724A11" w:rsidP="006D11BC">
            <w:pPr>
              <w:pStyle w:val="ListParagraph"/>
              <w:numPr>
                <w:ilvl w:val="1"/>
                <w:numId w:val="6"/>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Plan and prepare </w:t>
            </w:r>
            <w:r w:rsidR="007129C1" w:rsidRPr="00153106">
              <w:rPr>
                <w:rFonts w:ascii="Times New Roman" w:hAnsi="Times New Roman"/>
                <w:sz w:val="24"/>
                <w:szCs w:val="24"/>
              </w:rPr>
              <w:t xml:space="preserve"> installation based to OH&amp;S policies </w:t>
            </w:r>
          </w:p>
          <w:p w:rsidR="007129C1" w:rsidRPr="00153106" w:rsidRDefault="00724A11" w:rsidP="006D11BC">
            <w:pPr>
              <w:numPr>
                <w:ilvl w:val="1"/>
                <w:numId w:val="6"/>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Consult</w:t>
            </w:r>
            <w:r w:rsidR="007129C1" w:rsidRPr="00153106">
              <w:rPr>
                <w:rFonts w:ascii="Times New Roman" w:hAnsi="Times New Roman"/>
                <w:sz w:val="24"/>
                <w:szCs w:val="24"/>
              </w:rPr>
              <w:t xml:space="preserve"> appropriate personnel to ensure the work is coordinated</w:t>
            </w:r>
          </w:p>
          <w:p w:rsidR="007129C1" w:rsidRPr="00153106" w:rsidRDefault="00724A11" w:rsidP="006D11BC">
            <w:pPr>
              <w:numPr>
                <w:ilvl w:val="1"/>
                <w:numId w:val="6"/>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Check</w:t>
            </w:r>
            <w:r w:rsidR="007129C1" w:rsidRPr="00153106">
              <w:rPr>
                <w:rFonts w:ascii="Times New Roman" w:hAnsi="Times New Roman"/>
                <w:sz w:val="24"/>
                <w:szCs w:val="24"/>
              </w:rPr>
              <w:t xml:space="preserve"> Wiring systems </w:t>
            </w:r>
          </w:p>
          <w:p w:rsidR="007129C1" w:rsidRPr="00153106" w:rsidRDefault="00724A11" w:rsidP="006D11BC">
            <w:pPr>
              <w:numPr>
                <w:ilvl w:val="1"/>
                <w:numId w:val="6"/>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Obtain </w:t>
            </w:r>
            <w:r w:rsidR="007129C1" w:rsidRPr="00153106">
              <w:rPr>
                <w:rFonts w:ascii="Times New Roman" w:hAnsi="Times New Roman"/>
                <w:sz w:val="24"/>
                <w:szCs w:val="24"/>
              </w:rPr>
              <w:t>Fitting Accessories</w:t>
            </w:r>
          </w:p>
          <w:p w:rsidR="007129C1" w:rsidRPr="00153106" w:rsidRDefault="00724A11" w:rsidP="006D11BC">
            <w:pPr>
              <w:numPr>
                <w:ilvl w:val="1"/>
                <w:numId w:val="6"/>
              </w:numPr>
              <w:autoSpaceDE w:val="0"/>
              <w:autoSpaceDN w:val="0"/>
              <w:adjustRightInd w:val="0"/>
              <w:spacing w:after="0" w:line="360" w:lineRule="auto"/>
              <w:jc w:val="both"/>
              <w:rPr>
                <w:rFonts w:ascii="Times New Roman" w:hAnsi="Times New Roman"/>
                <w:sz w:val="24"/>
                <w:szCs w:val="24"/>
              </w:rPr>
            </w:pPr>
            <w:r w:rsidRPr="00153106">
              <w:rPr>
                <w:rFonts w:ascii="Times New Roman" w:eastAsia="Calibri" w:hAnsi="Times New Roman"/>
                <w:sz w:val="24"/>
                <w:szCs w:val="24"/>
              </w:rPr>
              <w:t>Identify</w:t>
            </w:r>
            <w:r w:rsidR="007129C1" w:rsidRPr="00153106">
              <w:rPr>
                <w:rFonts w:ascii="Times New Roman" w:eastAsia="Calibri" w:hAnsi="Times New Roman"/>
                <w:sz w:val="24"/>
                <w:szCs w:val="24"/>
              </w:rPr>
              <w:t xml:space="preserve"> location of fitting </w:t>
            </w:r>
            <w:r w:rsidR="007129C1" w:rsidRPr="00153106">
              <w:rPr>
                <w:rFonts w:ascii="Times New Roman" w:hAnsi="Times New Roman"/>
                <w:sz w:val="24"/>
                <w:szCs w:val="24"/>
              </w:rPr>
              <w:t xml:space="preserve">accessories </w:t>
            </w:r>
          </w:p>
          <w:p w:rsidR="007129C1" w:rsidRPr="00153106" w:rsidRDefault="00724A11" w:rsidP="006D11BC">
            <w:pPr>
              <w:numPr>
                <w:ilvl w:val="1"/>
                <w:numId w:val="6"/>
              </w:numPr>
              <w:autoSpaceDE w:val="0"/>
              <w:autoSpaceDN w:val="0"/>
              <w:adjustRightInd w:val="0"/>
              <w:spacing w:after="0" w:line="360" w:lineRule="auto"/>
              <w:jc w:val="both"/>
              <w:rPr>
                <w:rFonts w:ascii="Times New Roman" w:hAnsi="Times New Roman"/>
                <w:sz w:val="24"/>
                <w:szCs w:val="24"/>
              </w:rPr>
            </w:pPr>
            <w:r w:rsidRPr="00153106">
              <w:rPr>
                <w:rFonts w:ascii="Times New Roman" w:eastAsia="Calibri" w:hAnsi="Times New Roman"/>
                <w:sz w:val="24"/>
                <w:szCs w:val="24"/>
              </w:rPr>
              <w:t>Obtain</w:t>
            </w:r>
            <w:r w:rsidR="007129C1" w:rsidRPr="00153106">
              <w:rPr>
                <w:rFonts w:ascii="Times New Roman" w:eastAsia="Calibri" w:hAnsi="Times New Roman"/>
                <w:sz w:val="24"/>
                <w:szCs w:val="24"/>
              </w:rPr>
              <w:t xml:space="preserve"> necessary materials</w:t>
            </w:r>
          </w:p>
          <w:p w:rsidR="007129C1" w:rsidRPr="00153106" w:rsidRDefault="00724A11" w:rsidP="006D11BC">
            <w:pPr>
              <w:numPr>
                <w:ilvl w:val="1"/>
                <w:numId w:val="6"/>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Obtain</w:t>
            </w:r>
            <w:r w:rsidR="007129C1" w:rsidRPr="00153106">
              <w:rPr>
                <w:rFonts w:ascii="Times New Roman" w:hAnsi="Times New Roman"/>
                <w:sz w:val="24"/>
                <w:szCs w:val="24"/>
              </w:rPr>
              <w:t xml:space="preserve"> Tools, equipment and testing devices </w:t>
            </w:r>
          </w:p>
          <w:p w:rsidR="007129C1" w:rsidRPr="00153106" w:rsidRDefault="00724A11" w:rsidP="006D11BC">
            <w:pPr>
              <w:numPr>
                <w:ilvl w:val="1"/>
                <w:numId w:val="6"/>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Check</w:t>
            </w:r>
            <w:r w:rsidR="007129C1" w:rsidRPr="00153106">
              <w:rPr>
                <w:rFonts w:ascii="Times New Roman" w:hAnsi="Times New Roman"/>
                <w:sz w:val="24"/>
                <w:szCs w:val="24"/>
              </w:rPr>
              <w:t xml:space="preserve"> Preparatory work </w:t>
            </w:r>
          </w:p>
          <w:p w:rsidR="007129C1" w:rsidRPr="00153106" w:rsidRDefault="007129C1" w:rsidP="006D11BC">
            <w:pPr>
              <w:pStyle w:val="NoSpacing"/>
              <w:spacing w:line="360" w:lineRule="auto"/>
              <w:ind w:left="450"/>
              <w:jc w:val="both"/>
              <w:rPr>
                <w:rFonts w:ascii="Times New Roman" w:hAnsi="Times New Roman"/>
                <w:sz w:val="24"/>
                <w:szCs w:val="24"/>
                <w:lang w:val="en-ZA"/>
              </w:rPr>
            </w:pPr>
          </w:p>
        </w:tc>
      </w:tr>
    </w:tbl>
    <w:p w:rsidR="007129C1" w:rsidRPr="00153106" w:rsidRDefault="007129C1" w:rsidP="006D11BC">
      <w:pPr>
        <w:spacing w:after="0" w:line="360" w:lineRule="auto"/>
        <w:contextualSpacing/>
        <w:jc w:val="both"/>
        <w:rPr>
          <w:rFonts w:ascii="Times New Roman" w:hAnsi="Times New Roman"/>
          <w:b/>
          <w:sz w:val="24"/>
          <w:szCs w:val="24"/>
        </w:rPr>
      </w:pPr>
    </w:p>
    <w:p w:rsidR="00224C47" w:rsidRPr="00153106" w:rsidRDefault="00224C47" w:rsidP="00EE5EC4">
      <w:pPr>
        <w:pStyle w:val="Heading2"/>
      </w:pPr>
    </w:p>
    <w:p w:rsidR="00C32294" w:rsidRPr="00153106" w:rsidRDefault="00EE5EC4" w:rsidP="00EE5EC4">
      <w:pPr>
        <w:pStyle w:val="Heading2"/>
      </w:pPr>
      <w:bookmarkStart w:id="12" w:name="_Toc113232844"/>
      <w:r w:rsidRPr="00153106">
        <w:t xml:space="preserve">1.1 </w:t>
      </w:r>
      <w:r w:rsidR="00224C47" w:rsidRPr="00153106">
        <w:t>Installation based to OH&amp;S policies</w:t>
      </w:r>
      <w:bookmarkStart w:id="13" w:name="_Toc113075944"/>
      <w:bookmarkStart w:id="14" w:name="_Toc113078680"/>
      <w:bookmarkEnd w:id="12"/>
    </w:p>
    <w:p w:rsidR="00C7354C" w:rsidRPr="00153106" w:rsidRDefault="007A3DE9" w:rsidP="00C32294">
      <w:pPr>
        <w:pStyle w:val="Heading1"/>
      </w:pPr>
      <w:bookmarkStart w:id="15" w:name="_Toc113232570"/>
      <w:bookmarkStart w:id="16" w:name="_Toc113232845"/>
      <w:r w:rsidRPr="00153106">
        <w:rPr>
          <w:sz w:val="24"/>
        </w:rPr>
        <w:t>Planning and preparing for the installation</w:t>
      </w:r>
      <w:bookmarkEnd w:id="13"/>
      <w:bookmarkEnd w:id="14"/>
      <w:bookmarkEnd w:id="15"/>
      <w:bookmarkEnd w:id="16"/>
    </w:p>
    <w:p w:rsidR="003B0E06" w:rsidRPr="00153106" w:rsidRDefault="007A3DE9" w:rsidP="00C41324">
      <w:pPr>
        <w:spacing w:after="0" w:line="360" w:lineRule="auto"/>
        <w:jc w:val="both"/>
        <w:rPr>
          <w:rFonts w:ascii="Times New Roman" w:eastAsia="Calibri" w:hAnsi="Times New Roman"/>
          <w:sz w:val="24"/>
          <w:szCs w:val="24"/>
          <w:shd w:val="clear" w:color="auto" w:fill="FFFFFF"/>
        </w:rPr>
      </w:pPr>
      <w:r w:rsidRPr="00153106">
        <w:rPr>
          <w:rFonts w:ascii="Times New Roman" w:eastAsia="Calibri" w:hAnsi="Times New Roman"/>
          <w:sz w:val="24"/>
          <w:szCs w:val="24"/>
          <w:shd w:val="clear" w:color="auto" w:fill="FFFFFF"/>
        </w:rPr>
        <w:t>Before you</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bCs/>
          <w:sz w:val="24"/>
          <w:szCs w:val="24"/>
          <w:bdr w:val="none" w:sz="0" w:space="0" w:color="auto" w:frame="1"/>
          <w:shd w:val="clear" w:color="auto" w:fill="FFFFFF"/>
        </w:rPr>
        <w:t>install</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sz w:val="24"/>
          <w:szCs w:val="24"/>
          <w:shd w:val="clear" w:color="auto" w:fill="FFFFFF"/>
        </w:rPr>
        <w:t>the installation server products, you must</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bCs/>
          <w:sz w:val="24"/>
          <w:szCs w:val="24"/>
          <w:bdr w:val="none" w:sz="0" w:space="0" w:color="auto" w:frame="1"/>
          <w:shd w:val="clear" w:color="auto" w:fill="FFFFFF"/>
        </w:rPr>
        <w:t>prepare</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sz w:val="24"/>
          <w:szCs w:val="24"/>
          <w:shd w:val="clear" w:color="auto" w:fill="FFFFFF"/>
        </w:rPr>
        <w:t>your system and</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bCs/>
          <w:sz w:val="24"/>
          <w:szCs w:val="24"/>
          <w:bdr w:val="none" w:sz="0" w:space="0" w:color="auto" w:frame="1"/>
          <w:shd w:val="clear" w:color="auto" w:fill="FFFFFF"/>
        </w:rPr>
        <w:t>plan</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sz w:val="24"/>
          <w:szCs w:val="24"/>
          <w:shd w:val="clear" w:color="auto" w:fill="FFFFFF"/>
        </w:rPr>
        <w:t>for choices and make during the</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bCs/>
          <w:sz w:val="24"/>
          <w:szCs w:val="24"/>
          <w:bdr w:val="none" w:sz="0" w:space="0" w:color="auto" w:frame="1"/>
          <w:shd w:val="clear" w:color="auto" w:fill="FFFFFF"/>
        </w:rPr>
        <w:t>installation</w:t>
      </w:r>
      <w:r w:rsidRPr="00153106">
        <w:rPr>
          <w:rStyle w:val="apple-converted-space"/>
          <w:rFonts w:ascii="Times New Roman" w:eastAsia="Calibri" w:hAnsi="Times New Roman"/>
          <w:sz w:val="24"/>
          <w:szCs w:val="24"/>
          <w:shd w:val="clear" w:color="auto" w:fill="FFFFFF"/>
        </w:rPr>
        <w:t> </w:t>
      </w:r>
      <w:r w:rsidRPr="00153106">
        <w:rPr>
          <w:rFonts w:ascii="Times New Roman" w:eastAsia="Calibri" w:hAnsi="Times New Roman"/>
          <w:sz w:val="24"/>
          <w:szCs w:val="24"/>
          <w:shd w:val="clear" w:color="auto" w:fill="FFFFFF"/>
        </w:rPr>
        <w:t>process.</w:t>
      </w:r>
    </w:p>
    <w:p w:rsidR="007A3DE9" w:rsidRPr="00153106" w:rsidRDefault="007A3DE9" w:rsidP="006D11BC">
      <w:pPr>
        <w:spacing w:line="360" w:lineRule="auto"/>
        <w:jc w:val="both"/>
        <w:rPr>
          <w:rFonts w:ascii="Times New Roman" w:eastAsia="Calibri" w:hAnsi="Times New Roman"/>
          <w:sz w:val="24"/>
          <w:szCs w:val="24"/>
          <w:shd w:val="clear" w:color="auto" w:fill="FFFFFF"/>
        </w:rPr>
      </w:pPr>
      <w:bookmarkStart w:id="17" w:name="_Toc113075945"/>
      <w:bookmarkStart w:id="18" w:name="_Toc113078681"/>
      <w:r w:rsidRPr="00153106">
        <w:rPr>
          <w:rFonts w:ascii="Times New Roman" w:hAnsi="Times New Roman"/>
          <w:sz w:val="24"/>
          <w:szCs w:val="24"/>
        </w:rPr>
        <w:t>1.1.1. Installation Planning</w:t>
      </w:r>
      <w:bookmarkEnd w:id="17"/>
      <w:bookmarkEnd w:id="18"/>
    </w:p>
    <w:p w:rsidR="003B0E06" w:rsidRPr="00153106" w:rsidRDefault="003B0E06" w:rsidP="006D11BC">
      <w:pPr>
        <w:spacing w:after="0" w:line="360" w:lineRule="auto"/>
        <w:jc w:val="both"/>
        <w:rPr>
          <w:rFonts w:ascii="Times New Roman" w:hAnsi="Times New Roman"/>
          <w:sz w:val="24"/>
          <w:szCs w:val="24"/>
        </w:rPr>
      </w:pPr>
    </w:p>
    <w:p w:rsidR="003B0E06" w:rsidRPr="00153106" w:rsidRDefault="003B0E06" w:rsidP="006D11BC">
      <w:pPr>
        <w:spacing w:after="0" w:line="360" w:lineRule="auto"/>
        <w:jc w:val="both"/>
        <w:rPr>
          <w:rFonts w:ascii="Times New Roman" w:hAnsi="Times New Roman"/>
          <w:sz w:val="24"/>
          <w:szCs w:val="24"/>
        </w:rPr>
      </w:pPr>
    </w:p>
    <w:p w:rsidR="003B0E06" w:rsidRPr="00153106" w:rsidRDefault="003B0E06" w:rsidP="006D11BC">
      <w:pPr>
        <w:spacing w:after="0" w:line="360" w:lineRule="auto"/>
        <w:jc w:val="both"/>
        <w:rPr>
          <w:rFonts w:ascii="Times New Roman" w:hAnsi="Times New Roman"/>
          <w:sz w:val="24"/>
          <w:szCs w:val="24"/>
        </w:rPr>
      </w:pPr>
    </w:p>
    <w:p w:rsidR="003B0E06" w:rsidRPr="00153106" w:rsidRDefault="003B0E06" w:rsidP="006D11BC">
      <w:pPr>
        <w:spacing w:after="0" w:line="360" w:lineRule="auto"/>
        <w:jc w:val="both"/>
        <w:rPr>
          <w:rFonts w:ascii="Times New Roman" w:hAnsi="Times New Roman"/>
          <w:sz w:val="24"/>
          <w:szCs w:val="24"/>
        </w:rPr>
      </w:pPr>
    </w:p>
    <w:p w:rsidR="003B0E06" w:rsidRPr="00153106" w:rsidRDefault="007A3DE9" w:rsidP="002805C5">
      <w:pPr>
        <w:spacing w:after="0" w:line="360" w:lineRule="auto"/>
        <w:jc w:val="both"/>
        <w:rPr>
          <w:rFonts w:ascii="Times New Roman" w:hAnsi="Times New Roman"/>
          <w:sz w:val="24"/>
          <w:szCs w:val="24"/>
        </w:rPr>
      </w:pPr>
      <w:r w:rsidRPr="00153106">
        <w:rPr>
          <w:rFonts w:ascii="Times New Roman" w:hAnsi="Times New Roman"/>
          <w:sz w:val="24"/>
          <w:szCs w:val="24"/>
        </w:rPr>
        <w:t xml:space="preserve">Installation Planning is the planning involved in case the system requires replacement or upgrade. It is always necessary to assess the status of the current system of equipment whether there is need for upgrade or replacement of the system </w:t>
      </w:r>
    </w:p>
    <w:p w:rsidR="003B0E06" w:rsidRPr="00153106" w:rsidRDefault="00B53335" w:rsidP="00651158">
      <w:pPr>
        <w:pStyle w:val="TableParagraph"/>
        <w:rPr>
          <w:rFonts w:ascii="Times New Roman" w:hAnsi="Times New Roman" w:cs="Times New Roman"/>
        </w:rPr>
      </w:pPr>
      <w:bookmarkStart w:id="19" w:name="_Toc113075946"/>
      <w:bookmarkStart w:id="20" w:name="_Toc113078682"/>
      <w:r w:rsidRPr="00153106">
        <w:rPr>
          <w:rFonts w:ascii="Times New Roman" w:hAnsi="Times New Roman" w:cs="Times New Roman"/>
        </w:rPr>
        <w:t>1</w:t>
      </w:r>
      <w:r w:rsidR="0096633A" w:rsidRPr="00153106">
        <w:rPr>
          <w:rFonts w:ascii="Times New Roman" w:hAnsi="Times New Roman" w:cs="Times New Roman"/>
        </w:rPr>
        <w:t>.</w:t>
      </w:r>
      <w:r w:rsidR="00224C47" w:rsidRPr="00153106">
        <w:rPr>
          <w:rFonts w:ascii="Times New Roman" w:hAnsi="Times New Roman" w:cs="Times New Roman"/>
        </w:rPr>
        <w:t xml:space="preserve">1. </w:t>
      </w:r>
      <w:r w:rsidR="0096633A" w:rsidRPr="00153106">
        <w:rPr>
          <w:rFonts w:ascii="Times New Roman" w:hAnsi="Times New Roman" w:cs="Times New Roman"/>
        </w:rPr>
        <w:t>2 Steps Involved in Installation Planning</w:t>
      </w:r>
      <w:bookmarkEnd w:id="19"/>
      <w:bookmarkEnd w:id="20"/>
    </w:p>
    <w:p w:rsidR="0096633A" w:rsidRPr="00153106" w:rsidRDefault="0096633A" w:rsidP="006D11BC">
      <w:pPr>
        <w:spacing w:after="0" w:line="360" w:lineRule="auto"/>
        <w:jc w:val="both"/>
        <w:rPr>
          <w:rFonts w:ascii="Times New Roman" w:hAnsi="Times New Roman"/>
          <w:sz w:val="24"/>
          <w:szCs w:val="24"/>
        </w:rPr>
      </w:pPr>
      <w:r w:rsidRPr="00153106">
        <w:rPr>
          <w:rFonts w:ascii="Times New Roman" w:hAnsi="Times New Roman"/>
          <w:bCs/>
          <w:sz w:val="24"/>
          <w:szCs w:val="24"/>
        </w:rPr>
        <w:t>1. Assessment - </w:t>
      </w:r>
      <w:r w:rsidRPr="00153106">
        <w:rPr>
          <w:rFonts w:ascii="Times New Roman" w:hAnsi="Times New Roman"/>
          <w:sz w:val="24"/>
          <w:szCs w:val="24"/>
        </w:rPr>
        <w:t>The performance of the current system in terms of reliability or productivity.</w:t>
      </w:r>
    </w:p>
    <w:p w:rsidR="0096633A" w:rsidRPr="00153106" w:rsidRDefault="00295989" w:rsidP="006D11BC">
      <w:pPr>
        <w:spacing w:after="0" w:line="360" w:lineRule="auto"/>
        <w:jc w:val="both"/>
        <w:rPr>
          <w:rFonts w:ascii="Times New Roman" w:hAnsi="Times New Roman"/>
          <w:sz w:val="24"/>
          <w:szCs w:val="24"/>
        </w:rPr>
      </w:pPr>
      <w:r w:rsidRPr="00153106">
        <w:rPr>
          <w:rFonts w:ascii="Times New Roman" w:hAnsi="Times New Roman"/>
          <w:bCs/>
          <w:sz w:val="24"/>
          <w:szCs w:val="24"/>
        </w:rPr>
        <w:t>2. Readiness</w:t>
      </w:r>
      <w:r w:rsidR="0096633A" w:rsidRPr="00153106">
        <w:rPr>
          <w:rFonts w:ascii="Times New Roman" w:hAnsi="Times New Roman"/>
          <w:bCs/>
          <w:sz w:val="24"/>
          <w:szCs w:val="24"/>
        </w:rPr>
        <w:t> </w:t>
      </w:r>
      <w:r w:rsidR="0096633A" w:rsidRPr="00153106">
        <w:rPr>
          <w:rFonts w:ascii="Times New Roman" w:hAnsi="Times New Roman"/>
          <w:sz w:val="24"/>
          <w:szCs w:val="24"/>
        </w:rPr>
        <w:t>Review existing installation to identify the roadblocks.</w:t>
      </w:r>
    </w:p>
    <w:p w:rsidR="0096633A" w:rsidRPr="00153106" w:rsidRDefault="00295989" w:rsidP="006D11BC">
      <w:pPr>
        <w:spacing w:after="0" w:line="360" w:lineRule="auto"/>
        <w:jc w:val="both"/>
        <w:rPr>
          <w:rFonts w:ascii="Times New Roman" w:hAnsi="Times New Roman"/>
          <w:sz w:val="24"/>
          <w:szCs w:val="24"/>
        </w:rPr>
      </w:pPr>
      <w:r w:rsidRPr="00153106">
        <w:rPr>
          <w:rFonts w:ascii="Times New Roman" w:hAnsi="Times New Roman"/>
          <w:bCs/>
          <w:sz w:val="24"/>
          <w:szCs w:val="24"/>
        </w:rPr>
        <w:t>3. Benchmark</w:t>
      </w:r>
      <w:r w:rsidR="0096633A" w:rsidRPr="00153106">
        <w:rPr>
          <w:rFonts w:ascii="Times New Roman" w:hAnsi="Times New Roman"/>
          <w:bCs/>
          <w:sz w:val="24"/>
          <w:szCs w:val="24"/>
        </w:rPr>
        <w:t> </w:t>
      </w:r>
      <w:r w:rsidR="0096633A" w:rsidRPr="00153106">
        <w:rPr>
          <w:rFonts w:ascii="Times New Roman" w:hAnsi="Times New Roman"/>
          <w:sz w:val="24"/>
          <w:szCs w:val="24"/>
        </w:rPr>
        <w:t>Record data on current system in order to measure the improvement in the new system to be installed.</w:t>
      </w:r>
    </w:p>
    <w:p w:rsidR="0096633A" w:rsidRPr="00153106" w:rsidRDefault="0096633A" w:rsidP="006D11BC">
      <w:pPr>
        <w:spacing w:after="0" w:line="360" w:lineRule="auto"/>
        <w:jc w:val="both"/>
        <w:rPr>
          <w:rFonts w:ascii="Times New Roman" w:hAnsi="Times New Roman"/>
          <w:sz w:val="24"/>
          <w:szCs w:val="24"/>
        </w:rPr>
      </w:pPr>
      <w:r w:rsidRPr="00153106">
        <w:rPr>
          <w:rFonts w:ascii="Times New Roman" w:hAnsi="Times New Roman"/>
          <w:bCs/>
          <w:sz w:val="24"/>
          <w:szCs w:val="24"/>
        </w:rPr>
        <w:t>4. Design or Plan- </w:t>
      </w:r>
      <w:r w:rsidRPr="00153106">
        <w:rPr>
          <w:rFonts w:ascii="Times New Roman" w:hAnsi="Times New Roman"/>
          <w:sz w:val="24"/>
          <w:szCs w:val="24"/>
        </w:rPr>
        <w:t>Identify and map all work necessary to make migration and upgrades.</w:t>
      </w:r>
    </w:p>
    <w:p w:rsidR="0096633A" w:rsidRPr="00153106" w:rsidRDefault="00295989" w:rsidP="006D11BC">
      <w:pPr>
        <w:spacing w:after="0" w:line="360" w:lineRule="auto"/>
        <w:jc w:val="both"/>
        <w:rPr>
          <w:rFonts w:ascii="Times New Roman" w:hAnsi="Times New Roman"/>
          <w:sz w:val="24"/>
          <w:szCs w:val="24"/>
        </w:rPr>
      </w:pPr>
      <w:r w:rsidRPr="00153106">
        <w:rPr>
          <w:rFonts w:ascii="Times New Roman" w:hAnsi="Times New Roman"/>
          <w:bCs/>
          <w:sz w:val="24"/>
          <w:szCs w:val="24"/>
        </w:rPr>
        <w:t>5. Shutdown-</w:t>
      </w:r>
      <w:r w:rsidR="0096633A" w:rsidRPr="00153106">
        <w:rPr>
          <w:rFonts w:ascii="Times New Roman" w:hAnsi="Times New Roman"/>
          <w:sz w:val="24"/>
          <w:szCs w:val="24"/>
        </w:rPr>
        <w:t>Check and shutdown all the allied system.</w:t>
      </w:r>
    </w:p>
    <w:p w:rsidR="0096633A" w:rsidRPr="00153106" w:rsidRDefault="0096633A" w:rsidP="006D11BC">
      <w:pPr>
        <w:spacing w:after="0" w:line="360" w:lineRule="auto"/>
        <w:jc w:val="both"/>
        <w:rPr>
          <w:rFonts w:ascii="Times New Roman" w:hAnsi="Times New Roman"/>
          <w:sz w:val="24"/>
          <w:szCs w:val="24"/>
        </w:rPr>
      </w:pPr>
      <w:r w:rsidRPr="00153106">
        <w:rPr>
          <w:rFonts w:ascii="Times New Roman" w:hAnsi="Times New Roman"/>
          <w:bCs/>
          <w:sz w:val="24"/>
          <w:szCs w:val="24"/>
        </w:rPr>
        <w:t>6. Replacement- </w:t>
      </w:r>
      <w:r w:rsidRPr="00153106">
        <w:rPr>
          <w:rFonts w:ascii="Times New Roman" w:hAnsi="Times New Roman"/>
          <w:sz w:val="24"/>
          <w:szCs w:val="24"/>
        </w:rPr>
        <w:t>Replace or put a new installation at the designated location.</w:t>
      </w:r>
    </w:p>
    <w:p w:rsidR="0096633A" w:rsidRPr="00153106" w:rsidRDefault="0096633A" w:rsidP="006D11BC">
      <w:pPr>
        <w:spacing w:after="0" w:line="360" w:lineRule="auto"/>
        <w:jc w:val="both"/>
        <w:rPr>
          <w:rFonts w:ascii="Times New Roman" w:hAnsi="Times New Roman"/>
          <w:sz w:val="24"/>
          <w:szCs w:val="24"/>
        </w:rPr>
      </w:pPr>
      <w:r w:rsidRPr="00153106">
        <w:rPr>
          <w:rFonts w:ascii="Times New Roman" w:hAnsi="Times New Roman"/>
          <w:bCs/>
          <w:sz w:val="24"/>
          <w:szCs w:val="24"/>
        </w:rPr>
        <w:t>7. Testing- </w:t>
      </w:r>
      <w:r w:rsidR="00295989" w:rsidRPr="00153106">
        <w:rPr>
          <w:rFonts w:ascii="Times New Roman" w:hAnsi="Times New Roman"/>
          <w:sz w:val="24"/>
          <w:szCs w:val="24"/>
        </w:rPr>
        <w:t xml:space="preserve">Do all the routine </w:t>
      </w:r>
      <w:r w:rsidRPr="00153106">
        <w:rPr>
          <w:rFonts w:ascii="Times New Roman" w:hAnsi="Times New Roman"/>
          <w:sz w:val="24"/>
          <w:szCs w:val="24"/>
        </w:rPr>
        <w:t>test specified in the installation guide. Also perform stress test related to the system.</w:t>
      </w:r>
    </w:p>
    <w:p w:rsidR="007F2E40" w:rsidRPr="00153106" w:rsidRDefault="0096633A" w:rsidP="006D11BC">
      <w:pPr>
        <w:spacing w:after="0" w:line="360" w:lineRule="auto"/>
        <w:jc w:val="both"/>
        <w:rPr>
          <w:rFonts w:ascii="Times New Roman" w:hAnsi="Times New Roman"/>
          <w:sz w:val="24"/>
          <w:szCs w:val="24"/>
        </w:rPr>
      </w:pPr>
      <w:r w:rsidRPr="00153106">
        <w:rPr>
          <w:rFonts w:ascii="Times New Roman" w:hAnsi="Times New Roman"/>
          <w:bCs/>
          <w:sz w:val="24"/>
          <w:szCs w:val="24"/>
        </w:rPr>
        <w:t>8. Monitoring- </w:t>
      </w:r>
      <w:r w:rsidRPr="00153106">
        <w:rPr>
          <w:rFonts w:ascii="Times New Roman" w:hAnsi="Times New Roman"/>
          <w:sz w:val="24"/>
          <w:szCs w:val="24"/>
        </w:rPr>
        <w:t>Monitoring the system for a specified period to evaluate performance and check issues which might arise due to installation errors</w:t>
      </w:r>
      <w:bookmarkStart w:id="21" w:name="_Toc113075947"/>
    </w:p>
    <w:p w:rsidR="007B7311" w:rsidRPr="00153106" w:rsidRDefault="000D542E" w:rsidP="00651158">
      <w:pPr>
        <w:pStyle w:val="Heading2"/>
        <w:rPr>
          <w:highlight w:val="yellow"/>
        </w:rPr>
      </w:pPr>
      <w:bookmarkStart w:id="22" w:name="_Toc113078683"/>
      <w:bookmarkStart w:id="23" w:name="_Toc113232846"/>
      <w:r w:rsidRPr="00153106">
        <w:t>1.</w:t>
      </w:r>
      <w:r w:rsidR="004723D9" w:rsidRPr="00153106">
        <w:t>2</w:t>
      </w:r>
      <w:r w:rsidR="00224C47" w:rsidRPr="00153106">
        <w:t>.</w:t>
      </w:r>
      <w:r w:rsidR="004723D9" w:rsidRPr="00153106">
        <w:t xml:space="preserve"> Personnel to ensure the work</w:t>
      </w:r>
      <w:bookmarkEnd w:id="21"/>
      <w:bookmarkEnd w:id="22"/>
      <w:bookmarkEnd w:id="23"/>
    </w:p>
    <w:p w:rsidR="0084481F" w:rsidRPr="00153106" w:rsidRDefault="0084481F" w:rsidP="006D11BC">
      <w:pPr>
        <w:spacing w:line="360" w:lineRule="auto"/>
        <w:jc w:val="both"/>
        <w:rPr>
          <w:rFonts w:ascii="Times New Roman" w:hAnsi="Times New Roman"/>
          <w:sz w:val="24"/>
          <w:szCs w:val="24"/>
        </w:rPr>
      </w:pPr>
      <w:r w:rsidRPr="00153106">
        <w:rPr>
          <w:rFonts w:ascii="Times New Roman" w:hAnsi="Times New Roman"/>
          <w:sz w:val="24"/>
          <w:szCs w:val="24"/>
        </w:rPr>
        <w:t>Consultation involves sharing of information, giving workers a reasonable opportunity to express views and taking those views into account before making decisions on health and safety matters.</w:t>
      </w:r>
    </w:p>
    <w:p w:rsidR="007166CA" w:rsidRPr="00153106" w:rsidRDefault="0084481F"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A person conducting a business or undertaking must consult, so far as is reasonably practicable, with workers who carry out work for the business or undertaking and  who are (or are likely to be) directly affected by a work health and safety matter. </w:t>
      </w:r>
    </w:p>
    <w:p w:rsidR="003D5E0E" w:rsidRPr="00153106" w:rsidRDefault="00927D0B" w:rsidP="00D57EF3">
      <w:pPr>
        <w:pStyle w:val="Heading2"/>
      </w:pPr>
      <w:bookmarkStart w:id="24" w:name="_Toc113075948"/>
      <w:bookmarkStart w:id="25" w:name="_Toc113078684"/>
      <w:bookmarkStart w:id="26" w:name="_Toc113232847"/>
      <w:r w:rsidRPr="00153106">
        <w:t xml:space="preserve">1.3 </w:t>
      </w:r>
      <w:r w:rsidR="00EC18EB" w:rsidRPr="00153106">
        <w:t>Wirin</w:t>
      </w:r>
      <w:r w:rsidR="003D5E0E" w:rsidRPr="00153106">
        <w:t>g systems</w:t>
      </w:r>
      <w:bookmarkEnd w:id="24"/>
      <w:bookmarkEnd w:id="25"/>
      <w:bookmarkEnd w:id="26"/>
    </w:p>
    <w:p w:rsidR="004723D9" w:rsidRPr="00153106" w:rsidRDefault="00A835CE" w:rsidP="006D11BC">
      <w:pPr>
        <w:spacing w:line="360" w:lineRule="auto"/>
        <w:jc w:val="both"/>
        <w:rPr>
          <w:rFonts w:ascii="Times New Roman" w:hAnsi="Times New Roman"/>
          <w:sz w:val="24"/>
          <w:szCs w:val="24"/>
        </w:rPr>
      </w:pPr>
      <w:r w:rsidRPr="00153106">
        <w:rPr>
          <w:rFonts w:ascii="Times New Roman" w:hAnsi="Times New Roman"/>
          <w:sz w:val="24"/>
          <w:szCs w:val="24"/>
        </w:rPr>
        <w:t>Electrical wiring is a process of connecting different accessories for the distribution of electrical energy from the supplier to various appliances and equipment(fuse, switch, lights, fan etc...) at home like television, lamps, air conditioners, etc</w:t>
      </w:r>
    </w:p>
    <w:p w:rsidR="004E30EB" w:rsidRPr="00153106" w:rsidRDefault="00A835CE" w:rsidP="006D11BC">
      <w:pPr>
        <w:spacing w:line="360" w:lineRule="auto"/>
        <w:jc w:val="both"/>
        <w:rPr>
          <w:rStyle w:val="Strong"/>
          <w:rFonts w:ascii="Times New Roman" w:hAnsi="Times New Roman"/>
          <w:b w:val="0"/>
          <w:bCs w:val="0"/>
          <w:sz w:val="24"/>
          <w:szCs w:val="24"/>
        </w:rPr>
      </w:pPr>
      <w:r w:rsidRPr="00153106">
        <w:rPr>
          <w:rFonts w:ascii="Times New Roman" w:hAnsi="Times New Roman"/>
          <w:sz w:val="24"/>
          <w:szCs w:val="24"/>
        </w:rPr>
        <w:t>.The different types of electrical wiring that are used in domestic properties.</w:t>
      </w:r>
      <w:bookmarkStart w:id="27" w:name="_Toc113075949"/>
    </w:p>
    <w:p w:rsidR="00A835CE" w:rsidRPr="00153106" w:rsidRDefault="00A835CE" w:rsidP="006D11BC">
      <w:pPr>
        <w:spacing w:line="360" w:lineRule="auto"/>
        <w:jc w:val="both"/>
        <w:rPr>
          <w:rFonts w:ascii="Times New Roman" w:hAnsi="Times New Roman"/>
          <w:b/>
          <w:sz w:val="24"/>
          <w:szCs w:val="24"/>
        </w:rPr>
      </w:pPr>
      <w:r w:rsidRPr="00153106">
        <w:rPr>
          <w:rStyle w:val="Strong"/>
          <w:rFonts w:ascii="Times New Roman" w:hAnsi="Times New Roman"/>
          <w:sz w:val="24"/>
          <w:szCs w:val="24"/>
        </w:rPr>
        <w:t>Different Types of House Electrical Wiring Systems</w:t>
      </w:r>
      <w:bookmarkEnd w:id="27"/>
      <w:r w:rsidRPr="00153106">
        <w:rPr>
          <w:rStyle w:val="Strong"/>
          <w:rFonts w:ascii="Times New Roman" w:hAnsi="Times New Roman"/>
          <w:sz w:val="24"/>
          <w:szCs w:val="24"/>
        </w:rPr>
        <w:tab/>
      </w:r>
    </w:p>
    <w:p w:rsidR="00A835CE" w:rsidRPr="00153106" w:rsidRDefault="00A835CE" w:rsidP="006D11BC">
      <w:pPr>
        <w:spacing w:line="360" w:lineRule="auto"/>
        <w:jc w:val="both"/>
        <w:rPr>
          <w:rFonts w:ascii="Times New Roman" w:hAnsi="Times New Roman"/>
          <w:b/>
          <w:bCs/>
          <w:sz w:val="24"/>
          <w:szCs w:val="24"/>
        </w:rPr>
      </w:pPr>
      <w:bookmarkStart w:id="28" w:name="_Toc113075950"/>
      <w:r w:rsidRPr="00153106">
        <w:rPr>
          <w:rFonts w:ascii="Times New Roman" w:hAnsi="Times New Roman"/>
          <w:b/>
          <w:bCs/>
          <w:sz w:val="24"/>
          <w:szCs w:val="24"/>
        </w:rPr>
        <w:lastRenderedPageBreak/>
        <w:t>Cleat Wiring</w:t>
      </w:r>
      <w:bookmarkEnd w:id="28"/>
    </w:p>
    <w:p w:rsidR="00A835CE" w:rsidRPr="00153106" w:rsidRDefault="00A835CE" w:rsidP="006D11BC">
      <w:pPr>
        <w:spacing w:line="360" w:lineRule="auto"/>
        <w:jc w:val="both"/>
        <w:rPr>
          <w:rFonts w:ascii="Times New Roman" w:hAnsi="Times New Roman"/>
          <w:sz w:val="24"/>
          <w:szCs w:val="24"/>
        </w:rPr>
      </w:pPr>
      <w:r w:rsidRPr="00153106">
        <w:rPr>
          <w:rFonts w:ascii="Times New Roman" w:hAnsi="Times New Roman"/>
          <w:sz w:val="24"/>
          <w:szCs w:val="24"/>
        </w:rPr>
        <w:t>This wiring comprises of PVC insulated wires or ordinary VIR that are braided and compounded. They are held on walls and ceilings using porcelain cleats with groves, wood or plastic. It is a temporary wiring system, therefore making it unsuitable for domestic premises. Moreover, cleat wiring system is rarely being used these days.</w:t>
      </w:r>
    </w:p>
    <w:p w:rsidR="00A835CE" w:rsidRPr="00153106" w:rsidRDefault="00A835CE" w:rsidP="006D11BC">
      <w:pPr>
        <w:spacing w:line="360" w:lineRule="auto"/>
        <w:jc w:val="both"/>
        <w:rPr>
          <w:rFonts w:ascii="Times New Roman" w:hAnsi="Times New Roman"/>
          <w:b/>
          <w:bCs/>
          <w:sz w:val="24"/>
          <w:szCs w:val="24"/>
        </w:rPr>
      </w:pPr>
      <w:bookmarkStart w:id="29" w:name="_Toc113075951"/>
      <w:r w:rsidRPr="00153106">
        <w:rPr>
          <w:rFonts w:ascii="Times New Roman" w:hAnsi="Times New Roman"/>
          <w:b/>
          <w:bCs/>
          <w:sz w:val="24"/>
          <w:szCs w:val="24"/>
        </w:rPr>
        <w:t>Casing and Capping Wiring</w:t>
      </w:r>
      <w:bookmarkEnd w:id="29"/>
    </w:p>
    <w:p w:rsidR="00A835CE" w:rsidRPr="00153106" w:rsidRDefault="00A835CE" w:rsidP="006D11BC">
      <w:pPr>
        <w:spacing w:line="360" w:lineRule="auto"/>
        <w:jc w:val="both"/>
        <w:rPr>
          <w:rFonts w:ascii="Times New Roman" w:hAnsi="Times New Roman"/>
          <w:sz w:val="24"/>
          <w:szCs w:val="24"/>
        </w:rPr>
      </w:pPr>
      <w:r w:rsidRPr="00153106">
        <w:rPr>
          <w:rFonts w:ascii="Times New Roman" w:hAnsi="Times New Roman"/>
          <w:sz w:val="24"/>
          <w:szCs w:val="24"/>
        </w:rPr>
        <w:t>It was quite popular in the past but it is considered obsolete these days due to the popularity of the conduit and sheathed wiring system. The cables used in this electric wiring were PVC, VIR or any other approved insulated cables. The cables were carried through the wooden casing enclosures, where the casing was made of a strip of wood with parallel grooves cut lengthwise for accommodating the cables.</w:t>
      </w:r>
    </w:p>
    <w:p w:rsidR="00A835CE" w:rsidRPr="00153106" w:rsidRDefault="00A835CE" w:rsidP="006D11BC">
      <w:pPr>
        <w:spacing w:line="360" w:lineRule="auto"/>
        <w:jc w:val="both"/>
        <w:rPr>
          <w:rFonts w:ascii="Times New Roman" w:hAnsi="Times New Roman"/>
          <w:b/>
          <w:bCs/>
          <w:sz w:val="24"/>
          <w:szCs w:val="24"/>
        </w:rPr>
      </w:pPr>
      <w:bookmarkStart w:id="30" w:name="_Toc113075952"/>
      <w:r w:rsidRPr="00153106">
        <w:rPr>
          <w:rFonts w:ascii="Times New Roman" w:hAnsi="Times New Roman"/>
          <w:b/>
          <w:bCs/>
          <w:sz w:val="24"/>
          <w:szCs w:val="24"/>
        </w:rPr>
        <w:t>Batten Wiring</w:t>
      </w:r>
      <w:bookmarkEnd w:id="30"/>
    </w:p>
    <w:p w:rsidR="00A835CE" w:rsidRPr="00153106" w:rsidRDefault="00A835CE" w:rsidP="006D11BC">
      <w:pPr>
        <w:spacing w:line="360" w:lineRule="auto"/>
        <w:jc w:val="both"/>
        <w:rPr>
          <w:rFonts w:ascii="Times New Roman" w:hAnsi="Times New Roman"/>
          <w:sz w:val="24"/>
          <w:szCs w:val="24"/>
        </w:rPr>
      </w:pPr>
      <w:r w:rsidRPr="00153106">
        <w:rPr>
          <w:rFonts w:ascii="Times New Roman" w:hAnsi="Times New Roman"/>
          <w:sz w:val="24"/>
          <w:szCs w:val="24"/>
        </w:rPr>
        <w:t>This is when a single electrical wire or a group of wires are laid over a wooden batten. The wires are held to the batten using a brass clip and spaced at an interval of 10 cm for horizontal runs and 15 cm for vertical runs.</w:t>
      </w:r>
    </w:p>
    <w:p w:rsidR="00A835CE" w:rsidRPr="00153106" w:rsidRDefault="00A835CE" w:rsidP="006D11BC">
      <w:pPr>
        <w:spacing w:line="360" w:lineRule="auto"/>
        <w:jc w:val="both"/>
        <w:rPr>
          <w:rFonts w:ascii="Times New Roman" w:hAnsi="Times New Roman"/>
          <w:b/>
          <w:bCs/>
          <w:sz w:val="24"/>
          <w:szCs w:val="24"/>
        </w:rPr>
      </w:pPr>
      <w:bookmarkStart w:id="31" w:name="_Toc113075953"/>
      <w:r w:rsidRPr="00153106">
        <w:rPr>
          <w:rFonts w:ascii="Times New Roman" w:hAnsi="Times New Roman"/>
          <w:b/>
          <w:bCs/>
          <w:sz w:val="24"/>
          <w:szCs w:val="24"/>
        </w:rPr>
        <w:t>Lead Sheathed Wiring</w:t>
      </w:r>
      <w:bookmarkEnd w:id="31"/>
    </w:p>
    <w:p w:rsidR="00A835CE" w:rsidRPr="00153106" w:rsidRDefault="00A835CE" w:rsidP="006D11BC">
      <w:pPr>
        <w:spacing w:line="360" w:lineRule="auto"/>
        <w:jc w:val="both"/>
        <w:rPr>
          <w:rFonts w:ascii="Times New Roman" w:hAnsi="Times New Roman"/>
          <w:sz w:val="24"/>
          <w:szCs w:val="24"/>
        </w:rPr>
      </w:pPr>
      <w:r w:rsidRPr="00153106">
        <w:rPr>
          <w:rFonts w:ascii="Times New Roman" w:hAnsi="Times New Roman"/>
          <w:sz w:val="24"/>
          <w:szCs w:val="24"/>
        </w:rPr>
        <w:t>Lead sheathed wiring uses conductors which are insulated with VIR and are covered with an outer sheath of lead aluminum alloy which contains about 95% lead. The metal sheath gives protection to cables from mechanical damage, moisture and atmospheric corrosion.</w:t>
      </w:r>
    </w:p>
    <w:p w:rsidR="00ED0062" w:rsidRPr="00153106" w:rsidRDefault="00A835CE" w:rsidP="006D11BC">
      <w:pPr>
        <w:spacing w:line="360" w:lineRule="auto"/>
        <w:jc w:val="both"/>
        <w:rPr>
          <w:rFonts w:ascii="Times New Roman" w:hAnsi="Times New Roman"/>
          <w:b/>
          <w:bCs/>
          <w:sz w:val="24"/>
          <w:szCs w:val="24"/>
        </w:rPr>
      </w:pPr>
      <w:bookmarkStart w:id="32" w:name="_Toc113075954"/>
      <w:r w:rsidRPr="00153106">
        <w:rPr>
          <w:rFonts w:ascii="Times New Roman" w:hAnsi="Times New Roman"/>
          <w:sz w:val="24"/>
          <w:szCs w:val="24"/>
        </w:rPr>
        <w:t>Conduit Wiring</w:t>
      </w:r>
      <w:bookmarkEnd w:id="32"/>
    </w:p>
    <w:p w:rsidR="00CF307B" w:rsidRPr="00153106" w:rsidRDefault="00EF6BDF" w:rsidP="006D11BC">
      <w:pPr>
        <w:spacing w:line="360" w:lineRule="auto"/>
        <w:jc w:val="both"/>
        <w:rPr>
          <w:rFonts w:ascii="Times New Roman" w:hAnsi="Times New Roman"/>
          <w:b/>
          <w:sz w:val="24"/>
          <w:szCs w:val="24"/>
        </w:rPr>
      </w:pPr>
      <w:bookmarkStart w:id="33" w:name="_Toc113075955"/>
      <w:r w:rsidRPr="00153106">
        <w:rPr>
          <w:rFonts w:ascii="Times New Roman" w:hAnsi="Times New Roman"/>
          <w:b/>
          <w:sz w:val="24"/>
          <w:szCs w:val="24"/>
        </w:rPr>
        <w:t>1.4 Fitting</w:t>
      </w:r>
      <w:r w:rsidR="00190792" w:rsidRPr="00153106">
        <w:rPr>
          <w:rFonts w:ascii="Times New Roman" w:hAnsi="Times New Roman"/>
          <w:b/>
          <w:sz w:val="24"/>
          <w:szCs w:val="24"/>
        </w:rPr>
        <w:t xml:space="preserve"> Accessories</w:t>
      </w:r>
      <w:bookmarkEnd w:id="33"/>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b/>
          <w:sz w:val="24"/>
          <w:szCs w:val="24"/>
          <w:shd w:val="clear" w:color="auto" w:fill="FFFFFF"/>
        </w:rPr>
        <w:t>Electrical accessory</w:t>
      </w:r>
      <w:r w:rsidRPr="00153106">
        <w:rPr>
          <w:rFonts w:ascii="Times New Roman" w:hAnsi="Times New Roman"/>
          <w:sz w:val="24"/>
          <w:szCs w:val="24"/>
          <w:shd w:val="clear" w:color="auto" w:fill="FFFFFF"/>
        </w:rPr>
        <w:t>" means a device associated with the Electrical wiring of a domestic installation; "adaptor" means a electrical accessory which may be engaged. With a socket, being an electrical accessory which is designed</w:t>
      </w:r>
    </w:p>
    <w:p w:rsidR="0066166B" w:rsidRPr="00153106" w:rsidRDefault="0066166B" w:rsidP="006D11BC">
      <w:pPr>
        <w:spacing w:line="360" w:lineRule="auto"/>
        <w:jc w:val="both"/>
        <w:rPr>
          <w:rFonts w:ascii="Times New Roman" w:hAnsi="Times New Roman"/>
          <w:b/>
          <w:sz w:val="24"/>
          <w:szCs w:val="24"/>
          <w:shd w:val="clear" w:color="auto" w:fill="FFFFFF"/>
        </w:rPr>
      </w:pPr>
      <w:r w:rsidRPr="00153106">
        <w:rPr>
          <w:rFonts w:ascii="Times New Roman" w:hAnsi="Times New Roman"/>
          <w:b/>
          <w:sz w:val="24"/>
          <w:szCs w:val="24"/>
          <w:shd w:val="clear" w:color="auto" w:fill="FFFFFF"/>
        </w:rPr>
        <w:t>Types of electrical fittings</w:t>
      </w:r>
    </w:p>
    <w:p w:rsidR="0066166B" w:rsidRPr="00153106" w:rsidRDefault="0066166B" w:rsidP="006D11BC">
      <w:pPr>
        <w:spacing w:line="360" w:lineRule="auto"/>
        <w:jc w:val="both"/>
        <w:rPr>
          <w:rFonts w:ascii="Times New Roman" w:hAnsi="Times New Roman"/>
          <w:b/>
          <w:sz w:val="24"/>
          <w:szCs w:val="24"/>
          <w:shd w:val="clear" w:color="auto" w:fill="FFFFFF"/>
        </w:rPr>
      </w:pPr>
      <w:r w:rsidRPr="00153106">
        <w:rPr>
          <w:rFonts w:ascii="Times New Roman" w:hAnsi="Times New Roman"/>
          <w:b/>
          <w:sz w:val="24"/>
          <w:szCs w:val="24"/>
          <w:shd w:val="clear" w:color="auto" w:fill="FFFFFF"/>
        </w:rPr>
        <w:t>PVC Electrical Conduit fittings</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lastRenderedPageBreak/>
        <w:t>Electrical conduit and fittings are of good quality, low cost, high safety and reliability. It has the advantages of beautiful appearance, light weight and easy bend, high strength, anti-aging, corrosion resistance, high fire resistance, good insulation and so on. It is used in the buildings and structures to protect and secure wire, cable and communication network.</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An electrical conduit is a tube used to protect and route electrical wiring in a building or non building structure. Electrical conduit may be made of metal, plastic, fiber, or fired clay. Most conduits is rigid, but flexible conduit is used for some purposes.</w:t>
      </w:r>
    </w:p>
    <w:p w:rsidR="0076699E" w:rsidRPr="00153106" w:rsidRDefault="0066166B" w:rsidP="006D11BC">
      <w:pPr>
        <w:spacing w:line="360" w:lineRule="auto"/>
        <w:jc w:val="both"/>
        <w:rPr>
          <w:rFonts w:ascii="Times New Roman" w:hAnsi="Times New Roman"/>
          <w:sz w:val="24"/>
          <w:szCs w:val="24"/>
        </w:rPr>
      </w:pPr>
      <w:r w:rsidRPr="00153106">
        <w:rPr>
          <w:rFonts w:ascii="Times New Roman" w:hAnsi="Times New Roman"/>
          <w:b/>
          <w:bCs/>
          <w:sz w:val="24"/>
          <w:szCs w:val="24"/>
        </w:rPr>
        <w:t xml:space="preserve">Box connectors </w:t>
      </w:r>
      <w:r w:rsidRPr="00153106">
        <w:rPr>
          <w:rFonts w:ascii="Times New Roman" w:hAnsi="Times New Roman"/>
          <w:sz w:val="24"/>
          <w:szCs w:val="24"/>
        </w:rPr>
        <w:t xml:space="preserve">Box connectors join conduit to a junction box or other electrical box. A typical box connector is inserted into a knockout in a junction box, with the threaded end then being secured with a ring (called a </w:t>
      </w:r>
      <w:r w:rsidRPr="00153106">
        <w:rPr>
          <w:rFonts w:ascii="Times New Roman" w:hAnsi="Times New Roman"/>
          <w:bCs/>
          <w:sz w:val="24"/>
          <w:szCs w:val="24"/>
        </w:rPr>
        <w:t>lock nut</w:t>
      </w:r>
      <w:r w:rsidRPr="00153106">
        <w:rPr>
          <w:rFonts w:ascii="Times New Roman" w:hAnsi="Times New Roman"/>
          <w:sz w:val="24"/>
          <w:szCs w:val="24"/>
        </w:rPr>
        <w:t>) from within the box, as a bolt would be secured by a nut. The other end of the fitting usually has a screw or compression ring which is tightened down onto the inserted conduit. Fittings for non-threaded conduits are either secured with set screws or with a compression nut that encircles the conduit. Fittings for general purpose use with metal conduits may be made of die-cast zinc, but where stronger fittings are needed, they are made of copper-free aluminum or cast iron.</w:t>
      </w:r>
    </w:p>
    <w:p w:rsidR="0076699E" w:rsidRPr="00153106" w:rsidRDefault="0066166B" w:rsidP="006D11BC">
      <w:pPr>
        <w:spacing w:line="360" w:lineRule="auto"/>
        <w:jc w:val="both"/>
        <w:rPr>
          <w:rFonts w:ascii="Times New Roman" w:hAnsi="Times New Roman"/>
          <w:sz w:val="24"/>
          <w:szCs w:val="24"/>
        </w:rPr>
      </w:pPr>
      <w:r w:rsidRPr="00153106">
        <w:rPr>
          <w:rFonts w:ascii="Times New Roman" w:hAnsi="Times New Roman"/>
          <w:b/>
          <w:bCs/>
          <w:sz w:val="24"/>
          <w:szCs w:val="24"/>
        </w:rPr>
        <w:t>Couplings</w:t>
      </w:r>
      <w:r w:rsidRPr="00153106">
        <w:rPr>
          <w:rFonts w:ascii="Times New Roman" w:hAnsi="Times New Roman"/>
          <w:sz w:val="24"/>
          <w:szCs w:val="24"/>
        </w:rPr>
        <w:t xml:space="preserve"> connect two pieces of conduit together. Sometimes the fittings are considered sufficiently conductive to </w:t>
      </w:r>
      <w:r w:rsidRPr="00153106">
        <w:rPr>
          <w:rFonts w:ascii="Times New Roman" w:hAnsi="Times New Roman"/>
          <w:i/>
          <w:iCs/>
          <w:sz w:val="24"/>
          <w:szCs w:val="24"/>
        </w:rPr>
        <w:t>bond</w:t>
      </w:r>
      <w:r w:rsidRPr="00153106">
        <w:rPr>
          <w:rFonts w:ascii="Times New Roman" w:hAnsi="Times New Roman"/>
          <w:sz w:val="24"/>
          <w:szCs w:val="24"/>
        </w:rPr>
        <w:t xml:space="preserve"> (electrically unite) the metal conduit to a metal junction box (thus sharing the box's ground connection).</w:t>
      </w:r>
    </w:p>
    <w:p w:rsidR="0066166B" w:rsidRPr="00153106" w:rsidRDefault="0066166B" w:rsidP="006D11BC">
      <w:pPr>
        <w:spacing w:line="360" w:lineRule="auto"/>
        <w:jc w:val="both"/>
        <w:rPr>
          <w:rFonts w:ascii="Times New Roman" w:hAnsi="Times New Roman"/>
          <w:sz w:val="24"/>
          <w:szCs w:val="24"/>
        </w:rPr>
      </w:pPr>
      <w:r w:rsidRPr="00153106">
        <w:rPr>
          <w:rFonts w:ascii="Times New Roman" w:hAnsi="Times New Roman"/>
          <w:b/>
          <w:bCs/>
          <w:sz w:val="24"/>
          <w:szCs w:val="24"/>
        </w:rPr>
        <w:t xml:space="preserve">Grounding bushings </w:t>
      </w:r>
      <w:r w:rsidRPr="00153106">
        <w:rPr>
          <w:rFonts w:ascii="Times New Roman" w:hAnsi="Times New Roman"/>
          <w:sz w:val="24"/>
          <w:szCs w:val="24"/>
        </w:rPr>
        <w:t xml:space="preserve">Grounding bushings are used which have bonding jumpers from the bushing to a grounding screw on the box. Unlike water piping, if it the conduit is to be watertight, the idea is to keep water </w:t>
      </w:r>
      <w:r w:rsidRPr="00153106">
        <w:rPr>
          <w:rFonts w:ascii="Times New Roman" w:hAnsi="Times New Roman"/>
          <w:i/>
          <w:iCs/>
          <w:sz w:val="24"/>
          <w:szCs w:val="24"/>
        </w:rPr>
        <w:t>out</w:t>
      </w:r>
      <w:r w:rsidRPr="00153106">
        <w:rPr>
          <w:rFonts w:ascii="Times New Roman" w:hAnsi="Times New Roman"/>
          <w:sz w:val="24"/>
          <w:szCs w:val="24"/>
        </w:rPr>
        <w:t>, not in. In this case, gaskets are used with special fittings, such as the weather head leading from the overhead electrical mains to the electric meter. Flexible metal conduit usually uses fittings with a clamp on the outside of the box, just like bare cables would.</w:t>
      </w:r>
    </w:p>
    <w:p w:rsidR="0066166B" w:rsidRPr="00153106" w:rsidRDefault="0066166B"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A </w:t>
      </w:r>
      <w:r w:rsidRPr="00153106">
        <w:rPr>
          <w:rFonts w:ascii="Times New Roman" w:hAnsi="Times New Roman"/>
          <w:b/>
          <w:bCs/>
          <w:sz w:val="24"/>
          <w:szCs w:val="24"/>
        </w:rPr>
        <w:t>conduit body</w:t>
      </w:r>
      <w:r w:rsidRPr="00153106">
        <w:rPr>
          <w:rFonts w:ascii="Times New Roman" w:hAnsi="Times New Roman"/>
          <w:sz w:val="24"/>
          <w:szCs w:val="24"/>
        </w:rPr>
        <w:t xml:space="preserve"> can be used to provide pulling access in a run of conduit, to allow more bends to be made in a particular section of conduit, to make connections if the conduit body is rated for such use, to conserve space where a full size bend radius would be impractical or impossible, or to split a conduit path into multiple directions. Conduit bodies differ from junction boxes in that they are not required to be individually supported, this makes them very useful in practical </w:t>
      </w:r>
      <w:r w:rsidRPr="00153106">
        <w:rPr>
          <w:rFonts w:ascii="Times New Roman" w:hAnsi="Times New Roman"/>
          <w:sz w:val="24"/>
          <w:szCs w:val="24"/>
        </w:rPr>
        <w:lastRenderedPageBreak/>
        <w:t xml:space="preserve">applications. Conduit bodies are commonly referred to as </w:t>
      </w:r>
      <w:r w:rsidRPr="00153106">
        <w:rPr>
          <w:rFonts w:ascii="Times New Roman" w:hAnsi="Times New Roman"/>
          <w:bCs/>
          <w:sz w:val="24"/>
          <w:szCs w:val="24"/>
        </w:rPr>
        <w:t>conduits</w:t>
      </w:r>
      <w:r w:rsidRPr="00153106">
        <w:rPr>
          <w:rFonts w:ascii="Times New Roman" w:hAnsi="Times New Roman"/>
          <w:sz w:val="24"/>
          <w:szCs w:val="24"/>
        </w:rPr>
        <w:t>, a term trademarked by Cooper Crouse-Hinds company, a division of Cooper Industrials.</w:t>
      </w:r>
    </w:p>
    <w:p w:rsidR="007B5556" w:rsidRPr="00153106" w:rsidRDefault="0045073A" w:rsidP="007B5556">
      <w:pPr>
        <w:pStyle w:val="ListParagraph"/>
        <w:keepNext/>
        <w:spacing w:line="360" w:lineRule="auto"/>
        <w:jc w:val="both"/>
        <w:rPr>
          <w:rFonts w:ascii="Times New Roman" w:hAnsi="Times New Roman"/>
        </w:rPr>
      </w:pPr>
      <w:r w:rsidRPr="00153106">
        <w:rPr>
          <w:rFonts w:ascii="Times New Roman" w:hAnsi="Times New Roman"/>
          <w:noProof/>
          <w:sz w:val="24"/>
          <w:szCs w:val="24"/>
          <w:lang w:bidi="ar-SA"/>
        </w:rPr>
        <w:drawing>
          <wp:inline distT="0" distB="0" distL="0" distR="0">
            <wp:extent cx="2200275" cy="1857375"/>
            <wp:effectExtent l="19050" t="0" r="9525" b="0"/>
            <wp:docPr id="22" name="Picture 43" descr="የ.   PVC Electrical Conduit fittings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የ.   PVC Electrical Conduit fittings ምስል ውጤት"/>
                    <pic:cNvPicPr>
                      <a:picLocks noChangeAspect="1" noChangeArrowheads="1"/>
                    </pic:cNvPicPr>
                  </pic:nvPicPr>
                  <pic:blipFill>
                    <a:blip r:embed="rId17"/>
                    <a:srcRect/>
                    <a:stretch>
                      <a:fillRect/>
                    </a:stretch>
                  </pic:blipFill>
                  <pic:spPr bwMode="auto">
                    <a:xfrm>
                      <a:off x="0" y="0"/>
                      <a:ext cx="2200275" cy="1857375"/>
                    </a:xfrm>
                    <a:prstGeom prst="rect">
                      <a:avLst/>
                    </a:prstGeom>
                    <a:noFill/>
                    <a:ln w="9525">
                      <a:noFill/>
                      <a:miter lim="800000"/>
                      <a:headEnd/>
                      <a:tailEnd/>
                    </a:ln>
                  </pic:spPr>
                </pic:pic>
              </a:graphicData>
            </a:graphic>
          </wp:inline>
        </w:drawing>
      </w:r>
      <w:r w:rsidR="0068334C" w:rsidRPr="00153106">
        <w:rPr>
          <w:rFonts w:ascii="Times New Roman" w:hAnsi="Times New Roman"/>
          <w:noProof/>
          <w:sz w:val="24"/>
          <w:szCs w:val="24"/>
          <w:lang w:bidi="ar-SA"/>
        </w:rPr>
        <w:drawing>
          <wp:inline distT="0" distB="0" distL="0" distR="0">
            <wp:extent cx="2362200" cy="2052795"/>
            <wp:effectExtent l="19050" t="0" r="0" b="0"/>
            <wp:docPr id="2" name="Picture 1" descr="የwww.electrical fitting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የwww.electrical fitting ምስል ውጤት"/>
                    <pic:cNvPicPr>
                      <a:picLocks noChangeAspect="1" noChangeArrowheads="1"/>
                    </pic:cNvPicPr>
                  </pic:nvPicPr>
                  <pic:blipFill>
                    <a:blip r:embed="rId18"/>
                    <a:srcRect/>
                    <a:stretch>
                      <a:fillRect/>
                    </a:stretch>
                  </pic:blipFill>
                  <pic:spPr bwMode="auto">
                    <a:xfrm>
                      <a:off x="0" y="0"/>
                      <a:ext cx="2362200" cy="2052795"/>
                    </a:xfrm>
                    <a:prstGeom prst="rect">
                      <a:avLst/>
                    </a:prstGeom>
                    <a:noFill/>
                    <a:ln w="9525">
                      <a:noFill/>
                      <a:miter lim="800000"/>
                      <a:headEnd/>
                      <a:tailEnd/>
                    </a:ln>
                  </pic:spPr>
                </pic:pic>
              </a:graphicData>
            </a:graphic>
          </wp:inline>
        </w:drawing>
      </w:r>
    </w:p>
    <w:p w:rsidR="007B5556" w:rsidRPr="00153106" w:rsidRDefault="007677A1" w:rsidP="002B6C11">
      <w:pPr>
        <w:rPr>
          <w:rFonts w:ascii="Times New Roman" w:hAnsi="Times New Roman"/>
          <w:sz w:val="24"/>
        </w:rPr>
      </w:pPr>
      <w:bookmarkStart w:id="34" w:name="_Toc113155939"/>
      <w:r w:rsidRPr="00153106">
        <w:rPr>
          <w:rFonts w:ascii="Times New Roman" w:hAnsi="Times New Roman"/>
        </w:rPr>
        <w:t>finger</w:t>
      </w:r>
      <w:r w:rsidR="007B5556" w:rsidRPr="00153106">
        <w:rPr>
          <w:rFonts w:ascii="Times New Roman" w:hAnsi="Times New Roman"/>
        </w:rPr>
        <w:t xml:space="preserve"> 1. </w:t>
      </w:r>
      <w:r w:rsidR="009B1B65" w:rsidRPr="00153106">
        <w:rPr>
          <w:rFonts w:ascii="Times New Roman" w:hAnsi="Times New Roman"/>
          <w:noProof/>
        </w:rPr>
        <w:fldChar w:fldCharType="begin"/>
      </w:r>
      <w:r w:rsidR="008F7597" w:rsidRPr="00153106">
        <w:rPr>
          <w:rFonts w:ascii="Times New Roman" w:hAnsi="Times New Roman"/>
          <w:noProof/>
        </w:rPr>
        <w:instrText xml:space="preserve"> SEQ figer_1. \* ARABIC </w:instrText>
      </w:r>
      <w:r w:rsidR="009B1B65" w:rsidRPr="00153106">
        <w:rPr>
          <w:rFonts w:ascii="Times New Roman" w:hAnsi="Times New Roman"/>
          <w:noProof/>
        </w:rPr>
        <w:fldChar w:fldCharType="separate"/>
      </w:r>
      <w:r w:rsidR="007C434B" w:rsidRPr="00153106">
        <w:rPr>
          <w:rFonts w:ascii="Times New Roman" w:hAnsi="Times New Roman"/>
          <w:noProof/>
        </w:rPr>
        <w:t>1</w:t>
      </w:r>
      <w:r w:rsidR="009B1B65" w:rsidRPr="00153106">
        <w:rPr>
          <w:rFonts w:ascii="Times New Roman" w:hAnsi="Times New Roman"/>
          <w:noProof/>
        </w:rPr>
        <w:fldChar w:fldCharType="end"/>
      </w:r>
      <w:r w:rsidR="007B5556" w:rsidRPr="00153106">
        <w:rPr>
          <w:rFonts w:ascii="Times New Roman" w:hAnsi="Times New Roman"/>
          <w:shd w:val="clear" w:color="auto" w:fill="FFFFFF"/>
        </w:rPr>
        <w:t xml:space="preserve"> PVC Electrical Conduit fittings</w:t>
      </w:r>
      <w:bookmarkEnd w:id="34"/>
    </w:p>
    <w:p w:rsidR="0066166B" w:rsidRPr="00153106" w:rsidRDefault="0066166B" w:rsidP="006D11BC">
      <w:pPr>
        <w:spacing w:line="360" w:lineRule="auto"/>
        <w:jc w:val="both"/>
        <w:rPr>
          <w:rFonts w:ascii="Times New Roman" w:hAnsi="Times New Roman"/>
          <w:b/>
          <w:sz w:val="24"/>
          <w:szCs w:val="24"/>
          <w:shd w:val="clear" w:color="auto" w:fill="FFFFFF"/>
        </w:rPr>
      </w:pPr>
      <w:r w:rsidRPr="00153106">
        <w:rPr>
          <w:rFonts w:ascii="Times New Roman" w:hAnsi="Times New Roman"/>
          <w:b/>
          <w:sz w:val="24"/>
          <w:szCs w:val="24"/>
          <w:shd w:val="clear" w:color="auto" w:fill="FFFFFF"/>
        </w:rPr>
        <w:t>Advantages:</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1. Good price</w:t>
      </w:r>
      <w:r w:rsidRPr="00153106">
        <w:rPr>
          <w:rFonts w:ascii="Times New Roman" w:hAnsi="Times New Roman"/>
          <w:sz w:val="24"/>
          <w:szCs w:val="24"/>
          <w:shd w:val="clear" w:color="auto" w:fill="FFFFFF"/>
        </w:rPr>
        <w:tab/>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2. Light and recyclable</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3. Chemical resistance</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4. Wide range of fittings</w:t>
      </w:r>
    </w:p>
    <w:p w:rsidR="0066166B"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5. No vibration and noise</w:t>
      </w:r>
    </w:p>
    <w:p w:rsidR="00E0606C"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6</w:t>
      </w:r>
      <w:r w:rsidR="0076699E" w:rsidRPr="00153106">
        <w:rPr>
          <w:rFonts w:ascii="Times New Roman" w:hAnsi="Times New Roman"/>
          <w:sz w:val="24"/>
          <w:szCs w:val="24"/>
          <w:shd w:val="clear" w:color="auto" w:fill="FFFFFF"/>
        </w:rPr>
        <w:t>. Easy to install and to operat</w:t>
      </w:r>
    </w:p>
    <w:p w:rsidR="00E0606C" w:rsidRPr="00153106" w:rsidRDefault="0066166B"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Applies to swimming pool, waste water treatment, agriculture, litigation, industrial</w:t>
      </w:r>
    </w:p>
    <w:p w:rsidR="00261F68" w:rsidRPr="00153106" w:rsidRDefault="00261F68" w:rsidP="006D11BC">
      <w:pPr>
        <w:spacing w:line="360" w:lineRule="auto"/>
        <w:jc w:val="both"/>
        <w:rPr>
          <w:rFonts w:ascii="Times New Roman" w:hAnsi="Times New Roman"/>
          <w:b/>
          <w:sz w:val="24"/>
          <w:szCs w:val="24"/>
        </w:rPr>
      </w:pPr>
      <w:r w:rsidRPr="00153106">
        <w:rPr>
          <w:rFonts w:ascii="Times New Roman" w:hAnsi="Times New Roman"/>
          <w:b/>
          <w:sz w:val="24"/>
          <w:szCs w:val="24"/>
        </w:rPr>
        <w:t>Electric Switch Basics</w:t>
      </w:r>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An electric switch is responsible for allowing or inhibiting the transfer of electricity in an electrical circuit. The most common form of electric power switch is a basic manual electromechanical unit. When the switch is open, the electrical contacts do not touch and electricity cannot flow. When the switch is closed, however, the electrical contacts touch and electricity flows throughout the circuit.</w:t>
      </w:r>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lastRenderedPageBreak/>
        <w:t>Types of Basic Electrical Switches</w:t>
      </w:r>
    </w:p>
    <w:p w:rsidR="00D850B7"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Below we list a few of the most common types of basic electrical switch.</w:t>
      </w:r>
    </w:p>
    <w:p w:rsidR="00261F68" w:rsidRPr="00153106" w:rsidRDefault="00261F68" w:rsidP="006D11BC">
      <w:pPr>
        <w:spacing w:line="360" w:lineRule="auto"/>
        <w:jc w:val="both"/>
        <w:rPr>
          <w:rFonts w:ascii="Times New Roman" w:hAnsi="Times New Roman"/>
          <w:sz w:val="24"/>
          <w:szCs w:val="24"/>
        </w:rPr>
      </w:pPr>
      <w:bookmarkStart w:id="35" w:name="_Toc113075956"/>
      <w:bookmarkStart w:id="36" w:name="_Toc113078685"/>
      <w:bookmarkStart w:id="37" w:name="_Toc113079062"/>
      <w:r w:rsidRPr="00153106">
        <w:rPr>
          <w:rFonts w:ascii="Times New Roman" w:hAnsi="Times New Roman"/>
          <w:sz w:val="24"/>
          <w:szCs w:val="24"/>
        </w:rPr>
        <w:t>SPST Electric Switch</w:t>
      </w:r>
      <w:bookmarkEnd w:id="35"/>
      <w:bookmarkEnd w:id="36"/>
      <w:bookmarkEnd w:id="37"/>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This switch’s mnemonic stands for “single pole, single throw.” The switch consists of one set of </w:t>
      </w:r>
      <w:hyperlink r:id="rId19" w:tooltip="electrical contacts" w:history="1">
        <w:r w:rsidRPr="00153106">
          <w:rPr>
            <w:rStyle w:val="Hyperlink"/>
            <w:rFonts w:ascii="Times New Roman" w:hAnsi="Times New Roman"/>
            <w:color w:val="auto"/>
            <w:sz w:val="24"/>
            <w:szCs w:val="24"/>
          </w:rPr>
          <w:t>electrical contacts</w:t>
        </w:r>
      </w:hyperlink>
      <w:r w:rsidRPr="00153106">
        <w:rPr>
          <w:rFonts w:ascii="Times New Roman" w:hAnsi="Times New Roman"/>
          <w:sz w:val="24"/>
          <w:szCs w:val="24"/>
        </w:rPr>
        <w:t>, so it has two terminals, one from each contact. It is a simple on-off switch, so when the switch is open no electricity flows, but when it’s closed the contacts meet and electricity is transferred. A light switch is a good example of a SPST switch.</w:t>
      </w:r>
    </w:p>
    <w:p w:rsidR="00261F68" w:rsidRPr="00153106" w:rsidRDefault="00261F68" w:rsidP="006D11BC">
      <w:pPr>
        <w:spacing w:line="360" w:lineRule="auto"/>
        <w:jc w:val="both"/>
        <w:rPr>
          <w:rFonts w:ascii="Times New Roman" w:hAnsi="Times New Roman"/>
          <w:sz w:val="24"/>
          <w:szCs w:val="24"/>
        </w:rPr>
      </w:pPr>
      <w:bookmarkStart w:id="38" w:name="_Toc113075957"/>
      <w:bookmarkStart w:id="39" w:name="_Toc113078686"/>
      <w:bookmarkStart w:id="40" w:name="_Toc113079063"/>
      <w:r w:rsidRPr="00153106">
        <w:rPr>
          <w:rFonts w:ascii="Times New Roman" w:hAnsi="Times New Roman"/>
          <w:sz w:val="24"/>
          <w:szCs w:val="24"/>
        </w:rPr>
        <w:t>SPDT Electric Switch</w:t>
      </w:r>
      <w:bookmarkEnd w:id="38"/>
      <w:bookmarkEnd w:id="39"/>
      <w:bookmarkEnd w:id="40"/>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A single pole double throw switch can also be called a changeover switch. In this case, there are three terminals—one terminal (A), faces two opposing terminals (B and C) and can be connected either, depending on the mode. It is said to be “double throw” because there are two positions this switch can operate—A is either connected to B, or A is connected to C.</w:t>
      </w:r>
    </w:p>
    <w:p w:rsidR="00261F68" w:rsidRPr="00153106" w:rsidRDefault="00261F68" w:rsidP="006D11BC">
      <w:pPr>
        <w:spacing w:line="360" w:lineRule="auto"/>
        <w:jc w:val="both"/>
        <w:rPr>
          <w:rFonts w:ascii="Times New Roman" w:hAnsi="Times New Roman"/>
          <w:sz w:val="24"/>
          <w:szCs w:val="24"/>
        </w:rPr>
      </w:pPr>
      <w:bookmarkStart w:id="41" w:name="_Toc113075958"/>
      <w:bookmarkStart w:id="42" w:name="_Toc113078687"/>
      <w:bookmarkStart w:id="43" w:name="_Toc113079064"/>
      <w:r w:rsidRPr="00153106">
        <w:rPr>
          <w:rFonts w:ascii="Times New Roman" w:hAnsi="Times New Roman"/>
          <w:sz w:val="24"/>
          <w:szCs w:val="24"/>
        </w:rPr>
        <w:t>DPST Electric Switch</w:t>
      </w:r>
      <w:bookmarkEnd w:id="41"/>
      <w:bookmarkEnd w:id="42"/>
      <w:bookmarkEnd w:id="43"/>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In a double pole, single throw switch, there are two poles—two sets of connectors—but only one viable position they connect. Each pole’s terminals connect. The first pole is comprised of terminals A and B, which connect. Simultaneously, the second pole, comprised of terminals C and C, connects. Because there is only one position in which these poles operate, it is a single throw device. In essence, a DPST is made up of two SPSTs, but is controlled by one mechanism.</w:t>
      </w:r>
    </w:p>
    <w:p w:rsidR="00261F68" w:rsidRPr="00153106" w:rsidRDefault="00261F68" w:rsidP="006D11BC">
      <w:pPr>
        <w:spacing w:line="360" w:lineRule="auto"/>
        <w:jc w:val="both"/>
        <w:rPr>
          <w:rFonts w:ascii="Times New Roman" w:hAnsi="Times New Roman"/>
          <w:sz w:val="24"/>
          <w:szCs w:val="24"/>
        </w:rPr>
      </w:pPr>
      <w:bookmarkStart w:id="44" w:name="_Toc113075959"/>
      <w:bookmarkStart w:id="45" w:name="_Toc113078688"/>
      <w:bookmarkStart w:id="46" w:name="_Toc113079065"/>
      <w:r w:rsidRPr="00153106">
        <w:rPr>
          <w:rFonts w:ascii="Times New Roman" w:hAnsi="Times New Roman"/>
          <w:sz w:val="24"/>
          <w:szCs w:val="24"/>
        </w:rPr>
        <w:t>DPDT Electric Power Switch</w:t>
      </w:r>
      <w:bookmarkEnd w:id="44"/>
      <w:bookmarkEnd w:id="45"/>
      <w:bookmarkEnd w:id="46"/>
    </w:p>
    <w:p w:rsidR="00C3459F"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A double pole double throw switch is comprised of two SPDTs. Each pole has two possible throws. The first pole, with three terminals, is comprised of A, B, and C. A can be connected to B, or A can be connected to C as the two possible throw positions. In the second pole, there are also three terminals, D, E, and F, and two possible throws. D can be connected to E or D can be connected to F. A, B, C, D, E, and F are all controlled by the same mechanism, making it a double pole double throw switch..</w:t>
      </w:r>
    </w:p>
    <w:p w:rsidR="00F87854" w:rsidRPr="00153106" w:rsidRDefault="0068334C" w:rsidP="00F87854">
      <w:pPr>
        <w:pStyle w:val="NormalWeb"/>
        <w:keepNext/>
        <w:spacing w:line="360" w:lineRule="auto"/>
        <w:jc w:val="both"/>
        <w:rPr>
          <w:rFonts w:ascii="Times New Roman" w:hAnsi="Times New Roman" w:cs="Times New Roman"/>
        </w:rPr>
      </w:pPr>
      <w:r w:rsidRPr="00153106">
        <w:rPr>
          <w:rFonts w:ascii="Times New Roman" w:hAnsi="Times New Roman" w:cs="Times New Roman"/>
          <w:noProof/>
          <w:sz w:val="24"/>
          <w:lang w:eastAsia="en-US" w:bidi="ar-SA"/>
        </w:rPr>
        <w:lastRenderedPageBreak/>
        <w:drawing>
          <wp:inline distT="0" distB="0" distL="0" distR="0">
            <wp:extent cx="5295900" cy="22479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5295900" cy="2247900"/>
                    </a:xfrm>
                    <a:prstGeom prst="rect">
                      <a:avLst/>
                    </a:prstGeom>
                    <a:noFill/>
                    <a:ln w="9525">
                      <a:noFill/>
                      <a:miter lim="800000"/>
                      <a:headEnd/>
                      <a:tailEnd/>
                    </a:ln>
                  </pic:spPr>
                </pic:pic>
              </a:graphicData>
            </a:graphic>
          </wp:inline>
        </w:drawing>
      </w:r>
    </w:p>
    <w:p w:rsidR="00F87854" w:rsidRPr="00153106" w:rsidRDefault="00F87854" w:rsidP="00F87854">
      <w:pPr>
        <w:pStyle w:val="ListParagraph"/>
        <w:spacing w:line="360" w:lineRule="auto"/>
        <w:jc w:val="both"/>
        <w:rPr>
          <w:rFonts w:ascii="Times New Roman" w:hAnsi="Times New Roman"/>
        </w:rPr>
      </w:pPr>
    </w:p>
    <w:p w:rsidR="00F87854" w:rsidRPr="00153106" w:rsidRDefault="00432DE8" w:rsidP="00432DE8">
      <w:pPr>
        <w:rPr>
          <w:rFonts w:ascii="Times New Roman" w:hAnsi="Times New Roman"/>
          <w:b/>
        </w:rPr>
      </w:pPr>
      <w:bookmarkStart w:id="47" w:name="_Toc113155940"/>
      <w:r w:rsidRPr="00153106">
        <w:rPr>
          <w:rFonts w:ascii="Times New Roman" w:hAnsi="Times New Roman"/>
          <w:b/>
        </w:rPr>
        <w:t>figer</w:t>
      </w:r>
      <w:r w:rsidR="00F87854" w:rsidRPr="00153106">
        <w:rPr>
          <w:rFonts w:ascii="Times New Roman" w:hAnsi="Times New Roman"/>
          <w:b/>
        </w:rPr>
        <w:t xml:space="preserve">1. </w:t>
      </w:r>
      <w:r w:rsidR="009B1B65" w:rsidRPr="00153106">
        <w:rPr>
          <w:rFonts w:ascii="Times New Roman" w:hAnsi="Times New Roman"/>
          <w:b/>
        </w:rPr>
        <w:fldChar w:fldCharType="begin"/>
      </w:r>
      <w:r w:rsidR="009B5FF3" w:rsidRPr="00153106">
        <w:rPr>
          <w:rFonts w:ascii="Times New Roman" w:hAnsi="Times New Roman"/>
          <w:b/>
        </w:rPr>
        <w:instrText xml:space="preserve"> SEQ figer_1. \* ARABIC </w:instrText>
      </w:r>
      <w:r w:rsidR="009B1B65" w:rsidRPr="00153106">
        <w:rPr>
          <w:rFonts w:ascii="Times New Roman" w:hAnsi="Times New Roman"/>
          <w:b/>
        </w:rPr>
        <w:fldChar w:fldCharType="separate"/>
      </w:r>
      <w:r w:rsidR="007C434B" w:rsidRPr="00153106">
        <w:rPr>
          <w:rFonts w:ascii="Times New Roman" w:hAnsi="Times New Roman"/>
          <w:b/>
          <w:noProof/>
        </w:rPr>
        <w:t>2</w:t>
      </w:r>
      <w:r w:rsidR="009B1B65" w:rsidRPr="00153106">
        <w:rPr>
          <w:rFonts w:ascii="Times New Roman" w:hAnsi="Times New Roman"/>
          <w:b/>
        </w:rPr>
        <w:fldChar w:fldCharType="end"/>
      </w:r>
      <w:r w:rsidR="00F87854" w:rsidRPr="00153106">
        <w:rPr>
          <w:rFonts w:ascii="Times New Roman" w:hAnsi="Times New Roman"/>
          <w:b/>
        </w:rPr>
        <w:t xml:space="preserve"> Control switch</w:t>
      </w:r>
      <w:bookmarkEnd w:id="47"/>
    </w:p>
    <w:p w:rsidR="00261F68" w:rsidRPr="00153106" w:rsidRDefault="00261F68" w:rsidP="00197E51">
      <w:pPr>
        <w:spacing w:line="360" w:lineRule="auto"/>
        <w:jc w:val="both"/>
        <w:rPr>
          <w:rFonts w:ascii="Times New Roman" w:hAnsi="Times New Roman"/>
          <w:b/>
          <w:sz w:val="24"/>
          <w:szCs w:val="24"/>
          <w:shd w:val="clear" w:color="auto" w:fill="FFFFFF"/>
        </w:rPr>
      </w:pPr>
      <w:r w:rsidRPr="00153106">
        <w:rPr>
          <w:rFonts w:ascii="Times New Roman" w:hAnsi="Times New Roman"/>
          <w:b/>
          <w:sz w:val="24"/>
          <w:szCs w:val="24"/>
          <w:shd w:val="clear" w:color="auto" w:fill="FFFFFF"/>
        </w:rPr>
        <w:t>Control switch</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.A light fitting connected to an installation by means other than a socket outlet shall be controlled by a switch which shall be arranged to disconnect all the supply conductors</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The switch required by (1) above shall be separate from lighting fitting and in a     readily accessible position subject to the provisions (3) and (5) below, where     applicable</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Where a switch has to be situated so as to be normally inaccessible to a person who is using a bath or a shower, it 'is admissible for the switch to be placed adjacent to the normal access door of the room, or to be of the type operated by insulating cord.</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The switch or switches providing control of comprehensive lighting installation comprising more than one lighting fitting in non-domestic premises may be installed in separate rooms</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Where lighting fittings are installed over readily combustible material, every light fitting .shall be controlled by an individual wall switch</w:t>
      </w:r>
    </w:p>
    <w:p w:rsidR="00261F68" w:rsidRPr="00153106" w:rsidRDefault="00261F68" w:rsidP="00197E51">
      <w:pPr>
        <w:pStyle w:val="ListParagraph"/>
        <w:numPr>
          <w:ilvl w:val="0"/>
          <w:numId w:val="10"/>
        </w:numPr>
        <w:spacing w:after="0" w:line="360" w:lineRule="auto"/>
        <w:ind w:left="288"/>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Where way in a dwelling unit has risers, the lighting shall be controlled by intermediate     wall switches or their functional equivalent located at the head .and foot of the' stairway</w:t>
      </w:r>
    </w:p>
    <w:p w:rsidR="006644BE" w:rsidRPr="00153106" w:rsidRDefault="0068334C" w:rsidP="006644BE">
      <w:pPr>
        <w:keepNext/>
        <w:spacing w:after="0" w:line="360" w:lineRule="auto"/>
        <w:jc w:val="both"/>
        <w:rPr>
          <w:rFonts w:ascii="Times New Roman" w:hAnsi="Times New Roman"/>
        </w:rPr>
      </w:pPr>
      <w:r w:rsidRPr="00153106">
        <w:rPr>
          <w:rFonts w:ascii="Times New Roman" w:hAnsi="Times New Roman"/>
          <w:noProof/>
          <w:sz w:val="24"/>
          <w:szCs w:val="24"/>
          <w:lang w:bidi="ar-SA"/>
        </w:rPr>
        <w:lastRenderedPageBreak/>
        <w:drawing>
          <wp:inline distT="0" distB="0" distL="0" distR="0">
            <wp:extent cx="1600200" cy="1247775"/>
            <wp:effectExtent l="19050" t="0" r="0" b="0"/>
            <wp:docPr id="5" name="Picture 19" descr="የwww.switch fitting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የwww.switch fitting ምስል ውጤት"/>
                    <pic:cNvPicPr>
                      <a:picLocks noChangeAspect="1" noChangeArrowheads="1"/>
                    </pic:cNvPicPr>
                  </pic:nvPicPr>
                  <pic:blipFill>
                    <a:blip r:embed="rId21"/>
                    <a:srcRect/>
                    <a:stretch>
                      <a:fillRect/>
                    </a:stretch>
                  </pic:blipFill>
                  <pic:spPr bwMode="auto">
                    <a:xfrm>
                      <a:off x="0" y="0"/>
                      <a:ext cx="1600200" cy="1247775"/>
                    </a:xfrm>
                    <a:prstGeom prst="rect">
                      <a:avLst/>
                    </a:prstGeom>
                    <a:noFill/>
                    <a:ln w="9525">
                      <a:noFill/>
                      <a:miter lim="800000"/>
                      <a:headEnd/>
                      <a:tailEnd/>
                    </a:ln>
                  </pic:spPr>
                </pic:pic>
              </a:graphicData>
            </a:graphic>
          </wp:inline>
        </w:drawing>
      </w:r>
    </w:p>
    <w:p w:rsidR="006644BE" w:rsidRPr="00153106" w:rsidRDefault="006644BE" w:rsidP="00D57EF3">
      <w:pPr>
        <w:pStyle w:val="Heading2"/>
      </w:pPr>
      <w:bookmarkStart w:id="48" w:name="_Toc113155941"/>
      <w:bookmarkStart w:id="49" w:name="_Toc113232573"/>
      <w:bookmarkStart w:id="50" w:name="_Toc113232848"/>
      <w:r w:rsidRPr="00153106">
        <w:t xml:space="preserve">figer 1. </w:t>
      </w:r>
      <w:r w:rsidR="009B1B65" w:rsidRPr="00153106">
        <w:fldChar w:fldCharType="begin"/>
      </w:r>
      <w:r w:rsidR="008F7597" w:rsidRPr="00153106">
        <w:instrText xml:space="preserve"> SEQ figer_1. \* ARABIC </w:instrText>
      </w:r>
      <w:r w:rsidR="009B1B65" w:rsidRPr="00153106">
        <w:fldChar w:fldCharType="separate"/>
      </w:r>
      <w:r w:rsidR="007C434B" w:rsidRPr="00153106">
        <w:t>3</w:t>
      </w:r>
      <w:r w:rsidR="009B1B65" w:rsidRPr="00153106">
        <w:fldChar w:fldCharType="end"/>
      </w:r>
      <w:r w:rsidRPr="00153106">
        <w:t xml:space="preserve"> Electric Switch  fitting</w:t>
      </w:r>
      <w:bookmarkEnd w:id="48"/>
      <w:bookmarkEnd w:id="49"/>
      <w:bookmarkEnd w:id="50"/>
    </w:p>
    <w:p w:rsidR="00261F68"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noProof/>
          <w:sz w:val="24"/>
          <w:szCs w:val="24"/>
          <w:lang w:bidi="ar-SA"/>
        </w:rPr>
        <w:drawing>
          <wp:inline distT="0" distB="0" distL="0" distR="0">
            <wp:extent cx="2314575" cy="1247775"/>
            <wp:effectExtent l="19050" t="0" r="9525" b="0"/>
            <wp:docPr id="6" name="bAUm5EjWTgBNNM:" descr="የwww.switch fitting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Um5EjWTgBNNM:" descr="የwww.switch fitting ምስል ውጤት"/>
                    <pic:cNvPicPr>
                      <a:picLocks noChangeAspect="1" noChangeArrowheads="1"/>
                    </pic:cNvPicPr>
                  </pic:nvPicPr>
                  <pic:blipFill>
                    <a:blip r:embed="rId22"/>
                    <a:srcRect/>
                    <a:stretch>
                      <a:fillRect/>
                    </a:stretch>
                  </pic:blipFill>
                  <pic:spPr bwMode="auto">
                    <a:xfrm>
                      <a:off x="0" y="0"/>
                      <a:ext cx="2314575" cy="1247775"/>
                    </a:xfrm>
                    <a:prstGeom prst="rect">
                      <a:avLst/>
                    </a:prstGeom>
                    <a:noFill/>
                    <a:ln w="9525">
                      <a:noFill/>
                      <a:miter lim="800000"/>
                      <a:headEnd/>
                      <a:tailEnd/>
                    </a:ln>
                  </pic:spPr>
                </pic:pic>
              </a:graphicData>
            </a:graphic>
          </wp:inline>
        </w:drawing>
      </w:r>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fig 4.4  Electric Switch  fitting</w:t>
      </w:r>
    </w:p>
    <w:p w:rsidR="002D3213" w:rsidRPr="00153106" w:rsidRDefault="002D3213" w:rsidP="006D11BC">
      <w:pPr>
        <w:pStyle w:val="ListParagraph"/>
        <w:spacing w:line="360" w:lineRule="auto"/>
        <w:ind w:left="0"/>
        <w:jc w:val="both"/>
        <w:rPr>
          <w:rFonts w:ascii="Times New Roman" w:hAnsi="Times New Roman"/>
          <w:b/>
          <w:sz w:val="24"/>
          <w:szCs w:val="24"/>
          <w:shd w:val="clear" w:color="auto" w:fill="FFFFFF"/>
        </w:rPr>
      </w:pPr>
    </w:p>
    <w:p w:rsidR="00261F68" w:rsidRPr="00153106" w:rsidRDefault="00261F68" w:rsidP="006D11BC">
      <w:pPr>
        <w:pStyle w:val="ListParagraph"/>
        <w:spacing w:line="360" w:lineRule="auto"/>
        <w:jc w:val="both"/>
        <w:rPr>
          <w:rFonts w:ascii="Times New Roman" w:hAnsi="Times New Roman"/>
          <w:b/>
          <w:sz w:val="24"/>
          <w:szCs w:val="24"/>
          <w:shd w:val="clear" w:color="auto" w:fill="FFFFFF"/>
        </w:rPr>
      </w:pPr>
      <w:r w:rsidRPr="00153106">
        <w:rPr>
          <w:rFonts w:ascii="Times New Roman" w:hAnsi="Times New Roman"/>
          <w:b/>
          <w:sz w:val="24"/>
          <w:szCs w:val="24"/>
          <w:shd w:val="clear" w:color="auto" w:fill="FFFFFF"/>
        </w:rPr>
        <w:t xml:space="preserve"> C.   Socket outlet fitting</w:t>
      </w:r>
    </w:p>
    <w:p w:rsidR="00261F68" w:rsidRPr="00153106" w:rsidRDefault="00261F68" w:rsidP="006D11BC">
      <w:pPr>
        <w:pStyle w:val="ListParagraph"/>
        <w:spacing w:line="360" w:lineRule="auto"/>
        <w:ind w:left="0"/>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What you may know as a power point is technically referred to as a 'socket outlet'. It's also less commonly referred to as a GPO, which stands for 'General Purpose Outlet' or 'General Power Outlet', depending on who you ask. The term 'GPO' is used in America (and therefore appears quite a lot online), but the term's outdated throughout the rest of the world.</w:t>
      </w:r>
    </w:p>
    <w:p w:rsidR="00261F68" w:rsidRPr="00153106" w:rsidRDefault="00261F68" w:rsidP="006D11BC">
      <w:pPr>
        <w:pStyle w:val="ListParagraph"/>
        <w:spacing w:line="360" w:lineRule="auto"/>
        <w:ind w:left="0"/>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Socket outlets are available in many different styles, and can only be installed or maintained by an electrician.</w:t>
      </w:r>
    </w:p>
    <w:p w:rsidR="00261F68" w:rsidRPr="00153106" w:rsidRDefault="00261F68" w:rsidP="00B87F84">
      <w:pPr>
        <w:pStyle w:val="BodyText"/>
        <w:numPr>
          <w:ilvl w:val="0"/>
          <w:numId w:val="11"/>
        </w:numPr>
        <w:autoSpaceDN w:val="0"/>
        <w:spacing w:after="0" w:line="360" w:lineRule="auto"/>
        <w:ind w:left="-288"/>
        <w:jc w:val="both"/>
      </w:pPr>
      <w:r w:rsidRPr="00153106">
        <w:t>Polarized outlets are different in that slot for the neutral wire is wider than the slot for the hot wire. This makes it difficult to insert the electrical plug the wrong way</w:t>
      </w:r>
    </w:p>
    <w:p w:rsidR="00261F68" w:rsidRPr="00153106" w:rsidRDefault="0068334C" w:rsidP="006D11BC">
      <w:pPr>
        <w:pStyle w:val="BodyText"/>
        <w:spacing w:line="360" w:lineRule="auto"/>
        <w:jc w:val="both"/>
      </w:pPr>
      <w:r w:rsidRPr="00153106">
        <w:rPr>
          <w:noProof/>
          <w:lang w:eastAsia="en-US"/>
        </w:rPr>
        <w:drawing>
          <wp:anchor distT="0" distB="0" distL="114300" distR="114300" simplePos="0" relativeHeight="251644928" behindDoc="1" locked="0" layoutInCell="1" allowOverlap="1">
            <wp:simplePos x="0" y="0"/>
            <wp:positionH relativeFrom="column">
              <wp:posOffset>1374775</wp:posOffset>
            </wp:positionH>
            <wp:positionV relativeFrom="paragraph">
              <wp:posOffset>13970</wp:posOffset>
            </wp:positionV>
            <wp:extent cx="1387475" cy="715010"/>
            <wp:effectExtent l="19050" t="0" r="3175" b="0"/>
            <wp:wrapThrough wrapText="bothSides">
              <wp:wrapPolygon edited="0">
                <wp:start x="-297" y="0"/>
                <wp:lineTo x="-297" y="21293"/>
                <wp:lineTo x="21649" y="21293"/>
                <wp:lineTo x="21649" y="0"/>
                <wp:lineTo x="-297" y="0"/>
              </wp:wrapPolygon>
            </wp:wrapThrough>
            <wp:docPr id="48"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23"/>
                    <a:srcRect/>
                    <a:stretch>
                      <a:fillRect/>
                    </a:stretch>
                  </pic:blipFill>
                  <pic:spPr bwMode="auto">
                    <a:xfrm>
                      <a:off x="0" y="0"/>
                      <a:ext cx="1387475" cy="715010"/>
                    </a:xfrm>
                    <a:prstGeom prst="rect">
                      <a:avLst/>
                    </a:prstGeom>
                    <a:noFill/>
                  </pic:spPr>
                </pic:pic>
              </a:graphicData>
            </a:graphic>
          </wp:anchor>
        </w:drawing>
      </w:r>
    </w:p>
    <w:p w:rsidR="00977BA8" w:rsidRPr="00153106" w:rsidRDefault="00977BA8" w:rsidP="006D11BC">
      <w:pPr>
        <w:pStyle w:val="BodyText"/>
        <w:spacing w:line="360" w:lineRule="auto"/>
        <w:jc w:val="both"/>
        <w:rPr>
          <w:shd w:val="clear" w:color="auto" w:fill="FFFFFF"/>
        </w:rPr>
      </w:pPr>
    </w:p>
    <w:p w:rsidR="00261F68" w:rsidRPr="00153106" w:rsidRDefault="009B1B65" w:rsidP="006D11BC">
      <w:pPr>
        <w:pStyle w:val="BodyText"/>
        <w:spacing w:line="360" w:lineRule="auto"/>
        <w:jc w:val="both"/>
        <w:rPr>
          <w:shd w:val="clear" w:color="auto" w:fill="FFFFFF"/>
        </w:rPr>
      </w:pPr>
      <w:bookmarkStart w:id="51" w:name="_GoBack"/>
      <w:bookmarkEnd w:id="51"/>
      <w:r w:rsidRPr="00153106">
        <w:rPr>
          <w:noProof/>
        </w:rPr>
        <w:pict>
          <v:shapetype id="_x0000_t202" coordsize="21600,21600" o:spt="202" path="m,l,21600r21600,l21600,xe">
            <v:stroke joinstyle="miter"/>
            <v:path gradientshapeok="t" o:connecttype="rect"/>
          </v:shapetype>
          <v:shape id="_x0000_s1095" type="#_x0000_t202" style="position:absolute;left:0;text-align:left;margin-left:108.25pt;margin-top:8.5pt;width:191pt;height:21.25pt;z-index:251688960" wrapcoords="-148 0 -148 21000 21600 21000 21600 0 -148 0" stroked="f">
            <v:textbox style="mso-next-textbox:#_x0000_s1095;mso-fit-shape-to-text:t" inset="0,0,0,0">
              <w:txbxContent>
                <w:p w:rsidR="00A72F18" w:rsidRPr="00432DE8" w:rsidRDefault="00A72F18" w:rsidP="00432DE8">
                  <w:bookmarkStart w:id="52" w:name="_Toc113155942"/>
                  <w:r>
                    <w:t xml:space="preserve">Figure </w:t>
                  </w:r>
                  <w:r w:rsidRPr="00432DE8">
                    <w:t xml:space="preserve"> 1. </w:t>
                  </w:r>
                  <w:fldSimple w:instr=" SEQ figer_1. \* ARABIC ">
                    <w:r w:rsidR="007C434B">
                      <w:rPr>
                        <w:noProof/>
                      </w:rPr>
                      <w:t>4</w:t>
                    </w:r>
                  </w:fldSimple>
                  <w:r w:rsidRPr="00432DE8">
                    <w:t xml:space="preserve"> Socket outlet fitting</w:t>
                  </w:r>
                  <w:bookmarkEnd w:id="52"/>
                </w:p>
              </w:txbxContent>
            </v:textbox>
            <w10:wrap type="through"/>
          </v:shape>
        </w:pict>
      </w:r>
    </w:p>
    <w:p w:rsidR="00EF6BDF" w:rsidRPr="00153106" w:rsidRDefault="00EF6BDF" w:rsidP="006D11BC">
      <w:pPr>
        <w:pStyle w:val="BodyText"/>
        <w:spacing w:line="360" w:lineRule="auto"/>
        <w:jc w:val="both"/>
        <w:rPr>
          <w:shd w:val="clear" w:color="auto" w:fill="FFFFFF"/>
        </w:rPr>
      </w:pPr>
    </w:p>
    <w:p w:rsidR="00261F68" w:rsidRPr="00153106" w:rsidRDefault="00261F68" w:rsidP="006D11BC">
      <w:pPr>
        <w:pStyle w:val="BodyText"/>
        <w:numPr>
          <w:ilvl w:val="0"/>
          <w:numId w:val="12"/>
        </w:numPr>
        <w:autoSpaceDN w:val="0"/>
        <w:spacing w:after="0" w:line="360" w:lineRule="auto"/>
        <w:ind w:left="-288"/>
        <w:jc w:val="both"/>
      </w:pPr>
      <w:r w:rsidRPr="00153106">
        <w:t>Non-Polarized outlets have two vertical slots side by side that are the same size.</w:t>
      </w:r>
    </w:p>
    <w:p w:rsidR="00261F68" w:rsidRPr="00153106" w:rsidRDefault="00261F68" w:rsidP="006D11BC">
      <w:pPr>
        <w:pStyle w:val="BodyText"/>
        <w:spacing w:line="360" w:lineRule="auto"/>
        <w:jc w:val="both"/>
      </w:pPr>
    </w:p>
    <w:p w:rsidR="00261F68" w:rsidRPr="00153106" w:rsidRDefault="00261F68" w:rsidP="006D11BC">
      <w:pPr>
        <w:pStyle w:val="BodyText"/>
        <w:spacing w:line="360" w:lineRule="auto"/>
        <w:jc w:val="both"/>
      </w:pPr>
    </w:p>
    <w:p w:rsidR="00261F68" w:rsidRPr="00153106" w:rsidRDefault="0074261F" w:rsidP="006D11BC">
      <w:pPr>
        <w:pStyle w:val="BodyText"/>
        <w:spacing w:line="360" w:lineRule="auto"/>
        <w:jc w:val="both"/>
      </w:pPr>
      <w:r w:rsidRPr="00153106">
        <w:rPr>
          <w:noProof/>
          <w:lang w:eastAsia="en-US"/>
        </w:rPr>
        <w:lastRenderedPageBreak/>
        <w:drawing>
          <wp:inline distT="0" distB="0" distL="0" distR="0">
            <wp:extent cx="3086100" cy="1114425"/>
            <wp:effectExtent l="19050" t="0" r="0" b="0"/>
            <wp:docPr id="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srcRect/>
                    <a:stretch>
                      <a:fillRect/>
                    </a:stretch>
                  </pic:blipFill>
                  <pic:spPr bwMode="auto">
                    <a:xfrm>
                      <a:off x="0" y="0"/>
                      <a:ext cx="3086100" cy="1114425"/>
                    </a:xfrm>
                    <a:prstGeom prst="rect">
                      <a:avLst/>
                    </a:prstGeom>
                    <a:noFill/>
                    <a:ln w="9525">
                      <a:noFill/>
                      <a:miter lim="800000"/>
                      <a:headEnd/>
                      <a:tailEnd/>
                    </a:ln>
                  </pic:spPr>
                </pic:pic>
              </a:graphicData>
            </a:graphic>
          </wp:inline>
        </w:drawing>
      </w:r>
    </w:p>
    <w:p w:rsidR="00E063A6" w:rsidRPr="00153106" w:rsidRDefault="00E063A6" w:rsidP="006D11BC">
      <w:pPr>
        <w:pStyle w:val="BodyText"/>
        <w:spacing w:line="360" w:lineRule="auto"/>
        <w:jc w:val="both"/>
      </w:pPr>
    </w:p>
    <w:p w:rsidR="00261F68" w:rsidRPr="00153106" w:rsidRDefault="00261F68" w:rsidP="006D11BC">
      <w:pPr>
        <w:pStyle w:val="BodyText"/>
        <w:autoSpaceDN w:val="0"/>
        <w:spacing w:after="0" w:line="360" w:lineRule="auto"/>
        <w:jc w:val="both"/>
      </w:pPr>
      <w:r w:rsidRPr="00153106">
        <w:t xml:space="preserve">Grounded outlets have a round hole for the grounding conductor in addition to the two vertical slots. In general, electronic devices such as computers require these to provide a solid ground for the case so the electronics will work properly. It is also used as a safety feature in certain </w:t>
      </w:r>
      <w:r w:rsidR="007310AE" w:rsidRPr="00153106">
        <w:t>highe</w:t>
      </w:r>
      <w:r w:rsidRPr="00153106">
        <w:t xml:space="preserve">power appliances such as vacuum cleaners, ensuring that whatever happens to the wiring, the case will never be energized to wall voltage. </w:t>
      </w:r>
    </w:p>
    <w:p w:rsidR="008A1140" w:rsidRPr="00153106" w:rsidRDefault="007310AE" w:rsidP="006D11BC">
      <w:pPr>
        <w:pStyle w:val="BodyText"/>
        <w:spacing w:line="360" w:lineRule="auto"/>
        <w:jc w:val="both"/>
      </w:pPr>
      <w:r w:rsidRPr="00153106">
        <w:rPr>
          <w:noProof/>
          <w:lang w:eastAsia="en-US"/>
        </w:rPr>
        <w:drawing>
          <wp:anchor distT="0" distB="0" distL="114300" distR="114300" simplePos="0" relativeHeight="251646976" behindDoc="1" locked="0" layoutInCell="1" allowOverlap="1">
            <wp:simplePos x="0" y="0"/>
            <wp:positionH relativeFrom="column">
              <wp:posOffset>190500</wp:posOffset>
            </wp:positionH>
            <wp:positionV relativeFrom="paragraph">
              <wp:posOffset>215265</wp:posOffset>
            </wp:positionV>
            <wp:extent cx="1847850" cy="847725"/>
            <wp:effectExtent l="19050" t="0" r="0" b="0"/>
            <wp:wrapThrough wrapText="bothSides">
              <wp:wrapPolygon edited="0">
                <wp:start x="-223" y="0"/>
                <wp:lineTo x="-223" y="21357"/>
                <wp:lineTo x="21600" y="21357"/>
                <wp:lineTo x="21600" y="0"/>
                <wp:lineTo x="-223" y="0"/>
              </wp:wrapPolygon>
            </wp:wrapThrough>
            <wp:docPr id="46"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r:embed="rId25"/>
                    <a:srcRect/>
                    <a:stretch>
                      <a:fillRect/>
                    </a:stretch>
                  </pic:blipFill>
                  <pic:spPr bwMode="auto">
                    <a:xfrm>
                      <a:off x="0" y="0"/>
                      <a:ext cx="1847850" cy="847725"/>
                    </a:xfrm>
                    <a:prstGeom prst="rect">
                      <a:avLst/>
                    </a:prstGeom>
                    <a:noFill/>
                  </pic:spPr>
                </pic:pic>
              </a:graphicData>
            </a:graphic>
          </wp:anchor>
        </w:drawing>
      </w:r>
    </w:p>
    <w:p w:rsidR="00832A2F" w:rsidRPr="00153106" w:rsidRDefault="00832A2F" w:rsidP="007310AE">
      <w:pPr>
        <w:pStyle w:val="BodyText"/>
        <w:spacing w:line="360" w:lineRule="auto"/>
        <w:jc w:val="both"/>
        <w:rPr>
          <w:shd w:val="clear" w:color="auto" w:fill="FFFFFF"/>
        </w:rPr>
      </w:pPr>
    </w:p>
    <w:p w:rsidR="0074261F" w:rsidRPr="00153106" w:rsidRDefault="0074261F" w:rsidP="007310AE">
      <w:pPr>
        <w:pStyle w:val="BodyText"/>
        <w:spacing w:line="360" w:lineRule="auto"/>
        <w:jc w:val="both"/>
        <w:rPr>
          <w:shd w:val="clear" w:color="auto" w:fill="FFFFFF"/>
        </w:rPr>
      </w:pPr>
    </w:p>
    <w:p w:rsidR="007310AE" w:rsidRPr="00153106" w:rsidRDefault="00261F68" w:rsidP="007310AE">
      <w:pPr>
        <w:pStyle w:val="BodyText"/>
        <w:spacing w:line="360" w:lineRule="auto"/>
        <w:jc w:val="both"/>
      </w:pPr>
      <w:r w:rsidRPr="00153106">
        <w:rPr>
          <w:shd w:val="clear" w:color="auto" w:fill="FFFFFF"/>
        </w:rPr>
        <w:t xml:space="preserve"> Socket outlet fitting</w:t>
      </w:r>
    </w:p>
    <w:p w:rsidR="00C71BBA" w:rsidRPr="00153106" w:rsidRDefault="00261F68" w:rsidP="00C42F58">
      <w:pPr>
        <w:pStyle w:val="BodyText"/>
        <w:spacing w:line="360" w:lineRule="auto"/>
        <w:jc w:val="both"/>
      </w:pPr>
      <w:r w:rsidRPr="00153106">
        <w:t>Some electrical outlets have a T shaped slot on the neutral instead of just a vertical slot. These outlets are rated for 20A, and can receive special plugs for appliances which draw more than 15A. This prevents people from tripping their circuit breakers by plugging them 15A outlets by mistake.</w:t>
      </w:r>
    </w:p>
    <w:p w:rsidR="00C71BBA" w:rsidRPr="00153106" w:rsidRDefault="00C42F58" w:rsidP="006D11BC">
      <w:pPr>
        <w:pStyle w:val="BodyText"/>
        <w:autoSpaceDN w:val="0"/>
        <w:spacing w:after="0" w:line="360" w:lineRule="auto"/>
        <w:jc w:val="both"/>
      </w:pPr>
      <w:r w:rsidRPr="00153106">
        <w:rPr>
          <w:noProof/>
          <w:lang w:eastAsia="en-US"/>
        </w:rPr>
        <w:drawing>
          <wp:anchor distT="0" distB="0" distL="114300" distR="114300" simplePos="0" relativeHeight="251660288" behindDoc="1" locked="0" layoutInCell="1" allowOverlap="1">
            <wp:simplePos x="0" y="0"/>
            <wp:positionH relativeFrom="column">
              <wp:posOffset>695325</wp:posOffset>
            </wp:positionH>
            <wp:positionV relativeFrom="paragraph">
              <wp:posOffset>13335</wp:posOffset>
            </wp:positionV>
            <wp:extent cx="1866900" cy="1123950"/>
            <wp:effectExtent l="19050" t="0" r="0" b="0"/>
            <wp:wrapThrough wrapText="bothSides">
              <wp:wrapPolygon edited="0">
                <wp:start x="-220" y="0"/>
                <wp:lineTo x="-220" y="21234"/>
                <wp:lineTo x="21600" y="21234"/>
                <wp:lineTo x="21600" y="0"/>
                <wp:lineTo x="-220" y="0"/>
              </wp:wrapPolygon>
            </wp:wrapThrough>
            <wp:docPr id="45"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26"/>
                    <a:srcRect/>
                    <a:stretch>
                      <a:fillRect/>
                    </a:stretch>
                  </pic:blipFill>
                  <pic:spPr bwMode="auto">
                    <a:xfrm>
                      <a:off x="0" y="0"/>
                      <a:ext cx="1866900" cy="1123950"/>
                    </a:xfrm>
                    <a:prstGeom prst="rect">
                      <a:avLst/>
                    </a:prstGeom>
                    <a:noFill/>
                  </pic:spPr>
                </pic:pic>
              </a:graphicData>
            </a:graphic>
          </wp:anchor>
        </w:drawing>
      </w:r>
    </w:p>
    <w:p w:rsidR="00B91B7F" w:rsidRPr="00153106" w:rsidRDefault="00B91B7F" w:rsidP="006D11BC">
      <w:pPr>
        <w:pStyle w:val="BodyText"/>
        <w:autoSpaceDN w:val="0"/>
        <w:spacing w:after="0" w:line="360" w:lineRule="auto"/>
        <w:jc w:val="both"/>
      </w:pPr>
    </w:p>
    <w:p w:rsidR="00C42F58" w:rsidRPr="00153106" w:rsidRDefault="00C42F58" w:rsidP="006D11BC">
      <w:pPr>
        <w:pStyle w:val="BodyText"/>
        <w:autoSpaceDN w:val="0"/>
        <w:spacing w:after="0" w:line="360" w:lineRule="auto"/>
        <w:jc w:val="both"/>
      </w:pPr>
    </w:p>
    <w:p w:rsidR="00261F68" w:rsidRPr="00153106" w:rsidRDefault="009B1B65" w:rsidP="002C65F5">
      <w:pPr>
        <w:pStyle w:val="BodyText"/>
        <w:autoSpaceDN w:val="0"/>
        <w:spacing w:after="0" w:line="360" w:lineRule="auto"/>
        <w:jc w:val="both"/>
      </w:pPr>
      <w:r w:rsidRPr="00153106">
        <w:rPr>
          <w:noProof/>
        </w:rPr>
        <w:pict>
          <v:shape id="_x0000_s1096" type="#_x0000_t202" style="position:absolute;left:0;text-align:left;margin-left:70.5pt;margin-top:19.2pt;width:287.25pt;height:82.8pt;z-index:251691008" wrapcoords="-110 0 -110 20829 21600 20829 21600 0 -110 0" stroked="f">
            <v:textbox style="mso-next-textbox:#_x0000_s1096;mso-fit-shape-to-text:t" inset="0,0,0,0">
              <w:txbxContent>
                <w:p w:rsidR="00A72F18" w:rsidRPr="007B420E" w:rsidRDefault="00A72F18" w:rsidP="007B420E">
                  <w:bookmarkStart w:id="53" w:name="_Toc113155943"/>
                  <w:r>
                    <w:t>Figure 1</w:t>
                  </w:r>
                  <w:r w:rsidR="009B1B65">
                    <w:rPr>
                      <w:noProof/>
                    </w:rPr>
                    <w:fldChar w:fldCharType="begin"/>
                  </w:r>
                  <w:r w:rsidR="008F7597">
                    <w:rPr>
                      <w:noProof/>
                    </w:rPr>
                    <w:instrText xml:space="preserve"> SEQ figer_1. \* ARABIC </w:instrText>
                  </w:r>
                  <w:r w:rsidR="009B1B65">
                    <w:rPr>
                      <w:noProof/>
                    </w:rPr>
                    <w:fldChar w:fldCharType="separate"/>
                  </w:r>
                  <w:r w:rsidR="007C434B">
                    <w:rPr>
                      <w:noProof/>
                    </w:rPr>
                    <w:t>5</w:t>
                  </w:r>
                  <w:r w:rsidR="009B1B65">
                    <w:rPr>
                      <w:noProof/>
                    </w:rPr>
                    <w:fldChar w:fldCharType="end"/>
                  </w:r>
                  <w:r w:rsidRPr="007B420E">
                    <w:t xml:space="preserve"> Convenience Outlet, 3-pin</w:t>
                  </w:r>
                  <w:bookmarkEnd w:id="53"/>
                </w:p>
                <w:p w:rsidR="00A72F18" w:rsidRPr="000A5772" w:rsidRDefault="00A72F18" w:rsidP="00D57EF3">
                  <w:pPr>
                    <w:pStyle w:val="Heading2"/>
                  </w:pPr>
                </w:p>
              </w:txbxContent>
            </v:textbox>
            <w10:wrap type="through"/>
          </v:shape>
        </w:pict>
      </w:r>
    </w:p>
    <w:p w:rsidR="00261F68" w:rsidRPr="00153106" w:rsidRDefault="00261F68" w:rsidP="006D11BC">
      <w:pPr>
        <w:pStyle w:val="BodyText"/>
        <w:spacing w:line="360" w:lineRule="auto"/>
        <w:jc w:val="both"/>
      </w:pPr>
    </w:p>
    <w:p w:rsidR="00261F68" w:rsidRPr="00153106" w:rsidRDefault="002C65F5" w:rsidP="006D11BC">
      <w:pPr>
        <w:pStyle w:val="BodyText"/>
        <w:spacing w:line="360" w:lineRule="auto"/>
        <w:jc w:val="both"/>
      </w:pPr>
      <w:r w:rsidRPr="00153106">
        <w:rPr>
          <w:noProof/>
          <w:lang w:eastAsia="en-US"/>
        </w:rPr>
        <w:drawing>
          <wp:anchor distT="0" distB="0" distL="114300" distR="114300" simplePos="0" relativeHeight="251649024" behindDoc="1" locked="0" layoutInCell="1" allowOverlap="1">
            <wp:simplePos x="0" y="0"/>
            <wp:positionH relativeFrom="column">
              <wp:posOffset>1162050</wp:posOffset>
            </wp:positionH>
            <wp:positionV relativeFrom="paragraph">
              <wp:posOffset>114300</wp:posOffset>
            </wp:positionV>
            <wp:extent cx="1876425" cy="1524000"/>
            <wp:effectExtent l="19050" t="0" r="9525" b="0"/>
            <wp:wrapThrough wrapText="bothSides">
              <wp:wrapPolygon edited="0">
                <wp:start x="-219" y="0"/>
                <wp:lineTo x="-219" y="21330"/>
                <wp:lineTo x="21710" y="21330"/>
                <wp:lineTo x="21710" y="0"/>
                <wp:lineTo x="-219" y="0"/>
              </wp:wrapPolygon>
            </wp:wrapThrough>
            <wp:docPr id="43"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Id27"/>
                    <a:srcRect/>
                    <a:stretch>
                      <a:fillRect/>
                    </a:stretch>
                  </pic:blipFill>
                  <pic:spPr bwMode="auto">
                    <a:xfrm>
                      <a:off x="0" y="0"/>
                      <a:ext cx="1876425" cy="1524000"/>
                    </a:xfrm>
                    <a:prstGeom prst="rect">
                      <a:avLst/>
                    </a:prstGeom>
                    <a:noFill/>
                  </pic:spPr>
                </pic:pic>
              </a:graphicData>
            </a:graphic>
          </wp:anchor>
        </w:drawing>
      </w:r>
    </w:p>
    <w:p w:rsidR="00C71BBA" w:rsidRPr="00153106" w:rsidRDefault="00C71BBA" w:rsidP="006D11BC">
      <w:pPr>
        <w:pStyle w:val="BodyText"/>
        <w:spacing w:line="360" w:lineRule="auto"/>
        <w:jc w:val="both"/>
      </w:pPr>
    </w:p>
    <w:p w:rsidR="002C65F5" w:rsidRPr="00153106" w:rsidRDefault="002C65F5" w:rsidP="006D11BC">
      <w:pPr>
        <w:pStyle w:val="BodyText"/>
        <w:spacing w:line="360" w:lineRule="auto"/>
        <w:jc w:val="both"/>
      </w:pPr>
    </w:p>
    <w:p w:rsidR="00954A2E" w:rsidRPr="00153106" w:rsidRDefault="00954A2E" w:rsidP="00D57EF3">
      <w:pPr>
        <w:pStyle w:val="Heading2"/>
      </w:pPr>
    </w:p>
    <w:p w:rsidR="00261F68" w:rsidRPr="00153106" w:rsidRDefault="009B1B65" w:rsidP="006D11BC">
      <w:pPr>
        <w:pStyle w:val="BodyText"/>
        <w:spacing w:line="360" w:lineRule="auto"/>
        <w:jc w:val="both"/>
      </w:pPr>
      <w:r w:rsidRPr="00153106">
        <w:rPr>
          <w:noProof/>
        </w:rPr>
        <w:lastRenderedPageBreak/>
        <w:pict>
          <v:shape id="_x0000_s1097" type="#_x0000_t202" style="position:absolute;left:0;text-align:left;margin-left:101.25pt;margin-top:19.2pt;width:362.25pt;height:35.25pt;z-index:251693056" wrapcoords="-110 0 -110 21000 21600 21000 21600 0 -110 0" stroked="f">
            <v:textbox style="mso-next-textbox:#_x0000_s1097" inset="0,0,0,0">
              <w:txbxContent>
                <w:p w:rsidR="00A72F18" w:rsidRPr="00904813" w:rsidRDefault="000452A7" w:rsidP="00904813">
                  <w:bookmarkStart w:id="54" w:name="_Toc113155944"/>
                  <w:r>
                    <w:rPr>
                      <w:rFonts w:eastAsia="Calibri"/>
                    </w:rPr>
                    <w:t xml:space="preserve">Figure </w:t>
                  </w:r>
                  <w:r w:rsidR="00A72F18" w:rsidRPr="00904813">
                    <w:rPr>
                      <w:rFonts w:eastAsia="Calibri"/>
                    </w:rPr>
                    <w:t xml:space="preserve">1. </w:t>
                  </w:r>
                  <w:r w:rsidR="009B1B65" w:rsidRPr="00904813">
                    <w:rPr>
                      <w:rFonts w:eastAsia="Calibri"/>
                    </w:rPr>
                    <w:fldChar w:fldCharType="begin"/>
                  </w:r>
                  <w:r w:rsidR="00A72F18" w:rsidRPr="00904813">
                    <w:rPr>
                      <w:rFonts w:eastAsia="Calibri"/>
                    </w:rPr>
                    <w:instrText xml:space="preserve"> SEQ figer_1. \* ARABIC </w:instrText>
                  </w:r>
                  <w:r w:rsidR="009B1B65" w:rsidRPr="00904813">
                    <w:rPr>
                      <w:rFonts w:eastAsia="Calibri"/>
                    </w:rPr>
                    <w:fldChar w:fldCharType="separate"/>
                  </w:r>
                  <w:r w:rsidR="007C434B">
                    <w:rPr>
                      <w:rFonts w:eastAsia="Calibri"/>
                      <w:noProof/>
                    </w:rPr>
                    <w:t>6</w:t>
                  </w:r>
                  <w:r w:rsidR="009B1B65" w:rsidRPr="00904813">
                    <w:rPr>
                      <w:rFonts w:eastAsia="Calibri"/>
                    </w:rPr>
                    <w:fldChar w:fldCharType="end"/>
                  </w:r>
                  <w:r w:rsidR="00A72F18" w:rsidRPr="00904813">
                    <w:rPr>
                      <w:rFonts w:eastAsia="Calibri"/>
                    </w:rPr>
                    <w:t xml:space="preserve"> Weatherproof convenience outlet, duplex, 3-pin</w:t>
                  </w:r>
                  <w:r w:rsidR="00A72F18" w:rsidRPr="00904813">
                    <w:t>.</w:t>
                  </w:r>
                  <w:bookmarkEnd w:id="54"/>
                </w:p>
                <w:p w:rsidR="00A72F18" w:rsidRPr="00E83187" w:rsidRDefault="00A72F18" w:rsidP="002C65F5">
                  <w:pPr>
                    <w:pStyle w:val="Caption"/>
                    <w:rPr>
                      <w:rFonts w:ascii="Times New Roman" w:hAnsi="Times New Roman"/>
                      <w:noProof/>
                      <w:sz w:val="24"/>
                      <w:szCs w:val="24"/>
                    </w:rPr>
                  </w:pPr>
                </w:p>
              </w:txbxContent>
            </v:textbox>
            <w10:wrap type="through"/>
          </v:shape>
        </w:pict>
      </w:r>
    </w:p>
    <w:p w:rsidR="00261F68" w:rsidRPr="00153106" w:rsidRDefault="002C65F5" w:rsidP="006D11BC">
      <w:pPr>
        <w:pStyle w:val="BodyText"/>
        <w:spacing w:line="360" w:lineRule="auto"/>
        <w:jc w:val="both"/>
      </w:pPr>
      <w:r w:rsidRPr="00153106">
        <w:rPr>
          <w:noProof/>
          <w:lang w:eastAsia="en-US"/>
        </w:rPr>
        <w:drawing>
          <wp:anchor distT="0" distB="0" distL="114300" distR="114300" simplePos="0" relativeHeight="251650048" behindDoc="1" locked="0" layoutInCell="1" allowOverlap="1">
            <wp:simplePos x="0" y="0"/>
            <wp:positionH relativeFrom="column">
              <wp:posOffset>1162050</wp:posOffset>
            </wp:positionH>
            <wp:positionV relativeFrom="paragraph">
              <wp:posOffset>246380</wp:posOffset>
            </wp:positionV>
            <wp:extent cx="1209675" cy="952500"/>
            <wp:effectExtent l="19050" t="0" r="9525" b="0"/>
            <wp:wrapThrough wrapText="bothSides">
              <wp:wrapPolygon edited="0">
                <wp:start x="-340" y="0"/>
                <wp:lineTo x="-340" y="21168"/>
                <wp:lineTo x="21770" y="21168"/>
                <wp:lineTo x="21770" y="0"/>
                <wp:lineTo x="-340" y="0"/>
              </wp:wrapPolygon>
            </wp:wrapThrough>
            <wp:docPr id="4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8"/>
                    <a:srcRect/>
                    <a:stretch>
                      <a:fillRect/>
                    </a:stretch>
                  </pic:blipFill>
                  <pic:spPr bwMode="auto">
                    <a:xfrm>
                      <a:off x="0" y="0"/>
                      <a:ext cx="1209675" cy="952500"/>
                    </a:xfrm>
                    <a:prstGeom prst="rect">
                      <a:avLst/>
                    </a:prstGeom>
                    <a:noFill/>
                  </pic:spPr>
                </pic:pic>
              </a:graphicData>
            </a:graphic>
          </wp:anchor>
        </w:drawing>
      </w:r>
    </w:p>
    <w:p w:rsidR="003243A2" w:rsidRPr="00153106" w:rsidRDefault="003243A2" w:rsidP="006D11BC">
      <w:pPr>
        <w:pStyle w:val="BodyText"/>
        <w:spacing w:line="360" w:lineRule="auto"/>
        <w:jc w:val="both"/>
      </w:pPr>
    </w:p>
    <w:p w:rsidR="00B3099A" w:rsidRPr="00153106" w:rsidRDefault="00B3099A" w:rsidP="006D11BC">
      <w:pPr>
        <w:pStyle w:val="BodyText"/>
        <w:spacing w:line="360" w:lineRule="auto"/>
        <w:jc w:val="both"/>
      </w:pPr>
    </w:p>
    <w:p w:rsidR="00B3099A" w:rsidRPr="00153106" w:rsidRDefault="00B3099A" w:rsidP="006D11BC">
      <w:pPr>
        <w:pStyle w:val="BodyText"/>
        <w:spacing w:line="360" w:lineRule="auto"/>
        <w:jc w:val="both"/>
      </w:pPr>
    </w:p>
    <w:p w:rsidR="005A6348" w:rsidRPr="00153106" w:rsidRDefault="009B1B65"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rPr>
        <w:pict>
          <v:shape id="_x0000_s1098" type="#_x0000_t202" style="position:absolute;left:0;text-align:left;margin-left:60.75pt;margin-top:7.6pt;width:258pt;height:25.5pt;z-index:251695104" wrapcoords="-170 0 -170 20829 21600 20829 21600 0 -170 0" stroked="f">
            <v:textbox style="mso-next-textbox:#_x0000_s1098" inset="0,0,0,0">
              <w:txbxContent>
                <w:p w:rsidR="00A72F18" w:rsidRPr="00AD5FE2" w:rsidRDefault="00A72F18" w:rsidP="00AD5FE2">
                  <w:bookmarkStart w:id="55" w:name="_Toc113155945"/>
                  <w:r w:rsidRPr="00AD5FE2">
                    <w:t xml:space="preserve">figer1. </w:t>
                  </w:r>
                  <w:r w:rsidR="009B1B65">
                    <w:rPr>
                      <w:noProof/>
                    </w:rPr>
                    <w:fldChar w:fldCharType="begin"/>
                  </w:r>
                  <w:r w:rsidR="008F7597">
                    <w:rPr>
                      <w:noProof/>
                    </w:rPr>
                    <w:instrText xml:space="preserve"> SEQ figer_1. \* ARABIC </w:instrText>
                  </w:r>
                  <w:r w:rsidR="009B1B65">
                    <w:rPr>
                      <w:noProof/>
                    </w:rPr>
                    <w:fldChar w:fldCharType="separate"/>
                  </w:r>
                  <w:r w:rsidR="007C434B">
                    <w:rPr>
                      <w:noProof/>
                    </w:rPr>
                    <w:t>7</w:t>
                  </w:r>
                  <w:r w:rsidR="009B1B65">
                    <w:rPr>
                      <w:noProof/>
                    </w:rPr>
                    <w:fldChar w:fldCharType="end"/>
                  </w:r>
                  <w:r w:rsidRPr="00AD5FE2">
                    <w:t xml:space="preserve"> Shako plug and socket CEE 7/4</w:t>
                  </w:r>
                  <w:bookmarkEnd w:id="55"/>
                </w:p>
                <w:p w:rsidR="00A72F18" w:rsidRPr="00756A39" w:rsidRDefault="00A72F18" w:rsidP="005A6348">
                  <w:pPr>
                    <w:pStyle w:val="Caption"/>
                    <w:rPr>
                      <w:rFonts w:ascii="Times New Roman" w:hAnsi="Times New Roman"/>
                      <w:noProof/>
                      <w:sz w:val="24"/>
                      <w:szCs w:val="24"/>
                    </w:rPr>
                  </w:pPr>
                </w:p>
              </w:txbxContent>
            </v:textbox>
            <w10:wrap type="through"/>
          </v:shape>
        </w:pict>
      </w:r>
    </w:p>
    <w:p w:rsidR="00B3099A" w:rsidRPr="00153106" w:rsidRDefault="00B3099A" w:rsidP="006D11BC">
      <w:pPr>
        <w:pStyle w:val="NormalWeb"/>
        <w:spacing w:line="360" w:lineRule="auto"/>
        <w:jc w:val="both"/>
        <w:rPr>
          <w:rFonts w:ascii="Times New Roman" w:hAnsi="Times New Roman" w:cs="Times New Roman"/>
          <w:sz w:val="24"/>
        </w:rPr>
      </w:pPr>
    </w:p>
    <w:p w:rsidR="00261F68" w:rsidRPr="00153106" w:rsidRDefault="0068334C"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drawing>
          <wp:anchor distT="0" distB="0" distL="114300" distR="114300" simplePos="0" relativeHeight="251658240" behindDoc="1" locked="0" layoutInCell="1" allowOverlap="1">
            <wp:simplePos x="0" y="0"/>
            <wp:positionH relativeFrom="column">
              <wp:posOffset>1362075</wp:posOffset>
            </wp:positionH>
            <wp:positionV relativeFrom="paragraph">
              <wp:posOffset>1180465</wp:posOffset>
            </wp:positionV>
            <wp:extent cx="2207895" cy="1295400"/>
            <wp:effectExtent l="19050" t="0" r="1905" b="0"/>
            <wp:wrapThrough wrapText="bothSides">
              <wp:wrapPolygon edited="0">
                <wp:start x="-186" y="0"/>
                <wp:lineTo x="-186" y="21282"/>
                <wp:lineTo x="21619" y="21282"/>
                <wp:lineTo x="21619" y="0"/>
                <wp:lineTo x="-186" y="0"/>
              </wp:wrapPolygon>
            </wp:wrapThrough>
            <wp:docPr id="41"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29"/>
                    <a:srcRect/>
                    <a:stretch>
                      <a:fillRect/>
                    </a:stretch>
                  </pic:blipFill>
                  <pic:spPr bwMode="auto">
                    <a:xfrm>
                      <a:off x="0" y="0"/>
                      <a:ext cx="2207895" cy="1295400"/>
                    </a:xfrm>
                    <a:prstGeom prst="rect">
                      <a:avLst/>
                    </a:prstGeom>
                    <a:noFill/>
                  </pic:spPr>
                </pic:pic>
              </a:graphicData>
            </a:graphic>
          </wp:anchor>
        </w:drawing>
      </w:r>
      <w:r w:rsidR="00261F68" w:rsidRPr="00153106">
        <w:rPr>
          <w:rFonts w:ascii="Times New Roman" w:hAnsi="Times New Roman" w:cs="Times New Roman"/>
          <w:sz w:val="24"/>
        </w:rPr>
        <w:t xml:space="preserve">CEE 7/4, commonly called </w:t>
      </w:r>
      <w:r w:rsidR="00261F68" w:rsidRPr="00153106">
        <w:rPr>
          <w:rFonts w:ascii="Times New Roman" w:hAnsi="Times New Roman" w:cs="Times New Roman"/>
          <w:b/>
          <w:sz w:val="24"/>
        </w:rPr>
        <w:t>"</w:t>
      </w:r>
      <w:r w:rsidR="00832A2F" w:rsidRPr="00153106">
        <w:rPr>
          <w:rFonts w:ascii="Times New Roman" w:hAnsi="Times New Roman" w:cs="Times New Roman"/>
        </w:rPr>
        <w:t>Shako</w:t>
      </w:r>
      <w:r w:rsidR="00261F68" w:rsidRPr="00153106">
        <w:rPr>
          <w:rFonts w:ascii="Times New Roman" w:hAnsi="Times New Roman" w:cs="Times New Roman"/>
          <w:b/>
          <w:sz w:val="24"/>
        </w:rPr>
        <w:t>"</w:t>
      </w:r>
      <w:r w:rsidR="00261F68" w:rsidRPr="00153106">
        <w:rPr>
          <w:rFonts w:ascii="Times New Roman" w:hAnsi="Times New Roman" w:cs="Times New Roman"/>
          <w:sz w:val="24"/>
        </w:rPr>
        <w:t xml:space="preserve"> socket, has a recessed round shape with two symmetrical round receptacles and two grounding clips on the sides of the socket. The </w:t>
      </w:r>
      <w:r w:rsidR="00832A2F" w:rsidRPr="00153106">
        <w:rPr>
          <w:rFonts w:ascii="Times New Roman" w:hAnsi="Times New Roman" w:cs="Times New Roman"/>
          <w:sz w:val="24"/>
        </w:rPr>
        <w:t>Shako</w:t>
      </w:r>
      <w:r w:rsidR="00261F68" w:rsidRPr="00153106">
        <w:rPr>
          <w:rFonts w:ascii="Times New Roman" w:hAnsi="Times New Roman" w:cs="Times New Roman"/>
          <w:sz w:val="24"/>
        </w:rPr>
        <w:t xml:space="preserve"> connection system is symmetrical and un</w:t>
      </w:r>
      <w:r w:rsidR="00832A2F" w:rsidRPr="00153106">
        <w:rPr>
          <w:rFonts w:ascii="Times New Roman" w:hAnsi="Times New Roman" w:cs="Times New Roman"/>
          <w:sz w:val="24"/>
        </w:rPr>
        <w:t>polarized</w:t>
      </w:r>
      <w:r w:rsidR="00261F68" w:rsidRPr="00153106">
        <w:rPr>
          <w:rFonts w:ascii="Times New Roman" w:hAnsi="Times New Roman" w:cs="Times New Roman"/>
          <w:sz w:val="24"/>
        </w:rPr>
        <w:t xml:space="preserve"> by design, allowing live and neutral to be reversed. Its dimensions are compatible with CEE 7/5 (french plug/socket) except that the female ground contact is omitted. </w:t>
      </w:r>
    </w:p>
    <w:p w:rsidR="00261F68" w:rsidRPr="00153106" w:rsidRDefault="00261F68" w:rsidP="006D11BC">
      <w:pPr>
        <w:pStyle w:val="NormalWeb"/>
        <w:spacing w:line="360" w:lineRule="auto"/>
        <w:jc w:val="both"/>
        <w:rPr>
          <w:rFonts w:ascii="Times New Roman" w:hAnsi="Times New Roman" w:cs="Times New Roman"/>
          <w:sz w:val="24"/>
        </w:rPr>
      </w:pPr>
    </w:p>
    <w:p w:rsidR="00261F68" w:rsidRPr="00153106" w:rsidRDefault="00261F68" w:rsidP="006D11BC">
      <w:pPr>
        <w:pStyle w:val="BodyText"/>
        <w:spacing w:line="360" w:lineRule="auto"/>
        <w:ind w:left="1170"/>
        <w:jc w:val="both"/>
        <w:rPr>
          <w:lang w:eastAsia="zh-CN" w:bidi="en-US"/>
        </w:rPr>
      </w:pPr>
    </w:p>
    <w:p w:rsidR="007B420E" w:rsidRPr="00153106" w:rsidRDefault="007B420E" w:rsidP="00977BA8">
      <w:pPr>
        <w:pStyle w:val="BodyText"/>
        <w:autoSpaceDN w:val="0"/>
        <w:spacing w:after="0" w:line="360" w:lineRule="auto"/>
        <w:jc w:val="both"/>
      </w:pPr>
    </w:p>
    <w:p w:rsidR="00B91B7F" w:rsidRPr="00153106" w:rsidRDefault="00977BA8" w:rsidP="00977BA8">
      <w:pPr>
        <w:pStyle w:val="BodyText"/>
        <w:autoSpaceDN w:val="0"/>
        <w:spacing w:after="0" w:line="360" w:lineRule="auto"/>
        <w:jc w:val="both"/>
        <w:rPr>
          <w:b/>
        </w:rPr>
      </w:pPr>
      <w:r w:rsidRPr="00153106">
        <w:t>French Socket CEE</w:t>
      </w:r>
      <w:hyperlink r:id="rId30" w:tooltip="France" w:history="1">
        <w:r w:rsidR="00832A2F" w:rsidRPr="00153106">
          <w:t>race</w:t>
        </w:r>
      </w:hyperlink>
      <w:r w:rsidR="00261F68" w:rsidRPr="00153106">
        <w:t xml:space="preserve">, </w:t>
      </w:r>
      <w:hyperlink r:id="rId31" w:tooltip="Belgium" w:history="1">
        <w:r w:rsidR="00261F68" w:rsidRPr="00153106">
          <w:t>Belgium</w:t>
        </w:r>
      </w:hyperlink>
      <w:r w:rsidR="00261F68" w:rsidRPr="00153106">
        <w:t xml:space="preserve">, </w:t>
      </w:r>
      <w:hyperlink r:id="rId32" w:tooltip="Poland" w:history="1">
        <w:r w:rsidR="00261F68" w:rsidRPr="00153106">
          <w:t>Poland</w:t>
        </w:r>
      </w:hyperlink>
      <w:r w:rsidR="00261F68" w:rsidRPr="00153106">
        <w:t xml:space="preserve">, </w:t>
      </w:r>
      <w:hyperlink r:id="rId33" w:tooltip="Czech Republic" w:history="1">
        <w:r w:rsidR="00261F68" w:rsidRPr="00153106">
          <w:t>Czech Republic</w:t>
        </w:r>
      </w:hyperlink>
      <w:r w:rsidR="00261F68" w:rsidRPr="00153106">
        <w:t xml:space="preserve">, </w:t>
      </w:r>
      <w:hyperlink r:id="rId34" w:tooltip="Slovakia" w:history="1">
        <w:r w:rsidR="00261F68" w:rsidRPr="00153106">
          <w:t>Slovakia</w:t>
        </w:r>
      </w:hyperlink>
      <w:r w:rsidR="00261F68" w:rsidRPr="00153106">
        <w:t xml:space="preserve"> and some other countries have standardized on a round plug with two round pins measuring 4.8 by 19 mm (0.189 by 0.748 in), spaced 19 mm (0.748 in) apart and with a hole for the socket's ground pin. This standard will also accept </w:t>
      </w:r>
      <w:r w:rsidR="00832A2F" w:rsidRPr="00153106">
        <w:t>Euro plugs</w:t>
      </w:r>
      <w:r w:rsidR="00261F68" w:rsidRPr="00153106">
        <w:t xml:space="preserve"> and CEE 7/17 plugs. Sockets are installed with the earth pin upwards. Although the plug is </w:t>
      </w:r>
      <w:r w:rsidR="00832A2F" w:rsidRPr="00153106">
        <w:t>polarized</w:t>
      </w:r>
      <w:r w:rsidR="00261F68" w:rsidRPr="00153106">
        <w:t>, there is no universally observed standard for connecting the live and neutral. In the former Czechoslovakia Standard ČSN 33 2180:1979, section 6.2.2. required live to be on the left side of socket. Child-resistant outlet shutters are required by French and Belgian standards, however they are not required in all countries where this type is used.CEE 7/5 plugs are not compatible with the CEE 7/4 socket because grounding in the CEE 7/5 socket is effected by a round male pin permanently mounted in the socket.</w:t>
      </w:r>
    </w:p>
    <w:p w:rsidR="00261F68" w:rsidRPr="00153106" w:rsidRDefault="0068334C"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lastRenderedPageBreak/>
        <w:drawing>
          <wp:anchor distT="0" distB="0" distL="114300" distR="114300" simplePos="0" relativeHeight="251651072" behindDoc="1" locked="0" layoutInCell="1" allowOverlap="1">
            <wp:simplePos x="0" y="0"/>
            <wp:positionH relativeFrom="column">
              <wp:posOffset>771525</wp:posOffset>
            </wp:positionH>
            <wp:positionV relativeFrom="paragraph">
              <wp:posOffset>116205</wp:posOffset>
            </wp:positionV>
            <wp:extent cx="3256280" cy="1247775"/>
            <wp:effectExtent l="19050" t="0" r="1270" b="0"/>
            <wp:wrapThrough wrapText="bothSides">
              <wp:wrapPolygon edited="0">
                <wp:start x="-126" y="0"/>
                <wp:lineTo x="-126" y="21435"/>
                <wp:lineTo x="21608" y="21435"/>
                <wp:lineTo x="21608" y="0"/>
                <wp:lineTo x="-126" y="0"/>
              </wp:wrapPolygon>
            </wp:wrapThrough>
            <wp:docPr id="40"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35"/>
                    <a:srcRect/>
                    <a:stretch>
                      <a:fillRect/>
                    </a:stretch>
                  </pic:blipFill>
                  <pic:spPr bwMode="auto">
                    <a:xfrm>
                      <a:off x="0" y="0"/>
                      <a:ext cx="3256280" cy="1247775"/>
                    </a:xfrm>
                    <a:prstGeom prst="rect">
                      <a:avLst/>
                    </a:prstGeom>
                    <a:noFill/>
                  </pic:spPr>
                </pic:pic>
              </a:graphicData>
            </a:graphic>
          </wp:anchor>
        </w:drawing>
      </w:r>
    </w:p>
    <w:p w:rsidR="003243A2" w:rsidRPr="00153106" w:rsidRDefault="003243A2" w:rsidP="006D11BC">
      <w:pPr>
        <w:spacing w:line="360" w:lineRule="auto"/>
        <w:contextualSpacing/>
        <w:jc w:val="both"/>
        <w:rPr>
          <w:rFonts w:ascii="Times New Roman" w:hAnsi="Times New Roman"/>
          <w:b/>
          <w:sz w:val="24"/>
          <w:szCs w:val="24"/>
        </w:rPr>
      </w:pPr>
    </w:p>
    <w:p w:rsidR="0005083D" w:rsidRPr="00153106" w:rsidRDefault="0005083D" w:rsidP="006D11BC">
      <w:pPr>
        <w:spacing w:line="360" w:lineRule="auto"/>
        <w:contextualSpacing/>
        <w:jc w:val="both"/>
        <w:rPr>
          <w:rFonts w:ascii="Times New Roman" w:hAnsi="Times New Roman"/>
          <w:b/>
          <w:sz w:val="24"/>
          <w:szCs w:val="24"/>
        </w:rPr>
      </w:pPr>
    </w:p>
    <w:p w:rsidR="0005083D" w:rsidRPr="00153106" w:rsidRDefault="0005083D" w:rsidP="006D11BC">
      <w:pPr>
        <w:spacing w:line="360" w:lineRule="auto"/>
        <w:contextualSpacing/>
        <w:jc w:val="both"/>
        <w:rPr>
          <w:rFonts w:ascii="Times New Roman" w:hAnsi="Times New Roman"/>
          <w:b/>
          <w:sz w:val="24"/>
          <w:szCs w:val="24"/>
        </w:rPr>
      </w:pPr>
    </w:p>
    <w:p w:rsidR="0005083D" w:rsidRPr="00153106" w:rsidRDefault="0005083D" w:rsidP="006D11BC">
      <w:pPr>
        <w:pStyle w:val="ListParagraph"/>
        <w:spacing w:after="0" w:line="360" w:lineRule="auto"/>
        <w:ind w:left="0"/>
        <w:jc w:val="both"/>
        <w:rPr>
          <w:rFonts w:ascii="Times New Roman" w:hAnsi="Times New Roman"/>
          <w:b/>
          <w:sz w:val="24"/>
          <w:szCs w:val="24"/>
        </w:rPr>
      </w:pPr>
    </w:p>
    <w:p w:rsidR="00261F68" w:rsidRPr="00153106" w:rsidRDefault="00261F68" w:rsidP="00B87F84">
      <w:pPr>
        <w:pStyle w:val="ListParagraph"/>
        <w:numPr>
          <w:ilvl w:val="0"/>
          <w:numId w:val="18"/>
        </w:numPr>
        <w:spacing w:after="0" w:line="360" w:lineRule="auto"/>
        <w:jc w:val="both"/>
        <w:rPr>
          <w:rFonts w:ascii="Times New Roman" w:hAnsi="Times New Roman"/>
          <w:b/>
          <w:sz w:val="24"/>
          <w:szCs w:val="24"/>
        </w:rPr>
      </w:pPr>
      <w:r w:rsidRPr="00153106">
        <w:rPr>
          <w:rFonts w:ascii="Times New Roman" w:hAnsi="Times New Roman"/>
          <w:b/>
          <w:sz w:val="24"/>
          <w:szCs w:val="24"/>
        </w:rPr>
        <w:t>CEE 7/7 plug</w:t>
      </w:r>
    </w:p>
    <w:p w:rsidR="00261F68" w:rsidRPr="00153106" w:rsidRDefault="00261F68" w:rsidP="006D11BC">
      <w:pPr>
        <w:pStyle w:val="BodyText"/>
        <w:spacing w:line="360" w:lineRule="auto"/>
        <w:jc w:val="both"/>
      </w:pPr>
      <w:r w:rsidRPr="00153106">
        <w:t xml:space="preserve">To bridge the differences between German and French standards, the CEE 7/7 plug was developed. It is </w:t>
      </w:r>
      <w:r w:rsidR="00A72F18" w:rsidRPr="00153106">
        <w:t>polarized</w:t>
      </w:r>
      <w:r w:rsidRPr="00153106">
        <w:t xml:space="preserve"> to prevent the live and neutral connections from being reversed when used with a French CEE 7/5 outlet, but allows polarity reversal when inserted into a German CEE 7/4 socket. The plug is rated at 16 A.</w:t>
      </w:r>
    </w:p>
    <w:p w:rsidR="00261F68" w:rsidRPr="00153106" w:rsidRDefault="0068334C"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drawing>
          <wp:anchor distT="0" distB="0" distL="114300" distR="114300" simplePos="0" relativeHeight="251653120" behindDoc="1" locked="0" layoutInCell="1" allowOverlap="1">
            <wp:simplePos x="0" y="0"/>
            <wp:positionH relativeFrom="column">
              <wp:posOffset>-9525</wp:posOffset>
            </wp:positionH>
            <wp:positionV relativeFrom="paragraph">
              <wp:posOffset>1506855</wp:posOffset>
            </wp:positionV>
            <wp:extent cx="2000250" cy="1295400"/>
            <wp:effectExtent l="19050" t="0" r="0" b="0"/>
            <wp:wrapThrough wrapText="bothSides">
              <wp:wrapPolygon edited="0">
                <wp:start x="-206" y="0"/>
                <wp:lineTo x="-206" y="21282"/>
                <wp:lineTo x="21600" y="21282"/>
                <wp:lineTo x="21600" y="0"/>
                <wp:lineTo x="-206" y="0"/>
              </wp:wrapPolygon>
            </wp:wrapThrough>
            <wp:docPr id="39"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36"/>
                    <a:srcRect/>
                    <a:stretch>
                      <a:fillRect/>
                    </a:stretch>
                  </pic:blipFill>
                  <pic:spPr bwMode="auto">
                    <a:xfrm>
                      <a:off x="0" y="0"/>
                      <a:ext cx="2000250" cy="1295400"/>
                    </a:xfrm>
                    <a:prstGeom prst="rect">
                      <a:avLst/>
                    </a:prstGeom>
                    <a:noFill/>
                  </pic:spPr>
                </pic:pic>
              </a:graphicData>
            </a:graphic>
          </wp:anchor>
        </w:drawing>
      </w:r>
      <w:r w:rsidR="00261F68" w:rsidRPr="00153106">
        <w:rPr>
          <w:rFonts w:ascii="Times New Roman" w:hAnsi="Times New Roman" w:cs="Times New Roman"/>
          <w:sz w:val="24"/>
        </w:rPr>
        <w:t>It has grounding clips on both sides to connect with the CEE 7/4 socket and a female contact to accept the grounding pin of the CEE 7/5 socket. It is used in almost all European countries. Currently, appliances are sold with non-rewriteable CEE 7/7 plugs attached. This means that the plugs are now identical between countries like France and Germany, but the sockets are different.</w:t>
      </w:r>
    </w:p>
    <w:p w:rsidR="00261F68" w:rsidRPr="00153106" w:rsidRDefault="0068334C"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drawing>
          <wp:anchor distT="0" distB="0" distL="114300" distR="114300" simplePos="0" relativeHeight="251652096" behindDoc="1" locked="0" layoutInCell="1" allowOverlap="1">
            <wp:simplePos x="0" y="0"/>
            <wp:positionH relativeFrom="column">
              <wp:posOffset>1371600</wp:posOffset>
            </wp:positionH>
            <wp:positionV relativeFrom="paragraph">
              <wp:posOffset>-635</wp:posOffset>
            </wp:positionV>
            <wp:extent cx="1133475" cy="990600"/>
            <wp:effectExtent l="19050" t="0" r="9525" b="0"/>
            <wp:wrapThrough wrapText="bothSides">
              <wp:wrapPolygon edited="0">
                <wp:start x="-363" y="0"/>
                <wp:lineTo x="-363" y="21185"/>
                <wp:lineTo x="21782" y="21185"/>
                <wp:lineTo x="21782" y="0"/>
                <wp:lineTo x="-363" y="0"/>
              </wp:wrapPolygon>
            </wp:wrapThrough>
            <wp:docPr id="38"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37"/>
                    <a:srcRect/>
                    <a:stretch>
                      <a:fillRect/>
                    </a:stretch>
                  </pic:blipFill>
                  <pic:spPr bwMode="auto">
                    <a:xfrm>
                      <a:off x="0" y="0"/>
                      <a:ext cx="1133475" cy="990600"/>
                    </a:xfrm>
                    <a:prstGeom prst="rect">
                      <a:avLst/>
                    </a:prstGeom>
                    <a:noFill/>
                  </pic:spPr>
                </pic:pic>
              </a:graphicData>
            </a:graphic>
          </wp:anchor>
        </w:drawing>
      </w:r>
    </w:p>
    <w:p w:rsidR="00261F68" w:rsidRPr="00153106" w:rsidRDefault="00261F68" w:rsidP="006D11BC">
      <w:pPr>
        <w:pStyle w:val="NormalWeb"/>
        <w:spacing w:line="360" w:lineRule="auto"/>
        <w:jc w:val="both"/>
        <w:rPr>
          <w:rFonts w:ascii="Times New Roman" w:hAnsi="Times New Roman" w:cs="Times New Roman"/>
          <w:sz w:val="24"/>
        </w:rPr>
      </w:pPr>
    </w:p>
    <w:p w:rsidR="007B420E" w:rsidRPr="00153106" w:rsidRDefault="009B1B65"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rPr>
        <w:pict>
          <v:shape id="_x0000_s1099" type="#_x0000_t202" style="position:absolute;left:0;text-align:left;margin-left:-184.5pt;margin-top:14.8pt;width:245.25pt;height:46.55pt;z-index:251697152" wrapcoords="-103 0 -103 20829 21600 20829 21600 0 -103 0" stroked="f">
            <v:textbox style="mso-next-textbox:#_x0000_s1099;mso-fit-shape-to-text:t" inset="0,0,0,0">
              <w:txbxContent>
                <w:p w:rsidR="00A72F18" w:rsidRPr="008A352A" w:rsidRDefault="00A72F18" w:rsidP="008A352A">
                  <w:pPr>
                    <w:spacing w:after="0" w:line="360" w:lineRule="auto"/>
                    <w:jc w:val="both"/>
                    <w:rPr>
                      <w:rFonts w:ascii="Times New Roman" w:hAnsi="Times New Roman"/>
                      <w:b/>
                      <w:sz w:val="24"/>
                      <w:szCs w:val="24"/>
                    </w:rPr>
                  </w:pPr>
                  <w:bookmarkStart w:id="56" w:name="_Toc113155946"/>
                  <w:r w:rsidRPr="007B420E">
                    <w:rPr>
                      <w:rFonts w:ascii="Times New Roman" w:hAnsi="Times New Roman"/>
                      <w:sz w:val="24"/>
                      <w:szCs w:val="24"/>
                    </w:rPr>
                    <w:t>fig</w:t>
                  </w:r>
                  <w:r w:rsidR="008A352A">
                    <w:rPr>
                      <w:rFonts w:ascii="Times New Roman" w:hAnsi="Times New Roman"/>
                      <w:sz w:val="24"/>
                      <w:szCs w:val="24"/>
                    </w:rPr>
                    <w:t>ure</w:t>
                  </w:r>
                  <w:r w:rsidRPr="007B420E">
                    <w:rPr>
                      <w:rFonts w:ascii="Times New Roman" w:hAnsi="Times New Roman"/>
                      <w:sz w:val="24"/>
                      <w:szCs w:val="24"/>
                    </w:rPr>
                    <w:t xml:space="preserve"> 1. </w:t>
                  </w:r>
                  <w:r w:rsidR="009B1B65" w:rsidRPr="007B420E">
                    <w:rPr>
                      <w:rFonts w:ascii="Times New Roman" w:hAnsi="Times New Roman"/>
                      <w:sz w:val="24"/>
                      <w:szCs w:val="24"/>
                    </w:rPr>
                    <w:fldChar w:fldCharType="begin"/>
                  </w:r>
                  <w:r w:rsidRPr="007B420E">
                    <w:rPr>
                      <w:rFonts w:ascii="Times New Roman" w:hAnsi="Times New Roman"/>
                      <w:sz w:val="24"/>
                      <w:szCs w:val="24"/>
                    </w:rPr>
                    <w:instrText xml:space="preserve"> SEQ figer_1. \* ARABIC </w:instrText>
                  </w:r>
                  <w:r w:rsidR="009B1B65" w:rsidRPr="007B420E">
                    <w:rPr>
                      <w:rFonts w:ascii="Times New Roman" w:hAnsi="Times New Roman"/>
                      <w:sz w:val="24"/>
                      <w:szCs w:val="24"/>
                    </w:rPr>
                    <w:fldChar w:fldCharType="separate"/>
                  </w:r>
                  <w:r w:rsidR="007C434B">
                    <w:rPr>
                      <w:rFonts w:ascii="Times New Roman" w:hAnsi="Times New Roman"/>
                      <w:noProof/>
                      <w:sz w:val="24"/>
                      <w:szCs w:val="24"/>
                    </w:rPr>
                    <w:t>8</w:t>
                  </w:r>
                  <w:r w:rsidR="009B1B65" w:rsidRPr="007B420E">
                    <w:rPr>
                      <w:rFonts w:ascii="Times New Roman" w:hAnsi="Times New Roman"/>
                      <w:sz w:val="24"/>
                      <w:szCs w:val="24"/>
                    </w:rPr>
                    <w:fldChar w:fldCharType="end"/>
                  </w:r>
                  <w:r w:rsidRPr="007B420E">
                    <w:rPr>
                      <w:rFonts w:ascii="Times New Roman" w:hAnsi="Times New Roman"/>
                      <w:sz w:val="24"/>
                      <w:szCs w:val="24"/>
                    </w:rPr>
                    <w:t>CEE 7/16 plug and old socket</w:t>
                  </w:r>
                  <w:bookmarkEnd w:id="56"/>
                </w:p>
              </w:txbxContent>
            </v:textbox>
            <w10:wrap type="through"/>
          </v:shape>
        </w:pict>
      </w:r>
    </w:p>
    <w:p w:rsidR="007B420E" w:rsidRPr="00153106" w:rsidRDefault="007B420E" w:rsidP="005700B4">
      <w:pPr>
        <w:spacing w:after="0" w:line="360" w:lineRule="auto"/>
        <w:jc w:val="both"/>
        <w:rPr>
          <w:rFonts w:ascii="Times New Roman" w:hAnsi="Times New Roman"/>
          <w:b/>
          <w:sz w:val="24"/>
          <w:szCs w:val="24"/>
        </w:rPr>
      </w:pPr>
      <w:r w:rsidRPr="00153106">
        <w:rPr>
          <w:rFonts w:ascii="Times New Roman" w:hAnsi="Times New Roman"/>
          <w:b/>
          <w:sz w:val="24"/>
          <w:szCs w:val="24"/>
        </w:rPr>
        <w:t>CEE 7/16 plug and old socket</w:t>
      </w:r>
    </w:p>
    <w:p w:rsidR="00261F68" w:rsidRPr="00153106" w:rsidRDefault="00261F68"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 xml:space="preserve">This two-pin plug is popularly known as the </w:t>
      </w:r>
      <w:hyperlink r:id="rId38" w:tooltip="Europlug" w:history="1">
        <w:r w:rsidR="00197E51" w:rsidRPr="00153106">
          <w:rPr>
            <w:rStyle w:val="Hyperlink"/>
            <w:rFonts w:ascii="Times New Roman" w:hAnsi="Times New Roman" w:cs="Times New Roman"/>
            <w:color w:val="auto"/>
            <w:sz w:val="24"/>
          </w:rPr>
          <w:t>Euro plug</w:t>
        </w:r>
      </w:hyperlink>
      <w:r w:rsidRPr="00153106">
        <w:rPr>
          <w:rFonts w:ascii="Times New Roman" w:hAnsi="Times New Roman" w:cs="Times New Roman"/>
          <w:sz w:val="24"/>
        </w:rPr>
        <w:t xml:space="preserve">. The plug is ungrounded and has two round 4 mm (0.157 in) pins, which usually converge slightly towards their free ends. It is described in CEE 7/16 and is also defined in </w:t>
      </w:r>
      <w:hyperlink r:id="rId39" w:tooltip="Italy" w:history="1">
        <w:r w:rsidRPr="00153106">
          <w:rPr>
            <w:rStyle w:val="Hyperlink"/>
            <w:rFonts w:ascii="Times New Roman" w:hAnsi="Times New Roman" w:cs="Times New Roman"/>
            <w:color w:val="auto"/>
            <w:sz w:val="24"/>
          </w:rPr>
          <w:t>Italian</w:t>
        </w:r>
      </w:hyperlink>
      <w:r w:rsidRPr="00153106">
        <w:rPr>
          <w:rFonts w:ascii="Times New Roman" w:hAnsi="Times New Roman" w:cs="Times New Roman"/>
          <w:sz w:val="24"/>
        </w:rPr>
        <w:t xml:space="preserve"> standard CEI 23-5 and </w:t>
      </w:r>
      <w:hyperlink r:id="rId40" w:tooltip="Russia" w:history="1">
        <w:r w:rsidRPr="00153106">
          <w:rPr>
            <w:rStyle w:val="Hyperlink"/>
            <w:rFonts w:ascii="Times New Roman" w:hAnsi="Times New Roman" w:cs="Times New Roman"/>
            <w:color w:val="auto"/>
            <w:sz w:val="24"/>
          </w:rPr>
          <w:t>Russian</w:t>
        </w:r>
      </w:hyperlink>
      <w:r w:rsidRPr="00153106">
        <w:rPr>
          <w:rFonts w:ascii="Times New Roman" w:hAnsi="Times New Roman" w:cs="Times New Roman"/>
          <w:sz w:val="24"/>
        </w:rPr>
        <w:t xml:space="preserve"> standard </w:t>
      </w:r>
      <w:hyperlink r:id="rId41" w:tooltip="GOST 7396" w:history="1">
        <w:r w:rsidRPr="00153106">
          <w:rPr>
            <w:rStyle w:val="Hyperlink"/>
            <w:rFonts w:ascii="Times New Roman" w:hAnsi="Times New Roman" w:cs="Times New Roman"/>
            <w:color w:val="auto"/>
            <w:sz w:val="24"/>
          </w:rPr>
          <w:t>GOST 7396</w:t>
        </w:r>
      </w:hyperlink>
      <w:r w:rsidRPr="00153106">
        <w:rPr>
          <w:rFonts w:ascii="Times New Roman" w:hAnsi="Times New Roman" w:cs="Times New Roman"/>
          <w:sz w:val="24"/>
        </w:rPr>
        <w:t>. This plug is intended for use with devices that require 2.5 A or less. Because it is un</w:t>
      </w:r>
      <w:r w:rsidR="00197E51" w:rsidRPr="00153106">
        <w:rPr>
          <w:rFonts w:ascii="Times New Roman" w:hAnsi="Times New Roman" w:cs="Times New Roman"/>
          <w:sz w:val="24"/>
        </w:rPr>
        <w:t>polarized</w:t>
      </w:r>
      <w:r w:rsidRPr="00153106">
        <w:rPr>
          <w:rFonts w:ascii="Times New Roman" w:hAnsi="Times New Roman" w:cs="Times New Roman"/>
          <w:sz w:val="24"/>
        </w:rPr>
        <w:t xml:space="preserve"> it can be inserted in either direction into the socket, so live and neutral are connected arbitrarily. The separation and length of the pins allow its safe insertion in most CEE 7/5, CEE </w:t>
      </w:r>
      <w:r w:rsidRPr="00153106">
        <w:rPr>
          <w:rFonts w:ascii="Times New Roman" w:hAnsi="Times New Roman" w:cs="Times New Roman"/>
          <w:sz w:val="24"/>
        </w:rPr>
        <w:lastRenderedPageBreak/>
        <w:t>7/4 "</w:t>
      </w:r>
      <w:r w:rsidR="00197E51" w:rsidRPr="00153106">
        <w:rPr>
          <w:rFonts w:ascii="Times New Roman" w:hAnsi="Times New Roman" w:cs="Times New Roman"/>
          <w:sz w:val="24"/>
        </w:rPr>
        <w:t>Shako</w:t>
      </w:r>
      <w:r w:rsidRPr="00153106">
        <w:rPr>
          <w:rFonts w:ascii="Times New Roman" w:hAnsi="Times New Roman" w:cs="Times New Roman"/>
          <w:sz w:val="24"/>
        </w:rPr>
        <w:t>", Israeli, CEE 7/7, Swiss, Danish and Italian outlets, as well as BS 4573 UK shaver sockets. It can be forced into BS 546 (5 A) and some BS 1363 sockets, if the shutters are opened, though the connection may be neither reliable in either case, nor safe.</w:t>
      </w:r>
    </w:p>
    <w:p w:rsidR="00261F68" w:rsidRPr="00153106" w:rsidRDefault="00261F68"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 xml:space="preserve">The </w:t>
      </w:r>
      <w:r w:rsidR="004723D9" w:rsidRPr="00153106">
        <w:rPr>
          <w:rFonts w:ascii="Times New Roman" w:hAnsi="Times New Roman" w:cs="Times New Roman"/>
          <w:sz w:val="24"/>
        </w:rPr>
        <w:t>Euro plug</w:t>
      </w:r>
      <w:r w:rsidRPr="00153106">
        <w:rPr>
          <w:rFonts w:ascii="Times New Roman" w:hAnsi="Times New Roman" w:cs="Times New Roman"/>
          <w:sz w:val="24"/>
        </w:rPr>
        <w:t xml:space="preserve"> itself is used in Class II applications throughout continental Europe. It is also used in the Middle East (Iran), most African nations, South America (Brazil, Chile, Argentina, Peru and Bolivia), Asia (India, Bangladesh, Sri Lanka, Indonesia, Pakistan, South Korea, and the Philippines) as well as Russia and the former Soviet republics, such as Ukraine, Armenia, Georgia, and many developing nations. It is also used alongside the BS 1363 in many nations, particularly former British colonies.</w:t>
      </w:r>
    </w:p>
    <w:p w:rsidR="00291A81" w:rsidRPr="00153106" w:rsidRDefault="00261F68" w:rsidP="006D11BC">
      <w:pPr>
        <w:pStyle w:val="ListParagraph"/>
        <w:spacing w:after="0" w:line="360" w:lineRule="auto"/>
        <w:ind w:left="0"/>
        <w:jc w:val="both"/>
        <w:rPr>
          <w:rFonts w:ascii="Times New Roman" w:hAnsi="Times New Roman"/>
          <w:b/>
          <w:sz w:val="24"/>
          <w:szCs w:val="24"/>
        </w:rPr>
      </w:pPr>
      <w:r w:rsidRPr="00153106">
        <w:rPr>
          <w:rFonts w:ascii="Times New Roman" w:hAnsi="Times New Roman"/>
          <w:b/>
          <w:sz w:val="24"/>
          <w:szCs w:val="24"/>
        </w:rPr>
        <w:t xml:space="preserve">Unearthed socket compatible with both </w:t>
      </w:r>
      <w:r w:rsidR="00291A81" w:rsidRPr="00153106">
        <w:rPr>
          <w:rFonts w:ascii="Times New Roman" w:hAnsi="Times New Roman"/>
          <w:b/>
          <w:sz w:val="24"/>
          <w:szCs w:val="24"/>
        </w:rPr>
        <w:t>Shako</w:t>
      </w:r>
      <w:r w:rsidRPr="00153106">
        <w:rPr>
          <w:rFonts w:ascii="Times New Roman" w:hAnsi="Times New Roman"/>
          <w:b/>
          <w:sz w:val="24"/>
          <w:szCs w:val="24"/>
        </w:rPr>
        <w:t xml:space="preserve"> and French plugs</w:t>
      </w:r>
    </w:p>
    <w:p w:rsidR="00261F68" w:rsidRPr="00153106" w:rsidRDefault="0068334C" w:rsidP="006D11BC">
      <w:pPr>
        <w:pStyle w:val="ListParagraph"/>
        <w:spacing w:after="0" w:line="360" w:lineRule="auto"/>
        <w:ind w:left="0"/>
        <w:jc w:val="both"/>
        <w:rPr>
          <w:rFonts w:ascii="Times New Roman" w:hAnsi="Times New Roman"/>
          <w:b/>
          <w:sz w:val="24"/>
          <w:szCs w:val="24"/>
        </w:rPr>
      </w:pPr>
      <w:r w:rsidRPr="00153106">
        <w:rPr>
          <w:rFonts w:ascii="Times New Roman" w:hAnsi="Times New Roman"/>
          <w:noProof/>
          <w:sz w:val="24"/>
          <w:szCs w:val="24"/>
          <w:lang w:bidi="ar-SA"/>
        </w:rPr>
        <w:drawing>
          <wp:anchor distT="0" distB="0" distL="114300" distR="114300" simplePos="0" relativeHeight="251659264" behindDoc="1" locked="0" layoutInCell="1" allowOverlap="1">
            <wp:simplePos x="0" y="0"/>
            <wp:positionH relativeFrom="column">
              <wp:posOffset>2337435</wp:posOffset>
            </wp:positionH>
            <wp:positionV relativeFrom="paragraph">
              <wp:posOffset>1765300</wp:posOffset>
            </wp:positionV>
            <wp:extent cx="1666240" cy="1026160"/>
            <wp:effectExtent l="19050" t="0" r="0" b="0"/>
            <wp:wrapThrough wrapText="bothSides">
              <wp:wrapPolygon edited="0">
                <wp:start x="-247" y="0"/>
                <wp:lineTo x="-247" y="21252"/>
                <wp:lineTo x="21485" y="21252"/>
                <wp:lineTo x="21485" y="0"/>
                <wp:lineTo x="-247" y="0"/>
              </wp:wrapPolygon>
            </wp:wrapThrough>
            <wp:docPr id="28"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42"/>
                    <a:srcRect/>
                    <a:stretch>
                      <a:fillRect/>
                    </a:stretch>
                  </pic:blipFill>
                  <pic:spPr bwMode="auto">
                    <a:xfrm>
                      <a:off x="0" y="0"/>
                      <a:ext cx="1666240" cy="1026160"/>
                    </a:xfrm>
                    <a:prstGeom prst="rect">
                      <a:avLst/>
                    </a:prstGeom>
                    <a:noFill/>
                  </pic:spPr>
                </pic:pic>
              </a:graphicData>
            </a:graphic>
          </wp:anchor>
        </w:drawing>
      </w:r>
      <w:r w:rsidR="00291A81" w:rsidRPr="00153106">
        <w:rPr>
          <w:rFonts w:ascii="Times New Roman" w:hAnsi="Times New Roman"/>
          <w:sz w:val="24"/>
          <w:szCs w:val="24"/>
        </w:rPr>
        <w:t>Euro plug</w:t>
      </w:r>
      <w:r w:rsidR="00261F68" w:rsidRPr="00153106">
        <w:rPr>
          <w:rFonts w:ascii="Times New Roman" w:hAnsi="Times New Roman"/>
          <w:sz w:val="24"/>
          <w:szCs w:val="24"/>
        </w:rPr>
        <w:t xml:space="preserve"> sockets have no ground provisions and consequently have been phased out in most countries. For example, in Germany, ungrounded outlets are rare, found only in very old installations, whereas in the Netherlands they are common in "dry areas" such as in bedrooms or living rooms. Standards also vary between countries as to whether child-resistant shutters are required. Depending on the country and the age of the socket these sockets may have 4.0 or 4.8 mm receptacles. The latter accept CEE 7/5 and CEE 7/4 plugs in addition to Europlugs, though without ground </w:t>
      </w:r>
    </w:p>
    <w:p w:rsidR="00261F68" w:rsidRPr="00153106" w:rsidRDefault="00261F68" w:rsidP="006D11BC">
      <w:pPr>
        <w:pStyle w:val="NormalWeb"/>
        <w:spacing w:line="360" w:lineRule="auto"/>
        <w:jc w:val="both"/>
        <w:rPr>
          <w:rFonts w:ascii="Times New Roman" w:hAnsi="Times New Roman" w:cs="Times New Roman"/>
          <w:sz w:val="24"/>
        </w:rPr>
      </w:pPr>
    </w:p>
    <w:p w:rsidR="00B4166E" w:rsidRPr="00153106" w:rsidRDefault="00B4166E" w:rsidP="006D11BC">
      <w:pPr>
        <w:pStyle w:val="NormalWeb"/>
        <w:spacing w:line="360" w:lineRule="auto"/>
        <w:jc w:val="both"/>
        <w:rPr>
          <w:rFonts w:ascii="Times New Roman" w:hAnsi="Times New Roman" w:cs="Times New Roman"/>
          <w:sz w:val="24"/>
        </w:rPr>
      </w:pPr>
    </w:p>
    <w:p w:rsidR="00A27540" w:rsidRPr="00153106" w:rsidRDefault="00666537"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drawing>
          <wp:anchor distT="0" distB="0" distL="114300" distR="114300" simplePos="0" relativeHeight="251654144" behindDoc="1" locked="0" layoutInCell="1" allowOverlap="1">
            <wp:simplePos x="0" y="0"/>
            <wp:positionH relativeFrom="column">
              <wp:posOffset>952500</wp:posOffset>
            </wp:positionH>
            <wp:positionV relativeFrom="paragraph">
              <wp:posOffset>1256030</wp:posOffset>
            </wp:positionV>
            <wp:extent cx="3000375" cy="1476375"/>
            <wp:effectExtent l="19050" t="0" r="9525" b="0"/>
            <wp:wrapThrough wrapText="bothSides">
              <wp:wrapPolygon edited="0">
                <wp:start x="-137" y="0"/>
                <wp:lineTo x="-137" y="21461"/>
                <wp:lineTo x="21669" y="21461"/>
                <wp:lineTo x="21669" y="0"/>
                <wp:lineTo x="-137" y="0"/>
              </wp:wrapPolygon>
            </wp:wrapThrough>
            <wp:docPr id="27"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Id43"/>
                    <a:srcRect/>
                    <a:stretch>
                      <a:fillRect/>
                    </a:stretch>
                  </pic:blipFill>
                  <pic:spPr bwMode="auto">
                    <a:xfrm>
                      <a:off x="0" y="0"/>
                      <a:ext cx="3000375" cy="1476375"/>
                    </a:xfrm>
                    <a:prstGeom prst="rect">
                      <a:avLst/>
                    </a:prstGeom>
                    <a:noFill/>
                  </pic:spPr>
                </pic:pic>
              </a:graphicData>
            </a:graphic>
          </wp:anchor>
        </w:drawing>
      </w:r>
      <w:r w:rsidR="00261F68" w:rsidRPr="00153106">
        <w:rPr>
          <w:rFonts w:ascii="Times New Roman" w:hAnsi="Times New Roman" w:cs="Times New Roman"/>
          <w:sz w:val="24"/>
        </w:rPr>
        <w:t xml:space="preserve">connection. Countries using the CEE 7/5 and CEE 7/4 standards vary in whether ungrounded </w:t>
      </w:r>
      <w:r w:rsidR="00291A81" w:rsidRPr="00153106">
        <w:rPr>
          <w:rFonts w:ascii="Times New Roman" w:hAnsi="Times New Roman" w:cs="Times New Roman"/>
          <w:sz w:val="24"/>
        </w:rPr>
        <w:t>Euro plug</w:t>
      </w:r>
      <w:r w:rsidR="00261F68" w:rsidRPr="00153106">
        <w:rPr>
          <w:rFonts w:ascii="Times New Roman" w:hAnsi="Times New Roman" w:cs="Times New Roman"/>
          <w:sz w:val="24"/>
        </w:rPr>
        <w:t xml:space="preserve"> sockets are still permitted in environments where the need for grounding is less critical. Adaptors and trailing sockets and power strips designed to accept only </w:t>
      </w:r>
      <w:r w:rsidR="00291A81" w:rsidRPr="00153106">
        <w:rPr>
          <w:rFonts w:ascii="Times New Roman" w:hAnsi="Times New Roman" w:cs="Times New Roman"/>
          <w:sz w:val="24"/>
        </w:rPr>
        <w:t>Euro plugs</w:t>
      </w:r>
      <w:r w:rsidR="00261F68" w:rsidRPr="00153106">
        <w:rPr>
          <w:rFonts w:ascii="Times New Roman" w:hAnsi="Times New Roman" w:cs="Times New Roman"/>
          <w:sz w:val="24"/>
        </w:rPr>
        <w:t xml:space="preserve"> with 4 mm (0.157 in) pins may also have plastic barriers in place to prevent CEE 7/17, </w:t>
      </w:r>
      <w:hyperlink r:id="rId44" w:tooltip="Schuko" w:history="1">
        <w:r w:rsidR="00291A81" w:rsidRPr="00153106">
          <w:rPr>
            <w:rStyle w:val="Hyperlink"/>
            <w:rFonts w:ascii="Times New Roman" w:hAnsi="Times New Roman" w:cs="Times New Roman"/>
            <w:color w:val="auto"/>
            <w:sz w:val="24"/>
          </w:rPr>
          <w:t>Shako</w:t>
        </w:r>
      </w:hyperlink>
      <w:r w:rsidR="00261F68" w:rsidRPr="00153106">
        <w:rPr>
          <w:rFonts w:ascii="Times New Roman" w:hAnsi="Times New Roman" w:cs="Times New Roman"/>
          <w:sz w:val="24"/>
        </w:rPr>
        <w:t xml:space="preserve"> or French plugs from entering.</w:t>
      </w:r>
    </w:p>
    <w:p w:rsidR="00261F68" w:rsidRPr="00153106" w:rsidRDefault="00261F68" w:rsidP="006D11BC">
      <w:pPr>
        <w:pStyle w:val="NormalWeb"/>
        <w:spacing w:line="360" w:lineRule="auto"/>
        <w:jc w:val="both"/>
        <w:rPr>
          <w:rFonts w:ascii="Times New Roman" w:hAnsi="Times New Roman" w:cs="Times New Roman"/>
          <w:sz w:val="24"/>
        </w:rPr>
      </w:pPr>
    </w:p>
    <w:p w:rsidR="00261F68" w:rsidRPr="00153106" w:rsidRDefault="00261F68" w:rsidP="006D11BC">
      <w:pPr>
        <w:pStyle w:val="NormalWeb"/>
        <w:spacing w:line="360" w:lineRule="auto"/>
        <w:jc w:val="both"/>
        <w:rPr>
          <w:rFonts w:ascii="Times New Roman" w:hAnsi="Times New Roman" w:cs="Times New Roman"/>
          <w:sz w:val="24"/>
        </w:rPr>
      </w:pPr>
    </w:p>
    <w:p w:rsidR="00261F68" w:rsidRPr="00153106" w:rsidRDefault="00261F68" w:rsidP="006D11BC">
      <w:pPr>
        <w:pStyle w:val="BodyText"/>
        <w:spacing w:line="360" w:lineRule="auto"/>
        <w:jc w:val="both"/>
        <w:rPr>
          <w:lang w:eastAsia="zh-CN"/>
        </w:rPr>
      </w:pPr>
    </w:p>
    <w:p w:rsidR="00261F68" w:rsidRPr="00153106" w:rsidRDefault="00261F68" w:rsidP="006D11BC">
      <w:pPr>
        <w:pStyle w:val="BodyText"/>
        <w:spacing w:line="360" w:lineRule="auto"/>
        <w:jc w:val="both"/>
        <w:rPr>
          <w:lang w:val="en-AU" w:eastAsia="en-AU"/>
        </w:rPr>
      </w:pPr>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Danish 107-2-D1, standard DK 2-1a, with round power pins and half round ground pin</w:t>
      </w:r>
    </w:p>
    <w:p w:rsidR="00261F68" w:rsidRPr="00153106" w:rsidRDefault="00261F68" w:rsidP="006D11BC">
      <w:pPr>
        <w:pStyle w:val="BodyText"/>
        <w:spacing w:line="360" w:lineRule="auto"/>
        <w:jc w:val="both"/>
      </w:pPr>
      <w:r w:rsidRPr="00153106">
        <w:t>Outlet for Danish computer equipment plug's tilted flattened pins and half round ground pin (mainly used in professional environment), standard DK 2-5a</w:t>
      </w:r>
    </w:p>
    <w:p w:rsidR="00261F68" w:rsidRPr="00153106" w:rsidRDefault="00E063A6" w:rsidP="006D11BC">
      <w:pPr>
        <w:pStyle w:val="NormalWeb"/>
        <w:spacing w:before="0" w:beforeAutospacing="0" w:line="360" w:lineRule="auto"/>
        <w:jc w:val="both"/>
        <w:rPr>
          <w:rFonts w:ascii="Times New Roman" w:hAnsi="Times New Roman" w:cs="Times New Roman"/>
          <w:sz w:val="24"/>
        </w:rPr>
      </w:pPr>
      <w:r w:rsidRPr="00153106">
        <w:rPr>
          <w:rFonts w:ascii="Times New Roman" w:hAnsi="Times New Roman" w:cs="Times New Roman"/>
          <w:sz w:val="24"/>
        </w:rPr>
        <w:t>This Danish</w:t>
      </w:r>
      <w:r w:rsidR="00261F68" w:rsidRPr="00153106">
        <w:rPr>
          <w:rFonts w:ascii="Times New Roman" w:hAnsi="Times New Roman" w:cs="Times New Roman"/>
          <w:sz w:val="24"/>
        </w:rPr>
        <w:t xml:space="preserve"> standard plug is described in the Danish Plug Equipment Section 107-2-D1 Standard sheet (SRAF1962/DB 16/87 DN10A-R). Unlike the French CEE 7/5 plug, the earthling pin is on the plug, not in the socket. The Danish socket need not be recessed to protect the earthling pin. The Danish standard </w:t>
      </w:r>
    </w:p>
    <w:p w:rsidR="00261F68"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Side by side comparison of Italian CEI 23-16/VII plugs and sockets rated 16 A (left) and 10 A (right).</w:t>
      </w:r>
    </w:p>
    <w:p w:rsidR="00261F68" w:rsidRPr="00153106" w:rsidRDefault="00667DE2" w:rsidP="006D11BC">
      <w:pPr>
        <w:spacing w:line="360" w:lineRule="auto"/>
        <w:jc w:val="both"/>
        <w:rPr>
          <w:rFonts w:ascii="Times New Roman" w:hAnsi="Times New Roman"/>
          <w:sz w:val="24"/>
          <w:szCs w:val="24"/>
        </w:rPr>
      </w:pPr>
      <w:r w:rsidRPr="00153106">
        <w:rPr>
          <w:rFonts w:ascii="Times New Roman" w:hAnsi="Times New Roman"/>
          <w:noProof/>
          <w:sz w:val="24"/>
          <w:szCs w:val="24"/>
          <w:lang w:bidi="ar-SA"/>
        </w:rPr>
        <w:drawing>
          <wp:inline distT="0" distB="0" distL="0" distR="0">
            <wp:extent cx="3038475" cy="866775"/>
            <wp:effectExtent l="19050" t="0" r="9525"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srcRect/>
                    <a:stretch>
                      <a:fillRect/>
                    </a:stretch>
                  </pic:blipFill>
                  <pic:spPr bwMode="auto">
                    <a:xfrm>
                      <a:off x="0" y="0"/>
                      <a:ext cx="3038475" cy="866775"/>
                    </a:xfrm>
                    <a:prstGeom prst="rect">
                      <a:avLst/>
                    </a:prstGeom>
                    <a:noFill/>
                    <a:ln w="9525">
                      <a:noFill/>
                      <a:miter lim="800000"/>
                      <a:headEnd/>
                      <a:tailEnd/>
                    </a:ln>
                  </pic:spPr>
                </pic:pic>
              </a:graphicData>
            </a:graphic>
          </wp:inline>
        </w:drawing>
      </w:r>
    </w:p>
    <w:p w:rsidR="00261F68" w:rsidRPr="00153106" w:rsidRDefault="00261F68"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 xml:space="preserve">The </w:t>
      </w:r>
      <w:hyperlink r:id="rId46" w:tooltip="Italy" w:history="1">
        <w:r w:rsidRPr="00153106">
          <w:rPr>
            <w:rStyle w:val="Hyperlink"/>
            <w:rFonts w:ascii="Times New Roman" w:hAnsi="Times New Roman" w:cs="Times New Roman"/>
            <w:color w:val="auto"/>
            <w:sz w:val="24"/>
          </w:rPr>
          <w:t>Italian</w:t>
        </w:r>
      </w:hyperlink>
      <w:r w:rsidRPr="00153106">
        <w:rPr>
          <w:rFonts w:ascii="Times New Roman" w:hAnsi="Times New Roman" w:cs="Times New Roman"/>
          <w:sz w:val="24"/>
        </w:rPr>
        <w:t xml:space="preserve"> earthed plug/socket standard, CEI 23-16/VII, includes two models rated at 10 A and 16 A that differ in contact diameter and spacing (see below for details). Both are symmetrical, allowing the live and neutral contacts to be inserted in either direction. The 10 A plug is called IT1-10P or S11 and the socket is IT1-16R or P11. The 16 A plug is called IT2-16P or S17 and the socket is IT2-16R or P17.</w:t>
      </w:r>
    </w:p>
    <w:p w:rsidR="00261F68" w:rsidRPr="00153106" w:rsidRDefault="00261F68"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 xml:space="preserve">The 10 A style extends CEE 7/16 by adding a central </w:t>
      </w:r>
      <w:r w:rsidR="00197E51" w:rsidRPr="00153106">
        <w:rPr>
          <w:rFonts w:ascii="Times New Roman" w:hAnsi="Times New Roman" w:cs="Times New Roman"/>
          <w:sz w:val="24"/>
        </w:rPr>
        <w:t>earthling</w:t>
      </w:r>
      <w:r w:rsidRPr="00153106">
        <w:rPr>
          <w:rFonts w:ascii="Times New Roman" w:hAnsi="Times New Roman" w:cs="Times New Roman"/>
          <w:sz w:val="24"/>
        </w:rPr>
        <w:t xml:space="preserve"> pin of the same gauge. Thus, CEI 23-16-VII 10A sockets can accept CEE 7/16 Euro plugs. This is the plug shown in the first picture.</w:t>
      </w:r>
    </w:p>
    <w:p w:rsidR="004723D9" w:rsidRPr="00153106" w:rsidRDefault="00261F68"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 xml:space="preserve">The 16 A style looks like a magnified version of the 10A style, identical in shape. However, the pins are 5 </w:t>
      </w:r>
      <w:hyperlink r:id="rId47" w:tooltip="Millimetre" w:history="1">
        <w:r w:rsidRPr="00153106">
          <w:rPr>
            <w:rStyle w:val="Hyperlink"/>
            <w:rFonts w:ascii="Times New Roman" w:hAnsi="Times New Roman" w:cs="Times New Roman"/>
            <w:color w:val="auto"/>
            <w:sz w:val="24"/>
          </w:rPr>
          <w:t>millimeters</w:t>
        </w:r>
      </w:hyperlink>
      <w:r w:rsidRPr="00153106">
        <w:rPr>
          <w:rFonts w:ascii="Times New Roman" w:hAnsi="Times New Roman" w:cs="Times New Roman"/>
          <w:sz w:val="24"/>
        </w:rPr>
        <w:t xml:space="preserve"> thick (being 4 mm thick in 10 A type), 26 mm apart (while 19 mm apart in 10 A type) and 7 mm longer. The packaging of these plugs in Italy may claim they are a "North </w:t>
      </w:r>
    </w:p>
    <w:p w:rsidR="004723D9" w:rsidRPr="00153106" w:rsidRDefault="004723D9" w:rsidP="006D11BC">
      <w:pPr>
        <w:pStyle w:val="NormalWeb"/>
        <w:spacing w:line="360" w:lineRule="auto"/>
        <w:jc w:val="both"/>
        <w:rPr>
          <w:rFonts w:ascii="Times New Roman" w:hAnsi="Times New Roman" w:cs="Times New Roman"/>
          <w:sz w:val="24"/>
        </w:rPr>
      </w:pPr>
    </w:p>
    <w:p w:rsidR="00261F68" w:rsidRPr="00153106" w:rsidRDefault="00A7741F"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noProof/>
          <w:sz w:val="24"/>
          <w:lang w:eastAsia="en-US" w:bidi="ar-SA"/>
        </w:rPr>
        <w:lastRenderedPageBreak/>
        <w:drawing>
          <wp:inline distT="0" distB="0" distL="0" distR="0">
            <wp:extent cx="2200275" cy="847725"/>
            <wp:effectExtent l="19050" t="0" r="9525"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a:srcRect/>
                    <a:stretch>
                      <a:fillRect/>
                    </a:stretch>
                  </pic:blipFill>
                  <pic:spPr bwMode="auto">
                    <a:xfrm>
                      <a:off x="0" y="0"/>
                      <a:ext cx="2200275" cy="847725"/>
                    </a:xfrm>
                    <a:prstGeom prst="rect">
                      <a:avLst/>
                    </a:prstGeom>
                    <a:noFill/>
                    <a:ln w="9525">
                      <a:noFill/>
                      <a:miter lim="800000"/>
                      <a:headEnd/>
                      <a:tailEnd/>
                    </a:ln>
                  </pic:spPr>
                </pic:pic>
              </a:graphicData>
            </a:graphic>
          </wp:inline>
        </w:drawing>
      </w:r>
    </w:p>
    <w:p w:rsidR="00261F68" w:rsidRPr="00153106" w:rsidRDefault="00261F68" w:rsidP="006D11BC">
      <w:pPr>
        <w:spacing w:line="360" w:lineRule="auto"/>
        <w:jc w:val="both"/>
        <w:rPr>
          <w:rFonts w:ascii="Times New Roman" w:hAnsi="Times New Roman"/>
          <w:sz w:val="24"/>
          <w:szCs w:val="24"/>
        </w:rPr>
      </w:pPr>
      <w:bookmarkStart w:id="57" w:name="_Toc113075960"/>
      <w:r w:rsidRPr="00153106">
        <w:rPr>
          <w:rStyle w:val="mw-headline"/>
          <w:rFonts w:ascii="Times New Roman" w:hAnsi="Times New Roman"/>
          <w:sz w:val="24"/>
          <w:szCs w:val="24"/>
        </w:rPr>
        <w:t xml:space="preserve">China CPCS-CCC (Chinese 10 A/250 V) </w:t>
      </w:r>
      <w:r w:rsidRPr="00153106">
        <w:rPr>
          <w:rFonts w:ascii="Times New Roman" w:hAnsi="Times New Roman"/>
          <w:sz w:val="24"/>
          <w:szCs w:val="24"/>
        </w:rPr>
        <w:t>plugs</w:t>
      </w:r>
      <w:bookmarkEnd w:id="57"/>
    </w:p>
    <w:p w:rsidR="00261F68" w:rsidRPr="00153106" w:rsidRDefault="00261F68" w:rsidP="006D11BC">
      <w:pPr>
        <w:spacing w:line="360" w:lineRule="auto"/>
        <w:jc w:val="both"/>
        <w:rPr>
          <w:rStyle w:val="mw-headline"/>
          <w:rFonts w:ascii="Times New Roman" w:hAnsi="Times New Roman"/>
          <w:sz w:val="24"/>
          <w:szCs w:val="24"/>
        </w:rPr>
      </w:pPr>
      <w:r w:rsidRPr="00153106">
        <w:rPr>
          <w:rFonts w:ascii="Times New Roman" w:hAnsi="Times New Roman"/>
          <w:sz w:val="24"/>
          <w:szCs w:val="24"/>
        </w:rPr>
        <w:t xml:space="preserve">The standard for Chinese plugs and sockets is set out in </w:t>
      </w:r>
      <w:hyperlink r:id="rId49" w:tooltip="Standardization Administration of China" w:history="1">
        <w:r w:rsidRPr="00153106">
          <w:rPr>
            <w:rStyle w:val="Hyperlink"/>
            <w:rFonts w:ascii="Times New Roman" w:hAnsi="Times New Roman"/>
            <w:color w:val="auto"/>
            <w:sz w:val="24"/>
            <w:szCs w:val="24"/>
          </w:rPr>
          <w:t>GB</w:t>
        </w:r>
      </w:hyperlink>
      <w:r w:rsidRPr="00153106">
        <w:rPr>
          <w:rFonts w:ascii="Times New Roman" w:hAnsi="Times New Roman"/>
          <w:sz w:val="24"/>
          <w:szCs w:val="24"/>
        </w:rPr>
        <w:t xml:space="preserve"> 2099.1‐2008 and GB 1002‐2008. As part of China's commitment for entry into the </w:t>
      </w:r>
      <w:hyperlink r:id="rId50" w:tooltip="World Trade Organisation" w:history="1">
        <w:r w:rsidRPr="00153106">
          <w:rPr>
            <w:rStyle w:val="Hyperlink"/>
            <w:rFonts w:ascii="Times New Roman" w:hAnsi="Times New Roman"/>
            <w:color w:val="auto"/>
            <w:sz w:val="24"/>
            <w:szCs w:val="24"/>
          </w:rPr>
          <w:t>WTO</w:t>
        </w:r>
      </w:hyperlink>
      <w:r w:rsidRPr="00153106">
        <w:rPr>
          <w:rFonts w:ascii="Times New Roman" w:hAnsi="Times New Roman"/>
          <w:sz w:val="24"/>
          <w:szCs w:val="24"/>
        </w:rPr>
        <w:t xml:space="preserve">, the new CPCS (Compulsory Product Certification System) has been introduced, and compliant Chinese plugs have been awarded the </w:t>
      </w:r>
      <w:hyperlink r:id="rId51" w:tooltip="China Compulsory Certificate" w:history="1">
        <w:r w:rsidRPr="00153106">
          <w:rPr>
            <w:rStyle w:val="Hyperlink"/>
            <w:rFonts w:ascii="Times New Roman" w:hAnsi="Times New Roman"/>
            <w:color w:val="auto"/>
            <w:sz w:val="24"/>
            <w:szCs w:val="24"/>
          </w:rPr>
          <w:t>CCC Mark</w:t>
        </w:r>
      </w:hyperlink>
      <w:r w:rsidRPr="00153106">
        <w:rPr>
          <w:rFonts w:ascii="Times New Roman" w:hAnsi="Times New Roman"/>
          <w:sz w:val="24"/>
          <w:szCs w:val="24"/>
        </w:rPr>
        <w:t xml:space="preserve"> by this system. The plug is three wire, earthed, rated at 10 A, 250 V and used for Class 1 applications; a 16 A version also </w:t>
      </w:r>
    </w:p>
    <w:p w:rsidR="003243A2" w:rsidRPr="00153106" w:rsidRDefault="00261F68"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This plug, defined in </w:t>
      </w:r>
      <w:hyperlink r:id="rId52" w:tooltip="SI 32 (page does not exist)" w:history="1">
        <w:r w:rsidRPr="00153106">
          <w:rPr>
            <w:rStyle w:val="Hyperlink"/>
            <w:rFonts w:ascii="Times New Roman" w:hAnsi="Times New Roman"/>
            <w:color w:val="auto"/>
            <w:sz w:val="24"/>
            <w:szCs w:val="24"/>
          </w:rPr>
          <w:t>SI 32</w:t>
        </w:r>
      </w:hyperlink>
      <w:r w:rsidRPr="00153106">
        <w:rPr>
          <w:rFonts w:ascii="Times New Roman" w:hAnsi="Times New Roman"/>
          <w:sz w:val="24"/>
          <w:szCs w:val="24"/>
        </w:rPr>
        <w:t xml:space="preserve"> (</w:t>
      </w:r>
      <w:hyperlink r:id="rId53" w:tooltip="IS16A-R (page does not exist)" w:history="1">
        <w:r w:rsidRPr="00153106">
          <w:rPr>
            <w:rStyle w:val="Hyperlink"/>
            <w:rFonts w:ascii="Times New Roman" w:hAnsi="Times New Roman"/>
            <w:color w:val="auto"/>
            <w:sz w:val="24"/>
            <w:szCs w:val="24"/>
          </w:rPr>
          <w:t>IS16A-R</w:t>
        </w:r>
      </w:hyperlink>
      <w:r w:rsidRPr="00153106">
        <w:rPr>
          <w:rFonts w:ascii="Times New Roman" w:hAnsi="Times New Roman"/>
          <w:sz w:val="24"/>
          <w:szCs w:val="24"/>
        </w:rPr>
        <w:t xml:space="preserve">), is unique to </w:t>
      </w:r>
      <w:hyperlink r:id="rId54" w:tooltip="Israel" w:history="1">
        <w:r w:rsidRPr="00153106">
          <w:rPr>
            <w:rStyle w:val="Hyperlink"/>
            <w:rFonts w:ascii="Times New Roman" w:hAnsi="Times New Roman"/>
            <w:color w:val="auto"/>
            <w:sz w:val="24"/>
            <w:szCs w:val="24"/>
          </w:rPr>
          <w:t>Israel</w:t>
        </w:r>
      </w:hyperlink>
      <w:r w:rsidRPr="00153106">
        <w:rPr>
          <w:rFonts w:ascii="Times New Roman" w:hAnsi="Times New Roman"/>
          <w:sz w:val="24"/>
          <w:szCs w:val="24"/>
        </w:rPr>
        <w:t xml:space="preserve">. It has three flat pins to form a Y-shape. Live and neutral are spaced 19 mm (0.75 in) apart. The plug is rated at 16 A. In 1989, the standard was revised to use three round 4.5 mm (0.177 in) pins in the same locations, allowing the socket to accept the Euro plugs used in Europe and Israel for non-earthed appliances. Sockets </w:t>
      </w:r>
    </w:p>
    <w:p w:rsidR="003243A2" w:rsidRPr="00153106" w:rsidRDefault="00C75184" w:rsidP="006D11BC">
      <w:pPr>
        <w:spacing w:line="360" w:lineRule="auto"/>
        <w:jc w:val="both"/>
        <w:rPr>
          <w:rFonts w:ascii="Times New Roman" w:hAnsi="Times New Roman"/>
          <w:sz w:val="24"/>
          <w:szCs w:val="24"/>
        </w:rPr>
      </w:pPr>
      <w:r w:rsidRPr="00153106">
        <w:rPr>
          <w:rFonts w:ascii="Times New Roman" w:hAnsi="Times New Roman"/>
          <w:noProof/>
          <w:sz w:val="24"/>
          <w:szCs w:val="24"/>
          <w:lang w:bidi="ar-SA"/>
        </w:rPr>
        <w:drawing>
          <wp:inline distT="0" distB="0" distL="0" distR="0">
            <wp:extent cx="2809875" cy="1447800"/>
            <wp:effectExtent l="19050" t="0" r="9525"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srcRect/>
                    <a:stretch>
                      <a:fillRect/>
                    </a:stretch>
                  </pic:blipFill>
                  <pic:spPr bwMode="auto">
                    <a:xfrm>
                      <a:off x="0" y="0"/>
                      <a:ext cx="2809875" cy="1447800"/>
                    </a:xfrm>
                    <a:prstGeom prst="rect">
                      <a:avLst/>
                    </a:prstGeom>
                    <a:noFill/>
                    <a:ln w="9525">
                      <a:noFill/>
                      <a:miter lim="800000"/>
                      <a:headEnd/>
                      <a:tailEnd/>
                    </a:ln>
                  </pic:spPr>
                </pic:pic>
              </a:graphicData>
            </a:graphic>
          </wp:inline>
        </w:drawing>
      </w:r>
    </w:p>
    <w:p w:rsidR="00BE2834" w:rsidRPr="00153106" w:rsidRDefault="00261F68" w:rsidP="006D11BC">
      <w:pPr>
        <w:spacing w:line="360" w:lineRule="auto"/>
        <w:jc w:val="both"/>
        <w:rPr>
          <w:rFonts w:ascii="Times New Roman" w:hAnsi="Times New Roman"/>
          <w:b/>
          <w:sz w:val="24"/>
          <w:szCs w:val="24"/>
        </w:rPr>
      </w:pPr>
      <w:r w:rsidRPr="00153106">
        <w:rPr>
          <w:rFonts w:ascii="Times New Roman" w:hAnsi="Times New Roman"/>
          <w:sz w:val="24"/>
          <w:szCs w:val="24"/>
        </w:rPr>
        <w:t>made since 1989 accept both flat and round pins for compatibility with both old and new plugs. As of 2008, pre-1989 sockets which accept only old-style plugs are very rare in Israel.</w:t>
      </w:r>
      <w:bookmarkStart w:id="58" w:name="_Toc113075961"/>
    </w:p>
    <w:p w:rsidR="00261F68" w:rsidRPr="00153106" w:rsidRDefault="00EF6BDF" w:rsidP="00AB7A5D">
      <w:pPr>
        <w:rPr>
          <w:rFonts w:ascii="Times New Roman" w:hAnsi="Times New Roman"/>
          <w:b/>
          <w:sz w:val="24"/>
          <w:szCs w:val="24"/>
        </w:rPr>
      </w:pPr>
      <w:r w:rsidRPr="00153106">
        <w:rPr>
          <w:rFonts w:ascii="Times New Roman" w:hAnsi="Times New Roman"/>
          <w:b/>
          <w:sz w:val="24"/>
          <w:szCs w:val="24"/>
        </w:rPr>
        <w:t>Fitting</w:t>
      </w:r>
      <w:r w:rsidR="008D0D18" w:rsidRPr="00153106">
        <w:rPr>
          <w:rFonts w:ascii="Times New Roman" w:hAnsi="Times New Roman"/>
          <w:b/>
          <w:sz w:val="24"/>
          <w:szCs w:val="24"/>
        </w:rPr>
        <w:t xml:space="preserve"> accessories necessary materials</w:t>
      </w:r>
      <w:bookmarkEnd w:id="58"/>
    </w:p>
    <w:p w:rsidR="00261F68" w:rsidRPr="00153106" w:rsidRDefault="00261F68"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a) Shall be located on the ceiling or on the front wall above the door of the closet unless mounted on the trim of the side walls of the doorway and approved for the application; and</w:t>
      </w:r>
    </w:p>
    <w:p w:rsidR="00261F68" w:rsidRPr="00153106" w:rsidRDefault="00261F68"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b) shall not be of pendant type.</w:t>
      </w:r>
    </w:p>
    <w:p w:rsidR="009F0DAD" w:rsidRPr="00153106" w:rsidRDefault="00261F68"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 (1) Luminaries in damp or wet locations shall be approved for such locations and be         so marked.</w:t>
      </w:r>
    </w:p>
    <w:p w:rsidR="00EE57F0" w:rsidRPr="00153106" w:rsidRDefault="009F0DAD" w:rsidP="006D11BC">
      <w:pPr>
        <w:spacing w:line="360" w:lineRule="auto"/>
        <w:jc w:val="both"/>
        <w:rPr>
          <w:rFonts w:ascii="Times New Roman" w:hAnsi="Times New Roman"/>
          <w:sz w:val="24"/>
          <w:szCs w:val="24"/>
          <w:shd w:val="clear" w:color="auto" w:fill="FFFFFF"/>
        </w:rPr>
      </w:pPr>
      <w:r w:rsidRPr="00153106">
        <w:rPr>
          <w:rFonts w:ascii="Times New Roman" w:hAnsi="Times New Roman"/>
          <w:sz w:val="24"/>
          <w:szCs w:val="24"/>
        </w:rPr>
        <w:lastRenderedPageBreak/>
        <w:t>The following NEC regulations apply to Romex conductors:</w:t>
      </w:r>
    </w:p>
    <w:p w:rsidR="00EE57F0" w:rsidRPr="00153106" w:rsidRDefault="00EF6BDF" w:rsidP="00AB7A5D">
      <w:pPr>
        <w:pStyle w:val="Heading2"/>
      </w:pPr>
      <w:bookmarkStart w:id="59" w:name="_Toc113075962"/>
      <w:bookmarkStart w:id="60" w:name="_Toc113232849"/>
      <w:r w:rsidRPr="00153106">
        <w:rPr>
          <w:shd w:val="clear" w:color="auto" w:fill="FFFFFF"/>
        </w:rPr>
        <w:t xml:space="preserve">1.5 </w:t>
      </w:r>
      <w:r w:rsidR="00DD232C" w:rsidRPr="00153106">
        <w:rPr>
          <w:shd w:val="clear" w:color="auto" w:fill="FFFFFF"/>
        </w:rPr>
        <w:t xml:space="preserve">Electrical </w:t>
      </w:r>
      <w:r w:rsidR="009F0DAD" w:rsidRPr="00153106">
        <w:t>tool</w:t>
      </w:r>
      <w:r w:rsidR="00DD232C" w:rsidRPr="00153106">
        <w:t>s and</w:t>
      </w:r>
      <w:r w:rsidR="009F0DAD" w:rsidRPr="00153106">
        <w:t xml:space="preserve"> equipment</w:t>
      </w:r>
      <w:bookmarkEnd w:id="59"/>
      <w:bookmarkEnd w:id="60"/>
    </w:p>
    <w:p w:rsidR="009F0DAD" w:rsidRPr="00153106" w:rsidRDefault="009F0DAD" w:rsidP="006D11BC">
      <w:pPr>
        <w:spacing w:line="360" w:lineRule="auto"/>
        <w:jc w:val="both"/>
        <w:rPr>
          <w:rFonts w:ascii="Times New Roman" w:hAnsi="Times New Roman"/>
          <w:sz w:val="24"/>
          <w:szCs w:val="24"/>
          <w:shd w:val="clear" w:color="auto" w:fill="FFFFFF"/>
        </w:rPr>
      </w:pPr>
      <w:r w:rsidRPr="00153106">
        <w:rPr>
          <w:rFonts w:ascii="Times New Roman" w:hAnsi="Times New Roman"/>
          <w:bCs/>
          <w:sz w:val="24"/>
          <w:szCs w:val="24"/>
          <w:shd w:val="clear" w:color="auto" w:fill="FFFFFF"/>
        </w:rPr>
        <w:t>Tools and equipment</w:t>
      </w:r>
      <w:r w:rsidRPr="00153106">
        <w:rPr>
          <w:rStyle w:val="apple-converted-space"/>
          <w:rFonts w:ascii="Times New Roman" w:hAnsi="Times New Roman"/>
          <w:sz w:val="24"/>
          <w:szCs w:val="24"/>
          <w:shd w:val="clear" w:color="auto" w:fill="FFFFFF"/>
        </w:rPr>
        <w:t> </w:t>
      </w:r>
      <w:r w:rsidRPr="00153106">
        <w:rPr>
          <w:rFonts w:ascii="Times New Roman" w:hAnsi="Times New Roman"/>
          <w:sz w:val="24"/>
          <w:szCs w:val="24"/>
          <w:shd w:val="clear" w:color="auto" w:fill="FFFFFF"/>
        </w:rPr>
        <w:t>are two words that are often used synonymously, mainly due to the similarities of their</w:t>
      </w:r>
      <w:r w:rsidRPr="00153106">
        <w:rPr>
          <w:rStyle w:val="apple-converted-space"/>
          <w:rFonts w:ascii="Times New Roman" w:hAnsi="Times New Roman"/>
          <w:sz w:val="24"/>
          <w:szCs w:val="24"/>
          <w:shd w:val="clear" w:color="auto" w:fill="FFFFFF"/>
        </w:rPr>
        <w:t> </w:t>
      </w:r>
      <w:r w:rsidRPr="00153106">
        <w:rPr>
          <w:rFonts w:ascii="Times New Roman" w:hAnsi="Times New Roman"/>
          <w:bCs/>
          <w:sz w:val="24"/>
          <w:szCs w:val="24"/>
          <w:shd w:val="clear" w:color="auto" w:fill="FFFFFF"/>
        </w:rPr>
        <w:t>meanings</w:t>
      </w:r>
      <w:r w:rsidRPr="00153106">
        <w:rPr>
          <w:rFonts w:ascii="Times New Roman" w:hAnsi="Times New Roman"/>
          <w:sz w:val="24"/>
          <w:szCs w:val="24"/>
          <w:shd w:val="clear" w:color="auto" w:fill="FFFFFF"/>
        </w:rPr>
        <w:t>. A</w:t>
      </w:r>
      <w:r w:rsidRPr="00153106">
        <w:rPr>
          <w:rStyle w:val="apple-converted-space"/>
          <w:rFonts w:ascii="Times New Roman" w:hAnsi="Times New Roman"/>
          <w:sz w:val="24"/>
          <w:szCs w:val="24"/>
          <w:shd w:val="clear" w:color="auto" w:fill="FFFFFF"/>
        </w:rPr>
        <w:t> </w:t>
      </w:r>
      <w:r w:rsidRPr="00153106">
        <w:rPr>
          <w:rFonts w:ascii="Times New Roman" w:hAnsi="Times New Roman"/>
          <w:bCs/>
          <w:sz w:val="24"/>
          <w:szCs w:val="24"/>
          <w:shd w:val="clear" w:color="auto" w:fill="FFFFFF"/>
        </w:rPr>
        <w:t>tool</w:t>
      </w:r>
      <w:r w:rsidRPr="00153106">
        <w:rPr>
          <w:rStyle w:val="apple-converted-space"/>
          <w:rFonts w:ascii="Times New Roman" w:hAnsi="Times New Roman"/>
          <w:sz w:val="24"/>
          <w:szCs w:val="24"/>
          <w:shd w:val="clear" w:color="auto" w:fill="FFFFFF"/>
        </w:rPr>
        <w:t> </w:t>
      </w:r>
      <w:r w:rsidRPr="00153106">
        <w:rPr>
          <w:rFonts w:ascii="Times New Roman" w:hAnsi="Times New Roman"/>
          <w:sz w:val="24"/>
          <w:szCs w:val="24"/>
          <w:shd w:val="clear" w:color="auto" w:fill="FFFFFF"/>
        </w:rPr>
        <w:t>can be any item that is used to achieve a goal.</w:t>
      </w:r>
      <w:r w:rsidRPr="00153106">
        <w:rPr>
          <w:rStyle w:val="apple-converted-space"/>
          <w:rFonts w:ascii="Times New Roman" w:hAnsi="Times New Roman"/>
          <w:sz w:val="24"/>
          <w:szCs w:val="24"/>
          <w:shd w:val="clear" w:color="auto" w:fill="FFFFFF"/>
        </w:rPr>
        <w:t> </w:t>
      </w:r>
      <w:r w:rsidRPr="00153106">
        <w:rPr>
          <w:rFonts w:ascii="Times New Roman" w:hAnsi="Times New Roman"/>
          <w:bCs/>
          <w:sz w:val="24"/>
          <w:szCs w:val="24"/>
          <w:shd w:val="clear" w:color="auto" w:fill="FFFFFF"/>
        </w:rPr>
        <w:t>Equipment</w:t>
      </w:r>
      <w:r w:rsidRPr="00153106">
        <w:rPr>
          <w:rStyle w:val="apple-converted-space"/>
          <w:rFonts w:ascii="Times New Roman" w:hAnsi="Times New Roman"/>
          <w:sz w:val="24"/>
          <w:szCs w:val="24"/>
          <w:shd w:val="clear" w:color="auto" w:fill="FFFFFF"/>
        </w:rPr>
        <w:t> </w:t>
      </w:r>
      <w:r w:rsidRPr="00153106">
        <w:rPr>
          <w:rFonts w:ascii="Times New Roman" w:hAnsi="Times New Roman"/>
          <w:sz w:val="24"/>
          <w:szCs w:val="24"/>
          <w:shd w:val="clear" w:color="auto" w:fill="FFFFFF"/>
        </w:rPr>
        <w:t>usually denotes a set of</w:t>
      </w:r>
      <w:r w:rsidRPr="00153106">
        <w:rPr>
          <w:rStyle w:val="apple-converted-space"/>
          <w:rFonts w:ascii="Times New Roman" w:hAnsi="Times New Roman"/>
          <w:sz w:val="24"/>
          <w:szCs w:val="24"/>
          <w:shd w:val="clear" w:color="auto" w:fill="FFFFFF"/>
        </w:rPr>
        <w:t> </w:t>
      </w:r>
      <w:r w:rsidRPr="00153106">
        <w:rPr>
          <w:rFonts w:ascii="Times New Roman" w:hAnsi="Times New Roman"/>
          <w:bCs/>
          <w:sz w:val="24"/>
          <w:szCs w:val="24"/>
          <w:shd w:val="clear" w:color="auto" w:fill="FFFFFF"/>
        </w:rPr>
        <w:t>tools</w:t>
      </w:r>
      <w:r w:rsidRPr="00153106">
        <w:rPr>
          <w:rStyle w:val="apple-converted-space"/>
          <w:rFonts w:ascii="Times New Roman" w:hAnsi="Times New Roman"/>
          <w:sz w:val="24"/>
          <w:szCs w:val="24"/>
          <w:shd w:val="clear" w:color="auto" w:fill="FFFFFF"/>
        </w:rPr>
        <w:t> </w:t>
      </w:r>
      <w:r w:rsidRPr="00153106">
        <w:rPr>
          <w:rFonts w:ascii="Times New Roman" w:hAnsi="Times New Roman"/>
          <w:sz w:val="24"/>
          <w:szCs w:val="24"/>
          <w:shd w:val="clear" w:color="auto" w:fill="FFFFFF"/>
        </w:rPr>
        <w:t>that are used to achieve a specific objective</w:t>
      </w:r>
    </w:p>
    <w:p w:rsidR="001201F6" w:rsidRPr="00153106" w:rsidRDefault="00265CD1" w:rsidP="001201F6">
      <w:pPr>
        <w:spacing w:line="360" w:lineRule="auto"/>
        <w:jc w:val="both"/>
        <w:rPr>
          <w:rFonts w:ascii="Times New Roman" w:hAnsi="Times New Roman"/>
          <w:sz w:val="24"/>
          <w:szCs w:val="24"/>
        </w:rPr>
      </w:pPr>
      <w:r w:rsidRPr="00153106">
        <w:rPr>
          <w:rFonts w:ascii="Times New Roman" w:hAnsi="Times New Roman"/>
          <w:b/>
          <w:sz w:val="24"/>
          <w:szCs w:val="24"/>
        </w:rPr>
        <w:t>Wiring Accessories on Board</w:t>
      </w:r>
      <w:r w:rsidRPr="00153106">
        <w:rPr>
          <w:rFonts w:ascii="Times New Roman" w:hAnsi="Times New Roman"/>
          <w:sz w:val="24"/>
          <w:szCs w:val="24"/>
        </w:rPr>
        <w:t xml:space="preserve"> You should know the tools required for fixing the accessories on the board. You should also know the purpose of fixing the accessories. In-house wiring of the switches, holders and sockets should be fixed on wooden/</w:t>
      </w:r>
      <w:r w:rsidR="001201F6" w:rsidRPr="00153106">
        <w:rPr>
          <w:rFonts w:ascii="Times New Roman" w:hAnsi="Times New Roman"/>
          <w:sz w:val="24"/>
          <w:szCs w:val="24"/>
        </w:rPr>
        <w:t>sun mica</w:t>
      </w:r>
      <w:r w:rsidRPr="00153106">
        <w:rPr>
          <w:rFonts w:ascii="Times New Roman" w:hAnsi="Times New Roman"/>
          <w:sz w:val="24"/>
          <w:szCs w:val="24"/>
        </w:rPr>
        <w:t xml:space="preserve"> boards and blocks. Therefore, it is necessary to learn how to fix these accessories. The ways to fix these accessories have been discussed in the following practical </w:t>
      </w:r>
      <w:r w:rsidR="001201F6" w:rsidRPr="00153106">
        <w:rPr>
          <w:rFonts w:ascii="Times New Roman" w:hAnsi="Times New Roman"/>
          <w:sz w:val="24"/>
          <w:szCs w:val="24"/>
        </w:rPr>
        <w:t>activity. the</w:t>
      </w:r>
      <w:r w:rsidRPr="00153106">
        <w:rPr>
          <w:rFonts w:ascii="Times New Roman" w:hAnsi="Times New Roman"/>
          <w:sz w:val="24"/>
          <w:szCs w:val="24"/>
        </w:rPr>
        <w:t xml:space="preserve"> accessories on the board or round block by wooden screws after making holes on them by the poker. Then f</w:t>
      </w:r>
      <w:r w:rsidR="001201F6" w:rsidRPr="00153106">
        <w:rPr>
          <w:rFonts w:ascii="Times New Roman" w:hAnsi="Times New Roman"/>
          <w:sz w:val="24"/>
          <w:szCs w:val="24"/>
        </w:rPr>
        <w:t>ix all covers on the accessories</w:t>
      </w:r>
    </w:p>
    <w:p w:rsidR="007B420E" w:rsidRPr="00153106" w:rsidRDefault="00DD232C" w:rsidP="006D11BC">
      <w:pPr>
        <w:spacing w:line="360" w:lineRule="auto"/>
        <w:jc w:val="both"/>
        <w:rPr>
          <w:rFonts w:ascii="Times New Roman" w:hAnsi="Times New Roman"/>
          <w:b/>
          <w:sz w:val="24"/>
          <w:szCs w:val="24"/>
        </w:rPr>
      </w:pPr>
      <w:bookmarkStart w:id="61" w:name="_Toc113075963"/>
      <w:r w:rsidRPr="00153106">
        <w:rPr>
          <w:rFonts w:ascii="Times New Roman" w:hAnsi="Times New Roman"/>
          <w:b/>
          <w:sz w:val="24"/>
          <w:szCs w:val="24"/>
          <w:shd w:val="clear" w:color="auto" w:fill="FFFFFF"/>
        </w:rPr>
        <w:t>Electrical tools</w:t>
      </w:r>
      <w:bookmarkEnd w:id="61"/>
      <w:r w:rsidR="00E75D29" w:rsidRPr="00153106">
        <w:rPr>
          <w:rFonts w:ascii="Times New Roman" w:hAnsi="Times New Roman"/>
          <w:b/>
          <w:sz w:val="24"/>
          <w:szCs w:val="24"/>
        </w:rPr>
        <w:t xml:space="preserve">: </w:t>
      </w:r>
      <w:r w:rsidR="009F0DAD" w:rsidRPr="00153106">
        <w:rPr>
          <w:rFonts w:ascii="Times New Roman" w:hAnsi="Times New Roman"/>
          <w:sz w:val="24"/>
          <w:szCs w:val="24"/>
        </w:rPr>
        <w:t>are a stable of any toolbox, but they're especially critical for electricians who regula</w:t>
      </w:r>
      <w:r w:rsidRPr="00153106">
        <w:rPr>
          <w:rFonts w:ascii="Times New Roman" w:hAnsi="Times New Roman"/>
          <w:sz w:val="24"/>
          <w:szCs w:val="24"/>
        </w:rPr>
        <w:t>rly manipulate and cut wire.</w:t>
      </w:r>
    </w:p>
    <w:p w:rsidR="007B420E" w:rsidRPr="00153106" w:rsidRDefault="0068334C" w:rsidP="007B420E">
      <w:pPr>
        <w:keepNext/>
        <w:spacing w:line="360" w:lineRule="auto"/>
        <w:jc w:val="both"/>
        <w:rPr>
          <w:rFonts w:ascii="Times New Roman" w:hAnsi="Times New Roman"/>
        </w:rPr>
      </w:pPr>
      <w:r w:rsidRPr="00153106">
        <w:rPr>
          <w:rFonts w:ascii="Times New Roman" w:hAnsi="Times New Roman"/>
          <w:noProof/>
          <w:sz w:val="24"/>
          <w:szCs w:val="24"/>
          <w:lang w:bidi="ar-SA"/>
        </w:rPr>
        <w:drawing>
          <wp:inline distT="0" distB="0" distL="0" distR="0">
            <wp:extent cx="3810000" cy="2057400"/>
            <wp:effectExtent l="19050" t="0" r="0" b="0"/>
            <wp:docPr id="7" name="Picture 13" descr="የelectrical installation tools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የelectrical installation tools ምስል ውጤት"/>
                    <pic:cNvPicPr>
                      <a:picLocks noChangeAspect="1" noChangeArrowheads="1"/>
                    </pic:cNvPicPr>
                  </pic:nvPicPr>
                  <pic:blipFill>
                    <a:blip r:embed="rId56"/>
                    <a:srcRect/>
                    <a:stretch>
                      <a:fillRect/>
                    </a:stretch>
                  </pic:blipFill>
                  <pic:spPr bwMode="auto">
                    <a:xfrm>
                      <a:off x="0" y="0"/>
                      <a:ext cx="3810000" cy="2057400"/>
                    </a:xfrm>
                    <a:prstGeom prst="rect">
                      <a:avLst/>
                    </a:prstGeom>
                    <a:noFill/>
                    <a:ln w="9525">
                      <a:noFill/>
                      <a:miter lim="800000"/>
                      <a:headEnd/>
                      <a:tailEnd/>
                    </a:ln>
                  </pic:spPr>
                </pic:pic>
              </a:graphicData>
            </a:graphic>
          </wp:inline>
        </w:drawing>
      </w:r>
    </w:p>
    <w:p w:rsidR="007B420E" w:rsidRPr="00153106" w:rsidRDefault="007B420E" w:rsidP="005700B4">
      <w:pPr>
        <w:rPr>
          <w:rFonts w:ascii="Times New Roman" w:hAnsi="Times New Roman"/>
          <w:sz w:val="24"/>
          <w:szCs w:val="24"/>
        </w:rPr>
      </w:pPr>
      <w:bookmarkStart w:id="62" w:name="_Toc113155947"/>
      <w:r w:rsidRPr="00153106">
        <w:rPr>
          <w:rFonts w:ascii="Times New Roman" w:hAnsi="Times New Roman"/>
          <w:sz w:val="24"/>
          <w:szCs w:val="24"/>
        </w:rPr>
        <w:t>fig</w:t>
      </w:r>
      <w:r w:rsidR="0074261F" w:rsidRPr="00153106">
        <w:rPr>
          <w:rFonts w:ascii="Times New Roman" w:hAnsi="Times New Roman"/>
          <w:sz w:val="24"/>
          <w:szCs w:val="24"/>
        </w:rPr>
        <w:t>ure</w:t>
      </w:r>
      <w:r w:rsidRPr="00153106">
        <w:rPr>
          <w:rFonts w:ascii="Times New Roman" w:hAnsi="Times New Roman"/>
          <w:sz w:val="24"/>
          <w:szCs w:val="24"/>
        </w:rPr>
        <w:t xml:space="preserve"> 1. </w:t>
      </w:r>
      <w:r w:rsidR="009B1B65" w:rsidRPr="00153106">
        <w:rPr>
          <w:rFonts w:ascii="Times New Roman" w:hAnsi="Times New Roman"/>
          <w:sz w:val="24"/>
          <w:szCs w:val="24"/>
        </w:rPr>
        <w:fldChar w:fldCharType="begin"/>
      </w:r>
      <w:r w:rsidRPr="00153106">
        <w:rPr>
          <w:rFonts w:ascii="Times New Roman" w:hAnsi="Times New Roman"/>
          <w:sz w:val="24"/>
          <w:szCs w:val="24"/>
        </w:rPr>
        <w:instrText xml:space="preserve"> SEQ figer_1.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9</w:t>
      </w:r>
      <w:r w:rsidR="009B1B65" w:rsidRPr="00153106">
        <w:rPr>
          <w:rFonts w:ascii="Times New Roman" w:hAnsi="Times New Roman"/>
          <w:sz w:val="24"/>
          <w:szCs w:val="24"/>
        </w:rPr>
        <w:fldChar w:fldCharType="end"/>
      </w:r>
      <w:r w:rsidRPr="00153106">
        <w:rPr>
          <w:rFonts w:ascii="Times New Roman" w:hAnsi="Times New Roman"/>
          <w:sz w:val="24"/>
          <w:szCs w:val="24"/>
        </w:rPr>
        <w:t xml:space="preserve"> Electrical t</w:t>
      </w:r>
      <w:bookmarkStart w:id="63" w:name="_Toc113075964"/>
      <w:bookmarkStart w:id="64" w:name="_Toc113078689"/>
      <w:bookmarkEnd w:id="62"/>
      <w:r w:rsidR="00BB6A61" w:rsidRPr="00153106">
        <w:rPr>
          <w:rFonts w:ascii="Times New Roman" w:hAnsi="Times New Roman"/>
          <w:sz w:val="24"/>
          <w:szCs w:val="24"/>
        </w:rPr>
        <w:t>ools</w:t>
      </w:r>
    </w:p>
    <w:p w:rsidR="009F0DAD" w:rsidRPr="00153106" w:rsidRDefault="009E49A9" w:rsidP="006D11BC">
      <w:pPr>
        <w:spacing w:line="360" w:lineRule="auto"/>
        <w:jc w:val="both"/>
        <w:rPr>
          <w:rFonts w:ascii="Times New Roman" w:hAnsi="Times New Roman"/>
          <w:b/>
          <w:sz w:val="24"/>
          <w:szCs w:val="24"/>
        </w:rPr>
      </w:pPr>
      <w:r w:rsidRPr="00153106">
        <w:rPr>
          <w:rFonts w:ascii="Times New Roman" w:hAnsi="Times New Roman"/>
          <w:b/>
          <w:sz w:val="24"/>
          <w:szCs w:val="24"/>
          <w:shd w:val="clear" w:color="auto" w:fill="FFFFFF"/>
        </w:rPr>
        <w:t xml:space="preserve"> Electrical</w:t>
      </w:r>
      <w:bookmarkEnd w:id="63"/>
      <w:bookmarkEnd w:id="64"/>
      <w:r w:rsidR="00BB6A61" w:rsidRPr="00153106">
        <w:rPr>
          <w:rFonts w:ascii="Times New Roman" w:hAnsi="Times New Roman"/>
          <w:b/>
          <w:sz w:val="24"/>
          <w:szCs w:val="24"/>
          <w:shd w:val="clear" w:color="auto" w:fill="FFFFFF"/>
        </w:rPr>
        <w:t>equipment: Often</w:t>
      </w:r>
      <w:r w:rsidR="009F0DAD" w:rsidRPr="00153106">
        <w:rPr>
          <w:rFonts w:ascii="Times New Roman" w:hAnsi="Times New Roman"/>
          <w:sz w:val="24"/>
          <w:szCs w:val="24"/>
          <w:shd w:val="clear" w:color="auto" w:fill="FFFFFF"/>
        </w:rPr>
        <w:t> </w:t>
      </w:r>
      <w:r w:rsidR="009F0DAD" w:rsidRPr="00153106">
        <w:rPr>
          <w:rFonts w:ascii="Times New Roman" w:hAnsi="Times New Roman"/>
          <w:bCs/>
          <w:sz w:val="24"/>
          <w:szCs w:val="24"/>
          <w:shd w:val="clear" w:color="auto" w:fill="FFFFFF"/>
        </w:rPr>
        <w:t>electrical equipment</w:t>
      </w:r>
      <w:r w:rsidR="009F0DAD" w:rsidRPr="00153106">
        <w:rPr>
          <w:rFonts w:ascii="Times New Roman" w:hAnsi="Times New Roman"/>
          <w:sz w:val="24"/>
          <w:szCs w:val="24"/>
          <w:shd w:val="clear" w:color="auto" w:fill="FFFFFF"/>
        </w:rPr>
        <w:t> refers only to components part of the </w:t>
      </w:r>
      <w:r w:rsidR="009F0DAD" w:rsidRPr="00153106">
        <w:rPr>
          <w:rFonts w:ascii="Times New Roman" w:hAnsi="Times New Roman"/>
          <w:bCs/>
          <w:sz w:val="24"/>
          <w:szCs w:val="24"/>
          <w:shd w:val="clear" w:color="auto" w:fill="FFFFFF"/>
        </w:rPr>
        <w:t>electrical</w:t>
      </w:r>
      <w:r w:rsidR="009F0DAD" w:rsidRPr="00153106">
        <w:rPr>
          <w:rFonts w:ascii="Times New Roman" w:hAnsi="Times New Roman"/>
          <w:sz w:val="24"/>
          <w:szCs w:val="24"/>
          <w:shd w:val="clear" w:color="auto" w:fill="FFFFFF"/>
        </w:rPr>
        <w:t> distribution system such as: ...</w:t>
      </w:r>
    </w:p>
    <w:p w:rsidR="009F0DAD" w:rsidRPr="00153106" w:rsidRDefault="009F0DAD" w:rsidP="00BB6A61">
      <w:pPr>
        <w:pStyle w:val="ListParagraph"/>
        <w:numPr>
          <w:ilvl w:val="0"/>
          <w:numId w:val="53"/>
        </w:num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Di</w:t>
      </w:r>
      <w:r w:rsidR="00BB6A61" w:rsidRPr="00153106">
        <w:rPr>
          <w:rFonts w:ascii="Times New Roman" w:hAnsi="Times New Roman"/>
          <w:sz w:val="24"/>
          <w:szCs w:val="24"/>
          <w:shd w:val="clear" w:color="auto" w:fill="FFFFFF"/>
        </w:rPr>
        <w:t>stribution boards</w:t>
      </w:r>
    </w:p>
    <w:p w:rsidR="009F0DAD" w:rsidRPr="00153106" w:rsidRDefault="009F0DAD" w:rsidP="00BB6A61">
      <w:pPr>
        <w:pStyle w:val="ListParagraph"/>
        <w:numPr>
          <w:ilvl w:val="0"/>
          <w:numId w:val="53"/>
        </w:num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 xml:space="preserve">Circuit breakers </w:t>
      </w:r>
    </w:p>
    <w:p w:rsidR="009F0DAD" w:rsidRPr="00153106" w:rsidRDefault="009F0DAD" w:rsidP="00BB6A61">
      <w:pPr>
        <w:pStyle w:val="ListParagraph"/>
        <w:numPr>
          <w:ilvl w:val="0"/>
          <w:numId w:val="53"/>
        </w:numPr>
        <w:spacing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Disconnects</w:t>
      </w:r>
      <w:r w:rsidR="00BB6A61" w:rsidRPr="00153106">
        <w:rPr>
          <w:rFonts w:ascii="Times New Roman" w:hAnsi="Times New Roman"/>
          <w:sz w:val="24"/>
          <w:szCs w:val="24"/>
          <w:shd w:val="clear" w:color="auto" w:fill="FFFFFF"/>
        </w:rPr>
        <w:t xml:space="preserve">/ isolator </w:t>
      </w:r>
    </w:p>
    <w:p w:rsidR="009F0DAD" w:rsidRPr="00153106" w:rsidRDefault="009F0DAD" w:rsidP="00BB6A61">
      <w:pPr>
        <w:pStyle w:val="ListParagraph"/>
        <w:numPr>
          <w:ilvl w:val="0"/>
          <w:numId w:val="53"/>
        </w:numPr>
        <w:spacing w:line="360" w:lineRule="auto"/>
        <w:jc w:val="both"/>
        <w:rPr>
          <w:rFonts w:ascii="Times New Roman" w:hAnsi="Times New Roman"/>
          <w:sz w:val="24"/>
          <w:szCs w:val="24"/>
        </w:rPr>
      </w:pPr>
      <w:r w:rsidRPr="00153106">
        <w:rPr>
          <w:rFonts w:ascii="Times New Roman" w:hAnsi="Times New Roman"/>
          <w:sz w:val="24"/>
          <w:szCs w:val="24"/>
          <w:shd w:val="clear" w:color="auto" w:fill="FFFFFF"/>
        </w:rPr>
        <w:t>Electricity meter</w:t>
      </w:r>
    </w:p>
    <w:p w:rsidR="00666537" w:rsidRPr="00153106" w:rsidRDefault="0068334C" w:rsidP="00666537">
      <w:pPr>
        <w:keepNext/>
        <w:spacing w:line="360" w:lineRule="auto"/>
        <w:jc w:val="both"/>
        <w:rPr>
          <w:rFonts w:ascii="Times New Roman" w:hAnsi="Times New Roman"/>
        </w:rPr>
      </w:pPr>
      <w:r w:rsidRPr="00153106">
        <w:rPr>
          <w:rFonts w:ascii="Times New Roman" w:hAnsi="Times New Roman"/>
          <w:noProof/>
          <w:sz w:val="24"/>
          <w:szCs w:val="24"/>
          <w:lang w:bidi="ar-SA"/>
        </w:rPr>
        <w:lastRenderedPageBreak/>
        <w:drawing>
          <wp:inline distT="0" distB="0" distL="0" distR="0">
            <wp:extent cx="2819400" cy="1676400"/>
            <wp:effectExtent l="19050" t="0" r="0" b="0"/>
            <wp:docPr id="8" name="Picture 49" descr="የChecking wiring systems’ components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የChecking wiring systems’ components ምስል ውጤት"/>
                    <pic:cNvPicPr>
                      <a:picLocks noChangeAspect="1" noChangeArrowheads="1"/>
                    </pic:cNvPicPr>
                  </pic:nvPicPr>
                  <pic:blipFill>
                    <a:blip r:embed="rId57"/>
                    <a:srcRect/>
                    <a:stretch>
                      <a:fillRect/>
                    </a:stretch>
                  </pic:blipFill>
                  <pic:spPr bwMode="auto">
                    <a:xfrm>
                      <a:off x="0" y="0"/>
                      <a:ext cx="2819400" cy="1676400"/>
                    </a:xfrm>
                    <a:prstGeom prst="rect">
                      <a:avLst/>
                    </a:prstGeom>
                    <a:noFill/>
                    <a:ln w="9525">
                      <a:noFill/>
                      <a:miter lim="800000"/>
                      <a:headEnd/>
                      <a:tailEnd/>
                    </a:ln>
                  </pic:spPr>
                </pic:pic>
              </a:graphicData>
            </a:graphic>
          </wp:inline>
        </w:drawing>
      </w:r>
      <w:r w:rsidR="0068359F" w:rsidRPr="00153106">
        <w:rPr>
          <w:rFonts w:ascii="Times New Roman" w:hAnsi="Times New Roman"/>
          <w:noProof/>
          <w:sz w:val="24"/>
          <w:szCs w:val="24"/>
          <w:lang w:bidi="ar-SA"/>
        </w:rPr>
        <w:drawing>
          <wp:inline distT="0" distB="0" distL="0" distR="0">
            <wp:extent cx="2514600" cy="1676400"/>
            <wp:effectExtent l="19050" t="0" r="0" b="0"/>
            <wp:docPr id="30" name="Picture 34" descr="á°ááá ááµ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á°ááá ááµá"/>
                    <pic:cNvPicPr>
                      <a:picLocks noChangeAspect="1" noChangeArrowheads="1"/>
                    </pic:cNvPicPr>
                  </pic:nvPicPr>
                  <pic:blipFill>
                    <a:blip r:embed="rId58"/>
                    <a:srcRect/>
                    <a:stretch>
                      <a:fillRect/>
                    </a:stretch>
                  </pic:blipFill>
                  <pic:spPr bwMode="auto">
                    <a:xfrm>
                      <a:off x="0" y="0"/>
                      <a:ext cx="2514600" cy="1676400"/>
                    </a:xfrm>
                    <a:prstGeom prst="rect">
                      <a:avLst/>
                    </a:prstGeom>
                    <a:noFill/>
                    <a:ln w="9525">
                      <a:noFill/>
                      <a:miter lim="800000"/>
                      <a:headEnd/>
                      <a:tailEnd/>
                    </a:ln>
                  </pic:spPr>
                </pic:pic>
              </a:graphicData>
            </a:graphic>
          </wp:inline>
        </w:drawing>
      </w:r>
    </w:p>
    <w:p w:rsidR="00666537" w:rsidRPr="00153106" w:rsidRDefault="00666537" w:rsidP="005700B4">
      <w:pPr>
        <w:rPr>
          <w:rFonts w:ascii="Times New Roman" w:hAnsi="Times New Roman"/>
          <w:sz w:val="24"/>
          <w:szCs w:val="24"/>
        </w:rPr>
      </w:pPr>
      <w:bookmarkStart w:id="65" w:name="_Toc113155948"/>
      <w:r w:rsidRPr="00153106">
        <w:rPr>
          <w:rFonts w:ascii="Times New Roman" w:hAnsi="Times New Roman"/>
          <w:sz w:val="24"/>
          <w:szCs w:val="24"/>
        </w:rPr>
        <w:t>fig</w:t>
      </w:r>
      <w:r w:rsidR="009D2DEA" w:rsidRPr="00153106">
        <w:rPr>
          <w:rFonts w:ascii="Times New Roman" w:hAnsi="Times New Roman"/>
          <w:sz w:val="24"/>
          <w:szCs w:val="24"/>
        </w:rPr>
        <w:t>ure</w:t>
      </w:r>
      <w:r w:rsidRPr="00153106">
        <w:rPr>
          <w:rFonts w:ascii="Times New Roman" w:hAnsi="Times New Roman"/>
          <w:sz w:val="24"/>
          <w:szCs w:val="24"/>
        </w:rPr>
        <w:t xml:space="preserve"> 1. </w:t>
      </w:r>
      <w:r w:rsidR="009B1B65" w:rsidRPr="00153106">
        <w:rPr>
          <w:rFonts w:ascii="Times New Roman" w:hAnsi="Times New Roman"/>
          <w:sz w:val="24"/>
          <w:szCs w:val="24"/>
        </w:rPr>
        <w:fldChar w:fldCharType="begin"/>
      </w:r>
      <w:r w:rsidRPr="00153106">
        <w:rPr>
          <w:rFonts w:ascii="Times New Roman" w:hAnsi="Times New Roman"/>
          <w:sz w:val="24"/>
          <w:szCs w:val="24"/>
        </w:rPr>
        <w:instrText xml:space="preserve"> SEQ figer_1.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10</w:t>
      </w:r>
      <w:r w:rsidR="009B1B65" w:rsidRPr="00153106">
        <w:rPr>
          <w:rFonts w:ascii="Times New Roman" w:hAnsi="Times New Roman"/>
          <w:sz w:val="24"/>
          <w:szCs w:val="24"/>
        </w:rPr>
        <w:fldChar w:fldCharType="end"/>
      </w:r>
      <w:r w:rsidRPr="00153106">
        <w:rPr>
          <w:rFonts w:ascii="Times New Roman" w:hAnsi="Times New Roman"/>
          <w:sz w:val="24"/>
          <w:szCs w:val="24"/>
        </w:rPr>
        <w:t xml:space="preserve"> testing circuit</w:t>
      </w:r>
      <w:bookmarkEnd w:id="65"/>
    </w:p>
    <w:p w:rsidR="001555EF" w:rsidRPr="00153106" w:rsidRDefault="001555EF" w:rsidP="006D11BC">
      <w:pPr>
        <w:spacing w:line="360" w:lineRule="auto"/>
        <w:jc w:val="both"/>
        <w:rPr>
          <w:rFonts w:ascii="Times New Roman" w:eastAsia="Calibri" w:hAnsi="Times New Roman"/>
          <w:sz w:val="24"/>
          <w:szCs w:val="24"/>
        </w:rPr>
      </w:pPr>
      <w:r w:rsidRPr="00153106">
        <w:rPr>
          <w:rFonts w:ascii="Times New Roman" w:eastAsia="Calibri" w:hAnsi="Times New Roman"/>
          <w:b/>
          <w:bCs/>
          <w:sz w:val="24"/>
          <w:szCs w:val="24"/>
        </w:rPr>
        <w:t xml:space="preserve">VOLTAGE TESTER </w:t>
      </w:r>
    </w:p>
    <w:p w:rsidR="00977BA8" w:rsidRPr="00153106" w:rsidRDefault="001555EF" w:rsidP="006D11BC">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Is often used by the electrician to measure approximate circuit operating voltages. Its rugged construction makes it ideally suited for rough on-the-job handling</w:t>
      </w:r>
    </w:p>
    <w:p w:rsidR="005700B4" w:rsidRPr="00153106" w:rsidRDefault="0068334C" w:rsidP="005700B4">
      <w:pPr>
        <w:keepNext/>
        <w:rPr>
          <w:rFonts w:ascii="Times New Roman" w:hAnsi="Times New Roman"/>
        </w:rPr>
      </w:pPr>
      <w:r w:rsidRPr="00153106">
        <w:rPr>
          <w:rFonts w:ascii="Times New Roman" w:hAnsi="Times New Roman"/>
          <w:noProof/>
          <w:sz w:val="24"/>
          <w:szCs w:val="24"/>
          <w:lang w:bidi="ar-SA"/>
        </w:rPr>
        <w:drawing>
          <wp:inline distT="0" distB="0" distL="0" distR="0">
            <wp:extent cx="2981325" cy="1238250"/>
            <wp:effectExtent l="19050" t="0" r="9525" b="0"/>
            <wp:docPr id="10"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9"/>
                    <a:srcRect/>
                    <a:stretch>
                      <a:fillRect/>
                    </a:stretch>
                  </pic:blipFill>
                  <pic:spPr bwMode="auto">
                    <a:xfrm>
                      <a:off x="0" y="0"/>
                      <a:ext cx="2981325" cy="1238250"/>
                    </a:xfrm>
                    <a:prstGeom prst="rect">
                      <a:avLst/>
                    </a:prstGeom>
                    <a:noFill/>
                    <a:ln w="9525">
                      <a:noFill/>
                      <a:miter lim="800000"/>
                      <a:headEnd/>
                      <a:tailEnd/>
                    </a:ln>
                  </pic:spPr>
                </pic:pic>
              </a:graphicData>
            </a:graphic>
          </wp:inline>
        </w:drawing>
      </w:r>
    </w:p>
    <w:p w:rsidR="005700B4" w:rsidRPr="00153106" w:rsidRDefault="005700B4" w:rsidP="00CD6526">
      <w:pPr>
        <w:rPr>
          <w:rFonts w:ascii="Times New Roman" w:hAnsi="Times New Roman"/>
        </w:rPr>
      </w:pPr>
      <w:bookmarkStart w:id="66" w:name="_Toc113155949"/>
      <w:r w:rsidRPr="00153106">
        <w:rPr>
          <w:rFonts w:ascii="Times New Roman" w:hAnsi="Times New Roman"/>
        </w:rPr>
        <w:t>fig</w:t>
      </w:r>
      <w:r w:rsidR="009B1B98" w:rsidRPr="00153106">
        <w:rPr>
          <w:rFonts w:ascii="Times New Roman" w:hAnsi="Times New Roman"/>
        </w:rPr>
        <w:t>ure</w:t>
      </w:r>
      <w:r w:rsidRPr="00153106">
        <w:rPr>
          <w:rFonts w:ascii="Times New Roman" w:hAnsi="Times New Roman"/>
        </w:rPr>
        <w:t xml:space="preserve"> 1. </w:t>
      </w:r>
      <w:r w:rsidR="009B1B65" w:rsidRPr="00153106">
        <w:rPr>
          <w:rFonts w:ascii="Times New Roman" w:hAnsi="Times New Roman"/>
        </w:rPr>
        <w:fldChar w:fldCharType="begin"/>
      </w:r>
      <w:r w:rsidR="009B1B65" w:rsidRPr="00153106">
        <w:rPr>
          <w:rFonts w:ascii="Times New Roman" w:hAnsi="Times New Roman"/>
        </w:rPr>
        <w:instrText xml:space="preserve"> SEQ figer_1. \* ARABIC </w:instrText>
      </w:r>
      <w:r w:rsidR="009B1B65" w:rsidRPr="00153106">
        <w:rPr>
          <w:rFonts w:ascii="Times New Roman" w:hAnsi="Times New Roman"/>
        </w:rPr>
        <w:fldChar w:fldCharType="separate"/>
      </w:r>
      <w:r w:rsidR="007C434B" w:rsidRPr="00153106">
        <w:rPr>
          <w:rFonts w:ascii="Times New Roman" w:hAnsi="Times New Roman"/>
          <w:noProof/>
        </w:rPr>
        <w:t>11</w:t>
      </w:r>
      <w:r w:rsidR="009B1B65" w:rsidRPr="00153106">
        <w:rPr>
          <w:rFonts w:ascii="Times New Roman" w:hAnsi="Times New Roman"/>
        </w:rPr>
        <w:fldChar w:fldCharType="end"/>
      </w:r>
      <w:r w:rsidRPr="00153106">
        <w:rPr>
          <w:rFonts w:ascii="Times New Roman" w:eastAsia="Calibri" w:hAnsi="Times New Roman"/>
        </w:rPr>
        <w:t xml:space="preserve"> voltage tester</w:t>
      </w:r>
      <w:bookmarkEnd w:id="66"/>
    </w:p>
    <w:p w:rsidR="001555EF" w:rsidRPr="00153106" w:rsidRDefault="001555EF"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36791B" w:rsidRPr="00153106" w:rsidRDefault="0036791B" w:rsidP="006D11BC">
      <w:pPr>
        <w:spacing w:line="360" w:lineRule="auto"/>
        <w:jc w:val="both"/>
        <w:rPr>
          <w:rFonts w:ascii="Times New Roman" w:hAnsi="Times New Roman"/>
          <w:sz w:val="24"/>
          <w:szCs w:val="24"/>
        </w:rPr>
      </w:pPr>
    </w:p>
    <w:p w:rsidR="00977BA8" w:rsidRPr="00153106" w:rsidRDefault="00977BA8" w:rsidP="00977BA8">
      <w:pPr>
        <w:rPr>
          <w:rFonts w:ascii="Times New Roman" w:hAnsi="Times New Roman"/>
        </w:rPr>
      </w:pPr>
    </w:p>
    <w:p w:rsidR="0074464F" w:rsidRPr="00153106" w:rsidRDefault="00340FF8" w:rsidP="00D57EF3">
      <w:pPr>
        <w:pStyle w:val="Heading2"/>
      </w:pPr>
      <w:bookmarkStart w:id="67" w:name="_Toc113075965"/>
      <w:bookmarkStart w:id="68" w:name="_Toc113078690"/>
      <w:bookmarkStart w:id="69" w:name="_Toc113232850"/>
      <w:r w:rsidRPr="00153106">
        <w:lastRenderedPageBreak/>
        <w:t>Self-Check -1</w:t>
      </w:r>
      <w:bookmarkEnd w:id="67"/>
      <w:bookmarkEnd w:id="68"/>
      <w:bookmarkEnd w:id="69"/>
    </w:p>
    <w:p w:rsidR="001555EF" w:rsidRPr="00153106" w:rsidRDefault="004723D9" w:rsidP="00520A38">
      <w:pPr>
        <w:spacing w:after="0" w:line="360" w:lineRule="auto"/>
        <w:jc w:val="both"/>
        <w:rPr>
          <w:rFonts w:ascii="Times New Roman" w:hAnsi="Times New Roman"/>
          <w:sz w:val="24"/>
          <w:szCs w:val="24"/>
        </w:rPr>
      </w:pPr>
      <w:r w:rsidRPr="00153106">
        <w:rPr>
          <w:rFonts w:ascii="Times New Roman" w:hAnsi="Times New Roman"/>
          <w:b/>
          <w:iCs/>
          <w:sz w:val="24"/>
          <w:szCs w:val="24"/>
        </w:rPr>
        <w:t>I .</w:t>
      </w:r>
      <w:r w:rsidR="001555EF" w:rsidRPr="00153106">
        <w:rPr>
          <w:rFonts w:ascii="Times New Roman" w:hAnsi="Times New Roman"/>
          <w:b/>
          <w:iCs/>
          <w:sz w:val="24"/>
          <w:szCs w:val="24"/>
        </w:rPr>
        <w:t>Directions:</w:t>
      </w:r>
      <w:r w:rsidR="001555EF" w:rsidRPr="00153106">
        <w:rPr>
          <w:rFonts w:ascii="Times New Roman" w:hAnsi="Times New Roman"/>
          <w:sz w:val="24"/>
          <w:szCs w:val="24"/>
        </w:rPr>
        <w:t xml:space="preserve">  Answer a</w:t>
      </w:r>
      <w:r w:rsidR="00AB3DD1" w:rsidRPr="00153106">
        <w:rPr>
          <w:rFonts w:ascii="Times New Roman" w:hAnsi="Times New Roman"/>
          <w:sz w:val="24"/>
          <w:szCs w:val="24"/>
        </w:rPr>
        <w:t xml:space="preserve">ll the questions listed below. </w:t>
      </w:r>
    </w:p>
    <w:p w:rsidR="001555EF" w:rsidRPr="00153106" w:rsidRDefault="001555EF" w:rsidP="00520A38">
      <w:pPr>
        <w:spacing w:after="0" w:line="360" w:lineRule="auto"/>
        <w:jc w:val="both"/>
        <w:rPr>
          <w:rFonts w:ascii="Times New Roman" w:hAnsi="Times New Roman"/>
          <w:sz w:val="24"/>
          <w:szCs w:val="24"/>
          <w:shd w:val="clear" w:color="auto" w:fill="FFFFFF"/>
        </w:rPr>
      </w:pPr>
      <w:r w:rsidRPr="00153106">
        <w:rPr>
          <w:rFonts w:ascii="Times New Roman" w:hAnsi="Times New Roman"/>
          <w:sz w:val="24"/>
          <w:szCs w:val="24"/>
          <w:shd w:val="clear" w:color="auto" w:fill="FFFFFF"/>
        </w:rPr>
        <w:t>1  check wiring in your home(3point)</w:t>
      </w:r>
    </w:p>
    <w:p w:rsidR="001555EF" w:rsidRPr="00153106" w:rsidRDefault="001555EF" w:rsidP="00520A38">
      <w:pPr>
        <w:spacing w:after="0" w:line="360" w:lineRule="auto"/>
        <w:jc w:val="both"/>
        <w:rPr>
          <w:rFonts w:ascii="Times New Roman" w:hAnsi="Times New Roman"/>
          <w:sz w:val="24"/>
          <w:szCs w:val="24"/>
        </w:rPr>
      </w:pPr>
      <w:r w:rsidRPr="00153106">
        <w:rPr>
          <w:rFonts w:ascii="Times New Roman" w:hAnsi="Times New Roman"/>
          <w:sz w:val="24"/>
          <w:szCs w:val="24"/>
          <w:shd w:val="clear" w:color="auto" w:fill="FFFFFF"/>
        </w:rPr>
        <w:t xml:space="preserve"> A. </w:t>
      </w:r>
      <w:r w:rsidRPr="00153106">
        <w:rPr>
          <w:rFonts w:ascii="Times New Roman" w:hAnsi="Times New Roman"/>
          <w:sz w:val="24"/>
          <w:szCs w:val="24"/>
        </w:rPr>
        <w:t>Tracking circuits                               B.  Age and condition</w:t>
      </w:r>
    </w:p>
    <w:p w:rsidR="001555EF" w:rsidRPr="00153106" w:rsidRDefault="001555EF" w:rsidP="00520A38">
      <w:pPr>
        <w:spacing w:after="0" w:line="360" w:lineRule="auto"/>
        <w:jc w:val="both"/>
        <w:rPr>
          <w:rFonts w:ascii="Times New Roman" w:hAnsi="Times New Roman"/>
          <w:sz w:val="24"/>
          <w:szCs w:val="24"/>
          <w:shd w:val="clear" w:color="auto" w:fill="FFFFFF"/>
        </w:rPr>
      </w:pPr>
      <w:r w:rsidRPr="00153106">
        <w:rPr>
          <w:rFonts w:ascii="Times New Roman" w:hAnsi="Times New Roman"/>
          <w:sz w:val="24"/>
          <w:szCs w:val="24"/>
        </w:rPr>
        <w:t>C.   Overloading                                     D.ALL</w:t>
      </w:r>
    </w:p>
    <w:p w:rsidR="001555EF" w:rsidRPr="00153106" w:rsidRDefault="001555EF" w:rsidP="00520A38">
      <w:pPr>
        <w:spacing w:after="0" w:line="360" w:lineRule="auto"/>
        <w:jc w:val="both"/>
        <w:rPr>
          <w:rFonts w:ascii="Times New Roman" w:hAnsi="Times New Roman"/>
          <w:sz w:val="24"/>
          <w:szCs w:val="24"/>
        </w:rPr>
      </w:pPr>
      <w:r w:rsidRPr="00153106">
        <w:rPr>
          <w:rFonts w:ascii="Times New Roman" w:hAnsi="Times New Roman"/>
          <w:sz w:val="24"/>
          <w:szCs w:val="24"/>
        </w:rPr>
        <w:t>2. Personal protective equipment (PPE)(3point)</w:t>
      </w:r>
    </w:p>
    <w:p w:rsidR="001555EF" w:rsidRPr="00153106" w:rsidRDefault="001555EF" w:rsidP="00520A38">
      <w:pPr>
        <w:spacing w:after="0" w:line="360" w:lineRule="auto"/>
        <w:jc w:val="both"/>
        <w:rPr>
          <w:rFonts w:ascii="Times New Roman" w:hAnsi="Times New Roman"/>
          <w:sz w:val="24"/>
          <w:szCs w:val="24"/>
        </w:rPr>
      </w:pPr>
      <w:r w:rsidRPr="00153106">
        <w:rPr>
          <w:rFonts w:ascii="Times New Roman" w:hAnsi="Times New Roman"/>
          <w:sz w:val="24"/>
          <w:szCs w:val="24"/>
        </w:rPr>
        <w:t>A. rigid metallic                                      B. rigid non metallic</w:t>
      </w:r>
    </w:p>
    <w:p w:rsidR="005F2FDB" w:rsidRPr="00153106" w:rsidRDefault="001555EF" w:rsidP="00520A38">
      <w:pPr>
        <w:spacing w:after="0" w:line="360" w:lineRule="auto"/>
        <w:jc w:val="both"/>
        <w:rPr>
          <w:rFonts w:ascii="Times New Roman" w:hAnsi="Times New Roman"/>
          <w:sz w:val="24"/>
          <w:szCs w:val="24"/>
          <w:shd w:val="clear" w:color="auto" w:fill="FFFFFF"/>
        </w:rPr>
      </w:pPr>
      <w:r w:rsidRPr="00153106">
        <w:rPr>
          <w:rFonts w:ascii="Times New Roman" w:hAnsi="Times New Roman"/>
          <w:sz w:val="24"/>
          <w:szCs w:val="24"/>
        </w:rPr>
        <w:t>C. Flexible metallic                                  D .all</w:t>
      </w:r>
    </w:p>
    <w:p w:rsidR="00340FF8" w:rsidRPr="00153106" w:rsidRDefault="000F2D7E" w:rsidP="00520A38">
      <w:pPr>
        <w:spacing w:after="0" w:line="360" w:lineRule="auto"/>
        <w:jc w:val="both"/>
        <w:rPr>
          <w:rFonts w:ascii="Times New Roman" w:hAnsi="Times New Roman"/>
          <w:sz w:val="24"/>
          <w:szCs w:val="24"/>
        </w:rPr>
      </w:pPr>
      <w:r w:rsidRPr="00153106">
        <w:rPr>
          <w:rFonts w:ascii="Times New Roman" w:hAnsi="Times New Roman"/>
          <w:bCs/>
          <w:sz w:val="24"/>
          <w:szCs w:val="24"/>
        </w:rPr>
        <w:t>3</w:t>
      </w:r>
      <w:r w:rsidR="00340FF8" w:rsidRPr="00153106">
        <w:rPr>
          <w:rFonts w:ascii="Times New Roman" w:hAnsi="Times New Roman"/>
          <w:bCs/>
          <w:sz w:val="24"/>
          <w:szCs w:val="24"/>
        </w:rPr>
        <w:t xml:space="preserve">.The Importance of planning and </w:t>
      </w:r>
      <w:r w:rsidR="00340FF8" w:rsidRPr="00153106">
        <w:rPr>
          <w:rFonts w:ascii="Times New Roman" w:hAnsi="Times New Roman"/>
          <w:sz w:val="24"/>
          <w:szCs w:val="24"/>
        </w:rPr>
        <w:t xml:space="preserve">Preparing Installation OH&amp;S policies </w:t>
      </w:r>
      <w:r w:rsidR="005F2FDB" w:rsidRPr="00153106">
        <w:rPr>
          <w:rFonts w:ascii="Times New Roman" w:hAnsi="Times New Roman"/>
          <w:sz w:val="24"/>
          <w:szCs w:val="24"/>
        </w:rPr>
        <w:t>and procedures.</w:t>
      </w:r>
    </w:p>
    <w:p w:rsidR="00340FF8"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A.  Testing Devices                                         B. Checking the Quality of the Work</w:t>
      </w:r>
    </w:p>
    <w:p w:rsidR="00340FF8"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 xml:space="preserve">C .Checking of Materials                                   </w:t>
      </w:r>
      <w:r w:rsidR="00197E51" w:rsidRPr="00153106">
        <w:rPr>
          <w:rFonts w:ascii="Times New Roman" w:hAnsi="Times New Roman"/>
          <w:sz w:val="24"/>
          <w:szCs w:val="24"/>
        </w:rPr>
        <w:t>D.all</w:t>
      </w:r>
    </w:p>
    <w:p w:rsidR="00340FF8" w:rsidRPr="00153106" w:rsidRDefault="000F2D7E" w:rsidP="00520A38">
      <w:pPr>
        <w:spacing w:after="0" w:line="360" w:lineRule="auto"/>
        <w:jc w:val="both"/>
        <w:rPr>
          <w:rFonts w:ascii="Times New Roman" w:hAnsi="Times New Roman"/>
          <w:sz w:val="24"/>
          <w:szCs w:val="24"/>
        </w:rPr>
      </w:pPr>
      <w:r w:rsidRPr="00153106">
        <w:rPr>
          <w:rFonts w:ascii="Times New Roman" w:hAnsi="Times New Roman"/>
          <w:sz w:val="24"/>
          <w:szCs w:val="24"/>
        </w:rPr>
        <w:t>4.</w:t>
      </w:r>
      <w:r w:rsidR="00340FF8" w:rsidRPr="00153106">
        <w:rPr>
          <w:rFonts w:ascii="Times New Roman" w:hAnsi="Times New Roman"/>
          <w:sz w:val="24"/>
          <w:szCs w:val="24"/>
        </w:rPr>
        <w:t>.Steps Involved in Installation Planning( 2 point)</w:t>
      </w:r>
    </w:p>
    <w:p w:rsidR="00340FF8"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A, assessment                 B. readiness</w:t>
      </w:r>
    </w:p>
    <w:p w:rsidR="0036791B"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C ,benchmark         D.all</w:t>
      </w:r>
    </w:p>
    <w:p w:rsidR="0036791B" w:rsidRPr="00153106" w:rsidRDefault="0036791B" w:rsidP="00520A38">
      <w:pPr>
        <w:pStyle w:val="ListParagraph"/>
        <w:numPr>
          <w:ilvl w:val="0"/>
          <w:numId w:val="54"/>
        </w:numPr>
        <w:spacing w:after="0" w:line="360" w:lineRule="auto"/>
        <w:jc w:val="both"/>
        <w:rPr>
          <w:rFonts w:ascii="Times New Roman" w:hAnsi="Times New Roman"/>
          <w:sz w:val="24"/>
          <w:szCs w:val="24"/>
        </w:rPr>
      </w:pPr>
      <w:r w:rsidRPr="00153106">
        <w:rPr>
          <w:rFonts w:ascii="Times New Roman" w:hAnsi="Times New Roman"/>
          <w:sz w:val="24"/>
          <w:szCs w:val="24"/>
        </w:rPr>
        <w:t>-----------Review existing installation to identify the roadblocks(2 point)</w:t>
      </w:r>
    </w:p>
    <w:p w:rsidR="00340FF8"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 xml:space="preserve">A .assessment                                                                    B. </w:t>
      </w:r>
      <w:r w:rsidRPr="00153106">
        <w:rPr>
          <w:rFonts w:ascii="Times New Roman" w:hAnsi="Times New Roman"/>
          <w:bCs/>
          <w:sz w:val="24"/>
          <w:szCs w:val="24"/>
        </w:rPr>
        <w:t>Readiness</w:t>
      </w:r>
    </w:p>
    <w:p w:rsidR="00977BA8" w:rsidRPr="00153106" w:rsidRDefault="00340FF8" w:rsidP="00520A38">
      <w:pPr>
        <w:spacing w:after="0" w:line="360" w:lineRule="auto"/>
        <w:jc w:val="both"/>
        <w:rPr>
          <w:rFonts w:ascii="Times New Roman" w:hAnsi="Times New Roman"/>
          <w:sz w:val="24"/>
          <w:szCs w:val="24"/>
        </w:rPr>
      </w:pPr>
      <w:r w:rsidRPr="00153106">
        <w:rPr>
          <w:rFonts w:ascii="Times New Roman" w:hAnsi="Times New Roman"/>
          <w:sz w:val="24"/>
          <w:szCs w:val="24"/>
        </w:rPr>
        <w:t>C ,    benchmark                                                                   D, all</w:t>
      </w:r>
    </w:p>
    <w:p w:rsidR="005F2FDB" w:rsidRPr="00153106" w:rsidRDefault="00C54245" w:rsidP="006D11BC">
      <w:pPr>
        <w:spacing w:line="360" w:lineRule="auto"/>
        <w:jc w:val="both"/>
        <w:rPr>
          <w:rFonts w:ascii="Times New Roman" w:hAnsi="Times New Roman"/>
          <w:sz w:val="24"/>
          <w:szCs w:val="24"/>
        </w:rPr>
      </w:pPr>
      <w:r w:rsidRPr="00153106">
        <w:rPr>
          <w:rFonts w:ascii="Times New Roman" w:hAnsi="Times New Roman"/>
          <w:b/>
          <w:sz w:val="24"/>
          <w:szCs w:val="24"/>
        </w:rPr>
        <w:t>II.</w:t>
      </w:r>
      <w:r w:rsidR="005F2FDB" w:rsidRPr="00153106">
        <w:rPr>
          <w:rFonts w:ascii="Times New Roman" w:hAnsi="Times New Roman"/>
          <w:b/>
          <w:sz w:val="24"/>
          <w:szCs w:val="24"/>
        </w:rPr>
        <w:t>Fill in the blanks</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1. Wiring material is of thre</w:t>
      </w:r>
      <w:r w:rsidR="00191620" w:rsidRPr="00153106">
        <w:rPr>
          <w:rFonts w:ascii="Times New Roman" w:hAnsi="Times New Roman"/>
          <w:sz w:val="24"/>
          <w:szCs w:val="24"/>
        </w:rPr>
        <w:t>e types __________, ________</w:t>
      </w:r>
      <w:r w:rsidRPr="00153106">
        <w:rPr>
          <w:rFonts w:ascii="Times New Roman" w:hAnsi="Times New Roman"/>
          <w:sz w:val="24"/>
          <w:szCs w:val="24"/>
        </w:rPr>
        <w:t xml:space="preserve"> and ____________. </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2. A switch is used to make or break ___________________. </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3. Open wiring is als</w:t>
      </w:r>
      <w:r w:rsidR="00C54245" w:rsidRPr="00153106">
        <w:rPr>
          <w:rFonts w:ascii="Times New Roman" w:hAnsi="Times New Roman"/>
          <w:sz w:val="24"/>
          <w:szCs w:val="24"/>
        </w:rPr>
        <w:t>o known as _____________</w:t>
      </w:r>
      <w:r w:rsidRPr="00153106">
        <w:rPr>
          <w:rFonts w:ascii="Times New Roman" w:hAnsi="Times New Roman"/>
          <w:sz w:val="24"/>
          <w:szCs w:val="24"/>
        </w:rPr>
        <w:t xml:space="preserve">wiring. </w:t>
      </w:r>
    </w:p>
    <w:p w:rsidR="00C54245" w:rsidRPr="00153106" w:rsidRDefault="00C54245" w:rsidP="006D11BC">
      <w:pPr>
        <w:spacing w:line="360" w:lineRule="auto"/>
        <w:jc w:val="both"/>
        <w:rPr>
          <w:rFonts w:ascii="Times New Roman" w:hAnsi="Times New Roman"/>
          <w:sz w:val="24"/>
          <w:szCs w:val="24"/>
        </w:rPr>
      </w:pPr>
      <w:r w:rsidRPr="00153106">
        <w:rPr>
          <w:rFonts w:ascii="Times New Roman" w:hAnsi="Times New Roman"/>
          <w:sz w:val="24"/>
          <w:szCs w:val="24"/>
        </w:rPr>
        <w:t>4. _______</w:t>
      </w:r>
      <w:r w:rsidR="005F2FDB" w:rsidRPr="00153106">
        <w:rPr>
          <w:rFonts w:ascii="Times New Roman" w:hAnsi="Times New Roman"/>
          <w:sz w:val="24"/>
          <w:szCs w:val="24"/>
        </w:rPr>
        <w:t xml:space="preserve">are devices used to control and protect the electrical panel </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from overflowing electrical power. </w:t>
      </w:r>
    </w:p>
    <w:p w:rsidR="005F2FDB" w:rsidRPr="00153106" w:rsidRDefault="00C54245" w:rsidP="006D11BC">
      <w:pPr>
        <w:spacing w:line="360" w:lineRule="auto"/>
        <w:jc w:val="both"/>
        <w:rPr>
          <w:rFonts w:ascii="Times New Roman" w:hAnsi="Times New Roman"/>
          <w:sz w:val="24"/>
          <w:szCs w:val="24"/>
        </w:rPr>
      </w:pPr>
      <w:r w:rsidRPr="00153106">
        <w:rPr>
          <w:rFonts w:ascii="Times New Roman" w:hAnsi="Times New Roman"/>
          <w:sz w:val="24"/>
          <w:szCs w:val="24"/>
        </w:rPr>
        <w:t>III..</w:t>
      </w:r>
      <w:r w:rsidR="005F2FDB" w:rsidRPr="00153106">
        <w:rPr>
          <w:rFonts w:ascii="Times New Roman" w:hAnsi="Times New Roman"/>
          <w:sz w:val="24"/>
          <w:szCs w:val="24"/>
        </w:rPr>
        <w:t xml:space="preserve">State whether the following statements are True or False </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1. Silver is a bad conductor of electricity.</w:t>
      </w:r>
    </w:p>
    <w:p w:rsidR="005F2FDB" w:rsidRPr="00153106" w:rsidRDefault="005F2FDB" w:rsidP="006D11BC">
      <w:pPr>
        <w:spacing w:line="360" w:lineRule="auto"/>
        <w:jc w:val="both"/>
        <w:rPr>
          <w:rFonts w:ascii="Times New Roman" w:hAnsi="Times New Roman"/>
          <w:sz w:val="24"/>
          <w:szCs w:val="24"/>
        </w:rPr>
      </w:pPr>
      <w:r w:rsidRPr="00153106">
        <w:rPr>
          <w:rFonts w:ascii="Times New Roman" w:hAnsi="Times New Roman"/>
          <w:sz w:val="24"/>
          <w:szCs w:val="24"/>
        </w:rPr>
        <w:t>2. Switches are made of conducting material.</w:t>
      </w:r>
    </w:p>
    <w:p w:rsidR="00C54245" w:rsidRPr="00153106" w:rsidRDefault="005F2FDB" w:rsidP="001201F6">
      <w:pPr>
        <w:spacing w:line="360" w:lineRule="auto"/>
        <w:jc w:val="both"/>
        <w:rPr>
          <w:rFonts w:ascii="Times New Roman" w:hAnsi="Times New Roman"/>
          <w:sz w:val="24"/>
          <w:szCs w:val="24"/>
        </w:rPr>
      </w:pPr>
      <w:r w:rsidRPr="00153106">
        <w:rPr>
          <w:rFonts w:ascii="Times New Roman" w:hAnsi="Times New Roman"/>
          <w:sz w:val="24"/>
          <w:szCs w:val="24"/>
        </w:rPr>
        <w:t xml:space="preserve"> 3. PVC casing and capping are used for covering the wires.</w:t>
      </w:r>
    </w:p>
    <w:p w:rsidR="00C54245" w:rsidRPr="00153106" w:rsidRDefault="00C54245" w:rsidP="006D11BC">
      <w:pPr>
        <w:spacing w:after="0" w:line="360" w:lineRule="auto"/>
        <w:jc w:val="both"/>
        <w:rPr>
          <w:rFonts w:ascii="Times New Roman" w:hAnsi="Times New Roman"/>
          <w:sz w:val="24"/>
          <w:szCs w:val="24"/>
        </w:rPr>
      </w:pPr>
    </w:p>
    <w:p w:rsidR="0030705B" w:rsidRPr="00153106" w:rsidRDefault="0030705B" w:rsidP="006D11BC">
      <w:pPr>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191620" w:rsidRPr="00153106" w:rsidTr="001163DE">
        <w:trPr>
          <w:trHeight w:val="620"/>
        </w:trPr>
        <w:tc>
          <w:tcPr>
            <w:tcW w:w="9468" w:type="dxa"/>
            <w:shd w:val="clear" w:color="auto" w:fill="D99594"/>
          </w:tcPr>
          <w:p w:rsidR="00191620" w:rsidRPr="00153106" w:rsidRDefault="00191620" w:rsidP="00D57EF3">
            <w:pPr>
              <w:pStyle w:val="Heading1"/>
              <w:rPr>
                <w:bCs/>
              </w:rPr>
            </w:pPr>
            <w:bookmarkStart w:id="70" w:name="_Toc113232851"/>
            <w:r w:rsidRPr="00153106">
              <w:t>Unit Two: Installation and termination of wiring system</w:t>
            </w:r>
            <w:bookmarkEnd w:id="70"/>
          </w:p>
          <w:p w:rsidR="00191620" w:rsidRPr="00153106" w:rsidRDefault="00191620" w:rsidP="00D57EF3">
            <w:pPr>
              <w:pStyle w:val="Heading1"/>
            </w:pPr>
          </w:p>
        </w:tc>
      </w:tr>
      <w:tr w:rsidR="00191620" w:rsidRPr="00153106" w:rsidTr="001163DE">
        <w:trPr>
          <w:trHeight w:val="755"/>
        </w:trPr>
        <w:tc>
          <w:tcPr>
            <w:tcW w:w="9468" w:type="dxa"/>
            <w:shd w:val="clear" w:color="auto" w:fill="auto"/>
          </w:tcPr>
          <w:p w:rsidR="00191620" w:rsidRPr="00153106" w:rsidRDefault="00191620" w:rsidP="006D11BC">
            <w:p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bCs/>
                <w:sz w:val="24"/>
                <w:szCs w:val="24"/>
              </w:rPr>
              <w:t xml:space="preserve">This unit to provide you the necessary information regarding the following </w:t>
            </w:r>
            <w:r w:rsidRPr="00153106">
              <w:rPr>
                <w:rFonts w:ascii="Times New Roman" w:hAnsi="Times New Roman"/>
                <w:sz w:val="24"/>
                <w:szCs w:val="24"/>
              </w:rPr>
              <w:t xml:space="preserve">content </w:t>
            </w:r>
            <w:r w:rsidRPr="00153106">
              <w:rPr>
                <w:rFonts w:ascii="Times New Roman" w:hAnsi="Times New Roman"/>
                <w:bCs/>
                <w:sz w:val="24"/>
                <w:szCs w:val="24"/>
              </w:rPr>
              <w:t>coverage and topics:</w:t>
            </w:r>
            <w:r w:rsidRPr="00153106">
              <w:rPr>
                <w:rFonts w:ascii="Times New Roman" w:hAnsi="Times New Roman"/>
                <w:sz w:val="24"/>
                <w:szCs w:val="24"/>
              </w:rPr>
              <w:t xml:space="preserve"> following OH&amp;S policies and procedures </w:t>
            </w:r>
          </w:p>
          <w:p w:rsidR="00191620" w:rsidRPr="00153106" w:rsidRDefault="00055F6A" w:rsidP="006D11BC">
            <w:pPr>
              <w:numPr>
                <w:ilvl w:val="0"/>
                <w:numId w:val="7"/>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Installation</w:t>
            </w:r>
            <w:r w:rsidR="000676A4" w:rsidRPr="00153106">
              <w:rPr>
                <w:rFonts w:ascii="Times New Roman" w:hAnsi="Times New Roman"/>
                <w:sz w:val="24"/>
                <w:szCs w:val="24"/>
              </w:rPr>
              <w:t xml:space="preserve"> of</w:t>
            </w:r>
            <w:r w:rsidR="00191620" w:rsidRPr="00153106">
              <w:rPr>
                <w:rFonts w:ascii="Times New Roman" w:hAnsi="Times New Roman"/>
                <w:sz w:val="24"/>
                <w:szCs w:val="24"/>
              </w:rPr>
              <w:t xml:space="preserve"> Wiring systems </w:t>
            </w:r>
          </w:p>
          <w:p w:rsidR="00191620" w:rsidRPr="00153106" w:rsidRDefault="000676A4" w:rsidP="006D11BC">
            <w:pPr>
              <w:numPr>
                <w:ilvl w:val="0"/>
                <w:numId w:val="7"/>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Termination</w:t>
            </w:r>
            <w:r w:rsidR="00191620" w:rsidRPr="00153106">
              <w:rPr>
                <w:rFonts w:ascii="Times New Roman" w:hAnsi="Times New Roman"/>
                <w:sz w:val="24"/>
                <w:szCs w:val="24"/>
              </w:rPr>
              <w:t>/connections of wiring system and accessories</w:t>
            </w:r>
          </w:p>
          <w:p w:rsidR="00191620" w:rsidRPr="00153106" w:rsidRDefault="00191620" w:rsidP="006D11BC">
            <w:pPr>
              <w:numPr>
                <w:ilvl w:val="0"/>
                <w:numId w:val="7"/>
              </w:numPr>
              <w:autoSpaceDE w:val="0"/>
              <w:autoSpaceDN w:val="0"/>
              <w:adjustRightInd w:val="0"/>
              <w:spacing w:after="0" w:line="360" w:lineRule="auto"/>
              <w:jc w:val="both"/>
              <w:rPr>
                <w:rFonts w:ascii="Times New Roman" w:eastAsia="Calibri" w:hAnsi="Times New Roman"/>
                <w:b/>
                <w:sz w:val="24"/>
                <w:szCs w:val="24"/>
              </w:rPr>
            </w:pPr>
            <w:r w:rsidRPr="00153106">
              <w:rPr>
                <w:rFonts w:ascii="Times New Roman" w:hAnsi="Times New Roman"/>
                <w:sz w:val="24"/>
                <w:szCs w:val="24"/>
              </w:rPr>
              <w:t xml:space="preserve">unplanned events   </w:t>
            </w:r>
          </w:p>
          <w:p w:rsidR="00191620" w:rsidRPr="00153106" w:rsidRDefault="00191620" w:rsidP="006D11BC">
            <w:pPr>
              <w:autoSpaceDE w:val="0"/>
              <w:autoSpaceDN w:val="0"/>
              <w:adjustRightInd w:val="0"/>
              <w:spacing w:after="0" w:line="360" w:lineRule="auto"/>
              <w:jc w:val="both"/>
              <w:rPr>
                <w:rFonts w:ascii="Times New Roman" w:hAnsi="Times New Roman"/>
                <w:bCs/>
                <w:sz w:val="24"/>
                <w:szCs w:val="24"/>
              </w:rPr>
            </w:pPr>
            <w:r w:rsidRPr="00153106">
              <w:rPr>
                <w:rFonts w:ascii="Times New Roman" w:hAnsi="Times New Roman"/>
                <w:bCs/>
                <w:sz w:val="24"/>
                <w:szCs w:val="24"/>
              </w:rPr>
              <w:t>This guide will also assist you to attain the learning outcomes stated in the cover page. Specifically, upon completion of this learning guide, you will be able to:</w:t>
            </w:r>
          </w:p>
          <w:p w:rsidR="00191620" w:rsidRPr="00153106" w:rsidRDefault="00B907CE" w:rsidP="006D11BC">
            <w:pPr>
              <w:numPr>
                <w:ilvl w:val="0"/>
                <w:numId w:val="7"/>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Install</w:t>
            </w:r>
            <w:r w:rsidR="00191620" w:rsidRPr="00153106">
              <w:rPr>
                <w:rFonts w:ascii="Times New Roman" w:hAnsi="Times New Roman"/>
                <w:sz w:val="24"/>
                <w:szCs w:val="24"/>
              </w:rPr>
              <w:t xml:space="preserve"> Wiring systems </w:t>
            </w:r>
          </w:p>
          <w:p w:rsidR="00191620" w:rsidRPr="00153106" w:rsidRDefault="00B907CE" w:rsidP="006D11BC">
            <w:pPr>
              <w:numPr>
                <w:ilvl w:val="0"/>
                <w:numId w:val="7"/>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Terminate/connect</w:t>
            </w:r>
            <w:r w:rsidR="00191620" w:rsidRPr="00153106">
              <w:rPr>
                <w:rFonts w:ascii="Times New Roman" w:hAnsi="Times New Roman"/>
                <w:sz w:val="24"/>
                <w:szCs w:val="24"/>
              </w:rPr>
              <w:t xml:space="preserve"> of wiring system and accessories</w:t>
            </w:r>
          </w:p>
          <w:p w:rsidR="00191620" w:rsidRPr="00153106" w:rsidRDefault="00B907CE" w:rsidP="006D11BC">
            <w:pPr>
              <w:numPr>
                <w:ilvl w:val="0"/>
                <w:numId w:val="7"/>
              </w:numPr>
              <w:autoSpaceDE w:val="0"/>
              <w:autoSpaceDN w:val="0"/>
              <w:adjustRightInd w:val="0"/>
              <w:spacing w:after="0" w:line="360" w:lineRule="auto"/>
              <w:jc w:val="both"/>
              <w:rPr>
                <w:rFonts w:ascii="Times New Roman" w:eastAsia="Calibri" w:hAnsi="Times New Roman"/>
                <w:b/>
                <w:sz w:val="24"/>
                <w:szCs w:val="24"/>
              </w:rPr>
            </w:pPr>
            <w:r w:rsidRPr="00153106">
              <w:rPr>
                <w:rFonts w:ascii="Times New Roman" w:hAnsi="Times New Roman"/>
                <w:sz w:val="24"/>
                <w:szCs w:val="24"/>
              </w:rPr>
              <w:t>Respond</w:t>
            </w:r>
            <w:r w:rsidR="00191620" w:rsidRPr="00153106">
              <w:rPr>
                <w:rFonts w:ascii="Times New Roman" w:hAnsi="Times New Roman"/>
                <w:sz w:val="24"/>
                <w:szCs w:val="24"/>
              </w:rPr>
              <w:t xml:space="preserve"> to unplanned events   </w:t>
            </w:r>
          </w:p>
          <w:p w:rsidR="00191620" w:rsidRPr="00153106" w:rsidRDefault="00191620" w:rsidP="006D11BC">
            <w:pPr>
              <w:pStyle w:val="NoSpacing"/>
              <w:spacing w:line="360" w:lineRule="auto"/>
              <w:ind w:left="450"/>
              <w:jc w:val="both"/>
              <w:rPr>
                <w:rFonts w:ascii="Times New Roman" w:hAnsi="Times New Roman"/>
                <w:sz w:val="24"/>
                <w:szCs w:val="24"/>
                <w:lang w:val="en-ZA"/>
              </w:rPr>
            </w:pPr>
          </w:p>
        </w:tc>
      </w:tr>
    </w:tbl>
    <w:p w:rsidR="002C6D81" w:rsidRPr="00153106" w:rsidRDefault="002C6D81" w:rsidP="006D11BC">
      <w:pPr>
        <w:spacing w:line="360" w:lineRule="auto"/>
        <w:jc w:val="both"/>
        <w:rPr>
          <w:rFonts w:ascii="Times New Roman" w:hAnsi="Times New Roman"/>
          <w:sz w:val="24"/>
          <w:szCs w:val="24"/>
        </w:rPr>
      </w:pPr>
      <w:bookmarkStart w:id="71" w:name="_Toc113075966"/>
      <w:bookmarkStart w:id="72" w:name="_Toc113078691"/>
    </w:p>
    <w:p w:rsidR="00FF04A5" w:rsidRPr="00153106" w:rsidRDefault="003B1B6A" w:rsidP="00D57EF3">
      <w:pPr>
        <w:pStyle w:val="Heading2"/>
      </w:pPr>
      <w:bookmarkStart w:id="73" w:name="_Toc113232852"/>
      <w:r w:rsidRPr="00153106">
        <w:t xml:space="preserve">2.1  </w:t>
      </w:r>
      <w:r w:rsidR="00FF04A5" w:rsidRPr="00153106">
        <w:t>Installation of Wiring systems</w:t>
      </w:r>
      <w:bookmarkEnd w:id="73"/>
    </w:p>
    <w:p w:rsidR="0045428A" w:rsidRPr="00153106" w:rsidRDefault="003B1B6A" w:rsidP="00FF04A5">
      <w:pPr>
        <w:rPr>
          <w:rFonts w:ascii="Times New Roman" w:hAnsi="Times New Roman"/>
        </w:rPr>
      </w:pPr>
      <w:r w:rsidRPr="00153106">
        <w:rPr>
          <w:rFonts w:ascii="Times New Roman" w:hAnsi="Times New Roman"/>
        </w:rPr>
        <w:t xml:space="preserve"> Electrical Installation</w:t>
      </w:r>
      <w:bookmarkEnd w:id="71"/>
      <w:bookmarkEnd w:id="72"/>
    </w:p>
    <w:p w:rsidR="003B1B6A" w:rsidRPr="00153106" w:rsidRDefault="003B1B6A" w:rsidP="006D11BC">
      <w:pPr>
        <w:tabs>
          <w:tab w:val="left" w:pos="1418"/>
        </w:tabs>
        <w:spacing w:after="120" w:line="360" w:lineRule="auto"/>
        <w:jc w:val="both"/>
        <w:rPr>
          <w:rFonts w:ascii="Times New Roman" w:hAnsi="Times New Roman"/>
          <w:sz w:val="24"/>
          <w:szCs w:val="24"/>
        </w:rPr>
      </w:pPr>
      <w:r w:rsidRPr="00153106">
        <w:rPr>
          <w:rFonts w:ascii="Times New Roman" w:hAnsi="Times New Roman"/>
          <w:sz w:val="24"/>
          <w:szCs w:val="24"/>
        </w:rPr>
        <w:t>Electrical Installation An assembly of associated electrical equipment, to fulfill a specific purpose or purposes and having co-ordinate characteristics.</w:t>
      </w:r>
    </w:p>
    <w:p w:rsidR="003B1B6A" w:rsidRPr="00153106" w:rsidRDefault="003B1B6A" w:rsidP="006D11BC">
      <w:pPr>
        <w:tabs>
          <w:tab w:val="left" w:pos="1418"/>
        </w:tabs>
        <w:spacing w:after="120" w:line="360" w:lineRule="auto"/>
        <w:jc w:val="both"/>
        <w:rPr>
          <w:rFonts w:ascii="Times New Roman" w:hAnsi="Times New Roman"/>
          <w:sz w:val="24"/>
          <w:szCs w:val="24"/>
        </w:rPr>
      </w:pPr>
      <w:r w:rsidRPr="00153106">
        <w:rPr>
          <w:rFonts w:ascii="Times New Roman" w:hAnsi="Times New Roman"/>
          <w:sz w:val="24"/>
          <w:szCs w:val="24"/>
        </w:rPr>
        <w:t xml:space="preserve"> Before any wiring system is installed account must be taken of environment in which system is operate.</w:t>
      </w:r>
    </w:p>
    <w:p w:rsidR="003B1B6A" w:rsidRPr="00153106" w:rsidRDefault="003B1B6A" w:rsidP="00B87F84">
      <w:pPr>
        <w:pStyle w:val="ListParagraph"/>
        <w:numPr>
          <w:ilvl w:val="0"/>
          <w:numId w:val="22"/>
        </w:numPr>
        <w:tabs>
          <w:tab w:val="left" w:pos="1418"/>
        </w:tabs>
        <w:spacing w:after="120" w:line="360" w:lineRule="auto"/>
        <w:contextualSpacing w:val="0"/>
        <w:jc w:val="both"/>
        <w:rPr>
          <w:rFonts w:ascii="Times New Roman" w:hAnsi="Times New Roman"/>
          <w:sz w:val="24"/>
          <w:szCs w:val="24"/>
        </w:rPr>
      </w:pPr>
      <w:r w:rsidRPr="00153106">
        <w:rPr>
          <w:rFonts w:ascii="Times New Roman" w:hAnsi="Times New Roman"/>
          <w:sz w:val="24"/>
          <w:szCs w:val="24"/>
        </w:rPr>
        <w:t>Commercial</w:t>
      </w:r>
    </w:p>
    <w:p w:rsidR="003B1B6A" w:rsidRPr="00153106" w:rsidRDefault="003B1B6A" w:rsidP="00B87F84">
      <w:pPr>
        <w:pStyle w:val="ListParagraph"/>
        <w:numPr>
          <w:ilvl w:val="0"/>
          <w:numId w:val="22"/>
        </w:numPr>
        <w:tabs>
          <w:tab w:val="left" w:pos="1418"/>
        </w:tabs>
        <w:spacing w:after="120" w:line="360" w:lineRule="auto"/>
        <w:contextualSpacing w:val="0"/>
        <w:jc w:val="both"/>
        <w:rPr>
          <w:rFonts w:ascii="Times New Roman" w:hAnsi="Times New Roman"/>
          <w:sz w:val="24"/>
          <w:szCs w:val="24"/>
        </w:rPr>
      </w:pPr>
      <w:r w:rsidRPr="00153106">
        <w:rPr>
          <w:rFonts w:ascii="Times New Roman" w:hAnsi="Times New Roman"/>
          <w:sz w:val="24"/>
          <w:szCs w:val="24"/>
        </w:rPr>
        <w:t>Residential</w:t>
      </w:r>
    </w:p>
    <w:p w:rsidR="003B1B6A" w:rsidRPr="00153106" w:rsidRDefault="003B1B6A" w:rsidP="00B87F84">
      <w:pPr>
        <w:pStyle w:val="ListParagraph"/>
        <w:numPr>
          <w:ilvl w:val="0"/>
          <w:numId w:val="22"/>
        </w:numPr>
        <w:tabs>
          <w:tab w:val="left" w:pos="1418"/>
        </w:tabs>
        <w:spacing w:after="120" w:line="360" w:lineRule="auto"/>
        <w:contextualSpacing w:val="0"/>
        <w:jc w:val="both"/>
        <w:rPr>
          <w:rFonts w:ascii="Times New Roman" w:hAnsi="Times New Roman"/>
          <w:sz w:val="24"/>
          <w:szCs w:val="24"/>
        </w:rPr>
      </w:pPr>
      <w:r w:rsidRPr="00153106">
        <w:rPr>
          <w:rFonts w:ascii="Times New Roman" w:hAnsi="Times New Roman"/>
          <w:sz w:val="24"/>
          <w:szCs w:val="24"/>
        </w:rPr>
        <w:t xml:space="preserve"> Industrial</w:t>
      </w:r>
    </w:p>
    <w:p w:rsidR="003B1B6A" w:rsidRPr="00153106" w:rsidRDefault="003B1B6A" w:rsidP="006D11BC">
      <w:pPr>
        <w:tabs>
          <w:tab w:val="left" w:pos="1418"/>
        </w:tabs>
        <w:spacing w:after="120" w:line="360" w:lineRule="auto"/>
        <w:jc w:val="both"/>
        <w:rPr>
          <w:rFonts w:ascii="Times New Roman" w:hAnsi="Times New Roman"/>
          <w:sz w:val="24"/>
          <w:szCs w:val="24"/>
        </w:rPr>
      </w:pPr>
      <w:r w:rsidRPr="00153106">
        <w:rPr>
          <w:rFonts w:ascii="Times New Roman" w:hAnsi="Times New Roman"/>
          <w:sz w:val="24"/>
          <w:szCs w:val="24"/>
        </w:rPr>
        <w:t>There are many influences that may contribute to the final design of the installation.</w:t>
      </w:r>
    </w:p>
    <w:p w:rsidR="003B1B6A" w:rsidRPr="00153106" w:rsidRDefault="003B1B6A" w:rsidP="006D11BC">
      <w:pPr>
        <w:tabs>
          <w:tab w:val="left" w:pos="1418"/>
        </w:tabs>
        <w:spacing w:after="120" w:line="360" w:lineRule="auto"/>
        <w:jc w:val="both"/>
        <w:rPr>
          <w:rFonts w:ascii="Times New Roman" w:hAnsi="Times New Roman"/>
          <w:sz w:val="24"/>
          <w:szCs w:val="24"/>
        </w:rPr>
      </w:pPr>
      <w:r w:rsidRPr="00153106">
        <w:rPr>
          <w:rFonts w:ascii="Times New Roman" w:hAnsi="Times New Roman"/>
          <w:sz w:val="24"/>
          <w:szCs w:val="24"/>
        </w:rPr>
        <w:lastRenderedPageBreak/>
        <w:t xml:space="preserve"> All materials used for electrical installation purpose should comply with international and local Standards</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 IEC </w:t>
      </w:r>
      <w:r w:rsidR="00191620" w:rsidRPr="00153106">
        <w:rPr>
          <w:rFonts w:ascii="Times New Roman" w:hAnsi="Times New Roman"/>
          <w:sz w:val="24"/>
          <w:szCs w:val="24"/>
        </w:rPr>
        <w:t>International Electro technicalCommission</w:t>
      </w:r>
    </w:p>
    <w:p w:rsidR="00507233"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EBC</w:t>
      </w:r>
      <w:r w:rsidR="00191620" w:rsidRPr="00153106">
        <w:rPr>
          <w:rFonts w:ascii="Times New Roman" w:hAnsi="Times New Roman"/>
          <w:sz w:val="24"/>
          <w:szCs w:val="24"/>
        </w:rPr>
        <w:t>S Ethiopian Building code standard</w:t>
      </w:r>
    </w:p>
    <w:p w:rsidR="00507233" w:rsidRPr="00153106" w:rsidRDefault="00DB2A3D" w:rsidP="006D11BC">
      <w:pPr>
        <w:spacing w:line="360" w:lineRule="auto"/>
        <w:jc w:val="both"/>
        <w:rPr>
          <w:rFonts w:ascii="Times New Roman" w:hAnsi="Times New Roman"/>
          <w:b/>
          <w:sz w:val="24"/>
          <w:szCs w:val="24"/>
        </w:rPr>
      </w:pPr>
      <w:bookmarkStart w:id="74" w:name="_Toc113075967"/>
      <w:bookmarkStart w:id="75" w:name="_Toc113078692"/>
      <w:r w:rsidRPr="00153106">
        <w:rPr>
          <w:rFonts w:ascii="Times New Roman" w:hAnsi="Times New Roman"/>
          <w:b/>
          <w:sz w:val="24"/>
          <w:szCs w:val="24"/>
        </w:rPr>
        <w:t>2.1.1 Electrical</w:t>
      </w:r>
      <w:r w:rsidR="003B1B6A" w:rsidRPr="00153106">
        <w:rPr>
          <w:rFonts w:ascii="Times New Roman" w:hAnsi="Times New Roman"/>
          <w:b/>
          <w:sz w:val="24"/>
          <w:szCs w:val="24"/>
        </w:rPr>
        <w:t xml:space="preserve"> wiring</w:t>
      </w:r>
      <w:bookmarkEnd w:id="74"/>
      <w:bookmarkEnd w:id="75"/>
    </w:p>
    <w:p w:rsidR="00C50CC1" w:rsidRPr="00153106" w:rsidRDefault="003B1B6A" w:rsidP="006D11BC">
      <w:pPr>
        <w:spacing w:line="360" w:lineRule="auto"/>
        <w:jc w:val="both"/>
        <w:rPr>
          <w:rFonts w:ascii="Times New Roman" w:hAnsi="Times New Roman"/>
          <w:b/>
          <w:bCs/>
          <w:sz w:val="24"/>
          <w:szCs w:val="24"/>
        </w:rPr>
      </w:pPr>
      <w:r w:rsidRPr="00153106">
        <w:rPr>
          <w:rFonts w:ascii="Times New Roman" w:hAnsi="Times New Roman"/>
          <w:sz w:val="24"/>
          <w:szCs w:val="24"/>
        </w:rPr>
        <w:t xml:space="preserve">Electrical wringing general refers to insulated conductors used to carry electricity, and associated devices. This article describes general aspects of electrical wiring as used to provide power in buildings and structures, commonly referred to as </w:t>
      </w:r>
      <w:r w:rsidRPr="00153106">
        <w:rPr>
          <w:rFonts w:ascii="Times New Roman" w:hAnsi="Times New Roman"/>
          <w:bCs/>
          <w:sz w:val="24"/>
          <w:szCs w:val="24"/>
        </w:rPr>
        <w:t>building wiring.</w:t>
      </w:r>
    </w:p>
    <w:p w:rsidR="00C50CC1" w:rsidRPr="00153106" w:rsidRDefault="003B1B6A" w:rsidP="006D11BC">
      <w:pPr>
        <w:spacing w:line="360" w:lineRule="auto"/>
        <w:jc w:val="both"/>
        <w:rPr>
          <w:rFonts w:ascii="Times New Roman" w:hAnsi="Times New Roman"/>
          <w:b/>
          <w:sz w:val="24"/>
          <w:szCs w:val="24"/>
        </w:rPr>
      </w:pPr>
      <w:bookmarkStart w:id="76" w:name="_Toc113075968"/>
      <w:bookmarkStart w:id="77" w:name="_Toc113078693"/>
      <w:r w:rsidRPr="00153106">
        <w:rPr>
          <w:rFonts w:ascii="Times New Roman" w:hAnsi="Times New Roman"/>
          <w:b/>
          <w:sz w:val="24"/>
          <w:szCs w:val="24"/>
        </w:rPr>
        <w:t>2.1.2 Wiring safety codes</w:t>
      </w:r>
      <w:bookmarkEnd w:id="76"/>
      <w:bookmarkEnd w:id="77"/>
    </w:p>
    <w:p w:rsidR="003B1B6A" w:rsidRPr="00153106" w:rsidRDefault="00DB2A3D" w:rsidP="006D11BC">
      <w:pPr>
        <w:spacing w:line="360" w:lineRule="auto"/>
        <w:jc w:val="both"/>
        <w:rPr>
          <w:rFonts w:ascii="Times New Roman" w:hAnsi="Times New Roman"/>
          <w:sz w:val="24"/>
          <w:szCs w:val="24"/>
        </w:rPr>
      </w:pPr>
      <w:r w:rsidRPr="00153106">
        <w:rPr>
          <w:rFonts w:ascii="Times New Roman" w:hAnsi="Times New Roman"/>
          <w:sz w:val="24"/>
          <w:szCs w:val="24"/>
        </w:rPr>
        <w:t>Intended</w:t>
      </w:r>
      <w:r w:rsidR="003B1B6A" w:rsidRPr="00153106">
        <w:rPr>
          <w:rFonts w:ascii="Times New Roman" w:hAnsi="Times New Roman"/>
          <w:sz w:val="24"/>
          <w:szCs w:val="24"/>
        </w:rPr>
        <w:t xml:space="preserve"> to protect people and property from electrical shock and fire hazards. Regulations may be established by city, county, provincial/state or national legislation, usually by adopting a model code (with or without local amendments) produced by a technical standards-setting organization, or by a national standard electrical code.</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Electrical codes arose in the 1880s with the commercial introduction of electrical power. Many conflicting standards existed for the selection of wire sizes and other design rules for electrical installations. The first electrical codes in the United States originated in New York in 1881 to regulate installations of electric lighting. Since 1897 the US National Fire Protection Association, a private non-profit association formed by insurance companies, has published the </w:t>
      </w:r>
      <w:r w:rsidRPr="00153106">
        <w:rPr>
          <w:rFonts w:ascii="Times New Roman" w:hAnsi="Times New Roman"/>
          <w:b/>
          <w:sz w:val="24"/>
          <w:szCs w:val="24"/>
        </w:rPr>
        <w:t>(</w:t>
      </w:r>
      <w:r w:rsidRPr="00153106">
        <w:rPr>
          <w:rFonts w:ascii="Times New Roman" w:hAnsi="Times New Roman"/>
          <w:sz w:val="24"/>
          <w:szCs w:val="24"/>
        </w:rPr>
        <w:t>EBCS)States, counties or cities often include the NEC in their local building codes by reference along with local differences. The NEC is modified every three years. It is a consensus code considering suggestions from interested parties. The proposals are studied by committees of engineers, tradesmen, manufacturer representatives, fire fighters, and other invitees.</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Since 1927, the Canadian Standards Association (CSA) has produced the Canadian </w:t>
      </w:r>
      <w:r w:rsidRPr="00153106">
        <w:rPr>
          <w:rFonts w:ascii="Times New Roman" w:hAnsi="Times New Roman"/>
          <w:i/>
          <w:iCs/>
          <w:sz w:val="24"/>
          <w:szCs w:val="24"/>
        </w:rPr>
        <w:t>Safety Standard for Electrical Installations</w:t>
      </w:r>
      <w:r w:rsidRPr="00153106">
        <w:rPr>
          <w:rFonts w:ascii="Times New Roman" w:hAnsi="Times New Roman"/>
          <w:sz w:val="24"/>
          <w:szCs w:val="24"/>
        </w:rPr>
        <w:t>, which is the basis for provincial electrical codes. The CSA also produces the Canadian Electrical Code, the 2006 edition of which references IEC60364 (</w:t>
      </w:r>
      <w:r w:rsidRPr="00153106">
        <w:rPr>
          <w:rFonts w:ascii="Times New Roman" w:hAnsi="Times New Roman"/>
          <w:i/>
          <w:iCs/>
          <w:sz w:val="24"/>
          <w:szCs w:val="24"/>
        </w:rPr>
        <w:t>Electrical Installations for Buildings</w:t>
      </w:r>
      <w:r w:rsidRPr="00153106">
        <w:rPr>
          <w:rFonts w:ascii="Times New Roman" w:hAnsi="Times New Roman"/>
          <w:sz w:val="24"/>
          <w:szCs w:val="24"/>
        </w:rPr>
        <w:t xml:space="preserve">) and states that the code addresses the fundamental principles of electrical protection in Section 131. The Canadian code reprints Chapter 13 of IEC </w:t>
      </w:r>
      <w:r w:rsidRPr="00153106">
        <w:rPr>
          <w:rFonts w:ascii="Times New Roman" w:hAnsi="Times New Roman"/>
          <w:sz w:val="24"/>
          <w:szCs w:val="24"/>
        </w:rPr>
        <w:lastRenderedPageBreak/>
        <w:t>60364, but there are no numerical criteria listed in that chapter to assess the adequacy of any electrical installation.</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Although the US and Canadian national standards deal with the same physical phenomena and broadly similar objectives, they differ occasionally in technical detail. As part of the North American Free Trade Agreement (NAFTA) program, US and Canadian standards are slowly converging toward each other, in a process known as harmonization.</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In European countries, an attempt has been made to harmonize national wiring standards in an IEC standard, IEC 60364</w:t>
      </w:r>
      <w:r w:rsidRPr="00153106">
        <w:rPr>
          <w:rFonts w:ascii="Times New Roman" w:hAnsi="Times New Roman"/>
          <w:i/>
          <w:iCs/>
          <w:sz w:val="24"/>
          <w:szCs w:val="24"/>
        </w:rPr>
        <w:t>Electrical Installations for Buildings</w:t>
      </w:r>
      <w:r w:rsidRPr="00153106">
        <w:rPr>
          <w:rFonts w:ascii="Times New Roman" w:hAnsi="Times New Roman"/>
          <w:sz w:val="24"/>
          <w:szCs w:val="24"/>
        </w:rPr>
        <w:t>. Hence national standards follow an identical system of sections and chapters. However, this standard is not written in such language that it can readily be adopted as a national wiring code. Neither is it designed for field use by electrical tradesmen and inspectors for testing compliance with national wiring standards. By contrast, national codes, such as the NEC or CSA C22.1, generally exemplify the common objectives of IEC 60364, but provide specific rules in a form that allows for guidance of those installing and inspecting electrical systems.</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In Germany, DKE (the German Commission for Electrical, Electronic and Information Technologies of DIN and VDE) is the organization responsible for the promulgation of electrical standards and safety specifications. DIN VDE 0100 is the German wiring regulations document harmonized with IEC 60364.</w:t>
      </w:r>
    </w:p>
    <w:p w:rsidR="003B1B6A" w:rsidRPr="00153106" w:rsidRDefault="003B1B6A" w:rsidP="00AF171F">
      <w:pPr>
        <w:spacing w:line="360" w:lineRule="auto"/>
        <w:jc w:val="both"/>
        <w:rPr>
          <w:rFonts w:ascii="Times New Roman" w:hAnsi="Times New Roman"/>
          <w:sz w:val="24"/>
          <w:szCs w:val="24"/>
        </w:rPr>
      </w:pPr>
      <w:r w:rsidRPr="00153106">
        <w:rPr>
          <w:rFonts w:ascii="Times New Roman" w:hAnsi="Times New Roman"/>
          <w:sz w:val="24"/>
          <w:szCs w:val="24"/>
        </w:rPr>
        <w:t>In the United Kingdom, wiring installations are regulated by the Institution of Engineering and Technology</w:t>
      </w:r>
      <w:r w:rsidRPr="00153106">
        <w:rPr>
          <w:rFonts w:ascii="Times New Roman" w:hAnsi="Times New Roman"/>
          <w:i/>
          <w:iCs/>
          <w:sz w:val="24"/>
          <w:szCs w:val="24"/>
        </w:rPr>
        <w:t xml:space="preserve"> Requirements for Electrical Installations: IEE Wiring Regulations, BS 7671:: 2008,</w:t>
      </w:r>
    </w:p>
    <w:p w:rsidR="003B1B6A" w:rsidRPr="00153106" w:rsidRDefault="003B1B6A" w:rsidP="006D11BC">
      <w:pPr>
        <w:spacing w:line="360" w:lineRule="auto"/>
        <w:jc w:val="both"/>
        <w:rPr>
          <w:rFonts w:ascii="Times New Roman" w:hAnsi="Times New Roman"/>
          <w:b/>
          <w:sz w:val="24"/>
          <w:szCs w:val="24"/>
        </w:rPr>
      </w:pPr>
      <w:bookmarkStart w:id="78" w:name="_Toc113075969"/>
      <w:bookmarkStart w:id="79" w:name="_Toc113078694"/>
      <w:r w:rsidRPr="00153106">
        <w:rPr>
          <w:rStyle w:val="mw-headline"/>
          <w:rFonts w:ascii="Times New Roman" w:hAnsi="Times New Roman"/>
          <w:b/>
          <w:sz w:val="24"/>
          <w:szCs w:val="24"/>
        </w:rPr>
        <w:t>Color code</w:t>
      </w:r>
      <w:bookmarkEnd w:id="78"/>
      <w:bookmarkEnd w:id="79"/>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b/>
          <w:bCs/>
          <w:sz w:val="24"/>
          <w:szCs w:val="24"/>
        </w:rPr>
        <w:t> Wires: </w:t>
      </w:r>
      <w:r w:rsidRPr="00153106">
        <w:rPr>
          <w:rFonts w:ascii="Times New Roman" w:hAnsi="Times New Roman"/>
          <w:sz w:val="24"/>
          <w:szCs w:val="24"/>
        </w:rPr>
        <w:t>Unless otherwise specified all wires shall be PVC insulated single core, stranded copper conductor conforming to BS 6004. All wires shall be colored as follows:</w:t>
      </w:r>
    </w:p>
    <w:p w:rsidR="003B1B6A" w:rsidRPr="00153106" w:rsidRDefault="003B1B6A" w:rsidP="00B87F84">
      <w:pPr>
        <w:numPr>
          <w:ilvl w:val="1"/>
          <w:numId w:val="23"/>
        </w:numPr>
        <w:shd w:val="clear" w:color="auto" w:fill="FFFFFF"/>
        <w:spacing w:before="100" w:beforeAutospacing="1" w:after="353" w:line="360" w:lineRule="auto"/>
        <w:jc w:val="both"/>
        <w:rPr>
          <w:rFonts w:ascii="Times New Roman" w:hAnsi="Times New Roman"/>
          <w:sz w:val="24"/>
          <w:szCs w:val="24"/>
        </w:rPr>
      </w:pPr>
      <w:r w:rsidRPr="00153106">
        <w:rPr>
          <w:rFonts w:ascii="Times New Roman" w:hAnsi="Times New Roman"/>
          <w:sz w:val="24"/>
          <w:szCs w:val="24"/>
        </w:rPr>
        <w:t>Phase : Red, Yellow, Blue Color of wire</w:t>
      </w:r>
    </w:p>
    <w:p w:rsidR="00CD6526" w:rsidRPr="00153106" w:rsidRDefault="0068334C" w:rsidP="00CD6526">
      <w:pPr>
        <w:keepNext/>
        <w:shd w:val="clear" w:color="auto" w:fill="FFFFFF"/>
        <w:spacing w:before="100" w:beforeAutospacing="1" w:after="353" w:line="360" w:lineRule="auto"/>
        <w:ind w:left="1080"/>
        <w:jc w:val="both"/>
        <w:rPr>
          <w:rFonts w:ascii="Times New Roman" w:hAnsi="Times New Roman"/>
        </w:rPr>
      </w:pPr>
      <w:r w:rsidRPr="00153106">
        <w:rPr>
          <w:rFonts w:ascii="Times New Roman" w:hAnsi="Times New Roman"/>
          <w:noProof/>
          <w:sz w:val="24"/>
          <w:szCs w:val="24"/>
          <w:lang w:bidi="ar-SA"/>
        </w:rPr>
        <w:drawing>
          <wp:inline distT="0" distB="0" distL="0" distR="0">
            <wp:extent cx="762000" cy="247650"/>
            <wp:effectExtent l="0" t="0" r="0" b="0"/>
            <wp:docPr id="11" name="Picture 180" descr="Color wire red.sv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olor wire red.svg"/>
                    <pic:cNvPicPr>
                      <a:picLocks noChangeAspect="1" noChangeArrowheads="1"/>
                    </pic:cNvPicPr>
                  </pic:nvPicPr>
                  <pic:blipFill>
                    <a:blip r:embed="rId61"/>
                    <a:srcRect/>
                    <a:stretch>
                      <a:fillRect/>
                    </a:stretch>
                  </pic:blipFill>
                  <pic:spPr bwMode="auto">
                    <a:xfrm>
                      <a:off x="0" y="0"/>
                      <a:ext cx="762000" cy="247650"/>
                    </a:xfrm>
                    <a:prstGeom prst="rect">
                      <a:avLst/>
                    </a:prstGeom>
                    <a:noFill/>
                    <a:ln w="9525">
                      <a:noFill/>
                      <a:miter lim="800000"/>
                      <a:headEnd/>
                      <a:tailEnd/>
                    </a:ln>
                  </pic:spPr>
                </pic:pic>
              </a:graphicData>
            </a:graphic>
          </wp:inline>
        </w:drawing>
      </w:r>
      <w:r w:rsidRPr="00153106">
        <w:rPr>
          <w:rFonts w:ascii="Times New Roman" w:hAnsi="Times New Roman"/>
          <w:noProof/>
          <w:sz w:val="24"/>
          <w:szCs w:val="24"/>
          <w:lang w:bidi="ar-SA"/>
        </w:rPr>
        <w:drawing>
          <wp:inline distT="0" distB="0" distL="0" distR="0">
            <wp:extent cx="762000" cy="247650"/>
            <wp:effectExtent l="0" t="0" r="0" b="0"/>
            <wp:docPr id="12" name="Picture 191" descr="Color wire yellow.svg">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Color wire yellow.svg"/>
                    <pic:cNvPicPr>
                      <a:picLocks noChangeAspect="1" noChangeArrowheads="1"/>
                    </pic:cNvPicPr>
                  </pic:nvPicPr>
                  <pic:blipFill>
                    <a:blip r:embed="rId63"/>
                    <a:srcRect/>
                    <a:stretch>
                      <a:fillRect/>
                    </a:stretch>
                  </pic:blipFill>
                  <pic:spPr bwMode="auto">
                    <a:xfrm>
                      <a:off x="0" y="0"/>
                      <a:ext cx="762000" cy="247650"/>
                    </a:xfrm>
                    <a:prstGeom prst="rect">
                      <a:avLst/>
                    </a:prstGeom>
                    <a:noFill/>
                    <a:ln w="9525">
                      <a:noFill/>
                      <a:miter lim="800000"/>
                      <a:headEnd/>
                      <a:tailEnd/>
                    </a:ln>
                  </pic:spPr>
                </pic:pic>
              </a:graphicData>
            </a:graphic>
          </wp:inline>
        </w:drawing>
      </w:r>
      <w:r w:rsidRPr="00153106">
        <w:rPr>
          <w:rFonts w:ascii="Times New Roman" w:hAnsi="Times New Roman"/>
          <w:noProof/>
          <w:sz w:val="24"/>
          <w:szCs w:val="24"/>
          <w:lang w:bidi="ar-SA"/>
        </w:rPr>
        <w:drawing>
          <wp:inline distT="0" distB="0" distL="0" distR="0">
            <wp:extent cx="762000" cy="247650"/>
            <wp:effectExtent l="0" t="0" r="0" b="0"/>
            <wp:docPr id="13" name="Picture 193" descr="Color wire light blue.sv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Color wire light blue.svg"/>
                    <pic:cNvPicPr>
                      <a:picLocks noChangeAspect="1" noChangeArrowheads="1"/>
                    </pic:cNvPicPr>
                  </pic:nvPicPr>
                  <pic:blipFill>
                    <a:blip r:embed="rId65"/>
                    <a:srcRect/>
                    <a:stretch>
                      <a:fillRect/>
                    </a:stretch>
                  </pic:blipFill>
                  <pic:spPr bwMode="auto">
                    <a:xfrm>
                      <a:off x="0" y="0"/>
                      <a:ext cx="762000" cy="247650"/>
                    </a:xfrm>
                    <a:prstGeom prst="rect">
                      <a:avLst/>
                    </a:prstGeom>
                    <a:noFill/>
                    <a:ln w="9525">
                      <a:noFill/>
                      <a:miter lim="800000"/>
                      <a:headEnd/>
                      <a:tailEnd/>
                    </a:ln>
                  </pic:spPr>
                </pic:pic>
              </a:graphicData>
            </a:graphic>
          </wp:inline>
        </w:drawing>
      </w:r>
    </w:p>
    <w:p w:rsidR="003B1B6A" w:rsidRPr="00153106" w:rsidRDefault="003B1B6A" w:rsidP="00CC4026">
      <w:pPr>
        <w:pStyle w:val="ListParagraph"/>
        <w:numPr>
          <w:ilvl w:val="0"/>
          <w:numId w:val="23"/>
        </w:numPr>
        <w:shd w:val="clear" w:color="auto" w:fill="FFFFFF"/>
        <w:spacing w:before="100" w:beforeAutospacing="1" w:after="353" w:line="360" w:lineRule="auto"/>
        <w:jc w:val="both"/>
        <w:rPr>
          <w:rFonts w:ascii="Times New Roman" w:hAnsi="Times New Roman"/>
          <w:sz w:val="24"/>
          <w:szCs w:val="24"/>
        </w:rPr>
      </w:pPr>
      <w:r w:rsidRPr="00153106">
        <w:rPr>
          <w:rFonts w:ascii="Times New Roman" w:hAnsi="Times New Roman"/>
          <w:sz w:val="24"/>
          <w:szCs w:val="24"/>
        </w:rPr>
        <w:t>Neutral: Black Color of wire</w:t>
      </w:r>
    </w:p>
    <w:p w:rsidR="00382ECE" w:rsidRPr="00153106" w:rsidRDefault="0068334C" w:rsidP="00CC4026">
      <w:pPr>
        <w:keepNext/>
        <w:shd w:val="clear" w:color="auto" w:fill="FFFFFF"/>
        <w:spacing w:before="100" w:beforeAutospacing="1" w:after="353" w:line="360" w:lineRule="auto"/>
        <w:ind w:left="1080"/>
        <w:jc w:val="both"/>
        <w:rPr>
          <w:rFonts w:ascii="Times New Roman" w:hAnsi="Times New Roman"/>
        </w:rPr>
      </w:pPr>
      <w:r w:rsidRPr="00153106">
        <w:rPr>
          <w:rFonts w:ascii="Times New Roman" w:hAnsi="Times New Roman"/>
          <w:noProof/>
          <w:sz w:val="24"/>
          <w:szCs w:val="24"/>
          <w:lang w:bidi="ar-SA"/>
        </w:rPr>
        <w:lastRenderedPageBreak/>
        <w:drawing>
          <wp:inline distT="0" distB="0" distL="0" distR="0">
            <wp:extent cx="1295400" cy="428625"/>
            <wp:effectExtent l="0" t="0" r="0" b="0"/>
            <wp:docPr id="14" name="Picture 202" descr="Color wire black.sv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Color wire black.svg"/>
                    <pic:cNvPicPr>
                      <a:picLocks noChangeAspect="1" noChangeArrowheads="1"/>
                    </pic:cNvPicPr>
                  </pic:nvPicPr>
                  <pic:blipFill>
                    <a:blip r:embed="rId67"/>
                    <a:srcRect/>
                    <a:stretch>
                      <a:fillRect/>
                    </a:stretch>
                  </pic:blipFill>
                  <pic:spPr bwMode="auto">
                    <a:xfrm>
                      <a:off x="0" y="0"/>
                      <a:ext cx="1295400" cy="428625"/>
                    </a:xfrm>
                    <a:prstGeom prst="rect">
                      <a:avLst/>
                    </a:prstGeom>
                    <a:noFill/>
                    <a:ln w="9525">
                      <a:noFill/>
                      <a:miter lim="800000"/>
                      <a:headEnd/>
                      <a:tailEnd/>
                    </a:ln>
                  </pic:spPr>
                </pic:pic>
              </a:graphicData>
            </a:graphic>
          </wp:inline>
        </w:drawing>
      </w:r>
    </w:p>
    <w:p w:rsidR="00382ECE" w:rsidRPr="00153106" w:rsidRDefault="00382ECE" w:rsidP="00382ECE">
      <w:pPr>
        <w:rPr>
          <w:rFonts w:ascii="Times New Roman" w:hAnsi="Times New Roman"/>
        </w:rPr>
      </w:pPr>
    </w:p>
    <w:p w:rsidR="003B1B6A" w:rsidRPr="00153106" w:rsidRDefault="003B1B6A" w:rsidP="00CC4026">
      <w:pPr>
        <w:pStyle w:val="ListParagraph"/>
        <w:numPr>
          <w:ilvl w:val="0"/>
          <w:numId w:val="23"/>
        </w:numPr>
        <w:shd w:val="clear" w:color="auto" w:fill="FFFFFF"/>
        <w:spacing w:before="100" w:beforeAutospacing="1" w:after="353" w:line="360" w:lineRule="auto"/>
        <w:jc w:val="both"/>
        <w:rPr>
          <w:rFonts w:ascii="Times New Roman" w:hAnsi="Times New Roman"/>
          <w:sz w:val="24"/>
          <w:szCs w:val="24"/>
        </w:rPr>
      </w:pPr>
      <w:r w:rsidRPr="00153106">
        <w:rPr>
          <w:rFonts w:ascii="Times New Roman" w:hAnsi="Times New Roman"/>
          <w:sz w:val="24"/>
          <w:szCs w:val="24"/>
        </w:rPr>
        <w:t>Ground: Yellow Green or Green (One color only to be used for the complete Installation).</w:t>
      </w:r>
    </w:p>
    <w:p w:rsidR="00CC4026" w:rsidRPr="00153106" w:rsidRDefault="00CC4026" w:rsidP="00CC4026">
      <w:pPr>
        <w:keepNext/>
        <w:spacing w:line="360" w:lineRule="auto"/>
        <w:jc w:val="center"/>
        <w:rPr>
          <w:rFonts w:ascii="Times New Roman" w:hAnsi="Times New Roman"/>
        </w:rPr>
      </w:pPr>
      <w:r w:rsidRPr="00153106">
        <w:rPr>
          <w:rFonts w:ascii="Times New Roman" w:hAnsi="Times New Roman"/>
          <w:b/>
          <w:bCs/>
          <w:noProof/>
          <w:sz w:val="24"/>
          <w:szCs w:val="24"/>
          <w:lang w:bidi="ar-SA"/>
        </w:rPr>
        <w:drawing>
          <wp:inline distT="0" distB="0" distL="0" distR="0">
            <wp:extent cx="1847850" cy="82867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srcRect/>
                    <a:stretch>
                      <a:fillRect/>
                    </a:stretch>
                  </pic:blipFill>
                  <pic:spPr bwMode="auto">
                    <a:xfrm>
                      <a:off x="0" y="0"/>
                      <a:ext cx="1847850" cy="828675"/>
                    </a:xfrm>
                    <a:prstGeom prst="rect">
                      <a:avLst/>
                    </a:prstGeom>
                    <a:noFill/>
                    <a:ln w="9525">
                      <a:noFill/>
                      <a:miter lim="800000"/>
                      <a:headEnd/>
                      <a:tailEnd/>
                    </a:ln>
                  </pic:spPr>
                </pic:pic>
              </a:graphicData>
            </a:graphic>
          </wp:inline>
        </w:drawing>
      </w:r>
    </w:p>
    <w:p w:rsidR="00CC4026" w:rsidRPr="00153106" w:rsidRDefault="00CC4026" w:rsidP="00CC4026">
      <w:pPr>
        <w:spacing w:line="360" w:lineRule="auto"/>
        <w:jc w:val="center"/>
        <w:rPr>
          <w:rFonts w:ascii="Times New Roman" w:hAnsi="Times New Roman"/>
          <w:sz w:val="24"/>
          <w:szCs w:val="24"/>
        </w:rPr>
      </w:pPr>
      <w:bookmarkStart w:id="80" w:name="_Toc113166451"/>
      <w:r w:rsidRPr="00153106">
        <w:rPr>
          <w:rFonts w:ascii="Times New Roman" w:hAnsi="Times New Roman"/>
          <w:sz w:val="24"/>
          <w:szCs w:val="24"/>
        </w:rPr>
        <w:t xml:space="preserve">Figure 2. </w:t>
      </w:r>
      <w:r w:rsidR="009B1B65" w:rsidRPr="00153106">
        <w:rPr>
          <w:rFonts w:ascii="Times New Roman" w:hAnsi="Times New Roman"/>
          <w:sz w:val="24"/>
          <w:szCs w:val="24"/>
        </w:rPr>
        <w:fldChar w:fldCharType="begin"/>
      </w:r>
      <w:r w:rsidRPr="00153106">
        <w:rPr>
          <w:rFonts w:ascii="Times New Roman" w:hAnsi="Times New Roman"/>
          <w:sz w:val="24"/>
          <w:szCs w:val="24"/>
        </w:rPr>
        <w:instrText xml:space="preserve"> SEQ Figure_2.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1</w:t>
      </w:r>
      <w:r w:rsidR="009B1B65" w:rsidRPr="00153106">
        <w:rPr>
          <w:rFonts w:ascii="Times New Roman" w:hAnsi="Times New Roman"/>
          <w:sz w:val="24"/>
          <w:szCs w:val="24"/>
        </w:rPr>
        <w:fldChar w:fldCharType="end"/>
      </w:r>
      <w:r w:rsidRPr="00153106">
        <w:rPr>
          <w:rFonts w:ascii="Times New Roman" w:hAnsi="Times New Roman"/>
          <w:sz w:val="24"/>
          <w:szCs w:val="24"/>
        </w:rPr>
        <w:t xml:space="preserve"> wires</w:t>
      </w:r>
      <w:r w:rsidRPr="00153106">
        <w:rPr>
          <w:rStyle w:val="mw-headline"/>
          <w:rFonts w:ascii="Times New Roman" w:hAnsi="Times New Roman"/>
          <w:sz w:val="24"/>
          <w:szCs w:val="24"/>
        </w:rPr>
        <w:t xml:space="preserve"> Color code</w:t>
      </w:r>
      <w:bookmarkEnd w:id="80"/>
    </w:p>
    <w:p w:rsidR="00055F6A" w:rsidRPr="00153106" w:rsidRDefault="00055F6A" w:rsidP="00CC4026">
      <w:pPr>
        <w:pStyle w:val="Caption"/>
        <w:jc w:val="center"/>
        <w:rPr>
          <w:rFonts w:ascii="Times New Roman" w:hAnsi="Times New Roman"/>
          <w:b w:val="0"/>
          <w:bCs w:val="0"/>
          <w:sz w:val="24"/>
          <w:szCs w:val="24"/>
        </w:rPr>
      </w:pPr>
    </w:p>
    <w:p w:rsidR="00055F6A" w:rsidRPr="00153106" w:rsidRDefault="00055F6A" w:rsidP="006D11BC">
      <w:pPr>
        <w:pStyle w:val="ListParagraph"/>
        <w:spacing w:line="360" w:lineRule="auto"/>
        <w:jc w:val="both"/>
        <w:rPr>
          <w:rFonts w:ascii="Times New Roman" w:hAnsi="Times New Roman"/>
          <w:b/>
          <w:bCs/>
          <w:sz w:val="24"/>
          <w:szCs w:val="24"/>
        </w:rPr>
      </w:pPr>
    </w:p>
    <w:p w:rsidR="003B1B6A" w:rsidRPr="00153106" w:rsidRDefault="003B1B6A" w:rsidP="006D11BC">
      <w:pPr>
        <w:pStyle w:val="ListParagraph"/>
        <w:spacing w:line="360" w:lineRule="auto"/>
        <w:jc w:val="both"/>
        <w:rPr>
          <w:rFonts w:ascii="Times New Roman" w:hAnsi="Times New Roman"/>
          <w:b/>
          <w:bCs/>
          <w:sz w:val="24"/>
          <w:szCs w:val="24"/>
        </w:rPr>
      </w:pPr>
      <w:r w:rsidRPr="00153106">
        <w:rPr>
          <w:rFonts w:ascii="Times New Roman" w:hAnsi="Times New Roman"/>
          <w:b/>
          <w:bCs/>
          <w:sz w:val="24"/>
          <w:szCs w:val="24"/>
        </w:rPr>
        <w:t>Switches</w:t>
      </w:r>
    </w:p>
    <w:p w:rsidR="003B1B6A" w:rsidRPr="00153106" w:rsidRDefault="003B1B6A" w:rsidP="006D11BC">
      <w:pPr>
        <w:spacing w:after="0" w:line="360" w:lineRule="auto"/>
        <w:jc w:val="both"/>
        <w:rPr>
          <w:rFonts w:ascii="Times New Roman" w:hAnsi="Times New Roman"/>
          <w:sz w:val="24"/>
          <w:szCs w:val="24"/>
        </w:rPr>
      </w:pPr>
      <w:r w:rsidRPr="00153106">
        <w:rPr>
          <w:rFonts w:ascii="Times New Roman" w:hAnsi="Times New Roman"/>
          <w:sz w:val="24"/>
          <w:szCs w:val="24"/>
        </w:rPr>
        <w:t>Does it matter which wire goes where on a light switch?</w:t>
      </w:r>
    </w:p>
    <w:p w:rsidR="005946F9" w:rsidRPr="00153106" w:rsidRDefault="003B1B6A" w:rsidP="005946F9">
      <w:pPr>
        <w:spacing w:after="0" w:line="360" w:lineRule="auto"/>
        <w:jc w:val="both"/>
        <w:rPr>
          <w:rFonts w:ascii="Times New Roman" w:hAnsi="Times New Roman"/>
          <w:sz w:val="24"/>
          <w:szCs w:val="24"/>
        </w:rPr>
      </w:pPr>
      <w:r w:rsidRPr="00153106">
        <w:rPr>
          <w:rFonts w:ascii="Times New Roman" w:hAnsi="Times New Roman"/>
          <w:sz w:val="24"/>
          <w:szCs w:val="24"/>
        </w:rPr>
        <w:t xml:space="preserve">The white (neutral) </w:t>
      </w:r>
      <w:r w:rsidRPr="00153106">
        <w:rPr>
          <w:rFonts w:ascii="Times New Roman" w:hAnsi="Times New Roman"/>
          <w:b/>
          <w:bCs/>
          <w:sz w:val="24"/>
          <w:szCs w:val="24"/>
        </w:rPr>
        <w:t>wire</w:t>
      </w:r>
      <w:r w:rsidRPr="00153106">
        <w:rPr>
          <w:rFonts w:ascii="Times New Roman" w:hAnsi="Times New Roman"/>
          <w:sz w:val="24"/>
          <w:szCs w:val="24"/>
        </w:rPr>
        <w:t xml:space="preserve"> connects to the silver screw, or you place it in the back </w:t>
      </w:r>
      <w:r w:rsidRPr="00153106">
        <w:rPr>
          <w:rFonts w:ascii="Times New Roman" w:hAnsi="Times New Roman"/>
          <w:b/>
          <w:bCs/>
          <w:sz w:val="24"/>
          <w:szCs w:val="24"/>
        </w:rPr>
        <w:t>wire</w:t>
      </w:r>
      <w:r w:rsidRPr="00153106">
        <w:rPr>
          <w:rFonts w:ascii="Times New Roman" w:hAnsi="Times New Roman"/>
          <w:sz w:val="24"/>
          <w:szCs w:val="24"/>
        </w:rPr>
        <w:t xml:space="preserve"> hole on the same side of the device as the silver screw. ... This </w:t>
      </w:r>
      <w:r w:rsidRPr="00153106">
        <w:rPr>
          <w:rFonts w:ascii="Times New Roman" w:hAnsi="Times New Roman"/>
          <w:b/>
          <w:bCs/>
          <w:sz w:val="24"/>
          <w:szCs w:val="24"/>
        </w:rPr>
        <w:t>wire</w:t>
      </w:r>
      <w:r w:rsidRPr="00153106">
        <w:rPr>
          <w:rFonts w:ascii="Times New Roman" w:hAnsi="Times New Roman"/>
          <w:sz w:val="24"/>
          <w:szCs w:val="24"/>
        </w:rPr>
        <w:t xml:space="preserve"> is sometimes red. The green or bare copper (ground) </w:t>
      </w:r>
      <w:r w:rsidRPr="00153106">
        <w:rPr>
          <w:rFonts w:ascii="Times New Roman" w:hAnsi="Times New Roman"/>
          <w:b/>
          <w:bCs/>
          <w:sz w:val="24"/>
          <w:szCs w:val="24"/>
        </w:rPr>
        <w:t>wire</w:t>
      </w:r>
      <w:r w:rsidRPr="00153106">
        <w:rPr>
          <w:rFonts w:ascii="Times New Roman" w:hAnsi="Times New Roman"/>
          <w:sz w:val="24"/>
          <w:szCs w:val="24"/>
        </w:rPr>
        <w:t xml:space="preserve">, if the device has one, attaches to the green screw terminal on the </w:t>
      </w:r>
      <w:r w:rsidRPr="00153106">
        <w:rPr>
          <w:rFonts w:ascii="Times New Roman" w:hAnsi="Times New Roman"/>
          <w:b/>
          <w:bCs/>
          <w:sz w:val="24"/>
          <w:szCs w:val="24"/>
        </w:rPr>
        <w:t>switch</w:t>
      </w:r>
      <w:r w:rsidRPr="00153106">
        <w:rPr>
          <w:rFonts w:ascii="Times New Roman" w:hAnsi="Times New Roman"/>
          <w:sz w:val="24"/>
          <w:szCs w:val="24"/>
        </w:rPr>
        <w:t xml:space="preserve"> or to the electrical box.</w:t>
      </w:r>
    </w:p>
    <w:p w:rsidR="003B1B6A" w:rsidRPr="00153106" w:rsidRDefault="003B1B6A" w:rsidP="006D11BC">
      <w:pPr>
        <w:spacing w:line="360" w:lineRule="auto"/>
        <w:jc w:val="both"/>
        <w:rPr>
          <w:rFonts w:ascii="Times New Roman" w:hAnsi="Times New Roman"/>
          <w:b/>
          <w:sz w:val="24"/>
          <w:szCs w:val="24"/>
        </w:rPr>
      </w:pPr>
      <w:r w:rsidRPr="00153106">
        <w:rPr>
          <w:rFonts w:ascii="Times New Roman" w:hAnsi="Times New Roman"/>
          <w:b/>
          <w:sz w:val="24"/>
          <w:szCs w:val="24"/>
        </w:rPr>
        <w:t>Single Switch</w:t>
      </w:r>
    </w:p>
    <w:p w:rsidR="0021028A" w:rsidRPr="00153106" w:rsidRDefault="006A50E6" w:rsidP="0021028A">
      <w:pPr>
        <w:keepNext/>
        <w:spacing w:line="360" w:lineRule="auto"/>
        <w:jc w:val="both"/>
        <w:rPr>
          <w:rFonts w:ascii="Times New Roman" w:hAnsi="Times New Roman"/>
        </w:rPr>
      </w:pPr>
      <w:r w:rsidRPr="00153106">
        <w:rPr>
          <w:rFonts w:ascii="Times New Roman" w:hAnsi="Times New Roman"/>
          <w:b/>
          <w:noProof/>
          <w:sz w:val="24"/>
          <w:szCs w:val="24"/>
          <w:lang w:bidi="ar-SA"/>
        </w:rPr>
        <w:lastRenderedPageBreak/>
        <w:drawing>
          <wp:inline distT="0" distB="0" distL="0" distR="0">
            <wp:extent cx="3162300" cy="2000250"/>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srcRect/>
                    <a:stretch>
                      <a:fillRect/>
                    </a:stretch>
                  </pic:blipFill>
                  <pic:spPr bwMode="auto">
                    <a:xfrm>
                      <a:off x="0" y="0"/>
                      <a:ext cx="3162300" cy="2000250"/>
                    </a:xfrm>
                    <a:prstGeom prst="rect">
                      <a:avLst/>
                    </a:prstGeom>
                    <a:noFill/>
                    <a:ln w="9525">
                      <a:noFill/>
                      <a:miter lim="800000"/>
                      <a:headEnd/>
                      <a:tailEnd/>
                    </a:ln>
                  </pic:spPr>
                </pic:pic>
              </a:graphicData>
            </a:graphic>
          </wp:inline>
        </w:drawing>
      </w:r>
    </w:p>
    <w:p w:rsidR="0021028A" w:rsidRPr="00153106" w:rsidRDefault="00336E0E" w:rsidP="00AF0943">
      <w:pPr>
        <w:pStyle w:val="Heading2"/>
      </w:pPr>
      <w:bookmarkStart w:id="81" w:name="_Toc113166452"/>
      <w:bookmarkStart w:id="82" w:name="_Toc113225544"/>
      <w:bookmarkStart w:id="83" w:name="_Toc113232578"/>
      <w:bookmarkStart w:id="84" w:name="_Toc113232853"/>
      <w:r w:rsidRPr="00153106">
        <w:t xml:space="preserve">Figure 2. </w:t>
      </w:r>
      <w:r w:rsidR="009B1B65" w:rsidRPr="00153106">
        <w:fldChar w:fldCharType="begin"/>
      </w:r>
      <w:r w:rsidR="008F7597" w:rsidRPr="00153106">
        <w:instrText xml:space="preserve"> SEQ Figure_2. \* ARABIC </w:instrText>
      </w:r>
      <w:r w:rsidR="009B1B65" w:rsidRPr="00153106">
        <w:fldChar w:fldCharType="separate"/>
      </w:r>
      <w:r w:rsidR="007C434B" w:rsidRPr="00153106">
        <w:t>2</w:t>
      </w:r>
      <w:r w:rsidR="009B1B65" w:rsidRPr="00153106">
        <w:fldChar w:fldCharType="end"/>
      </w:r>
      <w:r w:rsidRPr="00153106">
        <w:t xml:space="preserve"> Single Switch</w:t>
      </w:r>
      <w:bookmarkEnd w:id="81"/>
      <w:bookmarkEnd w:id="82"/>
      <w:bookmarkEnd w:id="83"/>
      <w:bookmarkEnd w:id="84"/>
    </w:p>
    <w:p w:rsidR="003B1B6A" w:rsidRPr="00153106" w:rsidRDefault="003B1B6A" w:rsidP="006D11BC">
      <w:pPr>
        <w:spacing w:line="360" w:lineRule="auto"/>
        <w:jc w:val="both"/>
        <w:rPr>
          <w:rFonts w:ascii="Times New Roman" w:hAnsi="Times New Roman"/>
          <w:b/>
          <w:sz w:val="24"/>
          <w:szCs w:val="24"/>
        </w:rPr>
      </w:pPr>
      <w:r w:rsidRPr="00153106">
        <w:rPr>
          <w:rFonts w:ascii="Times New Roman" w:hAnsi="Times New Roman"/>
          <w:b/>
          <w:sz w:val="24"/>
          <w:szCs w:val="24"/>
        </w:rPr>
        <w:t>Three-way Switch</w: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Three-way switches are useful in large rooms, hallways or staircases where a light can be controlled from multiple positions. For instance, a three-way switch can control a light in a stairwell from both the top and bottom positions on the stairs.</w:t>
      </w:r>
    </w:p>
    <w:p w:rsidR="003B1B6A" w:rsidRPr="00153106" w:rsidRDefault="007440D1" w:rsidP="006D11BC">
      <w:pPr>
        <w:spacing w:line="360" w:lineRule="auto"/>
        <w:jc w:val="both"/>
        <w:rPr>
          <w:rFonts w:ascii="Times New Roman" w:hAnsi="Times New Roman"/>
          <w:sz w:val="24"/>
          <w:szCs w:val="24"/>
        </w:rPr>
      </w:pPr>
      <w:r w:rsidRPr="00153106">
        <w:rPr>
          <w:rFonts w:ascii="Times New Roman" w:hAnsi="Times New Roman"/>
          <w:noProof/>
          <w:sz w:val="24"/>
          <w:szCs w:val="24"/>
          <w:lang w:bidi="ar-SA"/>
        </w:rPr>
        <w:drawing>
          <wp:anchor distT="0" distB="0" distL="114300" distR="114300" simplePos="0" relativeHeight="251668480" behindDoc="1" locked="0" layoutInCell="1" allowOverlap="1">
            <wp:simplePos x="0" y="0"/>
            <wp:positionH relativeFrom="column">
              <wp:posOffset>476250</wp:posOffset>
            </wp:positionH>
            <wp:positionV relativeFrom="paragraph">
              <wp:posOffset>332740</wp:posOffset>
            </wp:positionV>
            <wp:extent cx="3552825" cy="1828800"/>
            <wp:effectExtent l="19050" t="0" r="9525" b="0"/>
            <wp:wrapThrough wrapText="bothSides">
              <wp:wrapPolygon edited="0">
                <wp:start x="-116" y="0"/>
                <wp:lineTo x="-116" y="21375"/>
                <wp:lineTo x="21658" y="21375"/>
                <wp:lineTo x="21658" y="0"/>
                <wp:lineTo x="-116" y="0"/>
              </wp:wrapPolygon>
            </wp:wrapThrough>
            <wp:docPr id="36"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Id70"/>
                    <a:srcRect/>
                    <a:stretch>
                      <a:fillRect/>
                    </a:stretch>
                  </pic:blipFill>
                  <pic:spPr bwMode="auto">
                    <a:xfrm>
                      <a:off x="0" y="0"/>
                      <a:ext cx="3552825" cy="1828800"/>
                    </a:xfrm>
                    <a:prstGeom prst="rect">
                      <a:avLst/>
                    </a:prstGeom>
                    <a:noFill/>
                  </pic:spPr>
                </pic:pic>
              </a:graphicData>
            </a:graphic>
          </wp:anchor>
        </w:drawing>
      </w:r>
    </w:p>
    <w:p w:rsidR="00BD3175" w:rsidRPr="00153106" w:rsidRDefault="00BD3175" w:rsidP="006D11BC">
      <w:pPr>
        <w:spacing w:line="360" w:lineRule="auto"/>
        <w:jc w:val="both"/>
        <w:rPr>
          <w:rFonts w:ascii="Times New Roman" w:hAnsi="Times New Roman"/>
          <w:sz w:val="24"/>
          <w:szCs w:val="24"/>
        </w:rPr>
      </w:pPr>
    </w:p>
    <w:p w:rsidR="00BD3175" w:rsidRPr="00153106" w:rsidRDefault="00BD3175" w:rsidP="006D11BC">
      <w:pPr>
        <w:spacing w:line="360" w:lineRule="auto"/>
        <w:jc w:val="both"/>
        <w:rPr>
          <w:rFonts w:ascii="Times New Roman" w:hAnsi="Times New Roman"/>
          <w:sz w:val="24"/>
          <w:szCs w:val="24"/>
        </w:rPr>
      </w:pPr>
    </w:p>
    <w:p w:rsidR="007440D1" w:rsidRPr="00153106" w:rsidRDefault="007440D1" w:rsidP="006D11BC">
      <w:pPr>
        <w:spacing w:line="360" w:lineRule="auto"/>
        <w:jc w:val="both"/>
        <w:rPr>
          <w:rFonts w:ascii="Times New Roman" w:hAnsi="Times New Roman"/>
          <w:sz w:val="24"/>
          <w:szCs w:val="24"/>
        </w:rPr>
      </w:pPr>
    </w:p>
    <w:p w:rsidR="005C25D7" w:rsidRPr="00153106" w:rsidRDefault="005C25D7" w:rsidP="006D11BC">
      <w:pPr>
        <w:spacing w:line="360" w:lineRule="auto"/>
        <w:jc w:val="both"/>
        <w:rPr>
          <w:rFonts w:ascii="Times New Roman" w:hAnsi="Times New Roman"/>
          <w:sz w:val="24"/>
          <w:szCs w:val="24"/>
        </w:rPr>
      </w:pPr>
    </w:p>
    <w:p w:rsidR="002973DC" w:rsidRPr="00153106" w:rsidRDefault="009B1B65" w:rsidP="006D11BC">
      <w:pPr>
        <w:spacing w:line="360" w:lineRule="auto"/>
        <w:jc w:val="both"/>
        <w:rPr>
          <w:rFonts w:ascii="Times New Roman" w:hAnsi="Times New Roman"/>
          <w:sz w:val="24"/>
          <w:szCs w:val="24"/>
        </w:rPr>
      </w:pPr>
      <w:r w:rsidRPr="00153106">
        <w:rPr>
          <w:rFonts w:ascii="Times New Roman" w:hAnsi="Times New Roman"/>
          <w:noProof/>
        </w:rPr>
        <w:pict>
          <v:shape id="_x0000_s1100" type="#_x0000_t202" style="position:absolute;left:0;text-align:left;margin-left:4.5pt;margin-top:9.7pt;width:279.75pt;height:28.45pt;z-index:251699200" wrapcoords="-58 0 -58 20829 21600 20829 21600 0 -58 0" stroked="f">
            <v:textbox style="mso-next-textbox:#_x0000_s1100" inset="0,0,0,0">
              <w:txbxContent>
                <w:p w:rsidR="00A72F18" w:rsidRPr="00336E0E" w:rsidRDefault="00A72F18" w:rsidP="00D57EF3">
                  <w:pPr>
                    <w:pStyle w:val="Heading2"/>
                  </w:pPr>
                  <w:bookmarkStart w:id="85" w:name="_Toc113156814"/>
                  <w:bookmarkStart w:id="86" w:name="_Toc113225545"/>
                  <w:bookmarkStart w:id="87" w:name="_Toc113232579"/>
                  <w:bookmarkStart w:id="88" w:name="_Toc113232854"/>
                  <w:r w:rsidRPr="00336E0E">
                    <w:t xml:space="preserve">figer 2. </w:t>
                  </w:r>
                  <w:r w:rsidR="009B1B65">
                    <w:fldChar w:fldCharType="begin"/>
                  </w:r>
                  <w:r w:rsidR="008F7597">
                    <w:instrText xml:space="preserve"> SEQ figer_2. \* ARABIC </w:instrText>
                  </w:r>
                  <w:r w:rsidR="009B1B65">
                    <w:fldChar w:fldCharType="separate"/>
                  </w:r>
                  <w:r w:rsidR="007C434B">
                    <w:t>1</w:t>
                  </w:r>
                  <w:r w:rsidR="009B1B65">
                    <w:fldChar w:fldCharType="end"/>
                  </w:r>
                  <w:r w:rsidRPr="00336E0E">
                    <w:t xml:space="preserve"> Three-way Switch</w:t>
                  </w:r>
                  <w:bookmarkEnd w:id="85"/>
                  <w:bookmarkEnd w:id="86"/>
                  <w:bookmarkEnd w:id="87"/>
                  <w:bookmarkEnd w:id="88"/>
                </w:p>
                <w:p w:rsidR="00A72F18" w:rsidRPr="003A71B9" w:rsidRDefault="00A72F18" w:rsidP="00976692">
                  <w:pPr>
                    <w:pStyle w:val="Caption"/>
                    <w:rPr>
                      <w:rFonts w:ascii="Times New Roman" w:hAnsi="Times New Roman"/>
                      <w:noProof/>
                      <w:sz w:val="24"/>
                      <w:szCs w:val="24"/>
                    </w:rPr>
                  </w:pPr>
                </w:p>
              </w:txbxContent>
            </v:textbox>
            <w10:wrap type="through"/>
          </v:shape>
        </w:pict>
      </w:r>
    </w:p>
    <w:p w:rsidR="003B1B6A" w:rsidRPr="00153106" w:rsidRDefault="003B1B6A" w:rsidP="006D11BC">
      <w:pPr>
        <w:spacing w:line="360" w:lineRule="auto"/>
        <w:jc w:val="both"/>
        <w:rPr>
          <w:rFonts w:ascii="Times New Roman" w:hAnsi="Times New Roman"/>
          <w:sz w:val="24"/>
          <w:szCs w:val="24"/>
        </w:rPr>
      </w:pPr>
      <w:r w:rsidRPr="00153106">
        <w:rPr>
          <w:rFonts w:ascii="Times New Roman" w:hAnsi="Times New Roman"/>
          <w:sz w:val="24"/>
          <w:szCs w:val="24"/>
        </w:rPr>
        <w:t>A three-way switch is part of a circuit involving an electrical fixture, be it a light or fan, and two switches. The switch itself has three posts to connect wires. One is for the electrical current and the other two are for control, or traveler wires. One wire provides current to the fixture. The other wire works in conjunction with the second switch to control whether the light can be turned on or of</w:t>
      </w:r>
    </w:p>
    <w:p w:rsidR="003B1B6A" w:rsidRPr="00153106" w:rsidRDefault="000523C9" w:rsidP="006D11BC">
      <w:pPr>
        <w:spacing w:line="360" w:lineRule="auto"/>
        <w:jc w:val="both"/>
        <w:rPr>
          <w:rFonts w:ascii="Times New Roman" w:hAnsi="Times New Roman"/>
          <w:sz w:val="24"/>
          <w:szCs w:val="24"/>
        </w:rPr>
      </w:pPr>
      <w:r w:rsidRPr="00153106">
        <w:rPr>
          <w:rFonts w:ascii="Times New Roman" w:hAnsi="Times New Roman"/>
          <w:noProof/>
          <w:lang w:bidi="ar-SA"/>
        </w:rPr>
        <w:lastRenderedPageBreak/>
        <w:drawing>
          <wp:anchor distT="0" distB="0" distL="114300" distR="114300" simplePos="0" relativeHeight="251706368" behindDoc="1" locked="0" layoutInCell="1" allowOverlap="1">
            <wp:simplePos x="0" y="0"/>
            <wp:positionH relativeFrom="column">
              <wp:posOffset>333375</wp:posOffset>
            </wp:positionH>
            <wp:positionV relativeFrom="paragraph">
              <wp:posOffset>31750</wp:posOffset>
            </wp:positionV>
            <wp:extent cx="4333875" cy="2190750"/>
            <wp:effectExtent l="19050" t="0" r="9525" b="0"/>
            <wp:wrapThrough wrapText="bothSides">
              <wp:wrapPolygon edited="0">
                <wp:start x="-95" y="0"/>
                <wp:lineTo x="-95" y="21412"/>
                <wp:lineTo x="21647" y="21412"/>
                <wp:lineTo x="21647" y="0"/>
                <wp:lineTo x="-95" y="0"/>
              </wp:wrapPolygon>
            </wp:wrapThrough>
            <wp:docPr id="79" name="Picture 532" descr="http://www.electrical-online.com/wp-content/uploads/2010/10/3-way-switch-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www.electrical-online.com/wp-content/uploads/2010/10/3-way-switch-2.gif"/>
                    <pic:cNvPicPr>
                      <a:picLocks noChangeAspect="1" noChangeArrowheads="1"/>
                    </pic:cNvPicPr>
                  </pic:nvPicPr>
                  <pic:blipFill>
                    <a:blip r:embed="rId71"/>
                    <a:srcRect/>
                    <a:stretch>
                      <a:fillRect/>
                    </a:stretch>
                  </pic:blipFill>
                  <pic:spPr bwMode="auto">
                    <a:xfrm>
                      <a:off x="0" y="0"/>
                      <a:ext cx="4333875" cy="2190750"/>
                    </a:xfrm>
                    <a:prstGeom prst="rect">
                      <a:avLst/>
                    </a:prstGeom>
                    <a:noFill/>
                    <a:ln w="9525">
                      <a:noFill/>
                      <a:miter lim="800000"/>
                      <a:headEnd/>
                      <a:tailEnd/>
                    </a:ln>
                  </pic:spPr>
                </pic:pic>
              </a:graphicData>
            </a:graphic>
          </wp:anchor>
        </w:drawing>
      </w:r>
    </w:p>
    <w:p w:rsidR="003B1B6A" w:rsidRPr="00153106" w:rsidRDefault="003B1B6A" w:rsidP="006D11BC">
      <w:pPr>
        <w:spacing w:line="360" w:lineRule="auto"/>
        <w:jc w:val="both"/>
        <w:rPr>
          <w:rFonts w:ascii="Times New Roman" w:hAnsi="Times New Roman"/>
          <w:sz w:val="24"/>
          <w:szCs w:val="24"/>
        </w:rPr>
      </w:pPr>
    </w:p>
    <w:p w:rsidR="007440D1" w:rsidRPr="00153106" w:rsidRDefault="007440D1" w:rsidP="006D11BC">
      <w:pPr>
        <w:spacing w:line="360" w:lineRule="auto"/>
        <w:jc w:val="both"/>
        <w:rPr>
          <w:rFonts w:ascii="Times New Roman" w:hAnsi="Times New Roman"/>
          <w:sz w:val="24"/>
          <w:szCs w:val="24"/>
        </w:rPr>
      </w:pPr>
    </w:p>
    <w:p w:rsidR="007440D1" w:rsidRPr="00153106" w:rsidRDefault="007440D1" w:rsidP="006D11BC">
      <w:pPr>
        <w:spacing w:line="360" w:lineRule="auto"/>
        <w:jc w:val="both"/>
        <w:rPr>
          <w:rFonts w:ascii="Times New Roman" w:hAnsi="Times New Roman"/>
          <w:sz w:val="24"/>
          <w:szCs w:val="24"/>
        </w:rPr>
      </w:pPr>
    </w:p>
    <w:p w:rsidR="007440D1" w:rsidRPr="00153106" w:rsidRDefault="007440D1" w:rsidP="006D11BC">
      <w:pPr>
        <w:spacing w:line="360" w:lineRule="auto"/>
        <w:jc w:val="both"/>
        <w:rPr>
          <w:rFonts w:ascii="Times New Roman" w:hAnsi="Times New Roman"/>
          <w:sz w:val="24"/>
          <w:szCs w:val="24"/>
        </w:rPr>
      </w:pPr>
    </w:p>
    <w:p w:rsidR="000523C9" w:rsidRPr="00153106" w:rsidRDefault="000523C9" w:rsidP="006D11BC">
      <w:pPr>
        <w:spacing w:line="360" w:lineRule="auto"/>
        <w:jc w:val="both"/>
        <w:rPr>
          <w:rFonts w:ascii="Times New Roman" w:hAnsi="Times New Roman"/>
          <w:sz w:val="24"/>
          <w:szCs w:val="24"/>
        </w:rPr>
      </w:pPr>
    </w:p>
    <w:p w:rsidR="002973DC" w:rsidRPr="00153106" w:rsidRDefault="002973DC" w:rsidP="006D11BC">
      <w:pPr>
        <w:spacing w:line="360" w:lineRule="auto"/>
        <w:jc w:val="both"/>
        <w:rPr>
          <w:rFonts w:ascii="Times New Roman" w:hAnsi="Times New Roman"/>
          <w:sz w:val="24"/>
          <w:szCs w:val="24"/>
        </w:rPr>
      </w:pPr>
    </w:p>
    <w:p w:rsidR="002973DC" w:rsidRPr="00153106" w:rsidRDefault="009B1B65" w:rsidP="002973DC">
      <w:pPr>
        <w:rPr>
          <w:rFonts w:ascii="Times New Roman" w:hAnsi="Times New Roman"/>
        </w:rPr>
      </w:pPr>
      <w:r w:rsidRPr="00153106">
        <w:rPr>
          <w:rFonts w:ascii="Times New Roman" w:hAnsi="Times New Roman"/>
          <w:noProof/>
        </w:rPr>
        <w:pict>
          <v:shape id="_x0000_s1101" type="#_x0000_t202" style="position:absolute;margin-left:0;margin-top:21.75pt;width:417pt;height:37.4pt;z-index:251701248" wrapcoords="-39 0 -39 21073 21600 21073 21600 0 -39 0" stroked="f">
            <v:textbox style="mso-next-textbox:#_x0000_s1101" inset="0,0,0,0">
              <w:txbxContent>
                <w:p w:rsidR="00A72F18" w:rsidRPr="002973DC" w:rsidRDefault="00A72F18" w:rsidP="002973DC">
                  <w:bookmarkStart w:id="89" w:name="_Toc113166453"/>
                  <w:r w:rsidRPr="002973DC">
                    <w:t xml:space="preserve">Figure 2. </w:t>
                  </w:r>
                  <w:r w:rsidR="009B1B65">
                    <w:rPr>
                      <w:noProof/>
                    </w:rPr>
                    <w:fldChar w:fldCharType="begin"/>
                  </w:r>
                  <w:r w:rsidR="008F7597">
                    <w:rPr>
                      <w:noProof/>
                    </w:rPr>
                    <w:instrText xml:space="preserve"> SEQ Figure_2. \* ARABIC </w:instrText>
                  </w:r>
                  <w:r w:rsidR="009B1B65">
                    <w:rPr>
                      <w:noProof/>
                    </w:rPr>
                    <w:fldChar w:fldCharType="separate"/>
                  </w:r>
                  <w:r w:rsidR="007C434B">
                    <w:rPr>
                      <w:noProof/>
                    </w:rPr>
                    <w:t>3</w:t>
                  </w:r>
                  <w:r w:rsidR="009B1B65">
                    <w:rPr>
                      <w:noProof/>
                    </w:rPr>
                    <w:fldChar w:fldCharType="end"/>
                  </w:r>
                  <w:r w:rsidRPr="002973DC">
                    <w:t xml:space="preserve"> Wiring diagram of two bulbs controlled by two three-way switches</w:t>
                  </w:r>
                  <w:bookmarkEnd w:id="89"/>
                </w:p>
                <w:p w:rsidR="00A72F18" w:rsidRDefault="00A72F18" w:rsidP="002973DC">
                  <w:pPr>
                    <w:pStyle w:val="Caption"/>
                  </w:pPr>
                </w:p>
              </w:txbxContent>
            </v:textbox>
            <w10:wrap type="through"/>
          </v:shape>
        </w:pict>
      </w:r>
    </w:p>
    <w:p w:rsidR="002973DC" w:rsidRPr="00153106" w:rsidRDefault="002973DC" w:rsidP="006D11BC">
      <w:pPr>
        <w:spacing w:line="360" w:lineRule="auto"/>
        <w:jc w:val="both"/>
        <w:rPr>
          <w:rFonts w:ascii="Times New Roman" w:hAnsi="Times New Roman"/>
          <w:sz w:val="24"/>
          <w:szCs w:val="24"/>
        </w:rPr>
      </w:pPr>
    </w:p>
    <w:p w:rsidR="00AF0943" w:rsidRPr="00153106" w:rsidRDefault="00AF0943" w:rsidP="006D11BC">
      <w:pPr>
        <w:spacing w:after="0" w:line="360" w:lineRule="auto"/>
        <w:jc w:val="both"/>
        <w:rPr>
          <w:rFonts w:ascii="Times New Roman" w:hAnsi="Times New Roman"/>
          <w:sz w:val="24"/>
          <w:szCs w:val="24"/>
        </w:rPr>
      </w:pPr>
    </w:p>
    <w:p w:rsidR="003B1B6A" w:rsidRPr="00153106" w:rsidRDefault="003B1B6A" w:rsidP="006D11BC">
      <w:pPr>
        <w:spacing w:after="0" w:line="360" w:lineRule="auto"/>
        <w:jc w:val="both"/>
        <w:rPr>
          <w:rFonts w:ascii="Times New Roman" w:hAnsi="Times New Roman"/>
          <w:sz w:val="24"/>
          <w:szCs w:val="24"/>
        </w:rPr>
      </w:pPr>
      <w:r w:rsidRPr="00153106">
        <w:rPr>
          <w:rFonts w:ascii="Times New Roman" w:hAnsi="Times New Roman"/>
          <w:sz w:val="24"/>
          <w:szCs w:val="24"/>
        </w:rPr>
        <w:t xml:space="preserve">The basic design of the three-way circuit is that one traveler wires connect to each switch and the other. </w:t>
      </w:r>
    </w:p>
    <w:p w:rsidR="00AF0943" w:rsidRPr="00153106" w:rsidRDefault="00AF0943" w:rsidP="006D11BC">
      <w:pPr>
        <w:spacing w:after="0" w:line="360" w:lineRule="auto"/>
        <w:jc w:val="both"/>
        <w:rPr>
          <w:rFonts w:ascii="Times New Roman" w:hAnsi="Times New Roman"/>
          <w:sz w:val="24"/>
          <w:szCs w:val="24"/>
        </w:rPr>
      </w:pPr>
      <w:r w:rsidRPr="00153106">
        <w:rPr>
          <w:rFonts w:ascii="Times New Roman" w:hAnsi="Times New Roman"/>
          <w:sz w:val="24"/>
          <w:szCs w:val="24"/>
        </w:rPr>
        <w:t>Traveler</w:t>
      </w:r>
      <w:r w:rsidR="003B1B6A" w:rsidRPr="00153106">
        <w:rPr>
          <w:rFonts w:ascii="Times New Roman" w:hAnsi="Times New Roman"/>
          <w:sz w:val="24"/>
          <w:szCs w:val="24"/>
        </w:rPr>
        <w:t xml:space="preserve"> links to the fixture. Each switch must be grounded and only one switch needs a wire carrying a current. The second switch does not need a current and can be tied off to the box</w:t>
      </w:r>
    </w:p>
    <w:p w:rsidR="008165D0" w:rsidRPr="00153106" w:rsidRDefault="008165D0" w:rsidP="006D11BC">
      <w:pPr>
        <w:spacing w:after="0" w:line="360" w:lineRule="auto"/>
        <w:jc w:val="both"/>
        <w:rPr>
          <w:rFonts w:ascii="Times New Roman" w:hAnsi="Times New Roman"/>
          <w:sz w:val="24"/>
          <w:szCs w:val="24"/>
        </w:rPr>
      </w:pPr>
      <w:r w:rsidRPr="00153106">
        <w:rPr>
          <w:rFonts w:ascii="Times New Roman" w:hAnsi="Times New Roman"/>
          <w:noProof/>
          <w:sz w:val="24"/>
          <w:szCs w:val="24"/>
          <w:lang w:bidi="ar-SA"/>
        </w:rPr>
        <w:drawing>
          <wp:anchor distT="0" distB="0" distL="114300" distR="114300" simplePos="0" relativeHeight="251710464" behindDoc="1" locked="0" layoutInCell="1" allowOverlap="1">
            <wp:simplePos x="0" y="0"/>
            <wp:positionH relativeFrom="column">
              <wp:posOffset>752475</wp:posOffset>
            </wp:positionH>
            <wp:positionV relativeFrom="paragraph">
              <wp:posOffset>104140</wp:posOffset>
            </wp:positionV>
            <wp:extent cx="4676775" cy="2647950"/>
            <wp:effectExtent l="19050" t="0" r="9525" b="0"/>
            <wp:wrapThrough wrapText="bothSides">
              <wp:wrapPolygon edited="0">
                <wp:start x="-88" y="0"/>
                <wp:lineTo x="-88" y="21445"/>
                <wp:lineTo x="21644" y="21445"/>
                <wp:lineTo x="21644" y="0"/>
                <wp:lineTo x="-88" y="0"/>
              </wp:wrapPolygon>
            </wp:wrapThrough>
            <wp:docPr id="53"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72"/>
                    <a:srcRect/>
                    <a:stretch>
                      <a:fillRect/>
                    </a:stretch>
                  </pic:blipFill>
                  <pic:spPr bwMode="auto">
                    <a:xfrm>
                      <a:off x="0" y="0"/>
                      <a:ext cx="4676775" cy="2647950"/>
                    </a:xfrm>
                    <a:prstGeom prst="rect">
                      <a:avLst/>
                    </a:prstGeom>
                    <a:noFill/>
                    <a:ln w="9525">
                      <a:noFill/>
                      <a:miter lim="800000"/>
                      <a:headEnd/>
                      <a:tailEnd/>
                    </a:ln>
                  </pic:spPr>
                </pic:pic>
              </a:graphicData>
            </a:graphic>
          </wp:anchor>
        </w:drawing>
      </w: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AF0943">
      <w:pPr>
        <w:spacing w:after="0" w:line="360" w:lineRule="auto"/>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8165D0" w:rsidRPr="00153106" w:rsidRDefault="008165D0" w:rsidP="006D11BC">
      <w:pPr>
        <w:spacing w:after="0" w:line="360" w:lineRule="auto"/>
        <w:jc w:val="both"/>
        <w:rPr>
          <w:rFonts w:ascii="Times New Roman" w:hAnsi="Times New Roman"/>
          <w:sz w:val="24"/>
          <w:szCs w:val="24"/>
        </w:rPr>
      </w:pPr>
    </w:p>
    <w:p w:rsidR="00C17201" w:rsidRPr="00153106" w:rsidRDefault="009B1B65" w:rsidP="006D11BC">
      <w:pPr>
        <w:spacing w:after="0" w:line="360" w:lineRule="auto"/>
        <w:jc w:val="both"/>
        <w:rPr>
          <w:rFonts w:ascii="Times New Roman" w:hAnsi="Times New Roman"/>
          <w:sz w:val="24"/>
          <w:szCs w:val="24"/>
        </w:rPr>
      </w:pPr>
      <w:r w:rsidRPr="00153106">
        <w:rPr>
          <w:rFonts w:ascii="Times New Roman" w:hAnsi="Times New Roman"/>
          <w:noProof/>
        </w:rPr>
        <w:pict>
          <v:shape id="_x0000_s1105" type="#_x0000_t202" style="position:absolute;left:0;text-align:left;margin-left:-16.5pt;margin-top:9.95pt;width:373.5pt;height:45.8pt;z-index:251713536" wrapcoords="-44 0 -44 20829 21600 20829 21600 0 -44 0" stroked="f">
            <v:textbox style="mso-next-textbox:#_x0000_s1105" inset="0,0,0,0">
              <w:txbxContent>
                <w:p w:rsidR="00A72F18" w:rsidRPr="008165D0" w:rsidRDefault="00A72F18" w:rsidP="00D57EF3">
                  <w:pPr>
                    <w:pStyle w:val="Heading2"/>
                  </w:pPr>
                  <w:bookmarkStart w:id="90" w:name="_Toc113163275"/>
                  <w:bookmarkStart w:id="91" w:name="_Toc113225546"/>
                  <w:bookmarkStart w:id="92" w:name="_Toc113232580"/>
                  <w:bookmarkStart w:id="93" w:name="_Toc113232855"/>
                  <w:r w:rsidRPr="008165D0">
                    <w:t>figer 2.5  Wiring connection of two three-way</w:t>
                  </w:r>
                  <w:bookmarkEnd w:id="90"/>
                  <w:bookmarkEnd w:id="91"/>
                  <w:bookmarkEnd w:id="92"/>
                  <w:bookmarkEnd w:id="93"/>
                </w:p>
              </w:txbxContent>
            </v:textbox>
            <w10:wrap type="through"/>
          </v:shape>
        </w:pict>
      </w:r>
    </w:p>
    <w:p w:rsidR="00C17201" w:rsidRPr="00153106" w:rsidRDefault="00C17201" w:rsidP="006D11BC">
      <w:pPr>
        <w:spacing w:after="0" w:line="360" w:lineRule="auto"/>
        <w:jc w:val="both"/>
        <w:rPr>
          <w:rFonts w:ascii="Times New Roman" w:hAnsi="Times New Roman"/>
          <w:sz w:val="24"/>
          <w:szCs w:val="24"/>
        </w:rPr>
      </w:pPr>
    </w:p>
    <w:p w:rsidR="00665D89" w:rsidRPr="00153106" w:rsidRDefault="00665D89" w:rsidP="006D11BC">
      <w:pPr>
        <w:spacing w:after="0" w:line="360" w:lineRule="auto"/>
        <w:jc w:val="both"/>
        <w:rPr>
          <w:rFonts w:ascii="Times New Roman" w:hAnsi="Times New Roman"/>
          <w:sz w:val="24"/>
          <w:szCs w:val="24"/>
        </w:rPr>
      </w:pPr>
    </w:p>
    <w:p w:rsidR="00936C59" w:rsidRPr="00153106" w:rsidRDefault="003B1B6A" w:rsidP="005D4735">
      <w:pPr>
        <w:rPr>
          <w:rFonts w:ascii="Times New Roman" w:hAnsi="Times New Roman"/>
        </w:rPr>
      </w:pPr>
      <w:r w:rsidRPr="00153106">
        <w:rPr>
          <w:rFonts w:ascii="Times New Roman" w:hAnsi="Times New Roman"/>
        </w:rPr>
        <w:t>– Wiring connection of two three-way switches and two bulbs on the</w:t>
      </w:r>
    </w:p>
    <w:p w:rsidR="007440D1" w:rsidRPr="00153106" w:rsidRDefault="003B1B6A" w:rsidP="009B1123">
      <w:pPr>
        <w:spacing w:line="360" w:lineRule="auto"/>
        <w:jc w:val="both"/>
        <w:rPr>
          <w:rFonts w:ascii="Times New Roman" w:hAnsi="Times New Roman"/>
          <w:sz w:val="24"/>
          <w:szCs w:val="24"/>
        </w:rPr>
      </w:pPr>
      <w:r w:rsidRPr="00153106">
        <w:rPr>
          <w:rFonts w:ascii="Times New Roman" w:hAnsi="Times New Roman"/>
          <w:sz w:val="24"/>
          <w:szCs w:val="24"/>
        </w:rPr>
        <w:t>junction and utility boxes</w:t>
      </w:r>
      <w:r w:rsidR="009B1123" w:rsidRPr="00153106">
        <w:rPr>
          <w:rFonts w:ascii="Times New Roman" w:hAnsi="Times New Roman"/>
          <w:sz w:val="24"/>
          <w:szCs w:val="24"/>
        </w:rPr>
        <w:t>4-way switch</w:t>
      </w:r>
    </w:p>
    <w:p w:rsidR="007440D1" w:rsidRPr="00153106" w:rsidRDefault="007A65ED" w:rsidP="007440D1">
      <w:pPr>
        <w:tabs>
          <w:tab w:val="left" w:pos="2771"/>
        </w:tabs>
        <w:spacing w:line="360" w:lineRule="auto"/>
        <w:jc w:val="both"/>
        <w:rPr>
          <w:rFonts w:ascii="Times New Roman" w:hAnsi="Times New Roman"/>
          <w:sz w:val="24"/>
          <w:szCs w:val="24"/>
        </w:rPr>
      </w:pPr>
      <w:r w:rsidRPr="00153106">
        <w:rPr>
          <w:rFonts w:ascii="Times New Roman" w:hAnsi="Times New Roman"/>
          <w:noProof/>
          <w:sz w:val="24"/>
          <w:szCs w:val="24"/>
          <w:lang w:bidi="ar-SA"/>
        </w:rPr>
        <w:drawing>
          <wp:anchor distT="0" distB="0" distL="114300" distR="114300" simplePos="0" relativeHeight="251705344" behindDoc="1" locked="0" layoutInCell="1" allowOverlap="1">
            <wp:simplePos x="0" y="0"/>
            <wp:positionH relativeFrom="column">
              <wp:posOffset>495300</wp:posOffset>
            </wp:positionH>
            <wp:positionV relativeFrom="paragraph">
              <wp:posOffset>219710</wp:posOffset>
            </wp:positionV>
            <wp:extent cx="3676650" cy="790575"/>
            <wp:effectExtent l="19050" t="0" r="0" b="0"/>
            <wp:wrapNone/>
            <wp:docPr id="51"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73"/>
                    <a:srcRect/>
                    <a:stretch>
                      <a:fillRect/>
                    </a:stretch>
                  </pic:blipFill>
                  <pic:spPr bwMode="auto">
                    <a:xfrm>
                      <a:off x="0" y="0"/>
                      <a:ext cx="3676650" cy="790575"/>
                    </a:xfrm>
                    <a:prstGeom prst="rect">
                      <a:avLst/>
                    </a:prstGeom>
                    <a:noFill/>
                  </pic:spPr>
                </pic:pic>
              </a:graphicData>
            </a:graphic>
          </wp:anchor>
        </w:drawing>
      </w:r>
    </w:p>
    <w:p w:rsidR="007440D1" w:rsidRPr="00153106" w:rsidRDefault="007440D1" w:rsidP="007440D1">
      <w:pPr>
        <w:tabs>
          <w:tab w:val="left" w:pos="2771"/>
        </w:tabs>
        <w:spacing w:line="360" w:lineRule="auto"/>
        <w:jc w:val="both"/>
        <w:rPr>
          <w:rFonts w:ascii="Times New Roman" w:hAnsi="Times New Roman"/>
          <w:sz w:val="24"/>
          <w:szCs w:val="24"/>
        </w:rPr>
      </w:pPr>
    </w:p>
    <w:p w:rsidR="007A65ED" w:rsidRPr="00153106" w:rsidRDefault="005D4888" w:rsidP="007A65ED">
      <w:pPr>
        <w:rPr>
          <w:rFonts w:ascii="Times New Roman" w:hAnsi="Times New Roman"/>
          <w:sz w:val="24"/>
          <w:szCs w:val="24"/>
        </w:rPr>
      </w:pPr>
      <w:r w:rsidRPr="00153106">
        <w:rPr>
          <w:rFonts w:ascii="Times New Roman" w:hAnsi="Times New Roman"/>
          <w:noProof/>
          <w:sz w:val="24"/>
          <w:szCs w:val="24"/>
          <w:lang w:bidi="ar-SA"/>
        </w:rPr>
        <w:drawing>
          <wp:anchor distT="0" distB="0" distL="114300" distR="114300" simplePos="0" relativeHeight="251717632" behindDoc="1" locked="0" layoutInCell="1" allowOverlap="1">
            <wp:simplePos x="0" y="0"/>
            <wp:positionH relativeFrom="column">
              <wp:posOffset>495300</wp:posOffset>
            </wp:positionH>
            <wp:positionV relativeFrom="paragraph">
              <wp:posOffset>287655</wp:posOffset>
            </wp:positionV>
            <wp:extent cx="3238500" cy="1685925"/>
            <wp:effectExtent l="19050" t="0" r="0" b="0"/>
            <wp:wrapNone/>
            <wp:docPr id="33" name="Picture 494" descr="http://t2.gstatic.com/images?q=tbn:ANd9GcSBlt1f5UcMxgRzvdJhX1Gv0-0ZzrCTGjAQ9Lyl2Mhd1kCrwMV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t2.gstatic.com/images?q=tbn:ANd9GcSBlt1f5UcMxgRzvdJhX1Gv0-0ZzrCTGjAQ9Lyl2Mhd1kCrwMVR"/>
                    <pic:cNvPicPr>
                      <a:picLocks noChangeAspect="1" noChangeArrowheads="1"/>
                    </pic:cNvPicPr>
                  </pic:nvPicPr>
                  <pic:blipFill>
                    <a:blip r:embed="rId74"/>
                    <a:srcRect/>
                    <a:stretch>
                      <a:fillRect/>
                    </a:stretch>
                  </pic:blipFill>
                  <pic:spPr bwMode="auto">
                    <a:xfrm>
                      <a:off x="0" y="0"/>
                      <a:ext cx="3238500" cy="1685925"/>
                    </a:xfrm>
                    <a:prstGeom prst="rect">
                      <a:avLst/>
                    </a:prstGeom>
                    <a:noFill/>
                    <a:ln w="9525">
                      <a:noFill/>
                      <a:miter lim="800000"/>
                      <a:headEnd/>
                      <a:tailEnd/>
                    </a:ln>
                  </pic:spPr>
                </pic:pic>
              </a:graphicData>
            </a:graphic>
          </wp:anchor>
        </w:drawing>
      </w:r>
    </w:p>
    <w:p w:rsidR="005D4888" w:rsidRPr="00153106" w:rsidRDefault="005D4888" w:rsidP="007A65ED">
      <w:pPr>
        <w:rPr>
          <w:rFonts w:ascii="Times New Roman" w:hAnsi="Times New Roman"/>
          <w:sz w:val="24"/>
          <w:szCs w:val="24"/>
        </w:rPr>
      </w:pPr>
    </w:p>
    <w:p w:rsidR="005D4888" w:rsidRPr="00153106" w:rsidRDefault="005D4888" w:rsidP="007A65ED">
      <w:pPr>
        <w:rPr>
          <w:rFonts w:ascii="Times New Roman" w:hAnsi="Times New Roman"/>
          <w:sz w:val="24"/>
          <w:szCs w:val="24"/>
        </w:rPr>
      </w:pPr>
    </w:p>
    <w:p w:rsidR="005D4888" w:rsidRPr="00153106" w:rsidRDefault="005D4888" w:rsidP="007A65ED">
      <w:pPr>
        <w:rPr>
          <w:rFonts w:ascii="Times New Roman" w:hAnsi="Times New Roman"/>
          <w:sz w:val="24"/>
          <w:szCs w:val="24"/>
        </w:rPr>
      </w:pPr>
    </w:p>
    <w:p w:rsidR="005D4888" w:rsidRPr="00153106" w:rsidRDefault="005D4888" w:rsidP="007A65ED">
      <w:pPr>
        <w:rPr>
          <w:rFonts w:ascii="Times New Roman" w:hAnsi="Times New Roman"/>
          <w:sz w:val="24"/>
          <w:szCs w:val="24"/>
        </w:rPr>
      </w:pPr>
    </w:p>
    <w:p w:rsidR="005D4888" w:rsidRPr="00153106" w:rsidRDefault="005D4888" w:rsidP="007A65ED">
      <w:pPr>
        <w:rPr>
          <w:rFonts w:ascii="Times New Roman" w:hAnsi="Times New Roman"/>
          <w:sz w:val="24"/>
          <w:szCs w:val="24"/>
        </w:rPr>
      </w:pPr>
    </w:p>
    <w:p w:rsidR="005D4888" w:rsidRPr="00153106" w:rsidRDefault="005D4888" w:rsidP="007A65ED">
      <w:pPr>
        <w:rPr>
          <w:rFonts w:ascii="Times New Roman" w:hAnsi="Times New Roman"/>
          <w:sz w:val="24"/>
          <w:szCs w:val="24"/>
        </w:rPr>
      </w:pPr>
    </w:p>
    <w:p w:rsidR="007A65ED" w:rsidRPr="00153106" w:rsidRDefault="007A65ED" w:rsidP="007A65ED">
      <w:pPr>
        <w:rPr>
          <w:rFonts w:ascii="Times New Roman" w:hAnsi="Times New Roman"/>
          <w:sz w:val="24"/>
          <w:szCs w:val="24"/>
        </w:rPr>
      </w:pPr>
      <w:r w:rsidRPr="00153106">
        <w:rPr>
          <w:rFonts w:ascii="Times New Roman" w:hAnsi="Times New Roman"/>
          <w:sz w:val="24"/>
          <w:szCs w:val="24"/>
        </w:rPr>
        <w:t>- Such mastic Diagram of one bulb controlled in 3 locatio</w:t>
      </w:r>
    </w:p>
    <w:p w:rsidR="007A65ED" w:rsidRPr="00153106" w:rsidRDefault="007A65ED" w:rsidP="007A65ED">
      <w:pPr>
        <w:tabs>
          <w:tab w:val="left" w:pos="2771"/>
        </w:tabs>
        <w:spacing w:line="360" w:lineRule="auto"/>
        <w:jc w:val="both"/>
        <w:rPr>
          <w:rFonts w:ascii="Times New Roman" w:hAnsi="Times New Roman"/>
          <w:sz w:val="24"/>
          <w:szCs w:val="24"/>
        </w:rPr>
      </w:pPr>
      <w:r w:rsidRPr="00153106">
        <w:rPr>
          <w:rFonts w:ascii="Times New Roman" w:hAnsi="Times New Roman"/>
          <w:noProof/>
          <w:lang w:bidi="ar-SA"/>
        </w:rPr>
        <w:drawing>
          <wp:anchor distT="0" distB="0" distL="114300" distR="114300" simplePos="0" relativeHeight="251708416" behindDoc="1" locked="0" layoutInCell="1" allowOverlap="1">
            <wp:simplePos x="0" y="0"/>
            <wp:positionH relativeFrom="column">
              <wp:posOffset>-152400</wp:posOffset>
            </wp:positionH>
            <wp:positionV relativeFrom="paragraph">
              <wp:posOffset>-423545</wp:posOffset>
            </wp:positionV>
            <wp:extent cx="4524375" cy="2124075"/>
            <wp:effectExtent l="19050" t="0" r="9525" b="0"/>
            <wp:wrapNone/>
            <wp:docPr id="81"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Id75"/>
                    <a:srcRect/>
                    <a:stretch>
                      <a:fillRect/>
                    </a:stretch>
                  </pic:blipFill>
                  <pic:spPr bwMode="auto">
                    <a:xfrm>
                      <a:off x="0" y="0"/>
                      <a:ext cx="4524375" cy="2124075"/>
                    </a:xfrm>
                    <a:prstGeom prst="rect">
                      <a:avLst/>
                    </a:prstGeom>
                    <a:noFill/>
                    <a:ln w="9525">
                      <a:noFill/>
                      <a:miter lim="800000"/>
                      <a:headEnd/>
                      <a:tailEnd/>
                    </a:ln>
                  </pic:spPr>
                </pic:pic>
              </a:graphicData>
            </a:graphic>
          </wp:anchor>
        </w:drawing>
      </w:r>
    </w:p>
    <w:p w:rsidR="007440D1" w:rsidRPr="00153106" w:rsidRDefault="007440D1" w:rsidP="007440D1">
      <w:pPr>
        <w:tabs>
          <w:tab w:val="left" w:pos="2771"/>
        </w:tabs>
        <w:spacing w:line="360" w:lineRule="auto"/>
        <w:jc w:val="both"/>
        <w:rPr>
          <w:rFonts w:ascii="Times New Roman" w:hAnsi="Times New Roman"/>
          <w:sz w:val="24"/>
          <w:szCs w:val="24"/>
        </w:rPr>
      </w:pPr>
    </w:p>
    <w:p w:rsidR="00C17201" w:rsidRPr="00153106" w:rsidRDefault="00C17201" w:rsidP="007440D1">
      <w:pPr>
        <w:tabs>
          <w:tab w:val="left" w:pos="2771"/>
        </w:tabs>
        <w:spacing w:line="360" w:lineRule="auto"/>
        <w:jc w:val="both"/>
        <w:rPr>
          <w:rFonts w:ascii="Times New Roman" w:hAnsi="Times New Roman"/>
          <w:sz w:val="24"/>
          <w:szCs w:val="24"/>
        </w:rPr>
      </w:pPr>
    </w:p>
    <w:p w:rsidR="002878E2" w:rsidRPr="00153106" w:rsidRDefault="002878E2" w:rsidP="00493E2A">
      <w:pPr>
        <w:rPr>
          <w:rFonts w:ascii="Times New Roman" w:hAnsi="Times New Roman"/>
          <w:sz w:val="24"/>
          <w:szCs w:val="24"/>
        </w:rPr>
      </w:pPr>
    </w:p>
    <w:p w:rsidR="00493E2A" w:rsidRPr="00153106" w:rsidRDefault="00493E2A" w:rsidP="00493E2A">
      <w:pPr>
        <w:rPr>
          <w:rFonts w:ascii="Times New Roman" w:hAnsi="Times New Roman"/>
          <w:sz w:val="24"/>
          <w:szCs w:val="24"/>
        </w:rPr>
      </w:pPr>
    </w:p>
    <w:p w:rsidR="00493E2A" w:rsidRPr="00153106" w:rsidRDefault="00493E2A" w:rsidP="00493E2A">
      <w:pPr>
        <w:rPr>
          <w:rFonts w:ascii="Times New Roman" w:hAnsi="Times New Roman"/>
          <w:sz w:val="24"/>
          <w:szCs w:val="24"/>
        </w:rPr>
      </w:pPr>
    </w:p>
    <w:p w:rsidR="004D7BB9" w:rsidRPr="00153106" w:rsidRDefault="00CE0511" w:rsidP="007A65ED">
      <w:pPr>
        <w:rPr>
          <w:rFonts w:ascii="Times New Roman" w:hAnsi="Times New Roman"/>
          <w:sz w:val="24"/>
          <w:szCs w:val="24"/>
        </w:rPr>
      </w:pPr>
      <w:bookmarkStart w:id="94" w:name="_Toc113166454"/>
      <w:r w:rsidRPr="00153106">
        <w:rPr>
          <w:rFonts w:ascii="Times New Roman" w:hAnsi="Times New Roman"/>
          <w:sz w:val="24"/>
          <w:szCs w:val="24"/>
        </w:rPr>
        <w:t>figure</w:t>
      </w:r>
      <w:r w:rsidR="002878E2" w:rsidRPr="00153106">
        <w:rPr>
          <w:rFonts w:ascii="Times New Roman" w:hAnsi="Times New Roman"/>
          <w:sz w:val="24"/>
          <w:szCs w:val="24"/>
        </w:rPr>
        <w:t xml:space="preserve"> 2. </w:t>
      </w:r>
      <w:r w:rsidR="009B1B65" w:rsidRPr="00153106">
        <w:rPr>
          <w:rFonts w:ascii="Times New Roman" w:hAnsi="Times New Roman"/>
          <w:sz w:val="24"/>
          <w:szCs w:val="24"/>
        </w:rPr>
        <w:fldChar w:fldCharType="begin"/>
      </w:r>
      <w:r w:rsidR="002878E2" w:rsidRPr="00153106">
        <w:rPr>
          <w:rFonts w:ascii="Times New Roman" w:hAnsi="Times New Roman"/>
          <w:sz w:val="24"/>
          <w:szCs w:val="24"/>
        </w:rPr>
        <w:instrText xml:space="preserve"> SEQ Figure_2.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4</w:t>
      </w:r>
      <w:r w:rsidR="009B1B65" w:rsidRPr="00153106">
        <w:rPr>
          <w:rFonts w:ascii="Times New Roman" w:hAnsi="Times New Roman"/>
          <w:sz w:val="24"/>
          <w:szCs w:val="24"/>
        </w:rPr>
        <w:fldChar w:fldCharType="end"/>
      </w:r>
      <w:r w:rsidR="002878E2" w:rsidRPr="00153106">
        <w:rPr>
          <w:rFonts w:ascii="Times New Roman" w:hAnsi="Times New Roman"/>
          <w:sz w:val="24"/>
          <w:szCs w:val="24"/>
        </w:rPr>
        <w:t xml:space="preserve">- </w:t>
      </w:r>
      <w:r w:rsidRPr="00153106">
        <w:rPr>
          <w:rFonts w:ascii="Times New Roman" w:hAnsi="Times New Roman"/>
          <w:sz w:val="24"/>
          <w:szCs w:val="24"/>
        </w:rPr>
        <w:t>Suchmastic</w:t>
      </w:r>
      <w:r w:rsidR="002878E2" w:rsidRPr="00153106">
        <w:rPr>
          <w:rFonts w:ascii="Times New Roman" w:hAnsi="Times New Roman"/>
          <w:sz w:val="24"/>
          <w:szCs w:val="24"/>
        </w:rPr>
        <w:t xml:space="preserve"> Diagram of one bulb controlled in 3 </w:t>
      </w:r>
      <w:bookmarkEnd w:id="94"/>
      <w:r w:rsidR="007A65ED" w:rsidRPr="00153106">
        <w:rPr>
          <w:rFonts w:ascii="Times New Roman" w:hAnsi="Times New Roman"/>
          <w:sz w:val="24"/>
          <w:szCs w:val="24"/>
        </w:rPr>
        <w:t>locatio</w:t>
      </w:r>
      <w:r w:rsidR="00561DAE" w:rsidRPr="00153106">
        <w:rPr>
          <w:rFonts w:ascii="Times New Roman" w:hAnsi="Times New Roman"/>
          <w:sz w:val="24"/>
          <w:szCs w:val="24"/>
        </w:rPr>
        <w:t>n</w:t>
      </w:r>
    </w:p>
    <w:p w:rsidR="005946F9" w:rsidRPr="00153106" w:rsidRDefault="007A65ED" w:rsidP="007440D1">
      <w:pPr>
        <w:tabs>
          <w:tab w:val="left" w:pos="2771"/>
        </w:tabs>
        <w:spacing w:line="360" w:lineRule="auto"/>
        <w:jc w:val="both"/>
        <w:rPr>
          <w:rFonts w:ascii="Times New Roman" w:hAnsi="Times New Roman"/>
          <w:sz w:val="24"/>
          <w:szCs w:val="24"/>
        </w:rPr>
      </w:pPr>
      <w:r w:rsidRPr="00153106">
        <w:rPr>
          <w:rFonts w:ascii="Times New Roman" w:hAnsi="Times New Roman"/>
          <w:noProof/>
          <w:lang w:bidi="ar-SA"/>
        </w:rPr>
        <w:drawing>
          <wp:anchor distT="0" distB="0" distL="114300" distR="114300" simplePos="0" relativeHeight="251666432" behindDoc="1" locked="0" layoutInCell="1" allowOverlap="1">
            <wp:simplePos x="0" y="0"/>
            <wp:positionH relativeFrom="column">
              <wp:posOffset>19050</wp:posOffset>
            </wp:positionH>
            <wp:positionV relativeFrom="paragraph">
              <wp:posOffset>236220</wp:posOffset>
            </wp:positionV>
            <wp:extent cx="4086225" cy="1905000"/>
            <wp:effectExtent l="19050" t="0" r="9525" b="0"/>
            <wp:wrapNone/>
            <wp:docPr id="34" name="Picture 529" descr="http://t2.gstatic.com/images?q=tbn:ANd9GcSf_iy9HJTE-Pxw9UknQRtxROz6FrBW0zn3F0niEmCqlRRRMYV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t2.gstatic.com/images?q=tbn:ANd9GcSf_iy9HJTE-Pxw9UknQRtxROz6FrBW0zn3F0niEmCqlRRRMYVc"/>
                    <pic:cNvPicPr>
                      <a:picLocks noChangeAspect="1" noChangeArrowheads="1"/>
                    </pic:cNvPicPr>
                  </pic:nvPicPr>
                  <pic:blipFill>
                    <a:blip r:embed="rId76"/>
                    <a:srcRect/>
                    <a:stretch>
                      <a:fillRect/>
                    </a:stretch>
                  </pic:blipFill>
                  <pic:spPr bwMode="auto">
                    <a:xfrm>
                      <a:off x="0" y="0"/>
                      <a:ext cx="4086225" cy="1905000"/>
                    </a:xfrm>
                    <a:prstGeom prst="rect">
                      <a:avLst/>
                    </a:prstGeom>
                    <a:noFill/>
                  </pic:spPr>
                </pic:pic>
              </a:graphicData>
            </a:graphic>
          </wp:anchor>
        </w:drawing>
      </w:r>
      <w:r w:rsidR="009B1B65" w:rsidRPr="00153106">
        <w:rPr>
          <w:rFonts w:ascii="Times New Roman" w:hAnsi="Times New Roman"/>
          <w:noProof/>
        </w:rPr>
        <w:pict>
          <v:shape id="_x0000_s1107" type="#_x0000_t202" style="position:absolute;left:0;text-align:left;margin-left:-6pt;margin-top:187.45pt;width:356.25pt;height:.05pt;z-index:251715584;mso-position-horizontal-relative:text;mso-position-vertical-relative:text" stroked="f">
            <v:textbox style="mso-next-textbox:#_x0000_s1107;mso-fit-shape-to-text:t" inset="0,0,0,0">
              <w:txbxContent>
                <w:p w:rsidR="00A72F18" w:rsidRPr="00F75831" w:rsidRDefault="00A72F18" w:rsidP="00CA7480">
                  <w:pPr>
                    <w:pStyle w:val="Caption"/>
                    <w:rPr>
                      <w:rFonts w:ascii="Times New Roman" w:hAnsi="Times New Roman"/>
                      <w:sz w:val="24"/>
                      <w:szCs w:val="24"/>
                    </w:rPr>
                  </w:pPr>
                  <w:bookmarkStart w:id="95" w:name="_Toc113166455"/>
                  <w:r>
                    <w:t>Fi</w:t>
                  </w:r>
                  <w:r w:rsidRPr="00F75831">
                    <w:rPr>
                      <w:rFonts w:ascii="Times New Roman" w:hAnsi="Times New Roman"/>
                      <w:sz w:val="24"/>
                      <w:szCs w:val="24"/>
                    </w:rPr>
                    <w:t xml:space="preserve">gure 2. </w:t>
                  </w:r>
                  <w:r w:rsidR="009B1B65" w:rsidRPr="00F75831">
                    <w:rPr>
                      <w:rFonts w:ascii="Times New Roman" w:hAnsi="Times New Roman"/>
                      <w:sz w:val="24"/>
                      <w:szCs w:val="24"/>
                    </w:rPr>
                    <w:fldChar w:fldCharType="begin"/>
                  </w:r>
                  <w:r w:rsidRPr="00F75831">
                    <w:rPr>
                      <w:rFonts w:ascii="Times New Roman" w:hAnsi="Times New Roman"/>
                      <w:sz w:val="24"/>
                      <w:szCs w:val="24"/>
                    </w:rPr>
                    <w:instrText xml:space="preserve"> SEQ Figure_2. \* ARABIC </w:instrText>
                  </w:r>
                  <w:r w:rsidR="009B1B65" w:rsidRPr="00F75831">
                    <w:rPr>
                      <w:rFonts w:ascii="Times New Roman" w:hAnsi="Times New Roman"/>
                      <w:sz w:val="24"/>
                      <w:szCs w:val="24"/>
                    </w:rPr>
                    <w:fldChar w:fldCharType="separate"/>
                  </w:r>
                  <w:r w:rsidR="007C434B">
                    <w:rPr>
                      <w:rFonts w:ascii="Times New Roman" w:hAnsi="Times New Roman"/>
                      <w:noProof/>
                      <w:sz w:val="24"/>
                      <w:szCs w:val="24"/>
                    </w:rPr>
                    <w:t>5</w:t>
                  </w:r>
                  <w:r w:rsidR="009B1B65" w:rsidRPr="00F75831">
                    <w:rPr>
                      <w:rFonts w:ascii="Times New Roman" w:hAnsi="Times New Roman"/>
                      <w:sz w:val="24"/>
                      <w:szCs w:val="24"/>
                    </w:rPr>
                    <w:fldChar w:fldCharType="end"/>
                  </w:r>
                  <w:r w:rsidRPr="00F75831">
                    <w:rPr>
                      <w:rFonts w:ascii="Times New Roman" w:hAnsi="Times New Roman"/>
                      <w:sz w:val="24"/>
                      <w:szCs w:val="24"/>
                    </w:rPr>
                    <w:t xml:space="preserve"> Wiring diagram of one bulb controlled by two</w:t>
                  </w:r>
                  <w:bookmarkEnd w:id="95"/>
                </w:p>
              </w:txbxContent>
            </v:textbox>
          </v:shape>
        </w:pict>
      </w:r>
    </w:p>
    <w:p w:rsidR="005946F9" w:rsidRPr="00153106" w:rsidRDefault="005946F9" w:rsidP="007440D1">
      <w:pPr>
        <w:tabs>
          <w:tab w:val="left" w:pos="2771"/>
        </w:tabs>
        <w:spacing w:line="360" w:lineRule="auto"/>
        <w:jc w:val="both"/>
        <w:rPr>
          <w:rFonts w:ascii="Times New Roman" w:hAnsi="Times New Roman"/>
          <w:sz w:val="24"/>
          <w:szCs w:val="24"/>
        </w:rPr>
      </w:pPr>
    </w:p>
    <w:p w:rsidR="00F75831" w:rsidRPr="00153106" w:rsidRDefault="00F75831" w:rsidP="00231E6B">
      <w:pPr>
        <w:tabs>
          <w:tab w:val="left" w:pos="2771"/>
        </w:tabs>
        <w:spacing w:line="360" w:lineRule="auto"/>
        <w:jc w:val="both"/>
        <w:rPr>
          <w:rFonts w:ascii="Times New Roman" w:hAnsi="Times New Roman"/>
          <w:sz w:val="24"/>
          <w:szCs w:val="24"/>
        </w:rPr>
      </w:pPr>
    </w:p>
    <w:p w:rsidR="0031583D" w:rsidRPr="00153106" w:rsidRDefault="0031583D" w:rsidP="00231E6B">
      <w:pPr>
        <w:tabs>
          <w:tab w:val="left" w:pos="2771"/>
        </w:tabs>
        <w:spacing w:line="360" w:lineRule="auto"/>
        <w:jc w:val="both"/>
        <w:rPr>
          <w:rFonts w:ascii="Times New Roman" w:hAnsi="Times New Roman"/>
          <w:sz w:val="24"/>
          <w:szCs w:val="24"/>
        </w:rPr>
      </w:pPr>
    </w:p>
    <w:p w:rsidR="004E30EB" w:rsidRPr="00153106" w:rsidRDefault="007A65ED" w:rsidP="00231E6B">
      <w:pPr>
        <w:tabs>
          <w:tab w:val="left" w:pos="2771"/>
        </w:tabs>
        <w:spacing w:line="360" w:lineRule="auto"/>
        <w:jc w:val="both"/>
        <w:rPr>
          <w:rFonts w:ascii="Times New Roman" w:hAnsi="Times New Roman"/>
          <w:sz w:val="24"/>
          <w:szCs w:val="24"/>
        </w:rPr>
      </w:pPr>
      <w:r w:rsidRPr="00153106">
        <w:rPr>
          <w:rFonts w:ascii="Times New Roman" w:hAnsi="Times New Roman"/>
          <w:noProof/>
          <w:sz w:val="24"/>
          <w:szCs w:val="24"/>
          <w:lang w:bidi="ar-SA"/>
        </w:rPr>
        <w:lastRenderedPageBreak/>
        <w:drawing>
          <wp:anchor distT="0" distB="0" distL="114300" distR="114300" simplePos="0" relativeHeight="251665408" behindDoc="1" locked="0" layoutInCell="1" allowOverlap="1">
            <wp:simplePos x="0" y="0"/>
            <wp:positionH relativeFrom="column">
              <wp:posOffset>-76200</wp:posOffset>
            </wp:positionH>
            <wp:positionV relativeFrom="paragraph">
              <wp:posOffset>271780</wp:posOffset>
            </wp:positionV>
            <wp:extent cx="4686300" cy="2028825"/>
            <wp:effectExtent l="19050" t="0" r="0" b="0"/>
            <wp:wrapNone/>
            <wp:docPr id="65" name="Picture 527" descr="http://t3.gstatic.com/images?q=tbn:ANd9GcTnJq15B6GOndCwlRk9Xcdh7eYa4byx9OAB7LbcmxgtefD_9OWz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http://t3.gstatic.com/images?q=tbn:ANd9GcTnJq15B6GOndCwlRk9Xcdh7eYa4byx9OAB7LbcmxgtefD_9OWzGQ"/>
                    <pic:cNvPicPr>
                      <a:picLocks noChangeAspect="1" noChangeArrowheads="1"/>
                    </pic:cNvPicPr>
                  </pic:nvPicPr>
                  <pic:blipFill>
                    <a:blip r:embed="rId77"/>
                    <a:srcRect/>
                    <a:stretch>
                      <a:fillRect/>
                    </a:stretch>
                  </pic:blipFill>
                  <pic:spPr bwMode="auto">
                    <a:xfrm>
                      <a:off x="0" y="0"/>
                      <a:ext cx="4686300" cy="2028825"/>
                    </a:xfrm>
                    <a:prstGeom prst="rect">
                      <a:avLst/>
                    </a:prstGeom>
                    <a:noFill/>
                  </pic:spPr>
                </pic:pic>
              </a:graphicData>
            </a:graphic>
          </wp:anchor>
        </w:drawing>
      </w:r>
      <w:r w:rsidR="007440D1" w:rsidRPr="00153106">
        <w:rPr>
          <w:rFonts w:ascii="Times New Roman" w:hAnsi="Times New Roman"/>
          <w:sz w:val="24"/>
          <w:szCs w:val="24"/>
        </w:rPr>
        <w:t>three-wa</w:t>
      </w:r>
      <w:bookmarkStart w:id="96" w:name="_Toc113075970"/>
      <w:bookmarkStart w:id="97" w:name="_Toc113078695"/>
      <w:r w:rsidR="00231E6B" w:rsidRPr="00153106">
        <w:rPr>
          <w:rFonts w:ascii="Times New Roman" w:hAnsi="Times New Roman"/>
          <w:sz w:val="24"/>
          <w:szCs w:val="24"/>
        </w:rPr>
        <w:t>y switches and one 4-way switch</w:t>
      </w:r>
      <w:bookmarkEnd w:id="96"/>
      <w:bookmarkEnd w:id="97"/>
    </w:p>
    <w:p w:rsidR="007440D1" w:rsidRPr="00153106" w:rsidRDefault="007440D1" w:rsidP="006D11BC">
      <w:pPr>
        <w:spacing w:line="360" w:lineRule="auto"/>
        <w:jc w:val="both"/>
        <w:rPr>
          <w:rFonts w:ascii="Times New Roman" w:hAnsi="Times New Roman"/>
          <w:sz w:val="24"/>
          <w:szCs w:val="24"/>
        </w:rPr>
      </w:pPr>
    </w:p>
    <w:p w:rsidR="007440D1" w:rsidRPr="00153106" w:rsidRDefault="007440D1" w:rsidP="006D11BC">
      <w:pPr>
        <w:spacing w:line="360" w:lineRule="auto"/>
        <w:jc w:val="both"/>
        <w:rPr>
          <w:rFonts w:ascii="Times New Roman" w:hAnsi="Times New Roman"/>
          <w:sz w:val="24"/>
          <w:szCs w:val="24"/>
        </w:rPr>
      </w:pPr>
    </w:p>
    <w:p w:rsidR="00665D89" w:rsidRPr="00153106" w:rsidRDefault="00665D89" w:rsidP="006D11BC">
      <w:pPr>
        <w:spacing w:line="360" w:lineRule="auto"/>
        <w:jc w:val="both"/>
        <w:rPr>
          <w:rFonts w:ascii="Times New Roman" w:hAnsi="Times New Roman"/>
          <w:sz w:val="24"/>
          <w:szCs w:val="24"/>
        </w:rPr>
      </w:pPr>
    </w:p>
    <w:p w:rsidR="004E30EB" w:rsidRPr="00153106" w:rsidRDefault="004E30EB" w:rsidP="006D11BC">
      <w:pPr>
        <w:spacing w:line="360" w:lineRule="auto"/>
        <w:jc w:val="both"/>
        <w:rPr>
          <w:rFonts w:ascii="Times New Roman" w:hAnsi="Times New Roman"/>
          <w:sz w:val="24"/>
          <w:szCs w:val="24"/>
        </w:rPr>
      </w:pPr>
    </w:p>
    <w:p w:rsidR="005946F9" w:rsidRPr="00153106" w:rsidRDefault="005946F9" w:rsidP="007440D1">
      <w:pPr>
        <w:spacing w:line="360" w:lineRule="auto"/>
        <w:jc w:val="both"/>
        <w:rPr>
          <w:rFonts w:ascii="Times New Roman" w:hAnsi="Times New Roman"/>
          <w:sz w:val="24"/>
          <w:szCs w:val="24"/>
        </w:rPr>
      </w:pPr>
    </w:p>
    <w:p w:rsidR="001D25F0" w:rsidRPr="00153106" w:rsidRDefault="007440D1"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Figure 9 – Wiring connection of two bulbs controlled by two 3-way switches </w:t>
      </w:r>
      <w:bookmarkStart w:id="98" w:name="_Toc113075972"/>
      <w:bookmarkStart w:id="99" w:name="_Toc113078697"/>
    </w:p>
    <w:p w:rsidR="009620CA" w:rsidRPr="00153106" w:rsidRDefault="00B050C8"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rPr>
        <w:t>Wiring connection of two bulbs controlled by two 3-way switches</w:t>
      </w:r>
      <w:bookmarkStart w:id="100" w:name="_Toc113075973"/>
      <w:bookmarkStart w:id="101" w:name="_Toc113078698"/>
      <w:bookmarkEnd w:id="98"/>
      <w:bookmarkEnd w:id="99"/>
      <w:r w:rsidRPr="00153106">
        <w:rPr>
          <w:rFonts w:ascii="Times New Roman" w:hAnsi="Times New Roman"/>
          <w:sz w:val="24"/>
          <w:szCs w:val="24"/>
        </w:rPr>
        <w:t>and one 4-way switch on the junction and utility boxes</w:t>
      </w:r>
      <w:bookmarkEnd w:id="100"/>
      <w:bookmarkEnd w:id="101"/>
      <w:r w:rsidR="003B1B6A" w:rsidRPr="00153106">
        <w:rPr>
          <w:rFonts w:ascii="Times New Roman" w:hAnsi="Times New Roman"/>
          <w:sz w:val="24"/>
          <w:szCs w:val="24"/>
          <w:lang w:val="en-PH" w:eastAsia="en-PH"/>
        </w:rPr>
        <w:t>four way switches have four terminals. This switch works in combination with two three-way switches to control electricity to lights and receptacles from three locations. All of the four terminals are brass colour. They support hot conductors (traveller wires), which receive and transfer electricity from each of the three-way switches. The toggle on a four-way switch is NOT marked "OFF" and "ON”. These markings are the only way to tell the difference between it and a double-pole switch, which is labelled "OFF" and "ON."</w:t>
      </w:r>
    </w:p>
    <w:p w:rsidR="005946F9" w:rsidRPr="00153106" w:rsidRDefault="003B1B6A" w:rsidP="000523C9">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It is advisable to use No. 12 wire for residential, indoor wiring. No. 14 wire is acceptable if the circuit is protected at 15 amperes. (Canadian and Philippine code requires the use of #1</w:t>
      </w:r>
      <w:r w:rsidR="00936C59" w:rsidRPr="00153106">
        <w:rPr>
          <w:rFonts w:ascii="Times New Roman" w:hAnsi="Times New Roman"/>
          <w:sz w:val="24"/>
          <w:szCs w:val="24"/>
          <w:lang w:val="en-PH" w:eastAsia="en-PH"/>
        </w:rPr>
        <w:t>4 wire for interior application</w:t>
      </w:r>
      <w:bookmarkStart w:id="102" w:name="_Toc113075974"/>
      <w:bookmarkStart w:id="103" w:name="_Toc113078699"/>
    </w:p>
    <w:p w:rsidR="00936C59" w:rsidRPr="00153106" w:rsidRDefault="009060D2" w:rsidP="00D57EF3">
      <w:pPr>
        <w:pStyle w:val="Heading2"/>
      </w:pPr>
      <w:bookmarkStart w:id="104" w:name="_Toc113232856"/>
      <w:r w:rsidRPr="00153106">
        <w:t>2</w:t>
      </w:r>
      <w:r w:rsidR="008872B9" w:rsidRPr="00153106">
        <w:t xml:space="preserve">.2. </w:t>
      </w:r>
      <w:r w:rsidR="007440D1" w:rsidRPr="00153106">
        <w:t xml:space="preserve"> Terminating</w:t>
      </w:r>
      <w:r w:rsidR="00936C59" w:rsidRPr="00153106">
        <w:t>and connecting accessories</w:t>
      </w:r>
      <w:bookmarkEnd w:id="102"/>
      <w:bookmarkEnd w:id="103"/>
      <w:bookmarkEnd w:id="104"/>
    </w:p>
    <w:p w:rsidR="008872B9" w:rsidRPr="00153106" w:rsidRDefault="00936C59" w:rsidP="006D11BC">
      <w:pPr>
        <w:spacing w:line="360" w:lineRule="auto"/>
        <w:jc w:val="both"/>
        <w:rPr>
          <w:rFonts w:ascii="Times New Roman" w:hAnsi="Times New Roman"/>
          <w:b/>
          <w:sz w:val="24"/>
          <w:szCs w:val="24"/>
          <w:lang w:val="en-PH" w:eastAsia="en-PH"/>
        </w:rPr>
      </w:pPr>
      <w:r w:rsidRPr="00153106">
        <w:rPr>
          <w:rFonts w:ascii="Times New Roman" w:hAnsi="Times New Roman"/>
          <w:b/>
          <w:bCs/>
          <w:sz w:val="24"/>
          <w:szCs w:val="24"/>
        </w:rPr>
        <w:t xml:space="preserve">A termination </w:t>
      </w:r>
      <w:r w:rsidRPr="00153106">
        <w:rPr>
          <w:rFonts w:ascii="Times New Roman" w:hAnsi="Times New Roman"/>
          <w:bCs/>
          <w:sz w:val="24"/>
          <w:szCs w:val="24"/>
        </w:rPr>
        <w:t>is a connector or other treatment at the end of a wire.  This can be at a piece or equipment a terminal block or a patch panel</w:t>
      </w:r>
      <w:bookmarkStart w:id="105" w:name="_Toc133916479"/>
    </w:p>
    <w:p w:rsidR="004E30EB" w:rsidRPr="00153106" w:rsidRDefault="009060D2" w:rsidP="006D11BC">
      <w:pPr>
        <w:spacing w:line="360" w:lineRule="auto"/>
        <w:jc w:val="both"/>
        <w:rPr>
          <w:rFonts w:ascii="Times New Roman" w:hAnsi="Times New Roman"/>
          <w:b/>
          <w:bCs/>
          <w:sz w:val="24"/>
          <w:szCs w:val="24"/>
        </w:rPr>
      </w:pPr>
      <w:bookmarkStart w:id="106" w:name="_Toc113075975"/>
      <w:bookmarkStart w:id="107" w:name="_Toc113078700"/>
      <w:r w:rsidRPr="00153106">
        <w:rPr>
          <w:rFonts w:ascii="Times New Roman" w:hAnsi="Times New Roman"/>
          <w:b/>
          <w:sz w:val="24"/>
          <w:szCs w:val="24"/>
        </w:rPr>
        <w:t>2</w:t>
      </w:r>
      <w:r w:rsidR="00936C59" w:rsidRPr="00153106">
        <w:rPr>
          <w:rFonts w:ascii="Times New Roman" w:hAnsi="Times New Roman"/>
          <w:b/>
          <w:sz w:val="24"/>
          <w:szCs w:val="24"/>
        </w:rPr>
        <w:t>.1.1   Terminating Techniques</w:t>
      </w:r>
      <w:bookmarkEnd w:id="105"/>
      <w:bookmarkEnd w:id="106"/>
      <w:bookmarkEnd w:id="107"/>
    </w:p>
    <w:p w:rsidR="00827C85"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There are a variety of methods used to terminate conductors.</w:t>
      </w:r>
    </w:p>
    <w:p w:rsidR="00936C59" w:rsidRPr="00153106" w:rsidRDefault="00936C59" w:rsidP="006D11BC">
      <w:pPr>
        <w:spacing w:line="360" w:lineRule="auto"/>
        <w:jc w:val="both"/>
        <w:rPr>
          <w:rFonts w:ascii="Times New Roman" w:hAnsi="Times New Roman"/>
          <w:b/>
          <w:sz w:val="24"/>
          <w:szCs w:val="24"/>
        </w:rPr>
      </w:pPr>
      <w:r w:rsidRPr="00153106">
        <w:rPr>
          <w:rFonts w:ascii="Times New Roman" w:hAnsi="Times New Roman"/>
          <w:b/>
          <w:sz w:val="24"/>
          <w:szCs w:val="24"/>
        </w:rPr>
        <w:t>Screw Terminal</w:t>
      </w:r>
    </w:p>
    <w:p w:rsidR="00936C59" w:rsidRPr="00153106" w:rsidRDefault="00936C59" w:rsidP="006D11BC">
      <w:pPr>
        <w:spacing w:line="360" w:lineRule="auto"/>
        <w:jc w:val="both"/>
        <w:rPr>
          <w:rFonts w:ascii="Times New Roman" w:hAnsi="Times New Roman"/>
          <w:sz w:val="24"/>
          <w:szCs w:val="24"/>
        </w:rPr>
      </w:pPr>
      <w:bookmarkStart w:id="108" w:name="_Toc113075976"/>
      <w:bookmarkStart w:id="109" w:name="_Toc113078701"/>
      <w:bookmarkStart w:id="110" w:name="_Toc113080083"/>
      <w:r w:rsidRPr="00153106">
        <w:rPr>
          <w:rFonts w:ascii="Times New Roman" w:hAnsi="Times New Roman"/>
          <w:sz w:val="24"/>
          <w:szCs w:val="24"/>
        </w:rPr>
        <w:lastRenderedPageBreak/>
        <w:t>One of the most common types is the screw terminal. Regardless of the type of terminal used it is important that the joint between the conductor and the terminal is electrically and mechanically sound, without putting undue pressure on the conductor or the terminal.</w:t>
      </w:r>
      <w:bookmarkEnd w:id="108"/>
      <w:bookmarkEnd w:id="109"/>
      <w:bookmarkEnd w:id="110"/>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Figure 3.1 </w:t>
      </w:r>
    </w:p>
    <w:p w:rsidR="0006572A" w:rsidRPr="00153106" w:rsidRDefault="0006572A" w:rsidP="0006572A">
      <w:pPr>
        <w:keepNext/>
        <w:spacing w:line="360" w:lineRule="auto"/>
        <w:jc w:val="both"/>
        <w:rPr>
          <w:rFonts w:ascii="Times New Roman" w:hAnsi="Times New Roman"/>
        </w:rPr>
      </w:pPr>
      <w:r w:rsidRPr="00153106">
        <w:rPr>
          <w:rFonts w:ascii="Times New Roman" w:hAnsi="Times New Roman"/>
          <w:noProof/>
          <w:sz w:val="24"/>
          <w:szCs w:val="24"/>
          <w:lang w:bidi="ar-SA"/>
        </w:rPr>
        <w:drawing>
          <wp:inline distT="0" distB="0" distL="0" distR="0">
            <wp:extent cx="4076700" cy="904875"/>
            <wp:effectExtent l="19050" t="0" r="0" b="0"/>
            <wp:docPr id="15" name="Picture 12" descr="screw_terminal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rew_terminal_a"/>
                    <pic:cNvPicPr>
                      <a:picLocks noChangeAspect="1" noChangeArrowheads="1"/>
                    </pic:cNvPicPr>
                  </pic:nvPicPr>
                  <pic:blipFill>
                    <a:blip r:embed="rId78"/>
                    <a:srcRect/>
                    <a:stretch>
                      <a:fillRect/>
                    </a:stretch>
                  </pic:blipFill>
                  <pic:spPr bwMode="auto">
                    <a:xfrm>
                      <a:off x="0" y="0"/>
                      <a:ext cx="4076700" cy="904875"/>
                    </a:xfrm>
                    <a:prstGeom prst="rect">
                      <a:avLst/>
                    </a:prstGeom>
                    <a:noFill/>
                    <a:ln w="9525">
                      <a:noFill/>
                      <a:miter lim="800000"/>
                      <a:headEnd/>
                      <a:tailEnd/>
                    </a:ln>
                  </pic:spPr>
                </pic:pic>
              </a:graphicData>
            </a:graphic>
          </wp:inline>
        </w:drawing>
      </w:r>
    </w:p>
    <w:p w:rsidR="00936C59" w:rsidRPr="00153106" w:rsidRDefault="0006572A" w:rsidP="0006572A">
      <w:pPr>
        <w:pStyle w:val="Caption"/>
        <w:jc w:val="both"/>
        <w:rPr>
          <w:rFonts w:ascii="Times New Roman" w:hAnsi="Times New Roman"/>
          <w:sz w:val="24"/>
          <w:szCs w:val="24"/>
          <w:lang w:val="en-AU" w:eastAsia="en-AU"/>
        </w:rPr>
      </w:pPr>
      <w:bookmarkStart w:id="111" w:name="_Toc113166457"/>
      <w:r w:rsidRPr="00153106">
        <w:rPr>
          <w:rFonts w:ascii="Times New Roman" w:hAnsi="Times New Roman"/>
        </w:rPr>
        <w:t xml:space="preserve">Figure 2. </w:t>
      </w:r>
      <w:r w:rsidR="009B1B65" w:rsidRPr="00153106">
        <w:rPr>
          <w:rFonts w:ascii="Times New Roman" w:hAnsi="Times New Roman"/>
          <w:noProof/>
        </w:rPr>
        <w:fldChar w:fldCharType="begin"/>
      </w:r>
      <w:r w:rsidR="008F7597" w:rsidRPr="00153106">
        <w:rPr>
          <w:rFonts w:ascii="Times New Roman" w:hAnsi="Times New Roman"/>
          <w:noProof/>
        </w:rPr>
        <w:instrText xml:space="preserve"> SEQ Figure_2. \* ARABIC </w:instrText>
      </w:r>
      <w:r w:rsidR="009B1B65" w:rsidRPr="00153106">
        <w:rPr>
          <w:rFonts w:ascii="Times New Roman" w:hAnsi="Times New Roman"/>
          <w:noProof/>
        </w:rPr>
        <w:fldChar w:fldCharType="separate"/>
      </w:r>
      <w:r w:rsidR="007C434B" w:rsidRPr="00153106">
        <w:rPr>
          <w:rFonts w:ascii="Times New Roman" w:hAnsi="Times New Roman"/>
          <w:noProof/>
        </w:rPr>
        <w:t>6</w:t>
      </w:r>
      <w:r w:rsidR="009B1B65" w:rsidRPr="00153106">
        <w:rPr>
          <w:rFonts w:ascii="Times New Roman" w:hAnsi="Times New Roman"/>
          <w:noProof/>
        </w:rPr>
        <w:fldChar w:fldCharType="end"/>
      </w:r>
      <w:r w:rsidRPr="00153106">
        <w:rPr>
          <w:rFonts w:ascii="Times New Roman" w:hAnsi="Times New Roman"/>
        </w:rPr>
        <w:t xml:space="preserve"> shows a termination made off correctly</w:t>
      </w:r>
      <w:r w:rsidRPr="00153106">
        <w:rPr>
          <w:rFonts w:ascii="Times New Roman" w:hAnsi="Times New Roman"/>
          <w:sz w:val="24"/>
          <w:szCs w:val="24"/>
        </w:rPr>
        <w:t>.</w:t>
      </w:r>
      <w:bookmarkEnd w:id="111"/>
    </w:p>
    <w:p w:rsidR="001D25F0" w:rsidRPr="00153106" w:rsidRDefault="001D25F0" w:rsidP="001D25F0">
      <w:pPr>
        <w:keepNext/>
        <w:spacing w:line="360" w:lineRule="auto"/>
        <w:jc w:val="both"/>
        <w:rPr>
          <w:rFonts w:ascii="Times New Roman" w:hAnsi="Times New Roman"/>
        </w:rPr>
      </w:pPr>
    </w:p>
    <w:p w:rsidR="00936C59" w:rsidRPr="00153106" w:rsidRDefault="001D25F0" w:rsidP="0006572A">
      <w:pPr>
        <w:pStyle w:val="Heading3"/>
        <w:rPr>
          <w:lang w:val="en-AU" w:eastAsia="en-AU"/>
        </w:rPr>
      </w:pPr>
      <w:bookmarkStart w:id="112" w:name="_Toc113166458"/>
      <w:bookmarkStart w:id="113" w:name="_Toc113225548"/>
      <w:bookmarkStart w:id="114" w:name="_Toc113232857"/>
      <w:r w:rsidRPr="00153106">
        <w:t xml:space="preserve">Figure 2. </w:t>
      </w:r>
      <w:r w:rsidR="009B1B65" w:rsidRPr="00153106">
        <w:rPr>
          <w:noProof/>
        </w:rPr>
        <w:fldChar w:fldCharType="begin"/>
      </w:r>
      <w:r w:rsidR="008F7597" w:rsidRPr="00153106">
        <w:rPr>
          <w:noProof/>
        </w:rPr>
        <w:instrText xml:space="preserve"> SEQ Figure_2. \* ARABIC </w:instrText>
      </w:r>
      <w:r w:rsidR="009B1B65" w:rsidRPr="00153106">
        <w:rPr>
          <w:noProof/>
        </w:rPr>
        <w:fldChar w:fldCharType="separate"/>
      </w:r>
      <w:r w:rsidR="007C434B" w:rsidRPr="00153106">
        <w:rPr>
          <w:noProof/>
        </w:rPr>
        <w:t>7</w:t>
      </w:r>
      <w:r w:rsidR="009B1B65" w:rsidRPr="00153106">
        <w:rPr>
          <w:noProof/>
        </w:rPr>
        <w:fldChar w:fldCharType="end"/>
      </w:r>
      <w:r w:rsidRPr="00153106">
        <w:t xml:space="preserve"> shows a termination made off incorrectly</w:t>
      </w:r>
      <w:bookmarkEnd w:id="112"/>
      <w:bookmarkEnd w:id="113"/>
      <w:bookmarkEnd w:id="114"/>
    </w:p>
    <w:p w:rsidR="0006572A" w:rsidRPr="00153106" w:rsidRDefault="0006572A" w:rsidP="007C0CA4">
      <w:pPr>
        <w:rPr>
          <w:rFonts w:ascii="Times New Roman" w:hAnsi="Times New Roman"/>
          <w:lang w:val="en-AU" w:eastAsia="en-AU"/>
        </w:rPr>
      </w:pPr>
    </w:p>
    <w:p w:rsidR="00B46B42" w:rsidRPr="00153106" w:rsidRDefault="0068334C" w:rsidP="00B46B42">
      <w:pPr>
        <w:keepNext/>
        <w:rPr>
          <w:rFonts w:ascii="Times New Roman" w:hAnsi="Times New Roman"/>
        </w:rPr>
      </w:pPr>
      <w:r w:rsidRPr="00153106">
        <w:rPr>
          <w:rFonts w:ascii="Times New Roman" w:hAnsi="Times New Roman"/>
          <w:noProof/>
          <w:lang w:bidi="ar-SA"/>
        </w:rPr>
        <w:drawing>
          <wp:inline distT="0" distB="0" distL="0" distR="0">
            <wp:extent cx="3981450" cy="1533525"/>
            <wp:effectExtent l="19050" t="0" r="0" b="0"/>
            <wp:docPr id="17" name="Picture 15" descr="screw_terminal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crew_terminal_b"/>
                    <pic:cNvPicPr>
                      <a:picLocks noChangeAspect="1" noChangeArrowheads="1"/>
                    </pic:cNvPicPr>
                  </pic:nvPicPr>
                  <pic:blipFill>
                    <a:blip r:embed="rId79"/>
                    <a:srcRect/>
                    <a:stretch>
                      <a:fillRect/>
                    </a:stretch>
                  </pic:blipFill>
                  <pic:spPr bwMode="auto">
                    <a:xfrm>
                      <a:off x="0" y="0"/>
                      <a:ext cx="3981450" cy="1533525"/>
                    </a:xfrm>
                    <a:prstGeom prst="rect">
                      <a:avLst/>
                    </a:prstGeom>
                    <a:noFill/>
                    <a:ln w="9525">
                      <a:noFill/>
                      <a:miter lim="800000"/>
                      <a:headEnd/>
                      <a:tailEnd/>
                    </a:ln>
                  </pic:spPr>
                </pic:pic>
              </a:graphicData>
            </a:graphic>
          </wp:inline>
        </w:drawing>
      </w:r>
    </w:p>
    <w:p w:rsidR="00936C59" w:rsidRPr="00153106" w:rsidRDefault="00B46B42" w:rsidP="00205709">
      <w:pPr>
        <w:rPr>
          <w:rFonts w:ascii="Times New Roman" w:hAnsi="Times New Roman"/>
        </w:rPr>
      </w:pPr>
      <w:bookmarkStart w:id="115" w:name="_Toc113166459"/>
      <w:r w:rsidRPr="00153106">
        <w:rPr>
          <w:rFonts w:ascii="Times New Roman" w:hAnsi="Times New Roman"/>
        </w:rPr>
        <w:t xml:space="preserve">Figure 2. </w:t>
      </w:r>
      <w:r w:rsidR="009B1B65" w:rsidRPr="00153106">
        <w:rPr>
          <w:rFonts w:ascii="Times New Roman" w:hAnsi="Times New Roman"/>
          <w:noProof/>
        </w:rPr>
        <w:fldChar w:fldCharType="begin"/>
      </w:r>
      <w:r w:rsidR="008F7597" w:rsidRPr="00153106">
        <w:rPr>
          <w:rFonts w:ascii="Times New Roman" w:hAnsi="Times New Roman"/>
          <w:noProof/>
        </w:rPr>
        <w:instrText xml:space="preserve"> SEQ Figure_2. \* ARABIC </w:instrText>
      </w:r>
      <w:r w:rsidR="009B1B65" w:rsidRPr="00153106">
        <w:rPr>
          <w:rFonts w:ascii="Times New Roman" w:hAnsi="Times New Roman"/>
          <w:noProof/>
        </w:rPr>
        <w:fldChar w:fldCharType="separate"/>
      </w:r>
      <w:r w:rsidR="007C434B" w:rsidRPr="00153106">
        <w:rPr>
          <w:rFonts w:ascii="Times New Roman" w:hAnsi="Times New Roman"/>
          <w:noProof/>
        </w:rPr>
        <w:t>8</w:t>
      </w:r>
      <w:r w:rsidR="009B1B65" w:rsidRPr="00153106">
        <w:rPr>
          <w:rFonts w:ascii="Times New Roman" w:hAnsi="Times New Roman"/>
          <w:noProof/>
        </w:rPr>
        <w:fldChar w:fldCharType="end"/>
      </w:r>
      <w:r w:rsidRPr="00153106">
        <w:rPr>
          <w:rFonts w:ascii="Times New Roman" w:hAnsi="Times New Roman"/>
        </w:rPr>
        <w:t xml:space="preserve"> shows a termination made off incorrectly</w:t>
      </w:r>
      <w:bookmarkEnd w:id="115"/>
    </w:p>
    <w:p w:rsidR="00B46B42" w:rsidRPr="00153106" w:rsidRDefault="00B46B42" w:rsidP="006D11BC">
      <w:pPr>
        <w:spacing w:line="360" w:lineRule="auto"/>
        <w:jc w:val="both"/>
        <w:rPr>
          <w:rFonts w:ascii="Times New Roman" w:hAnsi="Times New Roman"/>
          <w:sz w:val="24"/>
          <w:szCs w:val="24"/>
        </w:rPr>
      </w:pP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If the conductor is small in relation to the terminal, the conductor must be doubled </w:t>
      </w:r>
      <w:r w:rsidRPr="00153106">
        <w:rPr>
          <w:rFonts w:ascii="Times New Roman" w:hAnsi="Times New Roman"/>
          <w:bCs/>
          <w:sz w:val="24"/>
          <w:szCs w:val="24"/>
        </w:rPr>
        <w:t xml:space="preserve">back </w:t>
      </w:r>
      <w:r w:rsidRPr="00153106">
        <w:rPr>
          <w:rFonts w:ascii="Times New Roman" w:hAnsi="Times New Roman"/>
          <w:sz w:val="24"/>
          <w:szCs w:val="24"/>
        </w:rPr>
        <w:t>fully, neatly on itself</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 See Figure 3.3for a correct termination.</w:t>
      </w:r>
    </w:p>
    <w:p w:rsidR="008312C4" w:rsidRPr="00153106" w:rsidRDefault="0068334C" w:rsidP="008312C4">
      <w:pPr>
        <w:keepNext/>
        <w:spacing w:line="360" w:lineRule="auto"/>
        <w:jc w:val="both"/>
        <w:rPr>
          <w:rFonts w:ascii="Times New Roman" w:hAnsi="Times New Roman"/>
        </w:rPr>
      </w:pPr>
      <w:r w:rsidRPr="00153106">
        <w:rPr>
          <w:rFonts w:ascii="Times New Roman" w:hAnsi="Times New Roman"/>
          <w:b/>
          <w:noProof/>
          <w:sz w:val="24"/>
          <w:szCs w:val="24"/>
          <w:lang w:bidi="ar-SA"/>
        </w:rPr>
        <w:drawing>
          <wp:inline distT="0" distB="0" distL="0" distR="0">
            <wp:extent cx="3514725" cy="714375"/>
            <wp:effectExtent l="19050" t="0" r="9525" b="0"/>
            <wp:docPr id="18" name="Picture 21" descr="screw_terminal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crew_terminal_c"/>
                    <pic:cNvPicPr>
                      <a:picLocks noChangeAspect="1" noChangeArrowheads="1"/>
                    </pic:cNvPicPr>
                  </pic:nvPicPr>
                  <pic:blipFill>
                    <a:blip r:embed="rId80"/>
                    <a:srcRect/>
                    <a:stretch>
                      <a:fillRect/>
                    </a:stretch>
                  </pic:blipFill>
                  <pic:spPr bwMode="auto">
                    <a:xfrm>
                      <a:off x="0" y="0"/>
                      <a:ext cx="3514725" cy="714375"/>
                    </a:xfrm>
                    <a:prstGeom prst="rect">
                      <a:avLst/>
                    </a:prstGeom>
                    <a:noFill/>
                    <a:ln w="9525">
                      <a:noFill/>
                      <a:miter lim="800000"/>
                      <a:headEnd/>
                      <a:tailEnd/>
                    </a:ln>
                  </pic:spPr>
                </pic:pic>
              </a:graphicData>
            </a:graphic>
          </wp:inline>
        </w:drawing>
      </w:r>
    </w:p>
    <w:p w:rsidR="000440F9" w:rsidRPr="00153106" w:rsidRDefault="008312C4" w:rsidP="00BD0689">
      <w:pPr>
        <w:pStyle w:val="Caption"/>
        <w:jc w:val="both"/>
        <w:rPr>
          <w:rFonts w:ascii="Times New Roman" w:hAnsi="Times New Roman"/>
          <w:sz w:val="24"/>
          <w:szCs w:val="24"/>
        </w:rPr>
      </w:pPr>
      <w:bookmarkStart w:id="116" w:name="_Toc113166460"/>
      <w:r w:rsidRPr="00153106">
        <w:rPr>
          <w:rFonts w:ascii="Times New Roman" w:hAnsi="Times New Roman"/>
          <w:sz w:val="24"/>
          <w:szCs w:val="24"/>
        </w:rPr>
        <w:t xml:space="preserve">Figure 2. </w:t>
      </w:r>
      <w:r w:rsidR="009B1B65" w:rsidRPr="00153106">
        <w:rPr>
          <w:rFonts w:ascii="Times New Roman" w:hAnsi="Times New Roman"/>
          <w:sz w:val="24"/>
          <w:szCs w:val="24"/>
        </w:rPr>
        <w:fldChar w:fldCharType="begin"/>
      </w:r>
      <w:r w:rsidRPr="00153106">
        <w:rPr>
          <w:rFonts w:ascii="Times New Roman" w:hAnsi="Times New Roman"/>
          <w:sz w:val="24"/>
          <w:szCs w:val="24"/>
        </w:rPr>
        <w:instrText xml:space="preserve"> SEQ Figure_2.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9</w:t>
      </w:r>
      <w:r w:rsidR="009B1B65" w:rsidRPr="00153106">
        <w:rPr>
          <w:rFonts w:ascii="Times New Roman" w:hAnsi="Times New Roman"/>
          <w:sz w:val="24"/>
          <w:szCs w:val="24"/>
        </w:rPr>
        <w:fldChar w:fldCharType="end"/>
      </w:r>
      <w:r w:rsidRPr="00153106">
        <w:rPr>
          <w:rFonts w:ascii="Times New Roman" w:hAnsi="Times New Roman"/>
          <w:sz w:val="24"/>
          <w:szCs w:val="24"/>
        </w:rPr>
        <w:t xml:space="preserve"> shows an incorrect termination</w:t>
      </w:r>
      <w:bookmarkStart w:id="117" w:name="_Toc113075978"/>
      <w:bookmarkStart w:id="118" w:name="_Toc113078703"/>
      <w:bookmarkStart w:id="119" w:name="_Toc113080085"/>
      <w:bookmarkEnd w:id="116"/>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lastRenderedPageBreak/>
        <w:t>Screw Head and Nut and Washer Terminals</w:t>
      </w:r>
      <w:bookmarkEnd w:id="117"/>
      <w:bookmarkEnd w:id="118"/>
      <w:bookmarkEnd w:id="119"/>
    </w:p>
    <w:p w:rsidR="008872B9" w:rsidRPr="00153106" w:rsidRDefault="00936C59" w:rsidP="006D11BC">
      <w:pPr>
        <w:spacing w:line="360" w:lineRule="auto"/>
        <w:jc w:val="both"/>
        <w:rPr>
          <w:rFonts w:ascii="Times New Roman" w:hAnsi="Times New Roman"/>
          <w:sz w:val="24"/>
          <w:szCs w:val="24"/>
        </w:rPr>
      </w:pPr>
      <w:bookmarkStart w:id="120" w:name="_Toc113075979"/>
      <w:bookmarkStart w:id="121" w:name="_Toc113078704"/>
      <w:r w:rsidRPr="00153106">
        <w:rPr>
          <w:rFonts w:ascii="Times New Roman" w:hAnsi="Times New Roman"/>
          <w:sz w:val="24"/>
          <w:szCs w:val="24"/>
        </w:rPr>
        <w:t>When terminating conductors under screw-heads or nuts, it is best to form the conductor into an eye, using round nose pliers. The eye should be slightly larger than the screw diameter, but smaller than the outside diameter of the screw head, nut or washer</w:t>
      </w:r>
      <w:bookmarkStart w:id="122" w:name="_Toc133916480"/>
      <w:bookmarkEnd w:id="120"/>
      <w:bookmarkEnd w:id="121"/>
    </w:p>
    <w:p w:rsidR="00936C59" w:rsidRPr="00153106" w:rsidRDefault="009060D2" w:rsidP="006D11BC">
      <w:pPr>
        <w:spacing w:line="360" w:lineRule="auto"/>
        <w:jc w:val="both"/>
        <w:rPr>
          <w:rFonts w:ascii="Times New Roman" w:hAnsi="Times New Roman"/>
          <w:b/>
          <w:sz w:val="24"/>
          <w:szCs w:val="24"/>
        </w:rPr>
      </w:pPr>
      <w:bookmarkStart w:id="123" w:name="_Toc113075980"/>
      <w:bookmarkStart w:id="124" w:name="_Toc113078705"/>
      <w:r w:rsidRPr="00153106">
        <w:rPr>
          <w:rFonts w:ascii="Times New Roman" w:hAnsi="Times New Roman"/>
          <w:b/>
          <w:sz w:val="24"/>
          <w:szCs w:val="24"/>
        </w:rPr>
        <w:t>2</w:t>
      </w:r>
      <w:r w:rsidR="00936C59" w:rsidRPr="00153106">
        <w:rPr>
          <w:rFonts w:ascii="Times New Roman" w:hAnsi="Times New Roman"/>
          <w:b/>
          <w:sz w:val="24"/>
          <w:szCs w:val="24"/>
        </w:rPr>
        <w:t>.1.2 Criteria for Good Terminations</w:t>
      </w:r>
      <w:bookmarkEnd w:id="122"/>
      <w:bookmarkEnd w:id="123"/>
      <w:bookmarkEnd w:id="124"/>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Every cable termination should be completed and checked using the following headings.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Solid Conductors – doubled back where possible.</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Stranded and Flexible Conductors – all strands twisted neatly together in the right direction, and doubled back where possible. – all strands present and clamped.</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No damage to conductor e.g. nicked while stripping insulation.</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No damage to insulation e.g. nicked while stripping sheath or pulling in cables.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Insulation not clamped.</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Conductor insulated right up to the metal of the terminal ( no bare copper ).</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Sufficient slack available on cable.</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Cable arranged neatly and not fouling moving parts or covers.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No makeshift terminals used.</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Terminal screw tightened sufficiently</w:t>
      </w:r>
      <w:r w:rsidRPr="00153106">
        <w:rPr>
          <w:rFonts w:ascii="Times New Roman" w:hAnsi="Times New Roman"/>
          <w:sz w:val="24"/>
          <w:szCs w:val="24"/>
        </w:rPr>
        <w:tab/>
      </w:r>
    </w:p>
    <w:p w:rsidR="00936C59" w:rsidRPr="00153106" w:rsidRDefault="00936C59" w:rsidP="006D11BC">
      <w:pPr>
        <w:spacing w:line="360" w:lineRule="auto"/>
        <w:jc w:val="both"/>
        <w:rPr>
          <w:rFonts w:ascii="Times New Roman" w:hAnsi="Times New Roman"/>
          <w:sz w:val="24"/>
          <w:szCs w:val="24"/>
        </w:rPr>
      </w:pPr>
      <w:bookmarkStart w:id="125" w:name="_Toc133916474"/>
      <w:bookmarkStart w:id="126" w:name="_Toc480619373"/>
      <w:bookmarkStart w:id="127" w:name="_Toc113075981"/>
      <w:bookmarkStart w:id="128" w:name="_Toc113078706"/>
      <w:r w:rsidRPr="00153106">
        <w:rPr>
          <w:rFonts w:ascii="Times New Roman" w:hAnsi="Times New Roman"/>
          <w:sz w:val="24"/>
          <w:szCs w:val="24"/>
        </w:rPr>
        <w:t>Terminals, Clamps and Lugs</w:t>
      </w:r>
      <w:bookmarkEnd w:id="125"/>
      <w:bookmarkEnd w:id="126"/>
      <w:bookmarkEnd w:id="127"/>
      <w:bookmarkEnd w:id="128"/>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There are a wide variety of conductor terminals. Typical types are as shown in Figure 9.</w:t>
      </w:r>
    </w:p>
    <w:p w:rsidR="00936C59" w:rsidRPr="00153106" w:rsidRDefault="00936C59" w:rsidP="006D11BC">
      <w:pPr>
        <w:spacing w:line="360" w:lineRule="auto"/>
        <w:jc w:val="both"/>
        <w:rPr>
          <w:rFonts w:ascii="Times New Roman" w:hAnsi="Times New Roman"/>
          <w:sz w:val="24"/>
          <w:szCs w:val="24"/>
        </w:rPr>
      </w:pPr>
    </w:p>
    <w:tbl>
      <w:tblPr>
        <w:tblW w:w="0" w:type="auto"/>
        <w:tblLayout w:type="fixed"/>
        <w:tblLook w:val="04A0"/>
      </w:tblPr>
      <w:tblGrid>
        <w:gridCol w:w="8885"/>
      </w:tblGrid>
      <w:tr w:rsidR="00936C59" w:rsidRPr="00153106" w:rsidTr="00936C59">
        <w:trPr>
          <w:trHeight w:val="2174"/>
        </w:trPr>
        <w:tc>
          <w:tcPr>
            <w:tcW w:w="8885" w:type="dxa"/>
            <w:hideMark/>
          </w:tcPr>
          <w:p w:rsidR="000440F9" w:rsidRPr="00153106" w:rsidRDefault="0068334C" w:rsidP="000440F9">
            <w:pPr>
              <w:keepNext/>
              <w:spacing w:line="360" w:lineRule="auto"/>
              <w:jc w:val="both"/>
              <w:rPr>
                <w:rFonts w:ascii="Times New Roman" w:hAnsi="Times New Roman"/>
              </w:rPr>
            </w:pPr>
            <w:r w:rsidRPr="00153106">
              <w:rPr>
                <w:rFonts w:ascii="Times New Roman" w:hAnsi="Times New Roman"/>
                <w:noProof/>
                <w:sz w:val="24"/>
                <w:szCs w:val="24"/>
                <w:lang w:bidi="ar-SA"/>
              </w:rPr>
              <w:lastRenderedPageBreak/>
              <w:drawing>
                <wp:inline distT="0" distB="0" distL="0" distR="0">
                  <wp:extent cx="5495925" cy="1152525"/>
                  <wp:effectExtent l="0" t="0" r="9525" b="0"/>
                  <wp:docPr id="19" name="Picture 8" descr="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44"/>
                          <pic:cNvPicPr>
                            <a:picLocks noChangeAspect="1" noChangeArrowheads="1"/>
                          </pic:cNvPicPr>
                        </pic:nvPicPr>
                        <pic:blipFill>
                          <a:blip r:embed="rId81"/>
                          <a:srcRect/>
                          <a:stretch>
                            <a:fillRect/>
                          </a:stretch>
                        </pic:blipFill>
                        <pic:spPr bwMode="auto">
                          <a:xfrm>
                            <a:off x="0" y="0"/>
                            <a:ext cx="5495925" cy="1152525"/>
                          </a:xfrm>
                          <a:prstGeom prst="rect">
                            <a:avLst/>
                          </a:prstGeom>
                          <a:noFill/>
                          <a:ln w="9525">
                            <a:noFill/>
                            <a:miter lim="800000"/>
                            <a:headEnd/>
                            <a:tailEnd/>
                          </a:ln>
                        </pic:spPr>
                      </pic:pic>
                    </a:graphicData>
                  </a:graphic>
                </wp:inline>
              </w:drawing>
            </w:r>
          </w:p>
          <w:p w:rsidR="00936C59" w:rsidRPr="00153106" w:rsidRDefault="000440F9" w:rsidP="000440F9">
            <w:pPr>
              <w:pStyle w:val="Caption"/>
              <w:jc w:val="both"/>
              <w:rPr>
                <w:rFonts w:ascii="Times New Roman" w:hAnsi="Times New Roman"/>
                <w:sz w:val="24"/>
                <w:szCs w:val="24"/>
              </w:rPr>
            </w:pPr>
            <w:bookmarkStart w:id="129" w:name="_Toc113166461"/>
            <w:r w:rsidRPr="00153106">
              <w:rPr>
                <w:rFonts w:ascii="Times New Roman" w:hAnsi="Times New Roman"/>
                <w:sz w:val="24"/>
                <w:szCs w:val="24"/>
              </w:rPr>
              <w:t xml:space="preserve">Figure 2. </w:t>
            </w:r>
            <w:r w:rsidR="009B1B65" w:rsidRPr="00153106">
              <w:rPr>
                <w:rFonts w:ascii="Times New Roman" w:hAnsi="Times New Roman"/>
                <w:sz w:val="24"/>
                <w:szCs w:val="24"/>
              </w:rPr>
              <w:fldChar w:fldCharType="begin"/>
            </w:r>
            <w:r w:rsidRPr="00153106">
              <w:rPr>
                <w:rFonts w:ascii="Times New Roman" w:hAnsi="Times New Roman"/>
                <w:sz w:val="24"/>
                <w:szCs w:val="24"/>
              </w:rPr>
              <w:instrText xml:space="preserve"> SEQ Figure_2. \* ARABIC </w:instrText>
            </w:r>
            <w:r w:rsidR="009B1B65" w:rsidRPr="00153106">
              <w:rPr>
                <w:rFonts w:ascii="Times New Roman" w:hAnsi="Times New Roman"/>
                <w:sz w:val="24"/>
                <w:szCs w:val="24"/>
              </w:rPr>
              <w:fldChar w:fldCharType="separate"/>
            </w:r>
            <w:r w:rsidR="007C434B" w:rsidRPr="00153106">
              <w:rPr>
                <w:rFonts w:ascii="Times New Roman" w:hAnsi="Times New Roman"/>
                <w:noProof/>
                <w:sz w:val="24"/>
                <w:szCs w:val="24"/>
              </w:rPr>
              <w:t>10</w:t>
            </w:r>
            <w:r w:rsidR="009B1B65" w:rsidRPr="00153106">
              <w:rPr>
                <w:rFonts w:ascii="Times New Roman" w:hAnsi="Times New Roman"/>
                <w:sz w:val="24"/>
                <w:szCs w:val="24"/>
              </w:rPr>
              <w:fldChar w:fldCharType="end"/>
            </w:r>
            <w:r w:rsidRPr="00153106">
              <w:rPr>
                <w:rFonts w:ascii="Times New Roman" w:hAnsi="Times New Roman"/>
                <w:b w:val="0"/>
                <w:sz w:val="24"/>
                <w:szCs w:val="24"/>
              </w:rPr>
              <w:t xml:space="preserve"> Terminals, Clamps and Lugs</w:t>
            </w:r>
            <w:bookmarkEnd w:id="129"/>
          </w:p>
        </w:tc>
      </w:tr>
    </w:tbl>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The screw terminal will be found in various accessories such as, </w:t>
      </w:r>
      <w:r w:rsidR="00FC3B80" w:rsidRPr="00153106">
        <w:rPr>
          <w:rFonts w:ascii="Times New Roman" w:hAnsi="Times New Roman"/>
          <w:sz w:val="24"/>
          <w:szCs w:val="24"/>
        </w:rPr>
        <w:t>lamp holders</w:t>
      </w:r>
      <w:r w:rsidRPr="00153106">
        <w:rPr>
          <w:rFonts w:ascii="Times New Roman" w:hAnsi="Times New Roman"/>
          <w:sz w:val="24"/>
          <w:szCs w:val="24"/>
        </w:rPr>
        <w:t xml:space="preserve">, </w:t>
      </w:r>
      <w:r w:rsidR="00FC3B80" w:rsidRPr="00153106">
        <w:rPr>
          <w:rFonts w:ascii="Times New Roman" w:hAnsi="Times New Roman"/>
          <w:sz w:val="24"/>
          <w:szCs w:val="24"/>
        </w:rPr>
        <w:t>batten holders</w:t>
      </w:r>
      <w:r w:rsidRPr="00153106">
        <w:rPr>
          <w:rFonts w:ascii="Times New Roman" w:hAnsi="Times New Roman"/>
          <w:sz w:val="24"/>
          <w:szCs w:val="24"/>
        </w:rPr>
        <w:t xml:space="preserve"> and </w:t>
      </w:r>
      <w:r w:rsidR="00FC3B80" w:rsidRPr="00153106">
        <w:rPr>
          <w:rFonts w:ascii="Times New Roman" w:hAnsi="Times New Roman"/>
          <w:sz w:val="24"/>
          <w:szCs w:val="24"/>
        </w:rPr>
        <w:t>plug tops</w:t>
      </w:r>
      <w:r w:rsidRPr="00153106">
        <w:rPr>
          <w:rFonts w:ascii="Times New Roman" w:hAnsi="Times New Roman"/>
          <w:sz w:val="24"/>
          <w:szCs w:val="24"/>
        </w:rPr>
        <w:t xml:space="preserve"> used in domestic premises. A shrouded version of this terminal is probably the most commonly used type. It will be found in switches, sockets, ceiling roses and consumer units.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 split terminal will be used in joint boxes to enable joints to be made without having to cut conductors.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 post terminal will be used mainly to make connections to earth and also in such places as the mains connection to an electric cooker or an electric motor.</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The </w:t>
      </w:r>
      <w:r w:rsidR="00FC3B80" w:rsidRPr="00153106">
        <w:rPr>
          <w:rFonts w:ascii="Times New Roman" w:hAnsi="Times New Roman"/>
          <w:sz w:val="24"/>
          <w:szCs w:val="24"/>
        </w:rPr>
        <w:t>screw head</w:t>
      </w:r>
      <w:r w:rsidRPr="00153106">
        <w:rPr>
          <w:rFonts w:ascii="Times New Roman" w:hAnsi="Times New Roman"/>
          <w:sz w:val="24"/>
          <w:szCs w:val="24"/>
        </w:rPr>
        <w:t xml:space="preserve"> terminal will also be mainly used to make connections to earth, and is also very popular in older </w:t>
      </w:r>
      <w:r w:rsidR="00FC3B80" w:rsidRPr="00153106">
        <w:rPr>
          <w:rFonts w:ascii="Times New Roman" w:hAnsi="Times New Roman"/>
          <w:sz w:val="24"/>
          <w:szCs w:val="24"/>
        </w:rPr>
        <w:t>fuse boards</w:t>
      </w:r>
      <w:r w:rsidRPr="00153106">
        <w:rPr>
          <w:rFonts w:ascii="Times New Roman" w:hAnsi="Times New Roman"/>
          <w:sz w:val="24"/>
          <w:szCs w:val="24"/>
        </w:rPr>
        <w:t>.</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 clamp terminal is now in common use in main switches, MCB’s, RCD’s and RCBO’s.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The lug terminal comes in an extremely wide variety of shapes and sizes. They may be bare or insulated. Methods of connecting to the cable vary as follows:</w:t>
      </w:r>
    </w:p>
    <w:p w:rsidR="00936C59"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Ferrules, which are used on flexible cables to prevent the strands from spreading out and are then connected using a screw or clamp terminal.</w:t>
      </w:r>
    </w:p>
    <w:p w:rsidR="00220047" w:rsidRPr="00153106" w:rsidRDefault="00936C59"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Large power cables where the lug is compressed onto the cable using a hydraulic type </w:t>
      </w:r>
      <w:r w:rsidR="00FC3B80" w:rsidRPr="00153106">
        <w:rPr>
          <w:rFonts w:ascii="Times New Roman" w:hAnsi="Times New Roman"/>
          <w:sz w:val="24"/>
          <w:szCs w:val="24"/>
        </w:rPr>
        <w:t>crimp tool</w:t>
      </w:r>
      <w:r w:rsidRPr="00153106">
        <w:rPr>
          <w:rFonts w:ascii="Times New Roman" w:hAnsi="Times New Roman"/>
          <w:sz w:val="24"/>
          <w:szCs w:val="24"/>
        </w:rPr>
        <w:t xml:space="preserve">. The lug is then connected to a post or </w:t>
      </w:r>
      <w:r w:rsidR="00FC3B80" w:rsidRPr="00153106">
        <w:rPr>
          <w:rFonts w:ascii="Times New Roman" w:hAnsi="Times New Roman"/>
          <w:sz w:val="24"/>
          <w:szCs w:val="24"/>
        </w:rPr>
        <w:t>screw head</w:t>
      </w:r>
      <w:r w:rsidR="00153106">
        <w:rPr>
          <w:rFonts w:ascii="Times New Roman" w:hAnsi="Times New Roman"/>
          <w:sz w:val="24"/>
          <w:szCs w:val="24"/>
        </w:rPr>
        <w:t xml:space="preserve"> </w:t>
      </w:r>
    </w:p>
    <w:p w:rsidR="00915B3F" w:rsidRPr="00153106" w:rsidRDefault="00A51945" w:rsidP="006D11BC">
      <w:pPr>
        <w:spacing w:line="360" w:lineRule="auto"/>
        <w:jc w:val="both"/>
        <w:rPr>
          <w:rFonts w:ascii="Times New Roman" w:hAnsi="Times New Roman"/>
          <w:b/>
          <w:sz w:val="24"/>
          <w:szCs w:val="24"/>
        </w:rPr>
      </w:pPr>
      <w:bookmarkStart w:id="130" w:name="_Toc113075983"/>
      <w:bookmarkStart w:id="131" w:name="_Toc113078708"/>
      <w:r w:rsidRPr="00153106">
        <w:rPr>
          <w:rFonts w:ascii="Times New Roman" w:hAnsi="Times New Roman"/>
          <w:b/>
          <w:sz w:val="24"/>
          <w:szCs w:val="24"/>
        </w:rPr>
        <w:t>2.1,3 Connecting accessories</w:t>
      </w:r>
      <w:bookmarkEnd w:id="130"/>
      <w:bookmarkEnd w:id="131"/>
    </w:p>
    <w:p w:rsidR="00936C59" w:rsidRPr="00153106" w:rsidRDefault="00936C59" w:rsidP="006D11BC">
      <w:pPr>
        <w:spacing w:line="360" w:lineRule="auto"/>
        <w:jc w:val="both"/>
        <w:rPr>
          <w:rFonts w:ascii="Times New Roman" w:hAnsi="Times New Roman"/>
          <w:b/>
          <w:sz w:val="24"/>
          <w:szCs w:val="24"/>
          <w:lang w:val="en-PH" w:eastAsia="en-PH"/>
        </w:rPr>
      </w:pPr>
      <w:r w:rsidRPr="00153106">
        <w:rPr>
          <w:rFonts w:ascii="Times New Roman" w:hAnsi="Times New Roman"/>
          <w:b/>
          <w:bCs/>
          <w:sz w:val="24"/>
          <w:szCs w:val="24"/>
        </w:rPr>
        <w:t>Electrical material and devices classification of electrical material according to function</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Boxes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Switches                                       11. Grounding Devices/Malts.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lastRenderedPageBreak/>
        <w:t>Receptacle/ Convenience outlet 12.Wires/conductors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Ceiling Lamp receptacles             13.Lighting Materials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Fittings                                          14.Wiring Methods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Supports                                        15.Adaptors/Connectors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Male Plugs                                    16.Soldering materials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Consults                                     17.Insulating Materials</w:t>
      </w:r>
    </w:p>
    <w:p w:rsidR="00936C59" w:rsidRPr="00153106" w:rsidRDefault="00936C59" w:rsidP="00B87F84">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Electrical Protective Devices         18. Switch plate &amp; covers</w:t>
      </w:r>
    </w:p>
    <w:p w:rsidR="00DE1F58" w:rsidRPr="00153106" w:rsidRDefault="00936C59" w:rsidP="002B034E">
      <w:pPr>
        <w:numPr>
          <w:ilvl w:val="0"/>
          <w:numId w:val="24"/>
        </w:numPr>
        <w:spacing w:line="360" w:lineRule="auto"/>
        <w:jc w:val="both"/>
        <w:rPr>
          <w:rFonts w:ascii="Times New Roman" w:hAnsi="Times New Roman"/>
          <w:sz w:val="24"/>
          <w:szCs w:val="24"/>
        </w:rPr>
      </w:pPr>
      <w:r w:rsidRPr="00153106">
        <w:rPr>
          <w:rFonts w:ascii="Times New Roman" w:hAnsi="Times New Roman"/>
          <w:sz w:val="24"/>
          <w:szCs w:val="24"/>
          <w:lang w:val="en-PH"/>
        </w:rPr>
        <w:t xml:space="preserve">Metering Devices               </w:t>
      </w:r>
      <w:r w:rsidR="001201F6" w:rsidRPr="00153106">
        <w:rPr>
          <w:rFonts w:ascii="Times New Roman" w:hAnsi="Times New Roman"/>
          <w:sz w:val="24"/>
          <w:szCs w:val="24"/>
          <w:lang w:val="en-PH"/>
        </w:rPr>
        <w:t xml:space="preserve">            19.  Safety switched</w:t>
      </w:r>
    </w:p>
    <w:p w:rsidR="00DE1F58" w:rsidRPr="00153106" w:rsidRDefault="004A0F4E" w:rsidP="00D57EF3">
      <w:pPr>
        <w:pStyle w:val="Heading2"/>
      </w:pPr>
      <w:bookmarkStart w:id="132" w:name="_Toc113075984"/>
      <w:bookmarkStart w:id="133" w:name="_Toc113078709"/>
      <w:bookmarkStart w:id="134" w:name="_Toc113232858"/>
      <w:r w:rsidRPr="00153106">
        <w:t>2.3.</w:t>
      </w:r>
      <w:r w:rsidR="0068334C" w:rsidRPr="00153106">
        <w:t>unplanned events or conditions</w:t>
      </w:r>
      <w:bookmarkEnd w:id="132"/>
      <w:bookmarkEnd w:id="133"/>
      <w:bookmarkEnd w:id="134"/>
    </w:p>
    <w:p w:rsidR="00770708"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t>In order to know how to respond to unplanned events or conditions, one must first start in assessing or analyzing the situation. The first response should not be making an action right away, but thinking of the situation and possible solutions.</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t>After fully understanding the situation and listing down possible solutions, it's time to take action by trying all possible means to cope with the changes or unexpected events.</w:t>
      </w:r>
      <w:r w:rsidR="00153106">
        <w:rPr>
          <w:rFonts w:ascii="Times New Roman" w:hAnsi="Times New Roman"/>
          <w:sz w:val="24"/>
          <w:szCs w:val="24"/>
        </w:rPr>
        <w:t xml:space="preserve"> </w:t>
      </w:r>
      <w:r w:rsidRPr="00153106">
        <w:rPr>
          <w:rFonts w:ascii="Times New Roman" w:hAnsi="Times New Roman"/>
          <w:sz w:val="24"/>
          <w:szCs w:val="24"/>
        </w:rPr>
        <w:t>If working on a project, it's helpful to create a list of planned vs unplanned events so you can also think of safety measures on how to prevent the unplanned ones even before starting on the project.</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t>Based on these considerations, the potential accidents, malfunctions and unplanned events that were considered by the Study Team for the Sisson Project are</w:t>
      </w:r>
    </w:p>
    <w:p w:rsidR="0068334C" w:rsidRPr="00153106" w:rsidRDefault="0068334C" w:rsidP="00B87F84">
      <w:pPr>
        <w:pStyle w:val="ListParagraph"/>
        <w:numPr>
          <w:ilvl w:val="0"/>
          <w:numId w:val="28"/>
        </w:numPr>
        <w:spacing w:after="0" w:line="360" w:lineRule="auto"/>
        <w:ind w:left="432"/>
        <w:contextualSpacing w:val="0"/>
        <w:jc w:val="both"/>
        <w:rPr>
          <w:rFonts w:ascii="Times New Roman" w:hAnsi="Times New Roman"/>
          <w:sz w:val="24"/>
          <w:szCs w:val="24"/>
        </w:rPr>
      </w:pPr>
      <w:r w:rsidRPr="00153106">
        <w:rPr>
          <w:rFonts w:ascii="Times New Roman" w:hAnsi="Times New Roman"/>
          <w:sz w:val="24"/>
          <w:szCs w:val="24"/>
        </w:rPr>
        <w:t>Loss of Containment from Tailings Storage Facility (TSF);</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Erosion and Sediment Control Failure</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Pipeline Leak;</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On-Site Hazardous Materials Spill;</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Release of Off-Specification Effluent from  the installation.</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Failure of a Water Management Pond</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Failure of a Water Management Pond Pump;</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Off-Site Trucking Accident</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Vehicle Collision;</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lastRenderedPageBreak/>
        <w:sym w:font="Symbol" w:char="F0B7"/>
      </w:r>
      <w:r w:rsidRPr="00153106">
        <w:rPr>
          <w:rFonts w:ascii="Times New Roman" w:hAnsi="Times New Roman"/>
          <w:sz w:val="24"/>
          <w:szCs w:val="24"/>
        </w:rPr>
        <w:t xml:space="preserve">  Uncontrolled Explosion; and</w:t>
      </w:r>
    </w:p>
    <w:p w:rsidR="00B050C8"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z w:val="24"/>
          <w:szCs w:val="24"/>
        </w:rPr>
        <w:sym w:font="Symbol" w:char="F0B7"/>
      </w:r>
      <w:r w:rsidRPr="00153106">
        <w:rPr>
          <w:rFonts w:ascii="Times New Roman" w:hAnsi="Times New Roman"/>
          <w:sz w:val="24"/>
          <w:szCs w:val="24"/>
        </w:rPr>
        <w:t xml:space="preserve">  Fire</w:t>
      </w:r>
    </w:p>
    <w:p w:rsidR="0068334C" w:rsidRPr="00153106" w:rsidRDefault="0068334C" w:rsidP="006D11BC">
      <w:pPr>
        <w:spacing w:after="0" w:line="360" w:lineRule="auto"/>
        <w:jc w:val="both"/>
        <w:rPr>
          <w:rFonts w:ascii="Times New Roman" w:hAnsi="Times New Roman"/>
          <w:sz w:val="24"/>
          <w:szCs w:val="24"/>
        </w:rPr>
      </w:pPr>
      <w:r w:rsidRPr="00153106">
        <w:rPr>
          <w:rFonts w:ascii="Times New Roman" w:hAnsi="Times New Roman"/>
          <w:spacing w:val="-1"/>
          <w:sz w:val="24"/>
          <w:szCs w:val="24"/>
        </w:rPr>
        <w:t>. Respond to unplanned events or conditions in accordance with established procedures</w:t>
      </w:r>
      <w:r w:rsidRPr="00153106">
        <w:rPr>
          <w:rFonts w:ascii="Times New Roman" w:hAnsi="Times New Roman"/>
          <w:b/>
          <w:spacing w:val="-1"/>
          <w:sz w:val="24"/>
          <w:szCs w:val="24"/>
        </w:rPr>
        <w:t>.</w:t>
      </w:r>
    </w:p>
    <w:p w:rsidR="0068334C" w:rsidRPr="00153106" w:rsidRDefault="0068334C" w:rsidP="00B87F84">
      <w:pPr>
        <w:pStyle w:val="ListParagraph"/>
        <w:numPr>
          <w:ilvl w:val="0"/>
          <w:numId w:val="27"/>
        </w:numPr>
        <w:shd w:val="clear" w:color="auto" w:fill="FFFFFF"/>
        <w:spacing w:after="0" w:line="360" w:lineRule="auto"/>
        <w:contextualSpacing w:val="0"/>
        <w:jc w:val="both"/>
        <w:textAlignment w:val="baseline"/>
        <w:rPr>
          <w:rFonts w:ascii="Times New Roman" w:hAnsi="Times New Roman"/>
          <w:sz w:val="24"/>
          <w:szCs w:val="24"/>
        </w:rPr>
      </w:pPr>
      <w:r w:rsidRPr="00153106">
        <w:rPr>
          <w:rFonts w:ascii="Times New Roman" w:hAnsi="Times New Roman"/>
          <w:spacing w:val="-1"/>
          <w:sz w:val="24"/>
          <w:szCs w:val="24"/>
        </w:rPr>
        <w:t xml:space="preserve">Establish procedures from appropriate personnel In accordance with procedures before any </w:t>
      </w:r>
      <w:r w:rsidRPr="00153106">
        <w:rPr>
          <w:rFonts w:ascii="Times New Roman" w:hAnsi="Times New Roman"/>
          <w:sz w:val="24"/>
          <w:szCs w:val="24"/>
        </w:rPr>
        <w:t>contingencies are implemented.</w:t>
      </w:r>
    </w:p>
    <w:p w:rsidR="0068334C" w:rsidRPr="00153106" w:rsidRDefault="0068334C" w:rsidP="00B87F84">
      <w:pPr>
        <w:pStyle w:val="ListParagraph"/>
        <w:numPr>
          <w:ilvl w:val="0"/>
          <w:numId w:val="27"/>
        </w:numPr>
        <w:shd w:val="clear" w:color="auto" w:fill="FFFFFF"/>
        <w:spacing w:after="0" w:line="360" w:lineRule="auto"/>
        <w:contextualSpacing w:val="0"/>
        <w:jc w:val="both"/>
        <w:textAlignment w:val="baseline"/>
        <w:rPr>
          <w:rFonts w:ascii="Times New Roman" w:hAnsi="Times New Roman"/>
          <w:spacing w:val="-1"/>
          <w:sz w:val="24"/>
          <w:szCs w:val="24"/>
        </w:rPr>
      </w:pPr>
      <w:r w:rsidRPr="00153106">
        <w:rPr>
          <w:rFonts w:ascii="Times New Roman" w:hAnsi="Times New Roman"/>
          <w:spacing w:val="-4"/>
          <w:sz w:val="24"/>
          <w:szCs w:val="24"/>
        </w:rPr>
        <w:t xml:space="preserve">Test Devices / systems and/or installation is tested </w:t>
      </w:r>
      <w:r w:rsidRPr="00153106">
        <w:rPr>
          <w:rFonts w:ascii="Times New Roman" w:hAnsi="Times New Roman"/>
          <w:spacing w:val="-1"/>
          <w:sz w:val="24"/>
          <w:szCs w:val="24"/>
        </w:rPr>
        <w:t>whether it conforms to requirements</w:t>
      </w:r>
    </w:p>
    <w:p w:rsidR="0068334C" w:rsidRPr="00153106" w:rsidRDefault="0068334C" w:rsidP="00B87F84">
      <w:pPr>
        <w:pStyle w:val="ListParagraph"/>
        <w:numPr>
          <w:ilvl w:val="0"/>
          <w:numId w:val="27"/>
        </w:numPr>
        <w:shd w:val="clear" w:color="auto" w:fill="FFFFFF"/>
        <w:spacing w:after="0" w:line="360" w:lineRule="auto"/>
        <w:contextualSpacing w:val="0"/>
        <w:jc w:val="both"/>
        <w:textAlignment w:val="baseline"/>
        <w:rPr>
          <w:rFonts w:ascii="Times New Roman" w:hAnsi="Times New Roman"/>
          <w:spacing w:val="-1"/>
          <w:sz w:val="24"/>
          <w:szCs w:val="24"/>
        </w:rPr>
      </w:pPr>
      <w:r w:rsidRPr="00153106">
        <w:rPr>
          <w:rFonts w:ascii="Times New Roman" w:hAnsi="Times New Roman"/>
          <w:spacing w:val="-1"/>
          <w:sz w:val="24"/>
          <w:szCs w:val="24"/>
        </w:rPr>
        <w:t xml:space="preserve">Remove parts or connections for the purpose of </w:t>
      </w:r>
      <w:r w:rsidRPr="00153106">
        <w:rPr>
          <w:rFonts w:ascii="Times New Roman" w:hAnsi="Times New Roman"/>
          <w:sz w:val="24"/>
          <w:szCs w:val="24"/>
        </w:rPr>
        <w:t xml:space="preserve">testing and pre-test conditions in accordance with </w:t>
      </w:r>
      <w:r w:rsidRPr="00153106">
        <w:rPr>
          <w:rFonts w:ascii="Times New Roman" w:hAnsi="Times New Roman"/>
          <w:spacing w:val="-1"/>
          <w:sz w:val="24"/>
          <w:szCs w:val="24"/>
        </w:rPr>
        <w:t>established procedures</w:t>
      </w:r>
    </w:p>
    <w:p w:rsidR="0078694D" w:rsidRPr="00153106" w:rsidRDefault="0068334C" w:rsidP="006D11BC">
      <w:pPr>
        <w:pStyle w:val="ListParagraph"/>
        <w:numPr>
          <w:ilvl w:val="0"/>
          <w:numId w:val="27"/>
        </w:numPr>
        <w:shd w:val="clear" w:color="auto" w:fill="FFFFFF"/>
        <w:spacing w:after="0" w:line="360" w:lineRule="auto"/>
        <w:contextualSpacing w:val="0"/>
        <w:jc w:val="both"/>
        <w:textAlignment w:val="baseline"/>
        <w:rPr>
          <w:rFonts w:ascii="Times New Roman" w:hAnsi="Times New Roman"/>
          <w:sz w:val="24"/>
          <w:szCs w:val="24"/>
        </w:rPr>
      </w:pPr>
      <w:r w:rsidRPr="00153106">
        <w:rPr>
          <w:rFonts w:ascii="Times New Roman" w:hAnsi="Times New Roman"/>
          <w:spacing w:val="-3"/>
          <w:sz w:val="24"/>
          <w:szCs w:val="24"/>
        </w:rPr>
        <w:t xml:space="preserve">Final inspections are undertaken to ensure the </w:t>
      </w:r>
      <w:r w:rsidRPr="00153106">
        <w:rPr>
          <w:rFonts w:ascii="Times New Roman" w:hAnsi="Times New Roman"/>
          <w:spacing w:val="-1"/>
          <w:sz w:val="24"/>
          <w:szCs w:val="24"/>
        </w:rPr>
        <w:t xml:space="preserve">installed devices / systems conforms to requirements </w:t>
      </w:r>
      <w:r w:rsidRPr="00153106">
        <w:rPr>
          <w:rFonts w:ascii="Times New Roman" w:hAnsi="Times New Roman"/>
          <w:spacing w:val="-8"/>
          <w:sz w:val="24"/>
          <w:szCs w:val="24"/>
        </w:rPr>
        <w:t xml:space="preserve">Trainers </w:t>
      </w:r>
      <w:r w:rsidRPr="00153106">
        <w:rPr>
          <w:rFonts w:ascii="Times New Roman" w:hAnsi="Times New Roman"/>
          <w:spacing w:val="-1"/>
          <w:sz w:val="24"/>
          <w:szCs w:val="24"/>
        </w:rPr>
        <w:t xml:space="preserve">Methodology </w:t>
      </w:r>
    </w:p>
    <w:p w:rsidR="0078694D" w:rsidRPr="00153106" w:rsidRDefault="0078694D" w:rsidP="006D11BC">
      <w:pPr>
        <w:spacing w:after="0" w:line="360" w:lineRule="auto"/>
        <w:jc w:val="both"/>
        <w:rPr>
          <w:rFonts w:ascii="Times New Roman" w:hAnsi="Times New Roman"/>
          <w:b/>
          <w:sz w:val="24"/>
          <w:szCs w:val="24"/>
        </w:rPr>
      </w:pPr>
    </w:p>
    <w:p w:rsidR="00A65F2D" w:rsidRPr="00153106" w:rsidRDefault="0002368C" w:rsidP="00D57EF3">
      <w:pPr>
        <w:pStyle w:val="Heading2"/>
      </w:pPr>
      <w:bookmarkStart w:id="135" w:name="_Toc113075985"/>
      <w:bookmarkStart w:id="136" w:name="_Toc113078710"/>
      <w:bookmarkStart w:id="137" w:name="_Toc113232859"/>
      <w:r w:rsidRPr="00153106">
        <w:t>Self-Check -2</w:t>
      </w:r>
      <w:bookmarkEnd w:id="135"/>
      <w:bookmarkEnd w:id="136"/>
      <w:bookmarkEnd w:id="137"/>
    </w:p>
    <w:p w:rsidR="0030705B" w:rsidRPr="00153106" w:rsidRDefault="007B575A" w:rsidP="006D11BC">
      <w:pPr>
        <w:tabs>
          <w:tab w:val="left" w:pos="1350"/>
        </w:tabs>
        <w:spacing w:after="0" w:line="360" w:lineRule="auto"/>
        <w:jc w:val="both"/>
        <w:rPr>
          <w:rFonts w:ascii="Times New Roman" w:hAnsi="Times New Roman"/>
          <w:sz w:val="24"/>
          <w:szCs w:val="24"/>
        </w:rPr>
      </w:pPr>
      <w:r w:rsidRPr="00153106">
        <w:rPr>
          <w:rFonts w:ascii="Times New Roman" w:hAnsi="Times New Roman"/>
          <w:b/>
          <w:iCs/>
          <w:sz w:val="24"/>
          <w:szCs w:val="24"/>
        </w:rPr>
        <w:t>1.</w:t>
      </w:r>
      <w:r w:rsidR="0030705B" w:rsidRPr="00153106">
        <w:rPr>
          <w:rFonts w:ascii="Times New Roman" w:hAnsi="Times New Roman"/>
          <w:b/>
          <w:iCs/>
          <w:sz w:val="24"/>
          <w:szCs w:val="24"/>
        </w:rPr>
        <w:t>Directions:</w:t>
      </w:r>
      <w:r w:rsidR="0030705B" w:rsidRPr="00153106">
        <w:rPr>
          <w:rFonts w:ascii="Times New Roman" w:hAnsi="Times New Roman"/>
          <w:sz w:val="24"/>
          <w:szCs w:val="24"/>
        </w:rPr>
        <w:t xml:space="preserve">  Answer all the questions listed below. Use the Answer sheet provided </w:t>
      </w:r>
    </w:p>
    <w:p w:rsidR="0030705B" w:rsidRPr="00153106" w:rsidRDefault="0078694D" w:rsidP="00B87F84">
      <w:pPr>
        <w:pStyle w:val="ListParagraph"/>
        <w:numPr>
          <w:ilvl w:val="0"/>
          <w:numId w:val="25"/>
        </w:numPr>
        <w:tabs>
          <w:tab w:val="left" w:pos="1350"/>
        </w:tabs>
        <w:spacing w:after="0" w:line="360" w:lineRule="auto"/>
        <w:contextualSpacing w:val="0"/>
        <w:jc w:val="both"/>
        <w:rPr>
          <w:rFonts w:ascii="Times New Roman" w:hAnsi="Times New Roman"/>
          <w:sz w:val="24"/>
          <w:szCs w:val="24"/>
        </w:rPr>
      </w:pPr>
      <w:r w:rsidRPr="00153106">
        <w:rPr>
          <w:rFonts w:ascii="Times New Roman" w:hAnsi="Times New Roman"/>
          <w:sz w:val="24"/>
          <w:szCs w:val="24"/>
        </w:rPr>
        <w:t>______</w:t>
      </w:r>
      <w:r w:rsidR="0030705B" w:rsidRPr="00153106">
        <w:rPr>
          <w:rFonts w:ascii="Times New Roman" w:hAnsi="Times New Roman"/>
          <w:sz w:val="24"/>
          <w:szCs w:val="24"/>
        </w:rPr>
        <w:t xml:space="preserve"> is </w:t>
      </w:r>
      <w:r w:rsidR="0030705B" w:rsidRPr="00153106">
        <w:rPr>
          <w:rFonts w:ascii="Times New Roman" w:hAnsi="Times New Roman"/>
          <w:sz w:val="24"/>
          <w:szCs w:val="24"/>
          <w:shd w:val="clear" w:color="auto" w:fill="FCFCFC"/>
        </w:rPr>
        <w:t xml:space="preserve">the </w:t>
      </w:r>
      <w:r w:rsidR="0030705B" w:rsidRPr="00153106">
        <w:rPr>
          <w:rFonts w:ascii="Times New Roman" w:hAnsi="Times New Roman"/>
          <w:sz w:val="24"/>
          <w:szCs w:val="24"/>
          <w:bdr w:val="none" w:sz="0" w:space="0" w:color="auto" w:frame="1"/>
        </w:rPr>
        <w:t>Electrical Wiring</w:t>
      </w:r>
      <w:r w:rsidR="0030705B" w:rsidRPr="00153106">
        <w:rPr>
          <w:rFonts w:ascii="Times New Roman" w:hAnsi="Times New Roman"/>
          <w:sz w:val="24"/>
          <w:szCs w:val="24"/>
        </w:rPr>
        <w:t xml:space="preserve"> components</w:t>
      </w:r>
      <w:r w:rsidR="0030705B" w:rsidRPr="00153106">
        <w:rPr>
          <w:rFonts w:ascii="Times New Roman" w:hAnsi="Times New Roman"/>
          <w:sz w:val="24"/>
          <w:szCs w:val="24"/>
          <w:shd w:val="clear" w:color="auto" w:fill="FCFCFC"/>
        </w:rPr>
        <w:t xml:space="preserve"> current situation.</w:t>
      </w:r>
    </w:p>
    <w:p w:rsidR="0030705B" w:rsidRPr="00153106" w:rsidRDefault="0030705B" w:rsidP="006D11BC">
      <w:pPr>
        <w:tabs>
          <w:tab w:val="left" w:pos="1350"/>
        </w:tabs>
        <w:spacing w:line="360" w:lineRule="auto"/>
        <w:ind w:left="450"/>
        <w:jc w:val="both"/>
        <w:rPr>
          <w:rFonts w:ascii="Times New Roman" w:hAnsi="Times New Roman"/>
          <w:sz w:val="24"/>
          <w:szCs w:val="24"/>
        </w:rPr>
      </w:pPr>
      <w:r w:rsidRPr="00153106">
        <w:rPr>
          <w:rFonts w:ascii="Times New Roman" w:hAnsi="Times New Roman"/>
          <w:sz w:val="24"/>
          <w:szCs w:val="24"/>
          <w:shd w:val="clear" w:color="auto" w:fill="FFFFFF"/>
        </w:rPr>
        <w:t>A .wire                                               B. socket</w:t>
      </w:r>
    </w:p>
    <w:p w:rsidR="0030705B" w:rsidRPr="00153106" w:rsidRDefault="0030705B" w:rsidP="006D11BC">
      <w:pPr>
        <w:tabs>
          <w:tab w:val="left" w:pos="1350"/>
        </w:tabs>
        <w:spacing w:line="360" w:lineRule="auto"/>
        <w:ind w:left="450"/>
        <w:jc w:val="both"/>
        <w:rPr>
          <w:rFonts w:ascii="Times New Roman" w:hAnsi="Times New Roman"/>
          <w:sz w:val="24"/>
          <w:szCs w:val="24"/>
        </w:rPr>
      </w:pPr>
      <w:r w:rsidRPr="00153106">
        <w:rPr>
          <w:rFonts w:ascii="Times New Roman" w:hAnsi="Times New Roman"/>
          <w:sz w:val="24"/>
          <w:szCs w:val="24"/>
          <w:shd w:val="clear" w:color="auto" w:fill="FFFFFF"/>
        </w:rPr>
        <w:t>C .switch                                               D. all</w:t>
      </w:r>
    </w:p>
    <w:p w:rsidR="0030705B" w:rsidRPr="00153106" w:rsidRDefault="0030705B" w:rsidP="00B87F84">
      <w:pPr>
        <w:pStyle w:val="ListParagraph"/>
        <w:numPr>
          <w:ilvl w:val="0"/>
          <w:numId w:val="25"/>
        </w:numPr>
        <w:tabs>
          <w:tab w:val="left" w:pos="1350"/>
        </w:tabs>
        <w:spacing w:after="0" w:line="360" w:lineRule="auto"/>
        <w:contextualSpacing w:val="0"/>
        <w:jc w:val="both"/>
        <w:rPr>
          <w:rStyle w:val="Strong"/>
          <w:rFonts w:ascii="Times New Roman" w:hAnsi="Times New Roman"/>
          <w:bCs w:val="0"/>
          <w:sz w:val="24"/>
          <w:szCs w:val="24"/>
        </w:rPr>
      </w:pPr>
      <w:r w:rsidRPr="00153106">
        <w:rPr>
          <w:rStyle w:val="Strong"/>
          <w:rFonts w:ascii="Times New Roman" w:hAnsi="Times New Roman"/>
          <w:b w:val="0"/>
          <w:bCs w:val="0"/>
          <w:sz w:val="24"/>
          <w:szCs w:val="24"/>
        </w:rPr>
        <w:t>types of electrical wiring systems.</w:t>
      </w:r>
    </w:p>
    <w:p w:rsidR="0030705B" w:rsidRPr="00153106" w:rsidRDefault="0030705B" w:rsidP="006D11BC">
      <w:pPr>
        <w:tabs>
          <w:tab w:val="left" w:pos="1350"/>
        </w:tabs>
        <w:spacing w:line="360" w:lineRule="auto"/>
        <w:ind w:left="450"/>
        <w:jc w:val="both"/>
        <w:rPr>
          <w:rStyle w:val="Strong"/>
          <w:rFonts w:ascii="Times New Roman" w:hAnsi="Times New Roman"/>
          <w:b w:val="0"/>
          <w:bCs w:val="0"/>
          <w:sz w:val="24"/>
          <w:szCs w:val="24"/>
        </w:rPr>
      </w:pPr>
      <w:r w:rsidRPr="00153106">
        <w:rPr>
          <w:rStyle w:val="Strong"/>
          <w:rFonts w:ascii="Times New Roman" w:hAnsi="Times New Roman"/>
          <w:b w:val="0"/>
          <w:bCs w:val="0"/>
          <w:sz w:val="24"/>
          <w:szCs w:val="24"/>
        </w:rPr>
        <w:t>A. cleat wiring                                       B. conduit wiring</w:t>
      </w:r>
    </w:p>
    <w:p w:rsidR="0030705B" w:rsidRPr="00153106" w:rsidRDefault="0030705B" w:rsidP="006D11BC">
      <w:pPr>
        <w:tabs>
          <w:tab w:val="left" w:pos="1350"/>
        </w:tabs>
        <w:spacing w:line="360" w:lineRule="auto"/>
        <w:ind w:left="450"/>
        <w:jc w:val="both"/>
        <w:rPr>
          <w:rFonts w:ascii="Times New Roman" w:hAnsi="Times New Roman"/>
          <w:b/>
          <w:sz w:val="24"/>
          <w:szCs w:val="24"/>
        </w:rPr>
      </w:pPr>
      <w:r w:rsidRPr="00153106">
        <w:rPr>
          <w:rStyle w:val="Strong"/>
          <w:rFonts w:ascii="Times New Roman" w:hAnsi="Times New Roman"/>
          <w:b w:val="0"/>
          <w:bCs w:val="0"/>
          <w:sz w:val="24"/>
          <w:szCs w:val="24"/>
        </w:rPr>
        <w:t>C .batten wiring                                 D. all</w:t>
      </w:r>
    </w:p>
    <w:p w:rsidR="0030705B" w:rsidRPr="00153106" w:rsidRDefault="0030705B" w:rsidP="007C0CA4">
      <w:pPr>
        <w:rPr>
          <w:rFonts w:ascii="Times New Roman" w:hAnsi="Times New Roman"/>
          <w:shd w:val="clear" w:color="auto" w:fill="FFFFFF"/>
        </w:rPr>
      </w:pPr>
      <w:r w:rsidRPr="00153106">
        <w:rPr>
          <w:rFonts w:ascii="Times New Roman" w:hAnsi="Times New Roman"/>
        </w:rPr>
        <w:t>3.</w:t>
      </w:r>
      <w:r w:rsidRPr="00153106">
        <w:rPr>
          <w:rStyle w:val="Strong"/>
          <w:rFonts w:ascii="Times New Roman" w:hAnsi="Times New Roman"/>
          <w:b w:val="0"/>
          <w:sz w:val="24"/>
          <w:szCs w:val="24"/>
          <w:bdr w:val="none" w:sz="0" w:space="0" w:color="auto" w:frame="1"/>
        </w:rPr>
        <w:t xml:space="preserve"> Methods of Electrical Wiring Systems</w:t>
      </w:r>
      <w:r w:rsidRPr="00153106">
        <w:rPr>
          <w:rFonts w:ascii="Times New Roman" w:hAnsi="Times New Roman"/>
        </w:rPr>
        <w:t>.</w:t>
      </w:r>
    </w:p>
    <w:p w:rsidR="0030705B" w:rsidRPr="00153106" w:rsidRDefault="0030705B" w:rsidP="007C0CA4">
      <w:pPr>
        <w:rPr>
          <w:rFonts w:ascii="Times New Roman" w:hAnsi="Times New Roman"/>
        </w:rPr>
      </w:pPr>
      <w:r w:rsidRPr="00153106">
        <w:rPr>
          <w:rFonts w:ascii="Times New Roman" w:hAnsi="Times New Roman"/>
        </w:rPr>
        <w:t>A . Joint box system                   B. Loop system</w:t>
      </w:r>
    </w:p>
    <w:p w:rsidR="0030705B" w:rsidRPr="00153106" w:rsidRDefault="0030705B" w:rsidP="007C0CA4">
      <w:pPr>
        <w:rPr>
          <w:rFonts w:ascii="Times New Roman" w:hAnsi="Times New Roman"/>
        </w:rPr>
      </w:pPr>
      <w:r w:rsidRPr="00153106">
        <w:rPr>
          <w:rFonts w:ascii="Times New Roman" w:hAnsi="Times New Roman"/>
        </w:rPr>
        <w:t>C . Tee system                           D. all</w:t>
      </w:r>
    </w:p>
    <w:p w:rsidR="0030705B" w:rsidRPr="00153106" w:rsidRDefault="00E51A57" w:rsidP="007C0CA4">
      <w:pPr>
        <w:rPr>
          <w:rFonts w:ascii="Times New Roman" w:hAnsi="Times New Roman"/>
        </w:rPr>
      </w:pPr>
      <w:r w:rsidRPr="00153106">
        <w:rPr>
          <w:rFonts w:ascii="Times New Roman" w:hAnsi="Times New Roman"/>
        </w:rPr>
        <w:t>4.</w:t>
      </w:r>
      <w:r w:rsidR="0030705B" w:rsidRPr="00153106">
        <w:rPr>
          <w:rFonts w:ascii="Times New Roman" w:hAnsi="Times New Roman"/>
        </w:rPr>
        <w:t>Type</w:t>
      </w:r>
      <w:r w:rsidR="00D4146D" w:rsidRPr="00153106">
        <w:rPr>
          <w:rFonts w:ascii="Times New Roman" w:hAnsi="Times New Roman"/>
        </w:rPr>
        <w:t xml:space="preserve">s </w:t>
      </w:r>
      <w:r w:rsidR="00AF171F" w:rsidRPr="00153106">
        <w:rPr>
          <w:rFonts w:ascii="Times New Roman" w:hAnsi="Times New Roman"/>
        </w:rPr>
        <w:t>of Basi</w:t>
      </w:r>
      <w:r w:rsidR="00153106">
        <w:rPr>
          <w:rFonts w:ascii="Times New Roman" w:hAnsi="Times New Roman"/>
        </w:rPr>
        <w:t>c</w:t>
      </w:r>
      <w:r w:rsidR="00AF171F" w:rsidRPr="00153106">
        <w:rPr>
          <w:rFonts w:ascii="Times New Roman" w:hAnsi="Times New Roman"/>
        </w:rPr>
        <w:t xml:space="preserve"> </w:t>
      </w:r>
      <w:r w:rsidR="00A459D5" w:rsidRPr="00153106">
        <w:rPr>
          <w:rFonts w:ascii="Times New Roman" w:hAnsi="Times New Roman"/>
        </w:rPr>
        <w:t>Electrical Switches.</w:t>
      </w:r>
    </w:p>
    <w:p w:rsidR="0030705B" w:rsidRPr="00153106" w:rsidRDefault="0030705B" w:rsidP="007C0CA4">
      <w:pPr>
        <w:rPr>
          <w:rFonts w:ascii="Times New Roman" w:hAnsi="Times New Roman"/>
        </w:rPr>
      </w:pPr>
      <w:r w:rsidRPr="00153106">
        <w:rPr>
          <w:rFonts w:ascii="Times New Roman" w:hAnsi="Times New Roman"/>
        </w:rPr>
        <w:t xml:space="preserve">A .SPST                             B. SPDT           </w:t>
      </w:r>
    </w:p>
    <w:p w:rsidR="0030705B" w:rsidRPr="00153106" w:rsidRDefault="0030705B" w:rsidP="007C0CA4">
      <w:pPr>
        <w:rPr>
          <w:rFonts w:ascii="Times New Roman" w:hAnsi="Times New Roman"/>
        </w:rPr>
      </w:pPr>
      <w:r w:rsidRPr="00153106">
        <w:rPr>
          <w:rFonts w:ascii="Times New Roman" w:hAnsi="Times New Roman"/>
        </w:rPr>
        <w:t>C .DPST                               D. DPDT       e. all</w:t>
      </w:r>
    </w:p>
    <w:p w:rsidR="0030705B" w:rsidRPr="00153106" w:rsidRDefault="00E51A57" w:rsidP="007C0CA4">
      <w:pPr>
        <w:rPr>
          <w:rFonts w:ascii="Times New Roman" w:hAnsi="Times New Roman"/>
        </w:rPr>
      </w:pPr>
      <w:r w:rsidRPr="00153106">
        <w:rPr>
          <w:rFonts w:ascii="Times New Roman" w:hAnsi="Times New Roman"/>
        </w:rPr>
        <w:t>5.</w:t>
      </w:r>
      <w:r w:rsidR="0030705B" w:rsidRPr="00153106">
        <w:rPr>
          <w:rFonts w:ascii="Times New Roman" w:hAnsi="Times New Roman"/>
        </w:rPr>
        <w:t>.electric</w:t>
      </w:r>
      <w:r w:rsidR="00D4146D" w:rsidRPr="00153106">
        <w:rPr>
          <w:rFonts w:ascii="Times New Roman" w:hAnsi="Times New Roman"/>
        </w:rPr>
        <w:t xml:space="preserve">al </w:t>
      </w:r>
      <w:r w:rsidRPr="00153106">
        <w:rPr>
          <w:rFonts w:ascii="Times New Roman" w:hAnsi="Times New Roman"/>
        </w:rPr>
        <w:t>fitting accessories.</w:t>
      </w:r>
    </w:p>
    <w:p w:rsidR="0030705B" w:rsidRPr="00153106" w:rsidRDefault="0030705B" w:rsidP="007C0CA4">
      <w:pPr>
        <w:rPr>
          <w:rFonts w:ascii="Times New Roman" w:hAnsi="Times New Roman"/>
          <w:shd w:val="clear" w:color="auto" w:fill="FFFFFF"/>
        </w:rPr>
      </w:pPr>
      <w:r w:rsidRPr="00153106">
        <w:rPr>
          <w:rFonts w:ascii="Times New Roman" w:hAnsi="Times New Roman"/>
          <w:shd w:val="clear" w:color="auto" w:fill="FFFFFF"/>
        </w:rPr>
        <w:t>A .lighting                    B. pvcelectrical conduit</w:t>
      </w:r>
    </w:p>
    <w:p w:rsidR="00E51A57" w:rsidRPr="00153106" w:rsidRDefault="0030705B" w:rsidP="007C0CA4">
      <w:pPr>
        <w:rPr>
          <w:rFonts w:ascii="Times New Roman" w:hAnsi="Times New Roman"/>
          <w:shd w:val="clear" w:color="auto" w:fill="FFFFFF"/>
        </w:rPr>
      </w:pPr>
      <w:r w:rsidRPr="00153106">
        <w:rPr>
          <w:rFonts w:ascii="Times New Roman" w:hAnsi="Times New Roman"/>
          <w:shd w:val="clear" w:color="auto" w:fill="FFFFFF"/>
        </w:rPr>
        <w:t>C .socket                 D. all</w:t>
      </w:r>
    </w:p>
    <w:p w:rsidR="00AF171F" w:rsidRPr="00153106" w:rsidRDefault="00AF171F" w:rsidP="007C0CA4">
      <w:pPr>
        <w:rPr>
          <w:rFonts w:ascii="Times New Roman" w:hAnsi="Times New Roman"/>
          <w:b/>
        </w:rPr>
      </w:pPr>
      <w:r w:rsidRPr="00153106">
        <w:rPr>
          <w:rFonts w:ascii="Times New Roman" w:hAnsi="Times New Roman"/>
          <w:b/>
        </w:rPr>
        <w:lastRenderedPageBreak/>
        <w:t xml:space="preserve">II </w:t>
      </w:r>
      <w:r w:rsidR="007B575A" w:rsidRPr="00153106">
        <w:rPr>
          <w:rFonts w:ascii="Times New Roman" w:hAnsi="Times New Roman"/>
          <w:b/>
        </w:rPr>
        <w:t>.</w:t>
      </w:r>
      <w:r w:rsidRPr="00153106">
        <w:rPr>
          <w:rFonts w:ascii="Times New Roman" w:hAnsi="Times New Roman"/>
          <w:b/>
        </w:rPr>
        <w:t>Give short answer</w:t>
      </w:r>
    </w:p>
    <w:p w:rsidR="00E51A57" w:rsidRPr="00153106" w:rsidRDefault="00E51A57" w:rsidP="007C0CA4">
      <w:pPr>
        <w:rPr>
          <w:rFonts w:ascii="Times New Roman" w:hAnsi="Times New Roman"/>
        </w:rPr>
      </w:pPr>
      <w:r w:rsidRPr="00153106">
        <w:rPr>
          <w:rFonts w:ascii="Times New Roman" w:hAnsi="Times New Roman"/>
        </w:rPr>
        <w:t>1. Why is PVC casing-capping preferred over wooden casing-capping wiring?</w:t>
      </w:r>
    </w:p>
    <w:p w:rsidR="00E51A57" w:rsidRPr="00153106" w:rsidRDefault="00E51A57" w:rsidP="007C0CA4">
      <w:pPr>
        <w:rPr>
          <w:rFonts w:ascii="Times New Roman" w:hAnsi="Times New Roman"/>
        </w:rPr>
      </w:pPr>
      <w:r w:rsidRPr="00153106">
        <w:rPr>
          <w:rFonts w:ascii="Times New Roman" w:hAnsi="Times New Roman"/>
        </w:rPr>
        <w:t xml:space="preserve"> 2. How does an MCB help in managing electrical power?</w:t>
      </w:r>
    </w:p>
    <w:p w:rsidR="00E51A57" w:rsidRPr="00153106" w:rsidRDefault="00E51A57" w:rsidP="007C0CA4">
      <w:pPr>
        <w:rPr>
          <w:rFonts w:ascii="Times New Roman" w:hAnsi="Times New Roman"/>
        </w:rPr>
      </w:pPr>
      <w:r w:rsidRPr="00153106">
        <w:rPr>
          <w:rFonts w:ascii="Times New Roman" w:hAnsi="Times New Roman"/>
        </w:rPr>
        <w:t>3. Why is conduit wiring used in homes?</w:t>
      </w:r>
    </w:p>
    <w:p w:rsidR="001C488D" w:rsidRPr="00153106" w:rsidRDefault="00E51A57" w:rsidP="007C0CA4">
      <w:pPr>
        <w:rPr>
          <w:rFonts w:ascii="Times New Roman" w:hAnsi="Times New Roman"/>
        </w:rPr>
      </w:pPr>
      <w:r w:rsidRPr="00153106">
        <w:rPr>
          <w:rFonts w:ascii="Times New Roman" w:hAnsi="Times New Roman"/>
        </w:rPr>
        <w:t xml:space="preserve"> 4. Discuss the importance of </w:t>
      </w:r>
      <w:r w:rsidR="00A459D5" w:rsidRPr="00153106">
        <w:rPr>
          <w:rFonts w:ascii="Times New Roman" w:hAnsi="Times New Roman"/>
        </w:rPr>
        <w:t>color</w:t>
      </w:r>
      <w:r w:rsidRPr="00153106">
        <w:rPr>
          <w:rFonts w:ascii="Times New Roman" w:hAnsi="Times New Roman"/>
        </w:rPr>
        <w:t xml:space="preserve"> codes in electrical wiring.</w:t>
      </w:r>
    </w:p>
    <w:p w:rsidR="00AF171F" w:rsidRPr="00153106" w:rsidRDefault="00AF171F" w:rsidP="007C0CA4">
      <w:pPr>
        <w:rPr>
          <w:rFonts w:ascii="Times New Roman" w:hAnsi="Times New Roman"/>
        </w:rPr>
      </w:pPr>
    </w:p>
    <w:p w:rsidR="00A01F51" w:rsidRPr="00153106" w:rsidRDefault="00A01F51" w:rsidP="007C0CA4">
      <w:pPr>
        <w:rPr>
          <w:rFonts w:ascii="Times New Roman" w:hAnsi="Times New Roman"/>
        </w:rPr>
      </w:pPr>
      <w:r w:rsidRPr="00153106">
        <w:rPr>
          <w:rFonts w:ascii="Times New Roman" w:hAnsi="Times New Roman"/>
        </w:rPr>
        <w:t>Operation Sheet</w:t>
      </w:r>
      <w:r w:rsidR="00412924" w:rsidRPr="00153106">
        <w:rPr>
          <w:rFonts w:ascii="Times New Roman" w:hAnsi="Times New Roman"/>
        </w:rPr>
        <w:t xml:space="preserve"> 2</w:t>
      </w:r>
    </w:p>
    <w:p w:rsidR="00A01F51" w:rsidRPr="00153106" w:rsidRDefault="00B05DE2" w:rsidP="007C0CA4">
      <w:pPr>
        <w:rPr>
          <w:rFonts w:ascii="Times New Roman" w:hAnsi="Times New Roman"/>
          <w:b/>
          <w:sz w:val="28"/>
          <w:szCs w:val="28"/>
        </w:rPr>
      </w:pPr>
      <w:r w:rsidRPr="00153106">
        <w:rPr>
          <w:rFonts w:ascii="Times New Roman" w:hAnsi="Times New Roman"/>
          <w:b/>
        </w:rPr>
        <w:t>Operation title.</w:t>
      </w:r>
      <w:r w:rsidR="00153106">
        <w:rPr>
          <w:rFonts w:ascii="Times New Roman" w:hAnsi="Times New Roman"/>
          <w:b/>
        </w:rPr>
        <w:t xml:space="preserve"> </w:t>
      </w:r>
      <w:r w:rsidR="00A01F51" w:rsidRPr="00153106">
        <w:rPr>
          <w:rFonts w:ascii="Times New Roman" w:hAnsi="Times New Roman"/>
        </w:rPr>
        <w:t>Two</w:t>
      </w:r>
      <w:r w:rsidR="00153106">
        <w:rPr>
          <w:rFonts w:ascii="Times New Roman" w:hAnsi="Times New Roman"/>
        </w:rPr>
        <w:t xml:space="preserve"> </w:t>
      </w:r>
      <w:r w:rsidRPr="00153106">
        <w:rPr>
          <w:rFonts w:ascii="Times New Roman" w:hAnsi="Times New Roman"/>
        </w:rPr>
        <w:t>Installation and termination of wiring system</w:t>
      </w:r>
    </w:p>
    <w:p w:rsidR="00BD0689" w:rsidRPr="00153106" w:rsidRDefault="00B05DE2" w:rsidP="007C0CA4">
      <w:pPr>
        <w:rPr>
          <w:rFonts w:ascii="Times New Roman" w:hAnsi="Times New Roman"/>
        </w:rPr>
      </w:pPr>
      <w:r w:rsidRPr="00153106">
        <w:rPr>
          <w:rFonts w:ascii="Times New Roman" w:hAnsi="Times New Roman"/>
          <w:b/>
        </w:rPr>
        <w:t>Purpose</w:t>
      </w:r>
      <w:r w:rsidR="00153106">
        <w:rPr>
          <w:rFonts w:ascii="Times New Roman" w:hAnsi="Times New Roman"/>
          <w:b/>
        </w:rPr>
        <w:t xml:space="preserve"> </w:t>
      </w:r>
      <w:r w:rsidR="00A01F51" w:rsidRPr="00153106">
        <w:rPr>
          <w:rFonts w:ascii="Times New Roman" w:hAnsi="Times New Roman"/>
        </w:rPr>
        <w:t xml:space="preserve">Two bulbs controlled by 3-way and single switch </w:t>
      </w:r>
    </w:p>
    <w:p w:rsidR="00A01F51" w:rsidRPr="00153106" w:rsidRDefault="00BD0689" w:rsidP="007C0CA4">
      <w:pPr>
        <w:rPr>
          <w:rFonts w:ascii="Times New Roman" w:hAnsi="Times New Roman"/>
          <w:b/>
        </w:rPr>
      </w:pPr>
      <w:r w:rsidRPr="00153106">
        <w:rPr>
          <w:rFonts w:ascii="Times New Roman" w:hAnsi="Times New Roman"/>
          <w:b/>
        </w:rPr>
        <w:t>Procedure</w:t>
      </w:r>
      <w:r w:rsidR="00A01F51" w:rsidRPr="00153106">
        <w:rPr>
          <w:rFonts w:ascii="Times New Roman" w:hAnsi="Times New Roman"/>
          <w:b/>
        </w:rPr>
        <w:t>:-</w:t>
      </w:r>
    </w:p>
    <w:p w:rsidR="00B65BA6" w:rsidRPr="00153106" w:rsidRDefault="002C4AEC" w:rsidP="007C0CA4">
      <w:pPr>
        <w:rPr>
          <w:rFonts w:ascii="Times New Roman" w:hAnsi="Times New Roman"/>
        </w:rPr>
      </w:pPr>
      <w:r w:rsidRPr="00153106">
        <w:rPr>
          <w:rFonts w:ascii="Times New Roman" w:hAnsi="Times New Roman"/>
          <w:b/>
        </w:rPr>
        <w:t>Instruction:</w:t>
      </w:r>
      <w:r w:rsidR="00153106">
        <w:rPr>
          <w:rFonts w:ascii="Times New Roman" w:hAnsi="Times New Roman"/>
          <w:b/>
        </w:rPr>
        <w:t xml:space="preserve"> </w:t>
      </w:r>
      <w:r w:rsidRPr="00153106">
        <w:rPr>
          <w:rFonts w:ascii="Times New Roman" w:hAnsi="Times New Roman"/>
        </w:rPr>
        <w:t xml:space="preserve">following the necessary templates, tools and materials you are required to </w:t>
      </w:r>
    </w:p>
    <w:p w:rsidR="00B65BA6" w:rsidRPr="00153106" w:rsidRDefault="00E34233" w:rsidP="007C0CA4">
      <w:pPr>
        <w:rPr>
          <w:rFonts w:ascii="Times New Roman" w:hAnsi="Times New Roman"/>
          <w:b/>
        </w:rPr>
      </w:pPr>
      <w:r w:rsidRPr="00153106">
        <w:rPr>
          <w:rFonts w:ascii="Times New Roman" w:hAnsi="Times New Roman"/>
          <w:b/>
          <w:noProof/>
          <w:lang w:bidi="ar-SA"/>
        </w:rPr>
        <w:drawing>
          <wp:anchor distT="0" distB="0" distL="114300" distR="114300" simplePos="0" relativeHeight="251680768" behindDoc="1" locked="0" layoutInCell="1" allowOverlap="1">
            <wp:simplePos x="0" y="0"/>
            <wp:positionH relativeFrom="column">
              <wp:posOffset>104775</wp:posOffset>
            </wp:positionH>
            <wp:positionV relativeFrom="paragraph">
              <wp:posOffset>31750</wp:posOffset>
            </wp:positionV>
            <wp:extent cx="5229225" cy="3686175"/>
            <wp:effectExtent l="19050" t="0" r="9525" b="0"/>
            <wp:wrapNone/>
            <wp:docPr id="73"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82"/>
                    <a:srcRect/>
                    <a:stretch>
                      <a:fillRect/>
                    </a:stretch>
                  </pic:blipFill>
                  <pic:spPr bwMode="auto">
                    <a:xfrm>
                      <a:off x="0" y="0"/>
                      <a:ext cx="5229225" cy="3686175"/>
                    </a:xfrm>
                    <a:prstGeom prst="rect">
                      <a:avLst/>
                    </a:prstGeom>
                    <a:noFill/>
                    <a:ln w="9525">
                      <a:noFill/>
                      <a:miter lim="800000"/>
                      <a:headEnd/>
                      <a:tailEnd/>
                    </a:ln>
                  </pic:spPr>
                </pic:pic>
              </a:graphicData>
            </a:graphic>
          </wp:anchor>
        </w:drawing>
      </w: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B65BA6" w:rsidRPr="00153106" w:rsidRDefault="00B65BA6" w:rsidP="007C0CA4">
      <w:pPr>
        <w:rPr>
          <w:rFonts w:ascii="Times New Roman" w:hAnsi="Times New Roman"/>
          <w:b/>
        </w:rPr>
      </w:pPr>
    </w:p>
    <w:p w:rsidR="00E34233" w:rsidRPr="00153106" w:rsidRDefault="00E34233" w:rsidP="007C0CA4">
      <w:pPr>
        <w:rPr>
          <w:rFonts w:ascii="Times New Roman" w:hAnsi="Times New Roman"/>
          <w:b/>
        </w:rPr>
      </w:pPr>
    </w:p>
    <w:p w:rsidR="00B65BA6" w:rsidRPr="00153106" w:rsidRDefault="00B65BA6" w:rsidP="007C0CA4">
      <w:pPr>
        <w:rPr>
          <w:rFonts w:ascii="Times New Roman" w:hAnsi="Times New Roman"/>
          <w:b/>
        </w:rPr>
      </w:pPr>
    </w:p>
    <w:p w:rsidR="000A5A3F" w:rsidRPr="00153106" w:rsidRDefault="000A5A3F" w:rsidP="007C0CA4">
      <w:pPr>
        <w:rPr>
          <w:rFonts w:ascii="Times New Roman" w:hAnsi="Times New Roman"/>
          <w:b/>
          <w:sz w:val="24"/>
          <w:szCs w:val="24"/>
        </w:rPr>
      </w:pPr>
      <w:r w:rsidRPr="00153106">
        <w:rPr>
          <w:rFonts w:ascii="Times New Roman" w:hAnsi="Times New Roman"/>
          <w:b/>
          <w:sz w:val="24"/>
          <w:szCs w:val="24"/>
        </w:rPr>
        <w:t>Tools and requirement:</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xml:space="preserve">             1. A voltmeter </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2.Analog voltmeters</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xml:space="preserve">            3. Measuring Tools</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lastRenderedPageBreak/>
        <w:t xml:space="preserve"> .           4. Wire</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xml:space="preserve">             5.Wire Strippers</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xml:space="preserve">   .        6. Diagonal Cutter</w:t>
      </w:r>
    </w:p>
    <w:p w:rsidR="003E5255" w:rsidRPr="00153106" w:rsidRDefault="003E5255" w:rsidP="007C0CA4">
      <w:pPr>
        <w:rPr>
          <w:rFonts w:ascii="Times New Roman" w:hAnsi="Times New Roman"/>
          <w:sz w:val="24"/>
          <w:szCs w:val="24"/>
        </w:rPr>
      </w:pPr>
      <w:r w:rsidRPr="00153106">
        <w:rPr>
          <w:rFonts w:ascii="Times New Roman" w:hAnsi="Times New Roman"/>
          <w:sz w:val="24"/>
          <w:szCs w:val="24"/>
        </w:rPr>
        <w:t>.           7 .Screw Drivers</w:t>
      </w:r>
    </w:p>
    <w:p w:rsidR="000A5A3F" w:rsidRPr="00153106" w:rsidRDefault="003E5255" w:rsidP="007C0CA4">
      <w:pPr>
        <w:rPr>
          <w:rFonts w:ascii="Times New Roman" w:hAnsi="Times New Roman"/>
          <w:sz w:val="24"/>
          <w:szCs w:val="24"/>
        </w:rPr>
      </w:pPr>
      <w:r w:rsidRPr="00153106">
        <w:rPr>
          <w:rFonts w:ascii="Times New Roman" w:hAnsi="Times New Roman"/>
          <w:b/>
          <w:sz w:val="24"/>
          <w:szCs w:val="24"/>
        </w:rPr>
        <w:t>Steps in doing the task</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 </w:t>
      </w:r>
      <w:r w:rsidRPr="00153106">
        <w:rPr>
          <w:rFonts w:ascii="Times New Roman" w:hAnsi="Times New Roman"/>
          <w:sz w:val="24"/>
          <w:szCs w:val="24"/>
        </w:rPr>
        <w:t>Secure working drawing (You have it when you perform rough-in activities using rigid nonmetallic conduit).</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w:t>
      </w:r>
      <w:r w:rsidR="00BD0689" w:rsidRPr="00153106">
        <w:rPr>
          <w:rFonts w:ascii="Times New Roman" w:hAnsi="Times New Roman"/>
          <w:b/>
          <w:sz w:val="24"/>
          <w:szCs w:val="24"/>
        </w:rPr>
        <w:t>2 You</w:t>
      </w:r>
      <w:r w:rsidRPr="00153106">
        <w:rPr>
          <w:rFonts w:ascii="Times New Roman" w:hAnsi="Times New Roman"/>
          <w:sz w:val="24"/>
          <w:szCs w:val="24"/>
        </w:rPr>
        <w:t xml:space="preserve"> will be installing electrical wiring a lamp controlled in two different locations by means of 2 3-way switch. Identify the number of conductors to be inserted in each conduit run by converting the working drawing into wiring diagram</w:t>
      </w:r>
    </w:p>
    <w:p w:rsidR="00A01F51" w:rsidRPr="00153106" w:rsidRDefault="009B1B65" w:rsidP="007C0CA4">
      <w:pPr>
        <w:rPr>
          <w:rFonts w:ascii="Times New Roman" w:hAnsi="Times New Roman"/>
          <w:b/>
          <w:sz w:val="24"/>
          <w:szCs w:val="24"/>
        </w:rPr>
      </w:pPr>
      <w:r w:rsidRPr="00153106">
        <w:rPr>
          <w:rFonts w:ascii="Times New Roman" w:hAnsi="Times New Roman"/>
          <w:noProof/>
          <w:sz w:val="24"/>
          <w:szCs w:val="24"/>
          <w:lang w:val="en-PH" w:eastAsia="en-PH"/>
        </w:rPr>
        <w:pict>
          <v:shape id="Text Box 510" o:spid="_x0000_s1092" type="#_x0000_t202" style="position:absolute;margin-left:322.65pt;margin-top:252.85pt;width:27.75pt;height:21.75pt;z-index:2516766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" stroked="f" strokeweight=".5pt">
            <v:textbox style="mso-next-textbox:#Text Box 510">
              <w:txbxContent>
                <w:p w:rsidR="00A72F18" w:rsidRPr="009964ED" w:rsidRDefault="00A72F18" w:rsidP="00A01F51">
                  <w:pPr>
                    <w:rPr>
                      <w:sz w:val="20"/>
                      <w:vertAlign w:val="subscript"/>
                    </w:rPr>
                  </w:pPr>
                </w:p>
              </w:txbxContent>
            </v:textbox>
          </v:shape>
        </w:pict>
      </w:r>
      <w:r w:rsidRPr="00153106">
        <w:rPr>
          <w:rFonts w:ascii="Times New Roman" w:hAnsi="Times New Roman"/>
          <w:noProof/>
          <w:sz w:val="24"/>
          <w:szCs w:val="24"/>
          <w:lang w:val="en-PH" w:eastAsia="en-PH"/>
        </w:rPr>
        <w:pict>
          <v:shape id="Text Box 511" o:spid="_x0000_s1093" type="#_x0000_t202" style="position:absolute;margin-left:396.9pt;margin-top:241.6pt;width:27.75pt;height:21.75pt;z-index:25167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" stroked="f" strokeweight=".5pt">
            <v:textbox style="mso-next-textbox:#Text Box 511">
              <w:txbxContent>
                <w:p w:rsidR="00A72F18" w:rsidRPr="009964ED" w:rsidRDefault="00A72F18" w:rsidP="00A01F51">
                  <w:pPr>
                    <w:rPr>
                      <w:sz w:val="20"/>
                      <w:vertAlign w:val="subscript"/>
                    </w:rPr>
                  </w:pPr>
                </w:p>
              </w:txbxContent>
            </v:textbox>
          </v:shape>
        </w:pict>
      </w:r>
      <w:r w:rsidR="00A01F51" w:rsidRPr="00153106">
        <w:rPr>
          <w:rFonts w:ascii="Times New Roman" w:hAnsi="Times New Roman"/>
          <w:b/>
          <w:sz w:val="24"/>
          <w:szCs w:val="24"/>
        </w:rPr>
        <w:t xml:space="preserve">Step 3  </w:t>
      </w:r>
      <w:r w:rsidR="00A01F51" w:rsidRPr="00153106">
        <w:rPr>
          <w:rFonts w:ascii="Times New Roman" w:hAnsi="Times New Roman"/>
          <w:sz w:val="24"/>
          <w:szCs w:val="24"/>
        </w:rPr>
        <w:t>Prepare a guide wire and insert to the utility box until it reaches the panel board.</w:t>
      </w:r>
      <w:r w:rsidR="00A01F51" w:rsidRPr="00153106">
        <w:rPr>
          <w:rFonts w:ascii="Times New Roman" w:hAnsi="Times New Roman"/>
          <w:sz w:val="24"/>
          <w:szCs w:val="24"/>
        </w:rPr>
        <w:tab/>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Step 4</w:t>
      </w:r>
      <w:r w:rsidRPr="00153106">
        <w:rPr>
          <w:rFonts w:ascii="Times New Roman" w:hAnsi="Times New Roman"/>
          <w:sz w:val="24"/>
          <w:szCs w:val="24"/>
        </w:rPr>
        <w:t>Prepare conductors 2.0 mm</w:t>
      </w:r>
      <w:r w:rsidRPr="00153106">
        <w:rPr>
          <w:rFonts w:ascii="Times New Roman" w:hAnsi="Times New Roman"/>
          <w:sz w:val="24"/>
          <w:szCs w:val="24"/>
          <w:vertAlign w:val="superscript"/>
        </w:rPr>
        <w:t>2</w:t>
      </w:r>
      <w:r w:rsidRPr="00153106">
        <w:rPr>
          <w:rFonts w:ascii="Times New Roman" w:hAnsi="Times New Roman"/>
          <w:sz w:val="24"/>
          <w:szCs w:val="24"/>
        </w:rPr>
        <w:t>, 1 black, 1 white, and 1 green.</w:t>
      </w:r>
    </w:p>
    <w:p w:rsidR="00A01F51" w:rsidRPr="00153106" w:rsidRDefault="00A01F51" w:rsidP="007C0CA4">
      <w:pPr>
        <w:rPr>
          <w:rFonts w:ascii="Times New Roman" w:hAnsi="Times New Roman"/>
          <w:sz w:val="24"/>
          <w:szCs w:val="24"/>
        </w:rPr>
      </w:pPr>
      <w:r w:rsidRPr="00153106">
        <w:rPr>
          <w:rFonts w:ascii="Times New Roman" w:hAnsi="Times New Roman"/>
          <w:b/>
          <w:sz w:val="24"/>
          <w:szCs w:val="24"/>
        </w:rPr>
        <w:t>Step 5</w:t>
      </w:r>
      <w:r w:rsidRPr="00153106">
        <w:rPr>
          <w:rFonts w:ascii="Times New Roman" w:hAnsi="Times New Roman"/>
          <w:sz w:val="24"/>
          <w:szCs w:val="24"/>
        </w:rPr>
        <w:t xml:space="preserve"> Fish it out on the utility box To facilitate easy pulling of fished conductors cover it with electrical tape</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6  </w:t>
      </w:r>
      <w:r w:rsidRPr="00153106">
        <w:rPr>
          <w:rFonts w:ascii="Times New Roman" w:hAnsi="Times New Roman"/>
          <w:sz w:val="24"/>
          <w:szCs w:val="24"/>
        </w:rPr>
        <w:t>Then start inserting it to the PVC conduit while being pulled on the other end until the conductors reaches the panel board.</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7 </w:t>
      </w:r>
      <w:r w:rsidRPr="00153106">
        <w:rPr>
          <w:rFonts w:ascii="Times New Roman" w:hAnsi="Times New Roman"/>
          <w:sz w:val="24"/>
          <w:szCs w:val="24"/>
        </w:rPr>
        <w:t>Provide an ample length of panel board and the utility box for the convenience outlet.</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Step 8</w:t>
      </w:r>
      <w:r w:rsidRPr="00153106">
        <w:rPr>
          <w:rFonts w:ascii="Times New Roman" w:hAnsi="Times New Roman"/>
          <w:sz w:val="24"/>
          <w:szCs w:val="24"/>
        </w:rPr>
        <w:t xml:space="preserve">  The wire allowance for termination in utility and junction boxes at least 150 mm.</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9 </w:t>
      </w:r>
      <w:r w:rsidRPr="00153106">
        <w:rPr>
          <w:rFonts w:ascii="Times New Roman" w:hAnsi="Times New Roman"/>
          <w:noProof/>
          <w:sz w:val="24"/>
          <w:szCs w:val="24"/>
          <w:lang w:val="en-PH" w:eastAsia="en-PH"/>
        </w:rPr>
        <w:t>Insert 1.6 mm</w:t>
      </w:r>
      <w:r w:rsidRPr="00153106">
        <w:rPr>
          <w:rFonts w:ascii="Times New Roman" w:hAnsi="Times New Roman"/>
          <w:noProof/>
          <w:sz w:val="24"/>
          <w:szCs w:val="24"/>
          <w:vertAlign w:val="superscript"/>
          <w:lang w:val="en-PH" w:eastAsia="en-PH"/>
        </w:rPr>
        <w:t>2</w:t>
      </w:r>
      <w:r w:rsidRPr="00153106">
        <w:rPr>
          <w:rFonts w:ascii="Times New Roman" w:hAnsi="Times New Roman"/>
          <w:noProof/>
          <w:sz w:val="24"/>
          <w:szCs w:val="24"/>
          <w:lang w:val="en-PH" w:eastAsia="en-PH"/>
        </w:rPr>
        <w:t xml:space="preserve"> wire, black for hot and 1 red for return from junction box J1 to the utility box for lamps C, D. and E.</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10  </w:t>
      </w:r>
      <w:r w:rsidRPr="00153106">
        <w:rPr>
          <w:rFonts w:ascii="Times New Roman" w:hAnsi="Times New Roman"/>
          <w:sz w:val="24"/>
          <w:szCs w:val="24"/>
        </w:rPr>
        <w:t>Insert 1.6 mm</w:t>
      </w:r>
      <w:r w:rsidRPr="00153106">
        <w:rPr>
          <w:rFonts w:ascii="Times New Roman" w:hAnsi="Times New Roman"/>
          <w:sz w:val="24"/>
          <w:szCs w:val="24"/>
          <w:vertAlign w:val="superscript"/>
        </w:rPr>
        <w:t>2</w:t>
      </w:r>
      <w:r w:rsidRPr="00153106">
        <w:rPr>
          <w:rFonts w:ascii="Times New Roman" w:hAnsi="Times New Roman"/>
          <w:sz w:val="24"/>
          <w:szCs w:val="24"/>
        </w:rPr>
        <w:t xml:space="preserve"> wires, 1 black and 1 red for hot wires from panel board to junction box J1. Since the distance between each end is shorter </w:t>
      </w:r>
    </w:p>
    <w:p w:rsidR="00A01F51" w:rsidRPr="00153106" w:rsidRDefault="00A01F51" w:rsidP="007C0CA4">
      <w:pPr>
        <w:rPr>
          <w:rFonts w:ascii="Times New Roman" w:hAnsi="Times New Roman"/>
          <w:b/>
          <w:noProof/>
          <w:sz w:val="24"/>
          <w:szCs w:val="24"/>
          <w:lang w:val="en-PH" w:eastAsia="en-PH"/>
        </w:rPr>
      </w:pPr>
      <w:r w:rsidRPr="00153106">
        <w:rPr>
          <w:rFonts w:ascii="Times New Roman" w:hAnsi="Times New Roman"/>
          <w:b/>
          <w:noProof/>
          <w:sz w:val="24"/>
          <w:szCs w:val="24"/>
          <w:lang w:val="en-PH" w:eastAsia="en-PH"/>
        </w:rPr>
        <w:t xml:space="preserve">Step </w:t>
      </w:r>
      <w:r w:rsidRPr="00153106">
        <w:rPr>
          <w:rFonts w:ascii="Times New Roman" w:hAnsi="Times New Roman"/>
          <w:sz w:val="24"/>
          <w:szCs w:val="24"/>
        </w:rPr>
        <w:t>switch. Wires on the Junction box (J1)Wires on the utility box for 3-way switch</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12 </w:t>
      </w:r>
      <w:r w:rsidRPr="00153106">
        <w:rPr>
          <w:rFonts w:ascii="Times New Roman" w:hAnsi="Times New Roman"/>
          <w:sz w:val="24"/>
          <w:szCs w:val="24"/>
        </w:rPr>
        <w:t>Insert 1.6 mm</w:t>
      </w:r>
      <w:r w:rsidRPr="00153106">
        <w:rPr>
          <w:rFonts w:ascii="Times New Roman" w:hAnsi="Times New Roman"/>
          <w:sz w:val="24"/>
          <w:szCs w:val="24"/>
          <w:vertAlign w:val="superscript"/>
        </w:rPr>
        <w:t>2</w:t>
      </w:r>
      <w:r w:rsidRPr="00153106">
        <w:rPr>
          <w:rFonts w:ascii="Times New Roman" w:hAnsi="Times New Roman"/>
          <w:sz w:val="24"/>
          <w:szCs w:val="24"/>
        </w:rPr>
        <w:t>wire, 1 red f</w:t>
      </w:r>
      <w:r w:rsidR="00962A66" w:rsidRPr="00153106">
        <w:rPr>
          <w:rFonts w:ascii="Times New Roman" w:hAnsi="Times New Roman"/>
          <w:sz w:val="24"/>
          <w:szCs w:val="24"/>
        </w:rPr>
        <w:t xml:space="preserve">or return and 2 blue </w:t>
      </w:r>
      <w:r w:rsidR="00E34233" w:rsidRPr="00153106">
        <w:rPr>
          <w:rFonts w:ascii="Times New Roman" w:hAnsi="Times New Roman"/>
          <w:sz w:val="24"/>
          <w:szCs w:val="24"/>
        </w:rPr>
        <w:t xml:space="preserve"> traveler wires from j</w:t>
      </w:r>
      <w:r w:rsidRPr="00153106">
        <w:rPr>
          <w:rFonts w:ascii="Times New Roman" w:hAnsi="Times New Roman"/>
          <w:sz w:val="24"/>
          <w:szCs w:val="24"/>
        </w:rPr>
        <w:t xml:space="preserve"> box J1 to J2.</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13 </w:t>
      </w:r>
      <w:r w:rsidRPr="00153106">
        <w:rPr>
          <w:rFonts w:ascii="Times New Roman" w:hAnsi="Times New Roman"/>
          <w:sz w:val="24"/>
          <w:szCs w:val="24"/>
        </w:rPr>
        <w:t>Insert 1.6 mm</w:t>
      </w:r>
      <w:r w:rsidRPr="00153106">
        <w:rPr>
          <w:rFonts w:ascii="Times New Roman" w:hAnsi="Times New Roman"/>
          <w:sz w:val="24"/>
          <w:szCs w:val="24"/>
          <w:vertAlign w:val="superscript"/>
        </w:rPr>
        <w:t>2</w:t>
      </w:r>
      <w:r w:rsidRPr="00153106">
        <w:rPr>
          <w:rFonts w:ascii="Times New Roman" w:hAnsi="Times New Roman"/>
          <w:sz w:val="24"/>
          <w:szCs w:val="24"/>
        </w:rPr>
        <w:t>wire, 1 red for return and 2 blue for traveler wires from J2 to S</w:t>
      </w:r>
      <w:r w:rsidRPr="00153106">
        <w:rPr>
          <w:rFonts w:ascii="Times New Roman" w:hAnsi="Times New Roman"/>
          <w:sz w:val="24"/>
          <w:szCs w:val="24"/>
          <w:vertAlign w:val="subscript"/>
        </w:rPr>
        <w:t>3</w:t>
      </w:r>
      <w:r w:rsidRPr="00153106">
        <w:rPr>
          <w:rFonts w:ascii="Times New Roman" w:hAnsi="Times New Roman"/>
          <w:sz w:val="24"/>
          <w:szCs w:val="24"/>
        </w:rPr>
        <w:t>.</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14  </w:t>
      </w:r>
      <w:r w:rsidRPr="00153106">
        <w:rPr>
          <w:rFonts w:ascii="Times New Roman" w:hAnsi="Times New Roman"/>
          <w:sz w:val="24"/>
          <w:szCs w:val="24"/>
        </w:rPr>
        <w:t>Insert 1.6 mm</w:t>
      </w:r>
      <w:r w:rsidRPr="00153106">
        <w:rPr>
          <w:rFonts w:ascii="Times New Roman" w:hAnsi="Times New Roman"/>
          <w:sz w:val="24"/>
          <w:szCs w:val="24"/>
          <w:vertAlign w:val="superscript"/>
        </w:rPr>
        <w:t>2</w:t>
      </w:r>
      <w:r w:rsidRPr="00153106">
        <w:rPr>
          <w:rFonts w:ascii="Times New Roman" w:hAnsi="Times New Roman"/>
          <w:sz w:val="24"/>
          <w:szCs w:val="24"/>
        </w:rPr>
        <w:t xml:space="preserve"> wire, 1black and 1 red from J2 to utility box for lamp A and B.</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15   </w:t>
      </w:r>
      <w:r w:rsidRPr="00153106">
        <w:rPr>
          <w:rFonts w:ascii="Times New Roman" w:hAnsi="Times New Roman"/>
          <w:sz w:val="24"/>
          <w:szCs w:val="24"/>
        </w:rPr>
        <w:t>Insert 1.6 mm</w:t>
      </w:r>
      <w:r w:rsidRPr="00153106">
        <w:rPr>
          <w:rFonts w:ascii="Times New Roman" w:hAnsi="Times New Roman"/>
          <w:sz w:val="24"/>
          <w:szCs w:val="24"/>
          <w:vertAlign w:val="superscript"/>
        </w:rPr>
        <w:t>2</w:t>
      </w:r>
      <w:r w:rsidRPr="00153106">
        <w:rPr>
          <w:rFonts w:ascii="Times New Roman" w:hAnsi="Times New Roman"/>
          <w:sz w:val="24"/>
          <w:szCs w:val="24"/>
        </w:rPr>
        <w:t xml:space="preserve"> wires, 2 red from J2 to utility box for S</w:t>
      </w:r>
      <w:r w:rsidRPr="00153106">
        <w:rPr>
          <w:rFonts w:ascii="Times New Roman" w:hAnsi="Times New Roman"/>
          <w:sz w:val="24"/>
          <w:szCs w:val="24"/>
          <w:vertAlign w:val="subscript"/>
        </w:rPr>
        <w:t>1</w:t>
      </w:r>
      <w:r w:rsidRPr="00153106">
        <w:rPr>
          <w:rFonts w:ascii="Times New Roman" w:hAnsi="Times New Roman"/>
          <w:sz w:val="24"/>
          <w:szCs w:val="24"/>
        </w:rPr>
        <w:t>.</w:t>
      </w:r>
    </w:p>
    <w:p w:rsidR="00A01F51" w:rsidRPr="00153106" w:rsidRDefault="00A01F51" w:rsidP="007C0CA4">
      <w:pPr>
        <w:rPr>
          <w:rFonts w:ascii="Times New Roman" w:hAnsi="Times New Roman"/>
          <w:sz w:val="24"/>
          <w:szCs w:val="24"/>
        </w:rPr>
      </w:pPr>
      <w:r w:rsidRPr="00153106">
        <w:rPr>
          <w:rFonts w:ascii="Times New Roman" w:hAnsi="Times New Roman"/>
          <w:b/>
          <w:noProof/>
          <w:sz w:val="24"/>
          <w:szCs w:val="24"/>
          <w:lang w:val="en-PH" w:eastAsia="en-PH"/>
        </w:rPr>
        <w:lastRenderedPageBreak/>
        <w:t>Step 16</w:t>
      </w:r>
      <w:r w:rsidRPr="00153106">
        <w:rPr>
          <w:rFonts w:ascii="Times New Roman" w:hAnsi="Times New Roman"/>
          <w:sz w:val="24"/>
          <w:szCs w:val="24"/>
        </w:rPr>
        <w:t>On the Junction box J1 strip off at least 30 mm from the end of the 2-black wires from the lamp and panel board and join them using rat tail joint</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Step 17</w:t>
      </w:r>
      <w:r w:rsidRPr="00153106">
        <w:rPr>
          <w:rFonts w:ascii="Times New Roman" w:hAnsi="Times New Roman"/>
          <w:sz w:val="24"/>
          <w:szCs w:val="24"/>
        </w:rPr>
        <w:t>Join the wires using Rat Tail joint from the lamp A and B,  3-way switches and single switch on the junction box J2.</w:t>
      </w:r>
    </w:p>
    <w:p w:rsidR="00A01F51" w:rsidRPr="00153106" w:rsidRDefault="00A01F51" w:rsidP="007C0CA4">
      <w:pPr>
        <w:rPr>
          <w:rFonts w:ascii="Times New Roman" w:hAnsi="Times New Roman"/>
          <w:b/>
          <w:sz w:val="24"/>
          <w:szCs w:val="24"/>
        </w:rPr>
      </w:pPr>
      <w:r w:rsidRPr="00153106">
        <w:rPr>
          <w:rFonts w:ascii="Times New Roman" w:hAnsi="Times New Roman"/>
          <w:b/>
          <w:sz w:val="24"/>
          <w:szCs w:val="24"/>
        </w:rPr>
        <w:t xml:space="preserve">Step 18  </w:t>
      </w:r>
      <w:r w:rsidRPr="00153106">
        <w:rPr>
          <w:rFonts w:ascii="Times New Roman" w:hAnsi="Times New Roman"/>
          <w:sz w:val="24"/>
          <w:szCs w:val="24"/>
        </w:rPr>
        <w:t>Connect the two wires from the panel board to the AC supply line. Switch on the main circuit breaker and test the supply voltage.</w:t>
      </w:r>
    </w:p>
    <w:p w:rsidR="00D0202A" w:rsidRPr="00153106" w:rsidRDefault="00962A66" w:rsidP="007C0CA4">
      <w:pPr>
        <w:rPr>
          <w:rFonts w:ascii="Times New Roman" w:hAnsi="Times New Roman"/>
          <w:sz w:val="24"/>
          <w:szCs w:val="24"/>
        </w:rPr>
      </w:pPr>
      <w:r w:rsidRPr="00153106">
        <w:rPr>
          <w:rFonts w:ascii="Times New Roman" w:hAnsi="Times New Roman"/>
          <w:b/>
          <w:sz w:val="24"/>
          <w:szCs w:val="24"/>
        </w:rPr>
        <w:t>Quality Criteria:</w:t>
      </w:r>
      <w:r w:rsidR="00492623" w:rsidRPr="00153106">
        <w:rPr>
          <w:rFonts w:ascii="Times New Roman" w:hAnsi="Times New Roman"/>
          <w:sz w:val="24"/>
          <w:szCs w:val="24"/>
        </w:rPr>
        <w:t xml:space="preserve">the given Wiring and Conduits Measuring for AC supply </w:t>
      </w:r>
    </w:p>
    <w:p w:rsidR="00EE2592" w:rsidRPr="00153106" w:rsidRDefault="00962A66" w:rsidP="007C0CA4">
      <w:pPr>
        <w:rPr>
          <w:rFonts w:ascii="Times New Roman" w:hAnsi="Times New Roman"/>
          <w:sz w:val="24"/>
          <w:szCs w:val="24"/>
        </w:rPr>
      </w:pPr>
      <w:r w:rsidRPr="00153106">
        <w:rPr>
          <w:rFonts w:ascii="Times New Roman" w:hAnsi="Times New Roman"/>
          <w:b/>
          <w:sz w:val="24"/>
          <w:szCs w:val="24"/>
        </w:rPr>
        <w:t xml:space="preserve">Precautions: </w:t>
      </w:r>
      <w:r w:rsidRPr="00153106">
        <w:rPr>
          <w:rFonts w:ascii="Times New Roman" w:hAnsi="Times New Roman"/>
          <w:sz w:val="24"/>
          <w:szCs w:val="24"/>
        </w:rPr>
        <w:t xml:space="preserve">use the given </w:t>
      </w:r>
      <w:r w:rsidR="00492623" w:rsidRPr="00153106">
        <w:rPr>
          <w:rFonts w:ascii="Times New Roman" w:hAnsi="Times New Roman"/>
          <w:sz w:val="24"/>
          <w:szCs w:val="24"/>
        </w:rPr>
        <w:t xml:space="preserve"> A voltmeter</w:t>
      </w:r>
      <w:r w:rsidR="00837414" w:rsidRPr="00153106">
        <w:rPr>
          <w:rFonts w:ascii="Times New Roman" w:hAnsi="Times New Roman"/>
          <w:sz w:val="24"/>
          <w:szCs w:val="24"/>
        </w:rPr>
        <w:t xml:space="preserve"> taste the wire centre  </w:t>
      </w:r>
    </w:p>
    <w:p w:rsidR="0078694D" w:rsidRPr="00153106" w:rsidRDefault="0078694D" w:rsidP="000504BF">
      <w:pPr>
        <w:rPr>
          <w:rFonts w:ascii="Times New Roman" w:hAnsi="Times New Roman"/>
          <w:sz w:val="24"/>
          <w:szCs w:val="24"/>
        </w:rPr>
      </w:pPr>
    </w:p>
    <w:p w:rsidR="0030705B" w:rsidRPr="00153106" w:rsidRDefault="0030705B" w:rsidP="00D57EF3">
      <w:pPr>
        <w:pStyle w:val="Heading1"/>
      </w:pPr>
    </w:p>
    <w:p w:rsidR="0030705B" w:rsidRPr="00153106" w:rsidRDefault="0030705B" w:rsidP="006D11BC">
      <w:pPr>
        <w:spacing w:line="360" w:lineRule="auto"/>
        <w:jc w:val="both"/>
        <w:rPr>
          <w:rFonts w:ascii="Times New Roman" w:hAnsi="Times New Roman"/>
          <w:sz w:val="24"/>
          <w:szCs w:val="24"/>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F419CE" w:rsidRPr="00153106" w:rsidTr="00E16D37">
        <w:trPr>
          <w:trHeight w:val="725"/>
        </w:trPr>
        <w:tc>
          <w:tcPr>
            <w:tcW w:w="9633" w:type="dxa"/>
            <w:shd w:val="clear" w:color="auto" w:fill="D99594"/>
          </w:tcPr>
          <w:p w:rsidR="00F419CE" w:rsidRPr="00153106" w:rsidRDefault="00F419CE" w:rsidP="00D57EF3">
            <w:pPr>
              <w:pStyle w:val="Heading1"/>
            </w:pPr>
            <w:bookmarkStart w:id="138" w:name="_Toc113075986"/>
            <w:bookmarkStart w:id="139" w:name="_Toc113078711"/>
            <w:bookmarkStart w:id="140" w:name="_Toc113232860"/>
            <w:r w:rsidRPr="00153106">
              <w:t xml:space="preserve">Unit Three: </w:t>
            </w:r>
            <w:r w:rsidR="00727E66" w:rsidRPr="00153106">
              <w:t>Connect wiring system and equipment</w:t>
            </w:r>
            <w:bookmarkEnd w:id="138"/>
            <w:bookmarkEnd w:id="139"/>
            <w:bookmarkEnd w:id="140"/>
          </w:p>
        </w:tc>
      </w:tr>
      <w:tr w:rsidR="00E16D37" w:rsidRPr="00153106" w:rsidTr="00E16D37">
        <w:trPr>
          <w:trHeight w:val="725"/>
        </w:trPr>
        <w:tc>
          <w:tcPr>
            <w:tcW w:w="9633" w:type="dxa"/>
            <w:shd w:val="clear" w:color="auto" w:fill="auto"/>
          </w:tcPr>
          <w:p w:rsidR="00727E66" w:rsidRPr="00153106" w:rsidRDefault="00E16D37" w:rsidP="006D11BC">
            <w:pPr>
              <w:autoSpaceDE w:val="0"/>
              <w:autoSpaceDN w:val="0"/>
              <w:adjustRightInd w:val="0"/>
              <w:spacing w:after="0" w:line="360" w:lineRule="auto"/>
              <w:jc w:val="both"/>
              <w:rPr>
                <w:rFonts w:ascii="Times New Roman" w:hAnsi="Times New Roman"/>
                <w:bCs/>
                <w:sz w:val="24"/>
                <w:szCs w:val="24"/>
              </w:rPr>
            </w:pPr>
            <w:r w:rsidRPr="00153106">
              <w:rPr>
                <w:rFonts w:ascii="Times New Roman" w:hAnsi="Times New Roman"/>
                <w:bCs/>
                <w:sz w:val="24"/>
                <w:szCs w:val="24"/>
              </w:rPr>
              <w:t xml:space="preserve">This learning guide is developed to provide you the necessary information regarding the following </w:t>
            </w:r>
            <w:r w:rsidRPr="00153106">
              <w:rPr>
                <w:rFonts w:ascii="Times New Roman" w:hAnsi="Times New Roman"/>
                <w:sz w:val="24"/>
                <w:szCs w:val="24"/>
              </w:rPr>
              <w:t xml:space="preserve">content </w:t>
            </w:r>
            <w:r w:rsidRPr="00153106">
              <w:rPr>
                <w:rFonts w:ascii="Times New Roman" w:hAnsi="Times New Roman"/>
                <w:bCs/>
                <w:sz w:val="24"/>
                <w:szCs w:val="24"/>
              </w:rPr>
              <w:t>coverage and topics:</w:t>
            </w:r>
          </w:p>
          <w:p w:rsidR="00727E66" w:rsidRPr="00153106" w:rsidRDefault="00D25757" w:rsidP="006D11BC">
            <w:pPr>
              <w:numPr>
                <w:ilvl w:val="0"/>
                <w:numId w:val="8"/>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IEE wiring regulations / Standard for Electrical Installations </w:t>
            </w:r>
          </w:p>
          <w:p w:rsidR="00727E66" w:rsidRPr="00153106" w:rsidRDefault="003F6C79" w:rsidP="006D11BC">
            <w:pPr>
              <w:numPr>
                <w:ilvl w:val="0"/>
                <w:numId w:val="8"/>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Check</w:t>
            </w:r>
            <w:r w:rsidR="00727E66" w:rsidRPr="00153106">
              <w:rPr>
                <w:rFonts w:ascii="Times New Roman" w:hAnsi="Times New Roman"/>
                <w:sz w:val="24"/>
                <w:szCs w:val="24"/>
              </w:rPr>
              <w:t xml:space="preserve"> the connections </w:t>
            </w:r>
          </w:p>
          <w:p w:rsidR="00727E66" w:rsidRPr="00153106" w:rsidRDefault="00727E66" w:rsidP="006D11BC">
            <w:pPr>
              <w:numPr>
                <w:ilvl w:val="0"/>
                <w:numId w:val="8"/>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Take safe and sensible action to remedy any identified defects </w:t>
            </w:r>
          </w:p>
          <w:p w:rsidR="00727E66" w:rsidRPr="00153106" w:rsidRDefault="00727E66" w:rsidP="006D11BC">
            <w:pPr>
              <w:numPr>
                <w:ilvl w:val="0"/>
                <w:numId w:val="8"/>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Fixing all </w:t>
            </w:r>
            <w:r w:rsidR="00CE341B" w:rsidRPr="00153106">
              <w:rPr>
                <w:rFonts w:ascii="Times New Roman" w:hAnsi="Times New Roman"/>
                <w:sz w:val="24"/>
                <w:szCs w:val="24"/>
              </w:rPr>
              <w:t>conduits</w:t>
            </w:r>
            <w:r w:rsidRPr="00153106">
              <w:rPr>
                <w:rFonts w:ascii="Times New Roman" w:hAnsi="Times New Roman"/>
                <w:sz w:val="24"/>
                <w:szCs w:val="24"/>
              </w:rPr>
              <w:t xml:space="preserve"> and wiring depending on specifications. </w:t>
            </w:r>
          </w:p>
          <w:p w:rsidR="00E16D37" w:rsidRPr="00153106" w:rsidRDefault="00727E66" w:rsidP="006D11BC">
            <w:pPr>
              <w:autoSpaceDE w:val="0"/>
              <w:autoSpaceDN w:val="0"/>
              <w:adjustRightInd w:val="0"/>
              <w:spacing w:after="0" w:line="360" w:lineRule="auto"/>
              <w:jc w:val="both"/>
              <w:rPr>
                <w:rFonts w:ascii="Times New Roman" w:hAnsi="Times New Roman"/>
                <w:bCs/>
                <w:sz w:val="24"/>
                <w:szCs w:val="24"/>
              </w:rPr>
            </w:pPr>
            <w:r w:rsidRPr="00153106">
              <w:rPr>
                <w:rFonts w:ascii="Times New Roman" w:hAnsi="Times New Roman"/>
                <w:sz w:val="24"/>
                <w:szCs w:val="24"/>
              </w:rPr>
              <w:t xml:space="preserve">Marking and labeling cable and wire to </w:t>
            </w:r>
            <w:r w:rsidR="003F6C79" w:rsidRPr="00153106">
              <w:rPr>
                <w:rFonts w:ascii="Times New Roman" w:hAnsi="Times New Roman"/>
                <w:sz w:val="24"/>
                <w:szCs w:val="24"/>
              </w:rPr>
              <w:t>specification</w:t>
            </w:r>
            <w:r w:rsidR="003F6C79" w:rsidRPr="00153106">
              <w:rPr>
                <w:rFonts w:ascii="Times New Roman" w:hAnsi="Times New Roman"/>
                <w:bCs/>
                <w:sz w:val="24"/>
                <w:szCs w:val="24"/>
              </w:rPr>
              <w:t xml:space="preserve"> This</w:t>
            </w:r>
            <w:r w:rsidR="00E16D37" w:rsidRPr="00153106">
              <w:rPr>
                <w:rFonts w:ascii="Times New Roman" w:hAnsi="Times New Roman"/>
                <w:bCs/>
                <w:sz w:val="24"/>
                <w:szCs w:val="24"/>
              </w:rPr>
              <w:t xml:space="preserve"> guide will also assist you to attain the learning outcomes stated in the cover page. Specifically, upon completion of this learning guide, you will be able to:</w:t>
            </w:r>
          </w:p>
          <w:p w:rsidR="00727E66" w:rsidRPr="00153106" w:rsidRDefault="00F23A92" w:rsidP="006D11BC">
            <w:pPr>
              <w:numPr>
                <w:ilvl w:val="0"/>
                <w:numId w:val="9"/>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Apply</w:t>
            </w:r>
            <w:r w:rsidR="00727E66" w:rsidRPr="00153106">
              <w:rPr>
                <w:rFonts w:ascii="Times New Roman" w:hAnsi="Times New Roman"/>
                <w:sz w:val="24"/>
                <w:szCs w:val="24"/>
              </w:rPr>
              <w:t xml:space="preserve"> connections in accordance with specifications and IEE wiring regulations </w:t>
            </w:r>
          </w:p>
          <w:p w:rsidR="00727E66" w:rsidRPr="00153106" w:rsidRDefault="00727E66" w:rsidP="006D11BC">
            <w:pPr>
              <w:numPr>
                <w:ilvl w:val="0"/>
                <w:numId w:val="9"/>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Checking the connections </w:t>
            </w:r>
          </w:p>
          <w:p w:rsidR="00727E66" w:rsidRPr="00153106" w:rsidRDefault="00727E66" w:rsidP="006D11BC">
            <w:pPr>
              <w:numPr>
                <w:ilvl w:val="0"/>
                <w:numId w:val="9"/>
              </w:numPr>
              <w:autoSpaceDE w:val="0"/>
              <w:autoSpaceDN w:val="0"/>
              <w:adjustRightInd w:val="0"/>
              <w:spacing w:after="0" w:line="360" w:lineRule="auto"/>
              <w:jc w:val="both"/>
              <w:rPr>
                <w:rFonts w:ascii="Times New Roman" w:hAnsi="Times New Roman"/>
                <w:sz w:val="24"/>
                <w:szCs w:val="24"/>
              </w:rPr>
            </w:pPr>
            <w:r w:rsidRPr="00153106">
              <w:rPr>
                <w:rFonts w:ascii="Times New Roman" w:hAnsi="Times New Roman"/>
                <w:sz w:val="24"/>
                <w:szCs w:val="24"/>
              </w:rPr>
              <w:t xml:space="preserve">Take safe and sensible action to remedy any identified defects </w:t>
            </w:r>
          </w:p>
          <w:p w:rsidR="00727E66" w:rsidRPr="00153106" w:rsidRDefault="00727E66" w:rsidP="006D11BC">
            <w:pPr>
              <w:numPr>
                <w:ilvl w:val="0"/>
                <w:numId w:val="9"/>
              </w:numPr>
              <w:autoSpaceDE w:val="0"/>
              <w:autoSpaceDN w:val="0"/>
              <w:adjustRightInd w:val="0"/>
              <w:spacing w:after="0" w:line="360" w:lineRule="auto"/>
              <w:jc w:val="both"/>
              <w:rPr>
                <w:rFonts w:ascii="Times New Roman" w:eastAsia="Calibri" w:hAnsi="Times New Roman"/>
                <w:sz w:val="24"/>
                <w:szCs w:val="24"/>
              </w:rPr>
            </w:pPr>
            <w:r w:rsidRPr="00153106">
              <w:rPr>
                <w:rFonts w:ascii="Times New Roman" w:hAnsi="Times New Roman"/>
                <w:sz w:val="24"/>
                <w:szCs w:val="24"/>
              </w:rPr>
              <w:t xml:space="preserve">Fixing all </w:t>
            </w:r>
            <w:r w:rsidR="002B7C22" w:rsidRPr="00153106">
              <w:rPr>
                <w:rFonts w:ascii="Times New Roman" w:hAnsi="Times New Roman"/>
                <w:sz w:val="24"/>
                <w:szCs w:val="24"/>
              </w:rPr>
              <w:t>conduits</w:t>
            </w:r>
            <w:r w:rsidRPr="00153106">
              <w:rPr>
                <w:rFonts w:ascii="Times New Roman" w:hAnsi="Times New Roman"/>
                <w:sz w:val="24"/>
                <w:szCs w:val="24"/>
              </w:rPr>
              <w:t xml:space="preserve"> and wiring depending on specifications. </w:t>
            </w:r>
          </w:p>
          <w:p w:rsidR="00E16D37" w:rsidRPr="00153106" w:rsidRDefault="00E16D37" w:rsidP="00D57EF3">
            <w:pPr>
              <w:pStyle w:val="Heading1"/>
            </w:pPr>
          </w:p>
        </w:tc>
      </w:tr>
    </w:tbl>
    <w:p w:rsidR="007C0CA4" w:rsidRPr="00153106" w:rsidRDefault="007C0CA4" w:rsidP="006A7161">
      <w:pPr>
        <w:jc w:val="both"/>
        <w:rPr>
          <w:rFonts w:ascii="Times New Roman" w:hAnsi="Times New Roman"/>
        </w:rPr>
      </w:pPr>
    </w:p>
    <w:p w:rsidR="007C0CA4" w:rsidRPr="00153106" w:rsidRDefault="00220047" w:rsidP="00D57EF3">
      <w:pPr>
        <w:pStyle w:val="Heading2"/>
      </w:pPr>
      <w:bookmarkStart w:id="141" w:name="_Toc113232861"/>
      <w:r w:rsidRPr="00153106">
        <w:lastRenderedPageBreak/>
        <w:t xml:space="preserve">3.1 </w:t>
      </w:r>
      <w:r w:rsidR="00D25757" w:rsidRPr="00153106">
        <w:t>IEE wiring regulations / Standard for Electrical Installations</w:t>
      </w:r>
      <w:bookmarkEnd w:id="141"/>
    </w:p>
    <w:p w:rsidR="00322790" w:rsidRPr="00153106" w:rsidRDefault="00322790" w:rsidP="008B5056">
      <w:pPr>
        <w:spacing w:line="360" w:lineRule="auto"/>
        <w:jc w:val="both"/>
        <w:rPr>
          <w:rFonts w:ascii="Times New Roman" w:hAnsi="Times New Roman"/>
          <w:sz w:val="24"/>
          <w:szCs w:val="24"/>
        </w:rPr>
      </w:pPr>
      <w:r w:rsidRPr="00153106">
        <w:rPr>
          <w:rFonts w:ascii="Times New Roman" w:eastAsia="Calibri" w:hAnsi="Times New Roman"/>
          <w:sz w:val="24"/>
          <w:szCs w:val="24"/>
        </w:rPr>
        <w:t>The electrical contractor is charged by the IEE Regulations for Electrical Installations to test all new installations and major extensions during erection and upon completion before being put into service. The contractor may also be called upon to test installations and equipment in order to identify and remove faults. These requirements imply the use of appropriate test instruments, and in order to take accurate readings consideration should be given to the following points:</w:t>
      </w:r>
    </w:p>
    <w:p w:rsidR="00322790"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Is the instrument suitable for this test?</w:t>
      </w:r>
    </w:p>
    <w:p w:rsidR="00322790"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Have the correct scales been selected?</w:t>
      </w:r>
    </w:p>
    <w:p w:rsidR="00322790"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Is the test instrument correctly connected to the circuit?</w:t>
      </w:r>
    </w:p>
    <w:p w:rsidR="00322790"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Many commercial instruments are capable of making more than one test or have a range of scales to choose from. A range selector switch is usually used to choose the appropriate scale. A scale range should be chosen which suits the range of the current, voltage or resistance being measured.</w:t>
      </w:r>
    </w:p>
    <w:p w:rsidR="00322790"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For example, when taking a reading in the 8 or 9 V range the obvious scale</w:t>
      </w:r>
    </w:p>
    <w:p w:rsidR="00322790" w:rsidRPr="00153106" w:rsidRDefault="00322790" w:rsidP="008B5056">
      <w:pPr>
        <w:spacing w:line="360" w:lineRule="auto"/>
        <w:jc w:val="both"/>
        <w:rPr>
          <w:rFonts w:ascii="Times New Roman" w:eastAsia="Calibri" w:hAnsi="Times New Roman"/>
          <w:b/>
          <w:sz w:val="24"/>
          <w:szCs w:val="24"/>
        </w:rPr>
      </w:pPr>
      <w:r w:rsidRPr="00153106">
        <w:rPr>
          <w:rFonts w:ascii="Times New Roman" w:eastAsia="Calibri" w:hAnsi="Times New Roman"/>
          <w:b/>
          <w:sz w:val="24"/>
          <w:szCs w:val="24"/>
        </w:rPr>
        <w:t>Inspection and testing techniques</w:t>
      </w:r>
    </w:p>
    <w:p w:rsidR="002F61C7" w:rsidRPr="00153106" w:rsidRDefault="00322790" w:rsidP="008B5056">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 xml:space="preserve">The testing of an installation implies the use of instruments to obtain readings. However, a test is unlikely to identify a cracked socket outlet, a chipped or loose switch plate, a missing conduit-box lid or saddle, so it is also necessary to make a visual inspection of the installation .All new installations must be inspected and tested during erection and upon completion before being put into service. All existing installations should be periodically inspected and tested to ensure that they are </w:t>
      </w:r>
      <w:r w:rsidR="00220047" w:rsidRPr="00153106">
        <w:rPr>
          <w:rFonts w:ascii="Times New Roman" w:eastAsia="Calibri" w:hAnsi="Times New Roman"/>
          <w:sz w:val="24"/>
          <w:szCs w:val="24"/>
        </w:rPr>
        <w:t>safe and</w:t>
      </w:r>
      <w:r w:rsidRPr="00153106">
        <w:rPr>
          <w:rFonts w:ascii="Times New Roman" w:eastAsia="Calibri" w:hAnsi="Times New Roman"/>
          <w:sz w:val="24"/>
          <w:szCs w:val="24"/>
        </w:rPr>
        <w:t xml:space="preserve"> meet the regulations of the IEE The method used to test an installation may inject a current into the system. This current must not cause danger to any person or equipment in contact with the installation, even if the circuit being tested is faulty. The test results must be compared with any relevant data, including the IEE Regulation tables, and the test procedures must be followed carefully and in the correct sequence, as indicated. This ensures that the protective conductors are correctly connected and secure before the circuit is energized.</w:t>
      </w:r>
    </w:p>
    <w:p w:rsidR="003B1B6A" w:rsidRPr="00153106" w:rsidRDefault="00D926CC" w:rsidP="00D57EF3">
      <w:pPr>
        <w:pStyle w:val="Heading2"/>
      </w:pPr>
      <w:bookmarkStart w:id="142" w:name="_Toc113232862"/>
      <w:r w:rsidRPr="00153106">
        <w:t>3.2.</w:t>
      </w:r>
      <w:r w:rsidR="003B1B6A" w:rsidRPr="00153106">
        <w:t>Check the connections</w:t>
      </w:r>
      <w:bookmarkEnd w:id="142"/>
    </w:p>
    <w:p w:rsidR="003B1B6A" w:rsidRPr="00153106" w:rsidRDefault="003B1B6A" w:rsidP="006D11BC">
      <w:pPr>
        <w:spacing w:line="360" w:lineRule="auto"/>
        <w:jc w:val="both"/>
        <w:rPr>
          <w:rFonts w:ascii="Times New Roman" w:hAnsi="Times New Roman"/>
          <w:b/>
          <w:sz w:val="24"/>
          <w:szCs w:val="24"/>
        </w:rPr>
      </w:pPr>
      <w:r w:rsidRPr="00153106">
        <w:rPr>
          <w:rFonts w:ascii="Times New Roman" w:hAnsi="Times New Roman"/>
          <w:b/>
          <w:sz w:val="24"/>
          <w:szCs w:val="24"/>
        </w:rPr>
        <w:lastRenderedPageBreak/>
        <w:t>checking wiring systems’ components</w:t>
      </w:r>
    </w:p>
    <w:p w:rsidR="003B1B6A" w:rsidRPr="00153106" w:rsidRDefault="003B1B6A" w:rsidP="006D11BC">
      <w:pPr>
        <w:spacing w:after="0" w:line="360" w:lineRule="auto"/>
        <w:jc w:val="both"/>
        <w:rPr>
          <w:rFonts w:ascii="Times New Roman" w:hAnsi="Times New Roman"/>
          <w:sz w:val="24"/>
          <w:szCs w:val="24"/>
          <w:lang w:eastAsia="de-DE"/>
        </w:rPr>
      </w:pPr>
      <w:r w:rsidRPr="00153106">
        <w:rPr>
          <w:rFonts w:ascii="Times New Roman" w:hAnsi="Times New Roman"/>
          <w:sz w:val="24"/>
          <w:szCs w:val="24"/>
          <w:lang w:eastAsia="de-DE"/>
        </w:rPr>
        <w:t>There are two kinds of checks that can be carried out and we recommend that you always employ a registered electrician to carry out such checks</w:t>
      </w:r>
    </w:p>
    <w:p w:rsidR="003B1B6A" w:rsidRPr="00153106" w:rsidRDefault="003B1B6A" w:rsidP="006D11BC">
      <w:pPr>
        <w:spacing w:after="0" w:line="360" w:lineRule="auto"/>
        <w:jc w:val="both"/>
        <w:rPr>
          <w:rFonts w:ascii="Times New Roman" w:hAnsi="Times New Roman"/>
          <w:b/>
          <w:sz w:val="24"/>
          <w:szCs w:val="24"/>
          <w:lang w:eastAsia="de-DE"/>
        </w:rPr>
      </w:pPr>
      <w:r w:rsidRPr="00153106">
        <w:rPr>
          <w:rFonts w:ascii="Times New Roman" w:hAnsi="Times New Roman"/>
          <w:b/>
          <w:sz w:val="24"/>
          <w:szCs w:val="24"/>
          <w:lang w:eastAsia="de-DE"/>
        </w:rPr>
        <w:t xml:space="preserve">Visual Inspection </w:t>
      </w:r>
    </w:p>
    <w:p w:rsidR="003B1B6A" w:rsidRPr="00153106" w:rsidRDefault="003B1B6A" w:rsidP="006D11BC">
      <w:pPr>
        <w:spacing w:after="0" w:line="360" w:lineRule="auto"/>
        <w:jc w:val="both"/>
        <w:rPr>
          <w:rFonts w:ascii="Times New Roman" w:hAnsi="Times New Roman"/>
          <w:sz w:val="24"/>
          <w:szCs w:val="24"/>
          <w:lang w:eastAsia="de-DE"/>
        </w:rPr>
      </w:pPr>
      <w:r w:rsidRPr="00153106">
        <w:rPr>
          <w:rFonts w:ascii="Times New Roman" w:hAnsi="Times New Roman"/>
          <w:sz w:val="24"/>
          <w:szCs w:val="24"/>
          <w:lang w:eastAsia="de-DE"/>
        </w:rPr>
        <w:t xml:space="preserve">A visual inspection is a basic check to identify any visible signs of defects, damage or deterioration. No circuit testing will be undertaken, so your electricity will likely remain on during the inspection. The electrician will need to be given access to all of the rooms in your home. The report will typically take around 1 hour to complete depending on the size of the property. Notes will be taken by the electrician as part of the visual inspection and a Visual </w:t>
      </w:r>
    </w:p>
    <w:p w:rsidR="003B1B6A" w:rsidRPr="00153106" w:rsidRDefault="003B1B6A" w:rsidP="006D11BC">
      <w:pPr>
        <w:spacing w:after="0" w:line="360" w:lineRule="auto"/>
        <w:jc w:val="both"/>
        <w:rPr>
          <w:rFonts w:ascii="Times New Roman" w:hAnsi="Times New Roman"/>
          <w:sz w:val="24"/>
          <w:szCs w:val="24"/>
          <w:lang w:eastAsia="de-DE"/>
        </w:rPr>
      </w:pPr>
      <w:r w:rsidRPr="00153106">
        <w:rPr>
          <w:rFonts w:ascii="Times New Roman" w:hAnsi="Times New Roman"/>
          <w:sz w:val="24"/>
          <w:szCs w:val="24"/>
          <w:lang w:eastAsia="de-DE"/>
        </w:rPr>
        <w:t>Inspection Report (VIR) will be issued to the home owner at the end. The Visual Inspection report will record a number of observations and recommendations and provide an overall summary of the condition of the installation. Below is a check list of the things you can expect to be looked at during a visual inspection.</w:t>
      </w:r>
    </w:p>
    <w:p w:rsidR="003B1B6A" w:rsidRPr="00153106" w:rsidRDefault="003B1B6A" w:rsidP="006D11BC">
      <w:pPr>
        <w:spacing w:after="0" w:line="360" w:lineRule="auto"/>
        <w:jc w:val="both"/>
        <w:rPr>
          <w:rFonts w:ascii="Times New Roman" w:hAnsi="Times New Roman"/>
          <w:sz w:val="24"/>
          <w:szCs w:val="24"/>
          <w:lang w:eastAsia="de-DE"/>
        </w:rPr>
      </w:pPr>
      <w:r w:rsidRPr="00153106">
        <w:rPr>
          <w:rFonts w:ascii="Times New Roman" w:hAnsi="Times New Roman"/>
          <w:sz w:val="24"/>
          <w:szCs w:val="24"/>
          <w:lang w:eastAsia="de-DE"/>
        </w:rPr>
        <w:t>Consumer Unit (main fuse board)</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lang w:eastAsia="de-DE"/>
        </w:rPr>
      </w:pPr>
      <w:r w:rsidRPr="00153106">
        <w:rPr>
          <w:rFonts w:ascii="Times New Roman" w:hAnsi="Times New Roman"/>
          <w:sz w:val="24"/>
          <w:szCs w:val="24"/>
        </w:rPr>
        <w:t>Sockets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Plugs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Light fittings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Light switches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Electrical cables or leads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Earthling and bonding</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Extension leads</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Kitchen safety</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Bathroom safety</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Signs of wear and tear</w:t>
      </w:r>
    </w:p>
    <w:p w:rsidR="003B1B6A"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 xml:space="preserve">Visible signs of burning/scorching </w:t>
      </w:r>
    </w:p>
    <w:p w:rsidR="00FA0AB4" w:rsidRPr="00153106" w:rsidRDefault="003B1B6A" w:rsidP="00B87F84">
      <w:pPr>
        <w:pStyle w:val="ListParagraph"/>
        <w:numPr>
          <w:ilvl w:val="0"/>
          <w:numId w:val="21"/>
        </w:numPr>
        <w:spacing w:after="0" w:line="360" w:lineRule="auto"/>
        <w:contextualSpacing w:val="0"/>
        <w:jc w:val="both"/>
        <w:rPr>
          <w:rFonts w:ascii="Times New Roman" w:hAnsi="Times New Roman"/>
          <w:sz w:val="24"/>
          <w:szCs w:val="24"/>
        </w:rPr>
      </w:pPr>
      <w:r w:rsidRPr="00153106">
        <w:rPr>
          <w:rFonts w:ascii="Times New Roman" w:hAnsi="Times New Roman"/>
          <w:sz w:val="24"/>
          <w:szCs w:val="24"/>
        </w:rPr>
        <w:t>RCD protection around the home</w:t>
      </w:r>
    </w:p>
    <w:p w:rsidR="00FA0AB4" w:rsidRPr="00153106" w:rsidRDefault="00FA0AB4" w:rsidP="006D11BC">
      <w:pPr>
        <w:pStyle w:val="ListParagraph"/>
        <w:spacing w:after="0" w:line="360" w:lineRule="auto"/>
        <w:ind w:left="0"/>
        <w:contextualSpacing w:val="0"/>
        <w:jc w:val="both"/>
        <w:rPr>
          <w:rFonts w:ascii="Times New Roman" w:hAnsi="Times New Roman"/>
          <w:sz w:val="24"/>
          <w:szCs w:val="24"/>
        </w:rPr>
      </w:pPr>
      <w:r w:rsidRPr="00153106">
        <w:rPr>
          <w:rFonts w:ascii="Times New Roman" w:hAnsi="Times New Roman"/>
          <w:sz w:val="24"/>
          <w:szCs w:val="24"/>
          <w:bdr w:val="none" w:sz="0" w:space="0" w:color="auto" w:frame="1"/>
        </w:rPr>
        <w:t>All new completed electrical installation should be </w:t>
      </w:r>
      <w:hyperlink r:id="rId83" w:tgtFrame="_blank" w:history="1">
        <w:r w:rsidRPr="00153106">
          <w:rPr>
            <w:rStyle w:val="Hyperlink"/>
            <w:rFonts w:ascii="Times New Roman" w:hAnsi="Times New Roman"/>
            <w:color w:val="auto"/>
            <w:sz w:val="24"/>
            <w:szCs w:val="24"/>
            <w:bdr w:val="none" w:sz="0" w:space="0" w:color="auto" w:frame="1"/>
          </w:rPr>
          <w:t>tested</w:t>
        </w:r>
      </w:hyperlink>
      <w:r w:rsidRPr="00153106">
        <w:rPr>
          <w:rFonts w:ascii="Times New Roman" w:hAnsi="Times New Roman"/>
          <w:sz w:val="24"/>
          <w:szCs w:val="24"/>
          <w:bdr w:val="none" w:sz="0" w:space="0" w:color="auto" w:frame="1"/>
        </w:rPr>
        <w:t> before connection to the supply, to ensure that the installation is technically sound and free from any possible short circuits, etc. the main reasons, to test a new electrical installation or house wiring before it is switched on to the mains are as follows:</w:t>
      </w:r>
    </w:p>
    <w:p w:rsidR="00FA0AB4" w:rsidRPr="00153106" w:rsidRDefault="00FA0AB4" w:rsidP="006D11BC">
      <w:p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lastRenderedPageBreak/>
        <w:t>To know the cause of failure of a particular circuit or circuits or equipment and to locate the exact position of break down To ensure that it is free from faults and is as per electricity rules.</w:t>
      </w:r>
    </w:p>
    <w:p w:rsidR="00FA0AB4" w:rsidRPr="00153106" w:rsidRDefault="00FA0AB4" w:rsidP="006D11BC">
      <w:p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These tests will receive the attention of the owner before any possible undue damage occurs.</w:t>
      </w:r>
      <w:r w:rsidRPr="00153106">
        <w:rPr>
          <w:rFonts w:ascii="Times New Roman" w:hAnsi="Times New Roman"/>
          <w:sz w:val="24"/>
          <w:szCs w:val="24"/>
          <w:bdr w:val="none" w:sz="0" w:space="0" w:color="auto" w:frame="1"/>
        </w:rPr>
        <w:br/>
        <w:t>The </w:t>
      </w:r>
      <w:hyperlink r:id="rId84" w:tgtFrame="_blank" w:history="1">
        <w:r w:rsidRPr="00153106">
          <w:rPr>
            <w:rStyle w:val="Hyperlink"/>
            <w:rFonts w:ascii="Times New Roman" w:hAnsi="Times New Roman"/>
            <w:color w:val="auto"/>
            <w:sz w:val="24"/>
            <w:szCs w:val="24"/>
            <w:bdr w:val="none" w:sz="0" w:space="0" w:color="auto" w:frame="1"/>
          </w:rPr>
          <w:t>tests</w:t>
        </w:r>
      </w:hyperlink>
      <w:r w:rsidRPr="00153106">
        <w:rPr>
          <w:rFonts w:ascii="Times New Roman" w:hAnsi="Times New Roman"/>
          <w:sz w:val="24"/>
          <w:szCs w:val="24"/>
          <w:bdr w:val="none" w:sz="0" w:space="0" w:color="auto" w:frame="1"/>
        </w:rPr>
        <w:t> should be made on a new electrical installation before it is switched on to the mains are as under:</w:t>
      </w:r>
    </w:p>
    <w:p w:rsidR="00FA0AB4" w:rsidRPr="00153106" w:rsidRDefault="00FA0AB4" w:rsidP="00B87F84">
      <w:pPr>
        <w:numPr>
          <w:ilvl w:val="0"/>
          <w:numId w:val="26"/>
        </w:num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Insulation resistance test between installation and earth.</w:t>
      </w:r>
    </w:p>
    <w:p w:rsidR="00FA0AB4" w:rsidRPr="00153106" w:rsidRDefault="00FA0AB4" w:rsidP="00B87F84">
      <w:pPr>
        <w:numPr>
          <w:ilvl w:val="0"/>
          <w:numId w:val="26"/>
        </w:num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Insulation resistance test between conductors.</w:t>
      </w:r>
    </w:p>
    <w:p w:rsidR="00FA0AB4" w:rsidRPr="00153106" w:rsidRDefault="00FA0AB4" w:rsidP="00B87F84">
      <w:pPr>
        <w:numPr>
          <w:ilvl w:val="0"/>
          <w:numId w:val="26"/>
        </w:num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Testing of polarity.</w:t>
      </w:r>
    </w:p>
    <w:p w:rsidR="00FA0AB4" w:rsidRPr="00153106" w:rsidRDefault="00FA0AB4" w:rsidP="00B87F84">
      <w:pPr>
        <w:numPr>
          <w:ilvl w:val="0"/>
          <w:numId w:val="26"/>
        </w:num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Testing of earth continuity paths.</w:t>
      </w:r>
    </w:p>
    <w:p w:rsidR="00832E8D" w:rsidRPr="00153106" w:rsidRDefault="00FA0AB4" w:rsidP="00142EF2">
      <w:pPr>
        <w:numPr>
          <w:ilvl w:val="0"/>
          <w:numId w:val="26"/>
        </w:numPr>
        <w:shd w:val="clear" w:color="auto" w:fill="FFFFFF"/>
        <w:spacing w:after="0" w:line="360" w:lineRule="auto"/>
        <w:jc w:val="both"/>
        <w:textAlignment w:val="baseline"/>
        <w:rPr>
          <w:rFonts w:ascii="Times New Roman" w:hAnsi="Times New Roman"/>
          <w:sz w:val="24"/>
          <w:szCs w:val="24"/>
          <w:bdr w:val="none" w:sz="0" w:space="0" w:color="auto" w:frame="1"/>
        </w:rPr>
      </w:pPr>
      <w:r w:rsidRPr="00153106">
        <w:rPr>
          <w:rFonts w:ascii="Times New Roman" w:hAnsi="Times New Roman"/>
          <w:sz w:val="24"/>
          <w:szCs w:val="24"/>
          <w:bdr w:val="none" w:sz="0" w:space="0" w:color="auto" w:frame="1"/>
        </w:rPr>
        <w:t>Earth resistance test.</w:t>
      </w:r>
    </w:p>
    <w:p w:rsidR="00832E8D" w:rsidRPr="00153106" w:rsidRDefault="0068334C" w:rsidP="00D57EF3">
      <w:pPr>
        <w:pStyle w:val="Heading2"/>
      </w:pPr>
      <w:bookmarkStart w:id="143" w:name="_Toc113232863"/>
      <w:r w:rsidRPr="00153106">
        <w:t>3.3.Take safe and sensible action to remedy any identified defects</w:t>
      </w:r>
      <w:bookmarkEnd w:id="143"/>
    </w:p>
    <w:p w:rsidR="003B2F5D" w:rsidRPr="00153106" w:rsidRDefault="003B2F5D" w:rsidP="006D11BC">
      <w:pPr>
        <w:autoSpaceDE w:val="0"/>
        <w:autoSpaceDN w:val="0"/>
        <w:adjustRightInd w:val="0"/>
        <w:spacing w:after="0" w:line="360" w:lineRule="auto"/>
        <w:jc w:val="both"/>
        <w:rPr>
          <w:rFonts w:ascii="Times New Roman" w:hAnsi="Times New Roman"/>
          <w:sz w:val="24"/>
          <w:szCs w:val="24"/>
          <w:highlight w:val="yellow"/>
        </w:rPr>
      </w:pPr>
      <w:r w:rsidRPr="00153106">
        <w:rPr>
          <w:rFonts w:ascii="Times New Roman" w:hAnsi="Times New Roman"/>
          <w:sz w:val="24"/>
          <w:szCs w:val="24"/>
        </w:rPr>
        <w:t>Although electrical contractors are only required to issue customers with a certificate of test, documented inspection and test procedures, and inspection and test records provide evidence of the actual test results which support the certificate. They also provide workers with a visual reminder of the step by step testing process. Workers can easily review the completed test record and identify if any steps have been missed</w:t>
      </w:r>
    </w:p>
    <w:p w:rsidR="003B2F5D" w:rsidRPr="00153106" w:rsidRDefault="003B2F5D" w:rsidP="006D11BC">
      <w:pPr>
        <w:pStyle w:val="NoSpacing"/>
        <w:spacing w:line="360" w:lineRule="auto"/>
        <w:jc w:val="both"/>
        <w:rPr>
          <w:rFonts w:ascii="Times New Roman" w:hAnsi="Times New Roman"/>
          <w:sz w:val="24"/>
          <w:szCs w:val="24"/>
        </w:rPr>
      </w:pPr>
      <w:bookmarkStart w:id="144" w:name="_Toc113075987"/>
      <w:bookmarkStart w:id="145" w:name="_Toc113078712"/>
      <w:r w:rsidRPr="00153106">
        <w:rPr>
          <w:rFonts w:ascii="Times New Roman" w:hAnsi="Times New Roman"/>
          <w:sz w:val="24"/>
          <w:szCs w:val="24"/>
        </w:rPr>
        <w:t>Install a Concealed Electrical Wiring System</w:t>
      </w:r>
      <w:bookmarkEnd w:id="144"/>
      <w:bookmarkEnd w:id="145"/>
    </w:p>
    <w:p w:rsidR="003B2F5D" w:rsidRPr="00153106" w:rsidRDefault="003B2F5D" w:rsidP="006D11BC">
      <w:pPr>
        <w:spacing w:line="360" w:lineRule="auto"/>
        <w:jc w:val="both"/>
        <w:rPr>
          <w:rFonts w:ascii="Times New Roman" w:hAnsi="Times New Roman"/>
          <w:sz w:val="24"/>
          <w:szCs w:val="24"/>
        </w:rPr>
      </w:pPr>
      <w:bookmarkStart w:id="146" w:name="_Toc113075988"/>
      <w:bookmarkStart w:id="147" w:name="_Toc113078713"/>
      <w:r w:rsidRPr="00153106">
        <w:rPr>
          <w:rFonts w:ascii="Times New Roman" w:hAnsi="Times New Roman"/>
          <w:sz w:val="24"/>
          <w:szCs w:val="24"/>
        </w:rPr>
        <w:t>A Step by Step Guide</w:t>
      </w:r>
      <w:bookmarkEnd w:id="146"/>
      <w:bookmarkEnd w:id="147"/>
    </w:p>
    <w:p w:rsidR="003B2F5D" w:rsidRPr="00153106" w:rsidRDefault="003B2F5D" w:rsidP="006D11BC">
      <w:pPr>
        <w:pStyle w:val="NormalWeb"/>
        <w:spacing w:line="360" w:lineRule="auto"/>
        <w:jc w:val="both"/>
        <w:rPr>
          <w:rFonts w:ascii="Times New Roman" w:hAnsi="Times New Roman" w:cs="Times New Roman"/>
          <w:sz w:val="24"/>
        </w:rPr>
      </w:pPr>
      <w:r w:rsidRPr="00153106">
        <w:rPr>
          <w:rFonts w:ascii="Times New Roman" w:hAnsi="Times New Roman" w:cs="Times New Roman"/>
          <w:sz w:val="24"/>
        </w:rPr>
        <w:t>Concealed conduit electrical wiring systems are a popular choice in domestic premises as they are aesthetically appealing. They are the most commonly used house electrical wiring system as it protects the wires from external damage and increases their longevity.</w:t>
      </w:r>
    </w:p>
    <w:p w:rsidR="003B2F5D" w:rsidRPr="00153106" w:rsidRDefault="003B2F5D" w:rsidP="006D11BC">
      <w:pPr>
        <w:pStyle w:val="NormalWeb"/>
        <w:spacing w:line="360" w:lineRule="auto"/>
        <w:jc w:val="both"/>
        <w:rPr>
          <w:rFonts w:ascii="Times New Roman" w:hAnsi="Times New Roman" w:cs="Times New Roman"/>
          <w:sz w:val="24"/>
        </w:rPr>
      </w:pPr>
      <w:r w:rsidRPr="00153106">
        <w:rPr>
          <w:rStyle w:val="Emphasis"/>
          <w:rFonts w:ascii="Times New Roman" w:hAnsi="Times New Roman" w:cs="Times New Roman"/>
          <w:sz w:val="24"/>
        </w:rPr>
        <w:t>The wires are installed in 4 steps.</w:t>
      </w:r>
    </w:p>
    <w:p w:rsidR="003B2F5D" w:rsidRPr="00153106" w:rsidRDefault="003B2F5D" w:rsidP="00B87F84">
      <w:pPr>
        <w:pStyle w:val="NormalWeb"/>
        <w:numPr>
          <w:ilvl w:val="0"/>
          <w:numId w:val="29"/>
        </w:numPr>
        <w:spacing w:line="360" w:lineRule="auto"/>
        <w:jc w:val="both"/>
        <w:rPr>
          <w:rFonts w:ascii="Times New Roman" w:hAnsi="Times New Roman" w:cs="Times New Roman"/>
          <w:sz w:val="24"/>
        </w:rPr>
      </w:pPr>
      <w:r w:rsidRPr="00153106">
        <w:rPr>
          <w:rFonts w:ascii="Times New Roman" w:hAnsi="Times New Roman" w:cs="Times New Roman"/>
          <w:sz w:val="24"/>
        </w:rPr>
        <w:t>Laying the electrical conduits in the slab</w:t>
      </w:r>
    </w:p>
    <w:p w:rsidR="003B2F5D" w:rsidRPr="00153106" w:rsidRDefault="003B2F5D" w:rsidP="00B87F84">
      <w:pPr>
        <w:pStyle w:val="NormalWeb"/>
        <w:numPr>
          <w:ilvl w:val="0"/>
          <w:numId w:val="29"/>
        </w:numPr>
        <w:spacing w:line="360" w:lineRule="auto"/>
        <w:jc w:val="both"/>
        <w:rPr>
          <w:rFonts w:ascii="Times New Roman" w:hAnsi="Times New Roman" w:cs="Times New Roman"/>
          <w:sz w:val="24"/>
        </w:rPr>
      </w:pPr>
      <w:r w:rsidRPr="00153106">
        <w:rPr>
          <w:rFonts w:ascii="Times New Roman" w:hAnsi="Times New Roman" w:cs="Times New Roman"/>
          <w:sz w:val="24"/>
        </w:rPr>
        <w:t>Laying the electrical conduits in the wall</w:t>
      </w:r>
    </w:p>
    <w:p w:rsidR="003B2F5D" w:rsidRPr="00153106" w:rsidRDefault="003B2F5D" w:rsidP="00B87F84">
      <w:pPr>
        <w:pStyle w:val="NormalWeb"/>
        <w:numPr>
          <w:ilvl w:val="0"/>
          <w:numId w:val="29"/>
        </w:numPr>
        <w:spacing w:line="360" w:lineRule="auto"/>
        <w:jc w:val="both"/>
        <w:rPr>
          <w:rFonts w:ascii="Times New Roman" w:hAnsi="Times New Roman" w:cs="Times New Roman"/>
          <w:sz w:val="24"/>
        </w:rPr>
      </w:pPr>
      <w:r w:rsidRPr="00153106">
        <w:rPr>
          <w:rFonts w:ascii="Times New Roman" w:hAnsi="Times New Roman" w:cs="Times New Roman"/>
          <w:sz w:val="24"/>
        </w:rPr>
        <w:t>Installation of Switch Boards Back Boxes</w:t>
      </w:r>
    </w:p>
    <w:p w:rsidR="00F221C8" w:rsidRPr="00153106" w:rsidRDefault="003B2F5D" w:rsidP="00F93DF9">
      <w:pPr>
        <w:pStyle w:val="NormalWeb"/>
        <w:numPr>
          <w:ilvl w:val="0"/>
          <w:numId w:val="29"/>
        </w:numPr>
        <w:spacing w:line="360" w:lineRule="auto"/>
        <w:jc w:val="both"/>
        <w:rPr>
          <w:rFonts w:ascii="Times New Roman" w:hAnsi="Times New Roman" w:cs="Times New Roman"/>
          <w:sz w:val="24"/>
        </w:rPr>
      </w:pPr>
      <w:r w:rsidRPr="00153106">
        <w:rPr>
          <w:rFonts w:ascii="Times New Roman" w:hAnsi="Times New Roman" w:cs="Times New Roman"/>
          <w:sz w:val="24"/>
        </w:rPr>
        <w:t>Installation</w:t>
      </w:r>
      <w:r w:rsidR="007F1EF8" w:rsidRPr="00153106">
        <w:rPr>
          <w:rFonts w:ascii="Times New Roman" w:hAnsi="Times New Roman" w:cs="Times New Roman"/>
          <w:sz w:val="24"/>
        </w:rPr>
        <w:t xml:space="preserve"> of Distribution Board</w:t>
      </w:r>
    </w:p>
    <w:p w:rsidR="0068334C" w:rsidRPr="00153106" w:rsidRDefault="0029292C" w:rsidP="00D57EF3">
      <w:pPr>
        <w:pStyle w:val="Heading2"/>
      </w:pPr>
      <w:bookmarkStart w:id="148" w:name="_Toc113232864"/>
      <w:r w:rsidRPr="00153106">
        <w:t>3.4.Fix</w:t>
      </w:r>
      <w:r w:rsidR="0068334C" w:rsidRPr="00153106">
        <w:t xml:space="preserve"> all conduit and wiring depending on specifications.</w:t>
      </w:r>
      <w:bookmarkEnd w:id="148"/>
    </w:p>
    <w:p w:rsidR="00FF51B8" w:rsidRPr="00153106" w:rsidRDefault="00FF51B8" w:rsidP="006D11BC">
      <w:pPr>
        <w:spacing w:after="0" w:line="360" w:lineRule="auto"/>
        <w:jc w:val="both"/>
        <w:rPr>
          <w:rFonts w:ascii="Times New Roman" w:hAnsi="Times New Roman"/>
          <w:sz w:val="24"/>
          <w:szCs w:val="24"/>
        </w:rPr>
      </w:pPr>
    </w:p>
    <w:p w:rsidR="0029292C" w:rsidRPr="00153106" w:rsidRDefault="0029292C" w:rsidP="006D11BC">
      <w:pPr>
        <w:spacing w:after="0" w:line="360" w:lineRule="auto"/>
        <w:jc w:val="both"/>
        <w:rPr>
          <w:rFonts w:ascii="Times New Roman" w:hAnsi="Times New Roman"/>
          <w:sz w:val="24"/>
          <w:szCs w:val="24"/>
        </w:rPr>
      </w:pPr>
      <w:r w:rsidRPr="00153106">
        <w:rPr>
          <w:rFonts w:ascii="Times New Roman" w:hAnsi="Times New Roman"/>
          <w:noProof/>
          <w:sz w:val="24"/>
          <w:szCs w:val="24"/>
          <w:lang w:bidi="ar-SA"/>
        </w:rPr>
        <w:lastRenderedPageBreak/>
        <w:drawing>
          <wp:inline distT="0" distB="0" distL="0" distR="0">
            <wp:extent cx="4667250" cy="2466975"/>
            <wp:effectExtent l="19050" t="0" r="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a:srcRect/>
                    <a:stretch>
                      <a:fillRect/>
                    </a:stretch>
                  </pic:blipFill>
                  <pic:spPr bwMode="auto">
                    <a:xfrm>
                      <a:off x="0" y="0"/>
                      <a:ext cx="4667250" cy="2466975"/>
                    </a:xfrm>
                    <a:prstGeom prst="rect">
                      <a:avLst/>
                    </a:prstGeom>
                    <a:noFill/>
                    <a:ln w="9525">
                      <a:noFill/>
                      <a:miter lim="800000"/>
                      <a:headEnd/>
                      <a:tailEnd/>
                    </a:ln>
                  </pic:spPr>
                </pic:pic>
              </a:graphicData>
            </a:graphic>
          </wp:inline>
        </w:drawing>
      </w:r>
    </w:p>
    <w:p w:rsidR="0029292C" w:rsidRPr="00153106" w:rsidRDefault="0029292C" w:rsidP="006D11BC">
      <w:pPr>
        <w:spacing w:after="0" w:line="360" w:lineRule="auto"/>
        <w:jc w:val="both"/>
        <w:rPr>
          <w:rFonts w:ascii="Times New Roman" w:hAnsi="Times New Roman"/>
          <w:sz w:val="24"/>
          <w:szCs w:val="24"/>
        </w:rPr>
      </w:pPr>
    </w:p>
    <w:p w:rsidR="0029292C" w:rsidRPr="00153106" w:rsidRDefault="0029292C" w:rsidP="006D11BC">
      <w:pPr>
        <w:spacing w:after="0" w:line="360" w:lineRule="auto"/>
        <w:jc w:val="both"/>
        <w:rPr>
          <w:rFonts w:ascii="Times New Roman" w:hAnsi="Times New Roman"/>
          <w:sz w:val="24"/>
          <w:szCs w:val="24"/>
        </w:rPr>
      </w:pPr>
    </w:p>
    <w:p w:rsidR="00FF51B8" w:rsidRPr="00153106" w:rsidRDefault="008B2F2E" w:rsidP="006D11BC">
      <w:pPr>
        <w:spacing w:after="0" w:line="360" w:lineRule="auto"/>
        <w:jc w:val="both"/>
        <w:rPr>
          <w:rFonts w:ascii="Times New Roman" w:hAnsi="Times New Roman"/>
          <w:sz w:val="24"/>
          <w:szCs w:val="24"/>
        </w:rPr>
      </w:pPr>
      <w:r w:rsidRPr="00153106">
        <w:rPr>
          <w:rFonts w:ascii="Times New Roman" w:hAnsi="Times New Roman"/>
          <w:noProof/>
          <w:sz w:val="24"/>
          <w:szCs w:val="24"/>
          <w:lang w:bidi="ar-SA"/>
        </w:rPr>
        <w:drawing>
          <wp:inline distT="0" distB="0" distL="0" distR="0">
            <wp:extent cx="4724400" cy="1924050"/>
            <wp:effectExtent l="19050" t="0" r="0" b="0"/>
            <wp:docPr id="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6"/>
                    <a:srcRect/>
                    <a:stretch>
                      <a:fillRect/>
                    </a:stretch>
                  </pic:blipFill>
                  <pic:spPr bwMode="auto">
                    <a:xfrm>
                      <a:off x="0" y="0"/>
                      <a:ext cx="4724400" cy="1924050"/>
                    </a:xfrm>
                    <a:prstGeom prst="rect">
                      <a:avLst/>
                    </a:prstGeom>
                    <a:noFill/>
                    <a:ln w="9525">
                      <a:noFill/>
                      <a:miter lim="800000"/>
                      <a:headEnd/>
                      <a:tailEnd/>
                    </a:ln>
                  </pic:spPr>
                </pic:pic>
              </a:graphicData>
            </a:graphic>
          </wp:inline>
        </w:drawing>
      </w:r>
    </w:p>
    <w:p w:rsidR="008B2F2E" w:rsidRPr="00153106" w:rsidRDefault="008B2F2E" w:rsidP="00D57EF3">
      <w:pPr>
        <w:pStyle w:val="Heading2"/>
        <w:rPr>
          <w:lang w:val="en-PH"/>
        </w:rPr>
      </w:pPr>
    </w:p>
    <w:p w:rsidR="00FA5BCB" w:rsidRPr="00153106" w:rsidRDefault="00FA5BCB" w:rsidP="00D57EF3">
      <w:pPr>
        <w:pStyle w:val="Heading2"/>
        <w:rPr>
          <w:iCs/>
          <w:lang w:val="en-PH"/>
        </w:rPr>
      </w:pPr>
      <w:bookmarkStart w:id="149" w:name="_Toc113167034"/>
      <w:bookmarkStart w:id="150" w:name="_Toc113225556"/>
      <w:bookmarkStart w:id="151" w:name="_Toc113232590"/>
      <w:bookmarkStart w:id="152" w:name="_Toc113232865"/>
      <w:r w:rsidRPr="00153106">
        <w:t xml:space="preserve">Table </w:t>
      </w:r>
      <w:r w:rsidR="009B1B65" w:rsidRPr="00153106">
        <w:fldChar w:fldCharType="begin"/>
      </w:r>
      <w:r w:rsidR="008F7597" w:rsidRPr="00153106">
        <w:instrText xml:space="preserve"> SEQ Table \* ARABIC </w:instrText>
      </w:r>
      <w:r w:rsidR="009B1B65" w:rsidRPr="00153106">
        <w:fldChar w:fldCharType="separate"/>
      </w:r>
      <w:r w:rsidR="007C434B" w:rsidRPr="00153106">
        <w:t>1</w:t>
      </w:r>
      <w:r w:rsidR="009B1B65" w:rsidRPr="00153106">
        <w:fldChar w:fldCharType="end"/>
      </w:r>
      <w:r w:rsidRPr="00153106">
        <w:t>.</w:t>
      </w:r>
      <w:r w:rsidRPr="00153106">
        <w:rPr>
          <w:iCs/>
          <w:lang w:val="en-PH"/>
        </w:rPr>
        <w:t xml:space="preserve"> Material needed</w:t>
      </w:r>
      <w:bookmarkEnd w:id="149"/>
      <w:bookmarkEnd w:id="150"/>
      <w:bookmarkEnd w:id="151"/>
      <w:bookmarkEnd w:id="152"/>
    </w:p>
    <w:p w:rsidR="00FA5BCB" w:rsidRPr="00153106" w:rsidRDefault="00FA5BCB" w:rsidP="00FA5BCB">
      <w:pPr>
        <w:pStyle w:val="Caption"/>
        <w:keepNext/>
        <w:jc w:val="both"/>
        <w:rPr>
          <w:rFonts w:ascii="Times New Roman" w:hAnsi="Times New Roman"/>
        </w:rPr>
      </w:pPr>
    </w:p>
    <w:tbl>
      <w:tblPr>
        <w:tblpPr w:leftFromText="180" w:rightFromText="180" w:vertAnchor="text" w:tblpY="1"/>
        <w:tblOverlap w:val="neve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30"/>
        <w:gridCol w:w="18"/>
        <w:gridCol w:w="3600"/>
        <w:gridCol w:w="1440"/>
        <w:gridCol w:w="1170"/>
        <w:gridCol w:w="2790"/>
      </w:tblGrid>
      <w:tr w:rsidR="008B2F2E" w:rsidRPr="00153106" w:rsidTr="004723D9">
        <w:tc>
          <w:tcPr>
            <w:tcW w:w="630" w:type="dxa"/>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No.</w:t>
            </w:r>
          </w:p>
        </w:tc>
        <w:tc>
          <w:tcPr>
            <w:tcW w:w="3618" w:type="dxa"/>
            <w:gridSpan w:val="2"/>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Item description</w:t>
            </w:r>
          </w:p>
        </w:tc>
        <w:tc>
          <w:tcPr>
            <w:tcW w:w="1440" w:type="dxa"/>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Quantity</w:t>
            </w:r>
          </w:p>
        </w:tc>
        <w:tc>
          <w:tcPr>
            <w:tcW w:w="1170" w:type="dxa"/>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Unit</w:t>
            </w:r>
          </w:p>
        </w:tc>
        <w:tc>
          <w:tcPr>
            <w:tcW w:w="2790" w:type="dxa"/>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Specification</w:t>
            </w:r>
          </w:p>
        </w:tc>
      </w:tr>
      <w:tr w:rsidR="008B2F2E" w:rsidRPr="00153106" w:rsidTr="004723D9">
        <w:tc>
          <w:tcPr>
            <w:tcW w:w="9648" w:type="dxa"/>
            <w:gridSpan w:val="6"/>
          </w:tcPr>
          <w:p w:rsidR="008B2F2E" w:rsidRPr="00153106" w:rsidRDefault="008B2F2E" w:rsidP="006D11BC">
            <w:pPr>
              <w:autoSpaceDE w:val="0"/>
              <w:autoSpaceDN w:val="0"/>
              <w:adjustRightInd w:val="0"/>
              <w:spacing w:line="360" w:lineRule="auto"/>
              <w:jc w:val="both"/>
              <w:rPr>
                <w:rFonts w:ascii="Times New Roman" w:hAnsi="Times New Roman"/>
                <w:b/>
                <w:sz w:val="24"/>
                <w:szCs w:val="24"/>
              </w:rPr>
            </w:pPr>
            <w:r w:rsidRPr="00153106">
              <w:rPr>
                <w:rFonts w:ascii="Times New Roman" w:hAnsi="Times New Roman"/>
                <w:b/>
                <w:sz w:val="24"/>
                <w:szCs w:val="24"/>
              </w:rPr>
              <w:t>Project:</w:t>
            </w:r>
            <w:r w:rsidRPr="00153106">
              <w:rPr>
                <w:rFonts w:ascii="Times New Roman" w:hAnsi="Times New Roman"/>
                <w:b/>
                <w:bCs/>
                <w:sz w:val="24"/>
                <w:szCs w:val="24"/>
              </w:rPr>
              <w:t xml:space="preserve"> Install lighting and power circuit</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(PVC pipe) Poly Vinyl Chloride</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3.4</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Meters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16mm diameter</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Junction Box 65 Diameter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6</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Round type (standard)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Junction Box 85 Diameter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5</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Round type (standard)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Incandescent lamp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25 W, 220 V</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Lamp holder</w:t>
            </w:r>
          </w:p>
        </w:tc>
        <w:tc>
          <w:tcPr>
            <w:tcW w:w="1440" w:type="dxa"/>
            <w:vAlign w:val="bottom"/>
          </w:tcPr>
          <w:p w:rsidR="008B2F2E" w:rsidRPr="00153106" w:rsidRDefault="008B2F2E" w:rsidP="006D11BC">
            <w:pPr>
              <w:spacing w:line="360" w:lineRule="auto"/>
              <w:ind w:right="144"/>
              <w:jc w:val="both"/>
              <w:rPr>
                <w:rFonts w:ascii="Times New Roman" w:hAnsi="Times New Roman"/>
                <w:sz w:val="24"/>
                <w:szCs w:val="24"/>
                <w:lang w:val="en-PH" w:eastAsia="en-PH"/>
              </w:rPr>
            </w:pPr>
            <w:r w:rsidRPr="00153106">
              <w:rPr>
                <w:rFonts w:ascii="Times New Roman" w:hAnsi="Times New Roman"/>
                <w:sz w:val="24"/>
                <w:szCs w:val="24"/>
                <w:lang w:val="en-PH" w:eastAsia="en-PH"/>
              </w:rPr>
              <w:t>2</w:t>
            </w:r>
          </w:p>
        </w:tc>
        <w:tc>
          <w:tcPr>
            <w:tcW w:w="117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PCS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50"/>
        </w:trPr>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tabs>
                <w:tab w:val="left" w:pos="1200"/>
                <w:tab w:val="left" w:pos="1380"/>
                <w:tab w:val="left" w:pos="1695"/>
                <w:tab w:val="left" w:pos="4820"/>
              </w:tabs>
              <w:spacing w:line="360" w:lineRule="auto"/>
              <w:jc w:val="both"/>
              <w:rPr>
                <w:rFonts w:ascii="Times New Roman" w:hAnsi="Times New Roman"/>
                <w:sz w:val="24"/>
                <w:szCs w:val="24"/>
              </w:rPr>
            </w:pPr>
            <w:r w:rsidRPr="00153106">
              <w:rPr>
                <w:rFonts w:ascii="Times New Roman" w:hAnsi="Times New Roman"/>
                <w:sz w:val="24"/>
                <w:szCs w:val="24"/>
              </w:rPr>
              <w:t>Connector 7&amp;9</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40</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no</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rPr>
          <w:trHeight w:val="350"/>
        </w:trPr>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Conduit clip</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20</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tabs>
                <w:tab w:val="left" w:pos="1200"/>
                <w:tab w:val="left" w:pos="1380"/>
                <w:tab w:val="left" w:pos="1695"/>
                <w:tab w:val="left" w:pos="4820"/>
              </w:tabs>
              <w:spacing w:line="360" w:lineRule="auto"/>
              <w:jc w:val="both"/>
              <w:rPr>
                <w:rFonts w:ascii="Times New Roman" w:hAnsi="Times New Roman"/>
                <w:bCs/>
                <w:iCs/>
                <w:sz w:val="24"/>
                <w:szCs w:val="24"/>
              </w:rPr>
            </w:pPr>
            <w:r w:rsidRPr="00153106">
              <w:rPr>
                <w:rFonts w:ascii="Times New Roman" w:hAnsi="Times New Roman"/>
                <w:bCs/>
                <w:iCs/>
                <w:sz w:val="24"/>
                <w:szCs w:val="24"/>
              </w:rPr>
              <w:t>Electric wire 4 mm2</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3</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Mt</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tabs>
                <w:tab w:val="left" w:pos="1200"/>
                <w:tab w:val="left" w:pos="1380"/>
                <w:tab w:val="left" w:pos="1695"/>
                <w:tab w:val="left" w:pos="4820"/>
              </w:tabs>
              <w:spacing w:line="360" w:lineRule="auto"/>
              <w:jc w:val="both"/>
              <w:rPr>
                <w:rFonts w:ascii="Times New Roman" w:hAnsi="Times New Roman"/>
                <w:sz w:val="24"/>
                <w:szCs w:val="24"/>
              </w:rPr>
            </w:pPr>
            <w:r w:rsidRPr="00153106">
              <w:rPr>
                <w:rFonts w:ascii="Times New Roman" w:hAnsi="Times New Roman"/>
                <w:bCs/>
                <w:iCs/>
                <w:sz w:val="24"/>
                <w:szCs w:val="24"/>
              </w:rPr>
              <w:t>Electric wire 2.5 mm2</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Mt</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tabs>
                <w:tab w:val="left" w:pos="1200"/>
                <w:tab w:val="left" w:pos="1380"/>
                <w:tab w:val="left" w:pos="1695"/>
                <w:tab w:val="left" w:pos="4820"/>
              </w:tabs>
              <w:spacing w:line="360" w:lineRule="auto"/>
              <w:jc w:val="both"/>
              <w:rPr>
                <w:rFonts w:ascii="Times New Roman" w:hAnsi="Times New Roman"/>
                <w:bCs/>
                <w:iCs/>
                <w:sz w:val="24"/>
                <w:szCs w:val="24"/>
              </w:rPr>
            </w:pPr>
            <w:r w:rsidRPr="00153106">
              <w:rPr>
                <w:rFonts w:ascii="Times New Roman" w:hAnsi="Times New Roman"/>
                <w:bCs/>
                <w:iCs/>
                <w:sz w:val="24"/>
                <w:szCs w:val="24"/>
              </w:rPr>
              <w:t>Electric wire 1.5 mm2</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10</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Mt</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tabs>
                <w:tab w:val="left" w:pos="1200"/>
                <w:tab w:val="left" w:pos="1380"/>
                <w:tab w:val="left" w:pos="1695"/>
                <w:tab w:val="left" w:pos="4820"/>
              </w:tabs>
              <w:spacing w:line="360" w:lineRule="auto"/>
              <w:jc w:val="both"/>
              <w:rPr>
                <w:rFonts w:ascii="Times New Roman" w:hAnsi="Times New Roman"/>
                <w:sz w:val="24"/>
                <w:szCs w:val="24"/>
              </w:rPr>
            </w:pPr>
            <w:r w:rsidRPr="00153106">
              <w:rPr>
                <w:rFonts w:ascii="Times New Roman" w:hAnsi="Times New Roman"/>
                <w:sz w:val="24"/>
                <w:szCs w:val="24"/>
              </w:rPr>
              <w:t>Parker pit (nail)</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20</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no</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c>
          <w:tcPr>
            <w:tcW w:w="648" w:type="dxa"/>
            <w:gridSpan w:val="2"/>
          </w:tcPr>
          <w:p w:rsidR="008B2F2E" w:rsidRPr="00153106" w:rsidRDefault="008B2F2E" w:rsidP="00B87F84">
            <w:pPr>
              <w:numPr>
                <w:ilvl w:val="0"/>
                <w:numId w:val="30"/>
              </w:numPr>
              <w:autoSpaceDE w:val="0"/>
              <w:autoSpaceDN w:val="0"/>
              <w:adjustRightInd w:val="0"/>
              <w:spacing w:after="0" w:line="360" w:lineRule="auto"/>
              <w:jc w:val="both"/>
              <w:rPr>
                <w:rFonts w:ascii="Times New Roman" w:hAnsi="Times New Roman"/>
                <w:sz w:val="24"/>
                <w:szCs w:val="24"/>
              </w:rPr>
            </w:pPr>
          </w:p>
        </w:tc>
        <w:tc>
          <w:tcPr>
            <w:tcW w:w="360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Junction Box 15*10 cm</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 (standard)</w:t>
            </w:r>
          </w:p>
        </w:tc>
      </w:tr>
    </w:tbl>
    <w:p w:rsidR="00D745B5" w:rsidRPr="00153106" w:rsidRDefault="00D745B5" w:rsidP="003168A6">
      <w:pPr>
        <w:rPr>
          <w:rFonts w:ascii="Times New Roman" w:hAnsi="Times New Roman"/>
        </w:rPr>
      </w:pPr>
    </w:p>
    <w:p w:rsidR="00AF2546" w:rsidRPr="00153106" w:rsidRDefault="00AF2546" w:rsidP="003168A6">
      <w:pPr>
        <w:rPr>
          <w:rFonts w:ascii="Times New Roman" w:hAnsi="Times New Roman"/>
        </w:rPr>
      </w:pPr>
      <w:bookmarkStart w:id="153" w:name="_Toc113167035"/>
      <w:r w:rsidRPr="00153106">
        <w:rPr>
          <w:rFonts w:ascii="Times New Roman" w:hAnsi="Times New Roman"/>
        </w:rPr>
        <w:t xml:space="preserve">Table </w:t>
      </w:r>
      <w:r w:rsidR="009B1B65" w:rsidRPr="00153106">
        <w:rPr>
          <w:rFonts w:ascii="Times New Roman" w:hAnsi="Times New Roman"/>
        </w:rPr>
        <w:fldChar w:fldCharType="begin"/>
      </w:r>
      <w:r w:rsidR="009B1B65" w:rsidRPr="00153106">
        <w:rPr>
          <w:rFonts w:ascii="Times New Roman" w:hAnsi="Times New Roman"/>
        </w:rPr>
        <w:instrText xml:space="preserve"> SEQ Table \* ARABIC </w:instrText>
      </w:r>
      <w:r w:rsidR="009B1B65" w:rsidRPr="00153106">
        <w:rPr>
          <w:rFonts w:ascii="Times New Roman" w:hAnsi="Times New Roman"/>
        </w:rPr>
        <w:fldChar w:fldCharType="separate"/>
      </w:r>
      <w:r w:rsidR="007C434B" w:rsidRPr="00153106">
        <w:rPr>
          <w:rFonts w:ascii="Times New Roman" w:hAnsi="Times New Roman"/>
          <w:noProof/>
        </w:rPr>
        <w:t>2</w:t>
      </w:r>
      <w:r w:rsidR="009B1B65" w:rsidRPr="00153106">
        <w:rPr>
          <w:rFonts w:ascii="Times New Roman" w:hAnsi="Times New Roman"/>
        </w:rPr>
        <w:fldChar w:fldCharType="end"/>
      </w:r>
      <w:r w:rsidRPr="00153106">
        <w:rPr>
          <w:rFonts w:ascii="Times New Roman" w:hAnsi="Times New Roman"/>
        </w:rPr>
        <w:t xml:space="preserve"> LIST OF TOOLS &amp; EQUIPMENT</w:t>
      </w:r>
      <w:bookmarkEnd w:id="153"/>
    </w:p>
    <w:tbl>
      <w:tblPr>
        <w:tblpPr w:leftFromText="180" w:rightFromText="180" w:vertAnchor="text" w:tblpY="1"/>
        <w:tblOverlap w:val="neve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8"/>
        <w:gridCol w:w="3510"/>
        <w:gridCol w:w="1440"/>
        <w:gridCol w:w="1170"/>
        <w:gridCol w:w="2790"/>
      </w:tblGrid>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No.</w:t>
            </w:r>
          </w:p>
        </w:tc>
        <w:tc>
          <w:tcPr>
            <w:tcW w:w="351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Item description</w:t>
            </w:r>
          </w:p>
        </w:tc>
        <w:tc>
          <w:tcPr>
            <w:tcW w:w="144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Quantity</w:t>
            </w:r>
          </w:p>
        </w:tc>
        <w:tc>
          <w:tcPr>
            <w:tcW w:w="117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Unit</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Specification</w:t>
            </w:r>
          </w:p>
        </w:tc>
      </w:tr>
      <w:tr w:rsidR="008B2F2E" w:rsidRPr="00153106" w:rsidTr="004723D9">
        <w:tc>
          <w:tcPr>
            <w:tcW w:w="9648" w:type="dxa"/>
            <w:gridSpan w:val="5"/>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rPr>
              <w:t>Project: Install lighting and power circuit</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Installation board consists of</w:t>
            </w:r>
          </w:p>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25A  3-phase ACB</w:t>
            </w:r>
          </w:p>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20A  3-phase ACB </w:t>
            </w:r>
          </w:p>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16A  1-phase ACB </w:t>
            </w:r>
          </w:p>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10A  1-phase ACB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1 </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800mm X 800mm X 20mm</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Distribution board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two way Switches</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Double two way Switches</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Flush type (5 A 220 V-SPST)</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Intermeddle Switches</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Flush type 10A-16A 220 V</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Circuit Breaker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25 A, 338 V (3 P)</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Circuit Breaker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20A 380 V (3 P)</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Circuit Breaker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16 A, 220 V (1 P)</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Circuit Breaker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10 A, 220 V (1 P)</w:t>
            </w:r>
          </w:p>
        </w:tc>
      </w:tr>
      <w:tr w:rsidR="008B2F2E" w:rsidRPr="00153106" w:rsidTr="004723D9">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iCs/>
                <w:sz w:val="24"/>
                <w:szCs w:val="24"/>
              </w:rPr>
            </w:pPr>
            <w:r w:rsidRPr="00153106">
              <w:rPr>
                <w:rFonts w:ascii="Times New Roman" w:hAnsi="Times New Roman"/>
                <w:iCs/>
                <w:sz w:val="24"/>
                <w:szCs w:val="24"/>
              </w:rPr>
              <w:t xml:space="preserve">Industrial socket  3 phase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pcs</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Flush type 20A-25A 380 V</w:t>
            </w:r>
          </w:p>
        </w:tc>
      </w:tr>
      <w:tr w:rsidR="008B2F2E" w:rsidRPr="00153106" w:rsidTr="004723D9">
        <w:trPr>
          <w:trHeight w:val="500"/>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iCs/>
                <w:sz w:val="24"/>
                <w:szCs w:val="24"/>
              </w:rPr>
              <w:t xml:space="preserve">Socket out let with ground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pcs</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Flush type 10A-16A 220 V</w:t>
            </w:r>
          </w:p>
        </w:tc>
      </w:tr>
      <w:tr w:rsidR="008B2F2E" w:rsidRPr="00153106" w:rsidTr="004723D9">
        <w:trPr>
          <w:trHeight w:val="302"/>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Multi-tester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Analog / Digital</w:t>
            </w:r>
          </w:p>
        </w:tc>
      </w:tr>
      <w:tr w:rsidR="008B2F2E" w:rsidRPr="00153106" w:rsidTr="004723D9">
        <w:trPr>
          <w:trHeight w:val="329"/>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Hacksaw with blade</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56"/>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Side cutting plier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92"/>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Long nose plier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410"/>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Combination plier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56"/>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Flat screw drivers</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rPr>
          <w:trHeight w:val="374"/>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Philips screw drivers</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tcPr>
          <w:p w:rsidR="008B2F2E" w:rsidRPr="00153106" w:rsidRDefault="008B2F2E" w:rsidP="006D11BC">
            <w:pPr>
              <w:spacing w:line="360" w:lineRule="auto"/>
              <w:jc w:val="both"/>
              <w:rPr>
                <w:rFonts w:ascii="Times New Roman" w:hAnsi="Times New Roman"/>
                <w:sz w:val="24"/>
                <w:szCs w:val="24"/>
              </w:rPr>
            </w:pPr>
            <w:r w:rsidRPr="00153106">
              <w:rPr>
                <w:rFonts w:ascii="Times New Roman" w:hAnsi="Times New Roman"/>
                <w:sz w:val="24"/>
                <w:szCs w:val="24"/>
                <w:lang w:val="en-PH" w:eastAsia="en-PH"/>
              </w:rPr>
              <w:t>Standard</w:t>
            </w:r>
          </w:p>
        </w:tc>
      </w:tr>
      <w:tr w:rsidR="008B2F2E" w:rsidRPr="00153106" w:rsidTr="004723D9">
        <w:trPr>
          <w:trHeight w:val="302"/>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Claw hammer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56"/>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Electrician's knife/Wire stripper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56"/>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Spirit/Level bar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47"/>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Pull-push rule/measuring tape</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3 m</w:t>
            </w:r>
          </w:p>
        </w:tc>
      </w:tr>
      <w:tr w:rsidR="008B2F2E" w:rsidRPr="00153106" w:rsidTr="004723D9">
        <w:trPr>
          <w:trHeight w:val="356"/>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Heat blower/Elec. stove</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220 V, 1000 W</w:t>
            </w:r>
          </w:p>
        </w:tc>
      </w:tr>
      <w:tr w:rsidR="008B2F2E" w:rsidRPr="00153106" w:rsidTr="004723D9">
        <w:trPr>
          <w:trHeight w:val="347"/>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Pencil/Chalk liner</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r w:rsidR="008B2F2E" w:rsidRPr="00153106" w:rsidTr="004723D9">
        <w:trPr>
          <w:trHeight w:val="347"/>
        </w:trPr>
        <w:tc>
          <w:tcPr>
            <w:tcW w:w="738" w:type="dxa"/>
          </w:tcPr>
          <w:p w:rsidR="008B2F2E" w:rsidRPr="00153106" w:rsidRDefault="008B2F2E" w:rsidP="006D11BC">
            <w:pPr>
              <w:spacing w:line="360" w:lineRule="auto"/>
              <w:jc w:val="both"/>
              <w:rPr>
                <w:rFonts w:ascii="Times New Roman" w:hAnsi="Times New Roman"/>
                <w:sz w:val="24"/>
                <w:szCs w:val="24"/>
              </w:rPr>
            </w:pPr>
          </w:p>
        </w:tc>
        <w:tc>
          <w:tcPr>
            <w:tcW w:w="351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 xml:space="preserve">Master test light </w:t>
            </w:r>
          </w:p>
        </w:tc>
        <w:tc>
          <w:tcPr>
            <w:tcW w:w="144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1</w:t>
            </w:r>
          </w:p>
        </w:tc>
        <w:tc>
          <w:tcPr>
            <w:tcW w:w="117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Pc</w:t>
            </w:r>
          </w:p>
        </w:tc>
        <w:tc>
          <w:tcPr>
            <w:tcW w:w="2790" w:type="dxa"/>
            <w:vAlign w:val="bottom"/>
          </w:tcPr>
          <w:p w:rsidR="008B2F2E" w:rsidRPr="00153106" w:rsidRDefault="008B2F2E" w:rsidP="006D11BC">
            <w:pPr>
              <w:spacing w:line="360" w:lineRule="auto"/>
              <w:jc w:val="both"/>
              <w:rPr>
                <w:rFonts w:ascii="Times New Roman" w:hAnsi="Times New Roman"/>
                <w:sz w:val="24"/>
                <w:szCs w:val="24"/>
                <w:lang w:val="en-PH" w:eastAsia="en-PH"/>
              </w:rPr>
            </w:pPr>
            <w:r w:rsidRPr="00153106">
              <w:rPr>
                <w:rFonts w:ascii="Times New Roman" w:hAnsi="Times New Roman"/>
                <w:sz w:val="24"/>
                <w:szCs w:val="24"/>
                <w:lang w:val="en-PH" w:eastAsia="en-PH"/>
              </w:rPr>
              <w:t>standard</w:t>
            </w:r>
          </w:p>
        </w:tc>
      </w:tr>
    </w:tbl>
    <w:p w:rsidR="00FF51B8" w:rsidRPr="00153106" w:rsidRDefault="00FF51B8" w:rsidP="006D11BC">
      <w:pPr>
        <w:spacing w:line="360" w:lineRule="auto"/>
        <w:jc w:val="both"/>
        <w:rPr>
          <w:rFonts w:ascii="Times New Roman" w:hAnsi="Times New Roman"/>
          <w:sz w:val="24"/>
          <w:szCs w:val="24"/>
        </w:rPr>
      </w:pPr>
    </w:p>
    <w:p w:rsidR="00FF51B8" w:rsidRPr="00153106" w:rsidRDefault="00FF51B8" w:rsidP="006D11BC">
      <w:pPr>
        <w:spacing w:line="360" w:lineRule="auto"/>
        <w:jc w:val="both"/>
        <w:rPr>
          <w:rFonts w:ascii="Times New Roman" w:hAnsi="Times New Roman"/>
          <w:iCs/>
          <w:sz w:val="24"/>
          <w:szCs w:val="24"/>
        </w:rPr>
      </w:pPr>
    </w:p>
    <w:p w:rsidR="00D745B5" w:rsidRPr="00153106" w:rsidRDefault="00D745B5" w:rsidP="006D11BC">
      <w:pPr>
        <w:spacing w:line="360" w:lineRule="auto"/>
        <w:jc w:val="both"/>
        <w:rPr>
          <w:rFonts w:ascii="Times New Roman" w:hAnsi="Times New Roman"/>
          <w:iCs/>
          <w:sz w:val="24"/>
          <w:szCs w:val="24"/>
        </w:rPr>
      </w:pPr>
    </w:p>
    <w:p w:rsidR="00D745B5" w:rsidRPr="00153106" w:rsidRDefault="00D745B5" w:rsidP="006D11BC">
      <w:pPr>
        <w:spacing w:line="360" w:lineRule="auto"/>
        <w:jc w:val="both"/>
        <w:rPr>
          <w:rFonts w:ascii="Times New Roman" w:hAnsi="Times New Roman"/>
          <w:iCs/>
          <w:sz w:val="24"/>
          <w:szCs w:val="24"/>
        </w:rPr>
      </w:pPr>
    </w:p>
    <w:p w:rsidR="00D745B5" w:rsidRPr="00153106" w:rsidRDefault="00D745B5" w:rsidP="006D11BC">
      <w:pPr>
        <w:spacing w:line="360" w:lineRule="auto"/>
        <w:jc w:val="both"/>
        <w:rPr>
          <w:rFonts w:ascii="Times New Roman" w:hAnsi="Times New Roman"/>
          <w:iCs/>
          <w:sz w:val="24"/>
          <w:szCs w:val="24"/>
        </w:rPr>
      </w:pPr>
    </w:p>
    <w:p w:rsidR="00D745B5" w:rsidRPr="00153106" w:rsidRDefault="00D745B5" w:rsidP="006D11BC">
      <w:pPr>
        <w:spacing w:line="360" w:lineRule="auto"/>
        <w:jc w:val="both"/>
        <w:rPr>
          <w:rFonts w:ascii="Times New Roman" w:hAnsi="Times New Roman"/>
          <w:iCs/>
          <w:sz w:val="24"/>
          <w:szCs w:val="24"/>
        </w:rPr>
      </w:pPr>
    </w:p>
    <w:p w:rsidR="0096126A" w:rsidRPr="00153106" w:rsidRDefault="00A93461" w:rsidP="000504BF">
      <w:pPr>
        <w:pStyle w:val="Heading2"/>
      </w:pPr>
      <w:bookmarkStart w:id="154" w:name="_Toc113232866"/>
      <w:r w:rsidRPr="00153106">
        <w:t>Self-Check</w:t>
      </w:r>
      <w:r w:rsidR="0096126A" w:rsidRPr="00153106">
        <w:t xml:space="preserve">  3</w:t>
      </w:r>
      <w:bookmarkEnd w:id="154"/>
    </w:p>
    <w:p w:rsidR="00EE2592" w:rsidRPr="00153106" w:rsidRDefault="0029292C" w:rsidP="000504BF">
      <w:pPr>
        <w:spacing w:after="0" w:line="360" w:lineRule="auto"/>
        <w:jc w:val="both"/>
        <w:rPr>
          <w:rFonts w:ascii="Times New Roman" w:hAnsi="Times New Roman"/>
          <w:sz w:val="24"/>
          <w:szCs w:val="24"/>
        </w:rPr>
      </w:pPr>
      <w:r w:rsidRPr="00153106">
        <w:rPr>
          <w:rFonts w:ascii="Times New Roman" w:hAnsi="Times New Roman"/>
          <w:iCs/>
          <w:sz w:val="24"/>
          <w:szCs w:val="24"/>
        </w:rPr>
        <w:t xml:space="preserve">I </w:t>
      </w:r>
      <w:r w:rsidR="0050399A" w:rsidRPr="00153106">
        <w:rPr>
          <w:rFonts w:ascii="Times New Roman" w:hAnsi="Times New Roman"/>
          <w:iCs/>
          <w:sz w:val="24"/>
          <w:szCs w:val="24"/>
        </w:rPr>
        <w:t>Directions:</w:t>
      </w:r>
      <w:r w:rsidR="0050399A" w:rsidRPr="00153106">
        <w:rPr>
          <w:rFonts w:ascii="Times New Roman" w:hAnsi="Times New Roman"/>
          <w:sz w:val="24"/>
          <w:szCs w:val="24"/>
        </w:rPr>
        <w:t xml:space="preserve">  Answer all the questions listed below. Use the Answer sheet provided </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Calibri" w:hAnsi="Times New Roman"/>
          <w:sz w:val="24"/>
          <w:szCs w:val="24"/>
        </w:rPr>
        <w:t xml:space="preserve"> 1. The reasons for testing the installation are:(5point)</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ZapfDingbats" w:hAnsi="Times New Roman"/>
          <w:sz w:val="24"/>
          <w:szCs w:val="24"/>
        </w:rPr>
        <w:t>A. to</w:t>
      </w:r>
      <w:r w:rsidRPr="00153106">
        <w:rPr>
          <w:rFonts w:ascii="Times New Roman" w:eastAsia="Calibri" w:hAnsi="Times New Roman"/>
          <w:sz w:val="24"/>
          <w:szCs w:val="24"/>
        </w:rPr>
        <w:t xml:space="preserve"> ensure that the installation complies with the Regulations,</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B. </w:t>
      </w:r>
      <w:r w:rsidRPr="00153106">
        <w:rPr>
          <w:rFonts w:ascii="Times New Roman" w:eastAsia="Calibri" w:hAnsi="Times New Roman"/>
          <w:sz w:val="24"/>
          <w:szCs w:val="24"/>
        </w:rPr>
        <w:t xml:space="preserve">to ensure that the installation meets the specification, </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Calibri" w:hAnsi="Times New Roman"/>
          <w:sz w:val="24"/>
          <w:szCs w:val="24"/>
        </w:rPr>
        <w:t>C. to ensure that the installation is safe to use</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hAnsi="Times New Roman"/>
          <w:sz w:val="24"/>
          <w:szCs w:val="24"/>
        </w:rPr>
        <w:t>D. all</w:t>
      </w:r>
    </w:p>
    <w:p w:rsidR="0050399A" w:rsidRPr="00153106" w:rsidRDefault="0050399A" w:rsidP="000504BF">
      <w:pPr>
        <w:spacing w:after="0" w:line="360" w:lineRule="auto"/>
        <w:jc w:val="both"/>
        <w:rPr>
          <w:rFonts w:ascii="Times New Roman" w:hAnsi="Times New Roman"/>
          <w:sz w:val="24"/>
          <w:szCs w:val="24"/>
        </w:rPr>
      </w:pPr>
      <w:r w:rsidRPr="00153106">
        <w:rPr>
          <w:rFonts w:ascii="Times New Roman" w:eastAsia="Calibri" w:hAnsi="Times New Roman"/>
          <w:sz w:val="24"/>
          <w:szCs w:val="24"/>
        </w:rPr>
        <w:t>2.Checklist for the initial visual inspection of an installation,</w:t>
      </w:r>
      <w:r w:rsidRPr="00153106">
        <w:rPr>
          <w:rFonts w:ascii="Times New Roman" w:hAnsi="Times New Roman"/>
          <w:sz w:val="24"/>
          <w:szCs w:val="24"/>
        </w:rPr>
        <w:t>(5 points)</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hAnsi="Times New Roman"/>
          <w:sz w:val="24"/>
          <w:szCs w:val="24"/>
        </w:rPr>
        <w:t>A.</w:t>
      </w:r>
      <w:r w:rsidRPr="00153106">
        <w:rPr>
          <w:rFonts w:ascii="Times New Roman" w:eastAsia="Calibri" w:hAnsi="Times New Roman"/>
          <w:sz w:val="24"/>
          <w:szCs w:val="24"/>
        </w:rPr>
        <w:t xml:space="preserve"> identification of conductors;</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ZapfDingbats" w:hAnsi="Times New Roman"/>
          <w:sz w:val="24"/>
          <w:szCs w:val="24"/>
        </w:rPr>
        <w:t>B. routing</w:t>
      </w:r>
      <w:r w:rsidRPr="00153106">
        <w:rPr>
          <w:rFonts w:ascii="Times New Roman" w:eastAsia="Calibri" w:hAnsi="Times New Roman"/>
          <w:sz w:val="24"/>
          <w:szCs w:val="24"/>
        </w:rPr>
        <w:t xml:space="preserve"> of cables in safe zones;</w:t>
      </w:r>
    </w:p>
    <w:p w:rsidR="0050399A" w:rsidRPr="00153106" w:rsidRDefault="0050399A" w:rsidP="000504BF">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C. selection of conductors for current carrying capacity and volt drop</w:t>
      </w:r>
    </w:p>
    <w:p w:rsidR="0050399A" w:rsidRPr="00153106" w:rsidRDefault="0050399A" w:rsidP="000504BF">
      <w:pPr>
        <w:spacing w:after="0" w:line="360" w:lineRule="auto"/>
        <w:jc w:val="both"/>
        <w:rPr>
          <w:rFonts w:ascii="Times New Roman" w:eastAsia="Calibri" w:hAnsi="Times New Roman"/>
          <w:sz w:val="24"/>
          <w:szCs w:val="24"/>
        </w:rPr>
      </w:pPr>
      <w:r w:rsidRPr="00153106">
        <w:rPr>
          <w:rFonts w:ascii="Times New Roman" w:eastAsia="Calibri" w:hAnsi="Times New Roman"/>
          <w:sz w:val="24"/>
          <w:szCs w:val="24"/>
        </w:rPr>
        <w:t>D. all</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3 Electrical maintenance covers(2point)</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A .testing                               B .fixing</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C. replacing                          D. all</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4..Maintanance of electrical equipment in building (2point)</w:t>
      </w:r>
    </w:p>
    <w:p w:rsidR="008F2F43" w:rsidRPr="00153106" w:rsidRDefault="008F2F43" w:rsidP="000504BF">
      <w:pPr>
        <w:spacing w:line="360" w:lineRule="auto"/>
        <w:jc w:val="both"/>
        <w:rPr>
          <w:rFonts w:ascii="Times New Roman" w:hAnsi="Times New Roman"/>
          <w:sz w:val="24"/>
          <w:szCs w:val="24"/>
        </w:rPr>
      </w:pPr>
      <w:r w:rsidRPr="00153106">
        <w:rPr>
          <w:rFonts w:ascii="Times New Roman" w:hAnsi="Times New Roman"/>
          <w:sz w:val="24"/>
          <w:szCs w:val="24"/>
        </w:rPr>
        <w:t>A .photo credit                     B. critical power testing</w:t>
      </w:r>
    </w:p>
    <w:p w:rsidR="000504BF"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C. maintenance of LLC       D. all</w:t>
      </w:r>
    </w:p>
    <w:p w:rsidR="000504BF" w:rsidRPr="00153106" w:rsidRDefault="000504BF" w:rsidP="000504BF">
      <w:pPr>
        <w:spacing w:after="0" w:line="360" w:lineRule="auto"/>
        <w:jc w:val="both"/>
        <w:rPr>
          <w:rFonts w:ascii="Times New Roman" w:hAnsi="Times New Roman"/>
          <w:b/>
          <w:sz w:val="24"/>
          <w:szCs w:val="24"/>
        </w:rPr>
      </w:pPr>
      <w:r w:rsidRPr="00153106">
        <w:rPr>
          <w:rFonts w:ascii="Times New Roman" w:hAnsi="Times New Roman"/>
          <w:b/>
          <w:sz w:val="24"/>
          <w:szCs w:val="24"/>
        </w:rPr>
        <w:t>II. Give short answer</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lastRenderedPageBreak/>
        <w:t>5 Explain the steps of maintenance of Maintaining plant, tools &amp; equipment(2point)</w:t>
      </w:r>
    </w:p>
    <w:p w:rsidR="008F2F43" w:rsidRPr="00153106" w:rsidRDefault="008F2F43" w:rsidP="000504BF">
      <w:pPr>
        <w:spacing w:after="0" w:line="360" w:lineRule="auto"/>
        <w:jc w:val="both"/>
        <w:rPr>
          <w:rFonts w:ascii="Times New Roman" w:hAnsi="Times New Roman"/>
          <w:sz w:val="24"/>
          <w:szCs w:val="24"/>
        </w:rPr>
      </w:pPr>
      <w:r w:rsidRPr="00153106">
        <w:rPr>
          <w:rFonts w:ascii="Times New Roman" w:hAnsi="Times New Roman"/>
          <w:sz w:val="24"/>
          <w:szCs w:val="24"/>
        </w:rPr>
        <w:t>6.What is Important maintenance of plant and equipment?(2point)</w:t>
      </w:r>
      <w:r w:rsidRPr="00153106">
        <w:rPr>
          <w:rFonts w:ascii="Times New Roman" w:hAnsi="Times New Roman"/>
          <w:sz w:val="24"/>
          <w:szCs w:val="24"/>
        </w:rPr>
        <w:tab/>
      </w:r>
    </w:p>
    <w:p w:rsidR="000504BF" w:rsidRPr="00153106" w:rsidRDefault="008F2F43" w:rsidP="000504BF">
      <w:pPr>
        <w:spacing w:after="0" w:line="360" w:lineRule="auto"/>
        <w:jc w:val="both"/>
        <w:rPr>
          <w:rFonts w:ascii="Times New Roman" w:hAnsi="Times New Roman"/>
          <w:sz w:val="24"/>
          <w:szCs w:val="24"/>
        </w:rPr>
      </w:pPr>
      <w:bookmarkStart w:id="155" w:name="_Toc113075989"/>
      <w:bookmarkStart w:id="156" w:name="_Toc113078714"/>
      <w:bookmarkStart w:id="157" w:name="_Toc113080093"/>
      <w:r w:rsidRPr="00153106">
        <w:rPr>
          <w:rFonts w:ascii="Times New Roman" w:hAnsi="Times New Roman"/>
          <w:sz w:val="24"/>
          <w:szCs w:val="24"/>
        </w:rPr>
        <w:t>7 Why is maintenance of plant and equipment important?(2point)</w:t>
      </w:r>
      <w:bookmarkEnd w:id="155"/>
      <w:bookmarkEnd w:id="156"/>
      <w:bookmarkEnd w:id="157"/>
    </w:p>
    <w:p w:rsidR="000504BF" w:rsidRPr="00153106" w:rsidRDefault="000504BF" w:rsidP="000504BF">
      <w:pPr>
        <w:spacing w:after="0" w:line="360" w:lineRule="auto"/>
        <w:rPr>
          <w:rFonts w:ascii="Times New Roman" w:hAnsi="Times New Roman"/>
          <w:sz w:val="24"/>
          <w:szCs w:val="24"/>
        </w:rPr>
      </w:pPr>
      <w:r w:rsidRPr="00153106">
        <w:rPr>
          <w:rFonts w:ascii="Times New Roman" w:hAnsi="Times New Roman"/>
          <w:sz w:val="24"/>
          <w:szCs w:val="24"/>
        </w:rPr>
        <w:t>LAP Test</w:t>
      </w:r>
    </w:p>
    <w:p w:rsidR="000504BF" w:rsidRPr="00153106" w:rsidRDefault="000504BF" w:rsidP="000504BF">
      <w:pPr>
        <w:spacing w:after="0" w:line="360" w:lineRule="auto"/>
        <w:rPr>
          <w:rFonts w:ascii="Times New Roman" w:hAnsi="Times New Roman"/>
          <w:sz w:val="24"/>
          <w:szCs w:val="24"/>
        </w:rPr>
      </w:pPr>
      <w:r w:rsidRPr="00153106">
        <w:rPr>
          <w:rFonts w:ascii="Times New Roman" w:hAnsi="Times New Roman"/>
          <w:sz w:val="24"/>
          <w:szCs w:val="24"/>
        </w:rPr>
        <w:t>Practical Demonstration</w:t>
      </w:r>
    </w:p>
    <w:p w:rsidR="000504BF" w:rsidRPr="00153106" w:rsidRDefault="000504BF" w:rsidP="000504BF">
      <w:pPr>
        <w:spacing w:after="0" w:line="360" w:lineRule="auto"/>
        <w:rPr>
          <w:rFonts w:ascii="Times New Roman" w:hAnsi="Times New Roman"/>
          <w:sz w:val="24"/>
          <w:szCs w:val="24"/>
        </w:rPr>
      </w:pPr>
      <w:r w:rsidRPr="00153106">
        <w:rPr>
          <w:rFonts w:ascii="Times New Roman" w:hAnsi="Times New Roman"/>
          <w:sz w:val="24"/>
          <w:szCs w:val="24"/>
        </w:rPr>
        <w:t xml:space="preserve"> Name:  ______________________   Date:  ________________</w:t>
      </w:r>
    </w:p>
    <w:p w:rsidR="000504BF" w:rsidRPr="00153106" w:rsidRDefault="000504BF" w:rsidP="000504BF">
      <w:pPr>
        <w:spacing w:after="0" w:line="360" w:lineRule="auto"/>
        <w:rPr>
          <w:rFonts w:ascii="Times New Roman" w:hAnsi="Times New Roman"/>
        </w:rPr>
      </w:pPr>
      <w:r w:rsidRPr="00153106">
        <w:rPr>
          <w:rFonts w:ascii="Times New Roman" w:hAnsi="Times New Roman"/>
          <w:sz w:val="24"/>
          <w:szCs w:val="24"/>
        </w:rPr>
        <w:t xml:space="preserve">Time started: ________________________  </w:t>
      </w:r>
      <w:r w:rsidRPr="00153106">
        <w:rPr>
          <w:rFonts w:ascii="Times New Roman" w:hAnsi="Times New Roman"/>
          <w:sz w:val="24"/>
          <w:szCs w:val="24"/>
        </w:rPr>
        <w:tab/>
        <w:t>Time finished</w:t>
      </w:r>
      <w:r w:rsidRPr="00153106">
        <w:rPr>
          <w:rFonts w:ascii="Times New Roman" w:hAnsi="Times New Roman"/>
        </w:rPr>
        <w:t>:  ________________</w:t>
      </w:r>
    </w:p>
    <w:p w:rsidR="000504BF" w:rsidRPr="00153106" w:rsidRDefault="000504BF" w:rsidP="000504BF">
      <w:pPr>
        <w:spacing w:after="0" w:line="360" w:lineRule="auto"/>
        <w:jc w:val="both"/>
        <w:rPr>
          <w:rFonts w:ascii="Times New Roman" w:hAnsi="Times New Roman"/>
          <w:sz w:val="24"/>
          <w:szCs w:val="24"/>
        </w:rPr>
      </w:pPr>
      <w:r w:rsidRPr="00153106">
        <w:rPr>
          <w:rFonts w:ascii="Times New Roman" w:hAnsi="Times New Roman"/>
        </w:rPr>
        <w:t>Task 1:Two bulbs controlled by 3-way and single switch</w:t>
      </w:r>
    </w:p>
    <w:p w:rsidR="007D7B8C" w:rsidRPr="00153106" w:rsidRDefault="007D7B8C" w:rsidP="006D11BC">
      <w:pPr>
        <w:spacing w:line="360" w:lineRule="auto"/>
        <w:jc w:val="both"/>
        <w:rPr>
          <w:rFonts w:ascii="Times New Roman" w:hAnsi="Times New Roman"/>
          <w:sz w:val="24"/>
          <w:szCs w:val="24"/>
        </w:rPr>
      </w:pPr>
      <w:r w:rsidRPr="00153106">
        <w:rPr>
          <w:rFonts w:ascii="Times New Roman" w:hAnsi="Times New Roman"/>
          <w:sz w:val="24"/>
          <w:szCs w:val="24"/>
        </w:rPr>
        <w:br w:type="page"/>
      </w:r>
    </w:p>
    <w:p w:rsidR="00F419CE" w:rsidRPr="00153106" w:rsidRDefault="00F419CE" w:rsidP="006D11BC">
      <w:pPr>
        <w:spacing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419CE" w:rsidRPr="00153106" w:rsidTr="000129ED">
        <w:trPr>
          <w:trHeight w:val="710"/>
        </w:trPr>
        <w:tc>
          <w:tcPr>
            <w:tcW w:w="9468" w:type="dxa"/>
            <w:shd w:val="clear" w:color="auto" w:fill="D99594"/>
          </w:tcPr>
          <w:p w:rsidR="00727E66" w:rsidRPr="00153106" w:rsidRDefault="00F419CE" w:rsidP="00D57EF3">
            <w:pPr>
              <w:pStyle w:val="Heading1"/>
            </w:pPr>
            <w:bookmarkStart w:id="158" w:name="_Toc113232867"/>
            <w:r w:rsidRPr="00153106">
              <w:t xml:space="preserve">Unit Four: </w:t>
            </w:r>
            <w:r w:rsidR="00727E66" w:rsidRPr="00153106">
              <w:t xml:space="preserve">  Inspect and notify completion of work</w:t>
            </w:r>
            <w:bookmarkEnd w:id="158"/>
          </w:p>
          <w:p w:rsidR="00F419CE" w:rsidRPr="00153106" w:rsidRDefault="00F419CE" w:rsidP="006D11BC">
            <w:pPr>
              <w:spacing w:line="360" w:lineRule="auto"/>
              <w:jc w:val="both"/>
              <w:rPr>
                <w:rFonts w:ascii="Times New Roman" w:hAnsi="Times New Roman"/>
                <w:sz w:val="24"/>
                <w:szCs w:val="24"/>
              </w:rPr>
            </w:pPr>
          </w:p>
        </w:tc>
      </w:tr>
      <w:tr w:rsidR="008B121A" w:rsidRPr="00153106" w:rsidTr="008B121A">
        <w:trPr>
          <w:trHeight w:val="755"/>
        </w:trPr>
        <w:tc>
          <w:tcPr>
            <w:tcW w:w="9468" w:type="dxa"/>
            <w:shd w:val="clear" w:color="auto" w:fill="auto"/>
          </w:tcPr>
          <w:p w:rsidR="008B121A" w:rsidRPr="00153106" w:rsidRDefault="008B121A" w:rsidP="006D11BC">
            <w:pPr>
              <w:spacing w:line="360" w:lineRule="auto"/>
              <w:jc w:val="both"/>
              <w:rPr>
                <w:rFonts w:ascii="Times New Roman" w:hAnsi="Times New Roman"/>
                <w:sz w:val="24"/>
                <w:szCs w:val="24"/>
              </w:rPr>
            </w:pPr>
            <w:r w:rsidRPr="00153106">
              <w:rPr>
                <w:rFonts w:ascii="Times New Roman" w:hAnsi="Times New Roman"/>
                <w:sz w:val="24"/>
                <w:szCs w:val="24"/>
              </w:rPr>
              <w:t>This learning guide is developed to provide you the necessary information regarding the following content coverage and topics:</w:t>
            </w:r>
          </w:p>
          <w:p w:rsidR="00727E66" w:rsidRPr="00153106" w:rsidRDefault="00727E66" w:rsidP="00B87F84">
            <w:pPr>
              <w:pStyle w:val="ListParagraph"/>
              <w:numPr>
                <w:ilvl w:val="0"/>
                <w:numId w:val="31"/>
              </w:numPr>
              <w:spacing w:line="360" w:lineRule="auto"/>
              <w:jc w:val="both"/>
              <w:rPr>
                <w:rFonts w:ascii="Times New Roman" w:hAnsi="Times New Roman"/>
                <w:sz w:val="24"/>
                <w:szCs w:val="24"/>
              </w:rPr>
            </w:pPr>
            <w:r w:rsidRPr="00153106">
              <w:rPr>
                <w:rFonts w:ascii="Times New Roman" w:hAnsi="Times New Roman"/>
                <w:sz w:val="24"/>
                <w:szCs w:val="24"/>
              </w:rPr>
              <w:t xml:space="preserve">final inspections </w:t>
            </w:r>
          </w:p>
          <w:p w:rsidR="00727E66" w:rsidRPr="00153106" w:rsidRDefault="00727E66" w:rsidP="00B87F84">
            <w:pPr>
              <w:pStyle w:val="ListParagraph"/>
              <w:numPr>
                <w:ilvl w:val="0"/>
                <w:numId w:val="31"/>
              </w:numPr>
              <w:spacing w:line="360" w:lineRule="auto"/>
              <w:jc w:val="both"/>
              <w:rPr>
                <w:rFonts w:ascii="Times New Roman" w:hAnsi="Times New Roman"/>
                <w:sz w:val="24"/>
                <w:szCs w:val="24"/>
              </w:rPr>
            </w:pPr>
            <w:r w:rsidRPr="00153106">
              <w:rPr>
                <w:rFonts w:ascii="Times New Roman" w:hAnsi="Times New Roman"/>
                <w:sz w:val="24"/>
                <w:szCs w:val="24"/>
              </w:rPr>
              <w:t>Work completions</w:t>
            </w:r>
          </w:p>
          <w:p w:rsidR="008B121A" w:rsidRPr="00153106" w:rsidRDefault="008B121A" w:rsidP="006D11BC">
            <w:pPr>
              <w:spacing w:line="360" w:lineRule="auto"/>
              <w:jc w:val="both"/>
              <w:rPr>
                <w:rFonts w:ascii="Times New Roman" w:hAnsi="Times New Roman"/>
                <w:sz w:val="24"/>
                <w:szCs w:val="24"/>
              </w:rPr>
            </w:pPr>
            <w:r w:rsidRPr="00153106">
              <w:rPr>
                <w:rFonts w:ascii="Times New Roman" w:hAnsi="Times New Roman"/>
                <w:sz w:val="24"/>
                <w:szCs w:val="24"/>
              </w:rPr>
              <w:t>This guide will also assist you to attain the learning outcomes stated in the cover page. Specifically, upon completion of this learning guide, you will be able to:</w:t>
            </w:r>
          </w:p>
          <w:p w:rsidR="00727E66" w:rsidRPr="00153106" w:rsidRDefault="003F5ED3" w:rsidP="00B87F84">
            <w:pPr>
              <w:pStyle w:val="ListParagraph"/>
              <w:numPr>
                <w:ilvl w:val="0"/>
                <w:numId w:val="32"/>
              </w:numPr>
              <w:spacing w:line="360" w:lineRule="auto"/>
              <w:jc w:val="both"/>
              <w:rPr>
                <w:rFonts w:ascii="Times New Roman" w:hAnsi="Times New Roman"/>
                <w:sz w:val="24"/>
                <w:szCs w:val="24"/>
              </w:rPr>
            </w:pPr>
            <w:r w:rsidRPr="00153106">
              <w:rPr>
                <w:rFonts w:ascii="Times New Roman" w:hAnsi="Times New Roman"/>
                <w:sz w:val="24"/>
                <w:szCs w:val="24"/>
              </w:rPr>
              <w:t>Undertake</w:t>
            </w:r>
            <w:r w:rsidR="00727E66" w:rsidRPr="00153106">
              <w:rPr>
                <w:rFonts w:ascii="Times New Roman" w:hAnsi="Times New Roman"/>
                <w:sz w:val="24"/>
                <w:szCs w:val="24"/>
              </w:rPr>
              <w:t xml:space="preserve"> final inspections to installed apparatus </w:t>
            </w:r>
          </w:p>
          <w:p w:rsidR="00727E66" w:rsidRPr="00153106" w:rsidRDefault="002C2951" w:rsidP="00B87F84">
            <w:pPr>
              <w:pStyle w:val="ListParagraph"/>
              <w:numPr>
                <w:ilvl w:val="0"/>
                <w:numId w:val="32"/>
              </w:numPr>
              <w:spacing w:line="360" w:lineRule="auto"/>
              <w:jc w:val="both"/>
              <w:rPr>
                <w:rFonts w:ascii="Times New Roman" w:hAnsi="Times New Roman"/>
                <w:sz w:val="24"/>
                <w:szCs w:val="24"/>
              </w:rPr>
            </w:pPr>
            <w:r w:rsidRPr="00153106">
              <w:rPr>
                <w:rFonts w:ascii="Times New Roman" w:hAnsi="Times New Roman"/>
                <w:sz w:val="24"/>
                <w:szCs w:val="24"/>
              </w:rPr>
              <w:t>Notify</w:t>
            </w:r>
            <w:r w:rsidR="00727E66" w:rsidRPr="00153106">
              <w:rPr>
                <w:rFonts w:ascii="Times New Roman" w:hAnsi="Times New Roman"/>
                <w:sz w:val="24"/>
                <w:szCs w:val="24"/>
              </w:rPr>
              <w:t xml:space="preserve"> Work completions</w:t>
            </w:r>
          </w:p>
          <w:p w:rsidR="008B121A" w:rsidRPr="00153106" w:rsidRDefault="008B121A" w:rsidP="006D11BC">
            <w:pPr>
              <w:spacing w:line="360" w:lineRule="auto"/>
              <w:jc w:val="both"/>
              <w:rPr>
                <w:rFonts w:ascii="Times New Roman" w:hAnsi="Times New Roman"/>
                <w:sz w:val="24"/>
                <w:szCs w:val="24"/>
                <w:lang w:val="en-ZA"/>
              </w:rPr>
            </w:pPr>
          </w:p>
        </w:tc>
      </w:tr>
    </w:tbl>
    <w:p w:rsidR="001C488D" w:rsidRPr="00153106" w:rsidRDefault="001A397B" w:rsidP="00D57EF3">
      <w:pPr>
        <w:pStyle w:val="Heading2"/>
      </w:pPr>
      <w:bookmarkStart w:id="159" w:name="_Toc113232868"/>
      <w:r w:rsidRPr="00153106">
        <w:t>4.1 final inspections</w:t>
      </w:r>
      <w:bookmarkEnd w:id="159"/>
    </w:p>
    <w:p w:rsidR="002F0CBB" w:rsidRPr="00153106" w:rsidRDefault="002F0CBB" w:rsidP="001C488D">
      <w:pPr>
        <w:rPr>
          <w:rFonts w:ascii="Times New Roman" w:hAnsi="Times New Roman"/>
          <w:b/>
          <w:sz w:val="20"/>
          <w:szCs w:val="24"/>
        </w:rPr>
      </w:pPr>
      <w:r w:rsidRPr="00153106">
        <w:rPr>
          <w:rFonts w:ascii="Times New Roman" w:hAnsi="Times New Roman"/>
          <w:b/>
          <w:sz w:val="24"/>
          <w:szCs w:val="24"/>
        </w:rPr>
        <w:t>Electrical testing</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The electrical contractor is charged with a responsibility to carry out a number of tests on an electrical installation and electrical equipment. The individual tests are dealt with in Part 6 of the IEE Regulations and described later in this chapter.</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The reasons for testing the installation are:</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to ensure that the installation complies with the Regulations,</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to ensure that the installation meets the specification,</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to ensure that the installation is safe to use.</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Calibri" w:hAnsi="Times New Roman"/>
          <w:sz w:val="24"/>
          <w:szCs w:val="24"/>
        </w:rPr>
        <w:t>Those who are to carry out the electrical tests must first consider the following safety factors:</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An assessment of safe working practice must be made before testing begins.</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lastRenderedPageBreak/>
        <w:t xml:space="preserve">● </w:t>
      </w:r>
      <w:r w:rsidRPr="00153106">
        <w:rPr>
          <w:rFonts w:ascii="Times New Roman" w:eastAsia="Calibri" w:hAnsi="Times New Roman"/>
          <w:sz w:val="24"/>
          <w:szCs w:val="24"/>
        </w:rPr>
        <w:t>All safety precautions must be put in place before testing begins.</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Everyone must be notified that the test process is about to take place, for example the client and other workers who may be affected by the tests.</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 Permits-to-Work ’ must be obtained where relevant.</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 </w:t>
      </w:r>
      <w:r w:rsidRPr="00153106">
        <w:rPr>
          <w:rFonts w:ascii="Times New Roman" w:eastAsia="Calibri" w:hAnsi="Times New Roman"/>
          <w:sz w:val="24"/>
          <w:szCs w:val="24"/>
        </w:rPr>
        <w:t>All sources of information relevant to the tests have been obtained.</w:t>
      </w:r>
    </w:p>
    <w:p w:rsidR="002F0CBB"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w:t>
      </w:r>
      <w:r w:rsidRPr="00153106">
        <w:rPr>
          <w:rFonts w:ascii="Times New Roman" w:eastAsia="Calibri" w:hAnsi="Times New Roman"/>
          <w:sz w:val="24"/>
          <w:szCs w:val="24"/>
        </w:rPr>
        <w:t>The relevant circuits and equipment have been identified.</w:t>
      </w:r>
    </w:p>
    <w:p w:rsidR="00BE25BC" w:rsidRPr="00153106" w:rsidRDefault="002F0CBB" w:rsidP="006D11BC">
      <w:pPr>
        <w:spacing w:line="360" w:lineRule="auto"/>
        <w:jc w:val="both"/>
        <w:rPr>
          <w:rFonts w:ascii="Times New Roman" w:eastAsia="Calibri" w:hAnsi="Times New Roman"/>
          <w:sz w:val="24"/>
          <w:szCs w:val="24"/>
        </w:rPr>
      </w:pPr>
      <w:r w:rsidRPr="00153106">
        <w:rPr>
          <w:rFonts w:ascii="Times New Roman" w:eastAsia="ZapfDingbats" w:hAnsi="Times New Roman"/>
          <w:sz w:val="24"/>
          <w:szCs w:val="24"/>
        </w:rPr>
        <w:t xml:space="preserve"> ● </w:t>
      </w:r>
      <w:r w:rsidRPr="00153106">
        <w:rPr>
          <w:rFonts w:ascii="Times New Roman" w:eastAsia="Calibri" w:hAnsi="Times New Roman"/>
          <w:sz w:val="24"/>
          <w:szCs w:val="24"/>
        </w:rPr>
        <w:t xml:space="preserve">Safe isolation procedures have been carried out – </w:t>
      </w:r>
      <w:r w:rsidR="00BE25BC" w:rsidRPr="00153106">
        <w:rPr>
          <w:rFonts w:ascii="Times New Roman" w:eastAsia="Calibri" w:hAnsi="Times New Roman"/>
          <w:sz w:val="24"/>
          <w:szCs w:val="24"/>
        </w:rPr>
        <w:t>care must be exercised here, i</w:t>
      </w:r>
    </w:p>
    <w:p w:rsidR="007D5DF7" w:rsidRPr="00153106" w:rsidRDefault="002F0CBB" w:rsidP="006D11BC">
      <w:pPr>
        <w:spacing w:line="360" w:lineRule="auto"/>
        <w:jc w:val="both"/>
        <w:rPr>
          <w:rFonts w:ascii="Times New Roman" w:hAnsi="Times New Roman"/>
          <w:sz w:val="24"/>
          <w:szCs w:val="24"/>
          <w:lang w:eastAsia="de-DE"/>
        </w:rPr>
      </w:pPr>
      <w:r w:rsidRPr="00153106">
        <w:rPr>
          <w:rFonts w:ascii="Times New Roman" w:eastAsia="Calibri" w:hAnsi="Times New Roman"/>
          <w:sz w:val="24"/>
          <w:szCs w:val="24"/>
        </w:rPr>
        <w:t>occupied  premises, not to switch off  computer system switch out first obtaining permission.</w:t>
      </w:r>
    </w:p>
    <w:p w:rsidR="00BE25BC" w:rsidRPr="00153106" w:rsidRDefault="00BE25BC" w:rsidP="00D57EF3">
      <w:pPr>
        <w:pStyle w:val="Heading2"/>
      </w:pPr>
    </w:p>
    <w:p w:rsidR="007D5DF7" w:rsidRPr="00153106" w:rsidRDefault="00FB3890" w:rsidP="00D57EF3">
      <w:pPr>
        <w:pStyle w:val="Heading2"/>
      </w:pPr>
      <w:bookmarkStart w:id="160" w:name="_Toc113232869"/>
      <w:r w:rsidRPr="00153106">
        <w:t>4.2</w:t>
      </w:r>
      <w:r w:rsidR="003F5ED3" w:rsidRPr="00153106">
        <w:t xml:space="preserve">    Prepare work accomplishment report</w:t>
      </w:r>
      <w:bookmarkEnd w:id="160"/>
    </w:p>
    <w:p w:rsidR="003F5ED3" w:rsidRPr="00153106" w:rsidRDefault="003F5ED3" w:rsidP="00EC0E07">
      <w:pPr>
        <w:spacing w:line="360" w:lineRule="auto"/>
        <w:jc w:val="both"/>
        <w:rPr>
          <w:rFonts w:ascii="Times New Roman" w:hAnsi="Times New Roman"/>
          <w:sz w:val="24"/>
          <w:szCs w:val="24"/>
        </w:rPr>
      </w:pPr>
      <w:r w:rsidRPr="00153106">
        <w:rPr>
          <w:rFonts w:ascii="Times New Roman" w:hAnsi="Times New Roman"/>
          <w:sz w:val="24"/>
          <w:szCs w:val="24"/>
        </w:rPr>
        <w:t>Every work must be Prepare work accomplishment report to an employer and minor accidents reported to a supervisor, safety officer or first aider and the details of the accident and treatment given suitably documented.</w:t>
      </w:r>
      <w:r w:rsidR="00153106">
        <w:rPr>
          <w:rFonts w:ascii="Times New Roman" w:hAnsi="Times New Roman"/>
          <w:sz w:val="24"/>
          <w:szCs w:val="24"/>
        </w:rPr>
        <w:t xml:space="preserve"> </w:t>
      </w:r>
      <w:r w:rsidRPr="00153106">
        <w:rPr>
          <w:rFonts w:ascii="Times New Roman" w:hAnsi="Times New Roman"/>
          <w:sz w:val="24"/>
          <w:szCs w:val="24"/>
        </w:rPr>
        <w:t>The report should also include the following information:</w:t>
      </w:r>
      <w:r w:rsidR="00153106">
        <w:rPr>
          <w:rFonts w:ascii="Times New Roman" w:hAnsi="Times New Roman"/>
          <w:sz w:val="24"/>
          <w:szCs w:val="24"/>
        </w:rPr>
        <w:t xml:space="preserve"> </w:t>
      </w:r>
      <w:r w:rsidRPr="00153106">
        <w:rPr>
          <w:rFonts w:ascii="Times New Roman" w:hAnsi="Times New Roman"/>
          <w:sz w:val="24"/>
          <w:szCs w:val="24"/>
        </w:rPr>
        <w:t xml:space="preserve">your </w:t>
      </w:r>
      <w:r w:rsidR="00EC0E07" w:rsidRPr="00153106">
        <w:rPr>
          <w:rFonts w:ascii="Times New Roman" w:hAnsi="Times New Roman"/>
          <w:sz w:val="24"/>
          <w:szCs w:val="24"/>
        </w:rPr>
        <w:t>name the</w:t>
      </w:r>
      <w:r w:rsidRPr="00153106">
        <w:rPr>
          <w:rFonts w:ascii="Times New Roman" w:hAnsi="Times New Roman"/>
          <w:sz w:val="24"/>
          <w:szCs w:val="24"/>
        </w:rPr>
        <w:t xml:space="preserve"> address of the property to be </w:t>
      </w:r>
      <w:r w:rsidR="00EC0E07" w:rsidRPr="00153106">
        <w:rPr>
          <w:rFonts w:ascii="Times New Roman" w:hAnsi="Times New Roman"/>
          <w:sz w:val="24"/>
          <w:szCs w:val="24"/>
        </w:rPr>
        <w:t>inspected reason</w:t>
      </w:r>
      <w:r w:rsidRPr="00153106">
        <w:rPr>
          <w:rFonts w:ascii="Times New Roman" w:hAnsi="Times New Roman"/>
          <w:sz w:val="24"/>
          <w:szCs w:val="24"/>
        </w:rPr>
        <w:t xml:space="preserve"> for the </w:t>
      </w:r>
      <w:r w:rsidR="00EC0E07" w:rsidRPr="00153106">
        <w:rPr>
          <w:rFonts w:ascii="Times New Roman" w:hAnsi="Times New Roman"/>
          <w:sz w:val="24"/>
          <w:szCs w:val="24"/>
        </w:rPr>
        <w:t>inspection the</w:t>
      </w:r>
      <w:r w:rsidRPr="00153106">
        <w:rPr>
          <w:rFonts w:ascii="Times New Roman" w:hAnsi="Times New Roman"/>
          <w:sz w:val="24"/>
          <w:szCs w:val="24"/>
        </w:rPr>
        <w:t xml:space="preserve"> date of </w:t>
      </w:r>
      <w:r w:rsidR="00EC0E07" w:rsidRPr="00153106">
        <w:rPr>
          <w:rFonts w:ascii="Times New Roman" w:hAnsi="Times New Roman"/>
          <w:sz w:val="24"/>
          <w:szCs w:val="24"/>
        </w:rPr>
        <w:t>inspection the</w:t>
      </w:r>
      <w:r w:rsidRPr="00153106">
        <w:rPr>
          <w:rFonts w:ascii="Times New Roman" w:hAnsi="Times New Roman"/>
          <w:sz w:val="24"/>
          <w:szCs w:val="24"/>
        </w:rPr>
        <w:t xml:space="preserve"> scope of the inspection</w:t>
      </w:r>
    </w:p>
    <w:p w:rsidR="003F5ED3" w:rsidRPr="00153106" w:rsidRDefault="003F5ED3" w:rsidP="00EC0E07">
      <w:pPr>
        <w:spacing w:line="360" w:lineRule="auto"/>
        <w:jc w:val="both"/>
        <w:rPr>
          <w:rFonts w:ascii="Times New Roman" w:hAnsi="Times New Roman"/>
          <w:sz w:val="24"/>
          <w:szCs w:val="24"/>
        </w:rPr>
      </w:pPr>
      <w:r w:rsidRPr="00153106">
        <w:rPr>
          <w:rFonts w:ascii="Times New Roman" w:hAnsi="Times New Roman"/>
          <w:sz w:val="24"/>
          <w:szCs w:val="24"/>
        </w:rPr>
        <w:t xml:space="preserve">a list of any area or item that wasn't inspected, the reasons why it wasn't inspected and if necessary, a recommendation for further </w:t>
      </w:r>
      <w:r w:rsidR="00EC0E07" w:rsidRPr="00153106">
        <w:rPr>
          <w:rFonts w:ascii="Times New Roman" w:hAnsi="Times New Roman"/>
          <w:sz w:val="24"/>
          <w:szCs w:val="24"/>
        </w:rPr>
        <w:t>investigational</w:t>
      </w:r>
      <w:r w:rsidRPr="00153106">
        <w:rPr>
          <w:rFonts w:ascii="Times New Roman" w:hAnsi="Times New Roman"/>
          <w:sz w:val="24"/>
          <w:szCs w:val="24"/>
        </w:rPr>
        <w:t xml:space="preserve"> summary of the overall condition of the </w:t>
      </w:r>
      <w:r w:rsidR="00EC0E07" w:rsidRPr="00153106">
        <w:rPr>
          <w:rFonts w:ascii="Times New Roman" w:hAnsi="Times New Roman"/>
          <w:sz w:val="24"/>
          <w:szCs w:val="24"/>
        </w:rPr>
        <w:t>property</w:t>
      </w:r>
      <w:r w:rsidRPr="00153106">
        <w:rPr>
          <w:rFonts w:ascii="Times New Roman" w:hAnsi="Times New Roman"/>
          <w:sz w:val="24"/>
          <w:szCs w:val="24"/>
        </w:rPr>
        <w:t xml:space="preserve"> list of any significant problems that need </w:t>
      </w:r>
      <w:r w:rsidR="00EC0E07" w:rsidRPr="00153106">
        <w:rPr>
          <w:rFonts w:ascii="Times New Roman" w:hAnsi="Times New Roman"/>
          <w:sz w:val="24"/>
          <w:szCs w:val="24"/>
        </w:rPr>
        <w:t>fixing i</w:t>
      </w:r>
      <w:r w:rsidRPr="00153106">
        <w:rPr>
          <w:rFonts w:ascii="Times New Roman" w:hAnsi="Times New Roman"/>
          <w:sz w:val="24"/>
          <w:szCs w:val="24"/>
        </w:rPr>
        <w:t xml:space="preserve"> necessary, a recommendation that a further inspection or assessment be carried out by a suitably accredited specialist, e.g. pest inspector, electricity supply authority, water supply authority, structural engineer, geotechnical engineer, surveyor or solicitor.</w:t>
      </w:r>
    </w:p>
    <w:p w:rsidR="003F5ED3" w:rsidRPr="00153106" w:rsidRDefault="00A5449C" w:rsidP="006D11BC">
      <w:pPr>
        <w:spacing w:line="360" w:lineRule="auto"/>
        <w:jc w:val="both"/>
        <w:rPr>
          <w:rFonts w:ascii="Times New Roman" w:hAnsi="Times New Roman"/>
          <w:b/>
          <w:sz w:val="24"/>
          <w:szCs w:val="24"/>
        </w:rPr>
      </w:pPr>
      <w:r w:rsidRPr="00153106">
        <w:rPr>
          <w:rFonts w:ascii="Times New Roman" w:hAnsi="Times New Roman"/>
          <w:b/>
          <w:sz w:val="24"/>
          <w:szCs w:val="24"/>
        </w:rPr>
        <w:t>4</w:t>
      </w:r>
      <w:r w:rsidR="003F5ED3" w:rsidRPr="00153106">
        <w:rPr>
          <w:rFonts w:ascii="Times New Roman" w:hAnsi="Times New Roman"/>
          <w:b/>
          <w:sz w:val="24"/>
          <w:szCs w:val="24"/>
        </w:rPr>
        <w:t>.2</w:t>
      </w:r>
      <w:r w:rsidRPr="00153106">
        <w:rPr>
          <w:rFonts w:ascii="Times New Roman" w:hAnsi="Times New Roman"/>
          <w:b/>
          <w:sz w:val="24"/>
          <w:szCs w:val="24"/>
        </w:rPr>
        <w:t>.1</w:t>
      </w:r>
      <w:r w:rsidR="003F5ED3" w:rsidRPr="00153106">
        <w:rPr>
          <w:rFonts w:ascii="Times New Roman" w:hAnsi="Times New Roman"/>
          <w:b/>
          <w:sz w:val="24"/>
          <w:szCs w:val="24"/>
        </w:rPr>
        <w:t xml:space="preserve">   Type of  Prepare work accomplishment report </w:t>
      </w:r>
    </w:p>
    <w:p w:rsidR="003F5ED3" w:rsidRPr="00153106" w:rsidRDefault="003F5ED3" w:rsidP="006D11BC">
      <w:pPr>
        <w:spacing w:line="360" w:lineRule="auto"/>
        <w:jc w:val="both"/>
        <w:rPr>
          <w:rFonts w:ascii="Times New Roman" w:hAnsi="Times New Roman"/>
          <w:sz w:val="24"/>
          <w:szCs w:val="24"/>
          <w:lang w:eastAsia="de-DE"/>
        </w:rPr>
      </w:pPr>
      <w:r w:rsidRPr="00153106">
        <w:rPr>
          <w:rFonts w:ascii="Times New Roman" w:hAnsi="Times New Roman"/>
          <w:sz w:val="24"/>
          <w:szCs w:val="24"/>
          <w:lang w:eastAsia="de-DE"/>
        </w:rPr>
        <w:t>1.  An Electrical Installation Condition Report (EICR)</w:t>
      </w:r>
    </w:p>
    <w:p w:rsidR="003F5ED3" w:rsidRPr="00153106" w:rsidRDefault="003F5ED3" w:rsidP="006D11BC">
      <w:pPr>
        <w:spacing w:line="360" w:lineRule="auto"/>
        <w:jc w:val="both"/>
        <w:rPr>
          <w:rFonts w:ascii="Times New Roman" w:hAnsi="Times New Roman"/>
          <w:sz w:val="24"/>
          <w:szCs w:val="24"/>
        </w:rPr>
      </w:pPr>
      <w:r w:rsidRPr="00153106">
        <w:rPr>
          <w:rFonts w:ascii="Times New Roman" w:hAnsi="Times New Roman"/>
          <w:sz w:val="24"/>
          <w:szCs w:val="24"/>
        </w:rPr>
        <w:t>2.  Accident reports</w:t>
      </w:r>
    </w:p>
    <w:p w:rsidR="003F5ED3" w:rsidRPr="00153106" w:rsidRDefault="003F5ED3" w:rsidP="006D11BC">
      <w:pPr>
        <w:spacing w:line="360" w:lineRule="auto"/>
        <w:jc w:val="both"/>
        <w:rPr>
          <w:rFonts w:ascii="Times New Roman" w:hAnsi="Times New Roman"/>
          <w:sz w:val="24"/>
          <w:szCs w:val="24"/>
          <w:lang w:eastAsia="de-DE"/>
        </w:rPr>
      </w:pPr>
      <w:r w:rsidRPr="00153106">
        <w:rPr>
          <w:rFonts w:ascii="Times New Roman" w:hAnsi="Times New Roman"/>
          <w:sz w:val="24"/>
          <w:szCs w:val="24"/>
          <w:lang w:eastAsia="de-DE"/>
        </w:rPr>
        <w:t xml:space="preserve"> An Electrical Installation Condition Report (EICR) will provide a full summary of the condition of the electrics in your home and determine whether it complies with the current .It will record a </w:t>
      </w:r>
      <w:r w:rsidRPr="00153106">
        <w:rPr>
          <w:rFonts w:ascii="Times New Roman" w:hAnsi="Times New Roman"/>
          <w:sz w:val="24"/>
          <w:szCs w:val="24"/>
          <w:lang w:eastAsia="de-DE"/>
        </w:rPr>
        <w:lastRenderedPageBreak/>
        <w:t xml:space="preserve">number of observations in line with BS 7671 and make various recommendations where improvement may be necessary or beneficial to improving safety in your home. Once the EICR is completed the registered contractor will provide you with a certificate outlining the overall condition of the electrical installation. Generally, an EICR will provide coding against the condition of the installation. The classification codes are as follows: </w:t>
      </w:r>
      <w:r w:rsidRPr="00153106">
        <w:rPr>
          <w:rFonts w:ascii="Times New Roman" w:hAnsi="Times New Roman"/>
          <w:sz w:val="24"/>
          <w:szCs w:val="24"/>
        </w:rPr>
        <w:t>Code C1 - This code should indicates that danger exists, requiring   immediate remedial action. The persons using the   installation are at immediate risk</w:t>
      </w:r>
      <w:r w:rsidR="00153106">
        <w:rPr>
          <w:rFonts w:ascii="Times New Roman" w:hAnsi="Times New Roman"/>
          <w:sz w:val="24"/>
          <w:szCs w:val="24"/>
        </w:rPr>
        <w:t xml:space="preserve"> </w:t>
      </w:r>
      <w:r w:rsidRPr="00153106">
        <w:rPr>
          <w:rFonts w:ascii="Times New Roman" w:hAnsi="Times New Roman"/>
          <w:sz w:val="24"/>
          <w:szCs w:val="24"/>
        </w:rPr>
        <w:t>Code C2 - This code indicates that, whilst an observed deficiency is   not considered to be dangerous at the time of the   inspection, it could become a real and immediate   danger if a fault or other foreseeable event was to occur   in the installation or connected equipment. Code C3 - This code indicates that, whilst an observed deficiency is   not considered to be a source of immediate or potential   danger, improvement would contribute to a significant   enhancement of the safety of the electrical installation. You are under no obligation to have any of the issues fixed, though it is recommended that corrective action to rectify any C1 and C2s is completed as soon as possible. If you do</w:t>
      </w:r>
    </w:p>
    <w:p w:rsidR="00E93F4E" w:rsidRPr="00153106" w:rsidRDefault="009540DB" w:rsidP="00D57EF3">
      <w:pPr>
        <w:pStyle w:val="Heading2"/>
      </w:pPr>
      <w:bookmarkStart w:id="161" w:name="_Toc113232870"/>
      <w:r w:rsidRPr="00153106">
        <w:t>Self-check-4</w:t>
      </w:r>
      <w:bookmarkEnd w:id="161"/>
    </w:p>
    <w:p w:rsidR="00E93F4E" w:rsidRPr="00153106" w:rsidRDefault="008A10D8" w:rsidP="00E93F4E">
      <w:pPr>
        <w:tabs>
          <w:tab w:val="left" w:pos="1350"/>
        </w:tabs>
        <w:spacing w:after="0" w:line="360" w:lineRule="auto"/>
        <w:jc w:val="both"/>
        <w:rPr>
          <w:rFonts w:ascii="Times New Roman" w:hAnsi="Times New Roman"/>
          <w:sz w:val="24"/>
          <w:szCs w:val="24"/>
        </w:rPr>
      </w:pPr>
      <w:r w:rsidRPr="00153106">
        <w:rPr>
          <w:rFonts w:ascii="Times New Roman" w:hAnsi="Times New Roman"/>
          <w:b/>
          <w:iCs/>
          <w:sz w:val="24"/>
          <w:szCs w:val="24"/>
        </w:rPr>
        <w:t>I.</w:t>
      </w:r>
      <w:r w:rsidR="00E93F4E" w:rsidRPr="00153106">
        <w:rPr>
          <w:rFonts w:ascii="Times New Roman" w:hAnsi="Times New Roman"/>
          <w:b/>
          <w:iCs/>
          <w:sz w:val="24"/>
          <w:szCs w:val="24"/>
        </w:rPr>
        <w:t xml:space="preserve"> Directions:</w:t>
      </w:r>
      <w:r w:rsidR="00E93F4E" w:rsidRPr="00153106">
        <w:rPr>
          <w:rFonts w:ascii="Times New Roman" w:hAnsi="Times New Roman"/>
          <w:sz w:val="24"/>
          <w:szCs w:val="24"/>
        </w:rPr>
        <w:t xml:space="preserve">  Answer all the questions listed below. Use the Answer sheet provided. </w:t>
      </w:r>
    </w:p>
    <w:p w:rsidR="00E93F4E" w:rsidRPr="00153106" w:rsidRDefault="00E93F4E" w:rsidP="00E93F4E">
      <w:pPr>
        <w:tabs>
          <w:tab w:val="left" w:pos="6398"/>
        </w:tabs>
        <w:spacing w:line="360" w:lineRule="auto"/>
        <w:jc w:val="both"/>
        <w:rPr>
          <w:rFonts w:ascii="Times New Roman" w:hAnsi="Times New Roman"/>
          <w:sz w:val="24"/>
          <w:szCs w:val="24"/>
        </w:rPr>
      </w:pPr>
      <w:r w:rsidRPr="00153106">
        <w:rPr>
          <w:rFonts w:ascii="Times New Roman" w:hAnsi="Times New Roman"/>
          <w:sz w:val="24"/>
          <w:szCs w:val="24"/>
        </w:rPr>
        <w:t>1. _______Type of  Prepare work accomplishment report</w:t>
      </w:r>
      <w:r w:rsidRPr="00153106">
        <w:rPr>
          <w:rFonts w:ascii="Times New Roman" w:hAnsi="Times New Roman"/>
          <w:color w:val="383A3B"/>
          <w:sz w:val="24"/>
          <w:szCs w:val="24"/>
          <w:shd w:val="clear" w:color="auto" w:fill="FFFFFF"/>
        </w:rPr>
        <w:t xml:space="preserve"> (3 points)</w:t>
      </w:r>
    </w:p>
    <w:p w:rsidR="00E93F4E" w:rsidRPr="00153106" w:rsidRDefault="008A10D8" w:rsidP="008A10D8">
      <w:pPr>
        <w:tabs>
          <w:tab w:val="left" w:pos="6398"/>
        </w:tabs>
        <w:spacing w:after="0" w:line="360" w:lineRule="auto"/>
        <w:ind w:left="90"/>
        <w:jc w:val="both"/>
        <w:rPr>
          <w:rFonts w:ascii="Times New Roman" w:hAnsi="Times New Roman"/>
          <w:color w:val="383A3B"/>
          <w:sz w:val="24"/>
          <w:szCs w:val="24"/>
          <w:shd w:val="clear" w:color="auto" w:fill="FFFFFF"/>
        </w:rPr>
      </w:pPr>
      <w:r w:rsidRPr="00153106">
        <w:rPr>
          <w:rFonts w:ascii="Times New Roman" w:hAnsi="Times New Roman"/>
        </w:rPr>
        <w:t xml:space="preserve">               A </w:t>
      </w:r>
      <w:r w:rsidR="00E93F4E" w:rsidRPr="00153106">
        <w:rPr>
          <w:rFonts w:ascii="Times New Roman" w:hAnsi="Times New Roman"/>
        </w:rPr>
        <w:t xml:space="preserve">Electrical Installation Condition Report (EICR)                                </w:t>
      </w:r>
    </w:p>
    <w:p w:rsidR="00E93F4E" w:rsidRPr="00153106" w:rsidRDefault="008A10D8" w:rsidP="008A10D8">
      <w:pPr>
        <w:tabs>
          <w:tab w:val="left" w:pos="6398"/>
        </w:tabs>
        <w:spacing w:after="0" w:line="360" w:lineRule="auto"/>
        <w:ind w:left="90"/>
        <w:jc w:val="both"/>
        <w:rPr>
          <w:rFonts w:ascii="Times New Roman" w:hAnsi="Times New Roman"/>
          <w:color w:val="383A3B"/>
          <w:shd w:val="clear" w:color="auto" w:fill="FFFFFF"/>
        </w:rPr>
      </w:pPr>
      <w:r w:rsidRPr="00153106">
        <w:rPr>
          <w:rFonts w:ascii="Times New Roman" w:hAnsi="Times New Roman"/>
        </w:rPr>
        <w:t xml:space="preserve">                B. </w:t>
      </w:r>
      <w:r w:rsidR="00E93F4E" w:rsidRPr="00153106">
        <w:rPr>
          <w:rFonts w:ascii="Times New Roman" w:hAnsi="Times New Roman"/>
        </w:rPr>
        <w:t xml:space="preserve">Accident reports    </w:t>
      </w:r>
    </w:p>
    <w:p w:rsidR="00E93F4E" w:rsidRPr="00153106" w:rsidRDefault="008A10D8" w:rsidP="008A10D8">
      <w:pPr>
        <w:pStyle w:val="ListParagraph"/>
        <w:tabs>
          <w:tab w:val="left" w:pos="6398"/>
        </w:tabs>
        <w:spacing w:after="0" w:line="360" w:lineRule="auto"/>
        <w:ind w:left="576"/>
        <w:contextualSpacing w:val="0"/>
        <w:jc w:val="both"/>
        <w:rPr>
          <w:rFonts w:ascii="Times New Roman" w:hAnsi="Times New Roman"/>
          <w:color w:val="383A3B"/>
          <w:shd w:val="clear" w:color="auto" w:fill="FFFFFF"/>
        </w:rPr>
      </w:pPr>
      <w:r w:rsidRPr="00153106">
        <w:rPr>
          <w:rFonts w:ascii="Times New Roman" w:hAnsi="Times New Roman"/>
        </w:rPr>
        <w:t xml:space="preserve">        C. </w:t>
      </w:r>
      <w:r w:rsidR="00E93F4E" w:rsidRPr="00153106">
        <w:rPr>
          <w:rFonts w:ascii="Times New Roman" w:hAnsi="Times New Roman"/>
        </w:rPr>
        <w:t>all</w:t>
      </w:r>
    </w:p>
    <w:p w:rsidR="00E93F4E" w:rsidRPr="00153106" w:rsidRDefault="00E93F4E" w:rsidP="00E93F4E">
      <w:pPr>
        <w:tabs>
          <w:tab w:val="left" w:pos="6398"/>
        </w:tabs>
        <w:spacing w:line="360" w:lineRule="auto"/>
        <w:jc w:val="both"/>
        <w:rPr>
          <w:rFonts w:ascii="Times New Roman" w:hAnsi="Times New Roman"/>
          <w:sz w:val="24"/>
          <w:szCs w:val="24"/>
        </w:rPr>
      </w:pPr>
      <w:r w:rsidRPr="00153106">
        <w:rPr>
          <w:rFonts w:ascii="Times New Roman" w:hAnsi="Times New Roman"/>
          <w:b/>
          <w:sz w:val="24"/>
          <w:szCs w:val="24"/>
        </w:rPr>
        <w:t>2 .</w:t>
      </w:r>
      <w:r w:rsidRPr="00153106">
        <w:rPr>
          <w:rFonts w:ascii="Times New Roman" w:hAnsi="Times New Roman"/>
          <w:sz w:val="24"/>
          <w:szCs w:val="24"/>
        </w:rPr>
        <w:t>EICR  means(3point)</w:t>
      </w:r>
    </w:p>
    <w:p w:rsidR="00E93F4E" w:rsidRPr="00153106" w:rsidRDefault="00E93F4E" w:rsidP="00E93F4E">
      <w:pPr>
        <w:tabs>
          <w:tab w:val="left" w:pos="6398"/>
        </w:tabs>
        <w:spacing w:line="360" w:lineRule="auto"/>
        <w:ind w:left="144"/>
        <w:jc w:val="both"/>
        <w:rPr>
          <w:rFonts w:ascii="Times New Roman" w:hAnsi="Times New Roman"/>
          <w:sz w:val="24"/>
          <w:szCs w:val="24"/>
        </w:rPr>
      </w:pPr>
      <w:r w:rsidRPr="00153106">
        <w:rPr>
          <w:rFonts w:ascii="Times New Roman" w:hAnsi="Times New Roman"/>
          <w:sz w:val="24"/>
          <w:szCs w:val="24"/>
        </w:rPr>
        <w:t>A .Electrical Installation Condition Report.</w:t>
      </w:r>
    </w:p>
    <w:p w:rsidR="00E93F4E" w:rsidRPr="00153106" w:rsidRDefault="00E93F4E" w:rsidP="00E93F4E">
      <w:pPr>
        <w:tabs>
          <w:tab w:val="left" w:pos="6398"/>
        </w:tabs>
        <w:spacing w:line="360" w:lineRule="auto"/>
        <w:ind w:left="144"/>
        <w:jc w:val="both"/>
        <w:rPr>
          <w:rFonts w:ascii="Times New Roman" w:hAnsi="Times New Roman"/>
          <w:sz w:val="24"/>
          <w:szCs w:val="24"/>
        </w:rPr>
      </w:pPr>
      <w:r w:rsidRPr="00153106">
        <w:rPr>
          <w:rFonts w:ascii="Times New Roman" w:hAnsi="Times New Roman"/>
          <w:sz w:val="24"/>
          <w:szCs w:val="24"/>
        </w:rPr>
        <w:t>B. Electrical Installation Report Condition.</w:t>
      </w:r>
    </w:p>
    <w:p w:rsidR="00E93F4E" w:rsidRPr="00153106" w:rsidRDefault="00E93F4E" w:rsidP="00E93F4E">
      <w:pPr>
        <w:tabs>
          <w:tab w:val="left" w:pos="6398"/>
        </w:tabs>
        <w:spacing w:line="360" w:lineRule="auto"/>
        <w:ind w:left="144"/>
        <w:jc w:val="both"/>
        <w:rPr>
          <w:rFonts w:ascii="Times New Roman" w:hAnsi="Times New Roman"/>
          <w:sz w:val="24"/>
          <w:szCs w:val="24"/>
        </w:rPr>
      </w:pPr>
      <w:r w:rsidRPr="00153106">
        <w:rPr>
          <w:rFonts w:ascii="Times New Roman" w:hAnsi="Times New Roman"/>
          <w:sz w:val="24"/>
          <w:szCs w:val="24"/>
        </w:rPr>
        <w:t>C. Electrical Condition Installation Report.</w:t>
      </w:r>
    </w:p>
    <w:p w:rsidR="008A10D8" w:rsidRPr="00153106" w:rsidRDefault="00E93F4E" w:rsidP="00E93F4E">
      <w:pPr>
        <w:spacing w:line="360" w:lineRule="auto"/>
        <w:jc w:val="both"/>
        <w:rPr>
          <w:rFonts w:ascii="Times New Roman" w:hAnsi="Times New Roman"/>
          <w:sz w:val="24"/>
          <w:szCs w:val="24"/>
        </w:rPr>
      </w:pPr>
      <w:r w:rsidRPr="00153106">
        <w:rPr>
          <w:rFonts w:ascii="Times New Roman" w:hAnsi="Times New Roman"/>
          <w:sz w:val="24"/>
          <w:szCs w:val="24"/>
        </w:rPr>
        <w:t>D. Electrical Condition Report Installation.</w:t>
      </w:r>
    </w:p>
    <w:p w:rsidR="008A10D8" w:rsidRPr="00153106" w:rsidRDefault="008A10D8" w:rsidP="00E93F4E">
      <w:pPr>
        <w:spacing w:line="360" w:lineRule="auto"/>
        <w:jc w:val="both"/>
        <w:rPr>
          <w:rFonts w:ascii="Times New Roman" w:hAnsi="Times New Roman"/>
          <w:sz w:val="24"/>
          <w:szCs w:val="24"/>
        </w:rPr>
      </w:pPr>
      <w:r w:rsidRPr="00153106">
        <w:rPr>
          <w:rFonts w:ascii="Times New Roman" w:hAnsi="Times New Roman"/>
          <w:sz w:val="24"/>
          <w:szCs w:val="24"/>
        </w:rPr>
        <w:t>II. Give short answer</w:t>
      </w:r>
    </w:p>
    <w:p w:rsidR="008A10D8" w:rsidRPr="00153106" w:rsidRDefault="008A10D8" w:rsidP="008A10D8">
      <w:pPr>
        <w:spacing w:line="360" w:lineRule="auto"/>
        <w:rPr>
          <w:rStyle w:val="Strong"/>
          <w:rFonts w:ascii="Times New Roman" w:hAnsi="Times New Roman"/>
          <w:b w:val="0"/>
          <w:sz w:val="24"/>
          <w:szCs w:val="24"/>
        </w:rPr>
      </w:pPr>
      <w:r w:rsidRPr="00153106">
        <w:rPr>
          <w:rStyle w:val="Strong"/>
          <w:rFonts w:ascii="Times New Roman" w:hAnsi="Times New Roman"/>
          <w:b w:val="0"/>
          <w:sz w:val="24"/>
          <w:szCs w:val="24"/>
        </w:rPr>
        <w:t>1.What is the electrical code?(3point)</w:t>
      </w:r>
    </w:p>
    <w:p w:rsidR="00F36473" w:rsidRPr="00153106" w:rsidRDefault="008A10D8" w:rsidP="00AF171F">
      <w:pPr>
        <w:spacing w:line="360" w:lineRule="auto"/>
        <w:rPr>
          <w:rFonts w:ascii="Times New Roman" w:hAnsi="Times New Roman"/>
          <w:b/>
          <w:sz w:val="24"/>
          <w:szCs w:val="24"/>
        </w:rPr>
      </w:pPr>
      <w:r w:rsidRPr="00153106">
        <w:rPr>
          <w:rStyle w:val="Strong"/>
          <w:rFonts w:ascii="Times New Roman" w:hAnsi="Times New Roman"/>
          <w:b w:val="0"/>
          <w:sz w:val="24"/>
          <w:szCs w:val="24"/>
        </w:rPr>
        <w:lastRenderedPageBreak/>
        <w:t xml:space="preserve">     2.Are electrical permits required?(3point)</w:t>
      </w:r>
    </w:p>
    <w:tbl>
      <w:tblPr>
        <w:tblpPr w:leftFromText="180" w:rightFromText="180" w:vertAnchor="text" w:horzAnchor="margin" w:tblpY="-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24F64" w:rsidRPr="00153106" w:rsidTr="00624F64">
        <w:trPr>
          <w:trHeight w:val="800"/>
        </w:trPr>
        <w:tc>
          <w:tcPr>
            <w:tcW w:w="9468" w:type="dxa"/>
            <w:shd w:val="clear" w:color="auto" w:fill="D99594"/>
          </w:tcPr>
          <w:p w:rsidR="00624F64" w:rsidRPr="00153106" w:rsidRDefault="00624F64" w:rsidP="00D57EF3">
            <w:pPr>
              <w:pStyle w:val="Heading1"/>
            </w:pPr>
            <w:bookmarkStart w:id="162" w:name="_Toc113232871"/>
            <w:r w:rsidRPr="00153106">
              <w:t>Unit  five  Clean up</w:t>
            </w:r>
            <w:bookmarkEnd w:id="162"/>
          </w:p>
          <w:p w:rsidR="00624F64" w:rsidRPr="00153106" w:rsidRDefault="00624F64" w:rsidP="00624F64">
            <w:pPr>
              <w:spacing w:line="360" w:lineRule="auto"/>
              <w:jc w:val="both"/>
              <w:rPr>
                <w:rFonts w:ascii="Times New Roman" w:hAnsi="Times New Roman"/>
                <w:sz w:val="24"/>
                <w:szCs w:val="24"/>
              </w:rPr>
            </w:pPr>
          </w:p>
        </w:tc>
      </w:tr>
      <w:tr w:rsidR="00624F64" w:rsidRPr="00153106" w:rsidTr="00624F64">
        <w:trPr>
          <w:trHeight w:val="3908"/>
        </w:trPr>
        <w:tc>
          <w:tcPr>
            <w:tcW w:w="9468" w:type="dxa"/>
            <w:shd w:val="clear" w:color="auto" w:fill="auto"/>
          </w:tcPr>
          <w:p w:rsidR="00624F64" w:rsidRPr="00153106" w:rsidRDefault="00624F64" w:rsidP="00624F64">
            <w:pPr>
              <w:spacing w:line="360" w:lineRule="auto"/>
              <w:jc w:val="both"/>
              <w:rPr>
                <w:rFonts w:ascii="Times New Roman" w:hAnsi="Times New Roman"/>
                <w:sz w:val="24"/>
                <w:szCs w:val="24"/>
              </w:rPr>
            </w:pPr>
            <w:r w:rsidRPr="00153106">
              <w:rPr>
                <w:rFonts w:ascii="Times New Roman" w:hAnsi="Times New Roman"/>
                <w:sz w:val="24"/>
                <w:szCs w:val="24"/>
              </w:rPr>
              <w:t>This learning guide is developed to provide you the necessary information regarding the following content coverage and topics:</w:t>
            </w:r>
          </w:p>
          <w:p w:rsidR="00624F64" w:rsidRPr="00153106" w:rsidRDefault="00624F64" w:rsidP="00624F64">
            <w:pPr>
              <w:pStyle w:val="ListParagraph"/>
              <w:numPr>
                <w:ilvl w:val="0"/>
                <w:numId w:val="33"/>
              </w:numPr>
              <w:spacing w:line="360" w:lineRule="auto"/>
              <w:jc w:val="both"/>
              <w:rPr>
                <w:rFonts w:ascii="Times New Roman" w:hAnsi="Times New Roman"/>
                <w:sz w:val="24"/>
                <w:szCs w:val="24"/>
              </w:rPr>
            </w:pPr>
            <w:r w:rsidRPr="00153106">
              <w:rPr>
                <w:rFonts w:ascii="Times New Roman" w:hAnsi="Times New Roman"/>
                <w:sz w:val="24"/>
                <w:szCs w:val="24"/>
              </w:rPr>
              <w:t xml:space="preserve">work area </w:t>
            </w:r>
          </w:p>
          <w:p w:rsidR="00624F64" w:rsidRPr="00153106" w:rsidRDefault="00624F64" w:rsidP="00624F64">
            <w:pPr>
              <w:pStyle w:val="ListParagraph"/>
              <w:numPr>
                <w:ilvl w:val="0"/>
                <w:numId w:val="33"/>
              </w:numPr>
              <w:spacing w:line="360" w:lineRule="auto"/>
              <w:jc w:val="both"/>
              <w:rPr>
                <w:rFonts w:ascii="Times New Roman" w:hAnsi="Times New Roman"/>
                <w:sz w:val="24"/>
                <w:szCs w:val="24"/>
              </w:rPr>
            </w:pPr>
            <w:r w:rsidRPr="00153106">
              <w:rPr>
                <w:rFonts w:ascii="Times New Roman" w:hAnsi="Times New Roman"/>
                <w:sz w:val="24"/>
                <w:szCs w:val="24"/>
              </w:rPr>
              <w:t xml:space="preserve">Tools and equipment </w:t>
            </w:r>
          </w:p>
          <w:p w:rsidR="00624F64" w:rsidRPr="00153106" w:rsidRDefault="00624F64" w:rsidP="00624F64">
            <w:pPr>
              <w:spacing w:line="360" w:lineRule="auto"/>
              <w:jc w:val="both"/>
              <w:rPr>
                <w:rFonts w:ascii="Times New Roman" w:hAnsi="Times New Roman"/>
                <w:sz w:val="24"/>
                <w:szCs w:val="24"/>
              </w:rPr>
            </w:pPr>
            <w:r w:rsidRPr="00153106">
              <w:rPr>
                <w:rFonts w:ascii="Times New Roman" w:hAnsi="Times New Roman"/>
                <w:sz w:val="24"/>
                <w:szCs w:val="24"/>
              </w:rPr>
              <w:t>This guide will also assist you to attain the learning outcomes stated in the cover page. Specifically, upon completion of this learning guide, you will be able to:</w:t>
            </w:r>
          </w:p>
          <w:p w:rsidR="00624F64" w:rsidRPr="00153106" w:rsidRDefault="00624F64" w:rsidP="00624F64">
            <w:pPr>
              <w:pStyle w:val="ListParagraph"/>
              <w:numPr>
                <w:ilvl w:val="0"/>
                <w:numId w:val="34"/>
              </w:numPr>
              <w:spacing w:line="360" w:lineRule="auto"/>
              <w:jc w:val="both"/>
              <w:rPr>
                <w:rFonts w:ascii="Times New Roman" w:hAnsi="Times New Roman"/>
                <w:sz w:val="24"/>
                <w:szCs w:val="24"/>
              </w:rPr>
            </w:pPr>
            <w:r w:rsidRPr="00153106">
              <w:rPr>
                <w:rFonts w:ascii="Times New Roman" w:hAnsi="Times New Roman"/>
                <w:sz w:val="24"/>
                <w:szCs w:val="24"/>
              </w:rPr>
              <w:t xml:space="preserve">Cleaning work area </w:t>
            </w:r>
          </w:p>
          <w:p w:rsidR="00624F64" w:rsidRPr="00153106" w:rsidRDefault="00624F64" w:rsidP="00624F64">
            <w:pPr>
              <w:pStyle w:val="ListParagraph"/>
              <w:numPr>
                <w:ilvl w:val="0"/>
                <w:numId w:val="34"/>
              </w:numPr>
              <w:spacing w:line="360" w:lineRule="auto"/>
              <w:jc w:val="both"/>
              <w:rPr>
                <w:rFonts w:ascii="Times New Roman" w:hAnsi="Times New Roman"/>
                <w:sz w:val="24"/>
                <w:szCs w:val="24"/>
                <w:lang w:val="en-ZA"/>
              </w:rPr>
            </w:pPr>
            <w:r w:rsidRPr="00153106">
              <w:rPr>
                <w:rFonts w:ascii="Times New Roman" w:hAnsi="Times New Roman"/>
                <w:sz w:val="24"/>
                <w:szCs w:val="24"/>
              </w:rPr>
              <w:t>Maintaining and storing Tools and equipment</w:t>
            </w:r>
          </w:p>
        </w:tc>
      </w:tr>
    </w:tbl>
    <w:p w:rsidR="00F221C8" w:rsidRPr="00153106" w:rsidRDefault="00F221C8" w:rsidP="00D57EF3">
      <w:pPr>
        <w:pStyle w:val="Heading2"/>
      </w:pPr>
    </w:p>
    <w:p w:rsidR="00F221C8" w:rsidRPr="00153106" w:rsidRDefault="00F221C8" w:rsidP="00D57EF3">
      <w:pPr>
        <w:pStyle w:val="Heading2"/>
        <w:rPr>
          <w:lang w:val="en-ZA"/>
        </w:rPr>
      </w:pPr>
      <w:bookmarkStart w:id="163" w:name="_Toc113232872"/>
      <w:r w:rsidRPr="00153106">
        <w:t>.</w:t>
      </w:r>
      <w:r w:rsidR="00D24419" w:rsidRPr="00153106">
        <w:t>5</w:t>
      </w:r>
      <w:r w:rsidRPr="00153106">
        <w:t>.1 Working area</w:t>
      </w:r>
      <w:bookmarkEnd w:id="163"/>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Keeping workshop and storage spaces unwanted things can helpssaveus training tools for accidents. Sparks can ignite scraps, sawdust and solvents. Water can conduct electricity. Do not stand in water, on damp floors or in the rain when working with electrical tools. Keep hands and tools dry.</w:t>
      </w:r>
    </w:p>
    <w:p w:rsidR="00A629C7" w:rsidRPr="00153106" w:rsidRDefault="00A629C7" w:rsidP="00B87F84">
      <w:pPr>
        <w:pStyle w:val="ListParagraph"/>
        <w:numPr>
          <w:ilvl w:val="0"/>
          <w:numId w:val="39"/>
        </w:numPr>
        <w:spacing w:line="360" w:lineRule="auto"/>
        <w:jc w:val="both"/>
        <w:rPr>
          <w:rFonts w:ascii="Times New Roman" w:hAnsi="Times New Roman"/>
          <w:sz w:val="24"/>
          <w:szCs w:val="24"/>
        </w:rPr>
      </w:pPr>
      <w:r w:rsidRPr="00153106">
        <w:rPr>
          <w:rFonts w:ascii="Times New Roman" w:hAnsi="Times New Roman"/>
          <w:sz w:val="24"/>
          <w:szCs w:val="24"/>
        </w:rPr>
        <w:t>Make sure workshops and storage areas have:</w:t>
      </w:r>
    </w:p>
    <w:p w:rsidR="00A629C7" w:rsidRPr="00153106" w:rsidRDefault="00A629C7" w:rsidP="00B87F84">
      <w:pPr>
        <w:pStyle w:val="ListParagraph"/>
        <w:numPr>
          <w:ilvl w:val="0"/>
          <w:numId w:val="39"/>
        </w:numPr>
        <w:spacing w:line="360" w:lineRule="auto"/>
        <w:jc w:val="both"/>
        <w:rPr>
          <w:rFonts w:ascii="Times New Roman" w:hAnsi="Times New Roman"/>
          <w:sz w:val="24"/>
          <w:szCs w:val="24"/>
        </w:rPr>
      </w:pPr>
      <w:r w:rsidRPr="00153106">
        <w:rPr>
          <w:rFonts w:ascii="Times New Roman" w:hAnsi="Times New Roman"/>
          <w:sz w:val="24"/>
          <w:szCs w:val="24"/>
        </w:rPr>
        <w:t xml:space="preserve">Proper electrical wiring &amp; outlets needed to run power tools. </w:t>
      </w:r>
    </w:p>
    <w:p w:rsidR="00A629C7" w:rsidRPr="00153106" w:rsidRDefault="00A629C7" w:rsidP="00B87F84">
      <w:pPr>
        <w:pStyle w:val="ListParagraph"/>
        <w:numPr>
          <w:ilvl w:val="0"/>
          <w:numId w:val="39"/>
        </w:numPr>
        <w:spacing w:line="360" w:lineRule="auto"/>
        <w:jc w:val="both"/>
        <w:rPr>
          <w:rFonts w:ascii="Times New Roman" w:hAnsi="Times New Roman"/>
          <w:sz w:val="24"/>
          <w:szCs w:val="24"/>
        </w:rPr>
      </w:pPr>
      <w:r w:rsidRPr="00153106">
        <w:rPr>
          <w:rFonts w:ascii="Times New Roman" w:hAnsi="Times New Roman"/>
          <w:sz w:val="24"/>
          <w:szCs w:val="24"/>
        </w:rPr>
        <w:t xml:space="preserve">Install adequate wiring to handle the electrical load required.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All outlets should have three pronged plugs or be double-insulated.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Any outlets that may come in contact with water should have ground fault circuit interrupters. </w:t>
      </w:r>
    </w:p>
    <w:p w:rsidR="00A629C7" w:rsidRPr="00153106" w:rsidRDefault="00A629C7" w:rsidP="00B87F84">
      <w:pPr>
        <w:pStyle w:val="ListParagraph"/>
        <w:numPr>
          <w:ilvl w:val="0"/>
          <w:numId w:val="40"/>
        </w:numPr>
        <w:spacing w:line="360" w:lineRule="auto"/>
        <w:jc w:val="both"/>
        <w:rPr>
          <w:rFonts w:ascii="Times New Roman" w:hAnsi="Times New Roman"/>
          <w:sz w:val="24"/>
          <w:szCs w:val="24"/>
        </w:rPr>
      </w:pPr>
      <w:r w:rsidRPr="00153106">
        <w:rPr>
          <w:rFonts w:ascii="Times New Roman" w:hAnsi="Times New Roman"/>
          <w:sz w:val="24"/>
          <w:szCs w:val="24"/>
        </w:rPr>
        <w:t xml:space="preserve">Never use indoor tools outside. </w:t>
      </w:r>
    </w:p>
    <w:p w:rsidR="00A629C7" w:rsidRPr="00153106" w:rsidRDefault="00A629C7" w:rsidP="00B87F84">
      <w:pPr>
        <w:pStyle w:val="ListParagraph"/>
        <w:numPr>
          <w:ilvl w:val="0"/>
          <w:numId w:val="40"/>
        </w:numPr>
        <w:spacing w:line="360" w:lineRule="auto"/>
        <w:jc w:val="both"/>
        <w:rPr>
          <w:rFonts w:ascii="Times New Roman" w:hAnsi="Times New Roman"/>
          <w:sz w:val="24"/>
          <w:szCs w:val="24"/>
        </w:rPr>
      </w:pPr>
      <w:r w:rsidRPr="00153106">
        <w:rPr>
          <w:rFonts w:ascii="Times New Roman" w:hAnsi="Times New Roman"/>
          <w:sz w:val="24"/>
          <w:szCs w:val="24"/>
        </w:rPr>
        <w:t xml:space="preserve">Use only approved outdoor extension cords. </w:t>
      </w:r>
    </w:p>
    <w:p w:rsidR="00A629C7" w:rsidRPr="00153106" w:rsidRDefault="00A629C7" w:rsidP="00B87F84">
      <w:pPr>
        <w:pStyle w:val="ListParagraph"/>
        <w:numPr>
          <w:ilvl w:val="0"/>
          <w:numId w:val="40"/>
        </w:numPr>
        <w:spacing w:line="360" w:lineRule="auto"/>
        <w:jc w:val="both"/>
        <w:rPr>
          <w:rFonts w:ascii="Times New Roman" w:hAnsi="Times New Roman"/>
          <w:sz w:val="24"/>
          <w:szCs w:val="24"/>
        </w:rPr>
      </w:pPr>
      <w:r w:rsidRPr="00153106">
        <w:rPr>
          <w:rFonts w:ascii="Times New Roman" w:hAnsi="Times New Roman"/>
          <w:sz w:val="24"/>
          <w:szCs w:val="24"/>
        </w:rPr>
        <w:lastRenderedPageBreak/>
        <w:t xml:space="preserve">Use one long extension cord instead of several short ones. </w:t>
      </w:r>
    </w:p>
    <w:p w:rsidR="00A629C7" w:rsidRPr="00153106" w:rsidRDefault="00A629C7" w:rsidP="00B87F84">
      <w:pPr>
        <w:pStyle w:val="ListParagraph"/>
        <w:numPr>
          <w:ilvl w:val="0"/>
          <w:numId w:val="40"/>
        </w:numPr>
        <w:spacing w:line="360" w:lineRule="auto"/>
        <w:jc w:val="both"/>
        <w:rPr>
          <w:rFonts w:ascii="Times New Roman" w:hAnsi="Times New Roman"/>
          <w:sz w:val="24"/>
          <w:szCs w:val="24"/>
        </w:rPr>
      </w:pPr>
      <w:r w:rsidRPr="00153106">
        <w:rPr>
          <w:rFonts w:ascii="Times New Roman" w:hAnsi="Times New Roman"/>
          <w:sz w:val="24"/>
          <w:szCs w:val="24"/>
        </w:rPr>
        <w:t xml:space="preserve">Do not damage or cut extension cords.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When working on ladders or scaffolding rest power tools on a flat surface or in a bin secured to the ladder itself. </w:t>
      </w:r>
    </w:p>
    <w:p w:rsidR="00A629C7" w:rsidRPr="00153106" w:rsidRDefault="00A629C7" w:rsidP="00B87F84">
      <w:pPr>
        <w:pStyle w:val="ListParagraph"/>
        <w:numPr>
          <w:ilvl w:val="0"/>
          <w:numId w:val="41"/>
        </w:numPr>
        <w:spacing w:line="360" w:lineRule="auto"/>
        <w:jc w:val="both"/>
        <w:rPr>
          <w:rFonts w:ascii="Times New Roman" w:hAnsi="Times New Roman"/>
          <w:sz w:val="24"/>
          <w:szCs w:val="24"/>
        </w:rPr>
      </w:pPr>
      <w:r w:rsidRPr="00153106">
        <w:rPr>
          <w:rFonts w:ascii="Times New Roman" w:hAnsi="Times New Roman"/>
          <w:sz w:val="24"/>
          <w:szCs w:val="24"/>
        </w:rPr>
        <w:t xml:space="preserve">A falling tool can seriously injure a co-worker or bystander. </w:t>
      </w:r>
    </w:p>
    <w:p w:rsidR="00A629C7" w:rsidRPr="00153106" w:rsidRDefault="00A629C7" w:rsidP="00B87F84">
      <w:pPr>
        <w:pStyle w:val="ListParagraph"/>
        <w:numPr>
          <w:ilvl w:val="0"/>
          <w:numId w:val="41"/>
        </w:numPr>
        <w:spacing w:line="360" w:lineRule="auto"/>
        <w:jc w:val="both"/>
        <w:rPr>
          <w:rFonts w:ascii="Times New Roman" w:hAnsi="Times New Roman"/>
          <w:sz w:val="24"/>
          <w:szCs w:val="24"/>
        </w:rPr>
      </w:pPr>
      <w:r w:rsidRPr="00153106">
        <w:rPr>
          <w:rFonts w:ascii="Times New Roman" w:hAnsi="Times New Roman"/>
          <w:sz w:val="24"/>
          <w:szCs w:val="24"/>
        </w:rPr>
        <w:t xml:space="preserve">Never carry heavy power tools up and down ladders.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Stop working and turn off the power tool you are working with if distracted by something or someone. </w:t>
      </w:r>
    </w:p>
    <w:p w:rsidR="00A629C7" w:rsidRPr="00153106" w:rsidRDefault="00A629C7" w:rsidP="00B87F84">
      <w:pPr>
        <w:pStyle w:val="ListParagraph"/>
        <w:numPr>
          <w:ilvl w:val="0"/>
          <w:numId w:val="42"/>
        </w:numPr>
        <w:spacing w:line="360" w:lineRule="auto"/>
        <w:jc w:val="both"/>
        <w:rPr>
          <w:rFonts w:ascii="Times New Roman" w:hAnsi="Times New Roman"/>
          <w:sz w:val="24"/>
          <w:szCs w:val="24"/>
        </w:rPr>
      </w:pPr>
      <w:r w:rsidRPr="00153106">
        <w:rPr>
          <w:rFonts w:ascii="Times New Roman" w:hAnsi="Times New Roman"/>
          <w:sz w:val="24"/>
          <w:szCs w:val="24"/>
        </w:rPr>
        <w:t xml:space="preserve">Never look away from your work when operating a power tool. </w:t>
      </w:r>
    </w:p>
    <w:p w:rsidR="00A629C7" w:rsidRPr="00153106" w:rsidRDefault="00A629C7" w:rsidP="00B87F84">
      <w:pPr>
        <w:pStyle w:val="ListParagraph"/>
        <w:numPr>
          <w:ilvl w:val="0"/>
          <w:numId w:val="42"/>
        </w:numPr>
        <w:spacing w:line="360" w:lineRule="auto"/>
        <w:jc w:val="both"/>
        <w:rPr>
          <w:rFonts w:ascii="Times New Roman" w:hAnsi="Times New Roman"/>
          <w:sz w:val="24"/>
          <w:szCs w:val="24"/>
        </w:rPr>
      </w:pPr>
      <w:r w:rsidRPr="00153106">
        <w:rPr>
          <w:rFonts w:ascii="Times New Roman" w:hAnsi="Times New Roman"/>
          <w:sz w:val="24"/>
          <w:szCs w:val="24"/>
        </w:rPr>
        <w:t xml:space="preserve">Cutting tools can be particularly dangerous.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If one stalls, switch off the power and unplug the tool before trying to restart it.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When using a power saw, let the saw reach full speed before cutting and support the work firmly so it won’t shift. </w:t>
      </w:r>
    </w:p>
    <w:p w:rsidR="00A629C7" w:rsidRPr="00153106" w:rsidRDefault="00A629C7" w:rsidP="00B87F84">
      <w:pPr>
        <w:pStyle w:val="ListParagraph"/>
        <w:numPr>
          <w:ilvl w:val="0"/>
          <w:numId w:val="43"/>
        </w:numPr>
        <w:spacing w:line="360" w:lineRule="auto"/>
        <w:jc w:val="both"/>
        <w:rPr>
          <w:rFonts w:ascii="Times New Roman" w:hAnsi="Times New Roman"/>
          <w:sz w:val="24"/>
          <w:szCs w:val="24"/>
        </w:rPr>
      </w:pPr>
      <w:r w:rsidRPr="00153106">
        <w:rPr>
          <w:rFonts w:ascii="Times New Roman" w:hAnsi="Times New Roman"/>
          <w:sz w:val="24"/>
          <w:szCs w:val="24"/>
        </w:rPr>
        <w:t xml:space="preserve">Never use your hands to clear scraps from a sawing worktable. </w:t>
      </w:r>
    </w:p>
    <w:p w:rsidR="00A629C7" w:rsidRPr="00153106" w:rsidRDefault="00A629C7" w:rsidP="00B87F84">
      <w:pPr>
        <w:pStyle w:val="ListParagraph"/>
        <w:numPr>
          <w:ilvl w:val="0"/>
          <w:numId w:val="43"/>
        </w:numPr>
        <w:spacing w:line="360" w:lineRule="auto"/>
        <w:jc w:val="both"/>
        <w:rPr>
          <w:rFonts w:ascii="Times New Roman" w:hAnsi="Times New Roman"/>
          <w:sz w:val="24"/>
          <w:szCs w:val="24"/>
        </w:rPr>
      </w:pPr>
      <w:r w:rsidRPr="00153106">
        <w:rPr>
          <w:rFonts w:ascii="Times New Roman" w:hAnsi="Times New Roman"/>
          <w:sz w:val="24"/>
          <w:szCs w:val="24"/>
        </w:rPr>
        <w:t xml:space="preserve">Use a long stick instead.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When working with metal, secure the metal material with clamps or in a machinist’s vise to keep it from moving. </w:t>
      </w:r>
    </w:p>
    <w:p w:rsidR="00A629C7" w:rsidRPr="00153106" w:rsidRDefault="00A629C7" w:rsidP="00B87F84">
      <w:pPr>
        <w:pStyle w:val="ListParagraph"/>
        <w:numPr>
          <w:ilvl w:val="0"/>
          <w:numId w:val="38"/>
        </w:numPr>
        <w:spacing w:line="360" w:lineRule="auto"/>
        <w:jc w:val="both"/>
        <w:rPr>
          <w:rFonts w:ascii="Times New Roman" w:hAnsi="Times New Roman"/>
          <w:sz w:val="24"/>
          <w:szCs w:val="24"/>
        </w:rPr>
      </w:pPr>
      <w:r w:rsidRPr="00153106">
        <w:rPr>
          <w:rFonts w:ascii="Times New Roman" w:hAnsi="Times New Roman"/>
          <w:sz w:val="24"/>
          <w:szCs w:val="24"/>
        </w:rPr>
        <w:t xml:space="preserve">Take extra care when working with hazardous materials. </w:t>
      </w:r>
    </w:p>
    <w:p w:rsidR="00A629C7" w:rsidRPr="00153106" w:rsidRDefault="00A629C7" w:rsidP="00B87F84">
      <w:pPr>
        <w:pStyle w:val="ListParagraph"/>
        <w:numPr>
          <w:ilvl w:val="0"/>
          <w:numId w:val="38"/>
        </w:numPr>
        <w:spacing w:line="360" w:lineRule="auto"/>
        <w:jc w:val="both"/>
        <w:rPr>
          <w:rFonts w:ascii="Times New Roman" w:hAnsi="Times New Roman"/>
          <w:sz w:val="24"/>
          <w:szCs w:val="24"/>
        </w:rPr>
      </w:pPr>
      <w:r w:rsidRPr="00153106">
        <w:rPr>
          <w:rFonts w:ascii="Times New Roman" w:hAnsi="Times New Roman"/>
          <w:sz w:val="24"/>
          <w:szCs w:val="24"/>
        </w:rPr>
        <w:t xml:space="preserve">Its particles can irritate the skin, eyes and respiratory system. </w:t>
      </w:r>
    </w:p>
    <w:p w:rsidR="00A629C7" w:rsidRPr="00153106" w:rsidRDefault="00A629C7" w:rsidP="00B87F84">
      <w:pPr>
        <w:pStyle w:val="ListParagraph"/>
        <w:numPr>
          <w:ilvl w:val="0"/>
          <w:numId w:val="38"/>
        </w:numPr>
        <w:spacing w:line="360" w:lineRule="auto"/>
        <w:jc w:val="both"/>
        <w:rPr>
          <w:rFonts w:ascii="Times New Roman" w:hAnsi="Times New Roman"/>
          <w:sz w:val="24"/>
          <w:szCs w:val="24"/>
        </w:rPr>
      </w:pPr>
      <w:r w:rsidRPr="00153106">
        <w:rPr>
          <w:rFonts w:ascii="Times New Roman" w:hAnsi="Times New Roman"/>
          <w:sz w:val="24"/>
          <w:szCs w:val="24"/>
        </w:rPr>
        <w:t xml:space="preserve">When soldering, remember that lead solder is toxic.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The work area should be ventilated and flammable material properly stored.</w:t>
      </w:r>
    </w:p>
    <w:p w:rsidR="00A629C7" w:rsidRPr="00153106" w:rsidRDefault="00A629C7" w:rsidP="006D11BC">
      <w:pPr>
        <w:spacing w:line="360" w:lineRule="auto"/>
        <w:jc w:val="both"/>
        <w:rPr>
          <w:rFonts w:ascii="Times New Roman" w:hAnsi="Times New Roman"/>
          <w:sz w:val="24"/>
          <w:szCs w:val="24"/>
          <w:lang w:val="en-ZA"/>
        </w:rPr>
      </w:pPr>
      <w:r w:rsidRPr="00153106">
        <w:rPr>
          <w:rFonts w:ascii="Times New Roman" w:hAnsi="Times New Roman"/>
          <w:sz w:val="24"/>
          <w:szCs w:val="24"/>
        </w:rPr>
        <w:t xml:space="preserve">Clean, check, maintain &amp; sore hand &amp; power tools. </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Before, during &amp; after performing our tasks all tools &amp; measuring equipment must be properly cleaned, checked &amp;</w:t>
      </w:r>
      <w:r w:rsidR="00130BBF" w:rsidRPr="00153106">
        <w:rPr>
          <w:rFonts w:ascii="Times New Roman" w:hAnsi="Times New Roman"/>
          <w:sz w:val="24"/>
          <w:szCs w:val="24"/>
        </w:rPr>
        <w:t>maintained. Building</w:t>
      </w:r>
      <w:r w:rsidRPr="00153106">
        <w:rPr>
          <w:rFonts w:ascii="Times New Roman" w:hAnsi="Times New Roman"/>
          <w:sz w:val="24"/>
          <w:szCs w:val="24"/>
        </w:rPr>
        <w:t xml:space="preserve"> electrical installation regulations require inspections &amp; testing of tools &amp; measuring equipment before use. Preventive maintenance is the systematic </w:t>
      </w:r>
      <w:r w:rsidRPr="00153106">
        <w:rPr>
          <w:rFonts w:ascii="Times New Roman" w:hAnsi="Times New Roman"/>
          <w:sz w:val="24"/>
          <w:szCs w:val="24"/>
        </w:rPr>
        <w:lastRenderedPageBreak/>
        <w:t>care and protection of tools, equipment &amp;machines in order to keep it in a safe, usable condition limit downtime and extend productivity.</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We must always be aware that maintenance tasks themselves are potentially hazardous and can result in injury. </w:t>
      </w:r>
    </w:p>
    <w:p w:rsidR="00B5261B" w:rsidRPr="00153106" w:rsidRDefault="00A629C7" w:rsidP="006D11BC">
      <w:pPr>
        <w:spacing w:line="360" w:lineRule="auto"/>
        <w:jc w:val="both"/>
        <w:rPr>
          <w:rFonts w:ascii="Times New Roman" w:hAnsi="Times New Roman"/>
          <w:b/>
          <w:sz w:val="24"/>
          <w:szCs w:val="24"/>
        </w:rPr>
      </w:pPr>
      <w:r w:rsidRPr="00153106">
        <w:rPr>
          <w:rFonts w:ascii="Times New Roman" w:hAnsi="Times New Roman"/>
          <w:b/>
          <w:sz w:val="24"/>
          <w:szCs w:val="24"/>
        </w:rPr>
        <w:t>The successful maintenance program is:</w:t>
      </w:r>
    </w:p>
    <w:p w:rsidR="00A629C7" w:rsidRPr="00153106" w:rsidRDefault="00A629C7" w:rsidP="00B87F84">
      <w:pPr>
        <w:pStyle w:val="ListParagraph"/>
        <w:numPr>
          <w:ilvl w:val="0"/>
          <w:numId w:val="37"/>
        </w:numPr>
        <w:spacing w:line="360" w:lineRule="auto"/>
        <w:jc w:val="both"/>
        <w:rPr>
          <w:rFonts w:ascii="Times New Roman" w:hAnsi="Times New Roman"/>
          <w:sz w:val="24"/>
          <w:szCs w:val="24"/>
        </w:rPr>
      </w:pPr>
      <w:r w:rsidRPr="00153106">
        <w:rPr>
          <w:rFonts w:ascii="Times New Roman" w:hAnsi="Times New Roman"/>
          <w:sz w:val="24"/>
          <w:szCs w:val="24"/>
        </w:rPr>
        <w:t>well organized and scheduled,</w:t>
      </w:r>
    </w:p>
    <w:p w:rsidR="00A629C7" w:rsidRPr="00153106" w:rsidRDefault="00A629C7" w:rsidP="00B87F84">
      <w:pPr>
        <w:pStyle w:val="ListParagraph"/>
        <w:numPr>
          <w:ilvl w:val="0"/>
          <w:numId w:val="37"/>
        </w:numPr>
        <w:spacing w:line="360" w:lineRule="auto"/>
        <w:jc w:val="both"/>
        <w:rPr>
          <w:rFonts w:ascii="Times New Roman" w:hAnsi="Times New Roman"/>
          <w:sz w:val="24"/>
          <w:szCs w:val="24"/>
        </w:rPr>
      </w:pPr>
      <w:r w:rsidRPr="00153106">
        <w:rPr>
          <w:rFonts w:ascii="Times New Roman" w:hAnsi="Times New Roman"/>
          <w:sz w:val="24"/>
          <w:szCs w:val="24"/>
        </w:rPr>
        <w:t>controls hazards,</w:t>
      </w:r>
    </w:p>
    <w:p w:rsidR="00A629C7" w:rsidRPr="00153106" w:rsidRDefault="00A629C7" w:rsidP="00B87F84">
      <w:pPr>
        <w:pStyle w:val="ListParagraph"/>
        <w:numPr>
          <w:ilvl w:val="0"/>
          <w:numId w:val="37"/>
        </w:numPr>
        <w:spacing w:line="360" w:lineRule="auto"/>
        <w:jc w:val="both"/>
        <w:rPr>
          <w:rFonts w:ascii="Times New Roman" w:hAnsi="Times New Roman"/>
          <w:sz w:val="24"/>
          <w:szCs w:val="24"/>
        </w:rPr>
      </w:pPr>
      <w:r w:rsidRPr="00153106">
        <w:rPr>
          <w:rFonts w:ascii="Times New Roman" w:hAnsi="Times New Roman"/>
          <w:sz w:val="24"/>
          <w:szCs w:val="24"/>
        </w:rPr>
        <w:t>defines operational procedures, and</w:t>
      </w:r>
    </w:p>
    <w:p w:rsidR="00A629C7" w:rsidRPr="00153106" w:rsidRDefault="00A629C7" w:rsidP="006D11BC">
      <w:pPr>
        <w:spacing w:line="360" w:lineRule="auto"/>
        <w:jc w:val="both"/>
        <w:rPr>
          <w:rFonts w:ascii="Times New Roman" w:hAnsi="Times New Roman"/>
          <w:b/>
          <w:sz w:val="24"/>
          <w:szCs w:val="24"/>
        </w:rPr>
      </w:pPr>
      <w:r w:rsidRPr="00153106">
        <w:rPr>
          <w:rFonts w:ascii="Times New Roman" w:hAnsi="Times New Roman"/>
          <w:b/>
          <w:sz w:val="24"/>
          <w:szCs w:val="24"/>
        </w:rPr>
        <w:t>Trains key personnel.</w:t>
      </w:r>
    </w:p>
    <w:p w:rsidR="00AF171F"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The degree of detail equipment maintenance will depend on the kinds of tools/equipment used. Some installation equipment has very specific inspection and maintenance requirements. Power Tools should be maintained in good working order. This may be limited to ensuring that blades/bits are replaced when needed and those guards or other safety devices are operable and any damaged electrical cords/plugs are repaired or replaced. Damaged or defective equipment/tools should be tagged and removed from service. The trainees must have their own cleaning, checking and maintenance schedule.</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b/>
          <w:sz w:val="24"/>
          <w:szCs w:val="24"/>
        </w:rPr>
        <w:t>Requirements</w:t>
      </w:r>
    </w:p>
    <w:p w:rsidR="00A629C7" w:rsidRPr="00153106" w:rsidRDefault="00A629C7" w:rsidP="00B87F84">
      <w:pPr>
        <w:pStyle w:val="ListParagraph"/>
        <w:numPr>
          <w:ilvl w:val="0"/>
          <w:numId w:val="44"/>
        </w:numPr>
        <w:spacing w:line="360" w:lineRule="auto"/>
        <w:jc w:val="both"/>
        <w:rPr>
          <w:rFonts w:ascii="Times New Roman" w:hAnsi="Times New Roman"/>
          <w:sz w:val="24"/>
          <w:szCs w:val="24"/>
        </w:rPr>
      </w:pPr>
      <w:r w:rsidRPr="00153106">
        <w:rPr>
          <w:rFonts w:ascii="Times New Roman" w:hAnsi="Times New Roman"/>
          <w:sz w:val="24"/>
          <w:szCs w:val="24"/>
        </w:rPr>
        <w:t>General requirements for equipment maintenance include:</w:t>
      </w:r>
    </w:p>
    <w:p w:rsidR="00A629C7" w:rsidRPr="00153106" w:rsidRDefault="00A629C7" w:rsidP="00B87F84">
      <w:pPr>
        <w:pStyle w:val="ListParagraph"/>
        <w:numPr>
          <w:ilvl w:val="0"/>
          <w:numId w:val="44"/>
        </w:numPr>
        <w:spacing w:line="360" w:lineRule="auto"/>
        <w:jc w:val="both"/>
        <w:rPr>
          <w:rFonts w:ascii="Times New Roman" w:hAnsi="Times New Roman"/>
          <w:sz w:val="24"/>
          <w:szCs w:val="24"/>
        </w:rPr>
      </w:pPr>
      <w:r w:rsidRPr="00153106">
        <w:rPr>
          <w:rFonts w:ascii="Times New Roman" w:hAnsi="Times New Roman"/>
          <w:sz w:val="24"/>
          <w:szCs w:val="24"/>
        </w:rPr>
        <w:t>Obtaining a copy of the maintenance schedule recommended by the manufacturer.</w:t>
      </w:r>
    </w:p>
    <w:p w:rsidR="00A629C7" w:rsidRPr="00153106" w:rsidRDefault="00A629C7" w:rsidP="00B87F84">
      <w:pPr>
        <w:pStyle w:val="ListParagraph"/>
        <w:numPr>
          <w:ilvl w:val="0"/>
          <w:numId w:val="44"/>
        </w:numPr>
        <w:spacing w:line="360" w:lineRule="auto"/>
        <w:jc w:val="both"/>
        <w:rPr>
          <w:rFonts w:ascii="Times New Roman" w:hAnsi="Times New Roman"/>
          <w:sz w:val="24"/>
          <w:szCs w:val="24"/>
        </w:rPr>
      </w:pPr>
      <w:r w:rsidRPr="00153106">
        <w:rPr>
          <w:rFonts w:ascii="Times New Roman" w:hAnsi="Times New Roman"/>
          <w:sz w:val="24"/>
          <w:szCs w:val="24"/>
        </w:rPr>
        <w:t>Ensuring that maintenance is performed as required.</w:t>
      </w:r>
    </w:p>
    <w:p w:rsidR="00A629C7" w:rsidRPr="00153106" w:rsidRDefault="00A629C7" w:rsidP="00B87F84">
      <w:pPr>
        <w:pStyle w:val="ListParagraph"/>
        <w:numPr>
          <w:ilvl w:val="0"/>
          <w:numId w:val="44"/>
        </w:numPr>
        <w:spacing w:line="360" w:lineRule="auto"/>
        <w:jc w:val="both"/>
        <w:rPr>
          <w:rFonts w:ascii="Times New Roman" w:hAnsi="Times New Roman"/>
          <w:sz w:val="24"/>
          <w:szCs w:val="24"/>
        </w:rPr>
      </w:pPr>
      <w:r w:rsidRPr="00153106">
        <w:rPr>
          <w:rFonts w:ascii="Times New Roman" w:hAnsi="Times New Roman"/>
          <w:sz w:val="24"/>
          <w:szCs w:val="24"/>
        </w:rPr>
        <w:t>Ensuring that the person(s) performing the maintenance are competent.</w:t>
      </w:r>
    </w:p>
    <w:p w:rsidR="00A629C7" w:rsidRPr="00153106" w:rsidRDefault="00A629C7" w:rsidP="00B87F84">
      <w:pPr>
        <w:pStyle w:val="ListParagraph"/>
        <w:numPr>
          <w:ilvl w:val="0"/>
          <w:numId w:val="44"/>
        </w:numPr>
        <w:spacing w:line="360" w:lineRule="auto"/>
        <w:jc w:val="both"/>
        <w:rPr>
          <w:rFonts w:ascii="Times New Roman" w:hAnsi="Times New Roman"/>
          <w:sz w:val="24"/>
          <w:szCs w:val="24"/>
        </w:rPr>
      </w:pPr>
      <w:r w:rsidRPr="00153106">
        <w:rPr>
          <w:rFonts w:ascii="Times New Roman" w:hAnsi="Times New Roman"/>
          <w:sz w:val="24"/>
          <w:szCs w:val="24"/>
        </w:rPr>
        <w:t>Retaining records of maintenance/service conducted.</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Specifying who is responsible for overseeing equipment maintenance and where the records are </w:t>
      </w:r>
      <w:r w:rsidR="00624F64" w:rsidRPr="00153106">
        <w:rPr>
          <w:rFonts w:ascii="Times New Roman" w:hAnsi="Times New Roman"/>
          <w:sz w:val="24"/>
          <w:szCs w:val="24"/>
        </w:rPr>
        <w:t>kept. Set</w:t>
      </w:r>
      <w:r w:rsidRPr="00153106">
        <w:rPr>
          <w:rFonts w:ascii="Times New Roman" w:hAnsi="Times New Roman"/>
          <w:sz w:val="24"/>
          <w:szCs w:val="24"/>
        </w:rPr>
        <w:t xml:space="preserve"> up a system for removal and tagging of damaged or defective tools and equipment.</w:t>
      </w:r>
    </w:p>
    <w:p w:rsidR="00A629C7" w:rsidRPr="00153106" w:rsidRDefault="00A629C7" w:rsidP="006D11BC">
      <w:pPr>
        <w:spacing w:line="360" w:lineRule="auto"/>
        <w:jc w:val="both"/>
        <w:rPr>
          <w:rFonts w:ascii="Times New Roman" w:hAnsi="Times New Roman"/>
          <w:b/>
          <w:sz w:val="24"/>
          <w:szCs w:val="24"/>
          <w:lang w:val="en-ZA"/>
        </w:rPr>
      </w:pPr>
      <w:r w:rsidRPr="00153106">
        <w:rPr>
          <w:rFonts w:ascii="Times New Roman" w:hAnsi="Times New Roman"/>
          <w:b/>
          <w:sz w:val="24"/>
          <w:szCs w:val="24"/>
        </w:rPr>
        <w:t>Complete documentation for work.</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Definitions: Documentation refers to a set of records that exist online, on paper or on hard drives. It is material that provides evidence or information to serve as a record. In the workplace, </w:t>
      </w:r>
      <w:r w:rsidRPr="00153106">
        <w:rPr>
          <w:rFonts w:ascii="Times New Roman" w:hAnsi="Times New Roman"/>
          <w:sz w:val="24"/>
          <w:szCs w:val="24"/>
        </w:rPr>
        <w:lastRenderedPageBreak/>
        <w:t>documentation is retained records of employment and company actions and events as required by legal mandates and company policy. The best human resource practices involve maintaining both formal and informal records about employment events. This can include items such as:</w:t>
      </w:r>
    </w:p>
    <w:p w:rsidR="00A629C7" w:rsidRPr="00153106" w:rsidRDefault="00A629C7" w:rsidP="00B87F84">
      <w:pPr>
        <w:pStyle w:val="ListParagraph"/>
        <w:numPr>
          <w:ilvl w:val="0"/>
          <w:numId w:val="35"/>
        </w:numPr>
        <w:spacing w:line="360" w:lineRule="auto"/>
        <w:jc w:val="both"/>
        <w:rPr>
          <w:rFonts w:ascii="Times New Roman" w:hAnsi="Times New Roman"/>
          <w:sz w:val="24"/>
          <w:szCs w:val="24"/>
        </w:rPr>
      </w:pPr>
      <w:r w:rsidRPr="00153106">
        <w:rPr>
          <w:rFonts w:ascii="Times New Roman" w:hAnsi="Times New Roman"/>
          <w:sz w:val="24"/>
          <w:szCs w:val="24"/>
        </w:rPr>
        <w:t>Actions</w:t>
      </w:r>
    </w:p>
    <w:p w:rsidR="00A629C7" w:rsidRPr="00153106" w:rsidRDefault="00A629C7" w:rsidP="00B87F84">
      <w:pPr>
        <w:pStyle w:val="ListParagraph"/>
        <w:numPr>
          <w:ilvl w:val="0"/>
          <w:numId w:val="35"/>
        </w:numPr>
        <w:spacing w:line="360" w:lineRule="auto"/>
        <w:jc w:val="both"/>
        <w:rPr>
          <w:rFonts w:ascii="Times New Roman" w:hAnsi="Times New Roman"/>
          <w:sz w:val="24"/>
          <w:szCs w:val="24"/>
        </w:rPr>
      </w:pPr>
      <w:r w:rsidRPr="00153106">
        <w:rPr>
          <w:rFonts w:ascii="Times New Roman" w:hAnsi="Times New Roman"/>
          <w:sz w:val="24"/>
          <w:szCs w:val="24"/>
        </w:rPr>
        <w:t>Contributions</w:t>
      </w:r>
    </w:p>
    <w:p w:rsidR="00A629C7" w:rsidRPr="00153106" w:rsidRDefault="00A629C7" w:rsidP="00B87F84">
      <w:pPr>
        <w:pStyle w:val="ListParagraph"/>
        <w:numPr>
          <w:ilvl w:val="0"/>
          <w:numId w:val="36"/>
        </w:numPr>
        <w:spacing w:line="360" w:lineRule="auto"/>
        <w:jc w:val="both"/>
        <w:rPr>
          <w:rFonts w:ascii="Times New Roman" w:hAnsi="Times New Roman"/>
          <w:sz w:val="24"/>
          <w:szCs w:val="24"/>
        </w:rPr>
      </w:pPr>
      <w:r w:rsidRPr="00153106">
        <w:rPr>
          <w:rFonts w:ascii="Times New Roman" w:hAnsi="Times New Roman"/>
          <w:sz w:val="24"/>
          <w:szCs w:val="24"/>
        </w:rPr>
        <w:t>Disciplinary actions</w:t>
      </w:r>
    </w:p>
    <w:p w:rsidR="00A629C7" w:rsidRPr="00153106" w:rsidRDefault="00A629C7" w:rsidP="00B87F84">
      <w:pPr>
        <w:pStyle w:val="ListParagraph"/>
        <w:numPr>
          <w:ilvl w:val="0"/>
          <w:numId w:val="36"/>
        </w:numPr>
        <w:spacing w:line="360" w:lineRule="auto"/>
        <w:jc w:val="both"/>
        <w:rPr>
          <w:rFonts w:ascii="Times New Roman" w:hAnsi="Times New Roman"/>
          <w:sz w:val="24"/>
          <w:szCs w:val="24"/>
        </w:rPr>
      </w:pPr>
      <w:r w:rsidRPr="00153106">
        <w:rPr>
          <w:rFonts w:ascii="Times New Roman" w:hAnsi="Times New Roman"/>
          <w:sz w:val="24"/>
          <w:szCs w:val="24"/>
        </w:rPr>
        <w:t>Disputes</w:t>
      </w:r>
    </w:p>
    <w:p w:rsidR="00A629C7" w:rsidRPr="00153106" w:rsidRDefault="00A629C7" w:rsidP="00B87F84">
      <w:pPr>
        <w:pStyle w:val="ListParagraph"/>
        <w:numPr>
          <w:ilvl w:val="0"/>
          <w:numId w:val="36"/>
        </w:numPr>
        <w:spacing w:line="360" w:lineRule="auto"/>
        <w:jc w:val="both"/>
        <w:rPr>
          <w:rFonts w:ascii="Times New Roman" w:hAnsi="Times New Roman"/>
          <w:sz w:val="24"/>
          <w:szCs w:val="24"/>
        </w:rPr>
      </w:pPr>
      <w:r w:rsidRPr="00153106">
        <w:rPr>
          <w:rFonts w:ascii="Times New Roman" w:hAnsi="Times New Roman"/>
          <w:sz w:val="24"/>
          <w:szCs w:val="24"/>
        </w:rPr>
        <w:t>Investigations</w:t>
      </w:r>
    </w:p>
    <w:p w:rsidR="00A629C7" w:rsidRPr="00153106" w:rsidRDefault="00A629C7" w:rsidP="00B87F84">
      <w:pPr>
        <w:pStyle w:val="ListParagraph"/>
        <w:numPr>
          <w:ilvl w:val="0"/>
          <w:numId w:val="36"/>
        </w:numPr>
        <w:spacing w:line="360" w:lineRule="auto"/>
        <w:jc w:val="both"/>
        <w:rPr>
          <w:rFonts w:ascii="Times New Roman" w:hAnsi="Times New Roman"/>
          <w:sz w:val="24"/>
          <w:szCs w:val="24"/>
        </w:rPr>
      </w:pPr>
      <w:r w:rsidRPr="00153106">
        <w:rPr>
          <w:rFonts w:ascii="Times New Roman" w:hAnsi="Times New Roman"/>
          <w:sz w:val="24"/>
          <w:szCs w:val="24"/>
        </w:rPr>
        <w:t>Performance evaluations</w:t>
      </w:r>
    </w:p>
    <w:p w:rsidR="00A629C7" w:rsidRPr="00153106" w:rsidRDefault="00A629C7" w:rsidP="00B87F84">
      <w:pPr>
        <w:pStyle w:val="ListParagraph"/>
        <w:numPr>
          <w:ilvl w:val="0"/>
          <w:numId w:val="36"/>
        </w:numPr>
        <w:spacing w:line="360" w:lineRule="auto"/>
        <w:jc w:val="both"/>
        <w:rPr>
          <w:rFonts w:ascii="Times New Roman" w:hAnsi="Times New Roman"/>
          <w:sz w:val="24"/>
          <w:szCs w:val="24"/>
        </w:rPr>
      </w:pPr>
      <w:r w:rsidRPr="00153106">
        <w:rPr>
          <w:rFonts w:ascii="Times New Roman" w:hAnsi="Times New Roman"/>
          <w:sz w:val="24"/>
          <w:szCs w:val="24"/>
        </w:rPr>
        <w:t>Policy violations</w:t>
      </w:r>
    </w:p>
    <w:p w:rsidR="00A629C7" w:rsidRPr="00153106" w:rsidRDefault="00A629C7" w:rsidP="006D11BC">
      <w:pPr>
        <w:spacing w:line="360" w:lineRule="auto"/>
        <w:jc w:val="both"/>
        <w:rPr>
          <w:rFonts w:ascii="Times New Roman" w:hAnsi="Times New Roman"/>
          <w:sz w:val="24"/>
          <w:szCs w:val="24"/>
        </w:rPr>
      </w:pPr>
      <w:r w:rsidRPr="00153106">
        <w:rPr>
          <w:rFonts w:ascii="Times New Roman" w:hAnsi="Times New Roman"/>
          <w:sz w:val="24"/>
          <w:szCs w:val="24"/>
        </w:rPr>
        <w:t xml:space="preserve">Documentation gives substance to a workplace's activities not only for legal matters, audits or disputes, but also for rules and regulations. It keeps </w:t>
      </w:r>
      <w:r w:rsidR="00DE7D56" w:rsidRPr="00153106">
        <w:rPr>
          <w:rFonts w:ascii="Times New Roman" w:hAnsi="Times New Roman"/>
          <w:sz w:val="24"/>
          <w:szCs w:val="24"/>
        </w:rPr>
        <w:t>entraining</w:t>
      </w:r>
      <w:r w:rsidRPr="00153106">
        <w:rPr>
          <w:rFonts w:ascii="Times New Roman" w:hAnsi="Times New Roman"/>
          <w:sz w:val="24"/>
          <w:szCs w:val="24"/>
        </w:rPr>
        <w:t xml:space="preserve"> running systematically and ethically. It would be difficult for trainees in a training program to remember everything if it was only presented orally. During an emergency, staff might not remember the proper procedure to exit the building without documentation.</w:t>
      </w:r>
    </w:p>
    <w:p w:rsidR="00530840" w:rsidRPr="00153106" w:rsidRDefault="00A629C7" w:rsidP="00D57EF3">
      <w:pPr>
        <w:pStyle w:val="Heading2"/>
      </w:pPr>
      <w:bookmarkStart w:id="164" w:name="_Toc113075990"/>
      <w:bookmarkStart w:id="165" w:name="_Toc113078715"/>
      <w:bookmarkStart w:id="166" w:name="_Toc113232873"/>
      <w:r w:rsidRPr="00153106">
        <w:t>Self-check-5</w:t>
      </w:r>
      <w:bookmarkEnd w:id="164"/>
      <w:bookmarkEnd w:id="165"/>
      <w:bookmarkEnd w:id="166"/>
    </w:p>
    <w:p w:rsidR="00A629C7" w:rsidRPr="00153106" w:rsidRDefault="00530840" w:rsidP="00906E66">
      <w:pPr>
        <w:rPr>
          <w:rFonts w:ascii="Times New Roman" w:hAnsi="Times New Roman"/>
          <w:b/>
          <w:sz w:val="24"/>
          <w:szCs w:val="24"/>
        </w:rPr>
      </w:pPr>
      <w:r w:rsidRPr="00153106">
        <w:rPr>
          <w:rFonts w:ascii="Times New Roman" w:hAnsi="Times New Roman"/>
          <w:b/>
          <w:sz w:val="24"/>
          <w:szCs w:val="24"/>
        </w:rPr>
        <w:t xml:space="preserve">I </w:t>
      </w:r>
      <w:r w:rsidR="00A629C7" w:rsidRPr="00153106">
        <w:rPr>
          <w:rFonts w:ascii="Times New Roman" w:hAnsi="Times New Roman"/>
          <w:b/>
          <w:iCs/>
          <w:sz w:val="24"/>
          <w:szCs w:val="24"/>
        </w:rPr>
        <w:t>Directions:</w:t>
      </w:r>
      <w:r w:rsidR="00A629C7" w:rsidRPr="00153106">
        <w:rPr>
          <w:rFonts w:ascii="Times New Roman" w:hAnsi="Times New Roman"/>
          <w:b/>
          <w:sz w:val="24"/>
          <w:szCs w:val="24"/>
        </w:rPr>
        <w:t xml:space="preserve">  Answer the questions below. Say true or false </w:t>
      </w:r>
    </w:p>
    <w:p w:rsidR="00A629C7" w:rsidRPr="00153106" w:rsidRDefault="00A667B1" w:rsidP="00E36D5E">
      <w:pPr>
        <w:spacing w:line="360" w:lineRule="auto"/>
        <w:rPr>
          <w:rFonts w:ascii="Times New Roman" w:hAnsi="Times New Roman"/>
          <w:sz w:val="24"/>
          <w:szCs w:val="24"/>
          <w:shd w:val="clear" w:color="auto" w:fill="FFFFFF"/>
        </w:rPr>
      </w:pPr>
      <w:r w:rsidRPr="00153106">
        <w:rPr>
          <w:rFonts w:ascii="Times New Roman" w:hAnsi="Times New Roman"/>
          <w:sz w:val="24"/>
          <w:szCs w:val="24"/>
        </w:rPr>
        <w:t>1.</w:t>
      </w:r>
      <w:r w:rsidR="00A629C7" w:rsidRPr="00153106">
        <w:rPr>
          <w:rFonts w:ascii="Times New Roman" w:hAnsi="Times New Roman"/>
          <w:sz w:val="24"/>
          <w:szCs w:val="24"/>
        </w:rPr>
        <w:t>Keeping workshop and storage spaces clean and dry can help prevent many accidents</w:t>
      </w:r>
      <w:r w:rsidR="00A629C7" w:rsidRPr="00153106">
        <w:rPr>
          <w:rFonts w:ascii="Times New Roman" w:hAnsi="Times New Roman"/>
          <w:sz w:val="24"/>
          <w:szCs w:val="24"/>
          <w:shd w:val="clear" w:color="auto" w:fill="FFFFFF"/>
        </w:rPr>
        <w:t>.(2points)</w:t>
      </w:r>
    </w:p>
    <w:p w:rsidR="00A629C7" w:rsidRPr="00153106" w:rsidRDefault="00A667B1" w:rsidP="00E36D5E">
      <w:pPr>
        <w:spacing w:line="360" w:lineRule="auto"/>
        <w:rPr>
          <w:rFonts w:ascii="Times New Roman" w:hAnsi="Times New Roman"/>
          <w:sz w:val="24"/>
          <w:szCs w:val="24"/>
          <w:shd w:val="clear" w:color="auto" w:fill="FFFFFF"/>
        </w:rPr>
      </w:pPr>
      <w:r w:rsidRPr="00153106">
        <w:rPr>
          <w:rFonts w:ascii="Times New Roman" w:hAnsi="Times New Roman"/>
          <w:sz w:val="24"/>
          <w:szCs w:val="24"/>
        </w:rPr>
        <w:t>2,</w:t>
      </w:r>
      <w:r w:rsidR="00A629C7" w:rsidRPr="00153106">
        <w:rPr>
          <w:rFonts w:ascii="Times New Roman" w:hAnsi="Times New Roman"/>
          <w:sz w:val="24"/>
          <w:szCs w:val="24"/>
        </w:rPr>
        <w:t>Do not stand in water, on damp floors or in the rain when working with electrical tools. (2points)</w:t>
      </w:r>
    </w:p>
    <w:p w:rsidR="00530840" w:rsidRPr="00153106" w:rsidRDefault="00A667B1" w:rsidP="00E36D5E">
      <w:pPr>
        <w:spacing w:line="360" w:lineRule="auto"/>
        <w:rPr>
          <w:rFonts w:ascii="Times New Roman" w:hAnsi="Times New Roman"/>
          <w:sz w:val="24"/>
          <w:szCs w:val="24"/>
          <w:shd w:val="clear" w:color="auto" w:fill="FFFFFF"/>
        </w:rPr>
      </w:pPr>
      <w:r w:rsidRPr="00153106">
        <w:rPr>
          <w:rFonts w:ascii="Times New Roman" w:hAnsi="Times New Roman"/>
          <w:sz w:val="24"/>
          <w:szCs w:val="24"/>
        </w:rPr>
        <w:t>3.</w:t>
      </w:r>
      <w:r w:rsidR="00A629C7" w:rsidRPr="00153106">
        <w:rPr>
          <w:rFonts w:ascii="Times New Roman" w:hAnsi="Times New Roman"/>
          <w:sz w:val="24"/>
          <w:szCs w:val="24"/>
        </w:rPr>
        <w:t>Which one is the general requirement for equipment maintenance .(2 points)</w:t>
      </w:r>
    </w:p>
    <w:p w:rsidR="00A629C7" w:rsidRPr="00153106" w:rsidRDefault="00A667B1" w:rsidP="00E36D5E">
      <w:pPr>
        <w:spacing w:line="360" w:lineRule="auto"/>
        <w:rPr>
          <w:rFonts w:ascii="Times New Roman" w:hAnsi="Times New Roman"/>
          <w:sz w:val="24"/>
          <w:szCs w:val="24"/>
        </w:rPr>
      </w:pPr>
      <w:r w:rsidRPr="00153106">
        <w:rPr>
          <w:rFonts w:ascii="Times New Roman" w:hAnsi="Times New Roman"/>
          <w:sz w:val="24"/>
          <w:szCs w:val="24"/>
        </w:rPr>
        <w:t>4.</w:t>
      </w:r>
      <w:r w:rsidR="00A629C7" w:rsidRPr="00153106">
        <w:rPr>
          <w:rFonts w:ascii="Times New Roman" w:hAnsi="Times New Roman"/>
          <w:sz w:val="24"/>
          <w:szCs w:val="24"/>
        </w:rPr>
        <w:t>Documentation provides standards to a workplace.. (2 points)</w:t>
      </w:r>
    </w:p>
    <w:p w:rsidR="00A629C7" w:rsidRPr="00153106" w:rsidRDefault="00A667B1" w:rsidP="00E36D5E">
      <w:pPr>
        <w:spacing w:line="360" w:lineRule="auto"/>
        <w:rPr>
          <w:rFonts w:ascii="Times New Roman" w:hAnsi="Times New Roman"/>
          <w:sz w:val="24"/>
          <w:szCs w:val="24"/>
        </w:rPr>
      </w:pPr>
      <w:r w:rsidRPr="00153106">
        <w:rPr>
          <w:rFonts w:ascii="Times New Roman" w:hAnsi="Times New Roman"/>
          <w:sz w:val="24"/>
          <w:szCs w:val="24"/>
        </w:rPr>
        <w:t>5/</w:t>
      </w:r>
      <w:r w:rsidR="00A629C7" w:rsidRPr="00153106">
        <w:rPr>
          <w:rFonts w:ascii="Times New Roman" w:hAnsi="Times New Roman"/>
          <w:sz w:val="24"/>
          <w:szCs w:val="24"/>
        </w:rPr>
        <w:t xml:space="preserve"> Posting documentation is important for employees to understand their rights and obligations to maintain a safe workplace.(2 points)</w:t>
      </w:r>
    </w:p>
    <w:p w:rsidR="0026104D" w:rsidRPr="00153106" w:rsidRDefault="0026104D" w:rsidP="0026104D">
      <w:pPr>
        <w:spacing w:line="360" w:lineRule="auto"/>
        <w:jc w:val="both"/>
        <w:rPr>
          <w:rFonts w:ascii="Times New Roman" w:hAnsi="Times New Roman"/>
          <w:sz w:val="24"/>
          <w:szCs w:val="24"/>
        </w:rPr>
      </w:pPr>
    </w:p>
    <w:p w:rsidR="0026104D" w:rsidRPr="00153106" w:rsidRDefault="0026104D" w:rsidP="0026104D">
      <w:pPr>
        <w:spacing w:line="360" w:lineRule="auto"/>
        <w:jc w:val="both"/>
        <w:rPr>
          <w:rFonts w:ascii="Times New Roman" w:hAnsi="Times New Roman"/>
          <w:sz w:val="24"/>
          <w:szCs w:val="24"/>
        </w:rPr>
      </w:pPr>
    </w:p>
    <w:p w:rsidR="00530840" w:rsidRPr="00153106" w:rsidRDefault="00AF6762" w:rsidP="0026104D">
      <w:pPr>
        <w:spacing w:line="360" w:lineRule="auto"/>
        <w:jc w:val="both"/>
        <w:rPr>
          <w:rFonts w:ascii="Times New Roman" w:hAnsi="Times New Roman"/>
          <w:b/>
          <w:sz w:val="24"/>
          <w:szCs w:val="24"/>
        </w:rPr>
      </w:pPr>
      <w:r w:rsidRPr="00153106">
        <w:rPr>
          <w:rFonts w:ascii="Times New Roman" w:hAnsi="Times New Roman"/>
          <w:sz w:val="24"/>
          <w:szCs w:val="24"/>
        </w:rPr>
        <w:lastRenderedPageBreak/>
        <w:t>.</w:t>
      </w:r>
      <w:r w:rsidR="00530840" w:rsidRPr="00153106">
        <w:rPr>
          <w:rStyle w:val="Heading2Char"/>
        </w:rPr>
        <w:t>Reference</w:t>
      </w:r>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 xml:space="preserve">AN INTRODUCTION TO COMMUNITY ASSET MAPPING. Available on: </w:t>
      </w:r>
      <w:hyperlink r:id="rId87" w:history="1">
        <w:r w:rsidRPr="00153106">
          <w:rPr>
            <w:rStyle w:val="Hyperlink"/>
            <w:rFonts w:ascii="Times New Roman" w:hAnsi="Times New Roman"/>
            <w:color w:val="auto"/>
            <w:sz w:val="24"/>
            <w:szCs w:val="24"/>
          </w:rPr>
          <w:t>https://www.countyofsb.org/ceo/asset.c/400</w:t>
        </w:r>
      </w:hyperlink>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 xml:space="preserve">Community Asset Mapping. Available on: </w:t>
      </w:r>
      <w:hyperlink r:id="rId88" w:history="1">
        <w:r w:rsidRPr="00153106">
          <w:rPr>
            <w:rStyle w:val="Hyperlink"/>
            <w:rFonts w:ascii="Times New Roman" w:hAnsi="Times New Roman"/>
            <w:color w:val="auto"/>
            <w:sz w:val="24"/>
            <w:szCs w:val="24"/>
          </w:rPr>
          <w:t>http://www.sustainablejersey.com/actions certification/actions/?type=1336777436&amp;tx_sjcert_action%5BactionObject%5D=90&amp;tx_sjcert_action%5Baction%5D=getPDF&amp;tx_sjcert_action%5Bcontroller%5D=Action&amp;cHash=d8896df5ca9909fc37fd61db1c3b38da</w:t>
        </w:r>
      </w:hyperlink>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 xml:space="preserve">Community Needs Assessment. Available on:  </w:t>
      </w:r>
      <w:hyperlink r:id="rId89" w:history="1">
        <w:r w:rsidRPr="00153106">
          <w:rPr>
            <w:rStyle w:val="Hyperlink"/>
            <w:rFonts w:ascii="Times New Roman" w:hAnsi="Times New Roman"/>
            <w:color w:val="auto"/>
            <w:sz w:val="24"/>
            <w:szCs w:val="24"/>
          </w:rPr>
          <w:t>https://www.cdc.gov/globalhealth/healthprotection/fetp/training_modules/15/community-needs_pw_final_9252013.pdf</w:t>
        </w:r>
      </w:hyperlink>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Buildingelectricalinstallation</w:t>
      </w:r>
      <w:hyperlink r:id="rId90" w:history="1">
        <w:r w:rsidRPr="00153106">
          <w:rPr>
            <w:rFonts w:ascii="Times New Roman" w:hAnsi="Times New Roman"/>
            <w:sz w:val="24"/>
            <w:szCs w:val="24"/>
          </w:rPr>
          <w:t>https://dps.mn.gov/divisions/ojp/forms-documents/Documents/Wilder_Program_Evaluation_8.pdf</w:t>
        </w:r>
      </w:hyperlink>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lang w:val="en-PH" w:eastAsia="en-PH"/>
        </w:rPr>
        <w:t xml:space="preserve">Identifying Wire </w:t>
      </w:r>
      <w:r w:rsidR="00FA5BCB" w:rsidRPr="00153106">
        <w:rPr>
          <w:rFonts w:ascii="Times New Roman" w:hAnsi="Times New Roman"/>
          <w:sz w:val="24"/>
          <w:szCs w:val="24"/>
          <w:lang w:val="en-PH" w:eastAsia="en-PH"/>
        </w:rPr>
        <w:t>Splices and</w:t>
      </w:r>
      <w:r w:rsidRPr="00153106">
        <w:rPr>
          <w:rFonts w:ascii="Times New Roman" w:hAnsi="Times New Roman"/>
          <w:sz w:val="24"/>
          <w:szCs w:val="24"/>
          <w:lang w:val="en-PH" w:eastAsia="en-PH"/>
        </w:rPr>
        <w:t xml:space="preserve"> Joining </w:t>
      </w:r>
      <w:hyperlink r:id="rId91" w:history="1">
        <w:r w:rsidRPr="00153106">
          <w:rPr>
            <w:rFonts w:ascii="Times New Roman" w:hAnsi="Times New Roman"/>
            <w:sz w:val="24"/>
            <w:szCs w:val="24"/>
          </w:rPr>
          <w:t>http://www.teamreporterapp.com/information-gathering/</w:t>
        </w:r>
      </w:hyperlink>
    </w:p>
    <w:p w:rsidR="00530840" w:rsidRPr="00153106" w:rsidRDefault="00530840" w:rsidP="00530840">
      <w:pPr>
        <w:pStyle w:val="ListParagraph"/>
        <w:numPr>
          <w:ilvl w:val="2"/>
          <w:numId w:val="20"/>
        </w:numPr>
        <w:spacing w:after="0" w:line="240" w:lineRule="auto"/>
        <w:contextualSpacing w:val="0"/>
        <w:rPr>
          <w:rFonts w:ascii="Times New Roman" w:hAnsi="Times New Roman"/>
          <w:sz w:val="24"/>
          <w:szCs w:val="24"/>
        </w:rPr>
      </w:pPr>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 xml:space="preserve">Gathering information: Available on:  Information Gathering. Available on:  </w:t>
      </w:r>
      <w:hyperlink r:id="rId92" w:history="1">
        <w:r w:rsidRPr="00153106">
          <w:rPr>
            <w:rFonts w:ascii="Times New Roman" w:hAnsi="Times New Roman"/>
            <w:sz w:val="24"/>
            <w:szCs w:val="24"/>
          </w:rPr>
          <w:t>http://www.teamreporterapp.com/information-gathering/</w:t>
        </w:r>
      </w:hyperlink>
    </w:p>
    <w:p w:rsidR="00530840" w:rsidRPr="00153106" w:rsidRDefault="00530840" w:rsidP="00530840">
      <w:pPr>
        <w:pStyle w:val="ListParagraph"/>
        <w:numPr>
          <w:ilvl w:val="2"/>
          <w:numId w:val="20"/>
        </w:numPr>
        <w:spacing w:after="0" w:line="360" w:lineRule="auto"/>
        <w:contextualSpacing w:val="0"/>
        <w:rPr>
          <w:rFonts w:ascii="Times New Roman" w:hAnsi="Times New Roman"/>
          <w:sz w:val="24"/>
          <w:szCs w:val="24"/>
        </w:rPr>
      </w:pPr>
      <w:r w:rsidRPr="00153106">
        <w:rPr>
          <w:rFonts w:ascii="Times New Roman" w:hAnsi="Times New Roman"/>
          <w:sz w:val="24"/>
          <w:szCs w:val="24"/>
        </w:rPr>
        <w:t>Medical Advice Disclaimer (2005-2019). The Importance of Using Community Resources in Treatment. Available on</w:t>
      </w:r>
    </w:p>
    <w:p w:rsidR="00530840" w:rsidRPr="00153106" w:rsidRDefault="009B1B65" w:rsidP="0026104D">
      <w:pPr>
        <w:spacing w:line="360" w:lineRule="auto"/>
        <w:jc w:val="both"/>
        <w:rPr>
          <w:rFonts w:ascii="Times New Roman" w:hAnsi="Times New Roman"/>
        </w:rPr>
      </w:pPr>
      <w:hyperlink r:id="rId93" w:history="1">
        <w:r w:rsidR="00530840" w:rsidRPr="00153106">
          <w:rPr>
            <w:rFonts w:ascii="Times New Roman" w:hAnsi="Times New Roman"/>
            <w:sz w:val="24"/>
            <w:szCs w:val="24"/>
          </w:rPr>
          <w:t>https://www.youtube.com/watch?v=XOdPJDSTvjM</w:t>
        </w:r>
      </w:hyperlink>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26104D">
      <w:pPr>
        <w:spacing w:line="360" w:lineRule="auto"/>
        <w:jc w:val="both"/>
        <w:rPr>
          <w:rFonts w:ascii="Times New Roman" w:hAnsi="Times New Roman"/>
        </w:rPr>
      </w:pPr>
    </w:p>
    <w:p w:rsidR="006258C7" w:rsidRPr="00153106" w:rsidRDefault="006258C7" w:rsidP="006258C7">
      <w:pPr>
        <w:spacing w:after="0" w:line="360" w:lineRule="auto"/>
        <w:rPr>
          <w:rFonts w:ascii="Times New Roman" w:hAnsi="Times New Roman"/>
          <w:b/>
          <w:sz w:val="28"/>
        </w:rPr>
      </w:pPr>
      <w:r w:rsidRPr="00153106">
        <w:rPr>
          <w:rFonts w:ascii="Times New Roman" w:hAnsi="Times New Roman"/>
          <w:b/>
          <w:sz w:val="28"/>
        </w:rPr>
        <w:lastRenderedPageBreak/>
        <w:t>Participants of this Module (training material) preparation</w:t>
      </w:r>
    </w:p>
    <w:tbl>
      <w:tblPr>
        <w:tblW w:w="5362"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1336"/>
        <w:gridCol w:w="1563"/>
        <w:gridCol w:w="1403"/>
        <w:gridCol w:w="1296"/>
        <w:gridCol w:w="1416"/>
        <w:gridCol w:w="3430"/>
      </w:tblGrid>
      <w:tr w:rsidR="006258C7" w:rsidRPr="00153106" w:rsidTr="00C07A9D">
        <w:trPr>
          <w:trHeight w:val="421"/>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
                <w:bCs/>
                <w:caps/>
                <w:color w:val="000000" w:themeColor="text1"/>
                <w:sz w:val="24"/>
                <w:szCs w:val="24"/>
              </w:rPr>
            </w:pPr>
            <w:r w:rsidRPr="00153106">
              <w:rPr>
                <w:rFonts w:ascii="Times New Roman" w:hAnsi="Times New Roman"/>
                <w:b/>
                <w:bCs/>
                <w:color w:val="000000" w:themeColor="text1"/>
                <w:sz w:val="24"/>
                <w:szCs w:val="24"/>
              </w:rPr>
              <w:t xml:space="preserve">No </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ind w:left="-61"/>
              <w:rPr>
                <w:rFonts w:ascii="Times New Roman" w:hAnsi="Times New Roman"/>
                <w:b/>
                <w:bCs/>
                <w:caps/>
                <w:color w:val="000000" w:themeColor="text1"/>
                <w:sz w:val="24"/>
                <w:szCs w:val="24"/>
              </w:rPr>
            </w:pPr>
            <w:r w:rsidRPr="00153106">
              <w:rPr>
                <w:rFonts w:ascii="Times New Roman" w:hAnsi="Times New Roman"/>
                <w:b/>
                <w:bCs/>
                <w:color w:val="000000" w:themeColor="text1"/>
                <w:sz w:val="24"/>
                <w:szCs w:val="24"/>
              </w:rPr>
              <w:t>Name of trainer</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jc w:val="center"/>
              <w:rPr>
                <w:rFonts w:ascii="Times New Roman" w:hAnsi="Times New Roman"/>
                <w:b/>
                <w:bCs/>
                <w:caps/>
                <w:color w:val="000000" w:themeColor="text1"/>
                <w:sz w:val="24"/>
                <w:szCs w:val="24"/>
              </w:rPr>
            </w:pPr>
            <w:r w:rsidRPr="00153106">
              <w:rPr>
                <w:rFonts w:ascii="Times New Roman" w:hAnsi="Times New Roman"/>
                <w:b/>
                <w:bCs/>
                <w:color w:val="000000" w:themeColor="text1"/>
                <w:sz w:val="24"/>
                <w:szCs w:val="24"/>
              </w:rPr>
              <w:t>Qualification (Level)</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jc w:val="center"/>
              <w:rPr>
                <w:rFonts w:ascii="Times New Roman" w:hAnsi="Times New Roman"/>
                <w:b/>
                <w:bCs/>
                <w:color w:val="000000" w:themeColor="text1"/>
                <w:sz w:val="24"/>
                <w:szCs w:val="24"/>
              </w:rPr>
            </w:pPr>
            <w:r w:rsidRPr="00153106">
              <w:rPr>
                <w:rFonts w:ascii="Times New Roman" w:hAnsi="Times New Roman"/>
                <w:b/>
                <w:bCs/>
                <w:color w:val="000000" w:themeColor="text1"/>
                <w:sz w:val="24"/>
                <w:szCs w:val="24"/>
              </w:rPr>
              <w:t xml:space="preserve">Field of Study </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Cs/>
                <w:caps/>
                <w:color w:val="000000" w:themeColor="text1"/>
                <w:sz w:val="24"/>
                <w:szCs w:val="24"/>
              </w:rPr>
            </w:pPr>
            <w:r w:rsidRPr="00153106">
              <w:rPr>
                <w:rFonts w:ascii="Times New Roman" w:hAnsi="Times New Roman"/>
                <w:bCs/>
                <w:color w:val="000000" w:themeColor="text1"/>
                <w:sz w:val="24"/>
                <w:szCs w:val="24"/>
              </w:rPr>
              <w:t>Institution</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jc w:val="center"/>
              <w:rPr>
                <w:rFonts w:ascii="Times New Roman" w:hAnsi="Times New Roman"/>
                <w:b/>
                <w:bCs/>
                <w:caps/>
                <w:color w:val="000000" w:themeColor="text1"/>
                <w:sz w:val="24"/>
                <w:szCs w:val="24"/>
              </w:rPr>
            </w:pPr>
            <w:r w:rsidRPr="00153106">
              <w:rPr>
                <w:rFonts w:ascii="Times New Roman" w:hAnsi="Times New Roman"/>
                <w:b/>
                <w:bCs/>
                <w:caps/>
                <w:color w:val="000000" w:themeColor="text1"/>
                <w:sz w:val="24"/>
                <w:szCs w:val="24"/>
              </w:rPr>
              <w:t>M</w:t>
            </w:r>
            <w:r w:rsidRPr="00153106">
              <w:rPr>
                <w:rFonts w:ascii="Times New Roman" w:hAnsi="Times New Roman"/>
                <w:b/>
                <w:bCs/>
                <w:color w:val="000000" w:themeColor="text1"/>
                <w:sz w:val="24"/>
                <w:szCs w:val="24"/>
              </w:rPr>
              <w:t>obile number</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jc w:val="center"/>
              <w:rPr>
                <w:rFonts w:ascii="Times New Roman" w:hAnsi="Times New Roman"/>
                <w:b/>
                <w:bCs/>
                <w:caps/>
                <w:color w:val="000000" w:themeColor="text1"/>
                <w:sz w:val="24"/>
                <w:szCs w:val="24"/>
              </w:rPr>
            </w:pPr>
            <w:r w:rsidRPr="00153106">
              <w:rPr>
                <w:rFonts w:ascii="Times New Roman" w:hAnsi="Times New Roman"/>
                <w:b/>
                <w:color w:val="000000" w:themeColor="text1"/>
                <w:sz w:val="24"/>
                <w:szCs w:val="24"/>
              </w:rPr>
              <w:t>E-mail</w:t>
            </w:r>
          </w:p>
        </w:tc>
      </w:tr>
      <w:tr w:rsidR="006258C7" w:rsidRPr="00153106" w:rsidTr="00C07A9D">
        <w:trPr>
          <w:trHeight w:val="602"/>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
                <w:bCs/>
                <w:caps/>
                <w:color w:val="000000" w:themeColor="text1"/>
                <w:sz w:val="24"/>
                <w:szCs w:val="24"/>
              </w:rPr>
            </w:pPr>
            <w:r w:rsidRPr="00153106">
              <w:rPr>
                <w:rFonts w:ascii="Times New Roman" w:hAnsi="Times New Roman"/>
                <w:b/>
                <w:bCs/>
                <w:caps/>
                <w:color w:val="000000" w:themeColor="text1"/>
                <w:sz w:val="24"/>
                <w:szCs w:val="24"/>
              </w:rPr>
              <w:t>1</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SAMUEL BEKELE</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MSC)</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 xml:space="preserve">Electrical control and automation </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Haremya</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0910082977</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samuelbekele460@gmai.com</w:t>
            </w:r>
          </w:p>
        </w:tc>
      </w:tr>
      <w:tr w:rsidR="006258C7" w:rsidRPr="00153106" w:rsidTr="00C07A9D">
        <w:trPr>
          <w:trHeight w:val="440"/>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
                <w:bCs/>
                <w:caps/>
                <w:color w:val="000000" w:themeColor="text1"/>
                <w:sz w:val="24"/>
                <w:szCs w:val="24"/>
              </w:rPr>
            </w:pPr>
            <w:r w:rsidRPr="00153106">
              <w:rPr>
                <w:rFonts w:ascii="Times New Roman" w:hAnsi="Times New Roman"/>
                <w:b/>
                <w:bCs/>
                <w:caps/>
                <w:color w:val="000000" w:themeColor="text1"/>
                <w:sz w:val="24"/>
                <w:szCs w:val="24"/>
              </w:rPr>
              <w:t>2</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Cs/>
                <w:caps/>
                <w:color w:val="000000" w:themeColor="text1"/>
                <w:sz w:val="24"/>
                <w:szCs w:val="24"/>
              </w:rPr>
            </w:pPr>
            <w:r w:rsidRPr="00153106">
              <w:rPr>
                <w:rFonts w:ascii="Times New Roman" w:hAnsi="Times New Roman"/>
                <w:bCs/>
                <w:color w:val="000000" w:themeColor="text1"/>
                <w:sz w:val="24"/>
                <w:szCs w:val="24"/>
              </w:rPr>
              <w:t>TIRUSEW BAYE</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Cs/>
                <w:color w:val="000000" w:themeColor="text1"/>
                <w:sz w:val="24"/>
                <w:szCs w:val="24"/>
              </w:rPr>
            </w:pPr>
            <w:r w:rsidRPr="00153106">
              <w:rPr>
                <w:rFonts w:ascii="Times New Roman" w:hAnsi="Times New Roman"/>
                <w:bCs/>
                <w:color w:val="000000" w:themeColor="text1"/>
                <w:sz w:val="24"/>
                <w:szCs w:val="24"/>
              </w:rPr>
              <w:t>BSC</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 xml:space="preserve">Building construction </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Debretabor</w:t>
            </w:r>
          </w:p>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PTC</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0918092865</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tirusew2014t@gmail.com</w:t>
            </w:r>
          </w:p>
        </w:tc>
      </w:tr>
      <w:tr w:rsidR="006258C7" w:rsidRPr="00153106" w:rsidTr="00C07A9D">
        <w:trPr>
          <w:trHeight w:val="440"/>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
                <w:bCs/>
                <w:caps/>
                <w:color w:val="000000" w:themeColor="text1"/>
                <w:sz w:val="24"/>
                <w:szCs w:val="24"/>
              </w:rPr>
            </w:pPr>
            <w:r w:rsidRPr="00153106">
              <w:rPr>
                <w:rFonts w:ascii="Times New Roman" w:hAnsi="Times New Roman"/>
                <w:b/>
                <w:bCs/>
                <w:caps/>
                <w:color w:val="000000" w:themeColor="text1"/>
                <w:sz w:val="24"/>
                <w:szCs w:val="24"/>
              </w:rPr>
              <w:t>3</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BACHA WAKE</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MSC</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Electrical control and automation</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Hawasa</w:t>
            </w:r>
          </w:p>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TTC</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0910780182</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bachawakejima2012@gmail.com</w:t>
            </w:r>
          </w:p>
        </w:tc>
      </w:tr>
      <w:tr w:rsidR="006258C7" w:rsidRPr="00153106" w:rsidTr="00C07A9D">
        <w:trPr>
          <w:trHeight w:val="440"/>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4</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GIRMA BELETE</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MSC</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Cs/>
                <w:color w:val="000000" w:themeColor="text1"/>
                <w:sz w:val="24"/>
                <w:szCs w:val="24"/>
              </w:rPr>
            </w:pPr>
            <w:r w:rsidRPr="00153106">
              <w:rPr>
                <w:rFonts w:ascii="Times New Roman" w:hAnsi="Times New Roman"/>
                <w:bCs/>
                <w:color w:val="000000" w:themeColor="text1"/>
                <w:sz w:val="24"/>
                <w:szCs w:val="24"/>
              </w:rPr>
              <w:t xml:space="preserve">Electrical Power engineering </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Hawassa</w:t>
            </w:r>
          </w:p>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PTC</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0938935026</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girmabelete7@gmail.com</w:t>
            </w:r>
          </w:p>
        </w:tc>
      </w:tr>
      <w:tr w:rsidR="006258C7" w:rsidRPr="00153106" w:rsidTr="00C07A9D">
        <w:trPr>
          <w:trHeight w:val="440"/>
        </w:trPr>
        <w:tc>
          <w:tcPr>
            <w:tcW w:w="2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5</w:t>
            </w:r>
          </w:p>
        </w:tc>
        <w:tc>
          <w:tcPr>
            <w:tcW w:w="92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 xml:space="preserve">SALADIN  ABDELLA </w:t>
            </w:r>
          </w:p>
        </w:tc>
        <w:tc>
          <w:tcPr>
            <w:tcW w:w="553"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BSC</w:t>
            </w:r>
          </w:p>
        </w:tc>
        <w:tc>
          <w:tcPr>
            <w:tcW w:w="93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bCs/>
                <w:color w:val="000000" w:themeColor="text1"/>
                <w:sz w:val="24"/>
                <w:szCs w:val="24"/>
              </w:rPr>
            </w:pPr>
            <w:r w:rsidRPr="00153106">
              <w:rPr>
                <w:rFonts w:ascii="Times New Roman" w:hAnsi="Times New Roman"/>
                <w:bCs/>
                <w:color w:val="000000" w:themeColor="text1"/>
                <w:sz w:val="24"/>
                <w:szCs w:val="24"/>
              </w:rPr>
              <w:t xml:space="preserve">Electrical Technology </w:t>
            </w:r>
          </w:p>
        </w:tc>
        <w:tc>
          <w:tcPr>
            <w:tcW w:w="57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Dire dawa</w:t>
            </w:r>
          </w:p>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PTC</w:t>
            </w:r>
          </w:p>
        </w:tc>
        <w:tc>
          <w:tcPr>
            <w:tcW w:w="569"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0922010767</w:t>
            </w:r>
          </w:p>
        </w:tc>
        <w:tc>
          <w:tcPr>
            <w:tcW w:w="1214" w:type="pct"/>
            <w:tcBorders>
              <w:top w:val="single" w:sz="4" w:space="0" w:color="auto"/>
              <w:left w:val="single" w:sz="4" w:space="0" w:color="auto"/>
              <w:bottom w:val="single" w:sz="4" w:space="0" w:color="auto"/>
              <w:right w:val="single" w:sz="4" w:space="0" w:color="auto"/>
            </w:tcBorders>
            <w:hideMark/>
          </w:tcPr>
          <w:p w:rsidR="006258C7" w:rsidRPr="00153106" w:rsidRDefault="006258C7" w:rsidP="00C07A9D">
            <w:pPr>
              <w:spacing w:after="0"/>
              <w:rPr>
                <w:rFonts w:ascii="Times New Roman" w:hAnsi="Times New Roman"/>
                <w:color w:val="000000" w:themeColor="text1"/>
                <w:sz w:val="24"/>
                <w:szCs w:val="24"/>
              </w:rPr>
            </w:pPr>
            <w:r w:rsidRPr="00153106">
              <w:rPr>
                <w:rFonts w:ascii="Times New Roman" w:hAnsi="Times New Roman"/>
                <w:color w:val="000000" w:themeColor="text1"/>
                <w:sz w:val="24"/>
                <w:szCs w:val="24"/>
              </w:rPr>
              <w:t>Sala0767@gmail.com</w:t>
            </w:r>
          </w:p>
        </w:tc>
      </w:tr>
    </w:tbl>
    <w:p w:rsidR="006258C7" w:rsidRPr="00153106" w:rsidRDefault="006258C7" w:rsidP="006258C7">
      <w:pPr>
        <w:spacing w:after="0" w:line="360" w:lineRule="auto"/>
        <w:rPr>
          <w:rFonts w:ascii="Times New Roman" w:hAnsi="Times New Roman"/>
          <w:b/>
          <w:sz w:val="28"/>
        </w:rPr>
      </w:pPr>
    </w:p>
    <w:p w:rsidR="006258C7" w:rsidRPr="00153106" w:rsidRDefault="006258C7" w:rsidP="0026104D">
      <w:pPr>
        <w:spacing w:line="360" w:lineRule="auto"/>
        <w:jc w:val="both"/>
        <w:rPr>
          <w:rFonts w:ascii="Times New Roman" w:hAnsi="Times New Roman"/>
        </w:rPr>
      </w:pPr>
    </w:p>
    <w:sectPr w:rsidR="006258C7" w:rsidRPr="00153106" w:rsidSect="001C79A8">
      <w:headerReference w:type="default" r:id="rId94"/>
      <w:footerReference w:type="default" r:id="rId95"/>
      <w:pgSz w:w="12240" w:h="15840"/>
      <w:pgMar w:top="1267"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FED" w:rsidRDefault="00602FED" w:rsidP="0049148C">
      <w:pPr>
        <w:spacing w:after="0" w:line="240" w:lineRule="auto"/>
      </w:pPr>
      <w:r>
        <w:separator/>
      </w:r>
    </w:p>
  </w:endnote>
  <w:endnote w:type="continuationSeparator" w:id="1">
    <w:p w:rsidR="00602FED" w:rsidRDefault="00602FED"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ZapfDingbats">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72F18" w:rsidRPr="00566089" w:rsidTr="00A72F18">
      <w:trPr>
        <w:cantSplit/>
        <w:trHeight w:val="284"/>
      </w:trPr>
      <w:tc>
        <w:tcPr>
          <w:tcW w:w="1927" w:type="dxa"/>
          <w:vMerge w:val="restart"/>
        </w:tcPr>
        <w:p w:rsidR="00A72F18" w:rsidRPr="00566089" w:rsidRDefault="00A72F18" w:rsidP="00A72F1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9B1B6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9B1B65" w:rsidRPr="00566089">
            <w:rPr>
              <w:rFonts w:ascii="Arial" w:hAnsi="Arial" w:cs="Arial"/>
              <w:bCs/>
              <w:sz w:val="20"/>
              <w:szCs w:val="28"/>
              <w:lang w:eastAsia="de-DE"/>
            </w:rPr>
            <w:fldChar w:fldCharType="separate"/>
          </w:r>
          <w:r w:rsidR="00153106">
            <w:rPr>
              <w:rFonts w:ascii="Arial" w:hAnsi="Arial" w:cs="Arial"/>
              <w:bCs/>
              <w:noProof/>
              <w:sz w:val="20"/>
              <w:szCs w:val="28"/>
              <w:lang w:eastAsia="de-DE"/>
            </w:rPr>
            <w:t>56</w:t>
          </w:r>
          <w:r w:rsidR="009B1B65"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9B1B6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9B1B65" w:rsidRPr="00566089">
            <w:rPr>
              <w:rFonts w:ascii="Arial" w:hAnsi="Arial" w:cs="Arial"/>
              <w:bCs/>
              <w:sz w:val="20"/>
              <w:szCs w:val="28"/>
              <w:lang w:eastAsia="de-DE"/>
            </w:rPr>
            <w:fldChar w:fldCharType="separate"/>
          </w:r>
          <w:r w:rsidR="00153106">
            <w:rPr>
              <w:rFonts w:ascii="Arial" w:hAnsi="Arial" w:cs="Arial"/>
              <w:bCs/>
              <w:noProof/>
              <w:sz w:val="20"/>
              <w:szCs w:val="28"/>
              <w:lang w:eastAsia="de-DE"/>
            </w:rPr>
            <w:t>56</w:t>
          </w:r>
          <w:r w:rsidR="009B1B65" w:rsidRPr="00566089">
            <w:rPr>
              <w:rFonts w:ascii="Arial" w:hAnsi="Arial" w:cs="Arial"/>
              <w:bCs/>
              <w:sz w:val="20"/>
              <w:szCs w:val="28"/>
              <w:lang w:eastAsia="de-DE"/>
            </w:rPr>
            <w:fldChar w:fldCharType="end"/>
          </w:r>
        </w:p>
        <w:p w:rsidR="00A72F18" w:rsidRPr="00566089" w:rsidRDefault="00A72F18" w:rsidP="00A72F18">
          <w:pPr>
            <w:tabs>
              <w:tab w:val="center" w:pos="4680"/>
            </w:tabs>
            <w:spacing w:after="0" w:line="240" w:lineRule="auto"/>
            <w:jc w:val="center"/>
            <w:rPr>
              <w:rFonts w:ascii="Arial" w:hAnsi="Arial" w:cs="Arial"/>
              <w:bCs/>
              <w:sz w:val="20"/>
              <w:szCs w:val="28"/>
              <w:lang w:eastAsia="de-DE"/>
            </w:rPr>
          </w:pPr>
        </w:p>
      </w:tc>
      <w:tc>
        <w:tcPr>
          <w:tcW w:w="2283" w:type="dxa"/>
          <w:vMerge w:val="restart"/>
        </w:tcPr>
        <w:p w:rsidR="00A72F18" w:rsidRPr="00566089" w:rsidRDefault="00A72F18" w:rsidP="00A72F1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72F18" w:rsidRPr="00566089" w:rsidRDefault="00A72F18" w:rsidP="00A72F1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72F18" w:rsidRPr="00BE691A" w:rsidRDefault="00A72F18" w:rsidP="00A72F18">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A72F18" w:rsidRPr="00BE691A" w:rsidRDefault="00A72F18" w:rsidP="00A72F18">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A72F18" w:rsidRPr="00566089" w:rsidRDefault="00A72F18" w:rsidP="00A72F1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2F18" w:rsidRPr="00566089" w:rsidRDefault="00A72F18" w:rsidP="00A72F18">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72F18" w:rsidRPr="00566089" w:rsidTr="00A72F18">
      <w:trPr>
        <w:cantSplit/>
        <w:trHeight w:val="313"/>
      </w:trPr>
      <w:tc>
        <w:tcPr>
          <w:tcW w:w="1927" w:type="dxa"/>
          <w:vMerge/>
        </w:tcPr>
        <w:p w:rsidR="00A72F18" w:rsidRPr="00566089" w:rsidRDefault="00A72F18" w:rsidP="00A72F18">
          <w:pPr>
            <w:spacing w:after="0" w:line="240" w:lineRule="auto"/>
            <w:jc w:val="center"/>
            <w:rPr>
              <w:rFonts w:ascii="Arial" w:hAnsi="Arial" w:cs="Arial"/>
              <w:bCs/>
              <w:sz w:val="20"/>
              <w:szCs w:val="28"/>
              <w:lang w:eastAsia="de-DE"/>
            </w:rPr>
          </w:pPr>
        </w:p>
      </w:tc>
      <w:tc>
        <w:tcPr>
          <w:tcW w:w="2283" w:type="dxa"/>
          <w:vMerge/>
        </w:tcPr>
        <w:p w:rsidR="00A72F18" w:rsidRPr="00566089" w:rsidRDefault="00A72F18" w:rsidP="00A72F18">
          <w:pPr>
            <w:spacing w:after="0" w:line="240" w:lineRule="auto"/>
            <w:jc w:val="center"/>
            <w:rPr>
              <w:rFonts w:ascii="Arial" w:hAnsi="Arial" w:cs="Arial"/>
              <w:bCs/>
              <w:sz w:val="20"/>
              <w:szCs w:val="28"/>
              <w:lang w:eastAsia="de-DE"/>
            </w:rPr>
          </w:pPr>
        </w:p>
      </w:tc>
      <w:tc>
        <w:tcPr>
          <w:tcW w:w="3750" w:type="dxa"/>
          <w:vMerge/>
        </w:tcPr>
        <w:p w:rsidR="00A72F18" w:rsidRPr="00566089" w:rsidRDefault="00A72F18" w:rsidP="00A72F1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2F18" w:rsidRPr="00566089" w:rsidRDefault="00A72F18" w:rsidP="00A72F18">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A72F18" w:rsidRDefault="00A72F18">
    <w:pPr>
      <w:pStyle w:val="Footer"/>
    </w:pPr>
  </w:p>
  <w:p w:rsidR="00A72F18" w:rsidRDefault="00A72F1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FED" w:rsidRDefault="00602FED" w:rsidP="0049148C">
      <w:pPr>
        <w:spacing w:after="0" w:line="240" w:lineRule="auto"/>
      </w:pPr>
      <w:r>
        <w:separator/>
      </w:r>
    </w:p>
  </w:footnote>
  <w:footnote w:type="continuationSeparator" w:id="1">
    <w:p w:rsidR="00602FED" w:rsidRDefault="00602FED"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F18" w:rsidRDefault="00A72F18">
    <w:pPr>
      <w:pStyle w:val="Header"/>
    </w:pPr>
    <w:bookmarkStart w:id="167" w:name="_Hlk98467994"/>
    <w:r w:rsidRPr="00686F9F">
      <w:rPr>
        <w:noProof/>
        <w:lang w:bidi="ar-SA"/>
      </w:rPr>
      <w:drawing>
        <wp:inline distT="0" distB="0" distL="0" distR="0">
          <wp:extent cx="1219200" cy="771525"/>
          <wp:effectExtent l="19050" t="0" r="0" b="0"/>
          <wp:docPr id="63"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219200" cy="771525"/>
                  </a:xfrm>
                  <a:prstGeom prst="rect">
                    <a:avLst/>
                  </a:prstGeom>
                  <a:noFill/>
                  <a:ln w="9525">
                    <a:noFill/>
                    <a:miter lim="800000"/>
                    <a:headEnd/>
                    <a:tailEnd/>
                  </a:ln>
                </pic:spPr>
              </pic:pic>
            </a:graphicData>
          </a:graphic>
        </wp:inline>
      </w:drawing>
    </w:r>
    <w:bookmarkEnd w:id="167"/>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0ED711E"/>
    <w:multiLevelType w:val="multilevel"/>
    <w:tmpl w:val="9B405756"/>
    <w:lvl w:ilvl="0">
      <w:start w:val="1"/>
      <w:numFmt w:val="bullet"/>
      <w:lvlText w:val=""/>
      <w:lvlJc w:val="left"/>
      <w:pPr>
        <w:ind w:left="1260" w:hanging="360"/>
      </w:pPr>
      <w:rPr>
        <w:rFonts w:ascii="Symbol" w:hAnsi="Symbol" w:hint="default"/>
        <w:b/>
        <w:bCs w:val="0"/>
        <w:color w:val="auto"/>
        <w:sz w:val="24"/>
      </w:r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1">
    <w:nsid w:val="0289646F"/>
    <w:multiLevelType w:val="hybridMultilevel"/>
    <w:tmpl w:val="FB7C4642"/>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1B49B6"/>
    <w:multiLevelType w:val="multilevel"/>
    <w:tmpl w:val="019AE9C4"/>
    <w:lvl w:ilvl="0">
      <w:start w:val="1"/>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
    <w:nsid w:val="0FAA1E72"/>
    <w:multiLevelType w:val="hybridMultilevel"/>
    <w:tmpl w:val="9E209CD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4">
    <w:nsid w:val="14897C07"/>
    <w:multiLevelType w:val="hybridMultilevel"/>
    <w:tmpl w:val="9E989A0C"/>
    <w:lvl w:ilvl="0" w:tplc="04090001">
      <w:start w:val="1"/>
      <w:numFmt w:val="bullet"/>
      <w:lvlText w:val=""/>
      <w:lvlJc w:val="left"/>
      <w:pPr>
        <w:ind w:left="1440" w:hanging="360"/>
      </w:pPr>
      <w:rPr>
        <w:rFonts w:ascii="Symbol" w:hAnsi="Symbol" w:hint="default"/>
        <w:b w:val="0"/>
        <w:bCs w:val="0"/>
        <w:color w:val="auto"/>
        <w:sz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
    <w:nsid w:val="154F32CA"/>
    <w:multiLevelType w:val="multilevel"/>
    <w:tmpl w:val="E7C87D94"/>
    <w:lvl w:ilvl="0">
      <w:start w:val="1"/>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rFonts w:hint="default"/>
        <w:color w:val="auto"/>
      </w:rPr>
    </w:lvl>
    <w:lvl w:ilvl="2">
      <w:start w:val="1"/>
      <w:numFmt w:val="decimal"/>
      <w:lvlText w:val="%3."/>
      <w:lvlJc w:val="left"/>
      <w:pPr>
        <w:ind w:left="720" w:hanging="360"/>
      </w:pPr>
      <w:rPr>
        <w:rFonts w:hint="default"/>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19B01CFE"/>
    <w:multiLevelType w:val="hybridMultilevel"/>
    <w:tmpl w:val="D85CEA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AB4698"/>
    <w:multiLevelType w:val="hybridMultilevel"/>
    <w:tmpl w:val="D7E4F5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8C7A92"/>
    <w:multiLevelType w:val="hybridMultilevel"/>
    <w:tmpl w:val="3008EE90"/>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F8F5FE5"/>
    <w:multiLevelType w:val="multilevel"/>
    <w:tmpl w:val="317002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3B216F2"/>
    <w:multiLevelType w:val="hybridMultilevel"/>
    <w:tmpl w:val="989A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C91EEC"/>
    <w:multiLevelType w:val="hybridMultilevel"/>
    <w:tmpl w:val="BBE615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4352C9"/>
    <w:multiLevelType w:val="hybridMultilevel"/>
    <w:tmpl w:val="D12E7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277A45"/>
    <w:multiLevelType w:val="hybridMultilevel"/>
    <w:tmpl w:val="EAC4FADE"/>
    <w:lvl w:ilvl="0" w:tplc="D2AC948A">
      <w:start w:val="1"/>
      <w:numFmt w:val="decimal"/>
      <w:lvlText w:val="%1."/>
      <w:lvlJc w:val="left"/>
      <w:pPr>
        <w:tabs>
          <w:tab w:val="num" w:pos="720"/>
        </w:tabs>
        <w:ind w:left="720" w:hanging="360"/>
      </w:pPr>
    </w:lvl>
    <w:lvl w:ilvl="1" w:tplc="E9448BD0">
      <w:start w:val="1"/>
      <w:numFmt w:val="decimal"/>
      <w:lvlText w:val="%2."/>
      <w:lvlJc w:val="left"/>
      <w:pPr>
        <w:tabs>
          <w:tab w:val="num" w:pos="1440"/>
        </w:tabs>
        <w:ind w:left="1440" w:hanging="360"/>
      </w:pPr>
    </w:lvl>
    <w:lvl w:ilvl="2" w:tplc="14508BB8">
      <w:start w:val="1"/>
      <w:numFmt w:val="decimal"/>
      <w:lvlText w:val="%3."/>
      <w:lvlJc w:val="left"/>
      <w:pPr>
        <w:tabs>
          <w:tab w:val="num" w:pos="2160"/>
        </w:tabs>
        <w:ind w:left="2160" w:hanging="360"/>
      </w:pPr>
    </w:lvl>
    <w:lvl w:ilvl="3" w:tplc="AF26F38A">
      <w:start w:val="1"/>
      <w:numFmt w:val="decimal"/>
      <w:lvlText w:val="%4."/>
      <w:lvlJc w:val="left"/>
      <w:pPr>
        <w:tabs>
          <w:tab w:val="num" w:pos="2880"/>
        </w:tabs>
        <w:ind w:left="2880" w:hanging="360"/>
      </w:pPr>
    </w:lvl>
    <w:lvl w:ilvl="4" w:tplc="7806FA9A">
      <w:start w:val="1"/>
      <w:numFmt w:val="decimal"/>
      <w:lvlText w:val="%5."/>
      <w:lvlJc w:val="left"/>
      <w:pPr>
        <w:tabs>
          <w:tab w:val="num" w:pos="3600"/>
        </w:tabs>
        <w:ind w:left="3600" w:hanging="360"/>
      </w:pPr>
    </w:lvl>
    <w:lvl w:ilvl="5" w:tplc="8D102C1C">
      <w:start w:val="1"/>
      <w:numFmt w:val="decimal"/>
      <w:lvlText w:val="%6."/>
      <w:lvlJc w:val="left"/>
      <w:pPr>
        <w:tabs>
          <w:tab w:val="num" w:pos="4320"/>
        </w:tabs>
        <w:ind w:left="4320" w:hanging="360"/>
      </w:pPr>
    </w:lvl>
    <w:lvl w:ilvl="6" w:tplc="9FF61E4E">
      <w:start w:val="1"/>
      <w:numFmt w:val="decimal"/>
      <w:lvlText w:val="%7."/>
      <w:lvlJc w:val="left"/>
      <w:pPr>
        <w:tabs>
          <w:tab w:val="num" w:pos="5040"/>
        </w:tabs>
        <w:ind w:left="5040" w:hanging="360"/>
      </w:pPr>
    </w:lvl>
    <w:lvl w:ilvl="7" w:tplc="F424ADDA">
      <w:start w:val="1"/>
      <w:numFmt w:val="decimal"/>
      <w:lvlText w:val="%8."/>
      <w:lvlJc w:val="left"/>
      <w:pPr>
        <w:tabs>
          <w:tab w:val="num" w:pos="5760"/>
        </w:tabs>
        <w:ind w:left="5760" w:hanging="360"/>
      </w:pPr>
    </w:lvl>
    <w:lvl w:ilvl="8" w:tplc="2C9A7378">
      <w:start w:val="1"/>
      <w:numFmt w:val="decimal"/>
      <w:lvlText w:val="%9."/>
      <w:lvlJc w:val="left"/>
      <w:pPr>
        <w:tabs>
          <w:tab w:val="num" w:pos="6480"/>
        </w:tabs>
        <w:ind w:left="6480" w:hanging="360"/>
      </w:pPr>
    </w:lvl>
  </w:abstractNum>
  <w:abstractNum w:abstractNumId="14">
    <w:nsid w:val="33E81794"/>
    <w:multiLevelType w:val="hybridMultilevel"/>
    <w:tmpl w:val="11F6771E"/>
    <w:lvl w:ilvl="0" w:tplc="75B2B1BC">
      <w:start w:val="1"/>
      <w:numFmt w:val="upperLetter"/>
      <w:lvlText w:val="%1."/>
      <w:lvlJc w:val="left"/>
      <w:pPr>
        <w:ind w:left="45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37C53102"/>
    <w:multiLevelType w:val="hybridMultilevel"/>
    <w:tmpl w:val="34CCE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CE665A"/>
    <w:multiLevelType w:val="multilevel"/>
    <w:tmpl w:val="C688C68E"/>
    <w:lvl w:ilvl="0">
      <w:start w:val="1"/>
      <w:numFmt w:val="decimal"/>
      <w:lvlText w:val="%1."/>
      <w:lvlJc w:val="left"/>
      <w:pPr>
        <w:tabs>
          <w:tab w:val="num" w:pos="1530"/>
        </w:tabs>
        <w:ind w:left="153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40A25468"/>
    <w:multiLevelType w:val="hybridMultilevel"/>
    <w:tmpl w:val="AF5C08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2279B5"/>
    <w:multiLevelType w:val="hybridMultilevel"/>
    <w:tmpl w:val="F4865F0C"/>
    <w:lvl w:ilvl="0" w:tplc="04090001">
      <w:start w:val="1"/>
      <w:numFmt w:val="bullet"/>
      <w:lvlText w:val=""/>
      <w:lvlJc w:val="left"/>
      <w:pPr>
        <w:ind w:left="2403"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30976AF"/>
    <w:multiLevelType w:val="hybridMultilevel"/>
    <w:tmpl w:val="FD565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CD6057"/>
    <w:multiLevelType w:val="multilevel"/>
    <w:tmpl w:val="AE7C668A"/>
    <w:lvl w:ilvl="0">
      <w:start w:val="1"/>
      <w:numFmt w:val="decimal"/>
      <w:lvlText w:val="%1"/>
      <w:lvlJc w:val="left"/>
      <w:pPr>
        <w:ind w:left="360" w:hanging="360"/>
      </w:pPr>
      <w:rPr>
        <w:rFonts w:eastAsia="Times New Roman" w:hint="default"/>
      </w:rPr>
    </w:lvl>
    <w:lvl w:ilvl="1">
      <w:start w:val="1"/>
      <w:numFmt w:val="bullet"/>
      <w:lvlText w:val=""/>
      <w:lvlJc w:val="left"/>
      <w:pPr>
        <w:ind w:left="1260" w:hanging="360"/>
      </w:pPr>
      <w:rPr>
        <w:rFonts w:ascii="Symbol" w:hAnsi="Symbol" w:hint="default"/>
        <w:b w:val="0"/>
        <w:color w:val="auto"/>
      </w:rPr>
    </w:lvl>
    <w:lvl w:ilvl="2">
      <w:start w:val="1"/>
      <w:numFmt w:val="decimal"/>
      <w:lvlText w:val="%1.%2.%3"/>
      <w:lvlJc w:val="left"/>
      <w:pPr>
        <w:ind w:left="3240" w:hanging="720"/>
      </w:pPr>
      <w:rPr>
        <w:rFonts w:eastAsia="Times New Roman" w:hint="default"/>
      </w:rPr>
    </w:lvl>
    <w:lvl w:ilvl="3">
      <w:start w:val="1"/>
      <w:numFmt w:val="decimal"/>
      <w:lvlText w:val="%1.%2.%3.%4"/>
      <w:lvlJc w:val="left"/>
      <w:pPr>
        <w:ind w:left="4500" w:hanging="720"/>
      </w:pPr>
      <w:rPr>
        <w:rFonts w:eastAsia="Times New Roman" w:hint="default"/>
      </w:rPr>
    </w:lvl>
    <w:lvl w:ilvl="4">
      <w:start w:val="1"/>
      <w:numFmt w:val="decimal"/>
      <w:lvlText w:val="%1.%2.%3.%4.%5"/>
      <w:lvlJc w:val="left"/>
      <w:pPr>
        <w:ind w:left="6120" w:hanging="1080"/>
      </w:pPr>
      <w:rPr>
        <w:rFonts w:eastAsia="Times New Roman" w:hint="default"/>
      </w:rPr>
    </w:lvl>
    <w:lvl w:ilvl="5">
      <w:start w:val="1"/>
      <w:numFmt w:val="decimal"/>
      <w:lvlText w:val="%1.%2.%3.%4.%5.%6"/>
      <w:lvlJc w:val="left"/>
      <w:pPr>
        <w:ind w:left="7380" w:hanging="1080"/>
      </w:pPr>
      <w:rPr>
        <w:rFonts w:eastAsia="Times New Roman" w:hint="default"/>
      </w:rPr>
    </w:lvl>
    <w:lvl w:ilvl="6">
      <w:start w:val="1"/>
      <w:numFmt w:val="decimal"/>
      <w:lvlText w:val="%1.%2.%3.%4.%5.%6.%7"/>
      <w:lvlJc w:val="left"/>
      <w:pPr>
        <w:ind w:left="9000" w:hanging="1440"/>
      </w:pPr>
      <w:rPr>
        <w:rFonts w:eastAsia="Times New Roman" w:hint="default"/>
      </w:rPr>
    </w:lvl>
    <w:lvl w:ilvl="7">
      <w:start w:val="1"/>
      <w:numFmt w:val="decimal"/>
      <w:lvlText w:val="%1.%2.%3.%4.%5.%6.%7.%8"/>
      <w:lvlJc w:val="left"/>
      <w:pPr>
        <w:ind w:left="10260" w:hanging="1440"/>
      </w:pPr>
      <w:rPr>
        <w:rFonts w:eastAsia="Times New Roman" w:hint="default"/>
      </w:rPr>
    </w:lvl>
    <w:lvl w:ilvl="8">
      <w:start w:val="1"/>
      <w:numFmt w:val="decimal"/>
      <w:lvlText w:val="%1.%2.%3.%4.%5.%6.%7.%8.%9"/>
      <w:lvlJc w:val="left"/>
      <w:pPr>
        <w:ind w:left="11880" w:hanging="1800"/>
      </w:pPr>
      <w:rPr>
        <w:rFonts w:eastAsia="Times New Roman" w:hint="default"/>
      </w:rPr>
    </w:lvl>
  </w:abstractNum>
  <w:abstractNum w:abstractNumId="21">
    <w:nsid w:val="43FE1E5E"/>
    <w:multiLevelType w:val="hybridMultilevel"/>
    <w:tmpl w:val="99C2423C"/>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44506E75"/>
    <w:multiLevelType w:val="hybridMultilevel"/>
    <w:tmpl w:val="996C62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6750DE"/>
    <w:multiLevelType w:val="hybridMultilevel"/>
    <w:tmpl w:val="CE145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032B4B"/>
    <w:multiLevelType w:val="hybridMultilevel"/>
    <w:tmpl w:val="16BEBE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64518B2"/>
    <w:multiLevelType w:val="hybridMultilevel"/>
    <w:tmpl w:val="50B4636C"/>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7B47F1A"/>
    <w:multiLevelType w:val="hybridMultilevel"/>
    <w:tmpl w:val="B6660644"/>
    <w:lvl w:ilvl="0" w:tplc="04090001">
      <w:start w:val="1"/>
      <w:numFmt w:val="bullet"/>
      <w:lvlText w:val=""/>
      <w:lvlJc w:val="left"/>
      <w:pPr>
        <w:ind w:left="761"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9E925B3"/>
    <w:multiLevelType w:val="hybridMultilevel"/>
    <w:tmpl w:val="0E1CA54A"/>
    <w:lvl w:ilvl="0" w:tplc="04090001">
      <w:start w:val="1"/>
      <w:numFmt w:val="bullet"/>
      <w:lvlText w:val=""/>
      <w:lvlJc w:val="left"/>
      <w:pPr>
        <w:ind w:left="15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B63599D"/>
    <w:multiLevelType w:val="hybridMultilevel"/>
    <w:tmpl w:val="27F096C0"/>
    <w:lvl w:ilvl="0" w:tplc="04090001">
      <w:start w:val="1"/>
      <w:numFmt w:val="bullet"/>
      <w:lvlText w:val=""/>
      <w:lvlJc w:val="left"/>
      <w:pPr>
        <w:ind w:left="15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4C1F0940"/>
    <w:multiLevelType w:val="multilevel"/>
    <w:tmpl w:val="BF20CB4C"/>
    <w:lvl w:ilvl="0">
      <w:start w:val="1"/>
      <w:numFmt w:val="decimal"/>
      <w:lvlText w:val="%1"/>
      <w:lvlJc w:val="left"/>
      <w:pPr>
        <w:ind w:left="360" w:hanging="360"/>
      </w:pPr>
      <w:rPr>
        <w:rFonts w:eastAsia="Times New Roman" w:hint="default"/>
      </w:rPr>
    </w:lvl>
    <w:lvl w:ilvl="1">
      <w:start w:val="1"/>
      <w:numFmt w:val="bullet"/>
      <w:lvlText w:val=""/>
      <w:lvlJc w:val="left"/>
      <w:pPr>
        <w:ind w:left="1260" w:hanging="360"/>
      </w:pPr>
      <w:rPr>
        <w:rFonts w:ascii="Symbol" w:hAnsi="Symbol" w:hint="default"/>
        <w:b w:val="0"/>
        <w:color w:val="auto"/>
      </w:rPr>
    </w:lvl>
    <w:lvl w:ilvl="2">
      <w:start w:val="1"/>
      <w:numFmt w:val="decimal"/>
      <w:lvlText w:val="%1.%2.%3"/>
      <w:lvlJc w:val="left"/>
      <w:pPr>
        <w:ind w:left="3240" w:hanging="720"/>
      </w:pPr>
      <w:rPr>
        <w:rFonts w:eastAsia="Times New Roman" w:hint="default"/>
      </w:rPr>
    </w:lvl>
    <w:lvl w:ilvl="3">
      <w:start w:val="1"/>
      <w:numFmt w:val="decimal"/>
      <w:lvlText w:val="%1.%2.%3.%4"/>
      <w:lvlJc w:val="left"/>
      <w:pPr>
        <w:ind w:left="4500" w:hanging="720"/>
      </w:pPr>
      <w:rPr>
        <w:rFonts w:eastAsia="Times New Roman" w:hint="default"/>
      </w:rPr>
    </w:lvl>
    <w:lvl w:ilvl="4">
      <w:start w:val="1"/>
      <w:numFmt w:val="decimal"/>
      <w:lvlText w:val="%1.%2.%3.%4.%5"/>
      <w:lvlJc w:val="left"/>
      <w:pPr>
        <w:ind w:left="6120" w:hanging="1080"/>
      </w:pPr>
      <w:rPr>
        <w:rFonts w:eastAsia="Times New Roman" w:hint="default"/>
      </w:rPr>
    </w:lvl>
    <w:lvl w:ilvl="5">
      <w:start w:val="1"/>
      <w:numFmt w:val="decimal"/>
      <w:lvlText w:val="%1.%2.%3.%4.%5.%6"/>
      <w:lvlJc w:val="left"/>
      <w:pPr>
        <w:ind w:left="7380" w:hanging="1080"/>
      </w:pPr>
      <w:rPr>
        <w:rFonts w:eastAsia="Times New Roman" w:hint="default"/>
      </w:rPr>
    </w:lvl>
    <w:lvl w:ilvl="6">
      <w:start w:val="1"/>
      <w:numFmt w:val="decimal"/>
      <w:lvlText w:val="%1.%2.%3.%4.%5.%6.%7"/>
      <w:lvlJc w:val="left"/>
      <w:pPr>
        <w:ind w:left="9000" w:hanging="1440"/>
      </w:pPr>
      <w:rPr>
        <w:rFonts w:eastAsia="Times New Roman" w:hint="default"/>
      </w:rPr>
    </w:lvl>
    <w:lvl w:ilvl="7">
      <w:start w:val="1"/>
      <w:numFmt w:val="decimal"/>
      <w:lvlText w:val="%1.%2.%3.%4.%5.%6.%7.%8"/>
      <w:lvlJc w:val="left"/>
      <w:pPr>
        <w:ind w:left="10260" w:hanging="1440"/>
      </w:pPr>
      <w:rPr>
        <w:rFonts w:eastAsia="Times New Roman" w:hint="default"/>
      </w:rPr>
    </w:lvl>
    <w:lvl w:ilvl="8">
      <w:start w:val="1"/>
      <w:numFmt w:val="decimal"/>
      <w:lvlText w:val="%1.%2.%3.%4.%5.%6.%7.%8.%9"/>
      <w:lvlJc w:val="left"/>
      <w:pPr>
        <w:ind w:left="11880" w:hanging="1800"/>
      </w:pPr>
      <w:rPr>
        <w:rFonts w:eastAsia="Times New Roman" w:hint="default"/>
      </w:rPr>
    </w:lvl>
  </w:abstractNum>
  <w:abstractNum w:abstractNumId="30">
    <w:nsid w:val="4D7716B6"/>
    <w:multiLevelType w:val="hybridMultilevel"/>
    <w:tmpl w:val="C6148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E9B4752"/>
    <w:multiLevelType w:val="hybridMultilevel"/>
    <w:tmpl w:val="57C8FC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3D84578"/>
    <w:multiLevelType w:val="hybridMultilevel"/>
    <w:tmpl w:val="6F9E6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4">
    <w:nsid w:val="5816094E"/>
    <w:multiLevelType w:val="hybridMultilevel"/>
    <w:tmpl w:val="3BA82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5BFB7F2B"/>
    <w:multiLevelType w:val="hybridMultilevel"/>
    <w:tmpl w:val="E882593E"/>
    <w:lvl w:ilvl="0" w:tplc="04090001">
      <w:start w:val="1"/>
      <w:numFmt w:val="bullet"/>
      <w:lvlText w:val=""/>
      <w:lvlJc w:val="left"/>
      <w:pPr>
        <w:ind w:left="15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EB054AA"/>
    <w:multiLevelType w:val="hybridMultilevel"/>
    <w:tmpl w:val="7C1EF08C"/>
    <w:lvl w:ilvl="0" w:tplc="04090001">
      <w:start w:val="1"/>
      <w:numFmt w:val="bullet"/>
      <w:lvlText w:val=""/>
      <w:lvlJc w:val="left"/>
      <w:pPr>
        <w:ind w:left="11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F976027"/>
    <w:multiLevelType w:val="hybridMultilevel"/>
    <w:tmpl w:val="E67A7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0AB4B96"/>
    <w:multiLevelType w:val="hybridMultilevel"/>
    <w:tmpl w:val="9FB203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1460AE8"/>
    <w:multiLevelType w:val="hybridMultilevel"/>
    <w:tmpl w:val="53E628DA"/>
    <w:lvl w:ilvl="0" w:tplc="04090001">
      <w:start w:val="1"/>
      <w:numFmt w:val="bullet"/>
      <w:lvlText w:val=""/>
      <w:lvlJc w:val="left"/>
      <w:pPr>
        <w:ind w:left="11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3656F0C"/>
    <w:multiLevelType w:val="multilevel"/>
    <w:tmpl w:val="E7C87D94"/>
    <w:lvl w:ilvl="0">
      <w:start w:val="1"/>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color w:val="auto"/>
      </w:rPr>
    </w:lvl>
    <w:lvl w:ilvl="2">
      <w:start w:val="1"/>
      <w:numFmt w:val="decimal"/>
      <w:lvlText w:val="%3."/>
      <w:lvlJc w:val="left"/>
      <w:pPr>
        <w:ind w:left="720" w:hanging="360"/>
      </w:pPr>
    </w:lvl>
    <w:lvl w:ilvl="3">
      <w:start w:val="1"/>
      <w:numFmt w:val="bullet"/>
      <w:lvlText w:val=""/>
      <w:lvlJc w:val="left"/>
      <w:pPr>
        <w:tabs>
          <w:tab w:val="num" w:pos="2520"/>
        </w:tabs>
        <w:ind w:left="2520" w:hanging="360"/>
      </w:pPr>
      <w:rPr>
        <w:rFonts w:ascii="Wingdings" w:hAnsi="Wingdings" w:hint="default"/>
        <w:sz w:val="2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67AB5A20"/>
    <w:multiLevelType w:val="hybridMultilevel"/>
    <w:tmpl w:val="C1009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2B077E"/>
    <w:multiLevelType w:val="hybridMultilevel"/>
    <w:tmpl w:val="25B4AD5A"/>
    <w:lvl w:ilvl="0" w:tplc="04090001">
      <w:start w:val="1"/>
      <w:numFmt w:val="bullet"/>
      <w:lvlText w:val=""/>
      <w:lvlJc w:val="left"/>
      <w:pPr>
        <w:ind w:left="5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69AB022E"/>
    <w:multiLevelType w:val="multilevel"/>
    <w:tmpl w:val="6B56635A"/>
    <w:lvl w:ilvl="0">
      <w:start w:val="1"/>
      <w:numFmt w:val="bullet"/>
      <w:lvlText w:val=""/>
      <w:lvlJc w:val="left"/>
      <w:pPr>
        <w:ind w:left="1260" w:hanging="360"/>
      </w:pPr>
      <w:rPr>
        <w:rFonts w:ascii="Symbol" w:hAnsi="Symbol" w:hint="default"/>
        <w:b/>
        <w:bCs w:val="0"/>
        <w:color w:val="auto"/>
        <w:sz w:val="24"/>
      </w:r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44">
    <w:nsid w:val="709B27B9"/>
    <w:multiLevelType w:val="hybridMultilevel"/>
    <w:tmpl w:val="93DE50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E8568B"/>
    <w:multiLevelType w:val="hybridMultilevel"/>
    <w:tmpl w:val="9356E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2B66D9C"/>
    <w:multiLevelType w:val="hybridMultilevel"/>
    <w:tmpl w:val="C7C8E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4FF2922"/>
    <w:multiLevelType w:val="hybridMultilevel"/>
    <w:tmpl w:val="7B60B75C"/>
    <w:lvl w:ilvl="0" w:tplc="04090001">
      <w:start w:val="1"/>
      <w:numFmt w:val="bullet"/>
      <w:lvlText w:val=""/>
      <w:lvlJc w:val="left"/>
      <w:pPr>
        <w:ind w:left="11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7CE6167"/>
    <w:multiLevelType w:val="multilevel"/>
    <w:tmpl w:val="7DD4D63A"/>
    <w:lvl w:ilvl="0">
      <w:start w:val="1"/>
      <w:numFmt w:val="decimal"/>
      <w:lvlText w:val="%1."/>
      <w:lvlJc w:val="left"/>
      <w:pPr>
        <w:ind w:left="810" w:hanging="360"/>
      </w:pPr>
      <w:rPr>
        <w:b/>
      </w:rPr>
    </w:lvl>
    <w:lvl w:ilvl="1">
      <w:start w:val="1"/>
      <w:numFmt w:val="decimal"/>
      <w:isLgl/>
      <w:lvlText w:val="%1.%2."/>
      <w:lvlJc w:val="left"/>
      <w:pPr>
        <w:ind w:left="1170" w:hanging="720"/>
      </w:pPr>
    </w:lvl>
    <w:lvl w:ilvl="2">
      <w:start w:val="1"/>
      <w:numFmt w:val="decimal"/>
      <w:isLgl/>
      <w:lvlText w:val="%1.%2.%3."/>
      <w:lvlJc w:val="left"/>
      <w:pPr>
        <w:ind w:left="1170" w:hanging="720"/>
      </w:pPr>
    </w:lvl>
    <w:lvl w:ilvl="3">
      <w:start w:val="1"/>
      <w:numFmt w:val="decimal"/>
      <w:isLgl/>
      <w:lvlText w:val="%1.%2.%3.%4."/>
      <w:lvlJc w:val="left"/>
      <w:pPr>
        <w:ind w:left="1530" w:hanging="1080"/>
      </w:pPr>
    </w:lvl>
    <w:lvl w:ilvl="4">
      <w:start w:val="1"/>
      <w:numFmt w:val="decimal"/>
      <w:isLgl/>
      <w:lvlText w:val="%1.%2.%3.%4.%5."/>
      <w:lvlJc w:val="left"/>
      <w:pPr>
        <w:ind w:left="1530" w:hanging="1080"/>
      </w:pPr>
    </w:lvl>
    <w:lvl w:ilvl="5">
      <w:start w:val="1"/>
      <w:numFmt w:val="decimal"/>
      <w:isLgl/>
      <w:lvlText w:val="%1.%2.%3.%4.%5.%6."/>
      <w:lvlJc w:val="left"/>
      <w:pPr>
        <w:ind w:left="1890" w:hanging="1440"/>
      </w:pPr>
    </w:lvl>
    <w:lvl w:ilvl="6">
      <w:start w:val="1"/>
      <w:numFmt w:val="decimal"/>
      <w:isLgl/>
      <w:lvlText w:val="%1.%2.%3.%4.%5.%6.%7."/>
      <w:lvlJc w:val="left"/>
      <w:pPr>
        <w:ind w:left="1890" w:hanging="1440"/>
      </w:pPr>
    </w:lvl>
    <w:lvl w:ilvl="7">
      <w:start w:val="1"/>
      <w:numFmt w:val="decimal"/>
      <w:isLgl/>
      <w:lvlText w:val="%1.%2.%3.%4.%5.%6.%7.%8."/>
      <w:lvlJc w:val="left"/>
      <w:pPr>
        <w:ind w:left="2250" w:hanging="1800"/>
      </w:pPr>
    </w:lvl>
    <w:lvl w:ilvl="8">
      <w:start w:val="1"/>
      <w:numFmt w:val="decimal"/>
      <w:isLgl/>
      <w:lvlText w:val="%1.%2.%3.%4.%5.%6.%7.%8.%9."/>
      <w:lvlJc w:val="left"/>
      <w:pPr>
        <w:ind w:left="2610" w:hanging="2160"/>
      </w:pPr>
    </w:lvl>
  </w:abstractNum>
  <w:abstractNum w:abstractNumId="50">
    <w:nsid w:val="785F19C4"/>
    <w:multiLevelType w:val="hybridMultilevel"/>
    <w:tmpl w:val="34D0858A"/>
    <w:lvl w:ilvl="0" w:tplc="04090001">
      <w:start w:val="1"/>
      <w:numFmt w:val="bullet"/>
      <w:lvlText w:val=""/>
      <w:lvlJc w:val="left"/>
      <w:pPr>
        <w:ind w:left="576"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8C33308"/>
    <w:multiLevelType w:val="hybridMultilevel"/>
    <w:tmpl w:val="C03E8700"/>
    <w:lvl w:ilvl="0" w:tplc="B240B4DA">
      <w:start w:val="1"/>
      <w:numFmt w:val="decimal"/>
      <w:lvlText w:val="%1"/>
      <w:lvlJc w:val="left"/>
      <w:pPr>
        <w:ind w:left="360" w:hanging="360"/>
      </w:pPr>
      <w:rPr>
        <w:rFonts w:ascii="Arial" w:eastAsia="Times New Roman" w:hAnsi="Arial" w:cs="Arial"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8F75E84"/>
    <w:multiLevelType w:val="hybridMultilevel"/>
    <w:tmpl w:val="ED3CB1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9E923F6"/>
    <w:multiLevelType w:val="hybridMultilevel"/>
    <w:tmpl w:val="7DDA7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46"/>
  </w:num>
  <w:num w:numId="3">
    <w:abstractNumId w:val="3"/>
  </w:num>
  <w:num w:numId="4">
    <w:abstractNumId w:val="10"/>
  </w:num>
  <w:num w:numId="5">
    <w:abstractNumId w:val="29"/>
  </w:num>
  <w:num w:numId="6">
    <w:abstractNumId w:val="20"/>
  </w:num>
  <w:num w:numId="7">
    <w:abstractNumId w:val="4"/>
  </w:num>
  <w:num w:numId="8">
    <w:abstractNumId w:val="0"/>
  </w:num>
  <w:num w:numId="9">
    <w:abstractNumId w:val="43"/>
  </w:num>
  <w:num w:numId="1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num>
  <w:num w:numId="2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32"/>
  </w:num>
  <w:num w:numId="29">
    <w:abstractNumId w:val="34"/>
  </w:num>
  <w:num w:numId="30">
    <w:abstractNumId w:val="51"/>
  </w:num>
  <w:num w:numId="31">
    <w:abstractNumId w:val="7"/>
  </w:num>
  <w:num w:numId="32">
    <w:abstractNumId w:val="17"/>
  </w:num>
  <w:num w:numId="33">
    <w:abstractNumId w:val="45"/>
  </w:num>
  <w:num w:numId="34">
    <w:abstractNumId w:val="30"/>
  </w:num>
  <w:num w:numId="35">
    <w:abstractNumId w:val="52"/>
  </w:num>
  <w:num w:numId="36">
    <w:abstractNumId w:val="31"/>
  </w:num>
  <w:num w:numId="37">
    <w:abstractNumId w:val="6"/>
  </w:num>
  <w:num w:numId="38">
    <w:abstractNumId w:val="11"/>
  </w:num>
  <w:num w:numId="39">
    <w:abstractNumId w:val="41"/>
  </w:num>
  <w:num w:numId="40">
    <w:abstractNumId w:val="53"/>
  </w:num>
  <w:num w:numId="41">
    <w:abstractNumId w:val="15"/>
  </w:num>
  <w:num w:numId="42">
    <w:abstractNumId w:val="47"/>
  </w:num>
  <w:num w:numId="43">
    <w:abstractNumId w:val="19"/>
  </w:num>
  <w:num w:numId="44">
    <w:abstractNumId w:val="38"/>
  </w:num>
  <w:num w:numId="45">
    <w:abstractNumId w:val="5"/>
  </w:num>
  <w:num w:numId="46">
    <w:abstractNumId w:val="22"/>
  </w:num>
  <w:num w:numId="47">
    <w:abstractNumId w:val="1"/>
  </w:num>
  <w:num w:numId="48">
    <w:abstractNumId w:val="12"/>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7"/>
  </w:num>
  <w:num w:numId="51">
    <w:abstractNumId w:val="23"/>
  </w:num>
  <w:num w:numId="52">
    <w:abstractNumId w:val="2"/>
  </w:num>
  <w:num w:numId="53">
    <w:abstractNumId w:val="44"/>
  </w:num>
  <w:num w:numId="54">
    <w:abstractNumId w:val="8"/>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drawingGridHorizontalSpacing w:val="110"/>
  <w:displayHorizontalDrawingGridEvery w:val="2"/>
  <w:characterSpacingControl w:val="doNotCompress"/>
  <w:hdrShapeDefaults>
    <o:shapedefaults v:ext="edit" spidmax="57346"/>
  </w:hdrShapeDefaults>
  <w:footnotePr>
    <w:footnote w:id="0"/>
    <w:footnote w:id="1"/>
  </w:footnotePr>
  <w:endnotePr>
    <w:endnote w:id="0"/>
    <w:endnote w:id="1"/>
  </w:endnotePr>
  <w:compat/>
  <w:rsids>
    <w:rsidRoot w:val="0049148C"/>
    <w:rsid w:val="00001203"/>
    <w:rsid w:val="000022ED"/>
    <w:rsid w:val="00003638"/>
    <w:rsid w:val="00003CE1"/>
    <w:rsid w:val="00003F2A"/>
    <w:rsid w:val="00004A3D"/>
    <w:rsid w:val="00005099"/>
    <w:rsid w:val="00010EEE"/>
    <w:rsid w:val="000129ED"/>
    <w:rsid w:val="00014D8F"/>
    <w:rsid w:val="00015016"/>
    <w:rsid w:val="000154AD"/>
    <w:rsid w:val="00015843"/>
    <w:rsid w:val="00015C8E"/>
    <w:rsid w:val="0001650A"/>
    <w:rsid w:val="000176D2"/>
    <w:rsid w:val="00021335"/>
    <w:rsid w:val="0002368C"/>
    <w:rsid w:val="00026BCC"/>
    <w:rsid w:val="00026E7E"/>
    <w:rsid w:val="000310D0"/>
    <w:rsid w:val="000341C1"/>
    <w:rsid w:val="000366A9"/>
    <w:rsid w:val="00036D28"/>
    <w:rsid w:val="0004231C"/>
    <w:rsid w:val="00043382"/>
    <w:rsid w:val="00043511"/>
    <w:rsid w:val="000440F9"/>
    <w:rsid w:val="000452A7"/>
    <w:rsid w:val="00046272"/>
    <w:rsid w:val="000504BF"/>
    <w:rsid w:val="0005083D"/>
    <w:rsid w:val="00051E5A"/>
    <w:rsid w:val="000523C9"/>
    <w:rsid w:val="00053ECB"/>
    <w:rsid w:val="00055F6A"/>
    <w:rsid w:val="00061E71"/>
    <w:rsid w:val="0006572A"/>
    <w:rsid w:val="00066CF7"/>
    <w:rsid w:val="000676A4"/>
    <w:rsid w:val="00072D3D"/>
    <w:rsid w:val="000764A5"/>
    <w:rsid w:val="0008093B"/>
    <w:rsid w:val="00080FC2"/>
    <w:rsid w:val="000814D1"/>
    <w:rsid w:val="00081FB8"/>
    <w:rsid w:val="00082EEB"/>
    <w:rsid w:val="00083312"/>
    <w:rsid w:val="000837E2"/>
    <w:rsid w:val="000862CF"/>
    <w:rsid w:val="00087B87"/>
    <w:rsid w:val="00090449"/>
    <w:rsid w:val="00095248"/>
    <w:rsid w:val="00095AA4"/>
    <w:rsid w:val="00097C8E"/>
    <w:rsid w:val="00097E66"/>
    <w:rsid w:val="000A0104"/>
    <w:rsid w:val="000A172F"/>
    <w:rsid w:val="000A3084"/>
    <w:rsid w:val="000A36D6"/>
    <w:rsid w:val="000A5A3F"/>
    <w:rsid w:val="000A646C"/>
    <w:rsid w:val="000A6510"/>
    <w:rsid w:val="000A72D8"/>
    <w:rsid w:val="000B0E46"/>
    <w:rsid w:val="000B1716"/>
    <w:rsid w:val="000B3291"/>
    <w:rsid w:val="000B3D53"/>
    <w:rsid w:val="000B5525"/>
    <w:rsid w:val="000C371F"/>
    <w:rsid w:val="000C3F02"/>
    <w:rsid w:val="000C55A4"/>
    <w:rsid w:val="000D0955"/>
    <w:rsid w:val="000D110A"/>
    <w:rsid w:val="000D1B2F"/>
    <w:rsid w:val="000D40F3"/>
    <w:rsid w:val="000D542E"/>
    <w:rsid w:val="000E0184"/>
    <w:rsid w:val="000E01A2"/>
    <w:rsid w:val="000E3862"/>
    <w:rsid w:val="000E501A"/>
    <w:rsid w:val="000F05D9"/>
    <w:rsid w:val="000F24F4"/>
    <w:rsid w:val="000F2D7E"/>
    <w:rsid w:val="000F604C"/>
    <w:rsid w:val="000F6254"/>
    <w:rsid w:val="000F6343"/>
    <w:rsid w:val="000F66FB"/>
    <w:rsid w:val="00106C7D"/>
    <w:rsid w:val="00107DDE"/>
    <w:rsid w:val="00115C1C"/>
    <w:rsid w:val="001163DE"/>
    <w:rsid w:val="00116781"/>
    <w:rsid w:val="0011687A"/>
    <w:rsid w:val="001201F6"/>
    <w:rsid w:val="001243F4"/>
    <w:rsid w:val="001277EB"/>
    <w:rsid w:val="00130381"/>
    <w:rsid w:val="0013064E"/>
    <w:rsid w:val="00130BBF"/>
    <w:rsid w:val="001352C2"/>
    <w:rsid w:val="00136488"/>
    <w:rsid w:val="00142EF2"/>
    <w:rsid w:val="00144457"/>
    <w:rsid w:val="00153106"/>
    <w:rsid w:val="00153166"/>
    <w:rsid w:val="00154455"/>
    <w:rsid w:val="00154E04"/>
    <w:rsid w:val="001555EF"/>
    <w:rsid w:val="001569DD"/>
    <w:rsid w:val="00157563"/>
    <w:rsid w:val="00157E21"/>
    <w:rsid w:val="00160555"/>
    <w:rsid w:val="00161939"/>
    <w:rsid w:val="00164EDB"/>
    <w:rsid w:val="00164F22"/>
    <w:rsid w:val="00165C46"/>
    <w:rsid w:val="00167CFC"/>
    <w:rsid w:val="00170405"/>
    <w:rsid w:val="00171AA3"/>
    <w:rsid w:val="00173D10"/>
    <w:rsid w:val="00176002"/>
    <w:rsid w:val="00177B11"/>
    <w:rsid w:val="00180EF0"/>
    <w:rsid w:val="001815EA"/>
    <w:rsid w:val="001836E9"/>
    <w:rsid w:val="00190792"/>
    <w:rsid w:val="00191620"/>
    <w:rsid w:val="00191C80"/>
    <w:rsid w:val="0019200A"/>
    <w:rsid w:val="0019289C"/>
    <w:rsid w:val="001967F1"/>
    <w:rsid w:val="00197E51"/>
    <w:rsid w:val="001A397B"/>
    <w:rsid w:val="001A6BE9"/>
    <w:rsid w:val="001A7EC6"/>
    <w:rsid w:val="001B0892"/>
    <w:rsid w:val="001B1D9E"/>
    <w:rsid w:val="001B2B25"/>
    <w:rsid w:val="001B3EB6"/>
    <w:rsid w:val="001B70E3"/>
    <w:rsid w:val="001B7576"/>
    <w:rsid w:val="001B7CB4"/>
    <w:rsid w:val="001C3A03"/>
    <w:rsid w:val="001C488D"/>
    <w:rsid w:val="001C633D"/>
    <w:rsid w:val="001C7597"/>
    <w:rsid w:val="001C79A8"/>
    <w:rsid w:val="001D25F0"/>
    <w:rsid w:val="001D39E2"/>
    <w:rsid w:val="001D4079"/>
    <w:rsid w:val="001E2F83"/>
    <w:rsid w:val="001F0640"/>
    <w:rsid w:val="001F119D"/>
    <w:rsid w:val="001F1266"/>
    <w:rsid w:val="001F4AD5"/>
    <w:rsid w:val="001F58D7"/>
    <w:rsid w:val="001F73A8"/>
    <w:rsid w:val="001F78E9"/>
    <w:rsid w:val="001F7BD7"/>
    <w:rsid w:val="00204323"/>
    <w:rsid w:val="00205119"/>
    <w:rsid w:val="00205709"/>
    <w:rsid w:val="00205C17"/>
    <w:rsid w:val="0021028A"/>
    <w:rsid w:val="0021172B"/>
    <w:rsid w:val="00212FB3"/>
    <w:rsid w:val="00220047"/>
    <w:rsid w:val="00222584"/>
    <w:rsid w:val="00224C47"/>
    <w:rsid w:val="002256C6"/>
    <w:rsid w:val="0022759D"/>
    <w:rsid w:val="00227906"/>
    <w:rsid w:val="002313D8"/>
    <w:rsid w:val="00231E6B"/>
    <w:rsid w:val="00232949"/>
    <w:rsid w:val="00234E4C"/>
    <w:rsid w:val="0023667B"/>
    <w:rsid w:val="002368F9"/>
    <w:rsid w:val="0023783A"/>
    <w:rsid w:val="0024520A"/>
    <w:rsid w:val="0024583F"/>
    <w:rsid w:val="00252A37"/>
    <w:rsid w:val="00253FA8"/>
    <w:rsid w:val="00254D6C"/>
    <w:rsid w:val="00254E80"/>
    <w:rsid w:val="002568D0"/>
    <w:rsid w:val="002574EF"/>
    <w:rsid w:val="00257582"/>
    <w:rsid w:val="0026104D"/>
    <w:rsid w:val="00261516"/>
    <w:rsid w:val="00261F68"/>
    <w:rsid w:val="00262C21"/>
    <w:rsid w:val="002642A0"/>
    <w:rsid w:val="00265BE4"/>
    <w:rsid w:val="00265CD1"/>
    <w:rsid w:val="00272A07"/>
    <w:rsid w:val="00272B3E"/>
    <w:rsid w:val="002732A5"/>
    <w:rsid w:val="00274603"/>
    <w:rsid w:val="00277B78"/>
    <w:rsid w:val="002805C5"/>
    <w:rsid w:val="002809B5"/>
    <w:rsid w:val="002814FB"/>
    <w:rsid w:val="00281E75"/>
    <w:rsid w:val="00283574"/>
    <w:rsid w:val="002847C2"/>
    <w:rsid w:val="00285B45"/>
    <w:rsid w:val="002878E2"/>
    <w:rsid w:val="00287D69"/>
    <w:rsid w:val="0029110E"/>
    <w:rsid w:val="00291A81"/>
    <w:rsid w:val="00291FE8"/>
    <w:rsid w:val="0029292C"/>
    <w:rsid w:val="00293113"/>
    <w:rsid w:val="0029497F"/>
    <w:rsid w:val="00295989"/>
    <w:rsid w:val="002973DC"/>
    <w:rsid w:val="0029776B"/>
    <w:rsid w:val="002A05E9"/>
    <w:rsid w:val="002A161C"/>
    <w:rsid w:val="002A164A"/>
    <w:rsid w:val="002A6C64"/>
    <w:rsid w:val="002B034E"/>
    <w:rsid w:val="002B0377"/>
    <w:rsid w:val="002B430A"/>
    <w:rsid w:val="002B6265"/>
    <w:rsid w:val="002B6C11"/>
    <w:rsid w:val="002B7C22"/>
    <w:rsid w:val="002B7D81"/>
    <w:rsid w:val="002C16B7"/>
    <w:rsid w:val="002C2951"/>
    <w:rsid w:val="002C34DC"/>
    <w:rsid w:val="002C393D"/>
    <w:rsid w:val="002C3D5A"/>
    <w:rsid w:val="002C450B"/>
    <w:rsid w:val="002C4A18"/>
    <w:rsid w:val="002C4AEC"/>
    <w:rsid w:val="002C5F38"/>
    <w:rsid w:val="002C65F5"/>
    <w:rsid w:val="002C6D81"/>
    <w:rsid w:val="002C79D2"/>
    <w:rsid w:val="002D16A6"/>
    <w:rsid w:val="002D1E2B"/>
    <w:rsid w:val="002D3213"/>
    <w:rsid w:val="002D4A53"/>
    <w:rsid w:val="002D4EC5"/>
    <w:rsid w:val="002D797F"/>
    <w:rsid w:val="002E290A"/>
    <w:rsid w:val="002E4255"/>
    <w:rsid w:val="002E442E"/>
    <w:rsid w:val="002F0805"/>
    <w:rsid w:val="002F0CBB"/>
    <w:rsid w:val="002F1855"/>
    <w:rsid w:val="002F2228"/>
    <w:rsid w:val="002F3714"/>
    <w:rsid w:val="002F6012"/>
    <w:rsid w:val="002F61C7"/>
    <w:rsid w:val="002F71E9"/>
    <w:rsid w:val="002F7676"/>
    <w:rsid w:val="002F7D25"/>
    <w:rsid w:val="00303270"/>
    <w:rsid w:val="003062B7"/>
    <w:rsid w:val="0030705B"/>
    <w:rsid w:val="00312CD4"/>
    <w:rsid w:val="00312E12"/>
    <w:rsid w:val="003147F6"/>
    <w:rsid w:val="0031583D"/>
    <w:rsid w:val="003168A6"/>
    <w:rsid w:val="00317C11"/>
    <w:rsid w:val="0032094F"/>
    <w:rsid w:val="00321650"/>
    <w:rsid w:val="0032211B"/>
    <w:rsid w:val="00322790"/>
    <w:rsid w:val="00322A71"/>
    <w:rsid w:val="00323A0B"/>
    <w:rsid w:val="003243A2"/>
    <w:rsid w:val="003256CC"/>
    <w:rsid w:val="00326D91"/>
    <w:rsid w:val="00330794"/>
    <w:rsid w:val="00332FFD"/>
    <w:rsid w:val="0033323B"/>
    <w:rsid w:val="003335F0"/>
    <w:rsid w:val="0033514A"/>
    <w:rsid w:val="00335CAD"/>
    <w:rsid w:val="00336E0E"/>
    <w:rsid w:val="003378D3"/>
    <w:rsid w:val="00340FF8"/>
    <w:rsid w:val="00350467"/>
    <w:rsid w:val="003519CE"/>
    <w:rsid w:val="00351BA3"/>
    <w:rsid w:val="00352745"/>
    <w:rsid w:val="0035289D"/>
    <w:rsid w:val="00352E13"/>
    <w:rsid w:val="00352E17"/>
    <w:rsid w:val="00353361"/>
    <w:rsid w:val="00353660"/>
    <w:rsid w:val="003575BB"/>
    <w:rsid w:val="00361AD4"/>
    <w:rsid w:val="00362181"/>
    <w:rsid w:val="0036326D"/>
    <w:rsid w:val="0036584E"/>
    <w:rsid w:val="003661CA"/>
    <w:rsid w:val="0036791B"/>
    <w:rsid w:val="00371228"/>
    <w:rsid w:val="003733DC"/>
    <w:rsid w:val="003740D1"/>
    <w:rsid w:val="0037420F"/>
    <w:rsid w:val="0037630A"/>
    <w:rsid w:val="00376BA2"/>
    <w:rsid w:val="00380D78"/>
    <w:rsid w:val="00380F19"/>
    <w:rsid w:val="00382ECE"/>
    <w:rsid w:val="00383392"/>
    <w:rsid w:val="003833E5"/>
    <w:rsid w:val="003852D4"/>
    <w:rsid w:val="003860B2"/>
    <w:rsid w:val="00390A97"/>
    <w:rsid w:val="00391C6E"/>
    <w:rsid w:val="003942A7"/>
    <w:rsid w:val="003954C2"/>
    <w:rsid w:val="003A2460"/>
    <w:rsid w:val="003A2FE2"/>
    <w:rsid w:val="003A436D"/>
    <w:rsid w:val="003A4ACE"/>
    <w:rsid w:val="003A4FB6"/>
    <w:rsid w:val="003A554E"/>
    <w:rsid w:val="003A7A5B"/>
    <w:rsid w:val="003B0E06"/>
    <w:rsid w:val="003B1B6A"/>
    <w:rsid w:val="003B2F5D"/>
    <w:rsid w:val="003B541F"/>
    <w:rsid w:val="003B5D9F"/>
    <w:rsid w:val="003B67A9"/>
    <w:rsid w:val="003C45C5"/>
    <w:rsid w:val="003C7AC6"/>
    <w:rsid w:val="003C7E9E"/>
    <w:rsid w:val="003D2C0A"/>
    <w:rsid w:val="003D2F20"/>
    <w:rsid w:val="003D4ABE"/>
    <w:rsid w:val="003D54F5"/>
    <w:rsid w:val="003D55B3"/>
    <w:rsid w:val="003D5E0E"/>
    <w:rsid w:val="003D5FD2"/>
    <w:rsid w:val="003D6A52"/>
    <w:rsid w:val="003E127A"/>
    <w:rsid w:val="003E1D9C"/>
    <w:rsid w:val="003E2028"/>
    <w:rsid w:val="003E4DAE"/>
    <w:rsid w:val="003E5255"/>
    <w:rsid w:val="003E73EF"/>
    <w:rsid w:val="003E7C0E"/>
    <w:rsid w:val="003F03E8"/>
    <w:rsid w:val="003F4BD7"/>
    <w:rsid w:val="003F5ED3"/>
    <w:rsid w:val="003F6C79"/>
    <w:rsid w:val="003F6D38"/>
    <w:rsid w:val="00400EF2"/>
    <w:rsid w:val="00405C74"/>
    <w:rsid w:val="00405D85"/>
    <w:rsid w:val="00407EDA"/>
    <w:rsid w:val="00407FC3"/>
    <w:rsid w:val="00411B8A"/>
    <w:rsid w:val="00412453"/>
    <w:rsid w:val="00412924"/>
    <w:rsid w:val="00421078"/>
    <w:rsid w:val="004221C9"/>
    <w:rsid w:val="00423535"/>
    <w:rsid w:val="00423DBB"/>
    <w:rsid w:val="0042569A"/>
    <w:rsid w:val="00425AAA"/>
    <w:rsid w:val="0042621B"/>
    <w:rsid w:val="004267A5"/>
    <w:rsid w:val="004309AB"/>
    <w:rsid w:val="004313A8"/>
    <w:rsid w:val="00431F93"/>
    <w:rsid w:val="00432DE8"/>
    <w:rsid w:val="00433977"/>
    <w:rsid w:val="00434193"/>
    <w:rsid w:val="00440085"/>
    <w:rsid w:val="0044036A"/>
    <w:rsid w:val="00443E94"/>
    <w:rsid w:val="0044461D"/>
    <w:rsid w:val="00445462"/>
    <w:rsid w:val="00445E52"/>
    <w:rsid w:val="004502BB"/>
    <w:rsid w:val="0045073A"/>
    <w:rsid w:val="004511EA"/>
    <w:rsid w:val="00453237"/>
    <w:rsid w:val="0045428A"/>
    <w:rsid w:val="00460AF5"/>
    <w:rsid w:val="00461083"/>
    <w:rsid w:val="004640B4"/>
    <w:rsid w:val="004648F0"/>
    <w:rsid w:val="004660F7"/>
    <w:rsid w:val="0046672D"/>
    <w:rsid w:val="004672E0"/>
    <w:rsid w:val="00471062"/>
    <w:rsid w:val="00471540"/>
    <w:rsid w:val="004723D9"/>
    <w:rsid w:val="00474D45"/>
    <w:rsid w:val="0047532E"/>
    <w:rsid w:val="00475967"/>
    <w:rsid w:val="00475DF3"/>
    <w:rsid w:val="00476E97"/>
    <w:rsid w:val="004772A8"/>
    <w:rsid w:val="00483054"/>
    <w:rsid w:val="00483789"/>
    <w:rsid w:val="00484868"/>
    <w:rsid w:val="00484AC4"/>
    <w:rsid w:val="00485354"/>
    <w:rsid w:val="00486AD1"/>
    <w:rsid w:val="00487246"/>
    <w:rsid w:val="004874CA"/>
    <w:rsid w:val="0049148C"/>
    <w:rsid w:val="00491B13"/>
    <w:rsid w:val="00492623"/>
    <w:rsid w:val="0049280D"/>
    <w:rsid w:val="0049335A"/>
    <w:rsid w:val="00493562"/>
    <w:rsid w:val="00493E2A"/>
    <w:rsid w:val="004953A5"/>
    <w:rsid w:val="004954C7"/>
    <w:rsid w:val="00495600"/>
    <w:rsid w:val="0049611D"/>
    <w:rsid w:val="00497CB9"/>
    <w:rsid w:val="004A0F4E"/>
    <w:rsid w:val="004A189B"/>
    <w:rsid w:val="004A3AE3"/>
    <w:rsid w:val="004A3CE1"/>
    <w:rsid w:val="004A4ACC"/>
    <w:rsid w:val="004A532F"/>
    <w:rsid w:val="004A5B0D"/>
    <w:rsid w:val="004B0437"/>
    <w:rsid w:val="004B100F"/>
    <w:rsid w:val="004B20E6"/>
    <w:rsid w:val="004B52E7"/>
    <w:rsid w:val="004C2792"/>
    <w:rsid w:val="004C2954"/>
    <w:rsid w:val="004C3A55"/>
    <w:rsid w:val="004C5120"/>
    <w:rsid w:val="004C541B"/>
    <w:rsid w:val="004C5F89"/>
    <w:rsid w:val="004D20FD"/>
    <w:rsid w:val="004D3672"/>
    <w:rsid w:val="004D6BC1"/>
    <w:rsid w:val="004D7BB9"/>
    <w:rsid w:val="004E09DA"/>
    <w:rsid w:val="004E30EB"/>
    <w:rsid w:val="004E32C3"/>
    <w:rsid w:val="004E4A42"/>
    <w:rsid w:val="004E7869"/>
    <w:rsid w:val="004F3198"/>
    <w:rsid w:val="004F6F22"/>
    <w:rsid w:val="0050399A"/>
    <w:rsid w:val="00507233"/>
    <w:rsid w:val="00511BED"/>
    <w:rsid w:val="005168FD"/>
    <w:rsid w:val="00517861"/>
    <w:rsid w:val="00520A38"/>
    <w:rsid w:val="00524816"/>
    <w:rsid w:val="00525913"/>
    <w:rsid w:val="00525E2E"/>
    <w:rsid w:val="005305C9"/>
    <w:rsid w:val="00530840"/>
    <w:rsid w:val="0053295B"/>
    <w:rsid w:val="00533A7A"/>
    <w:rsid w:val="00535569"/>
    <w:rsid w:val="00535731"/>
    <w:rsid w:val="00536ABB"/>
    <w:rsid w:val="005438A5"/>
    <w:rsid w:val="00545AE6"/>
    <w:rsid w:val="00545FE6"/>
    <w:rsid w:val="00547948"/>
    <w:rsid w:val="00551CBB"/>
    <w:rsid w:val="00551FB0"/>
    <w:rsid w:val="0055204E"/>
    <w:rsid w:val="005548CB"/>
    <w:rsid w:val="005559F1"/>
    <w:rsid w:val="005576E2"/>
    <w:rsid w:val="0056123D"/>
    <w:rsid w:val="00561AE4"/>
    <w:rsid w:val="00561DAE"/>
    <w:rsid w:val="005655DA"/>
    <w:rsid w:val="00566089"/>
    <w:rsid w:val="005700B4"/>
    <w:rsid w:val="00572316"/>
    <w:rsid w:val="005724F3"/>
    <w:rsid w:val="0058337E"/>
    <w:rsid w:val="005946A3"/>
    <w:rsid w:val="005946F9"/>
    <w:rsid w:val="00594AA5"/>
    <w:rsid w:val="00595C76"/>
    <w:rsid w:val="005A3A92"/>
    <w:rsid w:val="005A6348"/>
    <w:rsid w:val="005A7B2E"/>
    <w:rsid w:val="005B40F2"/>
    <w:rsid w:val="005B58F9"/>
    <w:rsid w:val="005B5BAF"/>
    <w:rsid w:val="005B7099"/>
    <w:rsid w:val="005B7494"/>
    <w:rsid w:val="005C11C0"/>
    <w:rsid w:val="005C25D7"/>
    <w:rsid w:val="005C394D"/>
    <w:rsid w:val="005C6E8F"/>
    <w:rsid w:val="005C6F49"/>
    <w:rsid w:val="005D109B"/>
    <w:rsid w:val="005D268D"/>
    <w:rsid w:val="005D290A"/>
    <w:rsid w:val="005D4130"/>
    <w:rsid w:val="005D4735"/>
    <w:rsid w:val="005D4888"/>
    <w:rsid w:val="005E44DC"/>
    <w:rsid w:val="005E73C6"/>
    <w:rsid w:val="005F01F8"/>
    <w:rsid w:val="005F04F2"/>
    <w:rsid w:val="005F2F58"/>
    <w:rsid w:val="005F2FDB"/>
    <w:rsid w:val="005F5A19"/>
    <w:rsid w:val="005F5F77"/>
    <w:rsid w:val="005F73FD"/>
    <w:rsid w:val="00602B46"/>
    <w:rsid w:val="00602FED"/>
    <w:rsid w:val="006033C1"/>
    <w:rsid w:val="00605D8C"/>
    <w:rsid w:val="00610154"/>
    <w:rsid w:val="00612F9E"/>
    <w:rsid w:val="00613FE8"/>
    <w:rsid w:val="0061772E"/>
    <w:rsid w:val="00620E98"/>
    <w:rsid w:val="00624F64"/>
    <w:rsid w:val="006251E4"/>
    <w:rsid w:val="006258C7"/>
    <w:rsid w:val="00625DBD"/>
    <w:rsid w:val="006274EE"/>
    <w:rsid w:val="006305A1"/>
    <w:rsid w:val="0063079B"/>
    <w:rsid w:val="0063315E"/>
    <w:rsid w:val="00634BDB"/>
    <w:rsid w:val="00640A6C"/>
    <w:rsid w:val="00642154"/>
    <w:rsid w:val="00642EA1"/>
    <w:rsid w:val="0064452B"/>
    <w:rsid w:val="00644AD6"/>
    <w:rsid w:val="00647C19"/>
    <w:rsid w:val="00651158"/>
    <w:rsid w:val="00651A10"/>
    <w:rsid w:val="00652FD5"/>
    <w:rsid w:val="006538B0"/>
    <w:rsid w:val="006544CD"/>
    <w:rsid w:val="006550C1"/>
    <w:rsid w:val="00655B83"/>
    <w:rsid w:val="0065718A"/>
    <w:rsid w:val="00657728"/>
    <w:rsid w:val="0066166B"/>
    <w:rsid w:val="006644BE"/>
    <w:rsid w:val="00665D89"/>
    <w:rsid w:val="00666537"/>
    <w:rsid w:val="00667B04"/>
    <w:rsid w:val="00667DE2"/>
    <w:rsid w:val="00671ED2"/>
    <w:rsid w:val="00674C99"/>
    <w:rsid w:val="00677299"/>
    <w:rsid w:val="0068334C"/>
    <w:rsid w:val="0068359F"/>
    <w:rsid w:val="00686F54"/>
    <w:rsid w:val="00686F9F"/>
    <w:rsid w:val="006870E1"/>
    <w:rsid w:val="006871A1"/>
    <w:rsid w:val="006875A4"/>
    <w:rsid w:val="00694030"/>
    <w:rsid w:val="00694337"/>
    <w:rsid w:val="006A1226"/>
    <w:rsid w:val="006A2081"/>
    <w:rsid w:val="006A48F1"/>
    <w:rsid w:val="006A50E6"/>
    <w:rsid w:val="006A70C6"/>
    <w:rsid w:val="006A7161"/>
    <w:rsid w:val="006B0952"/>
    <w:rsid w:val="006B0FB3"/>
    <w:rsid w:val="006B27DB"/>
    <w:rsid w:val="006B43DB"/>
    <w:rsid w:val="006B44A1"/>
    <w:rsid w:val="006B57DF"/>
    <w:rsid w:val="006B6158"/>
    <w:rsid w:val="006C2015"/>
    <w:rsid w:val="006C33C5"/>
    <w:rsid w:val="006D0ADD"/>
    <w:rsid w:val="006D11BC"/>
    <w:rsid w:val="006D6A69"/>
    <w:rsid w:val="006D73CE"/>
    <w:rsid w:val="006E1AD2"/>
    <w:rsid w:val="006E4FBF"/>
    <w:rsid w:val="006E5C8C"/>
    <w:rsid w:val="006E5F68"/>
    <w:rsid w:val="006E6459"/>
    <w:rsid w:val="006E6CA9"/>
    <w:rsid w:val="006F2B0B"/>
    <w:rsid w:val="006F510E"/>
    <w:rsid w:val="0070086A"/>
    <w:rsid w:val="0070617F"/>
    <w:rsid w:val="00710870"/>
    <w:rsid w:val="007129C1"/>
    <w:rsid w:val="00713525"/>
    <w:rsid w:val="00713756"/>
    <w:rsid w:val="007137E6"/>
    <w:rsid w:val="007166CA"/>
    <w:rsid w:val="007229C7"/>
    <w:rsid w:val="00723392"/>
    <w:rsid w:val="00724A11"/>
    <w:rsid w:val="00725CAE"/>
    <w:rsid w:val="00725FA9"/>
    <w:rsid w:val="00727E66"/>
    <w:rsid w:val="007310AE"/>
    <w:rsid w:val="00733E64"/>
    <w:rsid w:val="0073427E"/>
    <w:rsid w:val="0073702B"/>
    <w:rsid w:val="0074261F"/>
    <w:rsid w:val="007432BD"/>
    <w:rsid w:val="007440D1"/>
    <w:rsid w:val="0074464F"/>
    <w:rsid w:val="00750A84"/>
    <w:rsid w:val="00751F2F"/>
    <w:rsid w:val="00753AF2"/>
    <w:rsid w:val="00753EFD"/>
    <w:rsid w:val="0076699E"/>
    <w:rsid w:val="00766A10"/>
    <w:rsid w:val="00766A4D"/>
    <w:rsid w:val="007676B6"/>
    <w:rsid w:val="007677A1"/>
    <w:rsid w:val="0076780F"/>
    <w:rsid w:val="00767A05"/>
    <w:rsid w:val="007701E8"/>
    <w:rsid w:val="00770708"/>
    <w:rsid w:val="00770AA5"/>
    <w:rsid w:val="0077114C"/>
    <w:rsid w:val="0077288A"/>
    <w:rsid w:val="007738B9"/>
    <w:rsid w:val="00775115"/>
    <w:rsid w:val="007805F3"/>
    <w:rsid w:val="00784BD3"/>
    <w:rsid w:val="00784EB0"/>
    <w:rsid w:val="0078694D"/>
    <w:rsid w:val="00787C97"/>
    <w:rsid w:val="007902A0"/>
    <w:rsid w:val="00794027"/>
    <w:rsid w:val="00795886"/>
    <w:rsid w:val="007A193B"/>
    <w:rsid w:val="007A25DE"/>
    <w:rsid w:val="007A2628"/>
    <w:rsid w:val="007A3DE9"/>
    <w:rsid w:val="007A65ED"/>
    <w:rsid w:val="007B0B17"/>
    <w:rsid w:val="007B420E"/>
    <w:rsid w:val="007B5556"/>
    <w:rsid w:val="007B575A"/>
    <w:rsid w:val="007B69A3"/>
    <w:rsid w:val="007B7311"/>
    <w:rsid w:val="007C0CA4"/>
    <w:rsid w:val="007C183C"/>
    <w:rsid w:val="007C3D77"/>
    <w:rsid w:val="007C434B"/>
    <w:rsid w:val="007C6395"/>
    <w:rsid w:val="007C67A3"/>
    <w:rsid w:val="007C6F91"/>
    <w:rsid w:val="007D239E"/>
    <w:rsid w:val="007D25D0"/>
    <w:rsid w:val="007D33AB"/>
    <w:rsid w:val="007D3F74"/>
    <w:rsid w:val="007D5DF7"/>
    <w:rsid w:val="007D62A9"/>
    <w:rsid w:val="007D6C0F"/>
    <w:rsid w:val="007D7B8C"/>
    <w:rsid w:val="007E11D2"/>
    <w:rsid w:val="007E1818"/>
    <w:rsid w:val="007E25EB"/>
    <w:rsid w:val="007E3B1F"/>
    <w:rsid w:val="007E583A"/>
    <w:rsid w:val="007E61CA"/>
    <w:rsid w:val="007E7126"/>
    <w:rsid w:val="007F09B8"/>
    <w:rsid w:val="007F12AA"/>
    <w:rsid w:val="007F1DDF"/>
    <w:rsid w:val="007F1EF8"/>
    <w:rsid w:val="007F2E40"/>
    <w:rsid w:val="007F3C56"/>
    <w:rsid w:val="007F459B"/>
    <w:rsid w:val="007F4A74"/>
    <w:rsid w:val="008001B6"/>
    <w:rsid w:val="0080405A"/>
    <w:rsid w:val="008042C9"/>
    <w:rsid w:val="0080517E"/>
    <w:rsid w:val="00807A21"/>
    <w:rsid w:val="00813F50"/>
    <w:rsid w:val="00814984"/>
    <w:rsid w:val="00815591"/>
    <w:rsid w:val="008165D0"/>
    <w:rsid w:val="008173D8"/>
    <w:rsid w:val="008176AA"/>
    <w:rsid w:val="00821EC0"/>
    <w:rsid w:val="008242E9"/>
    <w:rsid w:val="00827C85"/>
    <w:rsid w:val="00830880"/>
    <w:rsid w:val="008308DA"/>
    <w:rsid w:val="008312C4"/>
    <w:rsid w:val="00832A2F"/>
    <w:rsid w:val="00832E8D"/>
    <w:rsid w:val="00834AAE"/>
    <w:rsid w:val="00836B86"/>
    <w:rsid w:val="00836BBB"/>
    <w:rsid w:val="00837414"/>
    <w:rsid w:val="0084397A"/>
    <w:rsid w:val="00843D2D"/>
    <w:rsid w:val="008442CE"/>
    <w:rsid w:val="0084481F"/>
    <w:rsid w:val="00844A7D"/>
    <w:rsid w:val="0084633E"/>
    <w:rsid w:val="00846E07"/>
    <w:rsid w:val="00850F63"/>
    <w:rsid w:val="00851CE1"/>
    <w:rsid w:val="00852389"/>
    <w:rsid w:val="0085241C"/>
    <w:rsid w:val="00852723"/>
    <w:rsid w:val="0085596E"/>
    <w:rsid w:val="00857806"/>
    <w:rsid w:val="00861CE3"/>
    <w:rsid w:val="00862303"/>
    <w:rsid w:val="00864071"/>
    <w:rsid w:val="0086461A"/>
    <w:rsid w:val="0086689D"/>
    <w:rsid w:val="0087108E"/>
    <w:rsid w:val="00873395"/>
    <w:rsid w:val="008752CB"/>
    <w:rsid w:val="00876FF5"/>
    <w:rsid w:val="00881C2F"/>
    <w:rsid w:val="00885AF5"/>
    <w:rsid w:val="008864CA"/>
    <w:rsid w:val="008872B9"/>
    <w:rsid w:val="00890E80"/>
    <w:rsid w:val="00892FD1"/>
    <w:rsid w:val="00893ADF"/>
    <w:rsid w:val="00893C3D"/>
    <w:rsid w:val="00895629"/>
    <w:rsid w:val="00895635"/>
    <w:rsid w:val="00896D3B"/>
    <w:rsid w:val="008974E3"/>
    <w:rsid w:val="008A0D5C"/>
    <w:rsid w:val="008A10D8"/>
    <w:rsid w:val="008A1140"/>
    <w:rsid w:val="008A1A1D"/>
    <w:rsid w:val="008A352A"/>
    <w:rsid w:val="008A48C3"/>
    <w:rsid w:val="008A6461"/>
    <w:rsid w:val="008A7F63"/>
    <w:rsid w:val="008B0E16"/>
    <w:rsid w:val="008B121A"/>
    <w:rsid w:val="008B2F2E"/>
    <w:rsid w:val="008B43B5"/>
    <w:rsid w:val="008B5056"/>
    <w:rsid w:val="008B545C"/>
    <w:rsid w:val="008B5726"/>
    <w:rsid w:val="008B7202"/>
    <w:rsid w:val="008C6995"/>
    <w:rsid w:val="008C76D6"/>
    <w:rsid w:val="008D0D18"/>
    <w:rsid w:val="008D3C67"/>
    <w:rsid w:val="008D48AA"/>
    <w:rsid w:val="008E34A4"/>
    <w:rsid w:val="008E3626"/>
    <w:rsid w:val="008E4538"/>
    <w:rsid w:val="008E453B"/>
    <w:rsid w:val="008F2C92"/>
    <w:rsid w:val="008F2F43"/>
    <w:rsid w:val="008F4DAE"/>
    <w:rsid w:val="008F5814"/>
    <w:rsid w:val="008F6EBF"/>
    <w:rsid w:val="008F7597"/>
    <w:rsid w:val="008F7DF3"/>
    <w:rsid w:val="0090171F"/>
    <w:rsid w:val="00904813"/>
    <w:rsid w:val="009060D2"/>
    <w:rsid w:val="00906E66"/>
    <w:rsid w:val="00907DDF"/>
    <w:rsid w:val="00907E44"/>
    <w:rsid w:val="00913EB1"/>
    <w:rsid w:val="00914BF6"/>
    <w:rsid w:val="00915B3F"/>
    <w:rsid w:val="00916FA9"/>
    <w:rsid w:val="00917E3F"/>
    <w:rsid w:val="00917EE2"/>
    <w:rsid w:val="00927D0B"/>
    <w:rsid w:val="00933D39"/>
    <w:rsid w:val="009342BE"/>
    <w:rsid w:val="00936964"/>
    <w:rsid w:val="00936C59"/>
    <w:rsid w:val="00936D68"/>
    <w:rsid w:val="00942E8F"/>
    <w:rsid w:val="009440D1"/>
    <w:rsid w:val="00950254"/>
    <w:rsid w:val="00950706"/>
    <w:rsid w:val="00950939"/>
    <w:rsid w:val="009519AE"/>
    <w:rsid w:val="00952D6E"/>
    <w:rsid w:val="00952F4E"/>
    <w:rsid w:val="009540DB"/>
    <w:rsid w:val="00954A2E"/>
    <w:rsid w:val="00956539"/>
    <w:rsid w:val="0096126A"/>
    <w:rsid w:val="009620CA"/>
    <w:rsid w:val="00962A66"/>
    <w:rsid w:val="00962ADA"/>
    <w:rsid w:val="009633B1"/>
    <w:rsid w:val="00964A75"/>
    <w:rsid w:val="009652CE"/>
    <w:rsid w:val="0096633A"/>
    <w:rsid w:val="00966A77"/>
    <w:rsid w:val="00966F8E"/>
    <w:rsid w:val="009701FA"/>
    <w:rsid w:val="00971A91"/>
    <w:rsid w:val="0097486C"/>
    <w:rsid w:val="00974886"/>
    <w:rsid w:val="00976692"/>
    <w:rsid w:val="00977BA8"/>
    <w:rsid w:val="00980338"/>
    <w:rsid w:val="00980501"/>
    <w:rsid w:val="00980A3B"/>
    <w:rsid w:val="009829F6"/>
    <w:rsid w:val="00985E40"/>
    <w:rsid w:val="00987A1F"/>
    <w:rsid w:val="00987EF7"/>
    <w:rsid w:val="00990007"/>
    <w:rsid w:val="009906CF"/>
    <w:rsid w:val="00993144"/>
    <w:rsid w:val="00993F50"/>
    <w:rsid w:val="0099654F"/>
    <w:rsid w:val="00997452"/>
    <w:rsid w:val="009A04DB"/>
    <w:rsid w:val="009A2DE9"/>
    <w:rsid w:val="009A3BAB"/>
    <w:rsid w:val="009A6FDD"/>
    <w:rsid w:val="009A792B"/>
    <w:rsid w:val="009B0887"/>
    <w:rsid w:val="009B1123"/>
    <w:rsid w:val="009B1B65"/>
    <w:rsid w:val="009B1B98"/>
    <w:rsid w:val="009B2808"/>
    <w:rsid w:val="009B3105"/>
    <w:rsid w:val="009B5FF3"/>
    <w:rsid w:val="009B6067"/>
    <w:rsid w:val="009C14EB"/>
    <w:rsid w:val="009C6630"/>
    <w:rsid w:val="009C7711"/>
    <w:rsid w:val="009D10FA"/>
    <w:rsid w:val="009D2701"/>
    <w:rsid w:val="009D2DEA"/>
    <w:rsid w:val="009D61B3"/>
    <w:rsid w:val="009D7E91"/>
    <w:rsid w:val="009E438C"/>
    <w:rsid w:val="009E49A9"/>
    <w:rsid w:val="009E5592"/>
    <w:rsid w:val="009F0DAD"/>
    <w:rsid w:val="009F0DC9"/>
    <w:rsid w:val="009F1D42"/>
    <w:rsid w:val="009F2512"/>
    <w:rsid w:val="009F3893"/>
    <w:rsid w:val="009F54F1"/>
    <w:rsid w:val="00A01F51"/>
    <w:rsid w:val="00A05619"/>
    <w:rsid w:val="00A061C9"/>
    <w:rsid w:val="00A11187"/>
    <w:rsid w:val="00A121FA"/>
    <w:rsid w:val="00A136E1"/>
    <w:rsid w:val="00A167E3"/>
    <w:rsid w:val="00A174DC"/>
    <w:rsid w:val="00A22408"/>
    <w:rsid w:val="00A22586"/>
    <w:rsid w:val="00A226FF"/>
    <w:rsid w:val="00A2622A"/>
    <w:rsid w:val="00A27540"/>
    <w:rsid w:val="00A27E10"/>
    <w:rsid w:val="00A303EB"/>
    <w:rsid w:val="00A30AB1"/>
    <w:rsid w:val="00A33F5B"/>
    <w:rsid w:val="00A34F39"/>
    <w:rsid w:val="00A350C9"/>
    <w:rsid w:val="00A4020F"/>
    <w:rsid w:val="00A40F2C"/>
    <w:rsid w:val="00A43056"/>
    <w:rsid w:val="00A434D3"/>
    <w:rsid w:val="00A43759"/>
    <w:rsid w:val="00A43C98"/>
    <w:rsid w:val="00A43CCC"/>
    <w:rsid w:val="00A452E3"/>
    <w:rsid w:val="00A459D5"/>
    <w:rsid w:val="00A50F05"/>
    <w:rsid w:val="00A51945"/>
    <w:rsid w:val="00A53CE4"/>
    <w:rsid w:val="00A53D9F"/>
    <w:rsid w:val="00A5449C"/>
    <w:rsid w:val="00A547CA"/>
    <w:rsid w:val="00A56738"/>
    <w:rsid w:val="00A57700"/>
    <w:rsid w:val="00A61EC7"/>
    <w:rsid w:val="00A61FF8"/>
    <w:rsid w:val="00A629C7"/>
    <w:rsid w:val="00A639C0"/>
    <w:rsid w:val="00A65F2D"/>
    <w:rsid w:val="00A667B1"/>
    <w:rsid w:val="00A67D24"/>
    <w:rsid w:val="00A70E53"/>
    <w:rsid w:val="00A716D0"/>
    <w:rsid w:val="00A72F18"/>
    <w:rsid w:val="00A743B5"/>
    <w:rsid w:val="00A754D5"/>
    <w:rsid w:val="00A75AD2"/>
    <w:rsid w:val="00A764DF"/>
    <w:rsid w:val="00A76500"/>
    <w:rsid w:val="00A7741F"/>
    <w:rsid w:val="00A80815"/>
    <w:rsid w:val="00A8124F"/>
    <w:rsid w:val="00A813A7"/>
    <w:rsid w:val="00A81AB1"/>
    <w:rsid w:val="00A835CE"/>
    <w:rsid w:val="00A845C5"/>
    <w:rsid w:val="00A86790"/>
    <w:rsid w:val="00A86CF1"/>
    <w:rsid w:val="00A91233"/>
    <w:rsid w:val="00A91404"/>
    <w:rsid w:val="00A91618"/>
    <w:rsid w:val="00A91CA5"/>
    <w:rsid w:val="00A93461"/>
    <w:rsid w:val="00A942F9"/>
    <w:rsid w:val="00A94519"/>
    <w:rsid w:val="00A97430"/>
    <w:rsid w:val="00A9778B"/>
    <w:rsid w:val="00AA1465"/>
    <w:rsid w:val="00AA53ED"/>
    <w:rsid w:val="00AA7E7A"/>
    <w:rsid w:val="00AB04AE"/>
    <w:rsid w:val="00AB23E7"/>
    <w:rsid w:val="00AB3C1C"/>
    <w:rsid w:val="00AB3DD1"/>
    <w:rsid w:val="00AB48EF"/>
    <w:rsid w:val="00AB4A70"/>
    <w:rsid w:val="00AB5FC7"/>
    <w:rsid w:val="00AB685D"/>
    <w:rsid w:val="00AB6F15"/>
    <w:rsid w:val="00AB72CC"/>
    <w:rsid w:val="00AB72F4"/>
    <w:rsid w:val="00AB7A5D"/>
    <w:rsid w:val="00AB7AFF"/>
    <w:rsid w:val="00AC5304"/>
    <w:rsid w:val="00AC61FA"/>
    <w:rsid w:val="00AC6DC4"/>
    <w:rsid w:val="00AC7A91"/>
    <w:rsid w:val="00AD3FDD"/>
    <w:rsid w:val="00AD4582"/>
    <w:rsid w:val="00AD56CC"/>
    <w:rsid w:val="00AD5FE2"/>
    <w:rsid w:val="00AD6BF5"/>
    <w:rsid w:val="00AD7793"/>
    <w:rsid w:val="00AE0345"/>
    <w:rsid w:val="00AE120C"/>
    <w:rsid w:val="00AE3616"/>
    <w:rsid w:val="00AE674D"/>
    <w:rsid w:val="00AF0943"/>
    <w:rsid w:val="00AF098C"/>
    <w:rsid w:val="00AF171F"/>
    <w:rsid w:val="00AF2546"/>
    <w:rsid w:val="00AF3118"/>
    <w:rsid w:val="00AF6762"/>
    <w:rsid w:val="00AF6836"/>
    <w:rsid w:val="00AF72DC"/>
    <w:rsid w:val="00B00179"/>
    <w:rsid w:val="00B00EA0"/>
    <w:rsid w:val="00B0219D"/>
    <w:rsid w:val="00B03068"/>
    <w:rsid w:val="00B050C8"/>
    <w:rsid w:val="00B05DE2"/>
    <w:rsid w:val="00B07A3D"/>
    <w:rsid w:val="00B104A9"/>
    <w:rsid w:val="00B124D4"/>
    <w:rsid w:val="00B21393"/>
    <w:rsid w:val="00B22845"/>
    <w:rsid w:val="00B23BA5"/>
    <w:rsid w:val="00B26292"/>
    <w:rsid w:val="00B30374"/>
    <w:rsid w:val="00B3099A"/>
    <w:rsid w:val="00B36665"/>
    <w:rsid w:val="00B40892"/>
    <w:rsid w:val="00B4166E"/>
    <w:rsid w:val="00B43894"/>
    <w:rsid w:val="00B443D3"/>
    <w:rsid w:val="00B45339"/>
    <w:rsid w:val="00B46B42"/>
    <w:rsid w:val="00B475AB"/>
    <w:rsid w:val="00B52160"/>
    <w:rsid w:val="00B5261B"/>
    <w:rsid w:val="00B530F2"/>
    <w:rsid w:val="00B53130"/>
    <w:rsid w:val="00B53146"/>
    <w:rsid w:val="00B53196"/>
    <w:rsid w:val="00B53335"/>
    <w:rsid w:val="00B53768"/>
    <w:rsid w:val="00B54342"/>
    <w:rsid w:val="00B55FC1"/>
    <w:rsid w:val="00B570F2"/>
    <w:rsid w:val="00B63C37"/>
    <w:rsid w:val="00B65195"/>
    <w:rsid w:val="00B65A11"/>
    <w:rsid w:val="00B65BA6"/>
    <w:rsid w:val="00B65D47"/>
    <w:rsid w:val="00B66B2E"/>
    <w:rsid w:val="00B76E80"/>
    <w:rsid w:val="00B8011A"/>
    <w:rsid w:val="00B80E8B"/>
    <w:rsid w:val="00B82DE2"/>
    <w:rsid w:val="00B832E2"/>
    <w:rsid w:val="00B86259"/>
    <w:rsid w:val="00B86D71"/>
    <w:rsid w:val="00B87957"/>
    <w:rsid w:val="00B87F84"/>
    <w:rsid w:val="00B907CE"/>
    <w:rsid w:val="00B91B7F"/>
    <w:rsid w:val="00B97A18"/>
    <w:rsid w:val="00BA1589"/>
    <w:rsid w:val="00BA26AB"/>
    <w:rsid w:val="00BB0AE0"/>
    <w:rsid w:val="00BB1564"/>
    <w:rsid w:val="00BB3447"/>
    <w:rsid w:val="00BB54ED"/>
    <w:rsid w:val="00BB587C"/>
    <w:rsid w:val="00BB6A61"/>
    <w:rsid w:val="00BC33F5"/>
    <w:rsid w:val="00BC4B9D"/>
    <w:rsid w:val="00BC5512"/>
    <w:rsid w:val="00BC5B56"/>
    <w:rsid w:val="00BC6706"/>
    <w:rsid w:val="00BC6BE3"/>
    <w:rsid w:val="00BD0689"/>
    <w:rsid w:val="00BD171C"/>
    <w:rsid w:val="00BD1DDD"/>
    <w:rsid w:val="00BD2B11"/>
    <w:rsid w:val="00BD2E77"/>
    <w:rsid w:val="00BD3175"/>
    <w:rsid w:val="00BD4320"/>
    <w:rsid w:val="00BD7229"/>
    <w:rsid w:val="00BD7EA6"/>
    <w:rsid w:val="00BE107A"/>
    <w:rsid w:val="00BE25BC"/>
    <w:rsid w:val="00BE2834"/>
    <w:rsid w:val="00BE4012"/>
    <w:rsid w:val="00BE691A"/>
    <w:rsid w:val="00BF0B14"/>
    <w:rsid w:val="00BF1ED3"/>
    <w:rsid w:val="00BF5C3C"/>
    <w:rsid w:val="00BF66B2"/>
    <w:rsid w:val="00BF6C8F"/>
    <w:rsid w:val="00C04A05"/>
    <w:rsid w:val="00C054F3"/>
    <w:rsid w:val="00C05569"/>
    <w:rsid w:val="00C067DA"/>
    <w:rsid w:val="00C07863"/>
    <w:rsid w:val="00C07FFE"/>
    <w:rsid w:val="00C1583C"/>
    <w:rsid w:val="00C17201"/>
    <w:rsid w:val="00C177CF"/>
    <w:rsid w:val="00C2068B"/>
    <w:rsid w:val="00C20AF8"/>
    <w:rsid w:val="00C2338D"/>
    <w:rsid w:val="00C26A90"/>
    <w:rsid w:val="00C30492"/>
    <w:rsid w:val="00C305DC"/>
    <w:rsid w:val="00C31FF9"/>
    <w:rsid w:val="00C32294"/>
    <w:rsid w:val="00C33BF9"/>
    <w:rsid w:val="00C33F8C"/>
    <w:rsid w:val="00C3459F"/>
    <w:rsid w:val="00C41324"/>
    <w:rsid w:val="00C41A1D"/>
    <w:rsid w:val="00C425F8"/>
    <w:rsid w:val="00C42F58"/>
    <w:rsid w:val="00C43326"/>
    <w:rsid w:val="00C44A7C"/>
    <w:rsid w:val="00C4561D"/>
    <w:rsid w:val="00C462FC"/>
    <w:rsid w:val="00C474BA"/>
    <w:rsid w:val="00C50CC1"/>
    <w:rsid w:val="00C54245"/>
    <w:rsid w:val="00C5432C"/>
    <w:rsid w:val="00C56577"/>
    <w:rsid w:val="00C57C2F"/>
    <w:rsid w:val="00C60053"/>
    <w:rsid w:val="00C606C0"/>
    <w:rsid w:val="00C60FD6"/>
    <w:rsid w:val="00C61532"/>
    <w:rsid w:val="00C67FB1"/>
    <w:rsid w:val="00C717D7"/>
    <w:rsid w:val="00C71BBA"/>
    <w:rsid w:val="00C71DE3"/>
    <w:rsid w:val="00C7354C"/>
    <w:rsid w:val="00C74D3D"/>
    <w:rsid w:val="00C75184"/>
    <w:rsid w:val="00C77C48"/>
    <w:rsid w:val="00C80BA7"/>
    <w:rsid w:val="00C819C8"/>
    <w:rsid w:val="00C82520"/>
    <w:rsid w:val="00C839E4"/>
    <w:rsid w:val="00C84C94"/>
    <w:rsid w:val="00C9154D"/>
    <w:rsid w:val="00C92111"/>
    <w:rsid w:val="00C9637A"/>
    <w:rsid w:val="00CA06EA"/>
    <w:rsid w:val="00CA1FD0"/>
    <w:rsid w:val="00CA31FF"/>
    <w:rsid w:val="00CA57D6"/>
    <w:rsid w:val="00CA7480"/>
    <w:rsid w:val="00CA75A7"/>
    <w:rsid w:val="00CB1D77"/>
    <w:rsid w:val="00CB259E"/>
    <w:rsid w:val="00CB3779"/>
    <w:rsid w:val="00CB43F4"/>
    <w:rsid w:val="00CB4839"/>
    <w:rsid w:val="00CB5047"/>
    <w:rsid w:val="00CB7BA0"/>
    <w:rsid w:val="00CB7E31"/>
    <w:rsid w:val="00CC3E3E"/>
    <w:rsid w:val="00CC4026"/>
    <w:rsid w:val="00CC40F0"/>
    <w:rsid w:val="00CD0317"/>
    <w:rsid w:val="00CD1714"/>
    <w:rsid w:val="00CD2B32"/>
    <w:rsid w:val="00CD2B98"/>
    <w:rsid w:val="00CD4573"/>
    <w:rsid w:val="00CD6526"/>
    <w:rsid w:val="00CE03D5"/>
    <w:rsid w:val="00CE0511"/>
    <w:rsid w:val="00CE24FD"/>
    <w:rsid w:val="00CE341B"/>
    <w:rsid w:val="00CE5BCB"/>
    <w:rsid w:val="00CF2BFC"/>
    <w:rsid w:val="00CF2F35"/>
    <w:rsid w:val="00CF307B"/>
    <w:rsid w:val="00CF6146"/>
    <w:rsid w:val="00CF6667"/>
    <w:rsid w:val="00CF71D0"/>
    <w:rsid w:val="00D00DA3"/>
    <w:rsid w:val="00D01BEB"/>
    <w:rsid w:val="00D01D8B"/>
    <w:rsid w:val="00D0202A"/>
    <w:rsid w:val="00D021F8"/>
    <w:rsid w:val="00D02785"/>
    <w:rsid w:val="00D02BFC"/>
    <w:rsid w:val="00D1196F"/>
    <w:rsid w:val="00D11AAE"/>
    <w:rsid w:val="00D11AB5"/>
    <w:rsid w:val="00D1795D"/>
    <w:rsid w:val="00D24419"/>
    <w:rsid w:val="00D2496B"/>
    <w:rsid w:val="00D25757"/>
    <w:rsid w:val="00D2667B"/>
    <w:rsid w:val="00D26CA2"/>
    <w:rsid w:val="00D27DDC"/>
    <w:rsid w:val="00D33947"/>
    <w:rsid w:val="00D405BA"/>
    <w:rsid w:val="00D4146D"/>
    <w:rsid w:val="00D4511C"/>
    <w:rsid w:val="00D553F6"/>
    <w:rsid w:val="00D57EF3"/>
    <w:rsid w:val="00D606F7"/>
    <w:rsid w:val="00D62903"/>
    <w:rsid w:val="00D6683D"/>
    <w:rsid w:val="00D700F6"/>
    <w:rsid w:val="00D728C0"/>
    <w:rsid w:val="00D73D7D"/>
    <w:rsid w:val="00D745B5"/>
    <w:rsid w:val="00D752F9"/>
    <w:rsid w:val="00D76935"/>
    <w:rsid w:val="00D850B7"/>
    <w:rsid w:val="00D87C7A"/>
    <w:rsid w:val="00D905B3"/>
    <w:rsid w:val="00D90BCC"/>
    <w:rsid w:val="00D911FE"/>
    <w:rsid w:val="00D926CC"/>
    <w:rsid w:val="00D93045"/>
    <w:rsid w:val="00DA065C"/>
    <w:rsid w:val="00DA1F1A"/>
    <w:rsid w:val="00DA23E7"/>
    <w:rsid w:val="00DB2A3D"/>
    <w:rsid w:val="00DB2AD5"/>
    <w:rsid w:val="00DB3764"/>
    <w:rsid w:val="00DC5492"/>
    <w:rsid w:val="00DC6074"/>
    <w:rsid w:val="00DD02E1"/>
    <w:rsid w:val="00DD232C"/>
    <w:rsid w:val="00DD3ADC"/>
    <w:rsid w:val="00DD3B87"/>
    <w:rsid w:val="00DD5ACE"/>
    <w:rsid w:val="00DE1F58"/>
    <w:rsid w:val="00DE3C0C"/>
    <w:rsid w:val="00DE6F42"/>
    <w:rsid w:val="00DE7D56"/>
    <w:rsid w:val="00DF2443"/>
    <w:rsid w:val="00DF35D8"/>
    <w:rsid w:val="00DF3BCA"/>
    <w:rsid w:val="00DF678F"/>
    <w:rsid w:val="00E01575"/>
    <w:rsid w:val="00E02603"/>
    <w:rsid w:val="00E02843"/>
    <w:rsid w:val="00E0522B"/>
    <w:rsid w:val="00E05E8C"/>
    <w:rsid w:val="00E0606C"/>
    <w:rsid w:val="00E063A6"/>
    <w:rsid w:val="00E1062A"/>
    <w:rsid w:val="00E113DB"/>
    <w:rsid w:val="00E16D37"/>
    <w:rsid w:val="00E171DD"/>
    <w:rsid w:val="00E20D14"/>
    <w:rsid w:val="00E2249F"/>
    <w:rsid w:val="00E22FD4"/>
    <w:rsid w:val="00E2778C"/>
    <w:rsid w:val="00E32387"/>
    <w:rsid w:val="00E331B8"/>
    <w:rsid w:val="00E34233"/>
    <w:rsid w:val="00E35ED6"/>
    <w:rsid w:val="00E36D5E"/>
    <w:rsid w:val="00E37B04"/>
    <w:rsid w:val="00E40D31"/>
    <w:rsid w:val="00E42A24"/>
    <w:rsid w:val="00E431D7"/>
    <w:rsid w:val="00E45C21"/>
    <w:rsid w:val="00E45FAD"/>
    <w:rsid w:val="00E462C3"/>
    <w:rsid w:val="00E46626"/>
    <w:rsid w:val="00E468E3"/>
    <w:rsid w:val="00E46A0C"/>
    <w:rsid w:val="00E51A57"/>
    <w:rsid w:val="00E54AC0"/>
    <w:rsid w:val="00E5674E"/>
    <w:rsid w:val="00E6042B"/>
    <w:rsid w:val="00E60527"/>
    <w:rsid w:val="00E614DF"/>
    <w:rsid w:val="00E6291F"/>
    <w:rsid w:val="00E62FC5"/>
    <w:rsid w:val="00E637F9"/>
    <w:rsid w:val="00E65AD4"/>
    <w:rsid w:val="00E7107A"/>
    <w:rsid w:val="00E73664"/>
    <w:rsid w:val="00E744A9"/>
    <w:rsid w:val="00E755B3"/>
    <w:rsid w:val="00E75D29"/>
    <w:rsid w:val="00E762D6"/>
    <w:rsid w:val="00E80F2C"/>
    <w:rsid w:val="00E81000"/>
    <w:rsid w:val="00E81624"/>
    <w:rsid w:val="00E849E5"/>
    <w:rsid w:val="00E84A4C"/>
    <w:rsid w:val="00E85066"/>
    <w:rsid w:val="00E87C4A"/>
    <w:rsid w:val="00E9399E"/>
    <w:rsid w:val="00E93F4E"/>
    <w:rsid w:val="00E94560"/>
    <w:rsid w:val="00E94851"/>
    <w:rsid w:val="00E95163"/>
    <w:rsid w:val="00E95B75"/>
    <w:rsid w:val="00EA0378"/>
    <w:rsid w:val="00EA3186"/>
    <w:rsid w:val="00EA38B0"/>
    <w:rsid w:val="00EA4575"/>
    <w:rsid w:val="00EA47A8"/>
    <w:rsid w:val="00EA7C10"/>
    <w:rsid w:val="00EB4EB3"/>
    <w:rsid w:val="00EB67BC"/>
    <w:rsid w:val="00EB71A7"/>
    <w:rsid w:val="00EC0E07"/>
    <w:rsid w:val="00EC18EB"/>
    <w:rsid w:val="00EC282E"/>
    <w:rsid w:val="00EC3E7D"/>
    <w:rsid w:val="00EC4FC7"/>
    <w:rsid w:val="00EC6683"/>
    <w:rsid w:val="00ED0062"/>
    <w:rsid w:val="00ED7A2E"/>
    <w:rsid w:val="00ED7C11"/>
    <w:rsid w:val="00EE111E"/>
    <w:rsid w:val="00EE1491"/>
    <w:rsid w:val="00EE2592"/>
    <w:rsid w:val="00EE2BED"/>
    <w:rsid w:val="00EE4AAE"/>
    <w:rsid w:val="00EE57F0"/>
    <w:rsid w:val="00EE59D4"/>
    <w:rsid w:val="00EE5EC4"/>
    <w:rsid w:val="00EF4A81"/>
    <w:rsid w:val="00EF5B32"/>
    <w:rsid w:val="00EF6A22"/>
    <w:rsid w:val="00EF6BA9"/>
    <w:rsid w:val="00EF6BDF"/>
    <w:rsid w:val="00EF76A2"/>
    <w:rsid w:val="00F009B4"/>
    <w:rsid w:val="00F00E03"/>
    <w:rsid w:val="00F019C6"/>
    <w:rsid w:val="00F029EA"/>
    <w:rsid w:val="00F03FDB"/>
    <w:rsid w:val="00F046A9"/>
    <w:rsid w:val="00F0682A"/>
    <w:rsid w:val="00F073B0"/>
    <w:rsid w:val="00F07B2E"/>
    <w:rsid w:val="00F10693"/>
    <w:rsid w:val="00F110BB"/>
    <w:rsid w:val="00F13835"/>
    <w:rsid w:val="00F20248"/>
    <w:rsid w:val="00F20605"/>
    <w:rsid w:val="00F20920"/>
    <w:rsid w:val="00F20A17"/>
    <w:rsid w:val="00F20B5A"/>
    <w:rsid w:val="00F2140E"/>
    <w:rsid w:val="00F221C8"/>
    <w:rsid w:val="00F23A92"/>
    <w:rsid w:val="00F267F5"/>
    <w:rsid w:val="00F26F24"/>
    <w:rsid w:val="00F2721F"/>
    <w:rsid w:val="00F27573"/>
    <w:rsid w:val="00F332C8"/>
    <w:rsid w:val="00F34402"/>
    <w:rsid w:val="00F36473"/>
    <w:rsid w:val="00F419CE"/>
    <w:rsid w:val="00F445AD"/>
    <w:rsid w:val="00F447BC"/>
    <w:rsid w:val="00F5136F"/>
    <w:rsid w:val="00F515EC"/>
    <w:rsid w:val="00F54340"/>
    <w:rsid w:val="00F55581"/>
    <w:rsid w:val="00F57ADC"/>
    <w:rsid w:val="00F6081C"/>
    <w:rsid w:val="00F63300"/>
    <w:rsid w:val="00F70880"/>
    <w:rsid w:val="00F735EF"/>
    <w:rsid w:val="00F7424A"/>
    <w:rsid w:val="00F75831"/>
    <w:rsid w:val="00F77264"/>
    <w:rsid w:val="00F800CA"/>
    <w:rsid w:val="00F819EA"/>
    <w:rsid w:val="00F846A1"/>
    <w:rsid w:val="00F84B04"/>
    <w:rsid w:val="00F86875"/>
    <w:rsid w:val="00F87854"/>
    <w:rsid w:val="00F91154"/>
    <w:rsid w:val="00F92D43"/>
    <w:rsid w:val="00F93DF9"/>
    <w:rsid w:val="00F9573D"/>
    <w:rsid w:val="00F975E9"/>
    <w:rsid w:val="00FA0AB4"/>
    <w:rsid w:val="00FA2B66"/>
    <w:rsid w:val="00FA5A25"/>
    <w:rsid w:val="00FA5BCB"/>
    <w:rsid w:val="00FA5E1F"/>
    <w:rsid w:val="00FB0CE3"/>
    <w:rsid w:val="00FB32AE"/>
    <w:rsid w:val="00FB3890"/>
    <w:rsid w:val="00FB5C13"/>
    <w:rsid w:val="00FB5DDB"/>
    <w:rsid w:val="00FB6590"/>
    <w:rsid w:val="00FC10A3"/>
    <w:rsid w:val="00FC1B38"/>
    <w:rsid w:val="00FC1E60"/>
    <w:rsid w:val="00FC27F1"/>
    <w:rsid w:val="00FC3B80"/>
    <w:rsid w:val="00FC6D98"/>
    <w:rsid w:val="00FC7435"/>
    <w:rsid w:val="00FD1BDD"/>
    <w:rsid w:val="00FE07EE"/>
    <w:rsid w:val="00FE113E"/>
    <w:rsid w:val="00FE5156"/>
    <w:rsid w:val="00FE56A6"/>
    <w:rsid w:val="00FE66D5"/>
    <w:rsid w:val="00FF04A5"/>
    <w:rsid w:val="00FF3C43"/>
    <w:rsid w:val="00FF51B8"/>
    <w:rsid w:val="00FF569E"/>
    <w:rsid w:val="00FF5E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D57EF3"/>
    <w:pPr>
      <w:spacing w:line="360" w:lineRule="auto"/>
      <w:outlineLvl w:val="0"/>
    </w:pPr>
    <w:rPr>
      <w:rFonts w:ascii="Times New Roman" w:hAnsi="Times New Roman"/>
      <w:b/>
      <w:sz w:val="32"/>
      <w:szCs w:val="24"/>
    </w:rPr>
  </w:style>
  <w:style w:type="paragraph" w:styleId="Heading2">
    <w:name w:val="heading 2"/>
    <w:basedOn w:val="Normal"/>
    <w:next w:val="Normal"/>
    <w:link w:val="Heading2Char"/>
    <w:autoRedefine/>
    <w:uiPriority w:val="9"/>
    <w:unhideWhenUsed/>
    <w:qFormat/>
    <w:rsid w:val="00D57EF3"/>
    <w:pPr>
      <w:spacing w:after="0" w:line="360" w:lineRule="auto"/>
      <w:outlineLvl w:val="1"/>
    </w:pPr>
    <w:rPr>
      <w:rFonts w:ascii="Times New Roman" w:eastAsia="Calibri" w:hAnsi="Times New Roman"/>
      <w:b/>
      <w:caps/>
      <w:noProof/>
      <w:spacing w:val="5"/>
      <w:sz w:val="24"/>
      <w:szCs w:val="24"/>
      <w:lang w:eastAsia="de-DE"/>
    </w:rPr>
  </w:style>
  <w:style w:type="paragraph" w:styleId="Heading3">
    <w:name w:val="heading 3"/>
    <w:basedOn w:val="Normal"/>
    <w:next w:val="Normal"/>
    <w:link w:val="Heading3Char"/>
    <w:autoRedefine/>
    <w:uiPriority w:val="9"/>
    <w:unhideWhenUsed/>
    <w:qFormat/>
    <w:rsid w:val="003C45C5"/>
    <w:pPr>
      <w:spacing w:after="0" w:line="271"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D57EF3"/>
    <w:rPr>
      <w:rFonts w:ascii="Times New Roman" w:eastAsia="Calibri" w:hAnsi="Times New Roman"/>
      <w:b/>
      <w:caps/>
      <w:noProof/>
      <w:spacing w:val="5"/>
      <w:sz w:val="24"/>
      <w:szCs w:val="24"/>
      <w:lang w:eastAsia="de-DE"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6E1AD2"/>
  </w:style>
  <w:style w:type="character" w:customStyle="1" w:styleId="Heading3Char">
    <w:name w:val="Heading 3 Char"/>
    <w:link w:val="Heading3"/>
    <w:uiPriority w:val="9"/>
    <w:rsid w:val="003C45C5"/>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D57EF3"/>
    <w:rPr>
      <w:rFonts w:ascii="Times New Roman" w:hAnsi="Times New Roman"/>
      <w:b/>
      <w:sz w:val="32"/>
      <w:szCs w:val="24"/>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styleId="BodyTextIndent2">
    <w:name w:val="Body Text Indent 2"/>
    <w:basedOn w:val="Normal"/>
    <w:link w:val="BodyTextIndent2Char"/>
    <w:uiPriority w:val="99"/>
    <w:semiHidden/>
    <w:unhideWhenUsed/>
    <w:rsid w:val="00893ADF"/>
    <w:pPr>
      <w:spacing w:after="120" w:line="480" w:lineRule="auto"/>
      <w:ind w:left="360"/>
    </w:pPr>
  </w:style>
  <w:style w:type="character" w:customStyle="1" w:styleId="BodyTextIndent2Char">
    <w:name w:val="Body Text Indent 2 Char"/>
    <w:basedOn w:val="DefaultParagraphFont"/>
    <w:link w:val="BodyTextIndent2"/>
    <w:uiPriority w:val="99"/>
    <w:semiHidden/>
    <w:rsid w:val="00893ADF"/>
    <w:rPr>
      <w:sz w:val="22"/>
      <w:szCs w:val="22"/>
      <w:lang w:bidi="en-US"/>
    </w:rPr>
  </w:style>
  <w:style w:type="character" w:customStyle="1" w:styleId="et03">
    <w:name w:val="et03"/>
    <w:basedOn w:val="DefaultParagraphFont"/>
    <w:rsid w:val="00D02785"/>
  </w:style>
  <w:style w:type="paragraph" w:customStyle="1" w:styleId="Heading214ptItalic">
    <w:name w:val="Heading 2 + 14 pt Italic"/>
    <w:basedOn w:val="Heading2"/>
    <w:rsid w:val="00936C59"/>
    <w:pPr>
      <w:keepNext/>
      <w:spacing w:after="60" w:line="240" w:lineRule="auto"/>
      <w:jc w:val="both"/>
    </w:pPr>
    <w:rPr>
      <w:rFonts w:ascii="Arial" w:hAnsi="Arial"/>
      <w:bCs/>
      <w:i/>
      <w:iCs/>
      <w:szCs w:val="20"/>
      <w:lang w:val="en-GB" w:bidi="ar-SA"/>
    </w:rPr>
  </w:style>
  <w:style w:type="paragraph" w:customStyle="1" w:styleId="StyleHeading116pt1">
    <w:name w:val="Style Heading 1 + 16 pt1"/>
    <w:basedOn w:val="Heading1"/>
    <w:rsid w:val="00936C59"/>
    <w:pPr>
      <w:keepNext/>
      <w:spacing w:after="60" w:line="240" w:lineRule="auto"/>
      <w:jc w:val="center"/>
    </w:pPr>
    <w:rPr>
      <w:rFonts w:ascii="Arial" w:hAnsi="Arial"/>
      <w:bCs/>
      <w:noProof/>
      <w:szCs w:val="20"/>
      <w:lang w:val="en-GB" w:bidi="ar-SA"/>
    </w:rPr>
  </w:style>
  <w:style w:type="character" w:customStyle="1" w:styleId="breadarrow">
    <w:name w:val="breadarrow"/>
    <w:basedOn w:val="DefaultParagraphFont"/>
    <w:rsid w:val="009F3893"/>
  </w:style>
  <w:style w:type="character" w:customStyle="1" w:styleId="currentcrumb">
    <w:name w:val="current_crumb"/>
    <w:basedOn w:val="DefaultParagraphFont"/>
    <w:rsid w:val="009F3893"/>
  </w:style>
  <w:style w:type="paragraph" w:customStyle="1" w:styleId="jovecontent">
    <w:name w:val="jove_content"/>
    <w:basedOn w:val="Normal"/>
    <w:rsid w:val="00AF6762"/>
    <w:pPr>
      <w:spacing w:before="100" w:beforeAutospacing="1" w:after="100" w:afterAutospacing="1" w:line="240" w:lineRule="auto"/>
    </w:pPr>
    <w:rPr>
      <w:rFonts w:ascii="Times New Roman" w:hAnsi="Times New Roman"/>
      <w:sz w:val="24"/>
      <w:szCs w:val="24"/>
      <w:lang w:bidi="ar-SA"/>
    </w:rPr>
  </w:style>
  <w:style w:type="paragraph" w:customStyle="1" w:styleId="jovetitle">
    <w:name w:val="jove_title"/>
    <w:basedOn w:val="Normal"/>
    <w:rsid w:val="00AF6762"/>
    <w:pPr>
      <w:spacing w:before="100" w:beforeAutospacing="1" w:after="100" w:afterAutospacing="1" w:line="240" w:lineRule="auto"/>
    </w:pPr>
    <w:rPr>
      <w:rFonts w:ascii="Times New Roman" w:hAnsi="Times New Roman"/>
      <w:sz w:val="24"/>
      <w:szCs w:val="24"/>
      <w:lang w:bidi="ar-SA"/>
    </w:rPr>
  </w:style>
  <w:style w:type="character" w:customStyle="1" w:styleId="markedcontent">
    <w:name w:val="markedcontent"/>
    <w:basedOn w:val="DefaultParagraphFont"/>
    <w:rsid w:val="003D55B3"/>
  </w:style>
  <w:style w:type="paragraph" w:styleId="TableofFigures">
    <w:name w:val="table of figures"/>
    <w:basedOn w:val="Normal"/>
    <w:next w:val="Normal"/>
    <w:uiPriority w:val="99"/>
    <w:unhideWhenUsed/>
    <w:rsid w:val="0045073A"/>
    <w:pPr>
      <w:spacing w:after="0"/>
    </w:pPr>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4366510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91907724">
      <w:bodyDiv w:val="1"/>
      <w:marLeft w:val="0"/>
      <w:marRight w:val="0"/>
      <w:marTop w:val="0"/>
      <w:marBottom w:val="0"/>
      <w:divBdr>
        <w:top w:val="none" w:sz="0" w:space="0" w:color="auto"/>
        <w:left w:val="none" w:sz="0" w:space="0" w:color="auto"/>
        <w:bottom w:val="none" w:sz="0" w:space="0" w:color="auto"/>
        <w:right w:val="none" w:sz="0" w:space="0" w:color="auto"/>
      </w:divBdr>
    </w:div>
    <w:div w:id="339620013">
      <w:bodyDiv w:val="1"/>
      <w:marLeft w:val="0"/>
      <w:marRight w:val="0"/>
      <w:marTop w:val="0"/>
      <w:marBottom w:val="0"/>
      <w:divBdr>
        <w:top w:val="none" w:sz="0" w:space="0" w:color="auto"/>
        <w:left w:val="none" w:sz="0" w:space="0" w:color="auto"/>
        <w:bottom w:val="none" w:sz="0" w:space="0" w:color="auto"/>
        <w:right w:val="none" w:sz="0" w:space="0" w:color="auto"/>
      </w:divBdr>
    </w:div>
    <w:div w:id="361563482">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12650861">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8340009">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694506174">
      <w:bodyDiv w:val="1"/>
      <w:marLeft w:val="0"/>
      <w:marRight w:val="0"/>
      <w:marTop w:val="0"/>
      <w:marBottom w:val="0"/>
      <w:divBdr>
        <w:top w:val="none" w:sz="0" w:space="0" w:color="auto"/>
        <w:left w:val="none" w:sz="0" w:space="0" w:color="auto"/>
        <w:bottom w:val="none" w:sz="0" w:space="0" w:color="auto"/>
        <w:right w:val="none" w:sz="0" w:space="0" w:color="auto"/>
      </w:divBdr>
    </w:div>
    <w:div w:id="700908752">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929791">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47342144">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406141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7259212">
      <w:bodyDiv w:val="1"/>
      <w:marLeft w:val="0"/>
      <w:marRight w:val="0"/>
      <w:marTop w:val="0"/>
      <w:marBottom w:val="0"/>
      <w:divBdr>
        <w:top w:val="none" w:sz="0" w:space="0" w:color="auto"/>
        <w:left w:val="none" w:sz="0" w:space="0" w:color="auto"/>
        <w:bottom w:val="none" w:sz="0" w:space="0" w:color="auto"/>
        <w:right w:val="none" w:sz="0" w:space="0" w:color="auto"/>
      </w:divBdr>
    </w:div>
    <w:div w:id="1189375257">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33126025">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59018328">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4833216">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43498683">
      <w:bodyDiv w:val="1"/>
      <w:marLeft w:val="0"/>
      <w:marRight w:val="0"/>
      <w:marTop w:val="0"/>
      <w:marBottom w:val="0"/>
      <w:divBdr>
        <w:top w:val="none" w:sz="0" w:space="0" w:color="auto"/>
        <w:left w:val="none" w:sz="0" w:space="0" w:color="auto"/>
        <w:bottom w:val="none" w:sz="0" w:space="0" w:color="auto"/>
        <w:right w:val="none" w:sz="0" w:space="0" w:color="auto"/>
      </w:divBdr>
    </w:div>
    <w:div w:id="1444959021">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05652336">
      <w:bodyDiv w:val="1"/>
      <w:marLeft w:val="0"/>
      <w:marRight w:val="0"/>
      <w:marTop w:val="0"/>
      <w:marBottom w:val="0"/>
      <w:divBdr>
        <w:top w:val="none" w:sz="0" w:space="0" w:color="auto"/>
        <w:left w:val="none" w:sz="0" w:space="0" w:color="auto"/>
        <w:bottom w:val="none" w:sz="0" w:space="0" w:color="auto"/>
        <w:right w:val="none" w:sz="0" w:space="0" w:color="auto"/>
      </w:divBdr>
    </w:div>
    <w:div w:id="1607614021">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70329309">
      <w:bodyDiv w:val="1"/>
      <w:marLeft w:val="0"/>
      <w:marRight w:val="0"/>
      <w:marTop w:val="0"/>
      <w:marBottom w:val="0"/>
      <w:divBdr>
        <w:top w:val="none" w:sz="0" w:space="0" w:color="auto"/>
        <w:left w:val="none" w:sz="0" w:space="0" w:color="auto"/>
        <w:bottom w:val="none" w:sz="0" w:space="0" w:color="auto"/>
        <w:right w:val="none" w:sz="0" w:space="0" w:color="auto"/>
      </w:divBdr>
    </w:div>
    <w:div w:id="1686244602">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45950285">
      <w:bodyDiv w:val="1"/>
      <w:marLeft w:val="0"/>
      <w:marRight w:val="0"/>
      <w:marTop w:val="0"/>
      <w:marBottom w:val="0"/>
      <w:divBdr>
        <w:top w:val="none" w:sz="0" w:space="0" w:color="auto"/>
        <w:left w:val="none" w:sz="0" w:space="0" w:color="auto"/>
        <w:bottom w:val="none" w:sz="0" w:space="0" w:color="auto"/>
        <w:right w:val="none" w:sz="0" w:space="0" w:color="auto"/>
      </w:divBdr>
    </w:div>
    <w:div w:id="1754889270">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03960381">
      <w:bodyDiv w:val="1"/>
      <w:marLeft w:val="0"/>
      <w:marRight w:val="0"/>
      <w:marTop w:val="0"/>
      <w:marBottom w:val="0"/>
      <w:divBdr>
        <w:top w:val="none" w:sz="0" w:space="0" w:color="auto"/>
        <w:left w:val="none" w:sz="0" w:space="0" w:color="auto"/>
        <w:bottom w:val="none" w:sz="0" w:space="0" w:color="auto"/>
        <w:right w:val="none" w:sz="0" w:space="0" w:color="auto"/>
      </w:divBdr>
    </w:div>
    <w:div w:id="1808008446">
      <w:bodyDiv w:val="1"/>
      <w:marLeft w:val="0"/>
      <w:marRight w:val="0"/>
      <w:marTop w:val="0"/>
      <w:marBottom w:val="0"/>
      <w:divBdr>
        <w:top w:val="none" w:sz="0" w:space="0" w:color="auto"/>
        <w:left w:val="none" w:sz="0" w:space="0" w:color="auto"/>
        <w:bottom w:val="none" w:sz="0" w:space="0" w:color="auto"/>
        <w:right w:val="none" w:sz="0" w:space="0" w:color="auto"/>
      </w:divBdr>
    </w:div>
    <w:div w:id="1809083992">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81934637">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62414489">
      <w:bodyDiv w:val="1"/>
      <w:marLeft w:val="0"/>
      <w:marRight w:val="0"/>
      <w:marTop w:val="0"/>
      <w:marBottom w:val="0"/>
      <w:divBdr>
        <w:top w:val="none" w:sz="0" w:space="0" w:color="auto"/>
        <w:left w:val="none" w:sz="0" w:space="0" w:color="auto"/>
        <w:bottom w:val="none" w:sz="0" w:space="0" w:color="auto"/>
        <w:right w:val="none" w:sz="0" w:space="0" w:color="auto"/>
      </w:divBdr>
    </w:div>
    <w:div w:id="1973906314">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06542602">
      <w:bodyDiv w:val="1"/>
      <w:marLeft w:val="0"/>
      <w:marRight w:val="0"/>
      <w:marTop w:val="0"/>
      <w:marBottom w:val="0"/>
      <w:divBdr>
        <w:top w:val="none" w:sz="0" w:space="0" w:color="auto"/>
        <w:left w:val="none" w:sz="0" w:space="0" w:color="auto"/>
        <w:bottom w:val="none" w:sz="0" w:space="0" w:color="auto"/>
        <w:right w:val="none" w:sz="0" w:space="0" w:color="auto"/>
      </w:divBdr>
    </w:div>
    <w:div w:id="2009668482">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2769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jpeg"/><Relationship Id="rId34" Type="http://schemas.openxmlformats.org/officeDocument/2006/relationships/hyperlink" Target="http://en.wikipedia.org/wiki/Slovakia" TargetMode="External"/><Relationship Id="rId42" Type="http://schemas.openxmlformats.org/officeDocument/2006/relationships/image" Target="media/image17.png"/><Relationship Id="rId47" Type="http://schemas.openxmlformats.org/officeDocument/2006/relationships/hyperlink" Target="http://en.wikipedia.org/wiki/Millimetre" TargetMode="External"/><Relationship Id="rId50" Type="http://schemas.openxmlformats.org/officeDocument/2006/relationships/hyperlink" Target="http://en.wikipedia.org/wiki/World_Trade_Organisation" TargetMode="External"/><Relationship Id="rId55" Type="http://schemas.openxmlformats.org/officeDocument/2006/relationships/image" Target="media/image21.png"/><Relationship Id="rId63" Type="http://schemas.openxmlformats.org/officeDocument/2006/relationships/image" Target="media/image27.png"/><Relationship Id="rId68" Type="http://schemas.openxmlformats.org/officeDocument/2006/relationships/image" Target="media/image30.png"/><Relationship Id="rId76" Type="http://schemas.openxmlformats.org/officeDocument/2006/relationships/image" Target="media/image38.jpeg"/><Relationship Id="rId84" Type="http://schemas.openxmlformats.org/officeDocument/2006/relationships/hyperlink" Target="https://en.wikipedia.org/wiki/Electrical_safety_testing" TargetMode="External"/><Relationship Id="rId89" Type="http://schemas.openxmlformats.org/officeDocument/2006/relationships/hyperlink" Target="https://www.cdc.gov/globalhealth/healthprotection/fetp/training_modules/15/community-needs_pw_final_9252013.pdf"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png"/><Relationship Id="rId92" Type="http://schemas.openxmlformats.org/officeDocument/2006/relationships/hyperlink" Target="http://www.teamreporterapp.com/information-gathering/" TargetMode="External"/><Relationship Id="rId2" Type="http://schemas.openxmlformats.org/officeDocument/2006/relationships/numbering" Target="numbering.xml"/><Relationship Id="rId16" Type="http://schemas.openxmlformats.org/officeDocument/2006/relationships/hyperlink" Target="file:///C:\Users\Tirusew\Desktop\B.E.IL2%20%20M4%20%20%20%20T%20T%20T%20-%20fortttttttt%20-%20for%20merge%20-%20for%20merge.docx" TargetMode="External"/><Relationship Id="rId29" Type="http://schemas.openxmlformats.org/officeDocument/2006/relationships/image" Target="media/image13.png"/><Relationship Id="rId11" Type="http://schemas.openxmlformats.org/officeDocument/2006/relationships/hyperlink" Target="file:///C:\Users\Tirusew\Desktop\B.E.IL2%20%20M4%20%20%20%20T%20T%20T%20-%20fortttttttt%20-%20for%20merge%20-%20for%20merge.docx" TargetMode="External"/><Relationship Id="rId24" Type="http://schemas.openxmlformats.org/officeDocument/2006/relationships/image" Target="media/image8.png"/><Relationship Id="rId32" Type="http://schemas.openxmlformats.org/officeDocument/2006/relationships/hyperlink" Target="http://en.wikipedia.org/wiki/Poland" TargetMode="External"/><Relationship Id="rId37" Type="http://schemas.openxmlformats.org/officeDocument/2006/relationships/image" Target="media/image16.png"/><Relationship Id="rId40" Type="http://schemas.openxmlformats.org/officeDocument/2006/relationships/hyperlink" Target="http://en.wikipedia.org/wiki/Russia" TargetMode="External"/><Relationship Id="rId45" Type="http://schemas.openxmlformats.org/officeDocument/2006/relationships/image" Target="media/image19.png"/><Relationship Id="rId53" Type="http://schemas.openxmlformats.org/officeDocument/2006/relationships/hyperlink" Target="http://en.wikipedia.org/w/index.php?title=IS16A-R&amp;action=edit&amp;redlink=1" TargetMode="External"/><Relationship Id="rId58" Type="http://schemas.openxmlformats.org/officeDocument/2006/relationships/image" Target="media/image24.jpeg"/><Relationship Id="rId66" Type="http://schemas.openxmlformats.org/officeDocument/2006/relationships/hyperlink" Target="https://en.wikipedia.org/wiki/File:Color_wire_black.svg" TargetMode="External"/><Relationship Id="rId74" Type="http://schemas.openxmlformats.org/officeDocument/2006/relationships/image" Target="media/image36.jpeg"/><Relationship Id="rId79" Type="http://schemas.openxmlformats.org/officeDocument/2006/relationships/image" Target="media/image41.jpeg"/><Relationship Id="rId87" Type="http://schemas.openxmlformats.org/officeDocument/2006/relationships/hyperlink" Target="https://www.countyofsb.org/ceo/asset.c/400" TargetMode="External"/><Relationship Id="rId5" Type="http://schemas.openxmlformats.org/officeDocument/2006/relationships/webSettings" Target="webSettings.xml"/><Relationship Id="rId61" Type="http://schemas.openxmlformats.org/officeDocument/2006/relationships/image" Target="media/image26.png"/><Relationship Id="rId82" Type="http://schemas.openxmlformats.org/officeDocument/2006/relationships/image" Target="media/image44.png"/><Relationship Id="rId90" Type="http://schemas.openxmlformats.org/officeDocument/2006/relationships/hyperlink" Target="https://dps.mn.gov/divisions/ojp/forms-documents/Documents/Wilder_Program_Evaluation_8.pdf" TargetMode="External"/><Relationship Id="rId95" Type="http://schemas.openxmlformats.org/officeDocument/2006/relationships/footer" Target="footer1.xml"/><Relationship Id="rId19" Type="http://schemas.openxmlformats.org/officeDocument/2006/relationships/hyperlink" Target="https://www.norstaninc.com/products/electrical-contact-rivets/" TargetMode="External"/><Relationship Id="rId14" Type="http://schemas.openxmlformats.org/officeDocument/2006/relationships/hyperlink" Target="file:///C:\Users\Tirusew\Desktop\B.E.IL2%20%20M4%20%20%20%20T%20T%20T%20-%20fortttttttt%20-%20for%20merge%20-%20for%20merge.docx" TargetMode="External"/><Relationship Id="rId22" Type="http://schemas.openxmlformats.org/officeDocument/2006/relationships/image" Target="media/image6.jpeg"/><Relationship Id="rId27" Type="http://schemas.openxmlformats.org/officeDocument/2006/relationships/image" Target="media/image11.png"/><Relationship Id="rId30" Type="http://schemas.openxmlformats.org/officeDocument/2006/relationships/hyperlink" Target="http://en.wikipedia.org/wiki/France" TargetMode="External"/><Relationship Id="rId35" Type="http://schemas.openxmlformats.org/officeDocument/2006/relationships/image" Target="media/image14.png"/><Relationship Id="rId43" Type="http://schemas.openxmlformats.org/officeDocument/2006/relationships/image" Target="media/image18.png"/><Relationship Id="rId48" Type="http://schemas.openxmlformats.org/officeDocument/2006/relationships/image" Target="media/image20.png"/><Relationship Id="rId56" Type="http://schemas.openxmlformats.org/officeDocument/2006/relationships/image" Target="media/image22.jpeg"/><Relationship Id="rId64" Type="http://schemas.openxmlformats.org/officeDocument/2006/relationships/hyperlink" Target="https://en.wikipedia.org/wiki/File:Color_wire_light_blue.svg" TargetMode="External"/><Relationship Id="rId69" Type="http://schemas.openxmlformats.org/officeDocument/2006/relationships/image" Target="media/image31.png"/><Relationship Id="rId77" Type="http://schemas.openxmlformats.org/officeDocument/2006/relationships/image" Target="media/image39.jpeg"/><Relationship Id="rId8" Type="http://schemas.openxmlformats.org/officeDocument/2006/relationships/image" Target="media/image1.png"/><Relationship Id="rId51" Type="http://schemas.openxmlformats.org/officeDocument/2006/relationships/hyperlink" Target="http://en.wikipedia.org/wiki/China_Compulsory_Certificate" TargetMode="External"/><Relationship Id="rId72" Type="http://schemas.openxmlformats.org/officeDocument/2006/relationships/image" Target="media/image34.png"/><Relationship Id="rId80" Type="http://schemas.openxmlformats.org/officeDocument/2006/relationships/image" Target="media/image42.jpeg"/><Relationship Id="rId85" Type="http://schemas.openxmlformats.org/officeDocument/2006/relationships/image" Target="media/image45.png"/><Relationship Id="rId93" Type="http://schemas.openxmlformats.org/officeDocument/2006/relationships/hyperlink" Target="https://www.youtube.com/watch?v=XOdPJDSTvjM" TargetMode="External"/><Relationship Id="rId3" Type="http://schemas.openxmlformats.org/officeDocument/2006/relationships/styles" Target="styles.xml"/><Relationship Id="rId12" Type="http://schemas.openxmlformats.org/officeDocument/2006/relationships/hyperlink" Target="file:///C:\Users\Tirusew\Desktop\B.E.IL2%20%20M4%20%20%20%20T%20T%20T%20-%20fortttttttt%20-%20for%20merge%20-%20for%20merge.docx" TargetMode="External"/><Relationship Id="rId17" Type="http://schemas.openxmlformats.org/officeDocument/2006/relationships/image" Target="media/image2.jpeg"/><Relationship Id="rId25" Type="http://schemas.openxmlformats.org/officeDocument/2006/relationships/image" Target="media/image9.png"/><Relationship Id="rId33" Type="http://schemas.openxmlformats.org/officeDocument/2006/relationships/hyperlink" Target="http://en.wikipedia.org/wiki/Czech_Republic" TargetMode="External"/><Relationship Id="rId38" Type="http://schemas.openxmlformats.org/officeDocument/2006/relationships/hyperlink" Target="http://en.wikipedia.org/wiki/Europlug" TargetMode="External"/><Relationship Id="rId46" Type="http://schemas.openxmlformats.org/officeDocument/2006/relationships/hyperlink" Target="http://en.wikipedia.org/wiki/Italy" TargetMode="External"/><Relationship Id="rId59" Type="http://schemas.openxmlformats.org/officeDocument/2006/relationships/image" Target="media/image25.emf"/><Relationship Id="rId67" Type="http://schemas.openxmlformats.org/officeDocument/2006/relationships/image" Target="media/image29.png"/><Relationship Id="rId20" Type="http://schemas.openxmlformats.org/officeDocument/2006/relationships/image" Target="media/image4.png"/><Relationship Id="rId41" Type="http://schemas.openxmlformats.org/officeDocument/2006/relationships/hyperlink" Target="http://en.wikipedia.org/wiki/GOST_7396" TargetMode="External"/><Relationship Id="rId54" Type="http://schemas.openxmlformats.org/officeDocument/2006/relationships/hyperlink" Target="http://en.wikipedia.org/wiki/Israel" TargetMode="External"/><Relationship Id="rId62" Type="http://schemas.openxmlformats.org/officeDocument/2006/relationships/hyperlink" Target="https://en.wikipedia.org/wiki/File:Color_wire_yellow.svg" TargetMode="External"/><Relationship Id="rId70" Type="http://schemas.openxmlformats.org/officeDocument/2006/relationships/image" Target="media/image32.png"/><Relationship Id="rId75" Type="http://schemas.openxmlformats.org/officeDocument/2006/relationships/image" Target="media/image37.png"/><Relationship Id="rId83" Type="http://schemas.openxmlformats.org/officeDocument/2006/relationships/hyperlink" Target="https://en.wikipedia.org/wiki/Electrical_safety_testing" TargetMode="External"/><Relationship Id="rId88" Type="http://schemas.openxmlformats.org/officeDocument/2006/relationships/hyperlink" Target="http://www.sustainablejersey.com/actions%20certification/actions/?type=1336777436&amp;tx_sjcert_action%5BactionObject%5D=90&amp;tx_sjcert_action%5Baction%5D=getPDF&amp;tx_sjcert_action%5Bcontroller%5D=Action&amp;cHash=d8896df5ca9909fc37fd61db1c3b38da" TargetMode="External"/><Relationship Id="rId91" Type="http://schemas.openxmlformats.org/officeDocument/2006/relationships/hyperlink" Target="http://www.teamreporterapp.com/information-gathering/"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Tirusew\Desktop\B.E.IL2%20%20M4%20%20%20%20T%20T%20T%20-%20fortttttttt%20-%20for%20merge%20-%20for%20merge.docx"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15.png"/><Relationship Id="rId49" Type="http://schemas.openxmlformats.org/officeDocument/2006/relationships/hyperlink" Target="http://en.wikipedia.org/wiki/Standardization_Administration_of_China" TargetMode="External"/><Relationship Id="rId57" Type="http://schemas.openxmlformats.org/officeDocument/2006/relationships/image" Target="media/image23.jpeg"/><Relationship Id="rId10" Type="http://schemas.openxmlformats.org/officeDocument/2006/relationships/hyperlink" Target="file:///C:\Users\Tirusew\Desktop\B.E.IL2%20%20M4%20%20%20%20T%20T%20T%20-%20fortttttttt%20-%20for%20merge%20-%20for%20merge.docx" TargetMode="External"/><Relationship Id="rId31" Type="http://schemas.openxmlformats.org/officeDocument/2006/relationships/hyperlink" Target="http://en.wikipedia.org/wiki/Belgium" TargetMode="External"/><Relationship Id="rId44" Type="http://schemas.openxmlformats.org/officeDocument/2006/relationships/hyperlink" Target="http://en.wikipedia.org/wiki/Schuko" TargetMode="External"/><Relationship Id="rId52" Type="http://schemas.openxmlformats.org/officeDocument/2006/relationships/hyperlink" Target="http://en.wikipedia.org/w/index.php?title=SI_32&amp;action=edit&amp;redlink=1" TargetMode="External"/><Relationship Id="rId60" Type="http://schemas.openxmlformats.org/officeDocument/2006/relationships/hyperlink" Target="https://en.wikipedia.org/wiki/File:Color_wire_red.svg" TargetMode="External"/><Relationship Id="rId65" Type="http://schemas.openxmlformats.org/officeDocument/2006/relationships/image" Target="media/image28.png"/><Relationship Id="rId73" Type="http://schemas.openxmlformats.org/officeDocument/2006/relationships/image" Target="media/image35.png"/><Relationship Id="rId78" Type="http://schemas.openxmlformats.org/officeDocument/2006/relationships/image" Target="media/image40.jpeg"/><Relationship Id="rId81" Type="http://schemas.openxmlformats.org/officeDocument/2006/relationships/image" Target="media/image43.wmf"/><Relationship Id="rId86" Type="http://schemas.openxmlformats.org/officeDocument/2006/relationships/image" Target="media/image46.png"/><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Tirusew\Desktop\B.E.IL2%20%20M4%20%20%20%20T%20T%20T%20-%20fortttttttt%20-%20for%20merge%20-%20for%20merge.docx" TargetMode="External"/><Relationship Id="rId13" Type="http://schemas.openxmlformats.org/officeDocument/2006/relationships/hyperlink" Target="file:///C:\Users\Tirusew\Desktop\B.E.IL2%20%20M4%20%20%20%20T%20T%20T%20-%20fortttttttt%20-%20for%20merge%20-%20for%20merge.docx" TargetMode="External"/><Relationship Id="rId18" Type="http://schemas.openxmlformats.org/officeDocument/2006/relationships/image" Target="media/image3.jpeg"/><Relationship Id="rId39" Type="http://schemas.openxmlformats.org/officeDocument/2006/relationships/hyperlink" Target="http://en.wikipedia.org/wiki/Ital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658125-EBF6-430E-8E65-266A2133C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56</Pages>
  <Words>11187</Words>
  <Characters>63770</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74808</CharactersWithSpaces>
  <SharedDoc>false</SharedDoc>
  <HLinks>
    <vt:vector size="408" baseType="variant">
      <vt:variant>
        <vt:i4>5767246</vt:i4>
      </vt:variant>
      <vt:variant>
        <vt:i4>318</vt:i4>
      </vt:variant>
      <vt:variant>
        <vt:i4>0</vt:i4>
      </vt:variant>
      <vt:variant>
        <vt:i4>5</vt:i4>
      </vt:variant>
      <vt:variant>
        <vt:lpwstr>https://www.cdc.gov/globalhealth/healthprotection/fetp/training_modules/15/community-needs_pw_final_9252013.pdf</vt:lpwstr>
      </vt:variant>
      <vt:variant>
        <vt:lpwstr/>
      </vt:variant>
      <vt:variant>
        <vt:i4>7995491</vt:i4>
      </vt:variant>
      <vt:variant>
        <vt:i4>315</vt:i4>
      </vt:variant>
      <vt:variant>
        <vt:i4>0</vt:i4>
      </vt:variant>
      <vt:variant>
        <vt:i4>5</vt:i4>
      </vt:variant>
      <vt:variant>
        <vt:lpwstr>http://www.sustainablejersey.com/actions certification/actions/?type=1336777436&amp;tx_sjcert_action%5BactionObject%5D=90&amp;tx_sjcert_action%5Baction%5D=getPDF&amp;tx_sjcert_action%5Bcontroller%5D=Action&amp;cHash=d8896df5ca9909fc37fd61db1c3b38da</vt:lpwstr>
      </vt:variant>
      <vt:variant>
        <vt:lpwstr/>
      </vt:variant>
      <vt:variant>
        <vt:i4>3211296</vt:i4>
      </vt:variant>
      <vt:variant>
        <vt:i4>312</vt:i4>
      </vt:variant>
      <vt:variant>
        <vt:i4>0</vt:i4>
      </vt:variant>
      <vt:variant>
        <vt:i4>5</vt:i4>
      </vt:variant>
      <vt:variant>
        <vt:lpwstr>https://www.countyofsb.org/ceo/asset.c/400</vt:lpwstr>
      </vt:variant>
      <vt:variant>
        <vt:lpwstr/>
      </vt:variant>
      <vt:variant>
        <vt:i4>1966148</vt:i4>
      </vt:variant>
      <vt:variant>
        <vt:i4>309</vt:i4>
      </vt:variant>
      <vt:variant>
        <vt:i4>0</vt:i4>
      </vt:variant>
      <vt:variant>
        <vt:i4>5</vt:i4>
      </vt:variant>
      <vt:variant>
        <vt:lpwstr>https://en.wikipedia.org/wiki/Electrical_safety_testing</vt:lpwstr>
      </vt:variant>
      <vt:variant>
        <vt:lpwstr/>
      </vt:variant>
      <vt:variant>
        <vt:i4>1966148</vt:i4>
      </vt:variant>
      <vt:variant>
        <vt:i4>306</vt:i4>
      </vt:variant>
      <vt:variant>
        <vt:i4>0</vt:i4>
      </vt:variant>
      <vt:variant>
        <vt:i4>5</vt:i4>
      </vt:variant>
      <vt:variant>
        <vt:lpwstr>https://en.wikipedia.org/wiki/Electrical_safety_testing</vt:lpwstr>
      </vt:variant>
      <vt:variant>
        <vt:lpwstr/>
      </vt:variant>
      <vt:variant>
        <vt:i4>5308428</vt:i4>
      </vt:variant>
      <vt:variant>
        <vt:i4>303</vt:i4>
      </vt:variant>
      <vt:variant>
        <vt:i4>0</vt:i4>
      </vt:variant>
      <vt:variant>
        <vt:i4>5</vt:i4>
      </vt:variant>
      <vt:variant>
        <vt:lpwstr>https://en.wikipedia.org/wiki/File:Color_wire_black.svg</vt:lpwstr>
      </vt:variant>
      <vt:variant>
        <vt:lpwstr/>
      </vt:variant>
      <vt:variant>
        <vt:i4>4522023</vt:i4>
      </vt:variant>
      <vt:variant>
        <vt:i4>300</vt:i4>
      </vt:variant>
      <vt:variant>
        <vt:i4>0</vt:i4>
      </vt:variant>
      <vt:variant>
        <vt:i4>5</vt:i4>
      </vt:variant>
      <vt:variant>
        <vt:lpwstr>https://en.wikipedia.org/wiki/File:Color_wire_light_blue.svg</vt:lpwstr>
      </vt:variant>
      <vt:variant>
        <vt:lpwstr/>
      </vt:variant>
      <vt:variant>
        <vt:i4>7077941</vt:i4>
      </vt:variant>
      <vt:variant>
        <vt:i4>297</vt:i4>
      </vt:variant>
      <vt:variant>
        <vt:i4>0</vt:i4>
      </vt:variant>
      <vt:variant>
        <vt:i4>5</vt:i4>
      </vt:variant>
      <vt:variant>
        <vt:lpwstr>https://en.wikipedia.org/wiki/File:Color_wire_yellow.svg</vt:lpwstr>
      </vt:variant>
      <vt:variant>
        <vt:lpwstr/>
      </vt:variant>
      <vt:variant>
        <vt:i4>3866738</vt:i4>
      </vt:variant>
      <vt:variant>
        <vt:i4>294</vt:i4>
      </vt:variant>
      <vt:variant>
        <vt:i4>0</vt:i4>
      </vt:variant>
      <vt:variant>
        <vt:i4>5</vt:i4>
      </vt:variant>
      <vt:variant>
        <vt:lpwstr>https://en.wikipedia.org/wiki/File:Color_wire_red.svg</vt:lpwstr>
      </vt:variant>
      <vt:variant>
        <vt:lpwstr/>
      </vt:variant>
      <vt:variant>
        <vt:i4>6357031</vt:i4>
      </vt:variant>
      <vt:variant>
        <vt:i4>291</vt:i4>
      </vt:variant>
      <vt:variant>
        <vt:i4>0</vt:i4>
      </vt:variant>
      <vt:variant>
        <vt:i4>5</vt:i4>
      </vt:variant>
      <vt:variant>
        <vt:lpwstr>http://en.wikipedia.org/wiki/Israel</vt:lpwstr>
      </vt:variant>
      <vt:variant>
        <vt:lpwstr/>
      </vt:variant>
      <vt:variant>
        <vt:i4>2097257</vt:i4>
      </vt:variant>
      <vt:variant>
        <vt:i4>288</vt:i4>
      </vt:variant>
      <vt:variant>
        <vt:i4>0</vt:i4>
      </vt:variant>
      <vt:variant>
        <vt:i4>5</vt:i4>
      </vt:variant>
      <vt:variant>
        <vt:lpwstr>http://en.wikipedia.org/w/index.php?title=IS16A-R&amp;action=edit&amp;redlink=1</vt:lpwstr>
      </vt:variant>
      <vt:variant>
        <vt:lpwstr/>
      </vt:variant>
      <vt:variant>
        <vt:i4>1179708</vt:i4>
      </vt:variant>
      <vt:variant>
        <vt:i4>285</vt:i4>
      </vt:variant>
      <vt:variant>
        <vt:i4>0</vt:i4>
      </vt:variant>
      <vt:variant>
        <vt:i4>5</vt:i4>
      </vt:variant>
      <vt:variant>
        <vt:lpwstr>http://en.wikipedia.org/w/index.php?title=SI_32&amp;action=edit&amp;redlink=1</vt:lpwstr>
      </vt:variant>
      <vt:variant>
        <vt:lpwstr/>
      </vt:variant>
      <vt:variant>
        <vt:i4>3211385</vt:i4>
      </vt:variant>
      <vt:variant>
        <vt:i4>282</vt:i4>
      </vt:variant>
      <vt:variant>
        <vt:i4>0</vt:i4>
      </vt:variant>
      <vt:variant>
        <vt:i4>5</vt:i4>
      </vt:variant>
      <vt:variant>
        <vt:lpwstr>http://en.wikipedia.org/wiki/China_Compulsory_Certificate</vt:lpwstr>
      </vt:variant>
      <vt:variant>
        <vt:lpwstr/>
      </vt:variant>
      <vt:variant>
        <vt:i4>82</vt:i4>
      </vt:variant>
      <vt:variant>
        <vt:i4>279</vt:i4>
      </vt:variant>
      <vt:variant>
        <vt:i4>0</vt:i4>
      </vt:variant>
      <vt:variant>
        <vt:i4>5</vt:i4>
      </vt:variant>
      <vt:variant>
        <vt:lpwstr>http://en.wikipedia.org/wiki/World_Trade_Organisation</vt:lpwstr>
      </vt:variant>
      <vt:variant>
        <vt:lpwstr/>
      </vt:variant>
      <vt:variant>
        <vt:i4>4063316</vt:i4>
      </vt:variant>
      <vt:variant>
        <vt:i4>276</vt:i4>
      </vt:variant>
      <vt:variant>
        <vt:i4>0</vt:i4>
      </vt:variant>
      <vt:variant>
        <vt:i4>5</vt:i4>
      </vt:variant>
      <vt:variant>
        <vt:lpwstr>http://en.wikipedia.org/wiki/Standardization_Administration_of_China</vt:lpwstr>
      </vt:variant>
      <vt:variant>
        <vt:lpwstr/>
      </vt:variant>
      <vt:variant>
        <vt:i4>6291497</vt:i4>
      </vt:variant>
      <vt:variant>
        <vt:i4>273</vt:i4>
      </vt:variant>
      <vt:variant>
        <vt:i4>0</vt:i4>
      </vt:variant>
      <vt:variant>
        <vt:i4>5</vt:i4>
      </vt:variant>
      <vt:variant>
        <vt:lpwstr>http://en.wikipedia.org/wiki/Millimetre</vt:lpwstr>
      </vt:variant>
      <vt:variant>
        <vt:lpwstr/>
      </vt:variant>
      <vt:variant>
        <vt:i4>7209005</vt:i4>
      </vt:variant>
      <vt:variant>
        <vt:i4>270</vt:i4>
      </vt:variant>
      <vt:variant>
        <vt:i4>0</vt:i4>
      </vt:variant>
      <vt:variant>
        <vt:i4>5</vt:i4>
      </vt:variant>
      <vt:variant>
        <vt:lpwstr>http://en.wikipedia.org/wiki/Italy</vt:lpwstr>
      </vt:variant>
      <vt:variant>
        <vt:lpwstr/>
      </vt:variant>
      <vt:variant>
        <vt:i4>2031695</vt:i4>
      </vt:variant>
      <vt:variant>
        <vt:i4>267</vt:i4>
      </vt:variant>
      <vt:variant>
        <vt:i4>0</vt:i4>
      </vt:variant>
      <vt:variant>
        <vt:i4>5</vt:i4>
      </vt:variant>
      <vt:variant>
        <vt:lpwstr>http://en.wikipedia.org/wiki/Denmark</vt:lpwstr>
      </vt:variant>
      <vt:variant>
        <vt:lpwstr/>
      </vt:variant>
      <vt:variant>
        <vt:i4>7274531</vt:i4>
      </vt:variant>
      <vt:variant>
        <vt:i4>264</vt:i4>
      </vt:variant>
      <vt:variant>
        <vt:i4>0</vt:i4>
      </vt:variant>
      <vt:variant>
        <vt:i4>5</vt:i4>
      </vt:variant>
      <vt:variant>
        <vt:lpwstr>http://en.wikipedia.org/wiki/Schuko</vt:lpwstr>
      </vt:variant>
      <vt:variant>
        <vt:lpwstr/>
      </vt:variant>
      <vt:variant>
        <vt:i4>5308448</vt:i4>
      </vt:variant>
      <vt:variant>
        <vt:i4>261</vt:i4>
      </vt:variant>
      <vt:variant>
        <vt:i4>0</vt:i4>
      </vt:variant>
      <vt:variant>
        <vt:i4>5</vt:i4>
      </vt:variant>
      <vt:variant>
        <vt:lpwstr>http://en.wikipedia.org/wiki/GOST_7396</vt:lpwstr>
      </vt:variant>
      <vt:variant>
        <vt:lpwstr/>
      </vt:variant>
      <vt:variant>
        <vt:i4>7798835</vt:i4>
      </vt:variant>
      <vt:variant>
        <vt:i4>258</vt:i4>
      </vt:variant>
      <vt:variant>
        <vt:i4>0</vt:i4>
      </vt:variant>
      <vt:variant>
        <vt:i4>5</vt:i4>
      </vt:variant>
      <vt:variant>
        <vt:lpwstr>http://en.wikipedia.org/wiki/Russia</vt:lpwstr>
      </vt:variant>
      <vt:variant>
        <vt:lpwstr/>
      </vt:variant>
      <vt:variant>
        <vt:i4>7209005</vt:i4>
      </vt:variant>
      <vt:variant>
        <vt:i4>255</vt:i4>
      </vt:variant>
      <vt:variant>
        <vt:i4>0</vt:i4>
      </vt:variant>
      <vt:variant>
        <vt:i4>5</vt:i4>
      </vt:variant>
      <vt:variant>
        <vt:lpwstr>http://en.wikipedia.org/wiki/Italy</vt:lpwstr>
      </vt:variant>
      <vt:variant>
        <vt:lpwstr/>
      </vt:variant>
      <vt:variant>
        <vt:i4>852035</vt:i4>
      </vt:variant>
      <vt:variant>
        <vt:i4>252</vt:i4>
      </vt:variant>
      <vt:variant>
        <vt:i4>0</vt:i4>
      </vt:variant>
      <vt:variant>
        <vt:i4>5</vt:i4>
      </vt:variant>
      <vt:variant>
        <vt:lpwstr>http://en.wikipedia.org/wiki/Europlug</vt:lpwstr>
      </vt:variant>
      <vt:variant>
        <vt:lpwstr/>
      </vt:variant>
      <vt:variant>
        <vt:i4>720964</vt:i4>
      </vt:variant>
      <vt:variant>
        <vt:i4>249</vt:i4>
      </vt:variant>
      <vt:variant>
        <vt:i4>0</vt:i4>
      </vt:variant>
      <vt:variant>
        <vt:i4>5</vt:i4>
      </vt:variant>
      <vt:variant>
        <vt:lpwstr>http://en.wikipedia.org/wiki/Slovakia</vt:lpwstr>
      </vt:variant>
      <vt:variant>
        <vt:lpwstr/>
      </vt:variant>
      <vt:variant>
        <vt:i4>7864335</vt:i4>
      </vt:variant>
      <vt:variant>
        <vt:i4>246</vt:i4>
      </vt:variant>
      <vt:variant>
        <vt:i4>0</vt:i4>
      </vt:variant>
      <vt:variant>
        <vt:i4>5</vt:i4>
      </vt:variant>
      <vt:variant>
        <vt:lpwstr>http://en.wikipedia.org/wiki/Czech_Republic</vt:lpwstr>
      </vt:variant>
      <vt:variant>
        <vt:lpwstr/>
      </vt:variant>
      <vt:variant>
        <vt:i4>7143483</vt:i4>
      </vt:variant>
      <vt:variant>
        <vt:i4>243</vt:i4>
      </vt:variant>
      <vt:variant>
        <vt:i4>0</vt:i4>
      </vt:variant>
      <vt:variant>
        <vt:i4>5</vt:i4>
      </vt:variant>
      <vt:variant>
        <vt:lpwstr>http://en.wikipedia.org/wiki/Poland</vt:lpwstr>
      </vt:variant>
      <vt:variant>
        <vt:lpwstr/>
      </vt:variant>
      <vt:variant>
        <vt:i4>1376322</vt:i4>
      </vt:variant>
      <vt:variant>
        <vt:i4>240</vt:i4>
      </vt:variant>
      <vt:variant>
        <vt:i4>0</vt:i4>
      </vt:variant>
      <vt:variant>
        <vt:i4>5</vt:i4>
      </vt:variant>
      <vt:variant>
        <vt:lpwstr>http://en.wikipedia.org/wiki/Belgium</vt:lpwstr>
      </vt:variant>
      <vt:variant>
        <vt:lpwstr/>
      </vt:variant>
      <vt:variant>
        <vt:i4>8060969</vt:i4>
      </vt:variant>
      <vt:variant>
        <vt:i4>237</vt:i4>
      </vt:variant>
      <vt:variant>
        <vt:i4>0</vt:i4>
      </vt:variant>
      <vt:variant>
        <vt:i4>5</vt:i4>
      </vt:variant>
      <vt:variant>
        <vt:lpwstr>http://en.wikipedia.org/wiki/France</vt:lpwstr>
      </vt:variant>
      <vt:variant>
        <vt:lpwstr/>
      </vt:variant>
      <vt:variant>
        <vt:i4>7274531</vt:i4>
      </vt:variant>
      <vt:variant>
        <vt:i4>234</vt:i4>
      </vt:variant>
      <vt:variant>
        <vt:i4>0</vt:i4>
      </vt:variant>
      <vt:variant>
        <vt:i4>5</vt:i4>
      </vt:variant>
      <vt:variant>
        <vt:lpwstr>http://en.wikipedia.org/wiki/Schuko</vt:lpwstr>
      </vt:variant>
      <vt:variant>
        <vt:lpwstr/>
      </vt:variant>
      <vt:variant>
        <vt:i4>3473467</vt:i4>
      </vt:variant>
      <vt:variant>
        <vt:i4>231</vt:i4>
      </vt:variant>
      <vt:variant>
        <vt:i4>0</vt:i4>
      </vt:variant>
      <vt:variant>
        <vt:i4>5</vt:i4>
      </vt:variant>
      <vt:variant>
        <vt:lpwstr>https://www.norstaninc.com/products/electrical-contact-rivets/</vt:lpwstr>
      </vt:variant>
      <vt:variant>
        <vt:lpwstr/>
      </vt:variant>
      <vt:variant>
        <vt:i4>1572923</vt:i4>
      </vt:variant>
      <vt:variant>
        <vt:i4>224</vt:i4>
      </vt:variant>
      <vt:variant>
        <vt:i4>0</vt:i4>
      </vt:variant>
      <vt:variant>
        <vt:i4>5</vt:i4>
      </vt:variant>
      <vt:variant>
        <vt:lpwstr/>
      </vt:variant>
      <vt:variant>
        <vt:lpwstr>_Toc39268828</vt:lpwstr>
      </vt:variant>
      <vt:variant>
        <vt:i4>1507387</vt:i4>
      </vt:variant>
      <vt:variant>
        <vt:i4>218</vt:i4>
      </vt:variant>
      <vt:variant>
        <vt:i4>0</vt:i4>
      </vt:variant>
      <vt:variant>
        <vt:i4>5</vt:i4>
      </vt:variant>
      <vt:variant>
        <vt:lpwstr/>
      </vt:variant>
      <vt:variant>
        <vt:lpwstr>_Toc39268827</vt:lpwstr>
      </vt:variant>
      <vt:variant>
        <vt:i4>1441851</vt:i4>
      </vt:variant>
      <vt:variant>
        <vt:i4>212</vt:i4>
      </vt:variant>
      <vt:variant>
        <vt:i4>0</vt:i4>
      </vt:variant>
      <vt:variant>
        <vt:i4>5</vt:i4>
      </vt:variant>
      <vt:variant>
        <vt:lpwstr/>
      </vt:variant>
      <vt:variant>
        <vt:lpwstr>_Toc39268826</vt:lpwstr>
      </vt:variant>
      <vt:variant>
        <vt:i4>1376315</vt:i4>
      </vt:variant>
      <vt:variant>
        <vt:i4>206</vt:i4>
      </vt:variant>
      <vt:variant>
        <vt:i4>0</vt:i4>
      </vt:variant>
      <vt:variant>
        <vt:i4>5</vt:i4>
      </vt:variant>
      <vt:variant>
        <vt:lpwstr/>
      </vt:variant>
      <vt:variant>
        <vt:lpwstr>_Toc39268825</vt:lpwstr>
      </vt:variant>
      <vt:variant>
        <vt:i4>1310779</vt:i4>
      </vt:variant>
      <vt:variant>
        <vt:i4>200</vt:i4>
      </vt:variant>
      <vt:variant>
        <vt:i4>0</vt:i4>
      </vt:variant>
      <vt:variant>
        <vt:i4>5</vt:i4>
      </vt:variant>
      <vt:variant>
        <vt:lpwstr/>
      </vt:variant>
      <vt:variant>
        <vt:lpwstr>_Toc39268824</vt:lpwstr>
      </vt:variant>
      <vt:variant>
        <vt:i4>1245243</vt:i4>
      </vt:variant>
      <vt:variant>
        <vt:i4>194</vt:i4>
      </vt:variant>
      <vt:variant>
        <vt:i4>0</vt:i4>
      </vt:variant>
      <vt:variant>
        <vt:i4>5</vt:i4>
      </vt:variant>
      <vt:variant>
        <vt:lpwstr/>
      </vt:variant>
      <vt:variant>
        <vt:lpwstr>_Toc39268823</vt:lpwstr>
      </vt:variant>
      <vt:variant>
        <vt:i4>1179707</vt:i4>
      </vt:variant>
      <vt:variant>
        <vt:i4>188</vt:i4>
      </vt:variant>
      <vt:variant>
        <vt:i4>0</vt:i4>
      </vt:variant>
      <vt:variant>
        <vt:i4>5</vt:i4>
      </vt:variant>
      <vt:variant>
        <vt:lpwstr/>
      </vt:variant>
      <vt:variant>
        <vt:lpwstr>_Toc39268822</vt:lpwstr>
      </vt:variant>
      <vt:variant>
        <vt:i4>1114171</vt:i4>
      </vt:variant>
      <vt:variant>
        <vt:i4>182</vt:i4>
      </vt:variant>
      <vt:variant>
        <vt:i4>0</vt:i4>
      </vt:variant>
      <vt:variant>
        <vt:i4>5</vt:i4>
      </vt:variant>
      <vt:variant>
        <vt:lpwstr/>
      </vt:variant>
      <vt:variant>
        <vt:lpwstr>_Toc39268821</vt:lpwstr>
      </vt:variant>
      <vt:variant>
        <vt:i4>1638456</vt:i4>
      </vt:variant>
      <vt:variant>
        <vt:i4>176</vt:i4>
      </vt:variant>
      <vt:variant>
        <vt:i4>0</vt:i4>
      </vt:variant>
      <vt:variant>
        <vt:i4>5</vt:i4>
      </vt:variant>
      <vt:variant>
        <vt:lpwstr/>
      </vt:variant>
      <vt:variant>
        <vt:lpwstr>_Toc39268819</vt:lpwstr>
      </vt:variant>
      <vt:variant>
        <vt:i4>1572920</vt:i4>
      </vt:variant>
      <vt:variant>
        <vt:i4>170</vt:i4>
      </vt:variant>
      <vt:variant>
        <vt:i4>0</vt:i4>
      </vt:variant>
      <vt:variant>
        <vt:i4>5</vt:i4>
      </vt:variant>
      <vt:variant>
        <vt:lpwstr/>
      </vt:variant>
      <vt:variant>
        <vt:lpwstr>_Toc39268818</vt:lpwstr>
      </vt:variant>
      <vt:variant>
        <vt:i4>1507384</vt:i4>
      </vt:variant>
      <vt:variant>
        <vt:i4>164</vt:i4>
      </vt:variant>
      <vt:variant>
        <vt:i4>0</vt:i4>
      </vt:variant>
      <vt:variant>
        <vt:i4>5</vt:i4>
      </vt:variant>
      <vt:variant>
        <vt:lpwstr/>
      </vt:variant>
      <vt:variant>
        <vt:lpwstr>_Toc39268817</vt:lpwstr>
      </vt:variant>
      <vt:variant>
        <vt:i4>1441848</vt:i4>
      </vt:variant>
      <vt:variant>
        <vt:i4>158</vt:i4>
      </vt:variant>
      <vt:variant>
        <vt:i4>0</vt:i4>
      </vt:variant>
      <vt:variant>
        <vt:i4>5</vt:i4>
      </vt:variant>
      <vt:variant>
        <vt:lpwstr/>
      </vt:variant>
      <vt:variant>
        <vt:lpwstr>_Toc39268816</vt:lpwstr>
      </vt:variant>
      <vt:variant>
        <vt:i4>1376312</vt:i4>
      </vt:variant>
      <vt:variant>
        <vt:i4>152</vt:i4>
      </vt:variant>
      <vt:variant>
        <vt:i4>0</vt:i4>
      </vt:variant>
      <vt:variant>
        <vt:i4>5</vt:i4>
      </vt:variant>
      <vt:variant>
        <vt:lpwstr/>
      </vt:variant>
      <vt:variant>
        <vt:lpwstr>_Toc39268815</vt:lpwstr>
      </vt:variant>
      <vt:variant>
        <vt:i4>1310776</vt:i4>
      </vt:variant>
      <vt:variant>
        <vt:i4>146</vt:i4>
      </vt:variant>
      <vt:variant>
        <vt:i4>0</vt:i4>
      </vt:variant>
      <vt:variant>
        <vt:i4>5</vt:i4>
      </vt:variant>
      <vt:variant>
        <vt:lpwstr/>
      </vt:variant>
      <vt:variant>
        <vt:lpwstr>_Toc39268814</vt:lpwstr>
      </vt:variant>
      <vt:variant>
        <vt:i4>1245240</vt:i4>
      </vt:variant>
      <vt:variant>
        <vt:i4>140</vt:i4>
      </vt:variant>
      <vt:variant>
        <vt:i4>0</vt:i4>
      </vt:variant>
      <vt:variant>
        <vt:i4>5</vt:i4>
      </vt:variant>
      <vt:variant>
        <vt:lpwstr/>
      </vt:variant>
      <vt:variant>
        <vt:lpwstr>_Toc39268813</vt:lpwstr>
      </vt:variant>
      <vt:variant>
        <vt:i4>1179704</vt:i4>
      </vt:variant>
      <vt:variant>
        <vt:i4>134</vt:i4>
      </vt:variant>
      <vt:variant>
        <vt:i4>0</vt:i4>
      </vt:variant>
      <vt:variant>
        <vt:i4>5</vt:i4>
      </vt:variant>
      <vt:variant>
        <vt:lpwstr/>
      </vt:variant>
      <vt:variant>
        <vt:lpwstr>_Toc39268812</vt:lpwstr>
      </vt:variant>
      <vt:variant>
        <vt:i4>1114168</vt:i4>
      </vt:variant>
      <vt:variant>
        <vt:i4>128</vt:i4>
      </vt:variant>
      <vt:variant>
        <vt:i4>0</vt:i4>
      </vt:variant>
      <vt:variant>
        <vt:i4>5</vt:i4>
      </vt:variant>
      <vt:variant>
        <vt:lpwstr/>
      </vt:variant>
      <vt:variant>
        <vt:lpwstr>_Toc39268811</vt:lpwstr>
      </vt:variant>
      <vt:variant>
        <vt:i4>1638457</vt:i4>
      </vt:variant>
      <vt:variant>
        <vt:i4>122</vt:i4>
      </vt:variant>
      <vt:variant>
        <vt:i4>0</vt:i4>
      </vt:variant>
      <vt:variant>
        <vt:i4>5</vt:i4>
      </vt:variant>
      <vt:variant>
        <vt:lpwstr/>
      </vt:variant>
      <vt:variant>
        <vt:lpwstr>_Toc39268809</vt:lpwstr>
      </vt:variant>
      <vt:variant>
        <vt:i4>1572921</vt:i4>
      </vt:variant>
      <vt:variant>
        <vt:i4>116</vt:i4>
      </vt:variant>
      <vt:variant>
        <vt:i4>0</vt:i4>
      </vt:variant>
      <vt:variant>
        <vt:i4>5</vt:i4>
      </vt:variant>
      <vt:variant>
        <vt:lpwstr/>
      </vt:variant>
      <vt:variant>
        <vt:lpwstr>_Toc39268808</vt:lpwstr>
      </vt:variant>
      <vt:variant>
        <vt:i4>1507385</vt:i4>
      </vt:variant>
      <vt:variant>
        <vt:i4>110</vt:i4>
      </vt:variant>
      <vt:variant>
        <vt:i4>0</vt:i4>
      </vt:variant>
      <vt:variant>
        <vt:i4>5</vt:i4>
      </vt:variant>
      <vt:variant>
        <vt:lpwstr/>
      </vt:variant>
      <vt:variant>
        <vt:lpwstr>_Toc39268807</vt:lpwstr>
      </vt:variant>
      <vt:variant>
        <vt:i4>1441849</vt:i4>
      </vt:variant>
      <vt:variant>
        <vt:i4>104</vt:i4>
      </vt:variant>
      <vt:variant>
        <vt:i4>0</vt:i4>
      </vt:variant>
      <vt:variant>
        <vt:i4>5</vt:i4>
      </vt:variant>
      <vt:variant>
        <vt:lpwstr/>
      </vt:variant>
      <vt:variant>
        <vt:lpwstr>_Toc39268806</vt:lpwstr>
      </vt:variant>
      <vt:variant>
        <vt:i4>1376313</vt:i4>
      </vt:variant>
      <vt:variant>
        <vt:i4>98</vt:i4>
      </vt:variant>
      <vt:variant>
        <vt:i4>0</vt:i4>
      </vt:variant>
      <vt:variant>
        <vt:i4>5</vt:i4>
      </vt:variant>
      <vt:variant>
        <vt:lpwstr/>
      </vt:variant>
      <vt:variant>
        <vt:lpwstr>_Toc39268805</vt:lpwstr>
      </vt:variant>
      <vt:variant>
        <vt:i4>1310777</vt:i4>
      </vt:variant>
      <vt:variant>
        <vt:i4>92</vt:i4>
      </vt:variant>
      <vt:variant>
        <vt:i4>0</vt:i4>
      </vt:variant>
      <vt:variant>
        <vt:i4>5</vt:i4>
      </vt:variant>
      <vt:variant>
        <vt:lpwstr/>
      </vt:variant>
      <vt:variant>
        <vt:lpwstr>_Toc39268804</vt:lpwstr>
      </vt:variant>
      <vt:variant>
        <vt:i4>1245241</vt:i4>
      </vt:variant>
      <vt:variant>
        <vt:i4>86</vt:i4>
      </vt:variant>
      <vt:variant>
        <vt:i4>0</vt:i4>
      </vt:variant>
      <vt:variant>
        <vt:i4>5</vt:i4>
      </vt:variant>
      <vt:variant>
        <vt:lpwstr/>
      </vt:variant>
      <vt:variant>
        <vt:lpwstr>_Toc39268803</vt:lpwstr>
      </vt:variant>
      <vt:variant>
        <vt:i4>1179705</vt:i4>
      </vt:variant>
      <vt:variant>
        <vt:i4>80</vt:i4>
      </vt:variant>
      <vt:variant>
        <vt:i4>0</vt:i4>
      </vt:variant>
      <vt:variant>
        <vt:i4>5</vt:i4>
      </vt:variant>
      <vt:variant>
        <vt:lpwstr/>
      </vt:variant>
      <vt:variant>
        <vt:lpwstr>_Toc39268802</vt:lpwstr>
      </vt:variant>
      <vt:variant>
        <vt:i4>1114169</vt:i4>
      </vt:variant>
      <vt:variant>
        <vt:i4>74</vt:i4>
      </vt:variant>
      <vt:variant>
        <vt:i4>0</vt:i4>
      </vt:variant>
      <vt:variant>
        <vt:i4>5</vt:i4>
      </vt:variant>
      <vt:variant>
        <vt:lpwstr/>
      </vt:variant>
      <vt:variant>
        <vt:lpwstr>_Toc39268801</vt:lpwstr>
      </vt:variant>
      <vt:variant>
        <vt:i4>1048633</vt:i4>
      </vt:variant>
      <vt:variant>
        <vt:i4>68</vt:i4>
      </vt:variant>
      <vt:variant>
        <vt:i4>0</vt:i4>
      </vt:variant>
      <vt:variant>
        <vt:i4>5</vt:i4>
      </vt:variant>
      <vt:variant>
        <vt:lpwstr/>
      </vt:variant>
      <vt:variant>
        <vt:lpwstr>_Toc39268800</vt:lpwstr>
      </vt:variant>
      <vt:variant>
        <vt:i4>1441840</vt:i4>
      </vt:variant>
      <vt:variant>
        <vt:i4>62</vt:i4>
      </vt:variant>
      <vt:variant>
        <vt:i4>0</vt:i4>
      </vt:variant>
      <vt:variant>
        <vt:i4>5</vt:i4>
      </vt:variant>
      <vt:variant>
        <vt:lpwstr/>
      </vt:variant>
      <vt:variant>
        <vt:lpwstr>_Toc39268799</vt:lpwstr>
      </vt:variant>
      <vt:variant>
        <vt:i4>1507376</vt:i4>
      </vt:variant>
      <vt:variant>
        <vt:i4>56</vt:i4>
      </vt:variant>
      <vt:variant>
        <vt:i4>0</vt:i4>
      </vt:variant>
      <vt:variant>
        <vt:i4>5</vt:i4>
      </vt:variant>
      <vt:variant>
        <vt:lpwstr/>
      </vt:variant>
      <vt:variant>
        <vt:lpwstr>_Toc39268798</vt:lpwstr>
      </vt:variant>
      <vt:variant>
        <vt:i4>1572912</vt:i4>
      </vt:variant>
      <vt:variant>
        <vt:i4>50</vt:i4>
      </vt:variant>
      <vt:variant>
        <vt:i4>0</vt:i4>
      </vt:variant>
      <vt:variant>
        <vt:i4>5</vt:i4>
      </vt:variant>
      <vt:variant>
        <vt:lpwstr/>
      </vt:variant>
      <vt:variant>
        <vt:lpwstr>_Toc39268797</vt:lpwstr>
      </vt:variant>
      <vt:variant>
        <vt:i4>1638448</vt:i4>
      </vt:variant>
      <vt:variant>
        <vt:i4>44</vt:i4>
      </vt:variant>
      <vt:variant>
        <vt:i4>0</vt:i4>
      </vt:variant>
      <vt:variant>
        <vt:i4>5</vt:i4>
      </vt:variant>
      <vt:variant>
        <vt:lpwstr/>
      </vt:variant>
      <vt:variant>
        <vt:lpwstr>_Toc39268796</vt:lpwstr>
      </vt:variant>
      <vt:variant>
        <vt:i4>1703984</vt:i4>
      </vt:variant>
      <vt:variant>
        <vt:i4>38</vt:i4>
      </vt:variant>
      <vt:variant>
        <vt:i4>0</vt:i4>
      </vt:variant>
      <vt:variant>
        <vt:i4>5</vt:i4>
      </vt:variant>
      <vt:variant>
        <vt:lpwstr/>
      </vt:variant>
      <vt:variant>
        <vt:lpwstr>_Toc39268795</vt:lpwstr>
      </vt:variant>
      <vt:variant>
        <vt:i4>1769520</vt:i4>
      </vt:variant>
      <vt:variant>
        <vt:i4>32</vt:i4>
      </vt:variant>
      <vt:variant>
        <vt:i4>0</vt:i4>
      </vt:variant>
      <vt:variant>
        <vt:i4>5</vt:i4>
      </vt:variant>
      <vt:variant>
        <vt:lpwstr/>
      </vt:variant>
      <vt:variant>
        <vt:lpwstr>_Toc39268794</vt:lpwstr>
      </vt:variant>
      <vt:variant>
        <vt:i4>1835056</vt:i4>
      </vt:variant>
      <vt:variant>
        <vt:i4>26</vt:i4>
      </vt:variant>
      <vt:variant>
        <vt:i4>0</vt:i4>
      </vt:variant>
      <vt:variant>
        <vt:i4>5</vt:i4>
      </vt:variant>
      <vt:variant>
        <vt:lpwstr/>
      </vt:variant>
      <vt:variant>
        <vt:lpwstr>_Toc39268793</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3</cp:revision>
  <cp:lastPrinted>2022-09-05T08:53:00Z</cp:lastPrinted>
  <dcterms:created xsi:type="dcterms:W3CDTF">2022-10-13T10:21:00Z</dcterms:created>
  <dcterms:modified xsi:type="dcterms:W3CDTF">2022-10-13T10:27:00Z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-1362334374</vt:i4>
  </property>
</Properties>
</file>