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10E5" w:rsidRPr="00E36B8B" w:rsidRDefault="008323D5" w:rsidP="00843B96">
      <w:pPr>
        <w:jc w:val="center"/>
        <w:rPr>
          <w:rFonts w:ascii="Times New Roman" w:eastAsia="Times New Roman" w:hAnsi="Times New Roman" w:cs="Times New Roman"/>
          <w:b/>
          <w:noProof/>
          <w:sz w:val="56"/>
          <w:szCs w:val="56"/>
          <w:lang w:bidi="en-US"/>
        </w:rPr>
      </w:pPr>
      <w:r w:rsidRPr="00E36B8B">
        <w:rPr>
          <w:rFonts w:ascii="Times New Roman" w:eastAsia="Times New Roman" w:hAnsi="Times New Roman" w:cs="Times New Roman"/>
          <w:b/>
          <w:noProof/>
          <w:sz w:val="56"/>
          <w:szCs w:val="56"/>
          <w:lang w:bidi="en-US"/>
        </w:rPr>
        <w:t>BUILDING ELECTRICAL INSTALLATION</w:t>
      </w:r>
    </w:p>
    <w:p w:rsidR="006D10E5" w:rsidRDefault="008323D5" w:rsidP="006D10E5">
      <w:pPr>
        <w:jc w:val="center"/>
        <w:rPr>
          <w:rFonts w:ascii="Times New Roman" w:eastAsia="Times New Roman" w:hAnsi="Times New Roman" w:cs="Times New Roman"/>
          <w:b/>
          <w:noProof/>
          <w:sz w:val="56"/>
          <w:szCs w:val="56"/>
          <w:lang w:bidi="en-US"/>
        </w:rPr>
      </w:pPr>
      <w:r>
        <w:rPr>
          <w:rFonts w:ascii="Times New Roman" w:eastAsia="Times New Roman" w:hAnsi="Times New Roman" w:cs="Times New Roman"/>
          <w:b/>
          <w:noProof/>
          <w:sz w:val="56"/>
          <w:szCs w:val="56"/>
          <w:lang w:bidi="en-US"/>
        </w:rPr>
        <w:t>LEVEL III</w:t>
      </w:r>
    </w:p>
    <w:p w:rsidR="006D10E5" w:rsidRPr="000C3C5C" w:rsidRDefault="006D10E5" w:rsidP="006D10E5">
      <w:pPr>
        <w:jc w:val="center"/>
        <w:rPr>
          <w:rFonts w:ascii="Times New Roman" w:eastAsia="Times New Roman" w:hAnsi="Times New Roman" w:cs="Times New Roman"/>
          <w:b/>
          <w:bCs/>
          <w:color w:val="000000" w:themeColor="text1"/>
          <w:sz w:val="40"/>
          <w:szCs w:val="40"/>
          <w:lang w:bidi="en-US"/>
        </w:rPr>
      </w:pPr>
      <w:r w:rsidRPr="006A7D6D">
        <w:rPr>
          <w:rFonts w:ascii="Times New Roman" w:eastAsia="Times New Roman" w:hAnsi="Times New Roman" w:cs="Times New Roman"/>
          <w:b/>
          <w:bCs/>
          <w:color w:val="000000" w:themeColor="text1"/>
          <w:sz w:val="40"/>
          <w:szCs w:val="40"/>
          <w:lang w:bidi="en-US"/>
        </w:rPr>
        <w:t xml:space="preserve">Based on </w:t>
      </w:r>
      <w:r>
        <w:rPr>
          <w:rFonts w:ascii="Times New Roman" w:eastAsia="Times New Roman" w:hAnsi="Times New Roman" w:cs="Times New Roman"/>
          <w:b/>
          <w:bCs/>
          <w:color w:val="000000" w:themeColor="text1"/>
          <w:sz w:val="40"/>
          <w:szCs w:val="40"/>
          <w:lang w:bidi="en-US"/>
        </w:rPr>
        <w:t>October, 2023, Curriculum Version II</w:t>
      </w:r>
      <w:r w:rsidRPr="006A7D6D">
        <w:rPr>
          <w:rFonts w:ascii="Times New Roman" w:eastAsia="Times New Roman" w:hAnsi="Times New Roman" w:cs="Times New Roman"/>
          <w:b/>
          <w:bCs/>
          <w:color w:val="000000" w:themeColor="text1"/>
          <w:sz w:val="40"/>
          <w:szCs w:val="40"/>
          <w:lang w:bidi="en-US"/>
        </w:rPr>
        <w:t xml:space="preserve">,  </w:t>
      </w:r>
    </w:p>
    <w:p w:rsidR="0069315E" w:rsidRPr="00157712" w:rsidRDefault="006D10E5" w:rsidP="00EC7F8F">
      <w:pPr>
        <w:spacing w:before="120" w:after="120"/>
        <w:jc w:val="center"/>
        <w:rPr>
          <w:rFonts w:ascii="Times New Roman" w:hAnsi="Times New Roman" w:cs="Times New Roman"/>
        </w:rPr>
      </w:pPr>
      <w:r w:rsidRPr="006D10E5">
        <w:rPr>
          <w:rFonts w:ascii="Times New Roman" w:hAnsi="Times New Roman" w:cs="Times New Roman"/>
          <w:noProof/>
        </w:rPr>
        <w:drawing>
          <wp:inline distT="0" distB="0" distL="0" distR="0">
            <wp:extent cx="4219575" cy="2352675"/>
            <wp:effectExtent l="95250" t="95250" r="85725" b="85725"/>
            <wp:docPr id="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4233884" cy="2360653"/>
                    </a:xfrm>
                    <a:prstGeom prst="rect">
                      <a:avLst/>
                    </a:prstGeom>
                    <a:ln w="88900" cap="sq" cmpd="thickThin">
                      <a:solidFill>
                        <a:srgbClr val="000000"/>
                      </a:solidFill>
                      <a:prstDash val="solid"/>
                      <a:miter lim="800000"/>
                    </a:ln>
                    <a:effectLst>
                      <a:innerShdw blurRad="76200">
                        <a:srgbClr val="000000"/>
                      </a:innerShdw>
                    </a:effectLst>
                  </pic:spPr>
                </pic:pic>
              </a:graphicData>
            </a:graphic>
          </wp:inline>
        </w:drawing>
      </w:r>
    </w:p>
    <w:p w:rsidR="006D10E5" w:rsidRPr="00637B91" w:rsidRDefault="006D10E5" w:rsidP="006D10E5">
      <w:pPr>
        <w:autoSpaceDE w:val="0"/>
        <w:autoSpaceDN w:val="0"/>
        <w:adjustRightInd w:val="0"/>
        <w:rPr>
          <w:rFonts w:ascii="Times New Roman" w:hAnsi="Times New Roman"/>
          <w:b/>
          <w:color w:val="000000" w:themeColor="text1"/>
          <w:sz w:val="40"/>
          <w:szCs w:val="40"/>
        </w:rPr>
      </w:pPr>
      <w:r w:rsidRPr="00637B91">
        <w:rPr>
          <w:rFonts w:ascii="Times New Roman" w:hAnsi="Times New Roman"/>
          <w:b/>
          <w:color w:val="000000" w:themeColor="text1"/>
          <w:sz w:val="40"/>
          <w:szCs w:val="40"/>
        </w:rPr>
        <w:t xml:space="preserve">Module Title: </w:t>
      </w:r>
      <w:r w:rsidR="00EC7F8F">
        <w:rPr>
          <w:rFonts w:ascii="Times New Roman" w:hAnsi="Times New Roman"/>
          <w:b/>
          <w:color w:val="000000" w:themeColor="text1"/>
          <w:sz w:val="40"/>
          <w:szCs w:val="40"/>
        </w:rPr>
        <w:t>Installation a</w:t>
      </w:r>
      <w:r w:rsidR="00EC7F8F" w:rsidRPr="00637B91">
        <w:rPr>
          <w:rFonts w:ascii="Times New Roman" w:hAnsi="Times New Roman"/>
          <w:b/>
          <w:color w:val="000000" w:themeColor="text1"/>
          <w:sz w:val="40"/>
          <w:szCs w:val="40"/>
        </w:rPr>
        <w:t xml:space="preserve">nd Maintenance For  </w:t>
      </w:r>
    </w:p>
    <w:p w:rsidR="006D10E5" w:rsidRPr="00637B91" w:rsidRDefault="00EC7F8F" w:rsidP="006D10E5">
      <w:pPr>
        <w:autoSpaceDE w:val="0"/>
        <w:autoSpaceDN w:val="0"/>
        <w:adjustRightInd w:val="0"/>
        <w:rPr>
          <w:rFonts w:ascii="Times New Roman" w:hAnsi="Times New Roman"/>
          <w:b/>
          <w:color w:val="000000" w:themeColor="text1"/>
          <w:sz w:val="40"/>
          <w:szCs w:val="40"/>
        </w:rPr>
      </w:pPr>
      <w:r>
        <w:rPr>
          <w:rFonts w:ascii="Times New Roman" w:hAnsi="Times New Roman"/>
          <w:b/>
          <w:color w:val="000000" w:themeColor="text1"/>
          <w:sz w:val="40"/>
          <w:szCs w:val="40"/>
        </w:rPr>
        <w:t xml:space="preserve">     Telecommunication a</w:t>
      </w:r>
      <w:r w:rsidRPr="00637B91">
        <w:rPr>
          <w:rFonts w:ascii="Times New Roman" w:hAnsi="Times New Roman"/>
          <w:b/>
          <w:color w:val="000000" w:themeColor="text1"/>
          <w:sz w:val="40"/>
          <w:szCs w:val="40"/>
        </w:rPr>
        <w:t>nd Data Services Cable</w:t>
      </w:r>
    </w:p>
    <w:p w:rsidR="006D10E5" w:rsidRPr="00637B91" w:rsidRDefault="006D10E5" w:rsidP="006D10E5">
      <w:pPr>
        <w:autoSpaceDE w:val="0"/>
        <w:autoSpaceDN w:val="0"/>
        <w:adjustRightInd w:val="0"/>
        <w:rPr>
          <w:rFonts w:ascii="Times New Roman" w:hAnsi="Times New Roman"/>
          <w:b/>
          <w:color w:val="000000" w:themeColor="text1"/>
          <w:sz w:val="40"/>
          <w:szCs w:val="40"/>
        </w:rPr>
      </w:pPr>
      <w:r w:rsidRPr="00637B91">
        <w:rPr>
          <w:rFonts w:ascii="Times New Roman" w:hAnsi="Times New Roman"/>
          <w:b/>
          <w:color w:val="000000" w:themeColor="text1"/>
          <w:sz w:val="40"/>
          <w:szCs w:val="40"/>
        </w:rPr>
        <w:t xml:space="preserve">Code: </w:t>
      </w:r>
      <w:bookmarkStart w:id="0" w:name="EIS_BEI1_06_0322"/>
      <w:r>
        <w:rPr>
          <w:rFonts w:ascii="Times New Roman" w:hAnsi="Times New Roman"/>
          <w:b/>
          <w:color w:val="000000" w:themeColor="text1"/>
          <w:sz w:val="40"/>
          <w:szCs w:val="40"/>
        </w:rPr>
        <w:t>EIS BEI3 M</w:t>
      </w:r>
      <w:r w:rsidRPr="00637B91">
        <w:rPr>
          <w:rFonts w:ascii="Times New Roman" w:hAnsi="Times New Roman"/>
          <w:b/>
          <w:color w:val="000000" w:themeColor="text1"/>
          <w:sz w:val="40"/>
          <w:szCs w:val="40"/>
        </w:rPr>
        <w:t>3 10 2</w:t>
      </w:r>
      <w:bookmarkEnd w:id="0"/>
      <w:r w:rsidRPr="00637B91">
        <w:rPr>
          <w:rFonts w:ascii="Times New Roman" w:hAnsi="Times New Roman"/>
          <w:b/>
          <w:color w:val="000000" w:themeColor="text1"/>
          <w:sz w:val="40"/>
          <w:szCs w:val="40"/>
        </w:rPr>
        <w:t>3</w:t>
      </w:r>
    </w:p>
    <w:p w:rsidR="006D10E5" w:rsidRDefault="006D10E5" w:rsidP="006D10E5">
      <w:pPr>
        <w:pStyle w:val="ListParagraph"/>
        <w:autoSpaceDE w:val="0"/>
        <w:autoSpaceDN w:val="0"/>
        <w:adjustRightInd w:val="0"/>
        <w:spacing w:after="0"/>
        <w:ind w:left="0"/>
        <w:rPr>
          <w:rFonts w:ascii="Times New Roman" w:hAnsi="Times New Roman"/>
          <w:b/>
          <w:color w:val="000000" w:themeColor="text1"/>
          <w:sz w:val="40"/>
          <w:szCs w:val="40"/>
        </w:rPr>
      </w:pPr>
      <w:r w:rsidRPr="00637B91">
        <w:rPr>
          <w:rFonts w:ascii="Times New Roman" w:hAnsi="Times New Roman"/>
          <w:b/>
          <w:color w:val="000000" w:themeColor="text1"/>
          <w:sz w:val="40"/>
          <w:szCs w:val="40"/>
        </w:rPr>
        <w:t>Nominal duration: 64 Hours</w:t>
      </w:r>
    </w:p>
    <w:p w:rsidR="00475CCA" w:rsidRPr="00573E0D" w:rsidRDefault="00475CCA" w:rsidP="006D10E5">
      <w:pPr>
        <w:pStyle w:val="ListParagraph"/>
        <w:autoSpaceDE w:val="0"/>
        <w:autoSpaceDN w:val="0"/>
        <w:adjustRightInd w:val="0"/>
        <w:spacing w:after="0"/>
        <w:ind w:left="0"/>
        <w:rPr>
          <w:rFonts w:ascii="Times New Roman" w:hAnsi="Times New Roman"/>
          <w:b/>
          <w:color w:val="000000" w:themeColor="text1"/>
          <w:sz w:val="40"/>
          <w:szCs w:val="40"/>
        </w:rPr>
      </w:pPr>
    </w:p>
    <w:p w:rsidR="00466152" w:rsidRPr="00C504DA" w:rsidRDefault="006D10E5" w:rsidP="00C504DA">
      <w:pPr>
        <w:tabs>
          <w:tab w:val="left" w:pos="2700"/>
        </w:tabs>
        <w:ind w:left="2610" w:hanging="2700"/>
        <w:rPr>
          <w:rFonts w:ascii="Times New Roman" w:hAnsi="Times New Roman"/>
          <w:b/>
          <w:sz w:val="24"/>
          <w:szCs w:val="40"/>
        </w:rPr>
      </w:pPr>
      <w:r w:rsidRPr="0098551D">
        <w:rPr>
          <w:rFonts w:ascii="Times New Roman" w:hAnsi="Times New Roman"/>
          <w:b/>
          <w:sz w:val="24"/>
          <w:szCs w:val="40"/>
        </w:rPr>
        <w:t>Prepared By: Ministry of Lob</w:t>
      </w:r>
      <w:r>
        <w:rPr>
          <w:rFonts w:ascii="Times New Roman" w:hAnsi="Times New Roman"/>
          <w:b/>
          <w:sz w:val="24"/>
          <w:szCs w:val="40"/>
        </w:rPr>
        <w:t>ar and Skill</w:t>
      </w:r>
    </w:p>
    <w:p w:rsidR="005A208E" w:rsidRPr="00081908" w:rsidRDefault="006D10E5" w:rsidP="00420E3D">
      <w:pPr>
        <w:jc w:val="right"/>
        <w:rPr>
          <w:rFonts w:ascii="Times New Roman" w:eastAsia="Times New Roman" w:hAnsi="Times New Roman" w:cs="Times New Roman"/>
          <w:b/>
          <w:sz w:val="24"/>
          <w:szCs w:val="24"/>
          <w:lang w:bidi="en-US"/>
        </w:rPr>
      </w:pPr>
      <w:r>
        <w:rPr>
          <w:rFonts w:ascii="Times New Roman" w:eastAsia="Times New Roman" w:hAnsi="Times New Roman" w:cs="Times New Roman"/>
          <w:b/>
          <w:sz w:val="24"/>
          <w:szCs w:val="24"/>
          <w:lang w:bidi="en-US"/>
        </w:rPr>
        <w:t>October</w:t>
      </w:r>
      <w:r w:rsidR="00466152" w:rsidRPr="00081908">
        <w:rPr>
          <w:rFonts w:ascii="Times New Roman" w:eastAsia="Times New Roman" w:hAnsi="Times New Roman" w:cs="Times New Roman"/>
          <w:b/>
          <w:sz w:val="24"/>
          <w:szCs w:val="24"/>
          <w:lang w:bidi="en-US"/>
        </w:rPr>
        <w:t>, 2023</w:t>
      </w:r>
    </w:p>
    <w:p w:rsidR="00A43D67" w:rsidRPr="00081908" w:rsidRDefault="006D10E5" w:rsidP="00420E3D">
      <w:pPr>
        <w:jc w:val="right"/>
        <w:rPr>
          <w:rFonts w:ascii="Times New Roman" w:eastAsia="Times New Roman" w:hAnsi="Times New Roman" w:cs="Times New Roman"/>
          <w:b/>
          <w:sz w:val="24"/>
          <w:szCs w:val="24"/>
          <w:lang w:bidi="en-US"/>
        </w:rPr>
        <w:sectPr w:rsidR="00A43D67" w:rsidRPr="00081908" w:rsidSect="00475CCA">
          <w:headerReference w:type="default" r:id="rId9"/>
          <w:pgSz w:w="12240" w:h="15840"/>
          <w:pgMar w:top="1440" w:right="1440" w:bottom="1440" w:left="1440" w:header="288" w:footer="144" w:gutter="0"/>
          <w:pgNumType w:fmt="lowerRoman" w:start="4"/>
          <w:cols w:space="720"/>
          <w:docGrid w:linePitch="360"/>
        </w:sectPr>
      </w:pPr>
      <w:r>
        <w:rPr>
          <w:rFonts w:ascii="Times New Roman" w:eastAsia="Times New Roman" w:hAnsi="Times New Roman" w:cs="Times New Roman"/>
          <w:b/>
          <w:sz w:val="24"/>
          <w:szCs w:val="24"/>
          <w:lang w:bidi="en-US"/>
        </w:rPr>
        <w:t>Addis Ababa</w:t>
      </w:r>
      <w:r w:rsidRPr="00081908">
        <w:rPr>
          <w:rFonts w:ascii="Times New Roman" w:eastAsia="Times New Roman" w:hAnsi="Times New Roman" w:cs="Times New Roman"/>
          <w:b/>
          <w:sz w:val="24"/>
          <w:szCs w:val="24"/>
          <w:lang w:bidi="en-US"/>
        </w:rPr>
        <w:t>,</w:t>
      </w:r>
      <w:r w:rsidR="006769BE">
        <w:rPr>
          <w:rFonts w:ascii="Times New Roman" w:eastAsia="Times New Roman" w:hAnsi="Times New Roman" w:cs="Times New Roman"/>
          <w:b/>
          <w:sz w:val="24"/>
          <w:szCs w:val="24"/>
          <w:lang w:bidi="en-US"/>
        </w:rPr>
        <w:t xml:space="preserve"> Ethiopi</w:t>
      </w:r>
      <w:r w:rsidR="00486A5F">
        <w:rPr>
          <w:rFonts w:ascii="Times New Roman" w:eastAsia="Times New Roman" w:hAnsi="Times New Roman" w:cs="Times New Roman"/>
          <w:b/>
          <w:sz w:val="24"/>
          <w:szCs w:val="24"/>
          <w:lang w:bidi="en-US"/>
        </w:rPr>
        <w:t>an</w:t>
      </w:r>
    </w:p>
    <w:p w:rsidR="001110FB" w:rsidRPr="009D5C8F" w:rsidRDefault="001110FB" w:rsidP="00EC4BE3">
      <w:pPr>
        <w:pStyle w:val="Heading1"/>
        <w:jc w:val="both"/>
        <w:rPr>
          <w:sz w:val="28"/>
          <w:szCs w:val="28"/>
        </w:rPr>
      </w:pPr>
      <w:bookmarkStart w:id="1" w:name="_Toc148605361"/>
      <w:r w:rsidRPr="009D5C8F">
        <w:rPr>
          <w:sz w:val="28"/>
          <w:szCs w:val="28"/>
        </w:rPr>
        <w:lastRenderedPageBreak/>
        <w:t>Table of Contents</w:t>
      </w:r>
      <w:bookmarkEnd w:id="1"/>
    </w:p>
    <w:sdt>
      <w:sdtPr>
        <w:rPr>
          <w:rFonts w:ascii="Times New Roman" w:eastAsiaTheme="minorHAnsi" w:hAnsi="Times New Roman" w:cs="Times New Roman"/>
          <w:color w:val="auto"/>
          <w:sz w:val="22"/>
          <w:szCs w:val="22"/>
        </w:rPr>
        <w:id w:val="1814213235"/>
        <w:docPartObj>
          <w:docPartGallery w:val="Table of Contents"/>
          <w:docPartUnique/>
        </w:docPartObj>
      </w:sdtPr>
      <w:sdtEndPr>
        <w:rPr>
          <w:b/>
          <w:bCs/>
          <w:noProof/>
        </w:rPr>
      </w:sdtEndPr>
      <w:sdtContent>
        <w:p w:rsidR="006D6F60" w:rsidRDefault="00B246A3" w:rsidP="00844077">
          <w:pPr>
            <w:pStyle w:val="TOCHeading"/>
            <w:rPr>
              <w:noProof/>
            </w:rPr>
          </w:pPr>
          <w:r w:rsidRPr="00FD6A0F">
            <w:rPr>
              <w:rFonts w:ascii="Times New Roman" w:hAnsi="Times New Roman" w:cs="Times New Roman"/>
              <w:color w:val="auto"/>
              <w:sz w:val="24"/>
              <w:szCs w:val="24"/>
            </w:rPr>
            <w:t>Contents</w:t>
          </w:r>
          <w:r w:rsidR="00A74F75" w:rsidRPr="00A74F75">
            <w:rPr>
              <w:rFonts w:ascii="Times New Roman" w:hAnsi="Times New Roman" w:cs="Times New Roman"/>
              <w:b/>
              <w:bCs/>
              <w:noProof/>
              <w:color w:val="auto"/>
              <w:sz w:val="24"/>
              <w:szCs w:val="24"/>
            </w:rPr>
            <w:fldChar w:fldCharType="begin"/>
          </w:r>
          <w:r w:rsidRPr="00FD6A0F">
            <w:rPr>
              <w:rFonts w:ascii="Times New Roman" w:hAnsi="Times New Roman" w:cs="Times New Roman"/>
              <w:b/>
              <w:bCs/>
              <w:noProof/>
              <w:color w:val="auto"/>
              <w:sz w:val="24"/>
              <w:szCs w:val="24"/>
            </w:rPr>
            <w:instrText xml:space="preserve"> TOC \o "1-3" \h \z \u </w:instrText>
          </w:r>
          <w:r w:rsidR="00A74F75" w:rsidRPr="00A74F75">
            <w:rPr>
              <w:rFonts w:ascii="Times New Roman" w:hAnsi="Times New Roman" w:cs="Times New Roman"/>
              <w:b/>
              <w:bCs/>
              <w:noProof/>
              <w:color w:val="auto"/>
              <w:sz w:val="24"/>
              <w:szCs w:val="24"/>
            </w:rPr>
            <w:fldChar w:fldCharType="separate"/>
          </w:r>
        </w:p>
        <w:p w:rsidR="006D6F60" w:rsidRDefault="00A74F75">
          <w:pPr>
            <w:pStyle w:val="TOC1"/>
            <w:tabs>
              <w:tab w:val="right" w:leader="dot" w:pos="9350"/>
            </w:tabs>
            <w:rPr>
              <w:rFonts w:eastAsiaTheme="minorEastAsia"/>
              <w:noProof/>
            </w:rPr>
          </w:pPr>
          <w:hyperlink w:anchor="_Toc148605361" w:history="1">
            <w:r w:rsidR="006D6F60" w:rsidRPr="00992544">
              <w:rPr>
                <w:rStyle w:val="Hyperlink"/>
                <w:noProof/>
              </w:rPr>
              <w:t>Table of Contents</w:t>
            </w:r>
            <w:r w:rsidR="006D6F60">
              <w:rPr>
                <w:noProof/>
                <w:webHidden/>
              </w:rPr>
              <w:tab/>
            </w:r>
            <w:r>
              <w:rPr>
                <w:noProof/>
                <w:webHidden/>
              </w:rPr>
              <w:fldChar w:fldCharType="begin"/>
            </w:r>
            <w:r w:rsidR="006D6F60">
              <w:rPr>
                <w:noProof/>
                <w:webHidden/>
              </w:rPr>
              <w:instrText xml:space="preserve"> PAGEREF _Toc148605361 \h </w:instrText>
            </w:r>
            <w:r>
              <w:rPr>
                <w:noProof/>
                <w:webHidden/>
              </w:rPr>
            </w:r>
            <w:r>
              <w:rPr>
                <w:noProof/>
                <w:webHidden/>
              </w:rPr>
              <w:fldChar w:fldCharType="separate"/>
            </w:r>
            <w:r w:rsidR="006D6F60">
              <w:rPr>
                <w:noProof/>
                <w:webHidden/>
              </w:rPr>
              <w:t>i</w:t>
            </w:r>
            <w:r>
              <w:rPr>
                <w:noProof/>
                <w:webHidden/>
              </w:rPr>
              <w:fldChar w:fldCharType="end"/>
            </w:r>
          </w:hyperlink>
        </w:p>
        <w:p w:rsidR="006D6F60" w:rsidRDefault="00A74F75">
          <w:pPr>
            <w:pStyle w:val="TOC1"/>
            <w:tabs>
              <w:tab w:val="right" w:leader="dot" w:pos="9350"/>
            </w:tabs>
            <w:rPr>
              <w:rFonts w:eastAsiaTheme="minorEastAsia"/>
              <w:noProof/>
            </w:rPr>
          </w:pPr>
          <w:hyperlink w:anchor="_Toc148605362" w:history="1">
            <w:r w:rsidR="006D6F60" w:rsidRPr="00992544">
              <w:rPr>
                <w:rStyle w:val="Hyperlink"/>
                <w:noProof/>
              </w:rPr>
              <w:t>Acknowledgement</w:t>
            </w:r>
            <w:r w:rsidR="006D6F60">
              <w:rPr>
                <w:noProof/>
                <w:webHidden/>
              </w:rPr>
              <w:tab/>
            </w:r>
            <w:r>
              <w:rPr>
                <w:noProof/>
                <w:webHidden/>
              </w:rPr>
              <w:fldChar w:fldCharType="begin"/>
            </w:r>
            <w:r w:rsidR="006D6F60">
              <w:rPr>
                <w:noProof/>
                <w:webHidden/>
              </w:rPr>
              <w:instrText xml:space="preserve"> PAGEREF _Toc148605362 \h </w:instrText>
            </w:r>
            <w:r>
              <w:rPr>
                <w:noProof/>
                <w:webHidden/>
              </w:rPr>
            </w:r>
            <w:r>
              <w:rPr>
                <w:noProof/>
                <w:webHidden/>
              </w:rPr>
              <w:fldChar w:fldCharType="separate"/>
            </w:r>
            <w:r w:rsidR="006D6F60">
              <w:rPr>
                <w:noProof/>
                <w:webHidden/>
              </w:rPr>
              <w:t>iii</w:t>
            </w:r>
            <w:r>
              <w:rPr>
                <w:noProof/>
                <w:webHidden/>
              </w:rPr>
              <w:fldChar w:fldCharType="end"/>
            </w:r>
          </w:hyperlink>
        </w:p>
        <w:p w:rsidR="006D6F60" w:rsidRDefault="00A74F75">
          <w:pPr>
            <w:pStyle w:val="TOC1"/>
            <w:tabs>
              <w:tab w:val="right" w:leader="dot" w:pos="9350"/>
            </w:tabs>
            <w:rPr>
              <w:rFonts w:eastAsiaTheme="minorEastAsia"/>
              <w:noProof/>
            </w:rPr>
          </w:pPr>
          <w:hyperlink w:anchor="_Toc148605363" w:history="1">
            <w:r w:rsidR="006D6F60" w:rsidRPr="00992544">
              <w:rPr>
                <w:rStyle w:val="Hyperlink"/>
                <w:noProof/>
              </w:rPr>
              <w:t>Acronyms</w:t>
            </w:r>
            <w:r w:rsidR="006D6F60">
              <w:rPr>
                <w:noProof/>
                <w:webHidden/>
              </w:rPr>
              <w:tab/>
            </w:r>
            <w:r>
              <w:rPr>
                <w:noProof/>
                <w:webHidden/>
              </w:rPr>
              <w:fldChar w:fldCharType="begin"/>
            </w:r>
            <w:r w:rsidR="006D6F60">
              <w:rPr>
                <w:noProof/>
                <w:webHidden/>
              </w:rPr>
              <w:instrText xml:space="preserve"> PAGEREF _Toc148605363 \h </w:instrText>
            </w:r>
            <w:r>
              <w:rPr>
                <w:noProof/>
                <w:webHidden/>
              </w:rPr>
            </w:r>
            <w:r>
              <w:rPr>
                <w:noProof/>
                <w:webHidden/>
              </w:rPr>
              <w:fldChar w:fldCharType="separate"/>
            </w:r>
            <w:r w:rsidR="006D6F60">
              <w:rPr>
                <w:noProof/>
                <w:webHidden/>
              </w:rPr>
              <w:t>iv</w:t>
            </w:r>
            <w:r>
              <w:rPr>
                <w:noProof/>
                <w:webHidden/>
              </w:rPr>
              <w:fldChar w:fldCharType="end"/>
            </w:r>
          </w:hyperlink>
        </w:p>
        <w:p w:rsidR="006D6F60" w:rsidRDefault="00A74F75">
          <w:pPr>
            <w:pStyle w:val="TOC1"/>
            <w:tabs>
              <w:tab w:val="right" w:leader="dot" w:pos="9350"/>
            </w:tabs>
            <w:rPr>
              <w:rFonts w:eastAsiaTheme="minorEastAsia"/>
              <w:noProof/>
            </w:rPr>
          </w:pPr>
          <w:hyperlink w:anchor="_Toc148605364" w:history="1">
            <w:r w:rsidR="006D6F60" w:rsidRPr="00992544">
              <w:rPr>
                <w:rStyle w:val="Hyperlink"/>
                <w:rFonts w:eastAsia="SimSun"/>
                <w:noProof/>
              </w:rPr>
              <w:t>Introduction</w:t>
            </w:r>
            <w:r w:rsidR="006D6F60">
              <w:rPr>
                <w:noProof/>
                <w:webHidden/>
              </w:rPr>
              <w:tab/>
            </w:r>
            <w:r>
              <w:rPr>
                <w:noProof/>
                <w:webHidden/>
              </w:rPr>
              <w:fldChar w:fldCharType="begin"/>
            </w:r>
            <w:r w:rsidR="006D6F60">
              <w:rPr>
                <w:noProof/>
                <w:webHidden/>
              </w:rPr>
              <w:instrText xml:space="preserve"> PAGEREF _Toc148605364 \h </w:instrText>
            </w:r>
            <w:r>
              <w:rPr>
                <w:noProof/>
                <w:webHidden/>
              </w:rPr>
            </w:r>
            <w:r>
              <w:rPr>
                <w:noProof/>
                <w:webHidden/>
              </w:rPr>
              <w:fldChar w:fldCharType="separate"/>
            </w:r>
            <w:r w:rsidR="006D6F60">
              <w:rPr>
                <w:noProof/>
                <w:webHidden/>
              </w:rPr>
              <w:t>1</w:t>
            </w:r>
            <w:r>
              <w:rPr>
                <w:noProof/>
                <w:webHidden/>
              </w:rPr>
              <w:fldChar w:fldCharType="end"/>
            </w:r>
          </w:hyperlink>
        </w:p>
        <w:p w:rsidR="006D6F60" w:rsidRDefault="00A74F75">
          <w:pPr>
            <w:pStyle w:val="TOC1"/>
            <w:tabs>
              <w:tab w:val="right" w:leader="dot" w:pos="9350"/>
            </w:tabs>
            <w:rPr>
              <w:rFonts w:eastAsiaTheme="minorEastAsia"/>
              <w:noProof/>
            </w:rPr>
          </w:pPr>
          <w:hyperlink w:anchor="_Toc148605365" w:history="1">
            <w:r w:rsidR="006D6F60" w:rsidRPr="00992544">
              <w:rPr>
                <w:rStyle w:val="Hyperlink"/>
                <w:noProof/>
              </w:rPr>
              <w:t>Unit one: telecommunication and data service cabling Requirement</w:t>
            </w:r>
            <w:r w:rsidR="006D6F60">
              <w:rPr>
                <w:noProof/>
                <w:webHidden/>
              </w:rPr>
              <w:tab/>
            </w:r>
            <w:r>
              <w:rPr>
                <w:noProof/>
                <w:webHidden/>
              </w:rPr>
              <w:fldChar w:fldCharType="begin"/>
            </w:r>
            <w:r w:rsidR="006D6F60">
              <w:rPr>
                <w:noProof/>
                <w:webHidden/>
              </w:rPr>
              <w:instrText xml:space="preserve"> PAGEREF _Toc148605365 \h </w:instrText>
            </w:r>
            <w:r>
              <w:rPr>
                <w:noProof/>
                <w:webHidden/>
              </w:rPr>
            </w:r>
            <w:r>
              <w:rPr>
                <w:noProof/>
                <w:webHidden/>
              </w:rPr>
              <w:fldChar w:fldCharType="separate"/>
            </w:r>
            <w:r w:rsidR="006D6F60">
              <w:rPr>
                <w:noProof/>
                <w:webHidden/>
              </w:rPr>
              <w:t>2</w:t>
            </w:r>
            <w:r>
              <w:rPr>
                <w:noProof/>
                <w:webHidden/>
              </w:rPr>
              <w:fldChar w:fldCharType="end"/>
            </w:r>
          </w:hyperlink>
        </w:p>
        <w:p w:rsidR="006D6F60" w:rsidRDefault="00A74F75">
          <w:pPr>
            <w:pStyle w:val="TOC2"/>
            <w:tabs>
              <w:tab w:val="right" w:leader="dot" w:pos="9350"/>
            </w:tabs>
            <w:rPr>
              <w:rFonts w:eastAsiaTheme="minorEastAsia"/>
              <w:noProof/>
            </w:rPr>
          </w:pPr>
          <w:hyperlink w:anchor="_Toc148605366" w:history="1">
            <w:r w:rsidR="006D6F60" w:rsidRPr="00992544">
              <w:rPr>
                <w:rStyle w:val="Hyperlink"/>
                <w:rFonts w:cs="Times New Roman"/>
                <w:noProof/>
              </w:rPr>
              <w:t>1.1 OHS procedures and Requirement</w:t>
            </w:r>
            <w:r w:rsidR="006D6F60">
              <w:rPr>
                <w:noProof/>
                <w:webHidden/>
              </w:rPr>
              <w:tab/>
            </w:r>
            <w:r>
              <w:rPr>
                <w:noProof/>
                <w:webHidden/>
              </w:rPr>
              <w:fldChar w:fldCharType="begin"/>
            </w:r>
            <w:r w:rsidR="006D6F60">
              <w:rPr>
                <w:noProof/>
                <w:webHidden/>
              </w:rPr>
              <w:instrText xml:space="preserve"> PAGEREF _Toc148605366 \h </w:instrText>
            </w:r>
            <w:r>
              <w:rPr>
                <w:noProof/>
                <w:webHidden/>
              </w:rPr>
            </w:r>
            <w:r>
              <w:rPr>
                <w:noProof/>
                <w:webHidden/>
              </w:rPr>
              <w:fldChar w:fldCharType="separate"/>
            </w:r>
            <w:r w:rsidR="006D6F60">
              <w:rPr>
                <w:noProof/>
                <w:webHidden/>
              </w:rPr>
              <w:t>3</w:t>
            </w:r>
            <w:r>
              <w:rPr>
                <w:noProof/>
                <w:webHidden/>
              </w:rPr>
              <w:fldChar w:fldCharType="end"/>
            </w:r>
          </w:hyperlink>
        </w:p>
        <w:p w:rsidR="006D6F60" w:rsidRDefault="00A74F75">
          <w:pPr>
            <w:pStyle w:val="TOC2"/>
            <w:tabs>
              <w:tab w:val="right" w:leader="dot" w:pos="9350"/>
            </w:tabs>
            <w:rPr>
              <w:rFonts w:eastAsiaTheme="minorEastAsia"/>
              <w:noProof/>
            </w:rPr>
          </w:pPr>
          <w:hyperlink w:anchor="_Toc148605367" w:history="1">
            <w:r w:rsidR="006D6F60" w:rsidRPr="00992544">
              <w:rPr>
                <w:rStyle w:val="Hyperlink"/>
                <w:rFonts w:cs="Times New Roman"/>
                <w:noProof/>
              </w:rPr>
              <w:t>1.2 Nature, location and scope of the work</w:t>
            </w:r>
            <w:r w:rsidR="006D6F60">
              <w:rPr>
                <w:noProof/>
                <w:webHidden/>
              </w:rPr>
              <w:tab/>
            </w:r>
            <w:r>
              <w:rPr>
                <w:noProof/>
                <w:webHidden/>
              </w:rPr>
              <w:fldChar w:fldCharType="begin"/>
            </w:r>
            <w:r w:rsidR="006D6F60">
              <w:rPr>
                <w:noProof/>
                <w:webHidden/>
              </w:rPr>
              <w:instrText xml:space="preserve"> PAGEREF _Toc148605367 \h </w:instrText>
            </w:r>
            <w:r>
              <w:rPr>
                <w:noProof/>
                <w:webHidden/>
              </w:rPr>
            </w:r>
            <w:r>
              <w:rPr>
                <w:noProof/>
                <w:webHidden/>
              </w:rPr>
              <w:fldChar w:fldCharType="separate"/>
            </w:r>
            <w:r w:rsidR="006D6F60">
              <w:rPr>
                <w:noProof/>
                <w:webHidden/>
              </w:rPr>
              <w:t>5</w:t>
            </w:r>
            <w:r>
              <w:rPr>
                <w:noProof/>
                <w:webHidden/>
              </w:rPr>
              <w:fldChar w:fldCharType="end"/>
            </w:r>
          </w:hyperlink>
        </w:p>
        <w:p w:rsidR="006D6F60" w:rsidRDefault="00A74F75">
          <w:pPr>
            <w:pStyle w:val="TOC2"/>
            <w:tabs>
              <w:tab w:val="right" w:leader="dot" w:pos="9350"/>
            </w:tabs>
            <w:rPr>
              <w:rFonts w:eastAsiaTheme="minorEastAsia"/>
              <w:noProof/>
            </w:rPr>
          </w:pPr>
          <w:hyperlink w:anchor="_Toc148605368" w:history="1">
            <w:r w:rsidR="006D6F60" w:rsidRPr="00992544">
              <w:rPr>
                <w:rStyle w:val="Hyperlink"/>
                <w:rFonts w:cs="Times New Roman"/>
                <w:noProof/>
              </w:rPr>
              <w:t xml:space="preserve">1.4 </w:t>
            </w:r>
            <w:r w:rsidR="006D6F60" w:rsidRPr="00992544">
              <w:rPr>
                <w:rStyle w:val="Hyperlink"/>
                <w:bCs/>
                <w:noProof/>
              </w:rPr>
              <w:t>Installation</w:t>
            </w:r>
            <w:r w:rsidR="006D6F60" w:rsidRPr="00992544">
              <w:rPr>
                <w:rStyle w:val="Hyperlink"/>
                <w:rFonts w:cs="Times New Roman"/>
                <w:noProof/>
              </w:rPr>
              <w:t xml:space="preserve"> of earthing conductors</w:t>
            </w:r>
            <w:r w:rsidR="006D6F60">
              <w:rPr>
                <w:noProof/>
                <w:webHidden/>
              </w:rPr>
              <w:tab/>
            </w:r>
            <w:r>
              <w:rPr>
                <w:noProof/>
                <w:webHidden/>
              </w:rPr>
              <w:fldChar w:fldCharType="begin"/>
            </w:r>
            <w:r w:rsidR="006D6F60">
              <w:rPr>
                <w:noProof/>
                <w:webHidden/>
              </w:rPr>
              <w:instrText xml:space="preserve"> PAGEREF _Toc148605368 \h </w:instrText>
            </w:r>
            <w:r>
              <w:rPr>
                <w:noProof/>
                <w:webHidden/>
              </w:rPr>
            </w:r>
            <w:r>
              <w:rPr>
                <w:noProof/>
                <w:webHidden/>
              </w:rPr>
              <w:fldChar w:fldCharType="separate"/>
            </w:r>
            <w:r w:rsidR="006D6F60">
              <w:rPr>
                <w:noProof/>
                <w:webHidden/>
              </w:rPr>
              <w:t>21</w:t>
            </w:r>
            <w:r>
              <w:rPr>
                <w:noProof/>
                <w:webHidden/>
              </w:rPr>
              <w:fldChar w:fldCharType="end"/>
            </w:r>
          </w:hyperlink>
        </w:p>
        <w:p w:rsidR="006D6F60" w:rsidRDefault="00A74F75">
          <w:pPr>
            <w:pStyle w:val="TOC2"/>
            <w:tabs>
              <w:tab w:val="right" w:leader="dot" w:pos="9350"/>
            </w:tabs>
            <w:rPr>
              <w:rFonts w:eastAsiaTheme="minorEastAsia"/>
              <w:noProof/>
            </w:rPr>
          </w:pPr>
          <w:hyperlink w:anchor="_Toc148605369" w:history="1">
            <w:r w:rsidR="006D6F60" w:rsidRPr="00992544">
              <w:rPr>
                <w:rStyle w:val="Hyperlink"/>
                <w:rFonts w:cs="Times New Roman"/>
                <w:noProof/>
              </w:rPr>
              <w:t>1.5 The work coordination with others infrastructure.</w:t>
            </w:r>
            <w:r w:rsidR="006D6F60">
              <w:rPr>
                <w:noProof/>
                <w:webHidden/>
              </w:rPr>
              <w:tab/>
            </w:r>
            <w:r>
              <w:rPr>
                <w:noProof/>
                <w:webHidden/>
              </w:rPr>
              <w:fldChar w:fldCharType="begin"/>
            </w:r>
            <w:r w:rsidR="006D6F60">
              <w:rPr>
                <w:noProof/>
                <w:webHidden/>
              </w:rPr>
              <w:instrText xml:space="preserve"> PAGEREF _Toc148605369 \h </w:instrText>
            </w:r>
            <w:r>
              <w:rPr>
                <w:noProof/>
                <w:webHidden/>
              </w:rPr>
            </w:r>
            <w:r>
              <w:rPr>
                <w:noProof/>
                <w:webHidden/>
              </w:rPr>
              <w:fldChar w:fldCharType="separate"/>
            </w:r>
            <w:r w:rsidR="006D6F60">
              <w:rPr>
                <w:noProof/>
                <w:webHidden/>
              </w:rPr>
              <w:t>27</w:t>
            </w:r>
            <w:r>
              <w:rPr>
                <w:noProof/>
                <w:webHidden/>
              </w:rPr>
              <w:fldChar w:fldCharType="end"/>
            </w:r>
          </w:hyperlink>
        </w:p>
        <w:p w:rsidR="006D6F60" w:rsidRDefault="00A74F75">
          <w:pPr>
            <w:pStyle w:val="TOC2"/>
            <w:tabs>
              <w:tab w:val="right" w:leader="dot" w:pos="9350"/>
            </w:tabs>
            <w:rPr>
              <w:rFonts w:eastAsiaTheme="minorEastAsia"/>
              <w:noProof/>
            </w:rPr>
          </w:pPr>
          <w:hyperlink w:anchor="_Toc148605370" w:history="1">
            <w:r w:rsidR="006D6F60" w:rsidRPr="00992544">
              <w:rPr>
                <w:rStyle w:val="Hyperlink"/>
                <w:rFonts w:cs="Times New Roman"/>
                <w:noProof/>
              </w:rPr>
              <w:t>1.6 Material, Tools, equipment and testing devices</w:t>
            </w:r>
            <w:r w:rsidR="006D6F60">
              <w:rPr>
                <w:noProof/>
                <w:webHidden/>
              </w:rPr>
              <w:tab/>
            </w:r>
            <w:r>
              <w:rPr>
                <w:noProof/>
                <w:webHidden/>
              </w:rPr>
              <w:fldChar w:fldCharType="begin"/>
            </w:r>
            <w:r w:rsidR="006D6F60">
              <w:rPr>
                <w:noProof/>
                <w:webHidden/>
              </w:rPr>
              <w:instrText xml:space="preserve"> PAGEREF _Toc148605370 \h </w:instrText>
            </w:r>
            <w:r>
              <w:rPr>
                <w:noProof/>
                <w:webHidden/>
              </w:rPr>
            </w:r>
            <w:r>
              <w:rPr>
                <w:noProof/>
                <w:webHidden/>
              </w:rPr>
              <w:fldChar w:fldCharType="separate"/>
            </w:r>
            <w:r w:rsidR="006D6F60">
              <w:rPr>
                <w:noProof/>
                <w:webHidden/>
              </w:rPr>
              <w:t>28</w:t>
            </w:r>
            <w:r>
              <w:rPr>
                <w:noProof/>
                <w:webHidden/>
              </w:rPr>
              <w:fldChar w:fldCharType="end"/>
            </w:r>
          </w:hyperlink>
        </w:p>
        <w:p w:rsidR="006D6F60" w:rsidRDefault="00A74F75">
          <w:pPr>
            <w:pStyle w:val="TOC1"/>
            <w:tabs>
              <w:tab w:val="right" w:leader="dot" w:pos="9350"/>
            </w:tabs>
            <w:rPr>
              <w:rFonts w:eastAsiaTheme="minorEastAsia"/>
              <w:noProof/>
            </w:rPr>
          </w:pPr>
          <w:hyperlink w:anchor="_Toc148605371" w:history="1">
            <w:r w:rsidR="006D6F60" w:rsidRPr="00992544">
              <w:rPr>
                <w:rStyle w:val="Hyperlink"/>
                <w:noProof/>
              </w:rPr>
              <w:t>Self-Check -1</w:t>
            </w:r>
            <w:r w:rsidR="006D6F60">
              <w:rPr>
                <w:noProof/>
                <w:webHidden/>
              </w:rPr>
              <w:tab/>
            </w:r>
            <w:r>
              <w:rPr>
                <w:noProof/>
                <w:webHidden/>
              </w:rPr>
              <w:fldChar w:fldCharType="begin"/>
            </w:r>
            <w:r w:rsidR="006D6F60">
              <w:rPr>
                <w:noProof/>
                <w:webHidden/>
              </w:rPr>
              <w:instrText xml:space="preserve"> PAGEREF _Toc148605371 \h </w:instrText>
            </w:r>
            <w:r>
              <w:rPr>
                <w:noProof/>
                <w:webHidden/>
              </w:rPr>
            </w:r>
            <w:r>
              <w:rPr>
                <w:noProof/>
                <w:webHidden/>
              </w:rPr>
              <w:fldChar w:fldCharType="separate"/>
            </w:r>
            <w:r w:rsidR="006D6F60">
              <w:rPr>
                <w:noProof/>
                <w:webHidden/>
              </w:rPr>
              <w:t>41</w:t>
            </w:r>
            <w:r>
              <w:rPr>
                <w:noProof/>
                <w:webHidden/>
              </w:rPr>
              <w:fldChar w:fldCharType="end"/>
            </w:r>
          </w:hyperlink>
        </w:p>
        <w:p w:rsidR="006D6F60" w:rsidRDefault="00A74F75">
          <w:pPr>
            <w:pStyle w:val="TOC1"/>
            <w:tabs>
              <w:tab w:val="right" w:leader="dot" w:pos="9350"/>
            </w:tabs>
            <w:rPr>
              <w:rFonts w:eastAsiaTheme="minorEastAsia"/>
              <w:noProof/>
            </w:rPr>
          </w:pPr>
          <w:hyperlink w:anchor="_Toc148605372" w:history="1">
            <w:r w:rsidR="006D6F60" w:rsidRPr="00992544">
              <w:rPr>
                <w:rStyle w:val="Hyperlink"/>
                <w:noProof/>
              </w:rPr>
              <w:t>Operation sheet 1</w:t>
            </w:r>
            <w:r w:rsidR="006D6F60">
              <w:rPr>
                <w:noProof/>
                <w:webHidden/>
              </w:rPr>
              <w:tab/>
            </w:r>
            <w:r>
              <w:rPr>
                <w:noProof/>
                <w:webHidden/>
              </w:rPr>
              <w:fldChar w:fldCharType="begin"/>
            </w:r>
            <w:r w:rsidR="006D6F60">
              <w:rPr>
                <w:noProof/>
                <w:webHidden/>
              </w:rPr>
              <w:instrText xml:space="preserve"> PAGEREF _Toc148605372 \h </w:instrText>
            </w:r>
            <w:r>
              <w:rPr>
                <w:noProof/>
                <w:webHidden/>
              </w:rPr>
            </w:r>
            <w:r>
              <w:rPr>
                <w:noProof/>
                <w:webHidden/>
              </w:rPr>
              <w:fldChar w:fldCharType="separate"/>
            </w:r>
            <w:r w:rsidR="006D6F60">
              <w:rPr>
                <w:noProof/>
                <w:webHidden/>
              </w:rPr>
              <w:t>42</w:t>
            </w:r>
            <w:r>
              <w:rPr>
                <w:noProof/>
                <w:webHidden/>
              </w:rPr>
              <w:fldChar w:fldCharType="end"/>
            </w:r>
          </w:hyperlink>
        </w:p>
        <w:p w:rsidR="006D6F60" w:rsidRDefault="00A74F75">
          <w:pPr>
            <w:pStyle w:val="TOC1"/>
            <w:tabs>
              <w:tab w:val="right" w:leader="dot" w:pos="9350"/>
            </w:tabs>
            <w:rPr>
              <w:rFonts w:eastAsiaTheme="minorEastAsia"/>
              <w:noProof/>
            </w:rPr>
          </w:pPr>
          <w:hyperlink w:anchor="_Toc148605373" w:history="1">
            <w:r w:rsidR="006D6F60" w:rsidRPr="00992544">
              <w:rPr>
                <w:rStyle w:val="Hyperlink"/>
                <w:noProof/>
              </w:rPr>
              <w:t>LAP Test 1</w:t>
            </w:r>
            <w:r w:rsidR="006D6F60">
              <w:rPr>
                <w:noProof/>
                <w:webHidden/>
              </w:rPr>
              <w:tab/>
            </w:r>
            <w:r>
              <w:rPr>
                <w:noProof/>
                <w:webHidden/>
              </w:rPr>
              <w:fldChar w:fldCharType="begin"/>
            </w:r>
            <w:r w:rsidR="006D6F60">
              <w:rPr>
                <w:noProof/>
                <w:webHidden/>
              </w:rPr>
              <w:instrText xml:space="preserve"> PAGEREF _Toc148605373 \h </w:instrText>
            </w:r>
            <w:r>
              <w:rPr>
                <w:noProof/>
                <w:webHidden/>
              </w:rPr>
            </w:r>
            <w:r>
              <w:rPr>
                <w:noProof/>
                <w:webHidden/>
              </w:rPr>
              <w:fldChar w:fldCharType="separate"/>
            </w:r>
            <w:r w:rsidR="006D6F60">
              <w:rPr>
                <w:noProof/>
                <w:webHidden/>
              </w:rPr>
              <w:t>42</w:t>
            </w:r>
            <w:r>
              <w:rPr>
                <w:noProof/>
                <w:webHidden/>
              </w:rPr>
              <w:fldChar w:fldCharType="end"/>
            </w:r>
          </w:hyperlink>
        </w:p>
        <w:p w:rsidR="006D6F60" w:rsidRDefault="00A74F75">
          <w:pPr>
            <w:pStyle w:val="TOC1"/>
            <w:tabs>
              <w:tab w:val="right" w:leader="dot" w:pos="9350"/>
            </w:tabs>
            <w:rPr>
              <w:rFonts w:eastAsiaTheme="minorEastAsia"/>
              <w:noProof/>
            </w:rPr>
          </w:pPr>
          <w:hyperlink w:anchor="_Toc148605374" w:history="1">
            <w:r w:rsidR="006D6F60" w:rsidRPr="00992544">
              <w:rPr>
                <w:rStyle w:val="Hyperlink"/>
                <w:noProof/>
              </w:rPr>
              <w:t>Unit two: Install</w:t>
            </w:r>
            <w:r w:rsidR="006D6F60" w:rsidRPr="00992544">
              <w:rPr>
                <w:rStyle w:val="Hyperlink"/>
                <w:noProof/>
                <w:lang w:eastAsia="ko-KR"/>
              </w:rPr>
              <w:t>ation</w:t>
            </w:r>
            <w:r w:rsidR="006D6F60" w:rsidRPr="00992544">
              <w:rPr>
                <w:rStyle w:val="Hyperlink"/>
                <w:noProof/>
              </w:rPr>
              <w:t xml:space="preserve"> and Maintenance of cabling</w:t>
            </w:r>
            <w:r w:rsidR="006D6F60">
              <w:rPr>
                <w:noProof/>
                <w:webHidden/>
              </w:rPr>
              <w:tab/>
            </w:r>
            <w:r>
              <w:rPr>
                <w:noProof/>
                <w:webHidden/>
              </w:rPr>
              <w:fldChar w:fldCharType="begin"/>
            </w:r>
            <w:r w:rsidR="006D6F60">
              <w:rPr>
                <w:noProof/>
                <w:webHidden/>
              </w:rPr>
              <w:instrText xml:space="preserve"> PAGEREF _Toc148605374 \h </w:instrText>
            </w:r>
            <w:r>
              <w:rPr>
                <w:noProof/>
                <w:webHidden/>
              </w:rPr>
            </w:r>
            <w:r>
              <w:rPr>
                <w:noProof/>
                <w:webHidden/>
              </w:rPr>
              <w:fldChar w:fldCharType="separate"/>
            </w:r>
            <w:r w:rsidR="006D6F60">
              <w:rPr>
                <w:noProof/>
                <w:webHidden/>
              </w:rPr>
              <w:t>43</w:t>
            </w:r>
            <w:r>
              <w:rPr>
                <w:noProof/>
                <w:webHidden/>
              </w:rPr>
              <w:fldChar w:fldCharType="end"/>
            </w:r>
          </w:hyperlink>
        </w:p>
        <w:p w:rsidR="006D6F60" w:rsidRDefault="00A74F75">
          <w:pPr>
            <w:pStyle w:val="TOC2"/>
            <w:tabs>
              <w:tab w:val="right" w:leader="dot" w:pos="9350"/>
            </w:tabs>
            <w:rPr>
              <w:rFonts w:eastAsiaTheme="minorEastAsia"/>
              <w:noProof/>
            </w:rPr>
          </w:pPr>
          <w:hyperlink w:anchor="_Toc148605375" w:history="1">
            <w:r w:rsidR="006D6F60" w:rsidRPr="00992544">
              <w:rPr>
                <w:rStyle w:val="Hyperlink"/>
                <w:rFonts w:cs="Times New Roman"/>
                <w:noProof/>
              </w:rPr>
              <w:t>2.1. Structural support and cable management for catenaries system</w:t>
            </w:r>
            <w:r w:rsidR="006D6F60">
              <w:rPr>
                <w:noProof/>
                <w:webHidden/>
              </w:rPr>
              <w:tab/>
            </w:r>
            <w:r>
              <w:rPr>
                <w:noProof/>
                <w:webHidden/>
              </w:rPr>
              <w:fldChar w:fldCharType="begin"/>
            </w:r>
            <w:r w:rsidR="006D6F60">
              <w:rPr>
                <w:noProof/>
                <w:webHidden/>
              </w:rPr>
              <w:instrText xml:space="preserve"> PAGEREF _Toc148605375 \h </w:instrText>
            </w:r>
            <w:r>
              <w:rPr>
                <w:noProof/>
                <w:webHidden/>
              </w:rPr>
            </w:r>
            <w:r>
              <w:rPr>
                <w:noProof/>
                <w:webHidden/>
              </w:rPr>
              <w:fldChar w:fldCharType="separate"/>
            </w:r>
            <w:r w:rsidR="006D6F60">
              <w:rPr>
                <w:noProof/>
                <w:webHidden/>
              </w:rPr>
              <w:t>44</w:t>
            </w:r>
            <w:r>
              <w:rPr>
                <w:noProof/>
                <w:webHidden/>
              </w:rPr>
              <w:fldChar w:fldCharType="end"/>
            </w:r>
          </w:hyperlink>
        </w:p>
        <w:p w:rsidR="006D6F60" w:rsidRDefault="00A74F75">
          <w:pPr>
            <w:pStyle w:val="TOC2"/>
            <w:tabs>
              <w:tab w:val="right" w:leader="dot" w:pos="9350"/>
            </w:tabs>
            <w:rPr>
              <w:rFonts w:eastAsiaTheme="minorEastAsia"/>
              <w:noProof/>
            </w:rPr>
          </w:pPr>
          <w:hyperlink w:anchor="_Toc148605376" w:history="1">
            <w:r w:rsidR="006D6F60" w:rsidRPr="00992544">
              <w:rPr>
                <w:rStyle w:val="Hyperlink"/>
                <w:noProof/>
              </w:rPr>
              <w:t>2.2 Protective earthing of metal work</w:t>
            </w:r>
            <w:r w:rsidR="006D6F60">
              <w:rPr>
                <w:noProof/>
                <w:webHidden/>
              </w:rPr>
              <w:tab/>
            </w:r>
            <w:r>
              <w:rPr>
                <w:noProof/>
                <w:webHidden/>
              </w:rPr>
              <w:fldChar w:fldCharType="begin"/>
            </w:r>
            <w:r w:rsidR="006D6F60">
              <w:rPr>
                <w:noProof/>
                <w:webHidden/>
              </w:rPr>
              <w:instrText xml:space="preserve"> PAGEREF _Toc148605376 \h </w:instrText>
            </w:r>
            <w:r>
              <w:rPr>
                <w:noProof/>
                <w:webHidden/>
              </w:rPr>
            </w:r>
            <w:r>
              <w:rPr>
                <w:noProof/>
                <w:webHidden/>
              </w:rPr>
              <w:fldChar w:fldCharType="separate"/>
            </w:r>
            <w:r w:rsidR="006D6F60">
              <w:rPr>
                <w:noProof/>
                <w:webHidden/>
              </w:rPr>
              <w:t>49</w:t>
            </w:r>
            <w:r>
              <w:rPr>
                <w:noProof/>
                <w:webHidden/>
              </w:rPr>
              <w:fldChar w:fldCharType="end"/>
            </w:r>
          </w:hyperlink>
        </w:p>
        <w:p w:rsidR="006D6F60" w:rsidRDefault="00A74F75">
          <w:pPr>
            <w:pStyle w:val="TOC2"/>
            <w:tabs>
              <w:tab w:val="right" w:leader="dot" w:pos="9350"/>
            </w:tabs>
            <w:rPr>
              <w:rFonts w:eastAsiaTheme="minorEastAsia"/>
              <w:noProof/>
            </w:rPr>
          </w:pPr>
          <w:hyperlink w:anchor="_Toc148605377" w:history="1">
            <w:r w:rsidR="006D6F60" w:rsidRPr="00992544">
              <w:rPr>
                <w:rStyle w:val="Hyperlink"/>
                <w:rFonts w:cs="Times New Roman"/>
                <w:noProof/>
              </w:rPr>
              <w:t>2.3 Cables and wires handling</w:t>
            </w:r>
            <w:r w:rsidR="006D6F60">
              <w:rPr>
                <w:noProof/>
                <w:webHidden/>
              </w:rPr>
              <w:tab/>
            </w:r>
            <w:r>
              <w:rPr>
                <w:noProof/>
                <w:webHidden/>
              </w:rPr>
              <w:fldChar w:fldCharType="begin"/>
            </w:r>
            <w:r w:rsidR="006D6F60">
              <w:rPr>
                <w:noProof/>
                <w:webHidden/>
              </w:rPr>
              <w:instrText xml:space="preserve"> PAGEREF _Toc148605377 \h </w:instrText>
            </w:r>
            <w:r>
              <w:rPr>
                <w:noProof/>
                <w:webHidden/>
              </w:rPr>
            </w:r>
            <w:r>
              <w:rPr>
                <w:noProof/>
                <w:webHidden/>
              </w:rPr>
              <w:fldChar w:fldCharType="separate"/>
            </w:r>
            <w:r w:rsidR="006D6F60">
              <w:rPr>
                <w:noProof/>
                <w:webHidden/>
              </w:rPr>
              <w:t>50</w:t>
            </w:r>
            <w:r>
              <w:rPr>
                <w:noProof/>
                <w:webHidden/>
              </w:rPr>
              <w:fldChar w:fldCharType="end"/>
            </w:r>
          </w:hyperlink>
        </w:p>
        <w:p w:rsidR="006D6F60" w:rsidRDefault="00A74F75">
          <w:pPr>
            <w:pStyle w:val="TOC2"/>
            <w:tabs>
              <w:tab w:val="right" w:leader="dot" w:pos="9350"/>
            </w:tabs>
            <w:rPr>
              <w:rFonts w:eastAsiaTheme="minorEastAsia"/>
              <w:noProof/>
            </w:rPr>
          </w:pPr>
          <w:hyperlink w:anchor="_Toc148605378" w:history="1">
            <w:r w:rsidR="006D6F60" w:rsidRPr="00992544">
              <w:rPr>
                <w:rStyle w:val="Hyperlink"/>
                <w:rFonts w:cs="Times New Roman"/>
                <w:noProof/>
              </w:rPr>
              <w:t>2.4 Cables for interference segregation</w:t>
            </w:r>
            <w:r w:rsidR="006D6F60">
              <w:rPr>
                <w:noProof/>
                <w:webHidden/>
              </w:rPr>
              <w:tab/>
            </w:r>
            <w:r>
              <w:rPr>
                <w:noProof/>
                <w:webHidden/>
              </w:rPr>
              <w:fldChar w:fldCharType="begin"/>
            </w:r>
            <w:r w:rsidR="006D6F60">
              <w:rPr>
                <w:noProof/>
                <w:webHidden/>
              </w:rPr>
              <w:instrText xml:space="preserve"> PAGEREF _Toc148605378 \h </w:instrText>
            </w:r>
            <w:r>
              <w:rPr>
                <w:noProof/>
                <w:webHidden/>
              </w:rPr>
            </w:r>
            <w:r>
              <w:rPr>
                <w:noProof/>
                <w:webHidden/>
              </w:rPr>
              <w:fldChar w:fldCharType="separate"/>
            </w:r>
            <w:r w:rsidR="006D6F60">
              <w:rPr>
                <w:noProof/>
                <w:webHidden/>
              </w:rPr>
              <w:t>51</w:t>
            </w:r>
            <w:r>
              <w:rPr>
                <w:noProof/>
                <w:webHidden/>
              </w:rPr>
              <w:fldChar w:fldCharType="end"/>
            </w:r>
          </w:hyperlink>
        </w:p>
        <w:p w:rsidR="006D6F60" w:rsidRDefault="00A74F75">
          <w:pPr>
            <w:pStyle w:val="TOC2"/>
            <w:tabs>
              <w:tab w:val="right" w:leader="dot" w:pos="9350"/>
            </w:tabs>
            <w:rPr>
              <w:rFonts w:eastAsiaTheme="minorEastAsia"/>
              <w:noProof/>
            </w:rPr>
          </w:pPr>
          <w:hyperlink w:anchor="_Toc148605379" w:history="1">
            <w:r w:rsidR="006D6F60" w:rsidRPr="00992544">
              <w:rPr>
                <w:rStyle w:val="Hyperlink"/>
                <w:noProof/>
              </w:rPr>
              <w:t>2.5 Install Cables in accordance with telecommunication regulation</w:t>
            </w:r>
            <w:r w:rsidR="006D6F60">
              <w:rPr>
                <w:noProof/>
                <w:webHidden/>
              </w:rPr>
              <w:tab/>
            </w:r>
            <w:r>
              <w:rPr>
                <w:noProof/>
                <w:webHidden/>
              </w:rPr>
              <w:fldChar w:fldCharType="begin"/>
            </w:r>
            <w:r w:rsidR="006D6F60">
              <w:rPr>
                <w:noProof/>
                <w:webHidden/>
              </w:rPr>
              <w:instrText xml:space="preserve"> PAGEREF _Toc148605379 \h </w:instrText>
            </w:r>
            <w:r>
              <w:rPr>
                <w:noProof/>
                <w:webHidden/>
              </w:rPr>
            </w:r>
            <w:r>
              <w:rPr>
                <w:noProof/>
                <w:webHidden/>
              </w:rPr>
              <w:fldChar w:fldCharType="separate"/>
            </w:r>
            <w:r w:rsidR="006D6F60">
              <w:rPr>
                <w:noProof/>
                <w:webHidden/>
              </w:rPr>
              <w:t>52</w:t>
            </w:r>
            <w:r>
              <w:rPr>
                <w:noProof/>
                <w:webHidden/>
              </w:rPr>
              <w:fldChar w:fldCharType="end"/>
            </w:r>
          </w:hyperlink>
        </w:p>
        <w:p w:rsidR="006D6F60" w:rsidRDefault="00A74F75">
          <w:pPr>
            <w:pStyle w:val="TOC2"/>
            <w:tabs>
              <w:tab w:val="right" w:leader="dot" w:pos="9350"/>
            </w:tabs>
            <w:rPr>
              <w:rFonts w:eastAsiaTheme="minorEastAsia"/>
              <w:noProof/>
            </w:rPr>
          </w:pPr>
          <w:hyperlink w:anchor="_Toc148605380" w:history="1">
            <w:r w:rsidR="006D6F60" w:rsidRPr="00992544">
              <w:rPr>
                <w:rStyle w:val="Hyperlink"/>
                <w:rFonts w:cs="Times New Roman"/>
                <w:noProof/>
              </w:rPr>
              <w:t>2.6 Over-voltage protection to suppress voltage surges with standard devices</w:t>
            </w:r>
            <w:r w:rsidR="006D6F60">
              <w:rPr>
                <w:noProof/>
                <w:webHidden/>
              </w:rPr>
              <w:tab/>
            </w:r>
            <w:r>
              <w:rPr>
                <w:noProof/>
                <w:webHidden/>
              </w:rPr>
              <w:fldChar w:fldCharType="begin"/>
            </w:r>
            <w:r w:rsidR="006D6F60">
              <w:rPr>
                <w:noProof/>
                <w:webHidden/>
              </w:rPr>
              <w:instrText xml:space="preserve"> PAGEREF _Toc148605380 \h </w:instrText>
            </w:r>
            <w:r>
              <w:rPr>
                <w:noProof/>
                <w:webHidden/>
              </w:rPr>
            </w:r>
            <w:r>
              <w:rPr>
                <w:noProof/>
                <w:webHidden/>
              </w:rPr>
              <w:fldChar w:fldCharType="separate"/>
            </w:r>
            <w:r w:rsidR="006D6F60">
              <w:rPr>
                <w:noProof/>
                <w:webHidden/>
              </w:rPr>
              <w:t>54</w:t>
            </w:r>
            <w:r>
              <w:rPr>
                <w:noProof/>
                <w:webHidden/>
              </w:rPr>
              <w:fldChar w:fldCharType="end"/>
            </w:r>
          </w:hyperlink>
        </w:p>
        <w:p w:rsidR="006D6F60" w:rsidRDefault="00A74F75">
          <w:pPr>
            <w:pStyle w:val="TOC1"/>
            <w:tabs>
              <w:tab w:val="right" w:leader="dot" w:pos="9350"/>
            </w:tabs>
            <w:rPr>
              <w:rFonts w:eastAsiaTheme="minorEastAsia"/>
              <w:noProof/>
            </w:rPr>
          </w:pPr>
          <w:hyperlink w:anchor="_Toc148605381" w:history="1">
            <w:r w:rsidR="006D6F60" w:rsidRPr="00992544">
              <w:rPr>
                <w:rStyle w:val="Hyperlink"/>
                <w:noProof/>
              </w:rPr>
              <w:t>Self-Check -2</w:t>
            </w:r>
            <w:r w:rsidR="006D6F60">
              <w:rPr>
                <w:noProof/>
                <w:webHidden/>
              </w:rPr>
              <w:tab/>
            </w:r>
            <w:r>
              <w:rPr>
                <w:noProof/>
                <w:webHidden/>
              </w:rPr>
              <w:fldChar w:fldCharType="begin"/>
            </w:r>
            <w:r w:rsidR="006D6F60">
              <w:rPr>
                <w:noProof/>
                <w:webHidden/>
              </w:rPr>
              <w:instrText xml:space="preserve"> PAGEREF _Toc148605381 \h </w:instrText>
            </w:r>
            <w:r>
              <w:rPr>
                <w:noProof/>
                <w:webHidden/>
              </w:rPr>
            </w:r>
            <w:r>
              <w:rPr>
                <w:noProof/>
                <w:webHidden/>
              </w:rPr>
              <w:fldChar w:fldCharType="separate"/>
            </w:r>
            <w:r w:rsidR="006D6F60">
              <w:rPr>
                <w:noProof/>
                <w:webHidden/>
              </w:rPr>
              <w:t>57</w:t>
            </w:r>
            <w:r>
              <w:rPr>
                <w:noProof/>
                <w:webHidden/>
              </w:rPr>
              <w:fldChar w:fldCharType="end"/>
            </w:r>
          </w:hyperlink>
        </w:p>
        <w:p w:rsidR="006D6F60" w:rsidRDefault="00A74F75">
          <w:pPr>
            <w:pStyle w:val="TOC1"/>
            <w:tabs>
              <w:tab w:val="right" w:leader="dot" w:pos="9350"/>
            </w:tabs>
            <w:rPr>
              <w:rFonts w:eastAsiaTheme="minorEastAsia"/>
              <w:noProof/>
            </w:rPr>
          </w:pPr>
          <w:hyperlink w:anchor="_Toc148605382" w:history="1">
            <w:r w:rsidR="006D6F60" w:rsidRPr="00992544">
              <w:rPr>
                <w:rStyle w:val="Hyperlink"/>
                <w:noProof/>
              </w:rPr>
              <w:t>Unit three:  Termination and testing of cables and earth wires</w:t>
            </w:r>
            <w:r w:rsidR="006D6F60">
              <w:rPr>
                <w:noProof/>
                <w:webHidden/>
              </w:rPr>
              <w:tab/>
            </w:r>
            <w:r>
              <w:rPr>
                <w:noProof/>
                <w:webHidden/>
              </w:rPr>
              <w:fldChar w:fldCharType="begin"/>
            </w:r>
            <w:r w:rsidR="006D6F60">
              <w:rPr>
                <w:noProof/>
                <w:webHidden/>
              </w:rPr>
              <w:instrText xml:space="preserve"> PAGEREF _Toc148605382 \h </w:instrText>
            </w:r>
            <w:r>
              <w:rPr>
                <w:noProof/>
                <w:webHidden/>
              </w:rPr>
            </w:r>
            <w:r>
              <w:rPr>
                <w:noProof/>
                <w:webHidden/>
              </w:rPr>
              <w:fldChar w:fldCharType="separate"/>
            </w:r>
            <w:r w:rsidR="006D6F60">
              <w:rPr>
                <w:noProof/>
                <w:webHidden/>
              </w:rPr>
              <w:t>58</w:t>
            </w:r>
            <w:r>
              <w:rPr>
                <w:noProof/>
                <w:webHidden/>
              </w:rPr>
              <w:fldChar w:fldCharType="end"/>
            </w:r>
          </w:hyperlink>
        </w:p>
        <w:p w:rsidR="006D6F60" w:rsidRDefault="00A74F75">
          <w:pPr>
            <w:pStyle w:val="TOC2"/>
            <w:tabs>
              <w:tab w:val="right" w:leader="dot" w:pos="9350"/>
            </w:tabs>
            <w:rPr>
              <w:rFonts w:eastAsiaTheme="minorEastAsia"/>
              <w:noProof/>
            </w:rPr>
          </w:pPr>
          <w:hyperlink w:anchor="_Toc148605383" w:history="1">
            <w:r w:rsidR="006D6F60" w:rsidRPr="00992544">
              <w:rPr>
                <w:rStyle w:val="Hyperlink"/>
                <w:rFonts w:cs="Times New Roman"/>
                <w:noProof/>
              </w:rPr>
              <w:t>3.1 Cable sheath for correct termination length</w:t>
            </w:r>
            <w:r w:rsidR="006D6F60">
              <w:rPr>
                <w:noProof/>
                <w:webHidden/>
              </w:rPr>
              <w:tab/>
            </w:r>
            <w:r>
              <w:rPr>
                <w:noProof/>
                <w:webHidden/>
              </w:rPr>
              <w:fldChar w:fldCharType="begin"/>
            </w:r>
            <w:r w:rsidR="006D6F60">
              <w:rPr>
                <w:noProof/>
                <w:webHidden/>
              </w:rPr>
              <w:instrText xml:space="preserve"> PAGEREF _Toc148605383 \h </w:instrText>
            </w:r>
            <w:r>
              <w:rPr>
                <w:noProof/>
                <w:webHidden/>
              </w:rPr>
            </w:r>
            <w:r>
              <w:rPr>
                <w:noProof/>
                <w:webHidden/>
              </w:rPr>
              <w:fldChar w:fldCharType="separate"/>
            </w:r>
            <w:r w:rsidR="006D6F60">
              <w:rPr>
                <w:noProof/>
                <w:webHidden/>
              </w:rPr>
              <w:t>59</w:t>
            </w:r>
            <w:r>
              <w:rPr>
                <w:noProof/>
                <w:webHidden/>
              </w:rPr>
              <w:fldChar w:fldCharType="end"/>
            </w:r>
          </w:hyperlink>
        </w:p>
        <w:p w:rsidR="006D6F60" w:rsidRDefault="00A74F75">
          <w:pPr>
            <w:pStyle w:val="TOC2"/>
            <w:tabs>
              <w:tab w:val="right" w:leader="dot" w:pos="9350"/>
            </w:tabs>
            <w:rPr>
              <w:rFonts w:eastAsiaTheme="minorEastAsia"/>
              <w:noProof/>
            </w:rPr>
          </w:pPr>
          <w:hyperlink w:anchor="_Toc148605384" w:history="1">
            <w:r w:rsidR="006D6F60" w:rsidRPr="00992544">
              <w:rPr>
                <w:rStyle w:val="Hyperlink"/>
                <w:noProof/>
              </w:rPr>
              <w:t>3.2 Terminating modules (cables pairs) with recommended color code</w:t>
            </w:r>
            <w:r w:rsidR="006D6F60">
              <w:rPr>
                <w:noProof/>
                <w:webHidden/>
              </w:rPr>
              <w:tab/>
            </w:r>
            <w:r>
              <w:rPr>
                <w:noProof/>
                <w:webHidden/>
              </w:rPr>
              <w:fldChar w:fldCharType="begin"/>
            </w:r>
            <w:r w:rsidR="006D6F60">
              <w:rPr>
                <w:noProof/>
                <w:webHidden/>
              </w:rPr>
              <w:instrText xml:space="preserve"> PAGEREF _Toc148605384 \h </w:instrText>
            </w:r>
            <w:r>
              <w:rPr>
                <w:noProof/>
                <w:webHidden/>
              </w:rPr>
            </w:r>
            <w:r>
              <w:rPr>
                <w:noProof/>
                <w:webHidden/>
              </w:rPr>
              <w:fldChar w:fldCharType="separate"/>
            </w:r>
            <w:r w:rsidR="006D6F60">
              <w:rPr>
                <w:noProof/>
                <w:webHidden/>
              </w:rPr>
              <w:t>60</w:t>
            </w:r>
            <w:r>
              <w:rPr>
                <w:noProof/>
                <w:webHidden/>
              </w:rPr>
              <w:fldChar w:fldCharType="end"/>
            </w:r>
          </w:hyperlink>
        </w:p>
        <w:p w:rsidR="006D6F60" w:rsidRDefault="00A74F75">
          <w:pPr>
            <w:pStyle w:val="TOC2"/>
            <w:tabs>
              <w:tab w:val="right" w:leader="dot" w:pos="9350"/>
            </w:tabs>
            <w:rPr>
              <w:rFonts w:eastAsiaTheme="minorEastAsia"/>
              <w:noProof/>
            </w:rPr>
          </w:pPr>
          <w:hyperlink w:anchor="_Toc148605385" w:history="1">
            <w:r w:rsidR="006D6F60" w:rsidRPr="00992544">
              <w:rPr>
                <w:rStyle w:val="Hyperlink"/>
                <w:rFonts w:cs="Times New Roman"/>
                <w:noProof/>
              </w:rPr>
              <w:t>3.3 Terminating conductors</w:t>
            </w:r>
            <w:r w:rsidR="006D6F60">
              <w:rPr>
                <w:noProof/>
                <w:webHidden/>
              </w:rPr>
              <w:tab/>
            </w:r>
            <w:r>
              <w:rPr>
                <w:noProof/>
                <w:webHidden/>
              </w:rPr>
              <w:fldChar w:fldCharType="begin"/>
            </w:r>
            <w:r w:rsidR="006D6F60">
              <w:rPr>
                <w:noProof/>
                <w:webHidden/>
              </w:rPr>
              <w:instrText xml:space="preserve"> PAGEREF _Toc148605385 \h </w:instrText>
            </w:r>
            <w:r>
              <w:rPr>
                <w:noProof/>
                <w:webHidden/>
              </w:rPr>
            </w:r>
            <w:r>
              <w:rPr>
                <w:noProof/>
                <w:webHidden/>
              </w:rPr>
              <w:fldChar w:fldCharType="separate"/>
            </w:r>
            <w:r w:rsidR="006D6F60">
              <w:rPr>
                <w:noProof/>
                <w:webHidden/>
              </w:rPr>
              <w:t>72</w:t>
            </w:r>
            <w:r>
              <w:rPr>
                <w:noProof/>
                <w:webHidden/>
              </w:rPr>
              <w:fldChar w:fldCharType="end"/>
            </w:r>
          </w:hyperlink>
        </w:p>
        <w:p w:rsidR="006D6F60" w:rsidRDefault="00A74F75">
          <w:pPr>
            <w:pStyle w:val="TOC2"/>
            <w:tabs>
              <w:tab w:val="right" w:leader="dot" w:pos="9350"/>
            </w:tabs>
            <w:rPr>
              <w:rFonts w:eastAsiaTheme="minorEastAsia"/>
              <w:noProof/>
            </w:rPr>
          </w:pPr>
          <w:hyperlink w:anchor="_Toc148605386" w:history="1">
            <w:r w:rsidR="006D6F60" w:rsidRPr="00992544">
              <w:rPr>
                <w:rStyle w:val="Hyperlink"/>
                <w:rFonts w:cs="Times New Roman"/>
                <w:noProof/>
              </w:rPr>
              <w:t>3.4 Earthing cable shield</w:t>
            </w:r>
            <w:r w:rsidR="006D6F60">
              <w:rPr>
                <w:noProof/>
                <w:webHidden/>
              </w:rPr>
              <w:tab/>
            </w:r>
            <w:r>
              <w:rPr>
                <w:noProof/>
                <w:webHidden/>
              </w:rPr>
              <w:fldChar w:fldCharType="begin"/>
            </w:r>
            <w:r w:rsidR="006D6F60">
              <w:rPr>
                <w:noProof/>
                <w:webHidden/>
              </w:rPr>
              <w:instrText xml:space="preserve"> PAGEREF _Toc148605386 \h </w:instrText>
            </w:r>
            <w:r>
              <w:rPr>
                <w:noProof/>
                <w:webHidden/>
              </w:rPr>
            </w:r>
            <w:r>
              <w:rPr>
                <w:noProof/>
                <w:webHidden/>
              </w:rPr>
              <w:fldChar w:fldCharType="separate"/>
            </w:r>
            <w:r w:rsidR="006D6F60">
              <w:rPr>
                <w:noProof/>
                <w:webHidden/>
              </w:rPr>
              <w:t>74</w:t>
            </w:r>
            <w:r>
              <w:rPr>
                <w:noProof/>
                <w:webHidden/>
              </w:rPr>
              <w:fldChar w:fldCharType="end"/>
            </w:r>
          </w:hyperlink>
        </w:p>
        <w:p w:rsidR="006D6F60" w:rsidRDefault="00A74F75">
          <w:pPr>
            <w:pStyle w:val="TOC2"/>
            <w:tabs>
              <w:tab w:val="right" w:leader="dot" w:pos="9350"/>
            </w:tabs>
            <w:rPr>
              <w:rFonts w:eastAsiaTheme="minorEastAsia"/>
              <w:noProof/>
            </w:rPr>
          </w:pPr>
          <w:hyperlink w:anchor="_Toc148605387" w:history="1">
            <w:r w:rsidR="006D6F60" w:rsidRPr="00992544">
              <w:rPr>
                <w:rStyle w:val="Hyperlink"/>
                <w:rFonts w:cs="Times New Roman"/>
                <w:noProof/>
              </w:rPr>
              <w:t>3.5 Test and clearly labels of cable pairs</w:t>
            </w:r>
            <w:r w:rsidR="006D6F60">
              <w:rPr>
                <w:noProof/>
                <w:webHidden/>
              </w:rPr>
              <w:tab/>
            </w:r>
            <w:r>
              <w:rPr>
                <w:noProof/>
                <w:webHidden/>
              </w:rPr>
              <w:fldChar w:fldCharType="begin"/>
            </w:r>
            <w:r w:rsidR="006D6F60">
              <w:rPr>
                <w:noProof/>
                <w:webHidden/>
              </w:rPr>
              <w:instrText xml:space="preserve"> PAGEREF _Toc148605387 \h </w:instrText>
            </w:r>
            <w:r>
              <w:rPr>
                <w:noProof/>
                <w:webHidden/>
              </w:rPr>
            </w:r>
            <w:r>
              <w:rPr>
                <w:noProof/>
                <w:webHidden/>
              </w:rPr>
              <w:fldChar w:fldCharType="separate"/>
            </w:r>
            <w:r w:rsidR="006D6F60">
              <w:rPr>
                <w:noProof/>
                <w:webHidden/>
              </w:rPr>
              <w:t>77</w:t>
            </w:r>
            <w:r>
              <w:rPr>
                <w:noProof/>
                <w:webHidden/>
              </w:rPr>
              <w:fldChar w:fldCharType="end"/>
            </w:r>
          </w:hyperlink>
        </w:p>
        <w:p w:rsidR="006D6F60" w:rsidRDefault="00A74F75">
          <w:pPr>
            <w:pStyle w:val="TOC2"/>
            <w:tabs>
              <w:tab w:val="right" w:leader="dot" w:pos="9350"/>
            </w:tabs>
            <w:rPr>
              <w:rFonts w:eastAsiaTheme="minorEastAsia"/>
              <w:noProof/>
            </w:rPr>
          </w:pPr>
          <w:hyperlink w:anchor="_Toc148605388" w:history="1">
            <w:r w:rsidR="006D6F60" w:rsidRPr="00992544">
              <w:rPr>
                <w:rStyle w:val="Hyperlink"/>
                <w:rFonts w:cs="Times New Roman"/>
                <w:noProof/>
              </w:rPr>
              <w:t>3.6 Terminate TRC/CES/Earth wires with connectors.</w:t>
            </w:r>
            <w:r w:rsidR="006D6F60">
              <w:rPr>
                <w:noProof/>
                <w:webHidden/>
              </w:rPr>
              <w:tab/>
            </w:r>
            <w:r>
              <w:rPr>
                <w:noProof/>
                <w:webHidden/>
              </w:rPr>
              <w:fldChar w:fldCharType="begin"/>
            </w:r>
            <w:r w:rsidR="006D6F60">
              <w:rPr>
                <w:noProof/>
                <w:webHidden/>
              </w:rPr>
              <w:instrText xml:space="preserve"> PAGEREF _Toc148605388 \h </w:instrText>
            </w:r>
            <w:r>
              <w:rPr>
                <w:noProof/>
                <w:webHidden/>
              </w:rPr>
            </w:r>
            <w:r>
              <w:rPr>
                <w:noProof/>
                <w:webHidden/>
              </w:rPr>
              <w:fldChar w:fldCharType="separate"/>
            </w:r>
            <w:r w:rsidR="006D6F60">
              <w:rPr>
                <w:noProof/>
                <w:webHidden/>
              </w:rPr>
              <w:t>84</w:t>
            </w:r>
            <w:r>
              <w:rPr>
                <w:noProof/>
                <w:webHidden/>
              </w:rPr>
              <w:fldChar w:fldCharType="end"/>
            </w:r>
          </w:hyperlink>
        </w:p>
        <w:p w:rsidR="006D6F60" w:rsidRDefault="00A74F75">
          <w:pPr>
            <w:pStyle w:val="TOC2"/>
            <w:tabs>
              <w:tab w:val="right" w:leader="dot" w:pos="9350"/>
            </w:tabs>
            <w:rPr>
              <w:rFonts w:eastAsiaTheme="minorEastAsia"/>
              <w:noProof/>
            </w:rPr>
          </w:pPr>
          <w:hyperlink w:anchor="_Toc148605389" w:history="1">
            <w:r w:rsidR="006D6F60" w:rsidRPr="00992544">
              <w:rPr>
                <w:rStyle w:val="Hyperlink"/>
                <w:rFonts w:cs="Times New Roman"/>
                <w:noProof/>
              </w:rPr>
              <w:t>3.7 Test Reference Cord (TRC) /</w:t>
            </w:r>
            <w:r w:rsidR="006D6F60" w:rsidRPr="00992544">
              <w:rPr>
                <w:rStyle w:val="Hyperlink"/>
                <w:rFonts w:cs="Times New Roman"/>
                <w:noProof/>
                <w:shd w:val="clear" w:color="auto" w:fill="FFFFFF"/>
              </w:rPr>
              <w:t xml:space="preserve"> Communications </w:t>
            </w:r>
            <w:r w:rsidR="006D6F60" w:rsidRPr="00992544">
              <w:rPr>
                <w:rStyle w:val="Hyperlink"/>
                <w:rFonts w:cs="Times New Roman"/>
                <w:bCs/>
                <w:noProof/>
                <w:shd w:val="clear" w:color="auto" w:fill="FFFFFF"/>
              </w:rPr>
              <w:t>Earth</w:t>
            </w:r>
            <w:r w:rsidR="006D6F60" w:rsidRPr="00992544">
              <w:rPr>
                <w:rStyle w:val="Hyperlink"/>
                <w:rFonts w:cs="Times New Roman"/>
                <w:noProof/>
                <w:shd w:val="clear" w:color="auto" w:fill="FFFFFF"/>
              </w:rPr>
              <w:t> System (</w:t>
            </w:r>
            <w:r w:rsidR="006D6F60" w:rsidRPr="00992544">
              <w:rPr>
                <w:rStyle w:val="Hyperlink"/>
                <w:rFonts w:cs="Times New Roman"/>
                <w:bCs/>
                <w:noProof/>
                <w:shd w:val="clear" w:color="auto" w:fill="FFFFFF"/>
              </w:rPr>
              <w:t>CES</w:t>
            </w:r>
            <w:r w:rsidR="006D6F60" w:rsidRPr="00992544">
              <w:rPr>
                <w:rStyle w:val="Hyperlink"/>
                <w:rFonts w:cs="Times New Roman"/>
                <w:noProof/>
                <w:shd w:val="clear" w:color="auto" w:fill="FFFFFF"/>
              </w:rPr>
              <w:t>)</w:t>
            </w:r>
            <w:r w:rsidR="006D6F60" w:rsidRPr="00992544">
              <w:rPr>
                <w:rStyle w:val="Hyperlink"/>
                <w:rFonts w:cs="Times New Roman"/>
                <w:noProof/>
              </w:rPr>
              <w:t xml:space="preserve"> /Earth wire continuity</w:t>
            </w:r>
            <w:r w:rsidR="006D6F60">
              <w:rPr>
                <w:noProof/>
                <w:webHidden/>
              </w:rPr>
              <w:tab/>
            </w:r>
            <w:r>
              <w:rPr>
                <w:noProof/>
                <w:webHidden/>
              </w:rPr>
              <w:fldChar w:fldCharType="begin"/>
            </w:r>
            <w:r w:rsidR="006D6F60">
              <w:rPr>
                <w:noProof/>
                <w:webHidden/>
              </w:rPr>
              <w:instrText xml:space="preserve"> PAGEREF _Toc148605389 \h </w:instrText>
            </w:r>
            <w:r>
              <w:rPr>
                <w:noProof/>
                <w:webHidden/>
              </w:rPr>
            </w:r>
            <w:r>
              <w:rPr>
                <w:noProof/>
                <w:webHidden/>
              </w:rPr>
              <w:fldChar w:fldCharType="separate"/>
            </w:r>
            <w:r w:rsidR="006D6F60">
              <w:rPr>
                <w:noProof/>
                <w:webHidden/>
              </w:rPr>
              <w:t>85</w:t>
            </w:r>
            <w:r>
              <w:rPr>
                <w:noProof/>
                <w:webHidden/>
              </w:rPr>
              <w:fldChar w:fldCharType="end"/>
            </w:r>
          </w:hyperlink>
        </w:p>
        <w:p w:rsidR="006D6F60" w:rsidRDefault="00A74F75">
          <w:pPr>
            <w:pStyle w:val="TOC1"/>
            <w:tabs>
              <w:tab w:val="left" w:pos="660"/>
              <w:tab w:val="right" w:leader="dot" w:pos="9350"/>
            </w:tabs>
            <w:rPr>
              <w:rFonts w:eastAsiaTheme="minorEastAsia"/>
              <w:noProof/>
            </w:rPr>
          </w:pPr>
          <w:hyperlink w:anchor="_Toc148605390" w:history="1">
            <w:r w:rsidR="006D6F60" w:rsidRPr="00992544">
              <w:rPr>
                <w:rStyle w:val="Hyperlink"/>
                <w:noProof/>
              </w:rPr>
              <w:t>3.8</w:t>
            </w:r>
            <w:r w:rsidR="006D6F60">
              <w:rPr>
                <w:rFonts w:eastAsiaTheme="minorEastAsia"/>
                <w:noProof/>
              </w:rPr>
              <w:tab/>
            </w:r>
            <w:r w:rsidR="006D6F60" w:rsidRPr="00992544">
              <w:rPr>
                <w:rStyle w:val="Hyperlink"/>
                <w:noProof/>
              </w:rPr>
              <w:t>Testing TRC/CES /Earthling system</w:t>
            </w:r>
            <w:r w:rsidR="006D6F60">
              <w:rPr>
                <w:noProof/>
                <w:webHidden/>
              </w:rPr>
              <w:tab/>
            </w:r>
            <w:r>
              <w:rPr>
                <w:noProof/>
                <w:webHidden/>
              </w:rPr>
              <w:fldChar w:fldCharType="begin"/>
            </w:r>
            <w:r w:rsidR="006D6F60">
              <w:rPr>
                <w:noProof/>
                <w:webHidden/>
              </w:rPr>
              <w:instrText xml:space="preserve"> PAGEREF _Toc148605390 \h </w:instrText>
            </w:r>
            <w:r>
              <w:rPr>
                <w:noProof/>
                <w:webHidden/>
              </w:rPr>
            </w:r>
            <w:r>
              <w:rPr>
                <w:noProof/>
                <w:webHidden/>
              </w:rPr>
              <w:fldChar w:fldCharType="separate"/>
            </w:r>
            <w:r w:rsidR="006D6F60">
              <w:rPr>
                <w:noProof/>
                <w:webHidden/>
              </w:rPr>
              <w:t>86</w:t>
            </w:r>
            <w:r>
              <w:rPr>
                <w:noProof/>
                <w:webHidden/>
              </w:rPr>
              <w:fldChar w:fldCharType="end"/>
            </w:r>
          </w:hyperlink>
        </w:p>
        <w:p w:rsidR="006D6F60" w:rsidRDefault="00A74F75">
          <w:pPr>
            <w:pStyle w:val="TOC2"/>
            <w:tabs>
              <w:tab w:val="right" w:leader="dot" w:pos="9350"/>
            </w:tabs>
            <w:rPr>
              <w:rFonts w:eastAsiaTheme="minorEastAsia"/>
              <w:noProof/>
            </w:rPr>
          </w:pPr>
          <w:hyperlink w:anchor="_Toc148605391" w:history="1">
            <w:r w:rsidR="006D6F60" w:rsidRPr="00992544">
              <w:rPr>
                <w:rStyle w:val="Hyperlink"/>
                <w:rFonts w:cs="Times New Roman"/>
                <w:noProof/>
              </w:rPr>
              <w:t>3.9 Labeling of earthling system</w:t>
            </w:r>
            <w:r w:rsidR="006D6F60">
              <w:rPr>
                <w:noProof/>
                <w:webHidden/>
              </w:rPr>
              <w:tab/>
            </w:r>
            <w:r>
              <w:rPr>
                <w:noProof/>
                <w:webHidden/>
              </w:rPr>
              <w:fldChar w:fldCharType="begin"/>
            </w:r>
            <w:r w:rsidR="006D6F60">
              <w:rPr>
                <w:noProof/>
                <w:webHidden/>
              </w:rPr>
              <w:instrText xml:space="preserve"> PAGEREF _Toc148605391 \h </w:instrText>
            </w:r>
            <w:r>
              <w:rPr>
                <w:noProof/>
                <w:webHidden/>
              </w:rPr>
            </w:r>
            <w:r>
              <w:rPr>
                <w:noProof/>
                <w:webHidden/>
              </w:rPr>
              <w:fldChar w:fldCharType="separate"/>
            </w:r>
            <w:r w:rsidR="006D6F60">
              <w:rPr>
                <w:noProof/>
                <w:webHidden/>
              </w:rPr>
              <w:t>90</w:t>
            </w:r>
            <w:r>
              <w:rPr>
                <w:noProof/>
                <w:webHidden/>
              </w:rPr>
              <w:fldChar w:fldCharType="end"/>
            </w:r>
          </w:hyperlink>
        </w:p>
        <w:p w:rsidR="006D6F60" w:rsidRDefault="00A74F75">
          <w:pPr>
            <w:pStyle w:val="TOC2"/>
            <w:tabs>
              <w:tab w:val="right" w:leader="dot" w:pos="9350"/>
            </w:tabs>
            <w:rPr>
              <w:rFonts w:eastAsiaTheme="minorEastAsia"/>
              <w:noProof/>
            </w:rPr>
          </w:pPr>
          <w:hyperlink w:anchor="_Toc148605392" w:history="1">
            <w:r w:rsidR="006D6F60" w:rsidRPr="00992544">
              <w:rPr>
                <w:rStyle w:val="Hyperlink"/>
                <w:rFonts w:cs="Times New Roman"/>
                <w:noProof/>
              </w:rPr>
              <w:t>3.10 Testing and confirming Compatibility of alterations with existing systems</w:t>
            </w:r>
            <w:r w:rsidR="006D6F60">
              <w:rPr>
                <w:noProof/>
                <w:webHidden/>
              </w:rPr>
              <w:tab/>
            </w:r>
            <w:r>
              <w:rPr>
                <w:noProof/>
                <w:webHidden/>
              </w:rPr>
              <w:fldChar w:fldCharType="begin"/>
            </w:r>
            <w:r w:rsidR="006D6F60">
              <w:rPr>
                <w:noProof/>
                <w:webHidden/>
              </w:rPr>
              <w:instrText xml:space="preserve"> PAGEREF _Toc148605392 \h </w:instrText>
            </w:r>
            <w:r>
              <w:rPr>
                <w:noProof/>
                <w:webHidden/>
              </w:rPr>
            </w:r>
            <w:r>
              <w:rPr>
                <w:noProof/>
                <w:webHidden/>
              </w:rPr>
              <w:fldChar w:fldCharType="separate"/>
            </w:r>
            <w:r w:rsidR="006D6F60">
              <w:rPr>
                <w:noProof/>
                <w:webHidden/>
              </w:rPr>
              <w:t>99</w:t>
            </w:r>
            <w:r>
              <w:rPr>
                <w:noProof/>
                <w:webHidden/>
              </w:rPr>
              <w:fldChar w:fldCharType="end"/>
            </w:r>
          </w:hyperlink>
        </w:p>
        <w:p w:rsidR="006D6F60" w:rsidRDefault="00A74F75">
          <w:pPr>
            <w:pStyle w:val="TOC2"/>
            <w:tabs>
              <w:tab w:val="right" w:leader="dot" w:pos="9350"/>
            </w:tabs>
            <w:rPr>
              <w:rFonts w:eastAsiaTheme="minorEastAsia"/>
              <w:noProof/>
            </w:rPr>
          </w:pPr>
          <w:hyperlink w:anchor="_Toc148605393" w:history="1">
            <w:r w:rsidR="006D6F60" w:rsidRPr="00992544">
              <w:rPr>
                <w:rStyle w:val="Hyperlink"/>
                <w:rFonts w:cs="Times New Roman"/>
                <w:noProof/>
              </w:rPr>
              <w:t>3.11 Direction for non-routine events</w:t>
            </w:r>
            <w:r w:rsidR="006D6F60">
              <w:rPr>
                <w:noProof/>
                <w:webHidden/>
              </w:rPr>
              <w:tab/>
            </w:r>
            <w:r>
              <w:rPr>
                <w:noProof/>
                <w:webHidden/>
              </w:rPr>
              <w:fldChar w:fldCharType="begin"/>
            </w:r>
            <w:r w:rsidR="006D6F60">
              <w:rPr>
                <w:noProof/>
                <w:webHidden/>
              </w:rPr>
              <w:instrText xml:space="preserve"> PAGEREF _Toc148605393 \h </w:instrText>
            </w:r>
            <w:r>
              <w:rPr>
                <w:noProof/>
                <w:webHidden/>
              </w:rPr>
            </w:r>
            <w:r>
              <w:rPr>
                <w:noProof/>
                <w:webHidden/>
              </w:rPr>
              <w:fldChar w:fldCharType="separate"/>
            </w:r>
            <w:r w:rsidR="006D6F60">
              <w:rPr>
                <w:noProof/>
                <w:webHidden/>
              </w:rPr>
              <w:t>101</w:t>
            </w:r>
            <w:r>
              <w:rPr>
                <w:noProof/>
                <w:webHidden/>
              </w:rPr>
              <w:fldChar w:fldCharType="end"/>
            </w:r>
          </w:hyperlink>
        </w:p>
        <w:p w:rsidR="006D6F60" w:rsidRDefault="00A74F75">
          <w:pPr>
            <w:pStyle w:val="TOC2"/>
            <w:tabs>
              <w:tab w:val="right" w:leader="dot" w:pos="9350"/>
            </w:tabs>
            <w:rPr>
              <w:rFonts w:eastAsiaTheme="minorEastAsia"/>
              <w:noProof/>
            </w:rPr>
          </w:pPr>
          <w:hyperlink w:anchor="_Toc148605394" w:history="1">
            <w:r w:rsidR="006D6F60" w:rsidRPr="00992544">
              <w:rPr>
                <w:rStyle w:val="Hyperlink"/>
                <w:rFonts w:cs="Times New Roman"/>
                <w:noProof/>
              </w:rPr>
              <w:t>3.12 Routine quality termination of cables and devices</w:t>
            </w:r>
            <w:r w:rsidR="006D6F60">
              <w:rPr>
                <w:noProof/>
                <w:webHidden/>
              </w:rPr>
              <w:tab/>
            </w:r>
            <w:r>
              <w:rPr>
                <w:noProof/>
                <w:webHidden/>
              </w:rPr>
              <w:fldChar w:fldCharType="begin"/>
            </w:r>
            <w:r w:rsidR="006D6F60">
              <w:rPr>
                <w:noProof/>
                <w:webHidden/>
              </w:rPr>
              <w:instrText xml:space="preserve"> PAGEREF _Toc148605394 \h </w:instrText>
            </w:r>
            <w:r>
              <w:rPr>
                <w:noProof/>
                <w:webHidden/>
              </w:rPr>
            </w:r>
            <w:r>
              <w:rPr>
                <w:noProof/>
                <w:webHidden/>
              </w:rPr>
              <w:fldChar w:fldCharType="separate"/>
            </w:r>
            <w:r w:rsidR="006D6F60">
              <w:rPr>
                <w:noProof/>
                <w:webHidden/>
              </w:rPr>
              <w:t>102</w:t>
            </w:r>
            <w:r>
              <w:rPr>
                <w:noProof/>
                <w:webHidden/>
              </w:rPr>
              <w:fldChar w:fldCharType="end"/>
            </w:r>
          </w:hyperlink>
        </w:p>
        <w:p w:rsidR="006D6F60" w:rsidRDefault="00A74F75">
          <w:pPr>
            <w:pStyle w:val="TOC1"/>
            <w:tabs>
              <w:tab w:val="right" w:leader="dot" w:pos="9350"/>
            </w:tabs>
            <w:rPr>
              <w:rFonts w:eastAsiaTheme="minorEastAsia"/>
              <w:noProof/>
            </w:rPr>
          </w:pPr>
          <w:hyperlink w:anchor="_Toc148605395" w:history="1">
            <w:r w:rsidR="006D6F60" w:rsidRPr="00992544">
              <w:rPr>
                <w:rStyle w:val="Hyperlink"/>
                <w:noProof/>
              </w:rPr>
              <w:t>Self-Check -3</w:t>
            </w:r>
            <w:r w:rsidR="006D6F60">
              <w:rPr>
                <w:noProof/>
                <w:webHidden/>
              </w:rPr>
              <w:tab/>
            </w:r>
            <w:r>
              <w:rPr>
                <w:noProof/>
                <w:webHidden/>
              </w:rPr>
              <w:fldChar w:fldCharType="begin"/>
            </w:r>
            <w:r w:rsidR="006D6F60">
              <w:rPr>
                <w:noProof/>
                <w:webHidden/>
              </w:rPr>
              <w:instrText xml:space="preserve"> PAGEREF _Toc148605395 \h </w:instrText>
            </w:r>
            <w:r>
              <w:rPr>
                <w:noProof/>
                <w:webHidden/>
              </w:rPr>
            </w:r>
            <w:r>
              <w:rPr>
                <w:noProof/>
                <w:webHidden/>
              </w:rPr>
              <w:fldChar w:fldCharType="separate"/>
            </w:r>
            <w:r w:rsidR="006D6F60">
              <w:rPr>
                <w:noProof/>
                <w:webHidden/>
              </w:rPr>
              <w:t>103</w:t>
            </w:r>
            <w:r>
              <w:rPr>
                <w:noProof/>
                <w:webHidden/>
              </w:rPr>
              <w:fldChar w:fldCharType="end"/>
            </w:r>
          </w:hyperlink>
        </w:p>
        <w:p w:rsidR="006D6F60" w:rsidRDefault="00A74F75">
          <w:pPr>
            <w:pStyle w:val="TOC1"/>
            <w:tabs>
              <w:tab w:val="right" w:leader="dot" w:pos="9350"/>
            </w:tabs>
            <w:rPr>
              <w:rFonts w:eastAsiaTheme="minorEastAsia"/>
              <w:noProof/>
            </w:rPr>
          </w:pPr>
          <w:hyperlink w:anchor="_Toc148605396" w:history="1">
            <w:r w:rsidR="006D6F60" w:rsidRPr="00992544">
              <w:rPr>
                <w:rStyle w:val="Hyperlink"/>
                <w:noProof/>
              </w:rPr>
              <w:t>Operation sheet 3</w:t>
            </w:r>
            <w:r w:rsidR="006D6F60">
              <w:rPr>
                <w:noProof/>
                <w:webHidden/>
              </w:rPr>
              <w:tab/>
            </w:r>
            <w:r>
              <w:rPr>
                <w:noProof/>
                <w:webHidden/>
              </w:rPr>
              <w:fldChar w:fldCharType="begin"/>
            </w:r>
            <w:r w:rsidR="006D6F60">
              <w:rPr>
                <w:noProof/>
                <w:webHidden/>
              </w:rPr>
              <w:instrText xml:space="preserve"> PAGEREF _Toc148605396 \h </w:instrText>
            </w:r>
            <w:r>
              <w:rPr>
                <w:noProof/>
                <w:webHidden/>
              </w:rPr>
            </w:r>
            <w:r>
              <w:rPr>
                <w:noProof/>
                <w:webHidden/>
              </w:rPr>
              <w:fldChar w:fldCharType="separate"/>
            </w:r>
            <w:r w:rsidR="006D6F60">
              <w:rPr>
                <w:noProof/>
                <w:webHidden/>
              </w:rPr>
              <w:t>104</w:t>
            </w:r>
            <w:r>
              <w:rPr>
                <w:noProof/>
                <w:webHidden/>
              </w:rPr>
              <w:fldChar w:fldCharType="end"/>
            </w:r>
          </w:hyperlink>
        </w:p>
        <w:p w:rsidR="006D6F60" w:rsidRDefault="00A74F75">
          <w:pPr>
            <w:pStyle w:val="TOC1"/>
            <w:tabs>
              <w:tab w:val="right" w:leader="dot" w:pos="9350"/>
            </w:tabs>
            <w:rPr>
              <w:rFonts w:eastAsiaTheme="minorEastAsia"/>
              <w:noProof/>
            </w:rPr>
          </w:pPr>
          <w:hyperlink w:anchor="_Toc148605397" w:history="1">
            <w:r w:rsidR="006D6F60" w:rsidRPr="00992544">
              <w:rPr>
                <w:rStyle w:val="Hyperlink"/>
                <w:noProof/>
              </w:rPr>
              <w:t>LAP Test 3</w:t>
            </w:r>
            <w:r w:rsidR="006D6F60">
              <w:rPr>
                <w:noProof/>
                <w:webHidden/>
              </w:rPr>
              <w:tab/>
            </w:r>
            <w:r>
              <w:rPr>
                <w:noProof/>
                <w:webHidden/>
              </w:rPr>
              <w:fldChar w:fldCharType="begin"/>
            </w:r>
            <w:r w:rsidR="006D6F60">
              <w:rPr>
                <w:noProof/>
                <w:webHidden/>
              </w:rPr>
              <w:instrText xml:space="preserve"> PAGEREF _Toc148605397 \h </w:instrText>
            </w:r>
            <w:r>
              <w:rPr>
                <w:noProof/>
                <w:webHidden/>
              </w:rPr>
            </w:r>
            <w:r>
              <w:rPr>
                <w:noProof/>
                <w:webHidden/>
              </w:rPr>
              <w:fldChar w:fldCharType="separate"/>
            </w:r>
            <w:r w:rsidR="006D6F60">
              <w:rPr>
                <w:noProof/>
                <w:webHidden/>
              </w:rPr>
              <w:t>104</w:t>
            </w:r>
            <w:r>
              <w:rPr>
                <w:noProof/>
                <w:webHidden/>
              </w:rPr>
              <w:fldChar w:fldCharType="end"/>
            </w:r>
          </w:hyperlink>
        </w:p>
        <w:p w:rsidR="006D6F60" w:rsidRDefault="00A74F75">
          <w:pPr>
            <w:pStyle w:val="TOC1"/>
            <w:tabs>
              <w:tab w:val="right" w:leader="dot" w:pos="9350"/>
            </w:tabs>
            <w:rPr>
              <w:rFonts w:eastAsiaTheme="minorEastAsia"/>
              <w:noProof/>
            </w:rPr>
          </w:pPr>
          <w:hyperlink w:anchor="_Toc148605398" w:history="1">
            <w:r w:rsidR="006D6F60" w:rsidRPr="00992544">
              <w:rPr>
                <w:rStyle w:val="Hyperlink"/>
                <w:noProof/>
              </w:rPr>
              <w:t>Unit four:  Complete cabling work, records and reporting</w:t>
            </w:r>
            <w:r w:rsidR="006D6F60">
              <w:rPr>
                <w:noProof/>
                <w:webHidden/>
              </w:rPr>
              <w:tab/>
            </w:r>
            <w:r>
              <w:rPr>
                <w:noProof/>
                <w:webHidden/>
              </w:rPr>
              <w:fldChar w:fldCharType="begin"/>
            </w:r>
            <w:r w:rsidR="006D6F60">
              <w:rPr>
                <w:noProof/>
                <w:webHidden/>
              </w:rPr>
              <w:instrText xml:space="preserve"> PAGEREF _Toc148605398 \h </w:instrText>
            </w:r>
            <w:r>
              <w:rPr>
                <w:noProof/>
                <w:webHidden/>
              </w:rPr>
            </w:r>
            <w:r>
              <w:rPr>
                <w:noProof/>
                <w:webHidden/>
              </w:rPr>
              <w:fldChar w:fldCharType="separate"/>
            </w:r>
            <w:r w:rsidR="006D6F60">
              <w:rPr>
                <w:noProof/>
                <w:webHidden/>
              </w:rPr>
              <w:t>105</w:t>
            </w:r>
            <w:r>
              <w:rPr>
                <w:noProof/>
                <w:webHidden/>
              </w:rPr>
              <w:fldChar w:fldCharType="end"/>
            </w:r>
          </w:hyperlink>
        </w:p>
        <w:p w:rsidR="006D6F60" w:rsidRDefault="00A74F75">
          <w:pPr>
            <w:pStyle w:val="TOC2"/>
            <w:tabs>
              <w:tab w:val="right" w:leader="dot" w:pos="9350"/>
            </w:tabs>
            <w:rPr>
              <w:rFonts w:eastAsiaTheme="minorEastAsia"/>
              <w:noProof/>
            </w:rPr>
          </w:pPr>
          <w:hyperlink w:anchor="_Toc148605399" w:history="1">
            <w:r w:rsidR="006D6F60" w:rsidRPr="00992544">
              <w:rPr>
                <w:rStyle w:val="Hyperlink"/>
                <w:noProof/>
              </w:rPr>
              <w:t>4.1 OHS work completion risk control measures and procedures</w:t>
            </w:r>
            <w:r w:rsidR="006D6F60">
              <w:rPr>
                <w:noProof/>
                <w:webHidden/>
              </w:rPr>
              <w:tab/>
            </w:r>
            <w:r>
              <w:rPr>
                <w:noProof/>
                <w:webHidden/>
              </w:rPr>
              <w:fldChar w:fldCharType="begin"/>
            </w:r>
            <w:r w:rsidR="006D6F60">
              <w:rPr>
                <w:noProof/>
                <w:webHidden/>
              </w:rPr>
              <w:instrText xml:space="preserve"> PAGEREF _Toc148605399 \h </w:instrText>
            </w:r>
            <w:r>
              <w:rPr>
                <w:noProof/>
                <w:webHidden/>
              </w:rPr>
            </w:r>
            <w:r>
              <w:rPr>
                <w:noProof/>
                <w:webHidden/>
              </w:rPr>
              <w:fldChar w:fldCharType="separate"/>
            </w:r>
            <w:r w:rsidR="006D6F60">
              <w:rPr>
                <w:noProof/>
                <w:webHidden/>
              </w:rPr>
              <w:t>106</w:t>
            </w:r>
            <w:r>
              <w:rPr>
                <w:noProof/>
                <w:webHidden/>
              </w:rPr>
              <w:fldChar w:fldCharType="end"/>
            </w:r>
          </w:hyperlink>
        </w:p>
        <w:p w:rsidR="006D6F60" w:rsidRDefault="00A74F75">
          <w:pPr>
            <w:pStyle w:val="TOC2"/>
            <w:tabs>
              <w:tab w:val="right" w:leader="dot" w:pos="9350"/>
            </w:tabs>
            <w:rPr>
              <w:rFonts w:eastAsiaTheme="minorEastAsia"/>
              <w:noProof/>
            </w:rPr>
          </w:pPr>
          <w:hyperlink w:anchor="_Toc148605400" w:history="1">
            <w:r w:rsidR="006D6F60" w:rsidRPr="00992544">
              <w:rPr>
                <w:rStyle w:val="Hyperlink"/>
                <w:rFonts w:cs="Times New Roman"/>
                <w:noProof/>
              </w:rPr>
              <w:t>4.2 Work site safety</w:t>
            </w:r>
            <w:r w:rsidR="006D6F60">
              <w:rPr>
                <w:noProof/>
                <w:webHidden/>
              </w:rPr>
              <w:tab/>
            </w:r>
            <w:r>
              <w:rPr>
                <w:noProof/>
                <w:webHidden/>
              </w:rPr>
              <w:fldChar w:fldCharType="begin"/>
            </w:r>
            <w:r w:rsidR="006D6F60">
              <w:rPr>
                <w:noProof/>
                <w:webHidden/>
              </w:rPr>
              <w:instrText xml:space="preserve"> PAGEREF _Toc148605400 \h </w:instrText>
            </w:r>
            <w:r>
              <w:rPr>
                <w:noProof/>
                <w:webHidden/>
              </w:rPr>
            </w:r>
            <w:r>
              <w:rPr>
                <w:noProof/>
                <w:webHidden/>
              </w:rPr>
              <w:fldChar w:fldCharType="separate"/>
            </w:r>
            <w:r w:rsidR="006D6F60">
              <w:rPr>
                <w:noProof/>
                <w:webHidden/>
              </w:rPr>
              <w:t>115</w:t>
            </w:r>
            <w:r>
              <w:rPr>
                <w:noProof/>
                <w:webHidden/>
              </w:rPr>
              <w:fldChar w:fldCharType="end"/>
            </w:r>
          </w:hyperlink>
        </w:p>
        <w:p w:rsidR="006D6F60" w:rsidRDefault="00A74F75">
          <w:pPr>
            <w:pStyle w:val="TOC2"/>
            <w:tabs>
              <w:tab w:val="right" w:leader="dot" w:pos="9350"/>
            </w:tabs>
            <w:rPr>
              <w:rFonts w:eastAsiaTheme="minorEastAsia"/>
              <w:noProof/>
            </w:rPr>
          </w:pPr>
          <w:hyperlink w:anchor="_Toc148605401" w:history="1">
            <w:r w:rsidR="006D6F60" w:rsidRPr="00992544">
              <w:rPr>
                <w:rStyle w:val="Hyperlink"/>
                <w:rFonts w:cs="Times New Roman"/>
                <w:noProof/>
              </w:rPr>
              <w:t>4.3 Record sheets and plans of cable</w:t>
            </w:r>
            <w:r w:rsidR="006D6F60">
              <w:rPr>
                <w:noProof/>
                <w:webHidden/>
              </w:rPr>
              <w:tab/>
            </w:r>
            <w:r>
              <w:rPr>
                <w:noProof/>
                <w:webHidden/>
              </w:rPr>
              <w:fldChar w:fldCharType="begin"/>
            </w:r>
            <w:r w:rsidR="006D6F60">
              <w:rPr>
                <w:noProof/>
                <w:webHidden/>
              </w:rPr>
              <w:instrText xml:space="preserve"> PAGEREF _Toc148605401 \h </w:instrText>
            </w:r>
            <w:r>
              <w:rPr>
                <w:noProof/>
                <w:webHidden/>
              </w:rPr>
            </w:r>
            <w:r>
              <w:rPr>
                <w:noProof/>
                <w:webHidden/>
              </w:rPr>
              <w:fldChar w:fldCharType="separate"/>
            </w:r>
            <w:r w:rsidR="006D6F60">
              <w:rPr>
                <w:noProof/>
                <w:webHidden/>
              </w:rPr>
              <w:t>116</w:t>
            </w:r>
            <w:r>
              <w:rPr>
                <w:noProof/>
                <w:webHidden/>
              </w:rPr>
              <w:fldChar w:fldCharType="end"/>
            </w:r>
          </w:hyperlink>
        </w:p>
        <w:p w:rsidR="006D6F60" w:rsidRDefault="00A74F75">
          <w:pPr>
            <w:pStyle w:val="TOC2"/>
            <w:tabs>
              <w:tab w:val="right" w:leader="dot" w:pos="9350"/>
            </w:tabs>
            <w:rPr>
              <w:rFonts w:eastAsiaTheme="minorEastAsia"/>
              <w:noProof/>
            </w:rPr>
          </w:pPr>
          <w:hyperlink w:anchor="_Toc148605402" w:history="1">
            <w:r w:rsidR="006D6F60" w:rsidRPr="00992544">
              <w:rPr>
                <w:rStyle w:val="Hyperlink"/>
                <w:rFonts w:cs="Times New Roman"/>
                <w:noProof/>
              </w:rPr>
              <w:t>4.4 Cable pair record books</w:t>
            </w:r>
            <w:r w:rsidR="006D6F60">
              <w:rPr>
                <w:noProof/>
                <w:webHidden/>
              </w:rPr>
              <w:tab/>
            </w:r>
            <w:r>
              <w:rPr>
                <w:noProof/>
                <w:webHidden/>
              </w:rPr>
              <w:fldChar w:fldCharType="begin"/>
            </w:r>
            <w:r w:rsidR="006D6F60">
              <w:rPr>
                <w:noProof/>
                <w:webHidden/>
              </w:rPr>
              <w:instrText xml:space="preserve"> PAGEREF _Toc148605402 \h </w:instrText>
            </w:r>
            <w:r>
              <w:rPr>
                <w:noProof/>
                <w:webHidden/>
              </w:rPr>
            </w:r>
            <w:r>
              <w:rPr>
                <w:noProof/>
                <w:webHidden/>
              </w:rPr>
              <w:fldChar w:fldCharType="separate"/>
            </w:r>
            <w:r w:rsidR="006D6F60">
              <w:rPr>
                <w:noProof/>
                <w:webHidden/>
              </w:rPr>
              <w:t>120</w:t>
            </w:r>
            <w:r>
              <w:rPr>
                <w:noProof/>
                <w:webHidden/>
              </w:rPr>
              <w:fldChar w:fldCharType="end"/>
            </w:r>
          </w:hyperlink>
        </w:p>
        <w:p w:rsidR="006D6F60" w:rsidRDefault="00A74F75">
          <w:pPr>
            <w:pStyle w:val="TOC2"/>
            <w:tabs>
              <w:tab w:val="left" w:pos="880"/>
              <w:tab w:val="right" w:leader="dot" w:pos="9350"/>
            </w:tabs>
            <w:rPr>
              <w:rFonts w:eastAsiaTheme="minorEastAsia"/>
              <w:noProof/>
            </w:rPr>
          </w:pPr>
          <w:hyperlink w:anchor="_Toc148605403" w:history="1">
            <w:r w:rsidR="006D6F60" w:rsidRPr="00992544">
              <w:rPr>
                <w:rStyle w:val="Hyperlink"/>
                <w:noProof/>
              </w:rPr>
              <w:t>4.5.</w:t>
            </w:r>
            <w:r w:rsidR="006D6F60">
              <w:rPr>
                <w:rFonts w:eastAsiaTheme="minorEastAsia"/>
                <w:noProof/>
              </w:rPr>
              <w:tab/>
            </w:r>
            <w:r w:rsidR="006D6F60" w:rsidRPr="00992544">
              <w:rPr>
                <w:rStyle w:val="Hyperlink"/>
                <w:noProof/>
              </w:rPr>
              <w:t>Documentation and report completion of installing work</w:t>
            </w:r>
            <w:r w:rsidR="006D6F60">
              <w:rPr>
                <w:noProof/>
                <w:webHidden/>
              </w:rPr>
              <w:tab/>
            </w:r>
            <w:r>
              <w:rPr>
                <w:noProof/>
                <w:webHidden/>
              </w:rPr>
              <w:fldChar w:fldCharType="begin"/>
            </w:r>
            <w:r w:rsidR="006D6F60">
              <w:rPr>
                <w:noProof/>
                <w:webHidden/>
              </w:rPr>
              <w:instrText xml:space="preserve"> PAGEREF _Toc148605403 \h </w:instrText>
            </w:r>
            <w:r>
              <w:rPr>
                <w:noProof/>
                <w:webHidden/>
              </w:rPr>
            </w:r>
            <w:r>
              <w:rPr>
                <w:noProof/>
                <w:webHidden/>
              </w:rPr>
              <w:fldChar w:fldCharType="separate"/>
            </w:r>
            <w:r w:rsidR="006D6F60">
              <w:rPr>
                <w:noProof/>
                <w:webHidden/>
              </w:rPr>
              <w:t>120</w:t>
            </w:r>
            <w:r>
              <w:rPr>
                <w:noProof/>
                <w:webHidden/>
              </w:rPr>
              <w:fldChar w:fldCharType="end"/>
            </w:r>
          </w:hyperlink>
        </w:p>
        <w:p w:rsidR="006D6F60" w:rsidRDefault="00A74F75">
          <w:pPr>
            <w:pStyle w:val="TOC1"/>
            <w:tabs>
              <w:tab w:val="right" w:leader="dot" w:pos="9350"/>
            </w:tabs>
            <w:rPr>
              <w:rFonts w:eastAsiaTheme="minorEastAsia"/>
              <w:noProof/>
            </w:rPr>
          </w:pPr>
          <w:hyperlink w:anchor="_Toc148605404" w:history="1">
            <w:r w:rsidR="006D6F60" w:rsidRPr="00992544">
              <w:rPr>
                <w:rStyle w:val="Hyperlink"/>
                <w:noProof/>
              </w:rPr>
              <w:t>Self-Check -4</w:t>
            </w:r>
            <w:r w:rsidR="006D6F60">
              <w:rPr>
                <w:noProof/>
                <w:webHidden/>
              </w:rPr>
              <w:tab/>
            </w:r>
            <w:r>
              <w:rPr>
                <w:noProof/>
                <w:webHidden/>
              </w:rPr>
              <w:fldChar w:fldCharType="begin"/>
            </w:r>
            <w:r w:rsidR="006D6F60">
              <w:rPr>
                <w:noProof/>
                <w:webHidden/>
              </w:rPr>
              <w:instrText xml:space="preserve"> PAGEREF _Toc148605404 \h </w:instrText>
            </w:r>
            <w:r>
              <w:rPr>
                <w:noProof/>
                <w:webHidden/>
              </w:rPr>
            </w:r>
            <w:r>
              <w:rPr>
                <w:noProof/>
                <w:webHidden/>
              </w:rPr>
              <w:fldChar w:fldCharType="separate"/>
            </w:r>
            <w:r w:rsidR="006D6F60">
              <w:rPr>
                <w:noProof/>
                <w:webHidden/>
              </w:rPr>
              <w:t>124</w:t>
            </w:r>
            <w:r>
              <w:rPr>
                <w:noProof/>
                <w:webHidden/>
              </w:rPr>
              <w:fldChar w:fldCharType="end"/>
            </w:r>
          </w:hyperlink>
        </w:p>
        <w:p w:rsidR="006D6F60" w:rsidRDefault="00A74F75">
          <w:pPr>
            <w:pStyle w:val="TOC1"/>
            <w:tabs>
              <w:tab w:val="right" w:leader="dot" w:pos="9350"/>
            </w:tabs>
            <w:rPr>
              <w:rFonts w:eastAsiaTheme="minorEastAsia"/>
              <w:noProof/>
            </w:rPr>
          </w:pPr>
          <w:hyperlink w:anchor="_Toc148605405" w:history="1">
            <w:r w:rsidR="006D6F60" w:rsidRPr="00992544">
              <w:rPr>
                <w:rStyle w:val="Hyperlink"/>
                <w:noProof/>
              </w:rPr>
              <w:t>References</w:t>
            </w:r>
            <w:r w:rsidR="006D6F60">
              <w:rPr>
                <w:noProof/>
                <w:webHidden/>
              </w:rPr>
              <w:tab/>
            </w:r>
            <w:r>
              <w:rPr>
                <w:noProof/>
                <w:webHidden/>
              </w:rPr>
              <w:fldChar w:fldCharType="begin"/>
            </w:r>
            <w:r w:rsidR="006D6F60">
              <w:rPr>
                <w:noProof/>
                <w:webHidden/>
              </w:rPr>
              <w:instrText xml:space="preserve"> PAGEREF _Toc148605405 \h </w:instrText>
            </w:r>
            <w:r>
              <w:rPr>
                <w:noProof/>
                <w:webHidden/>
              </w:rPr>
            </w:r>
            <w:r>
              <w:rPr>
                <w:noProof/>
                <w:webHidden/>
              </w:rPr>
              <w:fldChar w:fldCharType="separate"/>
            </w:r>
            <w:r w:rsidR="006D6F60">
              <w:rPr>
                <w:noProof/>
                <w:webHidden/>
              </w:rPr>
              <w:t>126</w:t>
            </w:r>
            <w:r>
              <w:rPr>
                <w:noProof/>
                <w:webHidden/>
              </w:rPr>
              <w:fldChar w:fldCharType="end"/>
            </w:r>
          </w:hyperlink>
        </w:p>
        <w:p w:rsidR="00B246A3" w:rsidRPr="00FD6A0F" w:rsidRDefault="00A74F75">
          <w:pPr>
            <w:rPr>
              <w:rFonts w:ascii="Times New Roman" w:hAnsi="Times New Roman" w:cs="Times New Roman"/>
            </w:rPr>
          </w:pPr>
          <w:r w:rsidRPr="00FD6A0F">
            <w:rPr>
              <w:rFonts w:ascii="Times New Roman" w:hAnsi="Times New Roman" w:cs="Times New Roman"/>
              <w:b/>
              <w:bCs/>
              <w:noProof/>
              <w:sz w:val="24"/>
              <w:szCs w:val="24"/>
            </w:rPr>
            <w:fldChar w:fldCharType="end"/>
          </w:r>
        </w:p>
      </w:sdtContent>
    </w:sdt>
    <w:p w:rsidR="002C2265" w:rsidRPr="00FD6A0F" w:rsidRDefault="002C2265" w:rsidP="00CD115E">
      <w:pPr>
        <w:jc w:val="left"/>
        <w:rPr>
          <w:rFonts w:ascii="Times New Roman" w:eastAsia="Times New Roman" w:hAnsi="Times New Roman" w:cs="Times New Roman"/>
        </w:rPr>
      </w:pPr>
    </w:p>
    <w:p w:rsidR="00BB450F" w:rsidRDefault="00BB450F" w:rsidP="00CD115E">
      <w:pPr>
        <w:jc w:val="left"/>
        <w:rPr>
          <w:rFonts w:ascii="Times New Roman" w:eastAsia="Times New Roman" w:hAnsi="Times New Roman" w:cs="Times New Roman"/>
        </w:rPr>
      </w:pPr>
    </w:p>
    <w:p w:rsidR="00BB450F" w:rsidRDefault="00BB450F" w:rsidP="00CD115E">
      <w:pPr>
        <w:jc w:val="left"/>
        <w:rPr>
          <w:rFonts w:ascii="Times New Roman" w:eastAsia="Times New Roman" w:hAnsi="Times New Roman" w:cs="Times New Roman"/>
        </w:rPr>
      </w:pPr>
    </w:p>
    <w:p w:rsidR="00BB450F" w:rsidRDefault="00BB450F" w:rsidP="00CD115E">
      <w:pPr>
        <w:jc w:val="left"/>
        <w:rPr>
          <w:rFonts w:ascii="Times New Roman" w:eastAsia="Times New Roman" w:hAnsi="Times New Roman" w:cs="Times New Roman"/>
        </w:rPr>
      </w:pPr>
    </w:p>
    <w:p w:rsidR="006769BE" w:rsidRDefault="006769BE" w:rsidP="00F80F02">
      <w:pPr>
        <w:pStyle w:val="Heading1"/>
        <w:jc w:val="left"/>
      </w:pPr>
      <w:bookmarkStart w:id="2" w:name="_Toc148605362"/>
      <w:r w:rsidRPr="006D6F60">
        <w:lastRenderedPageBreak/>
        <w:t>Acknowledgement</w:t>
      </w:r>
      <w:bookmarkEnd w:id="2"/>
    </w:p>
    <w:p w:rsidR="006D6F60" w:rsidRPr="006D6F60" w:rsidRDefault="006D6F60" w:rsidP="006D6F60"/>
    <w:p w:rsidR="006769BE" w:rsidRPr="00144A2F" w:rsidRDefault="006769BE" w:rsidP="006769BE">
      <w:pPr>
        <w:rPr>
          <w:rFonts w:ascii="Times New Roman" w:eastAsia="Times New Roman" w:hAnsi="Times New Roman" w:cs="Times New Roman"/>
          <w:sz w:val="24"/>
          <w:szCs w:val="24"/>
          <w:lang w:bidi="en-US"/>
        </w:rPr>
      </w:pPr>
      <w:r w:rsidRPr="00144A2F">
        <w:rPr>
          <w:rFonts w:ascii="Times New Roman" w:eastAsia="Times New Roman" w:hAnsi="Times New Roman" w:cs="Times New Roman"/>
          <w:b/>
          <w:bCs/>
          <w:sz w:val="24"/>
          <w:szCs w:val="24"/>
          <w:lang w:bidi="en-US"/>
        </w:rPr>
        <w:t xml:space="preserve">Ministry of Labor and Skills </w:t>
      </w:r>
      <w:r w:rsidRPr="00144A2F">
        <w:rPr>
          <w:rFonts w:ascii="Times New Roman" w:eastAsia="Times New Roman" w:hAnsi="Times New Roman" w:cs="Times New Roman"/>
          <w:sz w:val="24"/>
          <w:szCs w:val="24"/>
          <w:lang w:bidi="en-US"/>
        </w:rPr>
        <w:t>wish to extend thanks and appreciation to the many representatives of TVT instructors and respective industry experts who donated their time and expertise to the development of this Teaching, Training and Learning Materials (TTLM).</w:t>
      </w:r>
    </w:p>
    <w:p w:rsidR="006769BE" w:rsidRPr="00273225" w:rsidRDefault="006769BE" w:rsidP="006769BE">
      <w:pPr>
        <w:jc w:val="left"/>
        <w:rPr>
          <w:rFonts w:ascii="Times New Roman" w:eastAsia="Times New Roman" w:hAnsi="Times New Roman" w:cs="Times New Roman"/>
          <w:sz w:val="24"/>
          <w:szCs w:val="24"/>
        </w:rPr>
      </w:pPr>
      <w:r w:rsidRPr="00273225">
        <w:rPr>
          <w:rFonts w:ascii="Times New Roman" w:eastAsia="Times New Roman" w:hAnsi="Times New Roman" w:cs="Times New Roman"/>
          <w:sz w:val="24"/>
          <w:szCs w:val="24"/>
        </w:rPr>
        <w:t>.</w:t>
      </w:r>
    </w:p>
    <w:p w:rsidR="00BB450F" w:rsidRDefault="00BB450F" w:rsidP="003A5AD9">
      <w:pPr>
        <w:jc w:val="left"/>
        <w:rPr>
          <w:rFonts w:ascii="Times New Roman" w:eastAsia="Times New Roman" w:hAnsi="Times New Roman" w:cs="Times New Roman"/>
        </w:rPr>
      </w:pPr>
    </w:p>
    <w:p w:rsidR="006769BE" w:rsidRDefault="006769BE" w:rsidP="003A5AD9">
      <w:pPr>
        <w:jc w:val="left"/>
        <w:rPr>
          <w:rFonts w:ascii="Times New Roman" w:eastAsia="Times New Roman" w:hAnsi="Times New Roman" w:cs="Times New Roman"/>
        </w:rPr>
      </w:pPr>
    </w:p>
    <w:p w:rsidR="006769BE" w:rsidRDefault="006769BE" w:rsidP="003A5AD9">
      <w:pPr>
        <w:jc w:val="left"/>
        <w:rPr>
          <w:rFonts w:ascii="Times New Roman" w:eastAsia="Times New Roman" w:hAnsi="Times New Roman" w:cs="Times New Roman"/>
        </w:rPr>
      </w:pPr>
    </w:p>
    <w:p w:rsidR="006769BE" w:rsidRDefault="006769BE" w:rsidP="003A5AD9">
      <w:pPr>
        <w:jc w:val="left"/>
        <w:rPr>
          <w:rFonts w:ascii="Times New Roman" w:eastAsia="Times New Roman" w:hAnsi="Times New Roman" w:cs="Times New Roman"/>
        </w:rPr>
      </w:pPr>
    </w:p>
    <w:p w:rsidR="006769BE" w:rsidRDefault="006769BE" w:rsidP="003A5AD9">
      <w:pPr>
        <w:jc w:val="left"/>
        <w:rPr>
          <w:rFonts w:ascii="Times New Roman" w:eastAsia="Times New Roman" w:hAnsi="Times New Roman" w:cs="Times New Roman"/>
        </w:rPr>
      </w:pPr>
    </w:p>
    <w:p w:rsidR="00E03070" w:rsidRDefault="00E03070" w:rsidP="003A5AD9">
      <w:pPr>
        <w:jc w:val="left"/>
        <w:rPr>
          <w:rFonts w:ascii="Times New Roman" w:eastAsia="Times New Roman" w:hAnsi="Times New Roman" w:cs="Times New Roman"/>
        </w:rPr>
      </w:pPr>
    </w:p>
    <w:p w:rsidR="00E03070" w:rsidRDefault="00E03070" w:rsidP="003A5AD9">
      <w:pPr>
        <w:jc w:val="left"/>
        <w:rPr>
          <w:rFonts w:ascii="Times New Roman" w:eastAsia="Times New Roman" w:hAnsi="Times New Roman" w:cs="Times New Roman"/>
        </w:rPr>
      </w:pPr>
    </w:p>
    <w:p w:rsidR="00E03070" w:rsidRDefault="00E03070" w:rsidP="003A5AD9">
      <w:pPr>
        <w:jc w:val="left"/>
        <w:rPr>
          <w:rFonts w:ascii="Times New Roman" w:eastAsia="Times New Roman" w:hAnsi="Times New Roman" w:cs="Times New Roman"/>
        </w:rPr>
      </w:pPr>
    </w:p>
    <w:p w:rsidR="00E03070" w:rsidRDefault="00E03070" w:rsidP="003A5AD9">
      <w:pPr>
        <w:jc w:val="left"/>
        <w:rPr>
          <w:rFonts w:ascii="Times New Roman" w:eastAsia="Times New Roman" w:hAnsi="Times New Roman" w:cs="Times New Roman"/>
        </w:rPr>
      </w:pPr>
    </w:p>
    <w:p w:rsidR="00E03070" w:rsidRDefault="00E03070" w:rsidP="003A5AD9">
      <w:pPr>
        <w:jc w:val="left"/>
        <w:rPr>
          <w:rFonts w:ascii="Times New Roman" w:eastAsia="Times New Roman" w:hAnsi="Times New Roman" w:cs="Times New Roman"/>
        </w:rPr>
      </w:pPr>
    </w:p>
    <w:p w:rsidR="00E03070" w:rsidRDefault="00E03070" w:rsidP="003A5AD9">
      <w:pPr>
        <w:jc w:val="left"/>
        <w:rPr>
          <w:rFonts w:ascii="Times New Roman" w:eastAsia="Times New Roman" w:hAnsi="Times New Roman" w:cs="Times New Roman"/>
        </w:rPr>
      </w:pPr>
    </w:p>
    <w:p w:rsidR="00E03070" w:rsidRDefault="00E03070" w:rsidP="003A5AD9">
      <w:pPr>
        <w:jc w:val="left"/>
        <w:rPr>
          <w:rFonts w:ascii="Times New Roman" w:eastAsia="Times New Roman" w:hAnsi="Times New Roman" w:cs="Times New Roman"/>
        </w:rPr>
      </w:pPr>
    </w:p>
    <w:p w:rsidR="00E03070" w:rsidRDefault="00E03070" w:rsidP="003A5AD9">
      <w:pPr>
        <w:jc w:val="left"/>
        <w:rPr>
          <w:rFonts w:ascii="Times New Roman" w:eastAsia="Times New Roman" w:hAnsi="Times New Roman" w:cs="Times New Roman"/>
        </w:rPr>
      </w:pPr>
    </w:p>
    <w:p w:rsidR="00E03070" w:rsidRDefault="00E03070" w:rsidP="003A5AD9">
      <w:pPr>
        <w:jc w:val="left"/>
        <w:rPr>
          <w:rFonts w:ascii="Times New Roman" w:eastAsia="Times New Roman" w:hAnsi="Times New Roman" w:cs="Times New Roman"/>
        </w:rPr>
      </w:pPr>
    </w:p>
    <w:p w:rsidR="00E03070" w:rsidRDefault="00E03070" w:rsidP="003A5AD9">
      <w:pPr>
        <w:jc w:val="left"/>
        <w:rPr>
          <w:rFonts w:ascii="Times New Roman" w:eastAsia="Times New Roman" w:hAnsi="Times New Roman" w:cs="Times New Roman"/>
        </w:rPr>
      </w:pPr>
    </w:p>
    <w:p w:rsidR="006769BE" w:rsidRDefault="006769BE" w:rsidP="003A5AD9">
      <w:pPr>
        <w:jc w:val="left"/>
        <w:rPr>
          <w:rFonts w:ascii="Times New Roman" w:eastAsia="Times New Roman" w:hAnsi="Times New Roman" w:cs="Times New Roman"/>
        </w:rPr>
      </w:pPr>
    </w:p>
    <w:p w:rsidR="006769BE" w:rsidRDefault="006769BE" w:rsidP="003A5AD9">
      <w:pPr>
        <w:jc w:val="left"/>
        <w:rPr>
          <w:rFonts w:ascii="Times New Roman" w:eastAsia="Times New Roman" w:hAnsi="Times New Roman" w:cs="Times New Roman"/>
        </w:rPr>
      </w:pPr>
    </w:p>
    <w:p w:rsidR="006769BE" w:rsidRDefault="006769BE" w:rsidP="003A5AD9">
      <w:pPr>
        <w:jc w:val="left"/>
        <w:rPr>
          <w:rFonts w:ascii="Times New Roman" w:eastAsia="Times New Roman" w:hAnsi="Times New Roman" w:cs="Times New Roman"/>
        </w:rPr>
      </w:pPr>
    </w:p>
    <w:p w:rsidR="006769BE" w:rsidRDefault="006769BE" w:rsidP="003A5AD9">
      <w:pPr>
        <w:jc w:val="left"/>
        <w:rPr>
          <w:rFonts w:ascii="Times New Roman" w:eastAsia="Times New Roman" w:hAnsi="Times New Roman" w:cs="Times New Roman"/>
        </w:rPr>
      </w:pPr>
    </w:p>
    <w:p w:rsidR="006769BE" w:rsidRDefault="006769BE" w:rsidP="003A5AD9">
      <w:pPr>
        <w:jc w:val="left"/>
        <w:rPr>
          <w:rFonts w:ascii="Times New Roman" w:eastAsia="Times New Roman" w:hAnsi="Times New Roman" w:cs="Times New Roman"/>
        </w:rPr>
      </w:pPr>
    </w:p>
    <w:p w:rsidR="006769BE" w:rsidRDefault="006769BE" w:rsidP="003A5AD9">
      <w:pPr>
        <w:jc w:val="left"/>
        <w:rPr>
          <w:rFonts w:ascii="Times New Roman" w:eastAsia="Times New Roman" w:hAnsi="Times New Roman" w:cs="Times New Roman"/>
        </w:rPr>
      </w:pPr>
    </w:p>
    <w:p w:rsidR="006769BE" w:rsidRDefault="006769BE" w:rsidP="003A5AD9">
      <w:pPr>
        <w:jc w:val="left"/>
        <w:rPr>
          <w:rFonts w:ascii="Times New Roman" w:eastAsia="Times New Roman" w:hAnsi="Times New Roman" w:cs="Times New Roman"/>
        </w:rPr>
      </w:pPr>
    </w:p>
    <w:p w:rsidR="006D10E5" w:rsidRPr="00E95C6E" w:rsidRDefault="006D10E5" w:rsidP="003A5AD9">
      <w:pPr>
        <w:pStyle w:val="Heading1"/>
        <w:jc w:val="both"/>
        <w:rPr>
          <w:noProof/>
          <w:color w:val="000000" w:themeColor="text1"/>
          <w:szCs w:val="56"/>
          <w:lang w:bidi="en-US"/>
        </w:rPr>
      </w:pPr>
      <w:bookmarkStart w:id="3" w:name="_Toc148082871"/>
      <w:bookmarkStart w:id="4" w:name="_Toc148605363"/>
      <w:r w:rsidRPr="00E201FA">
        <w:rPr>
          <w:color w:val="000000" w:themeColor="text1"/>
        </w:rPr>
        <w:lastRenderedPageBreak/>
        <w:t>Acronyms</w:t>
      </w:r>
      <w:bookmarkEnd w:id="3"/>
      <w:bookmarkEnd w:id="4"/>
    </w:p>
    <w:p w:rsidR="006D10E5" w:rsidRDefault="006D10E5" w:rsidP="00DE3D95">
      <w:pPr>
        <w:tabs>
          <w:tab w:val="left" w:pos="432"/>
          <w:tab w:val="left" w:leader="dot" w:pos="4320"/>
        </w:tabs>
        <w:rPr>
          <w:rFonts w:ascii="Times New Roman" w:eastAsia="Times New Roman" w:hAnsi="Times New Roman" w:cs="Times New Roman"/>
          <w:noProof/>
          <w:sz w:val="24"/>
          <w:szCs w:val="56"/>
          <w:lang w:bidi="en-US"/>
        </w:rPr>
      </w:pPr>
      <w:r>
        <w:rPr>
          <w:rFonts w:ascii="Times New Roman" w:eastAsia="Times New Roman" w:hAnsi="Times New Roman" w:cs="Times New Roman"/>
          <w:noProof/>
          <w:sz w:val="24"/>
          <w:szCs w:val="56"/>
          <w:lang w:bidi="en-US"/>
        </w:rPr>
        <w:t>OHS</w:t>
      </w:r>
      <w:r w:rsidR="00DE3D95">
        <w:rPr>
          <w:rFonts w:ascii="Times New Roman" w:eastAsia="Times New Roman" w:hAnsi="Times New Roman" w:cs="Times New Roman"/>
          <w:noProof/>
          <w:sz w:val="24"/>
          <w:szCs w:val="56"/>
          <w:lang w:bidi="en-US"/>
        </w:rPr>
        <w:tab/>
      </w:r>
      <w:r w:rsidR="001F12F5">
        <w:rPr>
          <w:rFonts w:ascii="Times New Roman" w:eastAsia="Times New Roman" w:hAnsi="Times New Roman" w:cs="Times New Roman"/>
          <w:noProof/>
          <w:sz w:val="24"/>
          <w:szCs w:val="56"/>
          <w:lang w:bidi="en-US"/>
        </w:rPr>
        <w:t>O</w:t>
      </w:r>
      <w:r>
        <w:rPr>
          <w:rFonts w:ascii="Times New Roman" w:eastAsia="Times New Roman" w:hAnsi="Times New Roman" w:cs="Times New Roman"/>
          <w:noProof/>
          <w:sz w:val="24"/>
          <w:szCs w:val="56"/>
          <w:lang w:bidi="en-US"/>
        </w:rPr>
        <w:t xml:space="preserve">ccopational health and safety </w:t>
      </w:r>
    </w:p>
    <w:p w:rsidR="006D10E5" w:rsidRDefault="006D10E5" w:rsidP="00DE3D95">
      <w:pPr>
        <w:tabs>
          <w:tab w:val="left" w:pos="432"/>
          <w:tab w:val="left" w:leader="dot" w:pos="4320"/>
        </w:tabs>
        <w:rPr>
          <w:rFonts w:ascii="Times New Roman" w:eastAsia="Times New Roman" w:hAnsi="Times New Roman" w:cs="Times New Roman"/>
          <w:noProof/>
          <w:sz w:val="24"/>
          <w:szCs w:val="56"/>
          <w:lang w:bidi="en-US"/>
        </w:rPr>
      </w:pPr>
      <w:r>
        <w:rPr>
          <w:rFonts w:ascii="Times New Roman" w:eastAsia="Times New Roman" w:hAnsi="Times New Roman" w:cs="Times New Roman"/>
          <w:noProof/>
          <w:sz w:val="24"/>
          <w:szCs w:val="56"/>
          <w:lang w:bidi="en-US"/>
        </w:rPr>
        <w:t>DSL</w:t>
      </w:r>
      <w:r w:rsidR="00DE3D95">
        <w:rPr>
          <w:rFonts w:ascii="Times New Roman" w:eastAsia="Times New Roman" w:hAnsi="Times New Roman" w:cs="Times New Roman"/>
          <w:noProof/>
          <w:sz w:val="24"/>
          <w:szCs w:val="56"/>
          <w:lang w:bidi="en-US"/>
        </w:rPr>
        <w:tab/>
      </w:r>
      <w:r w:rsidR="008752AC" w:rsidRPr="00DE3D95">
        <w:rPr>
          <w:rFonts w:ascii="Times New Roman" w:eastAsia="Times New Roman" w:hAnsi="Times New Roman" w:cs="Times New Roman"/>
          <w:noProof/>
          <w:sz w:val="24"/>
          <w:szCs w:val="56"/>
          <w:lang w:bidi="en-US"/>
        </w:rPr>
        <w:t>Digital</w:t>
      </w:r>
      <w:r w:rsidRPr="00DE3D95">
        <w:rPr>
          <w:rFonts w:ascii="Times New Roman" w:eastAsia="Times New Roman" w:hAnsi="Times New Roman" w:cs="Times New Roman"/>
          <w:noProof/>
          <w:sz w:val="24"/>
          <w:szCs w:val="56"/>
          <w:lang w:bidi="en-US"/>
        </w:rPr>
        <w:t xml:space="preserve"> subscriber line</w:t>
      </w:r>
    </w:p>
    <w:p w:rsidR="006D10E5" w:rsidRDefault="006D10E5" w:rsidP="00DE3D95">
      <w:pPr>
        <w:tabs>
          <w:tab w:val="left" w:pos="432"/>
          <w:tab w:val="left" w:leader="dot" w:pos="4320"/>
        </w:tabs>
        <w:rPr>
          <w:rFonts w:ascii="Times New Roman" w:eastAsia="Times New Roman" w:hAnsi="Times New Roman" w:cs="Times New Roman"/>
          <w:noProof/>
          <w:sz w:val="24"/>
          <w:szCs w:val="56"/>
          <w:lang w:bidi="en-US"/>
        </w:rPr>
      </w:pPr>
      <w:r w:rsidRPr="00DE3D95">
        <w:rPr>
          <w:rFonts w:ascii="Times New Roman" w:eastAsia="Times New Roman" w:hAnsi="Times New Roman" w:cs="Times New Roman"/>
          <w:noProof/>
          <w:sz w:val="24"/>
          <w:szCs w:val="56"/>
          <w:lang w:bidi="en-US"/>
        </w:rPr>
        <w:t>VoIP</w:t>
      </w:r>
      <w:r w:rsidR="00DE3D95">
        <w:rPr>
          <w:rFonts w:ascii="Times New Roman" w:eastAsia="Times New Roman" w:hAnsi="Times New Roman" w:cs="Times New Roman"/>
          <w:noProof/>
          <w:sz w:val="24"/>
          <w:szCs w:val="56"/>
          <w:lang w:bidi="en-US"/>
        </w:rPr>
        <w:tab/>
      </w:r>
      <w:r w:rsidRPr="00DE3D95">
        <w:rPr>
          <w:rFonts w:ascii="Times New Roman" w:eastAsia="Times New Roman" w:hAnsi="Times New Roman" w:cs="Times New Roman"/>
          <w:noProof/>
          <w:sz w:val="24"/>
          <w:szCs w:val="56"/>
          <w:lang w:bidi="en-US"/>
        </w:rPr>
        <w:t>Voice over Internet protocol</w:t>
      </w:r>
    </w:p>
    <w:p w:rsidR="006D10E5" w:rsidRPr="00DE3D95" w:rsidRDefault="006D10E5" w:rsidP="00DE3D95">
      <w:pPr>
        <w:tabs>
          <w:tab w:val="left" w:pos="432"/>
          <w:tab w:val="left" w:leader="dot" w:pos="4320"/>
        </w:tabs>
        <w:rPr>
          <w:rFonts w:ascii="Times New Roman" w:eastAsia="Times New Roman" w:hAnsi="Times New Roman" w:cs="Times New Roman"/>
          <w:noProof/>
          <w:sz w:val="24"/>
          <w:szCs w:val="56"/>
          <w:lang w:bidi="en-US"/>
        </w:rPr>
      </w:pPr>
      <w:r w:rsidRPr="00DE3D95">
        <w:rPr>
          <w:rFonts w:ascii="Times New Roman" w:eastAsia="Times New Roman" w:hAnsi="Times New Roman" w:cs="Times New Roman"/>
          <w:noProof/>
          <w:sz w:val="24"/>
          <w:szCs w:val="56"/>
          <w:lang w:bidi="en-US"/>
        </w:rPr>
        <w:t>CSP</w:t>
      </w:r>
      <w:r w:rsidR="00DE3D95">
        <w:rPr>
          <w:rFonts w:ascii="Times New Roman" w:eastAsia="Times New Roman" w:hAnsi="Times New Roman" w:cs="Times New Roman"/>
          <w:noProof/>
          <w:sz w:val="24"/>
          <w:szCs w:val="56"/>
          <w:lang w:bidi="en-US"/>
        </w:rPr>
        <w:tab/>
      </w:r>
      <w:r w:rsidR="00DE3D95">
        <w:rPr>
          <w:rFonts w:ascii="Times New Roman" w:eastAsia="Times New Roman" w:hAnsi="Times New Roman" w:cs="Times New Roman"/>
          <w:noProof/>
          <w:sz w:val="24"/>
          <w:szCs w:val="56"/>
          <w:lang w:bidi="en-US"/>
        </w:rPr>
        <w:tab/>
      </w:r>
      <w:r w:rsidRPr="00DE3D95">
        <w:rPr>
          <w:rFonts w:ascii="Times New Roman" w:eastAsia="Times New Roman" w:hAnsi="Times New Roman" w:cs="Times New Roman"/>
          <w:noProof/>
          <w:sz w:val="24"/>
          <w:szCs w:val="56"/>
          <w:lang w:bidi="en-US"/>
        </w:rPr>
        <w:t xml:space="preserve">Carriage service provider </w:t>
      </w:r>
    </w:p>
    <w:p w:rsidR="006D10E5" w:rsidRPr="00DE3D95" w:rsidRDefault="006D10E5" w:rsidP="00DE3D95">
      <w:pPr>
        <w:tabs>
          <w:tab w:val="left" w:pos="432"/>
          <w:tab w:val="left" w:leader="dot" w:pos="4320"/>
        </w:tabs>
        <w:rPr>
          <w:rFonts w:ascii="Times New Roman" w:eastAsia="Times New Roman" w:hAnsi="Times New Roman" w:cs="Times New Roman"/>
          <w:noProof/>
          <w:sz w:val="24"/>
          <w:szCs w:val="56"/>
          <w:lang w:bidi="en-US"/>
        </w:rPr>
      </w:pPr>
      <w:r w:rsidRPr="00DE3D95">
        <w:rPr>
          <w:rFonts w:ascii="Times New Roman" w:eastAsia="Times New Roman" w:hAnsi="Times New Roman" w:cs="Times New Roman"/>
          <w:noProof/>
          <w:sz w:val="24"/>
          <w:szCs w:val="56"/>
          <w:lang w:bidi="en-US"/>
        </w:rPr>
        <w:t>MDF</w:t>
      </w:r>
      <w:r w:rsidR="008752AC" w:rsidRPr="00DE3D95">
        <w:rPr>
          <w:rFonts w:ascii="Times New Roman" w:eastAsia="Times New Roman" w:hAnsi="Times New Roman" w:cs="Times New Roman"/>
          <w:noProof/>
          <w:sz w:val="24"/>
          <w:szCs w:val="56"/>
          <w:lang w:bidi="en-US"/>
        </w:rPr>
        <w:t xml:space="preserve"> </w:t>
      </w:r>
      <w:r w:rsidR="00DE3D95">
        <w:rPr>
          <w:rFonts w:ascii="Times New Roman" w:eastAsia="Times New Roman" w:hAnsi="Times New Roman" w:cs="Times New Roman"/>
          <w:noProof/>
          <w:sz w:val="24"/>
          <w:szCs w:val="56"/>
          <w:lang w:bidi="en-US"/>
        </w:rPr>
        <w:tab/>
      </w:r>
      <w:r w:rsidRPr="00DE3D95">
        <w:rPr>
          <w:rFonts w:ascii="Times New Roman" w:eastAsia="Times New Roman" w:hAnsi="Times New Roman" w:cs="Times New Roman"/>
          <w:noProof/>
          <w:sz w:val="24"/>
          <w:szCs w:val="56"/>
          <w:lang w:bidi="en-US"/>
        </w:rPr>
        <w:t xml:space="preserve">main distributor frame </w:t>
      </w:r>
    </w:p>
    <w:p w:rsidR="006D10E5" w:rsidRPr="00DE3D95" w:rsidRDefault="006D10E5" w:rsidP="00DE3D95">
      <w:pPr>
        <w:tabs>
          <w:tab w:val="left" w:pos="432"/>
          <w:tab w:val="left" w:leader="dot" w:pos="4320"/>
        </w:tabs>
        <w:rPr>
          <w:rFonts w:ascii="Times New Roman" w:eastAsia="Times New Roman" w:hAnsi="Times New Roman" w:cs="Times New Roman"/>
          <w:noProof/>
          <w:sz w:val="24"/>
          <w:szCs w:val="56"/>
          <w:lang w:bidi="en-US"/>
        </w:rPr>
      </w:pPr>
      <w:r w:rsidRPr="00DE3D95">
        <w:rPr>
          <w:rFonts w:ascii="Times New Roman" w:eastAsia="Times New Roman" w:hAnsi="Times New Roman" w:cs="Times New Roman"/>
          <w:noProof/>
          <w:sz w:val="24"/>
          <w:szCs w:val="56"/>
          <w:lang w:bidi="en-US"/>
        </w:rPr>
        <w:t>IPTV</w:t>
      </w:r>
      <w:r w:rsidR="00DE3D95">
        <w:rPr>
          <w:rFonts w:ascii="Times New Roman" w:eastAsia="Times New Roman" w:hAnsi="Times New Roman" w:cs="Times New Roman"/>
          <w:noProof/>
          <w:sz w:val="24"/>
          <w:szCs w:val="56"/>
          <w:lang w:bidi="en-US"/>
        </w:rPr>
        <w:tab/>
      </w:r>
      <w:r w:rsidRPr="00DE3D95">
        <w:rPr>
          <w:rFonts w:ascii="Times New Roman" w:eastAsia="Times New Roman" w:hAnsi="Times New Roman" w:cs="Times New Roman"/>
          <w:noProof/>
          <w:sz w:val="24"/>
          <w:szCs w:val="56"/>
          <w:lang w:bidi="en-US"/>
        </w:rPr>
        <w:t>Internet Protocol Television</w:t>
      </w:r>
    </w:p>
    <w:p w:rsidR="006D10E5" w:rsidRPr="00DE3D95" w:rsidRDefault="006D10E5" w:rsidP="00DE3D95">
      <w:pPr>
        <w:tabs>
          <w:tab w:val="left" w:pos="432"/>
          <w:tab w:val="left" w:leader="dot" w:pos="4320"/>
        </w:tabs>
        <w:rPr>
          <w:rFonts w:ascii="Times New Roman" w:eastAsia="Times New Roman" w:hAnsi="Times New Roman" w:cs="Times New Roman"/>
          <w:noProof/>
          <w:sz w:val="24"/>
          <w:szCs w:val="56"/>
          <w:lang w:bidi="en-US"/>
        </w:rPr>
      </w:pPr>
      <w:r w:rsidRPr="00DE3D95">
        <w:rPr>
          <w:rFonts w:ascii="Times New Roman" w:eastAsia="Times New Roman" w:hAnsi="Times New Roman" w:cs="Times New Roman"/>
          <w:noProof/>
          <w:sz w:val="24"/>
          <w:szCs w:val="56"/>
          <w:lang w:bidi="en-US"/>
        </w:rPr>
        <w:t>TV</w:t>
      </w:r>
      <w:r w:rsidR="00DE3D95">
        <w:rPr>
          <w:rFonts w:ascii="Times New Roman" w:eastAsia="Times New Roman" w:hAnsi="Times New Roman" w:cs="Times New Roman"/>
          <w:noProof/>
          <w:sz w:val="24"/>
          <w:szCs w:val="56"/>
          <w:lang w:bidi="en-US"/>
        </w:rPr>
        <w:tab/>
      </w:r>
      <w:r w:rsidR="00DE3D95">
        <w:rPr>
          <w:rFonts w:ascii="Times New Roman" w:eastAsia="Times New Roman" w:hAnsi="Times New Roman" w:cs="Times New Roman"/>
          <w:noProof/>
          <w:sz w:val="24"/>
          <w:szCs w:val="56"/>
          <w:lang w:bidi="en-US"/>
        </w:rPr>
        <w:tab/>
      </w:r>
      <w:r w:rsidRPr="00DE3D95">
        <w:rPr>
          <w:rFonts w:ascii="Times New Roman" w:eastAsia="Times New Roman" w:hAnsi="Times New Roman" w:cs="Times New Roman"/>
          <w:noProof/>
          <w:sz w:val="24"/>
          <w:szCs w:val="56"/>
          <w:lang w:bidi="en-US"/>
        </w:rPr>
        <w:t>Television</w:t>
      </w:r>
    </w:p>
    <w:p w:rsidR="006D10E5" w:rsidRPr="00DE3D95" w:rsidRDefault="006D10E5" w:rsidP="00DE3D95">
      <w:pPr>
        <w:tabs>
          <w:tab w:val="left" w:pos="432"/>
          <w:tab w:val="left" w:leader="dot" w:pos="4320"/>
        </w:tabs>
        <w:rPr>
          <w:rFonts w:ascii="Times New Roman" w:eastAsia="Times New Roman" w:hAnsi="Times New Roman" w:cs="Times New Roman"/>
          <w:noProof/>
          <w:sz w:val="24"/>
          <w:szCs w:val="56"/>
          <w:lang w:bidi="en-US"/>
        </w:rPr>
      </w:pPr>
      <w:r w:rsidRPr="00DE3D95">
        <w:rPr>
          <w:rFonts w:ascii="Times New Roman" w:eastAsia="Times New Roman" w:hAnsi="Times New Roman" w:cs="Times New Roman"/>
          <w:noProof/>
          <w:sz w:val="24"/>
          <w:szCs w:val="56"/>
          <w:lang w:bidi="en-US"/>
        </w:rPr>
        <w:t>ADSL</w:t>
      </w:r>
      <w:r w:rsidR="00DE3D95">
        <w:rPr>
          <w:rFonts w:ascii="Times New Roman" w:eastAsia="Times New Roman" w:hAnsi="Times New Roman" w:cs="Times New Roman"/>
          <w:noProof/>
          <w:sz w:val="24"/>
          <w:szCs w:val="56"/>
          <w:lang w:bidi="en-US"/>
        </w:rPr>
        <w:tab/>
      </w:r>
      <w:r w:rsidRPr="00DE3D95">
        <w:rPr>
          <w:rFonts w:ascii="Times New Roman" w:eastAsia="Times New Roman" w:hAnsi="Times New Roman" w:cs="Times New Roman"/>
          <w:noProof/>
          <w:sz w:val="24"/>
          <w:szCs w:val="56"/>
          <w:lang w:bidi="en-US"/>
        </w:rPr>
        <w:t>Automatic Data System Location</w:t>
      </w:r>
    </w:p>
    <w:p w:rsidR="006D10E5" w:rsidRPr="00DE3D95" w:rsidRDefault="006D10E5" w:rsidP="00DE3D95">
      <w:pPr>
        <w:tabs>
          <w:tab w:val="left" w:pos="432"/>
          <w:tab w:val="left" w:leader="dot" w:pos="4320"/>
        </w:tabs>
        <w:rPr>
          <w:rFonts w:ascii="Times New Roman" w:eastAsia="Times New Roman" w:hAnsi="Times New Roman" w:cs="Times New Roman"/>
          <w:noProof/>
          <w:sz w:val="24"/>
          <w:szCs w:val="56"/>
          <w:lang w:bidi="en-US"/>
        </w:rPr>
      </w:pPr>
      <w:r w:rsidRPr="00DE3D95">
        <w:rPr>
          <w:rFonts w:ascii="Times New Roman" w:eastAsia="Times New Roman" w:hAnsi="Times New Roman" w:cs="Times New Roman"/>
          <w:noProof/>
          <w:sz w:val="24"/>
          <w:szCs w:val="56"/>
          <w:lang w:bidi="en-US"/>
        </w:rPr>
        <w:t>ONT</w:t>
      </w:r>
      <w:r w:rsidR="00DE3D95">
        <w:rPr>
          <w:rFonts w:ascii="Times New Roman" w:eastAsia="Times New Roman" w:hAnsi="Times New Roman" w:cs="Times New Roman"/>
          <w:noProof/>
          <w:sz w:val="24"/>
          <w:szCs w:val="56"/>
          <w:lang w:bidi="en-US"/>
        </w:rPr>
        <w:tab/>
      </w:r>
      <w:r w:rsidRPr="00DE3D95">
        <w:rPr>
          <w:rFonts w:ascii="Times New Roman" w:eastAsia="Times New Roman" w:hAnsi="Times New Roman" w:cs="Times New Roman"/>
          <w:noProof/>
          <w:sz w:val="24"/>
          <w:szCs w:val="56"/>
          <w:lang w:bidi="en-US"/>
        </w:rPr>
        <w:t xml:space="preserve">Optical Network Termination unit </w:t>
      </w:r>
    </w:p>
    <w:p w:rsidR="006D10E5" w:rsidRPr="00DE3D95" w:rsidRDefault="006D10E5" w:rsidP="00DE3D95">
      <w:pPr>
        <w:tabs>
          <w:tab w:val="left" w:pos="432"/>
          <w:tab w:val="left" w:leader="dot" w:pos="4320"/>
        </w:tabs>
        <w:rPr>
          <w:rFonts w:ascii="Times New Roman" w:eastAsia="Times New Roman" w:hAnsi="Times New Roman" w:cs="Times New Roman"/>
          <w:noProof/>
          <w:sz w:val="24"/>
          <w:szCs w:val="56"/>
          <w:lang w:bidi="en-US"/>
        </w:rPr>
      </w:pPr>
      <w:r w:rsidRPr="00DE3D95">
        <w:rPr>
          <w:rFonts w:ascii="Times New Roman" w:eastAsia="Times New Roman" w:hAnsi="Times New Roman" w:cs="Times New Roman"/>
          <w:noProof/>
          <w:sz w:val="24"/>
          <w:szCs w:val="56"/>
          <w:lang w:bidi="en-US"/>
        </w:rPr>
        <w:t>PC</w:t>
      </w:r>
      <w:r w:rsidR="00DE3D95">
        <w:rPr>
          <w:rFonts w:ascii="Times New Roman" w:eastAsia="Times New Roman" w:hAnsi="Times New Roman" w:cs="Times New Roman"/>
          <w:noProof/>
          <w:sz w:val="24"/>
          <w:szCs w:val="56"/>
          <w:lang w:bidi="en-US"/>
        </w:rPr>
        <w:tab/>
      </w:r>
      <w:r w:rsidR="00DE3D95">
        <w:rPr>
          <w:rFonts w:ascii="Times New Roman" w:eastAsia="Times New Roman" w:hAnsi="Times New Roman" w:cs="Times New Roman"/>
          <w:noProof/>
          <w:sz w:val="24"/>
          <w:szCs w:val="56"/>
          <w:lang w:bidi="en-US"/>
        </w:rPr>
        <w:tab/>
      </w:r>
      <w:r w:rsidRPr="00DE3D95">
        <w:rPr>
          <w:rFonts w:ascii="Times New Roman" w:eastAsia="Times New Roman" w:hAnsi="Times New Roman" w:cs="Times New Roman"/>
          <w:noProof/>
          <w:sz w:val="24"/>
          <w:szCs w:val="56"/>
          <w:lang w:bidi="en-US"/>
        </w:rPr>
        <w:t>Personal computer</w:t>
      </w:r>
    </w:p>
    <w:p w:rsidR="006D10E5" w:rsidRPr="00DE3D95" w:rsidRDefault="006D10E5" w:rsidP="00DE3D95">
      <w:pPr>
        <w:tabs>
          <w:tab w:val="left" w:pos="432"/>
          <w:tab w:val="left" w:leader="dot" w:pos="4320"/>
        </w:tabs>
        <w:rPr>
          <w:rFonts w:ascii="Times New Roman" w:eastAsia="Times New Roman" w:hAnsi="Times New Roman" w:cs="Times New Roman"/>
          <w:noProof/>
          <w:sz w:val="24"/>
          <w:szCs w:val="56"/>
          <w:lang w:bidi="en-US"/>
        </w:rPr>
      </w:pPr>
      <w:r w:rsidRPr="00DE3D95">
        <w:rPr>
          <w:rFonts w:ascii="Times New Roman" w:eastAsia="Times New Roman" w:hAnsi="Times New Roman" w:cs="Times New Roman"/>
          <w:noProof/>
          <w:sz w:val="24"/>
          <w:szCs w:val="56"/>
          <w:lang w:bidi="en-US"/>
        </w:rPr>
        <w:t>LAN</w:t>
      </w:r>
      <w:r w:rsidR="00DE3D95">
        <w:rPr>
          <w:rFonts w:ascii="Times New Roman" w:eastAsia="Times New Roman" w:hAnsi="Times New Roman" w:cs="Times New Roman"/>
          <w:noProof/>
          <w:sz w:val="24"/>
          <w:szCs w:val="56"/>
          <w:lang w:bidi="en-US"/>
        </w:rPr>
        <w:tab/>
      </w:r>
      <w:r w:rsidRPr="00DE3D95">
        <w:rPr>
          <w:rFonts w:ascii="Times New Roman" w:eastAsia="Times New Roman" w:hAnsi="Times New Roman" w:cs="Times New Roman"/>
          <w:noProof/>
          <w:sz w:val="24"/>
          <w:szCs w:val="56"/>
          <w:lang w:bidi="en-US"/>
        </w:rPr>
        <w:t>Local Area Network</w:t>
      </w:r>
    </w:p>
    <w:p w:rsidR="006D10E5" w:rsidRPr="00DE3D95" w:rsidRDefault="006D10E5" w:rsidP="00DE3D95">
      <w:pPr>
        <w:tabs>
          <w:tab w:val="left" w:pos="432"/>
          <w:tab w:val="left" w:leader="dot" w:pos="4320"/>
        </w:tabs>
        <w:rPr>
          <w:rFonts w:ascii="Times New Roman" w:eastAsia="Times New Roman" w:hAnsi="Times New Roman" w:cs="Times New Roman"/>
          <w:noProof/>
          <w:sz w:val="24"/>
          <w:szCs w:val="56"/>
          <w:lang w:bidi="en-US"/>
        </w:rPr>
      </w:pPr>
      <w:r w:rsidRPr="00DE3D95">
        <w:rPr>
          <w:rFonts w:ascii="Times New Roman" w:eastAsia="Times New Roman" w:hAnsi="Times New Roman" w:cs="Times New Roman"/>
          <w:noProof/>
          <w:sz w:val="24"/>
          <w:szCs w:val="56"/>
          <w:lang w:bidi="en-US"/>
        </w:rPr>
        <w:t>RG</w:t>
      </w:r>
      <w:r w:rsidR="008752AC" w:rsidRPr="00DE3D95">
        <w:rPr>
          <w:rFonts w:ascii="Times New Roman" w:eastAsia="Times New Roman" w:hAnsi="Times New Roman" w:cs="Times New Roman"/>
          <w:noProof/>
          <w:sz w:val="24"/>
          <w:szCs w:val="56"/>
          <w:lang w:bidi="en-US"/>
        </w:rPr>
        <w:tab/>
      </w:r>
      <w:r w:rsidR="00DE3D95">
        <w:rPr>
          <w:rFonts w:ascii="Times New Roman" w:eastAsia="Times New Roman" w:hAnsi="Times New Roman" w:cs="Times New Roman"/>
          <w:noProof/>
          <w:sz w:val="24"/>
          <w:szCs w:val="56"/>
          <w:lang w:bidi="en-US"/>
        </w:rPr>
        <w:tab/>
      </w:r>
      <w:r w:rsidRPr="00DE3D95">
        <w:rPr>
          <w:rFonts w:ascii="Times New Roman" w:eastAsia="Times New Roman" w:hAnsi="Times New Roman" w:cs="Times New Roman"/>
          <w:noProof/>
          <w:sz w:val="24"/>
          <w:szCs w:val="56"/>
          <w:lang w:bidi="en-US"/>
        </w:rPr>
        <w:t>Radio Guide</w:t>
      </w:r>
    </w:p>
    <w:p w:rsidR="006D10E5" w:rsidRPr="00DE3D95" w:rsidRDefault="006D10E5" w:rsidP="00DE3D95">
      <w:pPr>
        <w:tabs>
          <w:tab w:val="left" w:pos="432"/>
          <w:tab w:val="left" w:leader="dot" w:pos="4320"/>
        </w:tabs>
        <w:rPr>
          <w:rFonts w:ascii="Times New Roman" w:eastAsia="Times New Roman" w:hAnsi="Times New Roman" w:cs="Times New Roman"/>
          <w:noProof/>
          <w:sz w:val="24"/>
          <w:szCs w:val="56"/>
          <w:lang w:bidi="en-US"/>
        </w:rPr>
      </w:pPr>
      <w:r w:rsidRPr="00DE3D95">
        <w:rPr>
          <w:rFonts w:ascii="Times New Roman" w:eastAsia="Times New Roman" w:hAnsi="Times New Roman" w:cs="Times New Roman"/>
          <w:noProof/>
          <w:sz w:val="24"/>
          <w:szCs w:val="56"/>
          <w:lang w:bidi="en-US"/>
        </w:rPr>
        <w:t xml:space="preserve">RJ </w:t>
      </w:r>
      <w:r w:rsidR="00DE3D95">
        <w:rPr>
          <w:rFonts w:ascii="Times New Roman" w:eastAsia="Times New Roman" w:hAnsi="Times New Roman" w:cs="Times New Roman"/>
          <w:noProof/>
          <w:sz w:val="24"/>
          <w:szCs w:val="56"/>
          <w:lang w:bidi="en-US"/>
        </w:rPr>
        <w:tab/>
      </w:r>
      <w:r w:rsidR="00DE3D95">
        <w:rPr>
          <w:rFonts w:ascii="Times New Roman" w:eastAsia="Times New Roman" w:hAnsi="Times New Roman" w:cs="Times New Roman"/>
          <w:noProof/>
          <w:sz w:val="24"/>
          <w:szCs w:val="56"/>
          <w:lang w:bidi="en-US"/>
        </w:rPr>
        <w:tab/>
      </w:r>
      <w:r w:rsidRPr="00DE3D95">
        <w:rPr>
          <w:rFonts w:ascii="Times New Roman" w:eastAsia="Times New Roman" w:hAnsi="Times New Roman" w:cs="Times New Roman"/>
          <w:noProof/>
          <w:sz w:val="24"/>
          <w:szCs w:val="56"/>
          <w:lang w:bidi="en-US"/>
        </w:rPr>
        <w:t>Registered Jack</w:t>
      </w:r>
    </w:p>
    <w:p w:rsidR="006D10E5" w:rsidRPr="00DE3D95" w:rsidRDefault="006D10E5" w:rsidP="00DE3D95">
      <w:pPr>
        <w:tabs>
          <w:tab w:val="left" w:pos="432"/>
          <w:tab w:val="left" w:leader="dot" w:pos="4320"/>
        </w:tabs>
        <w:rPr>
          <w:rFonts w:ascii="Times New Roman" w:eastAsia="Times New Roman" w:hAnsi="Times New Roman" w:cs="Times New Roman"/>
          <w:noProof/>
          <w:sz w:val="24"/>
          <w:szCs w:val="56"/>
          <w:lang w:bidi="en-US"/>
        </w:rPr>
      </w:pPr>
      <w:r w:rsidRPr="00DE3D95">
        <w:rPr>
          <w:rFonts w:ascii="Times New Roman" w:eastAsia="Times New Roman" w:hAnsi="Times New Roman" w:cs="Times New Roman"/>
          <w:noProof/>
          <w:sz w:val="24"/>
          <w:szCs w:val="56"/>
          <w:lang w:bidi="en-US"/>
        </w:rPr>
        <w:t>NTD</w:t>
      </w:r>
      <w:r w:rsidR="00DE3D95">
        <w:rPr>
          <w:rFonts w:ascii="Times New Roman" w:eastAsia="Times New Roman" w:hAnsi="Times New Roman" w:cs="Times New Roman"/>
          <w:noProof/>
          <w:sz w:val="24"/>
          <w:szCs w:val="56"/>
          <w:lang w:bidi="en-US"/>
        </w:rPr>
        <w:tab/>
      </w:r>
      <w:r w:rsidRPr="00DE3D95">
        <w:rPr>
          <w:rFonts w:ascii="Times New Roman" w:eastAsia="Times New Roman" w:hAnsi="Times New Roman" w:cs="Times New Roman"/>
          <w:noProof/>
          <w:sz w:val="24"/>
          <w:szCs w:val="56"/>
          <w:lang w:bidi="en-US"/>
        </w:rPr>
        <w:t xml:space="preserve"> Network Termination Device </w:t>
      </w:r>
    </w:p>
    <w:p w:rsidR="006D10E5" w:rsidRPr="00C23961" w:rsidRDefault="006D10E5" w:rsidP="00C23961">
      <w:pPr>
        <w:tabs>
          <w:tab w:val="left" w:pos="432"/>
          <w:tab w:val="left" w:leader="dot" w:pos="4320"/>
        </w:tabs>
        <w:rPr>
          <w:rFonts w:ascii="Times New Roman" w:eastAsia="Times New Roman" w:hAnsi="Times New Roman" w:cs="Times New Roman"/>
          <w:noProof/>
          <w:sz w:val="24"/>
          <w:szCs w:val="56"/>
          <w:lang w:bidi="en-US"/>
        </w:rPr>
      </w:pPr>
      <w:r w:rsidRPr="00C23961">
        <w:rPr>
          <w:rFonts w:ascii="Times New Roman" w:eastAsia="Times New Roman" w:hAnsi="Times New Roman" w:cs="Times New Roman"/>
          <w:noProof/>
          <w:sz w:val="24"/>
          <w:szCs w:val="56"/>
          <w:lang w:bidi="en-US"/>
        </w:rPr>
        <w:t>NBN</w:t>
      </w:r>
      <w:r w:rsidR="00C23961">
        <w:rPr>
          <w:rFonts w:ascii="Times New Roman" w:eastAsia="Times New Roman" w:hAnsi="Times New Roman" w:cs="Times New Roman"/>
          <w:noProof/>
          <w:sz w:val="24"/>
          <w:szCs w:val="56"/>
          <w:lang w:bidi="en-US"/>
        </w:rPr>
        <w:tab/>
      </w:r>
      <w:r w:rsidRPr="00C23961">
        <w:rPr>
          <w:rFonts w:ascii="Times New Roman" w:eastAsia="Times New Roman" w:hAnsi="Times New Roman" w:cs="Times New Roman"/>
          <w:noProof/>
          <w:sz w:val="24"/>
          <w:szCs w:val="56"/>
          <w:lang w:bidi="en-US"/>
        </w:rPr>
        <w:t>National Broadband Network</w:t>
      </w:r>
    </w:p>
    <w:p w:rsidR="006D10E5" w:rsidRPr="00C23961" w:rsidRDefault="006D10E5" w:rsidP="00C23961">
      <w:pPr>
        <w:tabs>
          <w:tab w:val="left" w:pos="432"/>
          <w:tab w:val="left" w:leader="dot" w:pos="4320"/>
        </w:tabs>
        <w:rPr>
          <w:rFonts w:ascii="Times New Roman" w:eastAsia="Times New Roman" w:hAnsi="Times New Roman" w:cs="Times New Roman"/>
          <w:noProof/>
          <w:sz w:val="24"/>
          <w:szCs w:val="56"/>
          <w:lang w:bidi="en-US"/>
        </w:rPr>
      </w:pPr>
      <w:r w:rsidRPr="00C23961">
        <w:rPr>
          <w:rFonts w:ascii="Times New Roman" w:eastAsia="Times New Roman" w:hAnsi="Times New Roman" w:cs="Times New Roman"/>
          <w:noProof/>
          <w:sz w:val="24"/>
          <w:szCs w:val="56"/>
          <w:lang w:bidi="en-US"/>
        </w:rPr>
        <w:t>CES</w:t>
      </w:r>
      <w:r w:rsidR="00C23961">
        <w:rPr>
          <w:rFonts w:ascii="Times New Roman" w:eastAsia="Times New Roman" w:hAnsi="Times New Roman" w:cs="Times New Roman"/>
          <w:noProof/>
          <w:sz w:val="24"/>
          <w:szCs w:val="56"/>
          <w:lang w:bidi="en-US"/>
        </w:rPr>
        <w:tab/>
      </w:r>
      <w:r w:rsidRPr="00C23961">
        <w:rPr>
          <w:rFonts w:ascii="Times New Roman" w:eastAsia="Times New Roman" w:hAnsi="Times New Roman" w:cs="Times New Roman"/>
          <w:noProof/>
          <w:sz w:val="24"/>
          <w:szCs w:val="56"/>
          <w:lang w:bidi="en-US"/>
        </w:rPr>
        <w:t xml:space="preserve">communication earthing system </w:t>
      </w:r>
    </w:p>
    <w:p w:rsidR="006D10E5" w:rsidRPr="00C23961" w:rsidRDefault="006D10E5" w:rsidP="00C23961">
      <w:pPr>
        <w:tabs>
          <w:tab w:val="left" w:pos="432"/>
          <w:tab w:val="left" w:leader="dot" w:pos="4320"/>
        </w:tabs>
        <w:rPr>
          <w:rFonts w:ascii="Times New Roman" w:eastAsia="Times New Roman" w:hAnsi="Times New Roman" w:cs="Times New Roman"/>
          <w:noProof/>
          <w:sz w:val="24"/>
          <w:szCs w:val="56"/>
          <w:lang w:bidi="en-US"/>
        </w:rPr>
      </w:pPr>
      <w:r w:rsidRPr="00C23961">
        <w:rPr>
          <w:rFonts w:ascii="Times New Roman" w:eastAsia="Times New Roman" w:hAnsi="Times New Roman" w:cs="Times New Roman"/>
          <w:noProof/>
          <w:sz w:val="24"/>
          <w:szCs w:val="56"/>
          <w:lang w:bidi="en-US"/>
        </w:rPr>
        <w:t>CCP</w:t>
      </w:r>
      <w:r w:rsidR="00C23961">
        <w:rPr>
          <w:rFonts w:ascii="Times New Roman" w:eastAsia="Times New Roman" w:hAnsi="Times New Roman" w:cs="Times New Roman"/>
          <w:noProof/>
          <w:sz w:val="24"/>
          <w:szCs w:val="56"/>
          <w:lang w:bidi="en-US"/>
        </w:rPr>
        <w:tab/>
      </w:r>
      <w:r w:rsidRPr="00C23961">
        <w:rPr>
          <w:rFonts w:ascii="Times New Roman" w:eastAsia="Times New Roman" w:hAnsi="Times New Roman" w:cs="Times New Roman"/>
          <w:noProof/>
          <w:sz w:val="24"/>
          <w:szCs w:val="56"/>
          <w:lang w:bidi="en-US"/>
        </w:rPr>
        <w:t>Costumer connection Premises</w:t>
      </w:r>
    </w:p>
    <w:p w:rsidR="006D10E5" w:rsidRPr="00C23961" w:rsidRDefault="006D10E5" w:rsidP="00C23961">
      <w:pPr>
        <w:tabs>
          <w:tab w:val="left" w:pos="432"/>
          <w:tab w:val="left" w:leader="dot" w:pos="4320"/>
        </w:tabs>
        <w:rPr>
          <w:rFonts w:ascii="Times New Roman" w:eastAsia="Times New Roman" w:hAnsi="Times New Roman" w:cs="Times New Roman"/>
          <w:noProof/>
          <w:sz w:val="24"/>
          <w:szCs w:val="56"/>
          <w:lang w:bidi="en-US"/>
        </w:rPr>
      </w:pPr>
      <w:r w:rsidRPr="00C23961">
        <w:rPr>
          <w:rFonts w:ascii="Times New Roman" w:eastAsia="Times New Roman" w:hAnsi="Times New Roman" w:cs="Times New Roman"/>
          <w:noProof/>
          <w:sz w:val="24"/>
          <w:szCs w:val="56"/>
          <w:lang w:bidi="en-US"/>
        </w:rPr>
        <w:t>FTTP</w:t>
      </w:r>
      <w:r w:rsidR="00C23961">
        <w:rPr>
          <w:rFonts w:ascii="Times New Roman" w:eastAsia="Times New Roman" w:hAnsi="Times New Roman" w:cs="Times New Roman"/>
          <w:noProof/>
          <w:sz w:val="24"/>
          <w:szCs w:val="56"/>
          <w:lang w:bidi="en-US"/>
        </w:rPr>
        <w:tab/>
      </w:r>
      <w:r w:rsidRPr="00C23961">
        <w:rPr>
          <w:rFonts w:ascii="Times New Roman" w:eastAsia="Times New Roman" w:hAnsi="Times New Roman" w:cs="Times New Roman"/>
          <w:noProof/>
          <w:sz w:val="24"/>
          <w:szCs w:val="56"/>
          <w:lang w:bidi="en-US"/>
        </w:rPr>
        <w:t>Fiber to the premises</w:t>
      </w:r>
    </w:p>
    <w:p w:rsidR="00462A77" w:rsidRPr="00462A77" w:rsidRDefault="00462A77" w:rsidP="008752AC">
      <w:pPr>
        <w:rPr>
          <w:rFonts w:ascii="Times New Roman" w:eastAsia="Times New Roman" w:hAnsi="Times New Roman" w:cs="Times New Roman"/>
          <w:b/>
          <w:sz w:val="24"/>
          <w:szCs w:val="24"/>
        </w:rPr>
      </w:pPr>
    </w:p>
    <w:p w:rsidR="00E4769C" w:rsidRDefault="00E4769C" w:rsidP="00CD115E">
      <w:pPr>
        <w:jc w:val="left"/>
        <w:rPr>
          <w:rFonts w:ascii="Times New Roman" w:eastAsia="Times New Roman" w:hAnsi="Times New Roman" w:cs="Times New Roman"/>
          <w:sz w:val="56"/>
          <w:szCs w:val="56"/>
        </w:rPr>
      </w:pPr>
    </w:p>
    <w:p w:rsidR="00E4769C" w:rsidRDefault="00E4769C" w:rsidP="00CD115E">
      <w:pPr>
        <w:jc w:val="left"/>
        <w:rPr>
          <w:rFonts w:ascii="Times New Roman" w:eastAsia="Times New Roman" w:hAnsi="Times New Roman" w:cs="Times New Roman"/>
          <w:sz w:val="56"/>
          <w:szCs w:val="56"/>
        </w:rPr>
      </w:pPr>
    </w:p>
    <w:p w:rsidR="00AD1D52" w:rsidRDefault="00AD1D52" w:rsidP="00DE0759">
      <w:pPr>
        <w:jc w:val="left"/>
        <w:rPr>
          <w:rFonts w:ascii="Times New Roman" w:eastAsia="Times New Roman" w:hAnsi="Times New Roman" w:cs="Times New Roman"/>
          <w:b/>
          <w:sz w:val="28"/>
          <w:szCs w:val="28"/>
        </w:rPr>
        <w:sectPr w:rsidR="00AD1D52" w:rsidSect="00AD1D52">
          <w:footerReference w:type="default" r:id="rId10"/>
          <w:pgSz w:w="12240" w:h="15840"/>
          <w:pgMar w:top="1440" w:right="1440" w:bottom="1440" w:left="1440" w:header="720" w:footer="0" w:gutter="0"/>
          <w:pgNumType w:fmt="lowerRoman" w:start="1" w:chapStyle="1"/>
          <w:cols w:space="720"/>
          <w:docGrid w:linePitch="360"/>
        </w:sectPr>
      </w:pPr>
    </w:p>
    <w:p w:rsidR="006D10E5" w:rsidRDefault="006D10E5" w:rsidP="006D10E5">
      <w:pPr>
        <w:keepLines/>
        <w:rPr>
          <w:rStyle w:val="Heading1Char"/>
          <w:rFonts w:eastAsia="SimSun"/>
        </w:rPr>
      </w:pPr>
      <w:bookmarkStart w:id="5" w:name="_Toc112847197"/>
      <w:bookmarkStart w:id="6" w:name="_Toc148082872"/>
      <w:bookmarkStart w:id="7" w:name="_Toc148605364"/>
      <w:r w:rsidRPr="00ED0BAD">
        <w:rPr>
          <w:rStyle w:val="Heading1Char"/>
          <w:rFonts w:eastAsia="SimSun"/>
        </w:rPr>
        <w:lastRenderedPageBreak/>
        <w:t>Introduction</w:t>
      </w:r>
      <w:bookmarkEnd w:id="5"/>
      <w:bookmarkEnd w:id="6"/>
      <w:bookmarkEnd w:id="7"/>
      <w:r w:rsidR="00C23961">
        <w:rPr>
          <w:rStyle w:val="Heading1Char"/>
          <w:rFonts w:eastAsia="SimSun"/>
        </w:rPr>
        <w:t xml:space="preserve"> to the Module </w:t>
      </w:r>
    </w:p>
    <w:p w:rsidR="006D10E5" w:rsidRDefault="006D10E5" w:rsidP="003E4023">
      <w:pPr>
        <w:rPr>
          <w:rFonts w:ascii="Times New Roman" w:hAnsi="Times New Roman" w:cs="Times New Roman"/>
          <w:sz w:val="24"/>
          <w:szCs w:val="24"/>
        </w:rPr>
      </w:pPr>
      <w:bookmarkStart w:id="8" w:name="_Toc112840737"/>
      <w:bookmarkStart w:id="9" w:name="_Toc112847198"/>
      <w:bookmarkStart w:id="10" w:name="_Toc102302204"/>
      <w:r w:rsidRPr="00637B91">
        <w:rPr>
          <w:rFonts w:ascii="Times New Roman" w:eastAsia="Times New Roman" w:hAnsi="Times New Roman" w:cs="Times New Roman"/>
          <w:sz w:val="24"/>
          <w:szCs w:val="24"/>
        </w:rPr>
        <w:t xml:space="preserve">In building electrical installation filed; </w:t>
      </w:r>
      <w:bookmarkEnd w:id="8"/>
      <w:bookmarkEnd w:id="9"/>
      <w:r w:rsidRPr="00637B91">
        <w:rPr>
          <w:rFonts w:ascii="Times New Roman" w:hAnsi="Times New Roman" w:cs="Times New Roman"/>
          <w:color w:val="000000" w:themeColor="text1"/>
          <w:sz w:val="24"/>
          <w:szCs w:val="24"/>
        </w:rPr>
        <w:t>Telecommunication and data services cable</w:t>
      </w:r>
      <w:r w:rsidRPr="00637B91">
        <w:rPr>
          <w:rFonts w:ascii="Times New Roman" w:hAnsi="Times New Roman" w:cs="Times New Roman"/>
          <w:sz w:val="24"/>
          <w:szCs w:val="24"/>
        </w:rPr>
        <w:t xml:space="preserve"> unit of competence helps the trainees to complete communication and data services requirements in parallel with communication. This </w:t>
      </w:r>
      <w:r w:rsidRPr="00637B91">
        <w:rPr>
          <w:rFonts w:ascii="Times New Roman" w:hAnsi="Times New Roman" w:cs="Times New Roman"/>
          <w:sz w:val="24"/>
          <w:szCs w:val="24"/>
          <w:lang w:eastAsia="ko-KR"/>
        </w:rPr>
        <w:t>module</w:t>
      </w:r>
      <w:r w:rsidRPr="00637B91">
        <w:rPr>
          <w:rFonts w:ascii="Times New Roman" w:hAnsi="Times New Roman" w:cs="Times New Roman"/>
          <w:sz w:val="24"/>
          <w:szCs w:val="24"/>
        </w:rPr>
        <w:t xml:space="preserve"> covers the knowledge, skills and attitude required for installation and maintenance of telecommunications cabling in buildings and premises. It encompasses working safely and to Ethiopian telecommunications and Media Authority's ‘Open’ Cabling Provider Rule, installing multiple telephone line, multi-pair cables, backbone cabling, terminating in socket outlets, termination modules and distributors, testing and compliance checks and completing cabling documentation.</w:t>
      </w:r>
    </w:p>
    <w:p w:rsidR="006D10E5" w:rsidRPr="001705DE" w:rsidRDefault="006D10E5" w:rsidP="003E4023">
      <w:pPr>
        <w:rPr>
          <w:rFonts w:ascii="Times New Roman" w:hAnsi="Times New Roman" w:cs="Times New Roman"/>
          <w:sz w:val="24"/>
          <w:szCs w:val="24"/>
        </w:rPr>
      </w:pPr>
      <w:r w:rsidRPr="001705DE">
        <w:rPr>
          <w:rFonts w:ascii="Times New Roman" w:hAnsi="Times New Roman" w:cs="Times New Roman"/>
          <w:sz w:val="23"/>
          <w:szCs w:val="23"/>
        </w:rPr>
        <w:t xml:space="preserve">This module is designed to meet the industry requirement under the Building electrical installation occupational standard, particularly for the unit of competency: installation and maintenance of </w:t>
      </w:r>
      <w:r w:rsidRPr="001705DE">
        <w:rPr>
          <w:rFonts w:ascii="Times New Roman" w:hAnsi="Times New Roman" w:cs="Times New Roman"/>
          <w:sz w:val="24"/>
          <w:szCs w:val="24"/>
        </w:rPr>
        <w:t>Telecommunication and data services cable</w:t>
      </w:r>
      <w:r w:rsidRPr="001705DE">
        <w:rPr>
          <w:rFonts w:ascii="Times New Roman" w:hAnsi="Times New Roman" w:cs="Times New Roman"/>
          <w:sz w:val="23"/>
          <w:szCs w:val="23"/>
        </w:rPr>
        <w:t>.</w:t>
      </w:r>
    </w:p>
    <w:p w:rsidR="006D10E5" w:rsidRPr="00084B8B" w:rsidRDefault="006D10E5" w:rsidP="003E4023">
      <w:pPr>
        <w:rPr>
          <w:rFonts w:ascii="Times New Roman" w:hAnsi="Times New Roman" w:cs="Times New Roman"/>
          <w:b/>
          <w:sz w:val="24"/>
          <w:szCs w:val="24"/>
        </w:rPr>
      </w:pPr>
      <w:bookmarkStart w:id="11" w:name="_Toc112847199"/>
      <w:r w:rsidRPr="00084B8B">
        <w:rPr>
          <w:rFonts w:ascii="Times New Roman" w:hAnsi="Times New Roman" w:cs="Times New Roman"/>
          <w:b/>
          <w:sz w:val="24"/>
          <w:szCs w:val="24"/>
        </w:rPr>
        <w:t>Module units</w:t>
      </w:r>
      <w:bookmarkEnd w:id="10"/>
      <w:bookmarkEnd w:id="11"/>
    </w:p>
    <w:p w:rsidR="006D10E5" w:rsidRPr="00C23961" w:rsidRDefault="00C23961" w:rsidP="00DB36A9">
      <w:pPr>
        <w:pStyle w:val="ListParagraph"/>
        <w:numPr>
          <w:ilvl w:val="0"/>
          <w:numId w:val="94"/>
        </w:numPr>
        <w:jc w:val="left"/>
        <w:rPr>
          <w:rFonts w:ascii="Times New Roman" w:hAnsi="Times New Roman"/>
          <w:sz w:val="24"/>
          <w:szCs w:val="24"/>
        </w:rPr>
      </w:pPr>
      <w:bookmarkStart w:id="12" w:name="_Toc102302205"/>
      <w:bookmarkStart w:id="13" w:name="_Toc112847200"/>
      <w:r>
        <w:rPr>
          <w:rFonts w:ascii="Times New Roman" w:hAnsi="Times New Roman"/>
          <w:color w:val="000000" w:themeColor="text1"/>
          <w:sz w:val="24"/>
          <w:szCs w:val="24"/>
        </w:rPr>
        <w:t>T</w:t>
      </w:r>
      <w:r w:rsidR="006D10E5" w:rsidRPr="00C23961">
        <w:rPr>
          <w:rFonts w:ascii="Times New Roman" w:hAnsi="Times New Roman"/>
          <w:color w:val="000000" w:themeColor="text1"/>
          <w:sz w:val="24"/>
          <w:szCs w:val="24"/>
        </w:rPr>
        <w:t>elecommunication and data service cabling</w:t>
      </w:r>
      <w:r>
        <w:rPr>
          <w:rFonts w:ascii="Times New Roman" w:hAnsi="Times New Roman"/>
          <w:color w:val="000000" w:themeColor="text1"/>
          <w:sz w:val="24"/>
          <w:szCs w:val="24"/>
        </w:rPr>
        <w:t xml:space="preserve"> </w:t>
      </w:r>
      <w:r w:rsidR="006D10E5" w:rsidRPr="00C23961">
        <w:rPr>
          <w:rFonts w:ascii="Times New Roman" w:hAnsi="Times New Roman"/>
          <w:color w:val="000000" w:themeColor="text1"/>
          <w:sz w:val="24"/>
          <w:szCs w:val="24"/>
        </w:rPr>
        <w:t>Requirement</w:t>
      </w:r>
    </w:p>
    <w:p w:rsidR="006D10E5" w:rsidRPr="00C23961" w:rsidRDefault="006D10E5" w:rsidP="00DB36A9">
      <w:pPr>
        <w:pStyle w:val="ListParagraph"/>
        <w:numPr>
          <w:ilvl w:val="0"/>
          <w:numId w:val="94"/>
        </w:numPr>
        <w:jc w:val="left"/>
        <w:rPr>
          <w:rFonts w:ascii="Times New Roman" w:hAnsi="Times New Roman" w:cs="Times New Roman"/>
          <w:sz w:val="24"/>
          <w:szCs w:val="24"/>
        </w:rPr>
      </w:pPr>
      <w:r w:rsidRPr="00C23961">
        <w:rPr>
          <w:rFonts w:ascii="Times New Roman" w:hAnsi="Times New Roman" w:cs="Times New Roman"/>
          <w:sz w:val="24"/>
          <w:szCs w:val="24"/>
        </w:rPr>
        <w:t>Installation  and maintenance of cabling</w:t>
      </w:r>
    </w:p>
    <w:p w:rsidR="006D10E5" w:rsidRPr="00C23961" w:rsidRDefault="006D10E5" w:rsidP="00DB36A9">
      <w:pPr>
        <w:pStyle w:val="ListParagraph"/>
        <w:numPr>
          <w:ilvl w:val="0"/>
          <w:numId w:val="94"/>
        </w:numPr>
        <w:jc w:val="left"/>
        <w:rPr>
          <w:rFonts w:ascii="Times New Roman" w:hAnsi="Times New Roman" w:cs="Times New Roman"/>
          <w:sz w:val="24"/>
          <w:szCs w:val="24"/>
        </w:rPr>
      </w:pPr>
      <w:r w:rsidRPr="00C23961">
        <w:rPr>
          <w:rFonts w:ascii="Times New Roman" w:hAnsi="Times New Roman" w:cs="Times New Roman"/>
          <w:sz w:val="24"/>
          <w:szCs w:val="24"/>
        </w:rPr>
        <w:t>Termination and testing cables and earth wires</w:t>
      </w:r>
    </w:p>
    <w:p w:rsidR="006D10E5" w:rsidRPr="00C23961" w:rsidRDefault="006D10E5" w:rsidP="00DB36A9">
      <w:pPr>
        <w:pStyle w:val="ListParagraph"/>
        <w:numPr>
          <w:ilvl w:val="0"/>
          <w:numId w:val="94"/>
        </w:numPr>
        <w:jc w:val="left"/>
        <w:rPr>
          <w:rFonts w:ascii="Times New Roman" w:hAnsi="Times New Roman" w:cs="Times New Roman"/>
          <w:sz w:val="24"/>
          <w:szCs w:val="24"/>
        </w:rPr>
      </w:pPr>
      <w:r w:rsidRPr="00C23961">
        <w:rPr>
          <w:rFonts w:ascii="Times New Roman" w:hAnsi="Times New Roman" w:cs="Times New Roman"/>
          <w:sz w:val="24"/>
          <w:szCs w:val="24"/>
        </w:rPr>
        <w:t xml:space="preserve">Complete cabling work, records and reporting </w:t>
      </w:r>
    </w:p>
    <w:p w:rsidR="006D10E5" w:rsidRPr="00084B8B" w:rsidRDefault="006D10E5" w:rsidP="006D10E5">
      <w:pPr>
        <w:rPr>
          <w:rFonts w:ascii="Times New Roman" w:hAnsi="Times New Roman" w:cs="Times New Roman"/>
          <w:b/>
          <w:sz w:val="24"/>
          <w:szCs w:val="24"/>
        </w:rPr>
      </w:pPr>
      <w:r w:rsidRPr="00084B8B">
        <w:rPr>
          <w:rFonts w:ascii="Times New Roman" w:hAnsi="Times New Roman" w:cs="Times New Roman"/>
          <w:b/>
          <w:sz w:val="24"/>
          <w:szCs w:val="24"/>
        </w:rPr>
        <w:t>Learning objectives of the Module</w:t>
      </w:r>
      <w:bookmarkEnd w:id="12"/>
      <w:bookmarkEnd w:id="13"/>
    </w:p>
    <w:p w:rsidR="006D10E5" w:rsidRPr="00E97BD8" w:rsidRDefault="006D10E5" w:rsidP="006D10E5">
      <w:pPr>
        <w:rPr>
          <w:rFonts w:ascii="Times New Roman" w:hAnsi="Times New Roman" w:cs="Times New Roman"/>
          <w:color w:val="000000" w:themeColor="text1"/>
          <w:sz w:val="24"/>
        </w:rPr>
      </w:pPr>
      <w:r w:rsidRPr="00E97BD8">
        <w:rPr>
          <w:rFonts w:ascii="Times New Roman" w:hAnsi="Times New Roman" w:cs="Times New Roman"/>
          <w:color w:val="000000" w:themeColor="text1"/>
          <w:sz w:val="24"/>
        </w:rPr>
        <w:t>At the end of this session, the students will able to:</w:t>
      </w:r>
    </w:p>
    <w:p w:rsidR="006D10E5" w:rsidRPr="00C23961" w:rsidRDefault="00C23961" w:rsidP="00DB36A9">
      <w:pPr>
        <w:pStyle w:val="ListParagraph"/>
        <w:numPr>
          <w:ilvl w:val="0"/>
          <w:numId w:val="95"/>
        </w:numPr>
        <w:ind w:left="1080"/>
        <w:jc w:val="left"/>
        <w:rPr>
          <w:rFonts w:ascii="Times New Roman" w:hAnsi="Times New Roman"/>
        </w:rPr>
      </w:pPr>
      <w:bookmarkStart w:id="14" w:name="_Toc102302206"/>
      <w:r w:rsidRPr="00C23961">
        <w:rPr>
          <w:rFonts w:ascii="Times New Roman" w:hAnsi="Times New Roman"/>
        </w:rPr>
        <w:t>explain</w:t>
      </w:r>
      <w:r w:rsidRPr="00C23961">
        <w:rPr>
          <w:rFonts w:ascii="Times New Roman" w:hAnsi="Times New Roman"/>
          <w:color w:val="000000" w:themeColor="text1"/>
        </w:rPr>
        <w:t xml:space="preserve"> telecommunication</w:t>
      </w:r>
      <w:r w:rsidR="006D10E5" w:rsidRPr="00C23961">
        <w:rPr>
          <w:rFonts w:ascii="Times New Roman" w:hAnsi="Times New Roman"/>
          <w:color w:val="000000" w:themeColor="text1"/>
        </w:rPr>
        <w:t xml:space="preserve"> and data service cablingRequirement</w:t>
      </w:r>
    </w:p>
    <w:p w:rsidR="006D10E5" w:rsidRPr="00C23961" w:rsidRDefault="006D10E5" w:rsidP="00DB36A9">
      <w:pPr>
        <w:pStyle w:val="ListParagraph"/>
        <w:numPr>
          <w:ilvl w:val="0"/>
          <w:numId w:val="95"/>
        </w:numPr>
        <w:ind w:left="1080"/>
        <w:jc w:val="left"/>
        <w:rPr>
          <w:rFonts w:ascii="Times New Roman" w:hAnsi="Times New Roman"/>
        </w:rPr>
      </w:pPr>
      <w:r w:rsidRPr="00C23961">
        <w:rPr>
          <w:rFonts w:ascii="Times New Roman" w:hAnsi="Times New Roman"/>
        </w:rPr>
        <w:t>Install  and maintain  cabling</w:t>
      </w:r>
    </w:p>
    <w:p w:rsidR="006D10E5" w:rsidRPr="00C23961" w:rsidRDefault="006D10E5" w:rsidP="00DB36A9">
      <w:pPr>
        <w:pStyle w:val="ListParagraph"/>
        <w:numPr>
          <w:ilvl w:val="0"/>
          <w:numId w:val="95"/>
        </w:numPr>
        <w:ind w:left="1080"/>
        <w:jc w:val="left"/>
        <w:rPr>
          <w:rFonts w:ascii="Times New Roman" w:hAnsi="Times New Roman"/>
        </w:rPr>
      </w:pPr>
      <w:r w:rsidRPr="00C23961">
        <w:rPr>
          <w:rFonts w:ascii="Times New Roman" w:hAnsi="Times New Roman"/>
        </w:rPr>
        <w:t>Terminate  and test  cables and earth wires</w:t>
      </w:r>
    </w:p>
    <w:p w:rsidR="006D10E5" w:rsidRPr="00C23961" w:rsidRDefault="006D10E5" w:rsidP="00DB36A9">
      <w:pPr>
        <w:pStyle w:val="ListParagraph"/>
        <w:numPr>
          <w:ilvl w:val="0"/>
          <w:numId w:val="95"/>
        </w:numPr>
        <w:ind w:left="1080"/>
        <w:jc w:val="left"/>
        <w:rPr>
          <w:rFonts w:ascii="Times New Roman" w:hAnsi="Times New Roman"/>
        </w:rPr>
      </w:pPr>
      <w:r w:rsidRPr="00C23961">
        <w:rPr>
          <w:rFonts w:ascii="Times New Roman" w:hAnsi="Times New Roman"/>
        </w:rPr>
        <w:t xml:space="preserve">Complete  cabling work, record  and report </w:t>
      </w:r>
    </w:p>
    <w:p w:rsidR="006D10E5" w:rsidRPr="00084B8B" w:rsidRDefault="006D10E5" w:rsidP="006D10E5">
      <w:pPr>
        <w:rPr>
          <w:rFonts w:ascii="Times New Roman" w:hAnsi="Times New Roman" w:cs="Times New Roman"/>
          <w:b/>
          <w:sz w:val="24"/>
          <w:szCs w:val="24"/>
        </w:rPr>
      </w:pPr>
      <w:bookmarkStart w:id="15" w:name="_Toc112847201"/>
      <w:r w:rsidRPr="00084B8B">
        <w:rPr>
          <w:rFonts w:ascii="Times New Roman" w:hAnsi="Times New Roman" w:cs="Times New Roman"/>
          <w:b/>
          <w:sz w:val="24"/>
          <w:szCs w:val="24"/>
        </w:rPr>
        <w:t>Module Learning Instructions:</w:t>
      </w:r>
      <w:bookmarkEnd w:id="14"/>
      <w:bookmarkEnd w:id="15"/>
    </w:p>
    <w:p w:rsidR="009332B2" w:rsidRPr="009332B2" w:rsidRDefault="009332B2" w:rsidP="00DB36A9">
      <w:pPr>
        <w:numPr>
          <w:ilvl w:val="0"/>
          <w:numId w:val="85"/>
        </w:numPr>
        <w:rPr>
          <w:rFonts w:ascii="Times New Roman" w:hAnsi="Times New Roman" w:cs="Times New Roman"/>
          <w:sz w:val="24"/>
          <w:szCs w:val="24"/>
        </w:rPr>
      </w:pPr>
      <w:r w:rsidRPr="009332B2">
        <w:rPr>
          <w:rFonts w:ascii="Times New Roman" w:hAnsi="Times New Roman" w:cs="Times New Roman"/>
          <w:sz w:val="24"/>
          <w:szCs w:val="24"/>
        </w:rPr>
        <w:t>Read the information written in each unit</w:t>
      </w:r>
    </w:p>
    <w:p w:rsidR="009332B2" w:rsidRPr="009332B2" w:rsidRDefault="009332B2" w:rsidP="00DB36A9">
      <w:pPr>
        <w:numPr>
          <w:ilvl w:val="0"/>
          <w:numId w:val="85"/>
        </w:numPr>
        <w:rPr>
          <w:rFonts w:ascii="Times New Roman" w:hAnsi="Times New Roman" w:cs="Times New Roman"/>
          <w:sz w:val="24"/>
          <w:szCs w:val="24"/>
        </w:rPr>
      </w:pPr>
      <w:r w:rsidRPr="009332B2">
        <w:rPr>
          <w:rFonts w:ascii="Times New Roman" w:hAnsi="Times New Roman" w:cs="Times New Roman"/>
          <w:sz w:val="24"/>
          <w:szCs w:val="24"/>
        </w:rPr>
        <w:t>Accomplish the Self-checks at the end of each unit</w:t>
      </w:r>
    </w:p>
    <w:p w:rsidR="009332B2" w:rsidRPr="009332B2" w:rsidRDefault="009332B2" w:rsidP="00DB36A9">
      <w:pPr>
        <w:numPr>
          <w:ilvl w:val="0"/>
          <w:numId w:val="85"/>
        </w:numPr>
        <w:rPr>
          <w:rFonts w:ascii="Times New Roman" w:hAnsi="Times New Roman" w:cs="Times New Roman"/>
          <w:sz w:val="24"/>
          <w:szCs w:val="24"/>
        </w:rPr>
      </w:pPr>
      <w:r w:rsidRPr="009332B2">
        <w:rPr>
          <w:rFonts w:ascii="Times New Roman" w:hAnsi="Times New Roman" w:cs="Times New Roman"/>
          <w:sz w:val="24"/>
          <w:szCs w:val="24"/>
        </w:rPr>
        <w:lastRenderedPageBreak/>
        <w:t xml:space="preserve">Perform Operation Sheets which were provided at the end of units </w:t>
      </w:r>
    </w:p>
    <w:p w:rsidR="009332B2" w:rsidRPr="009332B2" w:rsidRDefault="009332B2" w:rsidP="00DB36A9">
      <w:pPr>
        <w:numPr>
          <w:ilvl w:val="0"/>
          <w:numId w:val="85"/>
        </w:numPr>
        <w:rPr>
          <w:rFonts w:ascii="Times New Roman" w:hAnsi="Times New Roman" w:cs="Times New Roman"/>
          <w:sz w:val="24"/>
          <w:szCs w:val="24"/>
        </w:rPr>
      </w:pPr>
      <w:r w:rsidRPr="009332B2">
        <w:rPr>
          <w:rFonts w:ascii="Times New Roman" w:hAnsi="Times New Roman" w:cs="Times New Roman"/>
          <w:sz w:val="24"/>
          <w:szCs w:val="24"/>
        </w:rPr>
        <w:t>Do the “LAP test” giver at the end of each unit and</w:t>
      </w:r>
    </w:p>
    <w:p w:rsidR="009332B2" w:rsidRPr="009332B2" w:rsidRDefault="009332B2" w:rsidP="00DB36A9">
      <w:pPr>
        <w:numPr>
          <w:ilvl w:val="0"/>
          <w:numId w:val="85"/>
        </w:numPr>
        <w:ind w:left="360" w:firstLine="0"/>
        <w:rPr>
          <w:rFonts w:ascii="Times New Roman" w:hAnsi="Times New Roman" w:cs="Times New Roman"/>
          <w:sz w:val="24"/>
          <w:szCs w:val="24"/>
        </w:rPr>
      </w:pPr>
      <w:r w:rsidRPr="009332B2">
        <w:rPr>
          <w:rFonts w:ascii="Times New Roman" w:hAnsi="Times New Roman" w:cs="Times New Roman"/>
          <w:sz w:val="24"/>
          <w:szCs w:val="24"/>
        </w:rPr>
        <w:t>Read the identified reference book for Examples and exercise</w:t>
      </w:r>
    </w:p>
    <w:p w:rsidR="00392A21" w:rsidRDefault="00392A21" w:rsidP="00DE0759">
      <w:pPr>
        <w:jc w:val="left"/>
        <w:rPr>
          <w:rFonts w:ascii="Times New Roman" w:eastAsia="Times New Roman" w:hAnsi="Times New Roman" w:cs="Times New Roman"/>
          <w:sz w:val="24"/>
          <w:szCs w:val="24"/>
        </w:rPr>
      </w:pPr>
    </w:p>
    <w:p w:rsidR="002E5C0C" w:rsidRDefault="002E5C0C" w:rsidP="00DE0759">
      <w:pPr>
        <w:jc w:val="left"/>
        <w:rPr>
          <w:rFonts w:ascii="Times New Roman" w:eastAsia="Times New Roman" w:hAnsi="Times New Roman" w:cs="Times New Roman"/>
          <w:sz w:val="24"/>
          <w:szCs w:val="24"/>
        </w:rPr>
      </w:pPr>
    </w:p>
    <w:p w:rsidR="002E5C0C" w:rsidRDefault="002E5C0C" w:rsidP="00DE0759">
      <w:pPr>
        <w:jc w:val="left"/>
        <w:rPr>
          <w:rFonts w:ascii="Times New Roman" w:eastAsia="Times New Roman" w:hAnsi="Times New Roman" w:cs="Times New Roman"/>
          <w:sz w:val="24"/>
          <w:szCs w:val="24"/>
        </w:rPr>
      </w:pPr>
    </w:p>
    <w:p w:rsidR="002E5C0C" w:rsidRDefault="002E5C0C" w:rsidP="00DE0759">
      <w:pPr>
        <w:jc w:val="left"/>
        <w:rPr>
          <w:rFonts w:ascii="Times New Roman" w:eastAsia="Times New Roman" w:hAnsi="Times New Roman" w:cs="Times New Roman"/>
          <w:sz w:val="24"/>
          <w:szCs w:val="24"/>
        </w:rPr>
      </w:pPr>
    </w:p>
    <w:p w:rsidR="002E5C0C" w:rsidRDefault="002E5C0C" w:rsidP="00DE0759">
      <w:pPr>
        <w:jc w:val="left"/>
        <w:rPr>
          <w:rFonts w:ascii="Times New Roman" w:eastAsia="Times New Roman" w:hAnsi="Times New Roman" w:cs="Times New Roman"/>
          <w:sz w:val="24"/>
          <w:szCs w:val="24"/>
        </w:rPr>
      </w:pPr>
    </w:p>
    <w:p w:rsidR="002E5C0C" w:rsidRDefault="002E5C0C" w:rsidP="00DE0759">
      <w:pPr>
        <w:jc w:val="left"/>
        <w:rPr>
          <w:rFonts w:ascii="Times New Roman" w:eastAsia="Times New Roman" w:hAnsi="Times New Roman" w:cs="Times New Roman"/>
          <w:sz w:val="24"/>
          <w:szCs w:val="24"/>
        </w:rPr>
      </w:pPr>
    </w:p>
    <w:p w:rsidR="002E5C0C" w:rsidRDefault="002E5C0C" w:rsidP="00DE0759">
      <w:pPr>
        <w:jc w:val="left"/>
        <w:rPr>
          <w:rFonts w:ascii="Times New Roman" w:eastAsia="Times New Roman" w:hAnsi="Times New Roman" w:cs="Times New Roman"/>
          <w:sz w:val="24"/>
          <w:szCs w:val="24"/>
        </w:rPr>
      </w:pPr>
    </w:p>
    <w:p w:rsidR="002E5C0C" w:rsidRDefault="002E5C0C" w:rsidP="00DE0759">
      <w:pPr>
        <w:jc w:val="left"/>
        <w:rPr>
          <w:rFonts w:ascii="Times New Roman" w:eastAsia="Times New Roman" w:hAnsi="Times New Roman" w:cs="Times New Roman"/>
          <w:sz w:val="24"/>
          <w:szCs w:val="24"/>
        </w:rPr>
      </w:pPr>
    </w:p>
    <w:p w:rsidR="002E5C0C" w:rsidRDefault="002E5C0C" w:rsidP="00DE0759">
      <w:pPr>
        <w:jc w:val="left"/>
        <w:rPr>
          <w:rFonts w:ascii="Times New Roman" w:eastAsia="Times New Roman" w:hAnsi="Times New Roman" w:cs="Times New Roman"/>
          <w:sz w:val="24"/>
          <w:szCs w:val="24"/>
        </w:rPr>
      </w:pPr>
    </w:p>
    <w:p w:rsidR="002E5C0C" w:rsidRDefault="002E5C0C" w:rsidP="00DE0759">
      <w:pPr>
        <w:jc w:val="left"/>
        <w:rPr>
          <w:rFonts w:ascii="Times New Roman" w:eastAsia="Times New Roman" w:hAnsi="Times New Roman" w:cs="Times New Roman"/>
          <w:sz w:val="24"/>
          <w:szCs w:val="24"/>
        </w:rPr>
      </w:pPr>
    </w:p>
    <w:p w:rsidR="002E5C0C" w:rsidRDefault="002E5C0C" w:rsidP="00DE0759">
      <w:pPr>
        <w:jc w:val="left"/>
        <w:rPr>
          <w:rFonts w:ascii="Times New Roman" w:eastAsia="Times New Roman" w:hAnsi="Times New Roman" w:cs="Times New Roman"/>
          <w:sz w:val="24"/>
          <w:szCs w:val="24"/>
        </w:rPr>
      </w:pPr>
    </w:p>
    <w:p w:rsidR="002E5C0C" w:rsidRDefault="002E5C0C" w:rsidP="00DE0759">
      <w:pPr>
        <w:jc w:val="left"/>
        <w:rPr>
          <w:rFonts w:ascii="Times New Roman" w:eastAsia="Times New Roman" w:hAnsi="Times New Roman" w:cs="Times New Roman"/>
          <w:sz w:val="24"/>
          <w:szCs w:val="24"/>
        </w:rPr>
      </w:pPr>
    </w:p>
    <w:p w:rsidR="002E5C0C" w:rsidRDefault="002E5C0C" w:rsidP="00DE0759">
      <w:pPr>
        <w:jc w:val="left"/>
        <w:rPr>
          <w:rFonts w:ascii="Times New Roman" w:eastAsia="Times New Roman" w:hAnsi="Times New Roman" w:cs="Times New Roman"/>
          <w:sz w:val="24"/>
          <w:szCs w:val="24"/>
        </w:rPr>
      </w:pPr>
    </w:p>
    <w:p w:rsidR="002E5C0C" w:rsidRDefault="002E5C0C" w:rsidP="00DE0759">
      <w:pPr>
        <w:jc w:val="left"/>
        <w:rPr>
          <w:rFonts w:ascii="Times New Roman" w:eastAsia="Times New Roman" w:hAnsi="Times New Roman" w:cs="Times New Roman"/>
          <w:sz w:val="24"/>
          <w:szCs w:val="24"/>
        </w:rPr>
      </w:pPr>
    </w:p>
    <w:p w:rsidR="002E5C0C" w:rsidRDefault="002E5C0C" w:rsidP="00DE0759">
      <w:pPr>
        <w:jc w:val="left"/>
        <w:rPr>
          <w:rFonts w:ascii="Times New Roman" w:eastAsia="Times New Roman" w:hAnsi="Times New Roman" w:cs="Times New Roman"/>
          <w:sz w:val="24"/>
          <w:szCs w:val="24"/>
        </w:rPr>
      </w:pPr>
    </w:p>
    <w:p w:rsidR="002E5C0C" w:rsidRDefault="002E5C0C" w:rsidP="00DE0759">
      <w:pPr>
        <w:jc w:val="left"/>
        <w:rPr>
          <w:rFonts w:ascii="Times New Roman" w:eastAsia="Times New Roman" w:hAnsi="Times New Roman" w:cs="Times New Roman"/>
          <w:sz w:val="24"/>
          <w:szCs w:val="24"/>
        </w:rPr>
      </w:pPr>
    </w:p>
    <w:p w:rsidR="002E5C0C" w:rsidRDefault="002E5C0C" w:rsidP="00DE0759">
      <w:pPr>
        <w:jc w:val="left"/>
        <w:rPr>
          <w:rFonts w:ascii="Times New Roman" w:eastAsia="Times New Roman" w:hAnsi="Times New Roman" w:cs="Times New Roman"/>
          <w:sz w:val="24"/>
          <w:szCs w:val="24"/>
        </w:rPr>
      </w:pPr>
    </w:p>
    <w:p w:rsidR="002E5C0C" w:rsidRDefault="002E5C0C" w:rsidP="00DE0759">
      <w:pPr>
        <w:jc w:val="left"/>
        <w:rPr>
          <w:rFonts w:ascii="Times New Roman" w:eastAsia="Times New Roman" w:hAnsi="Times New Roman" w:cs="Times New Roman"/>
          <w:sz w:val="24"/>
          <w:szCs w:val="24"/>
        </w:rPr>
      </w:pPr>
    </w:p>
    <w:p w:rsidR="002E5C0C" w:rsidRDefault="002E5C0C" w:rsidP="00DE0759">
      <w:pPr>
        <w:jc w:val="left"/>
        <w:rPr>
          <w:rFonts w:ascii="Times New Roman" w:eastAsia="Times New Roman" w:hAnsi="Times New Roman" w:cs="Times New Roman"/>
          <w:sz w:val="24"/>
          <w:szCs w:val="24"/>
        </w:rPr>
      </w:pPr>
    </w:p>
    <w:p w:rsidR="002E5C0C" w:rsidRDefault="002E5C0C" w:rsidP="00DE0759">
      <w:pPr>
        <w:jc w:val="left"/>
        <w:rPr>
          <w:rFonts w:ascii="Times New Roman" w:eastAsia="Times New Roman" w:hAnsi="Times New Roman" w:cs="Times New Roman"/>
          <w:sz w:val="24"/>
          <w:szCs w:val="24"/>
        </w:rPr>
      </w:pPr>
    </w:p>
    <w:p w:rsidR="002E5C0C" w:rsidRDefault="002E5C0C" w:rsidP="00DE0759">
      <w:pPr>
        <w:jc w:val="left"/>
        <w:rPr>
          <w:rFonts w:ascii="Times New Roman" w:eastAsia="Times New Roman" w:hAnsi="Times New Roman" w:cs="Times New Roman"/>
          <w:sz w:val="24"/>
          <w:szCs w:val="24"/>
        </w:rPr>
      </w:pPr>
    </w:p>
    <w:p w:rsidR="002E5C0C" w:rsidRDefault="002E5C0C" w:rsidP="00DE0759">
      <w:pPr>
        <w:jc w:val="left"/>
        <w:rPr>
          <w:rFonts w:ascii="Times New Roman" w:eastAsia="Times New Roman" w:hAnsi="Times New Roman" w:cs="Times New Roman"/>
          <w:sz w:val="24"/>
          <w:szCs w:val="24"/>
        </w:rPr>
      </w:pPr>
    </w:p>
    <w:p w:rsidR="002E5C0C" w:rsidRDefault="002E5C0C" w:rsidP="00DE0759">
      <w:pPr>
        <w:jc w:val="left"/>
        <w:rPr>
          <w:rFonts w:ascii="Times New Roman" w:eastAsia="Times New Roman" w:hAnsi="Times New Roman" w:cs="Times New Roman"/>
          <w:sz w:val="24"/>
          <w:szCs w:val="24"/>
        </w:rPr>
      </w:pPr>
    </w:p>
    <w:p w:rsidR="002E5C0C" w:rsidRDefault="002E5C0C" w:rsidP="00DE0759">
      <w:pPr>
        <w:jc w:val="left"/>
        <w:rPr>
          <w:rFonts w:ascii="Times New Roman" w:eastAsia="Times New Roman" w:hAnsi="Times New Roman" w:cs="Times New Roman"/>
          <w:sz w:val="24"/>
          <w:szCs w:val="24"/>
        </w:rPr>
      </w:pPr>
    </w:p>
    <w:p w:rsidR="002E5C0C" w:rsidRDefault="002E5C0C" w:rsidP="00DE0759">
      <w:pPr>
        <w:jc w:val="left"/>
        <w:rPr>
          <w:rFonts w:ascii="Times New Roman" w:eastAsia="Times New Roman" w:hAnsi="Times New Roman" w:cs="Times New Roman"/>
          <w:sz w:val="24"/>
          <w:szCs w:val="24"/>
        </w:rPr>
      </w:pPr>
    </w:p>
    <w:p w:rsidR="008D2DAB" w:rsidRDefault="008D2DAB" w:rsidP="008D2DAB">
      <w:pPr>
        <w:jc w:val="left"/>
        <w:rPr>
          <w:rFonts w:ascii="Times New Roman" w:eastAsia="Times New Roman" w:hAnsi="Times New Roman" w:cs="Times New Roman"/>
          <w:sz w:val="24"/>
          <w:szCs w:val="24"/>
        </w:rPr>
      </w:pPr>
    </w:p>
    <w:tbl>
      <w:tblPr>
        <w:tblStyle w:val="TableGrid"/>
        <w:tblW w:w="0" w:type="auto"/>
        <w:tblLook w:val="04A0"/>
      </w:tblPr>
      <w:tblGrid>
        <w:gridCol w:w="9350"/>
      </w:tblGrid>
      <w:tr w:rsidR="009F196A" w:rsidTr="00C23961">
        <w:tc>
          <w:tcPr>
            <w:tcW w:w="9350" w:type="dxa"/>
            <w:tcBorders>
              <w:top w:val="single" w:sz="4" w:space="0" w:color="auto"/>
              <w:left w:val="single" w:sz="4" w:space="0" w:color="auto"/>
              <w:bottom w:val="single" w:sz="4" w:space="0" w:color="auto"/>
              <w:right w:val="single" w:sz="4" w:space="0" w:color="auto"/>
            </w:tcBorders>
            <w:shd w:val="clear" w:color="auto" w:fill="BDD6EE" w:themeFill="accent1" w:themeFillTint="66"/>
          </w:tcPr>
          <w:p w:rsidR="009F196A" w:rsidRPr="00BB450F" w:rsidRDefault="006D6F60" w:rsidP="00BB450F">
            <w:pPr>
              <w:pStyle w:val="Heading1"/>
              <w:outlineLvl w:val="0"/>
              <w:rPr>
                <w:i/>
                <w:szCs w:val="32"/>
              </w:rPr>
            </w:pPr>
            <w:bookmarkStart w:id="16" w:name="_Toc148082873"/>
            <w:bookmarkStart w:id="17" w:name="_Toc148605365"/>
            <w:r w:rsidRPr="002541AB">
              <w:t xml:space="preserve">UNIT ONE: </w:t>
            </w:r>
            <w:r w:rsidR="00C23961" w:rsidRPr="002541AB">
              <w:t>Telecommunication and Data Service Cabling Requirement</w:t>
            </w:r>
            <w:bookmarkEnd w:id="16"/>
            <w:bookmarkEnd w:id="17"/>
          </w:p>
        </w:tc>
      </w:tr>
      <w:tr w:rsidR="009F196A" w:rsidTr="00152DE8">
        <w:tc>
          <w:tcPr>
            <w:tcW w:w="9350" w:type="dxa"/>
            <w:tcBorders>
              <w:top w:val="single" w:sz="4" w:space="0" w:color="auto"/>
              <w:left w:val="single" w:sz="4" w:space="0" w:color="auto"/>
              <w:bottom w:val="single" w:sz="4" w:space="0" w:color="auto"/>
              <w:right w:val="single" w:sz="4" w:space="0" w:color="auto"/>
            </w:tcBorders>
            <w:shd w:val="clear" w:color="auto" w:fill="auto"/>
          </w:tcPr>
          <w:p w:rsidR="00002B9C" w:rsidRPr="00AB1D75" w:rsidRDefault="00002B9C" w:rsidP="00002B9C">
            <w:pPr>
              <w:autoSpaceDE w:val="0"/>
              <w:autoSpaceDN w:val="0"/>
              <w:adjustRightInd w:val="0"/>
              <w:jc w:val="both"/>
              <w:rPr>
                <w:rFonts w:ascii="Times New Roman" w:hAnsi="Times New Roman"/>
                <w:bCs/>
                <w:sz w:val="24"/>
                <w:szCs w:val="24"/>
              </w:rPr>
            </w:pPr>
            <w:r w:rsidRPr="00AB1D75">
              <w:rPr>
                <w:rFonts w:ascii="Times New Roman" w:hAnsi="Times New Roman"/>
                <w:bCs/>
                <w:sz w:val="24"/>
                <w:szCs w:val="24"/>
              </w:rPr>
              <w:t xml:space="preserve">This learning unit is developed to provide the trainees the necessary information regarding the following </w:t>
            </w:r>
            <w:r w:rsidRPr="00AB1D75">
              <w:rPr>
                <w:rFonts w:ascii="Times New Roman" w:hAnsi="Times New Roman"/>
                <w:sz w:val="24"/>
                <w:szCs w:val="24"/>
              </w:rPr>
              <w:t xml:space="preserve">content </w:t>
            </w:r>
            <w:r w:rsidRPr="00AB1D75">
              <w:rPr>
                <w:rFonts w:ascii="Times New Roman" w:hAnsi="Times New Roman"/>
                <w:bCs/>
                <w:sz w:val="24"/>
                <w:szCs w:val="24"/>
              </w:rPr>
              <w:t>coverage and topics:</w:t>
            </w:r>
          </w:p>
          <w:p w:rsidR="00002B9C" w:rsidRPr="00F454FD" w:rsidRDefault="00002B9C" w:rsidP="00DB36A9">
            <w:pPr>
              <w:pStyle w:val="List2"/>
              <w:keepLines/>
              <w:numPr>
                <w:ilvl w:val="1"/>
                <w:numId w:val="3"/>
              </w:numPr>
              <w:spacing w:before="120" w:line="276" w:lineRule="auto"/>
              <w:contextualSpacing w:val="0"/>
              <w:rPr>
                <w:color w:val="000000"/>
                <w:lang w:val="en-NZ"/>
              </w:rPr>
            </w:pPr>
            <w:r w:rsidRPr="00F454FD">
              <w:rPr>
                <w:color w:val="000000"/>
              </w:rPr>
              <w:t>OHS procedures</w:t>
            </w:r>
            <w:r>
              <w:rPr>
                <w:color w:val="000000"/>
              </w:rPr>
              <w:t xml:space="preserve"> and Requirement </w:t>
            </w:r>
          </w:p>
          <w:p w:rsidR="00002B9C" w:rsidRPr="00F454FD" w:rsidRDefault="00002B9C" w:rsidP="00DB36A9">
            <w:pPr>
              <w:pStyle w:val="List2"/>
              <w:keepLines/>
              <w:numPr>
                <w:ilvl w:val="1"/>
                <w:numId w:val="3"/>
              </w:numPr>
              <w:spacing w:before="120" w:line="276" w:lineRule="auto"/>
              <w:contextualSpacing w:val="0"/>
              <w:rPr>
                <w:color w:val="000000"/>
              </w:rPr>
            </w:pPr>
            <w:r>
              <w:rPr>
                <w:color w:val="000000"/>
              </w:rPr>
              <w:t>N</w:t>
            </w:r>
            <w:r w:rsidRPr="00F454FD">
              <w:rPr>
                <w:color w:val="000000"/>
              </w:rPr>
              <w:t xml:space="preserve">ature, location and scope of the work </w:t>
            </w:r>
          </w:p>
          <w:p w:rsidR="00002B9C" w:rsidRPr="00F454FD" w:rsidRDefault="00002B9C" w:rsidP="00DB36A9">
            <w:pPr>
              <w:pStyle w:val="List2"/>
              <w:keepLines/>
              <w:numPr>
                <w:ilvl w:val="1"/>
                <w:numId w:val="3"/>
              </w:numPr>
              <w:spacing w:before="120" w:line="276" w:lineRule="auto"/>
              <w:contextualSpacing w:val="0"/>
              <w:rPr>
                <w:color w:val="000000"/>
              </w:rPr>
            </w:pPr>
            <w:r w:rsidRPr="00F454FD">
              <w:rPr>
                <w:color w:val="000000"/>
              </w:rPr>
              <w:t>Cable routes plan based on building structure and regulations</w:t>
            </w:r>
          </w:p>
          <w:p w:rsidR="00002B9C" w:rsidRPr="00F454FD" w:rsidRDefault="00002B9C" w:rsidP="00DB36A9">
            <w:pPr>
              <w:pStyle w:val="List2"/>
              <w:keepLines/>
              <w:numPr>
                <w:ilvl w:val="1"/>
                <w:numId w:val="3"/>
              </w:numPr>
              <w:spacing w:before="120" w:line="276" w:lineRule="auto"/>
              <w:contextualSpacing w:val="0"/>
              <w:rPr>
                <w:color w:val="000000"/>
              </w:rPr>
            </w:pPr>
            <w:r w:rsidRPr="00F454FD">
              <w:rPr>
                <w:bCs/>
                <w:color w:val="000000"/>
              </w:rPr>
              <w:t>Installation</w:t>
            </w:r>
            <w:r>
              <w:rPr>
                <w:bCs/>
                <w:color w:val="000000"/>
              </w:rPr>
              <w:t xml:space="preserve"> of E</w:t>
            </w:r>
            <w:r w:rsidRPr="00F454FD">
              <w:rPr>
                <w:bCs/>
                <w:color w:val="000000"/>
              </w:rPr>
              <w:t>arthing conductors</w:t>
            </w:r>
          </w:p>
          <w:p w:rsidR="00002B9C" w:rsidRPr="00F454FD" w:rsidRDefault="00002B9C" w:rsidP="00DB36A9">
            <w:pPr>
              <w:pStyle w:val="List2"/>
              <w:keepLines/>
              <w:numPr>
                <w:ilvl w:val="1"/>
                <w:numId w:val="3"/>
              </w:numPr>
              <w:spacing w:before="120" w:line="276" w:lineRule="auto"/>
              <w:contextualSpacing w:val="0"/>
              <w:rPr>
                <w:color w:val="000000"/>
              </w:rPr>
            </w:pPr>
            <w:r w:rsidRPr="00F454FD">
              <w:rPr>
                <w:color w:val="000000"/>
              </w:rPr>
              <w:t>The work coordination with others infrastructure.</w:t>
            </w:r>
          </w:p>
          <w:p w:rsidR="00002B9C" w:rsidRPr="00F454FD" w:rsidRDefault="00002B9C" w:rsidP="00DB36A9">
            <w:pPr>
              <w:pStyle w:val="List2"/>
              <w:keepLines/>
              <w:numPr>
                <w:ilvl w:val="1"/>
                <w:numId w:val="3"/>
              </w:numPr>
              <w:spacing w:before="120" w:line="276" w:lineRule="auto"/>
              <w:contextualSpacing w:val="0"/>
              <w:rPr>
                <w:color w:val="000000"/>
              </w:rPr>
            </w:pPr>
            <w:r w:rsidRPr="00F454FD">
              <w:rPr>
                <w:color w:val="000000"/>
              </w:rPr>
              <w:t xml:space="preserve">Tools, equipment and testing devices </w:t>
            </w:r>
          </w:p>
          <w:p w:rsidR="00002B9C" w:rsidRPr="00AB1D75" w:rsidRDefault="00002B9C" w:rsidP="00002B9C">
            <w:pPr>
              <w:autoSpaceDE w:val="0"/>
              <w:autoSpaceDN w:val="0"/>
              <w:adjustRightInd w:val="0"/>
              <w:jc w:val="both"/>
              <w:rPr>
                <w:rFonts w:ascii="Times New Roman" w:hAnsi="Times New Roman"/>
                <w:bCs/>
                <w:sz w:val="24"/>
                <w:szCs w:val="24"/>
              </w:rPr>
            </w:pPr>
            <w:r w:rsidRPr="00AB1D75">
              <w:rPr>
                <w:rFonts w:ascii="Times New Roman" w:hAnsi="Times New Roman"/>
                <w:bCs/>
                <w:sz w:val="24"/>
                <w:szCs w:val="24"/>
              </w:rPr>
              <w:t>This unit will also assist you to attain the learning outcomes stated in the cover page. Specifically, upon completion of this learning guide, you will be able to:</w:t>
            </w:r>
          </w:p>
          <w:p w:rsidR="00002B9C" w:rsidRPr="00BA0F7C" w:rsidRDefault="00002B9C" w:rsidP="00DB36A9">
            <w:pPr>
              <w:pStyle w:val="List2"/>
              <w:keepLines/>
              <w:numPr>
                <w:ilvl w:val="0"/>
                <w:numId w:val="2"/>
              </w:numPr>
              <w:spacing w:before="120" w:line="276" w:lineRule="auto"/>
              <w:contextualSpacing w:val="0"/>
              <w:rPr>
                <w:color w:val="000000"/>
                <w:lang w:val="en-NZ"/>
              </w:rPr>
            </w:pPr>
            <w:r w:rsidRPr="00BA0F7C">
              <w:t xml:space="preserve">Follow </w:t>
            </w:r>
            <w:r w:rsidRPr="00F454FD">
              <w:rPr>
                <w:color w:val="000000"/>
              </w:rPr>
              <w:t>OHS procedures</w:t>
            </w:r>
            <w:r>
              <w:rPr>
                <w:color w:val="000000"/>
              </w:rPr>
              <w:t xml:space="preserve"> and Requirement </w:t>
            </w:r>
          </w:p>
          <w:p w:rsidR="00002B9C" w:rsidRPr="00F454FD" w:rsidRDefault="00002B9C" w:rsidP="00DB36A9">
            <w:pPr>
              <w:pStyle w:val="List2"/>
              <w:keepLines/>
              <w:numPr>
                <w:ilvl w:val="0"/>
                <w:numId w:val="1"/>
              </w:numPr>
              <w:spacing w:before="120" w:line="276" w:lineRule="auto"/>
              <w:contextualSpacing w:val="0"/>
              <w:rPr>
                <w:color w:val="000000"/>
              </w:rPr>
            </w:pPr>
            <w:r>
              <w:rPr>
                <w:color w:val="000000"/>
              </w:rPr>
              <w:t>Determine N</w:t>
            </w:r>
            <w:r w:rsidRPr="00F454FD">
              <w:rPr>
                <w:color w:val="000000"/>
              </w:rPr>
              <w:t xml:space="preserve">ature, location and scope of the work </w:t>
            </w:r>
          </w:p>
          <w:p w:rsidR="00002B9C" w:rsidRPr="00F454FD" w:rsidRDefault="00002B9C" w:rsidP="00DB36A9">
            <w:pPr>
              <w:pStyle w:val="List2"/>
              <w:keepLines/>
              <w:numPr>
                <w:ilvl w:val="0"/>
                <w:numId w:val="1"/>
              </w:numPr>
              <w:spacing w:before="120" w:line="276" w:lineRule="auto"/>
              <w:contextualSpacing w:val="0"/>
              <w:rPr>
                <w:color w:val="000000"/>
              </w:rPr>
            </w:pPr>
            <w:r>
              <w:rPr>
                <w:color w:val="000000"/>
              </w:rPr>
              <w:t xml:space="preserve">Apply  </w:t>
            </w:r>
            <w:r w:rsidRPr="00F454FD">
              <w:rPr>
                <w:color w:val="000000"/>
              </w:rPr>
              <w:t>Cable routes plan based on building structure and regulations</w:t>
            </w:r>
          </w:p>
          <w:p w:rsidR="00002B9C" w:rsidRPr="00F454FD" w:rsidRDefault="00002B9C" w:rsidP="00DB36A9">
            <w:pPr>
              <w:pStyle w:val="List2"/>
              <w:keepLines/>
              <w:numPr>
                <w:ilvl w:val="0"/>
                <w:numId w:val="1"/>
              </w:numPr>
              <w:spacing w:before="120" w:line="276" w:lineRule="auto"/>
              <w:contextualSpacing w:val="0"/>
              <w:rPr>
                <w:color w:val="000000"/>
              </w:rPr>
            </w:pPr>
            <w:r>
              <w:rPr>
                <w:color w:val="000000"/>
              </w:rPr>
              <w:t xml:space="preserve">Determine </w:t>
            </w:r>
            <w:r w:rsidRPr="00F454FD">
              <w:rPr>
                <w:bCs/>
                <w:color w:val="000000"/>
              </w:rPr>
              <w:t>Installation of earthing conductors</w:t>
            </w:r>
          </w:p>
          <w:p w:rsidR="00002B9C" w:rsidRPr="00F454FD" w:rsidRDefault="00002B9C" w:rsidP="00DB36A9">
            <w:pPr>
              <w:pStyle w:val="List2"/>
              <w:keepLines/>
              <w:numPr>
                <w:ilvl w:val="0"/>
                <w:numId w:val="1"/>
              </w:numPr>
              <w:spacing w:before="120" w:line="276" w:lineRule="auto"/>
              <w:contextualSpacing w:val="0"/>
              <w:rPr>
                <w:color w:val="000000"/>
              </w:rPr>
            </w:pPr>
            <w:r>
              <w:rPr>
                <w:color w:val="000000"/>
              </w:rPr>
              <w:t>Explain t</w:t>
            </w:r>
            <w:r w:rsidRPr="00F454FD">
              <w:rPr>
                <w:color w:val="000000"/>
              </w:rPr>
              <w:t>he work coordination with others infrastructure.</w:t>
            </w:r>
          </w:p>
          <w:p w:rsidR="00002B9C" w:rsidRPr="00F454FD" w:rsidRDefault="00002B9C" w:rsidP="00DB36A9">
            <w:pPr>
              <w:pStyle w:val="List2"/>
              <w:keepLines/>
              <w:numPr>
                <w:ilvl w:val="0"/>
                <w:numId w:val="1"/>
              </w:numPr>
              <w:spacing w:before="120" w:line="276" w:lineRule="auto"/>
              <w:contextualSpacing w:val="0"/>
              <w:rPr>
                <w:color w:val="000000"/>
              </w:rPr>
            </w:pPr>
            <w:r>
              <w:rPr>
                <w:color w:val="000000"/>
              </w:rPr>
              <w:t xml:space="preserve">Obtain and check material, </w:t>
            </w:r>
            <w:r w:rsidRPr="00F454FD">
              <w:rPr>
                <w:color w:val="000000"/>
              </w:rPr>
              <w:t xml:space="preserve">Tools, equipment and testing devices </w:t>
            </w:r>
          </w:p>
          <w:p w:rsidR="00B825BA" w:rsidRPr="00485AA4" w:rsidRDefault="00B825BA" w:rsidP="001136E8">
            <w:pPr>
              <w:spacing w:after="200" w:line="276" w:lineRule="auto"/>
              <w:ind w:left="720"/>
              <w:rPr>
                <w:sz w:val="24"/>
                <w:szCs w:val="24"/>
              </w:rPr>
            </w:pPr>
          </w:p>
        </w:tc>
      </w:tr>
    </w:tbl>
    <w:p w:rsidR="00675F9C" w:rsidRDefault="00675F9C" w:rsidP="00ED5A96">
      <w:pPr>
        <w:widowControl w:val="0"/>
        <w:autoSpaceDE w:val="0"/>
        <w:autoSpaceDN w:val="0"/>
        <w:adjustRightInd w:val="0"/>
        <w:spacing w:before="34"/>
        <w:ind w:right="-154"/>
        <w:rPr>
          <w:rFonts w:ascii="Times New Roman" w:eastAsia="Times New Roman" w:hAnsi="Times New Roman" w:cs="Times New Roman"/>
          <w:sz w:val="24"/>
          <w:szCs w:val="24"/>
        </w:rPr>
      </w:pPr>
    </w:p>
    <w:p w:rsidR="00675F9C" w:rsidRDefault="00675F9C" w:rsidP="00ED5A96">
      <w:pPr>
        <w:widowControl w:val="0"/>
        <w:autoSpaceDE w:val="0"/>
        <w:autoSpaceDN w:val="0"/>
        <w:adjustRightInd w:val="0"/>
        <w:spacing w:before="34"/>
        <w:ind w:right="-154"/>
        <w:rPr>
          <w:rFonts w:ascii="Times New Roman" w:eastAsia="Times New Roman" w:hAnsi="Times New Roman" w:cs="Times New Roman"/>
          <w:sz w:val="24"/>
          <w:szCs w:val="24"/>
        </w:rPr>
      </w:pPr>
    </w:p>
    <w:p w:rsidR="001136E8" w:rsidRPr="00027D76" w:rsidRDefault="001136E8" w:rsidP="00DB36A9">
      <w:pPr>
        <w:pStyle w:val="Heading2"/>
        <w:numPr>
          <w:ilvl w:val="1"/>
          <w:numId w:val="96"/>
        </w:numPr>
        <w:spacing w:after="240"/>
        <w:rPr>
          <w:rFonts w:cs="Times New Roman"/>
          <w:lang w:val="en-NZ"/>
        </w:rPr>
      </w:pPr>
      <w:bookmarkStart w:id="18" w:name="_Toc148082874"/>
      <w:bookmarkStart w:id="19" w:name="_Toc148605366"/>
      <w:r w:rsidRPr="00027D76">
        <w:rPr>
          <w:rFonts w:cs="Times New Roman"/>
        </w:rPr>
        <w:t>OHS procedures and Requirement</w:t>
      </w:r>
      <w:bookmarkEnd w:id="18"/>
      <w:bookmarkEnd w:id="19"/>
    </w:p>
    <w:p w:rsidR="001136E8" w:rsidRPr="00650D1C" w:rsidRDefault="001136E8" w:rsidP="003E4023">
      <w:pPr>
        <w:spacing w:after="240"/>
        <w:rPr>
          <w:rFonts w:ascii="Times New Roman" w:hAnsi="Times New Roman" w:cs="Times New Roman"/>
          <w:b/>
          <w:sz w:val="24"/>
          <w:szCs w:val="24"/>
        </w:rPr>
      </w:pPr>
      <w:r w:rsidRPr="00650D1C">
        <w:rPr>
          <w:rFonts w:ascii="Times New Roman" w:hAnsi="Times New Roman" w:cs="Times New Roman"/>
          <w:b/>
          <w:sz w:val="24"/>
          <w:szCs w:val="24"/>
        </w:rPr>
        <w:t xml:space="preserve">1.1.1 OHS procedures for a given cabling work </w:t>
      </w:r>
    </w:p>
    <w:p w:rsidR="001136E8" w:rsidRDefault="001136E8" w:rsidP="003E4023">
      <w:pPr>
        <w:rPr>
          <w:rFonts w:ascii="Times New Roman" w:hAnsi="Times New Roman"/>
          <w:color w:val="000000"/>
          <w:sz w:val="24"/>
          <w:szCs w:val="24"/>
        </w:rPr>
      </w:pPr>
      <w:r w:rsidRPr="0014037A">
        <w:rPr>
          <w:rFonts w:ascii="Times New Roman" w:hAnsi="Times New Roman"/>
          <w:color w:val="000000"/>
          <w:sz w:val="24"/>
          <w:szCs w:val="24"/>
        </w:rPr>
        <w:lastRenderedPageBreak/>
        <w:t>This information is intended to assist installer of telephone service to understand the telephone wiring in residential and their home. This information, if used properly, can be helpful in fixing or installing telephone wiring in residential or your home. Use of this OHS guide is at your own risk. Improperly installed wiring could impair your phone service.</w:t>
      </w:r>
    </w:p>
    <w:p w:rsidR="001136E8" w:rsidRDefault="001136E8" w:rsidP="003E4023">
      <w:pPr>
        <w:rPr>
          <w:rFonts w:ascii="Times New Roman" w:hAnsi="Times New Roman"/>
          <w:bCs/>
          <w:color w:val="000000"/>
          <w:sz w:val="24"/>
          <w:szCs w:val="24"/>
        </w:rPr>
      </w:pPr>
      <w:r w:rsidRPr="0014037A">
        <w:rPr>
          <w:rFonts w:ascii="Times New Roman" w:hAnsi="Times New Roman"/>
          <w:color w:val="000000"/>
          <w:sz w:val="24"/>
          <w:szCs w:val="24"/>
        </w:rPr>
        <w:t>Although the voltage on active telephone wiring is typically very small, it can be hazardous to some individuals and materials. In addition, telephone wiring can conduct dangerous electrical shocks if it comes into contact with power wires. Caution should be used at all times. The Public Service or your telephone service provider has no responsibility for any personal injury or property damage which may result from your installation or attempted installation of inside wiring. By proceeding with installation, you assume all risk of per</w:t>
      </w:r>
      <w:r w:rsidRPr="0014037A">
        <w:rPr>
          <w:rFonts w:ascii="Times New Roman" w:hAnsi="Times New Roman"/>
          <w:bCs/>
          <w:color w:val="000000"/>
          <w:sz w:val="24"/>
          <w:szCs w:val="24"/>
        </w:rPr>
        <w:t>sonal injury or property damage, including but not limited to: loss of service, damage to property, or injury. If you do not fully understand the concepts lay out in this OHS guide and are not completely comfortable performing the work, do not attempt the installation or repair. Instead contact a professional such as your telephone service provider.</w:t>
      </w:r>
    </w:p>
    <w:p w:rsidR="001136E8" w:rsidRPr="00650D1C" w:rsidRDefault="001136E8" w:rsidP="001136E8">
      <w:pPr>
        <w:rPr>
          <w:rFonts w:ascii="Times New Roman" w:hAnsi="Times New Roman" w:cs="Times New Roman"/>
          <w:b/>
          <w:sz w:val="24"/>
          <w:szCs w:val="24"/>
        </w:rPr>
      </w:pPr>
      <w:r w:rsidRPr="00650D1C">
        <w:rPr>
          <w:rFonts w:ascii="Times New Roman" w:hAnsi="Times New Roman" w:cs="Times New Roman"/>
          <w:b/>
          <w:sz w:val="24"/>
          <w:szCs w:val="24"/>
        </w:rPr>
        <w:t>1.1.2 Health and safety risks</w:t>
      </w:r>
    </w:p>
    <w:p w:rsidR="001136E8" w:rsidRPr="00744ECE" w:rsidRDefault="001136E8" w:rsidP="001136E8">
      <w:pPr>
        <w:rPr>
          <w:rFonts w:ascii="Times New Roman" w:hAnsi="Times New Roman" w:cs="Times New Roman"/>
          <w:color w:val="000000"/>
          <w:sz w:val="24"/>
          <w:szCs w:val="24"/>
        </w:rPr>
      </w:pPr>
      <w:r w:rsidRPr="00744ECE">
        <w:rPr>
          <w:rFonts w:ascii="Times New Roman" w:hAnsi="Times New Roman" w:cs="Times New Roman"/>
          <w:color w:val="000000"/>
          <w:sz w:val="24"/>
          <w:szCs w:val="24"/>
        </w:rPr>
        <w:t>Telephone installation work is generally safe provided you follow these guidelines:</w:t>
      </w:r>
    </w:p>
    <w:p w:rsidR="001136E8" w:rsidRPr="00744ECE" w:rsidRDefault="001136E8" w:rsidP="00DB36A9">
      <w:pPr>
        <w:pStyle w:val="ListParagraph"/>
        <w:numPr>
          <w:ilvl w:val="0"/>
          <w:numId w:val="5"/>
        </w:numPr>
        <w:spacing w:before="0" w:after="0"/>
        <w:contextualSpacing w:val="0"/>
        <w:rPr>
          <w:rFonts w:ascii="Times New Roman" w:hAnsi="Times New Roman"/>
          <w:color w:val="000000"/>
          <w:sz w:val="24"/>
          <w:szCs w:val="24"/>
        </w:rPr>
      </w:pPr>
      <w:r w:rsidRPr="00744ECE">
        <w:rPr>
          <w:rFonts w:ascii="Times New Roman" w:hAnsi="Times New Roman"/>
          <w:color w:val="000000"/>
          <w:sz w:val="24"/>
          <w:szCs w:val="24"/>
        </w:rPr>
        <w:t>Do not work with outlets and wires that you are not sure are telephone facilities. If you are unsure which facilities are or are not telephone facilities, you should consult with an experienced professional.</w:t>
      </w:r>
    </w:p>
    <w:p w:rsidR="001136E8" w:rsidRPr="00744ECE" w:rsidRDefault="001136E8" w:rsidP="00DB36A9">
      <w:pPr>
        <w:pStyle w:val="ListParagraph"/>
        <w:numPr>
          <w:ilvl w:val="0"/>
          <w:numId w:val="4"/>
        </w:numPr>
        <w:spacing w:before="0" w:after="0"/>
        <w:contextualSpacing w:val="0"/>
        <w:rPr>
          <w:rFonts w:ascii="Times New Roman" w:hAnsi="Times New Roman"/>
          <w:color w:val="000000"/>
          <w:sz w:val="24"/>
          <w:szCs w:val="24"/>
        </w:rPr>
      </w:pPr>
      <w:r w:rsidRPr="00744ECE">
        <w:rPr>
          <w:rFonts w:ascii="Times New Roman" w:hAnsi="Times New Roman"/>
          <w:color w:val="000000"/>
          <w:sz w:val="24"/>
          <w:szCs w:val="24"/>
        </w:rPr>
        <w:t>Do not connect household electrical power to telephone lines.</w:t>
      </w:r>
    </w:p>
    <w:p w:rsidR="001136E8" w:rsidRPr="00744ECE" w:rsidRDefault="001136E8" w:rsidP="00DB36A9">
      <w:pPr>
        <w:pStyle w:val="ListParagraph"/>
        <w:numPr>
          <w:ilvl w:val="0"/>
          <w:numId w:val="4"/>
        </w:numPr>
        <w:spacing w:before="0" w:after="0"/>
        <w:contextualSpacing w:val="0"/>
        <w:rPr>
          <w:rFonts w:ascii="Times New Roman" w:hAnsi="Times New Roman"/>
          <w:color w:val="000000"/>
          <w:sz w:val="24"/>
          <w:szCs w:val="24"/>
        </w:rPr>
      </w:pPr>
      <w:r w:rsidRPr="00744ECE">
        <w:rPr>
          <w:rFonts w:ascii="Times New Roman" w:hAnsi="Times New Roman"/>
          <w:color w:val="000000"/>
          <w:sz w:val="24"/>
          <w:szCs w:val="24"/>
        </w:rPr>
        <w:t>Do not work on any telephone wires (or any wires) during a thunderstorm.</w:t>
      </w:r>
    </w:p>
    <w:p w:rsidR="001136E8" w:rsidRPr="00744ECE" w:rsidRDefault="001136E8" w:rsidP="00DB36A9">
      <w:pPr>
        <w:pStyle w:val="ListParagraph"/>
        <w:numPr>
          <w:ilvl w:val="0"/>
          <w:numId w:val="4"/>
        </w:numPr>
        <w:spacing w:before="0" w:after="0"/>
        <w:contextualSpacing w:val="0"/>
        <w:rPr>
          <w:rFonts w:ascii="Times New Roman" w:hAnsi="Times New Roman"/>
          <w:color w:val="000000"/>
          <w:sz w:val="24"/>
          <w:szCs w:val="24"/>
        </w:rPr>
      </w:pPr>
      <w:r w:rsidRPr="00744ECE">
        <w:rPr>
          <w:rFonts w:ascii="Times New Roman" w:hAnsi="Times New Roman"/>
          <w:color w:val="000000"/>
          <w:sz w:val="24"/>
          <w:szCs w:val="24"/>
        </w:rPr>
        <w:t>Work with insulated tools.</w:t>
      </w:r>
    </w:p>
    <w:p w:rsidR="001136E8" w:rsidRPr="00744ECE" w:rsidRDefault="001136E8" w:rsidP="00DB36A9">
      <w:pPr>
        <w:pStyle w:val="ListParagraph"/>
        <w:numPr>
          <w:ilvl w:val="0"/>
          <w:numId w:val="4"/>
        </w:numPr>
        <w:spacing w:before="0" w:after="0"/>
        <w:contextualSpacing w:val="0"/>
        <w:rPr>
          <w:rFonts w:ascii="Times New Roman" w:hAnsi="Times New Roman"/>
          <w:color w:val="000000"/>
          <w:sz w:val="24"/>
          <w:szCs w:val="24"/>
        </w:rPr>
      </w:pPr>
      <w:r w:rsidRPr="00744ECE">
        <w:rPr>
          <w:rFonts w:ascii="Times New Roman" w:hAnsi="Times New Roman"/>
          <w:color w:val="000000"/>
          <w:sz w:val="24"/>
          <w:szCs w:val="24"/>
        </w:rPr>
        <w:t>Touch only one wire at a time.</w:t>
      </w:r>
    </w:p>
    <w:p w:rsidR="00A44652" w:rsidRPr="00895A9C" w:rsidRDefault="001136E8" w:rsidP="00A44652">
      <w:pPr>
        <w:rPr>
          <w:rFonts w:ascii="Times New Roman" w:hAnsi="Times New Roman" w:cs="Times New Roman"/>
          <w:color w:val="000000"/>
          <w:sz w:val="24"/>
          <w:szCs w:val="24"/>
        </w:rPr>
      </w:pPr>
      <w:r w:rsidRPr="00895A9C">
        <w:rPr>
          <w:rFonts w:ascii="Times New Roman" w:hAnsi="Times New Roman" w:cs="Times New Roman"/>
          <w:color w:val="000000"/>
          <w:sz w:val="24"/>
          <w:szCs w:val="24"/>
        </w:rPr>
        <w:br/>
      </w:r>
      <w:r w:rsidRPr="00895A9C">
        <w:rPr>
          <w:rFonts w:ascii="Times New Roman" w:hAnsi="Times New Roman" w:cs="Times New Roman"/>
          <w:color w:val="000000"/>
          <w:sz w:val="24"/>
          <w:szCs w:val="24"/>
          <w:u w:val="single"/>
        </w:rPr>
        <w:t>Note</w:t>
      </w:r>
      <w:r w:rsidRPr="00895A9C">
        <w:rPr>
          <w:rFonts w:ascii="Times New Roman" w:hAnsi="Times New Roman" w:cs="Times New Roman"/>
          <w:color w:val="000000"/>
          <w:sz w:val="24"/>
          <w:szCs w:val="24"/>
        </w:rPr>
        <w:t>: When working with telephone wires and connections, there is always the possibility of an electrical shock. It is generally recommended that premises wiring be disconnected from</w:t>
      </w:r>
      <w:r w:rsidR="00A44652" w:rsidRPr="00895A9C">
        <w:rPr>
          <w:rFonts w:ascii="Times New Roman" w:hAnsi="Times New Roman" w:cs="Times New Roman"/>
          <w:color w:val="000000"/>
          <w:sz w:val="24"/>
          <w:szCs w:val="24"/>
        </w:rPr>
        <w:t xml:space="preserve">incoming telephone lines. Do this at the NID. You may also choose to lift the handset of one </w:t>
      </w:r>
      <w:r w:rsidR="00A44652" w:rsidRPr="00895A9C">
        <w:rPr>
          <w:rFonts w:ascii="Times New Roman" w:hAnsi="Times New Roman" w:cs="Times New Roman"/>
          <w:color w:val="000000"/>
          <w:sz w:val="24"/>
          <w:szCs w:val="24"/>
        </w:rPr>
        <w:lastRenderedPageBreak/>
        <w:t>telephone connected to the line as a means of avoiding electrical power surges which occur when your telephone rings</w:t>
      </w:r>
    </w:p>
    <w:p w:rsidR="00A44652" w:rsidRPr="00A042D1" w:rsidRDefault="00A44652" w:rsidP="00A44652">
      <w:pPr>
        <w:rPr>
          <w:b/>
        </w:rPr>
      </w:pPr>
      <w:r w:rsidRPr="00A042D1">
        <w:rPr>
          <w:rFonts w:ascii="Times New Roman" w:hAnsi="Times New Roman" w:cs="Times New Roman"/>
          <w:b/>
          <w:bCs/>
          <w:sz w:val="24"/>
          <w:szCs w:val="24"/>
        </w:rPr>
        <w:t>Compliance with Local Building and Safety Codes</w:t>
      </w:r>
    </w:p>
    <w:p w:rsidR="00A44652" w:rsidRDefault="00A44652" w:rsidP="00A44652">
      <w:pPr>
        <w:rPr>
          <w:rFonts w:ascii="Times New Roman" w:hAnsi="Times New Roman"/>
          <w:bCs/>
          <w:color w:val="000000"/>
          <w:sz w:val="24"/>
          <w:szCs w:val="24"/>
        </w:rPr>
      </w:pPr>
      <w:r w:rsidRPr="00895A9C">
        <w:rPr>
          <w:rFonts w:ascii="Times New Roman" w:hAnsi="Times New Roman" w:cs="Times New Roman"/>
          <w:color w:val="000000"/>
          <w:sz w:val="24"/>
          <w:szCs w:val="24"/>
        </w:rPr>
        <w:t>When planning and installing your telephone wiring and outlets, you must observe and comply with any applicable state and local codes. Before doing any significant wiring work, you may want to consult with your municipal government to determine if permits are necessary for the work you plan to do.Before starting any telephone installation work, familiarize yourself with the products, procedures and safety precautions outlined in this brochure. Be sure to review the safety precautions included with any equipment you have purchased as well. As you work on your teleph</w:t>
      </w:r>
      <w:r>
        <w:rPr>
          <w:rFonts w:ascii="Times New Roman" w:hAnsi="Times New Roman" w:cs="Times New Roman"/>
          <w:color w:val="000000"/>
          <w:sz w:val="24"/>
          <w:szCs w:val="24"/>
        </w:rPr>
        <w:t xml:space="preserve">one wiring (or any wiring) the </w:t>
      </w:r>
      <w:r w:rsidRPr="00895A9C">
        <w:rPr>
          <w:rFonts w:ascii="Times New Roman" w:hAnsi="Times New Roman" w:cs="Times New Roman"/>
          <w:color w:val="000000"/>
          <w:sz w:val="24"/>
          <w:szCs w:val="24"/>
        </w:rPr>
        <w:t>“safety first” should be your guide. The telecommunications industry has become increasingly diverse with the types and number of services that are available, as well as the types and number of service providers. This information is intended to be a guide for the “typical” situation involving telephone wiring. However, depending on the type of service you are using (i.e., cable modem, digital subscriber line (</w:t>
      </w:r>
      <w:smartTag w:uri="urn:schemas-microsoft-com:office:smarttags" w:element="stockticker">
        <w:r w:rsidRPr="00895A9C">
          <w:rPr>
            <w:rFonts w:ascii="Times New Roman" w:hAnsi="Times New Roman" w:cs="Times New Roman"/>
            <w:color w:val="000000"/>
            <w:sz w:val="24"/>
            <w:szCs w:val="24"/>
          </w:rPr>
          <w:t>DSL</w:t>
        </w:r>
      </w:smartTag>
      <w:r w:rsidRPr="00895A9C">
        <w:rPr>
          <w:rFonts w:ascii="Times New Roman" w:hAnsi="Times New Roman" w:cs="Times New Roman"/>
          <w:color w:val="000000"/>
          <w:sz w:val="24"/>
          <w:szCs w:val="24"/>
        </w:rPr>
        <w:t>) or any high-speed internet service, VoIP etc…) you may need to refer to other materials.</w:t>
      </w:r>
      <w:r w:rsidRPr="00895A9C">
        <w:rPr>
          <w:rFonts w:ascii="Times New Roman" w:hAnsi="Times New Roman" w:cs="Times New Roman"/>
          <w:color w:val="000000"/>
          <w:sz w:val="24"/>
          <w:szCs w:val="24"/>
        </w:rPr>
        <w:br/>
        <w:t>This guide will be particularly helpful if you wish to change phones, add an extension, or install your own wiring system using the safety outlined.</w:t>
      </w:r>
    </w:p>
    <w:p w:rsidR="00A44652" w:rsidRPr="00FB3B40" w:rsidRDefault="00A44652" w:rsidP="00A44652">
      <w:pPr>
        <w:rPr>
          <w:rFonts w:ascii="Times New Roman" w:hAnsi="Times New Roman" w:cs="Times New Roman"/>
          <w:b/>
          <w:sz w:val="24"/>
          <w:szCs w:val="24"/>
        </w:rPr>
      </w:pPr>
      <w:r w:rsidRPr="00FB3B40">
        <w:rPr>
          <w:rFonts w:ascii="Times New Roman" w:hAnsi="Times New Roman" w:cs="Times New Roman"/>
          <w:b/>
          <w:sz w:val="24"/>
          <w:szCs w:val="24"/>
        </w:rPr>
        <w:t>1.1.3 Remote power feeding and risk control measures</w:t>
      </w:r>
    </w:p>
    <w:p w:rsidR="001136E8" w:rsidRDefault="00A44652" w:rsidP="00A44652">
      <w:pPr>
        <w:rPr>
          <w:rFonts w:ascii="Times New Roman" w:hAnsi="Times New Roman" w:cs="Times New Roman"/>
          <w:color w:val="000000"/>
          <w:sz w:val="24"/>
          <w:szCs w:val="24"/>
        </w:rPr>
      </w:pPr>
      <w:r w:rsidRPr="00895A9C">
        <w:rPr>
          <w:rFonts w:ascii="Times New Roman" w:hAnsi="Times New Roman" w:cs="Times New Roman"/>
          <w:color w:val="000000"/>
          <w:sz w:val="24"/>
          <w:szCs w:val="24"/>
        </w:rPr>
        <w:t xml:space="preserve">Registered </w:t>
      </w:r>
      <w:proofErr w:type="spellStart"/>
      <w:r w:rsidRPr="00895A9C">
        <w:rPr>
          <w:rFonts w:ascii="Times New Roman" w:hAnsi="Times New Roman" w:cs="Times New Roman"/>
          <w:color w:val="000000"/>
          <w:sz w:val="24"/>
          <w:szCs w:val="24"/>
        </w:rPr>
        <w:t>cablers</w:t>
      </w:r>
      <w:proofErr w:type="spellEnd"/>
      <w:r w:rsidRPr="00895A9C">
        <w:rPr>
          <w:rFonts w:ascii="Times New Roman" w:hAnsi="Times New Roman" w:cs="Times New Roman"/>
          <w:color w:val="000000"/>
          <w:sz w:val="24"/>
          <w:szCs w:val="24"/>
        </w:rPr>
        <w:t xml:space="preserve"> working with telephone lines carrying broadband services need to take precautions to avoid electric shock. Carriage service provider (CSP) broadband equipment within the customer’s premises requires increased voltage, which is called power feeding. The risk of electric shock increases when working with these higher voltages. Network cables carrying power feeding circuits may bypass the main distributor frame (MDF) to extend through to the CSP’s equipment or they may be installed on the MDF. Usually the power feeding network cable will be laid in areas accessed by </w:t>
      </w:r>
      <w:proofErr w:type="spellStart"/>
      <w:r w:rsidRPr="00895A9C">
        <w:rPr>
          <w:rFonts w:ascii="Times New Roman" w:hAnsi="Times New Roman" w:cs="Times New Roman"/>
          <w:color w:val="000000"/>
          <w:sz w:val="24"/>
          <w:szCs w:val="24"/>
        </w:rPr>
        <w:t>cablers</w:t>
      </w:r>
      <w:proofErr w:type="spellEnd"/>
      <w:r w:rsidRPr="00895A9C">
        <w:rPr>
          <w:rFonts w:ascii="Times New Roman" w:hAnsi="Times New Roman" w:cs="Times New Roman"/>
          <w:color w:val="000000"/>
          <w:sz w:val="24"/>
          <w:szCs w:val="24"/>
        </w:rPr>
        <w:t>. With broadband services, carriers and CSP’s may install terminal equipment that is remotely fed using a current limited circuit. This has an open circuit</w:t>
      </w:r>
    </w:p>
    <w:p w:rsidR="00896DFB" w:rsidRPr="008D4021" w:rsidRDefault="000D567D" w:rsidP="000D567D">
      <w:pPr>
        <w:tabs>
          <w:tab w:val="left" w:pos="1318"/>
        </w:tabs>
        <w:rPr>
          <w:rFonts w:ascii="Times New Roman" w:hAnsi="Times New Roman" w:cs="Times New Roman"/>
          <w:color w:val="000000"/>
          <w:sz w:val="24"/>
          <w:szCs w:val="24"/>
        </w:rPr>
      </w:pPr>
      <w:r w:rsidRPr="00895A9C">
        <w:rPr>
          <w:rFonts w:ascii="Times New Roman" w:hAnsi="Times New Roman" w:cs="Times New Roman"/>
          <w:color w:val="000000"/>
          <w:sz w:val="24"/>
          <w:szCs w:val="24"/>
        </w:rPr>
        <w:t>voltage which is higher than normal tel</w:t>
      </w:r>
      <w:r>
        <w:rPr>
          <w:rFonts w:ascii="Times New Roman" w:hAnsi="Times New Roman" w:cs="Times New Roman"/>
          <w:color w:val="000000"/>
          <w:sz w:val="24"/>
          <w:szCs w:val="24"/>
        </w:rPr>
        <w:t xml:space="preserve">ecommunications network voltage.  </w:t>
      </w:r>
      <w:r w:rsidRPr="00895A9C">
        <w:rPr>
          <w:rFonts w:ascii="Times New Roman" w:hAnsi="Times New Roman" w:cs="Times New Roman"/>
          <w:color w:val="000000"/>
          <w:sz w:val="24"/>
          <w:szCs w:val="24"/>
        </w:rPr>
        <w:t xml:space="preserve">Authorization from the relevant carrier of CSP is required to work on these network cables and should exercise </w:t>
      </w:r>
      <w:r w:rsidRPr="00895A9C">
        <w:rPr>
          <w:rFonts w:ascii="Times New Roman" w:hAnsi="Times New Roman" w:cs="Times New Roman"/>
          <w:color w:val="000000"/>
          <w:sz w:val="24"/>
          <w:szCs w:val="24"/>
        </w:rPr>
        <w:lastRenderedPageBreak/>
        <w:t xml:space="preserve">caution when working near any accessible termination.The increased voltage also has the capacity to damage test equipment. </w:t>
      </w:r>
    </w:p>
    <w:p w:rsidR="000D567D" w:rsidRDefault="000D567D" w:rsidP="00C23961">
      <w:pPr>
        <w:pStyle w:val="Heading2"/>
        <w:spacing w:before="240" w:after="240"/>
        <w:rPr>
          <w:rFonts w:cs="Times New Roman"/>
        </w:rPr>
      </w:pPr>
      <w:bookmarkStart w:id="20" w:name="_Toc148082875"/>
      <w:bookmarkStart w:id="21" w:name="_Toc148605367"/>
      <w:r w:rsidRPr="008D4021">
        <w:rPr>
          <w:rFonts w:cs="Times New Roman"/>
        </w:rPr>
        <w:t>1.2 Nature, location and scope of the work</w:t>
      </w:r>
      <w:bookmarkEnd w:id="20"/>
      <w:bookmarkEnd w:id="21"/>
    </w:p>
    <w:p w:rsidR="00491660" w:rsidRPr="00DE09E1" w:rsidRDefault="00491660" w:rsidP="00C23961">
      <w:pPr>
        <w:widowControl w:val="0"/>
        <w:autoSpaceDE w:val="0"/>
        <w:autoSpaceDN w:val="0"/>
        <w:adjustRightInd w:val="0"/>
        <w:spacing w:before="34" w:after="240"/>
        <w:ind w:right="-154"/>
        <w:rPr>
          <w:rFonts w:ascii="Times New Roman" w:hAnsi="Times New Roman" w:cs="Times New Roman"/>
          <w:sz w:val="24"/>
          <w:szCs w:val="24"/>
          <w:shd w:val="clear" w:color="auto" w:fill="FFFFFF"/>
        </w:rPr>
      </w:pPr>
      <w:r w:rsidRPr="00DE09E1">
        <w:rPr>
          <w:rFonts w:ascii="Times New Roman" w:hAnsi="Times New Roman" w:cs="Times New Roman"/>
          <w:b/>
          <w:sz w:val="24"/>
          <w:szCs w:val="24"/>
          <w:shd w:val="clear" w:color="auto" w:fill="FFFFFF"/>
        </w:rPr>
        <w:t>Telecommunications</w:t>
      </w:r>
      <w:r w:rsidRPr="00DE09E1">
        <w:rPr>
          <w:rFonts w:ascii="Times New Roman" w:hAnsi="Times New Roman" w:cs="Times New Roman"/>
          <w:sz w:val="24"/>
          <w:szCs w:val="24"/>
          <w:shd w:val="clear" w:color="auto" w:fill="FFFFFF"/>
        </w:rPr>
        <w:t xml:space="preserve"> are </w:t>
      </w:r>
      <w:r w:rsidRPr="00DE09E1">
        <w:rPr>
          <w:rFonts w:ascii="Times New Roman" w:hAnsi="Times New Roman" w:cs="Times New Roman"/>
          <w:sz w:val="24"/>
          <w:szCs w:val="24"/>
        </w:rPr>
        <w:t>the means of electronic transmission of information over distances</w:t>
      </w:r>
      <w:r w:rsidRPr="00DE09E1">
        <w:rPr>
          <w:rFonts w:ascii="Times New Roman" w:hAnsi="Times New Roman" w:cs="Times New Roman"/>
          <w:sz w:val="24"/>
          <w:szCs w:val="24"/>
          <w:shd w:val="clear" w:color="auto" w:fill="FFFFFF"/>
        </w:rPr>
        <w:t>. The information may be in the form of voice telephone calls, data, text, images, or video. Today, telecommunications are used to organize more or less remote computer systems into telecommunications networks.</w:t>
      </w:r>
    </w:p>
    <w:p w:rsidR="00DE09E1" w:rsidRPr="00DE09E1" w:rsidRDefault="00DE09E1" w:rsidP="00B11DA8">
      <w:pPr>
        <w:widowControl w:val="0"/>
        <w:autoSpaceDE w:val="0"/>
        <w:autoSpaceDN w:val="0"/>
        <w:adjustRightInd w:val="0"/>
        <w:spacing w:before="34"/>
        <w:ind w:right="-154"/>
        <w:rPr>
          <w:rFonts w:ascii="Times New Roman" w:eastAsia="Times New Roman" w:hAnsi="Times New Roman" w:cs="Times New Roman"/>
          <w:sz w:val="24"/>
          <w:szCs w:val="24"/>
        </w:rPr>
      </w:pPr>
      <w:r w:rsidRPr="00DE09E1">
        <w:rPr>
          <w:rFonts w:ascii="Times New Roman" w:hAnsi="Times New Roman" w:cs="Times New Roman"/>
          <w:sz w:val="24"/>
          <w:szCs w:val="24"/>
          <w:shd w:val="clear" w:color="auto" w:fill="FFFFFF"/>
        </w:rPr>
        <w:t>This is a broad term that includes </w:t>
      </w:r>
      <w:r w:rsidRPr="00DE09E1">
        <w:rPr>
          <w:rFonts w:ascii="Times New Roman" w:hAnsi="Times New Roman" w:cs="Times New Roman"/>
          <w:sz w:val="24"/>
          <w:szCs w:val="24"/>
        </w:rPr>
        <w:t>a wide range of information-transmitting technologies and communications infrastructures</w:t>
      </w:r>
      <w:r w:rsidRPr="00DE09E1">
        <w:rPr>
          <w:rFonts w:ascii="Times New Roman" w:hAnsi="Times New Roman" w:cs="Times New Roman"/>
          <w:sz w:val="24"/>
          <w:szCs w:val="24"/>
          <w:shd w:val="clear" w:color="auto" w:fill="FFFFFF"/>
        </w:rPr>
        <w:t>. Examples include wired phones, cell phones, microwave communications, fiber optics, satellites, radio and television broadcasting, the internet and telegraphs.</w:t>
      </w:r>
    </w:p>
    <w:p w:rsidR="00491660" w:rsidRDefault="00491660" w:rsidP="00B11DA8">
      <w:pPr>
        <w:shd w:val="clear" w:color="auto" w:fill="FFFFFF"/>
        <w:jc w:val="left"/>
        <w:rPr>
          <w:rFonts w:ascii="Times New Roman" w:eastAsia="Times New Roman" w:hAnsi="Times New Roman" w:cs="Times New Roman"/>
          <w:color w:val="1F1F1F"/>
          <w:sz w:val="24"/>
          <w:szCs w:val="24"/>
        </w:rPr>
      </w:pPr>
      <w:r w:rsidRPr="00312AB5">
        <w:rPr>
          <w:rFonts w:ascii="Times New Roman" w:eastAsia="Times New Roman" w:hAnsi="Times New Roman" w:cs="Times New Roman"/>
          <w:b/>
          <w:color w:val="1F1F1F"/>
          <w:sz w:val="24"/>
          <w:szCs w:val="24"/>
        </w:rPr>
        <w:t>Data service cabling</w:t>
      </w:r>
      <w:r w:rsidRPr="00312AB5">
        <w:rPr>
          <w:rFonts w:ascii="Times New Roman" w:eastAsia="Times New Roman" w:hAnsi="Times New Roman" w:cs="Times New Roman"/>
          <w:color w:val="1F1F1F"/>
          <w:sz w:val="24"/>
          <w:szCs w:val="24"/>
        </w:rPr>
        <w:t xml:space="preserve"> is the wiring that connects your devices to your network and the internet. It is essential for any business or organization that relies on data to operate.</w:t>
      </w:r>
    </w:p>
    <w:p w:rsidR="00C33E96" w:rsidRPr="0063653B" w:rsidRDefault="00C33E96" w:rsidP="00C33E96">
      <w:pPr>
        <w:shd w:val="clear" w:color="auto" w:fill="FFFFFF"/>
        <w:rPr>
          <w:rFonts w:ascii="Times New Roman" w:eastAsia="Times New Roman" w:hAnsi="Times New Roman" w:cs="Times New Roman"/>
          <w:color w:val="1F1F1F"/>
          <w:sz w:val="24"/>
          <w:szCs w:val="24"/>
        </w:rPr>
      </w:pPr>
      <w:r w:rsidRPr="0063653B">
        <w:rPr>
          <w:rFonts w:ascii="Times New Roman" w:eastAsia="Times New Roman" w:hAnsi="Times New Roman" w:cs="Times New Roman"/>
          <w:color w:val="1F1F1F"/>
          <w:sz w:val="24"/>
          <w:szCs w:val="24"/>
        </w:rPr>
        <w:t>When cabling a building for data services, it is important to choose the right type of cable and to install it properly. The most common type of cable used for data services is twisted pair cable. Twisted pair cable comes in two categories: Cat5e and Cat6. Cat6 cable is the newer and faster type of cable, and it is recommended for new installations.</w:t>
      </w:r>
    </w:p>
    <w:p w:rsidR="00C33E96" w:rsidRPr="0063653B" w:rsidRDefault="00C33E96" w:rsidP="00C33E96">
      <w:pPr>
        <w:shd w:val="clear" w:color="auto" w:fill="FFFFFF"/>
        <w:rPr>
          <w:rFonts w:ascii="Times New Roman" w:eastAsia="Times New Roman" w:hAnsi="Times New Roman" w:cs="Times New Roman"/>
          <w:color w:val="1F1F1F"/>
          <w:sz w:val="24"/>
          <w:szCs w:val="24"/>
        </w:rPr>
      </w:pPr>
      <w:r w:rsidRPr="0063653B">
        <w:rPr>
          <w:rFonts w:ascii="Times New Roman" w:eastAsia="Times New Roman" w:hAnsi="Times New Roman" w:cs="Times New Roman"/>
          <w:color w:val="1F1F1F"/>
          <w:sz w:val="24"/>
          <w:szCs w:val="24"/>
        </w:rPr>
        <w:t>When installing twisted pair cable, it is important to follow these guidelines:</w:t>
      </w:r>
    </w:p>
    <w:p w:rsidR="00C33E96" w:rsidRPr="0063653B" w:rsidRDefault="00C33E96" w:rsidP="00DB36A9">
      <w:pPr>
        <w:numPr>
          <w:ilvl w:val="0"/>
          <w:numId w:val="92"/>
        </w:numPr>
        <w:shd w:val="clear" w:color="auto" w:fill="FFFFFF"/>
        <w:ind w:left="0"/>
        <w:jc w:val="left"/>
        <w:rPr>
          <w:rFonts w:ascii="Times New Roman" w:eastAsia="Times New Roman" w:hAnsi="Times New Roman" w:cs="Times New Roman"/>
          <w:color w:val="1F1F1F"/>
          <w:sz w:val="24"/>
          <w:szCs w:val="24"/>
        </w:rPr>
      </w:pPr>
      <w:r w:rsidRPr="0063653B">
        <w:rPr>
          <w:rFonts w:ascii="Times New Roman" w:eastAsia="Times New Roman" w:hAnsi="Times New Roman" w:cs="Times New Roman"/>
          <w:color w:val="1F1F1F"/>
          <w:sz w:val="24"/>
          <w:szCs w:val="24"/>
        </w:rPr>
        <w:t>Use cable ties to secure the cable to walls and ceilings.</w:t>
      </w:r>
    </w:p>
    <w:p w:rsidR="00C33E96" w:rsidRPr="0063653B" w:rsidRDefault="00C33E96" w:rsidP="00DB36A9">
      <w:pPr>
        <w:numPr>
          <w:ilvl w:val="0"/>
          <w:numId w:val="92"/>
        </w:numPr>
        <w:shd w:val="clear" w:color="auto" w:fill="FFFFFF"/>
        <w:spacing w:before="100" w:beforeAutospacing="1"/>
        <w:ind w:left="0"/>
        <w:jc w:val="left"/>
        <w:rPr>
          <w:rFonts w:ascii="Times New Roman" w:eastAsia="Times New Roman" w:hAnsi="Times New Roman" w:cs="Times New Roman"/>
          <w:color w:val="1F1F1F"/>
          <w:sz w:val="24"/>
          <w:szCs w:val="24"/>
        </w:rPr>
      </w:pPr>
      <w:r w:rsidRPr="0063653B">
        <w:rPr>
          <w:rFonts w:ascii="Times New Roman" w:eastAsia="Times New Roman" w:hAnsi="Times New Roman" w:cs="Times New Roman"/>
          <w:color w:val="1F1F1F"/>
          <w:sz w:val="24"/>
          <w:szCs w:val="24"/>
        </w:rPr>
        <w:t>Avoid running the cable near electrical wires or other sources of interference.</w:t>
      </w:r>
    </w:p>
    <w:p w:rsidR="00C33E96" w:rsidRPr="0063653B" w:rsidRDefault="00C33E96" w:rsidP="00DB36A9">
      <w:pPr>
        <w:numPr>
          <w:ilvl w:val="0"/>
          <w:numId w:val="92"/>
        </w:numPr>
        <w:shd w:val="clear" w:color="auto" w:fill="FFFFFF"/>
        <w:spacing w:before="100" w:beforeAutospacing="1"/>
        <w:ind w:left="0"/>
        <w:jc w:val="left"/>
        <w:rPr>
          <w:rFonts w:ascii="Times New Roman" w:eastAsia="Times New Roman" w:hAnsi="Times New Roman" w:cs="Times New Roman"/>
          <w:color w:val="1F1F1F"/>
          <w:sz w:val="24"/>
          <w:szCs w:val="24"/>
        </w:rPr>
      </w:pPr>
      <w:r w:rsidRPr="0063653B">
        <w:rPr>
          <w:rFonts w:ascii="Times New Roman" w:eastAsia="Times New Roman" w:hAnsi="Times New Roman" w:cs="Times New Roman"/>
          <w:color w:val="1F1F1F"/>
          <w:sz w:val="24"/>
          <w:szCs w:val="24"/>
        </w:rPr>
        <w:t>Terminate the cable using RJ-45 connectors.</w:t>
      </w:r>
    </w:p>
    <w:p w:rsidR="00C33E96" w:rsidRPr="00C33E96" w:rsidRDefault="00C33E96" w:rsidP="00C33E96">
      <w:pPr>
        <w:shd w:val="clear" w:color="auto" w:fill="FFFFFF"/>
        <w:rPr>
          <w:rFonts w:ascii="Times New Roman" w:eastAsia="Times New Roman" w:hAnsi="Times New Roman" w:cs="Times New Roman"/>
          <w:color w:val="1F1F1F"/>
          <w:sz w:val="24"/>
          <w:szCs w:val="24"/>
        </w:rPr>
      </w:pPr>
      <w:r w:rsidRPr="0063653B">
        <w:rPr>
          <w:rFonts w:ascii="Times New Roman" w:eastAsia="Times New Roman" w:hAnsi="Times New Roman" w:cs="Times New Roman"/>
          <w:color w:val="1F1F1F"/>
          <w:sz w:val="24"/>
          <w:szCs w:val="24"/>
        </w:rPr>
        <w:t>The following diagram shows an example of how to cable a building for data services using switches, routers, and hubs:</w:t>
      </w:r>
    </w:p>
    <w:p w:rsidR="00303EE7" w:rsidRDefault="00C33E96" w:rsidP="00303EE7">
      <w:pPr>
        <w:keepNext/>
        <w:shd w:val="clear" w:color="auto" w:fill="FFFFFF"/>
        <w:jc w:val="center"/>
      </w:pPr>
      <w:r>
        <w:rPr>
          <w:rFonts w:ascii="Times New Roman" w:eastAsia="Times New Roman" w:hAnsi="Times New Roman" w:cs="Times New Roman"/>
          <w:noProof/>
          <w:color w:val="1F1F1F"/>
          <w:sz w:val="24"/>
          <w:szCs w:val="24"/>
        </w:rPr>
        <w:lastRenderedPageBreak/>
        <w:drawing>
          <wp:inline distT="0" distB="0" distL="0" distR="0">
            <wp:extent cx="5143500" cy="2562225"/>
            <wp:effectExtent l="38100" t="57150" r="114300" b="104775"/>
            <wp:docPr id="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srcRect/>
                    <a:stretch>
                      <a:fillRect/>
                    </a:stretch>
                  </pic:blipFill>
                  <pic:spPr bwMode="auto">
                    <a:xfrm>
                      <a:off x="0" y="0"/>
                      <a:ext cx="5143500" cy="256222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C23961" w:rsidRDefault="00C23961" w:rsidP="00C23961">
      <w:pPr>
        <w:rPr>
          <w:rFonts w:ascii="Times New Roman" w:eastAsia="Times New Roman" w:hAnsi="Times New Roman" w:cs="Times New Roman"/>
          <w:b/>
          <w:sz w:val="24"/>
          <w:szCs w:val="24"/>
        </w:rPr>
      </w:pPr>
      <w:r w:rsidRPr="00D772B3">
        <w:rPr>
          <w:rFonts w:ascii="Times New Roman" w:hAnsi="Times New Roman" w:cs="Times New Roman"/>
          <w:sz w:val="24"/>
          <w:szCs w:val="24"/>
        </w:rPr>
        <w:t xml:space="preserve">Figure </w:t>
      </w:r>
      <w:r w:rsidRPr="003A0A68">
        <w:rPr>
          <w:rFonts w:ascii="Times New Roman" w:eastAsia="Times New Roman" w:hAnsi="Times New Roman" w:cs="Times New Roman"/>
          <w:b/>
          <w:sz w:val="24"/>
          <w:szCs w:val="24"/>
        </w:rPr>
        <w:t>1.1 How t</w:t>
      </w:r>
      <w:r w:rsidR="00D772B3" w:rsidRPr="003A0A68">
        <w:rPr>
          <w:rFonts w:ascii="Times New Roman" w:eastAsia="Times New Roman" w:hAnsi="Times New Roman" w:cs="Times New Roman"/>
          <w:b/>
          <w:sz w:val="24"/>
          <w:szCs w:val="24"/>
        </w:rPr>
        <w:t xml:space="preserve">o cable building for data services </w:t>
      </w:r>
      <w:r w:rsidR="00D772B3" w:rsidRPr="00D772B3">
        <w:rPr>
          <w:rFonts w:ascii="Times New Roman" w:eastAsia="Times New Roman" w:hAnsi="Times New Roman" w:cs="Times New Roman"/>
          <w:b/>
          <w:sz w:val="24"/>
          <w:szCs w:val="24"/>
        </w:rPr>
        <w:t>using switches, routers, and hubs:</w:t>
      </w:r>
    </w:p>
    <w:p w:rsidR="00D772B3" w:rsidRPr="00D772B3" w:rsidRDefault="00D772B3" w:rsidP="00C23961">
      <w:pPr>
        <w:rPr>
          <w:rFonts w:ascii="Times New Roman" w:hAnsi="Times New Roman" w:cs="Times New Roman"/>
          <w:sz w:val="24"/>
          <w:szCs w:val="24"/>
        </w:rPr>
      </w:pPr>
    </w:p>
    <w:p w:rsidR="00C33E96" w:rsidRDefault="00491660" w:rsidP="00C33E96">
      <w:pPr>
        <w:keepNext/>
        <w:shd w:val="clear" w:color="auto" w:fill="FFFFFF"/>
        <w:jc w:val="left"/>
        <w:rPr>
          <w:rFonts w:ascii="Times New Roman" w:eastAsia="Times New Roman" w:hAnsi="Times New Roman" w:cs="Times New Roman"/>
          <w:color w:val="1F1F1F"/>
          <w:sz w:val="24"/>
          <w:szCs w:val="24"/>
        </w:rPr>
      </w:pPr>
      <w:r w:rsidRPr="00312AB5">
        <w:rPr>
          <w:rFonts w:ascii="Times New Roman" w:eastAsia="Times New Roman" w:hAnsi="Times New Roman" w:cs="Times New Roman"/>
          <w:color w:val="1F1F1F"/>
          <w:sz w:val="24"/>
          <w:szCs w:val="24"/>
        </w:rPr>
        <w:t>There are two main types of data service cabling: copper and fiber op</w:t>
      </w:r>
      <w:r>
        <w:rPr>
          <w:rFonts w:ascii="Times New Roman" w:eastAsia="Times New Roman" w:hAnsi="Times New Roman" w:cs="Times New Roman"/>
          <w:color w:val="1F1F1F"/>
          <w:sz w:val="24"/>
          <w:szCs w:val="24"/>
        </w:rPr>
        <w:t xml:space="preserve">tic </w:t>
      </w:r>
    </w:p>
    <w:p w:rsidR="00B11DA8" w:rsidRDefault="00491660" w:rsidP="00303EE7">
      <w:pPr>
        <w:keepNext/>
        <w:shd w:val="clear" w:color="auto" w:fill="FFFFFF"/>
        <w:jc w:val="center"/>
      </w:pPr>
      <w:r>
        <w:rPr>
          <w:rFonts w:ascii="Times New Roman" w:eastAsia="Times New Roman" w:hAnsi="Times New Roman" w:cs="Times New Roman"/>
          <w:noProof/>
          <w:color w:val="1F1F1F"/>
          <w:sz w:val="24"/>
          <w:szCs w:val="24"/>
        </w:rPr>
        <w:drawing>
          <wp:inline distT="0" distB="0" distL="0" distR="0">
            <wp:extent cx="4121394" cy="2705100"/>
            <wp:effectExtent l="19050" t="0" r="0" b="0"/>
            <wp:docPr id="12903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srcRect/>
                    <a:stretch>
                      <a:fillRect/>
                    </a:stretch>
                  </pic:blipFill>
                  <pic:spPr bwMode="auto">
                    <a:xfrm>
                      <a:off x="0" y="0"/>
                      <a:ext cx="4121394" cy="2705100"/>
                    </a:xfrm>
                    <a:prstGeom prst="rect">
                      <a:avLst/>
                    </a:prstGeom>
                    <a:noFill/>
                    <a:ln w="9525">
                      <a:noFill/>
                      <a:miter lim="800000"/>
                      <a:headEnd/>
                      <a:tailEnd/>
                    </a:ln>
                  </pic:spPr>
                </pic:pic>
              </a:graphicData>
            </a:graphic>
          </wp:inline>
        </w:drawing>
      </w:r>
    </w:p>
    <w:p w:rsidR="00491660" w:rsidRPr="00B11DA8" w:rsidRDefault="00B11DA8" w:rsidP="00B11DA8">
      <w:pPr>
        <w:jc w:val="center"/>
        <w:rPr>
          <w:rFonts w:ascii="Times New Roman" w:eastAsia="Times New Roman" w:hAnsi="Times New Roman" w:cs="Times New Roman"/>
          <w:spacing w:val="2"/>
          <w:sz w:val="24"/>
          <w:szCs w:val="24"/>
        </w:rPr>
      </w:pPr>
      <w:r w:rsidRPr="00B11DA8">
        <w:rPr>
          <w:rFonts w:ascii="Times New Roman" w:hAnsi="Times New Roman" w:cs="Times New Roman"/>
          <w:sz w:val="24"/>
          <w:szCs w:val="24"/>
        </w:rPr>
        <w:t xml:space="preserve">Figure 1. </w:t>
      </w:r>
      <w:r w:rsidR="00A74F75" w:rsidRPr="00B11DA8">
        <w:rPr>
          <w:rFonts w:ascii="Times New Roman" w:hAnsi="Times New Roman" w:cs="Times New Roman"/>
          <w:sz w:val="24"/>
          <w:szCs w:val="24"/>
        </w:rPr>
        <w:fldChar w:fldCharType="begin"/>
      </w:r>
      <w:r w:rsidRPr="00B11DA8">
        <w:rPr>
          <w:rFonts w:ascii="Times New Roman" w:hAnsi="Times New Roman" w:cs="Times New Roman"/>
          <w:sz w:val="24"/>
          <w:szCs w:val="24"/>
        </w:rPr>
        <w:instrText xml:space="preserve"> SEQ Figure_1. \* ARABIC </w:instrText>
      </w:r>
      <w:r w:rsidR="00A74F75" w:rsidRPr="00B11DA8">
        <w:rPr>
          <w:rFonts w:ascii="Times New Roman" w:hAnsi="Times New Roman" w:cs="Times New Roman"/>
          <w:sz w:val="24"/>
          <w:szCs w:val="24"/>
        </w:rPr>
        <w:fldChar w:fldCharType="separate"/>
      </w:r>
      <w:r w:rsidR="00B6353A">
        <w:rPr>
          <w:rFonts w:ascii="Times New Roman" w:hAnsi="Times New Roman" w:cs="Times New Roman"/>
          <w:noProof/>
          <w:sz w:val="24"/>
          <w:szCs w:val="24"/>
        </w:rPr>
        <w:t>2</w:t>
      </w:r>
      <w:r w:rsidR="00A74F75" w:rsidRPr="00B11DA8">
        <w:rPr>
          <w:rFonts w:ascii="Times New Roman" w:hAnsi="Times New Roman" w:cs="Times New Roman"/>
          <w:sz w:val="24"/>
          <w:szCs w:val="24"/>
        </w:rPr>
        <w:fldChar w:fldCharType="end"/>
      </w:r>
      <w:r w:rsidRPr="00B11DA8">
        <w:rPr>
          <w:rFonts w:ascii="Times New Roman" w:eastAsia="Times New Roman" w:hAnsi="Times New Roman" w:cs="Times New Roman"/>
          <w:spacing w:val="2"/>
          <w:sz w:val="24"/>
          <w:szCs w:val="24"/>
        </w:rPr>
        <w:t xml:space="preserve"> Copper data cable</w:t>
      </w:r>
    </w:p>
    <w:p w:rsidR="00491660" w:rsidRPr="00312AB5" w:rsidRDefault="00491660" w:rsidP="00B11DA8">
      <w:pPr>
        <w:shd w:val="clear" w:color="auto" w:fill="FFFFFF"/>
        <w:rPr>
          <w:rFonts w:ascii="Times New Roman" w:eastAsia="Times New Roman" w:hAnsi="Times New Roman" w:cs="Times New Roman"/>
          <w:color w:val="1F1F1F"/>
          <w:sz w:val="24"/>
          <w:szCs w:val="24"/>
        </w:rPr>
      </w:pPr>
      <w:r w:rsidRPr="00312AB5">
        <w:rPr>
          <w:rFonts w:ascii="Times New Roman" w:eastAsia="Times New Roman" w:hAnsi="Times New Roman" w:cs="Times New Roman"/>
          <w:color w:val="1F1F1F"/>
          <w:sz w:val="24"/>
          <w:szCs w:val="24"/>
        </w:rPr>
        <w:lastRenderedPageBreak/>
        <w:t>Copper cabling is the most common type of data service cabling. It is relatively inexpensive and easy to install. However, copper cabling has a limited bandwidth and can be susceptible to interference.</w:t>
      </w:r>
    </w:p>
    <w:p w:rsidR="00B11DA8" w:rsidRDefault="00491660" w:rsidP="00B11DA8">
      <w:pPr>
        <w:keepNext/>
        <w:jc w:val="center"/>
      </w:pPr>
      <w:r>
        <w:rPr>
          <w:rFonts w:ascii="Times New Roman" w:eastAsia="Times New Roman" w:hAnsi="Times New Roman" w:cs="Times New Roman"/>
          <w:noProof/>
          <w:sz w:val="24"/>
          <w:szCs w:val="24"/>
        </w:rPr>
        <w:drawing>
          <wp:inline distT="0" distB="0" distL="0" distR="0">
            <wp:extent cx="3586413" cy="2333625"/>
            <wp:effectExtent l="19050" t="0" r="0" b="0"/>
            <wp:docPr id="12904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
                    <a:srcRect/>
                    <a:stretch>
                      <a:fillRect/>
                    </a:stretch>
                  </pic:blipFill>
                  <pic:spPr bwMode="auto">
                    <a:xfrm>
                      <a:off x="0" y="0"/>
                      <a:ext cx="3586413" cy="2333625"/>
                    </a:xfrm>
                    <a:prstGeom prst="rect">
                      <a:avLst/>
                    </a:prstGeom>
                    <a:noFill/>
                    <a:ln w="9525">
                      <a:noFill/>
                      <a:miter lim="800000"/>
                      <a:headEnd/>
                      <a:tailEnd/>
                    </a:ln>
                  </pic:spPr>
                </pic:pic>
              </a:graphicData>
            </a:graphic>
          </wp:inline>
        </w:drawing>
      </w:r>
    </w:p>
    <w:p w:rsidR="00491660" w:rsidRPr="00DE09E1" w:rsidRDefault="00B11DA8" w:rsidP="00DE09E1">
      <w:pPr>
        <w:jc w:val="center"/>
        <w:rPr>
          <w:rFonts w:ascii="Times New Roman" w:eastAsia="Times New Roman" w:hAnsi="Times New Roman" w:cs="Times New Roman"/>
          <w:spacing w:val="2"/>
          <w:sz w:val="24"/>
          <w:szCs w:val="24"/>
        </w:rPr>
      </w:pPr>
      <w:r w:rsidRPr="00B11DA8">
        <w:rPr>
          <w:rFonts w:ascii="Times New Roman" w:hAnsi="Times New Roman" w:cs="Times New Roman"/>
          <w:sz w:val="24"/>
          <w:szCs w:val="24"/>
        </w:rPr>
        <w:t xml:space="preserve">Figure 1. </w:t>
      </w:r>
      <w:r w:rsidR="00A74F75" w:rsidRPr="00B11DA8">
        <w:rPr>
          <w:rFonts w:ascii="Times New Roman" w:hAnsi="Times New Roman" w:cs="Times New Roman"/>
          <w:sz w:val="24"/>
          <w:szCs w:val="24"/>
        </w:rPr>
        <w:fldChar w:fldCharType="begin"/>
      </w:r>
      <w:r w:rsidRPr="00B11DA8">
        <w:rPr>
          <w:rFonts w:ascii="Times New Roman" w:hAnsi="Times New Roman" w:cs="Times New Roman"/>
          <w:sz w:val="24"/>
          <w:szCs w:val="24"/>
        </w:rPr>
        <w:instrText xml:space="preserve"> SEQ Figure_1. \* ARABIC </w:instrText>
      </w:r>
      <w:r w:rsidR="00A74F75" w:rsidRPr="00B11DA8">
        <w:rPr>
          <w:rFonts w:ascii="Times New Roman" w:hAnsi="Times New Roman" w:cs="Times New Roman"/>
          <w:sz w:val="24"/>
          <w:szCs w:val="24"/>
        </w:rPr>
        <w:fldChar w:fldCharType="separate"/>
      </w:r>
      <w:r w:rsidR="00B6353A">
        <w:rPr>
          <w:rFonts w:ascii="Times New Roman" w:hAnsi="Times New Roman" w:cs="Times New Roman"/>
          <w:noProof/>
          <w:sz w:val="24"/>
          <w:szCs w:val="24"/>
        </w:rPr>
        <w:t>3</w:t>
      </w:r>
      <w:r w:rsidR="00A74F75" w:rsidRPr="00B11DA8">
        <w:rPr>
          <w:rFonts w:ascii="Times New Roman" w:hAnsi="Times New Roman" w:cs="Times New Roman"/>
          <w:sz w:val="24"/>
          <w:szCs w:val="24"/>
        </w:rPr>
        <w:fldChar w:fldCharType="end"/>
      </w:r>
      <w:r w:rsidRPr="00B11DA8">
        <w:rPr>
          <w:rFonts w:ascii="Times New Roman" w:eastAsia="Times New Roman" w:hAnsi="Times New Roman" w:cs="Times New Roman"/>
          <w:spacing w:val="2"/>
          <w:sz w:val="24"/>
          <w:szCs w:val="24"/>
        </w:rPr>
        <w:t xml:space="preserve"> Fiber optic data cable</w:t>
      </w:r>
    </w:p>
    <w:p w:rsidR="00491660" w:rsidRPr="00491660" w:rsidRDefault="00491660" w:rsidP="00B11DA8">
      <w:pPr>
        <w:shd w:val="clear" w:color="auto" w:fill="FFFFFF"/>
        <w:rPr>
          <w:rFonts w:ascii="Times New Roman" w:eastAsia="Times New Roman" w:hAnsi="Times New Roman" w:cs="Times New Roman"/>
          <w:color w:val="1F1F1F"/>
          <w:sz w:val="24"/>
          <w:szCs w:val="24"/>
        </w:rPr>
      </w:pPr>
      <w:r w:rsidRPr="00491660">
        <w:rPr>
          <w:rFonts w:ascii="Times New Roman" w:eastAsia="Times New Roman" w:hAnsi="Times New Roman" w:cs="Times New Roman"/>
          <w:color w:val="1F1F1F"/>
          <w:sz w:val="24"/>
          <w:szCs w:val="24"/>
        </w:rPr>
        <w:t>Fiber optic cabling is a newer type of data service cabling that offers much faster speeds and bandwidth than copper cabling. However, fiber optic cabling is more expensive and difficult to install.</w:t>
      </w:r>
    </w:p>
    <w:p w:rsidR="00491660" w:rsidRDefault="00491660" w:rsidP="00B11DA8">
      <w:pPr>
        <w:shd w:val="clear" w:color="auto" w:fill="FFFFFF"/>
        <w:rPr>
          <w:rFonts w:ascii="Times New Roman" w:eastAsia="Times New Roman" w:hAnsi="Times New Roman" w:cs="Times New Roman"/>
          <w:color w:val="1F1F1F"/>
          <w:sz w:val="24"/>
          <w:szCs w:val="24"/>
        </w:rPr>
      </w:pPr>
      <w:r w:rsidRPr="00491660">
        <w:rPr>
          <w:rFonts w:ascii="Times New Roman" w:eastAsia="Times New Roman" w:hAnsi="Times New Roman" w:cs="Times New Roman"/>
          <w:color w:val="1F1F1F"/>
          <w:sz w:val="24"/>
          <w:szCs w:val="24"/>
        </w:rPr>
        <w:t>The type of data service cabling that you need will depend on your specific needs and requirements. If you need a high-speed and reliable network, then fiber optic cabling is the best option. However, if you are on a budget or need to install the cabling yourself, then copper</w:t>
      </w:r>
      <w:r>
        <w:rPr>
          <w:rFonts w:ascii="Times New Roman" w:eastAsia="Times New Roman" w:hAnsi="Times New Roman" w:cs="Times New Roman"/>
          <w:color w:val="1F1F1F"/>
          <w:sz w:val="24"/>
          <w:szCs w:val="24"/>
        </w:rPr>
        <w:t xml:space="preserve"> cabling may be a better choice.</w:t>
      </w:r>
    </w:p>
    <w:p w:rsidR="00B11DA8" w:rsidRPr="00F66B11" w:rsidRDefault="00B11DA8" w:rsidP="00B11DA8">
      <w:pPr>
        <w:shd w:val="clear" w:color="auto" w:fill="FFFFFF"/>
        <w:jc w:val="left"/>
        <w:rPr>
          <w:rFonts w:ascii="Times New Roman" w:eastAsia="Times New Roman" w:hAnsi="Times New Roman" w:cs="Times New Roman"/>
          <w:color w:val="1F1F1F"/>
          <w:sz w:val="24"/>
          <w:szCs w:val="24"/>
        </w:rPr>
      </w:pPr>
      <w:r w:rsidRPr="00F66B11">
        <w:rPr>
          <w:rFonts w:ascii="Times New Roman" w:eastAsia="Times New Roman" w:hAnsi="Times New Roman" w:cs="Times New Roman"/>
          <w:color w:val="1F1F1F"/>
          <w:sz w:val="24"/>
          <w:szCs w:val="24"/>
        </w:rPr>
        <w:t>Here are some of the benefits of using data service cabling:</w:t>
      </w:r>
    </w:p>
    <w:p w:rsidR="00B11DA8" w:rsidRPr="00F66B11" w:rsidRDefault="00B11DA8" w:rsidP="00DB36A9">
      <w:pPr>
        <w:numPr>
          <w:ilvl w:val="0"/>
          <w:numId w:val="90"/>
        </w:numPr>
        <w:shd w:val="clear" w:color="auto" w:fill="FFFFFF"/>
        <w:jc w:val="left"/>
        <w:rPr>
          <w:rFonts w:ascii="Times New Roman" w:eastAsia="Times New Roman" w:hAnsi="Times New Roman" w:cs="Times New Roman"/>
          <w:color w:val="1F1F1F"/>
          <w:sz w:val="24"/>
          <w:szCs w:val="24"/>
        </w:rPr>
      </w:pPr>
      <w:r w:rsidRPr="00F66B11">
        <w:rPr>
          <w:rFonts w:ascii="Times New Roman" w:eastAsia="Times New Roman" w:hAnsi="Times New Roman" w:cs="Times New Roman"/>
          <w:color w:val="1F1F1F"/>
          <w:sz w:val="24"/>
          <w:szCs w:val="24"/>
        </w:rPr>
        <w:t>Speed: Data service cabling can provide very fast speeds, especially when using fiber optic cabling.</w:t>
      </w:r>
    </w:p>
    <w:p w:rsidR="00B11DA8" w:rsidRPr="00F66B11" w:rsidRDefault="00B11DA8" w:rsidP="00DB36A9">
      <w:pPr>
        <w:numPr>
          <w:ilvl w:val="0"/>
          <w:numId w:val="90"/>
        </w:numPr>
        <w:shd w:val="clear" w:color="auto" w:fill="FFFFFF"/>
        <w:spacing w:before="100" w:beforeAutospacing="1" w:after="150"/>
        <w:jc w:val="left"/>
        <w:rPr>
          <w:rFonts w:ascii="Times New Roman" w:eastAsia="Times New Roman" w:hAnsi="Times New Roman" w:cs="Times New Roman"/>
          <w:color w:val="1F1F1F"/>
          <w:sz w:val="24"/>
          <w:szCs w:val="24"/>
        </w:rPr>
      </w:pPr>
      <w:r w:rsidRPr="00F66B11">
        <w:rPr>
          <w:rFonts w:ascii="Times New Roman" w:eastAsia="Times New Roman" w:hAnsi="Times New Roman" w:cs="Times New Roman"/>
          <w:color w:val="1F1F1F"/>
          <w:sz w:val="24"/>
          <w:szCs w:val="24"/>
        </w:rPr>
        <w:t>Reliability: Data service cabling is very reliable and can provide a consistent connection to your network and the internet.</w:t>
      </w:r>
    </w:p>
    <w:p w:rsidR="00B11DA8" w:rsidRPr="00F66B11" w:rsidRDefault="00B11DA8" w:rsidP="00DB36A9">
      <w:pPr>
        <w:numPr>
          <w:ilvl w:val="0"/>
          <w:numId w:val="90"/>
        </w:numPr>
        <w:shd w:val="clear" w:color="auto" w:fill="FFFFFF"/>
        <w:spacing w:before="100" w:beforeAutospacing="1" w:after="150"/>
        <w:jc w:val="left"/>
        <w:rPr>
          <w:rFonts w:ascii="Times New Roman" w:eastAsia="Times New Roman" w:hAnsi="Times New Roman" w:cs="Times New Roman"/>
          <w:color w:val="1F1F1F"/>
          <w:sz w:val="24"/>
          <w:szCs w:val="24"/>
        </w:rPr>
      </w:pPr>
      <w:r w:rsidRPr="00F66B11">
        <w:rPr>
          <w:rFonts w:ascii="Times New Roman" w:eastAsia="Times New Roman" w:hAnsi="Times New Roman" w:cs="Times New Roman"/>
          <w:color w:val="1F1F1F"/>
          <w:sz w:val="24"/>
          <w:szCs w:val="24"/>
        </w:rPr>
        <w:t>Scalability: Data service cabling is scalable to meet the needs of your growing business.</w:t>
      </w:r>
    </w:p>
    <w:p w:rsidR="00B11DA8" w:rsidRPr="00F66B11" w:rsidRDefault="00B11DA8" w:rsidP="00DB36A9">
      <w:pPr>
        <w:numPr>
          <w:ilvl w:val="0"/>
          <w:numId w:val="90"/>
        </w:numPr>
        <w:shd w:val="clear" w:color="auto" w:fill="FFFFFF"/>
        <w:spacing w:before="100" w:beforeAutospacing="1" w:after="150"/>
        <w:jc w:val="left"/>
        <w:rPr>
          <w:rFonts w:ascii="Times New Roman" w:eastAsia="Times New Roman" w:hAnsi="Times New Roman" w:cs="Times New Roman"/>
          <w:color w:val="1F1F1F"/>
          <w:sz w:val="24"/>
          <w:szCs w:val="24"/>
        </w:rPr>
      </w:pPr>
      <w:r w:rsidRPr="00F66B11">
        <w:rPr>
          <w:rFonts w:ascii="Times New Roman" w:eastAsia="Times New Roman" w:hAnsi="Times New Roman" w:cs="Times New Roman"/>
          <w:color w:val="1F1F1F"/>
          <w:sz w:val="24"/>
          <w:szCs w:val="24"/>
        </w:rPr>
        <w:lastRenderedPageBreak/>
        <w:t>Security: Data service cabling can help to improve the security of your network by making it more difficult for unauthorized users to access your data.</w:t>
      </w:r>
    </w:p>
    <w:p w:rsidR="00B11DA8" w:rsidRPr="00F66B11" w:rsidRDefault="00B11DA8" w:rsidP="00B11DA8">
      <w:pPr>
        <w:shd w:val="clear" w:color="auto" w:fill="FFFFFF"/>
        <w:jc w:val="left"/>
        <w:rPr>
          <w:rFonts w:ascii="Times New Roman" w:eastAsia="Times New Roman" w:hAnsi="Times New Roman" w:cs="Times New Roman"/>
          <w:color w:val="1F1F1F"/>
          <w:sz w:val="24"/>
          <w:szCs w:val="24"/>
        </w:rPr>
      </w:pPr>
      <w:r w:rsidRPr="00F66B11">
        <w:rPr>
          <w:rFonts w:ascii="Times New Roman" w:eastAsia="Times New Roman" w:hAnsi="Times New Roman" w:cs="Times New Roman"/>
          <w:color w:val="1F1F1F"/>
          <w:sz w:val="24"/>
          <w:szCs w:val="24"/>
        </w:rPr>
        <w:t>If you are considering using data service cabling, it is important to have a qualified professional design and install the cabling system. This will ensure that the system is installed correctly and that it meets your specific needs.</w:t>
      </w:r>
    </w:p>
    <w:p w:rsidR="00B11DA8" w:rsidRPr="00F66B11" w:rsidRDefault="00B11DA8" w:rsidP="00B11DA8">
      <w:pPr>
        <w:shd w:val="clear" w:color="auto" w:fill="FFFFFF"/>
        <w:jc w:val="left"/>
        <w:rPr>
          <w:rFonts w:ascii="Times New Roman" w:eastAsia="Times New Roman" w:hAnsi="Times New Roman" w:cs="Times New Roman"/>
          <w:color w:val="1F1F1F"/>
          <w:sz w:val="24"/>
          <w:szCs w:val="24"/>
        </w:rPr>
      </w:pPr>
      <w:r w:rsidRPr="00F66B11">
        <w:rPr>
          <w:rFonts w:ascii="Times New Roman" w:eastAsia="Times New Roman" w:hAnsi="Times New Roman" w:cs="Times New Roman"/>
          <w:color w:val="1F1F1F"/>
          <w:sz w:val="24"/>
          <w:szCs w:val="24"/>
        </w:rPr>
        <w:t>Here are some tips for choosing and installing data service cabling:</w:t>
      </w:r>
    </w:p>
    <w:p w:rsidR="00B11DA8" w:rsidRPr="00F66B11" w:rsidRDefault="00B11DA8" w:rsidP="00DB36A9">
      <w:pPr>
        <w:pStyle w:val="ListParagraph"/>
        <w:numPr>
          <w:ilvl w:val="0"/>
          <w:numId w:val="91"/>
        </w:numPr>
        <w:shd w:val="clear" w:color="auto" w:fill="FFFFFF"/>
        <w:spacing w:before="0" w:after="150"/>
        <w:jc w:val="left"/>
        <w:rPr>
          <w:rFonts w:ascii="Times New Roman" w:eastAsia="Times New Roman" w:hAnsi="Times New Roman" w:cs="Times New Roman"/>
          <w:color w:val="1F1F1F"/>
          <w:sz w:val="24"/>
          <w:szCs w:val="24"/>
        </w:rPr>
      </w:pPr>
      <w:r w:rsidRPr="00F66B11">
        <w:rPr>
          <w:rFonts w:ascii="Times New Roman" w:eastAsia="Times New Roman" w:hAnsi="Times New Roman" w:cs="Times New Roman"/>
          <w:color w:val="1F1F1F"/>
          <w:sz w:val="24"/>
          <w:szCs w:val="24"/>
        </w:rPr>
        <w:t>Choose the right type of cabling for your needs. If you need a high-speed and reliable network, then fiber optic cabling is the best option. However, if you are on a budget or need to install the cabling yourself, then copper cabling may be a better choice.</w:t>
      </w:r>
    </w:p>
    <w:p w:rsidR="00B11DA8" w:rsidRPr="00F66B11" w:rsidRDefault="00B11DA8" w:rsidP="00DB36A9">
      <w:pPr>
        <w:pStyle w:val="ListParagraph"/>
        <w:numPr>
          <w:ilvl w:val="0"/>
          <w:numId w:val="91"/>
        </w:numPr>
        <w:shd w:val="clear" w:color="auto" w:fill="FFFFFF"/>
        <w:spacing w:before="100" w:beforeAutospacing="1" w:after="150"/>
        <w:jc w:val="left"/>
        <w:rPr>
          <w:rFonts w:ascii="Times New Roman" w:eastAsia="Times New Roman" w:hAnsi="Times New Roman" w:cs="Times New Roman"/>
          <w:color w:val="1F1F1F"/>
          <w:sz w:val="24"/>
          <w:szCs w:val="24"/>
        </w:rPr>
      </w:pPr>
      <w:r w:rsidRPr="00F66B11">
        <w:rPr>
          <w:rFonts w:ascii="Times New Roman" w:eastAsia="Times New Roman" w:hAnsi="Times New Roman" w:cs="Times New Roman"/>
          <w:color w:val="1F1F1F"/>
          <w:sz w:val="24"/>
          <w:szCs w:val="24"/>
        </w:rPr>
        <w:t>Have a qualified professional design and install the cabling system. This will ensure that the system is installed correctly and that it meets your specific needs.</w:t>
      </w:r>
    </w:p>
    <w:p w:rsidR="00B11DA8" w:rsidRPr="00F66B11" w:rsidRDefault="00B11DA8" w:rsidP="00DB36A9">
      <w:pPr>
        <w:pStyle w:val="ListParagraph"/>
        <w:numPr>
          <w:ilvl w:val="0"/>
          <w:numId w:val="91"/>
        </w:numPr>
        <w:shd w:val="clear" w:color="auto" w:fill="FFFFFF"/>
        <w:spacing w:before="100" w:beforeAutospacing="1" w:after="150"/>
        <w:jc w:val="left"/>
        <w:rPr>
          <w:rFonts w:ascii="Times New Roman" w:eastAsia="Times New Roman" w:hAnsi="Times New Roman" w:cs="Times New Roman"/>
          <w:color w:val="1F1F1F"/>
          <w:sz w:val="24"/>
          <w:szCs w:val="24"/>
        </w:rPr>
      </w:pPr>
      <w:r w:rsidRPr="00F66B11">
        <w:rPr>
          <w:rFonts w:ascii="Times New Roman" w:eastAsia="Times New Roman" w:hAnsi="Times New Roman" w:cs="Times New Roman"/>
          <w:color w:val="1F1F1F"/>
          <w:sz w:val="24"/>
          <w:szCs w:val="24"/>
        </w:rPr>
        <w:t>Test the cabling system after it is installed to make sure that it is working properly.</w:t>
      </w:r>
    </w:p>
    <w:p w:rsidR="00B11DA8" w:rsidRPr="00F66B11" w:rsidRDefault="00B11DA8" w:rsidP="00DB36A9">
      <w:pPr>
        <w:pStyle w:val="ListParagraph"/>
        <w:numPr>
          <w:ilvl w:val="0"/>
          <w:numId w:val="91"/>
        </w:numPr>
        <w:shd w:val="clear" w:color="auto" w:fill="FFFFFF"/>
        <w:spacing w:before="100" w:beforeAutospacing="1" w:after="150"/>
        <w:jc w:val="left"/>
        <w:rPr>
          <w:rFonts w:ascii="Times New Roman" w:eastAsia="Times New Roman" w:hAnsi="Times New Roman" w:cs="Times New Roman"/>
          <w:color w:val="1F1F1F"/>
          <w:sz w:val="24"/>
          <w:szCs w:val="24"/>
        </w:rPr>
      </w:pPr>
      <w:r w:rsidRPr="00F66B11">
        <w:rPr>
          <w:rFonts w:ascii="Times New Roman" w:eastAsia="Times New Roman" w:hAnsi="Times New Roman" w:cs="Times New Roman"/>
          <w:color w:val="1F1F1F"/>
          <w:sz w:val="24"/>
          <w:szCs w:val="24"/>
        </w:rPr>
        <w:t>Label the cabling so that it is easy to identify and troubleshoot.</w:t>
      </w:r>
    </w:p>
    <w:p w:rsidR="00B11DA8" w:rsidRPr="009E4971" w:rsidRDefault="00B11DA8" w:rsidP="00DB36A9">
      <w:pPr>
        <w:pStyle w:val="ListParagraph"/>
        <w:numPr>
          <w:ilvl w:val="0"/>
          <w:numId w:val="91"/>
        </w:numPr>
        <w:shd w:val="clear" w:color="auto" w:fill="FFFFFF"/>
        <w:spacing w:before="100" w:beforeAutospacing="1" w:after="150"/>
        <w:jc w:val="left"/>
        <w:rPr>
          <w:rFonts w:ascii="Times New Roman" w:eastAsia="Times New Roman" w:hAnsi="Times New Roman" w:cs="Times New Roman"/>
          <w:color w:val="1F1F1F"/>
          <w:sz w:val="24"/>
          <w:szCs w:val="24"/>
        </w:rPr>
      </w:pPr>
      <w:r w:rsidRPr="00F66B11">
        <w:rPr>
          <w:rFonts w:ascii="Times New Roman" w:eastAsia="Times New Roman" w:hAnsi="Times New Roman" w:cs="Times New Roman"/>
          <w:color w:val="1F1F1F"/>
          <w:sz w:val="24"/>
          <w:szCs w:val="24"/>
        </w:rPr>
        <w:t>Document the cabling system so that you can easily make changes or repairs in the future.</w:t>
      </w:r>
    </w:p>
    <w:p w:rsidR="000D567D" w:rsidRPr="008950B7" w:rsidRDefault="000D567D" w:rsidP="000D567D">
      <w:pPr>
        <w:rPr>
          <w:rFonts w:ascii="Times New Roman" w:hAnsi="Times New Roman" w:cs="Times New Roman"/>
          <w:b/>
          <w:color w:val="231F20"/>
          <w:sz w:val="24"/>
          <w:szCs w:val="24"/>
        </w:rPr>
      </w:pPr>
      <w:r w:rsidRPr="008950B7">
        <w:rPr>
          <w:rFonts w:ascii="Times New Roman" w:hAnsi="Times New Roman" w:cs="Times New Roman"/>
          <w:b/>
          <w:color w:val="231F20"/>
          <w:sz w:val="24"/>
          <w:szCs w:val="24"/>
        </w:rPr>
        <w:t>Cabling System Documentation</w:t>
      </w:r>
    </w:p>
    <w:p w:rsidR="000D567D" w:rsidRDefault="000D567D" w:rsidP="000D567D">
      <w:pPr>
        <w:rPr>
          <w:rFonts w:ascii="Times New Roman" w:hAnsi="Times New Roman" w:cs="Times New Roman"/>
          <w:color w:val="231F20"/>
          <w:sz w:val="24"/>
          <w:szCs w:val="24"/>
        </w:rPr>
      </w:pPr>
      <w:r w:rsidRPr="00895A9C">
        <w:rPr>
          <w:rFonts w:ascii="Times New Roman" w:hAnsi="Times New Roman" w:cs="Times New Roman"/>
          <w:color w:val="231F20"/>
          <w:sz w:val="24"/>
          <w:szCs w:val="24"/>
        </w:rPr>
        <w:t>The most often overlooked item during cable installation is the documentation of the new cabling system. Cabling system documentation includes information about what components make up a cabling system, how it is put together, and where to find individual cables.</w:t>
      </w:r>
    </w:p>
    <w:p w:rsidR="000D567D" w:rsidRPr="00895A9C" w:rsidRDefault="000D567D" w:rsidP="000D567D">
      <w:pPr>
        <w:rPr>
          <w:rFonts w:ascii="Times New Roman" w:hAnsi="Times New Roman" w:cs="Times New Roman"/>
          <w:color w:val="231F20"/>
          <w:sz w:val="24"/>
          <w:szCs w:val="24"/>
        </w:rPr>
      </w:pPr>
      <w:r w:rsidRPr="00895A9C">
        <w:rPr>
          <w:rFonts w:ascii="Times New Roman" w:hAnsi="Times New Roman" w:cs="Times New Roman"/>
          <w:color w:val="231F20"/>
          <w:sz w:val="24"/>
          <w:szCs w:val="24"/>
        </w:rPr>
        <w:t>This information is compiled in a set of documents that can be referred to by the network administrator or cabling installer any time moves, adds, or changes need to be made to the cabling system.</w:t>
      </w:r>
    </w:p>
    <w:p w:rsidR="000D567D" w:rsidRDefault="000D567D" w:rsidP="000D567D">
      <w:pPr>
        <w:rPr>
          <w:rFonts w:ascii="Times New Roman" w:hAnsi="Times New Roman" w:cs="Times New Roman"/>
          <w:color w:val="231F20"/>
          <w:sz w:val="24"/>
          <w:szCs w:val="24"/>
        </w:rPr>
      </w:pPr>
      <w:r w:rsidRPr="00895A9C">
        <w:rPr>
          <w:rFonts w:ascii="Times New Roman" w:hAnsi="Times New Roman" w:cs="Times New Roman"/>
          <w:color w:val="231F20"/>
          <w:sz w:val="24"/>
          <w:szCs w:val="24"/>
        </w:rPr>
        <w:t xml:space="preserve">The most useful piece of cabling system documentation is the </w:t>
      </w:r>
      <w:r w:rsidRPr="00895A9C">
        <w:rPr>
          <w:rFonts w:ascii="Times New Roman" w:hAnsi="Times New Roman" w:cs="Times New Roman"/>
          <w:i/>
          <w:iCs/>
          <w:color w:val="231F20"/>
          <w:sz w:val="24"/>
          <w:szCs w:val="24"/>
        </w:rPr>
        <w:t>cabling map</w:t>
      </w:r>
      <w:r w:rsidRPr="00895A9C">
        <w:rPr>
          <w:rFonts w:ascii="Times New Roman" w:hAnsi="Times New Roman" w:cs="Times New Roman"/>
          <w:color w:val="231F20"/>
          <w:sz w:val="24"/>
          <w:szCs w:val="24"/>
        </w:rPr>
        <w:t xml:space="preserve">. Just as its name implies, a cabling map indicates where every cable starts and ends. It also indicates approximately where each cable runs. Additionally, a cabling map can indicate the location of workstations, segments, hubs, routers, closets, and other cabling devices. To make an efficient cabling map, you need to have specific numbers for </w:t>
      </w:r>
      <w:r w:rsidRPr="00895A9C">
        <w:rPr>
          <w:rFonts w:ascii="Times New Roman" w:hAnsi="Times New Roman" w:cs="Times New Roman"/>
          <w:i/>
          <w:iCs/>
          <w:color w:val="231F20"/>
          <w:sz w:val="24"/>
          <w:szCs w:val="24"/>
        </w:rPr>
        <w:t xml:space="preserve">all </w:t>
      </w:r>
      <w:r w:rsidRPr="00895A9C">
        <w:rPr>
          <w:rFonts w:ascii="Times New Roman" w:hAnsi="Times New Roman" w:cs="Times New Roman"/>
          <w:color w:val="231F20"/>
          <w:sz w:val="24"/>
          <w:szCs w:val="24"/>
        </w:rPr>
        <w:t xml:space="preserve">parts of your cabling system. </w:t>
      </w:r>
    </w:p>
    <w:p w:rsidR="000D567D" w:rsidRPr="003B2AFB" w:rsidRDefault="000D567D" w:rsidP="000D567D">
      <w:pPr>
        <w:rPr>
          <w:rFonts w:ascii="Times New Roman" w:hAnsi="Times New Roman"/>
          <w:color w:val="231F20"/>
          <w:sz w:val="24"/>
          <w:szCs w:val="24"/>
        </w:rPr>
      </w:pPr>
      <w:r w:rsidRPr="003B2AFB">
        <w:rPr>
          <w:rFonts w:ascii="Times New Roman" w:hAnsi="Times New Roman"/>
          <w:color w:val="231F20"/>
          <w:sz w:val="24"/>
          <w:szCs w:val="24"/>
        </w:rPr>
        <w:lastRenderedPageBreak/>
        <w:t>For example, a single cable run from a cabling closet to wall plate should have the same number</w:t>
      </w:r>
      <w:r>
        <w:rPr>
          <w:rFonts w:ascii="Times New Roman" w:hAnsi="Times New Roman"/>
          <w:color w:val="231F20"/>
          <w:sz w:val="24"/>
          <w:szCs w:val="24"/>
        </w:rPr>
        <w:t>:</w:t>
      </w:r>
    </w:p>
    <w:p w:rsidR="000D567D" w:rsidRPr="003B2AFB" w:rsidRDefault="000D567D" w:rsidP="00DB36A9">
      <w:pPr>
        <w:pStyle w:val="ListParagraph"/>
        <w:numPr>
          <w:ilvl w:val="0"/>
          <w:numId w:val="97"/>
        </w:numPr>
        <w:spacing w:before="0" w:after="200"/>
        <w:rPr>
          <w:rFonts w:ascii="Times New Roman" w:hAnsi="Times New Roman"/>
          <w:color w:val="231F20"/>
          <w:sz w:val="24"/>
          <w:szCs w:val="24"/>
        </w:rPr>
      </w:pPr>
      <w:r w:rsidRPr="003B2AFB">
        <w:rPr>
          <w:rFonts w:ascii="Times New Roman" w:hAnsi="Times New Roman"/>
          <w:color w:val="231F20"/>
          <w:sz w:val="24"/>
          <w:szCs w:val="24"/>
        </w:rPr>
        <w:t xml:space="preserve">on the patch panel port, </w:t>
      </w:r>
    </w:p>
    <w:p w:rsidR="000D567D" w:rsidRPr="003B2AFB" w:rsidRDefault="000D567D" w:rsidP="00DB36A9">
      <w:pPr>
        <w:pStyle w:val="ListParagraph"/>
        <w:numPr>
          <w:ilvl w:val="0"/>
          <w:numId w:val="97"/>
        </w:numPr>
        <w:spacing w:before="0" w:after="200"/>
        <w:rPr>
          <w:rFonts w:ascii="Times New Roman" w:hAnsi="Times New Roman"/>
          <w:color w:val="231F20"/>
          <w:sz w:val="24"/>
          <w:szCs w:val="24"/>
        </w:rPr>
      </w:pPr>
      <w:r w:rsidRPr="003B2AFB">
        <w:rPr>
          <w:rFonts w:ascii="Times New Roman" w:hAnsi="Times New Roman"/>
          <w:color w:val="231F20"/>
          <w:sz w:val="24"/>
          <w:szCs w:val="24"/>
        </w:rPr>
        <w:t xml:space="preserve">patch cable, </w:t>
      </w:r>
    </w:p>
    <w:p w:rsidR="000D567D" w:rsidRPr="003B2AFB" w:rsidRDefault="000D567D" w:rsidP="00DB36A9">
      <w:pPr>
        <w:pStyle w:val="ListParagraph"/>
        <w:numPr>
          <w:ilvl w:val="0"/>
          <w:numId w:val="97"/>
        </w:numPr>
        <w:spacing w:before="0" w:after="200"/>
        <w:rPr>
          <w:rFonts w:ascii="Times New Roman" w:hAnsi="Times New Roman"/>
          <w:color w:val="231F20"/>
          <w:sz w:val="24"/>
          <w:szCs w:val="24"/>
        </w:rPr>
      </w:pPr>
      <w:r w:rsidRPr="003B2AFB">
        <w:rPr>
          <w:rFonts w:ascii="Times New Roman" w:hAnsi="Times New Roman"/>
          <w:color w:val="231F20"/>
          <w:sz w:val="24"/>
          <w:szCs w:val="24"/>
        </w:rPr>
        <w:t xml:space="preserve">wall cable, and </w:t>
      </w:r>
    </w:p>
    <w:p w:rsidR="000D567D" w:rsidRPr="003B2AFB" w:rsidRDefault="000D567D" w:rsidP="00DB36A9">
      <w:pPr>
        <w:pStyle w:val="ListParagraph"/>
        <w:numPr>
          <w:ilvl w:val="0"/>
          <w:numId w:val="97"/>
        </w:numPr>
        <w:spacing w:before="0" w:after="200"/>
        <w:rPr>
          <w:rFonts w:ascii="Times New Roman" w:hAnsi="Times New Roman"/>
          <w:color w:val="000000"/>
          <w:sz w:val="24"/>
          <w:szCs w:val="24"/>
        </w:rPr>
      </w:pPr>
      <w:r w:rsidRPr="003B2AFB">
        <w:rPr>
          <w:rFonts w:ascii="Times New Roman" w:hAnsi="Times New Roman"/>
          <w:color w:val="231F20"/>
          <w:sz w:val="24"/>
          <w:szCs w:val="24"/>
        </w:rPr>
        <w:t xml:space="preserve">Wall plate. </w:t>
      </w:r>
    </w:p>
    <w:p w:rsidR="000D567D" w:rsidRDefault="000D567D" w:rsidP="000D567D">
      <w:pPr>
        <w:ind w:left="360"/>
        <w:rPr>
          <w:rFonts w:ascii="Times New Roman" w:hAnsi="Times New Roman"/>
          <w:color w:val="231F20"/>
          <w:sz w:val="24"/>
          <w:szCs w:val="24"/>
        </w:rPr>
      </w:pPr>
      <w:r w:rsidRPr="003B2AFB">
        <w:rPr>
          <w:rFonts w:ascii="Times New Roman" w:hAnsi="Times New Roman"/>
          <w:color w:val="231F20"/>
          <w:sz w:val="24"/>
          <w:szCs w:val="24"/>
        </w:rPr>
        <w:t>This way, you can refer to a specific run of cable at any point in the system, and you can put numbers on the cabling map to refer to each individual cable run.</w:t>
      </w:r>
    </w:p>
    <w:p w:rsidR="00580081" w:rsidRPr="00B40761" w:rsidRDefault="00580081" w:rsidP="00580081">
      <w:pPr>
        <w:rPr>
          <w:rFonts w:ascii="Times New Roman" w:hAnsi="Times New Roman" w:cs="Times New Roman"/>
          <w:sz w:val="24"/>
          <w:szCs w:val="24"/>
        </w:rPr>
      </w:pPr>
      <w:r w:rsidRPr="00B40761">
        <w:rPr>
          <w:rFonts w:ascii="Times New Roman" w:hAnsi="Times New Roman"/>
          <w:i/>
          <w:iCs/>
          <w:sz w:val="24"/>
        </w:rPr>
        <w:t xml:space="preserve">Wire mapping </w:t>
      </w:r>
      <w:r w:rsidRPr="00B40761">
        <w:rPr>
          <w:rFonts w:ascii="Times New Roman" w:hAnsi="Times New Roman"/>
          <w:sz w:val="24"/>
        </w:rPr>
        <w:t xml:space="preserve">is the most basic and obvious test for any twisted-pair cable installation. For twisted-pair cables, you must test each cable run to make sure that the individual wires within the cable are connected properly; you can select either the T568-A or T568-B pin out configurations for a twisted-pair installation. Because all of the pairs are wired straight through and the difference between the two configurations is minimal, there is no functional difference between them. However, you should select one pin out and stick to it throughout your entire installation. This way you can perform end-to-end tests as needed without being confused by mixed wire-pair colors. A perfunctory wire-mapping test can be performed visually by simply checking the pin outs at both ends of the cable. However, problems can occur that are not visible to the naked eye. A proper wire-mapping tester can detect any of the following faults: </w:t>
      </w:r>
      <w:r w:rsidRPr="00B40761">
        <w:rPr>
          <w:rFonts w:ascii="Times New Roman" w:hAnsi="Times New Roman"/>
          <w:bCs/>
          <w:sz w:val="24"/>
        </w:rPr>
        <w:t>Open pair</w:t>
      </w:r>
      <w:r w:rsidRPr="00B40761">
        <w:rPr>
          <w:rFonts w:ascii="Times New Roman" w:hAnsi="Times New Roman"/>
          <w:sz w:val="24"/>
        </w:rPr>
        <w:t xml:space="preserve"> occurs when one or more of the conductors in the pair are not connected to a pin at one or the other end. In other words, the electrical continuity of the conductor is interrupted. This can occur if the conductor has been physically broken, or because of incomplete or improper punch down on the IDC connector. </w:t>
      </w:r>
    </w:p>
    <w:p w:rsidR="00580081" w:rsidRPr="00B40761" w:rsidRDefault="00580081" w:rsidP="00580081">
      <w:pPr>
        <w:rPr>
          <w:rFonts w:ascii="Times New Roman" w:hAnsi="Times New Roman" w:cs="Times New Roman"/>
          <w:bCs/>
          <w:sz w:val="24"/>
        </w:rPr>
      </w:pPr>
      <w:r w:rsidRPr="00B40761">
        <w:rPr>
          <w:rFonts w:ascii="Times New Roman" w:hAnsi="Times New Roman" w:cs="Times New Roman"/>
          <w:b/>
          <w:bCs/>
          <w:sz w:val="24"/>
        </w:rPr>
        <w:t>Shorted pair</w:t>
      </w:r>
      <w:r w:rsidRPr="00B40761">
        <w:rPr>
          <w:rFonts w:ascii="Times New Roman" w:hAnsi="Times New Roman" w:cs="Times New Roman"/>
          <w:bCs/>
          <w:sz w:val="24"/>
        </w:rPr>
        <w:t xml:space="preserve">: </w:t>
      </w:r>
      <w:r w:rsidRPr="00B40761">
        <w:rPr>
          <w:rFonts w:ascii="Times New Roman" w:hAnsi="Times New Roman" w:cs="Times New Roman"/>
          <w:sz w:val="24"/>
        </w:rPr>
        <w:t>A short occurs when the conductors of a wire pair are connected to each other at any location in the cable.</w:t>
      </w:r>
    </w:p>
    <w:p w:rsidR="00580081" w:rsidRPr="00B40761" w:rsidRDefault="00580081" w:rsidP="00580081">
      <w:pPr>
        <w:rPr>
          <w:rFonts w:ascii="Times New Roman" w:hAnsi="Times New Roman" w:cs="Times New Roman"/>
        </w:rPr>
      </w:pPr>
      <w:r w:rsidRPr="00B40761">
        <w:rPr>
          <w:rFonts w:ascii="Times New Roman" w:hAnsi="Times New Roman" w:cs="Times New Roman"/>
          <w:b/>
          <w:bCs/>
        </w:rPr>
        <w:t>Short between pairs</w:t>
      </w:r>
      <w:r w:rsidRPr="00B40761">
        <w:rPr>
          <w:rFonts w:ascii="Times New Roman" w:hAnsi="Times New Roman" w:cs="Times New Roman"/>
          <w:bCs/>
        </w:rPr>
        <w:t xml:space="preserve">: </w:t>
      </w:r>
      <w:r w:rsidRPr="00B40761">
        <w:rPr>
          <w:rFonts w:ascii="Times New Roman" w:hAnsi="Times New Roman" w:cs="Times New Roman"/>
        </w:rPr>
        <w:t>A short between pairs occurs when the conductors of two wires in different pairs are connected at any location in the cable.</w:t>
      </w:r>
    </w:p>
    <w:p w:rsidR="00580081" w:rsidRPr="00B40761" w:rsidRDefault="00580081" w:rsidP="00580081">
      <w:pPr>
        <w:rPr>
          <w:rFonts w:ascii="Times New Roman" w:hAnsi="Times New Roman" w:cs="Times New Roman"/>
        </w:rPr>
      </w:pPr>
      <w:r w:rsidRPr="00B40761">
        <w:rPr>
          <w:rFonts w:ascii="Times New Roman" w:hAnsi="Times New Roman" w:cs="Times New Roman"/>
          <w:b/>
          <w:bCs/>
        </w:rPr>
        <w:t>Reversed pair:</w:t>
      </w:r>
      <w:r w:rsidRPr="00B40761">
        <w:rPr>
          <w:rFonts w:ascii="Times New Roman" w:hAnsi="Times New Roman" w:cs="Times New Roman"/>
        </w:rPr>
        <w:t xml:space="preserve"> A reversed pair (sometimes called a </w:t>
      </w:r>
      <w:r w:rsidRPr="00B40761">
        <w:rPr>
          <w:rFonts w:ascii="Times New Roman" w:hAnsi="Times New Roman" w:cs="Times New Roman"/>
          <w:i/>
          <w:iCs/>
        </w:rPr>
        <w:t>tip/ring reversal</w:t>
      </w:r>
      <w:r w:rsidRPr="00B40761">
        <w:rPr>
          <w:rFonts w:ascii="Times New Roman" w:hAnsi="Times New Roman" w:cs="Times New Roman"/>
        </w:rPr>
        <w:t>) occurs when the two wires in a single pair are connected to the opposite pins of the pair at the other end of the cable.</w:t>
      </w:r>
    </w:p>
    <w:p w:rsidR="00580081" w:rsidRPr="00B40761" w:rsidRDefault="00580081" w:rsidP="00580081">
      <w:pPr>
        <w:rPr>
          <w:rFonts w:ascii="Times New Roman" w:hAnsi="Times New Roman" w:cs="Times New Roman"/>
        </w:rPr>
      </w:pPr>
      <w:r w:rsidRPr="00B40761">
        <w:rPr>
          <w:rFonts w:ascii="Times New Roman" w:hAnsi="Times New Roman" w:cs="Times New Roman"/>
        </w:rPr>
        <w:lastRenderedPageBreak/>
        <w:t xml:space="preserve"> For example, if the W-BL/BL pair is connected on one end with W-BL on pin 5 and BL on pin 4 of the connector, and at the other end of the cable, W-BL is connected to pin 4 and BL is punched down on pin 5, the W-BL/BL pair is reversed. </w:t>
      </w:r>
    </w:p>
    <w:p w:rsidR="003E4023" w:rsidRDefault="00580081" w:rsidP="00580081">
      <w:pPr>
        <w:rPr>
          <w:rFonts w:ascii="Times New Roman" w:hAnsi="Times New Roman" w:cs="Times New Roman"/>
        </w:rPr>
      </w:pPr>
      <w:r w:rsidRPr="00B40761">
        <w:rPr>
          <w:rFonts w:ascii="Times New Roman" w:hAnsi="Times New Roman" w:cs="Times New Roman"/>
          <w:bCs/>
        </w:rPr>
        <w:t xml:space="preserve">Crossed pairs </w:t>
      </w:r>
      <w:r w:rsidRPr="00B40761">
        <w:rPr>
          <w:rFonts w:ascii="Times New Roman" w:hAnsi="Times New Roman" w:cs="Times New Roman"/>
        </w:rPr>
        <w:t>Crossed (or transposed) pairs occur when both wires of one color pair are connected to the pins of a different color pair at the opposite end.</w:t>
      </w:r>
    </w:p>
    <w:p w:rsidR="00580081" w:rsidRPr="003E4023" w:rsidRDefault="00580081" w:rsidP="00580081">
      <w:pPr>
        <w:rPr>
          <w:rFonts w:ascii="Times New Roman" w:hAnsi="Times New Roman" w:cs="Times New Roman"/>
        </w:rPr>
      </w:pPr>
      <w:r w:rsidRPr="00B40761">
        <w:rPr>
          <w:rFonts w:ascii="Times New Roman" w:hAnsi="Times New Roman" w:cs="Times New Roman"/>
          <w:bCs/>
        </w:rPr>
        <w:t xml:space="preserve">Split pairs </w:t>
      </w:r>
      <w:r w:rsidRPr="00B40761">
        <w:rPr>
          <w:rFonts w:ascii="Times New Roman" w:hAnsi="Times New Roman" w:cs="Times New Roman"/>
        </w:rPr>
        <w:t>Split pairs occur when one conductor from at both ends of the run. Because this type of faultessentially requires that the same mistake be made at both ends of the connection, accidental occurrence of split pairs is relatively rare.</w:t>
      </w:r>
    </w:p>
    <w:p w:rsidR="00B6353A" w:rsidRDefault="00580081" w:rsidP="00B6353A">
      <w:pPr>
        <w:pStyle w:val="ListParagraph"/>
        <w:keepNext/>
        <w:ind w:left="90"/>
        <w:jc w:val="center"/>
      </w:pPr>
      <w:r w:rsidRPr="007C5419">
        <w:rPr>
          <w:noProof/>
        </w:rPr>
        <w:drawing>
          <wp:inline distT="0" distB="0" distL="0" distR="0">
            <wp:extent cx="5943600" cy="4266565"/>
            <wp:effectExtent l="0" t="0" r="0" b="635"/>
            <wp:docPr id="42"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943600" cy="4266565"/>
                    </a:xfrm>
                    <a:prstGeom prst="rect">
                      <a:avLst/>
                    </a:prstGeom>
                  </pic:spPr>
                </pic:pic>
              </a:graphicData>
            </a:graphic>
          </wp:inline>
        </w:drawing>
      </w:r>
    </w:p>
    <w:p w:rsidR="00580081" w:rsidRPr="00B6353A" w:rsidRDefault="00B6353A" w:rsidP="00B6353A">
      <w:pPr>
        <w:pStyle w:val="Caption"/>
        <w:jc w:val="center"/>
        <w:rPr>
          <w:rFonts w:ascii="Times New Roman" w:hAnsi="Times New Roman" w:cs="Times New Roman"/>
          <w:b w:val="0"/>
          <w:color w:val="auto"/>
          <w:sz w:val="24"/>
          <w:szCs w:val="24"/>
        </w:rPr>
      </w:pPr>
      <w:r w:rsidRPr="00B6353A">
        <w:rPr>
          <w:rFonts w:ascii="Times New Roman" w:hAnsi="Times New Roman" w:cs="Times New Roman"/>
          <w:b w:val="0"/>
          <w:color w:val="auto"/>
          <w:sz w:val="24"/>
          <w:szCs w:val="24"/>
        </w:rPr>
        <w:t xml:space="preserve">Figure 1. </w:t>
      </w:r>
      <w:r w:rsidR="00A74F75" w:rsidRPr="00B6353A">
        <w:rPr>
          <w:rFonts w:ascii="Times New Roman" w:hAnsi="Times New Roman" w:cs="Times New Roman"/>
          <w:b w:val="0"/>
          <w:color w:val="auto"/>
          <w:sz w:val="24"/>
          <w:szCs w:val="24"/>
        </w:rPr>
        <w:fldChar w:fldCharType="begin"/>
      </w:r>
      <w:r w:rsidRPr="00B6353A">
        <w:rPr>
          <w:rFonts w:ascii="Times New Roman" w:hAnsi="Times New Roman" w:cs="Times New Roman"/>
          <w:b w:val="0"/>
          <w:color w:val="auto"/>
          <w:sz w:val="24"/>
          <w:szCs w:val="24"/>
        </w:rPr>
        <w:instrText xml:space="preserve"> SEQ Figure_1. \* ARABIC </w:instrText>
      </w:r>
      <w:r w:rsidR="00A74F75" w:rsidRPr="00B6353A">
        <w:rPr>
          <w:rFonts w:ascii="Times New Roman" w:hAnsi="Times New Roman" w:cs="Times New Roman"/>
          <w:b w:val="0"/>
          <w:color w:val="auto"/>
          <w:sz w:val="24"/>
          <w:szCs w:val="24"/>
        </w:rPr>
        <w:fldChar w:fldCharType="separate"/>
      </w:r>
      <w:r w:rsidRPr="00B6353A">
        <w:rPr>
          <w:rFonts w:ascii="Times New Roman" w:hAnsi="Times New Roman" w:cs="Times New Roman"/>
          <w:b w:val="0"/>
          <w:noProof/>
          <w:color w:val="auto"/>
          <w:sz w:val="24"/>
          <w:szCs w:val="24"/>
        </w:rPr>
        <w:t>4</w:t>
      </w:r>
      <w:r w:rsidR="00A74F75" w:rsidRPr="00B6353A">
        <w:rPr>
          <w:rFonts w:ascii="Times New Roman" w:hAnsi="Times New Roman" w:cs="Times New Roman"/>
          <w:b w:val="0"/>
          <w:color w:val="auto"/>
          <w:sz w:val="24"/>
          <w:szCs w:val="24"/>
        </w:rPr>
        <w:fldChar w:fldCharType="end"/>
      </w:r>
      <w:r w:rsidRPr="00B6353A">
        <w:rPr>
          <w:rFonts w:ascii="Times New Roman" w:hAnsi="Times New Roman" w:cs="Times New Roman"/>
          <w:b w:val="0"/>
          <w:color w:val="auto"/>
          <w:sz w:val="24"/>
          <w:szCs w:val="24"/>
        </w:rPr>
        <w:t xml:space="preserve"> Wire-mapping to show faults</w:t>
      </w:r>
    </w:p>
    <w:p w:rsidR="00580081" w:rsidRPr="004D4CEE" w:rsidRDefault="00580081" w:rsidP="004D4CEE">
      <w:pPr>
        <w:rPr>
          <w:color w:val="231F20"/>
        </w:rPr>
      </w:pPr>
    </w:p>
    <w:p w:rsidR="00580081" w:rsidRPr="00A12FC1" w:rsidRDefault="00580081" w:rsidP="00580081">
      <w:pPr>
        <w:rPr>
          <w:rFonts w:ascii="Times New Roman" w:hAnsi="Times New Roman"/>
          <w:color w:val="231F20"/>
          <w:sz w:val="24"/>
          <w:szCs w:val="24"/>
        </w:rPr>
      </w:pPr>
      <w:r w:rsidRPr="00A12FC1">
        <w:rPr>
          <w:rFonts w:ascii="Times New Roman" w:hAnsi="Times New Roman"/>
          <w:color w:val="231F20"/>
          <w:sz w:val="24"/>
          <w:szCs w:val="24"/>
        </w:rPr>
        <w:lastRenderedPageBreak/>
        <w:t xml:space="preserve">Wire-mapping faults are usually caused by improper installation practices, although some problems like opens and shorts can result from faulty or damaged cable or connectors. </w:t>
      </w:r>
    </w:p>
    <w:p w:rsidR="00580081" w:rsidRPr="00A12FC1" w:rsidRDefault="00580081" w:rsidP="00580081">
      <w:pPr>
        <w:rPr>
          <w:rFonts w:ascii="Times New Roman" w:hAnsi="Times New Roman"/>
          <w:color w:val="231F20"/>
          <w:sz w:val="24"/>
          <w:szCs w:val="24"/>
        </w:rPr>
      </w:pPr>
      <w:r w:rsidRPr="00A12FC1">
        <w:rPr>
          <w:rFonts w:ascii="Times New Roman" w:hAnsi="Times New Roman"/>
          <w:color w:val="231F20"/>
          <w:sz w:val="24"/>
          <w:szCs w:val="24"/>
        </w:rPr>
        <w:t>The process of testing a connection’s wire mapping is fairly straightforward and requires a remote unit that you attach at one end of the connection and a main unit for the other end. Wire-map testing is usually included in multifunction cable testers, wire-map testers that are far less expensive.</w:t>
      </w:r>
    </w:p>
    <w:p w:rsidR="00580081" w:rsidRPr="00A12FC1" w:rsidRDefault="00580081" w:rsidP="00580081">
      <w:pPr>
        <w:rPr>
          <w:rFonts w:ascii="Times New Roman" w:hAnsi="Times New Roman"/>
          <w:color w:val="231F20"/>
          <w:sz w:val="24"/>
          <w:szCs w:val="24"/>
        </w:rPr>
      </w:pPr>
      <w:r w:rsidRPr="00A12FC1">
        <w:rPr>
          <w:rFonts w:ascii="Times New Roman" w:hAnsi="Times New Roman"/>
          <w:color w:val="231F20"/>
          <w:sz w:val="24"/>
          <w:szCs w:val="24"/>
        </w:rPr>
        <w:t>The main unit simply transmits a signal over each wire and detects which pin at the remote unit receives the signal. The problem of split pairs (two wires in different pairs transposed at both ends of the connection) is the only one not immediately detectable using this method.</w:t>
      </w:r>
    </w:p>
    <w:p w:rsidR="00580081" w:rsidRPr="00A12FC1" w:rsidRDefault="00580081" w:rsidP="00580081">
      <w:pPr>
        <w:rPr>
          <w:rFonts w:ascii="Times New Roman" w:hAnsi="Times New Roman"/>
          <w:color w:val="231F20"/>
          <w:sz w:val="24"/>
          <w:szCs w:val="24"/>
        </w:rPr>
      </w:pPr>
      <w:r w:rsidRPr="00A12FC1">
        <w:rPr>
          <w:rFonts w:ascii="Times New Roman" w:hAnsi="Times New Roman"/>
          <w:color w:val="231F20"/>
          <w:sz w:val="24"/>
          <w:szCs w:val="24"/>
        </w:rPr>
        <w:t>Because each pin is connected to the correct pin at the other end of the connection, the wire map may appear to be correct and the connection may appear to function properly when it is first put into service. However, the transposition causes two different signals to run over the wires in a single twisted pair. This can result in an excess of near-end crosstalk that will cause the performance of the cable to degrade at high data rates.</w:t>
      </w:r>
    </w:p>
    <w:p w:rsidR="00580081" w:rsidRPr="00A12FC1" w:rsidRDefault="00580081" w:rsidP="00580081">
      <w:pPr>
        <w:rPr>
          <w:rFonts w:ascii="Times New Roman" w:hAnsi="Times New Roman"/>
          <w:color w:val="231F20"/>
          <w:sz w:val="24"/>
          <w:szCs w:val="24"/>
        </w:rPr>
      </w:pPr>
      <w:r w:rsidRPr="00A12FC1">
        <w:rPr>
          <w:rFonts w:ascii="Times New Roman" w:hAnsi="Times New Roman"/>
          <w:color w:val="231F20"/>
          <w:sz w:val="24"/>
          <w:szCs w:val="24"/>
        </w:rPr>
        <w:t xml:space="preserve"> Although the occurrence of split pairs is relatively unlikely compared to the other possible wire-mapping faults, the ability to detect split pairs is a feature that you may want to check for when evaluating cable-testing products.</w:t>
      </w:r>
    </w:p>
    <w:p w:rsidR="00580081" w:rsidRPr="003B2AFB" w:rsidRDefault="00580081" w:rsidP="00580081">
      <w:pPr>
        <w:rPr>
          <w:rFonts w:ascii="Times New Roman" w:hAnsi="Times New Roman"/>
          <w:color w:val="000000"/>
          <w:sz w:val="24"/>
          <w:szCs w:val="24"/>
        </w:rPr>
      </w:pPr>
      <w:r w:rsidRPr="003B2AFB">
        <w:rPr>
          <w:rFonts w:ascii="Times New Roman" w:hAnsi="Times New Roman"/>
          <w:bCs/>
          <w:color w:val="000000"/>
          <w:sz w:val="24"/>
          <w:szCs w:val="24"/>
        </w:rPr>
        <w:t>Wiring Elements</w:t>
      </w:r>
      <w:r w:rsidRPr="003B2AFB">
        <w:rPr>
          <w:rFonts w:ascii="Times New Roman" w:hAnsi="Times New Roman"/>
          <w:color w:val="000000"/>
          <w:sz w:val="24"/>
          <w:szCs w:val="24"/>
        </w:rPr>
        <w:t xml:space="preserve"> of telecommunication consists of the elements that make up home wiring are: </w:t>
      </w:r>
    </w:p>
    <w:p w:rsidR="00580081" w:rsidRDefault="00580081" w:rsidP="00DB36A9">
      <w:pPr>
        <w:pStyle w:val="ListParagraph"/>
        <w:numPr>
          <w:ilvl w:val="0"/>
          <w:numId w:val="6"/>
        </w:numPr>
        <w:spacing w:before="0" w:after="200"/>
        <w:jc w:val="left"/>
        <w:rPr>
          <w:rFonts w:ascii="Times New Roman" w:hAnsi="Times New Roman"/>
          <w:sz w:val="24"/>
          <w:szCs w:val="24"/>
        </w:rPr>
        <w:sectPr w:rsidR="00580081" w:rsidSect="00AD1D52">
          <w:pgSz w:w="12240" w:h="15840"/>
          <w:pgMar w:top="1440" w:right="1440" w:bottom="1440" w:left="1440" w:header="720" w:footer="0" w:gutter="0"/>
          <w:pgNumType w:start="1" w:chapStyle="1"/>
          <w:cols w:space="720"/>
          <w:docGrid w:linePitch="360"/>
        </w:sectPr>
      </w:pPr>
    </w:p>
    <w:p w:rsidR="00580081" w:rsidRPr="00FD5814" w:rsidRDefault="00580081" w:rsidP="00DB36A9">
      <w:pPr>
        <w:pStyle w:val="ListParagraph"/>
        <w:numPr>
          <w:ilvl w:val="0"/>
          <w:numId w:val="7"/>
        </w:numPr>
        <w:spacing w:before="0" w:after="200"/>
        <w:jc w:val="left"/>
        <w:rPr>
          <w:rFonts w:ascii="Times New Roman" w:hAnsi="Times New Roman"/>
          <w:color w:val="231F20"/>
          <w:sz w:val="24"/>
          <w:szCs w:val="24"/>
        </w:rPr>
      </w:pPr>
      <w:r w:rsidRPr="00FD5814">
        <w:rPr>
          <w:rFonts w:ascii="Times New Roman" w:hAnsi="Times New Roman"/>
          <w:sz w:val="24"/>
          <w:szCs w:val="24"/>
        </w:rPr>
        <w:lastRenderedPageBreak/>
        <w:t xml:space="preserve">Telephone </w:t>
      </w:r>
      <w:r w:rsidRPr="00FD5814">
        <w:rPr>
          <w:rFonts w:ascii="Times New Roman" w:hAnsi="Times New Roman"/>
          <w:bCs/>
          <w:sz w:val="24"/>
          <w:szCs w:val="24"/>
        </w:rPr>
        <w:t>Cabling</w:t>
      </w:r>
    </w:p>
    <w:p w:rsidR="00580081" w:rsidRPr="00FD5814" w:rsidRDefault="00580081" w:rsidP="00DB36A9">
      <w:pPr>
        <w:pStyle w:val="ListParagraph"/>
        <w:numPr>
          <w:ilvl w:val="0"/>
          <w:numId w:val="7"/>
        </w:numPr>
        <w:spacing w:before="0" w:after="200"/>
        <w:jc w:val="left"/>
        <w:rPr>
          <w:rFonts w:ascii="Times New Roman" w:hAnsi="Times New Roman"/>
          <w:color w:val="231F20"/>
          <w:sz w:val="24"/>
          <w:szCs w:val="24"/>
        </w:rPr>
      </w:pPr>
      <w:r w:rsidRPr="00FD5814">
        <w:rPr>
          <w:rFonts w:ascii="Times New Roman" w:hAnsi="Times New Roman"/>
          <w:sz w:val="24"/>
          <w:szCs w:val="24"/>
        </w:rPr>
        <w:t xml:space="preserve">Data </w:t>
      </w:r>
      <w:r>
        <w:rPr>
          <w:rFonts w:ascii="Times New Roman" w:hAnsi="Times New Roman"/>
          <w:sz w:val="24"/>
          <w:szCs w:val="24"/>
        </w:rPr>
        <w:t>cable</w:t>
      </w:r>
    </w:p>
    <w:p w:rsidR="00580081" w:rsidRPr="00FD5814" w:rsidRDefault="00580081" w:rsidP="00DB36A9">
      <w:pPr>
        <w:pStyle w:val="ListParagraph"/>
        <w:numPr>
          <w:ilvl w:val="0"/>
          <w:numId w:val="7"/>
        </w:numPr>
        <w:spacing w:before="0" w:after="200"/>
        <w:jc w:val="left"/>
        <w:rPr>
          <w:rFonts w:ascii="Times New Roman" w:hAnsi="Times New Roman"/>
          <w:color w:val="231F20"/>
          <w:sz w:val="24"/>
          <w:szCs w:val="24"/>
        </w:rPr>
      </w:pPr>
      <w:r w:rsidRPr="00FD5814">
        <w:rPr>
          <w:rFonts w:ascii="Times New Roman" w:hAnsi="Times New Roman"/>
          <w:sz w:val="24"/>
          <w:szCs w:val="24"/>
        </w:rPr>
        <w:t xml:space="preserve">Free to air TV </w:t>
      </w:r>
    </w:p>
    <w:p w:rsidR="00580081" w:rsidRPr="00FD5814" w:rsidRDefault="00580081" w:rsidP="00DB36A9">
      <w:pPr>
        <w:pStyle w:val="ListParagraph"/>
        <w:numPr>
          <w:ilvl w:val="0"/>
          <w:numId w:val="7"/>
        </w:numPr>
        <w:spacing w:before="0" w:after="200"/>
        <w:jc w:val="left"/>
        <w:rPr>
          <w:rFonts w:ascii="Times New Roman" w:hAnsi="Times New Roman"/>
          <w:color w:val="231F20"/>
          <w:sz w:val="24"/>
          <w:szCs w:val="24"/>
        </w:rPr>
      </w:pPr>
      <w:r w:rsidRPr="00FD5814">
        <w:rPr>
          <w:rFonts w:ascii="Times New Roman" w:hAnsi="Times New Roman"/>
          <w:sz w:val="24"/>
          <w:szCs w:val="24"/>
        </w:rPr>
        <w:t>Pay TV</w:t>
      </w:r>
    </w:p>
    <w:p w:rsidR="00580081" w:rsidRPr="00FD5814" w:rsidRDefault="00580081" w:rsidP="00DB36A9">
      <w:pPr>
        <w:pStyle w:val="ListParagraph"/>
        <w:numPr>
          <w:ilvl w:val="0"/>
          <w:numId w:val="7"/>
        </w:numPr>
        <w:spacing w:before="0" w:after="200"/>
        <w:jc w:val="left"/>
        <w:rPr>
          <w:rFonts w:ascii="Times New Roman" w:hAnsi="Times New Roman"/>
          <w:color w:val="231F20"/>
          <w:sz w:val="24"/>
          <w:szCs w:val="24"/>
        </w:rPr>
      </w:pPr>
      <w:r w:rsidRPr="00FD5814">
        <w:rPr>
          <w:rFonts w:ascii="Times New Roman" w:hAnsi="Times New Roman"/>
          <w:sz w:val="24"/>
          <w:szCs w:val="24"/>
        </w:rPr>
        <w:t xml:space="preserve">IPTV (Internet Protocol Television) </w:t>
      </w:r>
    </w:p>
    <w:p w:rsidR="00896DFB" w:rsidRPr="003643C1" w:rsidRDefault="00580081" w:rsidP="00DB36A9">
      <w:pPr>
        <w:pStyle w:val="ListParagraph"/>
        <w:numPr>
          <w:ilvl w:val="0"/>
          <w:numId w:val="7"/>
        </w:numPr>
        <w:spacing w:before="0" w:after="200"/>
        <w:jc w:val="left"/>
        <w:rPr>
          <w:rFonts w:ascii="Times New Roman" w:hAnsi="Times New Roman"/>
          <w:color w:val="231F20"/>
          <w:sz w:val="24"/>
          <w:szCs w:val="24"/>
        </w:rPr>
      </w:pPr>
      <w:r w:rsidRPr="00FD5814">
        <w:rPr>
          <w:rFonts w:ascii="Times New Roman" w:hAnsi="Times New Roman"/>
          <w:sz w:val="24"/>
          <w:szCs w:val="24"/>
        </w:rPr>
        <w:t xml:space="preserve">Distributed audio </w:t>
      </w:r>
    </w:p>
    <w:p w:rsidR="003A0A68" w:rsidRDefault="003A0A68" w:rsidP="00896DFB">
      <w:pPr>
        <w:rPr>
          <w:rFonts w:ascii="Times New Roman" w:hAnsi="Times New Roman" w:cs="Times New Roman"/>
          <w:b/>
          <w:bCs/>
          <w:sz w:val="24"/>
          <w:szCs w:val="24"/>
        </w:rPr>
        <w:sectPr w:rsidR="003A0A68" w:rsidSect="003A0A68">
          <w:type w:val="continuous"/>
          <w:pgSz w:w="12240" w:h="15840"/>
          <w:pgMar w:top="1440" w:right="1440" w:bottom="1440" w:left="1440" w:header="720" w:footer="720" w:gutter="0"/>
          <w:pgNumType w:start="1" w:chapStyle="1"/>
          <w:cols w:num="2" w:space="720"/>
          <w:docGrid w:linePitch="360"/>
        </w:sectPr>
      </w:pPr>
    </w:p>
    <w:p w:rsidR="00896DFB" w:rsidRPr="006171A7" w:rsidRDefault="00896DFB" w:rsidP="00896DFB">
      <w:pPr>
        <w:rPr>
          <w:rFonts w:ascii="Times New Roman" w:hAnsi="Times New Roman" w:cs="Times New Roman"/>
          <w:color w:val="231F20"/>
          <w:sz w:val="24"/>
          <w:szCs w:val="24"/>
        </w:rPr>
      </w:pPr>
      <w:r w:rsidRPr="006171A7">
        <w:rPr>
          <w:rFonts w:ascii="Times New Roman" w:hAnsi="Times New Roman" w:cs="Times New Roman"/>
          <w:b/>
          <w:bCs/>
          <w:sz w:val="24"/>
          <w:szCs w:val="24"/>
        </w:rPr>
        <w:lastRenderedPageBreak/>
        <w:t>Telephone Cabling</w:t>
      </w:r>
    </w:p>
    <w:p w:rsidR="00896DFB" w:rsidRDefault="00896DFB" w:rsidP="00896DFB">
      <w:pPr>
        <w:rPr>
          <w:rFonts w:ascii="Times New Roman" w:hAnsi="Times New Roman" w:cs="Times New Roman"/>
          <w:color w:val="000000"/>
          <w:sz w:val="24"/>
        </w:rPr>
      </w:pPr>
      <w:r w:rsidRPr="00895A9C">
        <w:rPr>
          <w:rFonts w:ascii="Times New Roman" w:hAnsi="Times New Roman" w:cs="Times New Roman"/>
          <w:color w:val="000000"/>
          <w:sz w:val="24"/>
        </w:rPr>
        <w:t>The dial tone arrives at your home on two wires which are typically twisted together to form a “twisted pair.” While twisted pairs can be bunched together to form large cables, by the time the connection reaches your home, it has typically been reduced to an aerial drop wire (which contain 1 to 6 pair), or a buried drop wire (which contain 1 to 6 pair). In order to tell the various wires and pairs apart, there is an industry standard color coding system. Be aware, however, depending on who installed the wire, there may be variances. However, if a professional installed the wiring, they should have followed this color coding system. Your single-line phone system will work properly when the wire color pattern is consistent with each wire secured to its proper terminal on a jack or spliced to the same color (as in a junction block where a system branches).</w:t>
      </w:r>
    </w:p>
    <w:p w:rsidR="00896DFB" w:rsidRDefault="00896DFB" w:rsidP="000137A3">
      <w:pPr>
        <w:rPr>
          <w:rFonts w:ascii="Times New Roman" w:hAnsi="Times New Roman" w:cs="Times New Roman"/>
          <w:color w:val="000000"/>
          <w:sz w:val="24"/>
          <w:szCs w:val="24"/>
        </w:rPr>
      </w:pPr>
      <w:r w:rsidRPr="00895A9C">
        <w:rPr>
          <w:rFonts w:ascii="Times New Roman" w:hAnsi="Times New Roman" w:cs="Times New Roman"/>
          <w:color w:val="000000"/>
          <w:sz w:val="24"/>
          <w:szCs w:val="24"/>
        </w:rPr>
        <w:t xml:space="preserve">In many of the new homes this is typically located near the electrical switch board but not always. You need to identify where you want the phone system or handset physically connected. </w:t>
      </w:r>
      <w:r w:rsidR="000211C0" w:rsidRPr="00895A9C">
        <w:rPr>
          <w:rFonts w:ascii="Times New Roman" w:hAnsi="Times New Roman" w:cs="Times New Roman"/>
          <w:color w:val="000000"/>
          <w:sz w:val="24"/>
          <w:szCs w:val="24"/>
        </w:rPr>
        <w:t>Telephone wire normally used for inside installation contains four individually colored conductors. The wire is solid copper in either 22 or 24 gauge. See Tables A and B for wire color codes and spacing from other wire conductors.</w:t>
      </w:r>
    </w:p>
    <w:p w:rsidR="000137A3" w:rsidRPr="00895A9C" w:rsidRDefault="003A0A68" w:rsidP="006D6F60">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353050" cy="3648075"/>
            <wp:effectExtent l="19050" t="0" r="0" b="0"/>
            <wp:docPr id="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srcRect/>
                    <a:stretch>
                      <a:fillRect/>
                    </a:stretch>
                  </pic:blipFill>
                  <pic:spPr bwMode="auto">
                    <a:xfrm>
                      <a:off x="0" y="0"/>
                      <a:ext cx="5353050" cy="3648075"/>
                    </a:xfrm>
                    <a:prstGeom prst="rect">
                      <a:avLst/>
                    </a:prstGeom>
                    <a:noFill/>
                    <a:ln w="9525">
                      <a:noFill/>
                      <a:miter lim="800000"/>
                      <a:headEnd/>
                      <a:tailEnd/>
                    </a:ln>
                  </pic:spPr>
                </pic:pic>
              </a:graphicData>
            </a:graphic>
          </wp:inline>
        </w:drawing>
      </w:r>
    </w:p>
    <w:p w:rsidR="00580081" w:rsidRPr="00895A9C" w:rsidRDefault="003A0A68" w:rsidP="003A0A68">
      <w:pPr>
        <w:tabs>
          <w:tab w:val="left" w:pos="3780"/>
        </w:tabs>
        <w:rPr>
          <w:rFonts w:ascii="Times New Roman" w:hAnsi="Times New Roman" w:cs="Times New Roman"/>
          <w:sz w:val="24"/>
          <w:szCs w:val="24"/>
        </w:rPr>
      </w:pPr>
      <w:r>
        <w:rPr>
          <w:rFonts w:ascii="Times New Roman" w:hAnsi="Times New Roman" w:cs="Times New Roman"/>
          <w:color w:val="000000"/>
          <w:sz w:val="24"/>
          <w:szCs w:val="24"/>
        </w:rPr>
        <w:tab/>
      </w:r>
    </w:p>
    <w:p w:rsidR="00580081" w:rsidRPr="005040D4" w:rsidRDefault="00580081" w:rsidP="00580081">
      <w:pPr>
        <w:pStyle w:val="Caption"/>
        <w:keepNext/>
        <w:jc w:val="center"/>
        <w:rPr>
          <w:rFonts w:ascii="Times New Roman" w:hAnsi="Times New Roman" w:cs="Times New Roman"/>
          <w:b w:val="0"/>
          <w:color w:val="auto"/>
          <w:sz w:val="24"/>
          <w:szCs w:val="24"/>
        </w:rPr>
      </w:pPr>
      <w:proofErr w:type="gramStart"/>
      <w:r w:rsidRPr="005040D4">
        <w:rPr>
          <w:rFonts w:ascii="Times New Roman" w:hAnsi="Times New Roman" w:cs="Times New Roman"/>
          <w:b w:val="0"/>
          <w:color w:val="auto"/>
          <w:sz w:val="24"/>
          <w:szCs w:val="24"/>
        </w:rPr>
        <w:lastRenderedPageBreak/>
        <w:t>Table 1.</w:t>
      </w:r>
      <w:proofErr w:type="gramEnd"/>
      <w:r w:rsidRPr="005040D4">
        <w:rPr>
          <w:rFonts w:ascii="Times New Roman" w:hAnsi="Times New Roman" w:cs="Times New Roman"/>
          <w:b w:val="0"/>
          <w:color w:val="auto"/>
          <w:sz w:val="24"/>
          <w:szCs w:val="24"/>
        </w:rPr>
        <w:t xml:space="preserve"> </w:t>
      </w:r>
      <w:r w:rsidR="00A74F75" w:rsidRPr="005040D4">
        <w:rPr>
          <w:rFonts w:ascii="Times New Roman" w:hAnsi="Times New Roman" w:cs="Times New Roman"/>
          <w:b w:val="0"/>
          <w:color w:val="auto"/>
          <w:sz w:val="24"/>
          <w:szCs w:val="24"/>
        </w:rPr>
        <w:fldChar w:fldCharType="begin"/>
      </w:r>
      <w:r w:rsidRPr="005040D4">
        <w:rPr>
          <w:rFonts w:ascii="Times New Roman" w:hAnsi="Times New Roman" w:cs="Times New Roman"/>
          <w:b w:val="0"/>
          <w:color w:val="auto"/>
          <w:sz w:val="24"/>
          <w:szCs w:val="24"/>
        </w:rPr>
        <w:instrText xml:space="preserve"> SEQ table_1. \* ARABIC </w:instrText>
      </w:r>
      <w:r w:rsidR="00A74F75" w:rsidRPr="005040D4">
        <w:rPr>
          <w:rFonts w:ascii="Times New Roman" w:hAnsi="Times New Roman" w:cs="Times New Roman"/>
          <w:b w:val="0"/>
          <w:color w:val="auto"/>
          <w:sz w:val="24"/>
          <w:szCs w:val="24"/>
        </w:rPr>
        <w:fldChar w:fldCharType="separate"/>
      </w:r>
      <w:r w:rsidR="009778E4">
        <w:rPr>
          <w:rFonts w:ascii="Times New Roman" w:hAnsi="Times New Roman" w:cs="Times New Roman"/>
          <w:b w:val="0"/>
          <w:noProof/>
          <w:color w:val="auto"/>
          <w:sz w:val="24"/>
          <w:szCs w:val="24"/>
        </w:rPr>
        <w:t>2</w:t>
      </w:r>
      <w:r w:rsidR="00A74F75" w:rsidRPr="005040D4">
        <w:rPr>
          <w:rFonts w:ascii="Times New Roman" w:hAnsi="Times New Roman" w:cs="Times New Roman"/>
          <w:b w:val="0"/>
          <w:color w:val="auto"/>
          <w:sz w:val="24"/>
          <w:szCs w:val="24"/>
        </w:rPr>
        <w:fldChar w:fldCharType="end"/>
      </w:r>
      <w:r w:rsidRPr="005040D4">
        <w:rPr>
          <w:rFonts w:ascii="Times New Roman" w:hAnsi="Times New Roman" w:cs="Times New Roman"/>
          <w:b w:val="0"/>
          <w:color w:val="auto"/>
          <w:sz w:val="24"/>
          <w:szCs w:val="24"/>
        </w:rPr>
        <w:t xml:space="preserve"> wire connection and conduit chart </w:t>
      </w:r>
    </w:p>
    <w:p w:rsidR="00580081" w:rsidRPr="004D4CEE" w:rsidRDefault="00580081" w:rsidP="004D4CEE">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171950" cy="2438400"/>
            <wp:effectExtent l="19050" t="0" r="0" b="0"/>
            <wp:docPr id="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lum contrast="20000"/>
                    </a:blip>
                    <a:srcRect/>
                    <a:stretch>
                      <a:fillRect/>
                    </a:stretch>
                  </pic:blipFill>
                  <pic:spPr bwMode="auto">
                    <a:xfrm>
                      <a:off x="0" y="0"/>
                      <a:ext cx="4171950" cy="2438400"/>
                    </a:xfrm>
                    <a:prstGeom prst="rect">
                      <a:avLst/>
                    </a:prstGeom>
                    <a:noFill/>
                    <a:ln w="9525">
                      <a:noFill/>
                      <a:miter lim="800000"/>
                      <a:headEnd/>
                      <a:tailEnd/>
                    </a:ln>
                  </pic:spPr>
                </pic:pic>
              </a:graphicData>
            </a:graphic>
          </wp:inline>
        </w:drawing>
      </w:r>
    </w:p>
    <w:p w:rsidR="00CA2AD5" w:rsidRDefault="00CA2AD5" w:rsidP="00580081">
      <w:pPr>
        <w:rPr>
          <w:rFonts w:ascii="Times New Roman" w:hAnsi="Times New Roman" w:cs="Times New Roman"/>
          <w:b/>
          <w:color w:val="000000"/>
          <w:sz w:val="24"/>
          <w:szCs w:val="24"/>
        </w:rPr>
      </w:pPr>
    </w:p>
    <w:p w:rsidR="00580081" w:rsidRPr="00895A9C" w:rsidRDefault="00580081" w:rsidP="00580081">
      <w:pPr>
        <w:rPr>
          <w:rFonts w:ascii="Times New Roman" w:hAnsi="Times New Roman" w:cs="Times New Roman"/>
          <w:color w:val="000000"/>
          <w:sz w:val="24"/>
          <w:szCs w:val="24"/>
        </w:rPr>
      </w:pPr>
      <w:r w:rsidRPr="00305224">
        <w:rPr>
          <w:rFonts w:ascii="Times New Roman" w:hAnsi="Times New Roman" w:cs="Times New Roman"/>
          <w:b/>
          <w:color w:val="000000"/>
          <w:sz w:val="24"/>
          <w:szCs w:val="24"/>
        </w:rPr>
        <w:t>Data cable</w:t>
      </w:r>
    </w:p>
    <w:p w:rsidR="00580081" w:rsidRPr="00305224" w:rsidRDefault="00580081" w:rsidP="00580081">
      <w:pPr>
        <w:rPr>
          <w:rFonts w:ascii="Times New Roman" w:hAnsi="Times New Roman" w:cs="Times New Roman"/>
          <w:color w:val="000000"/>
          <w:sz w:val="24"/>
          <w:szCs w:val="24"/>
        </w:rPr>
      </w:pPr>
      <w:r w:rsidRPr="00305224">
        <w:rPr>
          <w:rFonts w:ascii="Times New Roman" w:hAnsi="Times New Roman" w:cs="Times New Roman"/>
          <w:color w:val="000000"/>
          <w:sz w:val="24"/>
          <w:szCs w:val="24"/>
        </w:rPr>
        <w:t xml:space="preserve">Data wiring has two components, these are: </w:t>
      </w:r>
    </w:p>
    <w:p w:rsidR="00580081" w:rsidRPr="00305224" w:rsidRDefault="00580081" w:rsidP="00DB36A9">
      <w:pPr>
        <w:pStyle w:val="ListParagraph"/>
        <w:numPr>
          <w:ilvl w:val="0"/>
          <w:numId w:val="8"/>
        </w:numPr>
        <w:tabs>
          <w:tab w:val="left" w:pos="900"/>
        </w:tabs>
        <w:spacing w:before="0" w:after="0"/>
        <w:ind w:left="0" w:firstLine="630"/>
        <w:contextualSpacing w:val="0"/>
        <w:jc w:val="left"/>
        <w:rPr>
          <w:rFonts w:ascii="Times New Roman" w:hAnsi="Times New Roman"/>
        </w:rPr>
      </w:pPr>
      <w:r w:rsidRPr="00305224">
        <w:rPr>
          <w:rFonts w:ascii="Times New Roman" w:hAnsi="Times New Roman"/>
          <w:color w:val="000000"/>
        </w:rPr>
        <w:t xml:space="preserve">Data service delivery </w:t>
      </w:r>
    </w:p>
    <w:p w:rsidR="00580081" w:rsidRPr="00781D92" w:rsidRDefault="00580081" w:rsidP="00DB36A9">
      <w:pPr>
        <w:pStyle w:val="ListParagraph"/>
        <w:numPr>
          <w:ilvl w:val="0"/>
          <w:numId w:val="8"/>
        </w:numPr>
        <w:tabs>
          <w:tab w:val="left" w:pos="990"/>
        </w:tabs>
        <w:spacing w:before="0" w:after="0"/>
        <w:ind w:left="0" w:firstLine="720"/>
        <w:contextualSpacing w:val="0"/>
        <w:jc w:val="left"/>
        <w:rPr>
          <w:rFonts w:ascii="Times New Roman" w:hAnsi="Times New Roman"/>
        </w:rPr>
      </w:pPr>
      <w:r w:rsidRPr="00305224">
        <w:rPr>
          <w:rFonts w:ascii="Times New Roman" w:hAnsi="Times New Roman"/>
          <w:color w:val="000000"/>
        </w:rPr>
        <w:t xml:space="preserve"> Data network cable </w:t>
      </w:r>
    </w:p>
    <w:p w:rsidR="00580081" w:rsidRPr="00781D92" w:rsidRDefault="00580081" w:rsidP="00580081">
      <w:pPr>
        <w:tabs>
          <w:tab w:val="left" w:pos="990"/>
        </w:tabs>
        <w:rPr>
          <w:rFonts w:ascii="Times New Roman" w:hAnsi="Times New Roman"/>
          <w:sz w:val="24"/>
          <w:szCs w:val="24"/>
        </w:rPr>
      </w:pPr>
      <w:r w:rsidRPr="00781D92">
        <w:rPr>
          <w:rFonts w:ascii="Times New Roman" w:hAnsi="Times New Roman"/>
          <w:color w:val="000000"/>
          <w:sz w:val="24"/>
          <w:szCs w:val="24"/>
        </w:rPr>
        <w:t>The three most common ways data services are delivered to the home:</w:t>
      </w:r>
    </w:p>
    <w:p w:rsidR="00580081" w:rsidRPr="00305224" w:rsidRDefault="00580081" w:rsidP="00580081">
      <w:pPr>
        <w:rPr>
          <w:rFonts w:ascii="Times New Roman" w:hAnsi="Times New Roman" w:cs="Times New Roman"/>
          <w:color w:val="000000"/>
          <w:sz w:val="24"/>
          <w:szCs w:val="24"/>
        </w:rPr>
      </w:pPr>
      <w:r w:rsidRPr="00781D92">
        <w:rPr>
          <w:rFonts w:ascii="Times New Roman" w:hAnsi="Times New Roman" w:cs="Times New Roman"/>
          <w:b/>
          <w:color w:val="000000"/>
          <w:sz w:val="24"/>
          <w:szCs w:val="24"/>
        </w:rPr>
        <w:t>ADSL</w:t>
      </w:r>
      <w:r w:rsidRPr="00305224">
        <w:rPr>
          <w:rFonts w:ascii="Times New Roman" w:hAnsi="Times New Roman" w:cs="Times New Roman"/>
          <w:color w:val="000000"/>
          <w:sz w:val="24"/>
          <w:szCs w:val="24"/>
        </w:rPr>
        <w:t xml:space="preserve"> (Automatic Dat</w:t>
      </w:r>
      <w:r>
        <w:rPr>
          <w:rFonts w:ascii="Times New Roman" w:hAnsi="Times New Roman" w:cs="Times New Roman"/>
          <w:color w:val="000000"/>
          <w:sz w:val="24"/>
          <w:szCs w:val="24"/>
        </w:rPr>
        <w:t xml:space="preserve">a System Location): </w:t>
      </w:r>
      <w:r w:rsidRPr="00895A9C">
        <w:rPr>
          <w:rFonts w:ascii="Times New Roman" w:hAnsi="Times New Roman" w:cs="Times New Roman"/>
          <w:color w:val="000000"/>
          <w:sz w:val="24"/>
          <w:szCs w:val="24"/>
        </w:rPr>
        <w:t>ADSL services are typically delivered using the telephone cabling. So wherever you have a telephone point you can install your ADSL modem. When you have an ADSL modem you also need to install a filter at every location where you have a phone plugged in. If you want to install the ADSL modem in a room where you don’t have any phone point you will need to install a phone point by extending the phone cabling from the nearest existing phone point.</w:t>
      </w:r>
    </w:p>
    <w:p w:rsidR="00580081" w:rsidRPr="00895A9C" w:rsidRDefault="00580081" w:rsidP="00580081">
      <w:pPr>
        <w:rPr>
          <w:rFonts w:ascii="Times New Roman" w:hAnsi="Times New Roman" w:cs="Times New Roman"/>
          <w:color w:val="000000"/>
          <w:sz w:val="24"/>
          <w:szCs w:val="24"/>
        </w:rPr>
      </w:pPr>
      <w:r w:rsidRPr="00305224">
        <w:rPr>
          <w:rFonts w:ascii="Times New Roman" w:hAnsi="Times New Roman" w:cs="Times New Roman"/>
          <w:b/>
          <w:bCs/>
          <w:color w:val="000000"/>
          <w:sz w:val="24"/>
          <w:szCs w:val="24"/>
        </w:rPr>
        <w:t>Cable Modem:</w:t>
      </w:r>
      <w:r w:rsidRPr="00895A9C">
        <w:rPr>
          <w:rFonts w:ascii="Times New Roman" w:hAnsi="Times New Roman" w:cs="Times New Roman"/>
          <w:color w:val="000000"/>
          <w:sz w:val="24"/>
          <w:szCs w:val="24"/>
        </w:rPr>
        <w:t>cable modems are typically installed in location where there is an existing Pay TV service outlet. The installation requires the installation of a Pay TV outlet at which point you connect the cable modem.</w:t>
      </w:r>
    </w:p>
    <w:p w:rsidR="00580081" w:rsidRPr="00895A9C" w:rsidRDefault="00580081" w:rsidP="00580081">
      <w:pPr>
        <w:rPr>
          <w:rFonts w:ascii="Times New Roman" w:hAnsi="Times New Roman" w:cs="Times New Roman"/>
          <w:color w:val="000000"/>
          <w:sz w:val="24"/>
          <w:szCs w:val="24"/>
        </w:rPr>
      </w:pPr>
      <w:r w:rsidRPr="00305224">
        <w:rPr>
          <w:rFonts w:ascii="Times New Roman" w:hAnsi="Times New Roman" w:cs="Times New Roman"/>
          <w:b/>
          <w:bCs/>
          <w:color w:val="000000"/>
          <w:sz w:val="24"/>
          <w:szCs w:val="24"/>
        </w:rPr>
        <w:t>Fiber</w:t>
      </w:r>
      <w:r w:rsidRPr="00895A9C">
        <w:rPr>
          <w:rFonts w:ascii="Times New Roman" w:hAnsi="Times New Roman" w:cs="Times New Roman"/>
          <w:color w:val="000000"/>
          <w:sz w:val="24"/>
          <w:szCs w:val="24"/>
        </w:rPr>
        <w:t xml:space="preserve">is the least common but it is growing in numbers. If the home has fiber to it, then the fiber terminates on what is known as an Optical Network Termination unit (ONT) and it has a data port on it. Cabling from the street to the point where the ONT is installed is fiber and is typically installed by the service provider. </w:t>
      </w:r>
    </w:p>
    <w:p w:rsidR="00580081" w:rsidRPr="00895A9C" w:rsidRDefault="00580081" w:rsidP="00580081">
      <w:pPr>
        <w:rPr>
          <w:rFonts w:ascii="Times New Roman" w:hAnsi="Times New Roman" w:cs="Times New Roman"/>
          <w:bCs/>
          <w:color w:val="000000"/>
          <w:sz w:val="24"/>
          <w:szCs w:val="24"/>
          <w:highlight w:val="yellow"/>
        </w:rPr>
      </w:pPr>
      <w:r w:rsidRPr="00895A9C">
        <w:rPr>
          <w:rFonts w:ascii="Times New Roman" w:hAnsi="Times New Roman" w:cs="Times New Roman"/>
          <w:color w:val="000000"/>
          <w:sz w:val="24"/>
          <w:szCs w:val="24"/>
        </w:rPr>
        <w:lastRenderedPageBreak/>
        <w:t>In all three cases the modem supplied or the ONT will have a data port which is an RJ45 socket and this is the port that needs to be connected to the devices you need to connect to the internet. This is the data network cabling or LAN cabling.</w:t>
      </w:r>
    </w:p>
    <w:p w:rsidR="00580081" w:rsidRPr="00895A9C" w:rsidRDefault="00580081" w:rsidP="00580081">
      <w:pPr>
        <w:rPr>
          <w:rFonts w:ascii="Times New Roman" w:hAnsi="Times New Roman" w:cs="Times New Roman"/>
          <w:b/>
          <w:color w:val="000000"/>
          <w:sz w:val="24"/>
          <w:szCs w:val="24"/>
        </w:rPr>
      </w:pPr>
      <w:r w:rsidRPr="00EE2380">
        <w:rPr>
          <w:rFonts w:ascii="Times New Roman" w:hAnsi="Times New Roman" w:cs="Times New Roman"/>
          <w:b/>
          <w:bCs/>
          <w:color w:val="000000"/>
          <w:sz w:val="24"/>
          <w:szCs w:val="24"/>
        </w:rPr>
        <w:t>Data Cable (Network cabling</w:t>
      </w:r>
      <w:r w:rsidRPr="00EE2380">
        <w:rPr>
          <w:rFonts w:ascii="Times New Roman" w:hAnsi="Times New Roman" w:cs="Times New Roman"/>
          <w:b/>
          <w:color w:val="000000"/>
          <w:sz w:val="24"/>
          <w:szCs w:val="24"/>
        </w:rPr>
        <w:t>)</w:t>
      </w:r>
    </w:p>
    <w:p w:rsidR="00580081" w:rsidRPr="00895A9C" w:rsidRDefault="00580081" w:rsidP="00580081">
      <w:pPr>
        <w:rPr>
          <w:rFonts w:ascii="Times New Roman" w:hAnsi="Times New Roman" w:cs="Times New Roman"/>
          <w:color w:val="000000"/>
          <w:sz w:val="24"/>
          <w:szCs w:val="24"/>
        </w:rPr>
      </w:pPr>
      <w:r w:rsidRPr="00895A9C">
        <w:rPr>
          <w:rFonts w:ascii="Times New Roman" w:hAnsi="Times New Roman" w:cs="Times New Roman"/>
          <w:color w:val="000000"/>
          <w:sz w:val="24"/>
          <w:szCs w:val="24"/>
        </w:rPr>
        <w:t xml:space="preserve">To extend the data service from the data port on the ADSL modem, Cable Modem or ONT to your networking devices (PC, printers, TV etc.) you need to install data cabling also referred to as LAN (low area networking)) cabling. The cabling used for data networking is similar to the phone cabling as it is twisted pair but of a much higher quality. The cable is known as Cat 5 or Cat 6 where Cat stands for Category. </w:t>
      </w:r>
    </w:p>
    <w:p w:rsidR="00580081" w:rsidRPr="0079441A" w:rsidRDefault="00580081" w:rsidP="00580081">
      <w:pPr>
        <w:rPr>
          <w:rFonts w:ascii="Times New Roman" w:hAnsi="Times New Roman" w:cs="Times New Roman"/>
          <w:color w:val="000000"/>
          <w:sz w:val="24"/>
          <w:szCs w:val="24"/>
        </w:rPr>
      </w:pPr>
      <w:r w:rsidRPr="00895A9C">
        <w:rPr>
          <w:rFonts w:ascii="Times New Roman" w:hAnsi="Times New Roman" w:cs="Times New Roman"/>
          <w:color w:val="000000"/>
          <w:sz w:val="24"/>
          <w:szCs w:val="24"/>
        </w:rPr>
        <w:t>What you need to do is decide where networking devices are and install cabling from the location where the data modem is located to where you have your PCs or TVs that need to connect to the internet. The cabling must be installed as a start wired configuration that is the cabling runs from the point next to the modem uninterrupted up to where you install the outlet next to the device that needs to be connected to the internet. So unlike the phone wiring where you could wire from one outlet to the next, here each outlet is wired individually back to the location next to the modem. Therefore next to the modem you will have what is known as a patch panel. Note, if all you need to plug into the modem is one computer then you can simply buy an Ethernet cable of the desired length and connected to between the modem and the PC.</w:t>
      </w:r>
    </w:p>
    <w:p w:rsidR="00B70096" w:rsidRPr="00FD5814" w:rsidRDefault="00B70096" w:rsidP="001B431D">
      <w:pPr>
        <w:spacing w:after="240"/>
        <w:rPr>
          <w:rFonts w:ascii="Times New Roman" w:hAnsi="Times New Roman" w:cs="Times New Roman"/>
          <w:b/>
          <w:color w:val="444444"/>
          <w:sz w:val="24"/>
          <w:szCs w:val="24"/>
        </w:rPr>
      </w:pPr>
      <w:r w:rsidRPr="00FD5814">
        <w:rPr>
          <w:rFonts w:ascii="Times New Roman" w:hAnsi="Times New Roman" w:cs="Times New Roman"/>
          <w:b/>
          <w:sz w:val="24"/>
          <w:szCs w:val="24"/>
        </w:rPr>
        <w:t>Free to air TV</w:t>
      </w:r>
    </w:p>
    <w:p w:rsidR="00B70096" w:rsidRDefault="00B70096" w:rsidP="00B70096">
      <w:pPr>
        <w:pStyle w:val="NormalWeb"/>
        <w:textAlignment w:val="baseline"/>
        <w:rPr>
          <w:color w:val="000000"/>
        </w:rPr>
      </w:pPr>
      <w:r w:rsidRPr="00895A9C">
        <w:rPr>
          <w:color w:val="000000"/>
        </w:rPr>
        <w:t xml:space="preserve">Cabling for free to air TV requires the following: </w:t>
      </w:r>
    </w:p>
    <w:p w:rsidR="00B70096" w:rsidRDefault="00B70096" w:rsidP="00DB36A9">
      <w:pPr>
        <w:pStyle w:val="NormalWeb"/>
        <w:numPr>
          <w:ilvl w:val="0"/>
          <w:numId w:val="16"/>
        </w:numPr>
        <w:spacing w:after="100" w:afterAutospacing="1"/>
        <w:textAlignment w:val="baseline"/>
        <w:rPr>
          <w:color w:val="000000"/>
        </w:rPr>
      </w:pPr>
      <w:r>
        <w:rPr>
          <w:color w:val="000000"/>
        </w:rPr>
        <w:t xml:space="preserve">An antenna </w:t>
      </w:r>
    </w:p>
    <w:p w:rsidR="00B70096" w:rsidRDefault="00B70096" w:rsidP="00DB36A9">
      <w:pPr>
        <w:pStyle w:val="NormalWeb"/>
        <w:numPr>
          <w:ilvl w:val="0"/>
          <w:numId w:val="16"/>
        </w:numPr>
        <w:spacing w:before="100" w:beforeAutospacing="1" w:after="100" w:afterAutospacing="1"/>
        <w:textAlignment w:val="baseline"/>
        <w:rPr>
          <w:color w:val="000000"/>
        </w:rPr>
      </w:pPr>
      <w:r>
        <w:rPr>
          <w:color w:val="000000"/>
        </w:rPr>
        <w:t xml:space="preserve">Coaxial cable </w:t>
      </w:r>
    </w:p>
    <w:p w:rsidR="00B70096" w:rsidRDefault="00B70096" w:rsidP="00DB36A9">
      <w:pPr>
        <w:pStyle w:val="NormalWeb"/>
        <w:numPr>
          <w:ilvl w:val="0"/>
          <w:numId w:val="16"/>
        </w:numPr>
        <w:spacing w:before="100" w:beforeAutospacing="1"/>
        <w:textAlignment w:val="baseline"/>
        <w:rPr>
          <w:color w:val="000000"/>
        </w:rPr>
      </w:pPr>
      <w:r w:rsidRPr="00895A9C">
        <w:rPr>
          <w:color w:val="000000"/>
        </w:rPr>
        <w:t xml:space="preserve">TV outlets </w:t>
      </w:r>
    </w:p>
    <w:p w:rsidR="00B70096" w:rsidRPr="00895A9C" w:rsidRDefault="00B70096" w:rsidP="00B70096">
      <w:pPr>
        <w:pStyle w:val="NormalWeb"/>
        <w:textAlignment w:val="baseline"/>
        <w:rPr>
          <w:color w:val="000000"/>
        </w:rPr>
      </w:pPr>
      <w:r w:rsidRPr="00895A9C">
        <w:rPr>
          <w:color w:val="000000"/>
        </w:rPr>
        <w:t>There are a range of television antennas for a range of different locations, it is best to consult with your local supplier as to which one is best in your situation. The antenna is typically mounted external to the building most commonly on the roof.</w:t>
      </w:r>
    </w:p>
    <w:p w:rsidR="00B70096" w:rsidRPr="00F7799E" w:rsidRDefault="00B70096" w:rsidP="001B431D">
      <w:pPr>
        <w:rPr>
          <w:rFonts w:ascii="Times New Roman" w:hAnsi="Times New Roman" w:cs="Times New Roman"/>
          <w:b/>
          <w:sz w:val="24"/>
          <w:szCs w:val="24"/>
        </w:rPr>
      </w:pPr>
      <w:r w:rsidRPr="00F7799E">
        <w:rPr>
          <w:rFonts w:ascii="Times New Roman" w:hAnsi="Times New Roman" w:cs="Times New Roman"/>
        </w:rPr>
        <w:t xml:space="preserve">From the antenna you need to run a coaxial cable from the antenna to the location where the television is located. </w:t>
      </w:r>
      <w:r w:rsidRPr="00F7799E">
        <w:rPr>
          <w:rFonts w:ascii="Times New Roman" w:hAnsi="Times New Roman" w:cs="Times New Roman"/>
          <w:sz w:val="24"/>
          <w:szCs w:val="18"/>
        </w:rPr>
        <w:t>The two types of cable that may be used for coaxial cabling installations are</w:t>
      </w:r>
      <w:r w:rsidRPr="00F7799E">
        <w:rPr>
          <w:rFonts w:ascii="Times New Roman" w:hAnsi="Times New Roman" w:cs="Times New Roman"/>
          <w:sz w:val="24"/>
          <w:szCs w:val="18"/>
        </w:rPr>
        <w:br/>
        <w:t>commonly referred to as “</w:t>
      </w:r>
      <w:r w:rsidRPr="00F7799E">
        <w:rPr>
          <w:rFonts w:ascii="Times New Roman" w:hAnsi="Times New Roman" w:cs="Times New Roman"/>
          <w:bCs/>
          <w:sz w:val="24"/>
          <w:szCs w:val="18"/>
        </w:rPr>
        <w:t>RG6</w:t>
      </w:r>
      <w:r w:rsidRPr="00F7799E">
        <w:rPr>
          <w:rFonts w:ascii="Times New Roman" w:hAnsi="Times New Roman" w:cs="Times New Roman"/>
          <w:sz w:val="24"/>
          <w:szCs w:val="18"/>
        </w:rPr>
        <w:t>”</w:t>
      </w:r>
      <w:r w:rsidRPr="00EB7481">
        <w:rPr>
          <w:rFonts w:ascii="Times New Roman" w:hAnsi="Times New Roman" w:cs="Times New Roman"/>
          <w:color w:val="202124"/>
          <w:sz w:val="24"/>
          <w:szCs w:val="24"/>
          <w:shd w:val="clear" w:color="auto" w:fill="FFFFFF"/>
        </w:rPr>
        <w:t>RG" Radio Guide</w:t>
      </w:r>
      <w:r w:rsidRPr="00F7799E">
        <w:rPr>
          <w:rFonts w:ascii="Times New Roman" w:hAnsi="Times New Roman" w:cs="Times New Roman"/>
          <w:sz w:val="24"/>
          <w:szCs w:val="18"/>
        </w:rPr>
        <w:t xml:space="preserve"> (7 mm - 8 mm diameter) and “</w:t>
      </w:r>
      <w:r w:rsidRPr="00F7799E">
        <w:rPr>
          <w:rFonts w:ascii="Times New Roman" w:hAnsi="Times New Roman" w:cs="Times New Roman"/>
          <w:bCs/>
          <w:sz w:val="24"/>
          <w:szCs w:val="18"/>
        </w:rPr>
        <w:t>RG11</w:t>
      </w:r>
      <w:r w:rsidRPr="00F7799E">
        <w:rPr>
          <w:rFonts w:ascii="Times New Roman" w:hAnsi="Times New Roman" w:cs="Times New Roman"/>
          <w:sz w:val="24"/>
          <w:szCs w:val="18"/>
        </w:rPr>
        <w:t xml:space="preserve">” (10 mm – 11 mm diameter). Like the “RJ” (Registered Jack) designations used for modular plugs and </w:t>
      </w:r>
      <w:r w:rsidRPr="00F7799E">
        <w:rPr>
          <w:rFonts w:ascii="Times New Roman" w:hAnsi="Times New Roman" w:cs="Times New Roman"/>
          <w:sz w:val="24"/>
          <w:szCs w:val="18"/>
        </w:rPr>
        <w:lastRenderedPageBreak/>
        <w:t>sockets, the “RG” (Radio Guide) designations have no formal status and care needs to be exercised when selecting cables purported to be “RG6” or “RG11”. (</w:t>
      </w:r>
      <w:r w:rsidRPr="00F7799E">
        <w:rPr>
          <w:rFonts w:ascii="Times New Roman" w:hAnsi="Times New Roman" w:cs="Times New Roman"/>
          <w:sz w:val="24"/>
          <w:szCs w:val="24"/>
        </w:rPr>
        <w:t>The use of RG11 coaxial cable is not recommended in homes.)</w:t>
      </w:r>
    </w:p>
    <w:p w:rsidR="00B70096" w:rsidRPr="00895A9C" w:rsidRDefault="00B70096" w:rsidP="001B431D">
      <w:pPr>
        <w:pStyle w:val="NormalWeb"/>
        <w:textAlignment w:val="baseline"/>
        <w:rPr>
          <w:color w:val="444444"/>
        </w:rPr>
      </w:pPr>
      <w:r w:rsidRPr="00895A9C">
        <w:rPr>
          <w:color w:val="000000"/>
        </w:rPr>
        <w:t xml:space="preserve">Today the most common type of cable used for this purpose is RG-6 Tri-shield or quad-shield cable. The cable is terminated on television outlets. The television outlets are typically an F connector mounted on a face plate. In cases where you need multiple television outlets then you run the cable from the antenna to an RF splitter. The RF splitter typically has one input for the cable from the Antenna and two or more outlets depending on the splitter. </w:t>
      </w:r>
    </w:p>
    <w:p w:rsidR="00B70096" w:rsidRDefault="00B70096" w:rsidP="001B431D">
      <w:pPr>
        <w:rPr>
          <w:rFonts w:ascii="Times New Roman" w:hAnsi="Times New Roman" w:cs="Times New Roman"/>
          <w:sz w:val="24"/>
          <w:szCs w:val="24"/>
        </w:rPr>
      </w:pPr>
      <w:r w:rsidRPr="00F7799E">
        <w:rPr>
          <w:rFonts w:ascii="Times New Roman" w:hAnsi="Times New Roman" w:cs="Times New Roman"/>
          <w:sz w:val="24"/>
          <w:szCs w:val="24"/>
        </w:rPr>
        <w:t>From the splitter you then run a coaxial cable to each outlet you are installing.</w:t>
      </w:r>
      <w:r w:rsidRPr="00F7799E">
        <w:rPr>
          <w:rFonts w:ascii="Times New Roman" w:hAnsi="Times New Roman" w:cs="Times New Roman"/>
          <w:sz w:val="24"/>
          <w:szCs w:val="24"/>
        </w:rPr>
        <w:br/>
      </w:r>
      <w:r w:rsidRPr="00F7799E">
        <w:rPr>
          <w:rFonts w:ascii="Times New Roman" w:hAnsi="Times New Roman" w:cs="Times New Roman"/>
          <w:bCs/>
          <w:sz w:val="24"/>
          <w:szCs w:val="24"/>
        </w:rPr>
        <w:t>‘Additional notes’</w:t>
      </w:r>
      <w:r w:rsidRPr="00F7799E">
        <w:rPr>
          <w:rFonts w:ascii="Times New Roman" w:hAnsi="Times New Roman" w:cs="Times New Roman"/>
          <w:sz w:val="24"/>
          <w:szCs w:val="24"/>
        </w:rPr>
        <w:t xml:space="preserve"> On RF splitters, there are a few different types depending on the application. They range from very basic splitters to active splitters when you install many TV outlets throughout the home. While most TV outlets use the F connector the Television or digital set top box usually come with a connector known as Belling Lee so the cable used to connect from the TV outlet to the television will need to have an F connector in one end and a Belling Lee connector at the other end.</w:t>
      </w:r>
    </w:p>
    <w:p w:rsidR="00CA2AD5" w:rsidRPr="00F7799E" w:rsidRDefault="00CA2AD5" w:rsidP="001B431D">
      <w:pPr>
        <w:rPr>
          <w:rFonts w:ascii="Times New Roman" w:hAnsi="Times New Roman" w:cs="Times New Roman"/>
          <w:sz w:val="24"/>
          <w:szCs w:val="24"/>
        </w:rPr>
      </w:pPr>
    </w:p>
    <w:p w:rsidR="00672908" w:rsidRDefault="00B70096" w:rsidP="00B70096">
      <w:pPr>
        <w:keepNext/>
        <w:rPr>
          <w:b/>
          <w:bCs/>
          <w:szCs w:val="18"/>
        </w:rPr>
      </w:pPr>
      <w:r w:rsidRPr="00F7799E">
        <w:rPr>
          <w:b/>
          <w:bCs/>
          <w:szCs w:val="18"/>
        </w:rPr>
        <w:t xml:space="preserve">TV outlets connected to an FTTP NTD or external TV antenna </w:t>
      </w:r>
    </w:p>
    <w:p w:rsidR="00B70096" w:rsidRDefault="00B70096" w:rsidP="00CA2AD5">
      <w:pPr>
        <w:keepNext/>
        <w:jc w:val="center"/>
      </w:pPr>
      <w:r w:rsidRPr="00895A9C">
        <w:rPr>
          <w:noProof/>
        </w:rPr>
        <w:drawing>
          <wp:inline distT="0" distB="0" distL="0" distR="0">
            <wp:extent cx="4438650" cy="2667000"/>
            <wp:effectExtent l="19050" t="0" r="0" b="0"/>
            <wp:docPr id="177"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rcRect l="5021" r="4393" b="5085"/>
                    <a:stretch>
                      <a:fillRect/>
                    </a:stretch>
                  </pic:blipFill>
                  <pic:spPr>
                    <a:xfrm>
                      <a:off x="0" y="0"/>
                      <a:ext cx="4438650" cy="2667000"/>
                    </a:xfrm>
                    <a:prstGeom prst="rect">
                      <a:avLst/>
                    </a:prstGeom>
                  </pic:spPr>
                </pic:pic>
              </a:graphicData>
            </a:graphic>
          </wp:inline>
        </w:drawing>
      </w:r>
    </w:p>
    <w:p w:rsidR="00B70096" w:rsidRPr="004E182B" w:rsidRDefault="00B70096" w:rsidP="00CA2AD5">
      <w:pPr>
        <w:pStyle w:val="Caption"/>
        <w:jc w:val="center"/>
        <w:rPr>
          <w:rFonts w:ascii="Times New Roman" w:hAnsi="Times New Roman" w:cs="Times New Roman"/>
          <w:b w:val="0"/>
          <w:color w:val="auto"/>
          <w:sz w:val="24"/>
          <w:szCs w:val="24"/>
        </w:rPr>
      </w:pPr>
      <w:r w:rsidRPr="004E182B">
        <w:rPr>
          <w:rFonts w:ascii="Times New Roman" w:hAnsi="Times New Roman" w:cs="Times New Roman"/>
          <w:b w:val="0"/>
          <w:color w:val="auto"/>
          <w:sz w:val="24"/>
          <w:szCs w:val="24"/>
        </w:rPr>
        <w:t xml:space="preserve">Figure 1. </w:t>
      </w:r>
      <w:r w:rsidR="00A74F75" w:rsidRPr="004E182B">
        <w:rPr>
          <w:rFonts w:ascii="Times New Roman" w:hAnsi="Times New Roman" w:cs="Times New Roman"/>
          <w:b w:val="0"/>
          <w:color w:val="auto"/>
          <w:sz w:val="24"/>
          <w:szCs w:val="24"/>
        </w:rPr>
        <w:fldChar w:fldCharType="begin"/>
      </w:r>
      <w:r w:rsidRPr="004E182B">
        <w:rPr>
          <w:rFonts w:ascii="Times New Roman" w:hAnsi="Times New Roman" w:cs="Times New Roman"/>
          <w:b w:val="0"/>
          <w:color w:val="auto"/>
          <w:sz w:val="24"/>
          <w:szCs w:val="24"/>
        </w:rPr>
        <w:instrText xml:space="preserve"> SEQ Figure_1. \* ARABIC </w:instrText>
      </w:r>
      <w:r w:rsidR="00A74F75" w:rsidRPr="004E182B">
        <w:rPr>
          <w:rFonts w:ascii="Times New Roman" w:hAnsi="Times New Roman" w:cs="Times New Roman"/>
          <w:b w:val="0"/>
          <w:color w:val="auto"/>
          <w:sz w:val="24"/>
          <w:szCs w:val="24"/>
        </w:rPr>
        <w:fldChar w:fldCharType="separate"/>
      </w:r>
      <w:r w:rsidR="00B6353A">
        <w:rPr>
          <w:rFonts w:ascii="Times New Roman" w:hAnsi="Times New Roman" w:cs="Times New Roman"/>
          <w:b w:val="0"/>
          <w:noProof/>
          <w:color w:val="auto"/>
          <w:sz w:val="24"/>
          <w:szCs w:val="24"/>
        </w:rPr>
        <w:t>5</w:t>
      </w:r>
      <w:r w:rsidR="00A74F75" w:rsidRPr="004E182B">
        <w:rPr>
          <w:rFonts w:ascii="Times New Roman" w:hAnsi="Times New Roman" w:cs="Times New Roman"/>
          <w:b w:val="0"/>
          <w:color w:val="auto"/>
          <w:sz w:val="24"/>
          <w:szCs w:val="24"/>
        </w:rPr>
        <w:fldChar w:fldCharType="end"/>
      </w:r>
      <w:r w:rsidRPr="004E182B">
        <w:rPr>
          <w:rFonts w:ascii="Times New Roman" w:hAnsi="Times New Roman" w:cs="Times New Roman"/>
          <w:b w:val="0"/>
          <w:color w:val="auto"/>
          <w:sz w:val="24"/>
          <w:szCs w:val="24"/>
        </w:rPr>
        <w:t xml:space="preserve"> Two TV outlets connected to an FTTP NTD or external TV antenna</w:t>
      </w:r>
    </w:p>
    <w:p w:rsidR="00B70096" w:rsidRPr="00895A9C" w:rsidRDefault="00B70096" w:rsidP="00B70096">
      <w:pPr>
        <w:rPr>
          <w:rFonts w:ascii="Times New Roman" w:hAnsi="Times New Roman" w:cs="Times New Roman"/>
          <w:color w:val="1C1C1C"/>
          <w:szCs w:val="18"/>
        </w:rPr>
      </w:pPr>
    </w:p>
    <w:p w:rsidR="00B70096" w:rsidRDefault="00B70096" w:rsidP="00CA2AD5">
      <w:pPr>
        <w:keepNext/>
        <w:jc w:val="center"/>
      </w:pPr>
      <w:r w:rsidRPr="00895A9C">
        <w:rPr>
          <w:rFonts w:ascii="Times New Roman" w:hAnsi="Times New Roman" w:cs="Times New Roman"/>
          <w:noProof/>
        </w:rPr>
        <w:lastRenderedPageBreak/>
        <w:drawing>
          <wp:inline distT="0" distB="0" distL="0" distR="0">
            <wp:extent cx="5943600" cy="2194560"/>
            <wp:effectExtent l="0" t="0" r="0" b="0"/>
            <wp:docPr id="178"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5943600" cy="2194560"/>
                    </a:xfrm>
                    <a:prstGeom prst="rect">
                      <a:avLst/>
                    </a:prstGeom>
                  </pic:spPr>
                </pic:pic>
              </a:graphicData>
            </a:graphic>
          </wp:inline>
        </w:drawing>
      </w:r>
    </w:p>
    <w:p w:rsidR="00B70096" w:rsidRPr="00611200" w:rsidRDefault="00B70096" w:rsidP="00CA2AD5">
      <w:pPr>
        <w:pStyle w:val="Caption"/>
        <w:jc w:val="center"/>
        <w:rPr>
          <w:rFonts w:ascii="Times New Roman" w:hAnsi="Times New Roman" w:cs="Times New Roman"/>
          <w:b w:val="0"/>
          <w:color w:val="auto"/>
          <w:sz w:val="24"/>
          <w:szCs w:val="24"/>
        </w:rPr>
      </w:pPr>
      <w:r w:rsidRPr="00611200">
        <w:rPr>
          <w:rFonts w:ascii="Times New Roman" w:hAnsi="Times New Roman" w:cs="Times New Roman"/>
          <w:b w:val="0"/>
          <w:color w:val="auto"/>
          <w:sz w:val="24"/>
          <w:szCs w:val="24"/>
        </w:rPr>
        <w:t xml:space="preserve">Figure 1. </w:t>
      </w:r>
      <w:r w:rsidR="00A74F75" w:rsidRPr="00611200">
        <w:rPr>
          <w:rFonts w:ascii="Times New Roman" w:hAnsi="Times New Roman" w:cs="Times New Roman"/>
          <w:b w:val="0"/>
          <w:color w:val="auto"/>
          <w:sz w:val="24"/>
          <w:szCs w:val="24"/>
        </w:rPr>
        <w:fldChar w:fldCharType="begin"/>
      </w:r>
      <w:r w:rsidRPr="00611200">
        <w:rPr>
          <w:rFonts w:ascii="Times New Roman" w:hAnsi="Times New Roman" w:cs="Times New Roman"/>
          <w:b w:val="0"/>
          <w:color w:val="auto"/>
          <w:sz w:val="24"/>
          <w:szCs w:val="24"/>
        </w:rPr>
        <w:instrText xml:space="preserve"> SEQ Figure_1. \* ARABIC </w:instrText>
      </w:r>
      <w:r w:rsidR="00A74F75" w:rsidRPr="00611200">
        <w:rPr>
          <w:rFonts w:ascii="Times New Roman" w:hAnsi="Times New Roman" w:cs="Times New Roman"/>
          <w:b w:val="0"/>
          <w:color w:val="auto"/>
          <w:sz w:val="24"/>
          <w:szCs w:val="24"/>
        </w:rPr>
        <w:fldChar w:fldCharType="separate"/>
      </w:r>
      <w:r w:rsidR="00B6353A">
        <w:rPr>
          <w:rFonts w:ascii="Times New Roman" w:hAnsi="Times New Roman" w:cs="Times New Roman"/>
          <w:b w:val="0"/>
          <w:noProof/>
          <w:color w:val="auto"/>
          <w:sz w:val="24"/>
          <w:szCs w:val="24"/>
        </w:rPr>
        <w:t>6</w:t>
      </w:r>
      <w:r w:rsidR="00A74F75" w:rsidRPr="00611200">
        <w:rPr>
          <w:rFonts w:ascii="Times New Roman" w:hAnsi="Times New Roman" w:cs="Times New Roman"/>
          <w:b w:val="0"/>
          <w:color w:val="auto"/>
          <w:sz w:val="24"/>
          <w:szCs w:val="24"/>
        </w:rPr>
        <w:fldChar w:fldCharType="end"/>
      </w:r>
      <w:r w:rsidRPr="00611200">
        <w:rPr>
          <w:rFonts w:ascii="Times New Roman" w:hAnsi="Times New Roman" w:cs="Times New Roman"/>
          <w:b w:val="0"/>
          <w:color w:val="auto"/>
          <w:sz w:val="24"/>
          <w:szCs w:val="24"/>
        </w:rPr>
        <w:t xml:space="preserve"> Four TV outlets connected to an FTTP NTD or external TV antenna</w:t>
      </w:r>
    </w:p>
    <w:p w:rsidR="00CA2AD5" w:rsidRDefault="00CA2AD5" w:rsidP="00B70096">
      <w:pPr>
        <w:rPr>
          <w:rFonts w:ascii="Times New Roman" w:hAnsi="Times New Roman" w:cs="Times New Roman"/>
          <w:b/>
          <w:bCs/>
          <w:color w:val="000000"/>
          <w:sz w:val="24"/>
          <w:szCs w:val="24"/>
        </w:rPr>
      </w:pPr>
    </w:p>
    <w:p w:rsidR="00B70096" w:rsidRPr="00895A9C" w:rsidRDefault="00B70096" w:rsidP="00B70096">
      <w:pPr>
        <w:rPr>
          <w:rFonts w:ascii="Times New Roman" w:hAnsi="Times New Roman" w:cs="Times New Roman"/>
          <w:color w:val="000000"/>
          <w:sz w:val="24"/>
          <w:szCs w:val="24"/>
        </w:rPr>
      </w:pPr>
      <w:r w:rsidRPr="00C10F3D">
        <w:rPr>
          <w:rFonts w:ascii="Times New Roman" w:hAnsi="Times New Roman" w:cs="Times New Roman"/>
          <w:b/>
          <w:bCs/>
          <w:color w:val="000000"/>
          <w:sz w:val="24"/>
          <w:szCs w:val="24"/>
        </w:rPr>
        <w:t>Pay TV</w:t>
      </w:r>
      <w:r>
        <w:rPr>
          <w:rFonts w:ascii="Times New Roman" w:hAnsi="Times New Roman" w:cs="Times New Roman"/>
          <w:b/>
          <w:bCs/>
          <w:color w:val="000000"/>
          <w:sz w:val="24"/>
          <w:szCs w:val="24"/>
        </w:rPr>
        <w:t>:</w:t>
      </w:r>
      <w:r w:rsidRPr="00895A9C">
        <w:rPr>
          <w:rFonts w:ascii="Times New Roman" w:hAnsi="Times New Roman" w:cs="Times New Roman"/>
          <w:color w:val="000000"/>
          <w:sz w:val="24"/>
          <w:szCs w:val="24"/>
        </w:rPr>
        <w:t xml:space="preserve"> The distribution of pay TV through the home uses the same type of cabling used for Free to Air TV with some variations. The variations are: </w:t>
      </w:r>
    </w:p>
    <w:p w:rsidR="00B70096" w:rsidRPr="003220AF" w:rsidRDefault="00B70096" w:rsidP="00DB36A9">
      <w:pPr>
        <w:pStyle w:val="ListParagraph"/>
        <w:numPr>
          <w:ilvl w:val="0"/>
          <w:numId w:val="17"/>
        </w:numPr>
        <w:spacing w:before="0" w:after="0"/>
        <w:contextualSpacing w:val="0"/>
        <w:jc w:val="left"/>
        <w:rPr>
          <w:rFonts w:ascii="Times New Roman" w:hAnsi="Times New Roman"/>
          <w:color w:val="000000"/>
          <w:sz w:val="24"/>
          <w:szCs w:val="24"/>
        </w:rPr>
      </w:pPr>
      <w:r w:rsidRPr="003220AF">
        <w:rPr>
          <w:rFonts w:ascii="Times New Roman" w:hAnsi="Times New Roman"/>
          <w:color w:val="000000"/>
          <w:sz w:val="24"/>
          <w:szCs w:val="24"/>
        </w:rPr>
        <w:t>There is no antenna as there is either a satellite dish or a cable from the street.</w:t>
      </w:r>
    </w:p>
    <w:p w:rsidR="00B70096" w:rsidRPr="003220AF" w:rsidRDefault="00B70096" w:rsidP="00DB36A9">
      <w:pPr>
        <w:pStyle w:val="ListParagraph"/>
        <w:numPr>
          <w:ilvl w:val="0"/>
          <w:numId w:val="17"/>
        </w:numPr>
        <w:spacing w:before="0" w:after="0"/>
        <w:contextualSpacing w:val="0"/>
        <w:jc w:val="left"/>
        <w:rPr>
          <w:rFonts w:ascii="Times New Roman" w:hAnsi="Times New Roman"/>
          <w:color w:val="000000"/>
          <w:sz w:val="24"/>
          <w:szCs w:val="24"/>
        </w:rPr>
      </w:pPr>
      <w:r w:rsidRPr="003220AF">
        <w:rPr>
          <w:rFonts w:ascii="Times New Roman" w:hAnsi="Times New Roman"/>
          <w:color w:val="000000"/>
          <w:sz w:val="24"/>
          <w:szCs w:val="24"/>
        </w:rPr>
        <w:t>The cabling must be RG-6 quad shield</w:t>
      </w:r>
    </w:p>
    <w:p w:rsidR="00B70096" w:rsidRPr="003220AF" w:rsidRDefault="00B70096" w:rsidP="00DB36A9">
      <w:pPr>
        <w:pStyle w:val="ListParagraph"/>
        <w:numPr>
          <w:ilvl w:val="0"/>
          <w:numId w:val="17"/>
        </w:numPr>
        <w:spacing w:before="0" w:after="0"/>
        <w:contextualSpacing w:val="0"/>
        <w:jc w:val="left"/>
        <w:rPr>
          <w:rFonts w:ascii="Times New Roman" w:hAnsi="Times New Roman"/>
          <w:color w:val="000000"/>
          <w:sz w:val="24"/>
          <w:szCs w:val="24"/>
        </w:rPr>
      </w:pPr>
      <w:r w:rsidRPr="003220AF">
        <w:rPr>
          <w:rFonts w:ascii="Times New Roman" w:hAnsi="Times New Roman"/>
          <w:color w:val="000000"/>
          <w:sz w:val="24"/>
          <w:szCs w:val="24"/>
        </w:rPr>
        <w:t>You may be required to use the cable and cabling connectors approved by your pay TV provider</w:t>
      </w:r>
    </w:p>
    <w:p w:rsidR="00B70096" w:rsidRDefault="00B70096" w:rsidP="00DB36A9">
      <w:pPr>
        <w:pStyle w:val="ListParagraph"/>
        <w:numPr>
          <w:ilvl w:val="0"/>
          <w:numId w:val="17"/>
        </w:numPr>
        <w:spacing w:before="0" w:after="0"/>
        <w:contextualSpacing w:val="0"/>
        <w:jc w:val="left"/>
        <w:rPr>
          <w:rFonts w:ascii="Times New Roman" w:hAnsi="Times New Roman"/>
          <w:color w:val="000000"/>
          <w:sz w:val="24"/>
          <w:szCs w:val="24"/>
        </w:rPr>
      </w:pPr>
      <w:r w:rsidRPr="003220AF">
        <w:rPr>
          <w:rFonts w:ascii="Times New Roman" w:hAnsi="Times New Roman"/>
          <w:color w:val="000000"/>
          <w:sz w:val="24"/>
          <w:szCs w:val="24"/>
        </w:rPr>
        <w:t xml:space="preserve">A Pay TV Set Top Box needs to be installed at each television where you want to have access to Pay TV services. </w:t>
      </w:r>
    </w:p>
    <w:p w:rsidR="00B70096" w:rsidRPr="00766858" w:rsidRDefault="00B70096" w:rsidP="00B70096">
      <w:pPr>
        <w:rPr>
          <w:rFonts w:ascii="Times New Roman" w:hAnsi="Times New Roman"/>
          <w:color w:val="000000"/>
          <w:sz w:val="24"/>
          <w:szCs w:val="24"/>
        </w:rPr>
      </w:pPr>
      <w:r w:rsidRPr="00766858">
        <w:rPr>
          <w:rFonts w:ascii="Times New Roman" w:hAnsi="Times New Roman"/>
          <w:color w:val="000000"/>
          <w:sz w:val="24"/>
          <w:szCs w:val="24"/>
        </w:rPr>
        <w:t>In most cases the Pay TV Company will supply and install the satellite dish or cable from the street and the cabling to the various locations where your televisions are. While you can pre-wire for it if you do it must comply with the requirements detailed by the Pay TV Company you choose. In many cases Pay TV services also require a telephone point so you can access movies on demand, so if you have a Pay TV point you also need a phone plug.</w:t>
      </w:r>
    </w:p>
    <w:p w:rsidR="00B70096" w:rsidRPr="00672908" w:rsidRDefault="00B70096" w:rsidP="00672908">
      <w:pPr>
        <w:rPr>
          <w:color w:val="000000"/>
        </w:rPr>
      </w:pPr>
    </w:p>
    <w:p w:rsidR="00B70096" w:rsidRPr="00895A9C" w:rsidRDefault="00B70096" w:rsidP="00B70096">
      <w:pPr>
        <w:rPr>
          <w:rFonts w:ascii="Times New Roman" w:hAnsi="Times New Roman" w:cs="Times New Roman"/>
          <w:color w:val="000000"/>
          <w:sz w:val="24"/>
          <w:szCs w:val="24"/>
        </w:rPr>
      </w:pPr>
      <w:r w:rsidRPr="00413C50">
        <w:rPr>
          <w:rFonts w:ascii="Times New Roman" w:hAnsi="Times New Roman" w:cs="Times New Roman"/>
          <w:b/>
          <w:bCs/>
          <w:color w:val="000000"/>
          <w:sz w:val="24"/>
          <w:szCs w:val="24"/>
        </w:rPr>
        <w:t>IPTV</w:t>
      </w:r>
      <w:r>
        <w:rPr>
          <w:rFonts w:ascii="Times New Roman" w:hAnsi="Times New Roman" w:cs="Times New Roman"/>
          <w:color w:val="000000"/>
          <w:sz w:val="24"/>
          <w:szCs w:val="24"/>
        </w:rPr>
        <w:t>: IP TV</w:t>
      </w:r>
      <w:r w:rsidRPr="00895A9C">
        <w:rPr>
          <w:rFonts w:ascii="Times New Roman" w:hAnsi="Times New Roman" w:cs="Times New Roman"/>
          <w:color w:val="000000"/>
          <w:sz w:val="24"/>
          <w:szCs w:val="24"/>
        </w:rPr>
        <w:t xml:space="preserve"> is television delivered to your home via the internet. So on any device you want to watch IPTV on must be connected to the internet. To be connected to the internet it must be connected to your data network.</w:t>
      </w:r>
    </w:p>
    <w:p w:rsidR="00B70096" w:rsidRDefault="00B70096" w:rsidP="00B70096">
      <w:pPr>
        <w:rPr>
          <w:rFonts w:ascii="Times New Roman" w:hAnsi="Times New Roman" w:cs="Times New Roman"/>
          <w:color w:val="000000"/>
          <w:sz w:val="24"/>
          <w:szCs w:val="24"/>
        </w:rPr>
      </w:pPr>
      <w:r w:rsidRPr="00DD7FA0">
        <w:rPr>
          <w:rFonts w:ascii="Times New Roman" w:hAnsi="Times New Roman" w:cs="Times New Roman"/>
          <w:b/>
          <w:bCs/>
          <w:color w:val="000000"/>
          <w:sz w:val="24"/>
          <w:szCs w:val="24"/>
        </w:rPr>
        <w:t>Distributed Audio</w:t>
      </w:r>
      <w:r>
        <w:rPr>
          <w:rFonts w:ascii="Times New Roman" w:hAnsi="Times New Roman" w:cs="Times New Roman"/>
          <w:color w:val="000000"/>
          <w:sz w:val="24"/>
          <w:szCs w:val="24"/>
        </w:rPr>
        <w:t xml:space="preserve">: </w:t>
      </w:r>
      <w:r w:rsidRPr="00895A9C">
        <w:rPr>
          <w:rFonts w:ascii="Times New Roman" w:hAnsi="Times New Roman" w:cs="Times New Roman"/>
          <w:color w:val="000000"/>
          <w:sz w:val="24"/>
          <w:szCs w:val="24"/>
        </w:rPr>
        <w:t xml:space="preserve">Distributed audio refers to having the ability to </w:t>
      </w:r>
      <w:r>
        <w:rPr>
          <w:rFonts w:ascii="Times New Roman" w:hAnsi="Times New Roman" w:cs="Times New Roman"/>
          <w:color w:val="000000"/>
          <w:sz w:val="24"/>
          <w:szCs w:val="24"/>
        </w:rPr>
        <w:t>have music throughout the house</w:t>
      </w:r>
      <w:r w:rsidRPr="00895A9C">
        <w:rPr>
          <w:rFonts w:ascii="Times New Roman" w:hAnsi="Times New Roman" w:cs="Times New Roman"/>
          <w:color w:val="000000"/>
          <w:sz w:val="24"/>
          <w:szCs w:val="24"/>
        </w:rPr>
        <w:t xml:space="preserve"> where the music sources are all centralized. In every room and hallways you have a pair of </w:t>
      </w:r>
      <w:r w:rsidRPr="00895A9C">
        <w:rPr>
          <w:rFonts w:ascii="Times New Roman" w:hAnsi="Times New Roman" w:cs="Times New Roman"/>
          <w:color w:val="000000"/>
          <w:sz w:val="24"/>
          <w:szCs w:val="24"/>
        </w:rPr>
        <w:lastRenderedPageBreak/>
        <w:t xml:space="preserve">speakers and you can select to have all speakers play the same music throughout the house or have different music in different location or zones as they are referred to. You can also remotely control the music sources and volume throughout the house. There are a wide range of distributed audio systems in the market and therefore the cabling you need depends on the system you are installing. When wiring a distributed audio system the first step is </w:t>
      </w:r>
      <w:r w:rsidRPr="00895A9C">
        <w:rPr>
          <w:rFonts w:ascii="Times New Roman" w:hAnsi="Times New Roman" w:cs="Times New Roman"/>
          <w:b/>
          <w:color w:val="000000"/>
          <w:sz w:val="24"/>
          <w:szCs w:val="24"/>
        </w:rPr>
        <w:t>choose your equipment</w:t>
      </w:r>
      <w:r w:rsidRPr="00895A9C">
        <w:rPr>
          <w:rFonts w:ascii="Times New Roman" w:hAnsi="Times New Roman" w:cs="Times New Roman"/>
          <w:color w:val="000000"/>
          <w:sz w:val="24"/>
          <w:szCs w:val="24"/>
        </w:rPr>
        <w:t xml:space="preserve">” and check what wiring is required by the equipment you have purchased. </w:t>
      </w:r>
    </w:p>
    <w:p w:rsidR="00B70096" w:rsidRPr="00895A9C" w:rsidRDefault="00B70096" w:rsidP="00B70096">
      <w:pPr>
        <w:rPr>
          <w:rFonts w:ascii="Times New Roman" w:hAnsi="Times New Roman" w:cs="Times New Roman"/>
          <w:color w:val="000000"/>
        </w:rPr>
      </w:pPr>
      <w:r w:rsidRPr="00895A9C">
        <w:rPr>
          <w:rFonts w:ascii="Times New Roman" w:hAnsi="Times New Roman" w:cs="Times New Roman"/>
          <w:color w:val="000000"/>
          <w:sz w:val="24"/>
          <w:szCs w:val="24"/>
        </w:rPr>
        <w:t>In summary there are a few ways to wire up the system</w:t>
      </w:r>
      <w:r w:rsidRPr="00895A9C">
        <w:rPr>
          <w:rFonts w:ascii="Times New Roman" w:hAnsi="Times New Roman" w:cs="Times New Roman"/>
          <w:color w:val="000000"/>
        </w:rPr>
        <w:t xml:space="preserve">: </w:t>
      </w:r>
    </w:p>
    <w:p w:rsidR="00B70096" w:rsidRPr="001D5EF0" w:rsidRDefault="00B70096" w:rsidP="00DB36A9">
      <w:pPr>
        <w:pStyle w:val="ListParagraph"/>
        <w:numPr>
          <w:ilvl w:val="0"/>
          <w:numId w:val="11"/>
        </w:numPr>
        <w:spacing w:before="0" w:after="0"/>
        <w:contextualSpacing w:val="0"/>
        <w:rPr>
          <w:rFonts w:ascii="Times New Roman" w:hAnsi="Times New Roman"/>
          <w:color w:val="000000"/>
          <w:sz w:val="24"/>
          <w:szCs w:val="24"/>
        </w:rPr>
      </w:pPr>
      <w:r w:rsidRPr="001D5EF0">
        <w:rPr>
          <w:rFonts w:ascii="Times New Roman" w:hAnsi="Times New Roman"/>
          <w:color w:val="000000"/>
          <w:sz w:val="24"/>
          <w:szCs w:val="24"/>
        </w:rPr>
        <w:t>Spear cabling is installed from the central equipment to the speaker location</w:t>
      </w:r>
      <w:r>
        <w:rPr>
          <w:rFonts w:ascii="Times New Roman" w:hAnsi="Times New Roman"/>
          <w:color w:val="000000"/>
          <w:sz w:val="24"/>
          <w:szCs w:val="24"/>
        </w:rPr>
        <w:t>.</w:t>
      </w:r>
    </w:p>
    <w:p w:rsidR="00B70096" w:rsidRPr="001D5EF0" w:rsidRDefault="00B70096" w:rsidP="00DB36A9">
      <w:pPr>
        <w:pStyle w:val="ListParagraph"/>
        <w:numPr>
          <w:ilvl w:val="0"/>
          <w:numId w:val="11"/>
        </w:numPr>
        <w:spacing w:before="0" w:after="0"/>
        <w:contextualSpacing w:val="0"/>
        <w:rPr>
          <w:rFonts w:ascii="Times New Roman" w:hAnsi="Times New Roman"/>
          <w:color w:val="000000"/>
          <w:sz w:val="24"/>
          <w:szCs w:val="24"/>
        </w:rPr>
      </w:pPr>
      <w:r w:rsidRPr="001D5EF0">
        <w:rPr>
          <w:rFonts w:ascii="Times New Roman" w:hAnsi="Times New Roman"/>
          <w:color w:val="000000"/>
          <w:sz w:val="24"/>
          <w:szCs w:val="24"/>
        </w:rPr>
        <w:t>Cat 5 or Cat 6 cable is installed from the Central equipment to the speaker location</w:t>
      </w:r>
      <w:r>
        <w:rPr>
          <w:rFonts w:ascii="Times New Roman" w:hAnsi="Times New Roman"/>
          <w:color w:val="000000"/>
          <w:sz w:val="24"/>
          <w:szCs w:val="24"/>
        </w:rPr>
        <w:t>.</w:t>
      </w:r>
    </w:p>
    <w:p w:rsidR="00672908" w:rsidRPr="00856595" w:rsidRDefault="00B70096" w:rsidP="00DB36A9">
      <w:pPr>
        <w:pStyle w:val="ListParagraph"/>
        <w:numPr>
          <w:ilvl w:val="0"/>
          <w:numId w:val="11"/>
        </w:numPr>
        <w:spacing w:before="0" w:after="0"/>
        <w:contextualSpacing w:val="0"/>
        <w:rPr>
          <w:rFonts w:ascii="Times New Roman" w:hAnsi="Times New Roman"/>
          <w:bCs/>
          <w:color w:val="000000"/>
          <w:sz w:val="24"/>
          <w:szCs w:val="24"/>
        </w:rPr>
      </w:pPr>
      <w:r w:rsidRPr="001D5EF0">
        <w:rPr>
          <w:rFonts w:ascii="Times New Roman" w:hAnsi="Times New Roman"/>
          <w:color w:val="000000"/>
          <w:sz w:val="24"/>
          <w:szCs w:val="24"/>
        </w:rPr>
        <w:t>Cat 5 or Cat 6 cable is installed to each room where you want the distributed audio and in each room you have an amplifier and speaker</w:t>
      </w:r>
      <w:r>
        <w:rPr>
          <w:rFonts w:ascii="Times New Roman" w:hAnsi="Times New Roman"/>
          <w:color w:val="000000"/>
          <w:sz w:val="24"/>
          <w:szCs w:val="24"/>
        </w:rPr>
        <w:t xml:space="preserve">. </w:t>
      </w:r>
    </w:p>
    <w:p w:rsidR="00B70096" w:rsidRPr="00B002F0" w:rsidRDefault="00B70096" w:rsidP="00B70096">
      <w:pPr>
        <w:rPr>
          <w:rFonts w:ascii="Times New Roman" w:hAnsi="Times New Roman" w:cs="Times New Roman"/>
          <w:b/>
          <w:bCs/>
          <w:sz w:val="24"/>
          <w:szCs w:val="24"/>
        </w:rPr>
      </w:pPr>
      <w:r>
        <w:rPr>
          <w:rFonts w:ascii="Times New Roman" w:hAnsi="Times New Roman" w:cs="Times New Roman"/>
          <w:b/>
          <w:bCs/>
          <w:sz w:val="24"/>
          <w:szCs w:val="24"/>
        </w:rPr>
        <w:t xml:space="preserve">1.3.1 </w:t>
      </w:r>
      <w:r w:rsidRPr="00B002F0">
        <w:rPr>
          <w:rFonts w:ascii="Times New Roman" w:hAnsi="Times New Roman" w:cs="Times New Roman"/>
          <w:b/>
          <w:bCs/>
          <w:sz w:val="24"/>
          <w:szCs w:val="24"/>
        </w:rPr>
        <w:t>Wire Routing Strategies</w:t>
      </w:r>
    </w:p>
    <w:p w:rsidR="00B70096" w:rsidRPr="00895A9C" w:rsidRDefault="00B70096" w:rsidP="00B70096">
      <w:pPr>
        <w:rPr>
          <w:rFonts w:ascii="Times New Roman" w:hAnsi="Times New Roman" w:cs="Times New Roman"/>
          <w:color w:val="000000"/>
          <w:sz w:val="24"/>
          <w:szCs w:val="24"/>
        </w:rPr>
      </w:pPr>
      <w:r w:rsidRPr="00895A9C">
        <w:rPr>
          <w:rFonts w:ascii="Times New Roman" w:hAnsi="Times New Roman" w:cs="Times New Roman"/>
          <w:color w:val="000000"/>
          <w:sz w:val="24"/>
          <w:szCs w:val="24"/>
        </w:rPr>
        <w:t>There are two standard routing strategies:</w:t>
      </w:r>
    </w:p>
    <w:p w:rsidR="00B70096" w:rsidRPr="00B002F0" w:rsidRDefault="00B70096" w:rsidP="00DB36A9">
      <w:pPr>
        <w:pStyle w:val="ListParagraph"/>
        <w:numPr>
          <w:ilvl w:val="2"/>
          <w:numId w:val="9"/>
        </w:numPr>
        <w:spacing w:before="0" w:after="200"/>
        <w:rPr>
          <w:rFonts w:ascii="Times New Roman" w:hAnsi="Times New Roman"/>
          <w:color w:val="000000"/>
          <w:sz w:val="24"/>
          <w:szCs w:val="24"/>
        </w:rPr>
      </w:pPr>
      <w:r w:rsidRPr="00B002F0">
        <w:rPr>
          <w:rFonts w:ascii="Times New Roman" w:hAnsi="Times New Roman"/>
          <w:b/>
          <w:color w:val="000000"/>
          <w:sz w:val="24"/>
          <w:szCs w:val="24"/>
        </w:rPr>
        <w:t>Continuous Loop:</w:t>
      </w:r>
      <w:r w:rsidRPr="00B002F0">
        <w:rPr>
          <w:rFonts w:ascii="Times New Roman" w:hAnsi="Times New Roman"/>
          <w:color w:val="000000"/>
          <w:sz w:val="24"/>
          <w:szCs w:val="24"/>
        </w:rPr>
        <w:t xml:space="preserve"> In this method a single wire runs from the demarcation point to a jack, and then another wire runs to the next jack and so on, forming one continuous loop. But, like Christmas tree lights, if the wire gets cut somewhere, all the jacks beyond the cut will be disabled. This method may also make it more difficult to add a 2nd or 3rd line somewhere in the house.</w:t>
      </w:r>
    </w:p>
    <w:p w:rsidR="00B70096" w:rsidRDefault="00B70096" w:rsidP="00B70096">
      <w:pPr>
        <w:keepNext/>
        <w:jc w:val="center"/>
      </w:pPr>
      <w:r w:rsidRPr="00895A9C">
        <w:rPr>
          <w:rFonts w:ascii="Times New Roman" w:hAnsi="Times New Roman" w:cs="Times New Roman"/>
          <w:b/>
          <w:noProof/>
          <w:sz w:val="24"/>
          <w:szCs w:val="24"/>
        </w:rPr>
        <w:drawing>
          <wp:inline distT="0" distB="0" distL="0" distR="0">
            <wp:extent cx="5107179" cy="2524125"/>
            <wp:effectExtent l="19050" t="0" r="0" b="0"/>
            <wp:docPr id="6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5116849" cy="2528904"/>
                    </a:xfrm>
                    <a:prstGeom prst="rect">
                      <a:avLst/>
                    </a:prstGeom>
                  </pic:spPr>
                </pic:pic>
              </a:graphicData>
            </a:graphic>
          </wp:inline>
        </w:drawing>
      </w:r>
    </w:p>
    <w:p w:rsidR="00B70096" w:rsidRPr="00892D9B" w:rsidRDefault="00B70096" w:rsidP="00B70096">
      <w:pPr>
        <w:pStyle w:val="Caption"/>
        <w:jc w:val="center"/>
        <w:rPr>
          <w:rFonts w:ascii="Times New Roman" w:hAnsi="Times New Roman" w:cs="Times New Roman"/>
          <w:b w:val="0"/>
          <w:color w:val="auto"/>
          <w:sz w:val="24"/>
          <w:szCs w:val="24"/>
        </w:rPr>
      </w:pPr>
      <w:r w:rsidRPr="00892D9B">
        <w:rPr>
          <w:rFonts w:ascii="Times New Roman" w:hAnsi="Times New Roman" w:cs="Times New Roman"/>
          <w:b w:val="0"/>
          <w:color w:val="auto"/>
          <w:sz w:val="24"/>
          <w:szCs w:val="24"/>
        </w:rPr>
        <w:t xml:space="preserve">Figure 1. </w:t>
      </w:r>
      <w:r w:rsidR="00A74F75" w:rsidRPr="00892D9B">
        <w:rPr>
          <w:rFonts w:ascii="Times New Roman" w:hAnsi="Times New Roman" w:cs="Times New Roman"/>
          <w:b w:val="0"/>
          <w:color w:val="auto"/>
          <w:sz w:val="24"/>
          <w:szCs w:val="24"/>
        </w:rPr>
        <w:fldChar w:fldCharType="begin"/>
      </w:r>
      <w:r w:rsidRPr="00892D9B">
        <w:rPr>
          <w:rFonts w:ascii="Times New Roman" w:hAnsi="Times New Roman" w:cs="Times New Roman"/>
          <w:b w:val="0"/>
          <w:color w:val="auto"/>
          <w:sz w:val="24"/>
          <w:szCs w:val="24"/>
        </w:rPr>
        <w:instrText xml:space="preserve"> SEQ Figure_1. \* ARABIC </w:instrText>
      </w:r>
      <w:r w:rsidR="00A74F75" w:rsidRPr="00892D9B">
        <w:rPr>
          <w:rFonts w:ascii="Times New Roman" w:hAnsi="Times New Roman" w:cs="Times New Roman"/>
          <w:b w:val="0"/>
          <w:color w:val="auto"/>
          <w:sz w:val="24"/>
          <w:szCs w:val="24"/>
        </w:rPr>
        <w:fldChar w:fldCharType="separate"/>
      </w:r>
      <w:r w:rsidR="00B6353A">
        <w:rPr>
          <w:rFonts w:ascii="Times New Roman" w:hAnsi="Times New Roman" w:cs="Times New Roman"/>
          <w:b w:val="0"/>
          <w:noProof/>
          <w:color w:val="auto"/>
          <w:sz w:val="24"/>
          <w:szCs w:val="24"/>
        </w:rPr>
        <w:t>7</w:t>
      </w:r>
      <w:r w:rsidR="00A74F75" w:rsidRPr="00892D9B">
        <w:rPr>
          <w:rFonts w:ascii="Times New Roman" w:hAnsi="Times New Roman" w:cs="Times New Roman"/>
          <w:b w:val="0"/>
          <w:color w:val="auto"/>
          <w:sz w:val="24"/>
          <w:szCs w:val="24"/>
        </w:rPr>
        <w:fldChar w:fldCharType="end"/>
      </w:r>
      <w:r w:rsidRPr="00892D9B">
        <w:rPr>
          <w:rFonts w:ascii="Times New Roman" w:hAnsi="Times New Roman" w:cs="Times New Roman"/>
          <w:b w:val="0"/>
          <w:color w:val="auto"/>
          <w:sz w:val="24"/>
          <w:szCs w:val="24"/>
        </w:rPr>
        <w:t xml:space="preserve"> Continuous Loop</w:t>
      </w:r>
    </w:p>
    <w:p w:rsidR="00B70096" w:rsidRPr="00355A62" w:rsidRDefault="00B70096" w:rsidP="00DB36A9">
      <w:pPr>
        <w:pStyle w:val="ListParagraph"/>
        <w:numPr>
          <w:ilvl w:val="2"/>
          <w:numId w:val="9"/>
        </w:numPr>
        <w:spacing w:before="0" w:after="200"/>
        <w:rPr>
          <w:rFonts w:ascii="Times New Roman" w:hAnsi="Times New Roman"/>
          <w:b/>
          <w:color w:val="000000"/>
          <w:sz w:val="32"/>
          <w:szCs w:val="24"/>
        </w:rPr>
      </w:pPr>
      <w:r w:rsidRPr="00B002F0">
        <w:rPr>
          <w:rFonts w:ascii="Times New Roman" w:hAnsi="Times New Roman"/>
          <w:b/>
          <w:color w:val="000000"/>
          <w:sz w:val="24"/>
          <w:szCs w:val="24"/>
        </w:rPr>
        <w:lastRenderedPageBreak/>
        <w:t xml:space="preserve">Star Pattern or “Home Run:” </w:t>
      </w:r>
      <w:r>
        <w:rPr>
          <w:rFonts w:ascii="Times New Roman" w:hAnsi="Times New Roman"/>
          <w:b/>
          <w:color w:val="000000"/>
          <w:sz w:val="24"/>
          <w:szCs w:val="24"/>
        </w:rPr>
        <w:t>As</w:t>
      </w:r>
      <w:r w:rsidRPr="00355A62">
        <w:rPr>
          <w:rFonts w:ascii="Times New Roman" w:hAnsi="Times New Roman"/>
          <w:color w:val="000000"/>
          <w:sz w:val="24"/>
          <w:szCs w:val="24"/>
        </w:rPr>
        <w:t xml:space="preserve"> the name implies each jack is wired separately and directly to a central point where they can be connected to the telecommunications company’s wiring. This system may take more time and use more wire, but it more easily accommodates future growth and trouble-shooting problems.</w:t>
      </w:r>
    </w:p>
    <w:p w:rsidR="00B70096" w:rsidRDefault="00B70096" w:rsidP="00B70096">
      <w:pPr>
        <w:keepNext/>
        <w:jc w:val="center"/>
      </w:pPr>
      <w:r w:rsidRPr="00895A9C">
        <w:rPr>
          <w:rFonts w:ascii="Times New Roman" w:hAnsi="Times New Roman" w:cs="Times New Roman"/>
          <w:b/>
          <w:noProof/>
          <w:sz w:val="24"/>
          <w:szCs w:val="24"/>
        </w:rPr>
        <w:drawing>
          <wp:inline distT="0" distB="0" distL="0" distR="0">
            <wp:extent cx="4972557" cy="3057525"/>
            <wp:effectExtent l="19050" t="0" r="0" b="0"/>
            <wp:docPr id="6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4985168" cy="3065279"/>
                    </a:xfrm>
                    <a:prstGeom prst="rect">
                      <a:avLst/>
                    </a:prstGeom>
                  </pic:spPr>
                </pic:pic>
              </a:graphicData>
            </a:graphic>
          </wp:inline>
        </w:drawing>
      </w:r>
    </w:p>
    <w:p w:rsidR="00B70096" w:rsidRPr="007A1535" w:rsidRDefault="00B70096" w:rsidP="00B70096">
      <w:pPr>
        <w:pStyle w:val="Caption"/>
        <w:jc w:val="center"/>
        <w:rPr>
          <w:rFonts w:ascii="Times New Roman" w:hAnsi="Times New Roman" w:cs="Times New Roman"/>
          <w:b w:val="0"/>
          <w:color w:val="auto"/>
          <w:sz w:val="24"/>
          <w:szCs w:val="24"/>
        </w:rPr>
      </w:pPr>
      <w:r w:rsidRPr="007A1535">
        <w:rPr>
          <w:rFonts w:ascii="Times New Roman" w:hAnsi="Times New Roman" w:cs="Times New Roman"/>
          <w:b w:val="0"/>
          <w:color w:val="auto"/>
          <w:sz w:val="24"/>
          <w:szCs w:val="24"/>
        </w:rPr>
        <w:t xml:space="preserve">Figure 1. </w:t>
      </w:r>
      <w:r w:rsidR="00A74F75" w:rsidRPr="007A1535">
        <w:rPr>
          <w:rFonts w:ascii="Times New Roman" w:hAnsi="Times New Roman" w:cs="Times New Roman"/>
          <w:b w:val="0"/>
          <w:color w:val="auto"/>
          <w:sz w:val="24"/>
          <w:szCs w:val="24"/>
        </w:rPr>
        <w:fldChar w:fldCharType="begin"/>
      </w:r>
      <w:r w:rsidRPr="007A1535">
        <w:rPr>
          <w:rFonts w:ascii="Times New Roman" w:hAnsi="Times New Roman" w:cs="Times New Roman"/>
          <w:b w:val="0"/>
          <w:color w:val="auto"/>
          <w:sz w:val="24"/>
          <w:szCs w:val="24"/>
        </w:rPr>
        <w:instrText xml:space="preserve"> SEQ Figure_1. \* ARABIC </w:instrText>
      </w:r>
      <w:r w:rsidR="00A74F75" w:rsidRPr="007A1535">
        <w:rPr>
          <w:rFonts w:ascii="Times New Roman" w:hAnsi="Times New Roman" w:cs="Times New Roman"/>
          <w:b w:val="0"/>
          <w:color w:val="auto"/>
          <w:sz w:val="24"/>
          <w:szCs w:val="24"/>
        </w:rPr>
        <w:fldChar w:fldCharType="separate"/>
      </w:r>
      <w:r w:rsidR="00B6353A">
        <w:rPr>
          <w:rFonts w:ascii="Times New Roman" w:hAnsi="Times New Roman" w:cs="Times New Roman"/>
          <w:b w:val="0"/>
          <w:noProof/>
          <w:color w:val="auto"/>
          <w:sz w:val="24"/>
          <w:szCs w:val="24"/>
        </w:rPr>
        <w:t>8</w:t>
      </w:r>
      <w:r w:rsidR="00A74F75" w:rsidRPr="007A1535">
        <w:rPr>
          <w:rFonts w:ascii="Times New Roman" w:hAnsi="Times New Roman" w:cs="Times New Roman"/>
          <w:b w:val="0"/>
          <w:color w:val="auto"/>
          <w:sz w:val="24"/>
          <w:szCs w:val="24"/>
        </w:rPr>
        <w:fldChar w:fldCharType="end"/>
      </w:r>
      <w:r w:rsidRPr="007A1535">
        <w:rPr>
          <w:rFonts w:ascii="Times New Roman" w:hAnsi="Times New Roman" w:cs="Times New Roman"/>
          <w:b w:val="0"/>
          <w:color w:val="auto"/>
          <w:sz w:val="24"/>
          <w:szCs w:val="24"/>
        </w:rPr>
        <w:t xml:space="preserve"> Star Pattern or “Home Run”</w:t>
      </w:r>
    </w:p>
    <w:p w:rsidR="00B70096" w:rsidRPr="00895A9C" w:rsidRDefault="00B70096" w:rsidP="00B70096">
      <w:pPr>
        <w:rPr>
          <w:rFonts w:ascii="Times New Roman" w:hAnsi="Times New Roman" w:cs="Times New Roman"/>
          <w:b/>
          <w:color w:val="000000"/>
          <w:sz w:val="24"/>
          <w:szCs w:val="24"/>
        </w:rPr>
      </w:pPr>
    </w:p>
    <w:p w:rsidR="00B70096" w:rsidRPr="00895A9C" w:rsidRDefault="00B70096" w:rsidP="00B70096">
      <w:pPr>
        <w:rPr>
          <w:rFonts w:ascii="Times New Roman" w:hAnsi="Times New Roman" w:cs="Times New Roman"/>
          <w:color w:val="000000"/>
          <w:sz w:val="24"/>
          <w:szCs w:val="24"/>
        </w:rPr>
      </w:pPr>
      <w:r w:rsidRPr="00895A9C">
        <w:rPr>
          <w:rFonts w:ascii="Times New Roman" w:hAnsi="Times New Roman" w:cs="Times New Roman"/>
          <w:color w:val="000000"/>
          <w:sz w:val="24"/>
          <w:szCs w:val="24"/>
        </w:rPr>
        <w:t>You may find a combination of these strategies where there is a continuous loop on a floor of a house, but each floor feeds independently to the demarcation point. In older condo and apartment buildings you are likely to find a continuous loop, but newer buildings incorporate the “home run” method.</w:t>
      </w:r>
    </w:p>
    <w:p w:rsidR="00B70096" w:rsidRPr="00895A9C" w:rsidRDefault="00B70096" w:rsidP="00B70096">
      <w:pPr>
        <w:rPr>
          <w:rFonts w:ascii="Times New Roman" w:hAnsi="Times New Roman" w:cs="Times New Roman"/>
          <w:b/>
          <w:color w:val="1C1C1C"/>
          <w:sz w:val="24"/>
          <w:szCs w:val="18"/>
        </w:rPr>
      </w:pPr>
      <w:r>
        <w:rPr>
          <w:rFonts w:ascii="Times New Roman" w:hAnsi="Times New Roman" w:cs="Times New Roman"/>
          <w:b/>
          <w:color w:val="1C1C1C"/>
          <w:sz w:val="24"/>
          <w:szCs w:val="18"/>
        </w:rPr>
        <w:t xml:space="preserve">1.3.2 </w:t>
      </w:r>
      <w:r w:rsidRPr="00895A9C">
        <w:rPr>
          <w:rFonts w:ascii="Times New Roman" w:hAnsi="Times New Roman" w:cs="Times New Roman"/>
          <w:b/>
          <w:color w:val="1C1C1C"/>
          <w:sz w:val="24"/>
          <w:szCs w:val="18"/>
        </w:rPr>
        <w:t>Traditional cabling methods used for telephone and ADSL services</w:t>
      </w:r>
    </w:p>
    <w:p w:rsidR="00B70096" w:rsidRDefault="00B70096" w:rsidP="00B70096">
      <w:pPr>
        <w:rPr>
          <w:rFonts w:ascii="Times New Roman" w:hAnsi="Times New Roman" w:cs="Times New Roman"/>
          <w:color w:val="1C1C1C"/>
          <w:sz w:val="24"/>
          <w:szCs w:val="18"/>
        </w:rPr>
      </w:pPr>
      <w:r w:rsidRPr="00895A9C">
        <w:rPr>
          <w:rFonts w:ascii="Times New Roman" w:hAnsi="Times New Roman" w:cs="Times New Roman"/>
          <w:color w:val="1C1C1C"/>
          <w:sz w:val="24"/>
          <w:szCs w:val="18"/>
        </w:rPr>
        <w:t>Traditionally, telephone and ADSL (</w:t>
      </w:r>
      <w:r w:rsidRPr="004038D8">
        <w:rPr>
          <w:rFonts w:ascii="Times New Roman" w:hAnsi="Times New Roman" w:cs="Times New Roman"/>
          <w:bCs/>
          <w:sz w:val="24"/>
          <w:szCs w:val="24"/>
        </w:rPr>
        <w:t>Asymmetric Digital Subscriber Lin</w:t>
      </w:r>
      <w:r>
        <w:rPr>
          <w:rFonts w:ascii="Times New Roman" w:hAnsi="Times New Roman" w:cs="Times New Roman"/>
          <w:bCs/>
          <w:sz w:val="24"/>
          <w:szCs w:val="24"/>
        </w:rPr>
        <w:t>e</w:t>
      </w:r>
      <w:r w:rsidRPr="004038D8">
        <w:rPr>
          <w:rFonts w:ascii="Times New Roman" w:hAnsi="Times New Roman" w:cs="Times New Roman"/>
          <w:sz w:val="24"/>
          <w:szCs w:val="24"/>
        </w:rPr>
        <w:t>)</w:t>
      </w:r>
      <w:r w:rsidRPr="00895A9C">
        <w:rPr>
          <w:rFonts w:ascii="Times New Roman" w:hAnsi="Times New Roman" w:cs="Times New Roman"/>
          <w:color w:val="1C1C1C"/>
          <w:sz w:val="24"/>
          <w:szCs w:val="18"/>
        </w:rPr>
        <w:t>access points (outlets) have been wired sequentially from an external connection point (e.g. a wall box), as shown in Figure below. In some cases, a separate cable may be installed between an external Network Termination Device (NTD) or a central ADSL splitter and an access point for connection of an ADSL modem (also shown in Figure below).</w:t>
      </w:r>
    </w:p>
    <w:p w:rsidR="00B70096" w:rsidRPr="00895A9C" w:rsidRDefault="00B70096" w:rsidP="00B70096">
      <w:pPr>
        <w:rPr>
          <w:rFonts w:ascii="Times New Roman" w:hAnsi="Times New Roman" w:cs="Times New Roman"/>
          <w:color w:val="1C1C1C"/>
          <w:sz w:val="24"/>
          <w:szCs w:val="18"/>
        </w:rPr>
      </w:pPr>
      <w:r w:rsidRPr="00895A9C">
        <w:rPr>
          <w:rFonts w:ascii="Times New Roman" w:hAnsi="Times New Roman" w:cs="Times New Roman"/>
          <w:color w:val="1C1C1C"/>
          <w:sz w:val="24"/>
          <w:szCs w:val="18"/>
        </w:rPr>
        <w:lastRenderedPageBreak/>
        <w:t>Either telephone cable (two to three pairs) or data cable (four pairs) could be used with this cabling method.</w:t>
      </w:r>
    </w:p>
    <w:p w:rsidR="00B70096" w:rsidRPr="00895A9C" w:rsidRDefault="00B70096" w:rsidP="00B70096">
      <w:pPr>
        <w:rPr>
          <w:rFonts w:ascii="Times New Roman" w:hAnsi="Times New Roman" w:cs="Times New Roman"/>
          <w:color w:val="1C1C1C"/>
          <w:sz w:val="24"/>
          <w:szCs w:val="18"/>
        </w:rPr>
      </w:pPr>
      <w:r w:rsidRPr="00895A9C">
        <w:rPr>
          <w:rFonts w:ascii="Times New Roman" w:hAnsi="Times New Roman" w:cs="Times New Roman"/>
          <w:color w:val="1C1C1C"/>
          <w:sz w:val="24"/>
          <w:szCs w:val="18"/>
        </w:rPr>
        <w:t>This type of cabling is often referred to as “legacy cabling” because it is a legacy from a bygone era when telephones were the primary means of communicating with other persons outside the home.</w:t>
      </w:r>
    </w:p>
    <w:p w:rsidR="00B70096" w:rsidRPr="00895A9C" w:rsidRDefault="00B70096" w:rsidP="00B70096">
      <w:pPr>
        <w:rPr>
          <w:rFonts w:ascii="Times New Roman" w:hAnsi="Times New Roman" w:cs="Times New Roman"/>
          <w:color w:val="1C1C1C"/>
          <w:sz w:val="24"/>
          <w:szCs w:val="18"/>
        </w:rPr>
      </w:pPr>
      <w:r w:rsidRPr="00895A9C">
        <w:rPr>
          <w:rFonts w:ascii="Times New Roman" w:hAnsi="Times New Roman" w:cs="Times New Roman"/>
          <w:color w:val="1C1C1C"/>
          <w:sz w:val="24"/>
          <w:szCs w:val="18"/>
        </w:rPr>
        <w:t>This method of cabling is unsuitable for new homes as it will not support modern telecommunications services, especially data services supplied via the NBN.</w:t>
      </w:r>
    </w:p>
    <w:p w:rsidR="00B70096" w:rsidRDefault="00B70096" w:rsidP="00B70096">
      <w:pPr>
        <w:keepNext/>
        <w:jc w:val="center"/>
      </w:pPr>
      <w:r w:rsidRPr="00895A9C">
        <w:rPr>
          <w:rFonts w:ascii="Times New Roman" w:hAnsi="Times New Roman" w:cs="Times New Roman"/>
          <w:noProof/>
        </w:rPr>
        <w:drawing>
          <wp:inline distT="0" distB="0" distL="0" distR="0">
            <wp:extent cx="5676900" cy="4181475"/>
            <wp:effectExtent l="19050" t="0" r="0" b="0"/>
            <wp:docPr id="62"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5676900" cy="4181475"/>
                    </a:xfrm>
                    <a:prstGeom prst="rect">
                      <a:avLst/>
                    </a:prstGeom>
                  </pic:spPr>
                </pic:pic>
              </a:graphicData>
            </a:graphic>
          </wp:inline>
        </w:drawing>
      </w:r>
    </w:p>
    <w:p w:rsidR="00B70096" w:rsidRPr="009D1062" w:rsidRDefault="00B70096" w:rsidP="00B70096">
      <w:pPr>
        <w:pStyle w:val="Caption"/>
        <w:jc w:val="center"/>
        <w:rPr>
          <w:rFonts w:ascii="Times New Roman" w:hAnsi="Times New Roman" w:cs="Times New Roman"/>
          <w:b w:val="0"/>
          <w:color w:val="auto"/>
          <w:sz w:val="24"/>
          <w:szCs w:val="24"/>
        </w:rPr>
      </w:pPr>
      <w:r w:rsidRPr="009D1062">
        <w:rPr>
          <w:rFonts w:ascii="Times New Roman" w:hAnsi="Times New Roman" w:cs="Times New Roman"/>
          <w:b w:val="0"/>
          <w:color w:val="auto"/>
          <w:sz w:val="24"/>
          <w:szCs w:val="24"/>
        </w:rPr>
        <w:t xml:space="preserve">Figure 1. </w:t>
      </w:r>
      <w:r w:rsidR="00A74F75" w:rsidRPr="009D1062">
        <w:rPr>
          <w:rFonts w:ascii="Times New Roman" w:hAnsi="Times New Roman" w:cs="Times New Roman"/>
          <w:b w:val="0"/>
          <w:color w:val="auto"/>
          <w:sz w:val="24"/>
          <w:szCs w:val="24"/>
        </w:rPr>
        <w:fldChar w:fldCharType="begin"/>
      </w:r>
      <w:r w:rsidRPr="009D1062">
        <w:rPr>
          <w:rFonts w:ascii="Times New Roman" w:hAnsi="Times New Roman" w:cs="Times New Roman"/>
          <w:b w:val="0"/>
          <w:color w:val="auto"/>
          <w:sz w:val="24"/>
          <w:szCs w:val="24"/>
        </w:rPr>
        <w:instrText xml:space="preserve"> SEQ Figure_1. \* ARABIC </w:instrText>
      </w:r>
      <w:r w:rsidR="00A74F75" w:rsidRPr="009D1062">
        <w:rPr>
          <w:rFonts w:ascii="Times New Roman" w:hAnsi="Times New Roman" w:cs="Times New Roman"/>
          <w:b w:val="0"/>
          <w:color w:val="auto"/>
          <w:sz w:val="24"/>
          <w:szCs w:val="24"/>
        </w:rPr>
        <w:fldChar w:fldCharType="separate"/>
      </w:r>
      <w:r w:rsidR="00B6353A">
        <w:rPr>
          <w:rFonts w:ascii="Times New Roman" w:hAnsi="Times New Roman" w:cs="Times New Roman"/>
          <w:b w:val="0"/>
          <w:noProof/>
          <w:color w:val="auto"/>
          <w:sz w:val="24"/>
          <w:szCs w:val="24"/>
        </w:rPr>
        <w:t>9</w:t>
      </w:r>
      <w:r w:rsidR="00A74F75" w:rsidRPr="009D1062">
        <w:rPr>
          <w:rFonts w:ascii="Times New Roman" w:hAnsi="Times New Roman" w:cs="Times New Roman"/>
          <w:b w:val="0"/>
          <w:color w:val="auto"/>
          <w:sz w:val="24"/>
          <w:szCs w:val="24"/>
        </w:rPr>
        <w:fldChar w:fldCharType="end"/>
      </w:r>
      <w:r w:rsidRPr="009D1062">
        <w:rPr>
          <w:rFonts w:ascii="Times New Roman" w:hAnsi="Times New Roman" w:cs="Times New Roman"/>
          <w:b w:val="0"/>
          <w:color w:val="auto"/>
          <w:sz w:val="24"/>
          <w:szCs w:val="24"/>
        </w:rPr>
        <w:t xml:space="preserve"> An example of conventional telephone/ADSL home cabling</w:t>
      </w:r>
    </w:p>
    <w:p w:rsidR="00B70096" w:rsidRPr="00895A9C" w:rsidRDefault="00B70096" w:rsidP="00B70096">
      <w:pPr>
        <w:tabs>
          <w:tab w:val="left" w:pos="3097"/>
        </w:tabs>
        <w:rPr>
          <w:rFonts w:ascii="Times New Roman" w:hAnsi="Times New Roman" w:cs="Times New Roman"/>
          <w:b/>
          <w:color w:val="1C1C1C"/>
          <w:sz w:val="24"/>
          <w:szCs w:val="18"/>
        </w:rPr>
      </w:pPr>
      <w:r>
        <w:rPr>
          <w:rFonts w:ascii="Times New Roman" w:hAnsi="Times New Roman" w:cs="Times New Roman"/>
          <w:b/>
          <w:color w:val="1C1C1C"/>
          <w:sz w:val="24"/>
          <w:szCs w:val="18"/>
        </w:rPr>
        <w:t xml:space="preserve">1.3.3 </w:t>
      </w:r>
      <w:r w:rsidRPr="00895A9C">
        <w:rPr>
          <w:rFonts w:ascii="Times New Roman" w:hAnsi="Times New Roman" w:cs="Times New Roman"/>
          <w:b/>
          <w:color w:val="1C1C1C"/>
          <w:sz w:val="24"/>
          <w:szCs w:val="18"/>
        </w:rPr>
        <w:t>Modern te</w:t>
      </w:r>
      <w:r>
        <w:rPr>
          <w:rFonts w:ascii="Times New Roman" w:hAnsi="Times New Roman" w:cs="Times New Roman"/>
          <w:b/>
          <w:color w:val="1C1C1C"/>
          <w:sz w:val="24"/>
          <w:szCs w:val="18"/>
        </w:rPr>
        <w:t xml:space="preserve">lecommunications services </w:t>
      </w:r>
    </w:p>
    <w:p w:rsidR="00B70096" w:rsidRPr="00895A9C" w:rsidRDefault="00B70096" w:rsidP="00B70096">
      <w:pPr>
        <w:tabs>
          <w:tab w:val="left" w:pos="3097"/>
        </w:tabs>
        <w:rPr>
          <w:rFonts w:ascii="Times New Roman" w:hAnsi="Times New Roman" w:cs="Times New Roman"/>
          <w:color w:val="1C1C1C"/>
          <w:sz w:val="24"/>
          <w:szCs w:val="18"/>
        </w:rPr>
      </w:pPr>
      <w:r w:rsidRPr="00895A9C">
        <w:rPr>
          <w:rFonts w:ascii="Times New Roman" w:hAnsi="Times New Roman" w:cs="Times New Roman"/>
          <w:color w:val="1C1C1C"/>
          <w:sz w:val="24"/>
          <w:szCs w:val="18"/>
        </w:rPr>
        <w:t xml:space="preserve">NBN </w:t>
      </w:r>
      <w:r w:rsidRPr="00895A9C">
        <w:rPr>
          <w:rFonts w:ascii="Times New Roman" w:hAnsi="Times New Roman" w:cs="Times New Roman"/>
          <w:color w:val="1C1C1C"/>
          <w:sz w:val="24"/>
          <w:szCs w:val="24"/>
        </w:rPr>
        <w:t>(</w:t>
      </w:r>
      <w:r w:rsidRPr="00895A9C">
        <w:rPr>
          <w:rFonts w:ascii="Times New Roman" w:hAnsi="Times New Roman" w:cs="Times New Roman"/>
          <w:color w:val="1C1C1C"/>
          <w:sz w:val="24"/>
          <w:szCs w:val="18"/>
        </w:rPr>
        <w:t>National Broadband Network</w:t>
      </w:r>
      <w:r w:rsidRPr="00895A9C">
        <w:rPr>
          <w:rFonts w:ascii="Times New Roman" w:hAnsi="Times New Roman" w:cs="Times New Roman"/>
          <w:color w:val="1C1C1C"/>
          <w:sz w:val="24"/>
          <w:szCs w:val="24"/>
        </w:rPr>
        <w:t xml:space="preserve">) </w:t>
      </w:r>
      <w:r w:rsidRPr="00895A9C">
        <w:rPr>
          <w:rFonts w:ascii="Times New Roman" w:hAnsi="Times New Roman" w:cs="Times New Roman"/>
          <w:color w:val="1C1C1C"/>
          <w:sz w:val="24"/>
          <w:szCs w:val="18"/>
        </w:rPr>
        <w:t xml:space="preserve">services – require the installation of </w:t>
      </w:r>
      <w:r w:rsidRPr="00895A9C">
        <w:rPr>
          <w:rFonts w:ascii="Times New Roman" w:hAnsi="Times New Roman" w:cs="Times New Roman"/>
          <w:bCs/>
          <w:color w:val="1C1C1C"/>
          <w:sz w:val="24"/>
          <w:szCs w:val="18"/>
        </w:rPr>
        <w:t xml:space="preserve">locally powered electronic devices </w:t>
      </w:r>
      <w:r w:rsidRPr="00895A9C">
        <w:rPr>
          <w:rFonts w:ascii="Times New Roman" w:hAnsi="Times New Roman" w:cs="Times New Roman"/>
          <w:color w:val="1C1C1C"/>
          <w:sz w:val="24"/>
          <w:szCs w:val="18"/>
        </w:rPr>
        <w:t xml:space="preserve">that are </w:t>
      </w:r>
      <w:r w:rsidRPr="00895A9C">
        <w:rPr>
          <w:rFonts w:ascii="Times New Roman" w:hAnsi="Times New Roman" w:cs="Times New Roman"/>
          <w:bCs/>
          <w:color w:val="1C1C1C"/>
          <w:sz w:val="24"/>
          <w:szCs w:val="18"/>
        </w:rPr>
        <w:t xml:space="preserve">located inside </w:t>
      </w:r>
      <w:r w:rsidRPr="00895A9C">
        <w:rPr>
          <w:rFonts w:ascii="Times New Roman" w:hAnsi="Times New Roman" w:cs="Times New Roman"/>
          <w:color w:val="1C1C1C"/>
          <w:sz w:val="24"/>
          <w:szCs w:val="18"/>
        </w:rPr>
        <w:t xml:space="preserve">the customer’s building, unit or apartment. With modern telecommunications services, access points (outlets) should be cabled radially (“star wired”) from an internal </w:t>
      </w:r>
      <w:r w:rsidRPr="00895A9C">
        <w:rPr>
          <w:rFonts w:ascii="Times New Roman" w:hAnsi="Times New Roman" w:cs="Times New Roman"/>
          <w:bCs/>
          <w:color w:val="1C1C1C"/>
          <w:sz w:val="24"/>
          <w:szCs w:val="18"/>
        </w:rPr>
        <w:t xml:space="preserve">central connection point (CCP) </w:t>
      </w:r>
      <w:r w:rsidRPr="00895A9C">
        <w:rPr>
          <w:rFonts w:ascii="Times New Roman" w:hAnsi="Times New Roman" w:cs="Times New Roman"/>
          <w:color w:val="1C1C1C"/>
          <w:sz w:val="24"/>
          <w:szCs w:val="18"/>
        </w:rPr>
        <w:t xml:space="preserve">located next to the powered electronic </w:t>
      </w:r>
      <w:r w:rsidRPr="00895A9C">
        <w:rPr>
          <w:rFonts w:ascii="Times New Roman" w:hAnsi="Times New Roman" w:cs="Times New Roman"/>
          <w:color w:val="1C1C1C"/>
          <w:sz w:val="24"/>
          <w:szCs w:val="18"/>
        </w:rPr>
        <w:lastRenderedPageBreak/>
        <w:t>devices, as shown in Figure below (some cabling providers may prefer to call the CCP a “cross-connection point”).</w:t>
      </w:r>
    </w:p>
    <w:p w:rsidR="00B70096" w:rsidRDefault="00B70096" w:rsidP="00B70096">
      <w:pPr>
        <w:tabs>
          <w:tab w:val="left" w:pos="3097"/>
        </w:tabs>
        <w:rPr>
          <w:rFonts w:ascii="Times New Roman" w:hAnsi="Times New Roman" w:cs="Times New Roman"/>
          <w:color w:val="1C1C1C"/>
          <w:sz w:val="24"/>
          <w:szCs w:val="18"/>
        </w:rPr>
      </w:pPr>
      <w:r w:rsidRPr="00895A9C">
        <w:rPr>
          <w:rFonts w:ascii="Times New Roman" w:hAnsi="Times New Roman" w:cs="Times New Roman"/>
          <w:bCs/>
          <w:color w:val="1C1C1C"/>
          <w:sz w:val="24"/>
          <w:szCs w:val="18"/>
        </w:rPr>
        <w:t xml:space="preserve">Data cable </w:t>
      </w:r>
      <w:r w:rsidRPr="00895A9C">
        <w:rPr>
          <w:rFonts w:ascii="Times New Roman" w:hAnsi="Times New Roman" w:cs="Times New Roman"/>
          <w:color w:val="1C1C1C"/>
          <w:sz w:val="24"/>
          <w:szCs w:val="18"/>
        </w:rPr>
        <w:t xml:space="preserve">(four pairs) rated at Category 5 or better   </w:t>
      </w:r>
      <w:r w:rsidRPr="00895A9C">
        <w:rPr>
          <w:rFonts w:ascii="Times New Roman" w:hAnsi="Times New Roman" w:cs="Times New Roman"/>
          <w:bCs/>
          <w:color w:val="1C1C1C"/>
          <w:sz w:val="24"/>
          <w:szCs w:val="18"/>
        </w:rPr>
        <w:t xml:space="preserve">must be used </w:t>
      </w:r>
      <w:r w:rsidRPr="00895A9C">
        <w:rPr>
          <w:rFonts w:ascii="Times New Roman" w:hAnsi="Times New Roman" w:cs="Times New Roman"/>
          <w:color w:val="1C1C1C"/>
          <w:sz w:val="24"/>
          <w:szCs w:val="18"/>
        </w:rPr>
        <w:t>with this cabling method to support both telephone and Ethernet (data) connections.</w:t>
      </w:r>
    </w:p>
    <w:p w:rsidR="00B70096" w:rsidRPr="00895A9C" w:rsidRDefault="00B70096" w:rsidP="00B70096">
      <w:pPr>
        <w:tabs>
          <w:tab w:val="left" w:pos="3097"/>
        </w:tabs>
        <w:rPr>
          <w:rFonts w:ascii="Times New Roman" w:hAnsi="Times New Roman" w:cs="Times New Roman"/>
          <w:color w:val="1C1C1C"/>
          <w:sz w:val="24"/>
          <w:szCs w:val="24"/>
        </w:rPr>
      </w:pPr>
      <w:r w:rsidRPr="00A92D33">
        <w:rPr>
          <w:rFonts w:ascii="Times New Roman" w:hAnsi="Times New Roman" w:cs="Times New Roman"/>
          <w:b/>
          <w:color w:val="1C1C1C"/>
          <w:sz w:val="24"/>
          <w:szCs w:val="18"/>
        </w:rPr>
        <w:t>Note:Category 5</w:t>
      </w:r>
      <w:r w:rsidRPr="00895A9C">
        <w:rPr>
          <w:rFonts w:ascii="Times New Roman" w:hAnsi="Times New Roman" w:cs="Times New Roman"/>
          <w:color w:val="1C1C1C"/>
          <w:sz w:val="24"/>
          <w:szCs w:val="18"/>
        </w:rPr>
        <w:t xml:space="preserve"> is the minimum required to support 100 Mbps Ethernet; however, telecommunications recommends the installation of </w:t>
      </w:r>
      <w:r w:rsidRPr="00A92D33">
        <w:rPr>
          <w:rFonts w:ascii="Times New Roman" w:hAnsi="Times New Roman" w:cs="Times New Roman"/>
          <w:b/>
          <w:color w:val="1C1C1C"/>
          <w:sz w:val="24"/>
          <w:szCs w:val="18"/>
        </w:rPr>
        <w:t>Category 6</w:t>
      </w:r>
      <w:r w:rsidRPr="00895A9C">
        <w:rPr>
          <w:rFonts w:ascii="Times New Roman" w:hAnsi="Times New Roman" w:cs="Times New Roman"/>
          <w:color w:val="1C1C1C"/>
          <w:sz w:val="24"/>
          <w:szCs w:val="18"/>
        </w:rPr>
        <w:t xml:space="preserve"> cable as a minimum. </w:t>
      </w:r>
      <w:r w:rsidRPr="00895A9C">
        <w:rPr>
          <w:rFonts w:ascii="Times New Roman" w:hAnsi="Times New Roman" w:cs="Times New Roman"/>
          <w:color w:val="1C1C1C"/>
          <w:sz w:val="24"/>
          <w:szCs w:val="18"/>
        </w:rPr>
        <w:br/>
      </w:r>
    </w:p>
    <w:p w:rsidR="00B70096" w:rsidRDefault="00B70096" w:rsidP="00B70096">
      <w:pPr>
        <w:keepNext/>
        <w:jc w:val="center"/>
      </w:pPr>
      <w:r w:rsidRPr="00895A9C">
        <w:rPr>
          <w:rFonts w:ascii="Times New Roman" w:hAnsi="Times New Roman" w:cs="Times New Roman"/>
          <w:noProof/>
        </w:rPr>
        <w:drawing>
          <wp:inline distT="0" distB="0" distL="0" distR="0">
            <wp:extent cx="6562846" cy="4328932"/>
            <wp:effectExtent l="0" t="0" r="0" b="0"/>
            <wp:docPr id="63"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6570340" cy="4333875"/>
                    </a:xfrm>
                    <a:prstGeom prst="rect">
                      <a:avLst/>
                    </a:prstGeom>
                  </pic:spPr>
                </pic:pic>
              </a:graphicData>
            </a:graphic>
          </wp:inline>
        </w:drawing>
      </w:r>
    </w:p>
    <w:p w:rsidR="00B70096" w:rsidRPr="0002485F" w:rsidRDefault="00B70096" w:rsidP="00B70096">
      <w:pPr>
        <w:pStyle w:val="Caption"/>
        <w:jc w:val="center"/>
        <w:rPr>
          <w:rFonts w:ascii="Times New Roman" w:hAnsi="Times New Roman" w:cs="Times New Roman"/>
          <w:b w:val="0"/>
          <w:color w:val="auto"/>
          <w:sz w:val="24"/>
          <w:szCs w:val="24"/>
        </w:rPr>
      </w:pPr>
      <w:r w:rsidRPr="0002485F">
        <w:rPr>
          <w:rFonts w:ascii="Times New Roman" w:hAnsi="Times New Roman" w:cs="Times New Roman"/>
          <w:b w:val="0"/>
          <w:color w:val="auto"/>
          <w:sz w:val="24"/>
          <w:szCs w:val="24"/>
        </w:rPr>
        <w:t xml:space="preserve">Figure 1. </w:t>
      </w:r>
      <w:r w:rsidR="00A74F75" w:rsidRPr="0002485F">
        <w:rPr>
          <w:rFonts w:ascii="Times New Roman" w:hAnsi="Times New Roman" w:cs="Times New Roman"/>
          <w:b w:val="0"/>
          <w:color w:val="auto"/>
          <w:sz w:val="24"/>
          <w:szCs w:val="24"/>
        </w:rPr>
        <w:fldChar w:fldCharType="begin"/>
      </w:r>
      <w:r w:rsidRPr="0002485F">
        <w:rPr>
          <w:rFonts w:ascii="Times New Roman" w:hAnsi="Times New Roman" w:cs="Times New Roman"/>
          <w:b w:val="0"/>
          <w:color w:val="auto"/>
          <w:sz w:val="24"/>
          <w:szCs w:val="24"/>
        </w:rPr>
        <w:instrText xml:space="preserve"> SEQ Figure_1. \* ARABIC </w:instrText>
      </w:r>
      <w:r w:rsidR="00A74F75" w:rsidRPr="0002485F">
        <w:rPr>
          <w:rFonts w:ascii="Times New Roman" w:hAnsi="Times New Roman" w:cs="Times New Roman"/>
          <w:b w:val="0"/>
          <w:color w:val="auto"/>
          <w:sz w:val="24"/>
          <w:szCs w:val="24"/>
        </w:rPr>
        <w:fldChar w:fldCharType="separate"/>
      </w:r>
      <w:r w:rsidR="00B6353A">
        <w:rPr>
          <w:rFonts w:ascii="Times New Roman" w:hAnsi="Times New Roman" w:cs="Times New Roman"/>
          <w:b w:val="0"/>
          <w:noProof/>
          <w:color w:val="auto"/>
          <w:sz w:val="24"/>
          <w:szCs w:val="24"/>
        </w:rPr>
        <w:t>10</w:t>
      </w:r>
      <w:r w:rsidR="00A74F75" w:rsidRPr="0002485F">
        <w:rPr>
          <w:rFonts w:ascii="Times New Roman" w:hAnsi="Times New Roman" w:cs="Times New Roman"/>
          <w:b w:val="0"/>
          <w:color w:val="auto"/>
          <w:sz w:val="24"/>
          <w:szCs w:val="24"/>
        </w:rPr>
        <w:fldChar w:fldCharType="end"/>
      </w:r>
      <w:r w:rsidRPr="0002485F">
        <w:rPr>
          <w:rFonts w:ascii="Times New Roman" w:hAnsi="Times New Roman" w:cs="Times New Roman"/>
          <w:b w:val="0"/>
          <w:color w:val="auto"/>
          <w:sz w:val="24"/>
          <w:szCs w:val="24"/>
        </w:rPr>
        <w:t xml:space="preserve"> Home cabling method for modern telecommunications services (e.g. NBN)</w:t>
      </w:r>
    </w:p>
    <w:p w:rsidR="00B70096" w:rsidRDefault="00B70096" w:rsidP="00B70096">
      <w:pPr>
        <w:rPr>
          <w:rFonts w:ascii="Times New Roman" w:hAnsi="Times New Roman" w:cs="Times New Roman"/>
          <w:b/>
          <w:sz w:val="24"/>
          <w:szCs w:val="24"/>
        </w:rPr>
      </w:pPr>
    </w:p>
    <w:p w:rsidR="00856595" w:rsidRDefault="00856595" w:rsidP="00B70096">
      <w:pPr>
        <w:rPr>
          <w:rFonts w:ascii="Times New Roman" w:hAnsi="Times New Roman" w:cs="Times New Roman"/>
          <w:b/>
          <w:sz w:val="24"/>
          <w:szCs w:val="24"/>
        </w:rPr>
      </w:pPr>
    </w:p>
    <w:p w:rsidR="00856595" w:rsidRDefault="00856595" w:rsidP="00B70096">
      <w:pPr>
        <w:rPr>
          <w:rFonts w:ascii="Times New Roman" w:hAnsi="Times New Roman" w:cs="Times New Roman"/>
          <w:b/>
          <w:sz w:val="24"/>
          <w:szCs w:val="24"/>
        </w:rPr>
      </w:pPr>
    </w:p>
    <w:p w:rsidR="00856595" w:rsidRDefault="00856595" w:rsidP="00B70096">
      <w:pPr>
        <w:rPr>
          <w:rFonts w:ascii="Times New Roman" w:hAnsi="Times New Roman" w:cs="Times New Roman"/>
          <w:b/>
          <w:sz w:val="24"/>
          <w:szCs w:val="24"/>
        </w:rPr>
      </w:pPr>
    </w:p>
    <w:p w:rsidR="00856595" w:rsidRDefault="00856595" w:rsidP="00B70096">
      <w:pPr>
        <w:rPr>
          <w:rFonts w:ascii="Times New Roman" w:hAnsi="Times New Roman" w:cs="Times New Roman"/>
          <w:b/>
          <w:sz w:val="24"/>
          <w:szCs w:val="24"/>
        </w:rPr>
      </w:pPr>
    </w:p>
    <w:p w:rsidR="00856595" w:rsidRDefault="00856595" w:rsidP="00B70096">
      <w:pPr>
        <w:rPr>
          <w:rFonts w:ascii="Times New Roman" w:hAnsi="Times New Roman" w:cs="Times New Roman"/>
          <w:b/>
          <w:sz w:val="24"/>
          <w:szCs w:val="24"/>
        </w:rPr>
      </w:pPr>
    </w:p>
    <w:p w:rsidR="00B70096" w:rsidRDefault="00B70096" w:rsidP="00B70096">
      <w:pPr>
        <w:rPr>
          <w:rFonts w:ascii="Times New Roman" w:hAnsi="Times New Roman" w:cs="Times New Roman"/>
          <w:b/>
          <w:bCs/>
          <w:sz w:val="24"/>
        </w:rPr>
      </w:pPr>
      <w:r w:rsidRPr="00311567">
        <w:rPr>
          <w:rFonts w:ascii="Times New Roman" w:hAnsi="Times New Roman" w:cs="Times New Roman"/>
          <w:b/>
          <w:bCs/>
          <w:sz w:val="24"/>
        </w:rPr>
        <w:t>1.</w:t>
      </w:r>
      <w:r>
        <w:rPr>
          <w:rFonts w:ascii="Times New Roman" w:hAnsi="Times New Roman" w:cs="Times New Roman"/>
          <w:b/>
          <w:bCs/>
          <w:sz w:val="24"/>
        </w:rPr>
        <w:t>3</w:t>
      </w:r>
      <w:r w:rsidRPr="00311567">
        <w:rPr>
          <w:rFonts w:ascii="Times New Roman" w:hAnsi="Times New Roman" w:cs="Times New Roman"/>
          <w:b/>
          <w:bCs/>
          <w:sz w:val="24"/>
        </w:rPr>
        <w:t>.4 Telecommunications (telephone) network architecture</w:t>
      </w:r>
    </w:p>
    <w:p w:rsidR="00B70096" w:rsidRDefault="00B70096" w:rsidP="00B70096">
      <w:pPr>
        <w:rPr>
          <w:rFonts w:ascii="Times New Roman" w:hAnsi="Times New Roman" w:cs="Times New Roman"/>
          <w:b/>
          <w:bCs/>
          <w:sz w:val="24"/>
        </w:rPr>
      </w:pPr>
    </w:p>
    <w:p w:rsidR="00B70096" w:rsidRDefault="00B70096" w:rsidP="00B70096">
      <w:pPr>
        <w:keepNext/>
      </w:pPr>
      <w:r w:rsidRPr="001C2851">
        <w:rPr>
          <w:rFonts w:ascii="Times New Roman" w:hAnsi="Times New Roman" w:cs="Times New Roman"/>
          <w:b/>
          <w:bCs/>
          <w:noProof/>
          <w:sz w:val="24"/>
        </w:rPr>
        <w:drawing>
          <wp:inline distT="0" distB="0" distL="0" distR="0">
            <wp:extent cx="5353050" cy="6667500"/>
            <wp:effectExtent l="19050" t="0" r="0" b="0"/>
            <wp:docPr id="65"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rcRect l="5556" t="1379" r="7716" b="2069"/>
                    <a:stretch>
                      <a:fillRect/>
                    </a:stretch>
                  </pic:blipFill>
                  <pic:spPr>
                    <a:xfrm>
                      <a:off x="0" y="0"/>
                      <a:ext cx="5353050" cy="6667500"/>
                    </a:xfrm>
                    <a:prstGeom prst="rect">
                      <a:avLst/>
                    </a:prstGeom>
                  </pic:spPr>
                </pic:pic>
              </a:graphicData>
            </a:graphic>
          </wp:inline>
        </w:drawing>
      </w:r>
    </w:p>
    <w:p w:rsidR="00B70096" w:rsidRPr="00171C17" w:rsidRDefault="00B70096" w:rsidP="00B70096">
      <w:pPr>
        <w:pStyle w:val="Caption"/>
        <w:jc w:val="center"/>
        <w:rPr>
          <w:rFonts w:ascii="Times New Roman" w:hAnsi="Times New Roman" w:cs="Times New Roman"/>
          <w:b w:val="0"/>
          <w:bCs w:val="0"/>
          <w:color w:val="auto"/>
          <w:sz w:val="24"/>
          <w:szCs w:val="24"/>
        </w:rPr>
      </w:pPr>
      <w:r w:rsidRPr="00171C17">
        <w:rPr>
          <w:rFonts w:ascii="Times New Roman" w:hAnsi="Times New Roman" w:cs="Times New Roman"/>
          <w:b w:val="0"/>
          <w:color w:val="auto"/>
          <w:sz w:val="24"/>
          <w:szCs w:val="24"/>
        </w:rPr>
        <w:t xml:space="preserve">Figure 1. </w:t>
      </w:r>
      <w:r w:rsidR="00A74F75" w:rsidRPr="00171C17">
        <w:rPr>
          <w:rFonts w:ascii="Times New Roman" w:hAnsi="Times New Roman" w:cs="Times New Roman"/>
          <w:b w:val="0"/>
          <w:color w:val="auto"/>
          <w:sz w:val="24"/>
          <w:szCs w:val="24"/>
        </w:rPr>
        <w:fldChar w:fldCharType="begin"/>
      </w:r>
      <w:r w:rsidRPr="00171C17">
        <w:rPr>
          <w:rFonts w:ascii="Times New Roman" w:hAnsi="Times New Roman" w:cs="Times New Roman"/>
          <w:b w:val="0"/>
          <w:color w:val="auto"/>
          <w:sz w:val="24"/>
          <w:szCs w:val="24"/>
        </w:rPr>
        <w:instrText xml:space="preserve"> SEQ Figure_1. \* ARABIC </w:instrText>
      </w:r>
      <w:r w:rsidR="00A74F75" w:rsidRPr="00171C17">
        <w:rPr>
          <w:rFonts w:ascii="Times New Roman" w:hAnsi="Times New Roman" w:cs="Times New Roman"/>
          <w:b w:val="0"/>
          <w:color w:val="auto"/>
          <w:sz w:val="24"/>
          <w:szCs w:val="24"/>
        </w:rPr>
        <w:fldChar w:fldCharType="separate"/>
      </w:r>
      <w:r w:rsidR="00B6353A">
        <w:rPr>
          <w:rFonts w:ascii="Times New Roman" w:hAnsi="Times New Roman" w:cs="Times New Roman"/>
          <w:b w:val="0"/>
          <w:noProof/>
          <w:color w:val="auto"/>
          <w:sz w:val="24"/>
          <w:szCs w:val="24"/>
        </w:rPr>
        <w:t>11</w:t>
      </w:r>
      <w:r w:rsidR="00A74F75" w:rsidRPr="00171C17">
        <w:rPr>
          <w:rFonts w:ascii="Times New Roman" w:hAnsi="Times New Roman" w:cs="Times New Roman"/>
          <w:b w:val="0"/>
          <w:color w:val="auto"/>
          <w:sz w:val="24"/>
          <w:szCs w:val="24"/>
        </w:rPr>
        <w:fldChar w:fldCharType="end"/>
      </w:r>
      <w:r w:rsidRPr="00171C17">
        <w:rPr>
          <w:rFonts w:ascii="Times New Roman" w:hAnsi="Times New Roman" w:cs="Times New Roman"/>
          <w:b w:val="0"/>
          <w:color w:val="auto"/>
          <w:sz w:val="24"/>
          <w:szCs w:val="24"/>
        </w:rPr>
        <w:t xml:space="preserve"> Telecommunications (telephone) network architecture in building</w:t>
      </w:r>
    </w:p>
    <w:p w:rsidR="00B70096" w:rsidRDefault="00B70096" w:rsidP="00B70096">
      <w:pPr>
        <w:keepNext/>
      </w:pPr>
      <w:r w:rsidRPr="006C13FE">
        <w:rPr>
          <w:rFonts w:ascii="Times New Roman" w:hAnsi="Times New Roman" w:cs="Times New Roman"/>
          <w:b/>
          <w:bCs/>
          <w:noProof/>
          <w:sz w:val="24"/>
        </w:rPr>
        <w:lastRenderedPageBreak/>
        <w:drawing>
          <wp:inline distT="0" distB="0" distL="0" distR="0">
            <wp:extent cx="5295900" cy="6829425"/>
            <wp:effectExtent l="19050" t="0" r="0" b="0"/>
            <wp:docPr id="66"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rcRect l="5247" t="1103" r="8951"/>
                    <a:stretch>
                      <a:fillRect/>
                    </a:stretch>
                  </pic:blipFill>
                  <pic:spPr>
                    <a:xfrm>
                      <a:off x="0" y="0"/>
                      <a:ext cx="5295900" cy="6829425"/>
                    </a:xfrm>
                    <a:prstGeom prst="rect">
                      <a:avLst/>
                    </a:prstGeom>
                  </pic:spPr>
                </pic:pic>
              </a:graphicData>
            </a:graphic>
          </wp:inline>
        </w:drawing>
      </w:r>
    </w:p>
    <w:p w:rsidR="00B70096" w:rsidRPr="0047458E" w:rsidRDefault="00B70096" w:rsidP="00B70096">
      <w:pPr>
        <w:pStyle w:val="Caption"/>
        <w:jc w:val="center"/>
        <w:rPr>
          <w:rFonts w:ascii="Times New Roman" w:hAnsi="Times New Roman" w:cs="Times New Roman"/>
          <w:b w:val="0"/>
          <w:bCs w:val="0"/>
          <w:color w:val="auto"/>
          <w:sz w:val="24"/>
          <w:szCs w:val="24"/>
        </w:rPr>
      </w:pPr>
      <w:r w:rsidRPr="0047458E">
        <w:rPr>
          <w:rFonts w:ascii="Times New Roman" w:hAnsi="Times New Roman" w:cs="Times New Roman"/>
          <w:b w:val="0"/>
          <w:color w:val="auto"/>
          <w:sz w:val="24"/>
          <w:szCs w:val="24"/>
        </w:rPr>
        <w:t xml:space="preserve">Figure 1. </w:t>
      </w:r>
      <w:r w:rsidR="00A74F75" w:rsidRPr="0047458E">
        <w:rPr>
          <w:rFonts w:ascii="Times New Roman" w:hAnsi="Times New Roman" w:cs="Times New Roman"/>
          <w:b w:val="0"/>
          <w:color w:val="auto"/>
          <w:sz w:val="24"/>
          <w:szCs w:val="24"/>
        </w:rPr>
        <w:fldChar w:fldCharType="begin"/>
      </w:r>
      <w:r w:rsidRPr="0047458E">
        <w:rPr>
          <w:rFonts w:ascii="Times New Roman" w:hAnsi="Times New Roman" w:cs="Times New Roman"/>
          <w:b w:val="0"/>
          <w:color w:val="auto"/>
          <w:sz w:val="24"/>
          <w:szCs w:val="24"/>
        </w:rPr>
        <w:instrText xml:space="preserve"> SEQ Figure_1. \* ARABIC </w:instrText>
      </w:r>
      <w:r w:rsidR="00A74F75" w:rsidRPr="0047458E">
        <w:rPr>
          <w:rFonts w:ascii="Times New Roman" w:hAnsi="Times New Roman" w:cs="Times New Roman"/>
          <w:b w:val="0"/>
          <w:color w:val="auto"/>
          <w:sz w:val="24"/>
          <w:szCs w:val="24"/>
        </w:rPr>
        <w:fldChar w:fldCharType="separate"/>
      </w:r>
      <w:r w:rsidR="00B6353A">
        <w:rPr>
          <w:rFonts w:ascii="Times New Roman" w:hAnsi="Times New Roman" w:cs="Times New Roman"/>
          <w:b w:val="0"/>
          <w:noProof/>
          <w:color w:val="auto"/>
          <w:sz w:val="24"/>
          <w:szCs w:val="24"/>
        </w:rPr>
        <w:t>12</w:t>
      </w:r>
      <w:r w:rsidR="00A74F75" w:rsidRPr="0047458E">
        <w:rPr>
          <w:rFonts w:ascii="Times New Roman" w:hAnsi="Times New Roman" w:cs="Times New Roman"/>
          <w:b w:val="0"/>
          <w:color w:val="auto"/>
          <w:sz w:val="24"/>
          <w:szCs w:val="24"/>
        </w:rPr>
        <w:fldChar w:fldCharType="end"/>
      </w:r>
      <w:r w:rsidRPr="0047458E">
        <w:rPr>
          <w:rFonts w:ascii="Times New Roman" w:hAnsi="Times New Roman" w:cs="Times New Roman"/>
          <w:b w:val="0"/>
          <w:color w:val="auto"/>
          <w:sz w:val="24"/>
          <w:szCs w:val="24"/>
        </w:rPr>
        <w:t xml:space="preserve">  Typical in building copper twisted pair network architecture</w:t>
      </w:r>
    </w:p>
    <w:p w:rsidR="00B70096" w:rsidRDefault="00B70096" w:rsidP="00B70096">
      <w:pPr>
        <w:rPr>
          <w:rFonts w:ascii="Times New Roman" w:hAnsi="Times New Roman"/>
          <w:color w:val="000000"/>
          <w:sz w:val="24"/>
          <w:szCs w:val="24"/>
        </w:rPr>
      </w:pPr>
    </w:p>
    <w:p w:rsidR="00672908" w:rsidRDefault="00672908" w:rsidP="00B70096">
      <w:pPr>
        <w:rPr>
          <w:rFonts w:ascii="Times New Roman" w:hAnsi="Times New Roman"/>
          <w:color w:val="000000"/>
          <w:sz w:val="24"/>
          <w:szCs w:val="24"/>
        </w:rPr>
      </w:pPr>
    </w:p>
    <w:p w:rsidR="00B70096" w:rsidRPr="00A40675" w:rsidRDefault="00B70096" w:rsidP="00B70096">
      <w:pPr>
        <w:rPr>
          <w:rFonts w:ascii="Times New Roman" w:hAnsi="Times New Roman" w:cs="Times New Roman"/>
          <w:b/>
          <w:bCs/>
          <w:sz w:val="18"/>
          <w:szCs w:val="18"/>
        </w:rPr>
      </w:pPr>
      <w:r>
        <w:rPr>
          <w:rFonts w:ascii="Times New Roman" w:hAnsi="Times New Roman" w:cs="Times New Roman"/>
          <w:b/>
          <w:bCs/>
          <w:sz w:val="24"/>
          <w:szCs w:val="18"/>
        </w:rPr>
        <w:lastRenderedPageBreak/>
        <w:t>1.3</w:t>
      </w:r>
      <w:r w:rsidRPr="00A40675">
        <w:rPr>
          <w:rFonts w:ascii="Times New Roman" w:hAnsi="Times New Roman" w:cs="Times New Roman"/>
          <w:b/>
          <w:bCs/>
          <w:sz w:val="24"/>
          <w:szCs w:val="18"/>
        </w:rPr>
        <w:t>.5 Cabling system classes and component categories (AS/NZS 3080</w:t>
      </w:r>
      <w:r w:rsidRPr="00A40675">
        <w:rPr>
          <w:rFonts w:ascii="Times New Roman" w:hAnsi="Times New Roman" w:cs="Times New Roman"/>
          <w:b/>
          <w:bCs/>
          <w:sz w:val="18"/>
          <w:szCs w:val="18"/>
        </w:rPr>
        <w:t>)</w:t>
      </w:r>
    </w:p>
    <w:p w:rsidR="00B70096" w:rsidRPr="00E96FDD" w:rsidRDefault="00B70096" w:rsidP="00B70096">
      <w:pPr>
        <w:pStyle w:val="Caption"/>
        <w:keepNext/>
        <w:rPr>
          <w:rFonts w:ascii="Times New Roman" w:hAnsi="Times New Roman" w:cs="Times New Roman"/>
          <w:b w:val="0"/>
          <w:color w:val="auto"/>
          <w:sz w:val="24"/>
          <w:szCs w:val="24"/>
        </w:rPr>
      </w:pPr>
      <w:r w:rsidRPr="00E96FDD">
        <w:rPr>
          <w:rFonts w:ascii="Times New Roman" w:hAnsi="Times New Roman" w:cs="Times New Roman"/>
          <w:b w:val="0"/>
          <w:color w:val="auto"/>
          <w:sz w:val="24"/>
          <w:szCs w:val="24"/>
        </w:rPr>
        <w:t xml:space="preserve">Table 1. </w:t>
      </w:r>
      <w:r w:rsidR="00A74F75" w:rsidRPr="00E96FDD">
        <w:rPr>
          <w:rFonts w:ascii="Times New Roman" w:hAnsi="Times New Roman" w:cs="Times New Roman"/>
          <w:b w:val="0"/>
          <w:color w:val="auto"/>
          <w:sz w:val="24"/>
          <w:szCs w:val="24"/>
        </w:rPr>
        <w:fldChar w:fldCharType="begin"/>
      </w:r>
      <w:r w:rsidRPr="00E96FDD">
        <w:rPr>
          <w:rFonts w:ascii="Times New Roman" w:hAnsi="Times New Roman" w:cs="Times New Roman"/>
          <w:b w:val="0"/>
          <w:color w:val="auto"/>
          <w:sz w:val="24"/>
          <w:szCs w:val="24"/>
        </w:rPr>
        <w:instrText xml:space="preserve"> SEQ table_1. \* ARABIC </w:instrText>
      </w:r>
      <w:r w:rsidR="00A74F75" w:rsidRPr="00E96FDD">
        <w:rPr>
          <w:rFonts w:ascii="Times New Roman" w:hAnsi="Times New Roman" w:cs="Times New Roman"/>
          <w:b w:val="0"/>
          <w:color w:val="auto"/>
          <w:sz w:val="24"/>
          <w:szCs w:val="24"/>
        </w:rPr>
        <w:fldChar w:fldCharType="separate"/>
      </w:r>
      <w:r w:rsidR="009778E4">
        <w:rPr>
          <w:rFonts w:ascii="Times New Roman" w:hAnsi="Times New Roman" w:cs="Times New Roman"/>
          <w:b w:val="0"/>
          <w:noProof/>
          <w:color w:val="auto"/>
          <w:sz w:val="24"/>
          <w:szCs w:val="24"/>
        </w:rPr>
        <w:t>3</w:t>
      </w:r>
      <w:r w:rsidR="00A74F75" w:rsidRPr="00E96FDD">
        <w:rPr>
          <w:rFonts w:ascii="Times New Roman" w:hAnsi="Times New Roman" w:cs="Times New Roman"/>
          <w:b w:val="0"/>
          <w:color w:val="auto"/>
          <w:sz w:val="24"/>
          <w:szCs w:val="24"/>
        </w:rPr>
        <w:fldChar w:fldCharType="end"/>
      </w:r>
      <w:r w:rsidRPr="00E96FDD">
        <w:rPr>
          <w:rFonts w:ascii="Times New Roman" w:hAnsi="Times New Roman" w:cs="Times New Roman"/>
          <w:b w:val="0"/>
          <w:color w:val="auto"/>
          <w:sz w:val="24"/>
          <w:szCs w:val="24"/>
        </w:rPr>
        <w:t xml:space="preserve"> Cabling system classes and component categories</w:t>
      </w:r>
    </w:p>
    <w:p w:rsidR="00B70096" w:rsidRDefault="00B70096" w:rsidP="006D6F60">
      <w:pPr>
        <w:jc w:val="center"/>
        <w:rPr>
          <w:noProof/>
        </w:rPr>
      </w:pPr>
      <w:r w:rsidRPr="006D6F60">
        <w:rPr>
          <w:noProof/>
        </w:rPr>
        <w:drawing>
          <wp:inline distT="0" distB="0" distL="0" distR="0">
            <wp:extent cx="4600575" cy="2352675"/>
            <wp:effectExtent l="0" t="0" r="0" b="0"/>
            <wp:docPr id="67"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4610350" cy="2357674"/>
                    </a:xfrm>
                    <a:prstGeom prst="rect">
                      <a:avLst/>
                    </a:prstGeom>
                  </pic:spPr>
                </pic:pic>
              </a:graphicData>
            </a:graphic>
          </wp:inline>
        </w:drawing>
      </w:r>
    </w:p>
    <w:p w:rsidR="00B70096" w:rsidRDefault="00B70096" w:rsidP="00B70096">
      <w:pPr>
        <w:rPr>
          <w:rFonts w:ascii="Times New Roman" w:hAnsi="Times New Roman" w:cs="Times New Roman"/>
          <w:sz w:val="24"/>
          <w:szCs w:val="18"/>
        </w:rPr>
      </w:pPr>
      <w:r w:rsidRPr="00BD72B4">
        <w:rPr>
          <w:rFonts w:ascii="Times New Roman" w:hAnsi="Times New Roman" w:cs="Times New Roman"/>
          <w:sz w:val="24"/>
          <w:szCs w:val="18"/>
        </w:rPr>
        <w:t>* UTP = Unscreened Twisted Pair,</w:t>
      </w:r>
    </w:p>
    <w:p w:rsidR="00B70096" w:rsidRDefault="00B70096" w:rsidP="00B70096">
      <w:pPr>
        <w:rPr>
          <w:rFonts w:ascii="Times New Roman" w:hAnsi="Times New Roman" w:cs="Times New Roman"/>
          <w:sz w:val="24"/>
          <w:szCs w:val="18"/>
        </w:rPr>
      </w:pPr>
      <w:r w:rsidRPr="00BD72B4">
        <w:rPr>
          <w:rFonts w:ascii="Times New Roman" w:hAnsi="Times New Roman" w:cs="Times New Roman"/>
          <w:sz w:val="24"/>
          <w:szCs w:val="18"/>
        </w:rPr>
        <w:t xml:space="preserve"> STP = Screened Twisted Pair (see 4.14.4.4)</w:t>
      </w:r>
    </w:p>
    <w:p w:rsidR="00B70096" w:rsidRPr="00BD72B4" w:rsidRDefault="00B70096" w:rsidP="00B70096">
      <w:pPr>
        <w:rPr>
          <w:rFonts w:ascii="Times New Roman" w:hAnsi="Times New Roman" w:cs="Times New Roman"/>
          <w:sz w:val="24"/>
          <w:szCs w:val="18"/>
        </w:rPr>
      </w:pPr>
      <w:r w:rsidRPr="00BD72B4">
        <w:rPr>
          <w:rFonts w:ascii="Times New Roman" w:hAnsi="Times New Roman" w:cs="Times New Roman"/>
          <w:sz w:val="24"/>
          <w:szCs w:val="18"/>
        </w:rPr>
        <w:t xml:space="preserve">** While it could be assumed that Category 1 and Category 2 are the corresponding component categories for </w:t>
      </w:r>
    </w:p>
    <w:p w:rsidR="00B70096" w:rsidRDefault="00B70096" w:rsidP="00B70096">
      <w:pPr>
        <w:rPr>
          <w:rFonts w:ascii="Times New Roman" w:hAnsi="Times New Roman" w:cs="Times New Roman"/>
          <w:sz w:val="24"/>
          <w:szCs w:val="18"/>
        </w:rPr>
      </w:pPr>
      <w:r w:rsidRPr="00BD72B4">
        <w:rPr>
          <w:rFonts w:ascii="Times New Roman" w:hAnsi="Times New Roman" w:cs="Times New Roman"/>
          <w:sz w:val="24"/>
          <w:szCs w:val="18"/>
        </w:rPr>
        <w:t xml:space="preserve">Class A and Class B cabling respectively, component categories were never assigned to Class A and Class B. </w:t>
      </w:r>
    </w:p>
    <w:p w:rsidR="00B70096" w:rsidRDefault="00B70096" w:rsidP="00B70096">
      <w:pPr>
        <w:rPr>
          <w:rFonts w:ascii="Times New Roman" w:hAnsi="Times New Roman" w:cs="Times New Roman"/>
          <w:sz w:val="24"/>
          <w:szCs w:val="18"/>
        </w:rPr>
      </w:pPr>
      <w:r w:rsidRPr="00BD72B4">
        <w:rPr>
          <w:rFonts w:ascii="Times New Roman" w:hAnsi="Times New Roman" w:cs="Times New Roman"/>
          <w:sz w:val="24"/>
          <w:szCs w:val="18"/>
        </w:rPr>
        <w:t>Specifications for Classes A, B and C and Categories 3 and 4 have been removed from AS/NZS 3080.</w:t>
      </w:r>
      <w:r w:rsidRPr="00BD72B4">
        <w:rPr>
          <w:rFonts w:ascii="Times New Roman" w:hAnsi="Times New Roman" w:cs="Times New Roman"/>
          <w:sz w:val="24"/>
          <w:szCs w:val="18"/>
        </w:rPr>
        <w:br/>
        <w:t xml:space="preserve">*** Category 5e (“Category 5 enhanced”) was an interim specification issued to support Gigabit Ethernet on aClass D cabling system using bidirectional transmission over four cable pairs. </w:t>
      </w:r>
    </w:p>
    <w:p w:rsidR="00672908" w:rsidRPr="0067062D" w:rsidRDefault="00672908" w:rsidP="00B70096">
      <w:pPr>
        <w:rPr>
          <w:rFonts w:ascii="Times New Roman" w:hAnsi="Times New Roman" w:cs="Times New Roman"/>
          <w:sz w:val="24"/>
          <w:szCs w:val="18"/>
        </w:rPr>
      </w:pPr>
    </w:p>
    <w:p w:rsidR="00B70096" w:rsidRPr="0067062D" w:rsidRDefault="00B70096" w:rsidP="00B70096">
      <w:pPr>
        <w:pStyle w:val="Heading2"/>
        <w:spacing w:after="240"/>
        <w:rPr>
          <w:rFonts w:cs="Times New Roman"/>
        </w:rPr>
      </w:pPr>
      <w:bookmarkStart w:id="22" w:name="_Toc148082876"/>
      <w:bookmarkStart w:id="23" w:name="_Toc148605368"/>
      <w:r w:rsidRPr="0067062D">
        <w:rPr>
          <w:rFonts w:cs="Times New Roman"/>
        </w:rPr>
        <w:t xml:space="preserve">1.4 </w:t>
      </w:r>
      <w:r w:rsidRPr="00F454FD">
        <w:rPr>
          <w:bCs/>
          <w:color w:val="000000"/>
        </w:rPr>
        <w:t>Installation</w:t>
      </w:r>
      <w:r>
        <w:rPr>
          <w:rFonts w:cs="Times New Roman"/>
        </w:rPr>
        <w:t xml:space="preserve"> of earthing</w:t>
      </w:r>
      <w:r w:rsidRPr="0067062D">
        <w:rPr>
          <w:rFonts w:cs="Times New Roman"/>
        </w:rPr>
        <w:t xml:space="preserve"> conductors</w:t>
      </w:r>
      <w:bookmarkEnd w:id="22"/>
      <w:bookmarkEnd w:id="23"/>
    </w:p>
    <w:p w:rsidR="00B70096" w:rsidRPr="00BD4499" w:rsidRDefault="00B70096" w:rsidP="00B70096">
      <w:pPr>
        <w:tabs>
          <w:tab w:val="left" w:pos="3097"/>
        </w:tabs>
        <w:rPr>
          <w:rFonts w:ascii="Times New Roman" w:hAnsi="Times New Roman"/>
          <w:b/>
          <w:bCs/>
          <w:sz w:val="24"/>
          <w:szCs w:val="24"/>
        </w:rPr>
      </w:pPr>
      <w:r>
        <w:rPr>
          <w:rFonts w:ascii="Times New Roman" w:hAnsi="Times New Roman"/>
          <w:b/>
          <w:bCs/>
          <w:sz w:val="24"/>
          <w:szCs w:val="24"/>
        </w:rPr>
        <w:t>1.4</w:t>
      </w:r>
      <w:r w:rsidRPr="00BD4499">
        <w:rPr>
          <w:rFonts w:ascii="Times New Roman" w:hAnsi="Times New Roman"/>
          <w:b/>
          <w:bCs/>
          <w:sz w:val="24"/>
          <w:szCs w:val="24"/>
        </w:rPr>
        <w:t xml:space="preserve">.1 </w:t>
      </w:r>
      <w:r w:rsidRPr="0092402E">
        <w:rPr>
          <w:rFonts w:ascii="Times New Roman" w:hAnsi="Times New Roman" w:cs="Times New Roman"/>
          <w:bCs/>
          <w:sz w:val="24"/>
          <w:szCs w:val="24"/>
        </w:rPr>
        <w:t>PCD (Premises</w:t>
      </w:r>
      <w:r w:rsidRPr="0092402E">
        <w:rPr>
          <w:rFonts w:ascii="Times New Roman" w:hAnsi="Times New Roman" w:cs="Times New Roman"/>
          <w:color w:val="040C28"/>
        </w:rPr>
        <w:t xml:space="preserve"> Connection Device</w:t>
      </w:r>
      <w:r w:rsidRPr="0092402E">
        <w:rPr>
          <w:rFonts w:ascii="Times New Roman" w:hAnsi="Times New Roman" w:cs="Times New Roman"/>
          <w:color w:val="4D5156"/>
          <w:shd w:val="clear" w:color="auto" w:fill="FFFFFF"/>
        </w:rPr>
        <w:t>)</w:t>
      </w:r>
    </w:p>
    <w:p w:rsidR="00B70096" w:rsidRDefault="00B70096" w:rsidP="00B70096">
      <w:pPr>
        <w:tabs>
          <w:tab w:val="left" w:pos="3097"/>
        </w:tabs>
        <w:rPr>
          <w:rFonts w:ascii="Times New Roman" w:hAnsi="Times New Roman" w:cs="Times New Roman"/>
          <w:color w:val="1C1C1C"/>
          <w:sz w:val="24"/>
          <w:szCs w:val="24"/>
        </w:rPr>
      </w:pPr>
      <w:r w:rsidRPr="00895A9C">
        <w:rPr>
          <w:rFonts w:ascii="Times New Roman" w:hAnsi="Times New Roman" w:cs="Times New Roman"/>
          <w:color w:val="1C1C1C"/>
          <w:sz w:val="24"/>
          <w:szCs w:val="24"/>
        </w:rPr>
        <w:t xml:space="preserve">Where the outdoor PCD is an </w:t>
      </w:r>
      <w:r>
        <w:rPr>
          <w:rFonts w:ascii="Times New Roman" w:hAnsi="Times New Roman" w:cs="Times New Roman"/>
          <w:color w:val="1C1C1C"/>
          <w:sz w:val="24"/>
          <w:szCs w:val="24"/>
        </w:rPr>
        <w:t>FTTP NTD or an ADSL NTD, an ear</w:t>
      </w:r>
      <w:r w:rsidRPr="00895A9C">
        <w:rPr>
          <w:rFonts w:ascii="Times New Roman" w:hAnsi="Times New Roman" w:cs="Times New Roman"/>
          <w:color w:val="1C1C1C"/>
          <w:sz w:val="24"/>
          <w:szCs w:val="24"/>
        </w:rPr>
        <w:t>thing conductor will be required at the PCD location. In the case of an FTTP NTD, the earth is required for electrical safety purposes whereas, for the ADSL NTD, the earth is for lightning surge suppression purposes.</w:t>
      </w:r>
    </w:p>
    <w:p w:rsidR="006D6F60" w:rsidRDefault="006D6F60" w:rsidP="00B70096">
      <w:pPr>
        <w:tabs>
          <w:tab w:val="left" w:pos="3097"/>
        </w:tabs>
        <w:rPr>
          <w:rFonts w:ascii="Times New Roman" w:hAnsi="Times New Roman" w:cs="Times New Roman"/>
          <w:color w:val="1C1C1C"/>
          <w:sz w:val="24"/>
          <w:szCs w:val="24"/>
        </w:rPr>
      </w:pPr>
    </w:p>
    <w:p w:rsidR="006D6F60" w:rsidRPr="0092402E" w:rsidRDefault="006D6F60" w:rsidP="00B70096">
      <w:pPr>
        <w:tabs>
          <w:tab w:val="left" w:pos="3097"/>
        </w:tabs>
        <w:rPr>
          <w:rFonts w:ascii="Times New Roman" w:hAnsi="Times New Roman" w:cs="Times New Roman"/>
          <w:color w:val="1C1C1C"/>
          <w:sz w:val="24"/>
          <w:szCs w:val="24"/>
        </w:rPr>
      </w:pPr>
    </w:p>
    <w:p w:rsidR="00B70096" w:rsidRPr="000F1DC1" w:rsidRDefault="00B70096" w:rsidP="00B70096">
      <w:pPr>
        <w:tabs>
          <w:tab w:val="left" w:pos="3097"/>
        </w:tabs>
        <w:rPr>
          <w:rFonts w:ascii="Times New Roman" w:hAnsi="Times New Roman"/>
          <w:b/>
          <w:bCs/>
          <w:sz w:val="24"/>
          <w:szCs w:val="24"/>
        </w:rPr>
      </w:pPr>
      <w:r>
        <w:rPr>
          <w:rFonts w:ascii="Times New Roman" w:hAnsi="Times New Roman"/>
          <w:b/>
          <w:bCs/>
          <w:sz w:val="24"/>
          <w:szCs w:val="24"/>
        </w:rPr>
        <w:t>1.4</w:t>
      </w:r>
      <w:r w:rsidRPr="000F1DC1">
        <w:rPr>
          <w:rFonts w:ascii="Times New Roman" w:hAnsi="Times New Roman"/>
          <w:b/>
          <w:bCs/>
          <w:sz w:val="24"/>
          <w:szCs w:val="24"/>
        </w:rPr>
        <w:t>.2. Coaxial cabling</w:t>
      </w:r>
    </w:p>
    <w:p w:rsidR="00B70096" w:rsidRPr="00895A9C" w:rsidRDefault="00B70096" w:rsidP="00B70096">
      <w:pPr>
        <w:tabs>
          <w:tab w:val="left" w:pos="3097"/>
        </w:tabs>
        <w:rPr>
          <w:rFonts w:ascii="Times New Roman" w:hAnsi="Times New Roman" w:cs="Times New Roman"/>
          <w:color w:val="1C1C1C"/>
          <w:sz w:val="24"/>
          <w:szCs w:val="24"/>
        </w:rPr>
      </w:pPr>
      <w:r w:rsidRPr="00895A9C">
        <w:rPr>
          <w:rFonts w:ascii="Times New Roman" w:hAnsi="Times New Roman" w:cs="Times New Roman"/>
          <w:color w:val="1C1C1C"/>
          <w:sz w:val="24"/>
          <w:szCs w:val="24"/>
        </w:rPr>
        <w:t>Where a TV antenna distribution system is installed; the outer conductor of the coaxial cabling may be earthed. Note: HFC coaxial cabling is separate, does not form part of the TV antenna system and should not be earthed</w:t>
      </w:r>
    </w:p>
    <w:p w:rsidR="00B70096" w:rsidRPr="000F1DC1" w:rsidRDefault="00B70096" w:rsidP="00B70096">
      <w:pPr>
        <w:tabs>
          <w:tab w:val="left" w:pos="3097"/>
        </w:tabs>
        <w:rPr>
          <w:rFonts w:ascii="Times New Roman" w:hAnsi="Times New Roman" w:cs="Times New Roman"/>
          <w:b/>
          <w:bCs/>
          <w:sz w:val="24"/>
          <w:szCs w:val="24"/>
        </w:rPr>
      </w:pPr>
      <w:r w:rsidRPr="000F1DC1">
        <w:rPr>
          <w:rFonts w:ascii="Times New Roman" w:hAnsi="Times New Roman" w:cs="Times New Roman"/>
          <w:b/>
          <w:bCs/>
          <w:sz w:val="24"/>
          <w:szCs w:val="24"/>
        </w:rPr>
        <w:t>1.</w:t>
      </w:r>
      <w:r>
        <w:rPr>
          <w:rFonts w:ascii="Times New Roman" w:hAnsi="Times New Roman" w:cs="Times New Roman"/>
          <w:b/>
          <w:bCs/>
          <w:sz w:val="24"/>
          <w:szCs w:val="24"/>
        </w:rPr>
        <w:t>4</w:t>
      </w:r>
      <w:r w:rsidRPr="000F1DC1">
        <w:rPr>
          <w:rFonts w:ascii="Times New Roman" w:hAnsi="Times New Roman" w:cs="Times New Roman"/>
          <w:b/>
          <w:bCs/>
          <w:sz w:val="24"/>
          <w:szCs w:val="24"/>
        </w:rPr>
        <w:t>.3. Data cable screens</w:t>
      </w:r>
    </w:p>
    <w:p w:rsidR="00B70096" w:rsidRDefault="00B70096" w:rsidP="00B70096">
      <w:pPr>
        <w:pStyle w:val="NormalWeb"/>
        <w:rPr>
          <w:color w:val="111111"/>
        </w:rPr>
      </w:pPr>
      <w:r w:rsidRPr="00B1328D">
        <w:rPr>
          <w:color w:val="111111"/>
        </w:rPr>
        <w:t>Current flow in a cable screen is a result of </w:t>
      </w:r>
      <w:r w:rsidRPr="00B1328D">
        <w:rPr>
          <w:rStyle w:val="Strong"/>
          <w:rFonts w:eastAsiaTheme="majorEastAsia"/>
          <w:color w:val="111111"/>
        </w:rPr>
        <w:t>inductive and capacitive coupling</w:t>
      </w:r>
      <w:r w:rsidRPr="00B1328D">
        <w:rPr>
          <w:color w:val="111111"/>
        </w:rPr>
        <w:t> between cable cores and cable screens. Capacitive coupling is a source of screen and earth currents under no-load conditions and load conditions. </w:t>
      </w:r>
      <w:r w:rsidRPr="00B1328D">
        <w:rPr>
          <w:rFonts w:eastAsiaTheme="majorEastAsia"/>
          <w:color w:val="111111"/>
        </w:rPr>
        <w:t>Inductive coupling is a major source of current under load conditions</w:t>
      </w:r>
      <w:r w:rsidRPr="00B1328D">
        <w:rPr>
          <w:color w:val="111111"/>
        </w:rPr>
        <w:t>.</w:t>
      </w:r>
    </w:p>
    <w:p w:rsidR="00B70096" w:rsidRPr="00B1328D" w:rsidRDefault="00B70096" w:rsidP="00B70096">
      <w:pPr>
        <w:pStyle w:val="NormalWeb"/>
        <w:rPr>
          <w:color w:val="111111"/>
        </w:rPr>
      </w:pPr>
      <w:r w:rsidRPr="00B1328D">
        <w:rPr>
          <w:rFonts w:eastAsiaTheme="majorEastAsia"/>
          <w:color w:val="111111"/>
        </w:rPr>
        <w:t>Cable screens are used to </w:t>
      </w:r>
      <w:r w:rsidRPr="00B1328D">
        <w:rPr>
          <w:rStyle w:val="Strong"/>
          <w:rFonts w:eastAsiaTheme="majorEastAsia"/>
        </w:rPr>
        <w:t>control the electric field stress</w:t>
      </w:r>
      <w:r w:rsidRPr="00B1328D">
        <w:rPr>
          <w:rFonts w:eastAsiaTheme="majorEastAsia"/>
          <w:color w:val="111111"/>
        </w:rPr>
        <w:t> in the cable insulation, provide a return path for cable neutr</w:t>
      </w:r>
      <w:r>
        <w:rPr>
          <w:rFonts w:eastAsiaTheme="majorEastAsia"/>
          <w:color w:val="111111"/>
        </w:rPr>
        <w:t>a</w:t>
      </w:r>
      <w:r w:rsidRPr="00B1328D">
        <w:rPr>
          <w:rFonts w:eastAsiaTheme="majorEastAsia"/>
          <w:color w:val="111111"/>
        </w:rPr>
        <w:t>l and fault current, and shield against electromagnetic radiation</w:t>
      </w:r>
      <w:r w:rsidRPr="00B1328D">
        <w:rPr>
          <w:color w:val="111111"/>
        </w:rPr>
        <w:t>. </w:t>
      </w:r>
      <w:r w:rsidRPr="00B1328D">
        <w:rPr>
          <w:rFonts w:eastAsiaTheme="majorEastAsia"/>
          <w:color w:val="111111"/>
        </w:rPr>
        <w:t>If the screen is earthed at both ends, it provides shielding for electromagnetic radiation</w:t>
      </w:r>
      <w:r>
        <w:rPr>
          <w:rFonts w:eastAsiaTheme="majorEastAsia"/>
          <w:color w:val="111111"/>
        </w:rPr>
        <w:t>.</w:t>
      </w:r>
    </w:p>
    <w:p w:rsidR="00F66B11" w:rsidRPr="00B11DA8" w:rsidRDefault="00B70096" w:rsidP="00B70096">
      <w:pPr>
        <w:pStyle w:val="NormalWeb"/>
        <w:rPr>
          <w:color w:val="1C1C1C"/>
        </w:rPr>
      </w:pPr>
      <w:r w:rsidRPr="00B1328D">
        <w:rPr>
          <w:color w:val="111111"/>
        </w:rPr>
        <w:t xml:space="preserve">If the cable screen is single point bonded, there is no electrical continuity, and </w:t>
      </w:r>
      <w:proofErr w:type="spellStart"/>
      <w:r w:rsidRPr="00B1328D">
        <w:rPr>
          <w:color w:val="111111"/>
        </w:rPr>
        <w:t>mmf</w:t>
      </w:r>
      <w:proofErr w:type="spellEnd"/>
      <w:r w:rsidRPr="00B1328D">
        <w:rPr>
          <w:color w:val="111111"/>
        </w:rPr>
        <w:t xml:space="preserve"> generates a voltage. </w:t>
      </w:r>
      <w:r w:rsidRPr="00B1328D">
        <w:rPr>
          <w:rFonts w:eastAsiaTheme="majorEastAsia"/>
          <w:color w:val="111111"/>
        </w:rPr>
        <w:t xml:space="preserve">If the cable screen is bonded at both ends, the </w:t>
      </w:r>
      <w:proofErr w:type="spellStart"/>
      <w:r w:rsidRPr="00B1328D">
        <w:rPr>
          <w:rFonts w:eastAsiaTheme="majorEastAsia"/>
          <w:color w:val="111111"/>
        </w:rPr>
        <w:t>mmf</w:t>
      </w:r>
      <w:proofErr w:type="spellEnd"/>
      <w:r w:rsidRPr="00B1328D">
        <w:rPr>
          <w:rFonts w:eastAsiaTheme="majorEastAsia"/>
          <w:color w:val="111111"/>
        </w:rPr>
        <w:t xml:space="preserve"> will cause circulating current to flow if there is electrical continuity</w:t>
      </w:r>
      <w:r w:rsidRPr="00B1328D">
        <w:rPr>
          <w:color w:val="111111"/>
        </w:rPr>
        <w:t>.</w:t>
      </w:r>
      <w:r w:rsidRPr="00B1328D">
        <w:rPr>
          <w:color w:val="1C1C1C"/>
        </w:rPr>
        <w:t xml:space="preserve"> If screened data cables are installed, the cable screens should be earthed at the CCP.</w:t>
      </w:r>
    </w:p>
    <w:p w:rsidR="00B70096" w:rsidRPr="000F1DC1" w:rsidRDefault="00B70096" w:rsidP="00B70096">
      <w:pPr>
        <w:tabs>
          <w:tab w:val="left" w:pos="3097"/>
        </w:tabs>
        <w:rPr>
          <w:rFonts w:ascii="Times New Roman" w:hAnsi="Times New Roman" w:cs="Times New Roman"/>
          <w:b/>
          <w:bCs/>
          <w:sz w:val="24"/>
          <w:szCs w:val="24"/>
        </w:rPr>
      </w:pPr>
      <w:r w:rsidRPr="000F1DC1">
        <w:rPr>
          <w:rFonts w:ascii="Times New Roman" w:hAnsi="Times New Roman" w:cs="Times New Roman"/>
          <w:b/>
          <w:bCs/>
          <w:sz w:val="24"/>
          <w:szCs w:val="24"/>
        </w:rPr>
        <w:t>1.</w:t>
      </w:r>
      <w:r>
        <w:rPr>
          <w:rFonts w:ascii="Times New Roman" w:hAnsi="Times New Roman" w:cs="Times New Roman"/>
          <w:b/>
          <w:bCs/>
          <w:sz w:val="24"/>
          <w:szCs w:val="24"/>
        </w:rPr>
        <w:t>4</w:t>
      </w:r>
      <w:r w:rsidRPr="000F1DC1">
        <w:rPr>
          <w:rFonts w:ascii="Times New Roman" w:hAnsi="Times New Roman" w:cs="Times New Roman"/>
          <w:b/>
          <w:bCs/>
          <w:sz w:val="24"/>
          <w:szCs w:val="24"/>
        </w:rPr>
        <w:t>.4. Metallic parts</w:t>
      </w:r>
    </w:p>
    <w:p w:rsidR="00B70096" w:rsidRDefault="00B70096" w:rsidP="00B70096">
      <w:pPr>
        <w:tabs>
          <w:tab w:val="left" w:pos="3097"/>
        </w:tabs>
        <w:rPr>
          <w:rFonts w:ascii="Times New Roman" w:hAnsi="Times New Roman" w:cs="Times New Roman"/>
          <w:color w:val="1C1C1C"/>
          <w:sz w:val="24"/>
          <w:szCs w:val="24"/>
        </w:rPr>
      </w:pPr>
      <w:r w:rsidRPr="00895A9C">
        <w:rPr>
          <w:rFonts w:ascii="Times New Roman" w:hAnsi="Times New Roman" w:cs="Times New Roman"/>
          <w:color w:val="1C1C1C"/>
          <w:sz w:val="24"/>
          <w:szCs w:val="24"/>
        </w:rPr>
        <w:t>Metallic parts such as cabling or equipment enclosures do not normally need to be earthed but may be earthed for screening purposes or additional safety if required. In such cases, it is important to avoid “fortuitous bonding” (accidental multiple ear thing) of components, which may create “earth loop” currentsthat could cause noise in the cabling system. For example, if cable screens and metallic parts need to be earthed, they should be earthed by a single connection to a common point (such as a metallic enclosure that is earthed) and should not be earthed at any other point.</w:t>
      </w:r>
    </w:p>
    <w:p w:rsidR="00B70096" w:rsidRPr="0088489E" w:rsidRDefault="00B70096" w:rsidP="00B70096">
      <w:pPr>
        <w:tabs>
          <w:tab w:val="left" w:pos="3097"/>
        </w:tabs>
        <w:rPr>
          <w:rFonts w:ascii="Times New Roman" w:hAnsi="Times New Roman" w:cs="Times New Roman"/>
          <w:b/>
          <w:bCs/>
          <w:sz w:val="24"/>
          <w:szCs w:val="24"/>
        </w:rPr>
      </w:pPr>
      <w:r w:rsidRPr="0088489E">
        <w:rPr>
          <w:rFonts w:ascii="Times New Roman" w:hAnsi="Times New Roman" w:cs="Times New Roman"/>
          <w:b/>
          <w:bCs/>
          <w:sz w:val="24"/>
          <w:szCs w:val="24"/>
        </w:rPr>
        <w:t>1.</w:t>
      </w:r>
      <w:r>
        <w:rPr>
          <w:rFonts w:ascii="Times New Roman" w:hAnsi="Times New Roman" w:cs="Times New Roman"/>
          <w:b/>
          <w:bCs/>
          <w:sz w:val="24"/>
          <w:szCs w:val="24"/>
        </w:rPr>
        <w:t>4</w:t>
      </w:r>
      <w:r w:rsidRPr="0088489E">
        <w:rPr>
          <w:rFonts w:ascii="Times New Roman" w:hAnsi="Times New Roman" w:cs="Times New Roman"/>
          <w:b/>
          <w:bCs/>
          <w:sz w:val="24"/>
          <w:szCs w:val="24"/>
        </w:rPr>
        <w:t xml:space="preserve">.5. </w:t>
      </w:r>
      <w:proofErr w:type="spellStart"/>
      <w:r w:rsidRPr="0088489E">
        <w:rPr>
          <w:rFonts w:ascii="Times New Roman" w:hAnsi="Times New Roman" w:cs="Times New Roman"/>
          <w:b/>
          <w:bCs/>
          <w:sz w:val="24"/>
          <w:szCs w:val="24"/>
        </w:rPr>
        <w:t>Equi</w:t>
      </w:r>
      <w:proofErr w:type="spellEnd"/>
      <w:r w:rsidRPr="0088489E">
        <w:rPr>
          <w:rFonts w:ascii="Times New Roman" w:hAnsi="Times New Roman" w:cs="Times New Roman"/>
          <w:b/>
          <w:bCs/>
          <w:sz w:val="24"/>
          <w:szCs w:val="24"/>
        </w:rPr>
        <w:t>-potential bonding</w:t>
      </w:r>
    </w:p>
    <w:p w:rsidR="00B70096" w:rsidRDefault="00B70096" w:rsidP="00B70096">
      <w:pPr>
        <w:tabs>
          <w:tab w:val="left" w:pos="3097"/>
        </w:tabs>
        <w:rPr>
          <w:rFonts w:ascii="Times New Roman" w:hAnsi="Times New Roman" w:cs="Times New Roman"/>
          <w:color w:val="1C1C1C"/>
          <w:sz w:val="24"/>
          <w:szCs w:val="24"/>
        </w:rPr>
      </w:pPr>
      <w:r>
        <w:rPr>
          <w:rFonts w:ascii="Times New Roman" w:hAnsi="Times New Roman" w:cs="Times New Roman"/>
          <w:color w:val="1C1C1C"/>
          <w:sz w:val="24"/>
          <w:szCs w:val="24"/>
        </w:rPr>
        <w:t>In all cases where ear</w:t>
      </w:r>
      <w:r w:rsidRPr="00895A9C">
        <w:rPr>
          <w:rFonts w:ascii="Times New Roman" w:hAnsi="Times New Roman" w:cs="Times New Roman"/>
          <w:color w:val="1C1C1C"/>
          <w:sz w:val="24"/>
          <w:szCs w:val="24"/>
        </w:rPr>
        <w:t xml:space="preserve">thing is required, the earth should be </w:t>
      </w:r>
      <w:r>
        <w:rPr>
          <w:rFonts w:ascii="Times New Roman" w:hAnsi="Times New Roman" w:cs="Times New Roman"/>
          <w:color w:val="1C1C1C"/>
          <w:sz w:val="24"/>
          <w:szCs w:val="24"/>
        </w:rPr>
        <w:t>derived from the electrical ear</w:t>
      </w:r>
      <w:r w:rsidRPr="00895A9C">
        <w:rPr>
          <w:rFonts w:ascii="Times New Roman" w:hAnsi="Times New Roman" w:cs="Times New Roman"/>
          <w:color w:val="1C1C1C"/>
          <w:sz w:val="24"/>
          <w:szCs w:val="24"/>
        </w:rPr>
        <w:t>thing system. This is an important safety requirement to ensure that there is no earth differential at or in the building.</w:t>
      </w:r>
    </w:p>
    <w:p w:rsidR="00B70096" w:rsidRDefault="00B70096" w:rsidP="00B70096">
      <w:pPr>
        <w:tabs>
          <w:tab w:val="left" w:pos="3097"/>
        </w:tabs>
        <w:rPr>
          <w:rFonts w:ascii="Times New Roman" w:hAnsi="Times New Roman" w:cs="Times New Roman"/>
          <w:color w:val="1C1C1C"/>
          <w:sz w:val="24"/>
          <w:szCs w:val="24"/>
        </w:rPr>
      </w:pPr>
      <w:r>
        <w:rPr>
          <w:rFonts w:ascii="Times New Roman" w:hAnsi="Times New Roman" w:cs="Times New Roman"/>
          <w:color w:val="1C1C1C"/>
          <w:sz w:val="24"/>
          <w:szCs w:val="24"/>
        </w:rPr>
        <w:lastRenderedPageBreak/>
        <w:t>Ear</w:t>
      </w:r>
      <w:r w:rsidRPr="00895A9C">
        <w:rPr>
          <w:rFonts w:ascii="Times New Roman" w:hAnsi="Times New Roman" w:cs="Times New Roman"/>
          <w:color w:val="1C1C1C"/>
          <w:sz w:val="24"/>
          <w:szCs w:val="24"/>
        </w:rPr>
        <w:t xml:space="preserve">thing should </w:t>
      </w:r>
      <w:r w:rsidRPr="00895A9C">
        <w:rPr>
          <w:rFonts w:ascii="Times New Roman" w:hAnsi="Times New Roman" w:cs="Times New Roman"/>
          <w:bCs/>
          <w:color w:val="1C1C1C"/>
          <w:sz w:val="24"/>
          <w:szCs w:val="24"/>
        </w:rPr>
        <w:t xml:space="preserve">not </w:t>
      </w:r>
      <w:r w:rsidRPr="00895A9C">
        <w:rPr>
          <w:rFonts w:ascii="Times New Roman" w:hAnsi="Times New Roman" w:cs="Times New Roman"/>
          <w:color w:val="1C1C1C"/>
          <w:sz w:val="24"/>
          <w:szCs w:val="24"/>
        </w:rPr>
        <w:t xml:space="preserve">be achieved by driving a separate earth electrode unless that electrode is also bonded (connected) to the electrical earth electrode or is for the sole purpose of providing a lightning protection earth for an external antenna. </w:t>
      </w:r>
    </w:p>
    <w:p w:rsidR="00B70096" w:rsidRPr="00895A9C" w:rsidRDefault="00B70096" w:rsidP="00B70096">
      <w:pPr>
        <w:tabs>
          <w:tab w:val="left" w:pos="3097"/>
        </w:tabs>
        <w:rPr>
          <w:rFonts w:ascii="Times New Roman" w:hAnsi="Times New Roman" w:cs="Times New Roman"/>
          <w:color w:val="1C1C1C"/>
          <w:sz w:val="24"/>
          <w:szCs w:val="24"/>
        </w:rPr>
      </w:pPr>
      <w:r>
        <w:rPr>
          <w:rFonts w:ascii="Times New Roman" w:hAnsi="Times New Roman" w:cs="Times New Roman"/>
          <w:color w:val="1C1C1C"/>
          <w:sz w:val="24"/>
          <w:szCs w:val="24"/>
        </w:rPr>
        <w:t>Telecommunications ear</w:t>
      </w:r>
      <w:r w:rsidRPr="00895A9C">
        <w:rPr>
          <w:rFonts w:ascii="Times New Roman" w:hAnsi="Times New Roman" w:cs="Times New Roman"/>
          <w:color w:val="1C1C1C"/>
          <w:sz w:val="24"/>
          <w:szCs w:val="24"/>
        </w:rPr>
        <w:t>thing is o</w:t>
      </w:r>
      <w:r>
        <w:rPr>
          <w:rFonts w:ascii="Times New Roman" w:hAnsi="Times New Roman" w:cs="Times New Roman"/>
          <w:color w:val="1C1C1C"/>
          <w:sz w:val="24"/>
          <w:szCs w:val="24"/>
        </w:rPr>
        <w:t>btained from the electrical ear</w:t>
      </w:r>
      <w:r w:rsidRPr="00895A9C">
        <w:rPr>
          <w:rFonts w:ascii="Times New Roman" w:hAnsi="Times New Roman" w:cs="Times New Roman"/>
          <w:color w:val="1C1C1C"/>
          <w:sz w:val="24"/>
          <w:szCs w:val="24"/>
        </w:rPr>
        <w:t>thing system by means of “</w:t>
      </w:r>
      <w:r w:rsidRPr="00895A9C">
        <w:rPr>
          <w:rFonts w:ascii="Times New Roman" w:hAnsi="Times New Roman" w:cs="Times New Roman"/>
          <w:bCs/>
          <w:color w:val="1C1C1C"/>
          <w:sz w:val="24"/>
          <w:szCs w:val="24"/>
        </w:rPr>
        <w:t>equipotential bonding</w:t>
      </w:r>
      <w:r w:rsidRPr="00895A9C">
        <w:rPr>
          <w:rFonts w:ascii="Times New Roman" w:hAnsi="Times New Roman" w:cs="Times New Roman"/>
          <w:color w:val="1C1C1C"/>
          <w:sz w:val="24"/>
          <w:szCs w:val="24"/>
        </w:rPr>
        <w:t>”, i.e. by “bo</w:t>
      </w:r>
      <w:r>
        <w:rPr>
          <w:rFonts w:ascii="Times New Roman" w:hAnsi="Times New Roman" w:cs="Times New Roman"/>
          <w:color w:val="1C1C1C"/>
          <w:sz w:val="24"/>
          <w:szCs w:val="24"/>
        </w:rPr>
        <w:t>nding” (connecting) the two ear</w:t>
      </w:r>
      <w:r w:rsidRPr="00895A9C">
        <w:rPr>
          <w:rFonts w:ascii="Times New Roman" w:hAnsi="Times New Roman" w:cs="Times New Roman"/>
          <w:color w:val="1C1C1C"/>
          <w:sz w:val="24"/>
          <w:szCs w:val="24"/>
        </w:rPr>
        <w:t xml:space="preserve">thing systems together to ensure that they are at “equal potential”. The equipotential bonding must be done at the </w:t>
      </w:r>
      <w:r>
        <w:rPr>
          <w:rFonts w:ascii="Times New Roman" w:hAnsi="Times New Roman" w:cs="Times New Roman"/>
          <w:bCs/>
          <w:color w:val="1C1C1C"/>
          <w:sz w:val="24"/>
          <w:szCs w:val="24"/>
        </w:rPr>
        <w:t>electrical switchboard</w:t>
      </w:r>
      <w:r w:rsidRPr="00895A9C">
        <w:rPr>
          <w:rFonts w:ascii="Times New Roman" w:hAnsi="Times New Roman" w:cs="Times New Roman"/>
          <w:color w:val="1C1C1C"/>
          <w:sz w:val="24"/>
          <w:szCs w:val="24"/>
        </w:rPr>
        <w:t xml:space="preserve"> either inside the switchboard itsel</w:t>
      </w:r>
      <w:r>
        <w:rPr>
          <w:rFonts w:ascii="Times New Roman" w:hAnsi="Times New Roman" w:cs="Times New Roman"/>
          <w:color w:val="1C1C1C"/>
          <w:sz w:val="24"/>
          <w:szCs w:val="24"/>
        </w:rPr>
        <w:t>f by connection to the main ear</w:t>
      </w:r>
      <w:r w:rsidRPr="00895A9C">
        <w:rPr>
          <w:rFonts w:ascii="Times New Roman" w:hAnsi="Times New Roman" w:cs="Times New Roman"/>
          <w:color w:val="1C1C1C"/>
          <w:sz w:val="24"/>
          <w:szCs w:val="24"/>
        </w:rPr>
        <w:t>thing bar or main ear thing conductor, or outside the switchboard by connection to the main ear thing conductor or to the electrical earth electrode. The three allowable methods of equipotential bonding are illustrated in Figure below.</w:t>
      </w:r>
    </w:p>
    <w:p w:rsidR="00B70096" w:rsidRPr="00895A9C" w:rsidRDefault="00B70096" w:rsidP="00B70096">
      <w:pPr>
        <w:tabs>
          <w:tab w:val="left" w:pos="3097"/>
        </w:tabs>
        <w:rPr>
          <w:rFonts w:ascii="Times New Roman" w:hAnsi="Times New Roman" w:cs="Times New Roman"/>
          <w:b/>
          <w:bCs/>
          <w:color w:val="004D9D"/>
        </w:rPr>
      </w:pPr>
      <w:r w:rsidRPr="00895A9C">
        <w:rPr>
          <w:rFonts w:ascii="Times New Roman" w:hAnsi="Times New Roman" w:cs="Times New Roman"/>
          <w:color w:val="1C1C1C"/>
        </w:rPr>
        <w:t xml:space="preserve">It is important that there is a </w:t>
      </w:r>
      <w:r w:rsidRPr="00895A9C">
        <w:rPr>
          <w:rFonts w:ascii="Times New Roman" w:hAnsi="Times New Roman" w:cs="Times New Roman"/>
          <w:bCs/>
          <w:color w:val="1C1C1C"/>
        </w:rPr>
        <w:t xml:space="preserve">demarcation point </w:t>
      </w:r>
      <w:r>
        <w:rPr>
          <w:rFonts w:ascii="Times New Roman" w:hAnsi="Times New Roman" w:cs="Times New Roman"/>
          <w:color w:val="1C1C1C"/>
        </w:rPr>
        <w:t>between the electrical ear</w:t>
      </w:r>
      <w:r w:rsidRPr="00895A9C">
        <w:rPr>
          <w:rFonts w:ascii="Times New Roman" w:hAnsi="Times New Roman" w:cs="Times New Roman"/>
          <w:color w:val="1C1C1C"/>
        </w:rPr>
        <w:t>thing system</w:t>
      </w:r>
      <w:r>
        <w:rPr>
          <w:rFonts w:ascii="Times New Roman" w:hAnsi="Times New Roman" w:cs="Times New Roman"/>
          <w:color w:val="1C1C1C"/>
        </w:rPr>
        <w:t xml:space="preserve"> and the telecommunications ear</w:t>
      </w:r>
      <w:r w:rsidRPr="00895A9C">
        <w:rPr>
          <w:rFonts w:ascii="Times New Roman" w:hAnsi="Times New Roman" w:cs="Times New Roman"/>
          <w:color w:val="1C1C1C"/>
        </w:rPr>
        <w:t>thing system so that:</w:t>
      </w:r>
    </w:p>
    <w:p w:rsidR="00B70096" w:rsidRPr="004C1D00" w:rsidRDefault="00B70096" w:rsidP="00DB36A9">
      <w:pPr>
        <w:pStyle w:val="ListParagraph"/>
        <w:numPr>
          <w:ilvl w:val="0"/>
          <w:numId w:val="12"/>
        </w:numPr>
        <w:tabs>
          <w:tab w:val="left" w:pos="3097"/>
        </w:tabs>
        <w:spacing w:before="0" w:after="0"/>
        <w:contextualSpacing w:val="0"/>
        <w:rPr>
          <w:rFonts w:ascii="Times New Roman" w:hAnsi="Times New Roman"/>
          <w:b/>
          <w:bCs/>
          <w:color w:val="004D9D"/>
          <w:sz w:val="24"/>
          <w:szCs w:val="24"/>
        </w:rPr>
      </w:pPr>
      <w:r w:rsidRPr="004C1D00">
        <w:rPr>
          <w:rFonts w:ascii="Times New Roman" w:hAnsi="Times New Roman"/>
          <w:color w:val="1C1C1C"/>
          <w:sz w:val="24"/>
          <w:szCs w:val="24"/>
        </w:rPr>
        <w:t>the telecommunications earth can be isolated from the electrical earth at a single, readily accessible point by either a telecommunications worker or an electrical worker; and</w:t>
      </w:r>
    </w:p>
    <w:p w:rsidR="00B70096" w:rsidRPr="004C1D00" w:rsidRDefault="00B70096" w:rsidP="00DB36A9">
      <w:pPr>
        <w:pStyle w:val="ListParagraph"/>
        <w:numPr>
          <w:ilvl w:val="0"/>
          <w:numId w:val="12"/>
        </w:numPr>
        <w:tabs>
          <w:tab w:val="left" w:pos="3097"/>
        </w:tabs>
        <w:spacing w:before="0" w:after="0"/>
        <w:contextualSpacing w:val="0"/>
        <w:rPr>
          <w:rFonts w:ascii="Times New Roman" w:hAnsi="Times New Roman"/>
          <w:b/>
          <w:bCs/>
          <w:color w:val="004D9D"/>
          <w:sz w:val="24"/>
          <w:szCs w:val="24"/>
        </w:rPr>
      </w:pPr>
      <w:r w:rsidRPr="004C1D00">
        <w:rPr>
          <w:rFonts w:ascii="Times New Roman" w:hAnsi="Times New Roman"/>
          <w:color w:val="1C1C1C"/>
          <w:sz w:val="24"/>
          <w:szCs w:val="24"/>
        </w:rPr>
        <w:t>Earthing of telecommunications equipment can be legally performed by a telecommunications worker who is not also a licensed electrical worker.</w:t>
      </w:r>
    </w:p>
    <w:p w:rsidR="00B70096" w:rsidRDefault="00B70096" w:rsidP="00B70096">
      <w:pPr>
        <w:tabs>
          <w:tab w:val="left" w:pos="3097"/>
        </w:tabs>
        <w:ind w:left="360"/>
        <w:rPr>
          <w:rFonts w:ascii="Times New Roman" w:hAnsi="Times New Roman" w:cs="Times New Roman"/>
          <w:color w:val="1C1C1C"/>
          <w:sz w:val="24"/>
          <w:szCs w:val="24"/>
        </w:rPr>
      </w:pPr>
      <w:r w:rsidRPr="004C1D00">
        <w:rPr>
          <w:rFonts w:ascii="Times New Roman" w:hAnsi="Times New Roman" w:cs="Times New Roman"/>
          <w:color w:val="1C1C1C"/>
          <w:sz w:val="24"/>
          <w:szCs w:val="24"/>
        </w:rPr>
        <w:t xml:space="preserve">This demarcation point will be either a </w:t>
      </w:r>
      <w:r w:rsidRPr="004C1D00">
        <w:rPr>
          <w:rFonts w:ascii="Times New Roman" w:hAnsi="Times New Roman" w:cs="Times New Roman"/>
          <w:bCs/>
          <w:color w:val="1C1C1C"/>
          <w:sz w:val="24"/>
          <w:szCs w:val="24"/>
        </w:rPr>
        <w:t xml:space="preserve">Communications Earth Terminal (CET) </w:t>
      </w:r>
      <w:r w:rsidRPr="004C1D00">
        <w:rPr>
          <w:rFonts w:ascii="Times New Roman" w:hAnsi="Times New Roman" w:cs="Times New Roman"/>
          <w:color w:val="1C1C1C"/>
          <w:sz w:val="24"/>
          <w:szCs w:val="24"/>
        </w:rPr>
        <w:t>located outside the electrical switchboard or a distinct</w:t>
      </w:r>
      <w:r w:rsidRPr="004C1D00">
        <w:rPr>
          <w:rFonts w:ascii="Times New Roman" w:hAnsi="Times New Roman" w:cs="Times New Roman"/>
          <w:bCs/>
          <w:color w:val="1C1C1C"/>
          <w:sz w:val="24"/>
          <w:szCs w:val="24"/>
        </w:rPr>
        <w:t>, removable connection device on the electrical earth electrode</w:t>
      </w:r>
      <w:r w:rsidRPr="004C1D00">
        <w:rPr>
          <w:rFonts w:ascii="Times New Roman" w:hAnsi="Times New Roman" w:cs="Times New Roman"/>
          <w:color w:val="1C1C1C"/>
          <w:sz w:val="24"/>
          <w:szCs w:val="24"/>
        </w:rPr>
        <w:t>.</w:t>
      </w:r>
    </w:p>
    <w:p w:rsidR="00B70096" w:rsidRPr="00A76E64" w:rsidRDefault="00B70096" w:rsidP="00B70096">
      <w:pPr>
        <w:tabs>
          <w:tab w:val="left" w:pos="3097"/>
        </w:tabs>
        <w:ind w:left="360"/>
        <w:rPr>
          <w:rFonts w:ascii="Times New Roman" w:hAnsi="Times New Roman" w:cs="Times New Roman"/>
          <w:b/>
          <w:bCs/>
          <w:sz w:val="24"/>
          <w:szCs w:val="24"/>
        </w:rPr>
      </w:pPr>
      <w:r w:rsidRPr="00A76E64">
        <w:rPr>
          <w:rFonts w:ascii="Times New Roman" w:hAnsi="Times New Roman" w:cs="Times New Roman"/>
          <w:b/>
          <w:bCs/>
          <w:sz w:val="24"/>
          <w:szCs w:val="18"/>
        </w:rPr>
        <w:t>Equipotential bonding methods</w:t>
      </w:r>
    </w:p>
    <w:p w:rsidR="00B70096" w:rsidRDefault="00B70096" w:rsidP="00B70096">
      <w:pPr>
        <w:keepNext/>
        <w:tabs>
          <w:tab w:val="left" w:pos="3097"/>
        </w:tabs>
        <w:ind w:left="360"/>
        <w:jc w:val="center"/>
      </w:pPr>
      <w:r>
        <w:rPr>
          <w:b/>
          <w:bCs/>
          <w:noProof/>
          <w:color w:val="004D9D"/>
        </w:rPr>
        <w:drawing>
          <wp:inline distT="0" distB="0" distL="0" distR="0">
            <wp:extent cx="4305300" cy="2230471"/>
            <wp:effectExtent l="1905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srcRect/>
                    <a:stretch>
                      <a:fillRect/>
                    </a:stretch>
                  </pic:blipFill>
                  <pic:spPr bwMode="auto">
                    <a:xfrm>
                      <a:off x="0" y="0"/>
                      <a:ext cx="4309874" cy="2232841"/>
                    </a:xfrm>
                    <a:prstGeom prst="rect">
                      <a:avLst/>
                    </a:prstGeom>
                    <a:noFill/>
                    <a:ln w="9525">
                      <a:noFill/>
                      <a:miter lim="800000"/>
                      <a:headEnd/>
                      <a:tailEnd/>
                    </a:ln>
                  </pic:spPr>
                </pic:pic>
              </a:graphicData>
            </a:graphic>
          </wp:inline>
        </w:drawing>
      </w:r>
    </w:p>
    <w:p w:rsidR="00B70096" w:rsidRPr="001F2E69" w:rsidRDefault="00B70096" w:rsidP="00B70096">
      <w:pPr>
        <w:pStyle w:val="Caption"/>
        <w:jc w:val="center"/>
        <w:rPr>
          <w:rFonts w:ascii="Times New Roman" w:hAnsi="Times New Roman" w:cs="Times New Roman"/>
          <w:b w:val="0"/>
          <w:bCs w:val="0"/>
          <w:color w:val="auto"/>
          <w:sz w:val="24"/>
          <w:szCs w:val="24"/>
        </w:rPr>
      </w:pPr>
      <w:r w:rsidRPr="001F2E69">
        <w:rPr>
          <w:rFonts w:ascii="Times New Roman" w:hAnsi="Times New Roman" w:cs="Times New Roman"/>
          <w:b w:val="0"/>
          <w:color w:val="auto"/>
          <w:sz w:val="24"/>
          <w:szCs w:val="24"/>
        </w:rPr>
        <w:t xml:space="preserve">Figure 1. </w:t>
      </w:r>
      <w:r w:rsidR="00A74F75" w:rsidRPr="001F2E69">
        <w:rPr>
          <w:rFonts w:ascii="Times New Roman" w:hAnsi="Times New Roman" w:cs="Times New Roman"/>
          <w:b w:val="0"/>
          <w:color w:val="auto"/>
          <w:sz w:val="24"/>
          <w:szCs w:val="24"/>
        </w:rPr>
        <w:fldChar w:fldCharType="begin"/>
      </w:r>
      <w:r w:rsidRPr="001F2E69">
        <w:rPr>
          <w:rFonts w:ascii="Times New Roman" w:hAnsi="Times New Roman" w:cs="Times New Roman"/>
          <w:b w:val="0"/>
          <w:color w:val="auto"/>
          <w:sz w:val="24"/>
          <w:szCs w:val="24"/>
        </w:rPr>
        <w:instrText xml:space="preserve"> SEQ Figure_1. \* ARABIC </w:instrText>
      </w:r>
      <w:r w:rsidR="00A74F75" w:rsidRPr="001F2E69">
        <w:rPr>
          <w:rFonts w:ascii="Times New Roman" w:hAnsi="Times New Roman" w:cs="Times New Roman"/>
          <w:b w:val="0"/>
          <w:color w:val="auto"/>
          <w:sz w:val="24"/>
          <w:szCs w:val="24"/>
        </w:rPr>
        <w:fldChar w:fldCharType="separate"/>
      </w:r>
      <w:r w:rsidR="00B6353A">
        <w:rPr>
          <w:rFonts w:ascii="Times New Roman" w:hAnsi="Times New Roman" w:cs="Times New Roman"/>
          <w:b w:val="0"/>
          <w:noProof/>
          <w:color w:val="auto"/>
          <w:sz w:val="24"/>
          <w:szCs w:val="24"/>
        </w:rPr>
        <w:t>13</w:t>
      </w:r>
      <w:r w:rsidR="00A74F75" w:rsidRPr="001F2E69">
        <w:rPr>
          <w:rFonts w:ascii="Times New Roman" w:hAnsi="Times New Roman" w:cs="Times New Roman"/>
          <w:b w:val="0"/>
          <w:color w:val="auto"/>
          <w:sz w:val="24"/>
          <w:szCs w:val="24"/>
        </w:rPr>
        <w:fldChar w:fldCharType="end"/>
      </w:r>
      <w:r w:rsidRPr="001F2E69">
        <w:rPr>
          <w:rFonts w:ascii="Times New Roman" w:hAnsi="Times New Roman" w:cs="Times New Roman"/>
          <w:b w:val="0"/>
          <w:color w:val="auto"/>
          <w:sz w:val="24"/>
          <w:szCs w:val="24"/>
        </w:rPr>
        <w:t xml:space="preserve"> Equipotential bonding to the earthing bar or terminal of the electrical switchboard (method 1)</w:t>
      </w:r>
    </w:p>
    <w:p w:rsidR="00B70096" w:rsidRDefault="00B70096" w:rsidP="00B70096">
      <w:pPr>
        <w:keepNext/>
        <w:tabs>
          <w:tab w:val="left" w:pos="3097"/>
        </w:tabs>
        <w:ind w:left="360"/>
        <w:jc w:val="center"/>
      </w:pPr>
      <w:r>
        <w:rPr>
          <w:rFonts w:ascii="Times New Roman" w:hAnsi="Times New Roman" w:cs="Times New Roman"/>
          <w:b/>
          <w:bCs/>
          <w:noProof/>
          <w:color w:val="004D9D"/>
          <w:sz w:val="24"/>
          <w:szCs w:val="24"/>
        </w:rPr>
        <w:lastRenderedPageBreak/>
        <w:drawing>
          <wp:inline distT="0" distB="0" distL="0" distR="0">
            <wp:extent cx="4657725" cy="2653128"/>
            <wp:effectExtent l="19050" t="0" r="0" b="0"/>
            <wp:docPr id="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a:srcRect/>
                    <a:stretch>
                      <a:fillRect/>
                    </a:stretch>
                  </pic:blipFill>
                  <pic:spPr bwMode="auto">
                    <a:xfrm>
                      <a:off x="0" y="0"/>
                      <a:ext cx="4662903" cy="2656078"/>
                    </a:xfrm>
                    <a:prstGeom prst="rect">
                      <a:avLst/>
                    </a:prstGeom>
                    <a:noFill/>
                    <a:ln w="9525">
                      <a:noFill/>
                      <a:miter lim="800000"/>
                      <a:headEnd/>
                      <a:tailEnd/>
                    </a:ln>
                  </pic:spPr>
                </pic:pic>
              </a:graphicData>
            </a:graphic>
          </wp:inline>
        </w:drawing>
      </w:r>
    </w:p>
    <w:p w:rsidR="00B70096" w:rsidRPr="00686AF7" w:rsidRDefault="00B70096" w:rsidP="00B70096">
      <w:pPr>
        <w:pStyle w:val="Caption"/>
        <w:jc w:val="center"/>
        <w:rPr>
          <w:rFonts w:ascii="Times New Roman" w:hAnsi="Times New Roman" w:cs="Times New Roman"/>
          <w:b w:val="0"/>
          <w:bCs w:val="0"/>
          <w:color w:val="auto"/>
          <w:sz w:val="24"/>
          <w:szCs w:val="24"/>
        </w:rPr>
      </w:pPr>
      <w:r w:rsidRPr="00686AF7">
        <w:rPr>
          <w:rFonts w:ascii="Times New Roman" w:hAnsi="Times New Roman" w:cs="Times New Roman"/>
          <w:b w:val="0"/>
          <w:color w:val="auto"/>
          <w:sz w:val="24"/>
          <w:szCs w:val="24"/>
        </w:rPr>
        <w:t xml:space="preserve">Figure 1. </w:t>
      </w:r>
      <w:r w:rsidR="00A74F75" w:rsidRPr="00686AF7">
        <w:rPr>
          <w:rFonts w:ascii="Times New Roman" w:hAnsi="Times New Roman" w:cs="Times New Roman"/>
          <w:b w:val="0"/>
          <w:color w:val="auto"/>
          <w:sz w:val="24"/>
          <w:szCs w:val="24"/>
        </w:rPr>
        <w:fldChar w:fldCharType="begin"/>
      </w:r>
      <w:r w:rsidRPr="00686AF7">
        <w:rPr>
          <w:rFonts w:ascii="Times New Roman" w:hAnsi="Times New Roman" w:cs="Times New Roman"/>
          <w:b w:val="0"/>
          <w:color w:val="auto"/>
          <w:sz w:val="24"/>
          <w:szCs w:val="24"/>
        </w:rPr>
        <w:instrText xml:space="preserve"> SEQ Figure_1. \* ARABIC </w:instrText>
      </w:r>
      <w:r w:rsidR="00A74F75" w:rsidRPr="00686AF7">
        <w:rPr>
          <w:rFonts w:ascii="Times New Roman" w:hAnsi="Times New Roman" w:cs="Times New Roman"/>
          <w:b w:val="0"/>
          <w:color w:val="auto"/>
          <w:sz w:val="24"/>
          <w:szCs w:val="24"/>
        </w:rPr>
        <w:fldChar w:fldCharType="separate"/>
      </w:r>
      <w:r w:rsidR="00B6353A">
        <w:rPr>
          <w:rFonts w:ascii="Times New Roman" w:hAnsi="Times New Roman" w:cs="Times New Roman"/>
          <w:b w:val="0"/>
          <w:noProof/>
          <w:color w:val="auto"/>
          <w:sz w:val="24"/>
          <w:szCs w:val="24"/>
        </w:rPr>
        <w:t>14</w:t>
      </w:r>
      <w:r w:rsidR="00A74F75" w:rsidRPr="00686AF7">
        <w:rPr>
          <w:rFonts w:ascii="Times New Roman" w:hAnsi="Times New Roman" w:cs="Times New Roman"/>
          <w:b w:val="0"/>
          <w:color w:val="auto"/>
          <w:sz w:val="24"/>
          <w:szCs w:val="24"/>
        </w:rPr>
        <w:fldChar w:fldCharType="end"/>
      </w:r>
      <w:r w:rsidRPr="00686AF7">
        <w:rPr>
          <w:rFonts w:ascii="Times New Roman" w:hAnsi="Times New Roman" w:cs="Times New Roman"/>
          <w:b w:val="0"/>
          <w:color w:val="auto"/>
          <w:sz w:val="24"/>
          <w:szCs w:val="24"/>
        </w:rPr>
        <w:t xml:space="preserve"> Equipotential bonding to the main earthing conductor outside the electrical switchboard (method 2)</w:t>
      </w:r>
    </w:p>
    <w:p w:rsidR="00B70096" w:rsidRDefault="00B70096" w:rsidP="00B70096">
      <w:pPr>
        <w:keepNext/>
        <w:tabs>
          <w:tab w:val="left" w:pos="3097"/>
        </w:tabs>
        <w:jc w:val="center"/>
      </w:pPr>
      <w:r>
        <w:rPr>
          <w:rFonts w:ascii="Times New Roman" w:hAnsi="Times New Roman" w:cs="Times New Roman"/>
          <w:b/>
          <w:noProof/>
          <w:color w:val="1C1C1C"/>
          <w:sz w:val="36"/>
          <w:szCs w:val="24"/>
        </w:rPr>
        <w:drawing>
          <wp:inline distT="0" distB="0" distL="0" distR="0">
            <wp:extent cx="5591175" cy="3467100"/>
            <wp:effectExtent l="19050" t="0" r="9525" b="0"/>
            <wp:docPr id="2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8"/>
                    <a:srcRect/>
                    <a:stretch>
                      <a:fillRect/>
                    </a:stretch>
                  </pic:blipFill>
                  <pic:spPr bwMode="auto">
                    <a:xfrm>
                      <a:off x="0" y="0"/>
                      <a:ext cx="5590308" cy="3466562"/>
                    </a:xfrm>
                    <a:prstGeom prst="rect">
                      <a:avLst/>
                    </a:prstGeom>
                    <a:noFill/>
                    <a:ln w="9525">
                      <a:noFill/>
                      <a:miter lim="800000"/>
                      <a:headEnd/>
                      <a:tailEnd/>
                    </a:ln>
                  </pic:spPr>
                </pic:pic>
              </a:graphicData>
            </a:graphic>
          </wp:inline>
        </w:drawing>
      </w:r>
    </w:p>
    <w:p w:rsidR="00B70096" w:rsidRPr="009249F7" w:rsidRDefault="00B70096" w:rsidP="00B70096">
      <w:pPr>
        <w:pStyle w:val="Caption"/>
        <w:jc w:val="center"/>
        <w:rPr>
          <w:rFonts w:ascii="Times New Roman" w:hAnsi="Times New Roman" w:cs="Times New Roman"/>
          <w:b w:val="0"/>
          <w:color w:val="auto"/>
          <w:sz w:val="24"/>
          <w:szCs w:val="24"/>
        </w:rPr>
      </w:pPr>
      <w:r w:rsidRPr="009249F7">
        <w:rPr>
          <w:rFonts w:ascii="Times New Roman" w:hAnsi="Times New Roman" w:cs="Times New Roman"/>
          <w:b w:val="0"/>
          <w:color w:val="auto"/>
          <w:sz w:val="24"/>
          <w:szCs w:val="24"/>
        </w:rPr>
        <w:t xml:space="preserve">Figure 1. </w:t>
      </w:r>
      <w:r w:rsidR="00A74F75" w:rsidRPr="009249F7">
        <w:rPr>
          <w:rFonts w:ascii="Times New Roman" w:hAnsi="Times New Roman" w:cs="Times New Roman"/>
          <w:b w:val="0"/>
          <w:color w:val="auto"/>
          <w:sz w:val="24"/>
          <w:szCs w:val="24"/>
        </w:rPr>
        <w:fldChar w:fldCharType="begin"/>
      </w:r>
      <w:r w:rsidRPr="009249F7">
        <w:rPr>
          <w:rFonts w:ascii="Times New Roman" w:hAnsi="Times New Roman" w:cs="Times New Roman"/>
          <w:b w:val="0"/>
          <w:color w:val="auto"/>
          <w:sz w:val="24"/>
          <w:szCs w:val="24"/>
        </w:rPr>
        <w:instrText xml:space="preserve"> SEQ Figure_1. \* ARABIC </w:instrText>
      </w:r>
      <w:r w:rsidR="00A74F75" w:rsidRPr="009249F7">
        <w:rPr>
          <w:rFonts w:ascii="Times New Roman" w:hAnsi="Times New Roman" w:cs="Times New Roman"/>
          <w:b w:val="0"/>
          <w:color w:val="auto"/>
          <w:sz w:val="24"/>
          <w:szCs w:val="24"/>
        </w:rPr>
        <w:fldChar w:fldCharType="separate"/>
      </w:r>
      <w:r w:rsidR="00B6353A">
        <w:rPr>
          <w:rFonts w:ascii="Times New Roman" w:hAnsi="Times New Roman" w:cs="Times New Roman"/>
          <w:b w:val="0"/>
          <w:noProof/>
          <w:color w:val="auto"/>
          <w:sz w:val="24"/>
          <w:szCs w:val="24"/>
        </w:rPr>
        <w:t>15</w:t>
      </w:r>
      <w:r w:rsidR="00A74F75" w:rsidRPr="009249F7">
        <w:rPr>
          <w:rFonts w:ascii="Times New Roman" w:hAnsi="Times New Roman" w:cs="Times New Roman"/>
          <w:b w:val="0"/>
          <w:color w:val="auto"/>
          <w:sz w:val="24"/>
          <w:szCs w:val="24"/>
        </w:rPr>
        <w:fldChar w:fldCharType="end"/>
      </w:r>
      <w:r w:rsidRPr="009249F7">
        <w:rPr>
          <w:rFonts w:ascii="Times New Roman" w:hAnsi="Times New Roman" w:cs="Times New Roman"/>
          <w:b w:val="0"/>
          <w:color w:val="auto"/>
          <w:sz w:val="24"/>
          <w:szCs w:val="24"/>
        </w:rPr>
        <w:t xml:space="preserve"> Equipotential bonding to the electrical earth electrode (method 3)</w:t>
      </w:r>
    </w:p>
    <w:p w:rsidR="00B70096" w:rsidRPr="00A0544F" w:rsidRDefault="00B70096" w:rsidP="00B70096">
      <w:pPr>
        <w:tabs>
          <w:tab w:val="left" w:pos="3097"/>
        </w:tabs>
        <w:rPr>
          <w:rFonts w:ascii="Times New Roman" w:hAnsi="Times New Roman" w:cs="Times New Roman"/>
          <w:b/>
          <w:bCs/>
          <w:sz w:val="24"/>
          <w:szCs w:val="24"/>
        </w:rPr>
      </w:pPr>
      <w:r w:rsidRPr="00A0544F">
        <w:rPr>
          <w:rFonts w:ascii="Times New Roman" w:hAnsi="Times New Roman" w:cs="Times New Roman"/>
          <w:b/>
          <w:bCs/>
          <w:sz w:val="24"/>
          <w:szCs w:val="24"/>
        </w:rPr>
        <w:t>1.</w:t>
      </w:r>
      <w:r>
        <w:rPr>
          <w:rFonts w:ascii="Times New Roman" w:hAnsi="Times New Roman" w:cs="Times New Roman"/>
          <w:b/>
          <w:bCs/>
          <w:sz w:val="24"/>
          <w:szCs w:val="24"/>
        </w:rPr>
        <w:t>4.6. Ear</w:t>
      </w:r>
      <w:r w:rsidRPr="00A0544F">
        <w:rPr>
          <w:rFonts w:ascii="Times New Roman" w:hAnsi="Times New Roman" w:cs="Times New Roman"/>
          <w:b/>
          <w:bCs/>
          <w:sz w:val="24"/>
          <w:szCs w:val="24"/>
        </w:rPr>
        <w:t xml:space="preserve">thing conductor size and </w:t>
      </w:r>
      <w:proofErr w:type="spellStart"/>
      <w:r w:rsidRPr="00A0544F">
        <w:rPr>
          <w:rFonts w:ascii="Times New Roman" w:hAnsi="Times New Roman" w:cs="Times New Roman"/>
          <w:b/>
          <w:bCs/>
          <w:sz w:val="24"/>
          <w:szCs w:val="24"/>
        </w:rPr>
        <w:t>colour</w:t>
      </w:r>
      <w:proofErr w:type="spellEnd"/>
    </w:p>
    <w:p w:rsidR="00B70096" w:rsidRDefault="00B70096" w:rsidP="00B70096">
      <w:pPr>
        <w:tabs>
          <w:tab w:val="left" w:pos="3097"/>
        </w:tabs>
        <w:rPr>
          <w:rFonts w:ascii="Times New Roman" w:hAnsi="Times New Roman" w:cs="Times New Roman"/>
          <w:color w:val="1C1C1C"/>
          <w:sz w:val="24"/>
          <w:szCs w:val="24"/>
        </w:rPr>
      </w:pPr>
      <w:r w:rsidRPr="00895A9C">
        <w:rPr>
          <w:rFonts w:ascii="Times New Roman" w:hAnsi="Times New Roman" w:cs="Times New Roman"/>
          <w:color w:val="1C1C1C"/>
          <w:sz w:val="24"/>
          <w:szCs w:val="24"/>
        </w:rPr>
        <w:lastRenderedPageBreak/>
        <w:t>The equipotential bonding conductor must be at least 6 mm² in cross-sectional area (7/1.04 mm) with g</w:t>
      </w:r>
      <w:r>
        <w:rPr>
          <w:rFonts w:ascii="Times New Roman" w:hAnsi="Times New Roman" w:cs="Times New Roman"/>
          <w:color w:val="1C1C1C"/>
          <w:sz w:val="24"/>
          <w:szCs w:val="24"/>
        </w:rPr>
        <w:t>reen/yellow insulation. Any ear</w:t>
      </w:r>
      <w:r w:rsidRPr="00895A9C">
        <w:rPr>
          <w:rFonts w:ascii="Times New Roman" w:hAnsi="Times New Roman" w:cs="Times New Roman"/>
          <w:color w:val="1C1C1C"/>
          <w:sz w:val="24"/>
          <w:szCs w:val="24"/>
        </w:rPr>
        <w:t>thing conductor required for end-user lightning protection purposes (such as to an ADSL NTD) must also be 6 mm² with green/yellow insulation. In all other cases, a minimum 2.5 m</w:t>
      </w:r>
      <w:r>
        <w:rPr>
          <w:rFonts w:ascii="Times New Roman" w:hAnsi="Times New Roman" w:cs="Times New Roman"/>
          <w:color w:val="1C1C1C"/>
          <w:sz w:val="24"/>
          <w:szCs w:val="24"/>
        </w:rPr>
        <w:t>m² (7/0.67 mm) green/yellow ear</w:t>
      </w:r>
      <w:r w:rsidRPr="00895A9C">
        <w:rPr>
          <w:rFonts w:ascii="Times New Roman" w:hAnsi="Times New Roman" w:cs="Times New Roman"/>
          <w:color w:val="1C1C1C"/>
          <w:sz w:val="24"/>
          <w:szCs w:val="24"/>
        </w:rPr>
        <w:t>thing conductor is required, which must be cabled from the CET o</w:t>
      </w:r>
      <w:r>
        <w:rPr>
          <w:rFonts w:ascii="Times New Roman" w:hAnsi="Times New Roman" w:cs="Times New Roman"/>
          <w:color w:val="1C1C1C"/>
          <w:sz w:val="24"/>
          <w:szCs w:val="24"/>
        </w:rPr>
        <w:t>r other ear thing terminal. Ear</w:t>
      </w:r>
      <w:r w:rsidRPr="00895A9C">
        <w:rPr>
          <w:rFonts w:ascii="Times New Roman" w:hAnsi="Times New Roman" w:cs="Times New Roman"/>
          <w:color w:val="1C1C1C"/>
          <w:sz w:val="24"/>
          <w:szCs w:val="24"/>
        </w:rPr>
        <w:t>thing and bonding conductors do not need to be installed in conduit within building cavities. The recommended ear thing conductor arrangement for a generic cabling system is shown in Figure below.</w:t>
      </w:r>
    </w:p>
    <w:p w:rsidR="00B70096" w:rsidRDefault="00B70096" w:rsidP="00B70096">
      <w:pPr>
        <w:keepNext/>
        <w:tabs>
          <w:tab w:val="left" w:pos="3097"/>
        </w:tabs>
        <w:jc w:val="center"/>
      </w:pPr>
      <w:r>
        <w:rPr>
          <w:rFonts w:ascii="Times New Roman" w:hAnsi="Times New Roman" w:cs="Times New Roman"/>
          <w:noProof/>
          <w:color w:val="1C1C1C"/>
          <w:sz w:val="24"/>
          <w:szCs w:val="24"/>
        </w:rPr>
        <w:drawing>
          <wp:inline distT="0" distB="0" distL="0" distR="0">
            <wp:extent cx="5010150" cy="2676525"/>
            <wp:effectExtent l="19050" t="0" r="0" b="0"/>
            <wp:docPr id="50"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9"/>
                    <a:srcRect/>
                    <a:stretch>
                      <a:fillRect/>
                    </a:stretch>
                  </pic:blipFill>
                  <pic:spPr bwMode="auto">
                    <a:xfrm>
                      <a:off x="0" y="0"/>
                      <a:ext cx="5010150" cy="2676525"/>
                    </a:xfrm>
                    <a:prstGeom prst="rect">
                      <a:avLst/>
                    </a:prstGeom>
                    <a:noFill/>
                    <a:ln w="9525">
                      <a:noFill/>
                      <a:miter lim="800000"/>
                      <a:headEnd/>
                      <a:tailEnd/>
                    </a:ln>
                  </pic:spPr>
                </pic:pic>
              </a:graphicData>
            </a:graphic>
          </wp:inline>
        </w:drawing>
      </w:r>
    </w:p>
    <w:p w:rsidR="00B70096" w:rsidRPr="009E68AF" w:rsidRDefault="00B70096" w:rsidP="00B70096">
      <w:pPr>
        <w:pStyle w:val="Caption"/>
        <w:jc w:val="center"/>
        <w:rPr>
          <w:rFonts w:ascii="Times New Roman" w:hAnsi="Times New Roman" w:cs="Times New Roman"/>
          <w:b w:val="0"/>
          <w:color w:val="auto"/>
          <w:sz w:val="24"/>
          <w:szCs w:val="24"/>
        </w:rPr>
      </w:pPr>
      <w:r w:rsidRPr="009E68AF">
        <w:rPr>
          <w:rFonts w:ascii="Times New Roman" w:hAnsi="Times New Roman" w:cs="Times New Roman"/>
          <w:b w:val="0"/>
          <w:color w:val="auto"/>
          <w:sz w:val="24"/>
          <w:szCs w:val="24"/>
        </w:rPr>
        <w:t xml:space="preserve">Figure 1. </w:t>
      </w:r>
      <w:r w:rsidR="00A74F75" w:rsidRPr="009E68AF">
        <w:rPr>
          <w:rFonts w:ascii="Times New Roman" w:hAnsi="Times New Roman" w:cs="Times New Roman"/>
          <w:b w:val="0"/>
          <w:color w:val="auto"/>
          <w:sz w:val="24"/>
          <w:szCs w:val="24"/>
        </w:rPr>
        <w:fldChar w:fldCharType="begin"/>
      </w:r>
      <w:r w:rsidRPr="009E68AF">
        <w:rPr>
          <w:rFonts w:ascii="Times New Roman" w:hAnsi="Times New Roman" w:cs="Times New Roman"/>
          <w:b w:val="0"/>
          <w:color w:val="auto"/>
          <w:sz w:val="24"/>
          <w:szCs w:val="24"/>
        </w:rPr>
        <w:instrText xml:space="preserve"> SEQ Figure_1. \* ARABIC </w:instrText>
      </w:r>
      <w:r w:rsidR="00A74F75" w:rsidRPr="009E68AF">
        <w:rPr>
          <w:rFonts w:ascii="Times New Roman" w:hAnsi="Times New Roman" w:cs="Times New Roman"/>
          <w:b w:val="0"/>
          <w:color w:val="auto"/>
          <w:sz w:val="24"/>
          <w:szCs w:val="24"/>
        </w:rPr>
        <w:fldChar w:fldCharType="separate"/>
      </w:r>
      <w:r w:rsidR="00B6353A">
        <w:rPr>
          <w:rFonts w:ascii="Times New Roman" w:hAnsi="Times New Roman" w:cs="Times New Roman"/>
          <w:b w:val="0"/>
          <w:noProof/>
          <w:color w:val="auto"/>
          <w:sz w:val="24"/>
          <w:szCs w:val="24"/>
        </w:rPr>
        <w:t>16</w:t>
      </w:r>
      <w:r w:rsidR="00A74F75" w:rsidRPr="009E68AF">
        <w:rPr>
          <w:rFonts w:ascii="Times New Roman" w:hAnsi="Times New Roman" w:cs="Times New Roman"/>
          <w:b w:val="0"/>
          <w:color w:val="auto"/>
          <w:sz w:val="24"/>
          <w:szCs w:val="24"/>
        </w:rPr>
        <w:fldChar w:fldCharType="end"/>
      </w:r>
      <w:r w:rsidRPr="009E68AF">
        <w:rPr>
          <w:rFonts w:ascii="Times New Roman" w:hAnsi="Times New Roman" w:cs="Times New Roman"/>
          <w:b w:val="0"/>
          <w:bCs w:val="0"/>
          <w:color w:val="auto"/>
          <w:sz w:val="24"/>
          <w:szCs w:val="24"/>
        </w:rPr>
        <w:t>Recommend earthing conductor cabling for generic home cabling</w:t>
      </w:r>
    </w:p>
    <w:p w:rsidR="00B70096" w:rsidRPr="004A7C3B" w:rsidRDefault="00B70096" w:rsidP="00B70096">
      <w:pPr>
        <w:pStyle w:val="ListParagraph"/>
        <w:tabs>
          <w:tab w:val="left" w:pos="3097"/>
        </w:tabs>
        <w:rPr>
          <w:rFonts w:ascii="Times New Roman" w:hAnsi="Times New Roman"/>
          <w:color w:val="1C1C1C"/>
          <w:sz w:val="24"/>
          <w:szCs w:val="24"/>
        </w:rPr>
      </w:pPr>
      <w:r w:rsidRPr="004A7C3B">
        <w:rPr>
          <w:rFonts w:ascii="Times New Roman" w:hAnsi="Times New Roman"/>
          <w:b/>
          <w:color w:val="1C1C1C"/>
          <w:sz w:val="24"/>
          <w:szCs w:val="24"/>
        </w:rPr>
        <w:t>Notes:</w:t>
      </w:r>
    </w:p>
    <w:p w:rsidR="00B70096" w:rsidRPr="004A7C3B" w:rsidRDefault="00B70096" w:rsidP="00DB36A9">
      <w:pPr>
        <w:pStyle w:val="ListParagraph"/>
        <w:numPr>
          <w:ilvl w:val="0"/>
          <w:numId w:val="13"/>
        </w:numPr>
        <w:tabs>
          <w:tab w:val="left" w:pos="3097"/>
        </w:tabs>
        <w:spacing w:before="0" w:after="0"/>
        <w:contextualSpacing w:val="0"/>
        <w:rPr>
          <w:rFonts w:ascii="Times New Roman" w:hAnsi="Times New Roman"/>
          <w:color w:val="1C1C1C"/>
          <w:sz w:val="24"/>
          <w:szCs w:val="24"/>
        </w:rPr>
      </w:pPr>
      <w:r w:rsidRPr="004A7C3B">
        <w:rPr>
          <w:rFonts w:ascii="Times New Roman" w:hAnsi="Times New Roman"/>
          <w:color w:val="1C1C1C"/>
          <w:sz w:val="24"/>
          <w:szCs w:val="24"/>
        </w:rPr>
        <w:t xml:space="preserve"> Only a licensed electrical worker may access the internals of an electrical switchboard.</w:t>
      </w:r>
    </w:p>
    <w:p w:rsidR="00B70096" w:rsidRPr="004A7C3B" w:rsidRDefault="00B70096" w:rsidP="00DB36A9">
      <w:pPr>
        <w:pStyle w:val="ListParagraph"/>
        <w:numPr>
          <w:ilvl w:val="0"/>
          <w:numId w:val="13"/>
        </w:numPr>
        <w:tabs>
          <w:tab w:val="left" w:pos="3097"/>
        </w:tabs>
        <w:spacing w:before="0" w:after="0"/>
        <w:contextualSpacing w:val="0"/>
        <w:rPr>
          <w:rFonts w:ascii="Times New Roman" w:hAnsi="Times New Roman"/>
          <w:color w:val="1C1C1C"/>
          <w:sz w:val="24"/>
          <w:szCs w:val="24"/>
        </w:rPr>
      </w:pPr>
      <w:r w:rsidRPr="004A7C3B">
        <w:rPr>
          <w:rFonts w:ascii="Times New Roman" w:hAnsi="Times New Roman"/>
          <w:color w:val="1C1C1C"/>
          <w:sz w:val="24"/>
          <w:szCs w:val="24"/>
        </w:rPr>
        <w:t xml:space="preserve">The equipotential bonding conductor between the ear thing bar or terminal of the electrical switchboard and the CET must be at least 6 mm² (7/1.04 mm) copper conductor with green/yellow insulation and labeled “Telecommunications Bonding Conductor” or “Communications Bonding Conductor” </w:t>
      </w:r>
    </w:p>
    <w:p w:rsidR="00B70096" w:rsidRPr="004A7C3B" w:rsidRDefault="00B70096" w:rsidP="00DB36A9">
      <w:pPr>
        <w:pStyle w:val="ListParagraph"/>
        <w:numPr>
          <w:ilvl w:val="0"/>
          <w:numId w:val="13"/>
        </w:numPr>
        <w:tabs>
          <w:tab w:val="left" w:pos="3097"/>
        </w:tabs>
        <w:spacing w:before="0" w:after="0"/>
        <w:contextualSpacing w:val="0"/>
        <w:rPr>
          <w:rFonts w:ascii="Times New Roman" w:hAnsi="Times New Roman"/>
          <w:color w:val="1C1C1C"/>
          <w:sz w:val="24"/>
          <w:szCs w:val="24"/>
        </w:rPr>
      </w:pPr>
      <w:r w:rsidRPr="004A7C3B">
        <w:rPr>
          <w:rFonts w:ascii="Times New Roman" w:hAnsi="Times New Roman"/>
          <w:color w:val="1C1C1C"/>
          <w:sz w:val="24"/>
          <w:szCs w:val="24"/>
        </w:rPr>
        <w:t>The CET should be located in the telecommunications compartment of the CUE, if provided, in accordance with Figure above or, if a CUE is not provided, the CET should be located immediately below the electrical switchboard.</w:t>
      </w:r>
    </w:p>
    <w:p w:rsidR="00B70096" w:rsidRPr="004A7C3B" w:rsidRDefault="00B70096" w:rsidP="00DB36A9">
      <w:pPr>
        <w:pStyle w:val="ListParagraph"/>
        <w:numPr>
          <w:ilvl w:val="0"/>
          <w:numId w:val="13"/>
        </w:numPr>
        <w:tabs>
          <w:tab w:val="left" w:pos="3097"/>
        </w:tabs>
        <w:spacing w:before="0" w:after="0"/>
        <w:contextualSpacing w:val="0"/>
        <w:rPr>
          <w:rFonts w:ascii="Times New Roman" w:hAnsi="Times New Roman"/>
          <w:color w:val="1C1C1C"/>
          <w:sz w:val="24"/>
          <w:szCs w:val="24"/>
        </w:rPr>
      </w:pPr>
      <w:r w:rsidRPr="004A7C3B">
        <w:rPr>
          <w:rFonts w:ascii="Times New Roman" w:hAnsi="Times New Roman"/>
          <w:color w:val="1C1C1C"/>
          <w:sz w:val="24"/>
          <w:szCs w:val="24"/>
        </w:rPr>
        <w:t xml:space="preserve">The ear thing conductor between the CET and the PCD should be at least 6 mm² (7/1.04 mm) copper conductor with green/yellow insulation. There is no need to label this </w:t>
      </w:r>
      <w:r w:rsidRPr="004A7C3B">
        <w:rPr>
          <w:rFonts w:ascii="Times New Roman" w:hAnsi="Times New Roman"/>
          <w:color w:val="1C1C1C"/>
          <w:sz w:val="24"/>
          <w:szCs w:val="24"/>
        </w:rPr>
        <w:lastRenderedPageBreak/>
        <w:t>conductor. The total length of bonding/ear thing conductor between the ear thing bar/terminal in the electrical switchboard and the PCD should preferably be less than 1.5 m but, in any case, should not exceed a length of 10 m.</w:t>
      </w:r>
    </w:p>
    <w:p w:rsidR="00B70096" w:rsidRPr="004A7C3B" w:rsidRDefault="00B70096" w:rsidP="00DB36A9">
      <w:pPr>
        <w:pStyle w:val="ListParagraph"/>
        <w:numPr>
          <w:ilvl w:val="0"/>
          <w:numId w:val="13"/>
        </w:numPr>
        <w:tabs>
          <w:tab w:val="left" w:pos="3097"/>
        </w:tabs>
        <w:spacing w:before="0" w:after="0"/>
        <w:contextualSpacing w:val="0"/>
        <w:rPr>
          <w:rFonts w:ascii="Times New Roman" w:hAnsi="Times New Roman"/>
          <w:color w:val="1C1C1C"/>
          <w:sz w:val="24"/>
          <w:szCs w:val="24"/>
        </w:rPr>
      </w:pPr>
      <w:r>
        <w:rPr>
          <w:rFonts w:ascii="Times New Roman" w:hAnsi="Times New Roman"/>
          <w:color w:val="1C1C1C"/>
          <w:sz w:val="24"/>
          <w:szCs w:val="24"/>
        </w:rPr>
        <w:t xml:space="preserve"> The ear</w:t>
      </w:r>
      <w:r w:rsidRPr="004A7C3B">
        <w:rPr>
          <w:rFonts w:ascii="Times New Roman" w:hAnsi="Times New Roman"/>
          <w:color w:val="1C1C1C"/>
          <w:sz w:val="24"/>
          <w:szCs w:val="24"/>
        </w:rPr>
        <w:t>thing conductor between the CET and the ear thing terminal at the CCP must be at least 2.5 mm² (7/0.67 mm) copper conductor with green/yellow insulation. There is no need to label this conductor. The length of this conductor must not exceed 135 m to ensure that it does not exceed the maximum specified CES resistance of 1 ohm.</w:t>
      </w:r>
    </w:p>
    <w:p w:rsidR="00B70096" w:rsidRDefault="00B70096" w:rsidP="00DB36A9">
      <w:pPr>
        <w:pStyle w:val="ListParagraph"/>
        <w:numPr>
          <w:ilvl w:val="0"/>
          <w:numId w:val="13"/>
        </w:numPr>
        <w:tabs>
          <w:tab w:val="left" w:pos="3097"/>
        </w:tabs>
        <w:spacing w:before="0" w:after="0"/>
        <w:contextualSpacing w:val="0"/>
        <w:rPr>
          <w:rFonts w:ascii="Times New Roman" w:hAnsi="Times New Roman"/>
          <w:color w:val="1C1C1C"/>
          <w:sz w:val="24"/>
          <w:szCs w:val="24"/>
        </w:rPr>
      </w:pPr>
      <w:r w:rsidRPr="004A7C3B">
        <w:rPr>
          <w:rFonts w:ascii="Times New Roman" w:hAnsi="Times New Roman"/>
          <w:color w:val="1C1C1C"/>
          <w:sz w:val="24"/>
          <w:szCs w:val="24"/>
        </w:rPr>
        <w:t>For a home networking system, an ea</w:t>
      </w:r>
      <w:r>
        <w:rPr>
          <w:rFonts w:ascii="Times New Roman" w:hAnsi="Times New Roman"/>
          <w:color w:val="1C1C1C"/>
          <w:sz w:val="24"/>
          <w:szCs w:val="24"/>
        </w:rPr>
        <w:t>r</w:t>
      </w:r>
      <w:r w:rsidRPr="004A7C3B">
        <w:rPr>
          <w:rFonts w:ascii="Times New Roman" w:hAnsi="Times New Roman"/>
          <w:color w:val="1C1C1C"/>
          <w:sz w:val="24"/>
          <w:szCs w:val="24"/>
        </w:rPr>
        <w:t xml:space="preserve">thing terminal should be provided at the </w:t>
      </w:r>
      <w:r>
        <w:rPr>
          <w:rFonts w:ascii="Times New Roman" w:hAnsi="Times New Roman"/>
          <w:color w:val="1C1C1C"/>
          <w:sz w:val="24"/>
          <w:szCs w:val="24"/>
        </w:rPr>
        <w:t>CCP. All telecommunications ear</w:t>
      </w:r>
      <w:r w:rsidRPr="004A7C3B">
        <w:rPr>
          <w:rFonts w:ascii="Times New Roman" w:hAnsi="Times New Roman"/>
          <w:color w:val="1C1C1C"/>
          <w:sz w:val="24"/>
          <w:szCs w:val="24"/>
        </w:rPr>
        <w:t>thing connections (e.g. to cable screens) should be made at the CCP.</w:t>
      </w:r>
    </w:p>
    <w:p w:rsidR="00B70096" w:rsidRPr="006A1F93" w:rsidRDefault="00B70096" w:rsidP="00B70096">
      <w:pPr>
        <w:pStyle w:val="Heading2"/>
        <w:rPr>
          <w:rFonts w:cs="Times New Roman"/>
          <w:sz w:val="24"/>
          <w:szCs w:val="24"/>
        </w:rPr>
      </w:pPr>
      <w:bookmarkStart w:id="24" w:name="_Toc148082877"/>
      <w:bookmarkStart w:id="25" w:name="_Toc148605369"/>
      <w:r>
        <w:rPr>
          <w:rFonts w:cs="Times New Roman"/>
          <w:sz w:val="24"/>
          <w:szCs w:val="24"/>
        </w:rPr>
        <w:t>1.5</w:t>
      </w:r>
      <w:r w:rsidRPr="006A1F93">
        <w:rPr>
          <w:rFonts w:cs="Times New Roman"/>
          <w:sz w:val="24"/>
          <w:szCs w:val="24"/>
        </w:rPr>
        <w:t xml:space="preserve"> The work coordination with others infrastructure.</w:t>
      </w:r>
      <w:bookmarkEnd w:id="24"/>
      <w:bookmarkEnd w:id="25"/>
    </w:p>
    <w:p w:rsidR="00B70096" w:rsidRDefault="00B70096" w:rsidP="00B70096">
      <w:pPr>
        <w:rPr>
          <w:rFonts w:ascii="Times New Roman" w:hAnsi="Times New Roman" w:cs="Times New Roman"/>
          <w:b/>
          <w:bCs/>
          <w:sz w:val="24"/>
          <w:szCs w:val="18"/>
        </w:rPr>
      </w:pPr>
      <w:r>
        <w:rPr>
          <w:rFonts w:ascii="Times New Roman" w:hAnsi="Times New Roman" w:cs="Times New Roman"/>
          <w:b/>
          <w:bCs/>
          <w:sz w:val="24"/>
          <w:szCs w:val="18"/>
        </w:rPr>
        <w:t>1.5</w:t>
      </w:r>
      <w:r w:rsidRPr="00716ADF">
        <w:rPr>
          <w:rFonts w:ascii="Times New Roman" w:hAnsi="Times New Roman" w:cs="Times New Roman"/>
          <w:b/>
          <w:bCs/>
          <w:sz w:val="24"/>
          <w:szCs w:val="18"/>
        </w:rPr>
        <w:t>.1 Clearance from other services</w:t>
      </w:r>
    </w:p>
    <w:p w:rsidR="00B70096" w:rsidRPr="00734B46" w:rsidRDefault="00B70096" w:rsidP="00B70096">
      <w:pPr>
        <w:rPr>
          <w:rFonts w:ascii="Times New Roman" w:hAnsi="Times New Roman" w:cs="Times New Roman"/>
          <w:b/>
          <w:bCs/>
          <w:sz w:val="24"/>
          <w:szCs w:val="18"/>
        </w:rPr>
      </w:pPr>
      <w:r w:rsidRPr="00716ADF">
        <w:rPr>
          <w:rFonts w:ascii="Times New Roman" w:hAnsi="Times New Roman" w:cs="Times New Roman"/>
          <w:b/>
          <w:bCs/>
          <w:sz w:val="24"/>
          <w:szCs w:val="18"/>
        </w:rPr>
        <w:t>a. At poles and in-span</w:t>
      </w:r>
      <w:r>
        <w:rPr>
          <w:rFonts w:ascii="Times New Roman" w:hAnsi="Times New Roman" w:cs="Times New Roman"/>
          <w:b/>
          <w:bCs/>
          <w:sz w:val="24"/>
          <w:szCs w:val="18"/>
        </w:rPr>
        <w:t xml:space="preserve">: </w:t>
      </w:r>
      <w:r w:rsidRPr="00895A9C">
        <w:rPr>
          <w:rFonts w:ascii="Times New Roman" w:hAnsi="Times New Roman" w:cs="Times New Roman"/>
          <w:color w:val="1C1C1C"/>
          <w:sz w:val="24"/>
          <w:szCs w:val="18"/>
        </w:rPr>
        <w:t>The minimum separation distances required from low voltage (230 V AC single-phase or 400 V AC three-phase) power mains, associated fittings and terminations on poles or in-span are set out.</w:t>
      </w:r>
    </w:p>
    <w:p w:rsidR="00B70096" w:rsidRPr="00734B46" w:rsidRDefault="00B70096" w:rsidP="00B70096">
      <w:pPr>
        <w:rPr>
          <w:rFonts w:ascii="Times New Roman" w:hAnsi="Times New Roman"/>
          <w:b/>
          <w:bCs/>
          <w:sz w:val="24"/>
          <w:szCs w:val="18"/>
        </w:rPr>
      </w:pPr>
      <w:r>
        <w:rPr>
          <w:rFonts w:ascii="Times New Roman" w:hAnsi="Times New Roman"/>
          <w:b/>
          <w:bCs/>
          <w:sz w:val="24"/>
          <w:szCs w:val="18"/>
        </w:rPr>
        <w:t xml:space="preserve">b. </w:t>
      </w:r>
      <w:r w:rsidRPr="00734B46">
        <w:rPr>
          <w:rFonts w:ascii="Times New Roman" w:hAnsi="Times New Roman"/>
          <w:b/>
          <w:bCs/>
          <w:sz w:val="24"/>
          <w:szCs w:val="18"/>
        </w:rPr>
        <w:t>At the building</w:t>
      </w:r>
      <w:r>
        <w:rPr>
          <w:rFonts w:ascii="Times New Roman" w:hAnsi="Times New Roman"/>
          <w:b/>
          <w:bCs/>
          <w:sz w:val="24"/>
          <w:szCs w:val="18"/>
        </w:rPr>
        <w:t xml:space="preserve">: </w:t>
      </w:r>
      <w:r w:rsidRPr="00734B46">
        <w:rPr>
          <w:rFonts w:ascii="Times New Roman" w:hAnsi="Times New Roman"/>
          <w:color w:val="1C1C1C"/>
          <w:sz w:val="24"/>
          <w:szCs w:val="18"/>
        </w:rPr>
        <w:t xml:space="preserve">sufficient separation must be provided at the building between the lead-in cable attachment point and any insulated low voltage power service lead such that </w:t>
      </w:r>
      <w:r w:rsidRPr="00734B46">
        <w:rPr>
          <w:rFonts w:ascii="Times New Roman" w:hAnsi="Times New Roman"/>
          <w:bCs/>
          <w:color w:val="1C1C1C"/>
          <w:sz w:val="24"/>
          <w:szCs w:val="18"/>
        </w:rPr>
        <w:t xml:space="preserve">600 mm </w:t>
      </w:r>
      <w:r w:rsidRPr="00734B46">
        <w:rPr>
          <w:rFonts w:ascii="Times New Roman" w:hAnsi="Times New Roman"/>
          <w:color w:val="1C1C1C"/>
          <w:sz w:val="24"/>
          <w:szCs w:val="18"/>
        </w:rPr>
        <w:t xml:space="preserve">can be maintained between the power cables and fittings and the </w:t>
      </w:r>
      <w:r w:rsidRPr="00734B46">
        <w:rPr>
          <w:rFonts w:ascii="Times New Roman" w:hAnsi="Times New Roman"/>
          <w:bCs/>
          <w:color w:val="1C1C1C"/>
          <w:sz w:val="24"/>
          <w:szCs w:val="18"/>
        </w:rPr>
        <w:t>body of a person working on the lead-in cabling</w:t>
      </w:r>
      <w:r w:rsidRPr="00734B46">
        <w:rPr>
          <w:rFonts w:ascii="Times New Roman" w:hAnsi="Times New Roman"/>
          <w:color w:val="1C1C1C"/>
          <w:sz w:val="24"/>
          <w:szCs w:val="18"/>
        </w:rPr>
        <w:t>. This means that if the telecommunications worker cannot safely access the lead-in cable or attachment on the side of the cable or attachment furthest from the power cables and fittings, a separation of at least 1200 mm will be required between the power cables and fittings and the lead-in cables and fittings at the building</w:t>
      </w:r>
      <w:r w:rsidRPr="00734B46">
        <w:rPr>
          <w:rFonts w:ascii="Times New Roman" w:hAnsi="Times New Roman"/>
          <w:color w:val="1C1C1C"/>
          <w:sz w:val="18"/>
          <w:szCs w:val="18"/>
        </w:rPr>
        <w:t>..</w:t>
      </w:r>
    </w:p>
    <w:p w:rsidR="00B70096" w:rsidRDefault="00B70096" w:rsidP="00B70096">
      <w:pPr>
        <w:rPr>
          <w:rFonts w:ascii="Times New Roman" w:hAnsi="Times New Roman" w:cs="Times New Roman"/>
          <w:color w:val="1C1C1C"/>
          <w:sz w:val="24"/>
          <w:szCs w:val="18"/>
        </w:rPr>
      </w:pPr>
      <w:r w:rsidRPr="00734B46">
        <w:rPr>
          <w:rFonts w:ascii="Times New Roman" w:hAnsi="Times New Roman" w:cs="Times New Roman"/>
          <w:b/>
          <w:sz w:val="24"/>
          <w:szCs w:val="18"/>
        </w:rPr>
        <w:t xml:space="preserve">c. </w:t>
      </w:r>
      <w:r w:rsidRPr="00734B46">
        <w:rPr>
          <w:rFonts w:ascii="Times New Roman" w:hAnsi="Times New Roman" w:cs="Times New Roman"/>
          <w:b/>
          <w:bCs/>
          <w:sz w:val="24"/>
          <w:szCs w:val="18"/>
        </w:rPr>
        <w:t>Use of telecommunication  poles for power mains</w:t>
      </w:r>
      <w:r>
        <w:rPr>
          <w:rFonts w:ascii="Times New Roman" w:hAnsi="Times New Roman" w:cs="Times New Roman"/>
          <w:b/>
          <w:color w:val="004D9D"/>
          <w:sz w:val="24"/>
          <w:szCs w:val="18"/>
        </w:rPr>
        <w:t xml:space="preserve">: </w:t>
      </w:r>
      <w:r w:rsidRPr="00895A9C">
        <w:rPr>
          <w:rFonts w:ascii="Times New Roman" w:hAnsi="Times New Roman" w:cs="Times New Roman"/>
          <w:color w:val="1C1C1C"/>
          <w:sz w:val="24"/>
          <w:szCs w:val="18"/>
        </w:rPr>
        <w:t>While telecommunication will not use any poles installed by the customer to support the LV power mains, telecommunication will allow telecommunication -owned lead-in poles to be used to support the customer’s low voltage (LV) power mains (i.e. 230 V AC single-phase or 400 V AC three-phase) under the following conditions:</w:t>
      </w:r>
    </w:p>
    <w:p w:rsidR="00B70096" w:rsidRDefault="00B70096" w:rsidP="00DB36A9">
      <w:pPr>
        <w:pStyle w:val="ListParagraph"/>
        <w:numPr>
          <w:ilvl w:val="3"/>
          <w:numId w:val="18"/>
        </w:numPr>
        <w:spacing w:before="0" w:after="200"/>
        <w:rPr>
          <w:rFonts w:ascii="Times New Roman" w:hAnsi="Times New Roman"/>
          <w:color w:val="1C1C1C"/>
          <w:sz w:val="24"/>
          <w:szCs w:val="18"/>
        </w:rPr>
      </w:pPr>
      <w:r w:rsidRPr="008F7DA0">
        <w:rPr>
          <w:rFonts w:ascii="Times New Roman" w:hAnsi="Times New Roman"/>
          <w:color w:val="1C1C1C"/>
          <w:sz w:val="24"/>
          <w:szCs w:val="18"/>
        </w:rPr>
        <w:t>Over any private land not traversable by road vehicles-</w:t>
      </w:r>
      <w:r>
        <w:rPr>
          <w:rFonts w:ascii="Times New Roman" w:hAnsi="Times New Roman"/>
          <w:color w:val="1C1C1C"/>
          <w:sz w:val="24"/>
          <w:szCs w:val="18"/>
        </w:rPr>
        <w:t>-------------------- 2.7 m</w:t>
      </w:r>
    </w:p>
    <w:p w:rsidR="00B70096" w:rsidRDefault="00B70096" w:rsidP="00DB36A9">
      <w:pPr>
        <w:pStyle w:val="ListParagraph"/>
        <w:numPr>
          <w:ilvl w:val="3"/>
          <w:numId w:val="18"/>
        </w:numPr>
        <w:spacing w:before="0" w:after="200"/>
        <w:rPr>
          <w:rFonts w:ascii="Times New Roman" w:hAnsi="Times New Roman"/>
          <w:color w:val="1C1C1C"/>
          <w:sz w:val="24"/>
          <w:szCs w:val="18"/>
        </w:rPr>
      </w:pPr>
      <w:r w:rsidRPr="008F7DA0">
        <w:rPr>
          <w:rFonts w:ascii="Times New Roman" w:hAnsi="Times New Roman"/>
          <w:color w:val="1C1C1C"/>
          <w:sz w:val="24"/>
          <w:szCs w:val="18"/>
        </w:rPr>
        <w:t>Over any residential driveway ------------------------------</w:t>
      </w:r>
      <w:r>
        <w:rPr>
          <w:rFonts w:ascii="Times New Roman" w:hAnsi="Times New Roman"/>
          <w:color w:val="1C1C1C"/>
          <w:sz w:val="24"/>
          <w:szCs w:val="18"/>
        </w:rPr>
        <w:t>--------------------3.5 m</w:t>
      </w:r>
    </w:p>
    <w:p w:rsidR="00B70096" w:rsidRPr="00D32D7F" w:rsidRDefault="00B70096" w:rsidP="00DB36A9">
      <w:pPr>
        <w:pStyle w:val="ListParagraph"/>
        <w:numPr>
          <w:ilvl w:val="3"/>
          <w:numId w:val="18"/>
        </w:numPr>
        <w:spacing w:before="0" w:after="200"/>
        <w:rPr>
          <w:rFonts w:ascii="Times New Roman" w:hAnsi="Times New Roman"/>
          <w:color w:val="1C1C1C"/>
          <w:sz w:val="24"/>
          <w:szCs w:val="18"/>
        </w:rPr>
      </w:pPr>
      <w:r w:rsidRPr="008F7DA0">
        <w:rPr>
          <w:rFonts w:ascii="Times New Roman" w:hAnsi="Times New Roman"/>
          <w:color w:val="1C1C1C"/>
          <w:sz w:val="24"/>
          <w:szCs w:val="18"/>
        </w:rPr>
        <w:t>Over any commercial/industrial driveway or private roadway -----</w:t>
      </w:r>
      <w:r>
        <w:rPr>
          <w:rFonts w:ascii="Times New Roman" w:hAnsi="Times New Roman"/>
          <w:color w:val="1C1C1C"/>
          <w:sz w:val="24"/>
          <w:szCs w:val="18"/>
        </w:rPr>
        <w:t>------</w:t>
      </w:r>
      <w:r w:rsidRPr="008F7DA0">
        <w:rPr>
          <w:rFonts w:ascii="Times New Roman" w:hAnsi="Times New Roman"/>
          <w:color w:val="1C1C1C"/>
          <w:sz w:val="24"/>
          <w:szCs w:val="18"/>
        </w:rPr>
        <w:t>-4.9 m</w:t>
      </w:r>
    </w:p>
    <w:p w:rsidR="00B70096" w:rsidRPr="008F7DA0" w:rsidRDefault="00B70096" w:rsidP="00B70096">
      <w:pPr>
        <w:rPr>
          <w:rFonts w:ascii="Times New Roman" w:hAnsi="Times New Roman"/>
          <w:color w:val="1C1C1C"/>
          <w:sz w:val="24"/>
          <w:szCs w:val="18"/>
        </w:rPr>
      </w:pPr>
      <w:r w:rsidRPr="008F7DA0">
        <w:rPr>
          <w:rFonts w:ascii="Times New Roman" w:hAnsi="Times New Roman"/>
          <w:color w:val="1C1C1C"/>
          <w:sz w:val="24"/>
          <w:szCs w:val="18"/>
        </w:rPr>
        <w:lastRenderedPageBreak/>
        <w:t>The power mains, associated fittings and terminations must be separated from the aerial telecommunication cabling, associated fittings and terminations by the following minimum distances:</w:t>
      </w:r>
    </w:p>
    <w:p w:rsidR="00B70096" w:rsidRDefault="00B70096" w:rsidP="00DB36A9">
      <w:pPr>
        <w:pStyle w:val="ListParagraph"/>
        <w:numPr>
          <w:ilvl w:val="0"/>
          <w:numId w:val="14"/>
        </w:numPr>
        <w:spacing w:before="0" w:after="200"/>
        <w:jc w:val="left"/>
        <w:rPr>
          <w:rFonts w:ascii="Times New Roman" w:hAnsi="Times New Roman"/>
          <w:color w:val="1C1C1C"/>
          <w:sz w:val="24"/>
          <w:szCs w:val="18"/>
        </w:rPr>
      </w:pPr>
      <w:r w:rsidRPr="001D7162">
        <w:rPr>
          <w:rFonts w:ascii="Times New Roman" w:hAnsi="Times New Roman"/>
          <w:color w:val="1C1C1C"/>
          <w:sz w:val="24"/>
          <w:szCs w:val="18"/>
        </w:rPr>
        <w:t>Insulated power mains  -------------------------------------</w:t>
      </w:r>
      <w:r>
        <w:rPr>
          <w:rFonts w:ascii="Times New Roman" w:hAnsi="Times New Roman"/>
          <w:color w:val="1C1C1C"/>
          <w:sz w:val="24"/>
          <w:szCs w:val="18"/>
        </w:rPr>
        <w:t>---</w:t>
      </w:r>
      <w:r w:rsidRPr="001D7162">
        <w:rPr>
          <w:rFonts w:ascii="Times New Roman" w:hAnsi="Times New Roman"/>
          <w:color w:val="1C1C1C"/>
          <w:sz w:val="24"/>
          <w:szCs w:val="18"/>
        </w:rPr>
        <w:t>-At the pole 600 mm</w:t>
      </w:r>
      <w:r w:rsidRPr="001D7162">
        <w:rPr>
          <w:rFonts w:ascii="Times New Roman" w:hAnsi="Times New Roman"/>
          <w:color w:val="1C1C1C"/>
          <w:sz w:val="24"/>
          <w:szCs w:val="18"/>
        </w:rPr>
        <w:br/>
        <w:t xml:space="preserve">                                          ---------------------------</w:t>
      </w:r>
      <w:r>
        <w:rPr>
          <w:rFonts w:ascii="Times New Roman" w:hAnsi="Times New Roman"/>
          <w:color w:val="1C1C1C"/>
          <w:sz w:val="24"/>
          <w:szCs w:val="18"/>
        </w:rPr>
        <w:t>----------  In span 600 mm</w:t>
      </w:r>
    </w:p>
    <w:p w:rsidR="00B70096" w:rsidRDefault="00B70096" w:rsidP="00DB36A9">
      <w:pPr>
        <w:pStyle w:val="ListParagraph"/>
        <w:numPr>
          <w:ilvl w:val="0"/>
          <w:numId w:val="14"/>
        </w:numPr>
        <w:spacing w:before="0" w:after="200"/>
        <w:jc w:val="left"/>
        <w:rPr>
          <w:rFonts w:ascii="Times New Roman" w:hAnsi="Times New Roman"/>
          <w:color w:val="1C1C1C"/>
          <w:sz w:val="24"/>
          <w:szCs w:val="18"/>
        </w:rPr>
      </w:pPr>
      <w:r w:rsidRPr="001D7162">
        <w:rPr>
          <w:rFonts w:ascii="Times New Roman" w:hAnsi="Times New Roman"/>
          <w:color w:val="1C1C1C"/>
          <w:sz w:val="24"/>
          <w:szCs w:val="18"/>
        </w:rPr>
        <w:t>Un insulated power mains ----------------------------</w:t>
      </w:r>
      <w:r>
        <w:rPr>
          <w:rFonts w:ascii="Times New Roman" w:hAnsi="Times New Roman"/>
          <w:color w:val="1C1C1C"/>
          <w:sz w:val="24"/>
          <w:szCs w:val="18"/>
        </w:rPr>
        <w:t>--------</w:t>
      </w:r>
      <w:r w:rsidRPr="001D7162">
        <w:rPr>
          <w:rFonts w:ascii="Times New Roman" w:hAnsi="Times New Roman"/>
          <w:color w:val="1C1C1C"/>
          <w:sz w:val="24"/>
          <w:szCs w:val="18"/>
        </w:rPr>
        <w:t>-At the pole 1200 mm</w:t>
      </w:r>
      <w:r w:rsidRPr="001D7162">
        <w:rPr>
          <w:rFonts w:ascii="Times New Roman" w:hAnsi="Times New Roman"/>
          <w:color w:val="1C1C1C"/>
          <w:sz w:val="24"/>
          <w:szCs w:val="18"/>
        </w:rPr>
        <w:br/>
        <w:t xml:space="preserve">                                                 --------------------</w:t>
      </w:r>
      <w:r>
        <w:rPr>
          <w:rFonts w:ascii="Times New Roman" w:hAnsi="Times New Roman"/>
          <w:color w:val="1C1C1C"/>
          <w:sz w:val="24"/>
          <w:szCs w:val="18"/>
        </w:rPr>
        <w:t>-------------In span 600 mm</w:t>
      </w:r>
    </w:p>
    <w:p w:rsidR="00B70096" w:rsidRPr="008F7DA0" w:rsidRDefault="00B70096" w:rsidP="00DB36A9">
      <w:pPr>
        <w:pStyle w:val="ListParagraph"/>
        <w:numPr>
          <w:ilvl w:val="0"/>
          <w:numId w:val="14"/>
        </w:numPr>
        <w:spacing w:before="0" w:after="200"/>
        <w:jc w:val="left"/>
        <w:rPr>
          <w:rFonts w:ascii="Times New Roman" w:hAnsi="Times New Roman"/>
          <w:color w:val="1C1C1C"/>
          <w:sz w:val="24"/>
          <w:szCs w:val="18"/>
        </w:rPr>
      </w:pPr>
      <w:r w:rsidRPr="001D7162">
        <w:rPr>
          <w:rFonts w:ascii="Times New Roman" w:hAnsi="Times New Roman"/>
          <w:color w:val="1C1C1C"/>
          <w:sz w:val="24"/>
          <w:szCs w:val="18"/>
        </w:rPr>
        <w:t>Light fitting, stay fitt</w:t>
      </w:r>
      <w:r>
        <w:rPr>
          <w:rFonts w:ascii="Times New Roman" w:hAnsi="Times New Roman"/>
          <w:color w:val="1C1C1C"/>
          <w:sz w:val="24"/>
          <w:szCs w:val="18"/>
        </w:rPr>
        <w:t>ing or power conduit ------------------</w:t>
      </w:r>
      <w:r w:rsidRPr="001D7162">
        <w:rPr>
          <w:rFonts w:ascii="Times New Roman" w:hAnsi="Times New Roman"/>
          <w:color w:val="1C1C1C"/>
          <w:sz w:val="24"/>
          <w:szCs w:val="18"/>
        </w:rPr>
        <w:t>At the pole 50 mm</w:t>
      </w:r>
    </w:p>
    <w:p w:rsidR="00B70096" w:rsidRPr="008F7DA0" w:rsidRDefault="00B70096" w:rsidP="00B70096">
      <w:pPr>
        <w:rPr>
          <w:rFonts w:ascii="Times New Roman" w:hAnsi="Times New Roman" w:cs="Times New Roman"/>
          <w:b/>
          <w:bCs/>
          <w:sz w:val="24"/>
          <w:szCs w:val="18"/>
        </w:rPr>
      </w:pPr>
      <w:r w:rsidRPr="008F7DA0">
        <w:rPr>
          <w:rFonts w:ascii="Times New Roman" w:hAnsi="Times New Roman" w:cs="Times New Roman"/>
          <w:b/>
          <w:bCs/>
          <w:sz w:val="24"/>
          <w:szCs w:val="18"/>
        </w:rPr>
        <w:t>Clearance of aerial lines from the ground</w:t>
      </w:r>
    </w:p>
    <w:p w:rsidR="00B70096" w:rsidRPr="00895A9C" w:rsidRDefault="00B70096" w:rsidP="00B70096">
      <w:pPr>
        <w:rPr>
          <w:rFonts w:ascii="Times New Roman" w:hAnsi="Times New Roman" w:cs="Times New Roman"/>
          <w:b/>
          <w:bCs/>
          <w:color w:val="004D9D"/>
          <w:szCs w:val="18"/>
        </w:rPr>
      </w:pPr>
      <w:r w:rsidRPr="00895A9C">
        <w:rPr>
          <w:rFonts w:ascii="Times New Roman" w:hAnsi="Times New Roman" w:cs="Times New Roman"/>
          <w:color w:val="1C1C1C"/>
          <w:szCs w:val="18"/>
        </w:rPr>
        <w:t>The minimum ground clearances required for aerial lead-in cabling in residential areas are as follows (see Figure below):</w:t>
      </w:r>
    </w:p>
    <w:p w:rsidR="00B70096" w:rsidRPr="00557C3E" w:rsidRDefault="00B70096" w:rsidP="00DB36A9">
      <w:pPr>
        <w:pStyle w:val="ListParagraph"/>
        <w:numPr>
          <w:ilvl w:val="0"/>
          <w:numId w:val="98"/>
        </w:numPr>
        <w:spacing w:line="240" w:lineRule="auto"/>
        <w:ind w:left="630" w:hanging="270"/>
        <w:rPr>
          <w:rFonts w:ascii="Times New Roman" w:hAnsi="Times New Roman"/>
          <w:b/>
          <w:bCs/>
          <w:color w:val="000000" w:themeColor="text1"/>
          <w:sz w:val="24"/>
          <w:szCs w:val="24"/>
        </w:rPr>
      </w:pPr>
      <w:r w:rsidRPr="00557C3E">
        <w:rPr>
          <w:rFonts w:ascii="Times New Roman" w:hAnsi="Times New Roman"/>
          <w:color w:val="000000" w:themeColor="text1"/>
          <w:sz w:val="24"/>
          <w:szCs w:val="24"/>
        </w:rPr>
        <w:t>Over any private land not traversable by road vehicles…….. ………………….2.7 m</w:t>
      </w:r>
    </w:p>
    <w:p w:rsidR="00B70096" w:rsidRPr="00557C3E" w:rsidRDefault="00B70096" w:rsidP="00DB36A9">
      <w:pPr>
        <w:pStyle w:val="ListParagraph"/>
        <w:numPr>
          <w:ilvl w:val="0"/>
          <w:numId w:val="98"/>
        </w:numPr>
        <w:spacing w:line="240" w:lineRule="auto"/>
        <w:ind w:left="630" w:hanging="270"/>
        <w:rPr>
          <w:rFonts w:ascii="Times New Roman" w:hAnsi="Times New Roman"/>
          <w:b/>
          <w:bCs/>
          <w:color w:val="000000" w:themeColor="text1"/>
          <w:sz w:val="24"/>
          <w:szCs w:val="24"/>
        </w:rPr>
      </w:pPr>
      <w:r w:rsidRPr="00557C3E">
        <w:rPr>
          <w:rFonts w:ascii="Times New Roman" w:hAnsi="Times New Roman"/>
          <w:color w:val="000000" w:themeColor="text1"/>
          <w:sz w:val="24"/>
          <w:szCs w:val="24"/>
        </w:rPr>
        <w:t>Over any residential driveway…………………………………………………..3.5 m</w:t>
      </w:r>
    </w:p>
    <w:p w:rsidR="00B70096" w:rsidRPr="00557C3E" w:rsidRDefault="00B70096" w:rsidP="00DB36A9">
      <w:pPr>
        <w:pStyle w:val="ListParagraph"/>
        <w:numPr>
          <w:ilvl w:val="0"/>
          <w:numId w:val="98"/>
        </w:numPr>
        <w:spacing w:line="240" w:lineRule="auto"/>
        <w:ind w:left="630" w:hanging="270"/>
        <w:rPr>
          <w:rFonts w:ascii="Times New Roman" w:hAnsi="Times New Roman"/>
          <w:b/>
          <w:bCs/>
          <w:color w:val="000000" w:themeColor="text1"/>
          <w:sz w:val="24"/>
          <w:szCs w:val="24"/>
        </w:rPr>
      </w:pPr>
      <w:r w:rsidRPr="00557C3E">
        <w:rPr>
          <w:rFonts w:ascii="Times New Roman" w:hAnsi="Times New Roman"/>
          <w:color w:val="000000" w:themeColor="text1"/>
          <w:sz w:val="24"/>
          <w:szCs w:val="24"/>
        </w:rPr>
        <w:t>Over any commercial/industrial driveway or private roadway ………………....4.9m.</w:t>
      </w:r>
    </w:p>
    <w:p w:rsidR="00B70096" w:rsidRPr="007C2D4A" w:rsidRDefault="00B70096" w:rsidP="00557C3E">
      <w:pPr>
        <w:pStyle w:val="ListParagraph"/>
        <w:spacing w:before="0" w:after="0" w:line="240" w:lineRule="auto"/>
        <w:contextualSpacing w:val="0"/>
        <w:rPr>
          <w:rFonts w:ascii="Times New Roman" w:hAnsi="Times New Roman"/>
          <w:b/>
          <w:bCs/>
          <w:color w:val="004D9D"/>
          <w:sz w:val="24"/>
          <w:szCs w:val="24"/>
        </w:rPr>
      </w:pPr>
      <w:r w:rsidRPr="007C2D4A">
        <w:rPr>
          <w:rFonts w:ascii="Times New Roman" w:hAnsi="Times New Roman"/>
          <w:color w:val="1C1C1C"/>
          <w:sz w:val="24"/>
          <w:szCs w:val="24"/>
        </w:rPr>
        <w:br/>
      </w:r>
    </w:p>
    <w:p w:rsidR="00B70096" w:rsidRDefault="00B70096" w:rsidP="00557C3E">
      <w:pPr>
        <w:keepNext/>
        <w:jc w:val="center"/>
      </w:pPr>
      <w:r w:rsidRPr="00895A9C">
        <w:rPr>
          <w:rFonts w:ascii="Times New Roman" w:hAnsi="Times New Roman" w:cs="Times New Roman"/>
          <w:noProof/>
        </w:rPr>
        <w:drawing>
          <wp:inline distT="0" distB="0" distL="0" distR="0">
            <wp:extent cx="4959129" cy="3295650"/>
            <wp:effectExtent l="19050" t="0" r="0" b="0"/>
            <wp:docPr id="75"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4962525" cy="3297907"/>
                    </a:xfrm>
                    <a:prstGeom prst="rect">
                      <a:avLst/>
                    </a:prstGeom>
                  </pic:spPr>
                </pic:pic>
              </a:graphicData>
            </a:graphic>
          </wp:inline>
        </w:drawing>
      </w:r>
    </w:p>
    <w:p w:rsidR="00D32D7F" w:rsidRPr="00280F22" w:rsidRDefault="00B70096" w:rsidP="00280F22">
      <w:pPr>
        <w:pStyle w:val="Caption"/>
        <w:jc w:val="center"/>
        <w:rPr>
          <w:rFonts w:ascii="Times New Roman" w:hAnsi="Times New Roman" w:cs="Times New Roman"/>
          <w:b w:val="0"/>
          <w:bCs w:val="0"/>
          <w:color w:val="auto"/>
          <w:sz w:val="24"/>
          <w:szCs w:val="24"/>
        </w:rPr>
      </w:pPr>
      <w:r w:rsidRPr="00876DD1">
        <w:rPr>
          <w:rFonts w:ascii="Times New Roman" w:hAnsi="Times New Roman" w:cs="Times New Roman"/>
          <w:b w:val="0"/>
          <w:color w:val="auto"/>
          <w:sz w:val="24"/>
          <w:szCs w:val="24"/>
        </w:rPr>
        <w:t xml:space="preserve">Figure 1. </w:t>
      </w:r>
      <w:r w:rsidR="00A74F75" w:rsidRPr="00876DD1">
        <w:rPr>
          <w:rFonts w:ascii="Times New Roman" w:hAnsi="Times New Roman" w:cs="Times New Roman"/>
          <w:b w:val="0"/>
          <w:color w:val="auto"/>
          <w:sz w:val="24"/>
          <w:szCs w:val="24"/>
        </w:rPr>
        <w:fldChar w:fldCharType="begin"/>
      </w:r>
      <w:r w:rsidRPr="00876DD1">
        <w:rPr>
          <w:rFonts w:ascii="Times New Roman" w:hAnsi="Times New Roman" w:cs="Times New Roman"/>
          <w:b w:val="0"/>
          <w:color w:val="auto"/>
          <w:sz w:val="24"/>
          <w:szCs w:val="24"/>
        </w:rPr>
        <w:instrText xml:space="preserve"> SEQ Figure_1. \* ARABIC </w:instrText>
      </w:r>
      <w:r w:rsidR="00A74F75" w:rsidRPr="00876DD1">
        <w:rPr>
          <w:rFonts w:ascii="Times New Roman" w:hAnsi="Times New Roman" w:cs="Times New Roman"/>
          <w:b w:val="0"/>
          <w:color w:val="auto"/>
          <w:sz w:val="24"/>
          <w:szCs w:val="24"/>
        </w:rPr>
        <w:fldChar w:fldCharType="separate"/>
      </w:r>
      <w:r w:rsidR="00B6353A">
        <w:rPr>
          <w:rFonts w:ascii="Times New Roman" w:hAnsi="Times New Roman" w:cs="Times New Roman"/>
          <w:b w:val="0"/>
          <w:noProof/>
          <w:color w:val="auto"/>
          <w:sz w:val="24"/>
          <w:szCs w:val="24"/>
        </w:rPr>
        <w:t>17</w:t>
      </w:r>
      <w:r w:rsidR="00A74F75" w:rsidRPr="00876DD1">
        <w:rPr>
          <w:rFonts w:ascii="Times New Roman" w:hAnsi="Times New Roman" w:cs="Times New Roman"/>
          <w:b w:val="0"/>
          <w:color w:val="auto"/>
          <w:sz w:val="24"/>
          <w:szCs w:val="24"/>
        </w:rPr>
        <w:fldChar w:fldCharType="end"/>
      </w:r>
      <w:r w:rsidRPr="00876DD1">
        <w:rPr>
          <w:rFonts w:ascii="Times New Roman" w:hAnsi="Times New Roman" w:cs="Times New Roman"/>
          <w:b w:val="0"/>
          <w:bCs w:val="0"/>
          <w:color w:val="auto"/>
          <w:sz w:val="24"/>
          <w:szCs w:val="24"/>
        </w:rPr>
        <w:t>Minimum ground clearances for residential aerial lead-in cabling</w:t>
      </w:r>
    </w:p>
    <w:p w:rsidR="00B70096" w:rsidRPr="006B25EF" w:rsidRDefault="00B70096" w:rsidP="00B70096">
      <w:pPr>
        <w:pStyle w:val="Heading2"/>
        <w:rPr>
          <w:rFonts w:cs="Times New Roman"/>
        </w:rPr>
      </w:pPr>
      <w:bookmarkStart w:id="26" w:name="_Toc148082878"/>
      <w:bookmarkStart w:id="27" w:name="_Toc148605370"/>
      <w:r w:rsidRPr="006B25EF">
        <w:rPr>
          <w:rFonts w:cs="Times New Roman"/>
        </w:rPr>
        <w:lastRenderedPageBreak/>
        <w:t>1.6 Material, Tools, equipment and testing devices</w:t>
      </w:r>
      <w:bookmarkEnd w:id="26"/>
      <w:bookmarkEnd w:id="27"/>
    </w:p>
    <w:p w:rsidR="00B70096" w:rsidRPr="00C52D0D" w:rsidRDefault="00B70096" w:rsidP="00B70096">
      <w:r>
        <w:rPr>
          <w:rFonts w:ascii="Times New Roman" w:hAnsi="Times New Roman" w:cs="Times New Roman"/>
          <w:b/>
          <w:bCs/>
          <w:sz w:val="24"/>
          <w:szCs w:val="24"/>
        </w:rPr>
        <w:t>1.6</w:t>
      </w:r>
      <w:r w:rsidRPr="005F5AEF">
        <w:rPr>
          <w:rFonts w:ascii="Times New Roman" w:hAnsi="Times New Roman" w:cs="Times New Roman"/>
          <w:b/>
          <w:bCs/>
          <w:sz w:val="24"/>
          <w:szCs w:val="24"/>
        </w:rPr>
        <w:t xml:space="preserve">.1 </w:t>
      </w:r>
      <w:r>
        <w:rPr>
          <w:rFonts w:ascii="Times New Roman" w:hAnsi="Times New Roman" w:cs="Times New Roman"/>
          <w:b/>
          <w:bCs/>
          <w:sz w:val="24"/>
          <w:szCs w:val="24"/>
        </w:rPr>
        <w:t xml:space="preserve">  Materials </w:t>
      </w:r>
      <w:r w:rsidR="00DB36A9">
        <w:rPr>
          <w:rFonts w:ascii="Times New Roman" w:hAnsi="Times New Roman" w:cs="Times New Roman"/>
          <w:b/>
          <w:bCs/>
          <w:noProof/>
          <w:sz w:val="24"/>
          <w:szCs w:val="24"/>
        </w:rPr>
        <w:drawing>
          <wp:inline distT="0" distB="0" distL="0" distR="0">
            <wp:extent cx="5941728" cy="6377049"/>
            <wp:effectExtent l="19050" t="0" r="1872" b="0"/>
            <wp:docPr id="3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1"/>
                    <a:srcRect/>
                    <a:stretch>
                      <a:fillRect/>
                    </a:stretch>
                  </pic:blipFill>
                  <pic:spPr bwMode="auto">
                    <a:xfrm>
                      <a:off x="0" y="0"/>
                      <a:ext cx="5942172" cy="6377526"/>
                    </a:xfrm>
                    <a:prstGeom prst="rect">
                      <a:avLst/>
                    </a:prstGeom>
                    <a:noFill/>
                    <a:ln w="9525">
                      <a:noFill/>
                      <a:miter lim="800000"/>
                      <a:headEnd/>
                      <a:tailEnd/>
                    </a:ln>
                  </pic:spPr>
                </pic:pic>
              </a:graphicData>
            </a:graphic>
          </wp:inline>
        </w:drawing>
      </w:r>
    </w:p>
    <w:p w:rsidR="00B70096" w:rsidRDefault="00B70096" w:rsidP="00DB36A9">
      <w:pPr>
        <w:jc w:val="center"/>
        <w:rPr>
          <w:rFonts w:ascii="Times New Roman" w:hAnsi="Times New Roman" w:cs="Times New Roman"/>
          <w:b/>
          <w:sz w:val="24"/>
          <w:szCs w:val="24"/>
        </w:rPr>
      </w:pPr>
      <w:r>
        <w:rPr>
          <w:rFonts w:ascii="Times New Roman" w:hAnsi="Times New Roman" w:cs="Times New Roman"/>
          <w:b/>
          <w:sz w:val="24"/>
          <w:szCs w:val="24"/>
        </w:rPr>
        <w:t xml:space="preserve">a. </w:t>
      </w:r>
      <w:r w:rsidRPr="005D05FD">
        <w:rPr>
          <w:rFonts w:ascii="Times New Roman" w:hAnsi="Times New Roman" w:cs="Times New Roman"/>
          <w:b/>
          <w:sz w:val="24"/>
          <w:szCs w:val="24"/>
        </w:rPr>
        <w:t>4-pair Unscreened Twisted Pair (UTP) data cables</w:t>
      </w:r>
    </w:p>
    <w:p w:rsidR="00EB7F72" w:rsidRPr="005D05FD" w:rsidRDefault="00EB7F72" w:rsidP="00B70096">
      <w:pPr>
        <w:rPr>
          <w:rFonts w:ascii="Times New Roman" w:hAnsi="Times New Roman" w:cs="Times New Roman"/>
          <w:b/>
          <w:sz w:val="24"/>
          <w:szCs w:val="24"/>
        </w:rPr>
      </w:pPr>
    </w:p>
    <w:p w:rsidR="00B70096" w:rsidRDefault="00B70096" w:rsidP="00280F22">
      <w:pPr>
        <w:pStyle w:val="ListParagraph"/>
        <w:tabs>
          <w:tab w:val="right" w:pos="9360"/>
        </w:tabs>
        <w:spacing w:before="0" w:after="0" w:line="276" w:lineRule="auto"/>
        <w:contextualSpacing w:val="0"/>
        <w:jc w:val="left"/>
        <w:rPr>
          <w:rFonts w:ascii="Times New Roman" w:hAnsi="Times New Roman"/>
          <w:color w:val="1C1C1C"/>
          <w:sz w:val="24"/>
          <w:szCs w:val="24"/>
        </w:rPr>
        <w:sectPr w:rsidR="00B70096" w:rsidSect="00557C3E">
          <w:footerReference w:type="default" r:id="rId32"/>
          <w:pgSz w:w="12240" w:h="15840"/>
          <w:pgMar w:top="1440" w:right="1440" w:bottom="1440" w:left="1440" w:header="288" w:footer="0" w:gutter="0"/>
          <w:pgNumType w:start="11" w:chapStyle="1"/>
          <w:cols w:space="720"/>
          <w:docGrid w:linePitch="360"/>
        </w:sectPr>
      </w:pPr>
    </w:p>
    <w:p w:rsidR="00B70096" w:rsidRPr="00C52D0D" w:rsidRDefault="00B70096" w:rsidP="00DB36A9">
      <w:pPr>
        <w:pStyle w:val="ListParagraph"/>
        <w:numPr>
          <w:ilvl w:val="2"/>
          <w:numId w:val="10"/>
        </w:numPr>
        <w:spacing w:before="0" w:after="200" w:line="276" w:lineRule="auto"/>
        <w:jc w:val="left"/>
        <w:rPr>
          <w:rFonts w:ascii="Times New Roman" w:hAnsi="Times New Roman"/>
          <w:b/>
          <w:sz w:val="24"/>
          <w:szCs w:val="24"/>
        </w:rPr>
      </w:pPr>
      <w:r w:rsidRPr="00C52D0D">
        <w:rPr>
          <w:rFonts w:ascii="Times New Roman" w:hAnsi="Times New Roman"/>
          <w:b/>
          <w:sz w:val="24"/>
          <w:szCs w:val="24"/>
        </w:rPr>
        <w:lastRenderedPageBreak/>
        <w:t>Coaxial cable elements</w:t>
      </w:r>
    </w:p>
    <w:p w:rsidR="00B70096" w:rsidRDefault="00B70096" w:rsidP="00BF49EC">
      <w:pPr>
        <w:keepNext/>
        <w:jc w:val="center"/>
      </w:pPr>
      <w:r w:rsidRPr="00895A9C">
        <w:rPr>
          <w:rFonts w:ascii="Times New Roman" w:hAnsi="Times New Roman" w:cs="Times New Roman"/>
          <w:noProof/>
        </w:rPr>
        <w:drawing>
          <wp:inline distT="0" distB="0" distL="0" distR="0">
            <wp:extent cx="4647953" cy="1554734"/>
            <wp:effectExtent l="19050" t="0" r="247" b="0"/>
            <wp:docPr id="131"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4672358" cy="1562898"/>
                    </a:xfrm>
                    <a:prstGeom prst="rect">
                      <a:avLst/>
                    </a:prstGeom>
                  </pic:spPr>
                </pic:pic>
              </a:graphicData>
            </a:graphic>
          </wp:inline>
        </w:drawing>
      </w:r>
    </w:p>
    <w:p w:rsidR="00B70096" w:rsidRPr="00184038" w:rsidRDefault="00B70096" w:rsidP="00184038">
      <w:pPr>
        <w:pStyle w:val="Caption"/>
        <w:jc w:val="center"/>
        <w:rPr>
          <w:rFonts w:ascii="Times New Roman" w:hAnsi="Times New Roman" w:cs="Times New Roman"/>
          <w:b w:val="0"/>
          <w:color w:val="auto"/>
          <w:sz w:val="24"/>
          <w:szCs w:val="24"/>
        </w:rPr>
      </w:pPr>
      <w:r w:rsidRPr="00863B72">
        <w:rPr>
          <w:rFonts w:ascii="Times New Roman" w:hAnsi="Times New Roman" w:cs="Times New Roman"/>
          <w:b w:val="0"/>
          <w:color w:val="auto"/>
          <w:sz w:val="24"/>
          <w:szCs w:val="24"/>
        </w:rPr>
        <w:t xml:space="preserve">Figure 1. </w:t>
      </w:r>
      <w:r w:rsidR="00A74F75" w:rsidRPr="00863B72">
        <w:rPr>
          <w:rFonts w:ascii="Times New Roman" w:hAnsi="Times New Roman" w:cs="Times New Roman"/>
          <w:b w:val="0"/>
          <w:color w:val="auto"/>
          <w:sz w:val="24"/>
          <w:szCs w:val="24"/>
        </w:rPr>
        <w:fldChar w:fldCharType="begin"/>
      </w:r>
      <w:r w:rsidRPr="00863B72">
        <w:rPr>
          <w:rFonts w:ascii="Times New Roman" w:hAnsi="Times New Roman" w:cs="Times New Roman"/>
          <w:b w:val="0"/>
          <w:color w:val="auto"/>
          <w:sz w:val="24"/>
          <w:szCs w:val="24"/>
        </w:rPr>
        <w:instrText xml:space="preserve"> SEQ Figure_1. \* ARABIC </w:instrText>
      </w:r>
      <w:r w:rsidR="00A74F75" w:rsidRPr="00863B72">
        <w:rPr>
          <w:rFonts w:ascii="Times New Roman" w:hAnsi="Times New Roman" w:cs="Times New Roman"/>
          <w:b w:val="0"/>
          <w:color w:val="auto"/>
          <w:sz w:val="24"/>
          <w:szCs w:val="24"/>
        </w:rPr>
        <w:fldChar w:fldCharType="separate"/>
      </w:r>
      <w:r w:rsidR="00B6353A">
        <w:rPr>
          <w:rFonts w:ascii="Times New Roman" w:hAnsi="Times New Roman" w:cs="Times New Roman"/>
          <w:b w:val="0"/>
          <w:noProof/>
          <w:color w:val="auto"/>
          <w:sz w:val="24"/>
          <w:szCs w:val="24"/>
        </w:rPr>
        <w:t>18</w:t>
      </w:r>
      <w:r w:rsidR="00A74F75" w:rsidRPr="00863B72">
        <w:rPr>
          <w:rFonts w:ascii="Times New Roman" w:hAnsi="Times New Roman" w:cs="Times New Roman"/>
          <w:b w:val="0"/>
          <w:color w:val="auto"/>
          <w:sz w:val="24"/>
          <w:szCs w:val="24"/>
        </w:rPr>
        <w:fldChar w:fldCharType="end"/>
      </w:r>
      <w:r w:rsidRPr="00863B72">
        <w:rPr>
          <w:rFonts w:ascii="Times New Roman" w:hAnsi="Times New Roman" w:cs="Times New Roman"/>
          <w:b w:val="0"/>
          <w:color w:val="auto"/>
          <w:sz w:val="24"/>
          <w:szCs w:val="24"/>
        </w:rPr>
        <w:t xml:space="preserve"> Coaxial cable elements</w:t>
      </w:r>
    </w:p>
    <w:p w:rsidR="00672908" w:rsidRPr="009F362E" w:rsidRDefault="00672908" w:rsidP="00672908">
      <w:pPr>
        <w:tabs>
          <w:tab w:val="left" w:pos="3492"/>
        </w:tabs>
        <w:rPr>
          <w:rFonts w:ascii="Times New Roman" w:hAnsi="Times New Roman" w:cs="Times New Roman"/>
          <w:sz w:val="24"/>
          <w:szCs w:val="24"/>
        </w:rPr>
      </w:pPr>
      <w:r w:rsidRPr="009F362E">
        <w:rPr>
          <w:rFonts w:ascii="Times New Roman" w:hAnsi="Times New Roman" w:cs="Times New Roman"/>
          <w:b/>
          <w:sz w:val="24"/>
          <w:szCs w:val="24"/>
        </w:rPr>
        <w:t>Coaxial</w:t>
      </w:r>
      <w:r w:rsidRPr="009F362E">
        <w:rPr>
          <w:rFonts w:ascii="Times New Roman" w:hAnsi="Times New Roman" w:cs="Times New Roman"/>
          <w:b/>
          <w:bCs/>
          <w:sz w:val="24"/>
          <w:szCs w:val="24"/>
        </w:rPr>
        <w:t xml:space="preserve"> Cable Connectors</w:t>
      </w:r>
    </w:p>
    <w:p w:rsidR="00B70096" w:rsidRPr="00184038" w:rsidRDefault="00672908" w:rsidP="00184038">
      <w:pPr>
        <w:tabs>
          <w:tab w:val="left" w:pos="3492"/>
        </w:tabs>
        <w:rPr>
          <w:rFonts w:ascii="Times New Roman" w:hAnsi="Times New Roman" w:cs="Times New Roman"/>
          <w:sz w:val="24"/>
          <w:szCs w:val="24"/>
        </w:rPr>
      </w:pPr>
      <w:r w:rsidRPr="00C52D0D">
        <w:rPr>
          <w:rFonts w:ascii="Times New Roman" w:hAnsi="Times New Roman" w:cs="Times New Roman"/>
          <w:sz w:val="24"/>
          <w:szCs w:val="24"/>
        </w:rPr>
        <w:t>Coaxial connectors should be suitable for the type of cable used.</w:t>
      </w:r>
      <w:r w:rsidRPr="00C52D0D">
        <w:rPr>
          <w:rFonts w:ascii="Times New Roman" w:hAnsi="Times New Roman" w:cs="Times New Roman"/>
          <w:sz w:val="24"/>
          <w:szCs w:val="24"/>
        </w:rPr>
        <w:br/>
        <w:t>The standard connector for use with RG6 and RG11 cables used for generic cabling systems is the F-type connector (“</w:t>
      </w:r>
      <w:r w:rsidRPr="00C52D0D">
        <w:rPr>
          <w:rFonts w:ascii="Times New Roman" w:hAnsi="Times New Roman" w:cs="Times New Roman"/>
          <w:bCs/>
          <w:sz w:val="24"/>
          <w:szCs w:val="24"/>
        </w:rPr>
        <w:t>F-connector</w:t>
      </w:r>
      <w:r w:rsidRPr="00C52D0D">
        <w:rPr>
          <w:rFonts w:ascii="Times New Roman" w:hAnsi="Times New Roman" w:cs="Times New Roman"/>
          <w:sz w:val="24"/>
          <w:szCs w:val="24"/>
        </w:rPr>
        <w:t>”). This connector has a threaded body (for the outer conductor connection) and uses the center conductor of the coaxial cable as the center pin of the male connector. The body of the female connector is threaded while the center pin connection comprises a pair of “fingers” designed to clasp onto the center conductor of the cable terminated in the male connector.</w:t>
      </w:r>
    </w:p>
    <w:p w:rsidR="00184038" w:rsidRPr="00184038" w:rsidRDefault="00184038" w:rsidP="00184038">
      <w:pPr>
        <w:tabs>
          <w:tab w:val="left" w:pos="3492"/>
        </w:tabs>
        <w:rPr>
          <w:rFonts w:ascii="Times New Roman" w:hAnsi="Times New Roman" w:cs="Times New Roman"/>
          <w:b/>
          <w:bCs/>
          <w:sz w:val="24"/>
          <w:szCs w:val="24"/>
        </w:rPr>
      </w:pPr>
      <w:r w:rsidRPr="00672908">
        <w:rPr>
          <w:rFonts w:ascii="Times New Roman" w:hAnsi="Times New Roman" w:cs="Times New Roman"/>
          <w:b/>
          <w:bCs/>
          <w:sz w:val="24"/>
          <w:szCs w:val="24"/>
        </w:rPr>
        <w:t>F-type coaxial connectors (F-connectors)</w:t>
      </w:r>
    </w:p>
    <w:p w:rsidR="00184038" w:rsidRDefault="00184038" w:rsidP="00184038">
      <w:pPr>
        <w:keepNext/>
        <w:tabs>
          <w:tab w:val="left" w:pos="3492"/>
        </w:tabs>
      </w:pPr>
      <w:r w:rsidRPr="00C52D0D">
        <w:rPr>
          <w:rFonts w:ascii="Times New Roman" w:hAnsi="Times New Roman" w:cs="Times New Roman"/>
          <w:noProof/>
        </w:rPr>
        <w:drawing>
          <wp:inline distT="0" distB="0" distL="0" distR="0">
            <wp:extent cx="5781675" cy="1819275"/>
            <wp:effectExtent l="0" t="0" r="9525" b="9525"/>
            <wp:docPr id="21"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5781675" cy="1819275"/>
                    </a:xfrm>
                    <a:prstGeom prst="rect">
                      <a:avLst/>
                    </a:prstGeom>
                  </pic:spPr>
                </pic:pic>
              </a:graphicData>
            </a:graphic>
          </wp:inline>
        </w:drawing>
      </w:r>
    </w:p>
    <w:p w:rsidR="00184038" w:rsidRDefault="00184038" w:rsidP="00184038">
      <w:pPr>
        <w:pStyle w:val="Caption"/>
        <w:jc w:val="center"/>
        <w:rPr>
          <w:rFonts w:ascii="Times New Roman" w:hAnsi="Times New Roman" w:cs="Times New Roman"/>
          <w:b w:val="0"/>
          <w:bCs w:val="0"/>
          <w:color w:val="auto"/>
          <w:sz w:val="24"/>
          <w:szCs w:val="24"/>
        </w:rPr>
      </w:pPr>
      <w:r w:rsidRPr="00D5755C">
        <w:rPr>
          <w:rFonts w:ascii="Times New Roman" w:hAnsi="Times New Roman" w:cs="Times New Roman"/>
          <w:b w:val="0"/>
          <w:color w:val="auto"/>
          <w:sz w:val="24"/>
          <w:szCs w:val="24"/>
        </w:rPr>
        <w:t xml:space="preserve">Figure 1. </w:t>
      </w:r>
      <w:r w:rsidR="00A74F75" w:rsidRPr="00D5755C">
        <w:rPr>
          <w:rFonts w:ascii="Times New Roman" w:hAnsi="Times New Roman" w:cs="Times New Roman"/>
          <w:b w:val="0"/>
          <w:color w:val="auto"/>
          <w:sz w:val="24"/>
          <w:szCs w:val="24"/>
        </w:rPr>
        <w:fldChar w:fldCharType="begin"/>
      </w:r>
      <w:r w:rsidRPr="00D5755C">
        <w:rPr>
          <w:rFonts w:ascii="Times New Roman" w:hAnsi="Times New Roman" w:cs="Times New Roman"/>
          <w:b w:val="0"/>
          <w:color w:val="auto"/>
          <w:sz w:val="24"/>
          <w:szCs w:val="24"/>
        </w:rPr>
        <w:instrText xml:space="preserve"> SEQ Figure_1. \* ARABIC </w:instrText>
      </w:r>
      <w:r w:rsidR="00A74F75" w:rsidRPr="00D5755C">
        <w:rPr>
          <w:rFonts w:ascii="Times New Roman" w:hAnsi="Times New Roman" w:cs="Times New Roman"/>
          <w:b w:val="0"/>
          <w:color w:val="auto"/>
          <w:sz w:val="24"/>
          <w:szCs w:val="24"/>
        </w:rPr>
        <w:fldChar w:fldCharType="separate"/>
      </w:r>
      <w:r w:rsidR="00B6353A">
        <w:rPr>
          <w:rFonts w:ascii="Times New Roman" w:hAnsi="Times New Roman" w:cs="Times New Roman"/>
          <w:b w:val="0"/>
          <w:noProof/>
          <w:color w:val="auto"/>
          <w:sz w:val="24"/>
          <w:szCs w:val="24"/>
        </w:rPr>
        <w:t>19</w:t>
      </w:r>
      <w:r w:rsidR="00A74F75" w:rsidRPr="00D5755C">
        <w:rPr>
          <w:rFonts w:ascii="Times New Roman" w:hAnsi="Times New Roman" w:cs="Times New Roman"/>
          <w:b w:val="0"/>
          <w:color w:val="auto"/>
          <w:sz w:val="24"/>
          <w:szCs w:val="24"/>
        </w:rPr>
        <w:fldChar w:fldCharType="end"/>
      </w:r>
      <w:r w:rsidRPr="00D5755C">
        <w:rPr>
          <w:rFonts w:ascii="Times New Roman" w:hAnsi="Times New Roman" w:cs="Times New Roman"/>
          <w:b w:val="0"/>
          <w:bCs w:val="0"/>
          <w:color w:val="auto"/>
          <w:sz w:val="24"/>
          <w:szCs w:val="24"/>
        </w:rPr>
        <w:t>F-type coaxial connectors (F-connectors)</w:t>
      </w:r>
    </w:p>
    <w:p w:rsidR="002B3077" w:rsidRDefault="002B3077" w:rsidP="002B3077"/>
    <w:p w:rsidR="00280F22" w:rsidRPr="00803478" w:rsidRDefault="00280F22" w:rsidP="00280F22">
      <w:pPr>
        <w:tabs>
          <w:tab w:val="left" w:pos="3492"/>
        </w:tabs>
        <w:rPr>
          <w:rFonts w:ascii="Times New Roman" w:hAnsi="Times New Roman" w:cs="Times New Roman"/>
          <w:b/>
          <w:bCs/>
          <w:sz w:val="24"/>
          <w:szCs w:val="24"/>
        </w:rPr>
      </w:pPr>
      <w:r w:rsidRPr="00803478">
        <w:rPr>
          <w:rFonts w:ascii="Times New Roman" w:hAnsi="Times New Roman" w:cs="Times New Roman"/>
          <w:b/>
          <w:bCs/>
          <w:sz w:val="24"/>
          <w:szCs w:val="24"/>
        </w:rPr>
        <w:t>Splitters and diplexers</w:t>
      </w:r>
    </w:p>
    <w:p w:rsidR="00280F22" w:rsidRPr="00C52D0D" w:rsidRDefault="00280F22" w:rsidP="00280F22">
      <w:pPr>
        <w:tabs>
          <w:tab w:val="left" w:pos="3492"/>
        </w:tabs>
        <w:rPr>
          <w:rFonts w:ascii="Times New Roman" w:hAnsi="Times New Roman" w:cs="Times New Roman"/>
          <w:sz w:val="24"/>
          <w:szCs w:val="24"/>
        </w:rPr>
      </w:pPr>
      <w:r w:rsidRPr="00C52D0D">
        <w:rPr>
          <w:rFonts w:ascii="Times New Roman" w:hAnsi="Times New Roman" w:cs="Times New Roman"/>
          <w:sz w:val="24"/>
          <w:szCs w:val="24"/>
        </w:rPr>
        <w:lastRenderedPageBreak/>
        <w:t>Splitters are used to provide two or more access points (outlets) in the home. Cables to multiple outlets cannot be simply connected together like telephone cables, as this will cause impedance mismatches, signal reflections and excessive signal loss. Splitters provide a proper termination for each cable maintain impedance balance and also provide some isolation (called “RF isolation” or “mutual isolation”) between the outputs of the splitter to prevent mutual interference between the output cables and the equipment connected to them.</w:t>
      </w:r>
    </w:p>
    <w:p w:rsidR="00B70096" w:rsidRDefault="00280F22" w:rsidP="002C6844">
      <w:pPr>
        <w:tabs>
          <w:tab w:val="left" w:pos="3492"/>
        </w:tabs>
        <w:rPr>
          <w:rFonts w:ascii="Times New Roman" w:hAnsi="Times New Roman" w:cs="Times New Roman"/>
          <w:sz w:val="24"/>
          <w:szCs w:val="24"/>
        </w:rPr>
      </w:pPr>
      <w:r w:rsidRPr="00C52D0D">
        <w:rPr>
          <w:rFonts w:ascii="Times New Roman" w:hAnsi="Times New Roman" w:cs="Times New Roman"/>
          <w:sz w:val="24"/>
          <w:szCs w:val="24"/>
        </w:rPr>
        <w:t>Because splitters divide the signal, they incur signal loss between the input and each output leg. For example, if the signal is split two ways, each output leg should get half the input signal level, which equates to a 3 dB loss between the input and the output</w:t>
      </w:r>
      <w:r w:rsidR="002B3077">
        <w:rPr>
          <w:rFonts w:ascii="Times New Roman" w:hAnsi="Times New Roman" w:cs="Times New Roman"/>
          <w:sz w:val="24"/>
          <w:szCs w:val="24"/>
        </w:rPr>
        <w:t>.</w:t>
      </w:r>
    </w:p>
    <w:p w:rsidR="00CA667E" w:rsidRDefault="00CA667E" w:rsidP="00B70096">
      <w:pPr>
        <w:tabs>
          <w:tab w:val="left" w:pos="3492"/>
        </w:tabs>
        <w:rPr>
          <w:rFonts w:ascii="Times New Roman" w:hAnsi="Times New Roman" w:cs="Times New Roman"/>
          <w:b/>
          <w:bCs/>
          <w:sz w:val="24"/>
          <w:szCs w:val="18"/>
        </w:rPr>
      </w:pPr>
    </w:p>
    <w:p w:rsidR="00B70096" w:rsidRPr="00C52D0D" w:rsidRDefault="00B70096" w:rsidP="00B70096">
      <w:pPr>
        <w:tabs>
          <w:tab w:val="left" w:pos="3492"/>
        </w:tabs>
        <w:rPr>
          <w:rFonts w:ascii="Times New Roman" w:hAnsi="Times New Roman" w:cs="Times New Roman"/>
          <w:b/>
          <w:bCs/>
          <w:sz w:val="24"/>
          <w:szCs w:val="18"/>
        </w:rPr>
      </w:pPr>
      <w:r w:rsidRPr="00C52D0D">
        <w:rPr>
          <w:rFonts w:ascii="Times New Roman" w:hAnsi="Times New Roman" w:cs="Times New Roman"/>
          <w:b/>
          <w:bCs/>
          <w:sz w:val="24"/>
          <w:szCs w:val="18"/>
        </w:rPr>
        <w:t>Typical RF splitters</w:t>
      </w:r>
    </w:p>
    <w:p w:rsidR="00B70096" w:rsidRDefault="00B70096" w:rsidP="002B3077">
      <w:pPr>
        <w:keepNext/>
        <w:tabs>
          <w:tab w:val="left" w:pos="3492"/>
        </w:tabs>
        <w:jc w:val="center"/>
      </w:pPr>
      <w:r w:rsidRPr="00C52D0D">
        <w:rPr>
          <w:rFonts w:ascii="Times New Roman" w:hAnsi="Times New Roman" w:cs="Times New Roman"/>
          <w:noProof/>
        </w:rPr>
        <w:drawing>
          <wp:inline distT="0" distB="0" distL="0" distR="0">
            <wp:extent cx="3971925" cy="1260015"/>
            <wp:effectExtent l="0" t="0" r="0" b="0"/>
            <wp:docPr id="145"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3973615" cy="1260551"/>
                    </a:xfrm>
                    <a:prstGeom prst="rect">
                      <a:avLst/>
                    </a:prstGeom>
                  </pic:spPr>
                </pic:pic>
              </a:graphicData>
            </a:graphic>
          </wp:inline>
        </w:drawing>
      </w:r>
    </w:p>
    <w:p w:rsidR="00B70096" w:rsidRPr="00EB53D3" w:rsidRDefault="00B70096" w:rsidP="002B3077">
      <w:pPr>
        <w:pStyle w:val="Caption"/>
        <w:jc w:val="center"/>
        <w:rPr>
          <w:rFonts w:ascii="Times New Roman" w:hAnsi="Times New Roman" w:cs="Times New Roman"/>
          <w:b w:val="0"/>
          <w:color w:val="auto"/>
          <w:sz w:val="24"/>
          <w:szCs w:val="24"/>
        </w:rPr>
      </w:pPr>
      <w:r w:rsidRPr="00EB53D3">
        <w:rPr>
          <w:rFonts w:ascii="Times New Roman" w:hAnsi="Times New Roman" w:cs="Times New Roman"/>
          <w:b w:val="0"/>
          <w:color w:val="auto"/>
          <w:sz w:val="24"/>
          <w:szCs w:val="24"/>
        </w:rPr>
        <w:t xml:space="preserve">Figure 1. </w:t>
      </w:r>
      <w:r w:rsidR="00A74F75" w:rsidRPr="00EB53D3">
        <w:rPr>
          <w:rFonts w:ascii="Times New Roman" w:hAnsi="Times New Roman" w:cs="Times New Roman"/>
          <w:b w:val="0"/>
          <w:color w:val="auto"/>
          <w:sz w:val="24"/>
          <w:szCs w:val="24"/>
        </w:rPr>
        <w:fldChar w:fldCharType="begin"/>
      </w:r>
      <w:r w:rsidRPr="00EB53D3">
        <w:rPr>
          <w:rFonts w:ascii="Times New Roman" w:hAnsi="Times New Roman" w:cs="Times New Roman"/>
          <w:b w:val="0"/>
          <w:color w:val="auto"/>
          <w:sz w:val="24"/>
          <w:szCs w:val="24"/>
        </w:rPr>
        <w:instrText xml:space="preserve"> SEQ Figure_1. \* ARABIC </w:instrText>
      </w:r>
      <w:r w:rsidR="00A74F75" w:rsidRPr="00EB53D3">
        <w:rPr>
          <w:rFonts w:ascii="Times New Roman" w:hAnsi="Times New Roman" w:cs="Times New Roman"/>
          <w:b w:val="0"/>
          <w:color w:val="auto"/>
          <w:sz w:val="24"/>
          <w:szCs w:val="24"/>
        </w:rPr>
        <w:fldChar w:fldCharType="separate"/>
      </w:r>
      <w:r w:rsidR="00B6353A">
        <w:rPr>
          <w:rFonts w:ascii="Times New Roman" w:hAnsi="Times New Roman" w:cs="Times New Roman"/>
          <w:b w:val="0"/>
          <w:noProof/>
          <w:color w:val="auto"/>
          <w:sz w:val="24"/>
          <w:szCs w:val="24"/>
        </w:rPr>
        <w:t>20</w:t>
      </w:r>
      <w:r w:rsidR="00A74F75" w:rsidRPr="00EB53D3">
        <w:rPr>
          <w:rFonts w:ascii="Times New Roman" w:hAnsi="Times New Roman" w:cs="Times New Roman"/>
          <w:b w:val="0"/>
          <w:color w:val="auto"/>
          <w:sz w:val="24"/>
          <w:szCs w:val="24"/>
        </w:rPr>
        <w:fldChar w:fldCharType="end"/>
      </w:r>
      <w:r w:rsidRPr="00EB53D3">
        <w:rPr>
          <w:rFonts w:ascii="Times New Roman" w:hAnsi="Times New Roman" w:cs="Times New Roman"/>
          <w:b w:val="0"/>
          <w:bCs w:val="0"/>
          <w:color w:val="auto"/>
          <w:sz w:val="24"/>
          <w:szCs w:val="24"/>
        </w:rPr>
        <w:t>Typical RF splitters</w:t>
      </w:r>
    </w:p>
    <w:p w:rsidR="00B70096" w:rsidRPr="00C52D0D" w:rsidRDefault="00B70096" w:rsidP="00B70096">
      <w:pPr>
        <w:tabs>
          <w:tab w:val="left" w:pos="3492"/>
        </w:tabs>
        <w:rPr>
          <w:rFonts w:ascii="Times New Roman" w:hAnsi="Times New Roman" w:cs="Times New Roman"/>
          <w:b/>
          <w:bCs/>
          <w:sz w:val="24"/>
          <w:szCs w:val="18"/>
        </w:rPr>
      </w:pPr>
      <w:r w:rsidRPr="00C52D0D">
        <w:rPr>
          <w:rFonts w:ascii="Times New Roman" w:hAnsi="Times New Roman" w:cs="Times New Roman"/>
          <w:b/>
          <w:bCs/>
          <w:sz w:val="24"/>
          <w:szCs w:val="18"/>
        </w:rPr>
        <w:t xml:space="preserve"> RF amplifiers for terrestrial free-to-air TV</w:t>
      </w:r>
    </w:p>
    <w:p w:rsidR="00B70096" w:rsidRDefault="00B70096" w:rsidP="002B3077">
      <w:pPr>
        <w:keepNext/>
        <w:tabs>
          <w:tab w:val="left" w:pos="3492"/>
        </w:tabs>
        <w:jc w:val="center"/>
      </w:pPr>
      <w:r w:rsidRPr="00C52D0D">
        <w:rPr>
          <w:rFonts w:ascii="Times New Roman" w:hAnsi="Times New Roman" w:cs="Times New Roman"/>
          <w:noProof/>
        </w:rPr>
        <w:drawing>
          <wp:inline distT="0" distB="0" distL="0" distR="0">
            <wp:extent cx="5277344" cy="1935678"/>
            <wp:effectExtent l="19050" t="0" r="0" b="0"/>
            <wp:docPr id="146"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rcRect l="2315" r="2956"/>
                    <a:stretch>
                      <a:fillRect/>
                    </a:stretch>
                  </pic:blipFill>
                  <pic:spPr>
                    <a:xfrm>
                      <a:off x="0" y="0"/>
                      <a:ext cx="5277344" cy="1935678"/>
                    </a:xfrm>
                    <a:prstGeom prst="rect">
                      <a:avLst/>
                    </a:prstGeom>
                  </pic:spPr>
                </pic:pic>
              </a:graphicData>
            </a:graphic>
          </wp:inline>
        </w:drawing>
      </w:r>
    </w:p>
    <w:p w:rsidR="00B70096" w:rsidRPr="007B72F4" w:rsidRDefault="00B70096" w:rsidP="00B70096">
      <w:pPr>
        <w:pStyle w:val="Caption"/>
        <w:jc w:val="center"/>
        <w:rPr>
          <w:rFonts w:ascii="Times New Roman" w:hAnsi="Times New Roman" w:cs="Times New Roman"/>
          <w:b w:val="0"/>
          <w:color w:val="auto"/>
          <w:sz w:val="24"/>
          <w:szCs w:val="24"/>
        </w:rPr>
      </w:pPr>
      <w:proofErr w:type="gramStart"/>
      <w:r w:rsidRPr="007B72F4">
        <w:rPr>
          <w:rFonts w:ascii="Times New Roman" w:hAnsi="Times New Roman" w:cs="Times New Roman"/>
          <w:b w:val="0"/>
          <w:color w:val="auto"/>
          <w:sz w:val="24"/>
          <w:szCs w:val="24"/>
        </w:rPr>
        <w:t>Figure 1.</w:t>
      </w:r>
      <w:proofErr w:type="gramEnd"/>
      <w:r w:rsidRPr="007B72F4">
        <w:rPr>
          <w:rFonts w:ascii="Times New Roman" w:hAnsi="Times New Roman" w:cs="Times New Roman"/>
          <w:b w:val="0"/>
          <w:color w:val="auto"/>
          <w:sz w:val="24"/>
          <w:szCs w:val="24"/>
        </w:rPr>
        <w:t xml:space="preserve"> </w:t>
      </w:r>
      <w:r w:rsidR="00A74F75" w:rsidRPr="007B72F4">
        <w:rPr>
          <w:rFonts w:ascii="Times New Roman" w:hAnsi="Times New Roman" w:cs="Times New Roman"/>
          <w:b w:val="0"/>
          <w:color w:val="auto"/>
          <w:sz w:val="24"/>
          <w:szCs w:val="24"/>
        </w:rPr>
        <w:fldChar w:fldCharType="begin"/>
      </w:r>
      <w:r w:rsidRPr="007B72F4">
        <w:rPr>
          <w:rFonts w:ascii="Times New Roman" w:hAnsi="Times New Roman" w:cs="Times New Roman"/>
          <w:b w:val="0"/>
          <w:color w:val="auto"/>
          <w:sz w:val="24"/>
          <w:szCs w:val="24"/>
        </w:rPr>
        <w:instrText xml:space="preserve"> SEQ Figure_1. \* ARABIC </w:instrText>
      </w:r>
      <w:r w:rsidR="00A74F75" w:rsidRPr="007B72F4">
        <w:rPr>
          <w:rFonts w:ascii="Times New Roman" w:hAnsi="Times New Roman" w:cs="Times New Roman"/>
          <w:b w:val="0"/>
          <w:color w:val="auto"/>
          <w:sz w:val="24"/>
          <w:szCs w:val="24"/>
        </w:rPr>
        <w:fldChar w:fldCharType="separate"/>
      </w:r>
      <w:r w:rsidR="00B6353A">
        <w:rPr>
          <w:rFonts w:ascii="Times New Roman" w:hAnsi="Times New Roman" w:cs="Times New Roman"/>
          <w:b w:val="0"/>
          <w:noProof/>
          <w:color w:val="auto"/>
          <w:sz w:val="24"/>
          <w:szCs w:val="24"/>
        </w:rPr>
        <w:t>21</w:t>
      </w:r>
      <w:r w:rsidR="00A74F75" w:rsidRPr="007B72F4">
        <w:rPr>
          <w:rFonts w:ascii="Times New Roman" w:hAnsi="Times New Roman" w:cs="Times New Roman"/>
          <w:b w:val="0"/>
          <w:color w:val="auto"/>
          <w:sz w:val="24"/>
          <w:szCs w:val="24"/>
        </w:rPr>
        <w:fldChar w:fldCharType="end"/>
      </w:r>
      <w:r w:rsidRPr="007B72F4">
        <w:rPr>
          <w:rFonts w:ascii="Times New Roman" w:hAnsi="Times New Roman" w:cs="Times New Roman"/>
          <w:b w:val="0"/>
          <w:bCs w:val="0"/>
          <w:color w:val="auto"/>
          <w:sz w:val="24"/>
          <w:szCs w:val="24"/>
        </w:rPr>
        <w:t>Typical RF amplifiers for terrestrial free-to-air TV</w:t>
      </w:r>
    </w:p>
    <w:p w:rsidR="00B70096" w:rsidRPr="00C52D0D" w:rsidRDefault="00B70096" w:rsidP="00B70096">
      <w:pPr>
        <w:tabs>
          <w:tab w:val="left" w:pos="3492"/>
        </w:tabs>
        <w:rPr>
          <w:rFonts w:ascii="Times New Roman" w:hAnsi="Times New Roman" w:cs="Times New Roman"/>
          <w:b/>
          <w:bCs/>
          <w:sz w:val="24"/>
          <w:szCs w:val="24"/>
        </w:rPr>
      </w:pPr>
      <w:r w:rsidRPr="00C52D0D">
        <w:rPr>
          <w:rFonts w:ascii="Times New Roman" w:hAnsi="Times New Roman" w:cs="Times New Roman"/>
          <w:b/>
          <w:bCs/>
          <w:sz w:val="24"/>
          <w:szCs w:val="24"/>
        </w:rPr>
        <w:t>A domestic “</w:t>
      </w:r>
      <w:proofErr w:type="spellStart"/>
      <w:r w:rsidRPr="00C52D0D">
        <w:rPr>
          <w:rFonts w:ascii="Times New Roman" w:hAnsi="Times New Roman" w:cs="Times New Roman"/>
          <w:b/>
          <w:bCs/>
          <w:sz w:val="24"/>
          <w:szCs w:val="24"/>
        </w:rPr>
        <w:t>multiswitch</w:t>
      </w:r>
      <w:proofErr w:type="spellEnd"/>
      <w:r w:rsidRPr="00C52D0D">
        <w:rPr>
          <w:rFonts w:ascii="Times New Roman" w:hAnsi="Times New Roman" w:cs="Times New Roman"/>
          <w:b/>
          <w:bCs/>
          <w:sz w:val="24"/>
          <w:szCs w:val="24"/>
        </w:rPr>
        <w:t xml:space="preserve">” for distribution of satellite TV and other RF sources </w:t>
      </w:r>
    </w:p>
    <w:p w:rsidR="00B70096" w:rsidRDefault="00B70096" w:rsidP="002B3077">
      <w:pPr>
        <w:keepNext/>
        <w:tabs>
          <w:tab w:val="left" w:pos="3492"/>
        </w:tabs>
        <w:jc w:val="center"/>
      </w:pPr>
      <w:r w:rsidRPr="00C52D0D">
        <w:rPr>
          <w:rFonts w:ascii="Times New Roman" w:hAnsi="Times New Roman" w:cs="Times New Roman"/>
          <w:noProof/>
        </w:rPr>
        <w:lastRenderedPageBreak/>
        <w:drawing>
          <wp:inline distT="0" distB="0" distL="0" distR="0">
            <wp:extent cx="4257675" cy="1518770"/>
            <wp:effectExtent l="0" t="0" r="0" b="0"/>
            <wp:docPr id="147"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4265690" cy="1521629"/>
                    </a:xfrm>
                    <a:prstGeom prst="rect">
                      <a:avLst/>
                    </a:prstGeom>
                  </pic:spPr>
                </pic:pic>
              </a:graphicData>
            </a:graphic>
          </wp:inline>
        </w:drawing>
      </w:r>
    </w:p>
    <w:p w:rsidR="00B70096" w:rsidRPr="00A078BF" w:rsidRDefault="00B70096" w:rsidP="00B70096">
      <w:pPr>
        <w:pStyle w:val="Caption"/>
        <w:rPr>
          <w:rFonts w:ascii="Times New Roman" w:hAnsi="Times New Roman" w:cs="Times New Roman"/>
          <w:b w:val="0"/>
          <w:bCs w:val="0"/>
          <w:color w:val="auto"/>
          <w:sz w:val="24"/>
          <w:szCs w:val="24"/>
        </w:rPr>
      </w:pPr>
      <w:r w:rsidRPr="00A078BF">
        <w:rPr>
          <w:rFonts w:ascii="Times New Roman" w:hAnsi="Times New Roman" w:cs="Times New Roman"/>
          <w:b w:val="0"/>
          <w:color w:val="auto"/>
          <w:sz w:val="24"/>
          <w:szCs w:val="24"/>
        </w:rPr>
        <w:t xml:space="preserve">Figure 1. </w:t>
      </w:r>
      <w:r w:rsidR="00A74F75" w:rsidRPr="00A078BF">
        <w:rPr>
          <w:rFonts w:ascii="Times New Roman" w:hAnsi="Times New Roman" w:cs="Times New Roman"/>
          <w:b w:val="0"/>
          <w:color w:val="auto"/>
          <w:sz w:val="24"/>
          <w:szCs w:val="24"/>
        </w:rPr>
        <w:fldChar w:fldCharType="begin"/>
      </w:r>
      <w:r w:rsidRPr="00A078BF">
        <w:rPr>
          <w:rFonts w:ascii="Times New Roman" w:hAnsi="Times New Roman" w:cs="Times New Roman"/>
          <w:b w:val="0"/>
          <w:color w:val="auto"/>
          <w:sz w:val="24"/>
          <w:szCs w:val="24"/>
        </w:rPr>
        <w:instrText xml:space="preserve"> SEQ Figure_1. \* ARABIC </w:instrText>
      </w:r>
      <w:r w:rsidR="00A74F75" w:rsidRPr="00A078BF">
        <w:rPr>
          <w:rFonts w:ascii="Times New Roman" w:hAnsi="Times New Roman" w:cs="Times New Roman"/>
          <w:b w:val="0"/>
          <w:color w:val="auto"/>
          <w:sz w:val="24"/>
          <w:szCs w:val="24"/>
        </w:rPr>
        <w:fldChar w:fldCharType="separate"/>
      </w:r>
      <w:r w:rsidR="00B6353A">
        <w:rPr>
          <w:rFonts w:ascii="Times New Roman" w:hAnsi="Times New Roman" w:cs="Times New Roman"/>
          <w:b w:val="0"/>
          <w:noProof/>
          <w:color w:val="auto"/>
          <w:sz w:val="24"/>
          <w:szCs w:val="24"/>
        </w:rPr>
        <w:t>22</w:t>
      </w:r>
      <w:r w:rsidR="00A74F75" w:rsidRPr="00A078BF">
        <w:rPr>
          <w:rFonts w:ascii="Times New Roman" w:hAnsi="Times New Roman" w:cs="Times New Roman"/>
          <w:b w:val="0"/>
          <w:color w:val="auto"/>
          <w:sz w:val="24"/>
          <w:szCs w:val="24"/>
        </w:rPr>
        <w:fldChar w:fldCharType="end"/>
      </w:r>
      <w:r w:rsidRPr="00A078BF">
        <w:rPr>
          <w:rFonts w:ascii="Times New Roman" w:hAnsi="Times New Roman" w:cs="Times New Roman"/>
          <w:b w:val="0"/>
          <w:bCs w:val="0"/>
          <w:color w:val="auto"/>
          <w:sz w:val="24"/>
          <w:szCs w:val="24"/>
        </w:rPr>
        <w:t>A domestic “</w:t>
      </w:r>
      <w:proofErr w:type="spellStart"/>
      <w:r w:rsidRPr="00A078BF">
        <w:rPr>
          <w:rFonts w:ascii="Times New Roman" w:hAnsi="Times New Roman" w:cs="Times New Roman"/>
          <w:b w:val="0"/>
          <w:bCs w:val="0"/>
          <w:color w:val="auto"/>
          <w:sz w:val="24"/>
          <w:szCs w:val="24"/>
        </w:rPr>
        <w:t>multiswitch</w:t>
      </w:r>
      <w:proofErr w:type="spellEnd"/>
      <w:r w:rsidRPr="00A078BF">
        <w:rPr>
          <w:rFonts w:ascii="Times New Roman" w:hAnsi="Times New Roman" w:cs="Times New Roman"/>
          <w:b w:val="0"/>
          <w:bCs w:val="0"/>
          <w:color w:val="auto"/>
          <w:sz w:val="24"/>
          <w:szCs w:val="24"/>
        </w:rPr>
        <w:t>” for distribution of satellite TV and other RF sources</w:t>
      </w:r>
    </w:p>
    <w:p w:rsidR="00B70096" w:rsidRDefault="00B70096" w:rsidP="002B3077">
      <w:pPr>
        <w:keepNext/>
        <w:tabs>
          <w:tab w:val="left" w:pos="3492"/>
        </w:tabs>
        <w:jc w:val="center"/>
      </w:pPr>
      <w:r w:rsidRPr="00C52D0D">
        <w:rPr>
          <w:rFonts w:ascii="Times New Roman" w:hAnsi="Times New Roman" w:cs="Times New Roman"/>
          <w:noProof/>
        </w:rPr>
        <w:drawing>
          <wp:inline distT="0" distB="0" distL="0" distR="0">
            <wp:extent cx="4866432" cy="2481943"/>
            <wp:effectExtent l="19050" t="0" r="0" b="0"/>
            <wp:docPr id="148"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4874249" cy="2485930"/>
                    </a:xfrm>
                    <a:prstGeom prst="rect">
                      <a:avLst/>
                    </a:prstGeom>
                  </pic:spPr>
                </pic:pic>
              </a:graphicData>
            </a:graphic>
          </wp:inline>
        </w:drawing>
      </w:r>
    </w:p>
    <w:p w:rsidR="00B70096" w:rsidRPr="00216B92" w:rsidRDefault="00B70096" w:rsidP="00B70096">
      <w:pPr>
        <w:pStyle w:val="Caption"/>
        <w:jc w:val="center"/>
        <w:rPr>
          <w:rFonts w:ascii="Times New Roman" w:hAnsi="Times New Roman" w:cs="Times New Roman"/>
          <w:b w:val="0"/>
          <w:bCs w:val="0"/>
          <w:color w:val="auto"/>
          <w:sz w:val="24"/>
          <w:szCs w:val="24"/>
        </w:rPr>
      </w:pPr>
      <w:r w:rsidRPr="00216B92">
        <w:rPr>
          <w:rFonts w:ascii="Times New Roman" w:hAnsi="Times New Roman" w:cs="Times New Roman"/>
          <w:b w:val="0"/>
          <w:color w:val="auto"/>
          <w:sz w:val="24"/>
          <w:szCs w:val="24"/>
        </w:rPr>
        <w:t xml:space="preserve">Figure 1. </w:t>
      </w:r>
      <w:r w:rsidR="00A74F75" w:rsidRPr="00216B92">
        <w:rPr>
          <w:rFonts w:ascii="Times New Roman" w:hAnsi="Times New Roman" w:cs="Times New Roman"/>
          <w:b w:val="0"/>
          <w:color w:val="auto"/>
          <w:sz w:val="24"/>
          <w:szCs w:val="24"/>
        </w:rPr>
        <w:fldChar w:fldCharType="begin"/>
      </w:r>
      <w:r w:rsidRPr="00216B92">
        <w:rPr>
          <w:rFonts w:ascii="Times New Roman" w:hAnsi="Times New Roman" w:cs="Times New Roman"/>
          <w:b w:val="0"/>
          <w:color w:val="auto"/>
          <w:sz w:val="24"/>
          <w:szCs w:val="24"/>
        </w:rPr>
        <w:instrText xml:space="preserve"> SEQ Figure_1. \* ARABIC </w:instrText>
      </w:r>
      <w:r w:rsidR="00A74F75" w:rsidRPr="00216B92">
        <w:rPr>
          <w:rFonts w:ascii="Times New Roman" w:hAnsi="Times New Roman" w:cs="Times New Roman"/>
          <w:b w:val="0"/>
          <w:color w:val="auto"/>
          <w:sz w:val="24"/>
          <w:szCs w:val="24"/>
        </w:rPr>
        <w:fldChar w:fldCharType="separate"/>
      </w:r>
      <w:r w:rsidR="00B6353A">
        <w:rPr>
          <w:rFonts w:ascii="Times New Roman" w:hAnsi="Times New Roman" w:cs="Times New Roman"/>
          <w:b w:val="0"/>
          <w:noProof/>
          <w:color w:val="auto"/>
          <w:sz w:val="24"/>
          <w:szCs w:val="24"/>
        </w:rPr>
        <w:t>23</w:t>
      </w:r>
      <w:r w:rsidR="00A74F75" w:rsidRPr="00216B92">
        <w:rPr>
          <w:rFonts w:ascii="Times New Roman" w:hAnsi="Times New Roman" w:cs="Times New Roman"/>
          <w:b w:val="0"/>
          <w:color w:val="auto"/>
          <w:sz w:val="24"/>
          <w:szCs w:val="24"/>
        </w:rPr>
        <w:fldChar w:fldCharType="end"/>
      </w:r>
      <w:r w:rsidRPr="00216B92">
        <w:rPr>
          <w:rFonts w:ascii="Times New Roman" w:hAnsi="Times New Roman" w:cs="Times New Roman"/>
          <w:b w:val="0"/>
          <w:bCs w:val="0"/>
          <w:color w:val="auto"/>
          <w:sz w:val="24"/>
          <w:szCs w:val="24"/>
        </w:rPr>
        <w:t>Coaxial wall plate</w:t>
      </w:r>
    </w:p>
    <w:p w:rsidR="00B70096" w:rsidRPr="00C52D0D" w:rsidRDefault="00B70096" w:rsidP="00C037A6">
      <w:pPr>
        <w:tabs>
          <w:tab w:val="left" w:pos="3097"/>
        </w:tabs>
        <w:rPr>
          <w:rFonts w:ascii="Times New Roman" w:hAnsi="Times New Roman" w:cs="Times New Roman"/>
          <w:b/>
          <w:bCs/>
          <w:sz w:val="24"/>
          <w:szCs w:val="18"/>
        </w:rPr>
      </w:pPr>
      <w:r w:rsidRPr="00C52D0D">
        <w:rPr>
          <w:rFonts w:ascii="Times New Roman" w:hAnsi="Times New Roman" w:cs="Times New Roman"/>
          <w:b/>
          <w:bCs/>
          <w:sz w:val="24"/>
          <w:szCs w:val="18"/>
        </w:rPr>
        <w:t xml:space="preserve">TV </w:t>
      </w:r>
      <w:r>
        <w:rPr>
          <w:rFonts w:ascii="Times New Roman" w:hAnsi="Times New Roman" w:cs="Times New Roman"/>
          <w:b/>
          <w:bCs/>
          <w:sz w:val="24"/>
          <w:szCs w:val="18"/>
        </w:rPr>
        <w:t xml:space="preserve">outlet (wall plate) </w:t>
      </w:r>
    </w:p>
    <w:p w:rsidR="00B70096" w:rsidRPr="00C52D0D" w:rsidRDefault="00B70096" w:rsidP="00C037A6">
      <w:pPr>
        <w:tabs>
          <w:tab w:val="left" w:pos="3097"/>
        </w:tabs>
        <w:rPr>
          <w:rFonts w:ascii="Times New Roman" w:hAnsi="Times New Roman" w:cs="Times New Roman"/>
          <w:b/>
          <w:sz w:val="24"/>
          <w:szCs w:val="18"/>
        </w:rPr>
      </w:pPr>
      <w:r w:rsidRPr="00C52D0D">
        <w:rPr>
          <w:rFonts w:ascii="Times New Roman" w:hAnsi="Times New Roman" w:cs="Times New Roman"/>
          <w:sz w:val="24"/>
          <w:szCs w:val="18"/>
        </w:rPr>
        <w:t>The wall plate containing the coaxial connector should be mounted at the same height as the power outlets and TOs, which should not be less than 300 mm from the floor. Coaxial connectors may be mounted on the same wall plate as data sockets but it is recommended that no more than three coaxial connectors be fitted to any wall plate.</w:t>
      </w:r>
    </w:p>
    <w:p w:rsidR="00B70096" w:rsidRPr="00C52D0D" w:rsidRDefault="00B70096" w:rsidP="00C037A6">
      <w:pPr>
        <w:tabs>
          <w:tab w:val="left" w:pos="3097"/>
        </w:tabs>
        <w:rPr>
          <w:rFonts w:ascii="Times New Roman" w:hAnsi="Times New Roman" w:cs="Times New Roman"/>
          <w:sz w:val="24"/>
          <w:szCs w:val="18"/>
        </w:rPr>
      </w:pPr>
      <w:r w:rsidRPr="00C52D0D">
        <w:rPr>
          <w:rFonts w:ascii="Times New Roman" w:hAnsi="Times New Roman" w:cs="Times New Roman"/>
          <w:b/>
          <w:bCs/>
          <w:sz w:val="24"/>
          <w:szCs w:val="18"/>
        </w:rPr>
        <w:t>Adaptors</w:t>
      </w:r>
      <w:r w:rsidRPr="00C52D0D">
        <w:rPr>
          <w:rFonts w:ascii="Times New Roman" w:hAnsi="Times New Roman" w:cs="Times New Roman"/>
          <w:b/>
          <w:sz w:val="24"/>
          <w:szCs w:val="18"/>
        </w:rPr>
        <w:br/>
      </w:r>
      <w:r w:rsidRPr="00C52D0D">
        <w:rPr>
          <w:rFonts w:ascii="Times New Roman" w:hAnsi="Times New Roman" w:cs="Times New Roman"/>
          <w:sz w:val="24"/>
          <w:szCs w:val="18"/>
        </w:rPr>
        <w:t>Various F-type adaptors are available for different applications. Examples are shown.</w:t>
      </w:r>
    </w:p>
    <w:p w:rsidR="00B70096" w:rsidRDefault="00B70096" w:rsidP="002B3077">
      <w:pPr>
        <w:keepNext/>
        <w:tabs>
          <w:tab w:val="left" w:pos="3097"/>
        </w:tabs>
        <w:jc w:val="center"/>
      </w:pPr>
      <w:r w:rsidRPr="00C52D0D">
        <w:rPr>
          <w:rFonts w:ascii="Times New Roman" w:hAnsi="Times New Roman" w:cs="Times New Roman"/>
          <w:noProof/>
        </w:rPr>
        <w:lastRenderedPageBreak/>
        <w:drawing>
          <wp:inline distT="0" distB="0" distL="0" distR="0">
            <wp:extent cx="5216698" cy="2541319"/>
            <wp:effectExtent l="19050" t="0" r="3002" b="0"/>
            <wp:docPr id="149"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stretch>
                      <a:fillRect/>
                    </a:stretch>
                  </pic:blipFill>
                  <pic:spPr>
                    <a:xfrm>
                      <a:off x="0" y="0"/>
                      <a:ext cx="5225045" cy="2545385"/>
                    </a:xfrm>
                    <a:prstGeom prst="rect">
                      <a:avLst/>
                    </a:prstGeom>
                  </pic:spPr>
                </pic:pic>
              </a:graphicData>
            </a:graphic>
          </wp:inline>
        </w:drawing>
      </w:r>
    </w:p>
    <w:p w:rsidR="00B70096" w:rsidRPr="006819EA" w:rsidRDefault="00B70096" w:rsidP="00B70096">
      <w:pPr>
        <w:pStyle w:val="Caption"/>
        <w:jc w:val="center"/>
        <w:rPr>
          <w:rFonts w:ascii="Times New Roman" w:hAnsi="Times New Roman" w:cs="Times New Roman"/>
          <w:b w:val="0"/>
          <w:bCs w:val="0"/>
          <w:color w:val="auto"/>
          <w:sz w:val="24"/>
          <w:szCs w:val="24"/>
        </w:rPr>
      </w:pPr>
      <w:r w:rsidRPr="006819EA">
        <w:rPr>
          <w:rFonts w:ascii="Times New Roman" w:hAnsi="Times New Roman" w:cs="Times New Roman"/>
          <w:b w:val="0"/>
          <w:color w:val="auto"/>
          <w:sz w:val="24"/>
          <w:szCs w:val="24"/>
        </w:rPr>
        <w:t xml:space="preserve">Figure 1. </w:t>
      </w:r>
      <w:r w:rsidR="00A74F75" w:rsidRPr="006819EA">
        <w:rPr>
          <w:rFonts w:ascii="Times New Roman" w:hAnsi="Times New Roman" w:cs="Times New Roman"/>
          <w:b w:val="0"/>
          <w:color w:val="auto"/>
          <w:sz w:val="24"/>
          <w:szCs w:val="24"/>
        </w:rPr>
        <w:fldChar w:fldCharType="begin"/>
      </w:r>
      <w:r w:rsidRPr="006819EA">
        <w:rPr>
          <w:rFonts w:ascii="Times New Roman" w:hAnsi="Times New Roman" w:cs="Times New Roman"/>
          <w:b w:val="0"/>
          <w:color w:val="auto"/>
          <w:sz w:val="24"/>
          <w:szCs w:val="24"/>
        </w:rPr>
        <w:instrText xml:space="preserve"> SEQ Figure_1. \* ARABIC </w:instrText>
      </w:r>
      <w:r w:rsidR="00A74F75" w:rsidRPr="006819EA">
        <w:rPr>
          <w:rFonts w:ascii="Times New Roman" w:hAnsi="Times New Roman" w:cs="Times New Roman"/>
          <w:b w:val="0"/>
          <w:color w:val="auto"/>
          <w:sz w:val="24"/>
          <w:szCs w:val="24"/>
        </w:rPr>
        <w:fldChar w:fldCharType="separate"/>
      </w:r>
      <w:r w:rsidR="00B6353A">
        <w:rPr>
          <w:rFonts w:ascii="Times New Roman" w:hAnsi="Times New Roman" w:cs="Times New Roman"/>
          <w:b w:val="0"/>
          <w:noProof/>
          <w:color w:val="auto"/>
          <w:sz w:val="24"/>
          <w:szCs w:val="24"/>
        </w:rPr>
        <w:t>24</w:t>
      </w:r>
      <w:r w:rsidR="00A74F75" w:rsidRPr="006819EA">
        <w:rPr>
          <w:rFonts w:ascii="Times New Roman" w:hAnsi="Times New Roman" w:cs="Times New Roman"/>
          <w:b w:val="0"/>
          <w:color w:val="auto"/>
          <w:sz w:val="24"/>
          <w:szCs w:val="24"/>
        </w:rPr>
        <w:fldChar w:fldCharType="end"/>
      </w:r>
      <w:r w:rsidRPr="006819EA">
        <w:rPr>
          <w:rFonts w:ascii="Times New Roman" w:hAnsi="Times New Roman" w:cs="Times New Roman"/>
          <w:b w:val="0"/>
          <w:bCs w:val="0"/>
          <w:color w:val="auto"/>
          <w:sz w:val="24"/>
          <w:szCs w:val="24"/>
        </w:rPr>
        <w:t>Some F-type adaptors</w:t>
      </w:r>
    </w:p>
    <w:p w:rsidR="00B70096" w:rsidRPr="00F60A37" w:rsidRDefault="00B70096" w:rsidP="00B70096">
      <w:pPr>
        <w:rPr>
          <w:rFonts w:ascii="Times New Roman" w:hAnsi="Times New Roman" w:cs="Times New Roman"/>
          <w:b/>
          <w:bCs/>
          <w:sz w:val="24"/>
          <w:szCs w:val="24"/>
        </w:rPr>
      </w:pPr>
      <w:r w:rsidRPr="005F5AEF">
        <w:rPr>
          <w:rFonts w:ascii="Times New Roman" w:hAnsi="Times New Roman" w:cs="Times New Roman"/>
          <w:b/>
          <w:bCs/>
          <w:sz w:val="24"/>
          <w:szCs w:val="24"/>
        </w:rPr>
        <w:t>Socket type</w:t>
      </w:r>
    </w:p>
    <w:p w:rsidR="00B70096" w:rsidRPr="00F93589" w:rsidRDefault="00B70096" w:rsidP="00B70096">
      <w:pPr>
        <w:rPr>
          <w:rFonts w:ascii="Times New Roman" w:hAnsi="Times New Roman" w:cs="Times New Roman"/>
          <w:color w:val="1C1C1C"/>
          <w:sz w:val="24"/>
          <w:szCs w:val="24"/>
        </w:rPr>
      </w:pPr>
      <w:r w:rsidRPr="00895A9C">
        <w:rPr>
          <w:rFonts w:ascii="Times New Roman" w:hAnsi="Times New Roman" w:cs="Times New Roman"/>
          <w:color w:val="1C1C1C"/>
          <w:sz w:val="24"/>
          <w:szCs w:val="24"/>
        </w:rPr>
        <w:t>8-position 8-contact (8P8C) modular sockets (commonly called “RJ45”) should be used for all voice/data TOs to ensure compatibility with consumer Ethernet equipment (other types of socket are available but may not be compatible with RJ45 plugs). The TO sockets should be rated to match or exceed the cable rating (e.g. if Category 6 cable is installed, the sockets should be rated at Category 6 or Category 6A).</w:t>
      </w:r>
    </w:p>
    <w:p w:rsidR="00B70096" w:rsidRPr="00B82C5F" w:rsidRDefault="00B70096" w:rsidP="00B70096">
      <w:pPr>
        <w:rPr>
          <w:rFonts w:ascii="Times New Roman" w:hAnsi="Times New Roman"/>
          <w:color w:val="1C1C1C"/>
          <w:sz w:val="24"/>
          <w:szCs w:val="24"/>
        </w:rPr>
      </w:pPr>
      <w:r w:rsidRPr="00B82C5F">
        <w:rPr>
          <w:rFonts w:ascii="Times New Roman" w:hAnsi="Times New Roman"/>
          <w:color w:val="1C1C1C"/>
          <w:sz w:val="24"/>
          <w:szCs w:val="24"/>
        </w:rPr>
        <w:t>6-position (6P) modular sockets (commonly called “RJ11” and used for telephone equipment connections) should not be used as these will negate the generic nature (flexibility) of the cabling system.</w:t>
      </w:r>
    </w:p>
    <w:p w:rsidR="00B70096" w:rsidRDefault="00B70096" w:rsidP="00B70096">
      <w:pPr>
        <w:keepNext/>
        <w:jc w:val="center"/>
      </w:pPr>
      <w:r w:rsidRPr="00895A9C">
        <w:rPr>
          <w:rFonts w:ascii="Times New Roman" w:hAnsi="Times New Roman" w:cs="Times New Roman"/>
          <w:b/>
          <w:noProof/>
          <w:sz w:val="24"/>
          <w:szCs w:val="24"/>
        </w:rPr>
        <w:drawing>
          <wp:inline distT="0" distB="0" distL="0" distR="0">
            <wp:extent cx="3329792" cy="1518581"/>
            <wp:effectExtent l="19050" t="0" r="3958" b="0"/>
            <wp:docPr id="76"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3358352" cy="1531606"/>
                    </a:xfrm>
                    <a:prstGeom prst="rect">
                      <a:avLst/>
                    </a:prstGeom>
                  </pic:spPr>
                </pic:pic>
              </a:graphicData>
            </a:graphic>
          </wp:inline>
        </w:drawing>
      </w:r>
    </w:p>
    <w:p w:rsidR="00B70096" w:rsidRPr="00852306" w:rsidRDefault="00B70096" w:rsidP="00B70096">
      <w:pPr>
        <w:pStyle w:val="Caption"/>
        <w:jc w:val="center"/>
        <w:rPr>
          <w:rFonts w:ascii="Times New Roman" w:hAnsi="Times New Roman" w:cs="Times New Roman"/>
          <w:b w:val="0"/>
          <w:bCs w:val="0"/>
          <w:color w:val="auto"/>
          <w:sz w:val="24"/>
          <w:szCs w:val="24"/>
        </w:rPr>
      </w:pPr>
      <w:r w:rsidRPr="00852306">
        <w:rPr>
          <w:rFonts w:ascii="Times New Roman" w:hAnsi="Times New Roman" w:cs="Times New Roman"/>
          <w:b w:val="0"/>
          <w:color w:val="auto"/>
          <w:sz w:val="24"/>
          <w:szCs w:val="24"/>
        </w:rPr>
        <w:t xml:space="preserve">Figure 1. </w:t>
      </w:r>
      <w:r w:rsidR="00A74F75" w:rsidRPr="00852306">
        <w:rPr>
          <w:rFonts w:ascii="Times New Roman" w:hAnsi="Times New Roman" w:cs="Times New Roman"/>
          <w:b w:val="0"/>
          <w:color w:val="auto"/>
          <w:sz w:val="24"/>
          <w:szCs w:val="24"/>
        </w:rPr>
        <w:fldChar w:fldCharType="begin"/>
      </w:r>
      <w:r w:rsidRPr="00852306">
        <w:rPr>
          <w:rFonts w:ascii="Times New Roman" w:hAnsi="Times New Roman" w:cs="Times New Roman"/>
          <w:b w:val="0"/>
          <w:color w:val="auto"/>
          <w:sz w:val="24"/>
          <w:szCs w:val="24"/>
        </w:rPr>
        <w:instrText xml:space="preserve"> SEQ Figure_1. \* ARABIC </w:instrText>
      </w:r>
      <w:r w:rsidR="00A74F75" w:rsidRPr="00852306">
        <w:rPr>
          <w:rFonts w:ascii="Times New Roman" w:hAnsi="Times New Roman" w:cs="Times New Roman"/>
          <w:b w:val="0"/>
          <w:color w:val="auto"/>
          <w:sz w:val="24"/>
          <w:szCs w:val="24"/>
        </w:rPr>
        <w:fldChar w:fldCharType="separate"/>
      </w:r>
      <w:r w:rsidR="00B6353A">
        <w:rPr>
          <w:rFonts w:ascii="Times New Roman" w:hAnsi="Times New Roman" w:cs="Times New Roman"/>
          <w:b w:val="0"/>
          <w:noProof/>
          <w:color w:val="auto"/>
          <w:sz w:val="24"/>
          <w:szCs w:val="24"/>
        </w:rPr>
        <w:t>25</w:t>
      </w:r>
      <w:r w:rsidR="00A74F75" w:rsidRPr="00852306">
        <w:rPr>
          <w:rFonts w:ascii="Times New Roman" w:hAnsi="Times New Roman" w:cs="Times New Roman"/>
          <w:b w:val="0"/>
          <w:color w:val="auto"/>
          <w:sz w:val="24"/>
          <w:szCs w:val="24"/>
        </w:rPr>
        <w:fldChar w:fldCharType="end"/>
      </w:r>
      <w:r w:rsidRPr="00852306">
        <w:rPr>
          <w:rFonts w:ascii="Times New Roman" w:hAnsi="Times New Roman" w:cs="Times New Roman"/>
          <w:b w:val="0"/>
          <w:bCs w:val="0"/>
          <w:color w:val="auto"/>
          <w:sz w:val="24"/>
          <w:szCs w:val="24"/>
        </w:rPr>
        <w:t xml:space="preserve">typical modular sockets and a typical to with two </w:t>
      </w:r>
      <w:proofErr w:type="spellStart"/>
      <w:r w:rsidRPr="00852306">
        <w:rPr>
          <w:rFonts w:ascii="Times New Roman" w:hAnsi="Times New Roman" w:cs="Times New Roman"/>
          <w:b w:val="0"/>
          <w:bCs w:val="0"/>
          <w:color w:val="auto"/>
          <w:sz w:val="24"/>
          <w:szCs w:val="24"/>
        </w:rPr>
        <w:t>colour</w:t>
      </w:r>
      <w:proofErr w:type="spellEnd"/>
      <w:r w:rsidRPr="00852306">
        <w:rPr>
          <w:rFonts w:ascii="Times New Roman" w:hAnsi="Times New Roman" w:cs="Times New Roman"/>
          <w:b w:val="0"/>
          <w:bCs w:val="0"/>
          <w:color w:val="auto"/>
          <w:sz w:val="24"/>
          <w:szCs w:val="24"/>
        </w:rPr>
        <w:t>-coded sockets</w:t>
      </w:r>
    </w:p>
    <w:p w:rsidR="00B70096" w:rsidRDefault="00B70096" w:rsidP="00B70096">
      <w:pPr>
        <w:keepNext/>
        <w:jc w:val="center"/>
      </w:pPr>
      <w:r w:rsidRPr="00895A9C">
        <w:rPr>
          <w:rFonts w:ascii="Times New Roman" w:hAnsi="Times New Roman" w:cs="Times New Roman"/>
          <w:noProof/>
        </w:rPr>
        <w:lastRenderedPageBreak/>
        <w:drawing>
          <wp:inline distT="0" distB="0" distL="0" distR="0">
            <wp:extent cx="3006527" cy="1323975"/>
            <wp:effectExtent l="0" t="0" r="0" b="0"/>
            <wp:docPr id="127"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3029930" cy="1334281"/>
                    </a:xfrm>
                    <a:prstGeom prst="rect">
                      <a:avLst/>
                    </a:prstGeom>
                  </pic:spPr>
                </pic:pic>
              </a:graphicData>
            </a:graphic>
          </wp:inline>
        </w:drawing>
      </w:r>
    </w:p>
    <w:p w:rsidR="00B70096" w:rsidRPr="00ED65C1" w:rsidRDefault="00B70096" w:rsidP="00B70096">
      <w:pPr>
        <w:pStyle w:val="Caption"/>
        <w:jc w:val="center"/>
        <w:rPr>
          <w:rFonts w:ascii="Times New Roman" w:hAnsi="Times New Roman" w:cs="Times New Roman"/>
          <w:b w:val="0"/>
          <w:color w:val="auto"/>
          <w:sz w:val="24"/>
          <w:szCs w:val="24"/>
        </w:rPr>
      </w:pPr>
      <w:r w:rsidRPr="00ED65C1">
        <w:rPr>
          <w:rFonts w:ascii="Times New Roman" w:hAnsi="Times New Roman" w:cs="Times New Roman"/>
          <w:b w:val="0"/>
          <w:color w:val="auto"/>
          <w:sz w:val="24"/>
          <w:szCs w:val="24"/>
        </w:rPr>
        <w:t xml:space="preserve">Figure 1. </w:t>
      </w:r>
      <w:r w:rsidR="00A74F75" w:rsidRPr="00ED65C1">
        <w:rPr>
          <w:rFonts w:ascii="Times New Roman" w:hAnsi="Times New Roman" w:cs="Times New Roman"/>
          <w:b w:val="0"/>
          <w:color w:val="auto"/>
          <w:sz w:val="24"/>
          <w:szCs w:val="24"/>
        </w:rPr>
        <w:fldChar w:fldCharType="begin"/>
      </w:r>
      <w:r w:rsidRPr="00ED65C1">
        <w:rPr>
          <w:rFonts w:ascii="Times New Roman" w:hAnsi="Times New Roman" w:cs="Times New Roman"/>
          <w:b w:val="0"/>
          <w:color w:val="auto"/>
          <w:sz w:val="24"/>
          <w:szCs w:val="24"/>
        </w:rPr>
        <w:instrText xml:space="preserve"> SEQ Figure_1. \* ARABIC </w:instrText>
      </w:r>
      <w:r w:rsidR="00A74F75" w:rsidRPr="00ED65C1">
        <w:rPr>
          <w:rFonts w:ascii="Times New Roman" w:hAnsi="Times New Roman" w:cs="Times New Roman"/>
          <w:b w:val="0"/>
          <w:color w:val="auto"/>
          <w:sz w:val="24"/>
          <w:szCs w:val="24"/>
        </w:rPr>
        <w:fldChar w:fldCharType="separate"/>
      </w:r>
      <w:r w:rsidR="00B6353A">
        <w:rPr>
          <w:rFonts w:ascii="Times New Roman" w:hAnsi="Times New Roman" w:cs="Times New Roman"/>
          <w:b w:val="0"/>
          <w:noProof/>
          <w:color w:val="auto"/>
          <w:sz w:val="24"/>
          <w:szCs w:val="24"/>
        </w:rPr>
        <w:t>26</w:t>
      </w:r>
      <w:r w:rsidR="00A74F75" w:rsidRPr="00ED65C1">
        <w:rPr>
          <w:rFonts w:ascii="Times New Roman" w:hAnsi="Times New Roman" w:cs="Times New Roman"/>
          <w:b w:val="0"/>
          <w:color w:val="auto"/>
          <w:sz w:val="24"/>
          <w:szCs w:val="24"/>
        </w:rPr>
        <w:fldChar w:fldCharType="end"/>
      </w:r>
      <w:r w:rsidRPr="00ED65C1">
        <w:rPr>
          <w:rFonts w:ascii="Times New Roman" w:hAnsi="Times New Roman" w:cs="Times New Roman"/>
          <w:b w:val="0"/>
          <w:color w:val="auto"/>
          <w:sz w:val="24"/>
          <w:szCs w:val="24"/>
        </w:rPr>
        <w:t xml:space="preserve"> Socket Terminal unit</w:t>
      </w:r>
    </w:p>
    <w:p w:rsidR="00B70096" w:rsidRDefault="00B70096" w:rsidP="002B3077">
      <w:pPr>
        <w:keepNext/>
        <w:jc w:val="center"/>
      </w:pPr>
      <w:r w:rsidRPr="00895A9C">
        <w:rPr>
          <w:rFonts w:ascii="Times New Roman" w:hAnsi="Times New Roman" w:cs="Times New Roman"/>
          <w:noProof/>
        </w:rPr>
        <w:drawing>
          <wp:inline distT="0" distB="0" distL="0" distR="0">
            <wp:extent cx="2800350" cy="1638300"/>
            <wp:effectExtent l="0" t="0" r="0" b="0"/>
            <wp:docPr id="12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2809334" cy="1643556"/>
                    </a:xfrm>
                    <a:prstGeom prst="rect">
                      <a:avLst/>
                    </a:prstGeom>
                  </pic:spPr>
                </pic:pic>
              </a:graphicData>
            </a:graphic>
          </wp:inline>
        </w:drawing>
      </w:r>
    </w:p>
    <w:p w:rsidR="00B70096" w:rsidRPr="00640622" w:rsidRDefault="00B70096" w:rsidP="00B70096">
      <w:pPr>
        <w:pStyle w:val="Caption"/>
        <w:jc w:val="center"/>
        <w:rPr>
          <w:rFonts w:ascii="Times New Roman" w:hAnsi="Times New Roman" w:cs="Times New Roman"/>
          <w:b w:val="0"/>
          <w:bCs w:val="0"/>
          <w:color w:val="auto"/>
          <w:sz w:val="24"/>
          <w:szCs w:val="24"/>
        </w:rPr>
      </w:pPr>
      <w:r w:rsidRPr="00640622">
        <w:rPr>
          <w:rFonts w:ascii="Times New Roman" w:hAnsi="Times New Roman" w:cs="Times New Roman"/>
          <w:b w:val="0"/>
          <w:color w:val="auto"/>
          <w:sz w:val="24"/>
          <w:szCs w:val="24"/>
        </w:rPr>
        <w:t xml:space="preserve">Figure 1. </w:t>
      </w:r>
      <w:r w:rsidR="00A74F75" w:rsidRPr="00640622">
        <w:rPr>
          <w:rFonts w:ascii="Times New Roman" w:hAnsi="Times New Roman" w:cs="Times New Roman"/>
          <w:b w:val="0"/>
          <w:color w:val="auto"/>
          <w:sz w:val="24"/>
          <w:szCs w:val="24"/>
        </w:rPr>
        <w:fldChar w:fldCharType="begin"/>
      </w:r>
      <w:r w:rsidRPr="00640622">
        <w:rPr>
          <w:rFonts w:ascii="Times New Roman" w:hAnsi="Times New Roman" w:cs="Times New Roman"/>
          <w:b w:val="0"/>
          <w:color w:val="auto"/>
          <w:sz w:val="24"/>
          <w:szCs w:val="24"/>
        </w:rPr>
        <w:instrText xml:space="preserve"> SEQ Figure_1. \* ARABIC </w:instrText>
      </w:r>
      <w:r w:rsidR="00A74F75" w:rsidRPr="00640622">
        <w:rPr>
          <w:rFonts w:ascii="Times New Roman" w:hAnsi="Times New Roman" w:cs="Times New Roman"/>
          <w:b w:val="0"/>
          <w:color w:val="auto"/>
          <w:sz w:val="24"/>
          <w:szCs w:val="24"/>
        </w:rPr>
        <w:fldChar w:fldCharType="separate"/>
      </w:r>
      <w:r w:rsidR="00B6353A">
        <w:rPr>
          <w:rFonts w:ascii="Times New Roman" w:hAnsi="Times New Roman" w:cs="Times New Roman"/>
          <w:b w:val="0"/>
          <w:noProof/>
          <w:color w:val="auto"/>
          <w:sz w:val="24"/>
          <w:szCs w:val="24"/>
        </w:rPr>
        <w:t>27</w:t>
      </w:r>
      <w:r w:rsidR="00A74F75" w:rsidRPr="00640622">
        <w:rPr>
          <w:rFonts w:ascii="Times New Roman" w:hAnsi="Times New Roman" w:cs="Times New Roman"/>
          <w:b w:val="0"/>
          <w:color w:val="auto"/>
          <w:sz w:val="24"/>
          <w:szCs w:val="24"/>
        </w:rPr>
        <w:fldChar w:fldCharType="end"/>
      </w:r>
      <w:r w:rsidRPr="00640622">
        <w:rPr>
          <w:rFonts w:ascii="Times New Roman" w:hAnsi="Times New Roman" w:cs="Times New Roman"/>
          <w:b w:val="0"/>
          <w:color w:val="auto"/>
          <w:sz w:val="24"/>
          <w:szCs w:val="24"/>
        </w:rPr>
        <w:t xml:space="preserve"> testing and different data cable sockets</w:t>
      </w:r>
    </w:p>
    <w:p w:rsidR="003A5AD9" w:rsidRPr="00895A9C" w:rsidRDefault="003A5AD9" w:rsidP="00B70096">
      <w:pPr>
        <w:rPr>
          <w:rFonts w:ascii="Times New Roman" w:hAnsi="Times New Roman" w:cs="Times New Roman"/>
          <w:b/>
          <w:color w:val="1C1C1C"/>
          <w:sz w:val="24"/>
          <w:szCs w:val="24"/>
        </w:rPr>
      </w:pPr>
    </w:p>
    <w:p w:rsidR="00B70096" w:rsidRPr="00A65B3C" w:rsidRDefault="00B70096" w:rsidP="00B70096">
      <w:pPr>
        <w:rPr>
          <w:rFonts w:ascii="Times New Roman" w:hAnsi="Times New Roman" w:cs="Times New Roman"/>
          <w:b/>
          <w:sz w:val="24"/>
          <w:szCs w:val="24"/>
        </w:rPr>
      </w:pPr>
      <w:r>
        <w:rPr>
          <w:rFonts w:ascii="Times New Roman" w:hAnsi="Times New Roman" w:cs="Times New Roman"/>
          <w:b/>
          <w:sz w:val="24"/>
          <w:szCs w:val="24"/>
        </w:rPr>
        <w:t>1.6</w:t>
      </w:r>
      <w:r w:rsidRPr="002047CF">
        <w:rPr>
          <w:rFonts w:ascii="Times New Roman" w:hAnsi="Times New Roman" w:cs="Times New Roman"/>
          <w:b/>
          <w:sz w:val="24"/>
          <w:szCs w:val="24"/>
        </w:rPr>
        <w:t>.2 Typical cable Installation Tools</w:t>
      </w:r>
    </w:p>
    <w:p w:rsidR="00B70096" w:rsidRDefault="00B70096" w:rsidP="00B70096">
      <w:pPr>
        <w:keepNext/>
        <w:jc w:val="center"/>
      </w:pPr>
      <w:r>
        <w:rPr>
          <w:rFonts w:ascii="Times New Roman" w:hAnsi="Times New Roman" w:cs="Times New Roman"/>
          <w:b/>
          <w:noProof/>
          <w:color w:val="1C1C1C"/>
          <w:sz w:val="24"/>
          <w:szCs w:val="24"/>
        </w:rPr>
        <w:drawing>
          <wp:inline distT="0" distB="0" distL="0" distR="0">
            <wp:extent cx="4033908" cy="2085975"/>
            <wp:effectExtent l="0" t="0" r="0" b="0"/>
            <wp:docPr id="130"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3"/>
                    <a:srcRect/>
                    <a:stretch>
                      <a:fillRect/>
                    </a:stretch>
                  </pic:blipFill>
                  <pic:spPr bwMode="auto">
                    <a:xfrm>
                      <a:off x="0" y="0"/>
                      <a:ext cx="4033908" cy="2085975"/>
                    </a:xfrm>
                    <a:prstGeom prst="rect">
                      <a:avLst/>
                    </a:prstGeom>
                    <a:noFill/>
                    <a:ln w="9525">
                      <a:noFill/>
                      <a:miter lim="800000"/>
                      <a:headEnd/>
                      <a:tailEnd/>
                    </a:ln>
                  </pic:spPr>
                </pic:pic>
              </a:graphicData>
            </a:graphic>
          </wp:inline>
        </w:drawing>
      </w:r>
    </w:p>
    <w:p w:rsidR="00CA667E" w:rsidRPr="00846309" w:rsidRDefault="00B70096" w:rsidP="00846309">
      <w:pPr>
        <w:pStyle w:val="Caption"/>
        <w:jc w:val="center"/>
        <w:rPr>
          <w:rFonts w:ascii="Times New Roman" w:hAnsi="Times New Roman" w:cs="Times New Roman"/>
          <w:b w:val="0"/>
          <w:color w:val="auto"/>
          <w:sz w:val="24"/>
          <w:szCs w:val="24"/>
        </w:rPr>
      </w:pPr>
      <w:r w:rsidRPr="0059484C">
        <w:rPr>
          <w:rFonts w:ascii="Times New Roman" w:hAnsi="Times New Roman" w:cs="Times New Roman"/>
          <w:b w:val="0"/>
          <w:color w:val="auto"/>
          <w:sz w:val="24"/>
          <w:szCs w:val="24"/>
        </w:rPr>
        <w:t xml:space="preserve">Figure 1. </w:t>
      </w:r>
      <w:r w:rsidR="00A74F75" w:rsidRPr="0059484C">
        <w:rPr>
          <w:rFonts w:ascii="Times New Roman" w:hAnsi="Times New Roman" w:cs="Times New Roman"/>
          <w:b w:val="0"/>
          <w:color w:val="auto"/>
          <w:sz w:val="24"/>
          <w:szCs w:val="24"/>
        </w:rPr>
        <w:fldChar w:fldCharType="begin"/>
      </w:r>
      <w:r w:rsidRPr="0059484C">
        <w:rPr>
          <w:rFonts w:ascii="Times New Roman" w:hAnsi="Times New Roman" w:cs="Times New Roman"/>
          <w:b w:val="0"/>
          <w:color w:val="auto"/>
          <w:sz w:val="24"/>
          <w:szCs w:val="24"/>
        </w:rPr>
        <w:instrText xml:space="preserve"> SEQ Figure_1. \* ARABIC </w:instrText>
      </w:r>
      <w:r w:rsidR="00A74F75" w:rsidRPr="0059484C">
        <w:rPr>
          <w:rFonts w:ascii="Times New Roman" w:hAnsi="Times New Roman" w:cs="Times New Roman"/>
          <w:b w:val="0"/>
          <w:color w:val="auto"/>
          <w:sz w:val="24"/>
          <w:szCs w:val="24"/>
        </w:rPr>
        <w:fldChar w:fldCharType="separate"/>
      </w:r>
      <w:r w:rsidR="00B6353A">
        <w:rPr>
          <w:rFonts w:ascii="Times New Roman" w:hAnsi="Times New Roman" w:cs="Times New Roman"/>
          <w:b w:val="0"/>
          <w:noProof/>
          <w:color w:val="auto"/>
          <w:sz w:val="24"/>
          <w:szCs w:val="24"/>
        </w:rPr>
        <w:t>28</w:t>
      </w:r>
      <w:r w:rsidR="00A74F75" w:rsidRPr="0059484C">
        <w:rPr>
          <w:rFonts w:ascii="Times New Roman" w:hAnsi="Times New Roman" w:cs="Times New Roman"/>
          <w:b w:val="0"/>
          <w:color w:val="auto"/>
          <w:sz w:val="24"/>
          <w:szCs w:val="24"/>
        </w:rPr>
        <w:fldChar w:fldCharType="end"/>
      </w:r>
      <w:r w:rsidRPr="0059484C">
        <w:rPr>
          <w:rFonts w:ascii="Times New Roman" w:hAnsi="Times New Roman" w:cs="Times New Roman"/>
          <w:b w:val="0"/>
          <w:color w:val="auto"/>
          <w:sz w:val="24"/>
          <w:szCs w:val="24"/>
        </w:rPr>
        <w:t xml:space="preserve"> kits of data cable tools </w:t>
      </w:r>
    </w:p>
    <w:p w:rsidR="00B70096" w:rsidRPr="00846309" w:rsidRDefault="00B70096" w:rsidP="00DB36A9">
      <w:pPr>
        <w:pStyle w:val="ListParagraph"/>
        <w:numPr>
          <w:ilvl w:val="0"/>
          <w:numId w:val="15"/>
        </w:numPr>
        <w:spacing w:before="0" w:after="0"/>
        <w:rPr>
          <w:rFonts w:ascii="Times New Roman" w:hAnsi="Times New Roman" w:cs="Times New Roman"/>
          <w:color w:val="0D0D0D"/>
          <w:sz w:val="24"/>
          <w:szCs w:val="24"/>
        </w:rPr>
      </w:pPr>
      <w:r w:rsidRPr="00846309">
        <w:rPr>
          <w:rFonts w:ascii="Times New Roman" w:hAnsi="Times New Roman" w:cs="Times New Roman"/>
          <w:b/>
          <w:color w:val="000000"/>
          <w:sz w:val="24"/>
          <w:szCs w:val="24"/>
        </w:rPr>
        <w:t>Cable Stripper</w:t>
      </w:r>
    </w:p>
    <w:p w:rsidR="00B70096" w:rsidRPr="00304470" w:rsidRDefault="00B70096" w:rsidP="00B70096">
      <w:pPr>
        <w:rPr>
          <w:rFonts w:ascii="Times New Roman" w:hAnsi="Times New Roman" w:cs="Times New Roman"/>
          <w:color w:val="0D0D0D"/>
          <w:sz w:val="24"/>
          <w:szCs w:val="24"/>
        </w:rPr>
      </w:pPr>
      <w:r w:rsidRPr="00895A9C">
        <w:rPr>
          <w:rFonts w:ascii="Times New Roman" w:hAnsi="Times New Roman" w:cs="Times New Roman"/>
          <w:color w:val="0D0D0D"/>
          <w:sz w:val="24"/>
          <w:szCs w:val="24"/>
        </w:rPr>
        <w:lastRenderedPageBreak/>
        <w:t>Cable strippers themselves are inherently relatively safe due to their design. Only use them on the materials they are intended to strip and they will last a long time.</w:t>
      </w:r>
      <w:r w:rsidRPr="00895A9C">
        <w:rPr>
          <w:rFonts w:ascii="Times New Roman" w:hAnsi="Times New Roman" w:cs="Times New Roman"/>
          <w:color w:val="0D0D0D"/>
          <w:sz w:val="24"/>
          <w:szCs w:val="24"/>
        </w:rPr>
        <w:br/>
        <w:t>Cable strippers designed for use on coax can be used on structured cables with care.</w:t>
      </w:r>
    </w:p>
    <w:p w:rsidR="00B70096" w:rsidRPr="00304470" w:rsidRDefault="00B70096" w:rsidP="00B70096">
      <w:pPr>
        <w:rPr>
          <w:rFonts w:ascii="Times New Roman" w:hAnsi="Times New Roman" w:cs="Times New Roman"/>
          <w:b/>
          <w:color w:val="1C1C1C"/>
          <w:sz w:val="24"/>
          <w:szCs w:val="24"/>
        </w:rPr>
      </w:pPr>
      <w:r w:rsidRPr="00895A9C">
        <w:rPr>
          <w:rFonts w:ascii="Times New Roman" w:hAnsi="Times New Roman" w:cs="Times New Roman"/>
          <w:color w:val="1C1C1C"/>
          <w:sz w:val="24"/>
          <w:szCs w:val="24"/>
        </w:rPr>
        <w:t xml:space="preserve">A coaxial cable stripper has two appropriately spaced cutting blades to prepare the cable for termination in the connector. A coaxial cable stripper may have adjustable blades for use with different types of cable. A stripper with incorrect blade settings can score the center conductor or remove excess outer conductor and degrade cabling performance. A stripper with fixed blades designed exclusively for use on the type of cable being installed is recommended.  </w:t>
      </w:r>
    </w:p>
    <w:p w:rsidR="00B70096" w:rsidRPr="00895A9C" w:rsidRDefault="00B70096" w:rsidP="00B70096">
      <w:pPr>
        <w:ind w:left="360"/>
        <w:rPr>
          <w:rFonts w:ascii="Times New Roman" w:hAnsi="Times New Roman" w:cs="Times New Roman"/>
          <w:color w:val="0D0D0D"/>
          <w:sz w:val="24"/>
          <w:szCs w:val="24"/>
        </w:rPr>
      </w:pPr>
      <w:r w:rsidRPr="00411E8F">
        <w:rPr>
          <w:rFonts w:ascii="Times New Roman" w:hAnsi="Times New Roman" w:cs="Times New Roman"/>
          <w:noProof/>
          <w:color w:val="0D0D0D"/>
          <w:sz w:val="24"/>
          <w:szCs w:val="24"/>
        </w:rPr>
        <w:drawing>
          <wp:inline distT="0" distB="0" distL="0" distR="0">
            <wp:extent cx="2667000" cy="1293963"/>
            <wp:effectExtent l="19050" t="0" r="0" b="0"/>
            <wp:docPr id="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2664630" cy="1292813"/>
                    </a:xfrm>
                    <a:prstGeom prst="rect">
                      <a:avLst/>
                    </a:prstGeom>
                  </pic:spPr>
                </pic:pic>
              </a:graphicData>
            </a:graphic>
          </wp:inline>
        </w:drawing>
      </w:r>
      <w:r w:rsidRPr="00304470">
        <w:rPr>
          <w:rFonts w:ascii="Times New Roman" w:hAnsi="Times New Roman" w:cs="Times New Roman"/>
          <w:noProof/>
          <w:color w:val="0D0D0D"/>
          <w:sz w:val="24"/>
          <w:szCs w:val="24"/>
        </w:rPr>
        <w:drawing>
          <wp:inline distT="0" distB="0" distL="0" distR="0">
            <wp:extent cx="2771775" cy="1171575"/>
            <wp:effectExtent l="19050" t="0" r="9525" b="0"/>
            <wp:docPr id="6"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2771775" cy="1171575"/>
                    </a:xfrm>
                    <a:prstGeom prst="rect">
                      <a:avLst/>
                    </a:prstGeom>
                  </pic:spPr>
                </pic:pic>
              </a:graphicData>
            </a:graphic>
          </wp:inline>
        </w:drawing>
      </w:r>
    </w:p>
    <w:p w:rsidR="00B70096" w:rsidRPr="00895A9C" w:rsidRDefault="00B70096" w:rsidP="00B70096">
      <w:pPr>
        <w:rPr>
          <w:rFonts w:ascii="Times New Roman" w:hAnsi="Times New Roman" w:cs="Times New Roman"/>
          <w:b/>
          <w:color w:val="1C1C1C"/>
          <w:sz w:val="24"/>
          <w:szCs w:val="24"/>
        </w:rPr>
      </w:pPr>
    </w:p>
    <w:p w:rsidR="00B70096" w:rsidRDefault="00B70096" w:rsidP="00B70096">
      <w:pPr>
        <w:keepNext/>
      </w:pPr>
      <w:r w:rsidRPr="00895A9C">
        <w:rPr>
          <w:rFonts w:ascii="Times New Roman" w:hAnsi="Times New Roman" w:cs="Times New Roman"/>
          <w:noProof/>
        </w:rPr>
        <w:drawing>
          <wp:inline distT="0" distB="0" distL="0" distR="0">
            <wp:extent cx="5949387" cy="2453833"/>
            <wp:effectExtent l="0" t="0" r="0" b="3810"/>
            <wp:docPr id="80"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stretch>
                      <a:fillRect/>
                    </a:stretch>
                  </pic:blipFill>
                  <pic:spPr>
                    <a:xfrm>
                      <a:off x="0" y="0"/>
                      <a:ext cx="5943600" cy="2451446"/>
                    </a:xfrm>
                    <a:prstGeom prst="rect">
                      <a:avLst/>
                    </a:prstGeom>
                  </pic:spPr>
                </pic:pic>
              </a:graphicData>
            </a:graphic>
          </wp:inline>
        </w:drawing>
      </w:r>
    </w:p>
    <w:p w:rsidR="00B70096" w:rsidRDefault="00B70096" w:rsidP="00B70096">
      <w:pPr>
        <w:pStyle w:val="Caption"/>
        <w:jc w:val="center"/>
        <w:rPr>
          <w:rFonts w:ascii="Times New Roman" w:hAnsi="Times New Roman" w:cs="Times New Roman"/>
          <w:b w:val="0"/>
          <w:bCs w:val="0"/>
          <w:color w:val="auto"/>
          <w:sz w:val="24"/>
          <w:szCs w:val="24"/>
        </w:rPr>
      </w:pPr>
      <w:r w:rsidRPr="0017212F">
        <w:rPr>
          <w:rFonts w:ascii="Times New Roman" w:hAnsi="Times New Roman" w:cs="Times New Roman"/>
          <w:b w:val="0"/>
          <w:color w:val="auto"/>
          <w:sz w:val="24"/>
          <w:szCs w:val="24"/>
        </w:rPr>
        <w:t xml:space="preserve">Figure 1. </w:t>
      </w:r>
      <w:r w:rsidR="00A74F75" w:rsidRPr="0017212F">
        <w:rPr>
          <w:rFonts w:ascii="Times New Roman" w:hAnsi="Times New Roman" w:cs="Times New Roman"/>
          <w:b w:val="0"/>
          <w:color w:val="auto"/>
          <w:sz w:val="24"/>
          <w:szCs w:val="24"/>
        </w:rPr>
        <w:fldChar w:fldCharType="begin"/>
      </w:r>
      <w:r w:rsidRPr="0017212F">
        <w:rPr>
          <w:rFonts w:ascii="Times New Roman" w:hAnsi="Times New Roman" w:cs="Times New Roman"/>
          <w:b w:val="0"/>
          <w:color w:val="auto"/>
          <w:sz w:val="24"/>
          <w:szCs w:val="24"/>
        </w:rPr>
        <w:instrText xml:space="preserve"> SEQ Figure_1. \* ARABIC </w:instrText>
      </w:r>
      <w:r w:rsidR="00A74F75" w:rsidRPr="0017212F">
        <w:rPr>
          <w:rFonts w:ascii="Times New Roman" w:hAnsi="Times New Roman" w:cs="Times New Roman"/>
          <w:b w:val="0"/>
          <w:color w:val="auto"/>
          <w:sz w:val="24"/>
          <w:szCs w:val="24"/>
        </w:rPr>
        <w:fldChar w:fldCharType="separate"/>
      </w:r>
      <w:r w:rsidR="00B6353A">
        <w:rPr>
          <w:rFonts w:ascii="Times New Roman" w:hAnsi="Times New Roman" w:cs="Times New Roman"/>
          <w:b w:val="0"/>
          <w:noProof/>
          <w:color w:val="auto"/>
          <w:sz w:val="24"/>
          <w:szCs w:val="24"/>
        </w:rPr>
        <w:t>29</w:t>
      </w:r>
      <w:r w:rsidR="00A74F75" w:rsidRPr="0017212F">
        <w:rPr>
          <w:rFonts w:ascii="Times New Roman" w:hAnsi="Times New Roman" w:cs="Times New Roman"/>
          <w:b w:val="0"/>
          <w:color w:val="auto"/>
          <w:sz w:val="24"/>
          <w:szCs w:val="24"/>
        </w:rPr>
        <w:fldChar w:fldCharType="end"/>
      </w:r>
      <w:r w:rsidRPr="0017212F">
        <w:rPr>
          <w:rFonts w:ascii="Times New Roman" w:hAnsi="Times New Roman" w:cs="Times New Roman"/>
          <w:b w:val="0"/>
          <w:bCs w:val="0"/>
          <w:color w:val="auto"/>
          <w:sz w:val="24"/>
          <w:szCs w:val="24"/>
        </w:rPr>
        <w:t xml:space="preserve">A typical coaxial cable </w:t>
      </w:r>
      <w:proofErr w:type="gramStart"/>
      <w:r w:rsidRPr="0017212F">
        <w:rPr>
          <w:rFonts w:ascii="Times New Roman" w:hAnsi="Times New Roman" w:cs="Times New Roman"/>
          <w:b w:val="0"/>
          <w:bCs w:val="0"/>
          <w:color w:val="auto"/>
          <w:sz w:val="24"/>
          <w:szCs w:val="24"/>
        </w:rPr>
        <w:t>stripper</w:t>
      </w:r>
      <w:proofErr w:type="gramEnd"/>
    </w:p>
    <w:p w:rsidR="00593D65" w:rsidRPr="00593D65" w:rsidRDefault="00593D65" w:rsidP="00593D65"/>
    <w:p w:rsidR="00B70096" w:rsidRPr="00895A9C" w:rsidRDefault="00B70096" w:rsidP="00B70096">
      <w:pPr>
        <w:rPr>
          <w:rFonts w:ascii="Times New Roman" w:hAnsi="Times New Roman" w:cs="Times New Roman"/>
          <w:b/>
          <w:color w:val="1C1C1C"/>
          <w:sz w:val="24"/>
          <w:szCs w:val="24"/>
        </w:rPr>
      </w:pPr>
    </w:p>
    <w:p w:rsidR="00B70096" w:rsidRPr="00F60A37" w:rsidRDefault="00B70096" w:rsidP="00DB36A9">
      <w:pPr>
        <w:pStyle w:val="ListParagraph"/>
        <w:numPr>
          <w:ilvl w:val="0"/>
          <w:numId w:val="15"/>
        </w:numPr>
        <w:spacing w:before="0" w:after="200" w:line="276" w:lineRule="auto"/>
        <w:jc w:val="left"/>
        <w:rPr>
          <w:rFonts w:ascii="Times New Roman" w:hAnsi="Times New Roman"/>
          <w:b/>
          <w:sz w:val="24"/>
          <w:szCs w:val="24"/>
        </w:rPr>
      </w:pPr>
      <w:r w:rsidRPr="00F60A37">
        <w:rPr>
          <w:rFonts w:ascii="Times New Roman" w:hAnsi="Times New Roman"/>
          <w:b/>
          <w:sz w:val="24"/>
          <w:szCs w:val="24"/>
        </w:rPr>
        <w:t>Wire-Map Tester</w:t>
      </w:r>
    </w:p>
    <w:p w:rsidR="00B70096" w:rsidRDefault="00B70096" w:rsidP="00BA138C">
      <w:pPr>
        <w:keepNext/>
        <w:jc w:val="center"/>
      </w:pPr>
      <w:r w:rsidRPr="00895A9C">
        <w:rPr>
          <w:rFonts w:ascii="Times New Roman" w:hAnsi="Times New Roman" w:cs="Times New Roman"/>
          <w:b/>
          <w:noProof/>
          <w:sz w:val="24"/>
          <w:szCs w:val="24"/>
        </w:rPr>
        <w:lastRenderedPageBreak/>
        <w:drawing>
          <wp:inline distT="0" distB="0" distL="0" distR="0">
            <wp:extent cx="3567298" cy="1994494"/>
            <wp:effectExtent l="19050" t="0" r="0" b="0"/>
            <wp:docPr id="81"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rcRect l="11685" r="8867"/>
                    <a:stretch>
                      <a:fillRect/>
                    </a:stretch>
                  </pic:blipFill>
                  <pic:spPr>
                    <a:xfrm>
                      <a:off x="0" y="0"/>
                      <a:ext cx="3568300" cy="1995054"/>
                    </a:xfrm>
                    <a:prstGeom prst="rect">
                      <a:avLst/>
                    </a:prstGeom>
                  </pic:spPr>
                </pic:pic>
              </a:graphicData>
            </a:graphic>
          </wp:inline>
        </w:drawing>
      </w:r>
    </w:p>
    <w:p w:rsidR="00B70096" w:rsidRPr="008A0836" w:rsidRDefault="00B70096" w:rsidP="008A0836">
      <w:pPr>
        <w:jc w:val="center"/>
        <w:rPr>
          <w:rFonts w:ascii="Times New Roman" w:hAnsi="Times New Roman" w:cs="Times New Roman"/>
          <w:sz w:val="24"/>
          <w:szCs w:val="24"/>
        </w:rPr>
      </w:pPr>
      <w:r w:rsidRPr="00110C6D">
        <w:rPr>
          <w:rFonts w:ascii="Times New Roman" w:hAnsi="Times New Roman" w:cs="Times New Roman"/>
          <w:sz w:val="24"/>
          <w:szCs w:val="24"/>
        </w:rPr>
        <w:t xml:space="preserve">Figure 1. </w:t>
      </w:r>
      <w:r w:rsidR="00A74F75" w:rsidRPr="00110C6D">
        <w:rPr>
          <w:rFonts w:ascii="Times New Roman" w:hAnsi="Times New Roman" w:cs="Times New Roman"/>
          <w:sz w:val="24"/>
          <w:szCs w:val="24"/>
        </w:rPr>
        <w:fldChar w:fldCharType="begin"/>
      </w:r>
      <w:r w:rsidRPr="00110C6D">
        <w:rPr>
          <w:rFonts w:ascii="Times New Roman" w:hAnsi="Times New Roman" w:cs="Times New Roman"/>
          <w:sz w:val="24"/>
          <w:szCs w:val="24"/>
        </w:rPr>
        <w:instrText xml:space="preserve"> SEQ Figure_1. \* ARABIC </w:instrText>
      </w:r>
      <w:r w:rsidR="00A74F75" w:rsidRPr="00110C6D">
        <w:rPr>
          <w:rFonts w:ascii="Times New Roman" w:hAnsi="Times New Roman" w:cs="Times New Roman"/>
          <w:sz w:val="24"/>
          <w:szCs w:val="24"/>
        </w:rPr>
        <w:fldChar w:fldCharType="separate"/>
      </w:r>
      <w:r w:rsidR="00B6353A">
        <w:rPr>
          <w:rFonts w:ascii="Times New Roman" w:hAnsi="Times New Roman" w:cs="Times New Roman"/>
          <w:noProof/>
          <w:sz w:val="24"/>
          <w:szCs w:val="24"/>
        </w:rPr>
        <w:t>30</w:t>
      </w:r>
      <w:r w:rsidR="00A74F75" w:rsidRPr="00110C6D">
        <w:rPr>
          <w:rFonts w:ascii="Times New Roman" w:hAnsi="Times New Roman" w:cs="Times New Roman"/>
          <w:sz w:val="24"/>
          <w:szCs w:val="24"/>
        </w:rPr>
        <w:fldChar w:fldCharType="end"/>
      </w:r>
      <w:r w:rsidRPr="00110C6D">
        <w:rPr>
          <w:rFonts w:ascii="Times New Roman" w:hAnsi="Times New Roman" w:cs="Times New Roman"/>
          <w:sz w:val="24"/>
          <w:szCs w:val="24"/>
        </w:rPr>
        <w:t xml:space="preserve"> Wire-Map Tester</w:t>
      </w:r>
    </w:p>
    <w:p w:rsidR="00B70096" w:rsidRPr="004305CF" w:rsidRDefault="00B70096" w:rsidP="00DB36A9">
      <w:pPr>
        <w:pStyle w:val="ListParagraph"/>
        <w:numPr>
          <w:ilvl w:val="0"/>
          <w:numId w:val="15"/>
        </w:numPr>
        <w:spacing w:before="0" w:after="200" w:line="276" w:lineRule="auto"/>
        <w:jc w:val="left"/>
        <w:rPr>
          <w:rFonts w:ascii="Times New Roman" w:hAnsi="Times New Roman"/>
          <w:b/>
          <w:sz w:val="24"/>
          <w:szCs w:val="24"/>
        </w:rPr>
      </w:pPr>
      <w:r w:rsidRPr="004305CF">
        <w:rPr>
          <w:rFonts w:ascii="Times New Roman" w:hAnsi="Times New Roman"/>
          <w:b/>
          <w:sz w:val="24"/>
          <w:szCs w:val="24"/>
        </w:rPr>
        <w:t xml:space="preserve"> Pair Continuity tester</w:t>
      </w:r>
    </w:p>
    <w:p w:rsidR="00B70096" w:rsidRDefault="00B70096" w:rsidP="00B70096">
      <w:pPr>
        <w:keepNext/>
        <w:jc w:val="center"/>
      </w:pPr>
      <w:r>
        <w:rPr>
          <w:rFonts w:ascii="Times New Roman" w:hAnsi="Times New Roman" w:cs="Times New Roman"/>
          <w:b/>
          <w:bCs/>
          <w:noProof/>
          <w:color w:val="004D9D"/>
          <w:sz w:val="24"/>
          <w:szCs w:val="24"/>
        </w:rPr>
        <w:drawing>
          <wp:inline distT="0" distB="0" distL="0" distR="0">
            <wp:extent cx="3427255" cy="2162175"/>
            <wp:effectExtent l="19050" t="0" r="1745" b="0"/>
            <wp:docPr id="11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8"/>
                    <a:srcRect/>
                    <a:stretch>
                      <a:fillRect/>
                    </a:stretch>
                  </pic:blipFill>
                  <pic:spPr bwMode="auto">
                    <a:xfrm>
                      <a:off x="0" y="0"/>
                      <a:ext cx="3441167" cy="2170951"/>
                    </a:xfrm>
                    <a:prstGeom prst="rect">
                      <a:avLst/>
                    </a:prstGeom>
                    <a:noFill/>
                    <a:ln w="9525">
                      <a:noFill/>
                      <a:miter lim="800000"/>
                      <a:headEnd/>
                      <a:tailEnd/>
                    </a:ln>
                  </pic:spPr>
                </pic:pic>
              </a:graphicData>
            </a:graphic>
          </wp:inline>
        </w:drawing>
      </w:r>
    </w:p>
    <w:p w:rsidR="00B70096" w:rsidRPr="004305CF" w:rsidRDefault="00B70096" w:rsidP="00B70096">
      <w:pPr>
        <w:pStyle w:val="Caption"/>
        <w:jc w:val="center"/>
        <w:rPr>
          <w:rFonts w:ascii="Times New Roman" w:hAnsi="Times New Roman" w:cs="Times New Roman"/>
          <w:b w:val="0"/>
          <w:bCs w:val="0"/>
          <w:color w:val="auto"/>
          <w:sz w:val="24"/>
          <w:szCs w:val="24"/>
        </w:rPr>
      </w:pPr>
      <w:r w:rsidRPr="004305CF">
        <w:rPr>
          <w:rFonts w:ascii="Times New Roman" w:hAnsi="Times New Roman" w:cs="Times New Roman"/>
          <w:b w:val="0"/>
          <w:color w:val="auto"/>
          <w:sz w:val="24"/>
          <w:szCs w:val="24"/>
        </w:rPr>
        <w:t xml:space="preserve">Figure 1. </w:t>
      </w:r>
      <w:r w:rsidR="00A74F75" w:rsidRPr="004305CF">
        <w:rPr>
          <w:rFonts w:ascii="Times New Roman" w:hAnsi="Times New Roman" w:cs="Times New Roman"/>
          <w:b w:val="0"/>
          <w:color w:val="auto"/>
          <w:sz w:val="24"/>
          <w:szCs w:val="24"/>
        </w:rPr>
        <w:fldChar w:fldCharType="begin"/>
      </w:r>
      <w:r w:rsidRPr="004305CF">
        <w:rPr>
          <w:rFonts w:ascii="Times New Roman" w:hAnsi="Times New Roman" w:cs="Times New Roman"/>
          <w:b w:val="0"/>
          <w:color w:val="auto"/>
          <w:sz w:val="24"/>
          <w:szCs w:val="24"/>
        </w:rPr>
        <w:instrText xml:space="preserve"> SEQ Figure_1. \* ARABIC </w:instrText>
      </w:r>
      <w:r w:rsidR="00A74F75" w:rsidRPr="004305CF">
        <w:rPr>
          <w:rFonts w:ascii="Times New Roman" w:hAnsi="Times New Roman" w:cs="Times New Roman"/>
          <w:b w:val="0"/>
          <w:color w:val="auto"/>
          <w:sz w:val="24"/>
          <w:szCs w:val="24"/>
        </w:rPr>
        <w:fldChar w:fldCharType="separate"/>
      </w:r>
      <w:r w:rsidR="00B6353A">
        <w:rPr>
          <w:rFonts w:ascii="Times New Roman" w:hAnsi="Times New Roman" w:cs="Times New Roman"/>
          <w:b w:val="0"/>
          <w:noProof/>
          <w:color w:val="auto"/>
          <w:sz w:val="24"/>
          <w:szCs w:val="24"/>
        </w:rPr>
        <w:t>31</w:t>
      </w:r>
      <w:r w:rsidR="00A74F75" w:rsidRPr="004305CF">
        <w:rPr>
          <w:rFonts w:ascii="Times New Roman" w:hAnsi="Times New Roman" w:cs="Times New Roman"/>
          <w:b w:val="0"/>
          <w:color w:val="auto"/>
          <w:sz w:val="24"/>
          <w:szCs w:val="24"/>
        </w:rPr>
        <w:fldChar w:fldCharType="end"/>
      </w:r>
      <w:r w:rsidRPr="004305CF">
        <w:rPr>
          <w:rFonts w:ascii="Times New Roman" w:hAnsi="Times New Roman" w:cs="Times New Roman"/>
          <w:b w:val="0"/>
          <w:color w:val="auto"/>
          <w:sz w:val="24"/>
          <w:szCs w:val="24"/>
        </w:rPr>
        <w:t xml:space="preserve"> Pair Continuity tester</w:t>
      </w:r>
    </w:p>
    <w:p w:rsidR="00B70096" w:rsidRPr="00895A9C" w:rsidRDefault="00B70096" w:rsidP="00B70096">
      <w:pPr>
        <w:jc w:val="center"/>
        <w:rPr>
          <w:rFonts w:ascii="Times New Roman" w:hAnsi="Times New Roman" w:cs="Times New Roman"/>
          <w:b/>
          <w:bCs/>
          <w:color w:val="004D9D"/>
          <w:sz w:val="24"/>
          <w:szCs w:val="24"/>
        </w:rPr>
      </w:pPr>
    </w:p>
    <w:p w:rsidR="00B70096" w:rsidRPr="00F60A37" w:rsidRDefault="00B70096" w:rsidP="00DB36A9">
      <w:pPr>
        <w:pStyle w:val="ListParagraph"/>
        <w:numPr>
          <w:ilvl w:val="0"/>
          <w:numId w:val="15"/>
        </w:numPr>
        <w:spacing w:before="0" w:after="200" w:line="276" w:lineRule="auto"/>
        <w:jc w:val="left"/>
        <w:rPr>
          <w:rFonts w:ascii="Times New Roman" w:hAnsi="Times New Roman"/>
          <w:b/>
          <w:sz w:val="24"/>
          <w:szCs w:val="24"/>
        </w:rPr>
      </w:pPr>
      <w:r w:rsidRPr="00F60A37">
        <w:rPr>
          <w:rFonts w:ascii="Times New Roman" w:hAnsi="Times New Roman"/>
          <w:b/>
          <w:sz w:val="24"/>
          <w:szCs w:val="24"/>
        </w:rPr>
        <w:t>Voltage Meter</w:t>
      </w:r>
    </w:p>
    <w:p w:rsidR="00B70096" w:rsidRPr="00895A9C" w:rsidRDefault="00B70096" w:rsidP="00B70096">
      <w:pPr>
        <w:ind w:left="360"/>
        <w:rPr>
          <w:rFonts w:ascii="Times New Roman" w:hAnsi="Times New Roman" w:cs="Times New Roman"/>
          <w:color w:val="231F20"/>
          <w:sz w:val="24"/>
          <w:szCs w:val="24"/>
        </w:rPr>
      </w:pPr>
      <w:r w:rsidRPr="00895A9C">
        <w:rPr>
          <w:rFonts w:ascii="Times New Roman" w:hAnsi="Times New Roman" w:cs="Times New Roman"/>
          <w:color w:val="231F20"/>
          <w:sz w:val="24"/>
          <w:szCs w:val="24"/>
        </w:rPr>
        <w:t>There is a right way and a wrong way to determine if an electrical circuit has a live voltage on it. Touching it is the wrong way. A simple voltage meter such as the one pictured in Figure 6.18 is a much better solution, and it won’t put your health plan to work. Though not absolutely necessary in the average data-cabling tool kit, a voltage meter is rather handy.</w:t>
      </w:r>
    </w:p>
    <w:p w:rsidR="00B70096" w:rsidRDefault="00B70096" w:rsidP="00BA0FAA">
      <w:pPr>
        <w:keepNext/>
        <w:jc w:val="center"/>
      </w:pPr>
      <w:r w:rsidRPr="00895A9C">
        <w:rPr>
          <w:rFonts w:ascii="Times New Roman" w:hAnsi="Times New Roman" w:cs="Times New Roman"/>
          <w:b/>
          <w:noProof/>
          <w:sz w:val="24"/>
          <w:szCs w:val="24"/>
        </w:rPr>
        <w:lastRenderedPageBreak/>
        <w:drawing>
          <wp:inline distT="0" distB="0" distL="0" distR="0">
            <wp:extent cx="4191000" cy="1885950"/>
            <wp:effectExtent l="19050" t="0" r="0" b="0"/>
            <wp:docPr id="83"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stretch>
                      <a:fillRect/>
                    </a:stretch>
                  </pic:blipFill>
                  <pic:spPr>
                    <a:xfrm>
                      <a:off x="0" y="0"/>
                      <a:ext cx="4189498" cy="1885274"/>
                    </a:xfrm>
                    <a:prstGeom prst="rect">
                      <a:avLst/>
                    </a:prstGeom>
                  </pic:spPr>
                </pic:pic>
              </a:graphicData>
            </a:graphic>
          </wp:inline>
        </w:drawing>
      </w:r>
    </w:p>
    <w:p w:rsidR="00B70096" w:rsidRPr="00D45B47" w:rsidRDefault="00B70096" w:rsidP="00B70096">
      <w:pPr>
        <w:pStyle w:val="Caption"/>
        <w:jc w:val="center"/>
        <w:rPr>
          <w:rFonts w:ascii="Times New Roman" w:hAnsi="Times New Roman" w:cs="Times New Roman"/>
          <w:b w:val="0"/>
          <w:color w:val="auto"/>
          <w:sz w:val="24"/>
          <w:szCs w:val="24"/>
        </w:rPr>
      </w:pPr>
      <w:r w:rsidRPr="00D45B47">
        <w:rPr>
          <w:rFonts w:ascii="Times New Roman" w:hAnsi="Times New Roman" w:cs="Times New Roman"/>
          <w:b w:val="0"/>
          <w:color w:val="auto"/>
          <w:sz w:val="24"/>
          <w:szCs w:val="24"/>
        </w:rPr>
        <w:t xml:space="preserve">Figure 1. </w:t>
      </w:r>
      <w:r w:rsidR="00A74F75" w:rsidRPr="00D45B47">
        <w:rPr>
          <w:rFonts w:ascii="Times New Roman" w:hAnsi="Times New Roman" w:cs="Times New Roman"/>
          <w:b w:val="0"/>
          <w:color w:val="auto"/>
          <w:sz w:val="24"/>
          <w:szCs w:val="24"/>
        </w:rPr>
        <w:fldChar w:fldCharType="begin"/>
      </w:r>
      <w:r w:rsidRPr="00D45B47">
        <w:rPr>
          <w:rFonts w:ascii="Times New Roman" w:hAnsi="Times New Roman" w:cs="Times New Roman"/>
          <w:b w:val="0"/>
          <w:color w:val="auto"/>
          <w:sz w:val="24"/>
          <w:szCs w:val="24"/>
        </w:rPr>
        <w:instrText xml:space="preserve"> SEQ Figure_1. \* ARABIC </w:instrText>
      </w:r>
      <w:r w:rsidR="00A74F75" w:rsidRPr="00D45B47">
        <w:rPr>
          <w:rFonts w:ascii="Times New Roman" w:hAnsi="Times New Roman" w:cs="Times New Roman"/>
          <w:b w:val="0"/>
          <w:color w:val="auto"/>
          <w:sz w:val="24"/>
          <w:szCs w:val="24"/>
        </w:rPr>
        <w:fldChar w:fldCharType="separate"/>
      </w:r>
      <w:r w:rsidR="00B6353A">
        <w:rPr>
          <w:rFonts w:ascii="Times New Roman" w:hAnsi="Times New Roman" w:cs="Times New Roman"/>
          <w:b w:val="0"/>
          <w:noProof/>
          <w:color w:val="auto"/>
          <w:sz w:val="24"/>
          <w:szCs w:val="24"/>
        </w:rPr>
        <w:t>32</w:t>
      </w:r>
      <w:r w:rsidR="00A74F75" w:rsidRPr="00D45B47">
        <w:rPr>
          <w:rFonts w:ascii="Times New Roman" w:hAnsi="Times New Roman" w:cs="Times New Roman"/>
          <w:b w:val="0"/>
          <w:color w:val="auto"/>
          <w:sz w:val="24"/>
          <w:szCs w:val="24"/>
        </w:rPr>
        <w:fldChar w:fldCharType="end"/>
      </w:r>
      <w:r w:rsidRPr="00D45B47">
        <w:rPr>
          <w:rFonts w:ascii="Times New Roman" w:hAnsi="Times New Roman" w:cs="Times New Roman"/>
          <w:b w:val="0"/>
          <w:color w:val="auto"/>
          <w:sz w:val="24"/>
          <w:szCs w:val="24"/>
        </w:rPr>
        <w:t xml:space="preserve"> voltage meter</w:t>
      </w:r>
    </w:p>
    <w:p w:rsidR="00B70096" w:rsidRPr="00895A9C" w:rsidRDefault="00B70096" w:rsidP="00B70096">
      <w:pPr>
        <w:rPr>
          <w:rFonts w:ascii="Times New Roman" w:hAnsi="Times New Roman" w:cs="Times New Roman"/>
          <w:b/>
          <w:color w:val="1C1C1C"/>
          <w:sz w:val="36"/>
          <w:szCs w:val="18"/>
        </w:rPr>
      </w:pPr>
    </w:p>
    <w:p w:rsidR="00B70096" w:rsidRPr="00F60A37" w:rsidRDefault="00B70096" w:rsidP="00DB36A9">
      <w:pPr>
        <w:pStyle w:val="ListParagraph"/>
        <w:numPr>
          <w:ilvl w:val="0"/>
          <w:numId w:val="15"/>
        </w:numPr>
        <w:spacing w:before="0" w:after="200" w:line="276" w:lineRule="auto"/>
        <w:jc w:val="left"/>
        <w:rPr>
          <w:rFonts w:ascii="Times New Roman" w:hAnsi="Times New Roman"/>
          <w:b/>
          <w:color w:val="0D0D0D"/>
          <w:sz w:val="24"/>
          <w:szCs w:val="24"/>
        </w:rPr>
      </w:pPr>
      <w:r w:rsidRPr="00F60A37">
        <w:rPr>
          <w:rFonts w:ascii="Times New Roman" w:hAnsi="Times New Roman"/>
          <w:b/>
          <w:sz w:val="24"/>
          <w:szCs w:val="24"/>
        </w:rPr>
        <w:t xml:space="preserve"> Punch Down Tool or Insertion Tool</w:t>
      </w:r>
    </w:p>
    <w:p w:rsidR="00B70096" w:rsidRDefault="00B70096" w:rsidP="00B70096">
      <w:pPr>
        <w:ind w:left="360"/>
        <w:rPr>
          <w:rFonts w:ascii="Times New Roman" w:hAnsi="Times New Roman" w:cs="Times New Roman"/>
          <w:color w:val="0D0D0D"/>
          <w:sz w:val="24"/>
          <w:szCs w:val="24"/>
        </w:rPr>
      </w:pPr>
      <w:r w:rsidRPr="00895A9C">
        <w:rPr>
          <w:rFonts w:ascii="Times New Roman" w:hAnsi="Times New Roman" w:cs="Times New Roman"/>
          <w:color w:val="0D0D0D"/>
          <w:sz w:val="24"/>
          <w:szCs w:val="24"/>
        </w:rPr>
        <w:t>A punch down tool, also called a punch down tool or a krone tool (named after the KRONE LSA-PLUS connector), is a small hand tool used by telecommunication and network technicians. It is used for inserting wire into insulation-displacement connectors on punch down blocks, patch panels, keystone modules, and surface mount boxes (also known as biscuit jacks)</w:t>
      </w:r>
    </w:p>
    <w:p w:rsidR="00B70096" w:rsidRDefault="00B70096" w:rsidP="00B70096">
      <w:pPr>
        <w:keepNext/>
        <w:ind w:left="360"/>
      </w:pPr>
      <w:r w:rsidRPr="00895A9C">
        <w:rPr>
          <w:rFonts w:ascii="Times New Roman" w:hAnsi="Times New Roman" w:cs="Times New Roman"/>
          <w:noProof/>
        </w:rPr>
        <w:drawing>
          <wp:inline distT="0" distB="0" distL="0" distR="0">
            <wp:extent cx="5904689" cy="1459149"/>
            <wp:effectExtent l="19050" t="0" r="811" b="0"/>
            <wp:docPr id="120"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a:stretch>
                      <a:fillRect/>
                    </a:stretch>
                  </pic:blipFill>
                  <pic:spPr>
                    <a:xfrm>
                      <a:off x="0" y="0"/>
                      <a:ext cx="5905500" cy="1459349"/>
                    </a:xfrm>
                    <a:prstGeom prst="rect">
                      <a:avLst/>
                    </a:prstGeom>
                  </pic:spPr>
                </pic:pic>
              </a:graphicData>
            </a:graphic>
          </wp:inline>
        </w:drawing>
      </w:r>
    </w:p>
    <w:p w:rsidR="00B70096" w:rsidRPr="00BA138C" w:rsidRDefault="00B70096" w:rsidP="00BA138C">
      <w:pPr>
        <w:pStyle w:val="Caption"/>
        <w:jc w:val="center"/>
        <w:rPr>
          <w:rFonts w:ascii="Times New Roman" w:hAnsi="Times New Roman" w:cs="Times New Roman"/>
          <w:b w:val="0"/>
          <w:color w:val="auto"/>
          <w:sz w:val="24"/>
          <w:szCs w:val="24"/>
        </w:rPr>
      </w:pPr>
      <w:r w:rsidRPr="00A7330D">
        <w:rPr>
          <w:rFonts w:ascii="Times New Roman" w:hAnsi="Times New Roman" w:cs="Times New Roman"/>
          <w:b w:val="0"/>
          <w:color w:val="auto"/>
          <w:sz w:val="24"/>
          <w:szCs w:val="24"/>
        </w:rPr>
        <w:t xml:space="preserve">Figure 1. </w:t>
      </w:r>
      <w:r w:rsidR="00A74F75" w:rsidRPr="00A7330D">
        <w:rPr>
          <w:rFonts w:ascii="Times New Roman" w:hAnsi="Times New Roman" w:cs="Times New Roman"/>
          <w:b w:val="0"/>
          <w:color w:val="auto"/>
          <w:sz w:val="24"/>
          <w:szCs w:val="24"/>
        </w:rPr>
        <w:fldChar w:fldCharType="begin"/>
      </w:r>
      <w:r w:rsidRPr="00A7330D">
        <w:rPr>
          <w:rFonts w:ascii="Times New Roman" w:hAnsi="Times New Roman" w:cs="Times New Roman"/>
          <w:b w:val="0"/>
          <w:color w:val="auto"/>
          <w:sz w:val="24"/>
          <w:szCs w:val="24"/>
        </w:rPr>
        <w:instrText xml:space="preserve"> SEQ Figure_1. \* ARABIC </w:instrText>
      </w:r>
      <w:r w:rsidR="00A74F75" w:rsidRPr="00A7330D">
        <w:rPr>
          <w:rFonts w:ascii="Times New Roman" w:hAnsi="Times New Roman" w:cs="Times New Roman"/>
          <w:b w:val="0"/>
          <w:color w:val="auto"/>
          <w:sz w:val="24"/>
          <w:szCs w:val="24"/>
        </w:rPr>
        <w:fldChar w:fldCharType="separate"/>
      </w:r>
      <w:r w:rsidR="00B6353A">
        <w:rPr>
          <w:rFonts w:ascii="Times New Roman" w:hAnsi="Times New Roman" w:cs="Times New Roman"/>
          <w:b w:val="0"/>
          <w:noProof/>
          <w:color w:val="auto"/>
          <w:sz w:val="24"/>
          <w:szCs w:val="24"/>
        </w:rPr>
        <w:t>33</w:t>
      </w:r>
      <w:r w:rsidR="00A74F75" w:rsidRPr="00A7330D">
        <w:rPr>
          <w:rFonts w:ascii="Times New Roman" w:hAnsi="Times New Roman" w:cs="Times New Roman"/>
          <w:b w:val="0"/>
          <w:color w:val="auto"/>
          <w:sz w:val="24"/>
          <w:szCs w:val="24"/>
        </w:rPr>
        <w:fldChar w:fldCharType="end"/>
      </w:r>
      <w:r w:rsidRPr="00A7330D">
        <w:rPr>
          <w:rFonts w:ascii="Times New Roman" w:hAnsi="Times New Roman" w:cs="Times New Roman"/>
          <w:b w:val="0"/>
          <w:color w:val="auto"/>
          <w:sz w:val="24"/>
          <w:szCs w:val="24"/>
        </w:rPr>
        <w:t xml:space="preserve"> Punch down Tool or Insertion Tool</w:t>
      </w:r>
    </w:p>
    <w:p w:rsidR="00B70096" w:rsidRPr="00B22335" w:rsidRDefault="00B70096" w:rsidP="00DB36A9">
      <w:pPr>
        <w:pStyle w:val="ListParagraph"/>
        <w:numPr>
          <w:ilvl w:val="0"/>
          <w:numId w:val="15"/>
        </w:numPr>
        <w:spacing w:before="0" w:after="200" w:line="276" w:lineRule="auto"/>
        <w:jc w:val="left"/>
        <w:rPr>
          <w:rFonts w:ascii="Times New Roman" w:hAnsi="Times New Roman"/>
          <w:b/>
          <w:sz w:val="24"/>
          <w:szCs w:val="24"/>
        </w:rPr>
      </w:pPr>
      <w:r w:rsidRPr="00B22335">
        <w:rPr>
          <w:rFonts w:ascii="Times New Roman" w:hAnsi="Times New Roman"/>
          <w:b/>
          <w:sz w:val="24"/>
          <w:szCs w:val="24"/>
        </w:rPr>
        <w:t>RF field strength meter</w:t>
      </w:r>
    </w:p>
    <w:p w:rsidR="00B70096" w:rsidRPr="00895A9C" w:rsidRDefault="00B70096" w:rsidP="00B70096">
      <w:pPr>
        <w:rPr>
          <w:rFonts w:ascii="Times New Roman" w:hAnsi="Times New Roman" w:cs="Times New Roman"/>
          <w:color w:val="1C1C1C"/>
          <w:szCs w:val="18"/>
        </w:rPr>
      </w:pPr>
      <w:r w:rsidRPr="00895A9C">
        <w:rPr>
          <w:rFonts w:ascii="Times New Roman" w:hAnsi="Times New Roman" w:cs="Times New Roman"/>
          <w:color w:val="1C1C1C"/>
          <w:sz w:val="24"/>
          <w:szCs w:val="24"/>
        </w:rPr>
        <w:t xml:space="preserve">RF field strength meters are an essential tool to test signal strength (“RF power level”) and signal quality at the RF source, wall plates and intermediate points where necessary. Different meters are generally required to measure HFC (Cable internet/pay TV), TV antenna (and FTTP NTD) </w:t>
      </w:r>
      <w:r w:rsidRPr="00895A9C">
        <w:rPr>
          <w:rFonts w:ascii="Times New Roman" w:hAnsi="Times New Roman" w:cs="Times New Roman"/>
          <w:color w:val="1C1C1C"/>
          <w:sz w:val="24"/>
          <w:szCs w:val="24"/>
        </w:rPr>
        <w:lastRenderedPageBreak/>
        <w:t>and satellite signals — although some meters are available that are capable of testing more than one type of RF source</w:t>
      </w:r>
      <w:r w:rsidRPr="00895A9C">
        <w:rPr>
          <w:rFonts w:ascii="Times New Roman" w:hAnsi="Times New Roman" w:cs="Times New Roman"/>
          <w:color w:val="1C1C1C"/>
          <w:szCs w:val="18"/>
        </w:rPr>
        <w:t>.</w:t>
      </w:r>
    </w:p>
    <w:p w:rsidR="00B70096" w:rsidRDefault="00B70096" w:rsidP="00B70096">
      <w:pPr>
        <w:keepNext/>
      </w:pPr>
      <w:r w:rsidRPr="00895A9C">
        <w:rPr>
          <w:rFonts w:ascii="Times New Roman" w:hAnsi="Times New Roman" w:cs="Times New Roman"/>
          <w:noProof/>
        </w:rPr>
        <w:drawing>
          <wp:inline distT="0" distB="0" distL="0" distR="0">
            <wp:extent cx="5629795" cy="2840880"/>
            <wp:effectExtent l="19050" t="0" r="9005" b="0"/>
            <wp:docPr id="139"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srcRect r="4479" b="4310"/>
                    <a:stretch>
                      <a:fillRect/>
                    </a:stretch>
                  </pic:blipFill>
                  <pic:spPr>
                    <a:xfrm>
                      <a:off x="0" y="0"/>
                      <a:ext cx="5629795" cy="2840880"/>
                    </a:xfrm>
                    <a:prstGeom prst="rect">
                      <a:avLst/>
                    </a:prstGeom>
                  </pic:spPr>
                </pic:pic>
              </a:graphicData>
            </a:graphic>
          </wp:inline>
        </w:drawing>
      </w:r>
    </w:p>
    <w:p w:rsidR="00B70096" w:rsidRDefault="00B70096" w:rsidP="00B70096">
      <w:pPr>
        <w:pStyle w:val="Caption"/>
        <w:rPr>
          <w:rFonts w:ascii="Times New Roman" w:hAnsi="Times New Roman" w:cs="Times New Roman"/>
          <w:b w:val="0"/>
          <w:color w:val="auto"/>
          <w:sz w:val="24"/>
          <w:szCs w:val="24"/>
        </w:rPr>
      </w:pPr>
      <w:r w:rsidRPr="0003762A">
        <w:rPr>
          <w:rFonts w:ascii="Times New Roman" w:hAnsi="Times New Roman" w:cs="Times New Roman"/>
          <w:b w:val="0"/>
          <w:color w:val="auto"/>
          <w:sz w:val="24"/>
          <w:szCs w:val="24"/>
        </w:rPr>
        <w:t xml:space="preserve">Figure 1. </w:t>
      </w:r>
      <w:r w:rsidR="00A74F75" w:rsidRPr="0003762A">
        <w:rPr>
          <w:rFonts w:ascii="Times New Roman" w:hAnsi="Times New Roman" w:cs="Times New Roman"/>
          <w:b w:val="0"/>
          <w:color w:val="auto"/>
          <w:sz w:val="24"/>
          <w:szCs w:val="24"/>
        </w:rPr>
        <w:fldChar w:fldCharType="begin"/>
      </w:r>
      <w:r w:rsidRPr="0003762A">
        <w:rPr>
          <w:rFonts w:ascii="Times New Roman" w:hAnsi="Times New Roman" w:cs="Times New Roman"/>
          <w:b w:val="0"/>
          <w:color w:val="auto"/>
          <w:sz w:val="24"/>
          <w:szCs w:val="24"/>
        </w:rPr>
        <w:instrText xml:space="preserve"> SEQ Figure_1. \* ARABIC </w:instrText>
      </w:r>
      <w:r w:rsidR="00A74F75" w:rsidRPr="0003762A">
        <w:rPr>
          <w:rFonts w:ascii="Times New Roman" w:hAnsi="Times New Roman" w:cs="Times New Roman"/>
          <w:b w:val="0"/>
          <w:color w:val="auto"/>
          <w:sz w:val="24"/>
          <w:szCs w:val="24"/>
        </w:rPr>
        <w:fldChar w:fldCharType="separate"/>
      </w:r>
      <w:r w:rsidR="00B6353A">
        <w:rPr>
          <w:rFonts w:ascii="Times New Roman" w:hAnsi="Times New Roman" w:cs="Times New Roman"/>
          <w:b w:val="0"/>
          <w:noProof/>
          <w:color w:val="auto"/>
          <w:sz w:val="24"/>
          <w:szCs w:val="24"/>
        </w:rPr>
        <w:t>34</w:t>
      </w:r>
      <w:r w:rsidR="00A74F75" w:rsidRPr="0003762A">
        <w:rPr>
          <w:rFonts w:ascii="Times New Roman" w:hAnsi="Times New Roman" w:cs="Times New Roman"/>
          <w:b w:val="0"/>
          <w:color w:val="auto"/>
          <w:sz w:val="24"/>
          <w:szCs w:val="24"/>
        </w:rPr>
        <w:fldChar w:fldCharType="end"/>
      </w:r>
      <w:r w:rsidRPr="0003762A">
        <w:rPr>
          <w:rFonts w:ascii="Times New Roman" w:hAnsi="Times New Roman" w:cs="Times New Roman"/>
          <w:b w:val="0"/>
          <w:color w:val="auto"/>
          <w:sz w:val="24"/>
          <w:szCs w:val="24"/>
        </w:rPr>
        <w:t xml:space="preserve"> meter with a monochrome LCD display  and meter with a miniature </w:t>
      </w:r>
      <w:proofErr w:type="spellStart"/>
      <w:r w:rsidRPr="0003762A">
        <w:rPr>
          <w:rFonts w:ascii="Times New Roman" w:hAnsi="Times New Roman" w:cs="Times New Roman"/>
          <w:b w:val="0"/>
          <w:color w:val="auto"/>
          <w:sz w:val="24"/>
          <w:szCs w:val="24"/>
        </w:rPr>
        <w:t>colourTVscreen</w:t>
      </w:r>
      <w:proofErr w:type="spellEnd"/>
    </w:p>
    <w:p w:rsidR="00BA138C" w:rsidRDefault="00BA138C" w:rsidP="00BA138C"/>
    <w:p w:rsidR="00BA138C" w:rsidRDefault="00BA138C" w:rsidP="00BA138C"/>
    <w:p w:rsidR="00BA138C" w:rsidRPr="00BA138C" w:rsidRDefault="00BA138C" w:rsidP="00BA138C"/>
    <w:p w:rsidR="00B70096" w:rsidRPr="00B22335" w:rsidRDefault="00B70096" w:rsidP="00DB36A9">
      <w:pPr>
        <w:pStyle w:val="ListParagraph"/>
        <w:numPr>
          <w:ilvl w:val="0"/>
          <w:numId w:val="15"/>
        </w:numPr>
        <w:spacing w:before="0" w:after="200" w:line="276" w:lineRule="auto"/>
        <w:jc w:val="left"/>
        <w:rPr>
          <w:rFonts w:ascii="Times New Roman" w:hAnsi="Times New Roman"/>
          <w:b/>
          <w:sz w:val="24"/>
          <w:szCs w:val="24"/>
        </w:rPr>
      </w:pPr>
      <w:r w:rsidRPr="00B22335">
        <w:rPr>
          <w:rFonts w:ascii="Times New Roman" w:hAnsi="Times New Roman"/>
          <w:b/>
          <w:sz w:val="24"/>
          <w:szCs w:val="24"/>
        </w:rPr>
        <w:t xml:space="preserve">  Cable cutter</w:t>
      </w:r>
    </w:p>
    <w:p w:rsidR="00B70096" w:rsidRPr="00895A9C" w:rsidRDefault="00B70096" w:rsidP="00B70096">
      <w:pPr>
        <w:rPr>
          <w:rFonts w:ascii="Times New Roman" w:hAnsi="Times New Roman" w:cs="Times New Roman"/>
          <w:color w:val="1C1C1C"/>
          <w:sz w:val="24"/>
          <w:szCs w:val="24"/>
        </w:rPr>
      </w:pPr>
      <w:r w:rsidRPr="00895A9C">
        <w:rPr>
          <w:rFonts w:ascii="Times New Roman" w:hAnsi="Times New Roman" w:cs="Times New Roman"/>
          <w:color w:val="1C1C1C"/>
          <w:sz w:val="24"/>
          <w:szCs w:val="24"/>
        </w:rPr>
        <w:t>Coaxial cable should be cut squarely prior to termination using a cutting tool that does not appreciably distort the end of the cable so that it may be properly prepared using a cable stripper designed for the purpose. Coaxial cable cutters have concave cutting jaws that tend to slice, rather than crush, the cable.</w:t>
      </w:r>
    </w:p>
    <w:p w:rsidR="00B70096" w:rsidRDefault="00B70096" w:rsidP="00B70096">
      <w:pPr>
        <w:keepNext/>
      </w:pPr>
      <w:r w:rsidRPr="00895A9C">
        <w:rPr>
          <w:rFonts w:ascii="Times New Roman" w:hAnsi="Times New Roman" w:cs="Times New Roman"/>
          <w:noProof/>
        </w:rPr>
        <w:lastRenderedPageBreak/>
        <w:drawing>
          <wp:inline distT="0" distB="0" distL="0" distR="0">
            <wp:extent cx="5372100" cy="2183781"/>
            <wp:effectExtent l="19050" t="0" r="0" b="0"/>
            <wp:docPr id="140"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a:stretch>
                      <a:fillRect/>
                    </a:stretch>
                  </pic:blipFill>
                  <pic:spPr>
                    <a:xfrm>
                      <a:off x="0" y="0"/>
                      <a:ext cx="5372988" cy="2184142"/>
                    </a:xfrm>
                    <a:prstGeom prst="rect">
                      <a:avLst/>
                    </a:prstGeom>
                  </pic:spPr>
                </pic:pic>
              </a:graphicData>
            </a:graphic>
          </wp:inline>
        </w:drawing>
      </w:r>
    </w:p>
    <w:p w:rsidR="00B70096" w:rsidRDefault="00B70096" w:rsidP="00B70096">
      <w:pPr>
        <w:pStyle w:val="Caption"/>
        <w:jc w:val="center"/>
        <w:rPr>
          <w:rFonts w:ascii="Times New Roman" w:hAnsi="Times New Roman" w:cs="Times New Roman"/>
          <w:b w:val="0"/>
          <w:color w:val="auto"/>
          <w:sz w:val="24"/>
          <w:szCs w:val="24"/>
        </w:rPr>
      </w:pPr>
      <w:r w:rsidRPr="00E73B03">
        <w:rPr>
          <w:rFonts w:ascii="Times New Roman" w:hAnsi="Times New Roman" w:cs="Times New Roman"/>
          <w:b w:val="0"/>
          <w:color w:val="auto"/>
          <w:sz w:val="24"/>
          <w:szCs w:val="24"/>
        </w:rPr>
        <w:t xml:space="preserve">Figure 1. </w:t>
      </w:r>
      <w:r w:rsidR="00A74F75" w:rsidRPr="00E73B03">
        <w:rPr>
          <w:rFonts w:ascii="Times New Roman" w:hAnsi="Times New Roman" w:cs="Times New Roman"/>
          <w:b w:val="0"/>
          <w:color w:val="auto"/>
          <w:sz w:val="24"/>
          <w:szCs w:val="24"/>
        </w:rPr>
        <w:fldChar w:fldCharType="begin"/>
      </w:r>
      <w:r w:rsidRPr="00E73B03">
        <w:rPr>
          <w:rFonts w:ascii="Times New Roman" w:hAnsi="Times New Roman" w:cs="Times New Roman"/>
          <w:b w:val="0"/>
          <w:color w:val="auto"/>
          <w:sz w:val="24"/>
          <w:szCs w:val="24"/>
        </w:rPr>
        <w:instrText xml:space="preserve"> SEQ Figure_1. \* ARABIC </w:instrText>
      </w:r>
      <w:r w:rsidR="00A74F75" w:rsidRPr="00E73B03">
        <w:rPr>
          <w:rFonts w:ascii="Times New Roman" w:hAnsi="Times New Roman" w:cs="Times New Roman"/>
          <w:b w:val="0"/>
          <w:color w:val="auto"/>
          <w:sz w:val="24"/>
          <w:szCs w:val="24"/>
        </w:rPr>
        <w:fldChar w:fldCharType="separate"/>
      </w:r>
      <w:r w:rsidR="00B6353A">
        <w:rPr>
          <w:rFonts w:ascii="Times New Roman" w:hAnsi="Times New Roman" w:cs="Times New Roman"/>
          <w:b w:val="0"/>
          <w:noProof/>
          <w:color w:val="auto"/>
          <w:sz w:val="24"/>
          <w:szCs w:val="24"/>
        </w:rPr>
        <w:t>35</w:t>
      </w:r>
      <w:r w:rsidR="00A74F75" w:rsidRPr="00E73B03">
        <w:rPr>
          <w:rFonts w:ascii="Times New Roman" w:hAnsi="Times New Roman" w:cs="Times New Roman"/>
          <w:b w:val="0"/>
          <w:color w:val="auto"/>
          <w:sz w:val="24"/>
          <w:szCs w:val="24"/>
        </w:rPr>
        <w:fldChar w:fldCharType="end"/>
      </w:r>
      <w:r w:rsidR="007B0DAD">
        <w:rPr>
          <w:rFonts w:ascii="Times New Roman" w:hAnsi="Times New Roman" w:cs="Times New Roman"/>
          <w:b w:val="0"/>
          <w:color w:val="auto"/>
          <w:sz w:val="24"/>
          <w:szCs w:val="24"/>
        </w:rPr>
        <w:t xml:space="preserve"> cheaper cable cutter </w:t>
      </w:r>
      <w:r w:rsidRPr="00E73B03">
        <w:rPr>
          <w:rFonts w:ascii="Times New Roman" w:hAnsi="Times New Roman" w:cs="Times New Roman"/>
          <w:b w:val="0"/>
          <w:color w:val="auto"/>
          <w:sz w:val="24"/>
          <w:szCs w:val="24"/>
        </w:rPr>
        <w:t>and cutter for use on copper-clad steel</w:t>
      </w:r>
    </w:p>
    <w:p w:rsidR="006F384F" w:rsidRPr="006F384F" w:rsidRDefault="006F384F" w:rsidP="006F384F"/>
    <w:p w:rsidR="00B70096" w:rsidRPr="00E355F1" w:rsidRDefault="00B70096" w:rsidP="00B70096"/>
    <w:p w:rsidR="00B70096" w:rsidRPr="00B22335" w:rsidRDefault="00B70096" w:rsidP="00DB36A9">
      <w:pPr>
        <w:pStyle w:val="ListParagraph"/>
        <w:numPr>
          <w:ilvl w:val="0"/>
          <w:numId w:val="15"/>
        </w:numPr>
        <w:spacing w:before="0" w:after="0" w:line="276" w:lineRule="auto"/>
        <w:jc w:val="left"/>
        <w:rPr>
          <w:rFonts w:ascii="Times New Roman" w:hAnsi="Times New Roman"/>
          <w:b/>
          <w:bCs/>
          <w:color w:val="004D9D"/>
          <w:szCs w:val="18"/>
        </w:rPr>
      </w:pPr>
      <w:r w:rsidRPr="00B22335">
        <w:rPr>
          <w:rFonts w:ascii="Times New Roman" w:hAnsi="Times New Roman"/>
          <w:b/>
          <w:bCs/>
          <w:color w:val="004D9D"/>
          <w:szCs w:val="18"/>
        </w:rPr>
        <w:t xml:space="preserve"> Compression tool</w:t>
      </w:r>
    </w:p>
    <w:p w:rsidR="00B70096" w:rsidRDefault="00B70096" w:rsidP="00B70096">
      <w:pPr>
        <w:keepNext/>
        <w:jc w:val="center"/>
      </w:pPr>
      <w:r w:rsidRPr="00895A9C">
        <w:rPr>
          <w:rFonts w:ascii="Times New Roman" w:hAnsi="Times New Roman" w:cs="Times New Roman"/>
          <w:noProof/>
        </w:rPr>
        <w:drawing>
          <wp:inline distT="0" distB="0" distL="0" distR="0">
            <wp:extent cx="4133850" cy="1485900"/>
            <wp:effectExtent l="0" t="0" r="0" b="0"/>
            <wp:docPr id="142"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a:stretch>
                      <a:fillRect/>
                    </a:stretch>
                  </pic:blipFill>
                  <pic:spPr>
                    <a:xfrm>
                      <a:off x="0" y="0"/>
                      <a:ext cx="4133850" cy="1485900"/>
                    </a:xfrm>
                    <a:prstGeom prst="rect">
                      <a:avLst/>
                    </a:prstGeom>
                  </pic:spPr>
                </pic:pic>
              </a:graphicData>
            </a:graphic>
          </wp:inline>
        </w:drawing>
      </w:r>
    </w:p>
    <w:p w:rsidR="00B70096" w:rsidRPr="00E355F1" w:rsidRDefault="00B70096" w:rsidP="00B70096">
      <w:pPr>
        <w:pStyle w:val="Caption"/>
        <w:jc w:val="center"/>
        <w:rPr>
          <w:rFonts w:ascii="Times New Roman" w:hAnsi="Times New Roman" w:cs="Times New Roman"/>
          <w:b w:val="0"/>
          <w:color w:val="auto"/>
          <w:sz w:val="24"/>
          <w:szCs w:val="24"/>
        </w:rPr>
      </w:pPr>
      <w:r w:rsidRPr="00E355F1">
        <w:rPr>
          <w:rFonts w:ascii="Times New Roman" w:hAnsi="Times New Roman" w:cs="Times New Roman"/>
          <w:b w:val="0"/>
          <w:color w:val="auto"/>
          <w:sz w:val="24"/>
          <w:szCs w:val="24"/>
        </w:rPr>
        <w:t xml:space="preserve">Figure 1. </w:t>
      </w:r>
      <w:r w:rsidR="00A74F75" w:rsidRPr="00E355F1">
        <w:rPr>
          <w:rFonts w:ascii="Times New Roman" w:hAnsi="Times New Roman" w:cs="Times New Roman"/>
          <w:b w:val="0"/>
          <w:color w:val="auto"/>
          <w:sz w:val="24"/>
          <w:szCs w:val="24"/>
        </w:rPr>
        <w:fldChar w:fldCharType="begin"/>
      </w:r>
      <w:r w:rsidRPr="00E355F1">
        <w:rPr>
          <w:rFonts w:ascii="Times New Roman" w:hAnsi="Times New Roman" w:cs="Times New Roman"/>
          <w:b w:val="0"/>
          <w:color w:val="auto"/>
          <w:sz w:val="24"/>
          <w:szCs w:val="24"/>
        </w:rPr>
        <w:instrText xml:space="preserve"> SEQ Figure_1. \* ARABIC </w:instrText>
      </w:r>
      <w:r w:rsidR="00A74F75" w:rsidRPr="00E355F1">
        <w:rPr>
          <w:rFonts w:ascii="Times New Roman" w:hAnsi="Times New Roman" w:cs="Times New Roman"/>
          <w:b w:val="0"/>
          <w:color w:val="auto"/>
          <w:sz w:val="24"/>
          <w:szCs w:val="24"/>
        </w:rPr>
        <w:fldChar w:fldCharType="separate"/>
      </w:r>
      <w:r w:rsidR="00B6353A">
        <w:rPr>
          <w:rFonts w:ascii="Times New Roman" w:hAnsi="Times New Roman" w:cs="Times New Roman"/>
          <w:b w:val="0"/>
          <w:noProof/>
          <w:color w:val="auto"/>
          <w:sz w:val="24"/>
          <w:szCs w:val="24"/>
        </w:rPr>
        <w:t>36</w:t>
      </w:r>
      <w:r w:rsidR="00A74F75" w:rsidRPr="00E355F1">
        <w:rPr>
          <w:rFonts w:ascii="Times New Roman" w:hAnsi="Times New Roman" w:cs="Times New Roman"/>
          <w:b w:val="0"/>
          <w:color w:val="auto"/>
          <w:sz w:val="24"/>
          <w:szCs w:val="24"/>
        </w:rPr>
        <w:fldChar w:fldCharType="end"/>
      </w:r>
      <w:r w:rsidRPr="00E355F1">
        <w:rPr>
          <w:rFonts w:ascii="Times New Roman" w:hAnsi="Times New Roman" w:cs="Times New Roman"/>
          <w:b w:val="0"/>
          <w:bCs w:val="0"/>
          <w:color w:val="auto"/>
          <w:sz w:val="24"/>
          <w:szCs w:val="24"/>
        </w:rPr>
        <w:t>A typical compression tool</w:t>
      </w:r>
    </w:p>
    <w:p w:rsidR="00B70096" w:rsidRDefault="00B70096" w:rsidP="00C037A6">
      <w:pPr>
        <w:rPr>
          <w:rFonts w:ascii="Times New Roman" w:hAnsi="Times New Roman" w:cs="Times New Roman"/>
          <w:color w:val="202124"/>
          <w:sz w:val="24"/>
          <w:szCs w:val="24"/>
          <w:shd w:val="clear" w:color="auto" w:fill="FFFFFF"/>
        </w:rPr>
      </w:pPr>
      <w:r w:rsidRPr="007F65BF">
        <w:rPr>
          <w:rFonts w:ascii="Times New Roman" w:hAnsi="Times New Roman" w:cs="Times New Roman"/>
          <w:color w:val="202124"/>
          <w:sz w:val="24"/>
          <w:szCs w:val="24"/>
          <w:shd w:val="clear" w:color="auto" w:fill="FFFFFF"/>
        </w:rPr>
        <w:t>Compression Tools are </w:t>
      </w:r>
      <w:r w:rsidRPr="007F65BF">
        <w:rPr>
          <w:rFonts w:ascii="Times New Roman" w:hAnsi="Times New Roman" w:cs="Times New Roman"/>
          <w:color w:val="040C28"/>
          <w:sz w:val="24"/>
          <w:szCs w:val="24"/>
        </w:rPr>
        <w:t>a type of utility software</w:t>
      </w:r>
      <w:r w:rsidRPr="007F65BF">
        <w:rPr>
          <w:rFonts w:ascii="Times New Roman" w:hAnsi="Times New Roman" w:cs="Times New Roman"/>
          <w:color w:val="202124"/>
          <w:sz w:val="24"/>
          <w:szCs w:val="24"/>
          <w:shd w:val="clear" w:color="auto" w:fill="FFFFFF"/>
        </w:rPr>
        <w:t>. Furthermore, these tools help us to compress and decompress files. An important part of a computer is storage space, it is very important to maintain this storage. Therefore, we use compression tools to compress big files and decrease their size.</w:t>
      </w:r>
    </w:p>
    <w:p w:rsidR="0083469D" w:rsidRDefault="0083469D" w:rsidP="00C037A6">
      <w:pPr>
        <w:rPr>
          <w:rFonts w:ascii="Times New Roman" w:hAnsi="Times New Roman" w:cs="Times New Roman"/>
          <w:color w:val="202124"/>
          <w:sz w:val="24"/>
          <w:szCs w:val="24"/>
          <w:shd w:val="clear" w:color="auto" w:fill="FFFFFF"/>
        </w:rPr>
      </w:pPr>
    </w:p>
    <w:p w:rsidR="0083469D" w:rsidRDefault="0083469D" w:rsidP="00C037A6">
      <w:pPr>
        <w:rPr>
          <w:rFonts w:ascii="Times New Roman" w:hAnsi="Times New Roman" w:cs="Times New Roman"/>
          <w:b/>
          <w:bCs/>
          <w:color w:val="004D9D"/>
          <w:sz w:val="24"/>
          <w:szCs w:val="24"/>
        </w:rPr>
      </w:pPr>
    </w:p>
    <w:p w:rsidR="00593D65" w:rsidRDefault="00593D65" w:rsidP="00C037A6">
      <w:pPr>
        <w:rPr>
          <w:rFonts w:ascii="Times New Roman" w:hAnsi="Times New Roman" w:cs="Times New Roman"/>
          <w:b/>
          <w:bCs/>
          <w:color w:val="004D9D"/>
          <w:sz w:val="24"/>
          <w:szCs w:val="24"/>
        </w:rPr>
      </w:pPr>
    </w:p>
    <w:p w:rsidR="00593D65" w:rsidRPr="00895A9C" w:rsidRDefault="00593D65" w:rsidP="00C037A6">
      <w:pPr>
        <w:rPr>
          <w:rFonts w:ascii="Times New Roman" w:hAnsi="Times New Roman" w:cs="Times New Roman"/>
          <w:b/>
          <w:bCs/>
          <w:color w:val="004D9D"/>
          <w:sz w:val="24"/>
          <w:szCs w:val="24"/>
        </w:rPr>
      </w:pPr>
    </w:p>
    <w:p w:rsidR="00B70096" w:rsidRPr="00AF5856" w:rsidRDefault="00B70096" w:rsidP="00C037A6">
      <w:pPr>
        <w:rPr>
          <w:rFonts w:ascii="Times New Roman" w:hAnsi="Times New Roman" w:cs="Times New Roman"/>
          <w:b/>
          <w:sz w:val="24"/>
          <w:szCs w:val="24"/>
        </w:rPr>
      </w:pPr>
      <w:r>
        <w:rPr>
          <w:rFonts w:ascii="Times New Roman" w:hAnsi="Times New Roman" w:cs="Times New Roman"/>
          <w:b/>
          <w:sz w:val="24"/>
          <w:szCs w:val="24"/>
        </w:rPr>
        <w:t xml:space="preserve">1.8.3 </w:t>
      </w:r>
      <w:r w:rsidRPr="00AF5856">
        <w:rPr>
          <w:rFonts w:ascii="Times New Roman" w:hAnsi="Times New Roman" w:cs="Times New Roman"/>
          <w:b/>
          <w:sz w:val="24"/>
          <w:szCs w:val="24"/>
        </w:rPr>
        <w:t>Test</w:t>
      </w:r>
      <w:r>
        <w:rPr>
          <w:rFonts w:ascii="Times New Roman" w:hAnsi="Times New Roman" w:cs="Times New Roman"/>
          <w:b/>
          <w:sz w:val="24"/>
          <w:szCs w:val="24"/>
        </w:rPr>
        <w:t xml:space="preserve">ing </w:t>
      </w:r>
      <w:r w:rsidRPr="00AF5856">
        <w:rPr>
          <w:rFonts w:ascii="Times New Roman" w:hAnsi="Times New Roman" w:cs="Times New Roman"/>
          <w:b/>
          <w:sz w:val="24"/>
          <w:szCs w:val="24"/>
        </w:rPr>
        <w:t xml:space="preserve">devices </w:t>
      </w:r>
    </w:p>
    <w:p w:rsidR="00B70096" w:rsidRPr="00895A9C" w:rsidRDefault="00B70096" w:rsidP="00C037A6">
      <w:pPr>
        <w:ind w:left="360"/>
        <w:rPr>
          <w:rFonts w:ascii="Times New Roman" w:hAnsi="Times New Roman" w:cs="Times New Roman"/>
          <w:b/>
          <w:color w:val="0F243E"/>
        </w:rPr>
      </w:pPr>
      <w:r w:rsidRPr="00895A9C">
        <w:rPr>
          <w:rFonts w:ascii="Times New Roman" w:hAnsi="Times New Roman" w:cs="Times New Roman"/>
          <w:color w:val="0F243E"/>
        </w:rPr>
        <w:lastRenderedPageBreak/>
        <w:t>Test equipment must be in correct operating order. To maintain insulation resistance insulation must be clean and in very good condition. Ensure that any calibrated equipment is in current test date.</w:t>
      </w:r>
    </w:p>
    <w:p w:rsidR="00B70096" w:rsidRDefault="00B70096" w:rsidP="00B70096">
      <w:pPr>
        <w:keepNext/>
        <w:jc w:val="center"/>
      </w:pPr>
      <w:r w:rsidRPr="00895A9C">
        <w:rPr>
          <w:rFonts w:ascii="Times New Roman" w:hAnsi="Times New Roman" w:cs="Times New Roman"/>
          <w:noProof/>
        </w:rPr>
        <w:drawing>
          <wp:inline distT="0" distB="0" distL="0" distR="0">
            <wp:extent cx="4056391" cy="2190451"/>
            <wp:effectExtent l="19050" t="0" r="1259" b="0"/>
            <wp:docPr id="90"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a:stretch>
                      <a:fillRect/>
                    </a:stretch>
                  </pic:blipFill>
                  <pic:spPr>
                    <a:xfrm>
                      <a:off x="0" y="0"/>
                      <a:ext cx="4060897" cy="2192884"/>
                    </a:xfrm>
                    <a:prstGeom prst="rect">
                      <a:avLst/>
                    </a:prstGeom>
                  </pic:spPr>
                </pic:pic>
              </a:graphicData>
            </a:graphic>
          </wp:inline>
        </w:drawing>
      </w:r>
    </w:p>
    <w:p w:rsidR="00B70096" w:rsidRPr="00C17F81" w:rsidRDefault="00B70096" w:rsidP="00C037A6">
      <w:pPr>
        <w:pStyle w:val="Caption"/>
        <w:jc w:val="center"/>
        <w:rPr>
          <w:rFonts w:ascii="Times New Roman" w:hAnsi="Times New Roman" w:cs="Times New Roman"/>
          <w:b w:val="0"/>
          <w:bCs w:val="0"/>
          <w:color w:val="auto"/>
          <w:sz w:val="24"/>
          <w:szCs w:val="24"/>
        </w:rPr>
      </w:pPr>
      <w:r w:rsidRPr="00C17F81">
        <w:rPr>
          <w:rFonts w:ascii="Times New Roman" w:hAnsi="Times New Roman" w:cs="Times New Roman"/>
          <w:b w:val="0"/>
          <w:color w:val="auto"/>
          <w:sz w:val="24"/>
          <w:szCs w:val="24"/>
        </w:rPr>
        <w:t xml:space="preserve">Figure 1. </w:t>
      </w:r>
      <w:r w:rsidR="00A74F75" w:rsidRPr="00C17F81">
        <w:rPr>
          <w:rFonts w:ascii="Times New Roman" w:hAnsi="Times New Roman" w:cs="Times New Roman"/>
          <w:b w:val="0"/>
          <w:color w:val="auto"/>
          <w:sz w:val="24"/>
          <w:szCs w:val="24"/>
        </w:rPr>
        <w:fldChar w:fldCharType="begin"/>
      </w:r>
      <w:r w:rsidRPr="00C17F81">
        <w:rPr>
          <w:rFonts w:ascii="Times New Roman" w:hAnsi="Times New Roman" w:cs="Times New Roman"/>
          <w:b w:val="0"/>
          <w:color w:val="auto"/>
          <w:sz w:val="24"/>
          <w:szCs w:val="24"/>
        </w:rPr>
        <w:instrText xml:space="preserve"> SEQ Figure_1. \* ARABIC </w:instrText>
      </w:r>
      <w:r w:rsidR="00A74F75" w:rsidRPr="00C17F81">
        <w:rPr>
          <w:rFonts w:ascii="Times New Roman" w:hAnsi="Times New Roman" w:cs="Times New Roman"/>
          <w:b w:val="0"/>
          <w:color w:val="auto"/>
          <w:sz w:val="24"/>
          <w:szCs w:val="24"/>
        </w:rPr>
        <w:fldChar w:fldCharType="separate"/>
      </w:r>
      <w:r w:rsidR="00B6353A">
        <w:rPr>
          <w:rFonts w:ascii="Times New Roman" w:hAnsi="Times New Roman" w:cs="Times New Roman"/>
          <w:b w:val="0"/>
          <w:noProof/>
          <w:color w:val="auto"/>
          <w:sz w:val="24"/>
          <w:szCs w:val="24"/>
        </w:rPr>
        <w:t>37</w:t>
      </w:r>
      <w:r w:rsidR="00A74F75" w:rsidRPr="00C17F81">
        <w:rPr>
          <w:rFonts w:ascii="Times New Roman" w:hAnsi="Times New Roman" w:cs="Times New Roman"/>
          <w:b w:val="0"/>
          <w:color w:val="auto"/>
          <w:sz w:val="24"/>
          <w:szCs w:val="24"/>
        </w:rPr>
        <w:fldChar w:fldCharType="end"/>
      </w:r>
      <w:r w:rsidRPr="00C17F81">
        <w:rPr>
          <w:rFonts w:ascii="Times New Roman" w:hAnsi="Times New Roman" w:cs="Times New Roman"/>
          <w:b w:val="0"/>
          <w:color w:val="auto"/>
          <w:sz w:val="24"/>
          <w:szCs w:val="24"/>
        </w:rPr>
        <w:t xml:space="preserve"> testing device </w:t>
      </w:r>
    </w:p>
    <w:p w:rsidR="00B70096" w:rsidRPr="00895A9C" w:rsidRDefault="00B70096" w:rsidP="00C037A6">
      <w:pPr>
        <w:rPr>
          <w:rFonts w:ascii="Times New Roman" w:hAnsi="Times New Roman" w:cs="Times New Roman"/>
          <w:bCs/>
          <w:color w:val="004D9D"/>
          <w:sz w:val="28"/>
          <w:szCs w:val="24"/>
        </w:rPr>
      </w:pPr>
      <w:r w:rsidRPr="00895A9C">
        <w:rPr>
          <w:rFonts w:ascii="Times New Roman" w:hAnsi="Times New Roman" w:cs="Times New Roman"/>
          <w:color w:val="0F243E"/>
          <w:sz w:val="24"/>
        </w:rPr>
        <w:t>Test</w:t>
      </w:r>
      <w:r>
        <w:rPr>
          <w:rFonts w:ascii="Times New Roman" w:hAnsi="Times New Roman" w:cs="Times New Roman"/>
          <w:color w:val="0F243E"/>
          <w:sz w:val="24"/>
        </w:rPr>
        <w:t xml:space="preserve">ing </w:t>
      </w:r>
      <w:r w:rsidRPr="00895A9C">
        <w:rPr>
          <w:rFonts w:ascii="Times New Roman" w:hAnsi="Times New Roman" w:cs="Times New Roman"/>
          <w:color w:val="0F243E"/>
          <w:sz w:val="24"/>
        </w:rPr>
        <w:t>devicesis generally more fragile than ordinary hand tools and more care must be taken. Always return it to its protective case, keep clean and dry and do not use cleaning chemicals as this may damage the plastic and seals, use a clean dry cloth.</w:t>
      </w:r>
    </w:p>
    <w:p w:rsidR="00B70096" w:rsidRDefault="00B70096" w:rsidP="00C037A6">
      <w:pPr>
        <w:rPr>
          <w:rFonts w:ascii="Times New Roman" w:hAnsi="Times New Roman" w:cs="Times New Roman"/>
          <w:b/>
          <w:sz w:val="24"/>
          <w:szCs w:val="24"/>
        </w:rPr>
      </w:pPr>
      <w:r>
        <w:rPr>
          <w:rFonts w:ascii="Times New Roman" w:hAnsi="Times New Roman" w:cs="Times New Roman"/>
          <w:b/>
          <w:sz w:val="24"/>
          <w:szCs w:val="24"/>
        </w:rPr>
        <w:t xml:space="preserve">1.8.4 </w:t>
      </w:r>
      <w:r w:rsidRPr="008C5C72">
        <w:rPr>
          <w:rFonts w:ascii="Times New Roman" w:hAnsi="Times New Roman" w:cs="Times New Roman"/>
          <w:b/>
          <w:sz w:val="24"/>
          <w:szCs w:val="24"/>
        </w:rPr>
        <w:t>Tone Generators and Amplifier Probes</w:t>
      </w:r>
    </w:p>
    <w:p w:rsidR="00B70096" w:rsidRPr="00184674" w:rsidRDefault="00B70096" w:rsidP="00C037A6">
      <w:pPr>
        <w:rPr>
          <w:rFonts w:ascii="Times New Roman" w:hAnsi="Times New Roman" w:cs="Times New Roman"/>
          <w:b/>
          <w:bCs/>
          <w:color w:val="004D9D"/>
          <w:sz w:val="24"/>
          <w:szCs w:val="24"/>
        </w:rPr>
      </w:pPr>
      <w:r w:rsidRPr="00184674">
        <w:rPr>
          <w:rFonts w:ascii="Times New Roman" w:hAnsi="Times New Roman" w:cs="Times New Roman"/>
          <w:color w:val="202124"/>
          <w:sz w:val="24"/>
          <w:szCs w:val="24"/>
          <w:shd w:val="clear" w:color="auto" w:fill="FFFFFF"/>
        </w:rPr>
        <w:t>The Tone Generator applies a tone signal to a wire pair or single conductor. Amplifier Probe will trace wires and cables allowing for pin-point identification in cable bundles, a cross connect or remote end. Cable Tracing Kit is ideal for twisted pair, coax and de-energized AC wiring.</w:t>
      </w:r>
    </w:p>
    <w:p w:rsidR="00B70096" w:rsidRDefault="00B70096" w:rsidP="00B70096">
      <w:pPr>
        <w:keepNext/>
        <w:jc w:val="center"/>
      </w:pPr>
      <w:r w:rsidRPr="00895A9C">
        <w:rPr>
          <w:rFonts w:ascii="Times New Roman" w:hAnsi="Times New Roman" w:cs="Times New Roman"/>
          <w:b/>
          <w:noProof/>
          <w:sz w:val="24"/>
          <w:szCs w:val="24"/>
        </w:rPr>
        <w:drawing>
          <wp:inline distT="0" distB="0" distL="0" distR="0">
            <wp:extent cx="4029230" cy="2305050"/>
            <wp:effectExtent l="19050" t="0" r="9370" b="0"/>
            <wp:docPr id="93"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stretch>
                      <a:fillRect/>
                    </a:stretch>
                  </pic:blipFill>
                  <pic:spPr>
                    <a:xfrm>
                      <a:off x="0" y="0"/>
                      <a:ext cx="4028039" cy="2304369"/>
                    </a:xfrm>
                    <a:prstGeom prst="rect">
                      <a:avLst/>
                    </a:prstGeom>
                  </pic:spPr>
                </pic:pic>
              </a:graphicData>
            </a:graphic>
          </wp:inline>
        </w:drawing>
      </w:r>
      <w:bookmarkStart w:id="28" w:name="_Toc112847216"/>
    </w:p>
    <w:p w:rsidR="00B70096" w:rsidRDefault="00B70096" w:rsidP="008F70B4">
      <w:pPr>
        <w:pStyle w:val="Caption"/>
        <w:jc w:val="center"/>
        <w:rPr>
          <w:rFonts w:ascii="Times New Roman" w:hAnsi="Times New Roman" w:cs="Times New Roman"/>
          <w:b w:val="0"/>
          <w:color w:val="auto"/>
          <w:sz w:val="24"/>
          <w:szCs w:val="24"/>
        </w:rPr>
      </w:pPr>
      <w:r w:rsidRPr="00184674">
        <w:rPr>
          <w:rFonts w:ascii="Times New Roman" w:hAnsi="Times New Roman" w:cs="Times New Roman"/>
          <w:b w:val="0"/>
          <w:color w:val="auto"/>
          <w:sz w:val="24"/>
          <w:szCs w:val="24"/>
        </w:rPr>
        <w:t xml:space="preserve">Figure 1. </w:t>
      </w:r>
      <w:r w:rsidR="00A74F75" w:rsidRPr="00184674">
        <w:rPr>
          <w:rFonts w:ascii="Times New Roman" w:hAnsi="Times New Roman" w:cs="Times New Roman"/>
          <w:b w:val="0"/>
          <w:color w:val="auto"/>
          <w:sz w:val="24"/>
          <w:szCs w:val="24"/>
        </w:rPr>
        <w:fldChar w:fldCharType="begin"/>
      </w:r>
      <w:r w:rsidRPr="00184674">
        <w:rPr>
          <w:rFonts w:ascii="Times New Roman" w:hAnsi="Times New Roman" w:cs="Times New Roman"/>
          <w:b w:val="0"/>
          <w:color w:val="auto"/>
          <w:sz w:val="24"/>
          <w:szCs w:val="24"/>
        </w:rPr>
        <w:instrText xml:space="preserve"> SEQ Figure_1. \* ARABIC </w:instrText>
      </w:r>
      <w:r w:rsidR="00A74F75" w:rsidRPr="00184674">
        <w:rPr>
          <w:rFonts w:ascii="Times New Roman" w:hAnsi="Times New Roman" w:cs="Times New Roman"/>
          <w:b w:val="0"/>
          <w:color w:val="auto"/>
          <w:sz w:val="24"/>
          <w:szCs w:val="24"/>
        </w:rPr>
        <w:fldChar w:fldCharType="separate"/>
      </w:r>
      <w:r w:rsidR="00B6353A">
        <w:rPr>
          <w:rFonts w:ascii="Times New Roman" w:hAnsi="Times New Roman" w:cs="Times New Roman"/>
          <w:b w:val="0"/>
          <w:noProof/>
          <w:color w:val="auto"/>
          <w:sz w:val="24"/>
          <w:szCs w:val="24"/>
        </w:rPr>
        <w:t>38</w:t>
      </w:r>
      <w:r w:rsidR="00A74F75" w:rsidRPr="00184674">
        <w:rPr>
          <w:rFonts w:ascii="Times New Roman" w:hAnsi="Times New Roman" w:cs="Times New Roman"/>
          <w:b w:val="0"/>
          <w:color w:val="auto"/>
          <w:sz w:val="24"/>
          <w:szCs w:val="24"/>
        </w:rPr>
        <w:fldChar w:fldCharType="end"/>
      </w:r>
      <w:r w:rsidRPr="00184674">
        <w:rPr>
          <w:rFonts w:ascii="Times New Roman" w:hAnsi="Times New Roman" w:cs="Times New Roman"/>
          <w:b w:val="0"/>
          <w:color w:val="auto"/>
          <w:sz w:val="24"/>
          <w:szCs w:val="24"/>
        </w:rPr>
        <w:t xml:space="preserve"> Tone Generators and Amplifier Probes</w:t>
      </w:r>
      <w:bookmarkStart w:id="29" w:name="_Toc148082879"/>
    </w:p>
    <w:p w:rsidR="007C6703" w:rsidRDefault="007C6703" w:rsidP="007C6703"/>
    <w:p w:rsidR="00B70096" w:rsidRPr="00593D65" w:rsidRDefault="00B70096" w:rsidP="00593D65">
      <w:pPr>
        <w:pStyle w:val="Heading1"/>
        <w:jc w:val="left"/>
      </w:pPr>
      <w:bookmarkStart w:id="30" w:name="_Toc148605371"/>
      <w:r w:rsidRPr="00593D65">
        <w:t>Self-Check -1</w:t>
      </w:r>
      <w:bookmarkEnd w:id="28"/>
      <w:bookmarkEnd w:id="29"/>
      <w:bookmarkEnd w:id="30"/>
    </w:p>
    <w:p w:rsidR="00B70096" w:rsidRPr="00172649" w:rsidRDefault="00B70096" w:rsidP="00B70096">
      <w:pPr>
        <w:rPr>
          <w:rFonts w:ascii="Times New Roman" w:hAnsi="Times New Roman"/>
          <w:noProof/>
          <w:sz w:val="24"/>
          <w:szCs w:val="56"/>
        </w:rPr>
      </w:pPr>
      <w:r w:rsidRPr="00172649">
        <w:rPr>
          <w:rFonts w:ascii="Times New Roman" w:hAnsi="Times New Roman"/>
          <w:b/>
          <w:noProof/>
          <w:sz w:val="24"/>
          <w:szCs w:val="56"/>
        </w:rPr>
        <w:t>Directions:</w:t>
      </w:r>
      <w:r w:rsidRPr="00172649">
        <w:rPr>
          <w:rFonts w:ascii="Times New Roman" w:hAnsi="Times New Roman"/>
          <w:noProof/>
          <w:sz w:val="24"/>
          <w:szCs w:val="56"/>
        </w:rPr>
        <w:t xml:space="preserve">  Answer all the questions listed below. Use the Answer sheet provided in the next page:</w:t>
      </w:r>
    </w:p>
    <w:p w:rsidR="00B70096" w:rsidRPr="00172649" w:rsidRDefault="00B70096" w:rsidP="00B70096">
      <w:pPr>
        <w:rPr>
          <w:rFonts w:ascii="Times New Roman" w:hAnsi="Times New Roman"/>
          <w:noProof/>
          <w:sz w:val="24"/>
          <w:szCs w:val="56"/>
        </w:rPr>
      </w:pPr>
      <w:r w:rsidRPr="00172649">
        <w:rPr>
          <w:rFonts w:ascii="Times New Roman" w:hAnsi="Times New Roman"/>
          <w:noProof/>
          <w:sz w:val="24"/>
          <w:szCs w:val="56"/>
        </w:rPr>
        <w:t xml:space="preserve">Part I. </w:t>
      </w:r>
      <w:r w:rsidRPr="00172649">
        <w:rPr>
          <w:rFonts w:ascii="Times New Roman" w:hAnsi="Times New Roman"/>
          <w:noProof/>
          <w:sz w:val="24"/>
          <w:szCs w:val="56"/>
          <w:u w:val="single"/>
        </w:rPr>
        <w:t>Choose the best answer from the question below</w:t>
      </w:r>
    </w:p>
    <w:p w:rsidR="00B70096" w:rsidRPr="006B198E" w:rsidRDefault="00B70096" w:rsidP="00DB36A9">
      <w:pPr>
        <w:pStyle w:val="ListParagraph"/>
        <w:numPr>
          <w:ilvl w:val="0"/>
          <w:numId w:val="19"/>
        </w:numPr>
        <w:spacing w:before="0" w:after="200"/>
        <w:jc w:val="left"/>
        <w:rPr>
          <w:rFonts w:ascii="Times New Roman" w:hAnsi="Times New Roman"/>
          <w:noProof/>
          <w:sz w:val="24"/>
          <w:szCs w:val="56"/>
        </w:rPr>
      </w:pPr>
      <w:r>
        <w:rPr>
          <w:rFonts w:ascii="Times New Roman" w:hAnsi="Times New Roman"/>
          <w:color w:val="231F20"/>
          <w:sz w:val="24"/>
          <w:szCs w:val="24"/>
        </w:rPr>
        <w:t>Which of the following is t</w:t>
      </w:r>
      <w:r w:rsidRPr="006B198E">
        <w:rPr>
          <w:rFonts w:ascii="Times New Roman" w:hAnsi="Times New Roman"/>
          <w:color w:val="231F20"/>
          <w:sz w:val="24"/>
          <w:szCs w:val="24"/>
        </w:rPr>
        <w:t>he most useful piece of cabling system documentation</w:t>
      </w:r>
      <w:r>
        <w:rPr>
          <w:rFonts w:ascii="Times New Roman" w:hAnsi="Times New Roman"/>
          <w:color w:val="231F20"/>
          <w:sz w:val="24"/>
          <w:szCs w:val="24"/>
        </w:rPr>
        <w:t>?</w:t>
      </w:r>
    </w:p>
    <w:p w:rsidR="00B70096" w:rsidRPr="006B198E" w:rsidRDefault="00B70096" w:rsidP="00B70096">
      <w:pPr>
        <w:pStyle w:val="ListParagraph"/>
        <w:rPr>
          <w:rFonts w:ascii="Times New Roman" w:hAnsi="Times New Roman"/>
          <w:noProof/>
          <w:sz w:val="24"/>
          <w:szCs w:val="56"/>
        </w:rPr>
      </w:pPr>
      <w:r>
        <w:rPr>
          <w:rFonts w:ascii="Times New Roman" w:hAnsi="Times New Roman"/>
          <w:color w:val="231F20"/>
          <w:sz w:val="24"/>
          <w:szCs w:val="24"/>
        </w:rPr>
        <w:t>A</w:t>
      </w:r>
      <w:r w:rsidRPr="006B198E">
        <w:rPr>
          <w:rFonts w:ascii="Times New Roman" w:hAnsi="Times New Roman"/>
          <w:color w:val="231F20"/>
          <w:sz w:val="24"/>
          <w:szCs w:val="24"/>
        </w:rPr>
        <w:t xml:space="preserve">. </w:t>
      </w:r>
      <w:r w:rsidRPr="006B198E">
        <w:rPr>
          <w:rFonts w:ascii="Times New Roman" w:hAnsi="Times New Roman"/>
          <w:iCs/>
          <w:color w:val="231F20"/>
          <w:sz w:val="24"/>
          <w:szCs w:val="24"/>
        </w:rPr>
        <w:t>cabling map                   B. cable connector    C. wiring system       D. all</w:t>
      </w:r>
    </w:p>
    <w:p w:rsidR="00B70096" w:rsidRPr="005807E0" w:rsidRDefault="00B70096" w:rsidP="00DB36A9">
      <w:pPr>
        <w:pStyle w:val="ListParagraph"/>
        <w:numPr>
          <w:ilvl w:val="0"/>
          <w:numId w:val="19"/>
        </w:numPr>
        <w:spacing w:before="0" w:after="200" w:line="276" w:lineRule="auto"/>
        <w:jc w:val="left"/>
        <w:rPr>
          <w:rFonts w:ascii="Times New Roman" w:hAnsi="Times New Roman"/>
          <w:noProof/>
          <w:sz w:val="24"/>
          <w:szCs w:val="56"/>
        </w:rPr>
      </w:pPr>
      <w:r w:rsidRPr="005807E0">
        <w:rPr>
          <w:rFonts w:ascii="Times New Roman" w:hAnsi="Times New Roman"/>
          <w:noProof/>
          <w:sz w:val="24"/>
          <w:szCs w:val="56"/>
        </w:rPr>
        <w:t>Which of the following is  the most common twisted-pair cable for LANs?</w:t>
      </w:r>
    </w:p>
    <w:p w:rsidR="00B70096" w:rsidRPr="003D2C0F" w:rsidRDefault="00B70096" w:rsidP="00DB36A9">
      <w:pPr>
        <w:numPr>
          <w:ilvl w:val="0"/>
          <w:numId w:val="20"/>
        </w:numPr>
        <w:contextualSpacing/>
        <w:jc w:val="left"/>
        <w:rPr>
          <w:rFonts w:ascii="Times New Roman" w:hAnsi="Times New Roman"/>
          <w:noProof/>
          <w:sz w:val="24"/>
          <w:szCs w:val="56"/>
        </w:rPr>
      </w:pPr>
      <w:r w:rsidRPr="003D2C0F">
        <w:rPr>
          <w:rFonts w:ascii="Times New Roman" w:eastAsia="Times New Roman" w:hAnsi="Times New Roman" w:cs="Times New Roman"/>
          <w:noProof/>
          <w:sz w:val="24"/>
          <w:szCs w:val="56"/>
          <w:lang w:bidi="en-US"/>
        </w:rPr>
        <w:t>Fiber-optic cable</w:t>
      </w:r>
      <w:r w:rsidRPr="003D2C0F">
        <w:rPr>
          <w:rFonts w:ascii="Times New Roman" w:hAnsi="Times New Roman"/>
          <w:noProof/>
          <w:sz w:val="24"/>
          <w:szCs w:val="56"/>
        </w:rPr>
        <w:t xml:space="preserve"> C. Unshielded Twisted Pair Connector</w:t>
      </w:r>
    </w:p>
    <w:p w:rsidR="00B70096" w:rsidRPr="003D2C0F" w:rsidRDefault="00B70096" w:rsidP="00DB36A9">
      <w:pPr>
        <w:numPr>
          <w:ilvl w:val="0"/>
          <w:numId w:val="20"/>
        </w:numPr>
        <w:contextualSpacing/>
        <w:jc w:val="left"/>
        <w:rPr>
          <w:rFonts w:ascii="Times New Roman" w:eastAsia="Times New Roman" w:hAnsi="Times New Roman" w:cs="Times New Roman"/>
          <w:noProof/>
          <w:sz w:val="24"/>
          <w:szCs w:val="56"/>
          <w:lang w:bidi="en-US"/>
        </w:rPr>
      </w:pPr>
      <w:r w:rsidRPr="003D2C0F">
        <w:rPr>
          <w:rFonts w:ascii="Times New Roman" w:eastAsia="Times New Roman" w:hAnsi="Times New Roman" w:cs="Times New Roman"/>
          <w:noProof/>
          <w:sz w:val="24"/>
          <w:szCs w:val="56"/>
          <w:lang w:bidi="en-US"/>
        </w:rPr>
        <w:t>Shielded Twisted-Pair cable             D</w:t>
      </w:r>
      <w:r w:rsidRPr="003D2C0F">
        <w:rPr>
          <w:rFonts w:ascii="Times New Roman" w:eastAsia="Times New Roman" w:hAnsi="Times New Roman" w:cs="Times New Roman"/>
          <w:b/>
          <w:noProof/>
          <w:sz w:val="24"/>
          <w:szCs w:val="56"/>
          <w:lang w:bidi="en-US"/>
        </w:rPr>
        <w:t>.</w:t>
      </w:r>
      <w:r w:rsidRPr="003D2C0F">
        <w:rPr>
          <w:rFonts w:ascii="Times New Roman" w:hAnsi="Times New Roman"/>
          <w:noProof/>
          <w:sz w:val="24"/>
          <w:szCs w:val="56"/>
        </w:rPr>
        <w:t xml:space="preserve">Coaxial cable                                    </w:t>
      </w:r>
    </w:p>
    <w:p w:rsidR="00B70096" w:rsidRDefault="00B70096" w:rsidP="00DB36A9">
      <w:pPr>
        <w:pStyle w:val="NormalWeb"/>
        <w:numPr>
          <w:ilvl w:val="0"/>
          <w:numId w:val="19"/>
        </w:numPr>
        <w:textAlignment w:val="baseline"/>
        <w:rPr>
          <w:color w:val="000000"/>
        </w:rPr>
      </w:pPr>
      <w:r>
        <w:rPr>
          <w:color w:val="000000"/>
        </w:rPr>
        <w:t xml:space="preserve">Which of the </w:t>
      </w:r>
      <w:r w:rsidRPr="00895A9C">
        <w:rPr>
          <w:color w:val="000000"/>
        </w:rPr>
        <w:t>following</w:t>
      </w:r>
      <w:r>
        <w:rPr>
          <w:color w:val="000000"/>
        </w:rPr>
        <w:t xml:space="preserve"> component is</w:t>
      </w:r>
      <w:r w:rsidRPr="00895A9C">
        <w:rPr>
          <w:color w:val="000000"/>
        </w:rPr>
        <w:t xml:space="preserve"> requires for free to air TV </w:t>
      </w:r>
      <w:r>
        <w:rPr>
          <w:color w:val="000000"/>
        </w:rPr>
        <w:t>Cabling?</w:t>
      </w:r>
    </w:p>
    <w:p w:rsidR="00B70096" w:rsidRPr="005807E0" w:rsidRDefault="00B70096" w:rsidP="00DB36A9">
      <w:pPr>
        <w:pStyle w:val="NormalWeb"/>
        <w:numPr>
          <w:ilvl w:val="0"/>
          <w:numId w:val="22"/>
        </w:numPr>
        <w:spacing w:after="100" w:afterAutospacing="1"/>
        <w:textAlignment w:val="baseline"/>
        <w:rPr>
          <w:color w:val="000000"/>
        </w:rPr>
      </w:pPr>
      <w:r>
        <w:rPr>
          <w:color w:val="000000"/>
        </w:rPr>
        <w:t xml:space="preserve">An antenna     B. </w:t>
      </w:r>
      <w:r w:rsidRPr="005807E0">
        <w:rPr>
          <w:color w:val="000000"/>
        </w:rPr>
        <w:t xml:space="preserve">Coaxial cable </w:t>
      </w:r>
      <w:r>
        <w:rPr>
          <w:color w:val="000000"/>
        </w:rPr>
        <w:t xml:space="preserve">     C. </w:t>
      </w:r>
      <w:r w:rsidRPr="005807E0">
        <w:rPr>
          <w:color w:val="000000"/>
        </w:rPr>
        <w:t xml:space="preserve">TV outlets </w:t>
      </w:r>
      <w:r>
        <w:rPr>
          <w:color w:val="000000"/>
        </w:rPr>
        <w:t xml:space="preserve">          D. All</w:t>
      </w:r>
    </w:p>
    <w:p w:rsidR="00B70096" w:rsidRPr="005807E0" w:rsidRDefault="00B70096" w:rsidP="00DB36A9">
      <w:pPr>
        <w:pStyle w:val="ListParagraph"/>
        <w:numPr>
          <w:ilvl w:val="0"/>
          <w:numId w:val="19"/>
        </w:numPr>
        <w:spacing w:before="0" w:after="0"/>
        <w:jc w:val="left"/>
        <w:rPr>
          <w:rFonts w:ascii="Times New Roman" w:hAnsi="Times New Roman"/>
          <w:noProof/>
          <w:sz w:val="24"/>
          <w:szCs w:val="56"/>
        </w:rPr>
      </w:pPr>
      <w:r>
        <w:rPr>
          <w:rFonts w:ascii="Times New Roman" w:hAnsi="Times New Roman"/>
          <w:noProof/>
          <w:sz w:val="24"/>
          <w:szCs w:val="56"/>
        </w:rPr>
        <w:t xml:space="preserve">Wich  of the following tools are used for cable installation </w:t>
      </w:r>
      <w:r w:rsidRPr="005807E0">
        <w:rPr>
          <w:rFonts w:ascii="Times New Roman" w:hAnsi="Times New Roman"/>
          <w:noProof/>
          <w:sz w:val="24"/>
          <w:szCs w:val="56"/>
        </w:rPr>
        <w:t xml:space="preserve">? </w:t>
      </w:r>
    </w:p>
    <w:p w:rsidR="00B70096" w:rsidRPr="003D2C0F" w:rsidRDefault="00B70096" w:rsidP="00DB36A9">
      <w:pPr>
        <w:numPr>
          <w:ilvl w:val="0"/>
          <w:numId w:val="21"/>
        </w:numPr>
        <w:spacing w:after="200" w:line="276" w:lineRule="auto"/>
        <w:contextualSpacing/>
        <w:jc w:val="left"/>
        <w:rPr>
          <w:rFonts w:ascii="Times New Roman" w:hAnsi="Times New Roman"/>
          <w:noProof/>
          <w:sz w:val="24"/>
          <w:szCs w:val="56"/>
        </w:rPr>
      </w:pPr>
      <w:r>
        <w:rPr>
          <w:rFonts w:ascii="Times New Roman" w:hAnsi="Times New Roman" w:cs="Times New Roman"/>
          <w:noProof/>
          <w:sz w:val="24"/>
          <w:szCs w:val="56"/>
          <w:lang w:bidi="en-US"/>
        </w:rPr>
        <w:t xml:space="preserve">Cable striper </w:t>
      </w:r>
      <w:r w:rsidRPr="003D2C0F">
        <w:rPr>
          <w:rFonts w:ascii="Times New Roman" w:hAnsi="Times New Roman" w:cs="Times New Roman"/>
          <w:noProof/>
          <w:sz w:val="24"/>
          <w:szCs w:val="56"/>
          <w:lang w:bidi="en-US"/>
        </w:rPr>
        <w:t xml:space="preserve">   C. </w:t>
      </w:r>
      <w:r>
        <w:rPr>
          <w:rFonts w:ascii="Times New Roman" w:hAnsi="Times New Roman"/>
          <w:noProof/>
          <w:sz w:val="24"/>
          <w:szCs w:val="56"/>
        </w:rPr>
        <w:t xml:space="preserve">cable map tester </w:t>
      </w:r>
    </w:p>
    <w:p w:rsidR="00B70096" w:rsidRPr="003D2C0F" w:rsidRDefault="00B70096" w:rsidP="00DB36A9">
      <w:pPr>
        <w:numPr>
          <w:ilvl w:val="0"/>
          <w:numId w:val="21"/>
        </w:numPr>
        <w:spacing w:after="200" w:line="276" w:lineRule="auto"/>
        <w:contextualSpacing/>
        <w:jc w:val="left"/>
        <w:rPr>
          <w:rFonts w:ascii="Times New Roman" w:eastAsia="Times New Roman" w:hAnsi="Times New Roman" w:cs="Times New Roman"/>
          <w:noProof/>
          <w:sz w:val="24"/>
          <w:szCs w:val="56"/>
          <w:lang w:bidi="en-US"/>
        </w:rPr>
      </w:pPr>
      <w:r>
        <w:rPr>
          <w:rFonts w:ascii="Times New Roman" w:eastAsia="Times New Roman" w:hAnsi="Times New Roman" w:cs="Times New Roman"/>
          <w:noProof/>
          <w:sz w:val="24"/>
          <w:szCs w:val="56"/>
          <w:lang w:bidi="en-US"/>
        </w:rPr>
        <w:t xml:space="preserve">Pair countinutiy tester                 </w:t>
      </w:r>
      <w:r w:rsidRPr="003D2C0F">
        <w:rPr>
          <w:rFonts w:ascii="Times New Roman" w:eastAsia="Times New Roman" w:hAnsi="Times New Roman" w:cs="Times New Roman"/>
          <w:noProof/>
          <w:sz w:val="24"/>
          <w:szCs w:val="56"/>
          <w:lang w:bidi="en-US"/>
        </w:rPr>
        <w:t>D</w:t>
      </w:r>
      <w:r w:rsidRPr="003D2C0F">
        <w:rPr>
          <w:rFonts w:ascii="Times New Roman" w:eastAsia="Times New Roman" w:hAnsi="Times New Roman" w:cs="Times New Roman"/>
          <w:b/>
          <w:noProof/>
          <w:sz w:val="24"/>
          <w:szCs w:val="56"/>
          <w:lang w:bidi="en-US"/>
        </w:rPr>
        <w:t>.</w:t>
      </w:r>
      <w:r>
        <w:rPr>
          <w:rFonts w:ascii="Times New Roman" w:eastAsia="Times New Roman" w:hAnsi="Times New Roman" w:cs="Times New Roman"/>
          <w:noProof/>
          <w:sz w:val="24"/>
          <w:szCs w:val="56"/>
          <w:lang w:bidi="en-US"/>
        </w:rPr>
        <w:t>all</w:t>
      </w:r>
    </w:p>
    <w:p w:rsidR="00B70096" w:rsidRDefault="00B70096" w:rsidP="00B70096">
      <w:pPr>
        <w:rPr>
          <w:rFonts w:ascii="Times New Roman" w:eastAsia="Times New Roman" w:hAnsi="Times New Roman" w:cs="Times New Roman"/>
          <w:noProof/>
          <w:color w:val="FF0000"/>
          <w:sz w:val="24"/>
          <w:szCs w:val="56"/>
          <w:lang w:bidi="en-US"/>
        </w:rPr>
      </w:pPr>
    </w:p>
    <w:p w:rsidR="00B70096" w:rsidRPr="00AF7DE8" w:rsidRDefault="006C0F0C" w:rsidP="00C037A6">
      <w:pPr>
        <w:rPr>
          <w:rFonts w:ascii="Times New Roman" w:hAnsi="Times New Roman"/>
          <w:noProof/>
          <w:sz w:val="24"/>
          <w:szCs w:val="56"/>
        </w:rPr>
      </w:pPr>
      <w:r>
        <w:rPr>
          <w:rFonts w:ascii="Times New Roman" w:hAnsi="Times New Roman"/>
          <w:noProof/>
          <w:sz w:val="24"/>
          <w:szCs w:val="56"/>
        </w:rPr>
        <w:t>Part II</w:t>
      </w:r>
      <w:r w:rsidR="00B70096" w:rsidRPr="00AF7DE8">
        <w:rPr>
          <w:rFonts w:ascii="Times New Roman" w:hAnsi="Times New Roman"/>
          <w:noProof/>
          <w:sz w:val="24"/>
          <w:szCs w:val="56"/>
        </w:rPr>
        <w:t xml:space="preserve">. </w:t>
      </w:r>
      <w:r w:rsidR="00B70096" w:rsidRPr="00AF7DE8">
        <w:rPr>
          <w:rFonts w:ascii="Times New Roman" w:hAnsi="Times New Roman"/>
          <w:noProof/>
          <w:sz w:val="24"/>
          <w:szCs w:val="56"/>
          <w:u w:val="single"/>
        </w:rPr>
        <w:t>Say true and false for the following question below</w:t>
      </w:r>
    </w:p>
    <w:p w:rsidR="00B70096" w:rsidRPr="003D2C0F" w:rsidRDefault="00B70096" w:rsidP="00DB36A9">
      <w:pPr>
        <w:numPr>
          <w:ilvl w:val="0"/>
          <w:numId w:val="23"/>
        </w:numPr>
        <w:spacing w:after="200"/>
        <w:contextualSpacing/>
        <w:jc w:val="left"/>
        <w:rPr>
          <w:rFonts w:ascii="Times New Roman" w:eastAsia="Times New Roman" w:hAnsi="Times New Roman" w:cs="Times New Roman"/>
          <w:noProof/>
          <w:sz w:val="24"/>
          <w:szCs w:val="56"/>
          <w:lang w:bidi="en-US"/>
        </w:rPr>
      </w:pPr>
      <w:r>
        <w:rPr>
          <w:rFonts w:ascii="Times New Roman" w:eastAsia="Times New Roman" w:hAnsi="Times New Roman" w:cs="Times New Roman"/>
          <w:noProof/>
          <w:sz w:val="24"/>
          <w:szCs w:val="56"/>
          <w:lang w:bidi="en-US"/>
        </w:rPr>
        <w:t>Straight through</w:t>
      </w:r>
      <w:r w:rsidRPr="003D2C0F">
        <w:rPr>
          <w:rFonts w:ascii="Times New Roman" w:eastAsia="Times New Roman" w:hAnsi="Times New Roman" w:cs="Times New Roman"/>
          <w:noProof/>
          <w:sz w:val="24"/>
          <w:szCs w:val="56"/>
          <w:lang w:bidi="en-US"/>
        </w:rPr>
        <w:t xml:space="preserve"> cables cables have identical ends and are used for connecting computers through a hub/switch</w:t>
      </w:r>
      <w:r>
        <w:rPr>
          <w:rFonts w:ascii="Times New Roman" w:eastAsia="Times New Roman" w:hAnsi="Times New Roman" w:cs="Times New Roman"/>
          <w:noProof/>
          <w:sz w:val="24"/>
          <w:szCs w:val="56"/>
          <w:lang w:bidi="en-US"/>
        </w:rPr>
        <w:t>.</w:t>
      </w:r>
    </w:p>
    <w:p w:rsidR="00B70096" w:rsidRPr="003D2C0F" w:rsidRDefault="00B70096" w:rsidP="00DB36A9">
      <w:pPr>
        <w:numPr>
          <w:ilvl w:val="0"/>
          <w:numId w:val="23"/>
        </w:numPr>
        <w:spacing w:after="200"/>
        <w:contextualSpacing/>
        <w:jc w:val="left"/>
        <w:rPr>
          <w:rFonts w:ascii="Times New Roman" w:eastAsia="Times New Roman" w:hAnsi="Times New Roman" w:cs="Times New Roman"/>
          <w:noProof/>
          <w:sz w:val="24"/>
          <w:szCs w:val="56"/>
          <w:lang w:bidi="en-US"/>
        </w:rPr>
      </w:pPr>
      <w:r w:rsidRPr="003D2C0F">
        <w:rPr>
          <w:rFonts w:ascii="Times New Roman" w:eastAsia="Times New Roman" w:hAnsi="Times New Roman" w:cs="Times New Roman"/>
          <w:noProof/>
          <w:sz w:val="24"/>
          <w:szCs w:val="56"/>
          <w:lang w:bidi="en-US"/>
        </w:rPr>
        <w:t xml:space="preserve">UTP is susceptible to crosstalk, radio and electrical frequency interference. </w:t>
      </w:r>
    </w:p>
    <w:p w:rsidR="00B70096" w:rsidRPr="003D2C0F" w:rsidRDefault="00B70096" w:rsidP="00DB36A9">
      <w:pPr>
        <w:numPr>
          <w:ilvl w:val="0"/>
          <w:numId w:val="23"/>
        </w:numPr>
        <w:contextualSpacing/>
        <w:jc w:val="left"/>
        <w:rPr>
          <w:rFonts w:ascii="Times New Roman" w:eastAsia="Times New Roman" w:hAnsi="Times New Roman" w:cs="Times New Roman"/>
          <w:noProof/>
          <w:sz w:val="24"/>
          <w:szCs w:val="56"/>
          <w:lang w:bidi="en-US"/>
        </w:rPr>
      </w:pPr>
      <w:r w:rsidRPr="003D2C0F">
        <w:rPr>
          <w:rFonts w:ascii="Times New Roman" w:eastAsia="Times New Roman" w:hAnsi="Times New Roman" w:cs="Times New Roman"/>
          <w:noProof/>
          <w:sz w:val="24"/>
          <w:szCs w:val="56"/>
          <w:lang w:bidi="en-US"/>
        </w:rPr>
        <w:t xml:space="preserve">Signal cable is used in data transmission applications that demand superior signal protection. </w:t>
      </w:r>
    </w:p>
    <w:p w:rsidR="00B70096" w:rsidRPr="003D2C0F" w:rsidRDefault="00B70096" w:rsidP="00DB36A9">
      <w:pPr>
        <w:numPr>
          <w:ilvl w:val="0"/>
          <w:numId w:val="23"/>
        </w:numPr>
        <w:spacing w:after="200"/>
        <w:contextualSpacing/>
        <w:jc w:val="left"/>
        <w:rPr>
          <w:rFonts w:ascii="Times New Roman" w:eastAsia="Times New Roman" w:hAnsi="Times New Roman" w:cs="Times New Roman"/>
          <w:noProof/>
          <w:sz w:val="24"/>
          <w:szCs w:val="56"/>
          <w:lang w:bidi="en-US"/>
        </w:rPr>
      </w:pPr>
      <w:r w:rsidRPr="003D2C0F">
        <w:rPr>
          <w:rFonts w:ascii="Times New Roman" w:eastAsia="Times New Roman" w:hAnsi="Times New Roman" w:cs="Times New Roman"/>
          <w:noProof/>
          <w:sz w:val="24"/>
          <w:szCs w:val="56"/>
          <w:lang w:bidi="en-US"/>
        </w:rPr>
        <w:t xml:space="preserve">Crossover cables are used for connecting </w:t>
      </w:r>
      <w:r>
        <w:rPr>
          <w:rFonts w:ascii="Times New Roman" w:eastAsia="Times New Roman" w:hAnsi="Times New Roman" w:cs="Times New Roman"/>
          <w:noProof/>
          <w:sz w:val="24"/>
          <w:szCs w:val="56"/>
          <w:lang w:bidi="en-US"/>
        </w:rPr>
        <w:t xml:space="preserve">the same </w:t>
      </w:r>
      <w:r w:rsidRPr="003D2C0F">
        <w:rPr>
          <w:rFonts w:ascii="Times New Roman" w:eastAsia="Times New Roman" w:hAnsi="Times New Roman" w:cs="Times New Roman"/>
          <w:noProof/>
          <w:sz w:val="24"/>
          <w:szCs w:val="56"/>
          <w:lang w:bidi="en-US"/>
        </w:rPr>
        <w:t>d</w:t>
      </w:r>
      <w:r>
        <w:rPr>
          <w:rFonts w:ascii="Times New Roman" w:eastAsia="Times New Roman" w:hAnsi="Times New Roman" w:cs="Times New Roman"/>
          <w:noProof/>
          <w:sz w:val="24"/>
          <w:szCs w:val="56"/>
          <w:lang w:bidi="en-US"/>
        </w:rPr>
        <w:t>evices directly with each other.</w:t>
      </w:r>
    </w:p>
    <w:p w:rsidR="00B70096" w:rsidRDefault="00B70096" w:rsidP="00DB36A9">
      <w:pPr>
        <w:numPr>
          <w:ilvl w:val="0"/>
          <w:numId w:val="23"/>
        </w:numPr>
        <w:spacing w:after="200"/>
        <w:contextualSpacing/>
        <w:jc w:val="left"/>
        <w:rPr>
          <w:rFonts w:ascii="Times New Roman" w:eastAsia="Times New Roman" w:hAnsi="Times New Roman" w:cs="Times New Roman"/>
          <w:noProof/>
          <w:sz w:val="24"/>
          <w:szCs w:val="56"/>
          <w:lang w:bidi="en-US"/>
        </w:rPr>
      </w:pPr>
      <w:r w:rsidRPr="003D2C0F">
        <w:rPr>
          <w:rFonts w:ascii="Times New Roman" w:eastAsia="Times New Roman" w:hAnsi="Times New Roman" w:cs="Times New Roman"/>
          <w:noProof/>
          <w:sz w:val="24"/>
          <w:szCs w:val="56"/>
          <w:lang w:bidi="en-US"/>
        </w:rPr>
        <w:t xml:space="preserve">UTP cable </w:t>
      </w:r>
      <w:r>
        <w:rPr>
          <w:rFonts w:ascii="Times New Roman" w:eastAsia="Times New Roman" w:hAnsi="Times New Roman" w:cs="Times New Roman"/>
          <w:noProof/>
          <w:sz w:val="24"/>
          <w:szCs w:val="56"/>
          <w:lang w:bidi="en-US"/>
        </w:rPr>
        <w:t>are used for data service and Telephone wiring</w:t>
      </w:r>
      <w:r w:rsidRPr="003D2C0F">
        <w:rPr>
          <w:rFonts w:ascii="Times New Roman" w:eastAsia="Times New Roman" w:hAnsi="Times New Roman" w:cs="Times New Roman"/>
          <w:noProof/>
          <w:sz w:val="24"/>
          <w:szCs w:val="56"/>
          <w:lang w:bidi="en-US"/>
        </w:rPr>
        <w:t>.</w:t>
      </w:r>
    </w:p>
    <w:p w:rsidR="00580081" w:rsidRPr="00513BCD" w:rsidRDefault="006C0F0C" w:rsidP="00C037A6">
      <w:pPr>
        <w:rPr>
          <w:rFonts w:ascii="Times New Roman" w:hAnsi="Times New Roman"/>
          <w:noProof/>
          <w:sz w:val="24"/>
          <w:szCs w:val="56"/>
        </w:rPr>
      </w:pPr>
      <w:r>
        <w:rPr>
          <w:rFonts w:ascii="Times New Roman" w:hAnsi="Times New Roman"/>
          <w:noProof/>
          <w:sz w:val="24"/>
          <w:szCs w:val="56"/>
        </w:rPr>
        <w:t>PartIII</w:t>
      </w:r>
      <w:r w:rsidRPr="006C0F0C">
        <w:rPr>
          <w:rFonts w:ascii="Times New Roman" w:hAnsi="Times New Roman"/>
          <w:noProof/>
          <w:sz w:val="24"/>
          <w:szCs w:val="56"/>
        </w:rPr>
        <w:t xml:space="preserve">. </w:t>
      </w:r>
      <w:r>
        <w:rPr>
          <w:rFonts w:ascii="Times New Roman" w:hAnsi="Times New Roman"/>
          <w:noProof/>
          <w:sz w:val="24"/>
          <w:szCs w:val="56"/>
          <w:u w:val="single"/>
        </w:rPr>
        <w:t xml:space="preserve">Answer the correct </w:t>
      </w:r>
      <w:r w:rsidRPr="006C0F0C">
        <w:rPr>
          <w:rFonts w:ascii="Times New Roman" w:hAnsi="Times New Roman"/>
          <w:noProof/>
          <w:sz w:val="24"/>
          <w:szCs w:val="56"/>
          <w:u w:val="single"/>
        </w:rPr>
        <w:t xml:space="preserve"> for the following question below</w:t>
      </w:r>
    </w:p>
    <w:p w:rsidR="006C0F0C" w:rsidRDefault="006C0F0C" w:rsidP="00DB36A9">
      <w:pPr>
        <w:pStyle w:val="ListParagraph"/>
        <w:numPr>
          <w:ilvl w:val="0"/>
          <w:numId w:val="86"/>
        </w:numPr>
        <w:tabs>
          <w:tab w:val="left" w:pos="3492"/>
        </w:tabs>
        <w:rPr>
          <w:rFonts w:ascii="Times New Roman" w:hAnsi="Times New Roman" w:cs="Times New Roman"/>
          <w:bCs/>
          <w:sz w:val="24"/>
          <w:szCs w:val="24"/>
        </w:rPr>
      </w:pPr>
      <w:r w:rsidRPr="006C0F0C">
        <w:rPr>
          <w:rFonts w:ascii="Times New Roman" w:hAnsi="Times New Roman" w:cs="Times New Roman"/>
          <w:bCs/>
          <w:sz w:val="24"/>
          <w:szCs w:val="24"/>
        </w:rPr>
        <w:t>List at least two the types of F-type coaxial connectors (F-connectors).</w:t>
      </w:r>
    </w:p>
    <w:p w:rsidR="006C0F0C" w:rsidRDefault="006C0F0C" w:rsidP="00DB36A9">
      <w:pPr>
        <w:pStyle w:val="ListParagraph"/>
        <w:numPr>
          <w:ilvl w:val="0"/>
          <w:numId w:val="86"/>
        </w:numPr>
        <w:tabs>
          <w:tab w:val="left" w:pos="3492"/>
        </w:tabs>
        <w:rPr>
          <w:rFonts w:ascii="Times New Roman" w:hAnsi="Times New Roman" w:cs="Times New Roman"/>
          <w:bCs/>
          <w:sz w:val="24"/>
          <w:szCs w:val="24"/>
        </w:rPr>
      </w:pPr>
      <w:r>
        <w:rPr>
          <w:rFonts w:ascii="Times New Roman" w:hAnsi="Times New Roman" w:cs="Times New Roman"/>
          <w:bCs/>
          <w:sz w:val="24"/>
          <w:szCs w:val="24"/>
        </w:rPr>
        <w:t xml:space="preserve">List at least two Frequency Range </w:t>
      </w:r>
      <w:r w:rsidR="00EC0073" w:rsidRPr="00EC0073">
        <w:rPr>
          <w:rFonts w:ascii="Times New Roman" w:hAnsi="Times New Roman" w:cs="Times New Roman"/>
          <w:bCs/>
          <w:sz w:val="24"/>
          <w:szCs w:val="24"/>
        </w:rPr>
        <w:t>(RF) splitters</w:t>
      </w:r>
      <w:r w:rsidR="00EC0073">
        <w:rPr>
          <w:rFonts w:ascii="Times New Roman" w:hAnsi="Times New Roman" w:cs="Times New Roman"/>
          <w:bCs/>
          <w:sz w:val="24"/>
          <w:szCs w:val="24"/>
        </w:rPr>
        <w:t>.</w:t>
      </w:r>
    </w:p>
    <w:p w:rsidR="00513BCD" w:rsidRPr="00513BCD" w:rsidRDefault="00513BCD" w:rsidP="00DB36A9">
      <w:pPr>
        <w:pStyle w:val="ListParagraph"/>
        <w:numPr>
          <w:ilvl w:val="0"/>
          <w:numId w:val="86"/>
        </w:numPr>
        <w:tabs>
          <w:tab w:val="left" w:pos="3492"/>
        </w:tabs>
        <w:rPr>
          <w:rFonts w:ascii="Times New Roman" w:hAnsi="Times New Roman" w:cs="Times New Roman"/>
          <w:bCs/>
          <w:sz w:val="24"/>
          <w:szCs w:val="24"/>
        </w:rPr>
      </w:pPr>
      <w:r w:rsidRPr="00513BCD">
        <w:rPr>
          <w:rFonts w:ascii="Times New Roman" w:hAnsi="Times New Roman" w:cs="Times New Roman"/>
          <w:sz w:val="24"/>
          <w:szCs w:val="24"/>
        </w:rPr>
        <w:t>List at least 5 Typical cable Installation Tools.</w:t>
      </w:r>
    </w:p>
    <w:p w:rsidR="00513BCD" w:rsidRPr="00EA1E31" w:rsidRDefault="00FD44B3" w:rsidP="00354E4D">
      <w:pPr>
        <w:pStyle w:val="Heading1"/>
        <w:framePr w:wrap="auto" w:vAnchor="text" w:hAnchor="page" w:x="2096" w:y="137"/>
        <w:jc w:val="both"/>
      </w:pPr>
      <w:bookmarkStart w:id="31" w:name="_Toc102302213"/>
      <w:bookmarkStart w:id="32" w:name="_Toc147882137"/>
      <w:bookmarkStart w:id="33" w:name="_Toc148605372"/>
      <w:r>
        <w:lastRenderedPageBreak/>
        <w:t xml:space="preserve">Operation sheet </w:t>
      </w:r>
      <w:r w:rsidR="00513BCD" w:rsidRPr="00EA1E31">
        <w:t>1</w:t>
      </w:r>
      <w:bookmarkEnd w:id="31"/>
      <w:bookmarkEnd w:id="32"/>
      <w:bookmarkEnd w:id="33"/>
    </w:p>
    <w:p w:rsidR="007A28E1" w:rsidRDefault="007A28E1" w:rsidP="00580081">
      <w:pPr>
        <w:rPr>
          <w:rFonts w:ascii="Times New Roman" w:hAnsi="Times New Roman" w:cs="Times New Roman"/>
          <w:color w:val="000000"/>
          <w:sz w:val="24"/>
          <w:szCs w:val="24"/>
        </w:rPr>
      </w:pPr>
    </w:p>
    <w:p w:rsidR="00FC0995" w:rsidRPr="007F5D2B" w:rsidRDefault="00FC0995" w:rsidP="00513BCD">
      <w:pPr>
        <w:shd w:val="clear" w:color="auto" w:fill="FFFFFF"/>
      </w:pPr>
    </w:p>
    <w:p w:rsidR="00FC0995" w:rsidRPr="007A28E1" w:rsidRDefault="00FC0995" w:rsidP="007A28E1">
      <w:pPr>
        <w:tabs>
          <w:tab w:val="left" w:pos="3492"/>
        </w:tabs>
        <w:rPr>
          <w:rFonts w:ascii="Times New Roman" w:hAnsi="Times New Roman" w:cs="Times New Roman"/>
          <w:sz w:val="24"/>
          <w:szCs w:val="24"/>
        </w:rPr>
      </w:pPr>
      <w:r w:rsidRPr="007A28E1">
        <w:rPr>
          <w:rFonts w:ascii="Times New Roman" w:hAnsi="Times New Roman" w:cs="Times New Roman"/>
          <w:b/>
        </w:rPr>
        <w:t>Operation Title</w:t>
      </w:r>
      <w:r w:rsidRPr="007A28E1">
        <w:rPr>
          <w:rFonts w:ascii="Times New Roman" w:hAnsi="Times New Roman" w:cs="Times New Roman"/>
        </w:rPr>
        <w:t xml:space="preserve">: Identifying </w:t>
      </w:r>
      <w:r w:rsidR="007A28E1" w:rsidRPr="007A28E1">
        <w:rPr>
          <w:rFonts w:ascii="Times New Roman" w:hAnsi="Times New Roman" w:cs="Times New Roman"/>
          <w:bCs/>
          <w:sz w:val="24"/>
          <w:szCs w:val="18"/>
        </w:rPr>
        <w:t>RF splitters</w:t>
      </w:r>
    </w:p>
    <w:p w:rsidR="00FC0995" w:rsidRPr="00FF35ED" w:rsidRDefault="00FC0995" w:rsidP="00FC0995">
      <w:pPr>
        <w:tabs>
          <w:tab w:val="left" w:pos="1170"/>
        </w:tabs>
        <w:spacing w:after="120"/>
        <w:ind w:left="2074" w:hanging="1354"/>
        <w:rPr>
          <w:rFonts w:ascii="Times New Roman" w:hAnsi="Times New Roman" w:cs="Times New Roman"/>
          <w:b/>
        </w:rPr>
      </w:pPr>
      <w:r w:rsidRPr="00FF35ED">
        <w:rPr>
          <w:rFonts w:ascii="Times New Roman" w:hAnsi="Times New Roman" w:cs="Times New Roman"/>
          <w:b/>
        </w:rPr>
        <w:t xml:space="preserve">Instruction: </w:t>
      </w:r>
      <w:r w:rsidRPr="00FF35ED">
        <w:rPr>
          <w:rFonts w:ascii="Times New Roman" w:hAnsi="Times New Roman" w:cs="Times New Roman"/>
        </w:rPr>
        <w:t xml:space="preserve">Using the </w:t>
      </w:r>
      <w:r w:rsidR="007A28E1" w:rsidRPr="00FF35ED">
        <w:rPr>
          <w:rFonts w:ascii="Times New Roman" w:hAnsi="Times New Roman" w:cs="Times New Roman"/>
        </w:rPr>
        <w:t>types</w:t>
      </w:r>
      <w:r w:rsidRPr="00FF35ED">
        <w:rPr>
          <w:rFonts w:ascii="Times New Roman" w:hAnsi="Times New Roman" w:cs="Times New Roman"/>
        </w:rPr>
        <w:t xml:space="preserve"> and </w:t>
      </w:r>
      <w:r w:rsidR="007A28E1" w:rsidRPr="00FF35ED">
        <w:rPr>
          <w:rFonts w:ascii="Times New Roman" w:hAnsi="Times New Roman" w:cs="Times New Roman"/>
        </w:rPr>
        <w:t xml:space="preserve">application of </w:t>
      </w:r>
      <w:r w:rsidR="007A28E1" w:rsidRPr="00FF35ED">
        <w:rPr>
          <w:rFonts w:ascii="Times New Roman" w:hAnsi="Times New Roman" w:cs="Times New Roman"/>
          <w:bCs/>
          <w:sz w:val="24"/>
          <w:szCs w:val="18"/>
        </w:rPr>
        <w:t>splitters</w:t>
      </w:r>
      <w:r w:rsidRPr="00FF35ED">
        <w:rPr>
          <w:rFonts w:ascii="Times New Roman" w:hAnsi="Times New Roman" w:cs="Times New Roman"/>
        </w:rPr>
        <w:t xml:space="preserve"> Identifying </w:t>
      </w:r>
      <w:r w:rsidR="007A28E1" w:rsidRPr="00FF35ED">
        <w:rPr>
          <w:rFonts w:ascii="Times New Roman" w:hAnsi="Times New Roman" w:cs="Times New Roman"/>
          <w:bCs/>
          <w:sz w:val="24"/>
          <w:szCs w:val="18"/>
        </w:rPr>
        <w:t>RF splitters</w:t>
      </w:r>
      <w:r w:rsidRPr="00FF35ED">
        <w:rPr>
          <w:rFonts w:ascii="Times New Roman" w:hAnsi="Times New Roman" w:cs="Times New Roman"/>
        </w:rPr>
        <w:t xml:space="preserve">Used in </w:t>
      </w:r>
      <w:r w:rsidR="007A28E1" w:rsidRPr="00FF35ED">
        <w:rPr>
          <w:rFonts w:ascii="Times New Roman" w:hAnsi="Times New Roman" w:cs="Times New Roman"/>
        </w:rPr>
        <w:t>telecommunication and data service</w:t>
      </w:r>
      <w:r w:rsidR="00FF35ED" w:rsidRPr="00FF35ED">
        <w:rPr>
          <w:rFonts w:ascii="Times New Roman" w:hAnsi="Times New Roman" w:cs="Times New Roman"/>
        </w:rPr>
        <w:t xml:space="preserve"> for TV coaxial cable installation</w:t>
      </w:r>
      <w:r w:rsidRPr="00FF35ED">
        <w:rPr>
          <w:rFonts w:ascii="Times New Roman" w:hAnsi="Times New Roman" w:cs="Times New Roman"/>
        </w:rPr>
        <w:t xml:space="preserve">instructor must check the </w:t>
      </w:r>
      <w:r w:rsidR="00FF35ED" w:rsidRPr="00FF35ED">
        <w:rPr>
          <w:rFonts w:ascii="Times New Roman" w:hAnsi="Times New Roman" w:cs="Times New Roman"/>
        </w:rPr>
        <w:t>installation before</w:t>
      </w:r>
      <w:r w:rsidRPr="00FF35ED">
        <w:rPr>
          <w:rFonts w:ascii="Times New Roman" w:hAnsi="Times New Roman" w:cs="Times New Roman"/>
        </w:rPr>
        <w:t xml:space="preserve"> you applies power.                                                                                        </w:t>
      </w:r>
    </w:p>
    <w:p w:rsidR="00FC0995" w:rsidRPr="00FF35ED" w:rsidRDefault="00FC0995" w:rsidP="00FC0995">
      <w:pPr>
        <w:tabs>
          <w:tab w:val="left" w:pos="2595"/>
        </w:tabs>
        <w:spacing w:after="120"/>
        <w:ind w:left="1886" w:hanging="1166"/>
        <w:rPr>
          <w:rFonts w:ascii="Times New Roman" w:hAnsi="Times New Roman" w:cs="Times New Roman"/>
        </w:rPr>
      </w:pPr>
      <w:r w:rsidRPr="00FF35ED">
        <w:rPr>
          <w:rFonts w:ascii="Times New Roman" w:hAnsi="Times New Roman" w:cs="Times New Roman"/>
          <w:b/>
        </w:rPr>
        <w:t xml:space="preserve">Purpose:  </w:t>
      </w:r>
      <w:r w:rsidRPr="00FF35ED">
        <w:rPr>
          <w:rFonts w:ascii="Times New Roman" w:hAnsi="Times New Roman" w:cs="Times New Roman"/>
        </w:rPr>
        <w:t xml:space="preserve">When you have completed this Unit, the trainee should be able to identify the </w:t>
      </w:r>
      <w:r w:rsidR="00FF35ED" w:rsidRPr="00FF35ED">
        <w:rPr>
          <w:rFonts w:ascii="Times New Roman" w:hAnsi="Times New Roman" w:cs="Times New Roman"/>
        </w:rPr>
        <w:t>equipment used</w:t>
      </w:r>
      <w:r w:rsidRPr="00FF35ED">
        <w:rPr>
          <w:rFonts w:ascii="Times New Roman" w:hAnsi="Times New Roman" w:cs="Times New Roman"/>
        </w:rPr>
        <w:t xml:space="preserve"> in </w:t>
      </w:r>
      <w:r w:rsidR="00FF35ED" w:rsidRPr="00FF35ED">
        <w:rPr>
          <w:rFonts w:ascii="Times New Roman" w:hAnsi="Times New Roman" w:cs="Times New Roman"/>
        </w:rPr>
        <w:t>TV coaxial cable installation</w:t>
      </w:r>
      <w:r w:rsidRPr="00FF35ED">
        <w:rPr>
          <w:rFonts w:ascii="Times New Roman" w:hAnsi="Times New Roman" w:cs="Times New Roman"/>
        </w:rPr>
        <w:t>.</w:t>
      </w:r>
    </w:p>
    <w:p w:rsidR="00FC0995" w:rsidRPr="00FF35ED" w:rsidRDefault="00FC0995" w:rsidP="00FC0995">
      <w:pPr>
        <w:tabs>
          <w:tab w:val="left" w:pos="1170"/>
        </w:tabs>
        <w:spacing w:after="120"/>
        <w:ind w:left="720"/>
        <w:rPr>
          <w:rFonts w:ascii="Times New Roman" w:hAnsi="Times New Roman" w:cs="Times New Roman"/>
          <w:b/>
        </w:rPr>
      </w:pPr>
      <w:r w:rsidRPr="00FF35ED">
        <w:rPr>
          <w:rFonts w:ascii="Times New Roman" w:hAnsi="Times New Roman" w:cs="Times New Roman"/>
          <w:b/>
        </w:rPr>
        <w:t xml:space="preserve">Required tools and equipment: </w:t>
      </w:r>
      <w:r w:rsidRPr="00FF35ED">
        <w:rPr>
          <w:rFonts w:ascii="Times New Roman" w:hAnsi="Times New Roman" w:cs="Times New Roman"/>
        </w:rPr>
        <w:t>unit one of this module, tools from workshops like screw drivers, pliers, measuring instrument,</w:t>
      </w:r>
    </w:p>
    <w:p w:rsidR="00FC0995" w:rsidRPr="00FF35ED" w:rsidRDefault="00FC0995" w:rsidP="00FC0995">
      <w:pPr>
        <w:tabs>
          <w:tab w:val="left" w:pos="1170"/>
        </w:tabs>
        <w:spacing w:before="120" w:after="120"/>
        <w:ind w:left="720"/>
        <w:rPr>
          <w:rFonts w:ascii="Times New Roman" w:hAnsi="Times New Roman" w:cs="Times New Roman"/>
          <w:b/>
        </w:rPr>
      </w:pPr>
      <w:r w:rsidRPr="00FF35ED">
        <w:rPr>
          <w:rFonts w:ascii="Times New Roman" w:hAnsi="Times New Roman" w:cs="Times New Roman"/>
          <w:b/>
        </w:rPr>
        <w:t xml:space="preserve">Precautions: </w:t>
      </w:r>
    </w:p>
    <w:p w:rsidR="00FC0995" w:rsidRPr="00FF35ED" w:rsidRDefault="00FC0995" w:rsidP="00DB36A9">
      <w:pPr>
        <w:numPr>
          <w:ilvl w:val="0"/>
          <w:numId w:val="84"/>
        </w:numPr>
        <w:tabs>
          <w:tab w:val="left" w:pos="1170"/>
        </w:tabs>
        <w:ind w:left="1440"/>
        <w:rPr>
          <w:rFonts w:ascii="Times New Roman" w:hAnsi="Times New Roman" w:cs="Times New Roman"/>
        </w:rPr>
      </w:pPr>
      <w:r w:rsidRPr="00FF35ED">
        <w:rPr>
          <w:rFonts w:ascii="Times New Roman" w:hAnsi="Times New Roman" w:cs="Times New Roman"/>
        </w:rPr>
        <w:t>Safe handling of hand tools, testing instruments and components</w:t>
      </w:r>
    </w:p>
    <w:p w:rsidR="00FC0995" w:rsidRPr="00FF35ED" w:rsidRDefault="00FC0995" w:rsidP="00FC0995">
      <w:pPr>
        <w:tabs>
          <w:tab w:val="left" w:pos="1170"/>
        </w:tabs>
        <w:spacing w:before="120" w:after="120"/>
        <w:ind w:left="720"/>
        <w:rPr>
          <w:rFonts w:ascii="Times New Roman" w:hAnsi="Times New Roman" w:cs="Times New Roman"/>
          <w:b/>
        </w:rPr>
      </w:pPr>
      <w:r w:rsidRPr="00FF35ED">
        <w:rPr>
          <w:rFonts w:ascii="Times New Roman" w:hAnsi="Times New Roman" w:cs="Times New Roman"/>
          <w:b/>
        </w:rPr>
        <w:t>Procedures:</w:t>
      </w:r>
    </w:p>
    <w:p w:rsidR="00FC0995" w:rsidRPr="00FF35ED" w:rsidRDefault="00FC0995" w:rsidP="00FC0995">
      <w:pPr>
        <w:tabs>
          <w:tab w:val="left" w:pos="1170"/>
        </w:tabs>
        <w:ind w:left="1440"/>
        <w:rPr>
          <w:rFonts w:ascii="Times New Roman" w:hAnsi="Times New Roman" w:cs="Times New Roman"/>
          <w:b/>
        </w:rPr>
      </w:pPr>
      <w:r w:rsidRPr="00FF35ED">
        <w:rPr>
          <w:rFonts w:ascii="Times New Roman" w:hAnsi="Times New Roman" w:cs="Times New Roman"/>
          <w:b/>
        </w:rPr>
        <w:t>Step 1</w:t>
      </w:r>
      <w:r w:rsidRPr="00FF35ED">
        <w:rPr>
          <w:rFonts w:ascii="Times New Roman" w:hAnsi="Times New Roman" w:cs="Times New Roman"/>
        </w:rPr>
        <w:t xml:space="preserve">: </w:t>
      </w:r>
      <w:r w:rsidRPr="00FF35ED">
        <w:rPr>
          <w:rFonts w:ascii="Times New Roman" w:hAnsi="Times New Roman" w:cs="Times New Roman"/>
          <w:bCs/>
        </w:rPr>
        <w:t xml:space="preserve">Properly identify </w:t>
      </w:r>
      <w:r w:rsidR="00FF35ED" w:rsidRPr="00FF35ED">
        <w:rPr>
          <w:rFonts w:ascii="Times New Roman" w:hAnsi="Times New Roman" w:cs="Times New Roman"/>
        </w:rPr>
        <w:t xml:space="preserve">TV coaxial cable installation </w:t>
      </w:r>
      <w:r w:rsidR="00FF35ED" w:rsidRPr="00FF35ED">
        <w:rPr>
          <w:rFonts w:ascii="Times New Roman" w:hAnsi="Times New Roman" w:cs="Times New Roman"/>
          <w:bCs/>
          <w:sz w:val="24"/>
          <w:szCs w:val="18"/>
        </w:rPr>
        <w:t>RF splitters</w:t>
      </w:r>
    </w:p>
    <w:p w:rsidR="00FC0995" w:rsidRPr="00FF35ED" w:rsidRDefault="00FC0995" w:rsidP="00FC0995">
      <w:pPr>
        <w:tabs>
          <w:tab w:val="left" w:pos="1170"/>
        </w:tabs>
        <w:spacing w:before="120" w:after="120"/>
        <w:ind w:left="1440"/>
        <w:rPr>
          <w:rFonts w:ascii="Times New Roman" w:hAnsi="Times New Roman" w:cs="Times New Roman"/>
          <w:b/>
        </w:rPr>
      </w:pPr>
      <w:r w:rsidRPr="00FF35ED">
        <w:rPr>
          <w:rFonts w:ascii="Times New Roman" w:hAnsi="Times New Roman" w:cs="Times New Roman"/>
          <w:b/>
        </w:rPr>
        <w:t xml:space="preserve">Step 2: </w:t>
      </w:r>
      <w:r w:rsidRPr="00FF35ED">
        <w:rPr>
          <w:rFonts w:ascii="Times New Roman" w:hAnsi="Times New Roman" w:cs="Times New Roman"/>
          <w:bCs/>
        </w:rPr>
        <w:t>Prepare electrical</w:t>
      </w:r>
      <w:r w:rsidR="00FF35ED" w:rsidRPr="00FF35ED">
        <w:rPr>
          <w:rFonts w:ascii="Times New Roman" w:hAnsi="Times New Roman" w:cs="Times New Roman"/>
        </w:rPr>
        <w:t xml:space="preserve">equipment </w:t>
      </w:r>
      <w:r w:rsidRPr="00FF35ED">
        <w:rPr>
          <w:rFonts w:ascii="Times New Roman" w:hAnsi="Times New Roman" w:cs="Times New Roman"/>
          <w:bCs/>
        </w:rPr>
        <w:t>for the given task</w:t>
      </w:r>
    </w:p>
    <w:p w:rsidR="00DE47EE" w:rsidRDefault="00FC0995" w:rsidP="00C0368E">
      <w:pPr>
        <w:tabs>
          <w:tab w:val="left" w:pos="1170"/>
        </w:tabs>
        <w:ind w:left="2520" w:hanging="1890"/>
        <w:rPr>
          <w:rFonts w:ascii="Times New Roman" w:hAnsi="Times New Roman" w:cs="Times New Roman"/>
        </w:rPr>
      </w:pPr>
      <w:r w:rsidRPr="00FF35ED">
        <w:rPr>
          <w:rFonts w:ascii="Times New Roman" w:hAnsi="Times New Roman" w:cs="Times New Roman"/>
          <w:b/>
        </w:rPr>
        <w:t xml:space="preserve">Quality criteria:  </w:t>
      </w:r>
      <w:r w:rsidRPr="00FF35ED">
        <w:rPr>
          <w:rFonts w:ascii="Times New Roman" w:hAnsi="Times New Roman" w:cs="Times New Roman"/>
        </w:rPr>
        <w:t>Reading the circuit properly, safety procedures were followed &amp; all hand tools were cleaned</w:t>
      </w:r>
      <w:r w:rsidR="00FF35ED" w:rsidRPr="00FF35ED">
        <w:rPr>
          <w:rFonts w:ascii="Times New Roman" w:hAnsi="Times New Roman" w:cs="Times New Roman"/>
        </w:rPr>
        <w:t>.</w:t>
      </w:r>
    </w:p>
    <w:p w:rsidR="007C6703" w:rsidRDefault="007C6703" w:rsidP="00C0368E">
      <w:pPr>
        <w:tabs>
          <w:tab w:val="left" w:pos="1170"/>
        </w:tabs>
        <w:ind w:left="2520" w:hanging="1890"/>
        <w:rPr>
          <w:rFonts w:ascii="Times New Roman" w:hAnsi="Times New Roman" w:cs="Times New Roman"/>
        </w:rPr>
      </w:pPr>
    </w:p>
    <w:p w:rsidR="007C6703" w:rsidRDefault="007C6703" w:rsidP="00C0368E">
      <w:pPr>
        <w:tabs>
          <w:tab w:val="left" w:pos="1170"/>
        </w:tabs>
        <w:ind w:left="2520" w:hanging="1890"/>
        <w:rPr>
          <w:rFonts w:ascii="Times New Roman" w:hAnsi="Times New Roman" w:cs="Times New Roman"/>
        </w:rPr>
      </w:pPr>
    </w:p>
    <w:p w:rsidR="007C6703" w:rsidRDefault="007C6703" w:rsidP="00C0368E">
      <w:pPr>
        <w:tabs>
          <w:tab w:val="left" w:pos="1170"/>
        </w:tabs>
        <w:ind w:left="2520" w:hanging="1890"/>
        <w:rPr>
          <w:rFonts w:ascii="Times New Roman" w:hAnsi="Times New Roman" w:cs="Times New Roman"/>
        </w:rPr>
      </w:pPr>
    </w:p>
    <w:p w:rsidR="007C6703" w:rsidRDefault="007C6703" w:rsidP="00C0368E">
      <w:pPr>
        <w:tabs>
          <w:tab w:val="left" w:pos="1170"/>
        </w:tabs>
        <w:ind w:left="2520" w:hanging="1890"/>
        <w:rPr>
          <w:rFonts w:ascii="Times New Roman" w:hAnsi="Times New Roman" w:cs="Times New Roman"/>
        </w:rPr>
      </w:pPr>
    </w:p>
    <w:p w:rsidR="007C6703" w:rsidRDefault="007C6703" w:rsidP="00C0368E">
      <w:pPr>
        <w:tabs>
          <w:tab w:val="left" w:pos="1170"/>
        </w:tabs>
        <w:ind w:left="2520" w:hanging="1890"/>
        <w:rPr>
          <w:rFonts w:ascii="Times New Roman" w:hAnsi="Times New Roman" w:cs="Times New Roman"/>
        </w:rPr>
      </w:pPr>
    </w:p>
    <w:p w:rsidR="007C6703" w:rsidRDefault="007C6703" w:rsidP="00C0368E">
      <w:pPr>
        <w:tabs>
          <w:tab w:val="left" w:pos="1170"/>
        </w:tabs>
        <w:ind w:left="2520" w:hanging="1890"/>
        <w:rPr>
          <w:rFonts w:ascii="Times New Roman" w:hAnsi="Times New Roman" w:cs="Times New Roman"/>
        </w:rPr>
      </w:pPr>
    </w:p>
    <w:p w:rsidR="007C6703" w:rsidRDefault="007C6703" w:rsidP="00C0368E">
      <w:pPr>
        <w:tabs>
          <w:tab w:val="left" w:pos="1170"/>
        </w:tabs>
        <w:ind w:left="2520" w:hanging="1890"/>
        <w:rPr>
          <w:rFonts w:ascii="Times New Roman" w:hAnsi="Times New Roman" w:cs="Times New Roman"/>
        </w:rPr>
      </w:pPr>
    </w:p>
    <w:p w:rsidR="007C6703" w:rsidRDefault="007C6703" w:rsidP="00C0368E">
      <w:pPr>
        <w:tabs>
          <w:tab w:val="left" w:pos="1170"/>
        </w:tabs>
        <w:ind w:left="2520" w:hanging="1890"/>
        <w:rPr>
          <w:rFonts w:ascii="Times New Roman" w:hAnsi="Times New Roman" w:cs="Times New Roman"/>
        </w:rPr>
      </w:pPr>
    </w:p>
    <w:p w:rsidR="007C6703" w:rsidRDefault="007C6703" w:rsidP="00C0368E">
      <w:pPr>
        <w:tabs>
          <w:tab w:val="left" w:pos="1170"/>
        </w:tabs>
        <w:ind w:left="2520" w:hanging="1890"/>
        <w:rPr>
          <w:rFonts w:ascii="Times New Roman" w:hAnsi="Times New Roman" w:cs="Times New Roman"/>
        </w:rPr>
      </w:pPr>
    </w:p>
    <w:p w:rsidR="007C6703" w:rsidRDefault="007C6703" w:rsidP="00C0368E">
      <w:pPr>
        <w:tabs>
          <w:tab w:val="left" w:pos="1170"/>
        </w:tabs>
        <w:ind w:left="2520" w:hanging="1890"/>
        <w:rPr>
          <w:rFonts w:ascii="Times New Roman" w:hAnsi="Times New Roman" w:cs="Times New Roman"/>
        </w:rPr>
      </w:pPr>
    </w:p>
    <w:p w:rsidR="007C6703" w:rsidRDefault="007C6703" w:rsidP="00C0368E">
      <w:pPr>
        <w:tabs>
          <w:tab w:val="left" w:pos="1170"/>
        </w:tabs>
        <w:ind w:left="2520" w:hanging="1890"/>
        <w:rPr>
          <w:rFonts w:ascii="Times New Roman" w:hAnsi="Times New Roman" w:cs="Times New Roman"/>
        </w:rPr>
      </w:pPr>
    </w:p>
    <w:p w:rsidR="007C6703" w:rsidRDefault="007C6703" w:rsidP="00C0368E">
      <w:pPr>
        <w:tabs>
          <w:tab w:val="left" w:pos="1170"/>
        </w:tabs>
        <w:ind w:left="2520" w:hanging="1890"/>
        <w:rPr>
          <w:rFonts w:ascii="Times New Roman" w:hAnsi="Times New Roman" w:cs="Times New Roman"/>
        </w:rPr>
      </w:pPr>
    </w:p>
    <w:p w:rsidR="007C6703" w:rsidRPr="00794990" w:rsidRDefault="007C6703" w:rsidP="0009407A">
      <w:pPr>
        <w:pStyle w:val="Heading1"/>
        <w:framePr w:wrap="auto" w:vAnchor="text" w:hAnchor="page" w:x="1516" w:y="212"/>
        <w:jc w:val="both"/>
        <w:rPr>
          <w:bCs/>
          <w:sz w:val="36"/>
        </w:rPr>
      </w:pPr>
      <w:bookmarkStart w:id="34" w:name="_Toc147882138"/>
      <w:bookmarkStart w:id="35" w:name="_Toc148605373"/>
      <w:r>
        <w:lastRenderedPageBreak/>
        <w:t xml:space="preserve">LAP </w:t>
      </w:r>
      <w:bookmarkEnd w:id="34"/>
      <w:r>
        <w:t>Test 1</w:t>
      </w:r>
      <w:bookmarkEnd w:id="35"/>
    </w:p>
    <w:p w:rsidR="007C6703" w:rsidRPr="00FF35ED" w:rsidRDefault="007C6703" w:rsidP="0009407A">
      <w:pPr>
        <w:tabs>
          <w:tab w:val="left" w:pos="1170"/>
        </w:tabs>
        <w:ind w:left="2520" w:hanging="1890"/>
        <w:jc w:val="left"/>
        <w:rPr>
          <w:rFonts w:ascii="Times New Roman" w:hAnsi="Times New Roman" w:cs="Times New Roman"/>
        </w:rPr>
      </w:pPr>
    </w:p>
    <w:p w:rsidR="00D925E0" w:rsidRPr="00794990" w:rsidRDefault="00D925E0" w:rsidP="00D925E0">
      <w:pPr>
        <w:pStyle w:val="ListParagraph"/>
        <w:ind w:left="0"/>
        <w:jc w:val="center"/>
        <w:outlineLvl w:val="1"/>
        <w:rPr>
          <w:b/>
          <w:bCs/>
          <w:sz w:val="28"/>
        </w:rPr>
      </w:pPr>
    </w:p>
    <w:p w:rsidR="00D925E0" w:rsidRPr="00FF35ED" w:rsidRDefault="00D925E0" w:rsidP="00D925E0">
      <w:pPr>
        <w:autoSpaceDE w:val="0"/>
        <w:autoSpaceDN w:val="0"/>
        <w:adjustRightInd w:val="0"/>
        <w:rPr>
          <w:rFonts w:ascii="Times New Roman" w:hAnsi="Times New Roman" w:cs="Times New Roman"/>
          <w:i/>
          <w:lang w:eastAsia="fil-PH"/>
        </w:rPr>
      </w:pPr>
      <w:r w:rsidRPr="00FF35ED">
        <w:rPr>
          <w:rFonts w:ascii="Times New Roman" w:hAnsi="Times New Roman" w:cs="Times New Roman"/>
          <w:lang w:eastAsia="fil-PH"/>
        </w:rPr>
        <w:t>Name: __________________________                             Date: ____________</w:t>
      </w:r>
    </w:p>
    <w:p w:rsidR="00D925E0" w:rsidRPr="00FF35ED" w:rsidRDefault="00D925E0" w:rsidP="00D925E0">
      <w:pPr>
        <w:autoSpaceDE w:val="0"/>
        <w:autoSpaceDN w:val="0"/>
        <w:adjustRightInd w:val="0"/>
        <w:rPr>
          <w:rFonts w:ascii="Times New Roman" w:hAnsi="Times New Roman" w:cs="Times New Roman"/>
          <w:lang w:eastAsia="fil-PH"/>
        </w:rPr>
      </w:pPr>
      <w:r w:rsidRPr="00FF35ED">
        <w:rPr>
          <w:rFonts w:ascii="Times New Roman" w:hAnsi="Times New Roman" w:cs="Times New Roman"/>
          <w:lang w:eastAsia="fil-PH"/>
        </w:rPr>
        <w:t xml:space="preserve">Time started: ____________________ </w:t>
      </w:r>
      <w:r w:rsidRPr="00FF35ED">
        <w:rPr>
          <w:rFonts w:ascii="Times New Roman" w:hAnsi="Times New Roman" w:cs="Times New Roman"/>
          <w:lang w:eastAsia="fil-PH"/>
        </w:rPr>
        <w:tab/>
      </w:r>
      <w:r w:rsidRPr="00FF35ED">
        <w:rPr>
          <w:rFonts w:ascii="Times New Roman" w:hAnsi="Times New Roman" w:cs="Times New Roman"/>
          <w:lang w:eastAsia="fil-PH"/>
        </w:rPr>
        <w:tab/>
        <w:t xml:space="preserve">          Time finished: _______________</w:t>
      </w:r>
    </w:p>
    <w:p w:rsidR="00D925E0" w:rsidRPr="00FF35ED" w:rsidRDefault="00D925E0" w:rsidP="00D925E0">
      <w:pPr>
        <w:autoSpaceDE w:val="0"/>
        <w:autoSpaceDN w:val="0"/>
        <w:adjustRightInd w:val="0"/>
        <w:rPr>
          <w:rFonts w:ascii="Times New Roman" w:hAnsi="Times New Roman" w:cs="Times New Roman"/>
          <w:i/>
          <w:lang w:eastAsia="fil-PH"/>
        </w:rPr>
      </w:pPr>
    </w:p>
    <w:p w:rsidR="00D925E0" w:rsidRPr="00FF35ED" w:rsidRDefault="00D925E0" w:rsidP="00D925E0">
      <w:pPr>
        <w:overflowPunct w:val="0"/>
        <w:autoSpaceDE w:val="0"/>
        <w:autoSpaceDN w:val="0"/>
        <w:adjustRightInd w:val="0"/>
        <w:ind w:left="1530" w:hanging="1530"/>
        <w:textAlignment w:val="baseline"/>
        <w:rPr>
          <w:rFonts w:ascii="Times New Roman" w:hAnsi="Times New Roman" w:cs="Times New Roman"/>
        </w:rPr>
      </w:pPr>
      <w:r w:rsidRPr="00FF35ED">
        <w:rPr>
          <w:rFonts w:ascii="Times New Roman" w:hAnsi="Times New Roman" w:cs="Times New Roman"/>
          <w:b/>
        </w:rPr>
        <w:t>Instruction I:</w:t>
      </w:r>
      <w:r w:rsidRPr="00FF35ED">
        <w:rPr>
          <w:rFonts w:ascii="Times New Roman" w:hAnsi="Times New Roman" w:cs="Times New Roman"/>
        </w:rPr>
        <w:t xml:space="preserve"> Given necessary templates, tools and materials you are required to perf</w:t>
      </w:r>
      <w:r w:rsidR="00B04B80">
        <w:rPr>
          <w:rFonts w:ascii="Times New Roman" w:hAnsi="Times New Roman" w:cs="Times New Roman"/>
        </w:rPr>
        <w:t>orm the following tasks within 1</w:t>
      </w:r>
      <w:r w:rsidR="000B75B3" w:rsidRPr="00FF35ED">
        <w:rPr>
          <w:rFonts w:ascii="Times New Roman" w:hAnsi="Times New Roman" w:cs="Times New Roman"/>
        </w:rPr>
        <w:t>hour</w:t>
      </w:r>
      <w:r w:rsidRPr="00FF35ED">
        <w:rPr>
          <w:rFonts w:ascii="Times New Roman" w:hAnsi="Times New Roman" w:cs="Times New Roman"/>
        </w:rPr>
        <w:t>.</w:t>
      </w:r>
    </w:p>
    <w:p w:rsidR="00D925E0" w:rsidRPr="00FF35ED" w:rsidRDefault="00D925E0" w:rsidP="00D925E0">
      <w:pPr>
        <w:overflowPunct w:val="0"/>
        <w:autoSpaceDE w:val="0"/>
        <w:autoSpaceDN w:val="0"/>
        <w:adjustRightInd w:val="0"/>
        <w:ind w:left="1530" w:hanging="1530"/>
        <w:textAlignment w:val="baseline"/>
        <w:rPr>
          <w:rFonts w:ascii="Times New Roman" w:hAnsi="Times New Roman" w:cs="Times New Roman"/>
        </w:rPr>
      </w:pPr>
    </w:p>
    <w:p w:rsidR="00D925E0" w:rsidRPr="00FF35ED" w:rsidRDefault="00D925E0" w:rsidP="00D925E0">
      <w:pPr>
        <w:tabs>
          <w:tab w:val="left" w:pos="1080"/>
          <w:tab w:val="left" w:pos="1440"/>
        </w:tabs>
        <w:spacing w:after="120"/>
        <w:ind w:left="1080"/>
        <w:rPr>
          <w:rFonts w:ascii="Times New Roman" w:hAnsi="Times New Roman" w:cs="Times New Roman"/>
        </w:rPr>
      </w:pPr>
      <w:r w:rsidRPr="00FF35ED">
        <w:rPr>
          <w:rFonts w:ascii="Times New Roman" w:hAnsi="Times New Roman" w:cs="Times New Roman"/>
          <w:b/>
        </w:rPr>
        <w:t xml:space="preserve">Task 1: </w:t>
      </w:r>
      <w:r w:rsidRPr="00FF35ED">
        <w:rPr>
          <w:rFonts w:ascii="Times New Roman" w:hAnsi="Times New Roman" w:cs="Times New Roman"/>
          <w:bCs/>
        </w:rPr>
        <w:t xml:space="preserve">Identify </w:t>
      </w:r>
      <w:r w:rsidR="00FF35ED" w:rsidRPr="00FF35ED">
        <w:rPr>
          <w:rFonts w:ascii="Times New Roman" w:hAnsi="Times New Roman" w:cs="Times New Roman"/>
          <w:bCs/>
          <w:sz w:val="24"/>
          <w:szCs w:val="18"/>
        </w:rPr>
        <w:t xml:space="preserve">RF </w:t>
      </w:r>
      <w:r w:rsidR="00B04B80" w:rsidRPr="00FF35ED">
        <w:rPr>
          <w:rFonts w:ascii="Times New Roman" w:hAnsi="Times New Roman" w:cs="Times New Roman"/>
          <w:bCs/>
          <w:sz w:val="24"/>
          <w:szCs w:val="18"/>
        </w:rPr>
        <w:t>splitters</w:t>
      </w:r>
      <w:r w:rsidR="00B04B80" w:rsidRPr="00FF35ED">
        <w:rPr>
          <w:rFonts w:ascii="Times New Roman" w:hAnsi="Times New Roman" w:cs="Times New Roman"/>
          <w:bCs/>
        </w:rPr>
        <w:t xml:space="preserve"> for</w:t>
      </w:r>
      <w:r w:rsidR="00FF35ED" w:rsidRPr="00FF35ED">
        <w:rPr>
          <w:rFonts w:ascii="Times New Roman" w:hAnsi="Times New Roman" w:cs="Times New Roman"/>
        </w:rPr>
        <w:t xml:space="preserve">TV coaxial cable installation </w:t>
      </w:r>
      <w:r w:rsidRPr="00FF35ED">
        <w:rPr>
          <w:rFonts w:ascii="Times New Roman" w:hAnsi="Times New Roman" w:cs="Times New Roman"/>
          <w:bCs/>
        </w:rPr>
        <w:t>properly</w:t>
      </w:r>
    </w:p>
    <w:p w:rsidR="00D925E0" w:rsidRDefault="00D925E0" w:rsidP="00C0368E">
      <w:pPr>
        <w:tabs>
          <w:tab w:val="left" w:pos="1170"/>
        </w:tabs>
        <w:ind w:left="2520" w:hanging="1890"/>
        <w:rPr>
          <w:color w:val="FF0000"/>
        </w:rPr>
      </w:pPr>
    </w:p>
    <w:p w:rsidR="007C6703" w:rsidRDefault="007C6703" w:rsidP="00C0368E">
      <w:pPr>
        <w:tabs>
          <w:tab w:val="left" w:pos="1170"/>
        </w:tabs>
        <w:ind w:left="2520" w:hanging="1890"/>
        <w:rPr>
          <w:color w:val="FF0000"/>
        </w:rPr>
      </w:pPr>
    </w:p>
    <w:p w:rsidR="007C6703" w:rsidRDefault="007C6703" w:rsidP="00C0368E">
      <w:pPr>
        <w:tabs>
          <w:tab w:val="left" w:pos="1170"/>
        </w:tabs>
        <w:ind w:left="2520" w:hanging="1890"/>
        <w:rPr>
          <w:color w:val="FF0000"/>
        </w:rPr>
      </w:pPr>
    </w:p>
    <w:p w:rsidR="007C6703" w:rsidRDefault="007C6703" w:rsidP="00C0368E">
      <w:pPr>
        <w:tabs>
          <w:tab w:val="left" w:pos="1170"/>
        </w:tabs>
        <w:ind w:left="2520" w:hanging="1890"/>
        <w:rPr>
          <w:color w:val="FF0000"/>
        </w:rPr>
      </w:pPr>
    </w:p>
    <w:p w:rsidR="007C6703" w:rsidRDefault="007C6703" w:rsidP="00C0368E">
      <w:pPr>
        <w:tabs>
          <w:tab w:val="left" w:pos="1170"/>
        </w:tabs>
        <w:ind w:left="2520" w:hanging="1890"/>
        <w:rPr>
          <w:color w:val="FF0000"/>
        </w:rPr>
      </w:pPr>
    </w:p>
    <w:p w:rsidR="007C6703" w:rsidRDefault="007C6703" w:rsidP="00C0368E">
      <w:pPr>
        <w:tabs>
          <w:tab w:val="left" w:pos="1170"/>
        </w:tabs>
        <w:ind w:left="2520" w:hanging="1890"/>
        <w:rPr>
          <w:color w:val="FF0000"/>
        </w:rPr>
      </w:pPr>
    </w:p>
    <w:p w:rsidR="007C6703" w:rsidRDefault="007C6703" w:rsidP="00C0368E">
      <w:pPr>
        <w:tabs>
          <w:tab w:val="left" w:pos="1170"/>
        </w:tabs>
        <w:ind w:left="2520" w:hanging="1890"/>
        <w:rPr>
          <w:color w:val="FF0000"/>
        </w:rPr>
      </w:pPr>
    </w:p>
    <w:p w:rsidR="007C6703" w:rsidRDefault="007C6703" w:rsidP="00C0368E">
      <w:pPr>
        <w:tabs>
          <w:tab w:val="left" w:pos="1170"/>
        </w:tabs>
        <w:ind w:left="2520" w:hanging="1890"/>
        <w:rPr>
          <w:color w:val="FF0000"/>
        </w:rPr>
      </w:pPr>
    </w:p>
    <w:p w:rsidR="007C6703" w:rsidRDefault="007C6703" w:rsidP="00C0368E">
      <w:pPr>
        <w:tabs>
          <w:tab w:val="left" w:pos="1170"/>
        </w:tabs>
        <w:ind w:left="2520" w:hanging="1890"/>
        <w:rPr>
          <w:color w:val="FF0000"/>
        </w:rPr>
      </w:pPr>
    </w:p>
    <w:p w:rsidR="007C6703" w:rsidRDefault="007C6703" w:rsidP="00C0368E">
      <w:pPr>
        <w:tabs>
          <w:tab w:val="left" w:pos="1170"/>
        </w:tabs>
        <w:ind w:left="2520" w:hanging="1890"/>
        <w:rPr>
          <w:color w:val="FF0000"/>
        </w:rPr>
      </w:pPr>
    </w:p>
    <w:p w:rsidR="007C6703" w:rsidRDefault="007C6703" w:rsidP="00C0368E">
      <w:pPr>
        <w:tabs>
          <w:tab w:val="left" w:pos="1170"/>
        </w:tabs>
        <w:ind w:left="2520" w:hanging="1890"/>
        <w:rPr>
          <w:color w:val="FF0000"/>
        </w:rPr>
      </w:pPr>
    </w:p>
    <w:p w:rsidR="007C6703" w:rsidRDefault="007C6703" w:rsidP="00C0368E">
      <w:pPr>
        <w:tabs>
          <w:tab w:val="left" w:pos="1170"/>
        </w:tabs>
        <w:ind w:left="2520" w:hanging="1890"/>
        <w:rPr>
          <w:color w:val="FF0000"/>
        </w:rPr>
      </w:pPr>
    </w:p>
    <w:p w:rsidR="007C6703" w:rsidRDefault="007C6703" w:rsidP="00C0368E">
      <w:pPr>
        <w:tabs>
          <w:tab w:val="left" w:pos="1170"/>
        </w:tabs>
        <w:ind w:left="2520" w:hanging="1890"/>
        <w:rPr>
          <w:color w:val="FF0000"/>
        </w:rPr>
      </w:pPr>
    </w:p>
    <w:p w:rsidR="007C6703" w:rsidRDefault="007C6703" w:rsidP="00C0368E">
      <w:pPr>
        <w:tabs>
          <w:tab w:val="left" w:pos="1170"/>
        </w:tabs>
        <w:ind w:left="2520" w:hanging="1890"/>
        <w:rPr>
          <w:color w:val="FF0000"/>
        </w:rPr>
      </w:pPr>
    </w:p>
    <w:p w:rsidR="007C6703" w:rsidRDefault="007C6703" w:rsidP="00C0368E">
      <w:pPr>
        <w:tabs>
          <w:tab w:val="left" w:pos="1170"/>
        </w:tabs>
        <w:ind w:left="2520" w:hanging="1890"/>
        <w:rPr>
          <w:color w:val="FF0000"/>
        </w:rPr>
      </w:pPr>
    </w:p>
    <w:p w:rsidR="007C6703" w:rsidRDefault="007C6703" w:rsidP="00C0368E">
      <w:pPr>
        <w:tabs>
          <w:tab w:val="left" w:pos="1170"/>
        </w:tabs>
        <w:ind w:left="2520" w:hanging="1890"/>
        <w:rPr>
          <w:color w:val="FF0000"/>
        </w:rPr>
      </w:pPr>
    </w:p>
    <w:p w:rsidR="007C6703" w:rsidRDefault="007C6703" w:rsidP="00C0368E">
      <w:pPr>
        <w:tabs>
          <w:tab w:val="left" w:pos="1170"/>
        </w:tabs>
        <w:ind w:left="2520" w:hanging="1890"/>
        <w:rPr>
          <w:color w:val="FF0000"/>
        </w:rPr>
      </w:pPr>
    </w:p>
    <w:p w:rsidR="007C6703" w:rsidRDefault="007C6703" w:rsidP="00C0368E">
      <w:pPr>
        <w:tabs>
          <w:tab w:val="left" w:pos="1170"/>
        </w:tabs>
        <w:ind w:left="2520" w:hanging="1890"/>
        <w:rPr>
          <w:color w:val="FF0000"/>
        </w:rPr>
      </w:pPr>
    </w:p>
    <w:p w:rsidR="007C6703" w:rsidRDefault="007C6703" w:rsidP="00C0368E">
      <w:pPr>
        <w:tabs>
          <w:tab w:val="left" w:pos="1170"/>
        </w:tabs>
        <w:ind w:left="2520" w:hanging="1890"/>
        <w:rPr>
          <w:color w:val="FF0000"/>
        </w:rPr>
      </w:pPr>
    </w:p>
    <w:p w:rsidR="007C6703" w:rsidRDefault="007C6703" w:rsidP="00C0368E">
      <w:pPr>
        <w:tabs>
          <w:tab w:val="left" w:pos="1170"/>
        </w:tabs>
        <w:ind w:left="2520" w:hanging="1890"/>
        <w:rPr>
          <w:color w:val="FF0000"/>
        </w:rPr>
      </w:pPr>
    </w:p>
    <w:p w:rsidR="007C6703" w:rsidRDefault="007C6703" w:rsidP="00C0368E">
      <w:pPr>
        <w:tabs>
          <w:tab w:val="left" w:pos="1170"/>
        </w:tabs>
        <w:ind w:left="2520" w:hanging="1890"/>
        <w:rPr>
          <w:color w:val="FF0000"/>
        </w:rPr>
      </w:pPr>
    </w:p>
    <w:tbl>
      <w:tblPr>
        <w:tblStyle w:val="TableGrid"/>
        <w:tblW w:w="0" w:type="auto"/>
        <w:tblLook w:val="04A0"/>
      </w:tblPr>
      <w:tblGrid>
        <w:gridCol w:w="9350"/>
      </w:tblGrid>
      <w:tr w:rsidR="00E001F8" w:rsidRPr="000A2091" w:rsidTr="0009407A">
        <w:trPr>
          <w:trHeight w:val="548"/>
        </w:trPr>
        <w:tc>
          <w:tcPr>
            <w:tcW w:w="9350" w:type="dxa"/>
            <w:tcBorders>
              <w:top w:val="single" w:sz="4" w:space="0" w:color="auto"/>
              <w:left w:val="single" w:sz="4" w:space="0" w:color="auto"/>
              <w:bottom w:val="single" w:sz="4" w:space="0" w:color="auto"/>
              <w:right w:val="single" w:sz="4" w:space="0" w:color="auto"/>
            </w:tcBorders>
            <w:shd w:val="clear" w:color="auto" w:fill="BDD6EE" w:themeFill="accent1" w:themeFillTint="66"/>
          </w:tcPr>
          <w:p w:rsidR="00B70096" w:rsidRPr="00B70096" w:rsidRDefault="00B70096" w:rsidP="0009407A">
            <w:pPr>
              <w:pStyle w:val="Heading1"/>
              <w:jc w:val="both"/>
              <w:outlineLvl w:val="0"/>
            </w:pPr>
            <w:bookmarkStart w:id="36" w:name="_Toc148082880"/>
            <w:bookmarkStart w:id="37" w:name="_Toc148605374"/>
            <w:r w:rsidRPr="004900B5">
              <w:t>Unit two: Install</w:t>
            </w:r>
            <w:r w:rsidRPr="004900B5">
              <w:rPr>
                <w:lang w:eastAsia="ko-KR"/>
              </w:rPr>
              <w:t>ation</w:t>
            </w:r>
            <w:r w:rsidRPr="004900B5">
              <w:t xml:space="preserve"> and Maintenance of cabling</w:t>
            </w:r>
            <w:bookmarkEnd w:id="36"/>
            <w:bookmarkEnd w:id="37"/>
          </w:p>
        </w:tc>
      </w:tr>
      <w:tr w:rsidR="00E001F8" w:rsidRPr="000A2091" w:rsidTr="00473649">
        <w:tc>
          <w:tcPr>
            <w:tcW w:w="9350" w:type="dxa"/>
            <w:tcBorders>
              <w:top w:val="single" w:sz="4" w:space="0" w:color="auto"/>
              <w:left w:val="single" w:sz="4" w:space="0" w:color="auto"/>
              <w:bottom w:val="single" w:sz="4" w:space="0" w:color="auto"/>
              <w:right w:val="single" w:sz="4" w:space="0" w:color="auto"/>
            </w:tcBorders>
            <w:shd w:val="clear" w:color="auto" w:fill="auto"/>
          </w:tcPr>
          <w:p w:rsidR="00B70096" w:rsidRPr="00AB1D75" w:rsidRDefault="00B70096" w:rsidP="00B70096">
            <w:pPr>
              <w:autoSpaceDE w:val="0"/>
              <w:autoSpaceDN w:val="0"/>
              <w:adjustRightInd w:val="0"/>
              <w:jc w:val="both"/>
              <w:rPr>
                <w:rFonts w:ascii="Times New Roman" w:hAnsi="Times New Roman"/>
                <w:bCs/>
                <w:sz w:val="24"/>
                <w:szCs w:val="24"/>
              </w:rPr>
            </w:pPr>
            <w:r w:rsidRPr="00AB1D75">
              <w:rPr>
                <w:rFonts w:ascii="Times New Roman" w:hAnsi="Times New Roman"/>
                <w:bCs/>
                <w:sz w:val="24"/>
                <w:szCs w:val="24"/>
              </w:rPr>
              <w:t xml:space="preserve">This learning unit is developed to provide the trainees the necessary information regarding the following </w:t>
            </w:r>
            <w:r w:rsidRPr="00AB1D75">
              <w:rPr>
                <w:rFonts w:ascii="Times New Roman" w:hAnsi="Times New Roman"/>
                <w:sz w:val="24"/>
                <w:szCs w:val="24"/>
              </w:rPr>
              <w:t xml:space="preserve">content </w:t>
            </w:r>
            <w:r w:rsidRPr="00AB1D75">
              <w:rPr>
                <w:rFonts w:ascii="Times New Roman" w:hAnsi="Times New Roman"/>
                <w:bCs/>
                <w:sz w:val="24"/>
                <w:szCs w:val="24"/>
              </w:rPr>
              <w:t>coverage and topics:</w:t>
            </w:r>
          </w:p>
          <w:p w:rsidR="00B70096" w:rsidRDefault="00B70096" w:rsidP="00DB36A9">
            <w:pPr>
              <w:pStyle w:val="List2"/>
              <w:keepLines/>
              <w:numPr>
                <w:ilvl w:val="0"/>
                <w:numId w:val="24"/>
              </w:numPr>
              <w:tabs>
                <w:tab w:val="left" w:pos="882"/>
              </w:tabs>
              <w:spacing w:before="120"/>
              <w:contextualSpacing w:val="0"/>
              <w:rPr>
                <w:color w:val="FF0000"/>
                <w:lang w:eastAsia="ko-KR"/>
              </w:rPr>
            </w:pPr>
            <w:r w:rsidRPr="00A350B8">
              <w:rPr>
                <w:color w:val="000000" w:themeColor="text1"/>
              </w:rPr>
              <w:t>structur</w:t>
            </w:r>
            <w:r>
              <w:rPr>
                <w:color w:val="000000" w:themeColor="text1"/>
              </w:rPr>
              <w:t>al support and cable management for catenaries system</w:t>
            </w:r>
          </w:p>
          <w:p w:rsidR="00B70096" w:rsidRPr="00A350B8" w:rsidRDefault="00B70096" w:rsidP="00DB36A9">
            <w:pPr>
              <w:pStyle w:val="List2"/>
              <w:keepLines/>
              <w:numPr>
                <w:ilvl w:val="0"/>
                <w:numId w:val="24"/>
              </w:numPr>
              <w:tabs>
                <w:tab w:val="left" w:pos="882"/>
              </w:tabs>
              <w:spacing w:before="120"/>
              <w:contextualSpacing w:val="0"/>
              <w:rPr>
                <w:color w:val="000000" w:themeColor="text1"/>
                <w:lang w:eastAsia="ko-KR"/>
              </w:rPr>
            </w:pPr>
            <w:r>
              <w:rPr>
                <w:color w:val="000000" w:themeColor="text1"/>
              </w:rPr>
              <w:t>Protective ear</w:t>
            </w:r>
            <w:r w:rsidRPr="00A350B8">
              <w:rPr>
                <w:color w:val="000000" w:themeColor="text1"/>
              </w:rPr>
              <w:t>thing of metal work</w:t>
            </w:r>
          </w:p>
          <w:p w:rsidR="00B70096" w:rsidRPr="00A350B8" w:rsidRDefault="00B70096" w:rsidP="00DB36A9">
            <w:pPr>
              <w:pStyle w:val="List2"/>
              <w:keepLines/>
              <w:numPr>
                <w:ilvl w:val="0"/>
                <w:numId w:val="24"/>
              </w:numPr>
              <w:tabs>
                <w:tab w:val="left" w:pos="882"/>
              </w:tabs>
              <w:spacing w:before="120"/>
              <w:contextualSpacing w:val="0"/>
              <w:rPr>
                <w:color w:val="000000" w:themeColor="text1"/>
                <w:lang w:eastAsia="ko-KR"/>
              </w:rPr>
            </w:pPr>
            <w:r>
              <w:rPr>
                <w:color w:val="000000" w:themeColor="text1"/>
              </w:rPr>
              <w:t xml:space="preserve">Cables and </w:t>
            </w:r>
            <w:r w:rsidRPr="00A350B8">
              <w:rPr>
                <w:color w:val="000000" w:themeColor="text1"/>
              </w:rPr>
              <w:t xml:space="preserve">wires </w:t>
            </w:r>
            <w:r>
              <w:rPr>
                <w:color w:val="000000" w:themeColor="text1"/>
              </w:rPr>
              <w:t xml:space="preserve">handling </w:t>
            </w:r>
          </w:p>
          <w:p w:rsidR="00B70096" w:rsidRPr="00A350B8" w:rsidRDefault="00B70096" w:rsidP="00DB36A9">
            <w:pPr>
              <w:pStyle w:val="List2"/>
              <w:keepLines/>
              <w:numPr>
                <w:ilvl w:val="0"/>
                <w:numId w:val="24"/>
              </w:numPr>
              <w:tabs>
                <w:tab w:val="left" w:pos="882"/>
              </w:tabs>
              <w:spacing w:before="120"/>
              <w:contextualSpacing w:val="0"/>
              <w:rPr>
                <w:color w:val="000000" w:themeColor="text1"/>
                <w:lang w:eastAsia="ko-KR"/>
              </w:rPr>
            </w:pPr>
            <w:r w:rsidRPr="00A350B8">
              <w:rPr>
                <w:color w:val="000000" w:themeColor="text1"/>
              </w:rPr>
              <w:t>Cables for  interference segregation</w:t>
            </w:r>
          </w:p>
          <w:p w:rsidR="00B70096" w:rsidRPr="00A350B8" w:rsidRDefault="00B70096" w:rsidP="00DB36A9">
            <w:pPr>
              <w:pStyle w:val="List2"/>
              <w:keepLines/>
              <w:numPr>
                <w:ilvl w:val="0"/>
                <w:numId w:val="24"/>
              </w:numPr>
              <w:tabs>
                <w:tab w:val="left" w:pos="882"/>
              </w:tabs>
              <w:spacing w:before="120"/>
              <w:contextualSpacing w:val="0"/>
              <w:rPr>
                <w:color w:val="000000" w:themeColor="text1"/>
                <w:lang w:eastAsia="ko-KR"/>
              </w:rPr>
            </w:pPr>
            <w:r w:rsidRPr="00A350B8">
              <w:rPr>
                <w:color w:val="000000" w:themeColor="text1"/>
              </w:rPr>
              <w:t xml:space="preserve">Cables in accordance with telecommunication regulation  </w:t>
            </w:r>
          </w:p>
          <w:p w:rsidR="00B70096" w:rsidRPr="00A350B8" w:rsidRDefault="00B70096" w:rsidP="00DB36A9">
            <w:pPr>
              <w:pStyle w:val="List2"/>
              <w:keepLines/>
              <w:numPr>
                <w:ilvl w:val="0"/>
                <w:numId w:val="24"/>
              </w:numPr>
              <w:tabs>
                <w:tab w:val="left" w:pos="882"/>
              </w:tabs>
              <w:spacing w:before="120"/>
              <w:contextualSpacing w:val="0"/>
              <w:rPr>
                <w:color w:val="000000" w:themeColor="text1"/>
                <w:lang w:eastAsia="ko-KR"/>
              </w:rPr>
            </w:pPr>
            <w:r w:rsidRPr="00A350B8">
              <w:rPr>
                <w:color w:val="000000" w:themeColor="text1"/>
              </w:rPr>
              <w:t>Over-voltage protection to suppress voltage surges with standard devices</w:t>
            </w:r>
          </w:p>
          <w:p w:rsidR="00B70096" w:rsidRPr="003F7630" w:rsidRDefault="00B70096" w:rsidP="00B70096">
            <w:pPr>
              <w:autoSpaceDE w:val="0"/>
              <w:autoSpaceDN w:val="0"/>
              <w:adjustRightInd w:val="0"/>
              <w:jc w:val="both"/>
              <w:rPr>
                <w:rFonts w:ascii="Times New Roman" w:hAnsi="Times New Roman"/>
                <w:bCs/>
                <w:sz w:val="24"/>
                <w:szCs w:val="24"/>
              </w:rPr>
            </w:pPr>
            <w:r w:rsidRPr="003F7630">
              <w:rPr>
                <w:rFonts w:ascii="Times New Roman" w:hAnsi="Times New Roman"/>
                <w:bCs/>
                <w:sz w:val="24"/>
                <w:szCs w:val="24"/>
              </w:rPr>
              <w:t>This unit will also assist you to attain the learning outcomes stated in the cover page. Specifically, upon completion of this learning guide, you will be able to:</w:t>
            </w:r>
          </w:p>
          <w:p w:rsidR="00B70096" w:rsidRPr="00606E3E" w:rsidRDefault="00B70096" w:rsidP="00DB36A9">
            <w:pPr>
              <w:pStyle w:val="List2"/>
              <w:keepLines/>
              <w:numPr>
                <w:ilvl w:val="0"/>
                <w:numId w:val="25"/>
              </w:numPr>
              <w:tabs>
                <w:tab w:val="left" w:pos="882"/>
              </w:tabs>
              <w:spacing w:before="120"/>
              <w:contextualSpacing w:val="0"/>
              <w:rPr>
                <w:color w:val="FF0000"/>
                <w:lang w:eastAsia="ko-KR"/>
              </w:rPr>
            </w:pPr>
            <w:r>
              <w:rPr>
                <w:color w:val="000000" w:themeColor="text1"/>
              </w:rPr>
              <w:t xml:space="preserve">Check </w:t>
            </w:r>
            <w:r w:rsidRPr="00A350B8">
              <w:rPr>
                <w:color w:val="000000" w:themeColor="text1"/>
              </w:rPr>
              <w:t>structur</w:t>
            </w:r>
            <w:r>
              <w:rPr>
                <w:color w:val="000000" w:themeColor="text1"/>
              </w:rPr>
              <w:t>al support and cable management for catenaries system</w:t>
            </w:r>
          </w:p>
          <w:p w:rsidR="00B70096" w:rsidRPr="00A350B8" w:rsidRDefault="00B70096" w:rsidP="00DB36A9">
            <w:pPr>
              <w:pStyle w:val="List2"/>
              <w:keepLines/>
              <w:numPr>
                <w:ilvl w:val="0"/>
                <w:numId w:val="25"/>
              </w:numPr>
              <w:tabs>
                <w:tab w:val="left" w:pos="882"/>
              </w:tabs>
              <w:spacing w:before="120"/>
              <w:contextualSpacing w:val="0"/>
              <w:rPr>
                <w:color w:val="000000" w:themeColor="text1"/>
                <w:lang w:eastAsia="ko-KR"/>
              </w:rPr>
            </w:pPr>
            <w:r>
              <w:rPr>
                <w:color w:val="000000" w:themeColor="text1"/>
              </w:rPr>
              <w:t>Install Protective ear</w:t>
            </w:r>
            <w:r w:rsidRPr="00A350B8">
              <w:rPr>
                <w:color w:val="000000" w:themeColor="text1"/>
              </w:rPr>
              <w:t>thing of metal work</w:t>
            </w:r>
          </w:p>
          <w:p w:rsidR="00B70096" w:rsidRPr="00A350B8" w:rsidRDefault="00B70096" w:rsidP="00DB36A9">
            <w:pPr>
              <w:pStyle w:val="List2"/>
              <w:keepLines/>
              <w:numPr>
                <w:ilvl w:val="0"/>
                <w:numId w:val="25"/>
              </w:numPr>
              <w:tabs>
                <w:tab w:val="left" w:pos="882"/>
              </w:tabs>
              <w:spacing w:before="120"/>
              <w:contextualSpacing w:val="0"/>
              <w:rPr>
                <w:color w:val="000000" w:themeColor="text1"/>
                <w:lang w:eastAsia="ko-KR"/>
              </w:rPr>
            </w:pPr>
            <w:r>
              <w:rPr>
                <w:color w:val="000000" w:themeColor="text1"/>
              </w:rPr>
              <w:t xml:space="preserve">Handling </w:t>
            </w:r>
            <w:r w:rsidRPr="00A350B8">
              <w:rPr>
                <w:color w:val="000000" w:themeColor="text1"/>
              </w:rPr>
              <w:t xml:space="preserve">Cables/wires in accordance with manufacturer's  specifications </w:t>
            </w:r>
          </w:p>
          <w:p w:rsidR="00B70096" w:rsidRPr="00A350B8" w:rsidRDefault="00B70096" w:rsidP="00DB36A9">
            <w:pPr>
              <w:pStyle w:val="List2"/>
              <w:keepLines/>
              <w:numPr>
                <w:ilvl w:val="0"/>
                <w:numId w:val="25"/>
              </w:numPr>
              <w:tabs>
                <w:tab w:val="left" w:pos="882"/>
              </w:tabs>
              <w:spacing w:before="120"/>
              <w:contextualSpacing w:val="0"/>
              <w:rPr>
                <w:color w:val="000000" w:themeColor="text1"/>
                <w:lang w:eastAsia="ko-KR"/>
              </w:rPr>
            </w:pPr>
            <w:r>
              <w:rPr>
                <w:color w:val="000000" w:themeColor="text1"/>
              </w:rPr>
              <w:t xml:space="preserve">Allow </w:t>
            </w:r>
            <w:r w:rsidRPr="00A350B8">
              <w:rPr>
                <w:color w:val="000000" w:themeColor="text1"/>
              </w:rPr>
              <w:t>sufficient cable ends to facilitate termination and tie Cable safely without damage the sheath.</w:t>
            </w:r>
          </w:p>
          <w:p w:rsidR="00B70096" w:rsidRPr="00A350B8" w:rsidRDefault="00B70096" w:rsidP="00DB36A9">
            <w:pPr>
              <w:pStyle w:val="List2"/>
              <w:keepLines/>
              <w:numPr>
                <w:ilvl w:val="0"/>
                <w:numId w:val="25"/>
              </w:numPr>
              <w:tabs>
                <w:tab w:val="left" w:pos="882"/>
              </w:tabs>
              <w:spacing w:before="120"/>
              <w:contextualSpacing w:val="0"/>
              <w:rPr>
                <w:color w:val="000000" w:themeColor="text1"/>
                <w:lang w:eastAsia="ko-KR"/>
              </w:rPr>
            </w:pPr>
            <w:r>
              <w:rPr>
                <w:color w:val="000000" w:themeColor="text1"/>
              </w:rPr>
              <w:t xml:space="preserve">Maintain </w:t>
            </w:r>
            <w:r w:rsidRPr="00A350B8">
              <w:rPr>
                <w:color w:val="000000" w:themeColor="text1"/>
              </w:rPr>
              <w:t xml:space="preserve">Cables for  </w:t>
            </w:r>
            <w:r>
              <w:rPr>
                <w:color w:val="000000" w:themeColor="text1"/>
              </w:rPr>
              <w:t xml:space="preserve">safety and </w:t>
            </w:r>
            <w:r w:rsidRPr="00A350B8">
              <w:rPr>
                <w:color w:val="000000" w:themeColor="text1"/>
              </w:rPr>
              <w:t>interference segregation</w:t>
            </w:r>
          </w:p>
          <w:p w:rsidR="00B70096" w:rsidRPr="00A350B8" w:rsidRDefault="00B70096" w:rsidP="00DB36A9">
            <w:pPr>
              <w:pStyle w:val="List2"/>
              <w:keepLines/>
              <w:numPr>
                <w:ilvl w:val="0"/>
                <w:numId w:val="25"/>
              </w:numPr>
              <w:tabs>
                <w:tab w:val="left" w:pos="882"/>
              </w:tabs>
              <w:spacing w:before="120"/>
              <w:contextualSpacing w:val="0"/>
              <w:rPr>
                <w:color w:val="000000" w:themeColor="text1"/>
                <w:lang w:eastAsia="ko-KR"/>
              </w:rPr>
            </w:pPr>
            <w:r>
              <w:rPr>
                <w:color w:val="000000" w:themeColor="text1"/>
              </w:rPr>
              <w:t xml:space="preserve">Label </w:t>
            </w:r>
            <w:r w:rsidRPr="00A350B8">
              <w:rPr>
                <w:color w:val="000000" w:themeColor="text1"/>
              </w:rPr>
              <w:t xml:space="preserve">Cables in accordance with telecommunication regulation  </w:t>
            </w:r>
          </w:p>
          <w:p w:rsidR="00B70096" w:rsidRPr="00A350B8" w:rsidRDefault="00B70096" w:rsidP="00DB36A9">
            <w:pPr>
              <w:pStyle w:val="List2"/>
              <w:keepLines/>
              <w:numPr>
                <w:ilvl w:val="0"/>
                <w:numId w:val="25"/>
              </w:numPr>
              <w:tabs>
                <w:tab w:val="left" w:pos="882"/>
              </w:tabs>
              <w:spacing w:before="120"/>
              <w:contextualSpacing w:val="0"/>
              <w:rPr>
                <w:color w:val="000000" w:themeColor="text1"/>
                <w:lang w:eastAsia="ko-KR"/>
              </w:rPr>
            </w:pPr>
            <w:r>
              <w:rPr>
                <w:color w:val="000000" w:themeColor="text1"/>
              </w:rPr>
              <w:t xml:space="preserve">Fitting </w:t>
            </w:r>
            <w:r w:rsidRPr="00A350B8">
              <w:rPr>
                <w:color w:val="000000" w:themeColor="text1"/>
              </w:rPr>
              <w:t>Over-voltage protection to suppress voltage surges with standard devices</w:t>
            </w:r>
          </w:p>
          <w:p w:rsidR="00B70096" w:rsidRDefault="00B70096" w:rsidP="00B70096">
            <w:pPr>
              <w:pStyle w:val="List2"/>
              <w:keepLines/>
              <w:tabs>
                <w:tab w:val="left" w:pos="882"/>
              </w:tabs>
              <w:spacing w:before="120"/>
              <w:ind w:left="360" w:firstLine="0"/>
              <w:contextualSpacing w:val="0"/>
              <w:rPr>
                <w:color w:val="000000" w:themeColor="text1"/>
              </w:rPr>
            </w:pPr>
          </w:p>
          <w:p w:rsidR="00DA5721" w:rsidRPr="00DA5721" w:rsidRDefault="00DA5721" w:rsidP="00B70096">
            <w:pPr>
              <w:ind w:left="720"/>
              <w:jc w:val="both"/>
              <w:rPr>
                <w:rFonts w:ascii="Times New Roman" w:eastAsiaTheme="minorHAnsi" w:hAnsi="Times New Roman" w:cs="Times New Roman"/>
                <w:sz w:val="24"/>
                <w:szCs w:val="24"/>
              </w:rPr>
            </w:pPr>
          </w:p>
        </w:tc>
      </w:tr>
    </w:tbl>
    <w:p w:rsidR="00EC1594" w:rsidRDefault="00EC1594" w:rsidP="00BE5EFA">
      <w:pPr>
        <w:rPr>
          <w:rFonts w:ascii="Times New Roman" w:hAnsi="Times New Roman" w:cs="Times New Roman"/>
          <w:sz w:val="56"/>
          <w:szCs w:val="56"/>
        </w:rPr>
      </w:pPr>
    </w:p>
    <w:p w:rsidR="000B76B6" w:rsidRDefault="000B76B6" w:rsidP="000B76B6">
      <w:pPr>
        <w:pStyle w:val="Heading2"/>
        <w:rPr>
          <w:rFonts w:cs="Times New Roman"/>
        </w:rPr>
      </w:pPr>
      <w:bookmarkStart w:id="38" w:name="_Toc148082881"/>
      <w:bookmarkStart w:id="39" w:name="_Toc148605375"/>
      <w:r w:rsidRPr="00BE570C">
        <w:rPr>
          <w:rFonts w:cs="Times New Roman"/>
          <w:sz w:val="24"/>
          <w:szCs w:val="24"/>
        </w:rPr>
        <w:lastRenderedPageBreak/>
        <w:t>2.1.</w:t>
      </w:r>
      <w:r w:rsidRPr="00BE570C">
        <w:rPr>
          <w:rFonts w:cs="Times New Roman"/>
        </w:rPr>
        <w:t xml:space="preserve"> Structural support and cable management for catenaries system</w:t>
      </w:r>
      <w:bookmarkEnd w:id="38"/>
      <w:bookmarkEnd w:id="39"/>
    </w:p>
    <w:p w:rsidR="00BD7F41" w:rsidRDefault="00BD7F41" w:rsidP="00BD7F41"/>
    <w:p w:rsidR="00BD7F41" w:rsidRPr="00BD7F41" w:rsidRDefault="00BD7F41" w:rsidP="00BD7F41">
      <w:pPr>
        <w:shd w:val="clear" w:color="auto" w:fill="FFFFFF"/>
        <w:rPr>
          <w:rFonts w:ascii="Times New Roman" w:eastAsia="Times New Roman" w:hAnsi="Times New Roman" w:cs="Times New Roman"/>
          <w:color w:val="1F1F1F"/>
          <w:sz w:val="24"/>
          <w:szCs w:val="24"/>
        </w:rPr>
      </w:pPr>
      <w:r w:rsidRPr="00BD7F41">
        <w:rPr>
          <w:rFonts w:ascii="Times New Roman" w:eastAsia="Times New Roman" w:hAnsi="Times New Roman" w:cs="Times New Roman"/>
          <w:color w:val="1F1F1F"/>
          <w:sz w:val="24"/>
          <w:szCs w:val="24"/>
        </w:rPr>
        <w:t>Structural support and cable management for catenary systems are two important considerations for ensuring the safe and reliable operation of these systems.</w:t>
      </w:r>
    </w:p>
    <w:p w:rsidR="00BD7F41" w:rsidRPr="00BD7F41" w:rsidRDefault="00BD7F41" w:rsidP="00BD7F41">
      <w:pPr>
        <w:shd w:val="clear" w:color="auto" w:fill="FFFFFF"/>
        <w:rPr>
          <w:rFonts w:ascii="Times New Roman" w:eastAsia="Times New Roman" w:hAnsi="Times New Roman" w:cs="Times New Roman"/>
          <w:b/>
          <w:color w:val="1F1F1F"/>
          <w:sz w:val="24"/>
          <w:szCs w:val="24"/>
        </w:rPr>
      </w:pPr>
      <w:r w:rsidRPr="00FD1DC4">
        <w:rPr>
          <w:rFonts w:ascii="Times New Roman" w:eastAsia="Times New Roman" w:hAnsi="Times New Roman" w:cs="Times New Roman"/>
          <w:b/>
          <w:color w:val="1F1F1F"/>
          <w:sz w:val="24"/>
          <w:szCs w:val="24"/>
        </w:rPr>
        <w:t>Structural support</w:t>
      </w:r>
    </w:p>
    <w:p w:rsidR="00BD7F41" w:rsidRPr="00BD7F41" w:rsidRDefault="00BD7F41" w:rsidP="00BD7F41">
      <w:pPr>
        <w:shd w:val="clear" w:color="auto" w:fill="FFFFFF"/>
        <w:rPr>
          <w:rFonts w:ascii="Times New Roman" w:eastAsia="Times New Roman" w:hAnsi="Times New Roman" w:cs="Times New Roman"/>
          <w:color w:val="1F1F1F"/>
          <w:sz w:val="24"/>
          <w:szCs w:val="24"/>
        </w:rPr>
      </w:pPr>
      <w:r w:rsidRPr="00BD7F41">
        <w:rPr>
          <w:rFonts w:ascii="Times New Roman" w:eastAsia="Times New Roman" w:hAnsi="Times New Roman" w:cs="Times New Roman"/>
          <w:color w:val="1F1F1F"/>
          <w:sz w:val="24"/>
          <w:szCs w:val="24"/>
        </w:rPr>
        <w:t>Catenary systems are typically supported by a series of structures, such as poles, towers, or gantries. These structures must be strong enough to support the weight of the catenary wires and any associated hardware, as well as any additional loads that may be applied, such as wind, snow, or ice.</w:t>
      </w:r>
    </w:p>
    <w:p w:rsidR="00BD7F41" w:rsidRPr="00BD7F41" w:rsidRDefault="00BD7F41" w:rsidP="00BD7F41">
      <w:pPr>
        <w:shd w:val="clear" w:color="auto" w:fill="FFFFFF"/>
        <w:rPr>
          <w:rFonts w:ascii="Times New Roman" w:eastAsia="Times New Roman" w:hAnsi="Times New Roman" w:cs="Times New Roman"/>
          <w:color w:val="1F1F1F"/>
          <w:sz w:val="24"/>
          <w:szCs w:val="24"/>
        </w:rPr>
      </w:pPr>
      <w:r w:rsidRPr="00BD7F41">
        <w:rPr>
          <w:rFonts w:ascii="Times New Roman" w:eastAsia="Times New Roman" w:hAnsi="Times New Roman" w:cs="Times New Roman"/>
          <w:color w:val="1F1F1F"/>
          <w:sz w:val="24"/>
          <w:szCs w:val="24"/>
        </w:rPr>
        <w:t>The structural support system must also be designed to allow for the thermal expansion and contraction of the catenary wires. Catenary wires can expand and contract significantly due to changes in temperature, so it is important to provide enough slack in the wires to accommodate this movement.</w:t>
      </w:r>
    </w:p>
    <w:p w:rsidR="00BD7F41" w:rsidRPr="00BD7F41" w:rsidRDefault="00BD7F41" w:rsidP="00BD7F41">
      <w:pPr>
        <w:shd w:val="clear" w:color="auto" w:fill="FFFFFF"/>
        <w:rPr>
          <w:rFonts w:ascii="Times New Roman" w:eastAsia="Times New Roman" w:hAnsi="Times New Roman" w:cs="Times New Roman"/>
          <w:b/>
          <w:color w:val="1F1F1F"/>
          <w:sz w:val="24"/>
          <w:szCs w:val="24"/>
        </w:rPr>
      </w:pPr>
      <w:r w:rsidRPr="00BD7F41">
        <w:rPr>
          <w:rFonts w:ascii="Times New Roman" w:eastAsia="Times New Roman" w:hAnsi="Times New Roman" w:cs="Times New Roman"/>
          <w:b/>
          <w:color w:val="1F1F1F"/>
          <w:sz w:val="24"/>
          <w:szCs w:val="24"/>
        </w:rPr>
        <w:t>Cable management</w:t>
      </w:r>
    </w:p>
    <w:p w:rsidR="00BD7F41" w:rsidRPr="00BD7F41" w:rsidRDefault="00BD7F41" w:rsidP="00BD7F41">
      <w:pPr>
        <w:shd w:val="clear" w:color="auto" w:fill="FFFFFF"/>
        <w:rPr>
          <w:rFonts w:ascii="Times New Roman" w:eastAsia="Times New Roman" w:hAnsi="Times New Roman" w:cs="Times New Roman"/>
          <w:color w:val="1F1F1F"/>
          <w:sz w:val="24"/>
          <w:szCs w:val="24"/>
        </w:rPr>
      </w:pPr>
      <w:r w:rsidRPr="00BD7F41">
        <w:rPr>
          <w:rFonts w:ascii="Times New Roman" w:eastAsia="Times New Roman" w:hAnsi="Times New Roman" w:cs="Times New Roman"/>
          <w:color w:val="1F1F1F"/>
          <w:sz w:val="24"/>
          <w:szCs w:val="24"/>
        </w:rPr>
        <w:t>Catenary wires must be carefully managed to ensure that they are properly tensioned and aligned. This is important for maintaining the electrical conductivity of the wires and preventing them from contacting other objects.</w:t>
      </w:r>
    </w:p>
    <w:p w:rsidR="00BD7F41" w:rsidRPr="00BD7F41" w:rsidRDefault="00BD7F41" w:rsidP="00BD7F41">
      <w:pPr>
        <w:shd w:val="clear" w:color="auto" w:fill="FFFFFF"/>
        <w:rPr>
          <w:rFonts w:ascii="Times New Roman" w:eastAsia="Times New Roman" w:hAnsi="Times New Roman" w:cs="Times New Roman"/>
          <w:color w:val="1F1F1F"/>
          <w:sz w:val="24"/>
          <w:szCs w:val="24"/>
        </w:rPr>
      </w:pPr>
      <w:r w:rsidRPr="00BD7F41">
        <w:rPr>
          <w:rFonts w:ascii="Times New Roman" w:eastAsia="Times New Roman" w:hAnsi="Times New Roman" w:cs="Times New Roman"/>
          <w:color w:val="1F1F1F"/>
          <w:sz w:val="24"/>
          <w:szCs w:val="24"/>
        </w:rPr>
        <w:t>Catenary wires are typically supported by a series of hangers, which are attached to the structural support system. The hangers must be spaced at regular intervals and adjusted to ensure that the wires have the correct tension.</w:t>
      </w:r>
    </w:p>
    <w:p w:rsidR="00BD7F41" w:rsidRPr="00BD7F41" w:rsidRDefault="00BD7F41" w:rsidP="00BD7F41">
      <w:pPr>
        <w:shd w:val="clear" w:color="auto" w:fill="FFFFFF"/>
        <w:rPr>
          <w:rFonts w:ascii="Times New Roman" w:eastAsia="Times New Roman" w:hAnsi="Times New Roman" w:cs="Times New Roman"/>
          <w:color w:val="1F1F1F"/>
          <w:sz w:val="24"/>
          <w:szCs w:val="24"/>
        </w:rPr>
      </w:pPr>
      <w:r w:rsidRPr="00BD7F41">
        <w:rPr>
          <w:rFonts w:ascii="Times New Roman" w:eastAsia="Times New Roman" w:hAnsi="Times New Roman" w:cs="Times New Roman"/>
          <w:color w:val="1F1F1F"/>
          <w:sz w:val="24"/>
          <w:szCs w:val="24"/>
        </w:rPr>
        <w:t>The catenary wires must also be aligned to prevent them from arcing or contacting other objects. This can be done by using insulators and spacers to keep the wires at a safe distance from each other and from any other conductive objects.</w:t>
      </w:r>
    </w:p>
    <w:p w:rsidR="00BD7F41" w:rsidRPr="00BD7F41" w:rsidRDefault="00BD7F41" w:rsidP="00BD7F41">
      <w:pPr>
        <w:shd w:val="clear" w:color="auto" w:fill="FFFFFF"/>
        <w:rPr>
          <w:rFonts w:ascii="Times New Roman" w:eastAsia="Times New Roman" w:hAnsi="Times New Roman" w:cs="Times New Roman"/>
          <w:color w:val="1F1F1F"/>
          <w:sz w:val="24"/>
          <w:szCs w:val="24"/>
        </w:rPr>
      </w:pPr>
      <w:r w:rsidRPr="00BD7F41">
        <w:rPr>
          <w:rFonts w:ascii="Times New Roman" w:eastAsia="Times New Roman" w:hAnsi="Times New Roman" w:cs="Times New Roman"/>
          <w:color w:val="1F1F1F"/>
          <w:sz w:val="24"/>
          <w:szCs w:val="24"/>
        </w:rPr>
        <w:t>Additional considerations</w:t>
      </w:r>
    </w:p>
    <w:p w:rsidR="00BD7F41" w:rsidRPr="00BD7F41" w:rsidRDefault="00BD7F41" w:rsidP="00BD7F41">
      <w:pPr>
        <w:shd w:val="clear" w:color="auto" w:fill="FFFFFF"/>
        <w:rPr>
          <w:rFonts w:ascii="Times New Roman" w:eastAsia="Times New Roman" w:hAnsi="Times New Roman" w:cs="Times New Roman"/>
          <w:color w:val="1F1F1F"/>
          <w:sz w:val="24"/>
          <w:szCs w:val="24"/>
        </w:rPr>
      </w:pPr>
      <w:r w:rsidRPr="00BD7F41">
        <w:rPr>
          <w:rFonts w:ascii="Times New Roman" w:eastAsia="Times New Roman" w:hAnsi="Times New Roman" w:cs="Times New Roman"/>
          <w:color w:val="1F1F1F"/>
          <w:sz w:val="24"/>
          <w:szCs w:val="24"/>
        </w:rPr>
        <w:t>In addition to structural support and cable management, there are a few other considerations that should be taken into account when designing and installing a catenary system. These include:</w:t>
      </w:r>
    </w:p>
    <w:p w:rsidR="00BD7F41" w:rsidRPr="00BD7F41" w:rsidRDefault="00BD7F41" w:rsidP="00DB36A9">
      <w:pPr>
        <w:numPr>
          <w:ilvl w:val="0"/>
          <w:numId w:val="93"/>
        </w:numPr>
        <w:shd w:val="clear" w:color="auto" w:fill="FFFFFF"/>
        <w:ind w:left="0"/>
        <w:rPr>
          <w:rFonts w:ascii="Times New Roman" w:eastAsia="Times New Roman" w:hAnsi="Times New Roman" w:cs="Times New Roman"/>
          <w:color w:val="1F1F1F"/>
          <w:sz w:val="24"/>
          <w:szCs w:val="24"/>
        </w:rPr>
      </w:pPr>
      <w:r w:rsidRPr="00BD7F41">
        <w:rPr>
          <w:rFonts w:ascii="Times New Roman" w:eastAsia="Times New Roman" w:hAnsi="Times New Roman" w:cs="Times New Roman"/>
          <w:color w:val="1F1F1F"/>
          <w:sz w:val="24"/>
          <w:szCs w:val="24"/>
        </w:rPr>
        <w:t>Grounding: Catenary systems must be properly grounded to prevent the buildup of static electricity and to protect workers and equipment from electrical shock.</w:t>
      </w:r>
    </w:p>
    <w:p w:rsidR="00BD7F41" w:rsidRPr="00BD7F41" w:rsidRDefault="00BD7F41" w:rsidP="00DB36A9">
      <w:pPr>
        <w:numPr>
          <w:ilvl w:val="0"/>
          <w:numId w:val="93"/>
        </w:numPr>
        <w:shd w:val="clear" w:color="auto" w:fill="FFFFFF"/>
        <w:spacing w:before="100" w:beforeAutospacing="1"/>
        <w:ind w:left="0"/>
        <w:rPr>
          <w:rFonts w:ascii="Times New Roman" w:eastAsia="Times New Roman" w:hAnsi="Times New Roman" w:cs="Times New Roman"/>
          <w:color w:val="1F1F1F"/>
          <w:sz w:val="24"/>
          <w:szCs w:val="24"/>
        </w:rPr>
      </w:pPr>
      <w:r w:rsidRPr="00BD7F41">
        <w:rPr>
          <w:rFonts w:ascii="Times New Roman" w:eastAsia="Times New Roman" w:hAnsi="Times New Roman" w:cs="Times New Roman"/>
          <w:color w:val="1F1F1F"/>
          <w:sz w:val="24"/>
          <w:szCs w:val="24"/>
        </w:rPr>
        <w:lastRenderedPageBreak/>
        <w:t>Lightning protection: Catenary systems must be protected from lightning strikes. This can be done by using lightning rods and surge suppressors.</w:t>
      </w:r>
    </w:p>
    <w:p w:rsidR="00BD7F41" w:rsidRPr="00BD7F41" w:rsidRDefault="00BD7F41" w:rsidP="00DB36A9">
      <w:pPr>
        <w:numPr>
          <w:ilvl w:val="0"/>
          <w:numId w:val="93"/>
        </w:numPr>
        <w:shd w:val="clear" w:color="auto" w:fill="FFFFFF"/>
        <w:spacing w:before="100" w:beforeAutospacing="1"/>
        <w:ind w:left="0"/>
        <w:rPr>
          <w:rFonts w:ascii="Times New Roman" w:eastAsia="Times New Roman" w:hAnsi="Times New Roman" w:cs="Times New Roman"/>
          <w:color w:val="1F1F1F"/>
          <w:sz w:val="24"/>
          <w:szCs w:val="24"/>
        </w:rPr>
      </w:pPr>
      <w:r w:rsidRPr="00BD7F41">
        <w:rPr>
          <w:rFonts w:ascii="Times New Roman" w:eastAsia="Times New Roman" w:hAnsi="Times New Roman" w:cs="Times New Roman"/>
          <w:color w:val="1F1F1F"/>
          <w:sz w:val="24"/>
          <w:szCs w:val="24"/>
        </w:rPr>
        <w:t>Maintenance: Catenary systems must be regularly inspected and maintained to ensure their safe and reliable operation. This includes checking the condition of the structural support system, the catenary wires, and the hangers.</w:t>
      </w:r>
    </w:p>
    <w:p w:rsidR="00BD7F41" w:rsidRPr="00BD7F41" w:rsidRDefault="00BD7F41" w:rsidP="00BD7F41"/>
    <w:p w:rsidR="000B76B6" w:rsidRDefault="000B76B6" w:rsidP="007404B7">
      <w:pPr>
        <w:ind w:left="630"/>
        <w:rPr>
          <w:rFonts w:ascii="Times New Roman" w:hAnsi="Times New Roman" w:cs="Times New Roman"/>
          <w:b/>
          <w:sz w:val="24"/>
          <w:szCs w:val="24"/>
        </w:rPr>
      </w:pPr>
      <w:r>
        <w:rPr>
          <w:rFonts w:ascii="Times New Roman" w:hAnsi="Times New Roman" w:cs="Times New Roman"/>
          <w:b/>
          <w:sz w:val="24"/>
          <w:szCs w:val="24"/>
        </w:rPr>
        <w:t xml:space="preserve">2.1.1 Cable supports </w:t>
      </w:r>
    </w:p>
    <w:p w:rsidR="000B76B6" w:rsidRDefault="000B76B6" w:rsidP="007404B7">
      <w:pPr>
        <w:ind w:left="630"/>
        <w:rPr>
          <w:rFonts w:ascii="Times New Roman" w:hAnsi="Times New Roman" w:cs="Times New Roman"/>
          <w:b/>
          <w:sz w:val="24"/>
          <w:szCs w:val="24"/>
        </w:rPr>
      </w:pPr>
      <w:r>
        <w:rPr>
          <w:rFonts w:ascii="Times New Roman" w:hAnsi="Times New Roman" w:cs="Times New Roman"/>
          <w:b/>
          <w:sz w:val="24"/>
          <w:szCs w:val="24"/>
        </w:rPr>
        <w:t>a. Use</w:t>
      </w:r>
      <w:r w:rsidRPr="00451C96">
        <w:rPr>
          <w:rFonts w:ascii="Times New Roman" w:hAnsi="Times New Roman" w:cs="Times New Roman"/>
          <w:b/>
          <w:sz w:val="24"/>
          <w:szCs w:val="24"/>
        </w:rPr>
        <w:t xml:space="preserve"> of PVC </w:t>
      </w:r>
      <w:proofErr w:type="spellStart"/>
      <w:r w:rsidRPr="00451C96">
        <w:rPr>
          <w:rFonts w:ascii="Times New Roman" w:hAnsi="Times New Roman" w:cs="Times New Roman"/>
          <w:b/>
          <w:sz w:val="24"/>
          <w:szCs w:val="24"/>
        </w:rPr>
        <w:t>trunking</w:t>
      </w:r>
      <w:proofErr w:type="spellEnd"/>
    </w:p>
    <w:p w:rsidR="000B76B6" w:rsidRPr="00451C96" w:rsidRDefault="000B76B6" w:rsidP="007404B7">
      <w:pPr>
        <w:rPr>
          <w:rFonts w:ascii="Times New Roman" w:hAnsi="Times New Roman" w:cs="Times New Roman"/>
          <w:color w:val="000000"/>
          <w:sz w:val="24"/>
          <w:szCs w:val="24"/>
        </w:rPr>
      </w:pPr>
      <w:r w:rsidRPr="00451C96">
        <w:rPr>
          <w:rFonts w:ascii="Times New Roman" w:hAnsi="Times New Roman" w:cs="Times New Roman"/>
          <w:color w:val="000000"/>
          <w:sz w:val="24"/>
          <w:szCs w:val="24"/>
        </w:rPr>
        <w:t xml:space="preserve">The selection and use of PVC </w:t>
      </w:r>
      <w:proofErr w:type="spellStart"/>
      <w:r w:rsidRPr="00451C96">
        <w:rPr>
          <w:rFonts w:ascii="Times New Roman" w:hAnsi="Times New Roman" w:cs="Times New Roman"/>
          <w:color w:val="000000"/>
          <w:sz w:val="24"/>
          <w:szCs w:val="24"/>
        </w:rPr>
        <w:t>trunking</w:t>
      </w:r>
      <w:proofErr w:type="spellEnd"/>
      <w:r w:rsidRPr="00451C96">
        <w:rPr>
          <w:rFonts w:ascii="Times New Roman" w:hAnsi="Times New Roman" w:cs="Times New Roman"/>
          <w:color w:val="000000"/>
          <w:sz w:val="24"/>
          <w:szCs w:val="24"/>
        </w:rPr>
        <w:t xml:space="preserve"> shall comply with the following;</w:t>
      </w:r>
    </w:p>
    <w:p w:rsidR="000B76B6" w:rsidRPr="00451C96" w:rsidRDefault="000B76B6" w:rsidP="00DB36A9">
      <w:pPr>
        <w:pStyle w:val="ListParagraph"/>
        <w:numPr>
          <w:ilvl w:val="0"/>
          <w:numId w:val="35"/>
        </w:numPr>
        <w:spacing w:before="0" w:after="0"/>
        <w:contextualSpacing w:val="0"/>
        <w:rPr>
          <w:rFonts w:ascii="Times New Roman" w:hAnsi="Times New Roman"/>
          <w:color w:val="000000"/>
        </w:rPr>
      </w:pPr>
      <w:r w:rsidRPr="00451C96">
        <w:rPr>
          <w:rFonts w:ascii="Times New Roman" w:hAnsi="Times New Roman"/>
          <w:color w:val="000000"/>
        </w:rPr>
        <w:t xml:space="preserve">All PVC </w:t>
      </w:r>
      <w:proofErr w:type="spellStart"/>
      <w:r w:rsidRPr="00451C96">
        <w:rPr>
          <w:rFonts w:ascii="Times New Roman" w:hAnsi="Times New Roman"/>
          <w:color w:val="000000"/>
        </w:rPr>
        <w:t>trunking</w:t>
      </w:r>
      <w:proofErr w:type="spellEnd"/>
      <w:r w:rsidRPr="00451C96">
        <w:rPr>
          <w:rFonts w:ascii="Times New Roman" w:hAnsi="Times New Roman"/>
          <w:color w:val="000000"/>
        </w:rPr>
        <w:t xml:space="preserve"> to be used shall be manufactured in accordance with BS 4678 where applicable;</w:t>
      </w:r>
    </w:p>
    <w:p w:rsidR="000B76B6" w:rsidRPr="00451C96" w:rsidRDefault="000B76B6" w:rsidP="00DB36A9">
      <w:pPr>
        <w:pStyle w:val="ListParagraph"/>
        <w:numPr>
          <w:ilvl w:val="0"/>
          <w:numId w:val="35"/>
        </w:numPr>
        <w:spacing w:before="0" w:after="0"/>
        <w:contextualSpacing w:val="0"/>
        <w:rPr>
          <w:rFonts w:ascii="Times New Roman" w:hAnsi="Times New Roman"/>
          <w:color w:val="000000"/>
        </w:rPr>
      </w:pPr>
      <w:r w:rsidRPr="00451C96">
        <w:rPr>
          <w:rFonts w:ascii="Times New Roman" w:hAnsi="Times New Roman"/>
          <w:color w:val="000000"/>
        </w:rPr>
        <w:t xml:space="preserve"> All necessary </w:t>
      </w:r>
      <w:proofErr w:type="spellStart"/>
      <w:r w:rsidRPr="00451C96">
        <w:rPr>
          <w:rFonts w:ascii="Times New Roman" w:hAnsi="Times New Roman"/>
          <w:color w:val="000000"/>
        </w:rPr>
        <w:t>trunking</w:t>
      </w:r>
      <w:proofErr w:type="spellEnd"/>
      <w:r w:rsidRPr="00451C96">
        <w:rPr>
          <w:rFonts w:ascii="Times New Roman" w:hAnsi="Times New Roman"/>
          <w:color w:val="000000"/>
        </w:rPr>
        <w:t xml:space="preserve"> fittings, i.e. Tees, bends, end-caps shall be used. Such fittings shall be of proprietary manufacture and installed to manufacturer’s instructions;</w:t>
      </w:r>
    </w:p>
    <w:p w:rsidR="000B76B6" w:rsidRPr="00451C96" w:rsidRDefault="000B76B6" w:rsidP="00DB36A9">
      <w:pPr>
        <w:pStyle w:val="ListParagraph"/>
        <w:numPr>
          <w:ilvl w:val="0"/>
          <w:numId w:val="35"/>
        </w:numPr>
        <w:spacing w:before="0" w:after="0"/>
        <w:contextualSpacing w:val="0"/>
        <w:rPr>
          <w:rFonts w:ascii="Times New Roman" w:hAnsi="Times New Roman"/>
          <w:color w:val="000000"/>
        </w:rPr>
      </w:pPr>
      <w:r w:rsidRPr="00451C96">
        <w:rPr>
          <w:rFonts w:ascii="Times New Roman" w:hAnsi="Times New Roman"/>
          <w:color w:val="000000"/>
        </w:rPr>
        <w:t xml:space="preserve">In corridors where installed PVC </w:t>
      </w:r>
      <w:proofErr w:type="spellStart"/>
      <w:r w:rsidRPr="00451C96">
        <w:rPr>
          <w:rFonts w:ascii="Times New Roman" w:hAnsi="Times New Roman"/>
          <w:color w:val="000000"/>
        </w:rPr>
        <w:t>trunking</w:t>
      </w:r>
      <w:proofErr w:type="spellEnd"/>
      <w:r w:rsidRPr="00451C96">
        <w:rPr>
          <w:rFonts w:ascii="Times New Roman" w:hAnsi="Times New Roman"/>
          <w:color w:val="000000"/>
        </w:rPr>
        <w:t xml:space="preserve"> is visible, every effort shall be made to conceal individual cable exit points by making such exit points through the rear of the </w:t>
      </w:r>
      <w:proofErr w:type="spellStart"/>
      <w:r w:rsidRPr="00451C96">
        <w:rPr>
          <w:rFonts w:ascii="Times New Roman" w:hAnsi="Times New Roman"/>
          <w:color w:val="000000"/>
        </w:rPr>
        <w:t>trunking</w:t>
      </w:r>
      <w:proofErr w:type="spellEnd"/>
      <w:r w:rsidRPr="00451C96">
        <w:rPr>
          <w:rFonts w:ascii="Times New Roman" w:hAnsi="Times New Roman"/>
          <w:color w:val="000000"/>
        </w:rPr>
        <w:t>;</w:t>
      </w:r>
    </w:p>
    <w:p w:rsidR="000B76B6" w:rsidRPr="00451C96" w:rsidRDefault="000B76B6" w:rsidP="00DB36A9">
      <w:pPr>
        <w:pStyle w:val="ListParagraph"/>
        <w:numPr>
          <w:ilvl w:val="0"/>
          <w:numId w:val="35"/>
        </w:numPr>
        <w:spacing w:before="0" w:after="0"/>
        <w:contextualSpacing w:val="0"/>
        <w:rPr>
          <w:rFonts w:ascii="Times New Roman" w:hAnsi="Times New Roman"/>
          <w:color w:val="000000"/>
        </w:rPr>
      </w:pPr>
      <w:r w:rsidRPr="00451C96">
        <w:rPr>
          <w:rFonts w:ascii="Times New Roman" w:hAnsi="Times New Roman"/>
          <w:color w:val="000000"/>
        </w:rPr>
        <w:t xml:space="preserve">Horizontal </w:t>
      </w:r>
      <w:proofErr w:type="spellStart"/>
      <w:r w:rsidRPr="00451C96">
        <w:rPr>
          <w:rFonts w:ascii="Times New Roman" w:hAnsi="Times New Roman"/>
          <w:color w:val="000000"/>
        </w:rPr>
        <w:t>trunking</w:t>
      </w:r>
      <w:proofErr w:type="spellEnd"/>
      <w:r w:rsidRPr="00451C96">
        <w:rPr>
          <w:rFonts w:ascii="Times New Roman" w:hAnsi="Times New Roman"/>
          <w:color w:val="000000"/>
        </w:rPr>
        <w:t xml:space="preserve"> runs in decorated areas shall be located at ceiling level where fixed ceilings exist</w:t>
      </w:r>
    </w:p>
    <w:p w:rsidR="000B76B6" w:rsidRPr="00451C96" w:rsidRDefault="000B76B6" w:rsidP="00DB36A9">
      <w:pPr>
        <w:pStyle w:val="ListParagraph"/>
        <w:numPr>
          <w:ilvl w:val="0"/>
          <w:numId w:val="35"/>
        </w:numPr>
        <w:spacing w:before="0" w:after="0"/>
        <w:contextualSpacing w:val="0"/>
        <w:rPr>
          <w:rFonts w:ascii="Times New Roman" w:hAnsi="Times New Roman"/>
          <w:color w:val="000000"/>
        </w:rPr>
      </w:pPr>
      <w:r w:rsidRPr="00451C96">
        <w:rPr>
          <w:rFonts w:ascii="Times New Roman" w:hAnsi="Times New Roman"/>
          <w:color w:val="000000"/>
        </w:rPr>
        <w:t xml:space="preserve"> PVC </w:t>
      </w:r>
      <w:proofErr w:type="spellStart"/>
      <w:r w:rsidRPr="00451C96">
        <w:rPr>
          <w:rFonts w:ascii="Times New Roman" w:hAnsi="Times New Roman"/>
          <w:color w:val="000000"/>
        </w:rPr>
        <w:t>trunking</w:t>
      </w:r>
      <w:proofErr w:type="spellEnd"/>
      <w:r w:rsidRPr="00451C96">
        <w:rPr>
          <w:rFonts w:ascii="Times New Roman" w:hAnsi="Times New Roman"/>
          <w:color w:val="000000"/>
        </w:rPr>
        <w:t xml:space="preserve"> (including mini-</w:t>
      </w:r>
      <w:proofErr w:type="spellStart"/>
      <w:r w:rsidRPr="00451C96">
        <w:rPr>
          <w:rFonts w:ascii="Times New Roman" w:hAnsi="Times New Roman"/>
          <w:color w:val="000000"/>
        </w:rPr>
        <w:t>trunking</w:t>
      </w:r>
      <w:proofErr w:type="spellEnd"/>
      <w:r w:rsidRPr="00451C96">
        <w:rPr>
          <w:rFonts w:ascii="Times New Roman" w:hAnsi="Times New Roman"/>
          <w:color w:val="000000"/>
        </w:rPr>
        <w:t>) shall be securely fixed with screws as per the manufacturer’s instructions.</w:t>
      </w:r>
    </w:p>
    <w:p w:rsidR="000B76B6" w:rsidRPr="00451C96" w:rsidRDefault="000B76B6" w:rsidP="00DB36A9">
      <w:pPr>
        <w:pStyle w:val="ListParagraph"/>
        <w:numPr>
          <w:ilvl w:val="0"/>
          <w:numId w:val="35"/>
        </w:numPr>
        <w:spacing w:before="0" w:after="0"/>
        <w:contextualSpacing w:val="0"/>
        <w:rPr>
          <w:rFonts w:ascii="Times New Roman" w:hAnsi="Times New Roman"/>
          <w:color w:val="000000"/>
        </w:rPr>
      </w:pPr>
      <w:r w:rsidRPr="00451C96">
        <w:rPr>
          <w:rFonts w:ascii="Times New Roman" w:hAnsi="Times New Roman"/>
          <w:color w:val="000000"/>
        </w:rPr>
        <w:t xml:space="preserve"> The of use self-adhesive </w:t>
      </w:r>
      <w:proofErr w:type="spellStart"/>
      <w:r w:rsidRPr="00451C96">
        <w:rPr>
          <w:rFonts w:ascii="Times New Roman" w:hAnsi="Times New Roman"/>
          <w:color w:val="000000"/>
        </w:rPr>
        <w:t>trunking</w:t>
      </w:r>
      <w:proofErr w:type="spellEnd"/>
      <w:r w:rsidRPr="00451C96">
        <w:rPr>
          <w:rFonts w:ascii="Times New Roman" w:hAnsi="Times New Roman"/>
          <w:color w:val="000000"/>
        </w:rPr>
        <w:t xml:space="preserve"> is not recommended unless compelling reasons exist</w:t>
      </w:r>
    </w:p>
    <w:p w:rsidR="000B76B6" w:rsidRPr="00451C96" w:rsidRDefault="000B76B6" w:rsidP="00DB36A9">
      <w:pPr>
        <w:pStyle w:val="ListParagraph"/>
        <w:numPr>
          <w:ilvl w:val="0"/>
          <w:numId w:val="35"/>
        </w:numPr>
        <w:spacing w:before="0" w:after="0"/>
        <w:contextualSpacing w:val="0"/>
        <w:rPr>
          <w:rFonts w:ascii="Times New Roman" w:hAnsi="Times New Roman"/>
          <w:color w:val="000000"/>
        </w:rPr>
      </w:pPr>
      <w:r w:rsidRPr="00451C96">
        <w:rPr>
          <w:rFonts w:ascii="Times New Roman" w:hAnsi="Times New Roman"/>
          <w:color w:val="000000"/>
        </w:rPr>
        <w:t>New PVC pathways shall not be more than 50% occupied at installation</w:t>
      </w:r>
    </w:p>
    <w:p w:rsidR="000B76B6" w:rsidRPr="007404B7" w:rsidRDefault="000B76B6" w:rsidP="00DB36A9">
      <w:pPr>
        <w:pStyle w:val="ListParagraph"/>
        <w:numPr>
          <w:ilvl w:val="0"/>
          <w:numId w:val="35"/>
        </w:numPr>
        <w:spacing w:before="0" w:after="0"/>
        <w:contextualSpacing w:val="0"/>
        <w:rPr>
          <w:rFonts w:ascii="Times New Roman" w:hAnsi="Times New Roman"/>
          <w:color w:val="000000"/>
        </w:rPr>
      </w:pPr>
      <w:r w:rsidRPr="00451C96">
        <w:rPr>
          <w:rFonts w:ascii="Times New Roman" w:hAnsi="Times New Roman"/>
          <w:color w:val="000000"/>
        </w:rPr>
        <w:t>Newly installed PVC trunk should be selected to have 50% spare capacity after completion of the works.</w:t>
      </w:r>
    </w:p>
    <w:p w:rsidR="000B76B6" w:rsidRPr="005778B8" w:rsidRDefault="000B76B6" w:rsidP="00DB36A9">
      <w:pPr>
        <w:pStyle w:val="ListParagraph"/>
        <w:numPr>
          <w:ilvl w:val="0"/>
          <w:numId w:val="26"/>
        </w:numPr>
        <w:spacing w:before="0" w:after="200" w:line="276" w:lineRule="auto"/>
        <w:jc w:val="left"/>
        <w:rPr>
          <w:rFonts w:ascii="Times New Roman" w:hAnsi="Times New Roman"/>
          <w:b/>
          <w:sz w:val="24"/>
          <w:szCs w:val="24"/>
        </w:rPr>
      </w:pPr>
      <w:r w:rsidRPr="005778B8">
        <w:rPr>
          <w:rFonts w:ascii="Times New Roman" w:hAnsi="Times New Roman"/>
          <w:b/>
          <w:sz w:val="24"/>
          <w:szCs w:val="24"/>
        </w:rPr>
        <w:t xml:space="preserve"> Use of Steel Conduit</w:t>
      </w:r>
    </w:p>
    <w:p w:rsidR="000B76B6" w:rsidRPr="00451C96" w:rsidRDefault="000B76B6" w:rsidP="000B76B6">
      <w:pPr>
        <w:rPr>
          <w:rFonts w:ascii="Times New Roman" w:hAnsi="Times New Roman" w:cs="Times New Roman"/>
          <w:color w:val="000000"/>
          <w:sz w:val="24"/>
          <w:szCs w:val="24"/>
        </w:rPr>
      </w:pPr>
      <w:r w:rsidRPr="00451C96">
        <w:rPr>
          <w:rFonts w:ascii="Times New Roman" w:hAnsi="Times New Roman" w:cs="Times New Roman"/>
          <w:color w:val="000000"/>
          <w:sz w:val="24"/>
          <w:szCs w:val="24"/>
        </w:rPr>
        <w:t>While using steel conduits ensure that:</w:t>
      </w:r>
    </w:p>
    <w:p w:rsidR="000B76B6" w:rsidRPr="00451C96" w:rsidRDefault="000B76B6" w:rsidP="00DB36A9">
      <w:pPr>
        <w:pStyle w:val="ListParagraph"/>
        <w:numPr>
          <w:ilvl w:val="0"/>
          <w:numId w:val="36"/>
        </w:numPr>
        <w:spacing w:before="0" w:after="0"/>
        <w:contextualSpacing w:val="0"/>
        <w:rPr>
          <w:rFonts w:ascii="Times New Roman" w:hAnsi="Times New Roman"/>
          <w:color w:val="000000"/>
          <w:sz w:val="24"/>
          <w:szCs w:val="24"/>
        </w:rPr>
      </w:pPr>
      <w:r w:rsidRPr="00451C96">
        <w:rPr>
          <w:rFonts w:ascii="Times New Roman" w:hAnsi="Times New Roman"/>
          <w:color w:val="000000"/>
          <w:sz w:val="24"/>
          <w:szCs w:val="24"/>
        </w:rPr>
        <w:t>All bends, tees, etc. shall be radius or gusset type suitable to allow the installation of the cables without exceeding the cable bending radii.</w:t>
      </w:r>
    </w:p>
    <w:p w:rsidR="000B76B6" w:rsidRPr="00451C96" w:rsidRDefault="000B76B6" w:rsidP="00DB36A9">
      <w:pPr>
        <w:pStyle w:val="ListParagraph"/>
        <w:numPr>
          <w:ilvl w:val="0"/>
          <w:numId w:val="36"/>
        </w:numPr>
        <w:spacing w:before="0" w:after="0"/>
        <w:contextualSpacing w:val="0"/>
        <w:rPr>
          <w:rFonts w:ascii="Times New Roman" w:hAnsi="Times New Roman"/>
          <w:color w:val="000000"/>
          <w:sz w:val="24"/>
          <w:szCs w:val="24"/>
        </w:rPr>
      </w:pPr>
      <w:r w:rsidRPr="00451C96">
        <w:rPr>
          <w:rFonts w:ascii="Times New Roman" w:hAnsi="Times New Roman"/>
          <w:color w:val="000000"/>
          <w:sz w:val="24"/>
          <w:szCs w:val="24"/>
        </w:rPr>
        <w:t xml:space="preserve"> All lengths of Conduit shall be earth bonded to meet the 16th Edition IEE wiring Regulations.</w:t>
      </w:r>
    </w:p>
    <w:p w:rsidR="000B76B6" w:rsidRPr="00451C96" w:rsidRDefault="000B76B6" w:rsidP="00DB36A9">
      <w:pPr>
        <w:pStyle w:val="ListParagraph"/>
        <w:numPr>
          <w:ilvl w:val="0"/>
          <w:numId w:val="36"/>
        </w:numPr>
        <w:spacing w:before="0" w:after="0"/>
        <w:contextualSpacing w:val="0"/>
        <w:rPr>
          <w:rFonts w:ascii="Times New Roman" w:hAnsi="Times New Roman"/>
          <w:color w:val="000000"/>
          <w:sz w:val="24"/>
          <w:szCs w:val="24"/>
        </w:rPr>
      </w:pPr>
      <w:r w:rsidRPr="00451C96">
        <w:rPr>
          <w:rFonts w:ascii="Times New Roman" w:hAnsi="Times New Roman"/>
          <w:color w:val="000000"/>
          <w:sz w:val="24"/>
          <w:szCs w:val="24"/>
        </w:rPr>
        <w:t>New steel conduits are able to accommodate a 50% increase in occupancy at installation.</w:t>
      </w:r>
    </w:p>
    <w:p w:rsidR="000B76B6" w:rsidRPr="007404B7" w:rsidRDefault="000B76B6" w:rsidP="00DB36A9">
      <w:pPr>
        <w:pStyle w:val="ListParagraph"/>
        <w:numPr>
          <w:ilvl w:val="0"/>
          <w:numId w:val="36"/>
        </w:numPr>
        <w:spacing w:before="0" w:after="0"/>
        <w:contextualSpacing w:val="0"/>
        <w:rPr>
          <w:rFonts w:ascii="Times New Roman" w:hAnsi="Times New Roman"/>
          <w:color w:val="000000"/>
          <w:sz w:val="24"/>
          <w:szCs w:val="24"/>
        </w:rPr>
      </w:pPr>
      <w:r w:rsidRPr="00451C96">
        <w:rPr>
          <w:rFonts w:ascii="Times New Roman" w:hAnsi="Times New Roman"/>
          <w:color w:val="000000"/>
          <w:sz w:val="24"/>
          <w:szCs w:val="24"/>
        </w:rPr>
        <w:lastRenderedPageBreak/>
        <w:t>Newly installed conduits should be selected to have 50% spare capacity after completion of the works.</w:t>
      </w:r>
    </w:p>
    <w:p w:rsidR="000B76B6" w:rsidRPr="005778B8" w:rsidRDefault="000B76B6" w:rsidP="00DB36A9">
      <w:pPr>
        <w:pStyle w:val="ListParagraph"/>
        <w:numPr>
          <w:ilvl w:val="0"/>
          <w:numId w:val="26"/>
        </w:numPr>
        <w:spacing w:before="0" w:after="200" w:line="276" w:lineRule="auto"/>
        <w:jc w:val="left"/>
        <w:rPr>
          <w:rFonts w:ascii="Times New Roman" w:hAnsi="Times New Roman"/>
          <w:sz w:val="24"/>
          <w:szCs w:val="24"/>
        </w:rPr>
      </w:pPr>
      <w:r w:rsidRPr="005778B8">
        <w:rPr>
          <w:rFonts w:ascii="Times New Roman" w:hAnsi="Times New Roman"/>
          <w:b/>
          <w:sz w:val="24"/>
          <w:szCs w:val="24"/>
        </w:rPr>
        <w:t xml:space="preserve"> Use of Steel </w:t>
      </w:r>
      <w:proofErr w:type="spellStart"/>
      <w:r w:rsidRPr="005778B8">
        <w:rPr>
          <w:rFonts w:ascii="Times New Roman" w:hAnsi="Times New Roman"/>
          <w:b/>
          <w:sz w:val="24"/>
          <w:szCs w:val="24"/>
        </w:rPr>
        <w:t>Trunking</w:t>
      </w:r>
      <w:proofErr w:type="spellEnd"/>
      <w:r w:rsidRPr="005778B8">
        <w:rPr>
          <w:rFonts w:ascii="Times New Roman" w:hAnsi="Times New Roman"/>
          <w:color w:val="0070C0"/>
          <w:sz w:val="24"/>
          <w:szCs w:val="24"/>
        </w:rPr>
        <w:br/>
      </w:r>
      <w:r w:rsidRPr="005778B8">
        <w:rPr>
          <w:rFonts w:ascii="Times New Roman" w:hAnsi="Times New Roman"/>
          <w:sz w:val="24"/>
          <w:szCs w:val="24"/>
        </w:rPr>
        <w:t xml:space="preserve">While using steel </w:t>
      </w:r>
      <w:proofErr w:type="spellStart"/>
      <w:r w:rsidRPr="005778B8">
        <w:rPr>
          <w:rFonts w:ascii="Times New Roman" w:hAnsi="Times New Roman"/>
          <w:sz w:val="24"/>
          <w:szCs w:val="24"/>
        </w:rPr>
        <w:t>trunking</w:t>
      </w:r>
      <w:proofErr w:type="spellEnd"/>
      <w:r w:rsidRPr="005778B8">
        <w:rPr>
          <w:rFonts w:ascii="Times New Roman" w:hAnsi="Times New Roman"/>
          <w:sz w:val="24"/>
          <w:szCs w:val="24"/>
        </w:rPr>
        <w:t xml:space="preserve"> it is important to ensure that:</w:t>
      </w:r>
    </w:p>
    <w:p w:rsidR="000B76B6" w:rsidRPr="002434CC" w:rsidRDefault="000B76B6" w:rsidP="00DB36A9">
      <w:pPr>
        <w:pStyle w:val="ListParagraph"/>
        <w:numPr>
          <w:ilvl w:val="0"/>
          <w:numId w:val="37"/>
        </w:numPr>
        <w:spacing w:before="0" w:after="0"/>
        <w:contextualSpacing w:val="0"/>
        <w:rPr>
          <w:rFonts w:ascii="Times New Roman" w:hAnsi="Times New Roman"/>
          <w:bCs/>
          <w:sz w:val="24"/>
          <w:szCs w:val="24"/>
        </w:rPr>
      </w:pPr>
      <w:r w:rsidRPr="002434CC">
        <w:rPr>
          <w:rFonts w:ascii="Times New Roman" w:hAnsi="Times New Roman"/>
          <w:sz w:val="24"/>
          <w:szCs w:val="24"/>
        </w:rPr>
        <w:t xml:space="preserve">All </w:t>
      </w:r>
      <w:proofErr w:type="spellStart"/>
      <w:r w:rsidRPr="002434CC">
        <w:rPr>
          <w:rFonts w:ascii="Times New Roman" w:hAnsi="Times New Roman"/>
          <w:sz w:val="24"/>
          <w:szCs w:val="24"/>
        </w:rPr>
        <w:t>trunking</w:t>
      </w:r>
      <w:proofErr w:type="spellEnd"/>
      <w:r w:rsidRPr="002434CC">
        <w:rPr>
          <w:rFonts w:ascii="Times New Roman" w:hAnsi="Times New Roman"/>
          <w:sz w:val="24"/>
          <w:szCs w:val="24"/>
        </w:rPr>
        <w:t xml:space="preserve"> is free from sharp edges and projections likely to cause damage to the cables contained.</w:t>
      </w:r>
    </w:p>
    <w:p w:rsidR="000B76B6" w:rsidRPr="002434CC" w:rsidRDefault="000B76B6" w:rsidP="00DB36A9">
      <w:pPr>
        <w:pStyle w:val="ListParagraph"/>
        <w:numPr>
          <w:ilvl w:val="0"/>
          <w:numId w:val="37"/>
        </w:numPr>
        <w:spacing w:before="0" w:after="0"/>
        <w:contextualSpacing w:val="0"/>
        <w:rPr>
          <w:rFonts w:ascii="Times New Roman" w:hAnsi="Times New Roman"/>
          <w:bCs/>
          <w:sz w:val="24"/>
          <w:szCs w:val="24"/>
        </w:rPr>
      </w:pPr>
      <w:r w:rsidRPr="002434CC">
        <w:rPr>
          <w:rFonts w:ascii="Times New Roman" w:hAnsi="Times New Roman"/>
          <w:sz w:val="24"/>
          <w:szCs w:val="24"/>
        </w:rPr>
        <w:t xml:space="preserve"> All bends, tees, etc. is of radius or gusset type suitable to allow the installation of the cables without exceeding the cable bending radii.</w:t>
      </w:r>
    </w:p>
    <w:p w:rsidR="000B76B6" w:rsidRPr="002434CC" w:rsidRDefault="000B76B6" w:rsidP="00DB36A9">
      <w:pPr>
        <w:pStyle w:val="ListParagraph"/>
        <w:numPr>
          <w:ilvl w:val="0"/>
          <w:numId w:val="37"/>
        </w:numPr>
        <w:spacing w:before="0" w:after="0"/>
        <w:contextualSpacing w:val="0"/>
        <w:rPr>
          <w:rFonts w:ascii="Times New Roman" w:hAnsi="Times New Roman"/>
          <w:bCs/>
          <w:sz w:val="24"/>
          <w:szCs w:val="24"/>
        </w:rPr>
      </w:pPr>
      <w:r w:rsidRPr="002434CC">
        <w:rPr>
          <w:rFonts w:ascii="Times New Roman" w:hAnsi="Times New Roman"/>
          <w:sz w:val="24"/>
          <w:szCs w:val="24"/>
        </w:rPr>
        <w:t xml:space="preserve"> Fixings are spaced according to the manufacturer’s recommendations.</w:t>
      </w:r>
    </w:p>
    <w:p w:rsidR="000B76B6" w:rsidRPr="002434CC" w:rsidRDefault="000B76B6" w:rsidP="00DB36A9">
      <w:pPr>
        <w:pStyle w:val="ListParagraph"/>
        <w:numPr>
          <w:ilvl w:val="0"/>
          <w:numId w:val="37"/>
        </w:numPr>
        <w:spacing w:before="0" w:after="0"/>
        <w:contextualSpacing w:val="0"/>
        <w:rPr>
          <w:rFonts w:ascii="Times New Roman" w:hAnsi="Times New Roman"/>
          <w:bCs/>
          <w:sz w:val="24"/>
          <w:szCs w:val="24"/>
        </w:rPr>
      </w:pPr>
      <w:r w:rsidRPr="002434CC">
        <w:rPr>
          <w:rFonts w:ascii="Times New Roman" w:hAnsi="Times New Roman"/>
          <w:sz w:val="24"/>
          <w:szCs w:val="24"/>
        </w:rPr>
        <w:t xml:space="preserve"> All lengths of Steel </w:t>
      </w:r>
      <w:proofErr w:type="spellStart"/>
      <w:r w:rsidRPr="002434CC">
        <w:rPr>
          <w:rFonts w:ascii="Times New Roman" w:hAnsi="Times New Roman"/>
          <w:sz w:val="24"/>
          <w:szCs w:val="24"/>
        </w:rPr>
        <w:t>trunking</w:t>
      </w:r>
      <w:proofErr w:type="spellEnd"/>
      <w:r w:rsidRPr="002434CC">
        <w:rPr>
          <w:rFonts w:ascii="Times New Roman" w:hAnsi="Times New Roman"/>
          <w:sz w:val="24"/>
          <w:szCs w:val="24"/>
        </w:rPr>
        <w:t xml:space="preserve"> are earth bonded to meet the 16th Edition IEE Regulations.</w:t>
      </w:r>
    </w:p>
    <w:p w:rsidR="000B76B6" w:rsidRPr="002434CC" w:rsidRDefault="000B76B6" w:rsidP="00DB36A9">
      <w:pPr>
        <w:pStyle w:val="ListParagraph"/>
        <w:numPr>
          <w:ilvl w:val="0"/>
          <w:numId w:val="37"/>
        </w:numPr>
        <w:spacing w:before="0" w:after="0"/>
        <w:contextualSpacing w:val="0"/>
        <w:rPr>
          <w:rFonts w:ascii="Times New Roman" w:hAnsi="Times New Roman"/>
          <w:bCs/>
          <w:sz w:val="24"/>
          <w:szCs w:val="24"/>
        </w:rPr>
      </w:pPr>
      <w:r w:rsidRPr="002434CC">
        <w:rPr>
          <w:rFonts w:ascii="Times New Roman" w:hAnsi="Times New Roman"/>
          <w:sz w:val="24"/>
          <w:szCs w:val="24"/>
        </w:rPr>
        <w:t xml:space="preserve"> New steel conduits should be able to accommodate a 50% increase in occupancy at installation.</w:t>
      </w:r>
    </w:p>
    <w:p w:rsidR="000B76B6" w:rsidRPr="00923EA8" w:rsidRDefault="000B76B6" w:rsidP="00DB36A9">
      <w:pPr>
        <w:pStyle w:val="ListParagraph"/>
        <w:numPr>
          <w:ilvl w:val="0"/>
          <w:numId w:val="37"/>
        </w:numPr>
        <w:spacing w:before="0" w:after="0"/>
        <w:contextualSpacing w:val="0"/>
        <w:rPr>
          <w:rFonts w:ascii="Times New Roman" w:hAnsi="Times New Roman"/>
          <w:bCs/>
          <w:sz w:val="24"/>
          <w:szCs w:val="24"/>
        </w:rPr>
      </w:pPr>
      <w:r w:rsidRPr="002434CC">
        <w:rPr>
          <w:rFonts w:ascii="Times New Roman" w:hAnsi="Times New Roman"/>
          <w:sz w:val="24"/>
          <w:szCs w:val="24"/>
        </w:rPr>
        <w:t xml:space="preserve"> Newly installed steel </w:t>
      </w:r>
      <w:proofErr w:type="spellStart"/>
      <w:r w:rsidRPr="002434CC">
        <w:rPr>
          <w:rFonts w:ascii="Times New Roman" w:hAnsi="Times New Roman"/>
          <w:sz w:val="24"/>
          <w:szCs w:val="24"/>
        </w:rPr>
        <w:t>trunking</w:t>
      </w:r>
      <w:proofErr w:type="spellEnd"/>
      <w:r w:rsidRPr="002434CC">
        <w:rPr>
          <w:rFonts w:ascii="Times New Roman" w:hAnsi="Times New Roman"/>
          <w:sz w:val="24"/>
          <w:szCs w:val="24"/>
        </w:rPr>
        <w:t xml:space="preserve"> shall be selected to have 50% spare capacity after completion of the works.</w:t>
      </w:r>
    </w:p>
    <w:p w:rsidR="000B76B6" w:rsidRPr="005778B8" w:rsidRDefault="000B76B6" w:rsidP="00DB36A9">
      <w:pPr>
        <w:pStyle w:val="ListParagraph"/>
        <w:numPr>
          <w:ilvl w:val="0"/>
          <w:numId w:val="26"/>
        </w:numPr>
        <w:spacing w:before="0" w:after="200" w:line="276" w:lineRule="auto"/>
        <w:jc w:val="left"/>
        <w:rPr>
          <w:rFonts w:ascii="Times New Roman" w:hAnsi="Times New Roman"/>
          <w:color w:val="000000"/>
          <w:sz w:val="24"/>
          <w:szCs w:val="24"/>
        </w:rPr>
      </w:pPr>
      <w:r w:rsidRPr="005778B8">
        <w:rPr>
          <w:rFonts w:ascii="Times New Roman" w:hAnsi="Times New Roman"/>
          <w:b/>
          <w:sz w:val="24"/>
          <w:szCs w:val="24"/>
        </w:rPr>
        <w:t xml:space="preserve"> Use of Cable Trays</w:t>
      </w:r>
      <w:r w:rsidRPr="005778B8">
        <w:rPr>
          <w:rFonts w:ascii="Times New Roman" w:hAnsi="Times New Roman"/>
          <w:b/>
          <w:color w:val="0070C0"/>
          <w:sz w:val="24"/>
          <w:szCs w:val="24"/>
        </w:rPr>
        <w:br/>
      </w:r>
      <w:r w:rsidRPr="005778B8">
        <w:rPr>
          <w:rFonts w:ascii="Times New Roman" w:hAnsi="Times New Roman"/>
          <w:color w:val="000000"/>
          <w:sz w:val="24"/>
          <w:szCs w:val="24"/>
        </w:rPr>
        <w:t>In using cable trays the following should be considered:</w:t>
      </w:r>
    </w:p>
    <w:p w:rsidR="000B76B6" w:rsidRPr="00420DCF" w:rsidRDefault="000B76B6" w:rsidP="00DB36A9">
      <w:pPr>
        <w:pStyle w:val="ListParagraph"/>
        <w:numPr>
          <w:ilvl w:val="0"/>
          <w:numId w:val="27"/>
        </w:numPr>
        <w:spacing w:before="0" w:after="0"/>
        <w:contextualSpacing w:val="0"/>
        <w:rPr>
          <w:rFonts w:ascii="Times New Roman" w:hAnsi="Times New Roman"/>
          <w:color w:val="000000"/>
          <w:sz w:val="24"/>
          <w:szCs w:val="24"/>
        </w:rPr>
      </w:pPr>
      <w:r w:rsidRPr="00420DCF">
        <w:rPr>
          <w:rFonts w:ascii="Times New Roman" w:hAnsi="Times New Roman"/>
          <w:color w:val="000000"/>
          <w:sz w:val="24"/>
          <w:szCs w:val="24"/>
        </w:rPr>
        <w:t>All bends, tees, etc. shall be radius or gusset type suitable to allow the installation of the cables without exceeding the cable bending radii.</w:t>
      </w:r>
    </w:p>
    <w:p w:rsidR="000B76B6" w:rsidRPr="00420DCF" w:rsidRDefault="000B76B6" w:rsidP="00DB36A9">
      <w:pPr>
        <w:pStyle w:val="ListParagraph"/>
        <w:numPr>
          <w:ilvl w:val="0"/>
          <w:numId w:val="27"/>
        </w:numPr>
        <w:spacing w:before="0" w:after="0"/>
        <w:contextualSpacing w:val="0"/>
        <w:rPr>
          <w:rFonts w:ascii="Times New Roman" w:hAnsi="Times New Roman"/>
          <w:color w:val="000000"/>
          <w:sz w:val="24"/>
          <w:szCs w:val="24"/>
        </w:rPr>
      </w:pPr>
      <w:r w:rsidRPr="00420DCF">
        <w:rPr>
          <w:rFonts w:ascii="Times New Roman" w:hAnsi="Times New Roman"/>
          <w:color w:val="000000"/>
          <w:sz w:val="24"/>
          <w:szCs w:val="24"/>
        </w:rPr>
        <w:t xml:space="preserve"> Fixings shall be spaced according to the manufacturer’s recommendations.</w:t>
      </w:r>
    </w:p>
    <w:p w:rsidR="000B76B6" w:rsidRPr="00420DCF" w:rsidRDefault="000B76B6" w:rsidP="00DB36A9">
      <w:pPr>
        <w:pStyle w:val="ListParagraph"/>
        <w:numPr>
          <w:ilvl w:val="0"/>
          <w:numId w:val="27"/>
        </w:numPr>
        <w:spacing w:before="0" w:after="0"/>
        <w:contextualSpacing w:val="0"/>
        <w:rPr>
          <w:rFonts w:ascii="Times New Roman" w:hAnsi="Times New Roman"/>
          <w:color w:val="000000"/>
          <w:sz w:val="24"/>
          <w:szCs w:val="24"/>
        </w:rPr>
      </w:pPr>
      <w:r w:rsidRPr="00420DCF">
        <w:rPr>
          <w:rFonts w:ascii="Times New Roman" w:hAnsi="Times New Roman"/>
          <w:color w:val="000000"/>
          <w:sz w:val="24"/>
          <w:szCs w:val="24"/>
        </w:rPr>
        <w:t>All lengths of Cable Tray shall be earth bonded to meet the 16th Edition IEE regulations.</w:t>
      </w:r>
    </w:p>
    <w:p w:rsidR="000B76B6" w:rsidRPr="00420DCF" w:rsidRDefault="000B76B6" w:rsidP="00DB36A9">
      <w:pPr>
        <w:pStyle w:val="ListParagraph"/>
        <w:numPr>
          <w:ilvl w:val="0"/>
          <w:numId w:val="27"/>
        </w:numPr>
        <w:spacing w:before="0" w:after="0"/>
        <w:contextualSpacing w:val="0"/>
        <w:rPr>
          <w:rFonts w:ascii="Times New Roman" w:hAnsi="Times New Roman"/>
          <w:color w:val="000000"/>
          <w:sz w:val="24"/>
          <w:szCs w:val="24"/>
        </w:rPr>
      </w:pPr>
      <w:r w:rsidRPr="00420DCF">
        <w:rPr>
          <w:rFonts w:ascii="Times New Roman" w:hAnsi="Times New Roman"/>
          <w:color w:val="000000"/>
          <w:sz w:val="24"/>
          <w:szCs w:val="24"/>
        </w:rPr>
        <w:t>New cable trays shall not be no more than 50% occupied at installation.</w:t>
      </w:r>
    </w:p>
    <w:p w:rsidR="000B76B6" w:rsidRPr="00420DCF" w:rsidRDefault="000B76B6" w:rsidP="00DB36A9">
      <w:pPr>
        <w:pStyle w:val="ListParagraph"/>
        <w:numPr>
          <w:ilvl w:val="0"/>
          <w:numId w:val="27"/>
        </w:numPr>
        <w:spacing w:before="0" w:after="0"/>
        <w:contextualSpacing w:val="0"/>
        <w:rPr>
          <w:rFonts w:ascii="Times New Roman" w:hAnsi="Times New Roman"/>
          <w:color w:val="000000"/>
          <w:sz w:val="24"/>
          <w:szCs w:val="24"/>
        </w:rPr>
      </w:pPr>
      <w:r w:rsidRPr="00420DCF">
        <w:rPr>
          <w:rFonts w:ascii="Times New Roman" w:hAnsi="Times New Roman"/>
          <w:color w:val="000000"/>
          <w:sz w:val="24"/>
          <w:szCs w:val="24"/>
        </w:rPr>
        <w:t>Cable trays shall be perforated galvanized mild steel sheet.</w:t>
      </w:r>
    </w:p>
    <w:p w:rsidR="000B76B6" w:rsidRPr="00420DCF" w:rsidRDefault="000B76B6" w:rsidP="00DB36A9">
      <w:pPr>
        <w:pStyle w:val="ListParagraph"/>
        <w:numPr>
          <w:ilvl w:val="0"/>
          <w:numId w:val="27"/>
        </w:numPr>
        <w:spacing w:before="0" w:after="0"/>
        <w:contextualSpacing w:val="0"/>
        <w:rPr>
          <w:rFonts w:ascii="Times New Roman" w:hAnsi="Times New Roman"/>
          <w:color w:val="000000"/>
          <w:sz w:val="24"/>
          <w:szCs w:val="24"/>
        </w:rPr>
      </w:pPr>
      <w:r w:rsidRPr="00420DCF">
        <w:rPr>
          <w:rFonts w:ascii="Times New Roman" w:hAnsi="Times New Roman"/>
          <w:color w:val="000000"/>
          <w:sz w:val="24"/>
          <w:szCs w:val="24"/>
        </w:rPr>
        <w:t xml:space="preserve"> Minimum steel thickness for cable tray shall be:</w:t>
      </w:r>
    </w:p>
    <w:p w:rsidR="000B76B6" w:rsidRPr="00420DCF" w:rsidRDefault="000B76B6" w:rsidP="00DB36A9">
      <w:pPr>
        <w:pStyle w:val="ListParagraph"/>
        <w:numPr>
          <w:ilvl w:val="0"/>
          <w:numId w:val="28"/>
        </w:numPr>
        <w:spacing w:before="0" w:after="0"/>
        <w:contextualSpacing w:val="0"/>
        <w:rPr>
          <w:rFonts w:ascii="Times New Roman" w:hAnsi="Times New Roman"/>
          <w:color w:val="000000"/>
          <w:sz w:val="24"/>
          <w:szCs w:val="24"/>
        </w:rPr>
      </w:pPr>
      <w:r w:rsidRPr="00420DCF">
        <w:rPr>
          <w:rFonts w:ascii="Times New Roman" w:hAnsi="Times New Roman"/>
          <w:color w:val="000000"/>
          <w:sz w:val="24"/>
          <w:szCs w:val="24"/>
        </w:rPr>
        <w:t>1.0mm for trays up to 150mm wide and</w:t>
      </w:r>
    </w:p>
    <w:p w:rsidR="000B76B6" w:rsidRPr="007C6703" w:rsidRDefault="000B76B6" w:rsidP="00DB36A9">
      <w:pPr>
        <w:pStyle w:val="ListParagraph"/>
        <w:numPr>
          <w:ilvl w:val="0"/>
          <w:numId w:val="28"/>
        </w:numPr>
        <w:spacing w:before="0" w:after="0"/>
        <w:contextualSpacing w:val="0"/>
        <w:rPr>
          <w:rFonts w:ascii="Times New Roman" w:hAnsi="Times New Roman"/>
          <w:color w:val="000000"/>
          <w:sz w:val="24"/>
          <w:szCs w:val="24"/>
        </w:rPr>
      </w:pPr>
      <w:r w:rsidRPr="00420DCF">
        <w:rPr>
          <w:rFonts w:ascii="Times New Roman" w:hAnsi="Times New Roman"/>
          <w:color w:val="000000"/>
          <w:sz w:val="24"/>
          <w:szCs w:val="24"/>
        </w:rPr>
        <w:t>1.2mm for trays up to 300mm wide</w:t>
      </w:r>
    </w:p>
    <w:p w:rsidR="000B76B6" w:rsidRPr="00420DCF" w:rsidRDefault="000B76B6" w:rsidP="00DB36A9">
      <w:pPr>
        <w:pStyle w:val="ListParagraph"/>
        <w:numPr>
          <w:ilvl w:val="0"/>
          <w:numId w:val="27"/>
        </w:numPr>
        <w:spacing w:before="0" w:after="0"/>
        <w:contextualSpacing w:val="0"/>
        <w:rPr>
          <w:rFonts w:ascii="Times New Roman" w:hAnsi="Times New Roman"/>
          <w:color w:val="000000"/>
          <w:sz w:val="24"/>
          <w:szCs w:val="24"/>
        </w:rPr>
      </w:pPr>
      <w:r w:rsidRPr="00420DCF">
        <w:rPr>
          <w:rFonts w:ascii="Times New Roman" w:hAnsi="Times New Roman"/>
          <w:color w:val="000000"/>
          <w:sz w:val="24"/>
          <w:szCs w:val="24"/>
        </w:rPr>
        <w:t>Trays shall have folded edges with minimum height of 20mm.</w:t>
      </w:r>
    </w:p>
    <w:p w:rsidR="00FE21F5" w:rsidRPr="007404B7" w:rsidRDefault="000B76B6" w:rsidP="00DB36A9">
      <w:pPr>
        <w:pStyle w:val="ListParagraph"/>
        <w:numPr>
          <w:ilvl w:val="0"/>
          <w:numId w:val="27"/>
        </w:numPr>
        <w:spacing w:before="0" w:after="0"/>
        <w:contextualSpacing w:val="0"/>
        <w:rPr>
          <w:rFonts w:ascii="Times New Roman" w:hAnsi="Times New Roman"/>
          <w:color w:val="000000"/>
          <w:sz w:val="24"/>
          <w:szCs w:val="24"/>
        </w:rPr>
      </w:pPr>
      <w:r w:rsidRPr="00420DCF">
        <w:rPr>
          <w:rFonts w:ascii="Times New Roman" w:hAnsi="Times New Roman"/>
          <w:color w:val="000000"/>
          <w:sz w:val="24"/>
          <w:szCs w:val="24"/>
        </w:rPr>
        <w:t>Electrical continuity shall be maintained along the full length of cable trays</w:t>
      </w:r>
      <w:r w:rsidRPr="00420DCF">
        <w:rPr>
          <w:rFonts w:ascii="Times New Roman" w:hAnsi="Times New Roman"/>
          <w:b/>
          <w:color w:val="000000"/>
          <w:sz w:val="24"/>
          <w:szCs w:val="24"/>
        </w:rPr>
        <w:t>.</w:t>
      </w:r>
    </w:p>
    <w:p w:rsidR="00ED6D8D" w:rsidRPr="00ED6D8D" w:rsidRDefault="000B76B6" w:rsidP="00DB36A9">
      <w:pPr>
        <w:pStyle w:val="ListParagraph"/>
        <w:numPr>
          <w:ilvl w:val="0"/>
          <w:numId w:val="26"/>
        </w:numPr>
        <w:rPr>
          <w:rFonts w:ascii="Times New Roman" w:hAnsi="Times New Roman" w:cs="Times New Roman"/>
          <w:b/>
          <w:sz w:val="24"/>
          <w:szCs w:val="24"/>
        </w:rPr>
      </w:pPr>
      <w:r w:rsidRPr="00ED6D8D">
        <w:rPr>
          <w:rFonts w:ascii="Times New Roman" w:hAnsi="Times New Roman" w:cs="Times New Roman"/>
          <w:b/>
          <w:sz w:val="24"/>
          <w:szCs w:val="24"/>
        </w:rPr>
        <w:t>Use of Cable Basket</w:t>
      </w:r>
    </w:p>
    <w:p w:rsidR="000B76B6" w:rsidRPr="00ED6D8D" w:rsidRDefault="000B76B6" w:rsidP="00ED6D8D">
      <w:pPr>
        <w:ind w:left="360"/>
        <w:rPr>
          <w:rFonts w:ascii="Times New Roman" w:hAnsi="Times New Roman" w:cs="Times New Roman"/>
          <w:b/>
          <w:sz w:val="24"/>
          <w:szCs w:val="24"/>
        </w:rPr>
      </w:pPr>
      <w:r w:rsidRPr="00ED6D8D">
        <w:rPr>
          <w:rFonts w:ascii="Times New Roman" w:hAnsi="Times New Roman" w:cs="Times New Roman"/>
          <w:color w:val="000000"/>
          <w:sz w:val="24"/>
          <w:szCs w:val="24"/>
        </w:rPr>
        <w:lastRenderedPageBreak/>
        <w:t>The following are considerations for using Cable baskets</w:t>
      </w:r>
    </w:p>
    <w:p w:rsidR="000B76B6" w:rsidRPr="00420DCF" w:rsidRDefault="000B76B6" w:rsidP="00DB36A9">
      <w:pPr>
        <w:pStyle w:val="ListParagraph"/>
        <w:numPr>
          <w:ilvl w:val="0"/>
          <w:numId w:val="38"/>
        </w:numPr>
        <w:spacing w:before="0" w:after="0"/>
        <w:contextualSpacing w:val="0"/>
        <w:jc w:val="left"/>
        <w:rPr>
          <w:rFonts w:ascii="Times New Roman" w:hAnsi="Times New Roman"/>
          <w:color w:val="000000"/>
          <w:sz w:val="24"/>
          <w:szCs w:val="24"/>
        </w:rPr>
      </w:pPr>
      <w:r w:rsidRPr="00420DCF">
        <w:rPr>
          <w:rFonts w:ascii="Times New Roman" w:hAnsi="Times New Roman"/>
          <w:color w:val="000000"/>
          <w:sz w:val="24"/>
          <w:szCs w:val="24"/>
        </w:rPr>
        <w:t xml:space="preserve"> All bends, tees, etc. shall be radius or gusset type suitable to allow the installation of the cables without exceeding the cable bending radii.</w:t>
      </w:r>
    </w:p>
    <w:p w:rsidR="000B76B6" w:rsidRPr="00420DCF" w:rsidRDefault="000B76B6" w:rsidP="00DB36A9">
      <w:pPr>
        <w:pStyle w:val="ListParagraph"/>
        <w:numPr>
          <w:ilvl w:val="0"/>
          <w:numId w:val="38"/>
        </w:numPr>
        <w:spacing w:before="0" w:after="0"/>
        <w:contextualSpacing w:val="0"/>
        <w:jc w:val="left"/>
        <w:rPr>
          <w:rFonts w:ascii="Times New Roman" w:hAnsi="Times New Roman"/>
          <w:color w:val="000000"/>
          <w:sz w:val="24"/>
          <w:szCs w:val="24"/>
        </w:rPr>
      </w:pPr>
      <w:r w:rsidRPr="00420DCF">
        <w:rPr>
          <w:rFonts w:ascii="Times New Roman" w:hAnsi="Times New Roman"/>
          <w:color w:val="000000"/>
          <w:sz w:val="24"/>
          <w:szCs w:val="24"/>
        </w:rPr>
        <w:t>Fixings shall be spaced according to the manufacturer’s recommendations.</w:t>
      </w:r>
    </w:p>
    <w:p w:rsidR="000B76B6" w:rsidRPr="00420DCF" w:rsidRDefault="000B76B6" w:rsidP="00DB36A9">
      <w:pPr>
        <w:pStyle w:val="ListParagraph"/>
        <w:numPr>
          <w:ilvl w:val="0"/>
          <w:numId w:val="38"/>
        </w:numPr>
        <w:spacing w:before="0" w:after="0"/>
        <w:contextualSpacing w:val="0"/>
        <w:jc w:val="left"/>
        <w:rPr>
          <w:rFonts w:ascii="Times New Roman" w:hAnsi="Times New Roman"/>
          <w:color w:val="000000"/>
          <w:sz w:val="24"/>
          <w:szCs w:val="24"/>
        </w:rPr>
      </w:pPr>
      <w:r w:rsidRPr="00420DCF">
        <w:rPr>
          <w:rFonts w:ascii="Times New Roman" w:hAnsi="Times New Roman"/>
          <w:color w:val="000000"/>
          <w:sz w:val="24"/>
          <w:szCs w:val="24"/>
        </w:rPr>
        <w:t>All lengths of Cable Basket shall be earth bonded to meet the 16th Edition IEE Regulations.</w:t>
      </w:r>
    </w:p>
    <w:p w:rsidR="000B76B6" w:rsidRDefault="000B76B6" w:rsidP="00DB36A9">
      <w:pPr>
        <w:pStyle w:val="ListParagraph"/>
        <w:numPr>
          <w:ilvl w:val="0"/>
          <w:numId w:val="38"/>
        </w:numPr>
        <w:spacing w:before="0" w:after="0"/>
        <w:contextualSpacing w:val="0"/>
        <w:jc w:val="left"/>
        <w:rPr>
          <w:rFonts w:ascii="Times New Roman" w:hAnsi="Times New Roman"/>
          <w:color w:val="000000"/>
          <w:sz w:val="24"/>
          <w:szCs w:val="24"/>
        </w:rPr>
      </w:pPr>
      <w:r w:rsidRPr="00420DCF">
        <w:rPr>
          <w:rFonts w:ascii="Times New Roman" w:hAnsi="Times New Roman"/>
          <w:color w:val="000000"/>
          <w:sz w:val="24"/>
          <w:szCs w:val="24"/>
        </w:rPr>
        <w:t xml:space="preserve"> New cable trays shall not be more than 50% occupied at installation.</w:t>
      </w:r>
    </w:p>
    <w:p w:rsidR="000B76B6" w:rsidRDefault="000B76B6" w:rsidP="000B76B6">
      <w:pPr>
        <w:rPr>
          <w:rFonts w:ascii="Times New Roman" w:hAnsi="Times New Roman"/>
          <w:color w:val="000000"/>
          <w:sz w:val="24"/>
          <w:szCs w:val="24"/>
        </w:rPr>
      </w:pPr>
    </w:p>
    <w:p w:rsidR="000B76B6" w:rsidRPr="008C1939" w:rsidRDefault="000B76B6" w:rsidP="000B76B6">
      <w:pPr>
        <w:rPr>
          <w:rFonts w:ascii="Times New Roman" w:hAnsi="Times New Roman" w:cs="Times New Roman"/>
          <w:b/>
          <w:sz w:val="24"/>
          <w:szCs w:val="24"/>
        </w:rPr>
      </w:pPr>
      <w:r w:rsidRPr="008C1939">
        <w:rPr>
          <w:rFonts w:ascii="Times New Roman" w:hAnsi="Times New Roman" w:cs="Times New Roman"/>
          <w:b/>
          <w:sz w:val="24"/>
          <w:szCs w:val="24"/>
        </w:rPr>
        <w:t>2.</w:t>
      </w:r>
      <w:r>
        <w:rPr>
          <w:rFonts w:ascii="Times New Roman" w:hAnsi="Times New Roman" w:cs="Times New Roman"/>
          <w:b/>
          <w:sz w:val="24"/>
          <w:szCs w:val="24"/>
        </w:rPr>
        <w:t xml:space="preserve">1.2. Separation from electricity </w:t>
      </w:r>
      <w:r w:rsidRPr="008C1939">
        <w:rPr>
          <w:rFonts w:ascii="Times New Roman" w:hAnsi="Times New Roman" w:cs="Times New Roman"/>
          <w:b/>
          <w:sz w:val="24"/>
          <w:szCs w:val="24"/>
        </w:rPr>
        <w:t>exclusive trench</w:t>
      </w:r>
    </w:p>
    <w:p w:rsidR="000B76B6" w:rsidRPr="0003795F" w:rsidRDefault="000B76B6" w:rsidP="000B76B6">
      <w:pPr>
        <w:pStyle w:val="Caption"/>
        <w:keepNext/>
        <w:rPr>
          <w:rFonts w:ascii="Times New Roman" w:hAnsi="Times New Roman" w:cs="Times New Roman"/>
          <w:b w:val="0"/>
          <w:color w:val="auto"/>
          <w:sz w:val="24"/>
          <w:szCs w:val="24"/>
        </w:rPr>
      </w:pPr>
      <w:r w:rsidRPr="0003795F">
        <w:rPr>
          <w:rFonts w:ascii="Times New Roman" w:hAnsi="Times New Roman" w:cs="Times New Roman"/>
          <w:b w:val="0"/>
          <w:color w:val="auto"/>
          <w:sz w:val="24"/>
          <w:szCs w:val="24"/>
        </w:rPr>
        <w:t xml:space="preserve">Table2. </w:t>
      </w:r>
      <w:r w:rsidR="00A74F75" w:rsidRPr="0003795F">
        <w:rPr>
          <w:rFonts w:ascii="Times New Roman" w:hAnsi="Times New Roman" w:cs="Times New Roman"/>
          <w:b w:val="0"/>
          <w:color w:val="auto"/>
          <w:sz w:val="24"/>
          <w:szCs w:val="24"/>
        </w:rPr>
        <w:fldChar w:fldCharType="begin"/>
      </w:r>
      <w:r w:rsidRPr="0003795F">
        <w:rPr>
          <w:rFonts w:ascii="Times New Roman" w:hAnsi="Times New Roman" w:cs="Times New Roman"/>
          <w:b w:val="0"/>
          <w:color w:val="auto"/>
          <w:sz w:val="24"/>
          <w:szCs w:val="24"/>
        </w:rPr>
        <w:instrText xml:space="preserve"> SEQ Table2. \* ARABIC </w:instrText>
      </w:r>
      <w:r w:rsidR="00A74F75" w:rsidRPr="0003795F">
        <w:rPr>
          <w:rFonts w:ascii="Times New Roman" w:hAnsi="Times New Roman" w:cs="Times New Roman"/>
          <w:b w:val="0"/>
          <w:color w:val="auto"/>
          <w:sz w:val="24"/>
          <w:szCs w:val="24"/>
        </w:rPr>
        <w:fldChar w:fldCharType="separate"/>
      </w:r>
      <w:r w:rsidR="009778E4">
        <w:rPr>
          <w:rFonts w:ascii="Times New Roman" w:hAnsi="Times New Roman" w:cs="Times New Roman"/>
          <w:b w:val="0"/>
          <w:noProof/>
          <w:color w:val="auto"/>
          <w:sz w:val="24"/>
          <w:szCs w:val="24"/>
        </w:rPr>
        <w:t>1</w:t>
      </w:r>
      <w:r w:rsidR="00A74F75" w:rsidRPr="0003795F">
        <w:rPr>
          <w:rFonts w:ascii="Times New Roman" w:hAnsi="Times New Roman" w:cs="Times New Roman"/>
          <w:b w:val="0"/>
          <w:color w:val="auto"/>
          <w:sz w:val="24"/>
          <w:szCs w:val="24"/>
        </w:rPr>
        <w:fldChar w:fldCharType="end"/>
      </w:r>
      <w:r w:rsidRPr="0003795F">
        <w:rPr>
          <w:rFonts w:ascii="Times New Roman" w:hAnsi="Times New Roman" w:cs="Times New Roman"/>
          <w:b w:val="0"/>
          <w:color w:val="auto"/>
          <w:sz w:val="24"/>
          <w:szCs w:val="24"/>
        </w:rPr>
        <w:t xml:space="preserve"> Separation from electricity exclusive trench</w:t>
      </w:r>
    </w:p>
    <w:p w:rsidR="000B76B6" w:rsidRDefault="000B76B6" w:rsidP="000B76B6">
      <w:pPr>
        <w:rPr>
          <w:rFonts w:ascii="Times New Roman" w:hAnsi="Times New Roman" w:cs="Times New Roman"/>
          <w:b/>
          <w:sz w:val="24"/>
          <w:szCs w:val="24"/>
        </w:rPr>
      </w:pPr>
      <w:r w:rsidRPr="002621FD">
        <w:rPr>
          <w:rFonts w:ascii="Times New Roman" w:hAnsi="Times New Roman" w:cs="Times New Roman"/>
          <w:noProof/>
          <w:sz w:val="24"/>
          <w:szCs w:val="24"/>
        </w:rPr>
        <w:drawing>
          <wp:inline distT="0" distB="0" distL="0" distR="0">
            <wp:extent cx="5706035" cy="2038350"/>
            <wp:effectExtent l="19050" t="0" r="8965" b="0"/>
            <wp:docPr id="186"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stretch>
                      <a:fillRect/>
                    </a:stretch>
                  </pic:blipFill>
                  <pic:spPr>
                    <a:xfrm>
                      <a:off x="0" y="0"/>
                      <a:ext cx="5712636" cy="2040708"/>
                    </a:xfrm>
                    <a:prstGeom prst="rect">
                      <a:avLst/>
                    </a:prstGeom>
                  </pic:spPr>
                </pic:pic>
              </a:graphicData>
            </a:graphic>
          </wp:inline>
        </w:drawing>
      </w:r>
      <w:r w:rsidRPr="001526CC">
        <w:rPr>
          <w:rFonts w:ascii="Times New Roman" w:hAnsi="Times New Roman"/>
          <w:color w:val="000000"/>
          <w:sz w:val="24"/>
          <w:szCs w:val="24"/>
        </w:rPr>
        <w:br/>
      </w:r>
    </w:p>
    <w:p w:rsidR="0009407A" w:rsidRDefault="0009407A" w:rsidP="000B76B6">
      <w:pPr>
        <w:rPr>
          <w:rFonts w:ascii="Times New Roman" w:hAnsi="Times New Roman" w:cs="Times New Roman"/>
          <w:b/>
          <w:sz w:val="24"/>
          <w:szCs w:val="24"/>
        </w:rPr>
      </w:pPr>
    </w:p>
    <w:p w:rsidR="0009407A" w:rsidRDefault="0009407A" w:rsidP="000B76B6">
      <w:pPr>
        <w:rPr>
          <w:rFonts w:ascii="Times New Roman" w:hAnsi="Times New Roman" w:cs="Times New Roman"/>
          <w:b/>
          <w:sz w:val="24"/>
          <w:szCs w:val="24"/>
        </w:rPr>
      </w:pPr>
    </w:p>
    <w:p w:rsidR="0009407A" w:rsidRDefault="0009407A" w:rsidP="000B76B6">
      <w:pPr>
        <w:rPr>
          <w:rFonts w:ascii="Times New Roman" w:hAnsi="Times New Roman" w:cs="Times New Roman"/>
          <w:b/>
          <w:sz w:val="24"/>
          <w:szCs w:val="24"/>
        </w:rPr>
      </w:pPr>
    </w:p>
    <w:p w:rsidR="0009407A" w:rsidRDefault="0009407A" w:rsidP="000B76B6">
      <w:pPr>
        <w:rPr>
          <w:rFonts w:ascii="Times New Roman" w:hAnsi="Times New Roman" w:cs="Times New Roman"/>
          <w:b/>
          <w:sz w:val="24"/>
          <w:szCs w:val="24"/>
        </w:rPr>
      </w:pPr>
    </w:p>
    <w:p w:rsidR="0009407A" w:rsidRDefault="0009407A" w:rsidP="000B76B6">
      <w:pPr>
        <w:rPr>
          <w:rFonts w:ascii="Times New Roman" w:hAnsi="Times New Roman" w:cs="Times New Roman"/>
          <w:b/>
          <w:sz w:val="24"/>
          <w:szCs w:val="24"/>
        </w:rPr>
      </w:pPr>
    </w:p>
    <w:p w:rsidR="0009407A" w:rsidRDefault="0009407A" w:rsidP="000B76B6">
      <w:pPr>
        <w:rPr>
          <w:rFonts w:ascii="Times New Roman" w:hAnsi="Times New Roman" w:cs="Times New Roman"/>
          <w:b/>
          <w:sz w:val="24"/>
          <w:szCs w:val="24"/>
        </w:rPr>
      </w:pPr>
    </w:p>
    <w:p w:rsidR="0009407A" w:rsidRDefault="0009407A" w:rsidP="000B76B6">
      <w:pPr>
        <w:rPr>
          <w:rFonts w:ascii="Times New Roman" w:hAnsi="Times New Roman" w:cs="Times New Roman"/>
          <w:b/>
          <w:sz w:val="24"/>
          <w:szCs w:val="24"/>
        </w:rPr>
      </w:pPr>
    </w:p>
    <w:p w:rsidR="0009407A" w:rsidRDefault="0009407A" w:rsidP="000B76B6">
      <w:pPr>
        <w:rPr>
          <w:rFonts w:ascii="Times New Roman" w:hAnsi="Times New Roman" w:cs="Times New Roman"/>
          <w:b/>
          <w:sz w:val="24"/>
          <w:szCs w:val="24"/>
        </w:rPr>
      </w:pPr>
    </w:p>
    <w:p w:rsidR="0009407A" w:rsidRDefault="0009407A" w:rsidP="000B76B6">
      <w:pPr>
        <w:rPr>
          <w:rFonts w:ascii="Times New Roman" w:hAnsi="Times New Roman" w:cs="Times New Roman"/>
          <w:b/>
          <w:sz w:val="24"/>
          <w:szCs w:val="24"/>
        </w:rPr>
      </w:pPr>
    </w:p>
    <w:p w:rsidR="0009407A" w:rsidRPr="0027423F" w:rsidRDefault="0009407A" w:rsidP="000B76B6">
      <w:pPr>
        <w:rPr>
          <w:rFonts w:ascii="Times New Roman" w:hAnsi="Times New Roman" w:cs="Times New Roman"/>
          <w:b/>
          <w:sz w:val="24"/>
          <w:szCs w:val="24"/>
        </w:rPr>
      </w:pPr>
    </w:p>
    <w:p w:rsidR="000B76B6" w:rsidRPr="005778B8" w:rsidRDefault="000B76B6" w:rsidP="000B76B6">
      <w:pPr>
        <w:rPr>
          <w:rFonts w:ascii="Times New Roman" w:hAnsi="Times New Roman" w:cs="Times New Roman"/>
          <w:b/>
          <w:sz w:val="24"/>
          <w:szCs w:val="24"/>
          <w:lang w:eastAsia="ko-KR"/>
        </w:rPr>
      </w:pPr>
      <w:r w:rsidRPr="005778B8">
        <w:rPr>
          <w:rFonts w:ascii="Times New Roman" w:hAnsi="Times New Roman" w:cs="Times New Roman"/>
          <w:b/>
          <w:sz w:val="24"/>
          <w:szCs w:val="24"/>
        </w:rPr>
        <w:lastRenderedPageBreak/>
        <w:t>2.1.</w:t>
      </w:r>
      <w:r>
        <w:rPr>
          <w:rFonts w:ascii="Times New Roman" w:hAnsi="Times New Roman" w:cs="Times New Roman"/>
          <w:b/>
          <w:sz w:val="24"/>
          <w:szCs w:val="24"/>
        </w:rPr>
        <w:t xml:space="preserve">3 </w:t>
      </w:r>
      <w:r w:rsidRPr="005778B8">
        <w:rPr>
          <w:rFonts w:ascii="Times New Roman" w:hAnsi="Times New Roman" w:cs="Times New Roman"/>
          <w:b/>
          <w:sz w:val="24"/>
          <w:szCs w:val="24"/>
        </w:rPr>
        <w:t>Correct locations of cables</w:t>
      </w:r>
    </w:p>
    <w:p w:rsidR="000B76B6" w:rsidRPr="002621FD" w:rsidRDefault="000B76B6" w:rsidP="00DB36A9">
      <w:pPr>
        <w:pStyle w:val="List2"/>
        <w:keepLines/>
        <w:numPr>
          <w:ilvl w:val="0"/>
          <w:numId w:val="39"/>
        </w:numPr>
        <w:spacing w:before="120"/>
        <w:contextualSpacing w:val="0"/>
        <w:rPr>
          <w:color w:val="1C1C1C"/>
        </w:rPr>
      </w:pPr>
      <w:r w:rsidRPr="002621FD">
        <w:rPr>
          <w:color w:val="1C1C1C"/>
        </w:rPr>
        <w:t>Review any property documentation (e.g. building plans, electrical specifications, and plumbing plan).</w:t>
      </w:r>
    </w:p>
    <w:p w:rsidR="000B76B6" w:rsidRPr="002621FD" w:rsidRDefault="000B76B6" w:rsidP="00DB36A9">
      <w:pPr>
        <w:pStyle w:val="List2"/>
        <w:keepLines/>
        <w:numPr>
          <w:ilvl w:val="0"/>
          <w:numId w:val="39"/>
        </w:numPr>
        <w:spacing w:before="120"/>
        <w:contextualSpacing w:val="0"/>
        <w:rPr>
          <w:color w:val="1C1C1C"/>
        </w:rPr>
      </w:pPr>
      <w:r w:rsidRPr="002621FD">
        <w:rPr>
          <w:color w:val="1C1C1C"/>
        </w:rPr>
        <w:t>Visually inspect the site noting the location of conduits, pipes or cables emerging from the ground at buildings, sheds, swimming pools, fountains, electric barbecues, garden lights, external power outlets, etc.</w:t>
      </w:r>
    </w:p>
    <w:p w:rsidR="000B76B6" w:rsidRPr="002621FD" w:rsidRDefault="000B76B6" w:rsidP="00DB36A9">
      <w:pPr>
        <w:pStyle w:val="List2"/>
        <w:keepLines/>
        <w:numPr>
          <w:ilvl w:val="0"/>
          <w:numId w:val="39"/>
        </w:numPr>
        <w:spacing w:before="120"/>
        <w:contextualSpacing w:val="0"/>
        <w:rPr>
          <w:color w:val="1C1C1C"/>
        </w:rPr>
      </w:pPr>
      <w:r w:rsidRPr="002621FD">
        <w:rPr>
          <w:color w:val="1C1C1C"/>
        </w:rPr>
        <w:t xml:space="preserve">Visually inspect the footway and verge for the location of any power, water, gas’ sanitation, storm water, drainage or telecommunications facilities (e.g. pedestals, pits, poles, meters, </w:t>
      </w:r>
      <w:proofErr w:type="spellStart"/>
      <w:r w:rsidRPr="002621FD">
        <w:rPr>
          <w:color w:val="1C1C1C"/>
        </w:rPr>
        <w:t>kerb</w:t>
      </w:r>
      <w:proofErr w:type="spellEnd"/>
      <w:r w:rsidRPr="002621FD">
        <w:rPr>
          <w:color w:val="1C1C1C"/>
        </w:rPr>
        <w:t xml:space="preserve"> markers, drains, conduits/pipes, cables).</w:t>
      </w:r>
    </w:p>
    <w:p w:rsidR="000B76B6" w:rsidRPr="002621FD" w:rsidRDefault="000B76B6" w:rsidP="00DB36A9">
      <w:pPr>
        <w:pStyle w:val="List2"/>
        <w:keepLines/>
        <w:numPr>
          <w:ilvl w:val="0"/>
          <w:numId w:val="39"/>
        </w:numPr>
        <w:spacing w:before="120"/>
        <w:contextualSpacing w:val="0"/>
        <w:rPr>
          <w:color w:val="1C1C1C"/>
        </w:rPr>
      </w:pPr>
      <w:r w:rsidRPr="002621FD">
        <w:rPr>
          <w:color w:val="1C1C1C"/>
        </w:rPr>
        <w:t>Ascertain the likely path of underground services using the above indicators.</w:t>
      </w:r>
    </w:p>
    <w:p w:rsidR="000B76B6" w:rsidRPr="002621FD" w:rsidRDefault="000B76B6" w:rsidP="00DB36A9">
      <w:pPr>
        <w:pStyle w:val="List2"/>
        <w:keepLines/>
        <w:numPr>
          <w:ilvl w:val="0"/>
          <w:numId w:val="39"/>
        </w:numPr>
        <w:spacing w:before="120"/>
        <w:contextualSpacing w:val="0"/>
        <w:rPr>
          <w:color w:val="1C1C1C"/>
        </w:rPr>
      </w:pPr>
      <w:r w:rsidRPr="002621FD">
        <w:rPr>
          <w:color w:val="1C1C1C"/>
        </w:rPr>
        <w:t>Verify the location of services using a cable locator or similar equipment, if available (note that existing services may not have been installed in a straight line).</w:t>
      </w:r>
    </w:p>
    <w:p w:rsidR="000B76B6" w:rsidRPr="002621FD" w:rsidRDefault="000B76B6" w:rsidP="00DB36A9">
      <w:pPr>
        <w:pStyle w:val="List2"/>
        <w:keepLines/>
        <w:numPr>
          <w:ilvl w:val="0"/>
          <w:numId w:val="39"/>
        </w:numPr>
        <w:spacing w:before="120"/>
        <w:contextualSpacing w:val="0"/>
        <w:rPr>
          <w:color w:val="1C1C1C"/>
        </w:rPr>
      </w:pPr>
      <w:r w:rsidRPr="002621FD">
        <w:rPr>
          <w:color w:val="1C1C1C"/>
        </w:rPr>
        <w:t>Verify the presence or absence of underground services at appropriate points along the chosen trenching route by careful hand digging.</w:t>
      </w:r>
    </w:p>
    <w:p w:rsidR="000B76B6" w:rsidRPr="002621FD" w:rsidRDefault="000B76B6" w:rsidP="000B76B6">
      <w:pPr>
        <w:pStyle w:val="List2"/>
        <w:keepLines/>
        <w:spacing w:before="120"/>
        <w:ind w:left="360" w:firstLine="0"/>
        <w:contextualSpacing w:val="0"/>
        <w:jc w:val="both"/>
        <w:rPr>
          <w:color w:val="1C1C1C"/>
        </w:rPr>
      </w:pPr>
      <w:r w:rsidRPr="002621FD">
        <w:rPr>
          <w:color w:val="1C1C1C"/>
        </w:rPr>
        <w:t>Where there is evidence of underground services along the chosen trench route but their position cannot be verified with reasonable accuracy, look for a more suitable route or excavate by careful hand digging where uncertainty exists. Apply the following precautions when digging the trench:</w:t>
      </w:r>
    </w:p>
    <w:p w:rsidR="000B76B6" w:rsidRPr="002621FD" w:rsidRDefault="000B76B6" w:rsidP="00DB36A9">
      <w:pPr>
        <w:pStyle w:val="List2"/>
        <w:keepLines/>
        <w:numPr>
          <w:ilvl w:val="0"/>
          <w:numId w:val="40"/>
        </w:numPr>
        <w:spacing w:before="120"/>
        <w:contextualSpacing w:val="0"/>
        <w:rPr>
          <w:lang w:val="en-NZ"/>
        </w:rPr>
      </w:pPr>
      <w:r w:rsidRPr="002621FD">
        <w:rPr>
          <w:color w:val="1C1C1C"/>
        </w:rPr>
        <w:t>Allow for at least one 1 m separation from any suspected underground service.</w:t>
      </w:r>
    </w:p>
    <w:p w:rsidR="000B76B6" w:rsidRPr="002621FD" w:rsidRDefault="000B76B6" w:rsidP="00DB36A9">
      <w:pPr>
        <w:pStyle w:val="List2"/>
        <w:keepLines/>
        <w:numPr>
          <w:ilvl w:val="0"/>
          <w:numId w:val="40"/>
        </w:numPr>
        <w:spacing w:before="120"/>
        <w:contextualSpacing w:val="0"/>
        <w:rPr>
          <w:lang w:val="en-NZ"/>
        </w:rPr>
      </w:pPr>
      <w:r w:rsidRPr="002621FD">
        <w:rPr>
          <w:color w:val="1C1C1C"/>
        </w:rPr>
        <w:t>Except where otherwise required by this document,  keep at least one 1 m away from any pole (to avoid disturbance of the pole footings and to allow for future replacement of the pole without disturbing the lead-in cabling that will be installed in the trench).</w:t>
      </w:r>
    </w:p>
    <w:p w:rsidR="000B76B6" w:rsidRPr="002621FD" w:rsidRDefault="000B76B6" w:rsidP="00DB36A9">
      <w:pPr>
        <w:pStyle w:val="List2"/>
        <w:keepLines/>
        <w:numPr>
          <w:ilvl w:val="0"/>
          <w:numId w:val="40"/>
        </w:numPr>
        <w:spacing w:before="120"/>
        <w:contextualSpacing w:val="0"/>
        <w:rPr>
          <w:lang w:val="en-NZ"/>
        </w:rPr>
      </w:pPr>
      <w:r w:rsidRPr="002621FD">
        <w:rPr>
          <w:color w:val="1C1C1C"/>
        </w:rPr>
        <w:t>When hand digging, use non-conductive tools (e.g. with wooden handles) and wear insulating (rubber) boots.</w:t>
      </w:r>
    </w:p>
    <w:p w:rsidR="000B76B6" w:rsidRPr="000122C0" w:rsidRDefault="000B76B6" w:rsidP="00DB36A9">
      <w:pPr>
        <w:pStyle w:val="List2"/>
        <w:keepLines/>
        <w:numPr>
          <w:ilvl w:val="0"/>
          <w:numId w:val="40"/>
        </w:numPr>
        <w:spacing w:before="120"/>
        <w:contextualSpacing w:val="0"/>
        <w:rPr>
          <w:lang w:val="en-NZ"/>
        </w:rPr>
      </w:pPr>
      <w:r w:rsidRPr="002621FD">
        <w:rPr>
          <w:color w:val="1C1C1C"/>
        </w:rPr>
        <w:t>Do not dig the trench any deeper than the recommended depth (see Table below)</w:t>
      </w:r>
    </w:p>
    <w:p w:rsidR="000B76B6" w:rsidRPr="00336774" w:rsidRDefault="000B76B6" w:rsidP="000B76B6">
      <w:pPr>
        <w:rPr>
          <w:rFonts w:ascii="Times New Roman" w:hAnsi="Times New Roman"/>
          <w:b/>
          <w:sz w:val="24"/>
          <w:szCs w:val="24"/>
        </w:rPr>
      </w:pPr>
      <w:r w:rsidRPr="00336774">
        <w:rPr>
          <w:rFonts w:ascii="Times New Roman" w:hAnsi="Times New Roman"/>
          <w:b/>
          <w:bCs/>
          <w:sz w:val="24"/>
          <w:szCs w:val="24"/>
        </w:rPr>
        <w:lastRenderedPageBreak/>
        <w:t>Trench depth required telecommunication cable wiring:</w:t>
      </w:r>
    </w:p>
    <w:p w:rsidR="000B76B6" w:rsidRPr="00A63CA4" w:rsidRDefault="000B76B6" w:rsidP="000B76B6">
      <w:pPr>
        <w:pStyle w:val="Caption"/>
        <w:keepNext/>
        <w:rPr>
          <w:rFonts w:ascii="Times New Roman" w:hAnsi="Times New Roman" w:cs="Times New Roman"/>
          <w:b w:val="0"/>
          <w:color w:val="auto"/>
          <w:sz w:val="24"/>
          <w:szCs w:val="24"/>
        </w:rPr>
      </w:pPr>
      <w:r w:rsidRPr="00A63CA4">
        <w:rPr>
          <w:rFonts w:ascii="Times New Roman" w:hAnsi="Times New Roman" w:cs="Times New Roman"/>
          <w:b w:val="0"/>
          <w:color w:val="auto"/>
          <w:sz w:val="24"/>
          <w:szCs w:val="24"/>
        </w:rPr>
        <w:t xml:space="preserve">Table2. </w:t>
      </w:r>
      <w:r w:rsidR="00A74F75" w:rsidRPr="00A63CA4">
        <w:rPr>
          <w:rFonts w:ascii="Times New Roman" w:hAnsi="Times New Roman" w:cs="Times New Roman"/>
          <w:b w:val="0"/>
          <w:color w:val="auto"/>
          <w:sz w:val="24"/>
          <w:szCs w:val="24"/>
        </w:rPr>
        <w:fldChar w:fldCharType="begin"/>
      </w:r>
      <w:r w:rsidRPr="00A63CA4">
        <w:rPr>
          <w:rFonts w:ascii="Times New Roman" w:hAnsi="Times New Roman" w:cs="Times New Roman"/>
          <w:b w:val="0"/>
          <w:color w:val="auto"/>
          <w:sz w:val="24"/>
          <w:szCs w:val="24"/>
        </w:rPr>
        <w:instrText xml:space="preserve"> SEQ Table2. \* ARABIC </w:instrText>
      </w:r>
      <w:r w:rsidR="00A74F75" w:rsidRPr="00A63CA4">
        <w:rPr>
          <w:rFonts w:ascii="Times New Roman" w:hAnsi="Times New Roman" w:cs="Times New Roman"/>
          <w:b w:val="0"/>
          <w:color w:val="auto"/>
          <w:sz w:val="24"/>
          <w:szCs w:val="24"/>
        </w:rPr>
        <w:fldChar w:fldCharType="separate"/>
      </w:r>
      <w:r w:rsidR="009778E4">
        <w:rPr>
          <w:rFonts w:ascii="Times New Roman" w:hAnsi="Times New Roman" w:cs="Times New Roman"/>
          <w:b w:val="0"/>
          <w:noProof/>
          <w:color w:val="auto"/>
          <w:sz w:val="24"/>
          <w:szCs w:val="24"/>
        </w:rPr>
        <w:t>2</w:t>
      </w:r>
      <w:r w:rsidR="00A74F75" w:rsidRPr="00A63CA4">
        <w:rPr>
          <w:rFonts w:ascii="Times New Roman" w:hAnsi="Times New Roman" w:cs="Times New Roman"/>
          <w:b w:val="0"/>
          <w:color w:val="auto"/>
          <w:sz w:val="24"/>
          <w:szCs w:val="24"/>
        </w:rPr>
        <w:fldChar w:fldCharType="end"/>
      </w:r>
      <w:r w:rsidRPr="00A63CA4">
        <w:rPr>
          <w:rFonts w:ascii="Times New Roman" w:hAnsi="Times New Roman" w:cs="Times New Roman"/>
          <w:b w:val="0"/>
          <w:bCs w:val="0"/>
          <w:color w:val="auto"/>
          <w:sz w:val="24"/>
          <w:szCs w:val="24"/>
        </w:rPr>
        <w:t xml:space="preserve"> Trench depth required telecommunication cable wiring</w:t>
      </w:r>
    </w:p>
    <w:p w:rsidR="000B76B6" w:rsidRPr="00600C7C" w:rsidRDefault="000B76B6" w:rsidP="004F7CB3">
      <w:pPr>
        <w:spacing w:after="240"/>
        <w:rPr>
          <w:rFonts w:ascii="Times New Roman" w:hAnsi="Times New Roman" w:cs="Times New Roman"/>
          <w:b/>
          <w:sz w:val="24"/>
          <w:szCs w:val="24"/>
        </w:rPr>
      </w:pPr>
      <w:r w:rsidRPr="002621FD">
        <w:rPr>
          <w:rFonts w:ascii="Times New Roman" w:hAnsi="Times New Roman" w:cs="Times New Roman"/>
          <w:noProof/>
          <w:sz w:val="24"/>
          <w:szCs w:val="24"/>
        </w:rPr>
        <w:drawing>
          <wp:inline distT="0" distB="0" distL="0" distR="0">
            <wp:extent cx="5810250" cy="2390775"/>
            <wp:effectExtent l="0" t="0" r="0" b="9525"/>
            <wp:docPr id="68"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a:stretch>
                      <a:fillRect/>
                    </a:stretch>
                  </pic:blipFill>
                  <pic:spPr>
                    <a:xfrm>
                      <a:off x="0" y="0"/>
                      <a:ext cx="5810250" cy="2390775"/>
                    </a:xfrm>
                    <a:prstGeom prst="rect">
                      <a:avLst/>
                    </a:prstGeom>
                  </pic:spPr>
                </pic:pic>
              </a:graphicData>
            </a:graphic>
          </wp:inline>
        </w:drawing>
      </w:r>
    </w:p>
    <w:p w:rsidR="000B76B6" w:rsidRPr="00786484" w:rsidRDefault="000B76B6" w:rsidP="004F7CB3">
      <w:pPr>
        <w:spacing w:after="240"/>
        <w:rPr>
          <w:rFonts w:ascii="Times New Roman" w:hAnsi="Times New Roman" w:cs="Times New Roman"/>
          <w:b/>
          <w:sz w:val="24"/>
          <w:szCs w:val="24"/>
          <w:lang w:eastAsia="ko-KR"/>
        </w:rPr>
      </w:pPr>
      <w:r w:rsidRPr="00786484">
        <w:rPr>
          <w:rFonts w:ascii="Times New Roman" w:hAnsi="Times New Roman" w:cs="Times New Roman"/>
          <w:b/>
          <w:sz w:val="24"/>
          <w:szCs w:val="24"/>
          <w:lang w:eastAsia="ko-KR"/>
        </w:rPr>
        <w:t>2.1.</w:t>
      </w:r>
      <w:r>
        <w:rPr>
          <w:rFonts w:ascii="Times New Roman" w:hAnsi="Times New Roman" w:cs="Times New Roman"/>
          <w:b/>
          <w:sz w:val="24"/>
          <w:szCs w:val="24"/>
          <w:lang w:eastAsia="ko-KR"/>
        </w:rPr>
        <w:t xml:space="preserve">4 </w:t>
      </w:r>
      <w:r w:rsidRPr="00786484">
        <w:rPr>
          <w:rFonts w:ascii="Times New Roman" w:hAnsi="Times New Roman" w:cs="Times New Roman"/>
          <w:b/>
          <w:sz w:val="24"/>
          <w:szCs w:val="24"/>
          <w:lang w:eastAsia="ko-KR"/>
        </w:rPr>
        <w:t xml:space="preserve">Securing catenaries supports to building structure </w:t>
      </w:r>
    </w:p>
    <w:p w:rsidR="000B76B6" w:rsidRPr="004F7CB3" w:rsidRDefault="000B76B6" w:rsidP="000B76B6">
      <w:pPr>
        <w:rPr>
          <w:rFonts w:ascii="Times New Roman" w:hAnsi="Times New Roman" w:cs="Times New Roman"/>
          <w:noProof/>
          <w:sz w:val="24"/>
          <w:szCs w:val="24"/>
        </w:rPr>
      </w:pPr>
      <w:r w:rsidRPr="004F7CB3">
        <w:rPr>
          <w:rFonts w:ascii="Times New Roman" w:hAnsi="Times New Roman" w:cs="Times New Roman"/>
          <w:sz w:val="24"/>
          <w:szCs w:val="24"/>
          <w:shd w:val="clear" w:color="auto" w:fill="FFFFFF"/>
        </w:rPr>
        <w:t>Catenary is wire or chain hung and supported at its end, such as </w:t>
      </w:r>
      <w:r w:rsidRPr="004F7CB3">
        <w:rPr>
          <w:rFonts w:ascii="Times New Roman" w:hAnsi="Times New Roman" w:cs="Times New Roman"/>
          <w:sz w:val="24"/>
          <w:szCs w:val="24"/>
        </w:rPr>
        <w:t>wires used in decorative lighting, electrical cable suspension, train lines and fiber optics</w:t>
      </w:r>
      <w:r w:rsidRPr="004F7CB3">
        <w:rPr>
          <w:rFonts w:ascii="Times New Roman" w:hAnsi="Times New Roman" w:cs="Times New Roman"/>
          <w:sz w:val="24"/>
          <w:szCs w:val="24"/>
          <w:shd w:val="clear" w:color="auto" w:fill="FFFFFF"/>
        </w:rPr>
        <w:t>.</w:t>
      </w:r>
    </w:p>
    <w:p w:rsidR="000B76B6" w:rsidRPr="004F7CB3" w:rsidRDefault="000B76B6" w:rsidP="000B76B6">
      <w:pPr>
        <w:rPr>
          <w:rFonts w:ascii="Times New Roman" w:hAnsi="Times New Roman" w:cs="Times New Roman"/>
          <w:noProof/>
          <w:sz w:val="24"/>
          <w:szCs w:val="24"/>
        </w:rPr>
      </w:pPr>
      <w:r w:rsidRPr="004F7CB3">
        <w:rPr>
          <w:rFonts w:ascii="Times New Roman" w:hAnsi="Times New Roman" w:cs="Times New Roman"/>
          <w:sz w:val="24"/>
          <w:szCs w:val="24"/>
          <w:shd w:val="clear" w:color="auto" w:fill="FFFFFF"/>
        </w:rPr>
        <w:t>Catenary: </w:t>
      </w:r>
      <w:r w:rsidRPr="004F7CB3">
        <w:rPr>
          <w:rFonts w:ascii="Times New Roman" w:hAnsi="Times New Roman" w:cs="Times New Roman"/>
          <w:sz w:val="24"/>
          <w:szCs w:val="24"/>
        </w:rPr>
        <w:t>A cable carrying a uniform load along its length, such as its own weight, assumes the shape of a centenary or a hyperbolic cosine curve</w:t>
      </w:r>
      <w:r w:rsidRPr="004F7CB3">
        <w:rPr>
          <w:rFonts w:ascii="Times New Roman" w:hAnsi="Times New Roman" w:cs="Times New Roman"/>
          <w:sz w:val="24"/>
          <w:szCs w:val="24"/>
          <w:shd w:val="clear" w:color="auto" w:fill="FFFFFF"/>
        </w:rPr>
        <w:t>. Under the influence of gravity, flexible elements that are freely suspended in space develop this typical suspended form.</w:t>
      </w:r>
    </w:p>
    <w:p w:rsidR="000B76B6" w:rsidRPr="004F7CB3" w:rsidRDefault="000B76B6" w:rsidP="000B76B6">
      <w:pPr>
        <w:rPr>
          <w:rFonts w:ascii="Times New Roman" w:hAnsi="Times New Roman" w:cs="Times New Roman"/>
        </w:rPr>
      </w:pPr>
      <w:r w:rsidRPr="004F7CB3">
        <w:rPr>
          <w:rFonts w:ascii="Times New Roman" w:hAnsi="Times New Roman" w:cs="Times New Roman"/>
          <w:shd w:val="clear" w:color="auto" w:fill="FFFFFF"/>
        </w:rPr>
        <w:t>The centenary or messenger wire is hung at a specific tension between line structures, and a second wire is held in tension by the messenger wire, attached to it at frequent intervals by </w:t>
      </w:r>
      <w:r w:rsidRPr="004F7CB3">
        <w:rPr>
          <w:rFonts w:ascii="Times New Roman" w:hAnsi="Times New Roman" w:cs="Times New Roman"/>
        </w:rPr>
        <w:t>clamps and connecting wires known as droppers</w:t>
      </w:r>
    </w:p>
    <w:p w:rsidR="000B76B6" w:rsidRDefault="000B76B6" w:rsidP="000B76B6">
      <w:pPr>
        <w:rPr>
          <w:rFonts w:ascii="Times New Roman" w:hAnsi="Times New Roman"/>
          <w:noProof/>
          <w:sz w:val="24"/>
          <w:szCs w:val="56"/>
        </w:rPr>
      </w:pPr>
    </w:p>
    <w:p w:rsidR="000B76B6" w:rsidRDefault="000B76B6" w:rsidP="000B76B6">
      <w:pPr>
        <w:keepNext/>
        <w:jc w:val="center"/>
      </w:pPr>
      <w:r>
        <w:rPr>
          <w:rFonts w:ascii="Times New Roman" w:hAnsi="Times New Roman"/>
          <w:noProof/>
          <w:sz w:val="24"/>
          <w:szCs w:val="56"/>
        </w:rPr>
        <w:lastRenderedPageBreak/>
        <w:drawing>
          <wp:inline distT="0" distB="0" distL="0" distR="0">
            <wp:extent cx="5038334" cy="2457450"/>
            <wp:effectExtent l="19050" t="0" r="0" b="0"/>
            <wp:docPr id="18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8"/>
                    <a:srcRect/>
                    <a:stretch>
                      <a:fillRect/>
                    </a:stretch>
                  </pic:blipFill>
                  <pic:spPr bwMode="auto">
                    <a:xfrm>
                      <a:off x="0" y="0"/>
                      <a:ext cx="5038334" cy="2457450"/>
                    </a:xfrm>
                    <a:prstGeom prst="rect">
                      <a:avLst/>
                    </a:prstGeom>
                    <a:noFill/>
                    <a:ln w="9525">
                      <a:noFill/>
                      <a:miter lim="800000"/>
                      <a:headEnd/>
                      <a:tailEnd/>
                    </a:ln>
                  </pic:spPr>
                </pic:pic>
              </a:graphicData>
            </a:graphic>
          </wp:inline>
        </w:drawing>
      </w:r>
    </w:p>
    <w:p w:rsidR="000B76B6" w:rsidRPr="00346699" w:rsidRDefault="000B76B6" w:rsidP="000B76B6">
      <w:pPr>
        <w:pStyle w:val="Caption"/>
        <w:jc w:val="center"/>
        <w:rPr>
          <w:rFonts w:ascii="Times New Roman" w:hAnsi="Times New Roman" w:cs="Times New Roman"/>
          <w:b w:val="0"/>
          <w:noProof/>
          <w:color w:val="auto"/>
          <w:sz w:val="24"/>
          <w:szCs w:val="24"/>
        </w:rPr>
      </w:pPr>
      <w:r w:rsidRPr="00346699">
        <w:rPr>
          <w:rFonts w:ascii="Times New Roman" w:hAnsi="Times New Roman" w:cs="Times New Roman"/>
          <w:b w:val="0"/>
          <w:color w:val="auto"/>
          <w:sz w:val="24"/>
          <w:szCs w:val="24"/>
        </w:rPr>
        <w:t xml:space="preserve">Figure 2. </w:t>
      </w:r>
      <w:r w:rsidR="00A74F75" w:rsidRPr="00346699">
        <w:rPr>
          <w:rFonts w:ascii="Times New Roman" w:hAnsi="Times New Roman" w:cs="Times New Roman"/>
          <w:b w:val="0"/>
          <w:color w:val="auto"/>
          <w:sz w:val="24"/>
          <w:szCs w:val="24"/>
        </w:rPr>
        <w:fldChar w:fldCharType="begin"/>
      </w:r>
      <w:r w:rsidRPr="00346699">
        <w:rPr>
          <w:rFonts w:ascii="Times New Roman" w:hAnsi="Times New Roman" w:cs="Times New Roman"/>
          <w:b w:val="0"/>
          <w:color w:val="auto"/>
          <w:sz w:val="24"/>
          <w:szCs w:val="24"/>
        </w:rPr>
        <w:instrText xml:space="preserve"> SEQ Figure_2. \* ARABIC </w:instrText>
      </w:r>
      <w:r w:rsidR="00A74F75" w:rsidRPr="00346699">
        <w:rPr>
          <w:rFonts w:ascii="Times New Roman" w:hAnsi="Times New Roman" w:cs="Times New Roman"/>
          <w:b w:val="0"/>
          <w:color w:val="auto"/>
          <w:sz w:val="24"/>
          <w:szCs w:val="24"/>
        </w:rPr>
        <w:fldChar w:fldCharType="separate"/>
      </w:r>
      <w:r w:rsidR="009778E4">
        <w:rPr>
          <w:rFonts w:ascii="Times New Roman" w:hAnsi="Times New Roman" w:cs="Times New Roman"/>
          <w:b w:val="0"/>
          <w:noProof/>
          <w:color w:val="auto"/>
          <w:sz w:val="24"/>
          <w:szCs w:val="24"/>
        </w:rPr>
        <w:t>1</w:t>
      </w:r>
      <w:r w:rsidR="00A74F75" w:rsidRPr="00346699">
        <w:rPr>
          <w:rFonts w:ascii="Times New Roman" w:hAnsi="Times New Roman" w:cs="Times New Roman"/>
          <w:b w:val="0"/>
          <w:color w:val="auto"/>
          <w:sz w:val="24"/>
          <w:szCs w:val="24"/>
        </w:rPr>
        <w:fldChar w:fldCharType="end"/>
      </w:r>
      <w:r w:rsidRPr="00346699">
        <w:rPr>
          <w:rFonts w:ascii="Times New Roman" w:hAnsi="Times New Roman" w:cs="Times New Roman"/>
          <w:b w:val="0"/>
          <w:noProof/>
          <w:color w:val="auto"/>
          <w:sz w:val="24"/>
          <w:szCs w:val="24"/>
        </w:rPr>
        <w:t>use of catenary wire supported to building structure</w:t>
      </w:r>
    </w:p>
    <w:p w:rsidR="000B76B6" w:rsidRPr="00BE570C" w:rsidRDefault="000B76B6" w:rsidP="007404B7">
      <w:pPr>
        <w:pStyle w:val="Heading2"/>
        <w:spacing w:after="240"/>
        <w:rPr>
          <w:lang w:eastAsia="ko-KR"/>
        </w:rPr>
      </w:pPr>
      <w:bookmarkStart w:id="40" w:name="_Toc148082882"/>
      <w:bookmarkStart w:id="41" w:name="_Toc148605376"/>
      <w:r w:rsidRPr="00BE570C">
        <w:t>2.2 Protective earthing of metal work</w:t>
      </w:r>
      <w:bookmarkEnd w:id="40"/>
      <w:bookmarkEnd w:id="41"/>
    </w:p>
    <w:p w:rsidR="000B76B6" w:rsidRPr="002148BB" w:rsidRDefault="000B76B6" w:rsidP="000B76B6">
      <w:pPr>
        <w:rPr>
          <w:rFonts w:ascii="Times New Roman" w:hAnsi="Times New Roman" w:cs="Times New Roman"/>
          <w:sz w:val="24"/>
          <w:szCs w:val="24"/>
          <w:lang w:eastAsia="ko-KR"/>
        </w:rPr>
      </w:pPr>
      <w:r w:rsidRPr="002148BB">
        <w:rPr>
          <w:rFonts w:ascii="Times New Roman" w:hAnsi="Times New Roman" w:cs="Times New Roman"/>
          <w:sz w:val="24"/>
          <w:szCs w:val="24"/>
          <w:shd w:val="clear" w:color="auto" w:fill="FFFFFF"/>
        </w:rPr>
        <w:t>In telecommunication systems with peripheral equipment powered directly from mains, the system is earthed via all protective conductors (PE) and via the functional earth conductor (FE). This arrangement </w:t>
      </w:r>
      <w:r w:rsidRPr="002148BB">
        <w:rPr>
          <w:rFonts w:ascii="Times New Roman" w:hAnsi="Times New Roman" w:cs="Times New Roman"/>
          <w:sz w:val="24"/>
          <w:szCs w:val="24"/>
        </w:rPr>
        <w:t>fulfils the requirements against electrical shock</w:t>
      </w:r>
      <w:r w:rsidRPr="002148BB">
        <w:rPr>
          <w:rFonts w:ascii="Times New Roman" w:hAnsi="Times New Roman" w:cs="Times New Roman"/>
          <w:sz w:val="24"/>
          <w:szCs w:val="24"/>
          <w:shd w:val="clear" w:color="auto" w:fill="FFFFFF"/>
        </w:rPr>
        <w:t>.</w:t>
      </w:r>
    </w:p>
    <w:p w:rsidR="000B76B6" w:rsidRPr="00CE13FD" w:rsidRDefault="000B76B6" w:rsidP="00DB36A9">
      <w:pPr>
        <w:pStyle w:val="ListParagraph"/>
        <w:numPr>
          <w:ilvl w:val="0"/>
          <w:numId w:val="29"/>
        </w:numPr>
        <w:spacing w:before="0" w:after="0"/>
        <w:contextualSpacing w:val="0"/>
        <w:rPr>
          <w:rFonts w:ascii="Times New Roman" w:hAnsi="Times New Roman"/>
          <w:color w:val="000000"/>
          <w:sz w:val="24"/>
          <w:szCs w:val="24"/>
        </w:rPr>
      </w:pPr>
      <w:r w:rsidRPr="00CE13FD">
        <w:rPr>
          <w:rFonts w:ascii="Times New Roman" w:hAnsi="Times New Roman"/>
          <w:color w:val="000000"/>
          <w:sz w:val="24"/>
          <w:szCs w:val="24"/>
        </w:rPr>
        <w:t>Telecommunication room conductor (TRC) and Protective earthing (PE)</w:t>
      </w:r>
      <w:r w:rsidRPr="00CE13FD">
        <w:rPr>
          <w:rFonts w:ascii="Times New Roman" w:hAnsi="Times New Roman"/>
          <w:color w:val="000000"/>
          <w:sz w:val="24"/>
          <w:szCs w:val="24"/>
        </w:rPr>
        <w:br/>
        <w:t>The TRC and the PE must be connected to the equipment on separate terminals, in accordance with the individual TRC and PE requirements. The manufacturer will indicate this in the installation manual.</w:t>
      </w:r>
    </w:p>
    <w:p w:rsidR="000B76B6" w:rsidRPr="0000681E" w:rsidRDefault="000B76B6" w:rsidP="00DB36A9">
      <w:pPr>
        <w:pStyle w:val="ListParagraph"/>
        <w:numPr>
          <w:ilvl w:val="0"/>
          <w:numId w:val="29"/>
        </w:numPr>
        <w:spacing w:before="0" w:after="0"/>
        <w:contextualSpacing w:val="0"/>
        <w:rPr>
          <w:rFonts w:ascii="Times New Roman" w:hAnsi="Times New Roman"/>
          <w:color w:val="000000"/>
          <w:sz w:val="24"/>
          <w:szCs w:val="24"/>
        </w:rPr>
      </w:pPr>
      <w:r w:rsidRPr="00CE13FD">
        <w:rPr>
          <w:rFonts w:ascii="Times New Roman" w:hAnsi="Times New Roman"/>
          <w:color w:val="000000"/>
          <w:sz w:val="24"/>
          <w:szCs w:val="24"/>
        </w:rPr>
        <w:t>TRC or PE Either a PE or a TRC must be connected to this equipment. However in some uses of the type of equipment, a TRC must be used. (E.g. a CAE mounted behind another CAE may need earth recall to access the first CAE.</w:t>
      </w:r>
    </w:p>
    <w:p w:rsidR="000B76B6" w:rsidRPr="002621FD" w:rsidRDefault="000B76B6" w:rsidP="000B76B6">
      <w:pPr>
        <w:rPr>
          <w:rFonts w:ascii="Times New Roman" w:hAnsi="Times New Roman" w:cs="Times New Roman"/>
          <w:b/>
          <w:color w:val="000000"/>
          <w:sz w:val="24"/>
          <w:szCs w:val="24"/>
        </w:rPr>
      </w:pPr>
      <w:r w:rsidRPr="002621FD">
        <w:rPr>
          <w:rFonts w:ascii="Times New Roman" w:hAnsi="Times New Roman" w:cs="Times New Roman"/>
          <w:b/>
          <w:color w:val="000000"/>
          <w:sz w:val="24"/>
          <w:szCs w:val="24"/>
        </w:rPr>
        <w:t>Communication Earth System (CES)</w:t>
      </w:r>
    </w:p>
    <w:p w:rsidR="000B76B6" w:rsidRPr="002621FD" w:rsidRDefault="000B76B6" w:rsidP="000B76B6">
      <w:pPr>
        <w:rPr>
          <w:rFonts w:ascii="Times New Roman" w:hAnsi="Times New Roman" w:cs="Times New Roman"/>
          <w:b/>
          <w:color w:val="000000"/>
          <w:sz w:val="24"/>
          <w:szCs w:val="24"/>
        </w:rPr>
      </w:pPr>
      <w:r w:rsidRPr="002621FD">
        <w:rPr>
          <w:rFonts w:ascii="Times New Roman" w:hAnsi="Times New Roman" w:cs="Times New Roman"/>
          <w:color w:val="000000"/>
          <w:sz w:val="24"/>
          <w:szCs w:val="24"/>
        </w:rPr>
        <w:t>Communication Earth System as defined in AS/CA S009:2013 may be used for any functional or PE reference. Where either a TRC or a protective earth or both TRC and PE are specified, the CES can be substituted for these requirements. If a TRC is specified and the CES in not suitable (noisy, etc.) a TRC compliant to AS/CA S009:2013 will need to be installed.</w:t>
      </w:r>
      <w:r w:rsidRPr="002621FD">
        <w:rPr>
          <w:rFonts w:ascii="Times New Roman" w:hAnsi="Times New Roman" w:cs="Times New Roman"/>
          <w:color w:val="000000"/>
          <w:sz w:val="24"/>
          <w:szCs w:val="24"/>
        </w:rPr>
        <w:br/>
      </w:r>
      <w:r w:rsidRPr="002621FD">
        <w:rPr>
          <w:rFonts w:ascii="Times New Roman" w:hAnsi="Times New Roman" w:cs="Times New Roman"/>
          <w:b/>
          <w:color w:val="000000"/>
          <w:sz w:val="24"/>
          <w:szCs w:val="24"/>
        </w:rPr>
        <w:t>Reinstalling Recovered CAE</w:t>
      </w:r>
    </w:p>
    <w:p w:rsidR="000B76B6" w:rsidRPr="002621FD" w:rsidRDefault="000B76B6" w:rsidP="000B76B6">
      <w:pPr>
        <w:rPr>
          <w:rFonts w:ascii="Times New Roman" w:hAnsi="Times New Roman" w:cs="Times New Roman"/>
          <w:color w:val="000000"/>
          <w:sz w:val="24"/>
          <w:szCs w:val="24"/>
        </w:rPr>
      </w:pPr>
      <w:r w:rsidRPr="002621FD">
        <w:rPr>
          <w:rFonts w:ascii="Times New Roman" w:hAnsi="Times New Roman" w:cs="Times New Roman"/>
          <w:color w:val="000000"/>
          <w:sz w:val="24"/>
          <w:szCs w:val="24"/>
        </w:rPr>
        <w:lastRenderedPageBreak/>
        <w:t xml:space="preserve">If a system is recovered from an installation, which originally required aTelecommunications Service Earth (TSE) – then that system, when reinstalled must use the TRC in place of the TSE. </w:t>
      </w:r>
    </w:p>
    <w:p w:rsidR="000B76B6" w:rsidRPr="0006072F" w:rsidRDefault="000B76B6" w:rsidP="007404B7">
      <w:pPr>
        <w:pStyle w:val="Heading2"/>
        <w:spacing w:after="240"/>
        <w:rPr>
          <w:rFonts w:cs="Times New Roman"/>
          <w:lang w:eastAsia="ko-KR"/>
        </w:rPr>
      </w:pPr>
      <w:bookmarkStart w:id="42" w:name="_Toc148082883"/>
      <w:bookmarkStart w:id="43" w:name="_Toc148605377"/>
      <w:r w:rsidRPr="008F11FB">
        <w:rPr>
          <w:rFonts w:cs="Times New Roman"/>
        </w:rPr>
        <w:t>2.3 Cables and wires handling</w:t>
      </w:r>
      <w:bookmarkEnd w:id="42"/>
      <w:bookmarkEnd w:id="43"/>
    </w:p>
    <w:p w:rsidR="000B76B6" w:rsidRPr="002148BB" w:rsidRDefault="000B76B6" w:rsidP="007404B7">
      <w:pPr>
        <w:rPr>
          <w:rFonts w:ascii="Times New Roman" w:hAnsi="Times New Roman" w:cs="Times New Roman"/>
          <w:b/>
          <w:bCs/>
          <w:sz w:val="24"/>
          <w:szCs w:val="24"/>
        </w:rPr>
      </w:pPr>
      <w:r w:rsidRPr="002148BB">
        <w:rPr>
          <w:rFonts w:ascii="Times New Roman" w:hAnsi="Times New Roman" w:cs="Times New Roman"/>
          <w:b/>
          <w:bCs/>
          <w:sz w:val="24"/>
          <w:szCs w:val="24"/>
        </w:rPr>
        <w:t>General guidelines</w:t>
      </w:r>
    </w:p>
    <w:p w:rsidR="000B76B6" w:rsidRPr="00650A09" w:rsidRDefault="000B76B6" w:rsidP="007404B7">
      <w:pPr>
        <w:rPr>
          <w:rFonts w:ascii="Times New Roman" w:hAnsi="Times New Roman" w:cs="Times New Roman"/>
          <w:color w:val="000000"/>
          <w:sz w:val="24"/>
          <w:szCs w:val="24"/>
        </w:rPr>
      </w:pPr>
      <w:r w:rsidRPr="00650A09">
        <w:rPr>
          <w:rFonts w:ascii="Times New Roman" w:hAnsi="Times New Roman" w:cs="Times New Roman"/>
          <w:color w:val="000000"/>
          <w:sz w:val="24"/>
          <w:szCs w:val="24"/>
        </w:rPr>
        <w:t>While running or installing cables it is important that the following general guidelines are adhered to;</w:t>
      </w:r>
    </w:p>
    <w:p w:rsidR="000B76B6" w:rsidRPr="00650A09" w:rsidRDefault="000B76B6" w:rsidP="00DB36A9">
      <w:pPr>
        <w:pStyle w:val="ListParagraph"/>
        <w:numPr>
          <w:ilvl w:val="0"/>
          <w:numId w:val="41"/>
        </w:numPr>
        <w:spacing w:before="0" w:after="0"/>
        <w:contextualSpacing w:val="0"/>
        <w:rPr>
          <w:rFonts w:ascii="Times New Roman" w:hAnsi="Times New Roman"/>
          <w:color w:val="000000"/>
        </w:rPr>
      </w:pPr>
      <w:r w:rsidRPr="00650A09">
        <w:rPr>
          <w:rFonts w:ascii="Times New Roman" w:hAnsi="Times New Roman"/>
          <w:color w:val="000000"/>
        </w:rPr>
        <w:t>All UTP cables are to be run internally to the building and must not run between buildings;</w:t>
      </w:r>
    </w:p>
    <w:p w:rsidR="000B76B6" w:rsidRPr="00650A09" w:rsidRDefault="000B76B6" w:rsidP="00DB36A9">
      <w:pPr>
        <w:pStyle w:val="ListParagraph"/>
        <w:numPr>
          <w:ilvl w:val="0"/>
          <w:numId w:val="41"/>
        </w:numPr>
        <w:spacing w:before="0" w:after="0"/>
        <w:contextualSpacing w:val="0"/>
        <w:rPr>
          <w:rFonts w:ascii="Times New Roman" w:hAnsi="Times New Roman"/>
          <w:color w:val="000000"/>
        </w:rPr>
      </w:pPr>
      <w:r w:rsidRPr="00650A09">
        <w:rPr>
          <w:rFonts w:ascii="Times New Roman" w:hAnsi="Times New Roman"/>
          <w:color w:val="000000"/>
        </w:rPr>
        <w:t xml:space="preserve"> No UTP cable is to be run on the exterior of any building;</w:t>
      </w:r>
    </w:p>
    <w:p w:rsidR="000B76B6" w:rsidRPr="00650A09" w:rsidRDefault="000B76B6" w:rsidP="00DB36A9">
      <w:pPr>
        <w:pStyle w:val="ListParagraph"/>
        <w:numPr>
          <w:ilvl w:val="0"/>
          <w:numId w:val="41"/>
        </w:numPr>
        <w:spacing w:before="0" w:after="0"/>
        <w:contextualSpacing w:val="0"/>
        <w:rPr>
          <w:rFonts w:ascii="Times New Roman" w:hAnsi="Times New Roman"/>
          <w:color w:val="000000"/>
        </w:rPr>
      </w:pPr>
      <w:r w:rsidRPr="00650A09">
        <w:rPr>
          <w:rFonts w:ascii="Times New Roman" w:hAnsi="Times New Roman"/>
          <w:color w:val="000000"/>
        </w:rPr>
        <w:t xml:space="preserve"> No cabling is to be run in lift shafts or airflow areas;</w:t>
      </w:r>
    </w:p>
    <w:p w:rsidR="000B76B6" w:rsidRPr="00650A09" w:rsidRDefault="000B76B6" w:rsidP="00DB36A9">
      <w:pPr>
        <w:pStyle w:val="ListParagraph"/>
        <w:numPr>
          <w:ilvl w:val="0"/>
          <w:numId w:val="41"/>
        </w:numPr>
        <w:spacing w:before="0" w:after="0"/>
        <w:contextualSpacing w:val="0"/>
        <w:rPr>
          <w:rFonts w:ascii="Times New Roman" w:hAnsi="Times New Roman"/>
          <w:color w:val="000000"/>
        </w:rPr>
      </w:pPr>
      <w:r w:rsidRPr="00650A09">
        <w:rPr>
          <w:rFonts w:ascii="Times New Roman" w:hAnsi="Times New Roman"/>
          <w:color w:val="000000"/>
        </w:rPr>
        <w:t>A comprehensive survey or an assessment of the cable routes shall be agreed upon prior to installation of the cable;</w:t>
      </w:r>
    </w:p>
    <w:p w:rsidR="000B76B6" w:rsidRPr="00650A09" w:rsidRDefault="000B76B6" w:rsidP="00DB36A9">
      <w:pPr>
        <w:pStyle w:val="ListParagraph"/>
        <w:numPr>
          <w:ilvl w:val="0"/>
          <w:numId w:val="41"/>
        </w:numPr>
        <w:spacing w:before="0" w:after="0"/>
        <w:contextualSpacing w:val="0"/>
        <w:rPr>
          <w:rFonts w:ascii="Times New Roman" w:hAnsi="Times New Roman"/>
          <w:color w:val="000000"/>
        </w:rPr>
      </w:pPr>
      <w:r w:rsidRPr="00650A09">
        <w:rPr>
          <w:rFonts w:ascii="Times New Roman" w:hAnsi="Times New Roman"/>
          <w:color w:val="000000"/>
        </w:rPr>
        <w:t xml:space="preserve"> All vertical cables shall be secured to installed trays at intervals as recommended by the cabling manufacturer;</w:t>
      </w:r>
    </w:p>
    <w:p w:rsidR="000B76B6" w:rsidRPr="007404B7" w:rsidRDefault="000B76B6" w:rsidP="00DB36A9">
      <w:pPr>
        <w:pStyle w:val="ListParagraph"/>
        <w:numPr>
          <w:ilvl w:val="0"/>
          <w:numId w:val="41"/>
        </w:numPr>
        <w:spacing w:before="0" w:after="0"/>
        <w:contextualSpacing w:val="0"/>
        <w:rPr>
          <w:rFonts w:ascii="Times New Roman" w:hAnsi="Times New Roman"/>
          <w:color w:val="000000"/>
        </w:rPr>
      </w:pPr>
      <w:r w:rsidRPr="00650A09">
        <w:rPr>
          <w:rFonts w:ascii="Times New Roman" w:hAnsi="Times New Roman"/>
          <w:color w:val="000000"/>
        </w:rPr>
        <w:t>Care must be taken to avoid close proximity of cabling to water pipe work.</w:t>
      </w:r>
      <w:r w:rsidRPr="007404B7">
        <w:rPr>
          <w:color w:val="000000"/>
        </w:rPr>
        <w:br/>
      </w:r>
      <w:r w:rsidRPr="007404B7">
        <w:rPr>
          <w:rFonts w:ascii="Times New Roman" w:hAnsi="Times New Roman" w:cs="Times New Roman"/>
          <w:b/>
          <w:sz w:val="24"/>
          <w:szCs w:val="24"/>
        </w:rPr>
        <w:t>2.3.1. Walls and Floors</w:t>
      </w:r>
    </w:p>
    <w:p w:rsidR="000B76B6" w:rsidRPr="00650A09" w:rsidRDefault="000B76B6" w:rsidP="007404B7">
      <w:pPr>
        <w:rPr>
          <w:rFonts w:ascii="Times New Roman" w:hAnsi="Times New Roman" w:cs="Times New Roman"/>
          <w:color w:val="000000"/>
          <w:sz w:val="24"/>
          <w:szCs w:val="24"/>
        </w:rPr>
      </w:pPr>
      <w:r w:rsidRPr="00650A09">
        <w:rPr>
          <w:rFonts w:ascii="Times New Roman" w:hAnsi="Times New Roman" w:cs="Times New Roman"/>
          <w:color w:val="000000"/>
          <w:sz w:val="24"/>
          <w:szCs w:val="24"/>
        </w:rPr>
        <w:t>The following guidelines shall apply to cable runs made through walls and floors;</w:t>
      </w:r>
    </w:p>
    <w:p w:rsidR="000B76B6" w:rsidRPr="00650A09" w:rsidRDefault="000B76B6" w:rsidP="00DB36A9">
      <w:pPr>
        <w:pStyle w:val="ListParagraph"/>
        <w:numPr>
          <w:ilvl w:val="0"/>
          <w:numId w:val="42"/>
        </w:numPr>
        <w:spacing w:before="0" w:after="0"/>
        <w:contextualSpacing w:val="0"/>
        <w:rPr>
          <w:rFonts w:ascii="Times New Roman" w:hAnsi="Times New Roman"/>
          <w:color w:val="000000"/>
          <w:sz w:val="24"/>
          <w:szCs w:val="24"/>
        </w:rPr>
      </w:pPr>
      <w:r w:rsidRPr="00650A09">
        <w:rPr>
          <w:rFonts w:ascii="Times New Roman" w:hAnsi="Times New Roman"/>
          <w:color w:val="000000"/>
          <w:sz w:val="24"/>
          <w:szCs w:val="24"/>
        </w:rPr>
        <w:t>Holes drilled through walls and floors for the routing of cables shall be suitably covered to prevent damage to the installed cables. Where cables pass through floors, such protection shall be extended to at least skirting height.</w:t>
      </w:r>
    </w:p>
    <w:p w:rsidR="000B76B6" w:rsidRPr="00822954" w:rsidRDefault="000B76B6" w:rsidP="00DB36A9">
      <w:pPr>
        <w:pStyle w:val="ListParagraph"/>
        <w:numPr>
          <w:ilvl w:val="0"/>
          <w:numId w:val="42"/>
        </w:numPr>
        <w:spacing w:before="0" w:after="0"/>
        <w:contextualSpacing w:val="0"/>
        <w:rPr>
          <w:rFonts w:ascii="Times New Roman" w:hAnsi="Times New Roman"/>
          <w:color w:val="000000"/>
          <w:sz w:val="24"/>
          <w:szCs w:val="24"/>
        </w:rPr>
      </w:pPr>
      <w:r w:rsidRPr="00650A09">
        <w:rPr>
          <w:rFonts w:ascii="Times New Roman" w:hAnsi="Times New Roman"/>
          <w:color w:val="000000"/>
          <w:sz w:val="24"/>
          <w:szCs w:val="24"/>
        </w:rPr>
        <w:t xml:space="preserve">Where cables, </w:t>
      </w:r>
      <w:proofErr w:type="spellStart"/>
      <w:r w:rsidRPr="00650A09">
        <w:rPr>
          <w:rFonts w:ascii="Times New Roman" w:hAnsi="Times New Roman"/>
          <w:color w:val="000000"/>
          <w:sz w:val="24"/>
          <w:szCs w:val="24"/>
        </w:rPr>
        <w:t>trunking</w:t>
      </w:r>
      <w:proofErr w:type="spellEnd"/>
      <w:r w:rsidRPr="00650A09">
        <w:rPr>
          <w:rFonts w:ascii="Times New Roman" w:hAnsi="Times New Roman"/>
          <w:color w:val="000000"/>
          <w:sz w:val="24"/>
          <w:szCs w:val="24"/>
        </w:rPr>
        <w:t>, tray-work or conduit pass through floors or walls, suitable fire sealing shall be provide</w:t>
      </w:r>
    </w:p>
    <w:p w:rsidR="000B76B6" w:rsidRDefault="000B76B6" w:rsidP="000B76B6">
      <w:pPr>
        <w:rPr>
          <w:rFonts w:ascii="Times New Roman" w:hAnsi="Times New Roman" w:cs="Times New Roman"/>
          <w:sz w:val="24"/>
          <w:szCs w:val="24"/>
        </w:rPr>
      </w:pPr>
    </w:p>
    <w:p w:rsidR="000B76B6" w:rsidRPr="008F11FB" w:rsidRDefault="000B76B6" w:rsidP="000B76B6">
      <w:pPr>
        <w:pStyle w:val="Heading2"/>
        <w:rPr>
          <w:rFonts w:cs="Times New Roman"/>
          <w:lang w:eastAsia="ko-KR"/>
        </w:rPr>
      </w:pPr>
      <w:bookmarkStart w:id="44" w:name="_Toc148082884"/>
      <w:bookmarkStart w:id="45" w:name="_Toc148605378"/>
      <w:r w:rsidRPr="008F11FB">
        <w:rPr>
          <w:rFonts w:cs="Times New Roman"/>
        </w:rPr>
        <w:t>2.4 Cables for interference segregation</w:t>
      </w:r>
      <w:bookmarkEnd w:id="44"/>
      <w:bookmarkEnd w:id="45"/>
    </w:p>
    <w:p w:rsidR="000B76B6" w:rsidRPr="002621FD" w:rsidRDefault="000B76B6" w:rsidP="000B76B6">
      <w:pPr>
        <w:pStyle w:val="List2"/>
        <w:keepLines/>
        <w:spacing w:before="120"/>
        <w:ind w:left="0" w:firstLine="0"/>
        <w:contextualSpacing w:val="0"/>
        <w:rPr>
          <w:b/>
          <w:bCs/>
        </w:rPr>
      </w:pPr>
      <w:r>
        <w:rPr>
          <w:b/>
          <w:bCs/>
        </w:rPr>
        <w:t xml:space="preserve">2.4.1 </w:t>
      </w:r>
      <w:r w:rsidRPr="002621FD">
        <w:rPr>
          <w:b/>
          <w:bCs/>
        </w:rPr>
        <w:t>Precautions during Installation of Cables</w:t>
      </w:r>
    </w:p>
    <w:p w:rsidR="000B76B6" w:rsidRPr="002621FD" w:rsidRDefault="000B76B6" w:rsidP="00DB36A9">
      <w:pPr>
        <w:pStyle w:val="List2"/>
        <w:keepLines/>
        <w:numPr>
          <w:ilvl w:val="1"/>
          <w:numId w:val="30"/>
        </w:numPr>
        <w:spacing w:before="120"/>
        <w:contextualSpacing w:val="0"/>
        <w:jc w:val="both"/>
        <w:rPr>
          <w:b/>
          <w:bCs/>
          <w:color w:val="4F81BD"/>
        </w:rPr>
      </w:pPr>
      <w:r w:rsidRPr="002621FD">
        <w:rPr>
          <w:color w:val="000000"/>
        </w:rPr>
        <w:t>Precautions shall be observed to eliminate cable stress caused by tension in     suspended cable runs and tightly strapped bundles.</w:t>
      </w:r>
    </w:p>
    <w:p w:rsidR="000B76B6" w:rsidRPr="002621FD" w:rsidRDefault="000B76B6" w:rsidP="00DB36A9">
      <w:pPr>
        <w:pStyle w:val="List2"/>
        <w:keepLines/>
        <w:numPr>
          <w:ilvl w:val="1"/>
          <w:numId w:val="30"/>
        </w:numPr>
        <w:spacing w:before="120"/>
        <w:contextualSpacing w:val="0"/>
        <w:jc w:val="both"/>
        <w:rPr>
          <w:b/>
          <w:bCs/>
          <w:color w:val="4F81BD"/>
        </w:rPr>
      </w:pPr>
      <w:r w:rsidRPr="002621FD">
        <w:rPr>
          <w:color w:val="000000"/>
        </w:rPr>
        <w:t xml:space="preserve"> Care shall be taken not to distort the twists by excessive pulling or bending of cables.</w:t>
      </w:r>
    </w:p>
    <w:p w:rsidR="000B76B6" w:rsidRPr="002621FD" w:rsidRDefault="000B76B6" w:rsidP="00DB36A9">
      <w:pPr>
        <w:pStyle w:val="List2"/>
        <w:keepLines/>
        <w:numPr>
          <w:ilvl w:val="1"/>
          <w:numId w:val="30"/>
        </w:numPr>
        <w:spacing w:before="120"/>
        <w:contextualSpacing w:val="0"/>
        <w:jc w:val="both"/>
        <w:rPr>
          <w:b/>
          <w:bCs/>
          <w:color w:val="4F81BD"/>
        </w:rPr>
      </w:pPr>
      <w:r w:rsidRPr="002621FD">
        <w:rPr>
          <w:color w:val="000000"/>
        </w:rPr>
        <w:lastRenderedPageBreak/>
        <w:t>Cable bundles shall not rub on or be unduly compressed against or by any cable tray, building or enclosure penetrations, equipment racking, or other cable support.  Similar forms of protection shall be provided where cables traverse sharp edges.</w:t>
      </w:r>
    </w:p>
    <w:p w:rsidR="000B76B6" w:rsidRPr="002621FD" w:rsidRDefault="000B76B6" w:rsidP="00DB36A9">
      <w:pPr>
        <w:pStyle w:val="List2"/>
        <w:keepLines/>
        <w:numPr>
          <w:ilvl w:val="1"/>
          <w:numId w:val="30"/>
        </w:numPr>
        <w:spacing w:before="120"/>
        <w:contextualSpacing w:val="0"/>
        <w:jc w:val="both"/>
        <w:rPr>
          <w:b/>
          <w:bCs/>
          <w:color w:val="4F81BD"/>
        </w:rPr>
      </w:pPr>
      <w:r w:rsidRPr="002621FD">
        <w:rPr>
          <w:color w:val="000000"/>
        </w:rPr>
        <w:t>The weight of vertically installed cabling shall be adequately supported.</w:t>
      </w:r>
    </w:p>
    <w:p w:rsidR="000B76B6" w:rsidRPr="002621FD" w:rsidRDefault="000B76B6" w:rsidP="00DB36A9">
      <w:pPr>
        <w:pStyle w:val="List2"/>
        <w:keepLines/>
        <w:numPr>
          <w:ilvl w:val="1"/>
          <w:numId w:val="30"/>
        </w:numPr>
        <w:spacing w:before="120"/>
        <w:contextualSpacing w:val="0"/>
        <w:jc w:val="both"/>
        <w:rPr>
          <w:b/>
          <w:bCs/>
          <w:color w:val="4F81BD"/>
        </w:rPr>
      </w:pPr>
      <w:r w:rsidRPr="002621FD">
        <w:rPr>
          <w:color w:val="000000"/>
        </w:rPr>
        <w:t xml:space="preserve"> At minimum Cat 5E cables shall be securely fixed to cable trays using Velcro or manufacturer recommended cable ties only.</w:t>
      </w:r>
    </w:p>
    <w:p w:rsidR="000B76B6" w:rsidRPr="002621FD" w:rsidRDefault="000B76B6" w:rsidP="00DB36A9">
      <w:pPr>
        <w:pStyle w:val="List2"/>
        <w:keepLines/>
        <w:numPr>
          <w:ilvl w:val="1"/>
          <w:numId w:val="30"/>
        </w:numPr>
        <w:spacing w:before="120"/>
        <w:contextualSpacing w:val="0"/>
        <w:jc w:val="both"/>
        <w:rPr>
          <w:b/>
          <w:bCs/>
          <w:color w:val="4F81BD"/>
        </w:rPr>
      </w:pPr>
      <w:r w:rsidRPr="002621FD">
        <w:rPr>
          <w:color w:val="000000"/>
        </w:rPr>
        <w:t xml:space="preserve">Cables shall be neatly grouped together based on their destination and bound at regular intervals. </w:t>
      </w:r>
    </w:p>
    <w:p w:rsidR="000B76B6" w:rsidRPr="002621FD" w:rsidRDefault="000B76B6" w:rsidP="00DB36A9">
      <w:pPr>
        <w:pStyle w:val="List2"/>
        <w:keepLines/>
        <w:numPr>
          <w:ilvl w:val="1"/>
          <w:numId w:val="30"/>
        </w:numPr>
        <w:spacing w:before="120"/>
        <w:contextualSpacing w:val="0"/>
        <w:jc w:val="both"/>
        <w:rPr>
          <w:b/>
          <w:bCs/>
          <w:color w:val="4F81BD"/>
        </w:rPr>
      </w:pPr>
      <w:r w:rsidRPr="002621FD">
        <w:rPr>
          <w:color w:val="000000"/>
        </w:rPr>
        <w:t xml:space="preserve">Where cabling is run in cavity walls, surface mounted ducting and similar enclosures, cables shall be installed in areas free from protrusion of screws and similar fasteners </w:t>
      </w:r>
    </w:p>
    <w:p w:rsidR="000B76B6" w:rsidRPr="002621FD" w:rsidRDefault="000B76B6" w:rsidP="00DB36A9">
      <w:pPr>
        <w:pStyle w:val="List2"/>
        <w:keepLines/>
        <w:numPr>
          <w:ilvl w:val="1"/>
          <w:numId w:val="30"/>
        </w:numPr>
        <w:spacing w:before="120"/>
        <w:contextualSpacing w:val="0"/>
        <w:jc w:val="both"/>
        <w:rPr>
          <w:b/>
          <w:bCs/>
          <w:color w:val="4F81BD"/>
        </w:rPr>
      </w:pPr>
      <w:r w:rsidRPr="002621FD">
        <w:rPr>
          <w:color w:val="000000"/>
        </w:rPr>
        <w:t>Care shall be taken to avoid tight twisting of the cable, tearing of the outer jacket, cutting or wearing through due to abrasion of the cable.</w:t>
      </w:r>
    </w:p>
    <w:p w:rsidR="000B76B6" w:rsidRPr="00CA651C" w:rsidRDefault="000B76B6" w:rsidP="00DB36A9">
      <w:pPr>
        <w:pStyle w:val="List2"/>
        <w:keepLines/>
        <w:numPr>
          <w:ilvl w:val="1"/>
          <w:numId w:val="30"/>
        </w:numPr>
        <w:spacing w:before="120"/>
        <w:contextualSpacing w:val="0"/>
        <w:jc w:val="both"/>
        <w:rPr>
          <w:b/>
          <w:bCs/>
          <w:color w:val="4F81BD"/>
        </w:rPr>
      </w:pPr>
      <w:r w:rsidRPr="002621FD">
        <w:rPr>
          <w:color w:val="000000"/>
        </w:rPr>
        <w:t xml:space="preserve"> When drawing cable through underground conduit, care must be taken to ensure that the conduit is clear of water and other obstacles and appropriate action taken to protect the cable from water and soil damage. Cable ends must be sealed appropriately when being drawn though underground ducts.</w:t>
      </w:r>
      <w:r w:rsidRPr="002621FD">
        <w:rPr>
          <w:color w:val="000000"/>
        </w:rPr>
        <w:br/>
      </w:r>
    </w:p>
    <w:p w:rsidR="000B76B6" w:rsidRPr="00833D30" w:rsidRDefault="000B76B6" w:rsidP="000B76B6">
      <w:pPr>
        <w:rPr>
          <w:rFonts w:ascii="Times New Roman" w:hAnsi="Times New Roman" w:cs="Times New Roman"/>
          <w:b/>
          <w:sz w:val="24"/>
          <w:szCs w:val="24"/>
        </w:rPr>
      </w:pPr>
      <w:r>
        <w:rPr>
          <w:rFonts w:ascii="Times New Roman" w:hAnsi="Times New Roman" w:cs="Times New Roman"/>
          <w:b/>
          <w:bCs/>
          <w:sz w:val="24"/>
          <w:szCs w:val="24"/>
        </w:rPr>
        <w:t>2.4</w:t>
      </w:r>
      <w:r w:rsidRPr="00833D30">
        <w:rPr>
          <w:rFonts w:ascii="Times New Roman" w:hAnsi="Times New Roman" w:cs="Times New Roman"/>
          <w:b/>
          <w:bCs/>
          <w:sz w:val="24"/>
          <w:szCs w:val="24"/>
        </w:rPr>
        <w:t>.2. Segregation</w:t>
      </w:r>
    </w:p>
    <w:p w:rsidR="000B76B6" w:rsidRPr="000975C5" w:rsidRDefault="000B76B6" w:rsidP="00DB36A9">
      <w:pPr>
        <w:pStyle w:val="ListParagraph"/>
        <w:numPr>
          <w:ilvl w:val="0"/>
          <w:numId w:val="31"/>
        </w:numPr>
        <w:spacing w:before="0" w:after="0"/>
        <w:contextualSpacing w:val="0"/>
        <w:rPr>
          <w:rFonts w:ascii="Times New Roman" w:hAnsi="Times New Roman"/>
          <w:color w:val="000000"/>
          <w:sz w:val="24"/>
          <w:szCs w:val="24"/>
        </w:rPr>
      </w:pPr>
      <w:r w:rsidRPr="000975C5">
        <w:rPr>
          <w:rFonts w:ascii="Times New Roman" w:hAnsi="Times New Roman"/>
          <w:color w:val="000000"/>
          <w:sz w:val="24"/>
          <w:szCs w:val="24"/>
        </w:rPr>
        <w:t xml:space="preserve">Care shall be taken to ensure UTP Cat 5E cables are not routed adjacent to other services where electro-magnetic emissions may be generated. UTP Data cable must never be run in the same containment as mains voltage cables or fire alarm circuits. Where data cables are run in </w:t>
      </w:r>
      <w:proofErr w:type="spellStart"/>
      <w:r w:rsidRPr="000975C5">
        <w:rPr>
          <w:rFonts w:ascii="Times New Roman" w:hAnsi="Times New Roman"/>
          <w:color w:val="000000"/>
          <w:sz w:val="24"/>
          <w:szCs w:val="24"/>
        </w:rPr>
        <w:t>trunking</w:t>
      </w:r>
      <w:proofErr w:type="spellEnd"/>
      <w:r w:rsidRPr="000975C5">
        <w:rPr>
          <w:rFonts w:ascii="Times New Roman" w:hAnsi="Times New Roman"/>
          <w:color w:val="000000"/>
          <w:sz w:val="24"/>
          <w:szCs w:val="24"/>
        </w:rPr>
        <w:t xml:space="preserve"> containing mains cables and outlets the data cable must be segregated in a separate part of the </w:t>
      </w:r>
      <w:proofErr w:type="spellStart"/>
      <w:r w:rsidRPr="000975C5">
        <w:rPr>
          <w:rFonts w:ascii="Times New Roman" w:hAnsi="Times New Roman"/>
          <w:color w:val="000000"/>
          <w:sz w:val="24"/>
          <w:szCs w:val="24"/>
        </w:rPr>
        <w:t>trunking</w:t>
      </w:r>
      <w:proofErr w:type="spellEnd"/>
      <w:r w:rsidRPr="000975C5">
        <w:rPr>
          <w:rFonts w:ascii="Times New Roman" w:hAnsi="Times New Roman"/>
          <w:color w:val="000000"/>
          <w:sz w:val="24"/>
          <w:szCs w:val="24"/>
        </w:rPr>
        <w:t>.</w:t>
      </w:r>
    </w:p>
    <w:p w:rsidR="000B76B6" w:rsidRPr="000975C5" w:rsidRDefault="000B76B6" w:rsidP="00DB36A9">
      <w:pPr>
        <w:pStyle w:val="ListParagraph"/>
        <w:numPr>
          <w:ilvl w:val="0"/>
          <w:numId w:val="31"/>
        </w:numPr>
        <w:spacing w:before="0" w:after="0"/>
        <w:contextualSpacing w:val="0"/>
        <w:rPr>
          <w:rFonts w:ascii="Times New Roman" w:hAnsi="Times New Roman"/>
          <w:color w:val="000000"/>
          <w:sz w:val="24"/>
          <w:szCs w:val="24"/>
        </w:rPr>
      </w:pPr>
      <w:r w:rsidRPr="000975C5">
        <w:rPr>
          <w:rFonts w:ascii="Times New Roman" w:hAnsi="Times New Roman"/>
          <w:color w:val="000000"/>
          <w:sz w:val="24"/>
          <w:szCs w:val="24"/>
        </w:rPr>
        <w:t>Minimum segregation distances shall also comply with the standards laid down by the cable manufacturer</w:t>
      </w:r>
    </w:p>
    <w:p w:rsidR="000B76B6" w:rsidRPr="005A0B49" w:rsidRDefault="000B76B6" w:rsidP="00DB36A9">
      <w:pPr>
        <w:pStyle w:val="ListParagraph"/>
        <w:numPr>
          <w:ilvl w:val="0"/>
          <w:numId w:val="31"/>
        </w:numPr>
        <w:spacing w:before="0" w:after="0"/>
        <w:contextualSpacing w:val="0"/>
        <w:rPr>
          <w:rFonts w:ascii="Times New Roman" w:hAnsi="Times New Roman"/>
          <w:color w:val="000000"/>
          <w:sz w:val="24"/>
          <w:szCs w:val="24"/>
        </w:rPr>
      </w:pPr>
      <w:r w:rsidRPr="000975C5">
        <w:rPr>
          <w:rFonts w:ascii="Times New Roman" w:hAnsi="Times New Roman"/>
          <w:color w:val="000000"/>
          <w:sz w:val="24"/>
          <w:szCs w:val="24"/>
        </w:rPr>
        <w:t>Cat 5 E (4 pair UTP) cables shall be kept in separate bundles from the multi-pair voice or fiber cable.</w:t>
      </w:r>
    </w:p>
    <w:p w:rsidR="000B76B6" w:rsidRDefault="000B76B6" w:rsidP="007404B7">
      <w:pPr>
        <w:pStyle w:val="Heading2"/>
        <w:spacing w:after="240"/>
      </w:pPr>
      <w:bookmarkStart w:id="46" w:name="_Toc148082885"/>
      <w:bookmarkStart w:id="47" w:name="_Toc148605379"/>
      <w:r w:rsidRPr="00E50F42">
        <w:lastRenderedPageBreak/>
        <w:t xml:space="preserve">2.5 </w:t>
      </w:r>
      <w:r>
        <w:t xml:space="preserve">Install </w:t>
      </w:r>
      <w:r w:rsidRPr="00E50F42">
        <w:t>Cables in accordance with telecommunication regulation</w:t>
      </w:r>
      <w:bookmarkEnd w:id="46"/>
      <w:bookmarkEnd w:id="47"/>
    </w:p>
    <w:p w:rsidR="000B76B6" w:rsidRPr="00D704E2" w:rsidRDefault="000B76B6" w:rsidP="000B76B6">
      <w:pPr>
        <w:rPr>
          <w:rFonts w:ascii="Times New Roman" w:hAnsi="Times New Roman" w:cs="Times New Roman"/>
          <w:b/>
          <w:sz w:val="24"/>
          <w:szCs w:val="24"/>
        </w:rPr>
      </w:pPr>
      <w:r>
        <w:rPr>
          <w:rFonts w:ascii="Times New Roman" w:hAnsi="Times New Roman" w:cs="Times New Roman"/>
          <w:b/>
          <w:sz w:val="24"/>
          <w:szCs w:val="24"/>
        </w:rPr>
        <w:t xml:space="preserve">2.5.1 </w:t>
      </w:r>
      <w:r w:rsidRPr="00D704E2">
        <w:rPr>
          <w:rFonts w:ascii="Times New Roman" w:hAnsi="Times New Roman" w:cs="Times New Roman"/>
          <w:b/>
          <w:sz w:val="24"/>
          <w:szCs w:val="24"/>
        </w:rPr>
        <w:t>Installation Guidelines for Telecommunications Cable</w:t>
      </w:r>
    </w:p>
    <w:p w:rsidR="000B76B6" w:rsidRPr="002621FD" w:rsidRDefault="000B76B6" w:rsidP="00DB36A9">
      <w:pPr>
        <w:pStyle w:val="List2"/>
        <w:keepLines/>
        <w:numPr>
          <w:ilvl w:val="3"/>
          <w:numId w:val="32"/>
        </w:numPr>
        <w:spacing w:before="120"/>
        <w:contextualSpacing w:val="0"/>
        <w:jc w:val="both"/>
        <w:rPr>
          <w:b/>
          <w:lang w:val="en-NZ"/>
        </w:rPr>
      </w:pPr>
      <w:r w:rsidRPr="002621FD">
        <w:rPr>
          <w:color w:val="000000"/>
        </w:rPr>
        <w:t xml:space="preserve">The minimum horizontal cable bend radius, under no-load conditions, shall be four times the diameter of the Category 6 cable. The minimum inside bend radius, under no load conditions, for 4-pair UTP patch cable shall be .25 inches. </w:t>
      </w:r>
    </w:p>
    <w:p w:rsidR="000B76B6" w:rsidRPr="002621FD" w:rsidRDefault="000B76B6" w:rsidP="00DB36A9">
      <w:pPr>
        <w:pStyle w:val="List2"/>
        <w:keepLines/>
        <w:numPr>
          <w:ilvl w:val="3"/>
          <w:numId w:val="32"/>
        </w:numPr>
        <w:spacing w:before="120"/>
        <w:contextualSpacing w:val="0"/>
        <w:jc w:val="both"/>
        <w:rPr>
          <w:b/>
          <w:lang w:val="en-NZ"/>
        </w:rPr>
      </w:pPr>
      <w:r w:rsidRPr="002621FD">
        <w:rPr>
          <w:color w:val="000000"/>
        </w:rPr>
        <w:t xml:space="preserve"> The maximum tensile loading shall not exceed 25 pounds on the Category 6 cable.</w:t>
      </w:r>
    </w:p>
    <w:p w:rsidR="000B76B6" w:rsidRPr="002621FD" w:rsidRDefault="000B76B6" w:rsidP="00DB36A9">
      <w:pPr>
        <w:pStyle w:val="List2"/>
        <w:keepLines/>
        <w:numPr>
          <w:ilvl w:val="3"/>
          <w:numId w:val="32"/>
        </w:numPr>
        <w:spacing w:before="120"/>
        <w:contextualSpacing w:val="0"/>
        <w:jc w:val="both"/>
        <w:rPr>
          <w:b/>
          <w:lang w:val="en-NZ"/>
        </w:rPr>
      </w:pPr>
      <w:r w:rsidRPr="002621FD">
        <w:rPr>
          <w:color w:val="000000"/>
        </w:rPr>
        <w:t xml:space="preserve">Cable ties shall not be installed as to place a strain or compression on the cable jacket. </w:t>
      </w:r>
    </w:p>
    <w:p w:rsidR="000B76B6" w:rsidRPr="002621FD" w:rsidRDefault="000B76B6" w:rsidP="00DB36A9">
      <w:pPr>
        <w:pStyle w:val="List2"/>
        <w:keepLines/>
        <w:numPr>
          <w:ilvl w:val="3"/>
          <w:numId w:val="32"/>
        </w:numPr>
        <w:spacing w:before="120"/>
        <w:contextualSpacing w:val="0"/>
        <w:jc w:val="both"/>
        <w:rPr>
          <w:b/>
          <w:lang w:val="en-NZ"/>
        </w:rPr>
      </w:pPr>
      <w:r w:rsidRPr="002621FD">
        <w:rPr>
          <w:color w:val="000000"/>
        </w:rPr>
        <w:t xml:space="preserve"> Cables that serve several adjacent rooms shall be grouped together into bundles. A single large cable bundle is preferable to several small bundles. It is preferred that the cables be grouped in a way that reduces the quantity of bundles.</w:t>
      </w:r>
    </w:p>
    <w:p w:rsidR="000B76B6" w:rsidRPr="002621FD" w:rsidRDefault="000B76B6" w:rsidP="00DB36A9">
      <w:pPr>
        <w:pStyle w:val="List2"/>
        <w:keepLines/>
        <w:numPr>
          <w:ilvl w:val="3"/>
          <w:numId w:val="32"/>
        </w:numPr>
        <w:spacing w:before="120"/>
        <w:contextualSpacing w:val="0"/>
        <w:jc w:val="both"/>
        <w:rPr>
          <w:b/>
          <w:lang w:val="en-NZ"/>
        </w:rPr>
      </w:pPr>
      <w:r w:rsidRPr="002621FD">
        <w:rPr>
          <w:color w:val="000000"/>
        </w:rPr>
        <w:t xml:space="preserve">Cables in service areas such as attics, crawl spaces, mechanical chases, and above lay-in ceilings shall be held in place with metal J-hooks or cable tray. The J-hooks shall keep cables neatly bundled and shall be located so as to reduce interference with future maintenance and construction projects. Cables shall be mounted at least 1' above drop tile ceilings, shall never lie on the ceiling, and shall always be supported every 4 feet. </w:t>
      </w:r>
    </w:p>
    <w:p w:rsidR="000B76B6" w:rsidRPr="002621FD" w:rsidRDefault="000B76B6" w:rsidP="00DB36A9">
      <w:pPr>
        <w:pStyle w:val="List2"/>
        <w:keepLines/>
        <w:numPr>
          <w:ilvl w:val="3"/>
          <w:numId w:val="32"/>
        </w:numPr>
        <w:spacing w:before="120"/>
        <w:contextualSpacing w:val="0"/>
        <w:jc w:val="both"/>
        <w:rPr>
          <w:b/>
          <w:lang w:val="en-NZ"/>
        </w:rPr>
      </w:pPr>
      <w:r w:rsidRPr="002621FD">
        <w:rPr>
          <w:color w:val="000000"/>
        </w:rPr>
        <w:t xml:space="preserve">In areas where the installation of hooks is impossible, a discussion with an ITC Communication Wiring representative should be initiated. The cables may be bundled with plastic tie-wraps spaced no more than four feet apart, so long as the tie-wraps are tight enough to neatly bundle the cables together, but loose enough to permit the pulling of individual cables within the bundle. </w:t>
      </w:r>
    </w:p>
    <w:p w:rsidR="000B76B6" w:rsidRPr="002621FD" w:rsidRDefault="000B76B6" w:rsidP="00DB36A9">
      <w:pPr>
        <w:pStyle w:val="List2"/>
        <w:keepLines/>
        <w:numPr>
          <w:ilvl w:val="3"/>
          <w:numId w:val="32"/>
        </w:numPr>
        <w:spacing w:before="120"/>
        <w:contextualSpacing w:val="0"/>
        <w:jc w:val="both"/>
        <w:rPr>
          <w:b/>
          <w:lang w:val="en-NZ"/>
        </w:rPr>
      </w:pPr>
      <w:r w:rsidRPr="002621FD">
        <w:rPr>
          <w:color w:val="000000"/>
        </w:rPr>
        <w:t xml:space="preserve">Electrical or other tape, used for bundling cables during installation, shall be removed once the cables are in place, to allow the slack in individual cables to be more easily removed. Duct tape should not be used for this purpose. </w:t>
      </w:r>
    </w:p>
    <w:p w:rsidR="000B76B6" w:rsidRPr="002621FD" w:rsidRDefault="000B76B6" w:rsidP="00DB36A9">
      <w:pPr>
        <w:pStyle w:val="List2"/>
        <w:keepLines/>
        <w:numPr>
          <w:ilvl w:val="3"/>
          <w:numId w:val="32"/>
        </w:numPr>
        <w:spacing w:before="120"/>
        <w:contextualSpacing w:val="0"/>
        <w:jc w:val="both"/>
        <w:rPr>
          <w:b/>
          <w:lang w:val="en-NZ"/>
        </w:rPr>
      </w:pPr>
      <w:r w:rsidRPr="002621FD">
        <w:rPr>
          <w:color w:val="000000"/>
        </w:rPr>
        <w:t>It is preferred that pull string be left in conduits, cable trays and cable hooks, after initial cable installation, to allow for future cabling needs. Pull string shall be left in places that will be difficult to access in the future.</w:t>
      </w:r>
    </w:p>
    <w:p w:rsidR="000B76B6" w:rsidRPr="002621FD" w:rsidRDefault="000B76B6" w:rsidP="00DB36A9">
      <w:pPr>
        <w:pStyle w:val="List2"/>
        <w:keepLines/>
        <w:numPr>
          <w:ilvl w:val="3"/>
          <w:numId w:val="32"/>
        </w:numPr>
        <w:spacing w:before="120"/>
        <w:contextualSpacing w:val="0"/>
        <w:jc w:val="both"/>
        <w:rPr>
          <w:b/>
          <w:lang w:val="en-NZ"/>
        </w:rPr>
      </w:pPr>
      <w:r w:rsidRPr="002621FD">
        <w:rPr>
          <w:color w:val="000000"/>
        </w:rPr>
        <w:lastRenderedPageBreak/>
        <w:t xml:space="preserve"> Cables that are part of a bundle shall be of uniform length. Uniform cable length is achieved by pulling on individual cables in a bundle after the bundle has been placed in the hooks or raceway and before the cables are terminated.</w:t>
      </w:r>
    </w:p>
    <w:p w:rsidR="000B76B6" w:rsidRPr="002621FD" w:rsidRDefault="000B76B6" w:rsidP="00DB36A9">
      <w:pPr>
        <w:pStyle w:val="List2"/>
        <w:keepLines/>
        <w:numPr>
          <w:ilvl w:val="3"/>
          <w:numId w:val="32"/>
        </w:numPr>
        <w:spacing w:before="120"/>
        <w:contextualSpacing w:val="0"/>
        <w:jc w:val="both"/>
        <w:rPr>
          <w:b/>
          <w:lang w:val="en-NZ"/>
        </w:rPr>
      </w:pPr>
      <w:r w:rsidRPr="002621FD">
        <w:rPr>
          <w:color w:val="000000"/>
        </w:rPr>
        <w:t>Cable bundles shall hang with minimal tension between the hooks. Check cable bundles to verify that individual cables do not have excessive tension, or are supporting the weight of several other cables.</w:t>
      </w:r>
    </w:p>
    <w:p w:rsidR="000B76B6" w:rsidRPr="002621FD" w:rsidRDefault="000B76B6" w:rsidP="00DB36A9">
      <w:pPr>
        <w:pStyle w:val="List2"/>
        <w:keepLines/>
        <w:numPr>
          <w:ilvl w:val="3"/>
          <w:numId w:val="32"/>
        </w:numPr>
        <w:spacing w:before="120"/>
        <w:contextualSpacing w:val="0"/>
        <w:jc w:val="both"/>
        <w:rPr>
          <w:b/>
          <w:lang w:val="en-NZ"/>
        </w:rPr>
      </w:pPr>
      <w:r w:rsidRPr="002621FD">
        <w:rPr>
          <w:color w:val="000000"/>
        </w:rPr>
        <w:t xml:space="preserve"> At vertical to horizontal transitions, cable bundles shall have a uniform loop containing one to three feet of recoverable slack. Additional hooks may be required to support this slack. </w:t>
      </w:r>
    </w:p>
    <w:p w:rsidR="000B76B6" w:rsidRPr="002621FD" w:rsidRDefault="000B76B6" w:rsidP="00DB36A9">
      <w:pPr>
        <w:pStyle w:val="List2"/>
        <w:keepLines/>
        <w:numPr>
          <w:ilvl w:val="3"/>
          <w:numId w:val="32"/>
        </w:numPr>
        <w:spacing w:before="120"/>
        <w:contextualSpacing w:val="0"/>
        <w:jc w:val="both"/>
        <w:rPr>
          <w:b/>
          <w:lang w:val="en-NZ"/>
        </w:rPr>
      </w:pPr>
      <w:r w:rsidRPr="002621FD">
        <w:rPr>
          <w:color w:val="000000"/>
        </w:rPr>
        <w:t xml:space="preserve">Long open vertical runs shall require intermediate support. These shall support the weight of the cable between horizontal transitions. One foot of slack shall be left at each strain-relief hook so as to insure proper loading of the hooks. Vertically mounted cable tray is preferred for long vertical runs. </w:t>
      </w:r>
    </w:p>
    <w:p w:rsidR="000B76B6" w:rsidRPr="002621FD" w:rsidRDefault="000B76B6" w:rsidP="00DB36A9">
      <w:pPr>
        <w:pStyle w:val="List2"/>
        <w:keepLines/>
        <w:numPr>
          <w:ilvl w:val="3"/>
          <w:numId w:val="32"/>
        </w:numPr>
        <w:spacing w:before="120"/>
        <w:contextualSpacing w:val="0"/>
        <w:jc w:val="both"/>
        <w:rPr>
          <w:b/>
          <w:lang w:val="en-NZ"/>
        </w:rPr>
      </w:pPr>
      <w:r w:rsidRPr="002621FD">
        <w:rPr>
          <w:color w:val="000000"/>
        </w:rPr>
        <w:t>Four inches of service slack shall be left at each outlet box.</w:t>
      </w:r>
    </w:p>
    <w:p w:rsidR="000B76B6" w:rsidRPr="002621FD" w:rsidRDefault="000B76B6" w:rsidP="00DB36A9">
      <w:pPr>
        <w:pStyle w:val="List2"/>
        <w:keepLines/>
        <w:numPr>
          <w:ilvl w:val="3"/>
          <w:numId w:val="32"/>
        </w:numPr>
        <w:spacing w:before="120"/>
        <w:contextualSpacing w:val="0"/>
        <w:jc w:val="both"/>
        <w:rPr>
          <w:b/>
          <w:lang w:val="en-NZ"/>
        </w:rPr>
      </w:pPr>
      <w:r w:rsidRPr="002621FD">
        <w:rPr>
          <w:color w:val="000000"/>
        </w:rPr>
        <w:t xml:space="preserve"> Twenty-four inches of recoverable slack in each cable shall be neatly bundled and secured in the vertical wire management units located adjacent to the patch panel rack. </w:t>
      </w:r>
    </w:p>
    <w:p w:rsidR="000B76B6" w:rsidRPr="002621FD" w:rsidRDefault="000B76B6" w:rsidP="00DB36A9">
      <w:pPr>
        <w:pStyle w:val="List2"/>
        <w:keepLines/>
        <w:numPr>
          <w:ilvl w:val="3"/>
          <w:numId w:val="32"/>
        </w:numPr>
        <w:spacing w:before="120"/>
        <w:contextualSpacing w:val="0"/>
        <w:jc w:val="both"/>
        <w:rPr>
          <w:b/>
          <w:lang w:val="en-NZ"/>
        </w:rPr>
      </w:pPr>
      <w:r w:rsidRPr="002621FD">
        <w:rPr>
          <w:color w:val="000000"/>
        </w:rPr>
        <w:t xml:space="preserve">Slack or extra cable not mentioned in this section is unacceptable and shall be eliminated prior to termination. </w:t>
      </w:r>
    </w:p>
    <w:p w:rsidR="00FE21F5" w:rsidRPr="007404B7" w:rsidRDefault="000B76B6" w:rsidP="00DB36A9">
      <w:pPr>
        <w:pStyle w:val="List2"/>
        <w:keepLines/>
        <w:numPr>
          <w:ilvl w:val="3"/>
          <w:numId w:val="32"/>
        </w:numPr>
        <w:spacing w:before="120"/>
        <w:contextualSpacing w:val="0"/>
        <w:jc w:val="both"/>
        <w:rPr>
          <w:b/>
          <w:lang w:val="en-NZ"/>
        </w:rPr>
      </w:pPr>
      <w:r w:rsidRPr="002621FD">
        <w:rPr>
          <w:color w:val="000000"/>
        </w:rPr>
        <w:t>Patch cables will be neatly dressed in wire managers from the patch panel insert to network switch and telephone patch panel. The upper one-half of a patch panel will have patch cables go directly up to the horizontal wire manager, then right or left to the vertical wire manager, then up or down to the network switch. The lower one-half of the patch panel will have patch cables go directly down to the horizontal wire manager, then right or left to the vertical wire manager, then up or down to the network switch</w:t>
      </w:r>
    </w:p>
    <w:p w:rsidR="000B76B6" w:rsidRPr="00D704E2" w:rsidRDefault="000B76B6" w:rsidP="000B76B6">
      <w:pPr>
        <w:rPr>
          <w:rFonts w:ascii="Times New Roman" w:hAnsi="Times New Roman" w:cs="Times New Roman"/>
          <w:b/>
          <w:sz w:val="24"/>
          <w:szCs w:val="24"/>
        </w:rPr>
      </w:pPr>
      <w:r>
        <w:rPr>
          <w:rFonts w:ascii="Times New Roman" w:hAnsi="Times New Roman" w:cs="Times New Roman"/>
          <w:b/>
          <w:sz w:val="24"/>
          <w:szCs w:val="24"/>
        </w:rPr>
        <w:t>2.5</w:t>
      </w:r>
      <w:r w:rsidRPr="00D704E2">
        <w:rPr>
          <w:rFonts w:ascii="Times New Roman" w:hAnsi="Times New Roman" w:cs="Times New Roman"/>
          <w:b/>
          <w:sz w:val="24"/>
          <w:szCs w:val="24"/>
        </w:rPr>
        <w:t>.2 Manufacturers Recommendations</w:t>
      </w:r>
    </w:p>
    <w:p w:rsidR="000B76B6" w:rsidRPr="002621FD" w:rsidRDefault="000B76B6" w:rsidP="00DB36A9">
      <w:pPr>
        <w:pStyle w:val="List2"/>
        <w:keepLines/>
        <w:numPr>
          <w:ilvl w:val="0"/>
          <w:numId w:val="33"/>
        </w:numPr>
        <w:spacing w:before="120"/>
        <w:contextualSpacing w:val="0"/>
        <w:jc w:val="both"/>
        <w:rPr>
          <w:color w:val="000000"/>
        </w:rPr>
      </w:pPr>
      <w:r w:rsidRPr="002621FD">
        <w:rPr>
          <w:color w:val="000000"/>
        </w:rPr>
        <w:lastRenderedPageBreak/>
        <w:t xml:space="preserve">All cabling shall be installed in full accordance with the manufacturer’s recommendations and instructions. Cables shall be installed with due skill and care so that: </w:t>
      </w:r>
    </w:p>
    <w:p w:rsidR="000B76B6" w:rsidRPr="002621FD" w:rsidRDefault="000B76B6" w:rsidP="000B76B6">
      <w:pPr>
        <w:pStyle w:val="List2"/>
        <w:keepLines/>
        <w:spacing w:before="120"/>
        <w:ind w:left="1440" w:firstLine="0"/>
        <w:contextualSpacing w:val="0"/>
        <w:jc w:val="both"/>
        <w:rPr>
          <w:color w:val="000000"/>
        </w:rPr>
      </w:pPr>
      <w:r w:rsidRPr="002621FD">
        <w:rPr>
          <w:color w:val="000000"/>
        </w:rPr>
        <w:t>1. Maximum permitted hauling tension is not exceeded</w:t>
      </w:r>
    </w:p>
    <w:p w:rsidR="000B76B6" w:rsidRPr="002621FD" w:rsidRDefault="000B76B6" w:rsidP="000B76B6">
      <w:pPr>
        <w:pStyle w:val="List2"/>
        <w:keepLines/>
        <w:spacing w:before="120"/>
        <w:ind w:left="1440" w:firstLine="0"/>
        <w:contextualSpacing w:val="0"/>
        <w:jc w:val="both"/>
        <w:rPr>
          <w:color w:val="000000"/>
        </w:rPr>
      </w:pPr>
      <w:r w:rsidRPr="002621FD">
        <w:rPr>
          <w:color w:val="000000"/>
        </w:rPr>
        <w:t>2. Minimum bending radius of the cable is not exceeded</w:t>
      </w:r>
    </w:p>
    <w:p w:rsidR="000B76B6" w:rsidRPr="002621FD" w:rsidRDefault="000B76B6" w:rsidP="000B76B6">
      <w:pPr>
        <w:pStyle w:val="List2"/>
        <w:keepLines/>
        <w:spacing w:before="120"/>
        <w:ind w:left="1440" w:firstLine="0"/>
        <w:contextualSpacing w:val="0"/>
        <w:jc w:val="both"/>
        <w:rPr>
          <w:color w:val="000000"/>
        </w:rPr>
      </w:pPr>
      <w:r w:rsidRPr="002621FD">
        <w:rPr>
          <w:color w:val="000000"/>
        </w:rPr>
        <w:t xml:space="preserve">3. Maximum permitted crush rating is not exceeded </w:t>
      </w:r>
    </w:p>
    <w:p w:rsidR="000B76B6" w:rsidRPr="002621FD" w:rsidRDefault="000B76B6" w:rsidP="00DB36A9">
      <w:pPr>
        <w:pStyle w:val="List2"/>
        <w:keepLines/>
        <w:numPr>
          <w:ilvl w:val="0"/>
          <w:numId w:val="33"/>
        </w:numPr>
        <w:spacing w:before="120"/>
        <w:contextualSpacing w:val="0"/>
        <w:jc w:val="both"/>
        <w:rPr>
          <w:color w:val="000000"/>
        </w:rPr>
      </w:pPr>
      <w:r w:rsidRPr="002621FD">
        <w:rPr>
          <w:color w:val="000000"/>
        </w:rPr>
        <w:t xml:space="preserve">Cable bundles shall not obstruct the installation and removal of equipment within equipment enclosures. </w:t>
      </w:r>
    </w:p>
    <w:p w:rsidR="000B76B6" w:rsidRPr="002621FD" w:rsidRDefault="000B76B6" w:rsidP="00DB36A9">
      <w:pPr>
        <w:pStyle w:val="List2"/>
        <w:keepLines/>
        <w:numPr>
          <w:ilvl w:val="0"/>
          <w:numId w:val="33"/>
        </w:numPr>
        <w:spacing w:before="120"/>
        <w:contextualSpacing w:val="0"/>
        <w:jc w:val="both"/>
        <w:rPr>
          <w:color w:val="000000"/>
        </w:rPr>
      </w:pPr>
      <w:r w:rsidRPr="002621FD">
        <w:rPr>
          <w:color w:val="000000"/>
        </w:rPr>
        <w:t xml:space="preserve">Jumper wires on wiring frames shall follow clear paths to minimize jumper lengths and avoid obstructing jumper fields. </w:t>
      </w:r>
    </w:p>
    <w:p w:rsidR="000B76B6" w:rsidRPr="00822954" w:rsidRDefault="000B76B6" w:rsidP="00DB36A9">
      <w:pPr>
        <w:pStyle w:val="List2"/>
        <w:keepLines/>
        <w:numPr>
          <w:ilvl w:val="0"/>
          <w:numId w:val="33"/>
        </w:numPr>
        <w:spacing w:before="120"/>
        <w:contextualSpacing w:val="0"/>
        <w:jc w:val="both"/>
        <w:rPr>
          <w:color w:val="000000"/>
        </w:rPr>
      </w:pPr>
      <w:r w:rsidRPr="002621FD">
        <w:rPr>
          <w:color w:val="000000"/>
        </w:rPr>
        <w:t>Equipment and patch panels shall be laid out to minimize patch cord length. Patch cords shall follow clear paths to avoid patch field obstruction.</w:t>
      </w:r>
    </w:p>
    <w:p w:rsidR="000B76B6" w:rsidRDefault="000B76B6" w:rsidP="000B76B6">
      <w:pPr>
        <w:pStyle w:val="Heading2"/>
        <w:spacing w:after="240"/>
        <w:rPr>
          <w:rFonts w:cs="Times New Roman"/>
        </w:rPr>
      </w:pPr>
      <w:bookmarkStart w:id="48" w:name="_Toc148082886"/>
      <w:bookmarkStart w:id="49" w:name="_Toc148605380"/>
      <w:r w:rsidRPr="00E50F42">
        <w:rPr>
          <w:rFonts w:cs="Times New Roman"/>
        </w:rPr>
        <w:t>2.6 Over-voltage protection to suppress voltage surges with standard devices</w:t>
      </w:r>
      <w:bookmarkEnd w:id="48"/>
      <w:bookmarkEnd w:id="49"/>
    </w:p>
    <w:p w:rsidR="000B76B6" w:rsidRPr="002621FD" w:rsidRDefault="000B76B6" w:rsidP="007B0DAD">
      <w:pPr>
        <w:rPr>
          <w:rFonts w:ascii="Times New Roman" w:hAnsi="Times New Roman" w:cs="Times New Roman"/>
          <w:color w:val="000000"/>
          <w:sz w:val="24"/>
          <w:szCs w:val="24"/>
        </w:rPr>
      </w:pPr>
      <w:r w:rsidRPr="002621FD">
        <w:rPr>
          <w:rFonts w:ascii="Times New Roman" w:hAnsi="Times New Roman" w:cs="Times New Roman"/>
          <w:color w:val="000000"/>
          <w:sz w:val="24"/>
          <w:szCs w:val="24"/>
        </w:rPr>
        <w:t>Power problems can be traced to various sources. The most dramatic ones are natural disasters as they completely knock out the power supply by severing the utility lines. The less dramatic sources include overburdened circuits, the introduction of unseen threats, such as surges, brownouts, and line noise.</w:t>
      </w:r>
    </w:p>
    <w:p w:rsidR="000B76B6" w:rsidRPr="002621FD" w:rsidRDefault="000B76B6" w:rsidP="007B0DAD">
      <w:pPr>
        <w:rPr>
          <w:rFonts w:ascii="Times New Roman" w:hAnsi="Times New Roman" w:cs="Times New Roman"/>
          <w:color w:val="000000"/>
          <w:sz w:val="24"/>
          <w:szCs w:val="24"/>
        </w:rPr>
      </w:pPr>
      <w:r w:rsidRPr="002621FD">
        <w:rPr>
          <w:rFonts w:ascii="Times New Roman" w:hAnsi="Times New Roman" w:cs="Times New Roman"/>
          <w:color w:val="000000"/>
          <w:sz w:val="24"/>
          <w:szCs w:val="24"/>
        </w:rPr>
        <w:t>Therefore, every unprotected line that enters the equipment, whether it carries data or power, represents a potential conduit for power problems.</w:t>
      </w:r>
    </w:p>
    <w:p w:rsidR="00BB1EF9" w:rsidRPr="002621FD" w:rsidRDefault="000B76B6" w:rsidP="007B0DAD">
      <w:pPr>
        <w:rPr>
          <w:rFonts w:ascii="Times New Roman" w:hAnsi="Times New Roman" w:cs="Times New Roman"/>
          <w:color w:val="000000"/>
          <w:sz w:val="24"/>
          <w:szCs w:val="24"/>
        </w:rPr>
      </w:pPr>
      <w:r w:rsidRPr="002621FD">
        <w:rPr>
          <w:rFonts w:ascii="Times New Roman" w:hAnsi="Times New Roman" w:cs="Times New Roman"/>
          <w:color w:val="000000"/>
          <w:sz w:val="24"/>
          <w:szCs w:val="24"/>
        </w:rPr>
        <w:t>Surges and spikes refer to the short-term voltage increases. They cause data corruption, catastrophic equipment damage, and incremental damage that degrade the performance of the equipment. Surges and spikes occur mostly due to lightning strikes, thunderstorms, ground faults, and sudden power restoration after an outage.</w:t>
      </w:r>
    </w:p>
    <w:p w:rsidR="000B76B6" w:rsidRPr="002621FD" w:rsidRDefault="000B76B6" w:rsidP="007B0DAD">
      <w:pPr>
        <w:rPr>
          <w:rFonts w:ascii="Times New Roman" w:hAnsi="Times New Roman" w:cs="Times New Roman"/>
          <w:b/>
          <w:bCs/>
          <w:sz w:val="24"/>
          <w:szCs w:val="24"/>
        </w:rPr>
      </w:pPr>
      <w:r w:rsidRPr="002621FD">
        <w:rPr>
          <w:rFonts w:ascii="Times New Roman" w:hAnsi="Times New Roman" w:cs="Times New Roman"/>
          <w:b/>
          <w:bCs/>
          <w:sz w:val="24"/>
          <w:szCs w:val="24"/>
        </w:rPr>
        <w:t>Surge Protection</w:t>
      </w:r>
    </w:p>
    <w:p w:rsidR="000B76B6" w:rsidRPr="00F606AE" w:rsidRDefault="000B76B6" w:rsidP="007404B7">
      <w:pPr>
        <w:rPr>
          <w:rFonts w:ascii="Times New Roman" w:hAnsi="Times New Roman" w:cs="Times New Roman"/>
          <w:color w:val="000000"/>
          <w:sz w:val="24"/>
          <w:szCs w:val="24"/>
        </w:rPr>
      </w:pPr>
      <w:r w:rsidRPr="002621FD">
        <w:rPr>
          <w:rFonts w:ascii="Times New Roman" w:hAnsi="Times New Roman" w:cs="Times New Roman"/>
          <w:color w:val="000000"/>
          <w:sz w:val="24"/>
          <w:szCs w:val="24"/>
        </w:rPr>
        <w:t>Surge protectors trap the voltage that exceeds certain limits.</w:t>
      </w:r>
      <w:r w:rsidRPr="002621FD">
        <w:rPr>
          <w:rFonts w:ascii="Times New Roman" w:hAnsi="Times New Roman" w:cs="Times New Roman"/>
          <w:sz w:val="24"/>
          <w:szCs w:val="24"/>
        </w:rPr>
        <w:t xml:space="preserve">When spikes occur for certain duration of time, a trapping device known as a Metal Oxide Varistor (MOV) that is present in the </w:t>
      </w:r>
      <w:r w:rsidRPr="002621FD">
        <w:rPr>
          <w:rFonts w:ascii="Times New Roman" w:hAnsi="Times New Roman" w:cs="Times New Roman"/>
          <w:sz w:val="24"/>
          <w:szCs w:val="24"/>
        </w:rPr>
        <w:lastRenderedPageBreak/>
        <w:t>surge protector gets activated. Every surge protector has an MOV, which helps in diverting the surge current.</w:t>
      </w:r>
    </w:p>
    <w:p w:rsidR="000B76B6" w:rsidRPr="002621FD" w:rsidRDefault="000B76B6" w:rsidP="007404B7">
      <w:pPr>
        <w:rPr>
          <w:rFonts w:ascii="Times New Roman" w:hAnsi="Times New Roman" w:cs="Times New Roman"/>
          <w:sz w:val="24"/>
          <w:szCs w:val="24"/>
        </w:rPr>
      </w:pPr>
      <w:r w:rsidRPr="002621FD">
        <w:rPr>
          <w:rFonts w:ascii="Times New Roman" w:hAnsi="Times New Roman" w:cs="Times New Roman"/>
          <w:sz w:val="24"/>
          <w:szCs w:val="24"/>
        </w:rPr>
        <w:t xml:space="preserve"> The lifespan of an MOV shortens with use as more surge currents are diverted. They do not display any indication of wear and tear, nor do they provide any forewarning of failure. So, when they suddenly fail, their temperatures increase rapidly and cause fires.</w:t>
      </w:r>
      <w:r w:rsidRPr="002621FD">
        <w:rPr>
          <w:rFonts w:ascii="Times New Roman" w:hAnsi="Times New Roman" w:cs="Times New Roman"/>
          <w:sz w:val="24"/>
          <w:szCs w:val="24"/>
        </w:rPr>
        <w:br/>
        <w:t xml:space="preserve">Most surge </w:t>
      </w:r>
      <w:r w:rsidR="007404B7" w:rsidRPr="002621FD">
        <w:rPr>
          <w:rFonts w:ascii="Times New Roman" w:hAnsi="Times New Roman" w:cs="Times New Roman"/>
          <w:sz w:val="24"/>
          <w:szCs w:val="24"/>
        </w:rPr>
        <w:t>protector’s</w:t>
      </w:r>
      <w:r w:rsidRPr="002621FD">
        <w:rPr>
          <w:rFonts w:ascii="Times New Roman" w:hAnsi="Times New Roman" w:cs="Times New Roman"/>
          <w:sz w:val="24"/>
          <w:szCs w:val="24"/>
        </w:rPr>
        <w:t xml:space="preserve"> function as a power strip even after their surge trap mechanism is degraded by power spikes.</w:t>
      </w:r>
    </w:p>
    <w:p w:rsidR="000B76B6" w:rsidRPr="00F606AE" w:rsidRDefault="000B76B6" w:rsidP="007404B7">
      <w:pPr>
        <w:rPr>
          <w:rFonts w:ascii="Times New Roman" w:hAnsi="Times New Roman" w:cs="Times New Roman"/>
          <w:sz w:val="24"/>
          <w:szCs w:val="24"/>
        </w:rPr>
      </w:pPr>
      <w:r w:rsidRPr="00F606AE">
        <w:rPr>
          <w:rFonts w:ascii="Times New Roman" w:hAnsi="Times New Roman" w:cs="Times New Roman"/>
          <w:sz w:val="24"/>
          <w:szCs w:val="24"/>
        </w:rPr>
        <w:t>This can cause the following dangers:</w:t>
      </w:r>
    </w:p>
    <w:p w:rsidR="000B76B6" w:rsidRPr="00F606AE" w:rsidRDefault="000B76B6" w:rsidP="00DB36A9">
      <w:pPr>
        <w:pStyle w:val="ListParagraph"/>
        <w:numPr>
          <w:ilvl w:val="0"/>
          <w:numId w:val="34"/>
        </w:numPr>
        <w:spacing w:before="0" w:after="0"/>
        <w:contextualSpacing w:val="0"/>
        <w:rPr>
          <w:rFonts w:ascii="Times New Roman" w:hAnsi="Times New Roman"/>
          <w:sz w:val="24"/>
          <w:szCs w:val="24"/>
        </w:rPr>
      </w:pPr>
      <w:r w:rsidRPr="00F606AE">
        <w:rPr>
          <w:rFonts w:ascii="Times New Roman" w:hAnsi="Times New Roman"/>
          <w:sz w:val="24"/>
          <w:szCs w:val="24"/>
        </w:rPr>
        <w:t>If another power surge occurs, it damages the equipment that is plugged into this surge protector.</w:t>
      </w:r>
    </w:p>
    <w:p w:rsidR="000B76B6" w:rsidRPr="00F606AE" w:rsidRDefault="000B76B6" w:rsidP="00DB36A9">
      <w:pPr>
        <w:pStyle w:val="ListParagraph"/>
        <w:numPr>
          <w:ilvl w:val="0"/>
          <w:numId w:val="34"/>
        </w:numPr>
        <w:spacing w:before="0" w:after="0"/>
        <w:contextualSpacing w:val="0"/>
        <w:rPr>
          <w:rFonts w:ascii="Times New Roman" w:hAnsi="Times New Roman"/>
          <w:sz w:val="24"/>
          <w:szCs w:val="24"/>
        </w:rPr>
      </w:pPr>
      <w:r w:rsidRPr="00F606AE">
        <w:rPr>
          <w:rFonts w:ascii="Times New Roman" w:hAnsi="Times New Roman"/>
          <w:sz w:val="24"/>
          <w:szCs w:val="24"/>
        </w:rPr>
        <w:t>If sufficient voltage passes through the surge protector during a second power spike, a resistant short is formed that produces heat and can lead to fire.</w:t>
      </w:r>
    </w:p>
    <w:p w:rsidR="000B76B6" w:rsidRPr="002621FD" w:rsidRDefault="000B76B6" w:rsidP="000B76B6">
      <w:pPr>
        <w:rPr>
          <w:rFonts w:ascii="Times New Roman" w:hAnsi="Times New Roman" w:cs="Times New Roman"/>
          <w:b/>
          <w:bCs/>
          <w:color w:val="004D9D"/>
          <w:sz w:val="24"/>
          <w:szCs w:val="24"/>
        </w:rPr>
      </w:pPr>
    </w:p>
    <w:p w:rsidR="000B76B6" w:rsidRDefault="000B76B6" w:rsidP="000B76B6">
      <w:pPr>
        <w:keepNext/>
      </w:pPr>
      <w:r w:rsidRPr="002621FD">
        <w:rPr>
          <w:rFonts w:ascii="Times New Roman" w:hAnsi="Times New Roman" w:cs="Times New Roman"/>
          <w:noProof/>
          <w:sz w:val="24"/>
          <w:szCs w:val="24"/>
        </w:rPr>
        <w:drawing>
          <wp:inline distT="0" distB="0" distL="0" distR="0">
            <wp:extent cx="5937041" cy="3448050"/>
            <wp:effectExtent l="19050" t="0" r="6559" b="0"/>
            <wp:docPr id="184"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a:stretch>
                      <a:fillRect/>
                    </a:stretch>
                  </pic:blipFill>
                  <pic:spPr>
                    <a:xfrm>
                      <a:off x="0" y="0"/>
                      <a:ext cx="5946107" cy="3453315"/>
                    </a:xfrm>
                    <a:prstGeom prst="rect">
                      <a:avLst/>
                    </a:prstGeom>
                  </pic:spPr>
                </pic:pic>
              </a:graphicData>
            </a:graphic>
          </wp:inline>
        </w:drawing>
      </w:r>
    </w:p>
    <w:p w:rsidR="000B76B6" w:rsidRPr="00CE22AC" w:rsidRDefault="000B76B6" w:rsidP="000B76B6">
      <w:pPr>
        <w:pStyle w:val="Caption"/>
        <w:rPr>
          <w:rFonts w:ascii="Times New Roman" w:hAnsi="Times New Roman" w:cs="Times New Roman"/>
          <w:b w:val="0"/>
          <w:bCs w:val="0"/>
          <w:color w:val="auto"/>
          <w:sz w:val="24"/>
          <w:szCs w:val="24"/>
        </w:rPr>
      </w:pPr>
      <w:r w:rsidRPr="00CE22AC">
        <w:rPr>
          <w:rFonts w:ascii="Times New Roman" w:hAnsi="Times New Roman" w:cs="Times New Roman"/>
          <w:b w:val="0"/>
          <w:color w:val="auto"/>
          <w:sz w:val="24"/>
          <w:szCs w:val="24"/>
        </w:rPr>
        <w:t xml:space="preserve">Figure 2. </w:t>
      </w:r>
      <w:r w:rsidR="00A74F75" w:rsidRPr="00CE22AC">
        <w:rPr>
          <w:rFonts w:ascii="Times New Roman" w:hAnsi="Times New Roman" w:cs="Times New Roman"/>
          <w:b w:val="0"/>
          <w:color w:val="auto"/>
          <w:sz w:val="24"/>
          <w:szCs w:val="24"/>
        </w:rPr>
        <w:fldChar w:fldCharType="begin"/>
      </w:r>
      <w:r w:rsidRPr="00CE22AC">
        <w:rPr>
          <w:rFonts w:ascii="Times New Roman" w:hAnsi="Times New Roman" w:cs="Times New Roman"/>
          <w:b w:val="0"/>
          <w:color w:val="auto"/>
          <w:sz w:val="24"/>
          <w:szCs w:val="24"/>
        </w:rPr>
        <w:instrText xml:space="preserve"> SEQ Figure_2. \* ARABIC </w:instrText>
      </w:r>
      <w:r w:rsidR="00A74F75" w:rsidRPr="00CE22AC">
        <w:rPr>
          <w:rFonts w:ascii="Times New Roman" w:hAnsi="Times New Roman" w:cs="Times New Roman"/>
          <w:b w:val="0"/>
          <w:color w:val="auto"/>
          <w:sz w:val="24"/>
          <w:szCs w:val="24"/>
        </w:rPr>
        <w:fldChar w:fldCharType="separate"/>
      </w:r>
      <w:r w:rsidR="009778E4">
        <w:rPr>
          <w:rFonts w:ascii="Times New Roman" w:hAnsi="Times New Roman" w:cs="Times New Roman"/>
          <w:b w:val="0"/>
          <w:noProof/>
          <w:color w:val="auto"/>
          <w:sz w:val="24"/>
          <w:szCs w:val="24"/>
        </w:rPr>
        <w:t>2</w:t>
      </w:r>
      <w:r w:rsidR="00A74F75" w:rsidRPr="00CE22AC">
        <w:rPr>
          <w:rFonts w:ascii="Times New Roman" w:hAnsi="Times New Roman" w:cs="Times New Roman"/>
          <w:b w:val="0"/>
          <w:color w:val="auto"/>
          <w:sz w:val="24"/>
          <w:szCs w:val="24"/>
        </w:rPr>
        <w:fldChar w:fldCharType="end"/>
      </w:r>
      <w:r w:rsidRPr="00CE22AC">
        <w:rPr>
          <w:rFonts w:ascii="Times New Roman" w:hAnsi="Times New Roman" w:cs="Times New Roman"/>
          <w:b w:val="0"/>
          <w:bCs w:val="0"/>
          <w:iCs/>
          <w:color w:val="auto"/>
          <w:sz w:val="24"/>
          <w:szCs w:val="24"/>
        </w:rPr>
        <w:t>Surge Protection on an ISDN Line Card Installed in a Cisco Chassi</w:t>
      </w:r>
      <w:bookmarkStart w:id="50" w:name="_Toc112847230"/>
      <w:r w:rsidRPr="00CE22AC">
        <w:rPr>
          <w:rFonts w:ascii="Times New Roman" w:hAnsi="Times New Roman" w:cs="Times New Roman"/>
          <w:b w:val="0"/>
          <w:bCs w:val="0"/>
          <w:iCs/>
          <w:color w:val="auto"/>
          <w:sz w:val="24"/>
          <w:szCs w:val="24"/>
        </w:rPr>
        <w:t>s</w:t>
      </w:r>
    </w:p>
    <w:p w:rsidR="000B76B6" w:rsidRPr="003A4C9E" w:rsidRDefault="000B76B6" w:rsidP="00BF560B">
      <w:pPr>
        <w:pStyle w:val="Heading1"/>
        <w:jc w:val="left"/>
        <w:rPr>
          <w:noProof/>
        </w:rPr>
      </w:pPr>
      <w:bookmarkStart w:id="51" w:name="_Toc148082887"/>
      <w:bookmarkStart w:id="52" w:name="_Toc148605381"/>
      <w:r w:rsidRPr="003A4C9E">
        <w:rPr>
          <w:noProof/>
        </w:rPr>
        <w:lastRenderedPageBreak/>
        <w:t>Self-Check -2</w:t>
      </w:r>
      <w:bookmarkEnd w:id="50"/>
      <w:bookmarkEnd w:id="51"/>
      <w:bookmarkEnd w:id="52"/>
    </w:p>
    <w:p w:rsidR="00D57B41" w:rsidRDefault="000B76B6" w:rsidP="000B76B6">
      <w:pPr>
        <w:rPr>
          <w:rFonts w:ascii="Times New Roman" w:hAnsi="Times New Roman"/>
          <w:noProof/>
          <w:sz w:val="24"/>
          <w:szCs w:val="56"/>
        </w:rPr>
      </w:pPr>
      <w:r w:rsidRPr="003A4C9E">
        <w:rPr>
          <w:rFonts w:ascii="Times New Roman" w:hAnsi="Times New Roman"/>
          <w:b/>
          <w:noProof/>
          <w:sz w:val="24"/>
          <w:szCs w:val="56"/>
        </w:rPr>
        <w:t>Directions:</w:t>
      </w:r>
      <w:r w:rsidRPr="003A4C9E">
        <w:rPr>
          <w:rFonts w:ascii="Times New Roman" w:hAnsi="Times New Roman"/>
          <w:noProof/>
          <w:sz w:val="24"/>
          <w:szCs w:val="56"/>
        </w:rPr>
        <w:t xml:space="preserve">  Answer all the questions listed below. </w:t>
      </w:r>
    </w:p>
    <w:p w:rsidR="000B76B6" w:rsidRPr="003A4C9E" w:rsidRDefault="000B76B6" w:rsidP="000B76B6">
      <w:pPr>
        <w:rPr>
          <w:rFonts w:ascii="Times New Roman" w:hAnsi="Times New Roman"/>
          <w:noProof/>
          <w:sz w:val="24"/>
          <w:szCs w:val="56"/>
        </w:rPr>
      </w:pPr>
      <w:r w:rsidRPr="003A4C9E">
        <w:rPr>
          <w:rFonts w:ascii="Times New Roman" w:hAnsi="Times New Roman"/>
          <w:noProof/>
          <w:sz w:val="24"/>
          <w:szCs w:val="56"/>
        </w:rPr>
        <w:t xml:space="preserve">Part I. </w:t>
      </w:r>
      <w:r w:rsidRPr="003A4C9E">
        <w:rPr>
          <w:rFonts w:ascii="Times New Roman" w:hAnsi="Times New Roman"/>
          <w:noProof/>
          <w:sz w:val="24"/>
          <w:szCs w:val="56"/>
          <w:u w:val="single"/>
        </w:rPr>
        <w:t>Choose the best answer from the question below</w:t>
      </w:r>
      <w:r w:rsidR="004B6A13">
        <w:rPr>
          <w:rFonts w:ascii="Times New Roman" w:hAnsi="Times New Roman"/>
          <w:noProof/>
          <w:sz w:val="24"/>
          <w:szCs w:val="56"/>
          <w:u w:val="single"/>
        </w:rPr>
        <w:t>.</w:t>
      </w:r>
    </w:p>
    <w:p w:rsidR="000B76B6" w:rsidRPr="003A4C9E" w:rsidRDefault="000B76B6" w:rsidP="00DB36A9">
      <w:pPr>
        <w:pStyle w:val="ListParagraph"/>
        <w:numPr>
          <w:ilvl w:val="2"/>
          <w:numId w:val="30"/>
        </w:numPr>
        <w:spacing w:before="0" w:after="0"/>
        <w:jc w:val="left"/>
        <w:rPr>
          <w:rFonts w:ascii="Times New Roman" w:hAnsi="Times New Roman"/>
          <w:noProof/>
          <w:sz w:val="24"/>
          <w:szCs w:val="56"/>
        </w:rPr>
      </w:pPr>
      <w:r w:rsidRPr="003A4C9E">
        <w:rPr>
          <w:rFonts w:ascii="Times New Roman" w:hAnsi="Times New Roman"/>
          <w:noProof/>
          <w:sz w:val="24"/>
          <w:szCs w:val="56"/>
        </w:rPr>
        <w:t>Which of the following is used for cable supports?</w:t>
      </w:r>
    </w:p>
    <w:p w:rsidR="000B76B6" w:rsidRPr="003A4C9E" w:rsidRDefault="000B76B6" w:rsidP="00DB36A9">
      <w:pPr>
        <w:pStyle w:val="ListParagraph"/>
        <w:numPr>
          <w:ilvl w:val="0"/>
          <w:numId w:val="43"/>
        </w:numPr>
        <w:spacing w:before="0" w:after="0"/>
        <w:jc w:val="left"/>
        <w:rPr>
          <w:rFonts w:ascii="Times New Roman" w:hAnsi="Times New Roman"/>
          <w:noProof/>
          <w:sz w:val="24"/>
          <w:szCs w:val="56"/>
        </w:rPr>
      </w:pPr>
      <w:r w:rsidRPr="003A4C9E">
        <w:rPr>
          <w:rFonts w:ascii="Times New Roman" w:hAnsi="Times New Roman"/>
          <w:noProof/>
          <w:sz w:val="24"/>
          <w:szCs w:val="56"/>
        </w:rPr>
        <w:t xml:space="preserve">PVC trunking      B. </w:t>
      </w:r>
      <w:r w:rsidRPr="003A4C9E">
        <w:rPr>
          <w:rFonts w:ascii="Times New Roman" w:hAnsi="Times New Roman"/>
          <w:sz w:val="24"/>
          <w:szCs w:val="24"/>
        </w:rPr>
        <w:t xml:space="preserve">Steel Conduit      C. steel </w:t>
      </w:r>
      <w:proofErr w:type="spellStart"/>
      <w:r w:rsidRPr="003A4C9E">
        <w:rPr>
          <w:rFonts w:ascii="Times New Roman" w:hAnsi="Times New Roman"/>
          <w:sz w:val="24"/>
          <w:szCs w:val="24"/>
        </w:rPr>
        <w:t>trunking</w:t>
      </w:r>
      <w:proofErr w:type="spellEnd"/>
      <w:r w:rsidRPr="003A4C9E">
        <w:rPr>
          <w:rFonts w:ascii="Times New Roman" w:hAnsi="Times New Roman"/>
          <w:sz w:val="24"/>
          <w:szCs w:val="24"/>
        </w:rPr>
        <w:t xml:space="preserve">          D all</w:t>
      </w:r>
    </w:p>
    <w:p w:rsidR="000B76B6" w:rsidRDefault="000B76B6" w:rsidP="00DB36A9">
      <w:pPr>
        <w:pStyle w:val="List2"/>
        <w:keepLines/>
        <w:numPr>
          <w:ilvl w:val="2"/>
          <w:numId w:val="30"/>
        </w:numPr>
        <w:spacing w:before="120"/>
        <w:contextualSpacing w:val="0"/>
        <w:rPr>
          <w:color w:val="1C1C1C"/>
        </w:rPr>
      </w:pPr>
      <w:r>
        <w:rPr>
          <w:color w:val="1C1C1C"/>
        </w:rPr>
        <w:t>Which of the following documentation is reviewed for correct location of cable at installation?</w:t>
      </w:r>
    </w:p>
    <w:p w:rsidR="000B76B6" w:rsidRPr="002621FD" w:rsidRDefault="000B76B6" w:rsidP="000B76B6">
      <w:pPr>
        <w:pStyle w:val="List2"/>
        <w:keepLines/>
        <w:spacing w:before="120"/>
        <w:contextualSpacing w:val="0"/>
        <w:rPr>
          <w:color w:val="1C1C1C"/>
        </w:rPr>
      </w:pPr>
      <w:r>
        <w:rPr>
          <w:color w:val="1C1C1C"/>
        </w:rPr>
        <w:t xml:space="preserve">A. building plans        B. electrical specifications        C. plumbing plan      D. all </w:t>
      </w:r>
    </w:p>
    <w:p w:rsidR="000B76B6" w:rsidRPr="00232852" w:rsidRDefault="000B76B6" w:rsidP="00DB36A9">
      <w:pPr>
        <w:pStyle w:val="ListParagraph"/>
        <w:numPr>
          <w:ilvl w:val="2"/>
          <w:numId w:val="30"/>
        </w:numPr>
        <w:spacing w:before="0" w:after="0"/>
        <w:jc w:val="left"/>
        <w:rPr>
          <w:rFonts w:ascii="Times New Roman" w:hAnsi="Times New Roman"/>
          <w:noProof/>
          <w:sz w:val="24"/>
          <w:szCs w:val="56"/>
        </w:rPr>
      </w:pPr>
      <w:r w:rsidRPr="00232852">
        <w:rPr>
          <w:rFonts w:ascii="Times New Roman" w:hAnsi="Times New Roman"/>
          <w:sz w:val="24"/>
          <w:szCs w:val="24"/>
          <w:shd w:val="clear" w:color="auto" w:fill="FFFFFF"/>
        </w:rPr>
        <w:t>_________are wire or chain hung and supported at its end, such as </w:t>
      </w:r>
      <w:r w:rsidRPr="00232852">
        <w:rPr>
          <w:rFonts w:ascii="Times New Roman" w:hAnsi="Times New Roman"/>
          <w:sz w:val="24"/>
          <w:szCs w:val="24"/>
        </w:rPr>
        <w:t>wires used in decorative lighting, electrical cable suspension, train lines and fiber optics.</w:t>
      </w:r>
    </w:p>
    <w:p w:rsidR="000B76B6" w:rsidRPr="00232852" w:rsidRDefault="000B76B6" w:rsidP="00DB36A9">
      <w:pPr>
        <w:pStyle w:val="ListParagraph"/>
        <w:numPr>
          <w:ilvl w:val="0"/>
          <w:numId w:val="44"/>
        </w:numPr>
        <w:spacing w:before="0" w:after="0"/>
        <w:jc w:val="left"/>
        <w:rPr>
          <w:rFonts w:ascii="Times New Roman" w:hAnsi="Times New Roman"/>
          <w:noProof/>
          <w:sz w:val="24"/>
          <w:szCs w:val="56"/>
        </w:rPr>
      </w:pPr>
      <w:r w:rsidRPr="00232852">
        <w:rPr>
          <w:rFonts w:ascii="Times New Roman" w:hAnsi="Times New Roman"/>
          <w:sz w:val="24"/>
          <w:szCs w:val="24"/>
          <w:shd w:val="clear" w:color="auto" w:fill="FFFFFF"/>
        </w:rPr>
        <w:t>Wire mapping            B. Catenaries         C.</w:t>
      </w:r>
      <w:r w:rsidRPr="00232852">
        <w:rPr>
          <w:rFonts w:ascii="Times New Roman" w:hAnsi="Times New Roman"/>
          <w:bCs/>
          <w:sz w:val="24"/>
          <w:szCs w:val="24"/>
        </w:rPr>
        <w:t>Segregation     D. cable support</w:t>
      </w:r>
    </w:p>
    <w:p w:rsidR="000B76B6" w:rsidRPr="006043A5" w:rsidRDefault="000B76B6" w:rsidP="00DB36A9">
      <w:pPr>
        <w:pStyle w:val="ListParagraph"/>
        <w:numPr>
          <w:ilvl w:val="2"/>
          <w:numId w:val="30"/>
        </w:numPr>
        <w:spacing w:before="0" w:after="0"/>
        <w:jc w:val="left"/>
        <w:rPr>
          <w:rFonts w:ascii="Times New Roman" w:hAnsi="Times New Roman"/>
          <w:noProof/>
          <w:color w:val="FF0000"/>
          <w:sz w:val="24"/>
          <w:szCs w:val="56"/>
        </w:rPr>
      </w:pPr>
      <w:r>
        <w:rPr>
          <w:rFonts w:ascii="Times New Roman" w:hAnsi="Times New Roman"/>
          <w:color w:val="000000"/>
          <w:sz w:val="24"/>
          <w:szCs w:val="24"/>
        </w:rPr>
        <w:t>_____________</w:t>
      </w:r>
      <w:r w:rsidRPr="000975C5">
        <w:rPr>
          <w:rFonts w:ascii="Times New Roman" w:hAnsi="Times New Roman"/>
          <w:color w:val="000000"/>
          <w:sz w:val="24"/>
          <w:szCs w:val="24"/>
        </w:rPr>
        <w:t>must never be run in the same containment as mains voltage cables or fire alarm circuits.</w:t>
      </w:r>
    </w:p>
    <w:p w:rsidR="000B76B6" w:rsidRPr="006043A5" w:rsidRDefault="000B76B6" w:rsidP="00DB36A9">
      <w:pPr>
        <w:pStyle w:val="ListParagraph"/>
        <w:numPr>
          <w:ilvl w:val="0"/>
          <w:numId w:val="45"/>
        </w:numPr>
        <w:spacing w:before="0" w:after="0"/>
        <w:jc w:val="left"/>
        <w:rPr>
          <w:rFonts w:ascii="Times New Roman" w:hAnsi="Times New Roman"/>
          <w:noProof/>
          <w:color w:val="FF0000"/>
          <w:sz w:val="24"/>
          <w:szCs w:val="56"/>
        </w:rPr>
      </w:pPr>
      <w:r w:rsidRPr="006043A5">
        <w:rPr>
          <w:rFonts w:ascii="Times New Roman" w:hAnsi="Times New Roman"/>
          <w:color w:val="000000"/>
          <w:sz w:val="24"/>
          <w:szCs w:val="24"/>
        </w:rPr>
        <w:t>UTP Data cable</w:t>
      </w:r>
      <w:r>
        <w:rPr>
          <w:rFonts w:ascii="Times New Roman" w:hAnsi="Times New Roman"/>
          <w:color w:val="000000"/>
          <w:sz w:val="24"/>
          <w:szCs w:val="24"/>
        </w:rPr>
        <w:t xml:space="preserve">              B. Telephone cable       C.  Coaxial cable              d. all</w:t>
      </w:r>
    </w:p>
    <w:p w:rsidR="000B76B6" w:rsidRDefault="000B76B6" w:rsidP="000B76B6">
      <w:pPr>
        <w:rPr>
          <w:rFonts w:ascii="Times New Roman" w:hAnsi="Times New Roman"/>
          <w:noProof/>
          <w:color w:val="FF0000"/>
          <w:sz w:val="24"/>
          <w:szCs w:val="56"/>
        </w:rPr>
      </w:pPr>
    </w:p>
    <w:p w:rsidR="000B76B6" w:rsidRPr="00242B02" w:rsidRDefault="000B76B6" w:rsidP="000B76B6">
      <w:pPr>
        <w:rPr>
          <w:rFonts w:ascii="Times New Roman" w:hAnsi="Times New Roman"/>
          <w:noProof/>
          <w:sz w:val="24"/>
          <w:szCs w:val="56"/>
        </w:rPr>
      </w:pPr>
      <w:r w:rsidRPr="00242B02">
        <w:rPr>
          <w:rFonts w:ascii="Times New Roman" w:hAnsi="Times New Roman"/>
          <w:noProof/>
          <w:sz w:val="24"/>
          <w:szCs w:val="56"/>
        </w:rPr>
        <w:t xml:space="preserve">Part ll. </w:t>
      </w:r>
      <w:r w:rsidRPr="00242B02">
        <w:rPr>
          <w:rFonts w:ascii="Times New Roman" w:hAnsi="Times New Roman"/>
          <w:noProof/>
          <w:sz w:val="24"/>
          <w:szCs w:val="56"/>
          <w:u w:val="single"/>
        </w:rPr>
        <w:t>Say true and false for the following question below</w:t>
      </w:r>
    </w:p>
    <w:p w:rsidR="000B76B6" w:rsidRDefault="000B76B6" w:rsidP="00DB36A9">
      <w:pPr>
        <w:pStyle w:val="ListParagraph"/>
        <w:numPr>
          <w:ilvl w:val="0"/>
          <w:numId w:val="46"/>
        </w:numPr>
        <w:spacing w:before="0" w:after="0"/>
        <w:rPr>
          <w:rFonts w:ascii="Times New Roman" w:hAnsi="Times New Roman"/>
          <w:color w:val="000000"/>
        </w:rPr>
      </w:pPr>
      <w:r w:rsidRPr="0058406E">
        <w:rPr>
          <w:rFonts w:ascii="Times New Roman" w:hAnsi="Times New Roman"/>
          <w:color w:val="000000"/>
        </w:rPr>
        <w:t>New PVC pathways shall not be more than 50% occupied at installation</w:t>
      </w:r>
      <w:r>
        <w:rPr>
          <w:rFonts w:ascii="Times New Roman" w:hAnsi="Times New Roman"/>
          <w:color w:val="000000"/>
        </w:rPr>
        <w:t>.</w:t>
      </w:r>
    </w:p>
    <w:p w:rsidR="000B76B6" w:rsidRPr="002434CC" w:rsidRDefault="000B76B6" w:rsidP="00DB36A9">
      <w:pPr>
        <w:pStyle w:val="ListParagraph"/>
        <w:numPr>
          <w:ilvl w:val="0"/>
          <w:numId w:val="46"/>
        </w:numPr>
        <w:spacing w:before="0" w:after="0"/>
        <w:contextualSpacing w:val="0"/>
        <w:rPr>
          <w:rFonts w:ascii="Times New Roman" w:hAnsi="Times New Roman"/>
          <w:bCs/>
          <w:sz w:val="24"/>
          <w:szCs w:val="24"/>
        </w:rPr>
      </w:pPr>
      <w:r w:rsidRPr="002434CC">
        <w:rPr>
          <w:rFonts w:ascii="Times New Roman" w:hAnsi="Times New Roman"/>
          <w:sz w:val="24"/>
          <w:szCs w:val="24"/>
        </w:rPr>
        <w:t xml:space="preserve">All </w:t>
      </w:r>
      <w:proofErr w:type="spellStart"/>
      <w:r w:rsidRPr="002434CC">
        <w:rPr>
          <w:rFonts w:ascii="Times New Roman" w:hAnsi="Times New Roman"/>
          <w:sz w:val="24"/>
          <w:szCs w:val="24"/>
        </w:rPr>
        <w:t>trunking</w:t>
      </w:r>
      <w:proofErr w:type="spellEnd"/>
      <w:r w:rsidRPr="002434CC">
        <w:rPr>
          <w:rFonts w:ascii="Times New Roman" w:hAnsi="Times New Roman"/>
          <w:sz w:val="24"/>
          <w:szCs w:val="24"/>
        </w:rPr>
        <w:t xml:space="preserve"> is</w:t>
      </w:r>
      <w:r>
        <w:rPr>
          <w:rFonts w:ascii="Times New Roman" w:hAnsi="Times New Roman"/>
          <w:sz w:val="24"/>
          <w:szCs w:val="24"/>
        </w:rPr>
        <w:t xml:space="preserve"> not </w:t>
      </w:r>
      <w:r w:rsidRPr="002434CC">
        <w:rPr>
          <w:rFonts w:ascii="Times New Roman" w:hAnsi="Times New Roman"/>
          <w:sz w:val="24"/>
          <w:szCs w:val="24"/>
        </w:rPr>
        <w:t>free from sharp edges and projections likely to cause damage to the cables contained.</w:t>
      </w:r>
    </w:p>
    <w:p w:rsidR="000B76B6" w:rsidRPr="00285614" w:rsidRDefault="000B76B6" w:rsidP="00DB36A9">
      <w:pPr>
        <w:pStyle w:val="ListParagraph"/>
        <w:numPr>
          <w:ilvl w:val="0"/>
          <w:numId w:val="46"/>
        </w:numPr>
        <w:spacing w:before="0" w:after="0"/>
        <w:rPr>
          <w:rFonts w:ascii="Times New Roman" w:hAnsi="Times New Roman"/>
          <w:color w:val="000000"/>
        </w:rPr>
      </w:pPr>
      <w:r w:rsidRPr="00420DCF">
        <w:rPr>
          <w:rFonts w:ascii="Times New Roman" w:hAnsi="Times New Roman"/>
          <w:color w:val="000000"/>
          <w:sz w:val="24"/>
          <w:szCs w:val="24"/>
        </w:rPr>
        <w:t>New cable trays shall not be more than 50% occupied at installation.</w:t>
      </w:r>
    </w:p>
    <w:p w:rsidR="000B76B6" w:rsidRDefault="000B76B6" w:rsidP="00DB36A9">
      <w:pPr>
        <w:pStyle w:val="ListParagraph"/>
        <w:numPr>
          <w:ilvl w:val="0"/>
          <w:numId w:val="46"/>
        </w:numPr>
        <w:spacing w:before="0" w:after="0"/>
        <w:rPr>
          <w:rFonts w:ascii="Times New Roman" w:hAnsi="Times New Roman"/>
          <w:color w:val="000000"/>
        </w:rPr>
      </w:pPr>
      <w:r w:rsidRPr="00285614">
        <w:rPr>
          <w:rFonts w:ascii="Times New Roman" w:hAnsi="Times New Roman"/>
          <w:color w:val="000000"/>
        </w:rPr>
        <w:t>No UTP cable is to be run on the exterior of any building</w:t>
      </w:r>
      <w:r>
        <w:rPr>
          <w:rFonts w:ascii="Times New Roman" w:hAnsi="Times New Roman"/>
          <w:color w:val="000000"/>
        </w:rPr>
        <w:t>.</w:t>
      </w:r>
    </w:p>
    <w:p w:rsidR="000B76B6" w:rsidRPr="00285614" w:rsidRDefault="000B76B6" w:rsidP="00DB36A9">
      <w:pPr>
        <w:pStyle w:val="ListParagraph"/>
        <w:numPr>
          <w:ilvl w:val="0"/>
          <w:numId w:val="46"/>
        </w:numPr>
        <w:spacing w:before="0" w:after="0"/>
        <w:rPr>
          <w:rFonts w:ascii="Times New Roman" w:hAnsi="Times New Roman"/>
          <w:color w:val="000000"/>
        </w:rPr>
      </w:pPr>
      <w:r w:rsidRPr="002621FD">
        <w:rPr>
          <w:rFonts w:ascii="Times New Roman" w:hAnsi="Times New Roman"/>
          <w:sz w:val="24"/>
          <w:szCs w:val="24"/>
        </w:rPr>
        <w:t>The lifespan of an MOV shortens with use as more surge currents are diverted.</w:t>
      </w:r>
    </w:p>
    <w:p w:rsidR="000B76B6" w:rsidRDefault="000B76B6" w:rsidP="000B76B6"/>
    <w:p w:rsidR="007B4542" w:rsidRDefault="009C5418" w:rsidP="00E001F8">
      <w:pPr>
        <w:rPr>
          <w:rFonts w:ascii="Times New Roman" w:hAnsi="Times New Roman"/>
          <w:noProof/>
          <w:sz w:val="24"/>
          <w:szCs w:val="56"/>
          <w:u w:val="single"/>
        </w:rPr>
      </w:pPr>
      <w:r>
        <w:rPr>
          <w:rFonts w:ascii="Times New Roman" w:hAnsi="Times New Roman"/>
          <w:noProof/>
          <w:sz w:val="24"/>
          <w:szCs w:val="56"/>
        </w:rPr>
        <w:t>PartIII</w:t>
      </w:r>
      <w:r w:rsidRPr="006C0F0C">
        <w:rPr>
          <w:rFonts w:ascii="Times New Roman" w:hAnsi="Times New Roman"/>
          <w:noProof/>
          <w:sz w:val="24"/>
          <w:szCs w:val="56"/>
        </w:rPr>
        <w:t xml:space="preserve">. </w:t>
      </w:r>
      <w:r>
        <w:rPr>
          <w:rFonts w:ascii="Times New Roman" w:hAnsi="Times New Roman"/>
          <w:noProof/>
          <w:sz w:val="24"/>
          <w:szCs w:val="56"/>
          <w:u w:val="single"/>
        </w:rPr>
        <w:t xml:space="preserve">Answer the correct </w:t>
      </w:r>
      <w:r w:rsidRPr="006C0F0C">
        <w:rPr>
          <w:rFonts w:ascii="Times New Roman" w:hAnsi="Times New Roman"/>
          <w:noProof/>
          <w:sz w:val="24"/>
          <w:szCs w:val="56"/>
          <w:u w:val="single"/>
        </w:rPr>
        <w:t xml:space="preserve"> for the following question below</w:t>
      </w:r>
    </w:p>
    <w:p w:rsidR="009C5418" w:rsidRPr="009C5418" w:rsidRDefault="009C5418" w:rsidP="00DB36A9">
      <w:pPr>
        <w:pStyle w:val="ListParagraph"/>
        <w:numPr>
          <w:ilvl w:val="0"/>
          <w:numId w:val="87"/>
        </w:numPr>
        <w:rPr>
          <w:rFonts w:ascii="Times New Roman" w:hAnsi="Times New Roman"/>
          <w:noProof/>
          <w:sz w:val="24"/>
          <w:szCs w:val="56"/>
        </w:rPr>
      </w:pPr>
      <w:r w:rsidRPr="009C5418">
        <w:rPr>
          <w:rFonts w:ascii="Times New Roman" w:hAnsi="Times New Roman"/>
          <w:noProof/>
          <w:sz w:val="24"/>
          <w:szCs w:val="56"/>
        </w:rPr>
        <w:t>List at least 3 methods of cable support.</w:t>
      </w:r>
    </w:p>
    <w:p w:rsidR="004F7CB3" w:rsidRPr="004F7CB3" w:rsidRDefault="004F7CB3" w:rsidP="00DB36A9">
      <w:pPr>
        <w:pStyle w:val="ListParagraph"/>
        <w:numPr>
          <w:ilvl w:val="0"/>
          <w:numId w:val="87"/>
        </w:numPr>
        <w:rPr>
          <w:rFonts w:ascii="Times New Roman" w:hAnsi="Times New Roman" w:cs="Times New Roman"/>
          <w:b/>
          <w:sz w:val="24"/>
          <w:szCs w:val="24"/>
        </w:rPr>
      </w:pPr>
      <w:r>
        <w:rPr>
          <w:rFonts w:ascii="Times New Roman" w:hAnsi="Times New Roman" w:cs="Times New Roman"/>
          <w:color w:val="000000"/>
          <w:sz w:val="24"/>
          <w:szCs w:val="24"/>
        </w:rPr>
        <w:t xml:space="preserve">List at least 3 </w:t>
      </w:r>
      <w:r w:rsidRPr="004F7CB3">
        <w:rPr>
          <w:rFonts w:ascii="Times New Roman" w:hAnsi="Times New Roman" w:cs="Times New Roman"/>
          <w:color w:val="000000"/>
          <w:sz w:val="24"/>
          <w:szCs w:val="24"/>
        </w:rPr>
        <w:t>considerations for using Cable baskets</w:t>
      </w:r>
      <w:r>
        <w:rPr>
          <w:rFonts w:ascii="Times New Roman" w:hAnsi="Times New Roman" w:cs="Times New Roman"/>
          <w:color w:val="000000"/>
          <w:sz w:val="24"/>
          <w:szCs w:val="24"/>
        </w:rPr>
        <w:t>.</w:t>
      </w:r>
    </w:p>
    <w:p w:rsidR="004F44E9" w:rsidRDefault="004F44E9" w:rsidP="00B71DCA">
      <w:pPr>
        <w:tabs>
          <w:tab w:val="center" w:pos="4545"/>
        </w:tabs>
        <w:rPr>
          <w:rFonts w:ascii="Times New Roman" w:eastAsia="Times New Roman" w:hAnsi="Times New Roman" w:cs="Times New Roman"/>
          <w:b/>
          <w:sz w:val="28"/>
          <w:szCs w:val="48"/>
        </w:rPr>
      </w:pPr>
    </w:p>
    <w:p w:rsidR="00B71DCA" w:rsidRDefault="00B71DCA" w:rsidP="00B71DCA">
      <w:pPr>
        <w:tabs>
          <w:tab w:val="center" w:pos="4545"/>
        </w:tabs>
        <w:rPr>
          <w:rFonts w:ascii="Times New Roman" w:eastAsia="Times New Roman" w:hAnsi="Times New Roman" w:cs="Times New Roman"/>
          <w:b/>
          <w:sz w:val="28"/>
          <w:szCs w:val="48"/>
        </w:rPr>
      </w:pPr>
    </w:p>
    <w:tbl>
      <w:tblPr>
        <w:tblStyle w:val="TableGrid"/>
        <w:tblW w:w="0" w:type="auto"/>
        <w:tblLook w:val="04A0"/>
      </w:tblPr>
      <w:tblGrid>
        <w:gridCol w:w="9350"/>
      </w:tblGrid>
      <w:tr w:rsidR="00CC5FFF" w:rsidRPr="00CC5FFF" w:rsidTr="0009407A">
        <w:tc>
          <w:tcPr>
            <w:tcW w:w="9350" w:type="dxa"/>
            <w:tcBorders>
              <w:top w:val="single" w:sz="4" w:space="0" w:color="auto"/>
              <w:left w:val="single" w:sz="4" w:space="0" w:color="auto"/>
              <w:bottom w:val="single" w:sz="4" w:space="0" w:color="auto"/>
              <w:right w:val="single" w:sz="4" w:space="0" w:color="auto"/>
            </w:tcBorders>
            <w:shd w:val="clear" w:color="auto" w:fill="BDD6EE" w:themeFill="accent1" w:themeFillTint="66"/>
          </w:tcPr>
          <w:p w:rsidR="00B0090B" w:rsidRPr="00B0090B" w:rsidRDefault="00B0090B" w:rsidP="0009407A">
            <w:pPr>
              <w:pStyle w:val="Heading1"/>
              <w:jc w:val="both"/>
              <w:outlineLvl w:val="0"/>
            </w:pPr>
            <w:bookmarkStart w:id="53" w:name="_Toc148082888"/>
            <w:bookmarkStart w:id="54" w:name="_Toc148605382"/>
            <w:r w:rsidRPr="00B61AA5">
              <w:lastRenderedPageBreak/>
              <w:t>Unit three:  Termination and testing of cables and earth wires</w:t>
            </w:r>
            <w:bookmarkEnd w:id="53"/>
            <w:bookmarkEnd w:id="54"/>
          </w:p>
        </w:tc>
      </w:tr>
      <w:tr w:rsidR="00CC5FFF" w:rsidRPr="00CC5FFF" w:rsidTr="00473649">
        <w:tc>
          <w:tcPr>
            <w:tcW w:w="9350" w:type="dxa"/>
            <w:tcBorders>
              <w:top w:val="single" w:sz="4" w:space="0" w:color="auto"/>
              <w:left w:val="single" w:sz="4" w:space="0" w:color="auto"/>
              <w:bottom w:val="single" w:sz="4" w:space="0" w:color="auto"/>
              <w:right w:val="single" w:sz="4" w:space="0" w:color="auto"/>
            </w:tcBorders>
            <w:shd w:val="clear" w:color="auto" w:fill="auto"/>
          </w:tcPr>
          <w:p w:rsidR="00B0090B" w:rsidRPr="00ED03E8" w:rsidRDefault="00B0090B" w:rsidP="00B0090B">
            <w:pPr>
              <w:rPr>
                <w:rFonts w:ascii="Times New Roman" w:hAnsi="Times New Roman" w:cs="Times New Roman"/>
                <w:sz w:val="24"/>
              </w:rPr>
            </w:pPr>
            <w:r w:rsidRPr="00ED03E8">
              <w:rPr>
                <w:rFonts w:ascii="Times New Roman" w:hAnsi="Times New Roman" w:cs="Times New Roman"/>
                <w:sz w:val="24"/>
              </w:rPr>
              <w:t>This learning unit is developed to provide the trainees the necessary information regarding the following content coverage and topics:</w:t>
            </w:r>
          </w:p>
          <w:p w:rsidR="00B0090B" w:rsidRPr="0009407A" w:rsidRDefault="00B0090B" w:rsidP="00DB36A9">
            <w:pPr>
              <w:pStyle w:val="BodyText"/>
              <w:numPr>
                <w:ilvl w:val="0"/>
                <w:numId w:val="48"/>
              </w:numPr>
              <w:tabs>
                <w:tab w:val="left" w:pos="972"/>
              </w:tabs>
              <w:spacing w:before="120" w:after="0"/>
              <w:rPr>
                <w:rFonts w:ascii="Times New Roman" w:hAnsi="Times New Roman" w:cs="Times New Roman"/>
                <w:color w:val="000000" w:themeColor="text1"/>
                <w:sz w:val="24"/>
                <w:szCs w:val="24"/>
              </w:rPr>
            </w:pPr>
            <w:r w:rsidRPr="0009407A">
              <w:rPr>
                <w:rFonts w:ascii="Times New Roman" w:hAnsi="Times New Roman" w:cs="Times New Roman"/>
                <w:color w:val="000000" w:themeColor="text1"/>
                <w:sz w:val="24"/>
                <w:szCs w:val="24"/>
              </w:rPr>
              <w:t xml:space="preserve">Cable sheath for correct termination length </w:t>
            </w:r>
          </w:p>
          <w:p w:rsidR="00B0090B" w:rsidRPr="0009407A" w:rsidRDefault="00B0090B" w:rsidP="00DB36A9">
            <w:pPr>
              <w:pStyle w:val="BodyText"/>
              <w:numPr>
                <w:ilvl w:val="0"/>
                <w:numId w:val="48"/>
              </w:numPr>
              <w:tabs>
                <w:tab w:val="left" w:pos="972"/>
              </w:tabs>
              <w:spacing w:before="120" w:after="0"/>
              <w:rPr>
                <w:rFonts w:ascii="Times New Roman" w:hAnsi="Times New Roman" w:cs="Times New Roman"/>
                <w:color w:val="000000" w:themeColor="text1"/>
                <w:sz w:val="24"/>
                <w:szCs w:val="24"/>
              </w:rPr>
            </w:pPr>
            <w:r w:rsidRPr="0009407A">
              <w:rPr>
                <w:rFonts w:ascii="Times New Roman" w:hAnsi="Times New Roman" w:cs="Times New Roman"/>
                <w:color w:val="000000" w:themeColor="text1"/>
                <w:sz w:val="24"/>
                <w:szCs w:val="24"/>
              </w:rPr>
              <w:t>Terminating modules (cables pairs) with recommended color code</w:t>
            </w:r>
          </w:p>
          <w:p w:rsidR="00B0090B" w:rsidRPr="0009407A" w:rsidRDefault="00B0090B" w:rsidP="00DB36A9">
            <w:pPr>
              <w:pStyle w:val="BodyText"/>
              <w:numPr>
                <w:ilvl w:val="0"/>
                <w:numId w:val="48"/>
              </w:numPr>
              <w:tabs>
                <w:tab w:val="left" w:pos="972"/>
              </w:tabs>
              <w:spacing w:before="120" w:after="0"/>
              <w:rPr>
                <w:rFonts w:ascii="Times New Roman" w:hAnsi="Times New Roman" w:cs="Times New Roman"/>
                <w:color w:val="000000" w:themeColor="text1"/>
                <w:sz w:val="24"/>
                <w:szCs w:val="24"/>
              </w:rPr>
            </w:pPr>
            <w:r w:rsidRPr="0009407A">
              <w:rPr>
                <w:rFonts w:ascii="Times New Roman" w:hAnsi="Times New Roman" w:cs="Times New Roman"/>
                <w:color w:val="000000" w:themeColor="text1"/>
                <w:sz w:val="24"/>
                <w:szCs w:val="24"/>
              </w:rPr>
              <w:t xml:space="preserve">Terminating conductors </w:t>
            </w:r>
          </w:p>
          <w:p w:rsidR="00B0090B" w:rsidRPr="0009407A" w:rsidRDefault="00B0090B" w:rsidP="00DB36A9">
            <w:pPr>
              <w:pStyle w:val="BodyText"/>
              <w:numPr>
                <w:ilvl w:val="0"/>
                <w:numId w:val="48"/>
              </w:numPr>
              <w:tabs>
                <w:tab w:val="left" w:pos="972"/>
              </w:tabs>
              <w:spacing w:before="120" w:after="0"/>
              <w:rPr>
                <w:rFonts w:ascii="Times New Roman" w:hAnsi="Times New Roman" w:cs="Times New Roman"/>
                <w:color w:val="000000" w:themeColor="text1"/>
                <w:sz w:val="24"/>
                <w:szCs w:val="24"/>
              </w:rPr>
            </w:pPr>
            <w:r w:rsidRPr="0009407A">
              <w:rPr>
                <w:rFonts w:ascii="Times New Roman" w:hAnsi="Times New Roman" w:cs="Times New Roman"/>
                <w:color w:val="000000" w:themeColor="text1"/>
                <w:sz w:val="24"/>
                <w:szCs w:val="24"/>
              </w:rPr>
              <w:t xml:space="preserve">Earthing cable shield </w:t>
            </w:r>
          </w:p>
          <w:p w:rsidR="00B0090B" w:rsidRPr="0009407A" w:rsidRDefault="00B0090B" w:rsidP="00DB36A9">
            <w:pPr>
              <w:pStyle w:val="BodyText"/>
              <w:numPr>
                <w:ilvl w:val="0"/>
                <w:numId w:val="48"/>
              </w:numPr>
              <w:tabs>
                <w:tab w:val="left" w:pos="972"/>
              </w:tabs>
              <w:spacing w:before="120" w:after="0"/>
              <w:rPr>
                <w:rFonts w:ascii="Times New Roman" w:hAnsi="Times New Roman" w:cs="Times New Roman"/>
                <w:color w:val="000000" w:themeColor="text1"/>
                <w:sz w:val="24"/>
                <w:szCs w:val="24"/>
              </w:rPr>
            </w:pPr>
            <w:r w:rsidRPr="0009407A">
              <w:rPr>
                <w:rFonts w:ascii="Times New Roman" w:hAnsi="Times New Roman" w:cs="Times New Roman"/>
                <w:color w:val="000000" w:themeColor="text1"/>
                <w:sz w:val="24"/>
                <w:szCs w:val="24"/>
              </w:rPr>
              <w:t xml:space="preserve">test and clearly labels  of cable pairs </w:t>
            </w:r>
          </w:p>
          <w:p w:rsidR="00B0090B" w:rsidRPr="0009407A" w:rsidRDefault="00B0090B" w:rsidP="00DB36A9">
            <w:pPr>
              <w:pStyle w:val="BodyText"/>
              <w:numPr>
                <w:ilvl w:val="0"/>
                <w:numId w:val="48"/>
              </w:numPr>
              <w:tabs>
                <w:tab w:val="left" w:pos="972"/>
              </w:tabs>
              <w:spacing w:before="120" w:after="0"/>
              <w:rPr>
                <w:rFonts w:ascii="Times New Roman" w:hAnsi="Times New Roman" w:cs="Times New Roman"/>
                <w:color w:val="000000" w:themeColor="text1"/>
                <w:sz w:val="24"/>
                <w:szCs w:val="24"/>
              </w:rPr>
            </w:pPr>
            <w:r w:rsidRPr="0009407A">
              <w:rPr>
                <w:rFonts w:ascii="Times New Roman" w:hAnsi="Times New Roman" w:cs="Times New Roman"/>
                <w:color w:val="000000" w:themeColor="text1"/>
                <w:sz w:val="24"/>
                <w:szCs w:val="24"/>
              </w:rPr>
              <w:t>Terminate TRC/CES/Earth wires with connectors.</w:t>
            </w:r>
          </w:p>
          <w:p w:rsidR="00B0090B" w:rsidRPr="0009407A" w:rsidRDefault="00B0090B" w:rsidP="00DB36A9">
            <w:pPr>
              <w:pStyle w:val="BodyText"/>
              <w:numPr>
                <w:ilvl w:val="0"/>
                <w:numId w:val="48"/>
              </w:numPr>
              <w:tabs>
                <w:tab w:val="left" w:pos="972"/>
              </w:tabs>
              <w:spacing w:before="120" w:after="0"/>
              <w:rPr>
                <w:rFonts w:ascii="Times New Roman" w:hAnsi="Times New Roman" w:cs="Times New Roman"/>
                <w:color w:val="000000" w:themeColor="text1"/>
                <w:sz w:val="24"/>
                <w:szCs w:val="24"/>
              </w:rPr>
            </w:pPr>
            <w:r w:rsidRPr="0009407A">
              <w:rPr>
                <w:rFonts w:ascii="Times New Roman" w:hAnsi="Times New Roman" w:cs="Times New Roman"/>
                <w:color w:val="000000" w:themeColor="text1"/>
                <w:sz w:val="24"/>
                <w:szCs w:val="24"/>
              </w:rPr>
              <w:t xml:space="preserve">TRC/CES /Earth wire continuity </w:t>
            </w:r>
          </w:p>
          <w:p w:rsidR="00B0090B" w:rsidRPr="0009407A" w:rsidRDefault="00B0090B" w:rsidP="00DB36A9">
            <w:pPr>
              <w:pStyle w:val="BodyText"/>
              <w:numPr>
                <w:ilvl w:val="0"/>
                <w:numId w:val="48"/>
              </w:numPr>
              <w:tabs>
                <w:tab w:val="left" w:pos="972"/>
              </w:tabs>
              <w:spacing w:before="120" w:after="0"/>
              <w:rPr>
                <w:rFonts w:ascii="Times New Roman" w:hAnsi="Times New Roman" w:cs="Times New Roman"/>
                <w:color w:val="000000" w:themeColor="text1"/>
                <w:sz w:val="24"/>
                <w:szCs w:val="24"/>
              </w:rPr>
            </w:pPr>
            <w:r w:rsidRPr="0009407A">
              <w:rPr>
                <w:rFonts w:ascii="Times New Roman" w:hAnsi="Times New Roman" w:cs="Times New Roman"/>
                <w:color w:val="000000" w:themeColor="text1"/>
                <w:sz w:val="24"/>
                <w:szCs w:val="24"/>
              </w:rPr>
              <w:t>Testing TRC/CES /Earthling system</w:t>
            </w:r>
          </w:p>
          <w:p w:rsidR="00B0090B" w:rsidRPr="0009407A" w:rsidRDefault="00B0090B" w:rsidP="00DB36A9">
            <w:pPr>
              <w:pStyle w:val="BodyText"/>
              <w:numPr>
                <w:ilvl w:val="0"/>
                <w:numId w:val="48"/>
              </w:numPr>
              <w:tabs>
                <w:tab w:val="left" w:pos="972"/>
              </w:tabs>
              <w:spacing w:before="120" w:after="0"/>
              <w:rPr>
                <w:rFonts w:ascii="Times New Roman" w:hAnsi="Times New Roman" w:cs="Times New Roman"/>
                <w:color w:val="000000" w:themeColor="text1"/>
                <w:sz w:val="24"/>
                <w:szCs w:val="24"/>
              </w:rPr>
            </w:pPr>
            <w:r w:rsidRPr="0009407A">
              <w:rPr>
                <w:rFonts w:ascii="Times New Roman" w:hAnsi="Times New Roman" w:cs="Times New Roman"/>
                <w:color w:val="000000" w:themeColor="text1"/>
                <w:sz w:val="24"/>
                <w:szCs w:val="24"/>
              </w:rPr>
              <w:t xml:space="preserve">Labeling of earthling system </w:t>
            </w:r>
          </w:p>
          <w:p w:rsidR="00B0090B" w:rsidRPr="0009407A" w:rsidRDefault="00B0090B" w:rsidP="00DB36A9">
            <w:pPr>
              <w:pStyle w:val="BodyText"/>
              <w:numPr>
                <w:ilvl w:val="0"/>
                <w:numId w:val="48"/>
              </w:numPr>
              <w:tabs>
                <w:tab w:val="left" w:pos="972"/>
              </w:tabs>
              <w:spacing w:before="120" w:after="0"/>
              <w:rPr>
                <w:rFonts w:ascii="Times New Roman" w:hAnsi="Times New Roman" w:cs="Times New Roman"/>
                <w:color w:val="000000" w:themeColor="text1"/>
                <w:sz w:val="24"/>
                <w:szCs w:val="24"/>
              </w:rPr>
            </w:pPr>
            <w:r w:rsidRPr="0009407A">
              <w:rPr>
                <w:rFonts w:ascii="Times New Roman" w:hAnsi="Times New Roman" w:cs="Times New Roman"/>
                <w:color w:val="000000" w:themeColor="text1"/>
                <w:sz w:val="24"/>
                <w:szCs w:val="24"/>
              </w:rPr>
              <w:t xml:space="preserve">The  Compatibility of alterations with existing systems </w:t>
            </w:r>
          </w:p>
          <w:p w:rsidR="00B0090B" w:rsidRPr="0009407A" w:rsidRDefault="00B0090B" w:rsidP="00DB36A9">
            <w:pPr>
              <w:pStyle w:val="BodyText"/>
              <w:numPr>
                <w:ilvl w:val="0"/>
                <w:numId w:val="48"/>
              </w:numPr>
              <w:tabs>
                <w:tab w:val="left" w:pos="972"/>
              </w:tabs>
              <w:spacing w:before="120" w:after="0"/>
              <w:rPr>
                <w:rFonts w:ascii="Times New Roman" w:hAnsi="Times New Roman" w:cs="Times New Roman"/>
                <w:color w:val="000000" w:themeColor="text1"/>
                <w:sz w:val="24"/>
                <w:szCs w:val="24"/>
              </w:rPr>
            </w:pPr>
            <w:r w:rsidRPr="0009407A">
              <w:rPr>
                <w:rFonts w:ascii="Times New Roman" w:hAnsi="Times New Roman" w:cs="Times New Roman"/>
                <w:color w:val="000000" w:themeColor="text1"/>
                <w:sz w:val="24"/>
                <w:szCs w:val="24"/>
              </w:rPr>
              <w:t>direction for non-routine events</w:t>
            </w:r>
          </w:p>
          <w:p w:rsidR="00B0090B" w:rsidRPr="0009407A" w:rsidRDefault="00B0090B" w:rsidP="00DB36A9">
            <w:pPr>
              <w:pStyle w:val="BodyText"/>
              <w:numPr>
                <w:ilvl w:val="0"/>
                <w:numId w:val="48"/>
              </w:numPr>
              <w:tabs>
                <w:tab w:val="left" w:pos="972"/>
              </w:tabs>
              <w:spacing w:before="120" w:after="0"/>
              <w:rPr>
                <w:rFonts w:ascii="Times New Roman" w:hAnsi="Times New Roman" w:cs="Times New Roman"/>
                <w:color w:val="000000" w:themeColor="text1"/>
                <w:sz w:val="24"/>
                <w:szCs w:val="24"/>
              </w:rPr>
            </w:pPr>
            <w:r w:rsidRPr="0009407A">
              <w:rPr>
                <w:rFonts w:ascii="Times New Roman" w:hAnsi="Times New Roman" w:cs="Times New Roman"/>
                <w:color w:val="000000" w:themeColor="text1"/>
                <w:sz w:val="24"/>
                <w:szCs w:val="24"/>
              </w:rPr>
              <w:t>Routine quality termination of cables and devices.</w:t>
            </w:r>
          </w:p>
          <w:p w:rsidR="00B0090B" w:rsidRPr="00B0090B" w:rsidRDefault="00B0090B" w:rsidP="00B0090B">
            <w:pPr>
              <w:rPr>
                <w:rFonts w:ascii="Times New Roman" w:hAnsi="Times New Roman" w:cs="Times New Roman"/>
                <w:sz w:val="24"/>
                <w:szCs w:val="24"/>
              </w:rPr>
            </w:pPr>
            <w:r w:rsidRPr="00B0090B">
              <w:rPr>
                <w:rFonts w:ascii="Times New Roman" w:hAnsi="Times New Roman" w:cs="Times New Roman"/>
                <w:sz w:val="24"/>
                <w:szCs w:val="24"/>
              </w:rPr>
              <w:t>This unit will also assist you to attain the learning outcomes stated in the cover page. Specifically, upon completion of this learning guide, you will be able to:</w:t>
            </w:r>
          </w:p>
          <w:p w:rsidR="00B0090B" w:rsidRPr="0009407A" w:rsidRDefault="00B0090B" w:rsidP="0009407A">
            <w:pPr>
              <w:pStyle w:val="BodyText"/>
              <w:numPr>
                <w:ilvl w:val="0"/>
                <w:numId w:val="100"/>
              </w:numPr>
              <w:tabs>
                <w:tab w:val="left" w:pos="972"/>
              </w:tabs>
              <w:spacing w:before="120" w:after="0"/>
              <w:rPr>
                <w:rFonts w:ascii="Times New Roman" w:hAnsi="Times New Roman" w:cs="Times New Roman"/>
                <w:color w:val="000000" w:themeColor="text1"/>
                <w:sz w:val="24"/>
                <w:szCs w:val="24"/>
              </w:rPr>
            </w:pPr>
            <w:r w:rsidRPr="0009407A">
              <w:rPr>
                <w:rFonts w:ascii="Times New Roman" w:hAnsi="Times New Roman" w:cs="Times New Roman"/>
                <w:color w:val="000000" w:themeColor="text1"/>
                <w:sz w:val="24"/>
                <w:szCs w:val="24"/>
              </w:rPr>
              <w:t xml:space="preserve">remove  Cable sheath for correct termination length </w:t>
            </w:r>
          </w:p>
          <w:p w:rsidR="00B0090B" w:rsidRPr="0009407A" w:rsidRDefault="00B0090B" w:rsidP="0009407A">
            <w:pPr>
              <w:pStyle w:val="BodyText"/>
              <w:numPr>
                <w:ilvl w:val="0"/>
                <w:numId w:val="100"/>
              </w:numPr>
              <w:tabs>
                <w:tab w:val="left" w:pos="972"/>
              </w:tabs>
              <w:spacing w:before="120" w:after="0"/>
              <w:rPr>
                <w:rFonts w:ascii="Times New Roman" w:hAnsi="Times New Roman" w:cs="Times New Roman"/>
                <w:color w:val="000000" w:themeColor="text1"/>
                <w:sz w:val="24"/>
                <w:szCs w:val="24"/>
              </w:rPr>
            </w:pPr>
            <w:r w:rsidRPr="0009407A">
              <w:rPr>
                <w:rFonts w:ascii="Times New Roman" w:hAnsi="Times New Roman" w:cs="Times New Roman"/>
                <w:color w:val="000000" w:themeColor="text1"/>
                <w:sz w:val="24"/>
                <w:szCs w:val="24"/>
              </w:rPr>
              <w:t>Install Terminating modules (cables pairs) with recommended color code</w:t>
            </w:r>
          </w:p>
          <w:p w:rsidR="00B0090B" w:rsidRPr="0009407A" w:rsidRDefault="00B0090B" w:rsidP="0009407A">
            <w:pPr>
              <w:pStyle w:val="BodyText"/>
              <w:numPr>
                <w:ilvl w:val="0"/>
                <w:numId w:val="100"/>
              </w:numPr>
              <w:tabs>
                <w:tab w:val="left" w:pos="972"/>
              </w:tabs>
              <w:spacing w:before="120" w:after="0"/>
              <w:rPr>
                <w:rFonts w:ascii="Times New Roman" w:hAnsi="Times New Roman" w:cs="Times New Roman"/>
                <w:color w:val="000000" w:themeColor="text1"/>
                <w:sz w:val="24"/>
                <w:szCs w:val="24"/>
              </w:rPr>
            </w:pPr>
            <w:r w:rsidRPr="0009407A">
              <w:rPr>
                <w:rFonts w:ascii="Times New Roman" w:hAnsi="Times New Roman" w:cs="Times New Roman"/>
                <w:color w:val="000000" w:themeColor="text1"/>
                <w:sz w:val="24"/>
                <w:szCs w:val="24"/>
              </w:rPr>
              <w:t xml:space="preserve">Terminating conductors </w:t>
            </w:r>
          </w:p>
          <w:p w:rsidR="00B0090B" w:rsidRPr="0009407A" w:rsidRDefault="00B0090B" w:rsidP="0009407A">
            <w:pPr>
              <w:pStyle w:val="BodyText"/>
              <w:numPr>
                <w:ilvl w:val="0"/>
                <w:numId w:val="100"/>
              </w:numPr>
              <w:tabs>
                <w:tab w:val="left" w:pos="972"/>
              </w:tabs>
              <w:spacing w:before="120" w:after="0"/>
              <w:rPr>
                <w:rFonts w:ascii="Times New Roman" w:hAnsi="Times New Roman" w:cs="Times New Roman"/>
                <w:color w:val="000000" w:themeColor="text1"/>
                <w:sz w:val="24"/>
                <w:szCs w:val="24"/>
              </w:rPr>
            </w:pPr>
            <w:r w:rsidRPr="0009407A">
              <w:rPr>
                <w:rFonts w:ascii="Times New Roman" w:hAnsi="Times New Roman" w:cs="Times New Roman"/>
                <w:color w:val="000000" w:themeColor="text1"/>
                <w:sz w:val="24"/>
                <w:szCs w:val="24"/>
              </w:rPr>
              <w:t xml:space="preserve">Earthing cable shield </w:t>
            </w:r>
          </w:p>
          <w:p w:rsidR="00B0090B" w:rsidRPr="0009407A" w:rsidRDefault="00B0090B" w:rsidP="0009407A">
            <w:pPr>
              <w:pStyle w:val="BodyText"/>
              <w:numPr>
                <w:ilvl w:val="0"/>
                <w:numId w:val="100"/>
              </w:numPr>
              <w:tabs>
                <w:tab w:val="left" w:pos="972"/>
              </w:tabs>
              <w:spacing w:before="120" w:after="0"/>
              <w:rPr>
                <w:rFonts w:ascii="Times New Roman" w:hAnsi="Times New Roman" w:cs="Times New Roman"/>
                <w:color w:val="000000" w:themeColor="text1"/>
                <w:sz w:val="24"/>
                <w:szCs w:val="24"/>
              </w:rPr>
            </w:pPr>
            <w:r w:rsidRPr="0009407A">
              <w:rPr>
                <w:rFonts w:ascii="Times New Roman" w:hAnsi="Times New Roman" w:cs="Times New Roman"/>
                <w:color w:val="000000" w:themeColor="text1"/>
                <w:sz w:val="24"/>
                <w:szCs w:val="24"/>
              </w:rPr>
              <w:t xml:space="preserve">Testing  and clearly labeling of cable pairs </w:t>
            </w:r>
          </w:p>
          <w:p w:rsidR="00B0090B" w:rsidRPr="00B0090B" w:rsidRDefault="00B0090B" w:rsidP="0009407A">
            <w:pPr>
              <w:pStyle w:val="BodyText"/>
              <w:numPr>
                <w:ilvl w:val="0"/>
                <w:numId w:val="101"/>
              </w:numPr>
              <w:tabs>
                <w:tab w:val="left" w:pos="972"/>
              </w:tabs>
              <w:spacing w:before="120" w:after="0"/>
              <w:rPr>
                <w:rFonts w:ascii="Times New Roman" w:hAnsi="Times New Roman" w:cs="Times New Roman"/>
                <w:color w:val="000000" w:themeColor="text1"/>
                <w:sz w:val="24"/>
                <w:szCs w:val="24"/>
              </w:rPr>
            </w:pPr>
            <w:r w:rsidRPr="00B0090B">
              <w:rPr>
                <w:rFonts w:ascii="Times New Roman" w:hAnsi="Times New Roman" w:cs="Times New Roman"/>
                <w:color w:val="000000" w:themeColor="text1"/>
                <w:sz w:val="24"/>
                <w:szCs w:val="24"/>
              </w:rPr>
              <w:t>Terminate TRC/CES/Earth wires with connectors.</w:t>
            </w:r>
          </w:p>
          <w:p w:rsidR="00B0090B" w:rsidRPr="00B0090B" w:rsidRDefault="00B0090B" w:rsidP="0009407A">
            <w:pPr>
              <w:pStyle w:val="BodyText"/>
              <w:numPr>
                <w:ilvl w:val="0"/>
                <w:numId w:val="101"/>
              </w:numPr>
              <w:tabs>
                <w:tab w:val="left" w:pos="972"/>
              </w:tabs>
              <w:spacing w:before="120" w:after="0"/>
              <w:rPr>
                <w:rFonts w:ascii="Times New Roman" w:hAnsi="Times New Roman" w:cs="Times New Roman"/>
                <w:color w:val="000000" w:themeColor="text1"/>
                <w:sz w:val="24"/>
                <w:szCs w:val="24"/>
              </w:rPr>
            </w:pPr>
            <w:r w:rsidRPr="00B0090B">
              <w:rPr>
                <w:rFonts w:ascii="Times New Roman" w:hAnsi="Times New Roman" w:cs="Times New Roman"/>
                <w:color w:val="000000" w:themeColor="text1"/>
                <w:sz w:val="24"/>
                <w:szCs w:val="24"/>
              </w:rPr>
              <w:lastRenderedPageBreak/>
              <w:t xml:space="preserve">Maintain and observe TRC/CES /Earth wire continuity </w:t>
            </w:r>
          </w:p>
          <w:p w:rsidR="00B0090B" w:rsidRPr="00B0090B" w:rsidRDefault="00B0090B" w:rsidP="0009407A">
            <w:pPr>
              <w:pStyle w:val="BodyText"/>
              <w:numPr>
                <w:ilvl w:val="0"/>
                <w:numId w:val="101"/>
              </w:numPr>
              <w:tabs>
                <w:tab w:val="left" w:pos="972"/>
              </w:tabs>
              <w:spacing w:before="120" w:after="0"/>
              <w:rPr>
                <w:rFonts w:ascii="Times New Roman" w:hAnsi="Times New Roman" w:cs="Times New Roman"/>
                <w:color w:val="000000" w:themeColor="text1"/>
                <w:sz w:val="24"/>
                <w:szCs w:val="24"/>
              </w:rPr>
            </w:pPr>
            <w:r w:rsidRPr="00B0090B">
              <w:rPr>
                <w:rFonts w:ascii="Times New Roman" w:hAnsi="Times New Roman" w:cs="Times New Roman"/>
                <w:color w:val="000000" w:themeColor="text1"/>
                <w:sz w:val="24"/>
                <w:szCs w:val="24"/>
              </w:rPr>
              <w:t xml:space="preserve">Testing TRC/CES /Earthing installation </w:t>
            </w:r>
          </w:p>
          <w:p w:rsidR="00B0090B" w:rsidRPr="00B0090B" w:rsidRDefault="00B0090B" w:rsidP="0009407A">
            <w:pPr>
              <w:pStyle w:val="BodyText"/>
              <w:numPr>
                <w:ilvl w:val="0"/>
                <w:numId w:val="101"/>
              </w:numPr>
              <w:tabs>
                <w:tab w:val="left" w:pos="972"/>
              </w:tabs>
              <w:spacing w:before="120" w:after="0"/>
              <w:rPr>
                <w:rFonts w:ascii="Times New Roman" w:hAnsi="Times New Roman" w:cs="Times New Roman"/>
                <w:color w:val="000000" w:themeColor="text1"/>
                <w:sz w:val="24"/>
                <w:szCs w:val="24"/>
              </w:rPr>
            </w:pPr>
            <w:r w:rsidRPr="00B0090B">
              <w:rPr>
                <w:rFonts w:ascii="Times New Roman" w:hAnsi="Times New Roman" w:cs="Times New Roman"/>
                <w:color w:val="000000" w:themeColor="text1"/>
                <w:sz w:val="24"/>
                <w:szCs w:val="24"/>
              </w:rPr>
              <w:t xml:space="preserve">Labeling of earthing system </w:t>
            </w:r>
          </w:p>
          <w:p w:rsidR="00B0090B" w:rsidRPr="00B0090B" w:rsidRDefault="00B0090B" w:rsidP="0009407A">
            <w:pPr>
              <w:pStyle w:val="BodyText"/>
              <w:numPr>
                <w:ilvl w:val="0"/>
                <w:numId w:val="101"/>
              </w:numPr>
              <w:tabs>
                <w:tab w:val="left" w:pos="972"/>
              </w:tabs>
              <w:spacing w:before="120" w:after="0"/>
              <w:rPr>
                <w:rFonts w:ascii="Times New Roman" w:hAnsi="Times New Roman" w:cs="Times New Roman"/>
                <w:color w:val="000000" w:themeColor="text1"/>
                <w:sz w:val="24"/>
                <w:szCs w:val="24"/>
              </w:rPr>
            </w:pPr>
            <w:r w:rsidRPr="00B0090B">
              <w:rPr>
                <w:rFonts w:ascii="Times New Roman" w:hAnsi="Times New Roman" w:cs="Times New Roman"/>
                <w:color w:val="000000" w:themeColor="text1"/>
                <w:sz w:val="24"/>
                <w:szCs w:val="24"/>
              </w:rPr>
              <w:t xml:space="preserve">Testing and confirming Compatibility of alterations with existing systems </w:t>
            </w:r>
          </w:p>
          <w:p w:rsidR="00B0090B" w:rsidRPr="00B0090B" w:rsidRDefault="00B0090B" w:rsidP="0009407A">
            <w:pPr>
              <w:pStyle w:val="BodyText"/>
              <w:numPr>
                <w:ilvl w:val="0"/>
                <w:numId w:val="101"/>
              </w:numPr>
              <w:tabs>
                <w:tab w:val="left" w:pos="972"/>
              </w:tabs>
              <w:spacing w:before="120" w:after="0"/>
              <w:rPr>
                <w:rFonts w:ascii="Times New Roman" w:hAnsi="Times New Roman" w:cs="Times New Roman"/>
                <w:color w:val="000000" w:themeColor="text1"/>
                <w:sz w:val="24"/>
                <w:szCs w:val="24"/>
              </w:rPr>
            </w:pPr>
            <w:r w:rsidRPr="00B0090B">
              <w:rPr>
                <w:rFonts w:ascii="Times New Roman" w:hAnsi="Times New Roman" w:cs="Times New Roman"/>
                <w:color w:val="000000" w:themeColor="text1"/>
                <w:sz w:val="24"/>
                <w:szCs w:val="24"/>
              </w:rPr>
              <w:t>Referring direction for non-routine events</w:t>
            </w:r>
          </w:p>
          <w:p w:rsidR="00B0090B" w:rsidRPr="00B0090B" w:rsidRDefault="00B0090B" w:rsidP="0009407A">
            <w:pPr>
              <w:pStyle w:val="BodyText"/>
              <w:numPr>
                <w:ilvl w:val="0"/>
                <w:numId w:val="101"/>
              </w:numPr>
              <w:tabs>
                <w:tab w:val="left" w:pos="972"/>
              </w:tabs>
              <w:spacing w:before="120" w:after="0"/>
              <w:rPr>
                <w:rFonts w:ascii="Times New Roman" w:hAnsi="Times New Roman" w:cs="Times New Roman"/>
                <w:color w:val="000000" w:themeColor="text1"/>
                <w:sz w:val="24"/>
                <w:szCs w:val="24"/>
              </w:rPr>
            </w:pPr>
            <w:r w:rsidRPr="00B0090B">
              <w:rPr>
                <w:rFonts w:ascii="Times New Roman" w:hAnsi="Times New Roman" w:cs="Times New Roman"/>
                <w:color w:val="000000" w:themeColor="text1"/>
                <w:sz w:val="24"/>
                <w:szCs w:val="24"/>
              </w:rPr>
              <w:t>Checking and rectifying Routine quality termination of cables and devices.</w:t>
            </w:r>
          </w:p>
          <w:p w:rsidR="00A35B8F" w:rsidRPr="00B71DCA" w:rsidRDefault="00A35B8F" w:rsidP="003643C1">
            <w:pPr>
              <w:pStyle w:val="BodyText"/>
              <w:tabs>
                <w:tab w:val="left" w:pos="972"/>
              </w:tabs>
              <w:spacing w:before="120" w:after="0"/>
              <w:ind w:left="720"/>
              <w:rPr>
                <w:rFonts w:ascii="Times New Roman" w:eastAsiaTheme="minorHAnsi" w:hAnsi="Times New Roman" w:cs="Times New Roman"/>
                <w:sz w:val="24"/>
                <w:szCs w:val="24"/>
                <w:lang w:eastAsia="zh-CN"/>
              </w:rPr>
            </w:pPr>
          </w:p>
        </w:tc>
      </w:tr>
    </w:tbl>
    <w:p w:rsidR="009744FD" w:rsidRDefault="009744FD" w:rsidP="003643C1">
      <w:pPr>
        <w:spacing w:after="200" w:line="276" w:lineRule="auto"/>
        <w:ind w:right="283"/>
        <w:rPr>
          <w:rFonts w:ascii="Times New Roman" w:eastAsia="MS Mincho" w:hAnsi="Times New Roman" w:cs="Times New Roman"/>
          <w:b/>
          <w:sz w:val="32"/>
          <w:szCs w:val="24"/>
          <w:lang w:eastAsia="ja-JP"/>
        </w:rPr>
      </w:pPr>
    </w:p>
    <w:p w:rsidR="0009407A" w:rsidRDefault="0009407A" w:rsidP="003643C1">
      <w:pPr>
        <w:spacing w:after="200" w:line="276" w:lineRule="auto"/>
        <w:ind w:right="283"/>
        <w:rPr>
          <w:rFonts w:ascii="Times New Roman" w:eastAsia="MS Mincho" w:hAnsi="Times New Roman" w:cs="Times New Roman"/>
          <w:b/>
          <w:sz w:val="32"/>
          <w:szCs w:val="24"/>
          <w:lang w:eastAsia="ja-JP"/>
        </w:rPr>
      </w:pPr>
    </w:p>
    <w:p w:rsidR="0009407A" w:rsidRDefault="0009407A" w:rsidP="003643C1">
      <w:pPr>
        <w:spacing w:after="200" w:line="276" w:lineRule="auto"/>
        <w:ind w:right="283"/>
        <w:rPr>
          <w:rFonts w:ascii="Times New Roman" w:eastAsia="MS Mincho" w:hAnsi="Times New Roman" w:cs="Times New Roman"/>
          <w:b/>
          <w:sz w:val="32"/>
          <w:szCs w:val="24"/>
          <w:lang w:eastAsia="ja-JP"/>
        </w:rPr>
      </w:pPr>
    </w:p>
    <w:p w:rsidR="0009407A" w:rsidRDefault="0009407A" w:rsidP="003643C1">
      <w:pPr>
        <w:spacing w:after="200" w:line="276" w:lineRule="auto"/>
        <w:ind w:right="283"/>
        <w:rPr>
          <w:rFonts w:ascii="Times New Roman" w:eastAsia="MS Mincho" w:hAnsi="Times New Roman" w:cs="Times New Roman"/>
          <w:b/>
          <w:sz w:val="32"/>
          <w:szCs w:val="24"/>
          <w:lang w:eastAsia="ja-JP"/>
        </w:rPr>
      </w:pPr>
    </w:p>
    <w:p w:rsidR="0009407A" w:rsidRDefault="0009407A" w:rsidP="003643C1">
      <w:pPr>
        <w:spacing w:after="200" w:line="276" w:lineRule="auto"/>
        <w:ind w:right="283"/>
        <w:rPr>
          <w:rFonts w:ascii="Times New Roman" w:eastAsia="MS Mincho" w:hAnsi="Times New Roman" w:cs="Times New Roman"/>
          <w:b/>
          <w:sz w:val="32"/>
          <w:szCs w:val="24"/>
          <w:lang w:eastAsia="ja-JP"/>
        </w:rPr>
      </w:pPr>
    </w:p>
    <w:p w:rsidR="0009407A" w:rsidRDefault="0009407A" w:rsidP="003643C1">
      <w:pPr>
        <w:spacing w:after="200" w:line="276" w:lineRule="auto"/>
        <w:ind w:right="283"/>
        <w:rPr>
          <w:rFonts w:ascii="Times New Roman" w:eastAsia="MS Mincho" w:hAnsi="Times New Roman" w:cs="Times New Roman"/>
          <w:b/>
          <w:sz w:val="32"/>
          <w:szCs w:val="24"/>
          <w:lang w:eastAsia="ja-JP"/>
        </w:rPr>
      </w:pPr>
    </w:p>
    <w:p w:rsidR="0009407A" w:rsidRDefault="0009407A" w:rsidP="003643C1">
      <w:pPr>
        <w:spacing w:after="200" w:line="276" w:lineRule="auto"/>
        <w:ind w:right="283"/>
        <w:rPr>
          <w:rFonts w:ascii="Times New Roman" w:eastAsia="MS Mincho" w:hAnsi="Times New Roman" w:cs="Times New Roman"/>
          <w:b/>
          <w:sz w:val="32"/>
          <w:szCs w:val="24"/>
          <w:lang w:eastAsia="ja-JP"/>
        </w:rPr>
      </w:pPr>
    </w:p>
    <w:p w:rsidR="0009407A" w:rsidRDefault="0009407A" w:rsidP="003643C1">
      <w:pPr>
        <w:spacing w:after="200" w:line="276" w:lineRule="auto"/>
        <w:ind w:right="283"/>
        <w:rPr>
          <w:rFonts w:ascii="Times New Roman" w:eastAsia="MS Mincho" w:hAnsi="Times New Roman" w:cs="Times New Roman"/>
          <w:b/>
          <w:sz w:val="32"/>
          <w:szCs w:val="24"/>
          <w:lang w:eastAsia="ja-JP"/>
        </w:rPr>
      </w:pPr>
    </w:p>
    <w:p w:rsidR="0009407A" w:rsidRDefault="0009407A" w:rsidP="003643C1">
      <w:pPr>
        <w:spacing w:after="200" w:line="276" w:lineRule="auto"/>
        <w:ind w:right="283"/>
        <w:rPr>
          <w:rFonts w:ascii="Times New Roman" w:eastAsia="MS Mincho" w:hAnsi="Times New Roman" w:cs="Times New Roman"/>
          <w:b/>
          <w:sz w:val="32"/>
          <w:szCs w:val="24"/>
          <w:lang w:eastAsia="ja-JP"/>
        </w:rPr>
      </w:pPr>
    </w:p>
    <w:p w:rsidR="0009407A" w:rsidRDefault="0009407A" w:rsidP="003643C1">
      <w:pPr>
        <w:spacing w:after="200" w:line="276" w:lineRule="auto"/>
        <w:ind w:right="283"/>
        <w:rPr>
          <w:rFonts w:ascii="Times New Roman" w:eastAsia="MS Mincho" w:hAnsi="Times New Roman" w:cs="Times New Roman"/>
          <w:b/>
          <w:sz w:val="32"/>
          <w:szCs w:val="24"/>
          <w:lang w:eastAsia="ja-JP"/>
        </w:rPr>
      </w:pPr>
    </w:p>
    <w:p w:rsidR="0009407A" w:rsidRDefault="0009407A" w:rsidP="003643C1">
      <w:pPr>
        <w:spacing w:after="200" w:line="276" w:lineRule="auto"/>
        <w:ind w:right="283"/>
        <w:rPr>
          <w:rFonts w:ascii="Times New Roman" w:eastAsia="MS Mincho" w:hAnsi="Times New Roman" w:cs="Times New Roman"/>
          <w:b/>
          <w:sz w:val="32"/>
          <w:szCs w:val="24"/>
          <w:lang w:eastAsia="ja-JP"/>
        </w:rPr>
      </w:pPr>
    </w:p>
    <w:p w:rsidR="0009407A" w:rsidRDefault="0009407A" w:rsidP="003643C1">
      <w:pPr>
        <w:spacing w:after="200" w:line="276" w:lineRule="auto"/>
        <w:ind w:right="283"/>
        <w:rPr>
          <w:rFonts w:ascii="Times New Roman" w:eastAsia="MS Mincho" w:hAnsi="Times New Roman" w:cs="Times New Roman"/>
          <w:b/>
          <w:sz w:val="32"/>
          <w:szCs w:val="24"/>
          <w:lang w:eastAsia="ja-JP"/>
        </w:rPr>
      </w:pPr>
    </w:p>
    <w:p w:rsidR="00DE1ABA" w:rsidRDefault="00DE1ABA" w:rsidP="00DE1ABA">
      <w:pPr>
        <w:pStyle w:val="Heading2"/>
        <w:rPr>
          <w:rFonts w:cs="Times New Roman"/>
        </w:rPr>
      </w:pPr>
      <w:bookmarkStart w:id="55" w:name="_Toc148082889"/>
      <w:bookmarkStart w:id="56" w:name="_Toc148605383"/>
      <w:r w:rsidRPr="00E50732">
        <w:rPr>
          <w:rFonts w:cs="Times New Roman"/>
        </w:rPr>
        <w:lastRenderedPageBreak/>
        <w:t xml:space="preserve">3.1 </w:t>
      </w:r>
      <w:r w:rsidRPr="0090508D">
        <w:rPr>
          <w:rFonts w:cs="Times New Roman"/>
        </w:rPr>
        <w:t>Cable sheath for correct termination length</w:t>
      </w:r>
      <w:bookmarkEnd w:id="55"/>
      <w:bookmarkEnd w:id="56"/>
    </w:p>
    <w:p w:rsidR="00DE1ABA" w:rsidRPr="003643C1" w:rsidRDefault="00DE1ABA" w:rsidP="000B4451">
      <w:pPr>
        <w:rPr>
          <w:rFonts w:ascii="Times New Roman" w:hAnsi="Times New Roman" w:cs="Times New Roman"/>
          <w:sz w:val="24"/>
          <w:szCs w:val="24"/>
          <w:shd w:val="clear" w:color="auto" w:fill="FFFFFF"/>
        </w:rPr>
      </w:pPr>
      <w:r w:rsidRPr="003643C1">
        <w:rPr>
          <w:rFonts w:ascii="Times New Roman" w:hAnsi="Times New Roman" w:cs="Times New Roman"/>
          <w:sz w:val="24"/>
          <w:szCs w:val="24"/>
          <w:shd w:val="clear" w:color="auto" w:fill="FFFFFF"/>
        </w:rPr>
        <w:t>For Cat 5/5e/6/6A cable, the maximum amount of untwisted wire is specified as </w:t>
      </w:r>
      <w:r w:rsidRPr="003643C1">
        <w:rPr>
          <w:rFonts w:ascii="Times New Roman" w:hAnsi="Times New Roman" w:cs="Times New Roman"/>
          <w:sz w:val="24"/>
          <w:szCs w:val="24"/>
        </w:rPr>
        <w:t>0.5" (13 mm)</w:t>
      </w:r>
      <w:r w:rsidRPr="003643C1">
        <w:rPr>
          <w:rFonts w:ascii="Times New Roman" w:hAnsi="Times New Roman" w:cs="Times New Roman"/>
          <w:sz w:val="24"/>
          <w:szCs w:val="24"/>
          <w:shd w:val="clear" w:color="auto" w:fill="FFFFFF"/>
        </w:rPr>
        <w:t> but it's good practice to minimize the amount of untwist and the length of cable jacket removed.</w:t>
      </w:r>
    </w:p>
    <w:p w:rsidR="00DE1ABA" w:rsidRPr="003643C1" w:rsidRDefault="00DE1ABA" w:rsidP="000B4451">
      <w:pPr>
        <w:spacing w:after="240"/>
        <w:rPr>
          <w:rFonts w:ascii="Times New Roman" w:hAnsi="Times New Roman" w:cs="Times New Roman"/>
          <w:sz w:val="24"/>
          <w:szCs w:val="24"/>
          <w:shd w:val="clear" w:color="auto" w:fill="FFFFFF"/>
        </w:rPr>
      </w:pPr>
      <w:r w:rsidRPr="003643C1">
        <w:rPr>
          <w:rFonts w:ascii="Times New Roman" w:hAnsi="Times New Roman" w:cs="Times New Roman"/>
          <w:sz w:val="24"/>
          <w:szCs w:val="24"/>
          <w:shd w:val="clear" w:color="auto" w:fill="FFFFFF"/>
        </w:rPr>
        <w:t>So, when wires are not tightly twisted, crosstalk happens. To prevent crosstalk, wire pairs in a Cat5e cable should not be untwisted more than </w:t>
      </w:r>
      <w:r w:rsidRPr="003643C1">
        <w:rPr>
          <w:rFonts w:ascii="Times New Roman" w:hAnsi="Times New Roman" w:cs="Times New Roman"/>
          <w:sz w:val="24"/>
          <w:szCs w:val="24"/>
        </w:rPr>
        <w:t>0.5 inches</w:t>
      </w:r>
      <w:r w:rsidRPr="003643C1">
        <w:rPr>
          <w:rFonts w:ascii="Times New Roman" w:hAnsi="Times New Roman" w:cs="Times New Roman"/>
          <w:sz w:val="24"/>
          <w:szCs w:val="24"/>
          <w:shd w:val="clear" w:color="auto" w:fill="FFFFFF"/>
        </w:rPr>
        <w:t> and not more than 0.375 inches for Cat6 cables.</w:t>
      </w:r>
    </w:p>
    <w:p w:rsidR="00DE1ABA" w:rsidRDefault="00DE1ABA" w:rsidP="007C6703">
      <w:pPr>
        <w:keepNext/>
      </w:pPr>
      <w:r>
        <w:rPr>
          <w:noProof/>
        </w:rPr>
        <w:drawing>
          <wp:inline distT="0" distB="0" distL="0" distR="0">
            <wp:extent cx="2427322" cy="2391887"/>
            <wp:effectExtent l="19050" t="0" r="0" b="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0"/>
                    <a:srcRect/>
                    <a:stretch>
                      <a:fillRect/>
                    </a:stretch>
                  </pic:blipFill>
                  <pic:spPr bwMode="auto">
                    <a:xfrm>
                      <a:off x="0" y="0"/>
                      <a:ext cx="2433596" cy="2398069"/>
                    </a:xfrm>
                    <a:prstGeom prst="rect">
                      <a:avLst/>
                    </a:prstGeom>
                    <a:noFill/>
                    <a:ln w="9525">
                      <a:noFill/>
                      <a:miter lim="800000"/>
                      <a:headEnd/>
                      <a:tailEnd/>
                    </a:ln>
                  </pic:spPr>
                </pic:pic>
              </a:graphicData>
            </a:graphic>
          </wp:inline>
        </w:drawing>
      </w:r>
      <w:r>
        <w:rPr>
          <w:noProof/>
        </w:rPr>
        <w:drawing>
          <wp:inline distT="0" distB="0" distL="0" distR="0">
            <wp:extent cx="3333750" cy="2400300"/>
            <wp:effectExtent l="19050" t="0" r="0" b="0"/>
            <wp:docPr id="1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1"/>
                    <a:srcRect/>
                    <a:stretch>
                      <a:fillRect/>
                    </a:stretch>
                  </pic:blipFill>
                  <pic:spPr bwMode="auto">
                    <a:xfrm>
                      <a:off x="0" y="0"/>
                      <a:ext cx="3333750" cy="2400300"/>
                    </a:xfrm>
                    <a:prstGeom prst="rect">
                      <a:avLst/>
                    </a:prstGeom>
                    <a:noFill/>
                    <a:ln w="9525">
                      <a:noFill/>
                      <a:miter lim="800000"/>
                      <a:headEnd/>
                      <a:tailEnd/>
                    </a:ln>
                  </pic:spPr>
                </pic:pic>
              </a:graphicData>
            </a:graphic>
          </wp:inline>
        </w:drawing>
      </w:r>
    </w:p>
    <w:p w:rsidR="00DE1ABA" w:rsidRPr="00242B02" w:rsidRDefault="00DE1ABA" w:rsidP="00DE1ABA">
      <w:pPr>
        <w:pStyle w:val="Caption"/>
        <w:jc w:val="center"/>
        <w:rPr>
          <w:rFonts w:ascii="Times New Roman" w:hAnsi="Times New Roman" w:cs="Times New Roman"/>
          <w:b w:val="0"/>
          <w:color w:val="auto"/>
          <w:sz w:val="24"/>
          <w:szCs w:val="24"/>
        </w:rPr>
      </w:pPr>
      <w:r w:rsidRPr="00242B02">
        <w:rPr>
          <w:rFonts w:ascii="Times New Roman" w:hAnsi="Times New Roman" w:cs="Times New Roman"/>
          <w:b w:val="0"/>
          <w:color w:val="auto"/>
          <w:sz w:val="24"/>
          <w:szCs w:val="24"/>
        </w:rPr>
        <w:t xml:space="preserve">Figure 3. </w:t>
      </w:r>
      <w:r w:rsidR="00A74F75" w:rsidRPr="00242B02">
        <w:rPr>
          <w:rFonts w:ascii="Times New Roman" w:hAnsi="Times New Roman" w:cs="Times New Roman"/>
          <w:b w:val="0"/>
          <w:color w:val="auto"/>
          <w:sz w:val="24"/>
          <w:szCs w:val="24"/>
        </w:rPr>
        <w:fldChar w:fldCharType="begin"/>
      </w:r>
      <w:r w:rsidRPr="00242B02">
        <w:rPr>
          <w:rFonts w:ascii="Times New Roman" w:hAnsi="Times New Roman" w:cs="Times New Roman"/>
          <w:b w:val="0"/>
          <w:color w:val="auto"/>
          <w:sz w:val="24"/>
          <w:szCs w:val="24"/>
        </w:rPr>
        <w:instrText xml:space="preserve"> SEQ Figure_3. \* ARABIC </w:instrText>
      </w:r>
      <w:r w:rsidR="00A74F75" w:rsidRPr="00242B02">
        <w:rPr>
          <w:rFonts w:ascii="Times New Roman" w:hAnsi="Times New Roman" w:cs="Times New Roman"/>
          <w:b w:val="0"/>
          <w:color w:val="auto"/>
          <w:sz w:val="24"/>
          <w:szCs w:val="24"/>
        </w:rPr>
        <w:fldChar w:fldCharType="separate"/>
      </w:r>
      <w:r w:rsidR="009778E4">
        <w:rPr>
          <w:rFonts w:ascii="Times New Roman" w:hAnsi="Times New Roman" w:cs="Times New Roman"/>
          <w:b w:val="0"/>
          <w:noProof/>
          <w:color w:val="auto"/>
          <w:sz w:val="24"/>
          <w:szCs w:val="24"/>
        </w:rPr>
        <w:t>1</w:t>
      </w:r>
      <w:r w:rsidR="00A74F75" w:rsidRPr="00242B02">
        <w:rPr>
          <w:rFonts w:ascii="Times New Roman" w:hAnsi="Times New Roman" w:cs="Times New Roman"/>
          <w:b w:val="0"/>
          <w:color w:val="auto"/>
          <w:sz w:val="24"/>
          <w:szCs w:val="24"/>
        </w:rPr>
        <w:fldChar w:fldCharType="end"/>
      </w:r>
      <w:r w:rsidRPr="00242B02">
        <w:rPr>
          <w:rFonts w:ascii="Times New Roman" w:hAnsi="Times New Roman" w:cs="Times New Roman"/>
          <w:b w:val="0"/>
          <w:color w:val="auto"/>
          <w:sz w:val="24"/>
          <w:szCs w:val="24"/>
        </w:rPr>
        <w:t xml:space="preserve"> Cable sheath for correct termination length</w:t>
      </w:r>
      <w:r>
        <w:rPr>
          <w:rFonts w:ascii="Times New Roman" w:hAnsi="Times New Roman" w:cs="Times New Roman"/>
          <w:b w:val="0"/>
          <w:color w:val="auto"/>
          <w:sz w:val="24"/>
          <w:szCs w:val="24"/>
        </w:rPr>
        <w:t xml:space="preserve"> UTP cable for installation </w:t>
      </w:r>
    </w:p>
    <w:p w:rsidR="00DE1ABA" w:rsidRPr="00705E15" w:rsidRDefault="00DE1ABA" w:rsidP="00DE1ABA">
      <w:pPr>
        <w:jc w:val="left"/>
      </w:pPr>
    </w:p>
    <w:p w:rsidR="00DE1ABA" w:rsidRDefault="00DE1ABA" w:rsidP="000B4451">
      <w:pPr>
        <w:rPr>
          <w:rFonts w:ascii="Times New Roman" w:hAnsi="Times New Roman" w:cs="Times New Roman"/>
          <w:color w:val="202122"/>
          <w:sz w:val="24"/>
          <w:szCs w:val="24"/>
          <w:shd w:val="clear" w:color="auto" w:fill="FFFFFF"/>
        </w:rPr>
      </w:pPr>
      <w:r w:rsidRPr="001C714F">
        <w:rPr>
          <w:rFonts w:ascii="Times New Roman" w:hAnsi="Times New Roman" w:cs="Times New Roman"/>
          <w:color w:val="202122"/>
          <w:sz w:val="24"/>
          <w:szCs w:val="24"/>
          <w:shd w:val="clear" w:color="auto" w:fill="FFFFFF"/>
        </w:rPr>
        <w:t>Coaxial cable is a type of </w:t>
      </w:r>
      <w:r w:rsidRPr="001C714F">
        <w:rPr>
          <w:rFonts w:ascii="Times New Roman" w:hAnsi="Times New Roman" w:cs="Times New Roman"/>
          <w:sz w:val="24"/>
          <w:szCs w:val="24"/>
          <w:shd w:val="clear" w:color="auto" w:fill="FFFFFF"/>
        </w:rPr>
        <w:t>transmission line</w:t>
      </w:r>
      <w:r w:rsidRPr="001C714F">
        <w:rPr>
          <w:rFonts w:ascii="Times New Roman" w:hAnsi="Times New Roman" w:cs="Times New Roman"/>
          <w:color w:val="202122"/>
          <w:sz w:val="24"/>
          <w:szCs w:val="24"/>
          <w:shd w:val="clear" w:color="auto" w:fill="FFFFFF"/>
        </w:rPr>
        <w:t>, used to carry high-frequency </w:t>
      </w:r>
      <w:r w:rsidRPr="001C714F">
        <w:rPr>
          <w:rFonts w:ascii="Times New Roman" w:hAnsi="Times New Roman" w:cs="Times New Roman"/>
          <w:sz w:val="24"/>
          <w:szCs w:val="24"/>
          <w:shd w:val="clear" w:color="auto" w:fill="FFFFFF"/>
        </w:rPr>
        <w:t>electrical signals</w:t>
      </w:r>
      <w:r w:rsidRPr="001C714F">
        <w:rPr>
          <w:rFonts w:ascii="Times New Roman" w:hAnsi="Times New Roman" w:cs="Times New Roman"/>
          <w:color w:val="202122"/>
          <w:sz w:val="24"/>
          <w:szCs w:val="24"/>
          <w:shd w:val="clear" w:color="auto" w:fill="FFFFFF"/>
        </w:rPr>
        <w:t> with low losses. It is used in such applications as telephone </w:t>
      </w:r>
      <w:r w:rsidRPr="001C714F">
        <w:rPr>
          <w:rFonts w:ascii="Times New Roman" w:hAnsi="Times New Roman" w:cs="Times New Roman"/>
          <w:sz w:val="24"/>
          <w:szCs w:val="24"/>
          <w:shd w:val="clear" w:color="auto" w:fill="FFFFFF"/>
        </w:rPr>
        <w:t>trunk lines</w:t>
      </w:r>
      <w:r w:rsidRPr="001C714F">
        <w:rPr>
          <w:rFonts w:ascii="Times New Roman" w:hAnsi="Times New Roman" w:cs="Times New Roman"/>
          <w:color w:val="202122"/>
          <w:sz w:val="24"/>
          <w:szCs w:val="24"/>
          <w:shd w:val="clear" w:color="auto" w:fill="FFFFFF"/>
        </w:rPr>
        <w:t>, </w:t>
      </w:r>
      <w:r w:rsidRPr="001C714F">
        <w:rPr>
          <w:rFonts w:ascii="Times New Roman" w:hAnsi="Times New Roman" w:cs="Times New Roman"/>
          <w:sz w:val="24"/>
          <w:szCs w:val="24"/>
          <w:shd w:val="clear" w:color="auto" w:fill="FFFFFF"/>
        </w:rPr>
        <w:t>broadband internet</w:t>
      </w:r>
      <w:r w:rsidRPr="001C714F">
        <w:rPr>
          <w:rFonts w:ascii="Times New Roman" w:hAnsi="Times New Roman" w:cs="Times New Roman"/>
          <w:color w:val="202122"/>
          <w:sz w:val="24"/>
          <w:szCs w:val="24"/>
          <w:shd w:val="clear" w:color="auto" w:fill="FFFFFF"/>
        </w:rPr>
        <w:t> networking cables, high-speed computer </w:t>
      </w:r>
      <w:r w:rsidRPr="001C714F">
        <w:rPr>
          <w:rFonts w:ascii="Times New Roman" w:hAnsi="Times New Roman" w:cs="Times New Roman"/>
          <w:sz w:val="24"/>
          <w:szCs w:val="24"/>
          <w:shd w:val="clear" w:color="auto" w:fill="FFFFFF"/>
        </w:rPr>
        <w:t>data busses</w:t>
      </w:r>
      <w:r w:rsidRPr="001C714F">
        <w:rPr>
          <w:rFonts w:ascii="Times New Roman" w:hAnsi="Times New Roman" w:cs="Times New Roman"/>
          <w:color w:val="202122"/>
          <w:sz w:val="24"/>
          <w:szCs w:val="24"/>
          <w:shd w:val="clear" w:color="auto" w:fill="FFFFFF"/>
        </w:rPr>
        <w:t>, </w:t>
      </w:r>
      <w:r w:rsidRPr="001C714F">
        <w:rPr>
          <w:rFonts w:ascii="Times New Roman" w:hAnsi="Times New Roman" w:cs="Times New Roman"/>
          <w:sz w:val="24"/>
          <w:szCs w:val="24"/>
          <w:shd w:val="clear" w:color="auto" w:fill="FFFFFF"/>
        </w:rPr>
        <w:t>cable television</w:t>
      </w:r>
      <w:r w:rsidRPr="001C714F">
        <w:rPr>
          <w:rFonts w:ascii="Times New Roman" w:hAnsi="Times New Roman" w:cs="Times New Roman"/>
          <w:color w:val="202122"/>
          <w:sz w:val="24"/>
          <w:szCs w:val="24"/>
          <w:shd w:val="clear" w:color="auto" w:fill="FFFFFF"/>
        </w:rPr>
        <w:t> signals, and connecting </w:t>
      </w:r>
      <w:r w:rsidRPr="001C714F">
        <w:rPr>
          <w:rFonts w:ascii="Times New Roman" w:hAnsi="Times New Roman" w:cs="Times New Roman"/>
          <w:sz w:val="24"/>
          <w:szCs w:val="24"/>
          <w:shd w:val="clear" w:color="auto" w:fill="FFFFFF"/>
        </w:rPr>
        <w:t>radio transmitters</w:t>
      </w:r>
      <w:r w:rsidRPr="001C714F">
        <w:rPr>
          <w:rFonts w:ascii="Times New Roman" w:hAnsi="Times New Roman" w:cs="Times New Roman"/>
          <w:color w:val="202122"/>
          <w:sz w:val="24"/>
          <w:szCs w:val="24"/>
          <w:shd w:val="clear" w:color="auto" w:fill="FFFFFF"/>
        </w:rPr>
        <w:t> and </w:t>
      </w:r>
      <w:r w:rsidRPr="001C714F">
        <w:rPr>
          <w:rFonts w:ascii="Times New Roman" w:hAnsi="Times New Roman" w:cs="Times New Roman"/>
          <w:sz w:val="24"/>
          <w:szCs w:val="24"/>
          <w:shd w:val="clear" w:color="auto" w:fill="FFFFFF"/>
        </w:rPr>
        <w:t>receivers</w:t>
      </w:r>
      <w:r w:rsidRPr="001C714F">
        <w:rPr>
          <w:rFonts w:ascii="Times New Roman" w:hAnsi="Times New Roman" w:cs="Times New Roman"/>
          <w:color w:val="202122"/>
          <w:sz w:val="24"/>
          <w:szCs w:val="24"/>
          <w:shd w:val="clear" w:color="auto" w:fill="FFFFFF"/>
        </w:rPr>
        <w:t> to their </w:t>
      </w:r>
      <w:r w:rsidRPr="001C714F">
        <w:rPr>
          <w:rFonts w:ascii="Times New Roman" w:hAnsi="Times New Roman" w:cs="Times New Roman"/>
          <w:sz w:val="24"/>
          <w:szCs w:val="24"/>
          <w:shd w:val="clear" w:color="auto" w:fill="FFFFFF"/>
        </w:rPr>
        <w:t>antennas</w:t>
      </w:r>
      <w:r w:rsidRPr="001C714F">
        <w:rPr>
          <w:rFonts w:ascii="Times New Roman" w:hAnsi="Times New Roman" w:cs="Times New Roman"/>
          <w:color w:val="202122"/>
          <w:sz w:val="24"/>
          <w:szCs w:val="24"/>
          <w:shd w:val="clear" w:color="auto" w:fill="FFFFFF"/>
        </w:rPr>
        <w:t>. It differs from other </w:t>
      </w:r>
      <w:r w:rsidRPr="001C714F">
        <w:rPr>
          <w:rFonts w:ascii="Times New Roman" w:hAnsi="Times New Roman" w:cs="Times New Roman"/>
          <w:sz w:val="24"/>
          <w:szCs w:val="24"/>
          <w:shd w:val="clear" w:color="auto" w:fill="FFFFFF"/>
        </w:rPr>
        <w:t>shielded cables</w:t>
      </w:r>
      <w:r w:rsidRPr="001C714F">
        <w:rPr>
          <w:rFonts w:ascii="Times New Roman" w:hAnsi="Times New Roman" w:cs="Times New Roman"/>
          <w:color w:val="202122"/>
          <w:sz w:val="24"/>
          <w:szCs w:val="24"/>
          <w:shd w:val="clear" w:color="auto" w:fill="FFFFFF"/>
        </w:rPr>
        <w:t> because the dimensions of the cable and connectors are controlled to give a precise, constant conductor spacing, which is needed for it to function efficiently as a transmission line</w:t>
      </w:r>
    </w:p>
    <w:p w:rsidR="004B6A13" w:rsidRPr="001C714F" w:rsidRDefault="004B6A13" w:rsidP="000B4451">
      <w:pPr>
        <w:rPr>
          <w:rFonts w:ascii="Times New Roman" w:hAnsi="Times New Roman" w:cs="Times New Roman"/>
          <w:color w:val="202122"/>
          <w:sz w:val="24"/>
          <w:szCs w:val="24"/>
          <w:shd w:val="clear" w:color="auto" w:fill="FFFFFF"/>
        </w:rPr>
      </w:pPr>
    </w:p>
    <w:p w:rsidR="00DE1ABA" w:rsidRDefault="00DE1ABA" w:rsidP="00B446E4">
      <w:pPr>
        <w:keepNext/>
        <w:jc w:val="center"/>
      </w:pPr>
      <w:r>
        <w:rPr>
          <w:noProof/>
        </w:rPr>
        <w:lastRenderedPageBreak/>
        <w:drawing>
          <wp:inline distT="0" distB="0" distL="0" distR="0">
            <wp:extent cx="2390775" cy="2083052"/>
            <wp:effectExtent l="19050" t="0" r="9525" b="0"/>
            <wp:docPr id="1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2"/>
                    <a:srcRect/>
                    <a:stretch>
                      <a:fillRect/>
                    </a:stretch>
                  </pic:blipFill>
                  <pic:spPr bwMode="auto">
                    <a:xfrm>
                      <a:off x="0" y="0"/>
                      <a:ext cx="2390775" cy="2083052"/>
                    </a:xfrm>
                    <a:prstGeom prst="rect">
                      <a:avLst/>
                    </a:prstGeom>
                    <a:noFill/>
                    <a:ln w="9525">
                      <a:noFill/>
                      <a:miter lim="800000"/>
                      <a:headEnd/>
                      <a:tailEnd/>
                    </a:ln>
                  </pic:spPr>
                </pic:pic>
              </a:graphicData>
            </a:graphic>
          </wp:inline>
        </w:drawing>
      </w:r>
      <w:r>
        <w:rPr>
          <w:noProof/>
        </w:rPr>
        <w:drawing>
          <wp:inline distT="0" distB="0" distL="0" distR="0">
            <wp:extent cx="2266950" cy="1963684"/>
            <wp:effectExtent l="19050" t="0" r="0" b="0"/>
            <wp:docPr id="1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3"/>
                    <a:srcRect/>
                    <a:stretch>
                      <a:fillRect/>
                    </a:stretch>
                  </pic:blipFill>
                  <pic:spPr bwMode="auto">
                    <a:xfrm>
                      <a:off x="0" y="0"/>
                      <a:ext cx="2268158" cy="1964731"/>
                    </a:xfrm>
                    <a:prstGeom prst="rect">
                      <a:avLst/>
                    </a:prstGeom>
                    <a:noFill/>
                    <a:ln w="9525">
                      <a:noFill/>
                      <a:miter lim="800000"/>
                      <a:headEnd/>
                      <a:tailEnd/>
                    </a:ln>
                  </pic:spPr>
                </pic:pic>
              </a:graphicData>
            </a:graphic>
          </wp:inline>
        </w:drawing>
      </w:r>
    </w:p>
    <w:p w:rsidR="00DE1ABA" w:rsidRPr="00705E15" w:rsidRDefault="00DE1ABA" w:rsidP="00DE1ABA">
      <w:pPr>
        <w:pStyle w:val="Caption"/>
        <w:rPr>
          <w:rFonts w:ascii="Times New Roman" w:hAnsi="Times New Roman" w:cs="Times New Roman"/>
          <w:b w:val="0"/>
          <w:color w:val="auto"/>
          <w:sz w:val="24"/>
          <w:szCs w:val="24"/>
        </w:rPr>
      </w:pPr>
      <w:r w:rsidRPr="00705E15">
        <w:rPr>
          <w:rFonts w:ascii="Times New Roman" w:hAnsi="Times New Roman" w:cs="Times New Roman"/>
          <w:b w:val="0"/>
          <w:color w:val="auto"/>
          <w:sz w:val="24"/>
          <w:szCs w:val="24"/>
        </w:rPr>
        <w:t xml:space="preserve">Figure 3. </w:t>
      </w:r>
      <w:r w:rsidR="00A74F75" w:rsidRPr="00705E15">
        <w:rPr>
          <w:rFonts w:ascii="Times New Roman" w:hAnsi="Times New Roman" w:cs="Times New Roman"/>
          <w:b w:val="0"/>
          <w:color w:val="auto"/>
          <w:sz w:val="24"/>
          <w:szCs w:val="24"/>
        </w:rPr>
        <w:fldChar w:fldCharType="begin"/>
      </w:r>
      <w:r w:rsidRPr="00705E15">
        <w:rPr>
          <w:rFonts w:ascii="Times New Roman" w:hAnsi="Times New Roman" w:cs="Times New Roman"/>
          <w:b w:val="0"/>
          <w:color w:val="auto"/>
          <w:sz w:val="24"/>
          <w:szCs w:val="24"/>
        </w:rPr>
        <w:instrText xml:space="preserve"> SEQ Figure_3. \* ARABIC </w:instrText>
      </w:r>
      <w:r w:rsidR="00A74F75" w:rsidRPr="00705E15">
        <w:rPr>
          <w:rFonts w:ascii="Times New Roman" w:hAnsi="Times New Roman" w:cs="Times New Roman"/>
          <w:b w:val="0"/>
          <w:color w:val="auto"/>
          <w:sz w:val="24"/>
          <w:szCs w:val="24"/>
        </w:rPr>
        <w:fldChar w:fldCharType="separate"/>
      </w:r>
      <w:r w:rsidR="009778E4">
        <w:rPr>
          <w:rFonts w:ascii="Times New Roman" w:hAnsi="Times New Roman" w:cs="Times New Roman"/>
          <w:b w:val="0"/>
          <w:noProof/>
          <w:color w:val="auto"/>
          <w:sz w:val="24"/>
          <w:szCs w:val="24"/>
        </w:rPr>
        <w:t>2</w:t>
      </w:r>
      <w:r w:rsidR="00A74F75" w:rsidRPr="00705E15">
        <w:rPr>
          <w:rFonts w:ascii="Times New Roman" w:hAnsi="Times New Roman" w:cs="Times New Roman"/>
          <w:b w:val="0"/>
          <w:color w:val="auto"/>
          <w:sz w:val="24"/>
          <w:szCs w:val="24"/>
        </w:rPr>
        <w:fldChar w:fldCharType="end"/>
      </w:r>
      <w:r w:rsidRPr="00705E15">
        <w:rPr>
          <w:rFonts w:ascii="Times New Roman" w:hAnsi="Times New Roman" w:cs="Times New Roman"/>
          <w:b w:val="0"/>
          <w:color w:val="auto"/>
          <w:sz w:val="24"/>
          <w:szCs w:val="24"/>
        </w:rPr>
        <w:t xml:space="preserve"> Cable sheath for correct termination length and connection for coaxial cable </w:t>
      </w:r>
    </w:p>
    <w:p w:rsidR="00DE1ABA" w:rsidRDefault="00DE1ABA" w:rsidP="00DE1ABA"/>
    <w:p w:rsidR="00DE1ABA" w:rsidRPr="007B5754" w:rsidRDefault="00DE1ABA" w:rsidP="00DE1ABA">
      <w:pPr>
        <w:pStyle w:val="Heading2"/>
        <w:spacing w:after="240"/>
      </w:pPr>
      <w:bookmarkStart w:id="57" w:name="_Toc148082890"/>
      <w:bookmarkStart w:id="58" w:name="_Toc148605384"/>
      <w:r>
        <w:t xml:space="preserve">3.2 </w:t>
      </w:r>
      <w:r w:rsidRPr="007B5754">
        <w:t>Terminating modules (cables pairs) with recommended color code</w:t>
      </w:r>
      <w:bookmarkEnd w:id="57"/>
      <w:bookmarkEnd w:id="58"/>
    </w:p>
    <w:p w:rsidR="00DE1ABA" w:rsidRDefault="00DE1ABA" w:rsidP="000B4451">
      <w:pPr>
        <w:spacing w:after="240"/>
        <w:rPr>
          <w:rFonts w:ascii="Times New Roman" w:hAnsi="Times New Roman" w:cs="Times New Roman"/>
          <w:color w:val="231F20"/>
          <w:sz w:val="24"/>
          <w:szCs w:val="24"/>
        </w:rPr>
      </w:pPr>
      <w:r w:rsidRPr="007C5419">
        <w:rPr>
          <w:rFonts w:ascii="Times New Roman" w:hAnsi="Times New Roman" w:cs="Times New Roman"/>
          <w:color w:val="231F20"/>
          <w:sz w:val="24"/>
          <w:szCs w:val="24"/>
        </w:rPr>
        <w:t xml:space="preserve">Terminating the cables involves installing some kind of connector on each end (either a connector or a termination block) so that the cabling system can be accessed by the devices that are going to use it. This is the part of cabling-system installation that requires the most painstaking attention to detail, because the quality of the termination greatly affects the quality of the signal being transmitted. </w:t>
      </w:r>
    </w:p>
    <w:p w:rsidR="00DE1ABA" w:rsidRDefault="00DE1ABA" w:rsidP="000B4451">
      <w:pPr>
        <w:rPr>
          <w:rFonts w:ascii="Times New Roman" w:hAnsi="Times New Roman" w:cs="Times New Roman"/>
          <w:color w:val="231F20"/>
          <w:sz w:val="24"/>
          <w:szCs w:val="24"/>
        </w:rPr>
      </w:pPr>
      <w:r w:rsidRPr="007C5419">
        <w:rPr>
          <w:rFonts w:ascii="Times New Roman" w:hAnsi="Times New Roman" w:cs="Times New Roman"/>
          <w:color w:val="231F20"/>
          <w:sz w:val="24"/>
          <w:szCs w:val="24"/>
        </w:rPr>
        <w:t xml:space="preserve">Though many termination methods are used, they can be classified one of two ways: connect or patch-panel termination. There are many different types of patch panels, some for copper, some for fiber. Coppercable patch panels for UTP all have a few similar characteristics, for the most part. </w:t>
      </w:r>
    </w:p>
    <w:p w:rsidR="000B4451" w:rsidRPr="00BA3EC8" w:rsidRDefault="000B4451" w:rsidP="000B4451"/>
    <w:p w:rsidR="00DE1ABA" w:rsidRPr="007C5419" w:rsidRDefault="00DE1ABA" w:rsidP="000B4451">
      <w:pPr>
        <w:rPr>
          <w:rFonts w:ascii="Times New Roman" w:eastAsia="Times New Roman" w:hAnsi="Times New Roman" w:cs="Times New Roman"/>
          <w:b/>
          <w:sz w:val="24"/>
          <w:szCs w:val="24"/>
        </w:rPr>
      </w:pPr>
      <w:r>
        <w:rPr>
          <w:rFonts w:ascii="Times New Roman" w:hAnsi="Times New Roman" w:cs="Times New Roman"/>
          <w:b/>
          <w:sz w:val="24"/>
          <w:szCs w:val="24"/>
        </w:rPr>
        <w:t>3.2</w:t>
      </w:r>
      <w:r w:rsidRPr="00637C0C">
        <w:rPr>
          <w:rFonts w:ascii="Times New Roman" w:hAnsi="Times New Roman" w:cs="Times New Roman"/>
          <w:b/>
          <w:sz w:val="24"/>
          <w:szCs w:val="24"/>
        </w:rPr>
        <w:t xml:space="preserve">.1 </w:t>
      </w:r>
      <w:r w:rsidRPr="007C5419">
        <w:rPr>
          <w:rFonts w:ascii="Times New Roman" w:eastAsia="Times New Roman" w:hAnsi="Times New Roman" w:cs="Times New Roman"/>
          <w:b/>
          <w:sz w:val="24"/>
          <w:szCs w:val="24"/>
          <w:lang w:val="en-AU"/>
        </w:rPr>
        <w:t>S</w:t>
      </w:r>
      <w:proofErr w:type="spellStart"/>
      <w:r w:rsidRPr="007C5419">
        <w:rPr>
          <w:rFonts w:ascii="Times New Roman" w:eastAsia="Times New Roman" w:hAnsi="Times New Roman" w:cs="Times New Roman"/>
          <w:b/>
          <w:sz w:val="24"/>
          <w:szCs w:val="24"/>
        </w:rPr>
        <w:t>tep</w:t>
      </w:r>
      <w:proofErr w:type="spellEnd"/>
      <w:r w:rsidRPr="007C5419">
        <w:rPr>
          <w:rFonts w:ascii="Times New Roman" w:eastAsia="Times New Roman" w:hAnsi="Times New Roman" w:cs="Times New Roman"/>
          <w:b/>
          <w:sz w:val="24"/>
          <w:szCs w:val="24"/>
        </w:rPr>
        <w:t>-by-step: twisted-pair cable preparation and connector termination</w:t>
      </w:r>
    </w:p>
    <w:p w:rsidR="00614AC8" w:rsidRDefault="00DE1ABA" w:rsidP="00DE1ABA">
      <w:pPr>
        <w:rPr>
          <w:rFonts w:ascii="Times New Roman" w:eastAsia="Times New Roman" w:hAnsi="Times New Roman" w:cs="Times New Roman"/>
          <w:sz w:val="24"/>
          <w:szCs w:val="24"/>
        </w:rPr>
      </w:pPr>
      <w:r w:rsidRPr="007C5419">
        <w:rPr>
          <w:rFonts w:ascii="Times New Roman" w:eastAsia="Times New Roman" w:hAnsi="Times New Roman" w:cs="Times New Roman"/>
          <w:sz w:val="24"/>
          <w:szCs w:val="24"/>
        </w:rPr>
        <w:t>The following steps will guide you through the preparation and termination process for UTP cable. Following these guidelines will help give you the optimum performance from the twisted pair cabling.</w:t>
      </w:r>
    </w:p>
    <w:p w:rsidR="00DE1ABA" w:rsidRPr="00B46CD0" w:rsidRDefault="00DE1ABA" w:rsidP="00DB36A9">
      <w:pPr>
        <w:pStyle w:val="ListParagraph"/>
        <w:numPr>
          <w:ilvl w:val="1"/>
          <w:numId w:val="50"/>
        </w:numPr>
        <w:spacing w:before="0" w:after="0" w:line="240" w:lineRule="auto"/>
        <w:jc w:val="left"/>
        <w:rPr>
          <w:rFonts w:ascii="Times New Roman" w:hAnsi="Times New Roman"/>
          <w:b/>
          <w:bCs/>
          <w:color w:val="659AFF"/>
          <w:szCs w:val="88"/>
        </w:rPr>
      </w:pPr>
      <w:r w:rsidRPr="00B46CD0">
        <w:rPr>
          <w:rFonts w:ascii="Times New Roman" w:hAnsi="Times New Roman"/>
          <w:b/>
          <w:bCs/>
          <w:color w:val="000000" w:themeColor="text1"/>
          <w:szCs w:val="88"/>
        </w:rPr>
        <w:t xml:space="preserve">How to wire Ethernet Cables (data cables for </w:t>
      </w:r>
      <w:r w:rsidRPr="00B46CD0">
        <w:rPr>
          <w:rFonts w:ascii="Times New Roman" w:hAnsi="Times New Roman"/>
          <w:b/>
          <w:sz w:val="24"/>
          <w:szCs w:val="24"/>
        </w:rPr>
        <w:t>socket outlet connection</w:t>
      </w:r>
      <w:r w:rsidRPr="00B46CD0">
        <w:rPr>
          <w:rFonts w:ascii="Times New Roman" w:hAnsi="Times New Roman"/>
          <w:b/>
          <w:bCs/>
          <w:color w:val="000000" w:themeColor="text1"/>
          <w:szCs w:val="88"/>
        </w:rPr>
        <w:t>)</w:t>
      </w:r>
    </w:p>
    <w:p w:rsidR="00DE1ABA" w:rsidRDefault="00DE1ABA" w:rsidP="00DE1ABA">
      <w:pPr>
        <w:rPr>
          <w:rFonts w:ascii="Times New Roman" w:eastAsia="Times New Roman" w:hAnsi="Times New Roman" w:cs="Times New Roman"/>
          <w:sz w:val="24"/>
          <w:szCs w:val="24"/>
        </w:rPr>
      </w:pPr>
    </w:p>
    <w:p w:rsidR="008F201B" w:rsidRPr="007C5419" w:rsidRDefault="008F201B" w:rsidP="00DE1ABA">
      <w:pPr>
        <w:rPr>
          <w:rFonts w:ascii="Times New Roman" w:eastAsia="Times New Roman" w:hAnsi="Times New Roman" w:cs="Times New Roman"/>
          <w:sz w:val="24"/>
          <w:szCs w:val="24"/>
        </w:rPr>
      </w:pPr>
    </w:p>
    <w:p w:rsidR="003B36B6" w:rsidRPr="003B36B6" w:rsidRDefault="00DE1ABA" w:rsidP="003B36B6">
      <w:pPr>
        <w:rPr>
          <w:rFonts w:ascii="Times New Roman" w:hAnsi="Times New Roman" w:cs="Times New Roman"/>
          <w:b/>
          <w:sz w:val="24"/>
          <w:szCs w:val="24"/>
        </w:rPr>
      </w:pPr>
      <w:r w:rsidRPr="00637C0C">
        <w:rPr>
          <w:rFonts w:ascii="Times New Roman" w:hAnsi="Times New Roman" w:cs="Times New Roman"/>
          <w:b/>
          <w:sz w:val="24"/>
          <w:szCs w:val="24"/>
        </w:rPr>
        <w:lastRenderedPageBreak/>
        <w:t>The following procedure elaborates the procedure</w:t>
      </w:r>
      <w:r>
        <w:rPr>
          <w:rFonts w:ascii="Times New Roman" w:hAnsi="Times New Roman" w:cs="Times New Roman"/>
          <w:b/>
          <w:sz w:val="24"/>
          <w:szCs w:val="24"/>
        </w:rPr>
        <w:t xml:space="preserve"> at socket outlet</w:t>
      </w:r>
      <w:r w:rsidRPr="00637C0C">
        <w:rPr>
          <w:rFonts w:ascii="Times New Roman" w:hAnsi="Times New Roman" w:cs="Times New Roman"/>
          <w:b/>
          <w:sz w:val="24"/>
          <w:szCs w:val="24"/>
        </w:rPr>
        <w:t>connection</w:t>
      </w:r>
      <w:r>
        <w:rPr>
          <w:rFonts w:ascii="Times New Roman" w:hAnsi="Times New Roman" w:cs="Times New Roman"/>
          <w:b/>
          <w:sz w:val="24"/>
          <w:szCs w:val="24"/>
        </w:rPr>
        <w:t>.</w:t>
      </w:r>
    </w:p>
    <w:p w:rsidR="003B36B6" w:rsidRDefault="003B36B6" w:rsidP="00DE1ABA">
      <w:pPr>
        <w:rPr>
          <w:rFonts w:ascii="Times New Roman" w:eastAsia="Times New Roman" w:hAnsi="Times New Roman" w:cs="Times New Roman"/>
          <w:b/>
          <w:sz w:val="24"/>
          <w:szCs w:val="24"/>
          <w:u w:val="single"/>
        </w:rPr>
      </w:pPr>
    </w:p>
    <w:p w:rsidR="00B446E4" w:rsidRPr="008F201B" w:rsidRDefault="00B446E4" w:rsidP="008F201B">
      <w:pPr>
        <w:pStyle w:val="Caption"/>
        <w:keepNext/>
        <w:jc w:val="center"/>
        <w:rPr>
          <w:rFonts w:ascii="Times New Roman" w:hAnsi="Times New Roman" w:cs="Times New Roman"/>
          <w:color w:val="auto"/>
          <w:sz w:val="24"/>
          <w:szCs w:val="24"/>
        </w:rPr>
      </w:pPr>
      <w:proofErr w:type="gramStart"/>
      <w:r w:rsidRPr="008F201B">
        <w:rPr>
          <w:rFonts w:ascii="Times New Roman" w:hAnsi="Times New Roman" w:cs="Times New Roman"/>
          <w:color w:val="auto"/>
          <w:sz w:val="24"/>
          <w:szCs w:val="24"/>
        </w:rPr>
        <w:t>Table 3.</w:t>
      </w:r>
      <w:proofErr w:type="gramEnd"/>
      <w:r w:rsidRPr="008F201B">
        <w:rPr>
          <w:rFonts w:ascii="Times New Roman" w:hAnsi="Times New Roman" w:cs="Times New Roman"/>
          <w:color w:val="auto"/>
          <w:sz w:val="24"/>
          <w:szCs w:val="24"/>
        </w:rPr>
        <w:t xml:space="preserve"> </w:t>
      </w:r>
      <w:r w:rsidR="00A74F75" w:rsidRPr="008F201B">
        <w:rPr>
          <w:rFonts w:ascii="Times New Roman" w:hAnsi="Times New Roman" w:cs="Times New Roman"/>
          <w:color w:val="auto"/>
          <w:sz w:val="24"/>
          <w:szCs w:val="24"/>
        </w:rPr>
        <w:fldChar w:fldCharType="begin"/>
      </w:r>
      <w:r w:rsidRPr="008F201B">
        <w:rPr>
          <w:rFonts w:ascii="Times New Roman" w:hAnsi="Times New Roman" w:cs="Times New Roman"/>
          <w:color w:val="auto"/>
          <w:sz w:val="24"/>
          <w:szCs w:val="24"/>
        </w:rPr>
        <w:instrText xml:space="preserve"> SEQ Table_3. \* ARABIC </w:instrText>
      </w:r>
      <w:r w:rsidR="00A74F75" w:rsidRPr="008F201B">
        <w:rPr>
          <w:rFonts w:ascii="Times New Roman" w:hAnsi="Times New Roman" w:cs="Times New Roman"/>
          <w:color w:val="auto"/>
          <w:sz w:val="24"/>
          <w:szCs w:val="24"/>
        </w:rPr>
        <w:fldChar w:fldCharType="separate"/>
      </w:r>
      <w:r w:rsidR="009778E4" w:rsidRPr="008F201B">
        <w:rPr>
          <w:rFonts w:ascii="Times New Roman" w:hAnsi="Times New Roman" w:cs="Times New Roman"/>
          <w:noProof/>
          <w:color w:val="auto"/>
          <w:sz w:val="24"/>
          <w:szCs w:val="24"/>
        </w:rPr>
        <w:t>1</w:t>
      </w:r>
      <w:r w:rsidR="00A74F75" w:rsidRPr="008F201B">
        <w:rPr>
          <w:rFonts w:ascii="Times New Roman" w:hAnsi="Times New Roman" w:cs="Times New Roman"/>
          <w:color w:val="auto"/>
          <w:sz w:val="24"/>
          <w:szCs w:val="24"/>
        </w:rPr>
        <w:fldChar w:fldCharType="end"/>
      </w:r>
      <w:r w:rsidRPr="008F201B">
        <w:rPr>
          <w:rFonts w:ascii="Times New Roman" w:hAnsi="Times New Roman" w:cs="Times New Roman"/>
          <w:color w:val="auto"/>
          <w:sz w:val="24"/>
          <w:szCs w:val="24"/>
        </w:rPr>
        <w:t xml:space="preserve"> procedure elaborates at socket outlet connection</w:t>
      </w:r>
    </w:p>
    <w:tbl>
      <w:tblPr>
        <w:tblStyle w:val="TableGrid"/>
        <w:tblW w:w="0" w:type="auto"/>
        <w:tblLook w:val="04A0"/>
      </w:tblPr>
      <w:tblGrid>
        <w:gridCol w:w="4366"/>
        <w:gridCol w:w="5210"/>
      </w:tblGrid>
      <w:tr w:rsidR="003B36B6" w:rsidTr="003B36B6">
        <w:tc>
          <w:tcPr>
            <w:tcW w:w="4788" w:type="dxa"/>
          </w:tcPr>
          <w:p w:rsidR="003B36B6" w:rsidRPr="0009407A" w:rsidRDefault="003B36B6" w:rsidP="003B36B6">
            <w:pPr>
              <w:rPr>
                <w:rFonts w:ascii="Times New Roman" w:hAnsi="Times New Roman" w:cs="Times New Roman"/>
                <w:b/>
                <w:sz w:val="28"/>
                <w:szCs w:val="24"/>
              </w:rPr>
            </w:pPr>
            <w:r w:rsidRPr="0009407A">
              <w:rPr>
                <w:rFonts w:ascii="Times New Roman" w:hAnsi="Times New Roman" w:cs="Times New Roman"/>
                <w:b/>
                <w:sz w:val="28"/>
                <w:szCs w:val="24"/>
                <w:u w:val="single"/>
              </w:rPr>
              <w:t>Step 1:</w:t>
            </w:r>
            <w:r w:rsidRPr="0009407A">
              <w:rPr>
                <w:rFonts w:ascii="Times New Roman" w:hAnsi="Times New Roman" w:cs="Times New Roman"/>
                <w:b/>
                <w:sz w:val="28"/>
                <w:szCs w:val="24"/>
              </w:rPr>
              <w:t xml:space="preserve">  The tools you will need: </w:t>
            </w:r>
          </w:p>
          <w:p w:rsidR="003B36B6" w:rsidRPr="0009407A" w:rsidRDefault="003B36B6" w:rsidP="003B36B6">
            <w:pPr>
              <w:rPr>
                <w:rFonts w:ascii="Times New Roman" w:hAnsi="Times New Roman" w:cs="Times New Roman"/>
                <w:b/>
                <w:sz w:val="28"/>
                <w:szCs w:val="24"/>
              </w:rPr>
            </w:pPr>
            <w:r w:rsidRPr="0009407A">
              <w:rPr>
                <w:rFonts w:ascii="Times New Roman" w:hAnsi="Times New Roman" w:cs="Times New Roman"/>
                <w:b/>
                <w:sz w:val="28"/>
                <w:szCs w:val="24"/>
              </w:rPr>
              <w:t xml:space="preserve">• Jacket stripper </w:t>
            </w:r>
          </w:p>
          <w:p w:rsidR="003B36B6" w:rsidRPr="0009407A" w:rsidRDefault="003B36B6" w:rsidP="003B36B6">
            <w:pPr>
              <w:rPr>
                <w:rFonts w:ascii="Times New Roman" w:hAnsi="Times New Roman" w:cs="Times New Roman"/>
                <w:b/>
                <w:sz w:val="28"/>
                <w:szCs w:val="24"/>
              </w:rPr>
            </w:pPr>
            <w:r w:rsidRPr="0009407A">
              <w:rPr>
                <w:rFonts w:ascii="Times New Roman" w:hAnsi="Times New Roman" w:cs="Times New Roman"/>
                <w:b/>
                <w:sz w:val="28"/>
                <w:szCs w:val="24"/>
              </w:rPr>
              <w:t>•Punch-down tool (not shown)</w:t>
            </w:r>
          </w:p>
          <w:p w:rsidR="003B36B6" w:rsidRPr="0009407A" w:rsidRDefault="003B36B6" w:rsidP="003B36B6">
            <w:pPr>
              <w:rPr>
                <w:rFonts w:ascii="Times New Roman" w:hAnsi="Times New Roman" w:cs="Times New Roman"/>
                <w:b/>
                <w:sz w:val="28"/>
                <w:szCs w:val="24"/>
              </w:rPr>
            </w:pPr>
            <w:r w:rsidRPr="0009407A">
              <w:rPr>
                <w:rFonts w:ascii="Times New Roman" w:hAnsi="Times New Roman" w:cs="Times New Roman"/>
                <w:b/>
                <w:sz w:val="28"/>
                <w:szCs w:val="24"/>
              </w:rPr>
              <w:t>• Wire cutters (not shown)</w:t>
            </w:r>
          </w:p>
          <w:p w:rsidR="003B36B6" w:rsidRPr="0009407A" w:rsidRDefault="003B36B6" w:rsidP="00DE1ABA">
            <w:pPr>
              <w:rPr>
                <w:rFonts w:ascii="Times New Roman" w:hAnsi="Times New Roman" w:cs="Times New Roman"/>
                <w:b/>
                <w:sz w:val="28"/>
                <w:szCs w:val="24"/>
                <w:u w:val="single"/>
              </w:rPr>
            </w:pPr>
          </w:p>
        </w:tc>
        <w:tc>
          <w:tcPr>
            <w:tcW w:w="4788" w:type="dxa"/>
          </w:tcPr>
          <w:p w:rsidR="003B36B6" w:rsidRDefault="003B36B6" w:rsidP="00DE1ABA">
            <w:pPr>
              <w:rPr>
                <w:rFonts w:ascii="Times New Roman" w:hAnsi="Times New Roman" w:cs="Times New Roman"/>
                <w:b/>
                <w:sz w:val="24"/>
                <w:szCs w:val="24"/>
                <w:u w:val="single"/>
              </w:rPr>
            </w:pPr>
            <w:r w:rsidRPr="003A462E">
              <w:rPr>
                <w:rFonts w:ascii="Times New Roman" w:hAnsi="Times New Roman" w:cs="Times New Roman"/>
                <w:noProof/>
                <w:sz w:val="24"/>
                <w:szCs w:val="24"/>
              </w:rPr>
              <w:drawing>
                <wp:inline distT="0" distB="0" distL="0" distR="0">
                  <wp:extent cx="3032908" cy="1401289"/>
                  <wp:effectExtent l="19050" t="0" r="0" b="0"/>
                  <wp:docPr id="12"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4"/>
                          <a:srcRect l="29909" r="26080"/>
                          <a:stretch>
                            <a:fillRect/>
                          </a:stretch>
                        </pic:blipFill>
                        <pic:spPr>
                          <a:xfrm>
                            <a:off x="0" y="0"/>
                            <a:ext cx="3032908" cy="1401289"/>
                          </a:xfrm>
                          <a:prstGeom prst="rect">
                            <a:avLst/>
                          </a:prstGeom>
                        </pic:spPr>
                      </pic:pic>
                    </a:graphicData>
                  </a:graphic>
                </wp:inline>
              </w:drawing>
            </w:r>
          </w:p>
        </w:tc>
      </w:tr>
      <w:tr w:rsidR="003B36B6" w:rsidTr="003B36B6">
        <w:tc>
          <w:tcPr>
            <w:tcW w:w="4788" w:type="dxa"/>
          </w:tcPr>
          <w:p w:rsidR="003B36B6" w:rsidRPr="0009407A" w:rsidRDefault="003B36B6" w:rsidP="00DE1ABA">
            <w:pPr>
              <w:rPr>
                <w:rFonts w:ascii="Times New Roman" w:hAnsi="Times New Roman" w:cs="Times New Roman"/>
                <w:b/>
                <w:sz w:val="28"/>
                <w:szCs w:val="24"/>
              </w:rPr>
            </w:pPr>
            <w:r w:rsidRPr="0009407A">
              <w:rPr>
                <w:rFonts w:ascii="Times New Roman" w:hAnsi="Times New Roman" w:cs="Times New Roman"/>
                <w:b/>
                <w:sz w:val="28"/>
                <w:szCs w:val="24"/>
                <w:u w:val="single"/>
              </w:rPr>
              <w:t>Step 2:</w:t>
            </w:r>
            <w:r w:rsidRPr="0009407A">
              <w:rPr>
                <w:rFonts w:ascii="Times New Roman" w:hAnsi="Times New Roman" w:cs="Times New Roman"/>
                <w:b/>
                <w:sz w:val="28"/>
                <w:szCs w:val="24"/>
              </w:rPr>
              <w:t xml:space="preserve"> Insert cable into stripping tool to the desired strip length. Strip off only as much cable jacket needed to properly terminate the pairs (1 to 1½ inches should be sufficient to terminate pairs).</w:t>
            </w:r>
          </w:p>
        </w:tc>
        <w:tc>
          <w:tcPr>
            <w:tcW w:w="4788" w:type="dxa"/>
          </w:tcPr>
          <w:p w:rsidR="003B36B6" w:rsidRDefault="003B36B6" w:rsidP="00DE1ABA">
            <w:pPr>
              <w:rPr>
                <w:rFonts w:ascii="Times New Roman" w:hAnsi="Times New Roman" w:cs="Times New Roman"/>
                <w:b/>
                <w:sz w:val="24"/>
                <w:szCs w:val="24"/>
                <w:u w:val="single"/>
              </w:rPr>
            </w:pPr>
            <w:r w:rsidRPr="00FD5A69">
              <w:rPr>
                <w:rFonts w:ascii="Times New Roman" w:hAnsi="Times New Roman" w:cs="Times New Roman"/>
                <w:noProof/>
                <w:sz w:val="24"/>
                <w:szCs w:val="24"/>
              </w:rPr>
              <w:drawing>
                <wp:inline distT="0" distB="0" distL="0" distR="0">
                  <wp:extent cx="3032908" cy="1769424"/>
                  <wp:effectExtent l="19050" t="0" r="0" b="0"/>
                  <wp:docPr id="16"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a:srcRect l="12113" r="14377"/>
                          <a:stretch>
                            <a:fillRect/>
                          </a:stretch>
                        </pic:blipFill>
                        <pic:spPr>
                          <a:xfrm>
                            <a:off x="0" y="0"/>
                            <a:ext cx="3034051" cy="1770091"/>
                          </a:xfrm>
                          <a:prstGeom prst="rect">
                            <a:avLst/>
                          </a:prstGeom>
                        </pic:spPr>
                      </pic:pic>
                    </a:graphicData>
                  </a:graphic>
                </wp:inline>
              </w:drawing>
            </w:r>
          </w:p>
        </w:tc>
      </w:tr>
      <w:tr w:rsidR="003B36B6" w:rsidTr="003B36B6">
        <w:tc>
          <w:tcPr>
            <w:tcW w:w="4788" w:type="dxa"/>
          </w:tcPr>
          <w:p w:rsidR="003B36B6" w:rsidRPr="0009407A" w:rsidRDefault="003B36B6" w:rsidP="003B36B6">
            <w:pPr>
              <w:rPr>
                <w:rFonts w:ascii="Times New Roman" w:hAnsi="Times New Roman" w:cs="Times New Roman"/>
                <w:b/>
                <w:sz w:val="28"/>
                <w:szCs w:val="24"/>
              </w:rPr>
            </w:pPr>
            <w:r w:rsidRPr="0009407A">
              <w:rPr>
                <w:rFonts w:ascii="Times New Roman" w:hAnsi="Times New Roman" w:cs="Times New Roman"/>
                <w:b/>
                <w:sz w:val="28"/>
                <w:szCs w:val="24"/>
                <w:u w:val="single"/>
              </w:rPr>
              <w:t>Step 3:</w:t>
            </w:r>
            <w:r w:rsidRPr="0009407A">
              <w:rPr>
                <w:rFonts w:ascii="Times New Roman" w:hAnsi="Times New Roman" w:cs="Times New Roman"/>
                <w:b/>
                <w:sz w:val="28"/>
                <w:szCs w:val="24"/>
              </w:rPr>
              <w:t xml:space="preserve"> Holding the cable near the tool, rotate the tool around the cable several times.</w:t>
            </w:r>
          </w:p>
          <w:p w:rsidR="003B36B6" w:rsidRPr="0009407A" w:rsidRDefault="003B36B6" w:rsidP="00DE1ABA">
            <w:pPr>
              <w:rPr>
                <w:rFonts w:ascii="Times New Roman" w:hAnsi="Times New Roman" w:cs="Times New Roman"/>
                <w:b/>
                <w:sz w:val="28"/>
                <w:szCs w:val="24"/>
                <w:u w:val="single"/>
              </w:rPr>
            </w:pPr>
          </w:p>
        </w:tc>
        <w:tc>
          <w:tcPr>
            <w:tcW w:w="4788" w:type="dxa"/>
          </w:tcPr>
          <w:p w:rsidR="003B36B6" w:rsidRDefault="003B36B6" w:rsidP="00DE1ABA">
            <w:pPr>
              <w:rPr>
                <w:rFonts w:ascii="Times New Roman" w:hAnsi="Times New Roman" w:cs="Times New Roman"/>
                <w:b/>
                <w:sz w:val="24"/>
                <w:szCs w:val="24"/>
                <w:u w:val="single"/>
              </w:rPr>
            </w:pPr>
            <w:r w:rsidRPr="00FD5A69">
              <w:rPr>
                <w:rFonts w:ascii="Times New Roman" w:hAnsi="Times New Roman" w:cs="Times New Roman"/>
                <w:noProof/>
                <w:sz w:val="24"/>
                <w:szCs w:val="24"/>
              </w:rPr>
              <w:drawing>
                <wp:inline distT="0" distB="0" distL="0" distR="0">
                  <wp:extent cx="3032908" cy="1140031"/>
                  <wp:effectExtent l="19050" t="0" r="0" b="0"/>
                  <wp:docPr id="17"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6"/>
                          <a:srcRect l="17213" r="2627"/>
                          <a:stretch>
                            <a:fillRect/>
                          </a:stretch>
                        </pic:blipFill>
                        <pic:spPr>
                          <a:xfrm>
                            <a:off x="0" y="0"/>
                            <a:ext cx="3034057" cy="1140463"/>
                          </a:xfrm>
                          <a:prstGeom prst="rect">
                            <a:avLst/>
                          </a:prstGeom>
                        </pic:spPr>
                      </pic:pic>
                    </a:graphicData>
                  </a:graphic>
                </wp:inline>
              </w:drawing>
            </w:r>
          </w:p>
        </w:tc>
      </w:tr>
      <w:tr w:rsidR="003B36B6" w:rsidTr="003B36B6">
        <w:tc>
          <w:tcPr>
            <w:tcW w:w="4788" w:type="dxa"/>
          </w:tcPr>
          <w:p w:rsidR="003B36B6" w:rsidRPr="0009407A" w:rsidRDefault="003B36B6" w:rsidP="003B36B6">
            <w:pPr>
              <w:rPr>
                <w:rFonts w:ascii="Times New Roman" w:hAnsi="Times New Roman" w:cs="Times New Roman"/>
                <w:b/>
                <w:sz w:val="28"/>
                <w:szCs w:val="24"/>
              </w:rPr>
            </w:pPr>
            <w:r w:rsidRPr="0009407A">
              <w:rPr>
                <w:rFonts w:ascii="Times New Roman" w:hAnsi="Times New Roman" w:cs="Times New Roman"/>
                <w:b/>
                <w:sz w:val="28"/>
                <w:szCs w:val="24"/>
                <w:u w:val="single"/>
              </w:rPr>
              <w:t xml:space="preserve">Step 4: </w:t>
            </w:r>
            <w:r w:rsidRPr="0009407A">
              <w:rPr>
                <w:rFonts w:ascii="Times New Roman" w:hAnsi="Times New Roman" w:cs="Times New Roman"/>
                <w:b/>
                <w:sz w:val="28"/>
                <w:szCs w:val="24"/>
              </w:rPr>
              <w:t>Slightly bend the outer jacket and manually remove the cut piece or slide the cut outer jacket with the stripper.</w:t>
            </w:r>
          </w:p>
          <w:p w:rsidR="003B36B6" w:rsidRDefault="003B36B6" w:rsidP="00DE1ABA">
            <w:pPr>
              <w:rPr>
                <w:rFonts w:ascii="Times New Roman" w:hAnsi="Times New Roman" w:cs="Times New Roman"/>
                <w:b/>
                <w:sz w:val="28"/>
                <w:szCs w:val="24"/>
                <w:u w:val="single"/>
              </w:rPr>
            </w:pPr>
          </w:p>
          <w:p w:rsidR="008F201B" w:rsidRDefault="008F201B" w:rsidP="00DE1ABA">
            <w:pPr>
              <w:rPr>
                <w:rFonts w:ascii="Times New Roman" w:hAnsi="Times New Roman" w:cs="Times New Roman"/>
                <w:b/>
                <w:sz w:val="28"/>
                <w:szCs w:val="24"/>
                <w:u w:val="single"/>
              </w:rPr>
            </w:pPr>
          </w:p>
          <w:p w:rsidR="008F201B" w:rsidRPr="0009407A" w:rsidRDefault="008F201B" w:rsidP="00DE1ABA">
            <w:pPr>
              <w:rPr>
                <w:rFonts w:ascii="Times New Roman" w:hAnsi="Times New Roman" w:cs="Times New Roman"/>
                <w:b/>
                <w:sz w:val="28"/>
                <w:szCs w:val="24"/>
                <w:u w:val="single"/>
              </w:rPr>
            </w:pPr>
          </w:p>
        </w:tc>
        <w:tc>
          <w:tcPr>
            <w:tcW w:w="4788" w:type="dxa"/>
          </w:tcPr>
          <w:p w:rsidR="003B36B6" w:rsidRDefault="003B36B6" w:rsidP="00DE1ABA">
            <w:pPr>
              <w:rPr>
                <w:rFonts w:ascii="Times New Roman" w:hAnsi="Times New Roman" w:cs="Times New Roman"/>
                <w:b/>
                <w:sz w:val="24"/>
                <w:szCs w:val="24"/>
                <w:u w:val="single"/>
              </w:rPr>
            </w:pPr>
            <w:r>
              <w:rPr>
                <w:rFonts w:ascii="Times New Roman" w:hAnsi="Times New Roman" w:cs="Times New Roman"/>
                <w:b/>
                <w:noProof/>
                <w:sz w:val="24"/>
                <w:szCs w:val="24"/>
                <w:u w:val="single"/>
              </w:rPr>
              <w:drawing>
                <wp:inline distT="0" distB="0" distL="0" distR="0">
                  <wp:extent cx="3032908" cy="2078182"/>
                  <wp:effectExtent l="19050" t="0" r="0" b="0"/>
                  <wp:docPr id="12903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7"/>
                          <a:srcRect l="7844" r="9871"/>
                          <a:stretch>
                            <a:fillRect/>
                          </a:stretch>
                        </pic:blipFill>
                        <pic:spPr bwMode="auto">
                          <a:xfrm>
                            <a:off x="0" y="0"/>
                            <a:ext cx="3037138" cy="2081080"/>
                          </a:xfrm>
                          <a:prstGeom prst="rect">
                            <a:avLst/>
                          </a:prstGeom>
                          <a:noFill/>
                          <a:ln w="9525">
                            <a:noFill/>
                            <a:miter lim="800000"/>
                            <a:headEnd/>
                            <a:tailEnd/>
                          </a:ln>
                        </pic:spPr>
                      </pic:pic>
                    </a:graphicData>
                  </a:graphic>
                </wp:inline>
              </w:drawing>
            </w:r>
          </w:p>
        </w:tc>
      </w:tr>
      <w:tr w:rsidR="003B36B6" w:rsidTr="0009407A">
        <w:trPr>
          <w:trHeight w:val="2015"/>
        </w:trPr>
        <w:tc>
          <w:tcPr>
            <w:tcW w:w="4788" w:type="dxa"/>
          </w:tcPr>
          <w:p w:rsidR="003B36B6" w:rsidRPr="0009407A" w:rsidRDefault="003B36B6" w:rsidP="003B36B6">
            <w:pPr>
              <w:rPr>
                <w:rFonts w:ascii="Times New Roman" w:hAnsi="Times New Roman" w:cs="Times New Roman"/>
                <w:b/>
                <w:sz w:val="28"/>
                <w:szCs w:val="24"/>
              </w:rPr>
            </w:pPr>
            <w:r w:rsidRPr="0009407A">
              <w:rPr>
                <w:rFonts w:ascii="Times New Roman" w:hAnsi="Times New Roman" w:cs="Times New Roman"/>
                <w:b/>
                <w:sz w:val="28"/>
                <w:szCs w:val="24"/>
                <w:u w:val="single"/>
              </w:rPr>
              <w:lastRenderedPageBreak/>
              <w:t>Step 5:</w:t>
            </w:r>
            <w:r w:rsidRPr="0009407A">
              <w:rPr>
                <w:rFonts w:ascii="Times New Roman" w:hAnsi="Times New Roman" w:cs="Times New Roman"/>
                <w:b/>
                <w:sz w:val="28"/>
                <w:szCs w:val="24"/>
              </w:rPr>
              <w:t xml:space="preserve"> Bend each pair in one direction to expose the rip cord, binder or cross-web </w:t>
            </w:r>
          </w:p>
          <w:p w:rsidR="003B36B6" w:rsidRPr="0009407A" w:rsidRDefault="003B36B6" w:rsidP="00DE1ABA">
            <w:pPr>
              <w:rPr>
                <w:rFonts w:ascii="Times New Roman" w:hAnsi="Times New Roman" w:cs="Times New Roman"/>
                <w:b/>
                <w:sz w:val="28"/>
                <w:szCs w:val="24"/>
              </w:rPr>
            </w:pPr>
            <w:proofErr w:type="gramStart"/>
            <w:r w:rsidRPr="0009407A">
              <w:rPr>
                <w:rFonts w:ascii="Times New Roman" w:hAnsi="Times New Roman" w:cs="Times New Roman"/>
                <w:b/>
                <w:sz w:val="28"/>
                <w:szCs w:val="24"/>
              </w:rPr>
              <w:t>filler</w:t>
            </w:r>
            <w:proofErr w:type="gramEnd"/>
            <w:r w:rsidRPr="0009407A">
              <w:rPr>
                <w:rFonts w:ascii="Times New Roman" w:hAnsi="Times New Roman" w:cs="Times New Roman"/>
                <w:b/>
                <w:sz w:val="28"/>
                <w:szCs w:val="24"/>
              </w:rPr>
              <w:t xml:space="preserve"> on the cable.</w:t>
            </w:r>
          </w:p>
        </w:tc>
        <w:tc>
          <w:tcPr>
            <w:tcW w:w="4788" w:type="dxa"/>
          </w:tcPr>
          <w:p w:rsidR="003B36B6" w:rsidRDefault="003B36B6" w:rsidP="00DE1ABA">
            <w:pPr>
              <w:rPr>
                <w:rFonts w:ascii="Times New Roman" w:hAnsi="Times New Roman" w:cs="Times New Roman"/>
                <w:b/>
                <w:sz w:val="24"/>
                <w:szCs w:val="24"/>
                <w:u w:val="single"/>
              </w:rPr>
            </w:pPr>
            <w:r w:rsidRPr="007C5419">
              <w:rPr>
                <w:rFonts w:ascii="Times New Roman" w:hAnsi="Times New Roman" w:cs="Times New Roman"/>
                <w:noProof/>
              </w:rPr>
              <w:drawing>
                <wp:inline distT="0" distB="0" distL="0" distR="0">
                  <wp:extent cx="3032908" cy="1211283"/>
                  <wp:effectExtent l="19050" t="0" r="0" b="0"/>
                  <wp:docPr id="129032"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a:srcRect l="10505"/>
                          <a:stretch>
                            <a:fillRect/>
                          </a:stretch>
                        </pic:blipFill>
                        <pic:spPr>
                          <a:xfrm>
                            <a:off x="0" y="0"/>
                            <a:ext cx="3034937" cy="1212093"/>
                          </a:xfrm>
                          <a:prstGeom prst="rect">
                            <a:avLst/>
                          </a:prstGeom>
                        </pic:spPr>
                      </pic:pic>
                    </a:graphicData>
                  </a:graphic>
                </wp:inline>
              </w:drawing>
            </w:r>
          </w:p>
        </w:tc>
      </w:tr>
      <w:tr w:rsidR="003B36B6" w:rsidTr="003B36B6">
        <w:tc>
          <w:tcPr>
            <w:tcW w:w="4788" w:type="dxa"/>
          </w:tcPr>
          <w:p w:rsidR="003B36B6" w:rsidRPr="0009407A" w:rsidRDefault="003B36B6" w:rsidP="00DE1ABA">
            <w:pPr>
              <w:rPr>
                <w:rFonts w:ascii="Times New Roman" w:hAnsi="Times New Roman" w:cs="Times New Roman"/>
                <w:b/>
                <w:sz w:val="28"/>
                <w:szCs w:val="24"/>
              </w:rPr>
            </w:pPr>
            <w:r w:rsidRPr="0009407A">
              <w:rPr>
                <w:rFonts w:ascii="Times New Roman" w:hAnsi="Times New Roman" w:cs="Times New Roman"/>
                <w:b/>
                <w:sz w:val="28"/>
                <w:szCs w:val="24"/>
              </w:rPr>
              <w:t>Step 6: Remove the rip cord, binder or crossweb filler if they are present on the cable, leaving only the twisted pairs of wire. The cross-web filler should be cut as flush as possible to the jacket.</w:t>
            </w:r>
          </w:p>
        </w:tc>
        <w:tc>
          <w:tcPr>
            <w:tcW w:w="4788" w:type="dxa"/>
          </w:tcPr>
          <w:p w:rsidR="003B36B6" w:rsidRDefault="003B36B6" w:rsidP="00DE1ABA">
            <w:pPr>
              <w:rPr>
                <w:rFonts w:ascii="Times New Roman" w:hAnsi="Times New Roman" w:cs="Times New Roman"/>
                <w:b/>
                <w:sz w:val="24"/>
                <w:szCs w:val="24"/>
                <w:u w:val="single"/>
              </w:rPr>
            </w:pPr>
            <w:r w:rsidRPr="00DC3196">
              <w:rPr>
                <w:rFonts w:ascii="Times New Roman" w:hAnsi="Times New Roman" w:cs="Times New Roman"/>
                <w:noProof/>
                <w:sz w:val="24"/>
                <w:szCs w:val="24"/>
              </w:rPr>
              <w:drawing>
                <wp:inline distT="0" distB="0" distL="0" distR="0">
                  <wp:extent cx="3103525" cy="1852551"/>
                  <wp:effectExtent l="19050" t="0" r="1625" b="0"/>
                  <wp:docPr id="129033"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
                          <a:srcRect r="2073"/>
                          <a:stretch>
                            <a:fillRect/>
                          </a:stretch>
                        </pic:blipFill>
                        <pic:spPr>
                          <a:xfrm>
                            <a:off x="0" y="0"/>
                            <a:ext cx="3104160" cy="1852930"/>
                          </a:xfrm>
                          <a:prstGeom prst="rect">
                            <a:avLst/>
                          </a:prstGeom>
                        </pic:spPr>
                      </pic:pic>
                    </a:graphicData>
                  </a:graphic>
                </wp:inline>
              </w:drawing>
            </w:r>
          </w:p>
        </w:tc>
      </w:tr>
      <w:tr w:rsidR="003B36B6" w:rsidTr="00216AC0">
        <w:trPr>
          <w:trHeight w:val="2852"/>
        </w:trPr>
        <w:tc>
          <w:tcPr>
            <w:tcW w:w="4788" w:type="dxa"/>
          </w:tcPr>
          <w:p w:rsidR="003B36B6" w:rsidRPr="0009407A" w:rsidRDefault="00216AC0" w:rsidP="00DE1ABA">
            <w:pPr>
              <w:rPr>
                <w:rFonts w:ascii="Times New Roman" w:hAnsi="Times New Roman" w:cs="Times New Roman"/>
                <w:b/>
                <w:sz w:val="28"/>
                <w:szCs w:val="24"/>
              </w:rPr>
            </w:pPr>
            <w:r w:rsidRPr="0009407A">
              <w:rPr>
                <w:rFonts w:ascii="Times New Roman" w:hAnsi="Times New Roman" w:cs="Times New Roman"/>
                <w:b/>
                <w:sz w:val="28"/>
                <w:szCs w:val="24"/>
              </w:rPr>
              <w:t>Step 7: Determine the wiring scheme and properly align all four cables accordingly on the jack. Keep the cable jacket as close to the connector as possible. Always use connectors, wall plates and patch panels that are compatible (same rating or higher) with the grade of the cable used.</w:t>
            </w:r>
          </w:p>
        </w:tc>
        <w:tc>
          <w:tcPr>
            <w:tcW w:w="4788" w:type="dxa"/>
          </w:tcPr>
          <w:p w:rsidR="003B36B6" w:rsidRDefault="00216AC0" w:rsidP="00DE1ABA">
            <w:pPr>
              <w:rPr>
                <w:rFonts w:ascii="Times New Roman" w:hAnsi="Times New Roman" w:cs="Times New Roman"/>
                <w:b/>
                <w:sz w:val="24"/>
                <w:szCs w:val="24"/>
                <w:u w:val="single"/>
              </w:rPr>
            </w:pPr>
            <w:r w:rsidRPr="00F914DF">
              <w:rPr>
                <w:rFonts w:ascii="Times New Roman" w:hAnsi="Times New Roman" w:cs="Times New Roman"/>
                <w:noProof/>
                <w:sz w:val="24"/>
                <w:szCs w:val="24"/>
              </w:rPr>
              <w:drawing>
                <wp:inline distT="0" distB="0" distL="0" distR="0">
                  <wp:extent cx="3102890" cy="2612571"/>
                  <wp:effectExtent l="19050" t="0" r="2260" b="0"/>
                  <wp:docPr id="129034"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0"/>
                          <a:srcRect l="10861" r="9413"/>
                          <a:stretch>
                            <a:fillRect/>
                          </a:stretch>
                        </pic:blipFill>
                        <pic:spPr>
                          <a:xfrm>
                            <a:off x="0" y="0"/>
                            <a:ext cx="3107403" cy="2616371"/>
                          </a:xfrm>
                          <a:prstGeom prst="rect">
                            <a:avLst/>
                          </a:prstGeom>
                        </pic:spPr>
                      </pic:pic>
                    </a:graphicData>
                  </a:graphic>
                </wp:inline>
              </w:drawing>
            </w:r>
          </w:p>
        </w:tc>
      </w:tr>
      <w:tr w:rsidR="003B36B6" w:rsidTr="003B36B6">
        <w:tc>
          <w:tcPr>
            <w:tcW w:w="4788" w:type="dxa"/>
          </w:tcPr>
          <w:p w:rsidR="003B36B6" w:rsidRPr="0009407A" w:rsidRDefault="00216AC0" w:rsidP="0009407A">
            <w:pPr>
              <w:spacing w:line="276" w:lineRule="auto"/>
              <w:rPr>
                <w:rFonts w:ascii="Times New Roman" w:hAnsi="Times New Roman" w:cs="Times New Roman"/>
                <w:b/>
                <w:sz w:val="28"/>
                <w:szCs w:val="24"/>
              </w:rPr>
            </w:pPr>
            <w:r w:rsidRPr="0009407A">
              <w:rPr>
                <w:rFonts w:ascii="Times New Roman" w:hAnsi="Times New Roman" w:cs="Times New Roman"/>
                <w:b/>
                <w:sz w:val="28"/>
                <w:szCs w:val="24"/>
              </w:rPr>
              <w:t>Step 8: Preserve the wire pair twists as close as possible to the point of termination. When connecting jacks and plugs, do not untwist the cable more than 0.5 inches for Category 5e, 6 and 6A cable.</w:t>
            </w:r>
          </w:p>
        </w:tc>
        <w:tc>
          <w:tcPr>
            <w:tcW w:w="4788" w:type="dxa"/>
          </w:tcPr>
          <w:p w:rsidR="003B36B6" w:rsidRDefault="00216AC0" w:rsidP="00DE1ABA">
            <w:pPr>
              <w:rPr>
                <w:rFonts w:ascii="Times New Roman" w:hAnsi="Times New Roman" w:cs="Times New Roman"/>
                <w:b/>
                <w:sz w:val="24"/>
                <w:szCs w:val="24"/>
                <w:u w:val="single"/>
              </w:rPr>
            </w:pPr>
            <w:r w:rsidRPr="00F914DF">
              <w:rPr>
                <w:rFonts w:ascii="Times New Roman" w:hAnsi="Times New Roman" w:cs="Times New Roman"/>
                <w:noProof/>
                <w:sz w:val="24"/>
                <w:szCs w:val="24"/>
              </w:rPr>
              <w:drawing>
                <wp:inline distT="0" distB="0" distL="0" distR="0">
                  <wp:extent cx="3102890" cy="1555667"/>
                  <wp:effectExtent l="19050" t="0" r="2260" b="0"/>
                  <wp:docPr id="129035"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1"/>
                          <a:stretch>
                            <a:fillRect/>
                          </a:stretch>
                        </pic:blipFill>
                        <pic:spPr>
                          <a:xfrm>
                            <a:off x="0" y="0"/>
                            <a:ext cx="3124886" cy="1566695"/>
                          </a:xfrm>
                          <a:prstGeom prst="rect">
                            <a:avLst/>
                          </a:prstGeom>
                        </pic:spPr>
                      </pic:pic>
                    </a:graphicData>
                  </a:graphic>
                </wp:inline>
              </w:drawing>
            </w:r>
          </w:p>
        </w:tc>
      </w:tr>
      <w:tr w:rsidR="003B36B6" w:rsidTr="00F44E7D">
        <w:trPr>
          <w:trHeight w:val="2915"/>
        </w:trPr>
        <w:tc>
          <w:tcPr>
            <w:tcW w:w="4788" w:type="dxa"/>
          </w:tcPr>
          <w:p w:rsidR="003B36B6" w:rsidRPr="008F201B" w:rsidRDefault="002C0A9A" w:rsidP="00F44E7D">
            <w:pPr>
              <w:spacing w:line="276" w:lineRule="auto"/>
              <w:rPr>
                <w:rFonts w:ascii="Times New Roman" w:hAnsi="Times New Roman" w:cs="Times New Roman"/>
                <w:b/>
                <w:sz w:val="28"/>
                <w:szCs w:val="24"/>
              </w:rPr>
            </w:pPr>
            <w:r w:rsidRPr="008F201B">
              <w:rPr>
                <w:rFonts w:ascii="Times New Roman" w:hAnsi="Times New Roman" w:cs="Times New Roman"/>
                <w:b/>
                <w:sz w:val="28"/>
                <w:szCs w:val="24"/>
                <w:u w:val="single"/>
              </w:rPr>
              <w:lastRenderedPageBreak/>
              <w:t>Step 9:</w:t>
            </w:r>
            <w:r w:rsidRPr="008F201B">
              <w:rPr>
                <w:rFonts w:ascii="Times New Roman" w:hAnsi="Times New Roman" w:cs="Times New Roman"/>
                <w:b/>
                <w:sz w:val="28"/>
                <w:szCs w:val="24"/>
              </w:rPr>
              <w:t xml:space="preserve"> Insert wires down into IDC terminal slots to position them before punching down. Maintain the twist. To “future-proof” an installation, terminate all four pairs. The Picture above shows an outlet being wired to the T568B wiring scheme.</w:t>
            </w:r>
          </w:p>
        </w:tc>
        <w:tc>
          <w:tcPr>
            <w:tcW w:w="4788" w:type="dxa"/>
          </w:tcPr>
          <w:p w:rsidR="003B36B6" w:rsidRDefault="002C0A9A" w:rsidP="00DE1ABA">
            <w:pPr>
              <w:rPr>
                <w:rFonts w:ascii="Times New Roman" w:hAnsi="Times New Roman" w:cs="Times New Roman"/>
                <w:b/>
                <w:sz w:val="24"/>
                <w:szCs w:val="24"/>
                <w:u w:val="single"/>
              </w:rPr>
            </w:pPr>
            <w:r w:rsidRPr="00F914DF">
              <w:rPr>
                <w:rFonts w:ascii="Times New Roman" w:hAnsi="Times New Roman" w:cs="Times New Roman"/>
                <w:noProof/>
                <w:sz w:val="24"/>
                <w:szCs w:val="24"/>
              </w:rPr>
              <w:drawing>
                <wp:inline distT="0" distB="0" distL="0" distR="0">
                  <wp:extent cx="3151661" cy="1710047"/>
                  <wp:effectExtent l="19050" t="0" r="0" b="0"/>
                  <wp:docPr id="129036"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2"/>
                          <a:stretch>
                            <a:fillRect/>
                          </a:stretch>
                        </pic:blipFill>
                        <pic:spPr>
                          <a:xfrm>
                            <a:off x="0" y="0"/>
                            <a:ext cx="3160769" cy="1714989"/>
                          </a:xfrm>
                          <a:prstGeom prst="rect">
                            <a:avLst/>
                          </a:prstGeom>
                        </pic:spPr>
                      </pic:pic>
                    </a:graphicData>
                  </a:graphic>
                </wp:inline>
              </w:drawing>
            </w:r>
          </w:p>
        </w:tc>
      </w:tr>
      <w:tr w:rsidR="003B36B6" w:rsidTr="00F44E7D">
        <w:trPr>
          <w:trHeight w:val="2375"/>
        </w:trPr>
        <w:tc>
          <w:tcPr>
            <w:tcW w:w="4788" w:type="dxa"/>
          </w:tcPr>
          <w:p w:rsidR="003B36B6" w:rsidRPr="00F44E7D" w:rsidRDefault="002C0A9A" w:rsidP="008F201B">
            <w:pPr>
              <w:rPr>
                <w:rFonts w:ascii="Times New Roman" w:hAnsi="Times New Roman" w:cs="Times New Roman"/>
                <w:b/>
                <w:sz w:val="28"/>
                <w:szCs w:val="24"/>
              </w:rPr>
            </w:pPr>
            <w:r w:rsidRPr="008F201B">
              <w:rPr>
                <w:rFonts w:ascii="Times New Roman" w:hAnsi="Times New Roman" w:cs="Times New Roman"/>
                <w:b/>
                <w:sz w:val="28"/>
                <w:szCs w:val="24"/>
                <w:u w:val="single"/>
              </w:rPr>
              <w:t>Step 10:</w:t>
            </w:r>
            <w:r w:rsidRPr="008F201B">
              <w:rPr>
                <w:rFonts w:ascii="Times New Roman" w:hAnsi="Times New Roman" w:cs="Times New Roman"/>
                <w:b/>
                <w:sz w:val="28"/>
                <w:szCs w:val="24"/>
              </w:rPr>
              <w:t xml:space="preserve"> When using a punch-down tool, make sure the tool is straight before punching down on the connector. Make sure the cut-side of the tool is facing outward.</w:t>
            </w:r>
          </w:p>
        </w:tc>
        <w:tc>
          <w:tcPr>
            <w:tcW w:w="4788" w:type="dxa"/>
          </w:tcPr>
          <w:p w:rsidR="003B36B6" w:rsidRDefault="002C0A9A" w:rsidP="00DE1ABA">
            <w:pPr>
              <w:rPr>
                <w:rFonts w:ascii="Times New Roman" w:hAnsi="Times New Roman" w:cs="Times New Roman"/>
                <w:b/>
                <w:sz w:val="24"/>
                <w:szCs w:val="24"/>
                <w:u w:val="single"/>
              </w:rPr>
            </w:pPr>
            <w:r w:rsidRPr="00490C37">
              <w:rPr>
                <w:rFonts w:ascii="Times New Roman" w:hAnsi="Times New Roman" w:cs="Times New Roman"/>
                <w:noProof/>
                <w:sz w:val="24"/>
                <w:szCs w:val="24"/>
              </w:rPr>
              <w:drawing>
                <wp:inline distT="0" distB="0" distL="0" distR="0">
                  <wp:extent cx="3151659" cy="1425039"/>
                  <wp:effectExtent l="19050" t="0" r="0" b="0"/>
                  <wp:docPr id="129037"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3"/>
                          <a:stretch>
                            <a:fillRect/>
                          </a:stretch>
                        </pic:blipFill>
                        <pic:spPr>
                          <a:xfrm>
                            <a:off x="0" y="0"/>
                            <a:ext cx="3145609" cy="1422304"/>
                          </a:xfrm>
                          <a:prstGeom prst="rect">
                            <a:avLst/>
                          </a:prstGeom>
                        </pic:spPr>
                      </pic:pic>
                    </a:graphicData>
                  </a:graphic>
                </wp:inline>
              </w:drawing>
            </w:r>
          </w:p>
        </w:tc>
      </w:tr>
      <w:tr w:rsidR="003B36B6" w:rsidTr="00F44E7D">
        <w:trPr>
          <w:trHeight w:val="1763"/>
        </w:trPr>
        <w:tc>
          <w:tcPr>
            <w:tcW w:w="4788" w:type="dxa"/>
          </w:tcPr>
          <w:p w:rsidR="003B36B6" w:rsidRPr="00F44E7D" w:rsidRDefault="00E53E5D" w:rsidP="008F201B">
            <w:pPr>
              <w:rPr>
                <w:rFonts w:ascii="Times New Roman" w:hAnsi="Times New Roman" w:cs="Times New Roman"/>
                <w:b/>
                <w:sz w:val="28"/>
                <w:szCs w:val="24"/>
              </w:rPr>
            </w:pPr>
            <w:r w:rsidRPr="008F201B">
              <w:rPr>
                <w:rFonts w:ascii="Times New Roman" w:hAnsi="Times New Roman" w:cs="Times New Roman"/>
                <w:b/>
                <w:sz w:val="28"/>
                <w:szCs w:val="24"/>
                <w:u w:val="single"/>
              </w:rPr>
              <w:t>Step 11</w:t>
            </w:r>
            <w:r w:rsidRPr="008F201B">
              <w:rPr>
                <w:rFonts w:ascii="Times New Roman" w:hAnsi="Times New Roman" w:cs="Times New Roman"/>
                <w:b/>
                <w:sz w:val="28"/>
                <w:szCs w:val="24"/>
              </w:rPr>
              <w:t>: Inspect the connector to verify that the wires are fully engaged in the IDC terminals and they are cut properly.</w:t>
            </w:r>
          </w:p>
        </w:tc>
        <w:tc>
          <w:tcPr>
            <w:tcW w:w="4788" w:type="dxa"/>
          </w:tcPr>
          <w:p w:rsidR="003B36B6" w:rsidRDefault="00E53E5D" w:rsidP="00DE1ABA">
            <w:pPr>
              <w:rPr>
                <w:rFonts w:ascii="Times New Roman" w:hAnsi="Times New Roman" w:cs="Times New Roman"/>
                <w:b/>
                <w:sz w:val="24"/>
                <w:szCs w:val="24"/>
                <w:u w:val="single"/>
              </w:rPr>
            </w:pPr>
            <w:r w:rsidRPr="00A408B9">
              <w:rPr>
                <w:rFonts w:ascii="Times New Roman" w:hAnsi="Times New Roman" w:cs="Times New Roman"/>
                <w:noProof/>
                <w:sz w:val="24"/>
                <w:szCs w:val="24"/>
              </w:rPr>
              <w:drawing>
                <wp:inline distT="0" distB="0" distL="0" distR="0">
                  <wp:extent cx="3151661" cy="1080655"/>
                  <wp:effectExtent l="19050" t="0" r="0" b="0"/>
                  <wp:docPr id="129038"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4"/>
                          <a:stretch>
                            <a:fillRect/>
                          </a:stretch>
                        </pic:blipFill>
                        <pic:spPr>
                          <a:xfrm>
                            <a:off x="0" y="0"/>
                            <a:ext cx="3152445" cy="1080924"/>
                          </a:xfrm>
                          <a:prstGeom prst="rect">
                            <a:avLst/>
                          </a:prstGeom>
                        </pic:spPr>
                      </pic:pic>
                    </a:graphicData>
                  </a:graphic>
                </wp:inline>
              </w:drawing>
            </w:r>
          </w:p>
        </w:tc>
      </w:tr>
      <w:tr w:rsidR="003B36B6" w:rsidTr="00F44E7D">
        <w:trPr>
          <w:trHeight w:val="2429"/>
        </w:trPr>
        <w:tc>
          <w:tcPr>
            <w:tcW w:w="4788" w:type="dxa"/>
          </w:tcPr>
          <w:p w:rsidR="00C47C22" w:rsidRPr="008F201B" w:rsidRDefault="00C47C22" w:rsidP="008F201B">
            <w:pPr>
              <w:rPr>
                <w:rFonts w:ascii="Times New Roman" w:hAnsi="Times New Roman" w:cs="Times New Roman"/>
                <w:b/>
                <w:sz w:val="28"/>
                <w:szCs w:val="24"/>
                <w:u w:val="single"/>
              </w:rPr>
            </w:pPr>
          </w:p>
          <w:p w:rsidR="00C47C22" w:rsidRPr="008F201B" w:rsidRDefault="00C47C22" w:rsidP="008F201B">
            <w:pPr>
              <w:rPr>
                <w:rFonts w:ascii="Times New Roman" w:hAnsi="Times New Roman" w:cs="Times New Roman"/>
                <w:b/>
                <w:sz w:val="28"/>
                <w:szCs w:val="24"/>
              </w:rPr>
            </w:pPr>
            <w:r w:rsidRPr="008F201B">
              <w:rPr>
                <w:rFonts w:ascii="Times New Roman" w:hAnsi="Times New Roman" w:cs="Times New Roman"/>
                <w:b/>
                <w:sz w:val="28"/>
                <w:szCs w:val="24"/>
                <w:u w:val="single"/>
              </w:rPr>
              <w:t>Step 12</w:t>
            </w:r>
            <w:r w:rsidRPr="008F201B">
              <w:rPr>
                <w:rFonts w:ascii="Times New Roman" w:hAnsi="Times New Roman" w:cs="Times New Roman"/>
                <w:b/>
                <w:sz w:val="28"/>
                <w:szCs w:val="24"/>
              </w:rPr>
              <w:t>: Place a dust cover on the jack for protection.</w:t>
            </w:r>
          </w:p>
          <w:p w:rsidR="003B36B6" w:rsidRPr="008F201B" w:rsidRDefault="003B36B6" w:rsidP="008F201B">
            <w:pPr>
              <w:rPr>
                <w:rFonts w:ascii="Times New Roman" w:hAnsi="Times New Roman" w:cs="Times New Roman"/>
                <w:b/>
                <w:sz w:val="28"/>
                <w:szCs w:val="24"/>
                <w:u w:val="single"/>
              </w:rPr>
            </w:pPr>
          </w:p>
        </w:tc>
        <w:tc>
          <w:tcPr>
            <w:tcW w:w="4788" w:type="dxa"/>
          </w:tcPr>
          <w:p w:rsidR="003B36B6" w:rsidRDefault="00C47C22" w:rsidP="00DE1ABA">
            <w:pPr>
              <w:rPr>
                <w:rFonts w:ascii="Times New Roman" w:hAnsi="Times New Roman" w:cs="Times New Roman"/>
                <w:b/>
                <w:sz w:val="24"/>
                <w:szCs w:val="24"/>
                <w:u w:val="single"/>
              </w:rPr>
            </w:pPr>
            <w:r w:rsidRPr="00A408B9">
              <w:rPr>
                <w:rFonts w:ascii="Times New Roman" w:hAnsi="Times New Roman" w:cs="Times New Roman"/>
                <w:noProof/>
                <w:sz w:val="24"/>
                <w:szCs w:val="24"/>
              </w:rPr>
              <w:drawing>
                <wp:inline distT="0" distB="0" distL="0" distR="0">
                  <wp:extent cx="3151660" cy="1389413"/>
                  <wp:effectExtent l="19050" t="0" r="0" b="0"/>
                  <wp:docPr id="129040"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5"/>
                          <a:stretch>
                            <a:fillRect/>
                          </a:stretch>
                        </pic:blipFill>
                        <pic:spPr>
                          <a:xfrm>
                            <a:off x="0" y="0"/>
                            <a:ext cx="3166588" cy="1395994"/>
                          </a:xfrm>
                          <a:prstGeom prst="rect">
                            <a:avLst/>
                          </a:prstGeom>
                        </pic:spPr>
                      </pic:pic>
                    </a:graphicData>
                  </a:graphic>
                </wp:inline>
              </w:drawing>
            </w:r>
          </w:p>
        </w:tc>
      </w:tr>
      <w:tr w:rsidR="003B36B6" w:rsidTr="003B36B6">
        <w:tc>
          <w:tcPr>
            <w:tcW w:w="4788" w:type="dxa"/>
          </w:tcPr>
          <w:p w:rsidR="00C47C22" w:rsidRPr="008F201B" w:rsidRDefault="00C47C22" w:rsidP="008F201B">
            <w:pPr>
              <w:rPr>
                <w:rFonts w:ascii="Times New Roman" w:hAnsi="Times New Roman" w:cs="Times New Roman"/>
                <w:b/>
                <w:sz w:val="28"/>
                <w:szCs w:val="24"/>
              </w:rPr>
            </w:pPr>
            <w:r w:rsidRPr="008F201B">
              <w:rPr>
                <w:rFonts w:ascii="Times New Roman" w:hAnsi="Times New Roman" w:cs="Times New Roman"/>
                <w:b/>
                <w:sz w:val="28"/>
                <w:szCs w:val="24"/>
                <w:u w:val="single"/>
              </w:rPr>
              <w:t>Step 13</w:t>
            </w:r>
            <w:r w:rsidRPr="008F201B">
              <w:rPr>
                <w:rFonts w:ascii="Times New Roman" w:hAnsi="Times New Roman" w:cs="Times New Roman"/>
                <w:b/>
                <w:sz w:val="28"/>
                <w:szCs w:val="24"/>
              </w:rPr>
              <w:t>: This is how your assembled jack should look.</w:t>
            </w:r>
          </w:p>
          <w:p w:rsidR="003B36B6" w:rsidRPr="008F201B" w:rsidRDefault="003B36B6" w:rsidP="008F201B">
            <w:pPr>
              <w:rPr>
                <w:rFonts w:ascii="Times New Roman" w:hAnsi="Times New Roman" w:cs="Times New Roman"/>
                <w:b/>
                <w:sz w:val="28"/>
                <w:szCs w:val="24"/>
                <w:u w:val="single"/>
              </w:rPr>
            </w:pPr>
          </w:p>
        </w:tc>
        <w:tc>
          <w:tcPr>
            <w:tcW w:w="4788" w:type="dxa"/>
          </w:tcPr>
          <w:p w:rsidR="003B36B6" w:rsidRDefault="00C47C22" w:rsidP="00DE1ABA">
            <w:pPr>
              <w:rPr>
                <w:rFonts w:ascii="Times New Roman" w:hAnsi="Times New Roman" w:cs="Times New Roman"/>
                <w:b/>
                <w:sz w:val="24"/>
                <w:szCs w:val="24"/>
                <w:u w:val="single"/>
              </w:rPr>
            </w:pPr>
            <w:r w:rsidRPr="00A408B9">
              <w:rPr>
                <w:rFonts w:ascii="Times New Roman" w:hAnsi="Times New Roman" w:cs="Times New Roman"/>
                <w:noProof/>
                <w:sz w:val="24"/>
                <w:szCs w:val="24"/>
              </w:rPr>
              <w:drawing>
                <wp:inline distT="0" distB="0" distL="0" distR="0">
                  <wp:extent cx="3151661" cy="1101839"/>
                  <wp:effectExtent l="19050" t="0" r="0" b="0"/>
                  <wp:docPr id="129043"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6"/>
                          <a:stretch>
                            <a:fillRect/>
                          </a:stretch>
                        </pic:blipFill>
                        <pic:spPr>
                          <a:xfrm>
                            <a:off x="0" y="0"/>
                            <a:ext cx="3151661" cy="1101839"/>
                          </a:xfrm>
                          <a:prstGeom prst="rect">
                            <a:avLst/>
                          </a:prstGeom>
                        </pic:spPr>
                      </pic:pic>
                    </a:graphicData>
                  </a:graphic>
                </wp:inline>
              </w:drawing>
            </w:r>
          </w:p>
        </w:tc>
      </w:tr>
    </w:tbl>
    <w:p w:rsidR="003B36B6" w:rsidRDefault="003B36B6" w:rsidP="00DE1ABA">
      <w:pPr>
        <w:rPr>
          <w:rFonts w:ascii="Times New Roman" w:eastAsia="Times New Roman" w:hAnsi="Times New Roman" w:cs="Times New Roman"/>
          <w:b/>
          <w:sz w:val="24"/>
          <w:szCs w:val="24"/>
          <w:u w:val="single"/>
        </w:rPr>
        <w:sectPr w:rsidR="003B36B6" w:rsidSect="0009407A">
          <w:footerReference w:type="default" r:id="rId77"/>
          <w:pgSz w:w="12240" w:h="15840"/>
          <w:pgMar w:top="1440" w:right="1440" w:bottom="630" w:left="1440" w:header="288" w:footer="144" w:gutter="0"/>
          <w:pgNumType w:start="32" w:chapStyle="1"/>
          <w:cols w:space="720"/>
          <w:docGrid w:linePitch="360"/>
        </w:sectPr>
      </w:pPr>
    </w:p>
    <w:p w:rsidR="00DE1ABA" w:rsidRDefault="00DE1ABA" w:rsidP="00DE1ABA">
      <w:pPr>
        <w:rPr>
          <w:rFonts w:ascii="Times New Roman" w:eastAsia="Times New Roman" w:hAnsi="Times New Roman" w:cs="Times New Roman"/>
          <w:sz w:val="24"/>
          <w:szCs w:val="24"/>
        </w:rPr>
        <w:sectPr w:rsidR="00DE1ABA" w:rsidSect="00ED6D8D">
          <w:type w:val="continuous"/>
          <w:pgSz w:w="12240" w:h="15840"/>
          <w:pgMar w:top="1440" w:right="1440" w:bottom="630" w:left="1440" w:header="720" w:footer="360" w:gutter="0"/>
          <w:pgNumType w:start="1" w:chapStyle="1"/>
          <w:cols w:num="2" w:space="720"/>
          <w:docGrid w:linePitch="360"/>
        </w:sectPr>
      </w:pPr>
    </w:p>
    <w:p w:rsidR="005328E8" w:rsidRPr="007C5419" w:rsidRDefault="005328E8" w:rsidP="00DE1ABA">
      <w:pPr>
        <w:rPr>
          <w:rFonts w:ascii="Times New Roman" w:eastAsia="Times New Roman" w:hAnsi="Times New Roman" w:cs="Times New Roman"/>
          <w:sz w:val="24"/>
          <w:szCs w:val="24"/>
        </w:rPr>
      </w:pPr>
    </w:p>
    <w:p w:rsidR="00DE1ABA" w:rsidRPr="00B46CD0" w:rsidRDefault="00DE1ABA" w:rsidP="00DB36A9">
      <w:pPr>
        <w:pStyle w:val="ListParagraph"/>
        <w:numPr>
          <w:ilvl w:val="1"/>
          <w:numId w:val="50"/>
        </w:numPr>
        <w:spacing w:before="0" w:after="0"/>
        <w:jc w:val="left"/>
        <w:rPr>
          <w:rFonts w:ascii="Times New Roman" w:hAnsi="Times New Roman"/>
          <w:b/>
          <w:bCs/>
          <w:color w:val="659AFF"/>
          <w:szCs w:val="88"/>
        </w:rPr>
      </w:pPr>
      <w:r w:rsidRPr="00B46CD0">
        <w:rPr>
          <w:rFonts w:ascii="Times New Roman" w:hAnsi="Times New Roman"/>
          <w:b/>
          <w:bCs/>
          <w:color w:val="000000" w:themeColor="text1"/>
          <w:szCs w:val="88"/>
        </w:rPr>
        <w:t xml:space="preserve">How to wire Ethernet Cables (data cables for </w:t>
      </w:r>
      <w:r w:rsidRPr="00B46CD0">
        <w:rPr>
          <w:rFonts w:ascii="Times New Roman" w:hAnsi="Times New Roman"/>
          <w:b/>
          <w:sz w:val="24"/>
          <w:szCs w:val="24"/>
        </w:rPr>
        <w:t>Cross over connection</w:t>
      </w:r>
      <w:r w:rsidRPr="00B46CD0">
        <w:rPr>
          <w:rFonts w:ascii="Times New Roman" w:hAnsi="Times New Roman"/>
          <w:b/>
          <w:bCs/>
          <w:color w:val="000000" w:themeColor="text1"/>
          <w:szCs w:val="88"/>
        </w:rPr>
        <w:t>)</w:t>
      </w:r>
    </w:p>
    <w:p w:rsidR="00DE1ABA" w:rsidRDefault="00DE1ABA" w:rsidP="00FD1A3F">
      <w:pPr>
        <w:rPr>
          <w:rFonts w:ascii="Times New Roman" w:hAnsi="Times New Roman" w:cs="Times New Roman"/>
          <w:b/>
          <w:sz w:val="24"/>
          <w:szCs w:val="24"/>
        </w:rPr>
      </w:pPr>
      <w:r w:rsidRPr="0037006B">
        <w:rPr>
          <w:rFonts w:ascii="Times New Roman" w:hAnsi="Times New Roman" w:cs="Times New Roman"/>
          <w:sz w:val="24"/>
          <w:szCs w:val="24"/>
        </w:rPr>
        <w:t>The following procedure elaborates the Cross over connection procedure at RJ 45</w:t>
      </w:r>
      <w:r>
        <w:rPr>
          <w:rFonts w:ascii="Times New Roman" w:hAnsi="Times New Roman" w:cs="Times New Roman"/>
          <w:b/>
          <w:sz w:val="24"/>
          <w:szCs w:val="24"/>
        </w:rPr>
        <w:t>.</w:t>
      </w:r>
    </w:p>
    <w:p w:rsidR="00827EE7" w:rsidRDefault="00DE1ABA" w:rsidP="00FD1A3F">
      <w:pPr>
        <w:rPr>
          <w:rFonts w:ascii="Times New Roman" w:hAnsi="Times New Roman" w:cs="Times New Roman"/>
          <w:color w:val="000000"/>
          <w:sz w:val="24"/>
          <w:szCs w:val="24"/>
        </w:rPr>
      </w:pPr>
      <w:r w:rsidRPr="007C5419">
        <w:rPr>
          <w:rFonts w:ascii="Times New Roman" w:hAnsi="Times New Roman" w:cs="Times New Roman"/>
          <w:color w:val="000000"/>
          <w:sz w:val="24"/>
          <w:szCs w:val="24"/>
        </w:rPr>
        <w:t>Things you'll need:</w:t>
      </w:r>
    </w:p>
    <w:p w:rsidR="006C3F4E" w:rsidRPr="00FC7F45" w:rsidRDefault="00DE1ABA" w:rsidP="00DB36A9">
      <w:pPr>
        <w:pStyle w:val="ListParagraph"/>
        <w:numPr>
          <w:ilvl w:val="0"/>
          <w:numId w:val="89"/>
        </w:numPr>
        <w:rPr>
          <w:rFonts w:ascii="Times New Roman" w:hAnsi="Times New Roman" w:cs="Times New Roman"/>
          <w:color w:val="000000"/>
          <w:sz w:val="24"/>
          <w:szCs w:val="24"/>
        </w:rPr>
      </w:pPr>
      <w:r w:rsidRPr="00FC7F45">
        <w:rPr>
          <w:rFonts w:ascii="Times New Roman" w:hAnsi="Times New Roman" w:cs="Times New Roman"/>
          <w:color w:val="000000"/>
          <w:sz w:val="24"/>
          <w:szCs w:val="24"/>
        </w:rPr>
        <w:t>RJ-45 Crimp Tool</w:t>
      </w:r>
    </w:p>
    <w:p w:rsidR="00827EE7" w:rsidRPr="00FC7F45" w:rsidRDefault="00DE1ABA" w:rsidP="00DB36A9">
      <w:pPr>
        <w:pStyle w:val="ListParagraph"/>
        <w:numPr>
          <w:ilvl w:val="0"/>
          <w:numId w:val="89"/>
        </w:numPr>
        <w:rPr>
          <w:rFonts w:ascii="Times New Roman" w:hAnsi="Times New Roman" w:cs="Times New Roman"/>
          <w:color w:val="000000"/>
          <w:sz w:val="24"/>
          <w:szCs w:val="24"/>
        </w:rPr>
      </w:pPr>
      <w:r w:rsidRPr="00FC7F45">
        <w:rPr>
          <w:rFonts w:ascii="Times New Roman" w:hAnsi="Times New Roman" w:cs="Times New Roman"/>
          <w:color w:val="000000"/>
          <w:sz w:val="24"/>
          <w:szCs w:val="24"/>
        </w:rPr>
        <w:t>Cat-5e Cable</w:t>
      </w:r>
    </w:p>
    <w:p w:rsidR="00DE1ABA" w:rsidRPr="00FC7F45" w:rsidRDefault="00DE1ABA" w:rsidP="00DB36A9">
      <w:pPr>
        <w:pStyle w:val="ListParagraph"/>
        <w:numPr>
          <w:ilvl w:val="0"/>
          <w:numId w:val="89"/>
        </w:numPr>
        <w:rPr>
          <w:rFonts w:ascii="Times New Roman" w:hAnsi="Times New Roman" w:cs="Times New Roman"/>
          <w:color w:val="000000"/>
          <w:sz w:val="24"/>
          <w:szCs w:val="24"/>
        </w:rPr>
      </w:pPr>
      <w:r w:rsidRPr="00FC7F45">
        <w:rPr>
          <w:rFonts w:ascii="Times New Roman" w:hAnsi="Times New Roman" w:cs="Times New Roman"/>
          <w:color w:val="000000"/>
          <w:sz w:val="24"/>
          <w:szCs w:val="24"/>
        </w:rPr>
        <w:t>RJ-45 Jacks</w:t>
      </w:r>
    </w:p>
    <w:p w:rsidR="009C3E6F" w:rsidRPr="009C3E6F" w:rsidRDefault="009C3E6F" w:rsidP="009C3E6F">
      <w:pPr>
        <w:pStyle w:val="Caption"/>
        <w:keepNext/>
        <w:rPr>
          <w:rFonts w:ascii="Times New Roman" w:hAnsi="Times New Roman" w:cs="Times New Roman"/>
          <w:b w:val="0"/>
          <w:color w:val="auto"/>
          <w:sz w:val="24"/>
          <w:szCs w:val="24"/>
        </w:rPr>
      </w:pPr>
      <w:proofErr w:type="gramStart"/>
      <w:r w:rsidRPr="009C3E6F">
        <w:rPr>
          <w:rFonts w:ascii="Times New Roman" w:hAnsi="Times New Roman" w:cs="Times New Roman"/>
          <w:b w:val="0"/>
          <w:color w:val="auto"/>
          <w:sz w:val="24"/>
          <w:szCs w:val="24"/>
        </w:rPr>
        <w:t>Table 3.</w:t>
      </w:r>
      <w:proofErr w:type="gramEnd"/>
      <w:r w:rsidRPr="009C3E6F">
        <w:rPr>
          <w:rFonts w:ascii="Times New Roman" w:hAnsi="Times New Roman" w:cs="Times New Roman"/>
          <w:b w:val="0"/>
          <w:color w:val="auto"/>
          <w:sz w:val="24"/>
          <w:szCs w:val="24"/>
        </w:rPr>
        <w:t xml:space="preserve"> </w:t>
      </w:r>
      <w:r w:rsidR="00A74F75" w:rsidRPr="009C3E6F">
        <w:rPr>
          <w:rFonts w:ascii="Times New Roman" w:hAnsi="Times New Roman" w:cs="Times New Roman"/>
          <w:b w:val="0"/>
          <w:color w:val="auto"/>
          <w:sz w:val="24"/>
          <w:szCs w:val="24"/>
        </w:rPr>
        <w:fldChar w:fldCharType="begin"/>
      </w:r>
      <w:r w:rsidRPr="009C3E6F">
        <w:rPr>
          <w:rFonts w:ascii="Times New Roman" w:hAnsi="Times New Roman" w:cs="Times New Roman"/>
          <w:b w:val="0"/>
          <w:color w:val="auto"/>
          <w:sz w:val="24"/>
          <w:szCs w:val="24"/>
        </w:rPr>
        <w:instrText xml:space="preserve"> SEQ Table_3. \* ARABIC </w:instrText>
      </w:r>
      <w:r w:rsidR="00A74F75" w:rsidRPr="009C3E6F">
        <w:rPr>
          <w:rFonts w:ascii="Times New Roman" w:hAnsi="Times New Roman" w:cs="Times New Roman"/>
          <w:b w:val="0"/>
          <w:color w:val="auto"/>
          <w:sz w:val="24"/>
          <w:szCs w:val="24"/>
        </w:rPr>
        <w:fldChar w:fldCharType="separate"/>
      </w:r>
      <w:r w:rsidR="009778E4">
        <w:rPr>
          <w:rFonts w:ascii="Times New Roman" w:hAnsi="Times New Roman" w:cs="Times New Roman"/>
          <w:b w:val="0"/>
          <w:noProof/>
          <w:color w:val="auto"/>
          <w:sz w:val="24"/>
          <w:szCs w:val="24"/>
        </w:rPr>
        <w:t>2</w:t>
      </w:r>
      <w:r w:rsidR="00A74F75" w:rsidRPr="009C3E6F">
        <w:rPr>
          <w:rFonts w:ascii="Times New Roman" w:hAnsi="Times New Roman" w:cs="Times New Roman"/>
          <w:b w:val="0"/>
          <w:color w:val="auto"/>
          <w:sz w:val="24"/>
          <w:szCs w:val="24"/>
        </w:rPr>
        <w:fldChar w:fldCharType="end"/>
      </w:r>
      <w:r w:rsidRPr="009C3E6F">
        <w:rPr>
          <w:rFonts w:ascii="Times New Roman" w:hAnsi="Times New Roman" w:cs="Times New Roman"/>
          <w:b w:val="0"/>
          <w:color w:val="auto"/>
          <w:sz w:val="24"/>
          <w:szCs w:val="24"/>
        </w:rPr>
        <w:t xml:space="preserve"> procedure elaborates the Cross over connection procedure at RJ 45.</w:t>
      </w:r>
    </w:p>
    <w:tbl>
      <w:tblPr>
        <w:tblStyle w:val="TableGrid"/>
        <w:tblW w:w="0" w:type="auto"/>
        <w:tblLook w:val="04A0"/>
      </w:tblPr>
      <w:tblGrid>
        <w:gridCol w:w="4620"/>
        <w:gridCol w:w="4956"/>
      </w:tblGrid>
      <w:tr w:rsidR="00BB34AA" w:rsidTr="00BB34AA">
        <w:tc>
          <w:tcPr>
            <w:tcW w:w="4788" w:type="dxa"/>
          </w:tcPr>
          <w:p w:rsidR="00BB34AA" w:rsidRPr="005E7904" w:rsidRDefault="00BB34AA" w:rsidP="00FC7F45">
            <w:pPr>
              <w:rPr>
                <w:rFonts w:ascii="Times New Roman" w:hAnsi="Times New Roman" w:cs="Times New Roman"/>
                <w:color w:val="000000"/>
                <w:sz w:val="24"/>
                <w:szCs w:val="24"/>
              </w:rPr>
            </w:pPr>
            <w:r w:rsidRPr="0037006B">
              <w:rPr>
                <w:rFonts w:ascii="Times New Roman" w:hAnsi="Times New Roman" w:cs="Times New Roman"/>
                <w:b/>
                <w:sz w:val="24"/>
                <w:szCs w:val="24"/>
              </w:rPr>
              <w:t>Step 1</w:t>
            </w:r>
            <w:r>
              <w:rPr>
                <w:rFonts w:ascii="Times New Roman" w:hAnsi="Times New Roman" w:cs="Times New Roman"/>
                <w:sz w:val="24"/>
                <w:szCs w:val="24"/>
              </w:rPr>
              <w:t>.</w:t>
            </w:r>
            <w:r w:rsidRPr="007C5419">
              <w:rPr>
                <w:rFonts w:ascii="Times New Roman" w:hAnsi="Times New Roman" w:cs="Times New Roman"/>
                <w:color w:val="000000"/>
                <w:sz w:val="24"/>
                <w:szCs w:val="24"/>
              </w:rPr>
              <w:t>Prepare your workspace. Take the roll of UTP cable and cut the cable to length using the cutting blade on the crimp tool.Splice the end by using the splicing blades to expose the unshielded twisted pairs.</w:t>
            </w:r>
          </w:p>
          <w:p w:rsidR="00BB34AA" w:rsidRDefault="00BB34AA" w:rsidP="00DE1ABA">
            <w:pPr>
              <w:rPr>
                <w:rFonts w:ascii="Times New Roman" w:hAnsi="Times New Roman" w:cs="Times New Roman"/>
                <w:b/>
                <w:sz w:val="24"/>
                <w:szCs w:val="24"/>
              </w:rPr>
            </w:pPr>
          </w:p>
        </w:tc>
        <w:tc>
          <w:tcPr>
            <w:tcW w:w="4788" w:type="dxa"/>
          </w:tcPr>
          <w:p w:rsidR="00BB34AA" w:rsidRDefault="00BB34AA" w:rsidP="00DE1ABA">
            <w:pPr>
              <w:rPr>
                <w:rFonts w:ascii="Times New Roman" w:hAnsi="Times New Roman" w:cs="Times New Roman"/>
                <w:b/>
                <w:sz w:val="24"/>
                <w:szCs w:val="24"/>
              </w:rPr>
            </w:pPr>
            <w:r w:rsidRPr="00BB34AA">
              <w:rPr>
                <w:rFonts w:ascii="Times New Roman" w:hAnsi="Times New Roman" w:cs="Times New Roman"/>
                <w:b/>
                <w:noProof/>
                <w:sz w:val="24"/>
                <w:szCs w:val="24"/>
              </w:rPr>
              <w:drawing>
                <wp:inline distT="0" distB="0" distL="0" distR="0">
                  <wp:extent cx="1831215" cy="1238250"/>
                  <wp:effectExtent l="19050" t="0" r="0" b="0"/>
                  <wp:docPr id="1290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8"/>
                          <a:srcRect/>
                          <a:stretch>
                            <a:fillRect/>
                          </a:stretch>
                        </pic:blipFill>
                        <pic:spPr bwMode="auto">
                          <a:xfrm>
                            <a:off x="0" y="0"/>
                            <a:ext cx="1831215" cy="1238250"/>
                          </a:xfrm>
                          <a:prstGeom prst="rect">
                            <a:avLst/>
                          </a:prstGeom>
                          <a:noFill/>
                          <a:ln w="9525">
                            <a:noFill/>
                            <a:miter lim="800000"/>
                            <a:headEnd/>
                            <a:tailEnd/>
                          </a:ln>
                        </pic:spPr>
                      </pic:pic>
                    </a:graphicData>
                  </a:graphic>
                </wp:inline>
              </w:drawing>
            </w:r>
          </w:p>
        </w:tc>
      </w:tr>
      <w:tr w:rsidR="00BB34AA" w:rsidTr="00BB34AA">
        <w:tc>
          <w:tcPr>
            <w:tcW w:w="4788" w:type="dxa"/>
          </w:tcPr>
          <w:p w:rsidR="00BB34AA" w:rsidRDefault="00BB34AA" w:rsidP="00FC7F45">
            <w:pPr>
              <w:rPr>
                <w:rFonts w:ascii="Times New Roman" w:hAnsi="Times New Roman" w:cs="Times New Roman"/>
                <w:color w:val="000000"/>
                <w:sz w:val="24"/>
                <w:szCs w:val="24"/>
              </w:rPr>
            </w:pPr>
            <w:r w:rsidRPr="007C5419">
              <w:rPr>
                <w:rFonts w:ascii="Times New Roman" w:hAnsi="Times New Roman" w:cs="Times New Roman"/>
                <w:b/>
                <w:color w:val="000000"/>
                <w:sz w:val="24"/>
                <w:szCs w:val="24"/>
                <w:u w:val="single"/>
              </w:rPr>
              <w:t xml:space="preserve">Step </w:t>
            </w:r>
            <w:r>
              <w:rPr>
                <w:rFonts w:ascii="Times New Roman" w:hAnsi="Times New Roman" w:cs="Times New Roman"/>
                <w:b/>
                <w:color w:val="000000"/>
                <w:sz w:val="24"/>
                <w:szCs w:val="24"/>
                <w:u w:val="single"/>
              </w:rPr>
              <w:t>2</w:t>
            </w:r>
            <w:r w:rsidRPr="007C5419">
              <w:rPr>
                <w:rFonts w:ascii="Times New Roman" w:hAnsi="Times New Roman" w:cs="Times New Roman"/>
                <w:color w:val="000000"/>
                <w:sz w:val="24"/>
                <w:szCs w:val="24"/>
              </w:rPr>
              <w:t xml:space="preserve"> Take each twisted pair and make four wire strands, each going o</w:t>
            </w:r>
            <w:r>
              <w:rPr>
                <w:rFonts w:ascii="Times New Roman" w:hAnsi="Times New Roman" w:cs="Times New Roman"/>
                <w:color w:val="000000"/>
                <w:sz w:val="24"/>
                <w:szCs w:val="24"/>
              </w:rPr>
              <w:t>ut from the center of the wire.</w:t>
            </w:r>
          </w:p>
          <w:p w:rsidR="00BB34AA" w:rsidRDefault="00BB34AA" w:rsidP="00DE1ABA">
            <w:pPr>
              <w:rPr>
                <w:rFonts w:ascii="Times New Roman" w:hAnsi="Times New Roman" w:cs="Times New Roman"/>
                <w:b/>
                <w:sz w:val="24"/>
                <w:szCs w:val="24"/>
              </w:rPr>
            </w:pPr>
          </w:p>
        </w:tc>
        <w:tc>
          <w:tcPr>
            <w:tcW w:w="4788" w:type="dxa"/>
          </w:tcPr>
          <w:p w:rsidR="00BB34AA" w:rsidRDefault="00BB34AA" w:rsidP="00DE1ABA">
            <w:pPr>
              <w:rPr>
                <w:rFonts w:ascii="Times New Roman" w:hAnsi="Times New Roman" w:cs="Times New Roman"/>
                <w:b/>
                <w:sz w:val="24"/>
                <w:szCs w:val="24"/>
              </w:rPr>
            </w:pPr>
            <w:r w:rsidRPr="00BB34AA">
              <w:rPr>
                <w:rFonts w:ascii="Times New Roman" w:hAnsi="Times New Roman" w:cs="Times New Roman"/>
                <w:b/>
                <w:noProof/>
                <w:sz w:val="24"/>
                <w:szCs w:val="24"/>
              </w:rPr>
              <w:drawing>
                <wp:inline distT="0" distB="0" distL="0" distR="0">
                  <wp:extent cx="1537751" cy="1000125"/>
                  <wp:effectExtent l="19050" t="0" r="5299" b="0"/>
                  <wp:docPr id="12904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9"/>
                          <a:srcRect/>
                          <a:stretch>
                            <a:fillRect/>
                          </a:stretch>
                        </pic:blipFill>
                        <pic:spPr bwMode="auto">
                          <a:xfrm>
                            <a:off x="0" y="0"/>
                            <a:ext cx="1539312" cy="1001140"/>
                          </a:xfrm>
                          <a:prstGeom prst="rect">
                            <a:avLst/>
                          </a:prstGeom>
                          <a:noFill/>
                          <a:ln w="9525">
                            <a:noFill/>
                            <a:miter lim="800000"/>
                            <a:headEnd/>
                            <a:tailEnd/>
                          </a:ln>
                        </pic:spPr>
                      </pic:pic>
                    </a:graphicData>
                  </a:graphic>
                </wp:inline>
              </w:drawing>
            </w:r>
          </w:p>
        </w:tc>
      </w:tr>
      <w:tr w:rsidR="00BB34AA" w:rsidTr="00BB34AA">
        <w:tc>
          <w:tcPr>
            <w:tcW w:w="4788" w:type="dxa"/>
          </w:tcPr>
          <w:p w:rsidR="00BB34AA" w:rsidRDefault="00BB34AA" w:rsidP="00FC7F45">
            <w:pPr>
              <w:rPr>
                <w:rFonts w:ascii="Times New Roman" w:hAnsi="Times New Roman" w:cs="Times New Roman"/>
                <w:color w:val="000000"/>
                <w:sz w:val="24"/>
                <w:szCs w:val="24"/>
              </w:rPr>
            </w:pPr>
            <w:r w:rsidRPr="007C5419">
              <w:rPr>
                <w:rFonts w:ascii="Times New Roman" w:hAnsi="Times New Roman" w:cs="Times New Roman"/>
                <w:b/>
                <w:color w:val="000000"/>
                <w:sz w:val="24"/>
                <w:szCs w:val="24"/>
                <w:u w:val="single"/>
              </w:rPr>
              <w:t xml:space="preserve">Step </w:t>
            </w:r>
            <w:r>
              <w:rPr>
                <w:rFonts w:ascii="Times New Roman" w:hAnsi="Times New Roman" w:cs="Times New Roman"/>
                <w:b/>
                <w:color w:val="000000"/>
                <w:sz w:val="24"/>
                <w:szCs w:val="24"/>
                <w:u w:val="single"/>
              </w:rPr>
              <w:t xml:space="preserve">3 </w:t>
            </w:r>
            <w:r w:rsidRPr="007C5419">
              <w:rPr>
                <w:rFonts w:ascii="Times New Roman" w:hAnsi="Times New Roman" w:cs="Times New Roman"/>
                <w:color w:val="000000"/>
                <w:sz w:val="24"/>
                <w:szCs w:val="24"/>
              </w:rPr>
              <w:t>Now take the individual twisted wire pairs and untwist them down to individual wires in the following order: Striped Orange, Orange, Striped Green, Blue, Striped Blue,</w:t>
            </w:r>
            <w:r>
              <w:rPr>
                <w:rFonts w:ascii="Times New Roman" w:hAnsi="Times New Roman" w:cs="Times New Roman"/>
                <w:color w:val="000000"/>
                <w:sz w:val="24"/>
                <w:szCs w:val="24"/>
              </w:rPr>
              <w:t xml:space="preserve"> Green, Striped Brown, and Brow</w:t>
            </w:r>
          </w:p>
          <w:p w:rsidR="00BB34AA" w:rsidRDefault="00BB34AA" w:rsidP="00DE1ABA">
            <w:pPr>
              <w:rPr>
                <w:rFonts w:ascii="Times New Roman" w:hAnsi="Times New Roman" w:cs="Times New Roman"/>
                <w:b/>
                <w:sz w:val="24"/>
                <w:szCs w:val="24"/>
              </w:rPr>
            </w:pPr>
          </w:p>
        </w:tc>
        <w:tc>
          <w:tcPr>
            <w:tcW w:w="4788" w:type="dxa"/>
          </w:tcPr>
          <w:p w:rsidR="00BB34AA" w:rsidRDefault="00BB34AA" w:rsidP="00DE1ABA">
            <w:pPr>
              <w:rPr>
                <w:rFonts w:ascii="Times New Roman" w:hAnsi="Times New Roman" w:cs="Times New Roman"/>
                <w:b/>
                <w:sz w:val="24"/>
                <w:szCs w:val="24"/>
              </w:rPr>
            </w:pPr>
            <w:r w:rsidRPr="00BB34AA">
              <w:rPr>
                <w:rFonts w:ascii="Times New Roman" w:hAnsi="Times New Roman" w:cs="Times New Roman"/>
                <w:b/>
                <w:noProof/>
                <w:sz w:val="24"/>
                <w:szCs w:val="24"/>
              </w:rPr>
              <w:drawing>
                <wp:inline distT="0" distB="0" distL="0" distR="0">
                  <wp:extent cx="1666941" cy="1162050"/>
                  <wp:effectExtent l="19050" t="0" r="9459" b="0"/>
                  <wp:docPr id="12904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0"/>
                          <a:srcRect/>
                          <a:stretch>
                            <a:fillRect/>
                          </a:stretch>
                        </pic:blipFill>
                        <pic:spPr bwMode="auto">
                          <a:xfrm>
                            <a:off x="0" y="0"/>
                            <a:ext cx="1666941" cy="1162050"/>
                          </a:xfrm>
                          <a:prstGeom prst="rect">
                            <a:avLst/>
                          </a:prstGeom>
                          <a:noFill/>
                          <a:ln w="9525">
                            <a:noFill/>
                            <a:miter lim="800000"/>
                            <a:headEnd/>
                            <a:tailEnd/>
                          </a:ln>
                        </pic:spPr>
                      </pic:pic>
                    </a:graphicData>
                  </a:graphic>
                </wp:inline>
              </w:drawing>
            </w:r>
          </w:p>
        </w:tc>
      </w:tr>
      <w:tr w:rsidR="00BB34AA" w:rsidTr="00BB34AA">
        <w:tc>
          <w:tcPr>
            <w:tcW w:w="4788" w:type="dxa"/>
          </w:tcPr>
          <w:p w:rsidR="00BB34AA" w:rsidRDefault="00BB34AA" w:rsidP="00FC7F45">
            <w:pPr>
              <w:rPr>
                <w:rFonts w:ascii="Times New Roman" w:hAnsi="Times New Roman" w:cs="Times New Roman"/>
                <w:color w:val="000000"/>
                <w:sz w:val="24"/>
                <w:szCs w:val="24"/>
              </w:rPr>
            </w:pPr>
            <w:r w:rsidRPr="0037006B">
              <w:rPr>
                <w:rFonts w:ascii="Times New Roman" w:hAnsi="Times New Roman" w:cs="Times New Roman"/>
                <w:b/>
                <w:color w:val="000000"/>
                <w:sz w:val="24"/>
                <w:szCs w:val="24"/>
              </w:rPr>
              <w:lastRenderedPageBreak/>
              <w:t>Step 4</w:t>
            </w:r>
            <w:r>
              <w:rPr>
                <w:rFonts w:ascii="Times New Roman" w:hAnsi="Times New Roman" w:cs="Times New Roman"/>
                <w:b/>
                <w:color w:val="000000"/>
                <w:sz w:val="24"/>
                <w:szCs w:val="24"/>
              </w:rPr>
              <w:t xml:space="preserve">: </w:t>
            </w:r>
            <w:r>
              <w:rPr>
                <w:rFonts w:ascii="Times New Roman" w:hAnsi="Times New Roman" w:cs="Times New Roman"/>
                <w:color w:val="000000"/>
                <w:sz w:val="24"/>
                <w:szCs w:val="24"/>
              </w:rPr>
              <w:t xml:space="preserve"> grasp</w:t>
            </w:r>
            <w:r w:rsidRPr="007C5419">
              <w:rPr>
                <w:rFonts w:ascii="Times New Roman" w:hAnsi="Times New Roman" w:cs="Times New Roman"/>
                <w:color w:val="000000"/>
                <w:sz w:val="24"/>
                <w:szCs w:val="24"/>
              </w:rPr>
              <w:t xml:space="preserve"> the wires with your thumb and index finger of your non-dominant hand. Take each wire and snug them securely side by side</w:t>
            </w:r>
          </w:p>
          <w:p w:rsidR="00BB34AA" w:rsidRDefault="00BB34AA" w:rsidP="00DE1ABA">
            <w:pPr>
              <w:rPr>
                <w:rFonts w:ascii="Times New Roman" w:hAnsi="Times New Roman" w:cs="Times New Roman"/>
                <w:b/>
                <w:sz w:val="24"/>
                <w:szCs w:val="24"/>
              </w:rPr>
            </w:pPr>
          </w:p>
        </w:tc>
        <w:tc>
          <w:tcPr>
            <w:tcW w:w="4788" w:type="dxa"/>
          </w:tcPr>
          <w:p w:rsidR="00BB34AA" w:rsidRDefault="00BB34AA" w:rsidP="00DE1ABA">
            <w:pPr>
              <w:rPr>
                <w:rFonts w:ascii="Times New Roman" w:hAnsi="Times New Roman" w:cs="Times New Roman"/>
                <w:b/>
                <w:sz w:val="24"/>
                <w:szCs w:val="24"/>
              </w:rPr>
            </w:pPr>
            <w:r w:rsidRPr="00BB34AA">
              <w:rPr>
                <w:rFonts w:ascii="Times New Roman" w:hAnsi="Times New Roman" w:cs="Times New Roman"/>
                <w:b/>
                <w:noProof/>
                <w:sz w:val="24"/>
                <w:szCs w:val="24"/>
              </w:rPr>
              <w:drawing>
                <wp:inline distT="0" distB="0" distL="0" distR="0">
                  <wp:extent cx="2980327" cy="1140031"/>
                  <wp:effectExtent l="19050" t="0" r="0" b="0"/>
                  <wp:docPr id="129047"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1"/>
                          <a:srcRect/>
                          <a:stretch>
                            <a:fillRect/>
                          </a:stretch>
                        </pic:blipFill>
                        <pic:spPr bwMode="auto">
                          <a:xfrm>
                            <a:off x="0" y="0"/>
                            <a:ext cx="2988089" cy="1143000"/>
                          </a:xfrm>
                          <a:prstGeom prst="rect">
                            <a:avLst/>
                          </a:prstGeom>
                          <a:noFill/>
                          <a:ln w="9525">
                            <a:noFill/>
                            <a:miter lim="800000"/>
                            <a:headEnd/>
                            <a:tailEnd/>
                          </a:ln>
                        </pic:spPr>
                      </pic:pic>
                    </a:graphicData>
                  </a:graphic>
                </wp:inline>
              </w:drawing>
            </w:r>
          </w:p>
        </w:tc>
      </w:tr>
      <w:tr w:rsidR="00BB34AA" w:rsidTr="00BB34AA">
        <w:tc>
          <w:tcPr>
            <w:tcW w:w="4788" w:type="dxa"/>
          </w:tcPr>
          <w:p w:rsidR="00BB34AA" w:rsidRDefault="00BB34AA" w:rsidP="00FC7F45">
            <w:pPr>
              <w:rPr>
                <w:rFonts w:ascii="Times New Roman" w:hAnsi="Times New Roman" w:cs="Times New Roman"/>
                <w:color w:val="000000"/>
                <w:sz w:val="24"/>
                <w:szCs w:val="24"/>
              </w:rPr>
            </w:pPr>
            <w:r w:rsidRPr="007C5419">
              <w:rPr>
                <w:rFonts w:ascii="Times New Roman" w:hAnsi="Times New Roman" w:cs="Times New Roman"/>
                <w:b/>
                <w:color w:val="000000"/>
                <w:sz w:val="24"/>
                <w:szCs w:val="24"/>
                <w:u w:val="single"/>
              </w:rPr>
              <w:t xml:space="preserve">Step </w:t>
            </w:r>
            <w:r>
              <w:rPr>
                <w:rFonts w:ascii="Times New Roman" w:hAnsi="Times New Roman" w:cs="Times New Roman"/>
                <w:b/>
                <w:color w:val="000000"/>
                <w:sz w:val="24"/>
                <w:szCs w:val="24"/>
                <w:u w:val="single"/>
              </w:rPr>
              <w:t>5</w:t>
            </w:r>
            <w:r w:rsidRPr="007C5419">
              <w:rPr>
                <w:rFonts w:ascii="Times New Roman" w:hAnsi="Times New Roman" w:cs="Times New Roman"/>
                <w:color w:val="000000"/>
                <w:sz w:val="24"/>
                <w:szCs w:val="24"/>
              </w:rPr>
              <w:t xml:space="preserve"> Using the cutting blade of the crimp tool, cut the ends off of the wires to make each wire the same height</w:t>
            </w:r>
          </w:p>
          <w:p w:rsidR="00BB34AA" w:rsidRDefault="00BB34AA" w:rsidP="00DE1ABA">
            <w:pPr>
              <w:rPr>
                <w:rFonts w:ascii="Times New Roman" w:hAnsi="Times New Roman" w:cs="Times New Roman"/>
                <w:b/>
                <w:sz w:val="24"/>
                <w:szCs w:val="24"/>
              </w:rPr>
            </w:pPr>
          </w:p>
        </w:tc>
        <w:tc>
          <w:tcPr>
            <w:tcW w:w="4788" w:type="dxa"/>
          </w:tcPr>
          <w:p w:rsidR="00BB34AA" w:rsidRDefault="00BB34AA" w:rsidP="00DE1ABA">
            <w:pPr>
              <w:rPr>
                <w:rFonts w:ascii="Times New Roman" w:hAnsi="Times New Roman" w:cs="Times New Roman"/>
                <w:b/>
                <w:sz w:val="24"/>
                <w:szCs w:val="24"/>
              </w:rPr>
            </w:pPr>
            <w:r w:rsidRPr="00BB34AA">
              <w:rPr>
                <w:rFonts w:ascii="Times New Roman" w:hAnsi="Times New Roman" w:cs="Times New Roman"/>
                <w:b/>
                <w:noProof/>
                <w:sz w:val="24"/>
                <w:szCs w:val="24"/>
              </w:rPr>
              <w:drawing>
                <wp:inline distT="0" distB="0" distL="0" distR="0">
                  <wp:extent cx="2985407" cy="1128156"/>
                  <wp:effectExtent l="19050" t="0" r="5443" b="0"/>
                  <wp:docPr id="129048"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2"/>
                          <a:stretch>
                            <a:fillRect/>
                          </a:stretch>
                        </pic:blipFill>
                        <pic:spPr>
                          <a:xfrm>
                            <a:off x="0" y="0"/>
                            <a:ext cx="3000750" cy="1133954"/>
                          </a:xfrm>
                          <a:prstGeom prst="rect">
                            <a:avLst/>
                          </a:prstGeom>
                        </pic:spPr>
                      </pic:pic>
                    </a:graphicData>
                  </a:graphic>
                </wp:inline>
              </w:drawing>
            </w:r>
          </w:p>
        </w:tc>
      </w:tr>
      <w:tr w:rsidR="00BB34AA" w:rsidTr="00BB34AA">
        <w:tc>
          <w:tcPr>
            <w:tcW w:w="4788" w:type="dxa"/>
          </w:tcPr>
          <w:p w:rsidR="00BB34AA" w:rsidRPr="00053F66" w:rsidRDefault="00BB34AA" w:rsidP="00DE1ABA">
            <w:pPr>
              <w:rPr>
                <w:rFonts w:ascii="Times New Roman" w:hAnsi="Times New Roman" w:cs="Times New Roman"/>
                <w:color w:val="000000"/>
                <w:sz w:val="24"/>
                <w:szCs w:val="24"/>
              </w:rPr>
            </w:pPr>
            <w:r w:rsidRPr="007C5419">
              <w:rPr>
                <w:rFonts w:ascii="Times New Roman" w:hAnsi="Times New Roman" w:cs="Times New Roman"/>
                <w:b/>
                <w:color w:val="000000"/>
                <w:sz w:val="24"/>
                <w:szCs w:val="24"/>
                <w:u w:val="single"/>
              </w:rPr>
              <w:t xml:space="preserve">Step </w:t>
            </w:r>
            <w:r>
              <w:rPr>
                <w:rFonts w:ascii="Times New Roman" w:hAnsi="Times New Roman" w:cs="Times New Roman"/>
                <w:b/>
                <w:color w:val="000000"/>
                <w:sz w:val="24"/>
                <w:szCs w:val="24"/>
                <w:u w:val="single"/>
              </w:rPr>
              <w:t xml:space="preserve">6 </w:t>
            </w:r>
            <w:r w:rsidRPr="007C5419">
              <w:rPr>
                <w:rFonts w:ascii="Times New Roman" w:hAnsi="Times New Roman" w:cs="Times New Roman"/>
                <w:color w:val="000000"/>
                <w:sz w:val="24"/>
                <w:szCs w:val="24"/>
              </w:rPr>
              <w:t>once the first head is made, repeat steps two through eight. When untwisting the wires down to sing strands, use the following order: Striped Orange, Orange</w:t>
            </w:r>
            <w:r>
              <w:rPr>
                <w:rFonts w:ascii="Times New Roman" w:hAnsi="Times New Roman" w:cs="Times New Roman"/>
                <w:color w:val="000000"/>
                <w:sz w:val="24"/>
                <w:szCs w:val="24"/>
              </w:rPr>
              <w:t>, Striped</w:t>
            </w:r>
            <w:r w:rsidRPr="007C5419">
              <w:rPr>
                <w:rFonts w:ascii="Times New Roman" w:hAnsi="Times New Roman" w:cs="Times New Roman"/>
                <w:color w:val="000000"/>
                <w:sz w:val="24"/>
                <w:szCs w:val="24"/>
              </w:rPr>
              <w:t xml:space="preserve"> Green, Blue, Striped Blue, </w:t>
            </w:r>
            <w:r>
              <w:rPr>
                <w:rFonts w:ascii="Times New Roman" w:hAnsi="Times New Roman" w:cs="Times New Roman"/>
                <w:color w:val="000000"/>
                <w:sz w:val="24"/>
                <w:szCs w:val="24"/>
              </w:rPr>
              <w:t>Green</w:t>
            </w:r>
            <w:r w:rsidRPr="007C5419">
              <w:rPr>
                <w:rFonts w:ascii="Times New Roman" w:hAnsi="Times New Roman" w:cs="Times New Roman"/>
                <w:color w:val="000000"/>
                <w:sz w:val="24"/>
                <w:szCs w:val="24"/>
              </w:rPr>
              <w:t>, Striped Brown, and Brown</w:t>
            </w:r>
            <w:r>
              <w:rPr>
                <w:rFonts w:ascii="Times New Roman" w:hAnsi="Times New Roman" w:cs="Times New Roman"/>
                <w:color w:val="000000"/>
                <w:sz w:val="24"/>
                <w:szCs w:val="24"/>
              </w:rPr>
              <w:t xml:space="preserve">. </w:t>
            </w:r>
          </w:p>
        </w:tc>
        <w:tc>
          <w:tcPr>
            <w:tcW w:w="4788" w:type="dxa"/>
          </w:tcPr>
          <w:p w:rsidR="00BB34AA" w:rsidRDefault="00BB34AA" w:rsidP="00DE1ABA">
            <w:pPr>
              <w:rPr>
                <w:rFonts w:ascii="Times New Roman" w:hAnsi="Times New Roman" w:cs="Times New Roman"/>
                <w:b/>
                <w:sz w:val="24"/>
                <w:szCs w:val="24"/>
              </w:rPr>
            </w:pPr>
            <w:r w:rsidRPr="00BB34AA">
              <w:rPr>
                <w:rFonts w:ascii="Times New Roman" w:hAnsi="Times New Roman" w:cs="Times New Roman"/>
                <w:b/>
                <w:noProof/>
                <w:sz w:val="24"/>
                <w:szCs w:val="24"/>
              </w:rPr>
              <w:drawing>
                <wp:inline distT="0" distB="0" distL="0" distR="0">
                  <wp:extent cx="2985407" cy="1353787"/>
                  <wp:effectExtent l="19050" t="0" r="5443" b="0"/>
                  <wp:docPr id="12904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3"/>
                          <a:srcRect/>
                          <a:stretch>
                            <a:fillRect/>
                          </a:stretch>
                        </pic:blipFill>
                        <pic:spPr bwMode="auto">
                          <a:xfrm>
                            <a:off x="0" y="0"/>
                            <a:ext cx="2982679" cy="1352550"/>
                          </a:xfrm>
                          <a:prstGeom prst="rect">
                            <a:avLst/>
                          </a:prstGeom>
                          <a:noFill/>
                          <a:ln w="9525">
                            <a:noFill/>
                            <a:miter lim="800000"/>
                            <a:headEnd/>
                            <a:tailEnd/>
                          </a:ln>
                        </pic:spPr>
                      </pic:pic>
                    </a:graphicData>
                  </a:graphic>
                </wp:inline>
              </w:drawing>
            </w:r>
          </w:p>
        </w:tc>
      </w:tr>
      <w:tr w:rsidR="00BB34AA" w:rsidTr="00BB34AA">
        <w:tc>
          <w:tcPr>
            <w:tcW w:w="4788" w:type="dxa"/>
          </w:tcPr>
          <w:p w:rsidR="00EF2A6C" w:rsidRDefault="00EF2A6C" w:rsidP="00FC7F45">
            <w:pPr>
              <w:rPr>
                <w:rFonts w:ascii="Times New Roman" w:hAnsi="Times New Roman" w:cs="Times New Roman"/>
                <w:color w:val="000000"/>
                <w:sz w:val="24"/>
                <w:szCs w:val="24"/>
              </w:rPr>
            </w:pPr>
            <w:r w:rsidRPr="007C5419">
              <w:rPr>
                <w:rFonts w:ascii="Times New Roman" w:hAnsi="Times New Roman" w:cs="Times New Roman"/>
                <w:b/>
                <w:color w:val="000000"/>
                <w:sz w:val="24"/>
                <w:szCs w:val="24"/>
                <w:u w:val="single"/>
              </w:rPr>
              <w:t xml:space="preserve">Step </w:t>
            </w:r>
            <w:r>
              <w:rPr>
                <w:rFonts w:ascii="Times New Roman" w:hAnsi="Times New Roman" w:cs="Times New Roman"/>
                <w:b/>
                <w:color w:val="000000"/>
                <w:sz w:val="24"/>
                <w:szCs w:val="24"/>
                <w:u w:val="single"/>
              </w:rPr>
              <w:t>7</w:t>
            </w:r>
            <w:r w:rsidRPr="007C5419">
              <w:rPr>
                <w:rFonts w:ascii="Times New Roman" w:hAnsi="Times New Roman" w:cs="Times New Roman"/>
                <w:color w:val="000000"/>
                <w:sz w:val="24"/>
                <w:szCs w:val="24"/>
              </w:rPr>
              <w:t>.Insert the jack into the crimper and press down tightly on the t</w:t>
            </w:r>
            <w:r>
              <w:rPr>
                <w:rFonts w:ascii="Times New Roman" w:hAnsi="Times New Roman" w:cs="Times New Roman"/>
                <w:color w:val="000000"/>
                <w:sz w:val="24"/>
                <w:szCs w:val="24"/>
              </w:rPr>
              <w:t>ool to seal the wires in place.</w:t>
            </w:r>
          </w:p>
          <w:p w:rsidR="00BB34AA" w:rsidRDefault="00BB34AA" w:rsidP="00DE1ABA">
            <w:pPr>
              <w:rPr>
                <w:rFonts w:ascii="Times New Roman" w:hAnsi="Times New Roman" w:cs="Times New Roman"/>
                <w:b/>
                <w:sz w:val="24"/>
                <w:szCs w:val="24"/>
              </w:rPr>
            </w:pPr>
          </w:p>
        </w:tc>
        <w:tc>
          <w:tcPr>
            <w:tcW w:w="4788" w:type="dxa"/>
          </w:tcPr>
          <w:p w:rsidR="00BB34AA" w:rsidRDefault="00EF2A6C" w:rsidP="00DE1ABA">
            <w:pPr>
              <w:rPr>
                <w:rFonts w:ascii="Times New Roman" w:hAnsi="Times New Roman" w:cs="Times New Roman"/>
                <w:b/>
                <w:sz w:val="24"/>
                <w:szCs w:val="24"/>
              </w:rPr>
            </w:pPr>
            <w:r w:rsidRPr="00EF2A6C">
              <w:rPr>
                <w:rFonts w:ascii="Times New Roman" w:hAnsi="Times New Roman" w:cs="Times New Roman"/>
                <w:b/>
                <w:noProof/>
                <w:sz w:val="24"/>
                <w:szCs w:val="24"/>
              </w:rPr>
              <w:drawing>
                <wp:inline distT="0" distB="0" distL="0" distR="0">
                  <wp:extent cx="2985407" cy="1128156"/>
                  <wp:effectExtent l="19050" t="0" r="5443" b="0"/>
                  <wp:docPr id="12905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4"/>
                          <a:srcRect t="21622" b="-7207"/>
                          <a:stretch>
                            <a:fillRect/>
                          </a:stretch>
                        </pic:blipFill>
                        <pic:spPr bwMode="auto">
                          <a:xfrm>
                            <a:off x="0" y="0"/>
                            <a:ext cx="2985407" cy="1128156"/>
                          </a:xfrm>
                          <a:prstGeom prst="rect">
                            <a:avLst/>
                          </a:prstGeom>
                          <a:noFill/>
                          <a:ln w="9525">
                            <a:noFill/>
                            <a:miter lim="800000"/>
                            <a:headEnd/>
                            <a:tailEnd/>
                          </a:ln>
                        </pic:spPr>
                      </pic:pic>
                    </a:graphicData>
                  </a:graphic>
                </wp:inline>
              </w:drawing>
            </w:r>
          </w:p>
        </w:tc>
      </w:tr>
      <w:tr w:rsidR="00BB34AA" w:rsidTr="00BB34AA">
        <w:tc>
          <w:tcPr>
            <w:tcW w:w="4788" w:type="dxa"/>
          </w:tcPr>
          <w:p w:rsidR="00EF2A6C" w:rsidRDefault="00EF2A6C" w:rsidP="00EF2A6C">
            <w:pPr>
              <w:rPr>
                <w:rFonts w:ascii="Times New Roman" w:hAnsi="Times New Roman" w:cs="Times New Roman"/>
                <w:b/>
                <w:color w:val="000000"/>
                <w:sz w:val="24"/>
                <w:szCs w:val="24"/>
              </w:rPr>
            </w:pPr>
          </w:p>
          <w:p w:rsidR="00EF2A6C" w:rsidRDefault="00EF2A6C" w:rsidP="00FC7F45">
            <w:pPr>
              <w:rPr>
                <w:rFonts w:ascii="Times New Roman" w:hAnsi="Times New Roman" w:cs="Times New Roman"/>
                <w:color w:val="000000"/>
                <w:sz w:val="24"/>
                <w:szCs w:val="24"/>
              </w:rPr>
            </w:pPr>
            <w:r w:rsidRPr="0037006B">
              <w:rPr>
                <w:rFonts w:ascii="Times New Roman" w:hAnsi="Times New Roman" w:cs="Times New Roman"/>
                <w:b/>
                <w:color w:val="000000"/>
                <w:sz w:val="24"/>
                <w:szCs w:val="24"/>
              </w:rPr>
              <w:t>Step 8:</w:t>
            </w:r>
            <w:r>
              <w:rPr>
                <w:rFonts w:ascii="Times New Roman" w:hAnsi="Times New Roman" w:cs="Times New Roman"/>
                <w:color w:val="000000"/>
                <w:sz w:val="24"/>
                <w:szCs w:val="24"/>
              </w:rPr>
              <w:t xml:space="preserve"> the finally </w:t>
            </w:r>
            <w:proofErr w:type="spellStart"/>
            <w:r>
              <w:rPr>
                <w:rFonts w:ascii="Times New Roman" w:hAnsi="Times New Roman" w:cs="Times New Roman"/>
                <w:color w:val="000000"/>
                <w:sz w:val="24"/>
                <w:szCs w:val="24"/>
              </w:rPr>
              <w:t>climped</w:t>
            </w:r>
            <w:proofErr w:type="spellEnd"/>
            <w:r>
              <w:rPr>
                <w:rFonts w:ascii="Times New Roman" w:hAnsi="Times New Roman" w:cs="Times New Roman"/>
                <w:color w:val="000000"/>
                <w:sz w:val="24"/>
                <w:szCs w:val="24"/>
              </w:rPr>
              <w:t xml:space="preserve"> cable ready for use is shown below.</w:t>
            </w:r>
          </w:p>
          <w:p w:rsidR="00BB34AA" w:rsidRDefault="00BB34AA" w:rsidP="00DE1ABA">
            <w:pPr>
              <w:rPr>
                <w:rFonts w:ascii="Times New Roman" w:hAnsi="Times New Roman" w:cs="Times New Roman"/>
                <w:b/>
                <w:sz w:val="24"/>
                <w:szCs w:val="24"/>
              </w:rPr>
            </w:pPr>
          </w:p>
        </w:tc>
        <w:tc>
          <w:tcPr>
            <w:tcW w:w="4788" w:type="dxa"/>
          </w:tcPr>
          <w:p w:rsidR="00BB34AA" w:rsidRDefault="00EF2A6C" w:rsidP="00DE1ABA">
            <w:pPr>
              <w:rPr>
                <w:rFonts w:ascii="Times New Roman" w:hAnsi="Times New Roman" w:cs="Times New Roman"/>
                <w:b/>
                <w:sz w:val="24"/>
                <w:szCs w:val="24"/>
              </w:rPr>
            </w:pPr>
            <w:r w:rsidRPr="00EF2A6C">
              <w:rPr>
                <w:rFonts w:ascii="Times New Roman" w:hAnsi="Times New Roman" w:cs="Times New Roman"/>
                <w:b/>
                <w:noProof/>
                <w:sz w:val="24"/>
                <w:szCs w:val="24"/>
              </w:rPr>
              <w:drawing>
                <wp:inline distT="0" distB="0" distL="0" distR="0">
                  <wp:extent cx="2980327" cy="1353787"/>
                  <wp:effectExtent l="19050" t="0" r="0" b="0"/>
                  <wp:docPr id="129051"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5"/>
                          <a:srcRect/>
                          <a:stretch>
                            <a:fillRect/>
                          </a:stretch>
                        </pic:blipFill>
                        <pic:spPr bwMode="auto">
                          <a:xfrm>
                            <a:off x="0" y="0"/>
                            <a:ext cx="2985622" cy="1356192"/>
                          </a:xfrm>
                          <a:prstGeom prst="rect">
                            <a:avLst/>
                          </a:prstGeom>
                          <a:noFill/>
                          <a:ln w="9525">
                            <a:noFill/>
                            <a:miter lim="800000"/>
                            <a:headEnd/>
                            <a:tailEnd/>
                          </a:ln>
                        </pic:spPr>
                      </pic:pic>
                    </a:graphicData>
                  </a:graphic>
                </wp:inline>
              </w:drawing>
            </w:r>
          </w:p>
        </w:tc>
      </w:tr>
    </w:tbl>
    <w:p w:rsidR="00DE1ABA" w:rsidRDefault="00DE1ABA" w:rsidP="00DE1ABA">
      <w:pPr>
        <w:rPr>
          <w:rFonts w:ascii="Times New Roman" w:eastAsia="Times New Roman" w:hAnsi="Times New Roman" w:cs="Times New Roman"/>
          <w:b/>
          <w:sz w:val="24"/>
          <w:szCs w:val="24"/>
        </w:rPr>
      </w:pPr>
    </w:p>
    <w:p w:rsidR="00FC7F45" w:rsidRDefault="00FC7F45" w:rsidP="00DE1ABA">
      <w:pPr>
        <w:rPr>
          <w:rFonts w:ascii="Times New Roman" w:eastAsia="Times New Roman" w:hAnsi="Times New Roman" w:cs="Times New Roman"/>
          <w:b/>
          <w:sz w:val="24"/>
          <w:szCs w:val="24"/>
        </w:rPr>
      </w:pPr>
    </w:p>
    <w:p w:rsidR="00FC7F45" w:rsidRDefault="00FC7F45" w:rsidP="00DE1ABA">
      <w:pPr>
        <w:rPr>
          <w:rFonts w:ascii="Times New Roman" w:eastAsia="Times New Roman" w:hAnsi="Times New Roman" w:cs="Times New Roman"/>
          <w:b/>
          <w:sz w:val="24"/>
          <w:szCs w:val="24"/>
        </w:rPr>
      </w:pPr>
    </w:p>
    <w:p w:rsidR="00F15CFB" w:rsidRDefault="00F15CFB" w:rsidP="00F15CFB">
      <w:pPr>
        <w:keepNext/>
      </w:pPr>
      <w:r w:rsidRPr="007C5419">
        <w:rPr>
          <w:rFonts w:ascii="Times New Roman" w:hAnsi="Times New Roman" w:cs="Times New Roman"/>
          <w:noProof/>
        </w:rPr>
        <w:drawing>
          <wp:inline distT="0" distB="0" distL="0" distR="0">
            <wp:extent cx="2683113" cy="2390775"/>
            <wp:effectExtent l="19050" t="0" r="2937" b="0"/>
            <wp:docPr id="129052" name="Picture 116" descr="C:\Users\Samy\Desktop\NEW Pictures of Cable\sami\image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Users\Samy\Desktop\NEW Pictures of Cable\sami\images.jpeg"/>
                    <pic:cNvPicPr>
                      <a:picLocks noChangeAspect="1" noChangeArrowheads="1"/>
                    </pic:cNvPicPr>
                  </pic:nvPicPr>
                  <pic:blipFill>
                    <a:blip r:embed="rId8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97826" cy="2403885"/>
                    </a:xfrm>
                    <a:prstGeom prst="rect">
                      <a:avLst/>
                    </a:prstGeom>
                    <a:noFill/>
                    <a:ln>
                      <a:noFill/>
                    </a:ln>
                  </pic:spPr>
                </pic:pic>
              </a:graphicData>
            </a:graphic>
          </wp:inline>
        </w:drawing>
      </w:r>
      <w:r w:rsidRPr="007C5419">
        <w:rPr>
          <w:rFonts w:ascii="Times New Roman" w:hAnsi="Times New Roman" w:cs="Times New Roman"/>
          <w:noProof/>
        </w:rPr>
        <w:drawing>
          <wp:inline distT="0" distB="0" distL="0" distR="0">
            <wp:extent cx="2569580" cy="2437818"/>
            <wp:effectExtent l="0" t="0" r="2540" b="635"/>
            <wp:docPr id="129053" name="Picture 117" descr="C:\Users\Samy\Desktop\NEW Pictures of Cable\sami\images (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Samy\Desktop\NEW Pictures of Cable\sami\images (6).png"/>
                    <pic:cNvPicPr>
                      <a:picLocks noChangeAspect="1" noChangeArrowheads="1"/>
                    </pic:cNvPicPr>
                  </pic:nvPicPr>
                  <pic:blipFill>
                    <a:blip r:embed="rId8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74879" cy="2442845"/>
                    </a:xfrm>
                    <a:prstGeom prst="rect">
                      <a:avLst/>
                    </a:prstGeom>
                    <a:noFill/>
                    <a:ln>
                      <a:noFill/>
                    </a:ln>
                  </pic:spPr>
                </pic:pic>
              </a:graphicData>
            </a:graphic>
          </wp:inline>
        </w:drawing>
      </w:r>
    </w:p>
    <w:p w:rsidR="008A3C54" w:rsidRDefault="00F15CFB" w:rsidP="000C1C0F">
      <w:pPr>
        <w:pStyle w:val="Caption"/>
        <w:rPr>
          <w:rFonts w:ascii="Times New Roman" w:hAnsi="Times New Roman" w:cs="Times New Roman"/>
          <w:b w:val="0"/>
          <w:color w:val="auto"/>
          <w:sz w:val="24"/>
          <w:szCs w:val="24"/>
          <w:u w:val="single"/>
        </w:rPr>
      </w:pPr>
      <w:r w:rsidRPr="00F91FE3">
        <w:rPr>
          <w:rFonts w:ascii="Times New Roman" w:hAnsi="Times New Roman" w:cs="Times New Roman"/>
          <w:b w:val="0"/>
          <w:color w:val="auto"/>
          <w:sz w:val="24"/>
          <w:szCs w:val="24"/>
        </w:rPr>
        <w:t xml:space="preserve">Figure 3. </w:t>
      </w:r>
      <w:r w:rsidR="00A74F75" w:rsidRPr="00F91FE3">
        <w:rPr>
          <w:rFonts w:ascii="Times New Roman" w:hAnsi="Times New Roman" w:cs="Times New Roman"/>
          <w:b w:val="0"/>
          <w:color w:val="auto"/>
          <w:sz w:val="24"/>
          <w:szCs w:val="24"/>
        </w:rPr>
        <w:fldChar w:fldCharType="begin"/>
      </w:r>
      <w:r w:rsidRPr="00F91FE3">
        <w:rPr>
          <w:rFonts w:ascii="Times New Roman" w:hAnsi="Times New Roman" w:cs="Times New Roman"/>
          <w:b w:val="0"/>
          <w:color w:val="auto"/>
          <w:sz w:val="24"/>
          <w:szCs w:val="24"/>
        </w:rPr>
        <w:instrText xml:space="preserve"> SEQ Figure_3. \* ARABIC </w:instrText>
      </w:r>
      <w:r w:rsidR="00A74F75" w:rsidRPr="00F91FE3">
        <w:rPr>
          <w:rFonts w:ascii="Times New Roman" w:hAnsi="Times New Roman" w:cs="Times New Roman"/>
          <w:b w:val="0"/>
          <w:color w:val="auto"/>
          <w:sz w:val="24"/>
          <w:szCs w:val="24"/>
        </w:rPr>
        <w:fldChar w:fldCharType="separate"/>
      </w:r>
      <w:r w:rsidR="009778E4">
        <w:rPr>
          <w:rFonts w:ascii="Times New Roman" w:hAnsi="Times New Roman" w:cs="Times New Roman"/>
          <w:b w:val="0"/>
          <w:noProof/>
          <w:color w:val="auto"/>
          <w:sz w:val="24"/>
          <w:szCs w:val="24"/>
        </w:rPr>
        <w:t>3</w:t>
      </w:r>
      <w:r w:rsidR="00A74F75" w:rsidRPr="00F91FE3">
        <w:rPr>
          <w:rFonts w:ascii="Times New Roman" w:hAnsi="Times New Roman" w:cs="Times New Roman"/>
          <w:b w:val="0"/>
          <w:color w:val="auto"/>
          <w:sz w:val="24"/>
          <w:szCs w:val="24"/>
        </w:rPr>
        <w:fldChar w:fldCharType="end"/>
      </w:r>
      <w:r w:rsidRPr="00F91FE3">
        <w:rPr>
          <w:rFonts w:ascii="Times New Roman" w:hAnsi="Times New Roman" w:cs="Times New Roman"/>
          <w:b w:val="0"/>
          <w:color w:val="auto"/>
          <w:sz w:val="24"/>
          <w:szCs w:val="24"/>
        </w:rPr>
        <w:t xml:space="preserve"> crossover cable color code for both end of ca</w:t>
      </w:r>
      <w:r w:rsidR="001D186D">
        <w:rPr>
          <w:rFonts w:ascii="Times New Roman" w:hAnsi="Times New Roman" w:cs="Times New Roman"/>
          <w:b w:val="0"/>
          <w:color w:val="auto"/>
          <w:sz w:val="24"/>
          <w:szCs w:val="24"/>
        </w:rPr>
        <w:t>ble</w:t>
      </w:r>
    </w:p>
    <w:p w:rsidR="00DE1ABA" w:rsidRPr="001D186D" w:rsidRDefault="00DE1ABA" w:rsidP="00DB36A9">
      <w:pPr>
        <w:pStyle w:val="ListParagraph"/>
        <w:numPr>
          <w:ilvl w:val="1"/>
          <w:numId w:val="50"/>
        </w:numPr>
        <w:spacing w:before="0" w:after="0"/>
        <w:jc w:val="left"/>
        <w:rPr>
          <w:rFonts w:ascii="Times New Roman" w:hAnsi="Times New Roman"/>
          <w:bCs/>
          <w:color w:val="659AFF"/>
          <w:sz w:val="24"/>
          <w:szCs w:val="24"/>
        </w:rPr>
      </w:pPr>
      <w:r w:rsidRPr="001D186D">
        <w:rPr>
          <w:rFonts w:ascii="Times New Roman" w:hAnsi="Times New Roman"/>
          <w:bCs/>
          <w:color w:val="000000" w:themeColor="text1"/>
          <w:sz w:val="24"/>
          <w:szCs w:val="24"/>
        </w:rPr>
        <w:t>How to wire Ethernet Cables (data cables for straight through connection)</w:t>
      </w:r>
    </w:p>
    <w:p w:rsidR="00827EE7" w:rsidRPr="001D186D" w:rsidRDefault="00DE1ABA" w:rsidP="00FC3264">
      <w:pPr>
        <w:rPr>
          <w:rFonts w:ascii="Times New Roman" w:hAnsi="Times New Roman" w:cs="Times New Roman"/>
          <w:color w:val="000000"/>
          <w:sz w:val="24"/>
          <w:szCs w:val="24"/>
        </w:rPr>
      </w:pPr>
      <w:r w:rsidRPr="001D186D">
        <w:rPr>
          <w:rFonts w:ascii="Times New Roman" w:hAnsi="Times New Roman" w:cs="Times New Roman"/>
          <w:color w:val="000000"/>
          <w:sz w:val="24"/>
          <w:szCs w:val="24"/>
        </w:rPr>
        <w:t>Instructions to prepare a straight through cable</w:t>
      </w:r>
    </w:p>
    <w:p w:rsidR="00827EE7" w:rsidRDefault="00DE1ABA" w:rsidP="001D186D">
      <w:pPr>
        <w:jc w:val="left"/>
        <w:rPr>
          <w:rFonts w:ascii="Times New Roman" w:hAnsi="Times New Roman" w:cs="Times New Roman"/>
          <w:color w:val="000000"/>
          <w:sz w:val="24"/>
          <w:szCs w:val="24"/>
        </w:rPr>
      </w:pPr>
      <w:r w:rsidRPr="007C5419">
        <w:rPr>
          <w:rFonts w:ascii="Times New Roman" w:hAnsi="Times New Roman" w:cs="Times New Roman"/>
          <w:color w:val="000000"/>
          <w:sz w:val="24"/>
          <w:szCs w:val="24"/>
        </w:rPr>
        <w:t>Things you'll need:</w:t>
      </w:r>
    </w:p>
    <w:p w:rsidR="00827EE7" w:rsidRDefault="00DE1ABA" w:rsidP="001D186D">
      <w:pPr>
        <w:jc w:val="left"/>
        <w:rPr>
          <w:rFonts w:ascii="Times New Roman" w:hAnsi="Times New Roman" w:cs="Times New Roman"/>
          <w:color w:val="000000"/>
          <w:sz w:val="24"/>
          <w:szCs w:val="24"/>
        </w:rPr>
      </w:pPr>
      <w:r w:rsidRPr="007C5419">
        <w:rPr>
          <w:rFonts w:ascii="Times New Roman" w:hAnsi="Times New Roman" w:cs="Times New Roman"/>
          <w:color w:val="000000"/>
          <w:sz w:val="24"/>
          <w:szCs w:val="24"/>
        </w:rPr>
        <w:sym w:font="Symbol" w:char="F0B7"/>
      </w:r>
      <w:r w:rsidRPr="007C5419">
        <w:rPr>
          <w:rFonts w:ascii="Times New Roman" w:hAnsi="Times New Roman" w:cs="Times New Roman"/>
          <w:color w:val="000000"/>
          <w:sz w:val="24"/>
          <w:szCs w:val="24"/>
        </w:rPr>
        <w:t xml:space="preserve"> RJ-45 Crimp Tool</w:t>
      </w:r>
    </w:p>
    <w:p w:rsidR="00827EE7" w:rsidRDefault="00DE1ABA" w:rsidP="001D186D">
      <w:pPr>
        <w:jc w:val="left"/>
        <w:rPr>
          <w:rFonts w:ascii="Times New Roman" w:hAnsi="Times New Roman" w:cs="Times New Roman"/>
          <w:color w:val="000000"/>
          <w:sz w:val="24"/>
          <w:szCs w:val="24"/>
        </w:rPr>
      </w:pPr>
      <w:r w:rsidRPr="007C5419">
        <w:rPr>
          <w:rFonts w:ascii="Times New Roman" w:hAnsi="Times New Roman" w:cs="Times New Roman"/>
          <w:color w:val="000000"/>
          <w:sz w:val="24"/>
          <w:szCs w:val="24"/>
        </w:rPr>
        <w:sym w:font="Symbol" w:char="F0B7"/>
      </w:r>
      <w:r w:rsidRPr="007C5419">
        <w:rPr>
          <w:rFonts w:ascii="Times New Roman" w:hAnsi="Times New Roman" w:cs="Times New Roman"/>
          <w:color w:val="000000"/>
          <w:sz w:val="24"/>
          <w:szCs w:val="24"/>
        </w:rPr>
        <w:t xml:space="preserve"> Cat-5e Cable</w:t>
      </w:r>
    </w:p>
    <w:p w:rsidR="00AE40F0" w:rsidRDefault="00DE1ABA" w:rsidP="001D186D">
      <w:pPr>
        <w:jc w:val="left"/>
        <w:rPr>
          <w:rFonts w:ascii="Times New Roman" w:hAnsi="Times New Roman" w:cs="Times New Roman"/>
          <w:b/>
          <w:color w:val="FFFFFF"/>
          <w:sz w:val="56"/>
          <w:szCs w:val="56"/>
        </w:rPr>
      </w:pPr>
      <w:r w:rsidRPr="007C5419">
        <w:rPr>
          <w:rFonts w:ascii="Times New Roman" w:hAnsi="Times New Roman" w:cs="Times New Roman"/>
          <w:color w:val="000000"/>
          <w:sz w:val="24"/>
          <w:szCs w:val="24"/>
        </w:rPr>
        <w:sym w:font="Symbol" w:char="F0B7"/>
      </w:r>
      <w:r w:rsidRPr="007C5419">
        <w:rPr>
          <w:rFonts w:ascii="Times New Roman" w:hAnsi="Times New Roman" w:cs="Times New Roman"/>
          <w:color w:val="000000"/>
          <w:sz w:val="24"/>
          <w:szCs w:val="24"/>
        </w:rPr>
        <w:t xml:space="preserve"> RJ-45 Jacks</w:t>
      </w:r>
    </w:p>
    <w:p w:rsidR="004C668B" w:rsidRPr="004C668B" w:rsidRDefault="004C668B" w:rsidP="004C668B">
      <w:pPr>
        <w:pStyle w:val="Caption"/>
        <w:keepNext/>
        <w:rPr>
          <w:rFonts w:ascii="Times New Roman" w:hAnsi="Times New Roman" w:cs="Times New Roman"/>
          <w:b w:val="0"/>
          <w:color w:val="auto"/>
          <w:sz w:val="24"/>
          <w:szCs w:val="24"/>
        </w:rPr>
      </w:pPr>
      <w:r w:rsidRPr="004C668B">
        <w:rPr>
          <w:rFonts w:ascii="Times New Roman" w:hAnsi="Times New Roman" w:cs="Times New Roman"/>
          <w:b w:val="0"/>
          <w:color w:val="auto"/>
          <w:sz w:val="24"/>
          <w:szCs w:val="24"/>
        </w:rPr>
        <w:t xml:space="preserve">Table 3. </w:t>
      </w:r>
      <w:r w:rsidR="00A74F75" w:rsidRPr="004C668B">
        <w:rPr>
          <w:rFonts w:ascii="Times New Roman" w:hAnsi="Times New Roman" w:cs="Times New Roman"/>
          <w:b w:val="0"/>
          <w:color w:val="auto"/>
          <w:sz w:val="24"/>
          <w:szCs w:val="24"/>
        </w:rPr>
        <w:fldChar w:fldCharType="begin"/>
      </w:r>
      <w:r w:rsidRPr="004C668B">
        <w:rPr>
          <w:rFonts w:ascii="Times New Roman" w:hAnsi="Times New Roman" w:cs="Times New Roman"/>
          <w:b w:val="0"/>
          <w:color w:val="auto"/>
          <w:sz w:val="24"/>
          <w:szCs w:val="24"/>
        </w:rPr>
        <w:instrText xml:space="preserve"> SEQ Table_3. \* ARABIC </w:instrText>
      </w:r>
      <w:r w:rsidR="00A74F75" w:rsidRPr="004C668B">
        <w:rPr>
          <w:rFonts w:ascii="Times New Roman" w:hAnsi="Times New Roman" w:cs="Times New Roman"/>
          <w:b w:val="0"/>
          <w:color w:val="auto"/>
          <w:sz w:val="24"/>
          <w:szCs w:val="24"/>
        </w:rPr>
        <w:fldChar w:fldCharType="separate"/>
      </w:r>
      <w:r w:rsidR="009778E4">
        <w:rPr>
          <w:rFonts w:ascii="Times New Roman" w:hAnsi="Times New Roman" w:cs="Times New Roman"/>
          <w:b w:val="0"/>
          <w:noProof/>
          <w:color w:val="auto"/>
          <w:sz w:val="24"/>
          <w:szCs w:val="24"/>
        </w:rPr>
        <w:t>3</w:t>
      </w:r>
      <w:r w:rsidR="00A74F75" w:rsidRPr="004C668B">
        <w:rPr>
          <w:rFonts w:ascii="Times New Roman" w:hAnsi="Times New Roman" w:cs="Times New Roman"/>
          <w:b w:val="0"/>
          <w:color w:val="auto"/>
          <w:sz w:val="24"/>
          <w:szCs w:val="24"/>
        </w:rPr>
        <w:fldChar w:fldCharType="end"/>
      </w:r>
      <w:r w:rsidRPr="004C668B">
        <w:rPr>
          <w:rFonts w:ascii="Times New Roman" w:hAnsi="Times New Roman" w:cs="Times New Roman"/>
          <w:b w:val="0"/>
          <w:color w:val="auto"/>
          <w:sz w:val="24"/>
          <w:szCs w:val="24"/>
        </w:rPr>
        <w:t xml:space="preserve"> procedure elaborates the straight through connection procedure at RJ 45.</w:t>
      </w:r>
    </w:p>
    <w:tbl>
      <w:tblPr>
        <w:tblStyle w:val="TableGrid"/>
        <w:tblW w:w="0" w:type="auto"/>
        <w:tblLook w:val="04A0"/>
      </w:tblPr>
      <w:tblGrid>
        <w:gridCol w:w="4788"/>
        <w:gridCol w:w="4788"/>
      </w:tblGrid>
      <w:tr w:rsidR="000C1C0F" w:rsidTr="000C1C0F">
        <w:tc>
          <w:tcPr>
            <w:tcW w:w="4788" w:type="dxa"/>
          </w:tcPr>
          <w:p w:rsidR="000C1C0F" w:rsidRPr="007C5419" w:rsidRDefault="000C1C0F" w:rsidP="001D186D">
            <w:pPr>
              <w:rPr>
                <w:rFonts w:ascii="Times New Roman" w:hAnsi="Times New Roman" w:cs="Times New Roman"/>
                <w:color w:val="000000"/>
                <w:sz w:val="24"/>
                <w:szCs w:val="24"/>
              </w:rPr>
            </w:pPr>
            <w:r w:rsidRPr="007C5419">
              <w:rPr>
                <w:rFonts w:ascii="Times New Roman" w:hAnsi="Times New Roman" w:cs="Times New Roman"/>
                <w:b/>
                <w:color w:val="000000"/>
                <w:sz w:val="24"/>
                <w:szCs w:val="24"/>
                <w:u w:val="single"/>
              </w:rPr>
              <w:t>Step 1</w:t>
            </w:r>
            <w:r w:rsidRPr="007C5419">
              <w:rPr>
                <w:rFonts w:ascii="Times New Roman" w:hAnsi="Times New Roman" w:cs="Times New Roman"/>
                <w:color w:val="000000"/>
                <w:sz w:val="24"/>
                <w:szCs w:val="24"/>
              </w:rPr>
              <w:t>Prepare your workspace. Take the roll of UTP cable and cut the cable to length using the cutting blade on the crimp tool.</w:t>
            </w:r>
          </w:p>
          <w:p w:rsidR="000C1C0F" w:rsidRDefault="000C1C0F" w:rsidP="00DE1ABA">
            <w:pPr>
              <w:rPr>
                <w:rFonts w:ascii="Times New Roman" w:hAnsi="Times New Roman" w:cs="Times New Roman"/>
                <w:b/>
                <w:color w:val="000000"/>
                <w:sz w:val="24"/>
                <w:szCs w:val="24"/>
                <w:u w:val="single"/>
              </w:rPr>
            </w:pPr>
          </w:p>
        </w:tc>
        <w:tc>
          <w:tcPr>
            <w:tcW w:w="4788" w:type="dxa"/>
          </w:tcPr>
          <w:p w:rsidR="000C1C0F" w:rsidRDefault="000C1C0F" w:rsidP="00DE1ABA">
            <w:pPr>
              <w:rPr>
                <w:rFonts w:ascii="Times New Roman" w:hAnsi="Times New Roman" w:cs="Times New Roman"/>
                <w:b/>
                <w:color w:val="000000"/>
                <w:sz w:val="24"/>
                <w:szCs w:val="24"/>
                <w:u w:val="single"/>
              </w:rPr>
            </w:pPr>
            <w:r w:rsidRPr="000C1C0F">
              <w:rPr>
                <w:rFonts w:ascii="Times New Roman" w:hAnsi="Times New Roman" w:cs="Times New Roman"/>
                <w:b/>
                <w:noProof/>
                <w:color w:val="000000"/>
                <w:sz w:val="24"/>
                <w:szCs w:val="24"/>
                <w:u w:val="single"/>
              </w:rPr>
              <w:drawing>
                <wp:inline distT="0" distB="0" distL="0" distR="0">
                  <wp:extent cx="1967696" cy="972274"/>
                  <wp:effectExtent l="0" t="0" r="0" b="0"/>
                  <wp:docPr id="12905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8"/>
                          <a:stretch>
                            <a:fillRect/>
                          </a:stretch>
                        </pic:blipFill>
                        <pic:spPr>
                          <a:xfrm>
                            <a:off x="0" y="0"/>
                            <a:ext cx="1970147" cy="973485"/>
                          </a:xfrm>
                          <a:prstGeom prst="rect">
                            <a:avLst/>
                          </a:prstGeom>
                        </pic:spPr>
                      </pic:pic>
                    </a:graphicData>
                  </a:graphic>
                </wp:inline>
              </w:drawing>
            </w:r>
          </w:p>
          <w:p w:rsidR="001D186D" w:rsidRDefault="001D186D" w:rsidP="00DE1ABA">
            <w:pPr>
              <w:rPr>
                <w:rFonts w:ascii="Times New Roman" w:hAnsi="Times New Roman" w:cs="Times New Roman"/>
                <w:b/>
                <w:color w:val="000000"/>
                <w:sz w:val="24"/>
                <w:szCs w:val="24"/>
                <w:u w:val="single"/>
              </w:rPr>
            </w:pPr>
          </w:p>
        </w:tc>
      </w:tr>
      <w:tr w:rsidR="000C1C0F" w:rsidTr="000C1C0F">
        <w:tc>
          <w:tcPr>
            <w:tcW w:w="4788" w:type="dxa"/>
          </w:tcPr>
          <w:p w:rsidR="000C1C0F" w:rsidRPr="007C5419" w:rsidRDefault="000C1C0F" w:rsidP="001D186D">
            <w:pPr>
              <w:rPr>
                <w:rFonts w:ascii="Times New Roman" w:hAnsi="Times New Roman" w:cs="Times New Roman"/>
                <w:color w:val="000000"/>
                <w:sz w:val="24"/>
                <w:szCs w:val="24"/>
              </w:rPr>
            </w:pPr>
            <w:r w:rsidRPr="007C5419">
              <w:rPr>
                <w:rFonts w:ascii="Times New Roman" w:hAnsi="Times New Roman" w:cs="Times New Roman"/>
                <w:b/>
                <w:color w:val="000000"/>
                <w:sz w:val="24"/>
                <w:szCs w:val="24"/>
                <w:u w:val="single"/>
              </w:rPr>
              <w:lastRenderedPageBreak/>
              <w:t>Step 2</w:t>
            </w:r>
            <w:r w:rsidRPr="007C5419">
              <w:rPr>
                <w:rFonts w:ascii="Times New Roman" w:hAnsi="Times New Roman" w:cs="Times New Roman"/>
                <w:color w:val="000000"/>
                <w:sz w:val="24"/>
                <w:szCs w:val="24"/>
              </w:rPr>
              <w:t xml:space="preserve"> Splice the end by using the splicing blades to expose the unshielded twisted pairs.</w:t>
            </w:r>
          </w:p>
          <w:p w:rsidR="000C1C0F" w:rsidRDefault="000C1C0F" w:rsidP="001D186D">
            <w:pPr>
              <w:rPr>
                <w:rFonts w:ascii="Times New Roman" w:hAnsi="Times New Roman" w:cs="Times New Roman"/>
                <w:b/>
                <w:color w:val="000000"/>
                <w:sz w:val="24"/>
                <w:szCs w:val="24"/>
                <w:u w:val="single"/>
              </w:rPr>
            </w:pPr>
          </w:p>
        </w:tc>
        <w:tc>
          <w:tcPr>
            <w:tcW w:w="4788" w:type="dxa"/>
          </w:tcPr>
          <w:p w:rsidR="000C1C0F" w:rsidRDefault="000C1C0F" w:rsidP="00DE1ABA">
            <w:pPr>
              <w:rPr>
                <w:rFonts w:ascii="Times New Roman" w:hAnsi="Times New Roman" w:cs="Times New Roman"/>
                <w:b/>
                <w:color w:val="000000"/>
                <w:sz w:val="24"/>
                <w:szCs w:val="24"/>
                <w:u w:val="single"/>
              </w:rPr>
            </w:pPr>
            <w:r w:rsidRPr="000C1C0F">
              <w:rPr>
                <w:rFonts w:ascii="Times New Roman" w:hAnsi="Times New Roman" w:cs="Times New Roman"/>
                <w:b/>
                <w:noProof/>
                <w:color w:val="000000"/>
                <w:sz w:val="24"/>
                <w:szCs w:val="24"/>
                <w:u w:val="single"/>
              </w:rPr>
              <w:drawing>
                <wp:inline distT="0" distB="0" distL="0" distR="0">
                  <wp:extent cx="1956122" cy="1238375"/>
                  <wp:effectExtent l="19050" t="0" r="6028" b="0"/>
                  <wp:docPr id="12905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9"/>
                          <a:stretch>
                            <a:fillRect/>
                          </a:stretch>
                        </pic:blipFill>
                        <pic:spPr>
                          <a:xfrm>
                            <a:off x="0" y="0"/>
                            <a:ext cx="1956122" cy="1238375"/>
                          </a:xfrm>
                          <a:prstGeom prst="rect">
                            <a:avLst/>
                          </a:prstGeom>
                        </pic:spPr>
                      </pic:pic>
                    </a:graphicData>
                  </a:graphic>
                </wp:inline>
              </w:drawing>
            </w:r>
          </w:p>
          <w:p w:rsidR="001D186D" w:rsidRDefault="001D186D" w:rsidP="00DE1ABA">
            <w:pPr>
              <w:rPr>
                <w:rFonts w:ascii="Times New Roman" w:hAnsi="Times New Roman" w:cs="Times New Roman"/>
                <w:b/>
                <w:color w:val="000000"/>
                <w:sz w:val="24"/>
                <w:szCs w:val="24"/>
                <w:u w:val="single"/>
              </w:rPr>
            </w:pPr>
          </w:p>
        </w:tc>
      </w:tr>
      <w:tr w:rsidR="000C1C0F" w:rsidTr="000C1C0F">
        <w:tc>
          <w:tcPr>
            <w:tcW w:w="4788" w:type="dxa"/>
          </w:tcPr>
          <w:p w:rsidR="000C1C0F" w:rsidRPr="007C5419" w:rsidRDefault="000C1C0F" w:rsidP="001D186D">
            <w:pPr>
              <w:rPr>
                <w:rFonts w:ascii="Times New Roman" w:hAnsi="Times New Roman" w:cs="Times New Roman"/>
                <w:color w:val="000000"/>
                <w:sz w:val="24"/>
                <w:szCs w:val="24"/>
              </w:rPr>
            </w:pPr>
            <w:r w:rsidRPr="007C5419">
              <w:rPr>
                <w:rFonts w:ascii="Times New Roman" w:hAnsi="Times New Roman" w:cs="Times New Roman"/>
                <w:b/>
                <w:color w:val="000000"/>
                <w:sz w:val="24"/>
                <w:szCs w:val="24"/>
                <w:u w:val="single"/>
              </w:rPr>
              <w:t>Step 3</w:t>
            </w:r>
            <w:r w:rsidRPr="007C5419">
              <w:rPr>
                <w:rFonts w:ascii="Times New Roman" w:hAnsi="Times New Roman" w:cs="Times New Roman"/>
                <w:color w:val="000000"/>
                <w:sz w:val="24"/>
                <w:szCs w:val="24"/>
              </w:rPr>
              <w:t xml:space="preserve"> Take each twisted pair and make four wire strands, each going out from the center of the wire.</w:t>
            </w:r>
          </w:p>
          <w:p w:rsidR="000C1C0F" w:rsidRDefault="000C1C0F" w:rsidP="001D186D">
            <w:pPr>
              <w:rPr>
                <w:rFonts w:ascii="Times New Roman" w:hAnsi="Times New Roman" w:cs="Times New Roman"/>
                <w:b/>
                <w:color w:val="000000"/>
                <w:sz w:val="24"/>
                <w:szCs w:val="24"/>
                <w:u w:val="single"/>
              </w:rPr>
            </w:pPr>
          </w:p>
        </w:tc>
        <w:tc>
          <w:tcPr>
            <w:tcW w:w="4788" w:type="dxa"/>
          </w:tcPr>
          <w:p w:rsidR="000C1C0F" w:rsidRDefault="000C1C0F" w:rsidP="00DE1ABA">
            <w:pPr>
              <w:rPr>
                <w:rFonts w:ascii="Times New Roman" w:hAnsi="Times New Roman" w:cs="Times New Roman"/>
                <w:b/>
                <w:color w:val="000000"/>
                <w:sz w:val="24"/>
                <w:szCs w:val="24"/>
                <w:u w:val="single"/>
              </w:rPr>
            </w:pPr>
            <w:r w:rsidRPr="000C1C0F">
              <w:rPr>
                <w:rFonts w:ascii="Times New Roman" w:hAnsi="Times New Roman" w:cs="Times New Roman"/>
                <w:b/>
                <w:noProof/>
                <w:color w:val="000000"/>
                <w:sz w:val="24"/>
                <w:szCs w:val="24"/>
                <w:u w:val="single"/>
              </w:rPr>
              <w:drawing>
                <wp:inline distT="0" distB="0" distL="0" distR="0">
                  <wp:extent cx="1851950" cy="1203767"/>
                  <wp:effectExtent l="0" t="0" r="0" b="0"/>
                  <wp:docPr id="33"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0"/>
                          <a:stretch>
                            <a:fillRect/>
                          </a:stretch>
                        </pic:blipFill>
                        <pic:spPr>
                          <a:xfrm>
                            <a:off x="0" y="0"/>
                            <a:ext cx="1863444" cy="1211238"/>
                          </a:xfrm>
                          <a:prstGeom prst="rect">
                            <a:avLst/>
                          </a:prstGeom>
                        </pic:spPr>
                      </pic:pic>
                    </a:graphicData>
                  </a:graphic>
                </wp:inline>
              </w:drawing>
            </w:r>
          </w:p>
          <w:p w:rsidR="001D186D" w:rsidRDefault="001D186D" w:rsidP="00DE1ABA">
            <w:pPr>
              <w:rPr>
                <w:rFonts w:ascii="Times New Roman" w:hAnsi="Times New Roman" w:cs="Times New Roman"/>
                <w:b/>
                <w:color w:val="000000"/>
                <w:sz w:val="24"/>
                <w:szCs w:val="24"/>
                <w:u w:val="single"/>
              </w:rPr>
            </w:pPr>
          </w:p>
        </w:tc>
      </w:tr>
      <w:tr w:rsidR="000C1C0F" w:rsidTr="000C1C0F">
        <w:tc>
          <w:tcPr>
            <w:tcW w:w="4788" w:type="dxa"/>
          </w:tcPr>
          <w:p w:rsidR="000C1C0F" w:rsidRPr="007C5419" w:rsidRDefault="000C1C0F" w:rsidP="001D186D">
            <w:pPr>
              <w:rPr>
                <w:rFonts w:ascii="Times New Roman" w:hAnsi="Times New Roman" w:cs="Times New Roman"/>
                <w:color w:val="000000"/>
                <w:sz w:val="24"/>
                <w:szCs w:val="24"/>
              </w:rPr>
            </w:pPr>
            <w:r w:rsidRPr="007C5419">
              <w:rPr>
                <w:rFonts w:ascii="Times New Roman" w:hAnsi="Times New Roman" w:cs="Times New Roman"/>
                <w:b/>
                <w:color w:val="000000"/>
                <w:sz w:val="24"/>
                <w:szCs w:val="24"/>
                <w:u w:val="single"/>
              </w:rPr>
              <w:t xml:space="preserve">Step 4 </w:t>
            </w:r>
            <w:r w:rsidRPr="007C5419">
              <w:rPr>
                <w:rFonts w:ascii="Times New Roman" w:hAnsi="Times New Roman" w:cs="Times New Roman"/>
                <w:color w:val="000000"/>
                <w:sz w:val="24"/>
                <w:szCs w:val="24"/>
              </w:rPr>
              <w:t>Now take the individual twisted wire pairs and untwist them down to individual wires in the following order: Striped Orange, Orange, Striped Green, Blue, Striped Blue, Green, Striped Brown, and Brow</w:t>
            </w:r>
          </w:p>
          <w:p w:rsidR="000C1C0F" w:rsidRDefault="000C1C0F" w:rsidP="00DE1ABA">
            <w:pPr>
              <w:rPr>
                <w:rFonts w:ascii="Times New Roman" w:hAnsi="Times New Roman" w:cs="Times New Roman"/>
                <w:b/>
                <w:color w:val="000000"/>
                <w:sz w:val="24"/>
                <w:szCs w:val="24"/>
                <w:u w:val="single"/>
              </w:rPr>
            </w:pPr>
          </w:p>
        </w:tc>
        <w:tc>
          <w:tcPr>
            <w:tcW w:w="4788" w:type="dxa"/>
          </w:tcPr>
          <w:p w:rsidR="000C1C0F" w:rsidRDefault="000C1C0F" w:rsidP="00DE1ABA">
            <w:pPr>
              <w:rPr>
                <w:rFonts w:ascii="Times New Roman" w:hAnsi="Times New Roman" w:cs="Times New Roman"/>
                <w:b/>
                <w:color w:val="000000"/>
                <w:sz w:val="24"/>
                <w:szCs w:val="24"/>
                <w:u w:val="single"/>
              </w:rPr>
            </w:pPr>
            <w:r w:rsidRPr="000C1C0F">
              <w:rPr>
                <w:rFonts w:ascii="Times New Roman" w:hAnsi="Times New Roman" w:cs="Times New Roman"/>
                <w:b/>
                <w:noProof/>
                <w:color w:val="000000"/>
                <w:sz w:val="24"/>
                <w:szCs w:val="24"/>
                <w:u w:val="single"/>
              </w:rPr>
              <w:drawing>
                <wp:inline distT="0" distB="0" distL="0" distR="0">
                  <wp:extent cx="1770927" cy="1030146"/>
                  <wp:effectExtent l="0" t="0" r="1270" b="0"/>
                  <wp:docPr id="51"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1"/>
                          <a:stretch>
                            <a:fillRect/>
                          </a:stretch>
                        </pic:blipFill>
                        <pic:spPr>
                          <a:xfrm>
                            <a:off x="0" y="0"/>
                            <a:ext cx="1772127" cy="1030844"/>
                          </a:xfrm>
                          <a:prstGeom prst="rect">
                            <a:avLst/>
                          </a:prstGeom>
                        </pic:spPr>
                      </pic:pic>
                    </a:graphicData>
                  </a:graphic>
                </wp:inline>
              </w:drawing>
            </w:r>
          </w:p>
        </w:tc>
      </w:tr>
      <w:tr w:rsidR="000C1C0F" w:rsidTr="000C1C0F">
        <w:tc>
          <w:tcPr>
            <w:tcW w:w="4788" w:type="dxa"/>
          </w:tcPr>
          <w:p w:rsidR="000C1C0F" w:rsidRPr="007C5419" w:rsidRDefault="000C1C0F" w:rsidP="001D186D">
            <w:pPr>
              <w:rPr>
                <w:rFonts w:ascii="Times New Roman" w:hAnsi="Times New Roman" w:cs="Times New Roman"/>
                <w:color w:val="000000"/>
                <w:sz w:val="24"/>
                <w:szCs w:val="24"/>
              </w:rPr>
            </w:pPr>
            <w:r w:rsidRPr="007C5419">
              <w:rPr>
                <w:rFonts w:ascii="Times New Roman" w:hAnsi="Times New Roman" w:cs="Times New Roman"/>
                <w:b/>
                <w:color w:val="000000"/>
                <w:sz w:val="24"/>
                <w:szCs w:val="24"/>
                <w:u w:val="single"/>
              </w:rPr>
              <w:t>Step 5</w:t>
            </w:r>
            <w:r w:rsidRPr="007C5419">
              <w:rPr>
                <w:rFonts w:ascii="Times New Roman" w:hAnsi="Times New Roman" w:cs="Times New Roman"/>
                <w:color w:val="000000"/>
                <w:sz w:val="24"/>
                <w:szCs w:val="24"/>
              </w:rPr>
              <w:t xml:space="preserve"> Next, grasp the wires with your thumb and index finger of your non-dominant hand. Take each wire and snug them securely side by side</w:t>
            </w:r>
          </w:p>
          <w:p w:rsidR="000C1C0F" w:rsidRDefault="000C1C0F" w:rsidP="00DE1ABA">
            <w:pPr>
              <w:rPr>
                <w:rFonts w:ascii="Times New Roman" w:hAnsi="Times New Roman" w:cs="Times New Roman"/>
                <w:b/>
                <w:color w:val="000000"/>
                <w:sz w:val="24"/>
                <w:szCs w:val="24"/>
                <w:u w:val="single"/>
              </w:rPr>
            </w:pPr>
          </w:p>
        </w:tc>
        <w:tc>
          <w:tcPr>
            <w:tcW w:w="4788" w:type="dxa"/>
          </w:tcPr>
          <w:p w:rsidR="000C1C0F" w:rsidRDefault="000C1C0F" w:rsidP="00DE1ABA">
            <w:pPr>
              <w:rPr>
                <w:rFonts w:ascii="Times New Roman" w:hAnsi="Times New Roman" w:cs="Times New Roman"/>
                <w:b/>
                <w:color w:val="000000"/>
                <w:sz w:val="24"/>
                <w:szCs w:val="24"/>
                <w:u w:val="single"/>
              </w:rPr>
            </w:pPr>
            <w:r w:rsidRPr="000C1C0F">
              <w:rPr>
                <w:rFonts w:ascii="Times New Roman" w:hAnsi="Times New Roman" w:cs="Times New Roman"/>
                <w:b/>
                <w:noProof/>
                <w:color w:val="000000"/>
                <w:sz w:val="24"/>
                <w:szCs w:val="24"/>
                <w:u w:val="single"/>
              </w:rPr>
              <w:drawing>
                <wp:inline distT="0" distB="0" distL="0" distR="0">
                  <wp:extent cx="1771650" cy="1143000"/>
                  <wp:effectExtent l="19050" t="0" r="0" b="0"/>
                  <wp:docPr id="5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92"/>
                          <a:srcRect/>
                          <a:stretch>
                            <a:fillRect/>
                          </a:stretch>
                        </pic:blipFill>
                        <pic:spPr bwMode="auto">
                          <a:xfrm>
                            <a:off x="0" y="0"/>
                            <a:ext cx="1771650" cy="1143000"/>
                          </a:xfrm>
                          <a:prstGeom prst="rect">
                            <a:avLst/>
                          </a:prstGeom>
                          <a:noFill/>
                          <a:ln w="9525">
                            <a:noFill/>
                            <a:miter lim="800000"/>
                            <a:headEnd/>
                            <a:tailEnd/>
                          </a:ln>
                        </pic:spPr>
                      </pic:pic>
                    </a:graphicData>
                  </a:graphic>
                </wp:inline>
              </w:drawing>
            </w:r>
          </w:p>
        </w:tc>
      </w:tr>
      <w:tr w:rsidR="000C1C0F" w:rsidTr="000C1C0F">
        <w:tc>
          <w:tcPr>
            <w:tcW w:w="4788" w:type="dxa"/>
          </w:tcPr>
          <w:p w:rsidR="000C1C0F" w:rsidRPr="007C5419" w:rsidRDefault="000C1C0F" w:rsidP="001D186D">
            <w:pPr>
              <w:rPr>
                <w:rFonts w:ascii="Times New Roman" w:hAnsi="Times New Roman" w:cs="Times New Roman"/>
                <w:sz w:val="24"/>
                <w:szCs w:val="24"/>
              </w:rPr>
            </w:pPr>
            <w:r w:rsidRPr="007C5419">
              <w:rPr>
                <w:rFonts w:ascii="Times New Roman" w:hAnsi="Times New Roman" w:cs="Times New Roman"/>
                <w:b/>
                <w:color w:val="000000"/>
                <w:sz w:val="24"/>
                <w:szCs w:val="24"/>
                <w:u w:val="single"/>
              </w:rPr>
              <w:t>Step 6</w:t>
            </w:r>
            <w:r w:rsidRPr="007C5419">
              <w:rPr>
                <w:rFonts w:ascii="Times New Roman" w:hAnsi="Times New Roman" w:cs="Times New Roman"/>
                <w:color w:val="000000"/>
                <w:sz w:val="24"/>
                <w:szCs w:val="24"/>
              </w:rPr>
              <w:t xml:space="preserve"> Using the cutting blade of the crimp tool, cut the ends off of the wires to make each wire the same height.</w:t>
            </w:r>
          </w:p>
          <w:p w:rsidR="000C1C0F" w:rsidRDefault="000C1C0F" w:rsidP="00DE1ABA">
            <w:pPr>
              <w:rPr>
                <w:rFonts w:ascii="Times New Roman" w:hAnsi="Times New Roman" w:cs="Times New Roman"/>
                <w:b/>
                <w:color w:val="000000"/>
                <w:sz w:val="24"/>
                <w:szCs w:val="24"/>
                <w:u w:val="single"/>
              </w:rPr>
            </w:pPr>
          </w:p>
        </w:tc>
        <w:tc>
          <w:tcPr>
            <w:tcW w:w="4788" w:type="dxa"/>
          </w:tcPr>
          <w:p w:rsidR="000C1C0F" w:rsidRDefault="000C1C0F" w:rsidP="00DE1ABA">
            <w:pPr>
              <w:rPr>
                <w:rFonts w:ascii="Times New Roman" w:hAnsi="Times New Roman" w:cs="Times New Roman"/>
                <w:b/>
                <w:color w:val="000000"/>
                <w:sz w:val="24"/>
                <w:szCs w:val="24"/>
                <w:u w:val="single"/>
              </w:rPr>
            </w:pPr>
            <w:r w:rsidRPr="000C1C0F">
              <w:rPr>
                <w:rFonts w:ascii="Times New Roman" w:hAnsi="Times New Roman" w:cs="Times New Roman"/>
                <w:b/>
                <w:noProof/>
                <w:color w:val="000000"/>
                <w:sz w:val="24"/>
                <w:szCs w:val="24"/>
                <w:u w:val="single"/>
              </w:rPr>
              <w:drawing>
                <wp:inline distT="0" distB="0" distL="0" distR="0">
                  <wp:extent cx="1747777" cy="983848"/>
                  <wp:effectExtent l="0" t="0" r="5080" b="6985"/>
                  <wp:docPr id="54"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2"/>
                          <a:stretch>
                            <a:fillRect/>
                          </a:stretch>
                        </pic:blipFill>
                        <pic:spPr>
                          <a:xfrm>
                            <a:off x="0" y="0"/>
                            <a:ext cx="1748102" cy="984031"/>
                          </a:xfrm>
                          <a:prstGeom prst="rect">
                            <a:avLst/>
                          </a:prstGeom>
                        </pic:spPr>
                      </pic:pic>
                    </a:graphicData>
                  </a:graphic>
                </wp:inline>
              </w:drawing>
            </w:r>
          </w:p>
        </w:tc>
      </w:tr>
      <w:tr w:rsidR="000C1C0F" w:rsidTr="000C1C0F">
        <w:tc>
          <w:tcPr>
            <w:tcW w:w="4788" w:type="dxa"/>
          </w:tcPr>
          <w:p w:rsidR="000C1C0F" w:rsidRPr="007C5419" w:rsidRDefault="000C1C0F" w:rsidP="001D186D">
            <w:pPr>
              <w:rPr>
                <w:rFonts w:ascii="Times New Roman" w:hAnsi="Times New Roman" w:cs="Times New Roman"/>
                <w:color w:val="000000"/>
                <w:sz w:val="24"/>
                <w:szCs w:val="24"/>
              </w:rPr>
            </w:pPr>
            <w:r w:rsidRPr="007C5419">
              <w:rPr>
                <w:rFonts w:ascii="Times New Roman" w:hAnsi="Times New Roman" w:cs="Times New Roman"/>
                <w:b/>
                <w:color w:val="000000"/>
                <w:sz w:val="24"/>
                <w:szCs w:val="24"/>
                <w:u w:val="single"/>
              </w:rPr>
              <w:lastRenderedPageBreak/>
              <w:t xml:space="preserve">Step </w:t>
            </w:r>
            <w:r>
              <w:rPr>
                <w:rFonts w:ascii="Times New Roman" w:hAnsi="Times New Roman" w:cs="Times New Roman"/>
                <w:b/>
                <w:color w:val="000000"/>
                <w:sz w:val="24"/>
                <w:szCs w:val="24"/>
                <w:u w:val="single"/>
              </w:rPr>
              <w:t>7</w:t>
            </w:r>
            <w:r w:rsidRPr="007C5419">
              <w:rPr>
                <w:rFonts w:ascii="Times New Roman" w:hAnsi="Times New Roman" w:cs="Times New Roman"/>
                <w:color w:val="000000"/>
                <w:sz w:val="24"/>
                <w:szCs w:val="24"/>
              </w:rPr>
              <w:t xml:space="preserve"> once the first head is made, repeat steps two through eight. When untwisting the wires down to sing strands, use the following order: Striped Green, Green, Striped Orange, Blue, Striped Blue, Orange, Striped Brown, and Brown.</w:t>
            </w:r>
          </w:p>
          <w:p w:rsidR="000C1C0F" w:rsidRDefault="000C1C0F" w:rsidP="00DE1ABA">
            <w:pPr>
              <w:rPr>
                <w:rFonts w:ascii="Times New Roman" w:hAnsi="Times New Roman" w:cs="Times New Roman"/>
                <w:b/>
                <w:color w:val="000000"/>
                <w:sz w:val="24"/>
                <w:szCs w:val="24"/>
                <w:u w:val="single"/>
              </w:rPr>
            </w:pPr>
          </w:p>
        </w:tc>
        <w:tc>
          <w:tcPr>
            <w:tcW w:w="4788" w:type="dxa"/>
          </w:tcPr>
          <w:p w:rsidR="000C1C0F" w:rsidRDefault="000C1C0F" w:rsidP="00DE1ABA">
            <w:pPr>
              <w:rPr>
                <w:rFonts w:ascii="Times New Roman" w:hAnsi="Times New Roman" w:cs="Times New Roman"/>
                <w:b/>
                <w:color w:val="000000"/>
                <w:sz w:val="24"/>
                <w:szCs w:val="24"/>
                <w:u w:val="single"/>
              </w:rPr>
            </w:pPr>
            <w:r w:rsidRPr="000C1C0F">
              <w:rPr>
                <w:rFonts w:ascii="Times New Roman" w:hAnsi="Times New Roman" w:cs="Times New Roman"/>
                <w:b/>
                <w:noProof/>
                <w:color w:val="000000"/>
                <w:sz w:val="24"/>
                <w:szCs w:val="24"/>
                <w:u w:val="single"/>
              </w:rPr>
              <w:drawing>
                <wp:inline distT="0" distB="0" distL="0" distR="0">
                  <wp:extent cx="1828800" cy="1527858"/>
                  <wp:effectExtent l="0" t="0" r="0" b="0"/>
                  <wp:docPr id="55"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3"/>
                          <a:stretch>
                            <a:fillRect/>
                          </a:stretch>
                        </pic:blipFill>
                        <pic:spPr>
                          <a:xfrm>
                            <a:off x="0" y="0"/>
                            <a:ext cx="1834480" cy="1532603"/>
                          </a:xfrm>
                          <a:prstGeom prst="rect">
                            <a:avLst/>
                          </a:prstGeom>
                        </pic:spPr>
                      </pic:pic>
                    </a:graphicData>
                  </a:graphic>
                </wp:inline>
              </w:drawing>
            </w:r>
          </w:p>
        </w:tc>
      </w:tr>
      <w:tr w:rsidR="000C1C0F" w:rsidTr="000C1C0F">
        <w:tc>
          <w:tcPr>
            <w:tcW w:w="4788" w:type="dxa"/>
          </w:tcPr>
          <w:p w:rsidR="000C1C0F" w:rsidRDefault="000C1C0F" w:rsidP="000C1C0F">
            <w:pPr>
              <w:rPr>
                <w:rFonts w:ascii="Times New Roman" w:hAnsi="Times New Roman" w:cs="Times New Roman"/>
                <w:b/>
                <w:color w:val="000000"/>
                <w:sz w:val="24"/>
                <w:szCs w:val="24"/>
                <w:u w:val="single"/>
              </w:rPr>
            </w:pPr>
          </w:p>
          <w:p w:rsidR="000C1C0F" w:rsidRPr="00AA04D1" w:rsidRDefault="000C1C0F" w:rsidP="001D186D">
            <w:pPr>
              <w:rPr>
                <w:rFonts w:ascii="Times New Roman" w:hAnsi="Times New Roman" w:cs="Times New Roman"/>
                <w:b/>
                <w:color w:val="000000"/>
                <w:sz w:val="24"/>
                <w:szCs w:val="24"/>
                <w:u w:val="single"/>
              </w:rPr>
            </w:pPr>
            <w:r w:rsidRPr="007C5419">
              <w:rPr>
                <w:rFonts w:ascii="Times New Roman" w:hAnsi="Times New Roman" w:cs="Times New Roman"/>
                <w:b/>
                <w:color w:val="000000"/>
                <w:sz w:val="24"/>
                <w:szCs w:val="24"/>
                <w:u w:val="single"/>
              </w:rPr>
              <w:t xml:space="preserve">Step </w:t>
            </w:r>
            <w:r>
              <w:rPr>
                <w:rFonts w:ascii="Times New Roman" w:hAnsi="Times New Roman" w:cs="Times New Roman"/>
                <w:b/>
                <w:color w:val="000000"/>
                <w:sz w:val="24"/>
                <w:szCs w:val="24"/>
                <w:u w:val="single"/>
              </w:rPr>
              <w:t>8</w:t>
            </w:r>
            <w:r w:rsidRPr="007C5419">
              <w:rPr>
                <w:rFonts w:ascii="Times New Roman" w:hAnsi="Times New Roman" w:cs="Times New Roman"/>
                <w:color w:val="000000"/>
                <w:sz w:val="24"/>
                <w:szCs w:val="24"/>
              </w:rPr>
              <w:t xml:space="preserve"> still grasping the wires; insert the RJ-45 jack on the wires with the clip facing away from you.</w:t>
            </w:r>
          </w:p>
          <w:p w:rsidR="000C1C0F" w:rsidRDefault="000C1C0F" w:rsidP="00DE1ABA">
            <w:pPr>
              <w:rPr>
                <w:rFonts w:ascii="Times New Roman" w:hAnsi="Times New Roman" w:cs="Times New Roman"/>
                <w:b/>
                <w:color w:val="000000"/>
                <w:sz w:val="24"/>
                <w:szCs w:val="24"/>
                <w:u w:val="single"/>
              </w:rPr>
            </w:pPr>
          </w:p>
          <w:p w:rsidR="000C1C0F" w:rsidRDefault="000C1C0F" w:rsidP="00DE1ABA">
            <w:pPr>
              <w:rPr>
                <w:rFonts w:ascii="Times New Roman" w:hAnsi="Times New Roman" w:cs="Times New Roman"/>
                <w:b/>
                <w:color w:val="000000"/>
                <w:sz w:val="24"/>
                <w:szCs w:val="24"/>
                <w:u w:val="single"/>
              </w:rPr>
            </w:pPr>
          </w:p>
          <w:p w:rsidR="000C1C0F" w:rsidRDefault="000C1C0F" w:rsidP="00DE1ABA">
            <w:pPr>
              <w:rPr>
                <w:rFonts w:ascii="Times New Roman" w:hAnsi="Times New Roman" w:cs="Times New Roman"/>
                <w:b/>
                <w:color w:val="000000"/>
                <w:sz w:val="24"/>
                <w:szCs w:val="24"/>
                <w:u w:val="single"/>
              </w:rPr>
            </w:pPr>
          </w:p>
        </w:tc>
        <w:tc>
          <w:tcPr>
            <w:tcW w:w="4788" w:type="dxa"/>
          </w:tcPr>
          <w:p w:rsidR="000C1C0F" w:rsidRDefault="000C1C0F" w:rsidP="00DE1ABA">
            <w:pPr>
              <w:rPr>
                <w:rFonts w:ascii="Times New Roman" w:hAnsi="Times New Roman" w:cs="Times New Roman"/>
                <w:b/>
                <w:color w:val="000000"/>
                <w:sz w:val="24"/>
                <w:szCs w:val="24"/>
                <w:u w:val="single"/>
              </w:rPr>
            </w:pPr>
            <w:r w:rsidRPr="000C1C0F">
              <w:rPr>
                <w:rFonts w:ascii="Times New Roman" w:hAnsi="Times New Roman" w:cs="Times New Roman"/>
                <w:b/>
                <w:noProof/>
                <w:color w:val="000000"/>
                <w:sz w:val="24"/>
                <w:szCs w:val="24"/>
                <w:u w:val="single"/>
              </w:rPr>
              <w:drawing>
                <wp:inline distT="0" distB="0" distL="0" distR="0">
                  <wp:extent cx="1990725" cy="1084471"/>
                  <wp:effectExtent l="19050" t="0" r="9525" b="0"/>
                  <wp:docPr id="57"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4"/>
                          <a:stretch>
                            <a:fillRect/>
                          </a:stretch>
                        </pic:blipFill>
                        <pic:spPr>
                          <a:xfrm>
                            <a:off x="0" y="0"/>
                            <a:ext cx="1986588" cy="1082217"/>
                          </a:xfrm>
                          <a:prstGeom prst="rect">
                            <a:avLst/>
                          </a:prstGeom>
                        </pic:spPr>
                      </pic:pic>
                    </a:graphicData>
                  </a:graphic>
                </wp:inline>
              </w:drawing>
            </w:r>
          </w:p>
        </w:tc>
      </w:tr>
      <w:tr w:rsidR="000C1C0F" w:rsidTr="000C1C0F">
        <w:tc>
          <w:tcPr>
            <w:tcW w:w="4788" w:type="dxa"/>
          </w:tcPr>
          <w:p w:rsidR="000C1C0F" w:rsidRPr="007C5419" w:rsidRDefault="000C1C0F" w:rsidP="001D186D">
            <w:pPr>
              <w:rPr>
                <w:rFonts w:ascii="Times New Roman" w:hAnsi="Times New Roman" w:cs="Times New Roman"/>
                <w:color w:val="000000"/>
                <w:sz w:val="24"/>
                <w:szCs w:val="24"/>
              </w:rPr>
            </w:pPr>
            <w:r w:rsidRPr="007C5419">
              <w:rPr>
                <w:rFonts w:ascii="Times New Roman" w:hAnsi="Times New Roman" w:cs="Times New Roman"/>
                <w:b/>
                <w:color w:val="000000"/>
                <w:sz w:val="24"/>
                <w:szCs w:val="24"/>
                <w:u w:val="single"/>
              </w:rPr>
              <w:t xml:space="preserve">Step </w:t>
            </w:r>
            <w:r>
              <w:rPr>
                <w:rFonts w:ascii="Times New Roman" w:hAnsi="Times New Roman" w:cs="Times New Roman"/>
                <w:b/>
                <w:color w:val="000000"/>
                <w:sz w:val="24"/>
                <w:szCs w:val="24"/>
                <w:u w:val="single"/>
              </w:rPr>
              <w:t>9</w:t>
            </w:r>
            <w:r w:rsidRPr="007C5419">
              <w:rPr>
                <w:rFonts w:ascii="Times New Roman" w:hAnsi="Times New Roman" w:cs="Times New Roman"/>
                <w:color w:val="000000"/>
                <w:sz w:val="24"/>
                <w:szCs w:val="24"/>
              </w:rPr>
              <w:t xml:space="preserve"> Insert the jack into the crimper and press down tightly on the tool to seal the wires in place.</w:t>
            </w:r>
          </w:p>
          <w:p w:rsidR="000C1C0F" w:rsidRDefault="000C1C0F" w:rsidP="00DE1ABA">
            <w:pPr>
              <w:rPr>
                <w:rFonts w:ascii="Times New Roman" w:hAnsi="Times New Roman" w:cs="Times New Roman"/>
                <w:b/>
                <w:color w:val="000000"/>
                <w:sz w:val="24"/>
                <w:szCs w:val="24"/>
                <w:u w:val="single"/>
              </w:rPr>
            </w:pPr>
          </w:p>
        </w:tc>
        <w:tc>
          <w:tcPr>
            <w:tcW w:w="4788" w:type="dxa"/>
          </w:tcPr>
          <w:p w:rsidR="000C1C0F" w:rsidRDefault="000C1C0F" w:rsidP="00DE1ABA">
            <w:pPr>
              <w:rPr>
                <w:rFonts w:ascii="Times New Roman" w:hAnsi="Times New Roman" w:cs="Times New Roman"/>
                <w:b/>
                <w:color w:val="000000"/>
                <w:sz w:val="24"/>
                <w:szCs w:val="24"/>
                <w:u w:val="single"/>
              </w:rPr>
            </w:pPr>
            <w:r w:rsidRPr="000C1C0F">
              <w:rPr>
                <w:rFonts w:ascii="Times New Roman" w:hAnsi="Times New Roman" w:cs="Times New Roman"/>
                <w:b/>
                <w:noProof/>
                <w:color w:val="000000"/>
                <w:sz w:val="24"/>
                <w:szCs w:val="24"/>
                <w:u w:val="single"/>
              </w:rPr>
              <w:drawing>
                <wp:inline distT="0" distB="0" distL="0" distR="0">
                  <wp:extent cx="2071869" cy="1088020"/>
                  <wp:effectExtent l="0" t="0" r="5080" b="0"/>
                  <wp:docPr id="58"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5"/>
                          <a:stretch>
                            <a:fillRect/>
                          </a:stretch>
                        </pic:blipFill>
                        <pic:spPr>
                          <a:xfrm>
                            <a:off x="0" y="0"/>
                            <a:ext cx="2088731" cy="1096875"/>
                          </a:xfrm>
                          <a:prstGeom prst="rect">
                            <a:avLst/>
                          </a:prstGeom>
                        </pic:spPr>
                      </pic:pic>
                    </a:graphicData>
                  </a:graphic>
                </wp:inline>
              </w:drawing>
            </w:r>
          </w:p>
          <w:p w:rsidR="000C1C0F" w:rsidRDefault="000C1C0F" w:rsidP="00DE1ABA">
            <w:pPr>
              <w:rPr>
                <w:rFonts w:ascii="Times New Roman" w:hAnsi="Times New Roman" w:cs="Times New Roman"/>
                <w:b/>
                <w:color w:val="000000"/>
                <w:sz w:val="24"/>
                <w:szCs w:val="24"/>
                <w:u w:val="single"/>
              </w:rPr>
            </w:pPr>
          </w:p>
        </w:tc>
      </w:tr>
      <w:tr w:rsidR="000C1C0F" w:rsidTr="000C1C0F">
        <w:tc>
          <w:tcPr>
            <w:tcW w:w="4788" w:type="dxa"/>
          </w:tcPr>
          <w:p w:rsidR="000C1C0F" w:rsidRPr="007C5419" w:rsidRDefault="000C1C0F" w:rsidP="000C1C0F">
            <w:pPr>
              <w:rPr>
                <w:rFonts w:ascii="Times New Roman" w:hAnsi="Times New Roman" w:cs="Times New Roman"/>
                <w:color w:val="000000"/>
                <w:sz w:val="24"/>
                <w:szCs w:val="24"/>
              </w:rPr>
            </w:pPr>
            <w:r w:rsidRPr="007C5419">
              <w:rPr>
                <w:rFonts w:ascii="Times New Roman" w:hAnsi="Times New Roman" w:cs="Times New Roman"/>
                <w:b/>
                <w:color w:val="000000"/>
                <w:sz w:val="24"/>
                <w:szCs w:val="24"/>
                <w:u w:val="single"/>
              </w:rPr>
              <w:t>Step 10</w:t>
            </w:r>
            <w:r w:rsidRPr="007C5419">
              <w:rPr>
                <w:rFonts w:ascii="Times New Roman" w:hAnsi="Times New Roman" w:cs="Times New Roman"/>
                <w:color w:val="000000"/>
                <w:sz w:val="24"/>
                <w:szCs w:val="24"/>
              </w:rPr>
              <w:t xml:space="preserve"> Plug in the cable to test connectivity.</w:t>
            </w:r>
          </w:p>
          <w:p w:rsidR="000C1C0F" w:rsidRDefault="000C1C0F" w:rsidP="00DE1ABA">
            <w:pPr>
              <w:rPr>
                <w:rFonts w:ascii="Times New Roman" w:hAnsi="Times New Roman" w:cs="Times New Roman"/>
                <w:b/>
                <w:color w:val="000000"/>
                <w:sz w:val="24"/>
                <w:szCs w:val="24"/>
                <w:u w:val="single"/>
              </w:rPr>
            </w:pPr>
          </w:p>
        </w:tc>
        <w:tc>
          <w:tcPr>
            <w:tcW w:w="4788" w:type="dxa"/>
          </w:tcPr>
          <w:p w:rsidR="000C1C0F" w:rsidRDefault="000C1C0F" w:rsidP="00DE1ABA">
            <w:pPr>
              <w:rPr>
                <w:rFonts w:ascii="Times New Roman" w:hAnsi="Times New Roman" w:cs="Times New Roman"/>
                <w:b/>
                <w:color w:val="000000"/>
                <w:sz w:val="24"/>
                <w:szCs w:val="24"/>
                <w:u w:val="single"/>
              </w:rPr>
            </w:pPr>
            <w:r w:rsidRPr="000C1C0F">
              <w:rPr>
                <w:rFonts w:ascii="Times New Roman" w:hAnsi="Times New Roman" w:cs="Times New Roman"/>
                <w:b/>
                <w:noProof/>
                <w:color w:val="000000"/>
                <w:sz w:val="24"/>
                <w:szCs w:val="24"/>
                <w:u w:val="single"/>
              </w:rPr>
              <w:drawing>
                <wp:inline distT="0" distB="0" distL="0" distR="0">
                  <wp:extent cx="2419350" cy="1143932"/>
                  <wp:effectExtent l="19050" t="0" r="0" b="0"/>
                  <wp:docPr id="59" name="Picture 115" descr="C:\Users\Samy\Desktop\NEW Pictures of Cable\sami\images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Samy\Desktop\NEW Pictures of Cable\sami\images (2).png"/>
                          <pic:cNvPicPr>
                            <a:picLocks noChangeAspect="1" noChangeArrowheads="1"/>
                          </pic:cNvPicPr>
                        </pic:nvPicPr>
                        <pic:blipFill>
                          <a:blip r:embed="rId9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27326" cy="1147703"/>
                          </a:xfrm>
                          <a:prstGeom prst="rect">
                            <a:avLst/>
                          </a:prstGeom>
                          <a:noFill/>
                          <a:ln>
                            <a:noFill/>
                          </a:ln>
                        </pic:spPr>
                      </pic:pic>
                    </a:graphicData>
                  </a:graphic>
                </wp:inline>
              </w:drawing>
            </w:r>
          </w:p>
        </w:tc>
      </w:tr>
    </w:tbl>
    <w:p w:rsidR="00116207" w:rsidRDefault="00116207" w:rsidP="00DE1ABA">
      <w:pPr>
        <w:rPr>
          <w:rFonts w:ascii="Times New Roman" w:hAnsi="Times New Roman" w:cs="Times New Roman"/>
          <w:b/>
          <w:bCs/>
          <w:color w:val="000000" w:themeColor="text1"/>
          <w:sz w:val="24"/>
          <w:szCs w:val="88"/>
        </w:rPr>
      </w:pPr>
    </w:p>
    <w:p w:rsidR="008A3C54" w:rsidRDefault="008A3C54" w:rsidP="00DE1ABA">
      <w:pPr>
        <w:rPr>
          <w:rFonts w:ascii="Times New Roman" w:hAnsi="Times New Roman" w:cs="Times New Roman"/>
          <w:b/>
          <w:bCs/>
          <w:color w:val="000000" w:themeColor="text1"/>
          <w:sz w:val="24"/>
          <w:szCs w:val="88"/>
        </w:rPr>
      </w:pPr>
    </w:p>
    <w:p w:rsidR="00116207" w:rsidRPr="00116207" w:rsidRDefault="00116207" w:rsidP="00DB36A9">
      <w:pPr>
        <w:pStyle w:val="ListParagraph"/>
        <w:numPr>
          <w:ilvl w:val="1"/>
          <w:numId w:val="50"/>
        </w:numPr>
        <w:spacing w:after="0" w:line="276" w:lineRule="auto"/>
        <w:jc w:val="left"/>
        <w:rPr>
          <w:rFonts w:ascii="Times New Roman" w:hAnsi="Times New Roman"/>
          <w:b/>
          <w:sz w:val="24"/>
          <w:szCs w:val="24"/>
        </w:rPr>
      </w:pPr>
      <w:r w:rsidRPr="00116207">
        <w:rPr>
          <w:rFonts w:ascii="Times New Roman" w:hAnsi="Times New Roman"/>
          <w:b/>
          <w:sz w:val="24"/>
          <w:szCs w:val="24"/>
        </w:rPr>
        <w:t>Terminating Category 5 or Category 6 cable on a socket</w:t>
      </w:r>
    </w:p>
    <w:p w:rsidR="00116207" w:rsidRDefault="00116207" w:rsidP="00DE1ABA">
      <w:pPr>
        <w:rPr>
          <w:rFonts w:ascii="Times New Roman" w:hAnsi="Times New Roman" w:cs="Times New Roman"/>
          <w:b/>
          <w:bCs/>
          <w:color w:val="000000" w:themeColor="text1"/>
          <w:sz w:val="24"/>
          <w:szCs w:val="88"/>
        </w:rPr>
      </w:pPr>
    </w:p>
    <w:p w:rsidR="00FE21F5" w:rsidRDefault="00FE21F5" w:rsidP="00FE21F5">
      <w:pPr>
        <w:keepNext/>
      </w:pPr>
      <w:r w:rsidRPr="00895A9C">
        <w:rPr>
          <w:rFonts w:ascii="Times New Roman" w:hAnsi="Times New Roman" w:cs="Times New Roman"/>
          <w:noProof/>
        </w:rPr>
        <w:drawing>
          <wp:inline distT="0" distB="0" distL="0" distR="0">
            <wp:extent cx="5586284" cy="2667000"/>
            <wp:effectExtent l="19050" t="0" r="0" b="0"/>
            <wp:docPr id="1"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7"/>
                    <a:stretch>
                      <a:fillRect/>
                    </a:stretch>
                  </pic:blipFill>
                  <pic:spPr>
                    <a:xfrm>
                      <a:off x="0" y="0"/>
                      <a:ext cx="5586284" cy="2667000"/>
                    </a:xfrm>
                    <a:prstGeom prst="rect">
                      <a:avLst/>
                    </a:prstGeom>
                  </pic:spPr>
                </pic:pic>
              </a:graphicData>
            </a:graphic>
          </wp:inline>
        </w:drawing>
      </w:r>
    </w:p>
    <w:p w:rsidR="00A32251" w:rsidRDefault="00A32251" w:rsidP="00FE21F5">
      <w:pPr>
        <w:keepNext/>
      </w:pPr>
    </w:p>
    <w:p w:rsidR="00FE21F5" w:rsidRPr="00AE195C" w:rsidRDefault="00FE21F5" w:rsidP="00FE21F5">
      <w:pPr>
        <w:rPr>
          <w:rFonts w:ascii="Times New Roman" w:hAnsi="Times New Roman" w:cs="Times New Roman"/>
          <w:sz w:val="24"/>
          <w:szCs w:val="24"/>
        </w:rPr>
      </w:pPr>
      <w:r w:rsidRPr="005E56CE">
        <w:rPr>
          <w:rFonts w:ascii="Times New Roman" w:hAnsi="Times New Roman" w:cs="Times New Roman"/>
          <w:sz w:val="24"/>
          <w:szCs w:val="24"/>
        </w:rPr>
        <w:t xml:space="preserve">Figure 3. </w:t>
      </w:r>
      <w:r w:rsidR="00A74F75" w:rsidRPr="005E56CE">
        <w:rPr>
          <w:rFonts w:ascii="Times New Roman" w:hAnsi="Times New Roman" w:cs="Times New Roman"/>
          <w:sz w:val="24"/>
          <w:szCs w:val="24"/>
        </w:rPr>
        <w:fldChar w:fldCharType="begin"/>
      </w:r>
      <w:r w:rsidRPr="005E56CE">
        <w:rPr>
          <w:rFonts w:ascii="Times New Roman" w:hAnsi="Times New Roman" w:cs="Times New Roman"/>
          <w:sz w:val="24"/>
          <w:szCs w:val="24"/>
        </w:rPr>
        <w:instrText xml:space="preserve"> SEQ Figure_3. \* ARABIC </w:instrText>
      </w:r>
      <w:r w:rsidR="00A74F75" w:rsidRPr="005E56CE">
        <w:rPr>
          <w:rFonts w:ascii="Times New Roman" w:hAnsi="Times New Roman" w:cs="Times New Roman"/>
          <w:sz w:val="24"/>
          <w:szCs w:val="24"/>
        </w:rPr>
        <w:fldChar w:fldCharType="separate"/>
      </w:r>
      <w:r w:rsidR="009778E4">
        <w:rPr>
          <w:rFonts w:ascii="Times New Roman" w:hAnsi="Times New Roman" w:cs="Times New Roman"/>
          <w:noProof/>
          <w:sz w:val="24"/>
          <w:szCs w:val="24"/>
        </w:rPr>
        <w:t>4</w:t>
      </w:r>
      <w:r w:rsidR="00A74F75" w:rsidRPr="005E56CE">
        <w:rPr>
          <w:rFonts w:ascii="Times New Roman" w:hAnsi="Times New Roman" w:cs="Times New Roman"/>
          <w:sz w:val="24"/>
          <w:szCs w:val="24"/>
        </w:rPr>
        <w:fldChar w:fldCharType="end"/>
      </w:r>
      <w:r w:rsidRPr="005E56CE">
        <w:rPr>
          <w:rFonts w:ascii="Times New Roman" w:hAnsi="Times New Roman" w:cs="Times New Roman"/>
          <w:sz w:val="24"/>
          <w:szCs w:val="24"/>
        </w:rPr>
        <w:t xml:space="preserve"> Terminating Category 5 or Category 6 cable on a socket</w:t>
      </w:r>
    </w:p>
    <w:p w:rsidR="00FE21F5" w:rsidRDefault="00FE21F5" w:rsidP="00FE21F5">
      <w:pPr>
        <w:keepNext/>
      </w:pPr>
      <w:r w:rsidRPr="00D14F8A">
        <w:rPr>
          <w:rFonts w:ascii="Times New Roman" w:hAnsi="Times New Roman"/>
          <w:noProof/>
          <w:color w:val="000000" w:themeColor="text1"/>
          <w:sz w:val="20"/>
        </w:rPr>
        <w:drawing>
          <wp:inline distT="0" distB="0" distL="0" distR="0">
            <wp:extent cx="5157532" cy="2695575"/>
            <wp:effectExtent l="19050" t="0" r="5018" b="0"/>
            <wp:docPr id="5"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8"/>
                    <a:stretch>
                      <a:fillRect/>
                    </a:stretch>
                  </pic:blipFill>
                  <pic:spPr>
                    <a:xfrm>
                      <a:off x="0" y="0"/>
                      <a:ext cx="5168751" cy="2701439"/>
                    </a:xfrm>
                    <a:prstGeom prst="rect">
                      <a:avLst/>
                    </a:prstGeom>
                  </pic:spPr>
                </pic:pic>
              </a:graphicData>
            </a:graphic>
          </wp:inline>
        </w:drawing>
      </w:r>
    </w:p>
    <w:p w:rsidR="00116207" w:rsidRPr="00EC669F" w:rsidRDefault="00FE21F5" w:rsidP="00EC669F">
      <w:pPr>
        <w:pStyle w:val="Caption"/>
        <w:jc w:val="center"/>
        <w:rPr>
          <w:rFonts w:ascii="Times New Roman" w:hAnsi="Times New Roman" w:cs="Times New Roman"/>
          <w:b w:val="0"/>
          <w:color w:val="auto"/>
          <w:sz w:val="24"/>
          <w:szCs w:val="24"/>
        </w:rPr>
      </w:pPr>
      <w:r w:rsidRPr="0042724D">
        <w:rPr>
          <w:rFonts w:ascii="Times New Roman" w:hAnsi="Times New Roman" w:cs="Times New Roman"/>
          <w:b w:val="0"/>
          <w:color w:val="auto"/>
          <w:sz w:val="24"/>
          <w:szCs w:val="24"/>
        </w:rPr>
        <w:t xml:space="preserve">Figure 3. </w:t>
      </w:r>
      <w:r w:rsidR="00A74F75" w:rsidRPr="0042724D">
        <w:rPr>
          <w:rFonts w:ascii="Times New Roman" w:hAnsi="Times New Roman" w:cs="Times New Roman"/>
          <w:b w:val="0"/>
          <w:color w:val="auto"/>
          <w:sz w:val="24"/>
          <w:szCs w:val="24"/>
        </w:rPr>
        <w:fldChar w:fldCharType="begin"/>
      </w:r>
      <w:r w:rsidRPr="0042724D">
        <w:rPr>
          <w:rFonts w:ascii="Times New Roman" w:hAnsi="Times New Roman" w:cs="Times New Roman"/>
          <w:b w:val="0"/>
          <w:color w:val="auto"/>
          <w:sz w:val="24"/>
          <w:szCs w:val="24"/>
        </w:rPr>
        <w:instrText xml:space="preserve"> SEQ Figure_3. \* ARABIC </w:instrText>
      </w:r>
      <w:r w:rsidR="00A74F75" w:rsidRPr="0042724D">
        <w:rPr>
          <w:rFonts w:ascii="Times New Roman" w:hAnsi="Times New Roman" w:cs="Times New Roman"/>
          <w:b w:val="0"/>
          <w:color w:val="auto"/>
          <w:sz w:val="24"/>
          <w:szCs w:val="24"/>
        </w:rPr>
        <w:fldChar w:fldCharType="separate"/>
      </w:r>
      <w:r w:rsidR="009778E4">
        <w:rPr>
          <w:rFonts w:ascii="Times New Roman" w:hAnsi="Times New Roman" w:cs="Times New Roman"/>
          <w:b w:val="0"/>
          <w:noProof/>
          <w:color w:val="auto"/>
          <w:sz w:val="24"/>
          <w:szCs w:val="24"/>
        </w:rPr>
        <w:t>5</w:t>
      </w:r>
      <w:r w:rsidR="00A74F75" w:rsidRPr="0042724D">
        <w:rPr>
          <w:rFonts w:ascii="Times New Roman" w:hAnsi="Times New Roman" w:cs="Times New Roman"/>
          <w:b w:val="0"/>
          <w:color w:val="auto"/>
          <w:sz w:val="24"/>
          <w:szCs w:val="24"/>
        </w:rPr>
        <w:fldChar w:fldCharType="end"/>
      </w:r>
      <w:r w:rsidRPr="0042724D">
        <w:rPr>
          <w:rFonts w:ascii="Times New Roman" w:hAnsi="Times New Roman" w:cs="Times New Roman"/>
          <w:b w:val="0"/>
          <w:color w:val="auto"/>
          <w:sz w:val="24"/>
          <w:szCs w:val="24"/>
        </w:rPr>
        <w:t xml:space="preserve"> Crimped Category 5 or Category 6 cable on a socket</w:t>
      </w:r>
    </w:p>
    <w:p w:rsidR="001305AD" w:rsidRPr="007B5754" w:rsidRDefault="001305AD" w:rsidP="001305AD">
      <w:pPr>
        <w:rPr>
          <w:rFonts w:ascii="Times New Roman" w:hAnsi="Times New Roman" w:cs="Times New Roman"/>
          <w:b/>
          <w:sz w:val="24"/>
          <w:szCs w:val="24"/>
        </w:rPr>
      </w:pPr>
      <w:r>
        <w:rPr>
          <w:rFonts w:ascii="Times New Roman" w:hAnsi="Times New Roman" w:cs="Times New Roman"/>
          <w:b/>
          <w:sz w:val="24"/>
          <w:szCs w:val="24"/>
        </w:rPr>
        <w:t xml:space="preserve">3.2.2 </w:t>
      </w:r>
      <w:r w:rsidRPr="007B5754">
        <w:rPr>
          <w:rFonts w:ascii="Times New Roman" w:hAnsi="Times New Roman" w:cs="Times New Roman"/>
          <w:b/>
          <w:sz w:val="24"/>
          <w:szCs w:val="24"/>
        </w:rPr>
        <w:t>Visual inspection to confirm termination color code</w:t>
      </w:r>
    </w:p>
    <w:p w:rsidR="001305AD" w:rsidRPr="007B5754" w:rsidRDefault="001305AD" w:rsidP="001305AD">
      <w:pPr>
        <w:rPr>
          <w:rFonts w:ascii="Times New Roman" w:hAnsi="Times New Roman" w:cs="Times New Roman"/>
          <w:b/>
          <w:bCs/>
          <w:sz w:val="24"/>
          <w:szCs w:val="18"/>
        </w:rPr>
      </w:pPr>
      <w:r w:rsidRPr="007B5754">
        <w:rPr>
          <w:rFonts w:ascii="Times New Roman" w:hAnsi="Times New Roman" w:cs="Times New Roman"/>
          <w:b/>
          <w:bCs/>
          <w:sz w:val="24"/>
          <w:szCs w:val="18"/>
        </w:rPr>
        <w:t xml:space="preserve">Cable </w:t>
      </w:r>
      <w:proofErr w:type="spellStart"/>
      <w:r w:rsidRPr="007B5754">
        <w:rPr>
          <w:rFonts w:ascii="Times New Roman" w:hAnsi="Times New Roman" w:cs="Times New Roman"/>
          <w:b/>
          <w:bCs/>
          <w:sz w:val="24"/>
          <w:szCs w:val="18"/>
        </w:rPr>
        <w:t>colour</w:t>
      </w:r>
      <w:proofErr w:type="spellEnd"/>
      <w:r w:rsidRPr="007B5754">
        <w:rPr>
          <w:rFonts w:ascii="Times New Roman" w:hAnsi="Times New Roman" w:cs="Times New Roman"/>
          <w:b/>
          <w:bCs/>
          <w:sz w:val="24"/>
          <w:szCs w:val="18"/>
        </w:rPr>
        <w:t xml:space="preserve"> and marking</w:t>
      </w:r>
    </w:p>
    <w:p w:rsidR="001305AD" w:rsidRDefault="001305AD" w:rsidP="001305AD">
      <w:pPr>
        <w:rPr>
          <w:rFonts w:ascii="Times New Roman" w:hAnsi="Times New Roman" w:cs="Times New Roman"/>
          <w:color w:val="1C1C1C"/>
          <w:sz w:val="24"/>
          <w:szCs w:val="18"/>
        </w:rPr>
      </w:pPr>
      <w:r w:rsidRPr="007C5419">
        <w:rPr>
          <w:rFonts w:ascii="Times New Roman" w:hAnsi="Times New Roman" w:cs="Times New Roman"/>
          <w:color w:val="1C1C1C"/>
          <w:sz w:val="24"/>
          <w:szCs w:val="18"/>
        </w:rPr>
        <w:lastRenderedPageBreak/>
        <w:t xml:space="preserve">There are no mandatory requirements for cable sheath </w:t>
      </w:r>
      <w:proofErr w:type="spellStart"/>
      <w:r w:rsidRPr="007C5419">
        <w:rPr>
          <w:rFonts w:ascii="Times New Roman" w:hAnsi="Times New Roman" w:cs="Times New Roman"/>
          <w:color w:val="1C1C1C"/>
          <w:sz w:val="24"/>
          <w:szCs w:val="18"/>
        </w:rPr>
        <w:t>colours</w:t>
      </w:r>
      <w:proofErr w:type="spellEnd"/>
      <w:r w:rsidRPr="007C5419">
        <w:rPr>
          <w:rFonts w:ascii="Times New Roman" w:hAnsi="Times New Roman" w:cs="Times New Roman"/>
          <w:color w:val="1C1C1C"/>
          <w:sz w:val="24"/>
          <w:szCs w:val="18"/>
        </w:rPr>
        <w:t xml:space="preserve">. However, cables with </w:t>
      </w:r>
      <w:r w:rsidRPr="007C5419">
        <w:rPr>
          <w:rFonts w:ascii="Times New Roman" w:hAnsi="Times New Roman" w:cs="Times New Roman"/>
          <w:bCs/>
          <w:color w:val="1C1C1C"/>
          <w:sz w:val="24"/>
          <w:szCs w:val="18"/>
        </w:rPr>
        <w:t xml:space="preserve">red </w:t>
      </w:r>
      <w:r w:rsidRPr="007C5419">
        <w:rPr>
          <w:rFonts w:ascii="Times New Roman" w:hAnsi="Times New Roman" w:cs="Times New Roman"/>
          <w:color w:val="1C1C1C"/>
          <w:sz w:val="24"/>
          <w:szCs w:val="18"/>
        </w:rPr>
        <w:t xml:space="preserve">sheath should not be used, as red is normally associated with fire detection/alarm systems. Also, cables with </w:t>
      </w:r>
      <w:r w:rsidRPr="007C5419">
        <w:rPr>
          <w:rFonts w:ascii="Times New Roman" w:hAnsi="Times New Roman" w:cs="Times New Roman"/>
          <w:bCs/>
          <w:color w:val="1C1C1C"/>
          <w:sz w:val="24"/>
          <w:szCs w:val="18"/>
        </w:rPr>
        <w:t>orange</w:t>
      </w:r>
      <w:r w:rsidRPr="007C5419">
        <w:rPr>
          <w:rFonts w:ascii="Times New Roman" w:hAnsi="Times New Roman" w:cs="Times New Roman"/>
          <w:color w:val="1C1C1C"/>
          <w:sz w:val="24"/>
          <w:szCs w:val="18"/>
        </w:rPr>
        <w:t xml:space="preserve">, </w:t>
      </w:r>
      <w:r w:rsidRPr="007C5419">
        <w:rPr>
          <w:rFonts w:ascii="Times New Roman" w:hAnsi="Times New Roman" w:cs="Times New Roman"/>
          <w:bCs/>
          <w:color w:val="1C1C1C"/>
          <w:sz w:val="24"/>
          <w:szCs w:val="18"/>
        </w:rPr>
        <w:t>white</w:t>
      </w:r>
      <w:r w:rsidRPr="007C5419">
        <w:rPr>
          <w:rFonts w:ascii="Times New Roman" w:hAnsi="Times New Roman" w:cs="Times New Roman"/>
          <w:color w:val="1C1C1C"/>
          <w:sz w:val="24"/>
          <w:szCs w:val="18"/>
        </w:rPr>
        <w:t xml:space="preserve">, </w:t>
      </w:r>
      <w:r w:rsidRPr="007C5419">
        <w:rPr>
          <w:rFonts w:ascii="Times New Roman" w:hAnsi="Times New Roman" w:cs="Times New Roman"/>
          <w:bCs/>
          <w:color w:val="1C1C1C"/>
          <w:sz w:val="24"/>
          <w:szCs w:val="18"/>
        </w:rPr>
        <w:t xml:space="preserve">pink </w:t>
      </w:r>
      <w:r w:rsidRPr="007C5419">
        <w:rPr>
          <w:rFonts w:ascii="Times New Roman" w:hAnsi="Times New Roman" w:cs="Times New Roman"/>
          <w:color w:val="1C1C1C"/>
          <w:sz w:val="24"/>
          <w:szCs w:val="18"/>
        </w:rPr>
        <w:t xml:space="preserve">or </w:t>
      </w:r>
      <w:r w:rsidRPr="007C5419">
        <w:rPr>
          <w:rFonts w:ascii="Times New Roman" w:hAnsi="Times New Roman" w:cs="Times New Roman"/>
          <w:bCs/>
          <w:color w:val="1C1C1C"/>
          <w:sz w:val="24"/>
          <w:szCs w:val="18"/>
        </w:rPr>
        <w:t xml:space="preserve">violet </w:t>
      </w:r>
      <w:r w:rsidRPr="007C5419">
        <w:rPr>
          <w:rFonts w:ascii="Times New Roman" w:hAnsi="Times New Roman" w:cs="Times New Roman"/>
          <w:color w:val="1C1C1C"/>
          <w:sz w:val="24"/>
          <w:szCs w:val="18"/>
        </w:rPr>
        <w:t>sheath should be avoided as they may be mistaken for power cabling or cabling associated with power control (“home automation”).</w:t>
      </w:r>
      <w:r w:rsidRPr="007C5419">
        <w:rPr>
          <w:rFonts w:ascii="Times New Roman" w:hAnsi="Times New Roman" w:cs="Times New Roman"/>
          <w:color w:val="1C1C1C"/>
          <w:sz w:val="24"/>
          <w:szCs w:val="18"/>
        </w:rPr>
        <w:br/>
        <w:t xml:space="preserve">It may be beneficial to the installer to use cables with different sheath </w:t>
      </w:r>
      <w:proofErr w:type="spellStart"/>
      <w:r w:rsidRPr="007C5419">
        <w:rPr>
          <w:rFonts w:ascii="Times New Roman" w:hAnsi="Times New Roman" w:cs="Times New Roman"/>
          <w:color w:val="1C1C1C"/>
          <w:sz w:val="24"/>
          <w:szCs w:val="18"/>
        </w:rPr>
        <w:t>colours</w:t>
      </w:r>
      <w:proofErr w:type="spellEnd"/>
      <w:r w:rsidRPr="007C5419">
        <w:rPr>
          <w:rFonts w:ascii="Times New Roman" w:hAnsi="Times New Roman" w:cs="Times New Roman"/>
          <w:color w:val="1C1C1C"/>
          <w:sz w:val="24"/>
          <w:szCs w:val="18"/>
        </w:rPr>
        <w:t xml:space="preserve"> (e.g. blue, grey, yellow, green) to cable different sockets on the same TO. Alternatively, the cable sheaths may be marked at each end with the TO socket </w:t>
      </w:r>
      <w:proofErr w:type="spellStart"/>
      <w:r w:rsidRPr="007C5419">
        <w:rPr>
          <w:rFonts w:ascii="Times New Roman" w:hAnsi="Times New Roman" w:cs="Times New Roman"/>
          <w:color w:val="1C1C1C"/>
          <w:sz w:val="24"/>
          <w:szCs w:val="18"/>
        </w:rPr>
        <w:t>colours</w:t>
      </w:r>
      <w:proofErr w:type="spellEnd"/>
      <w:r w:rsidRPr="007C5419">
        <w:rPr>
          <w:rFonts w:ascii="Times New Roman" w:hAnsi="Times New Roman" w:cs="Times New Roman"/>
          <w:color w:val="1C1C1C"/>
          <w:sz w:val="24"/>
          <w:szCs w:val="18"/>
        </w:rPr>
        <w:t xml:space="preserve">, e.g. “Blue” and “White”, for the corresponding socket </w:t>
      </w:r>
      <w:proofErr w:type="spellStart"/>
      <w:r w:rsidRPr="007C5419">
        <w:rPr>
          <w:rFonts w:ascii="Times New Roman" w:hAnsi="Times New Roman" w:cs="Times New Roman"/>
          <w:color w:val="1C1C1C"/>
          <w:sz w:val="24"/>
          <w:szCs w:val="18"/>
        </w:rPr>
        <w:t>colours</w:t>
      </w:r>
      <w:proofErr w:type="spellEnd"/>
      <w:r w:rsidRPr="007C5419">
        <w:rPr>
          <w:rFonts w:ascii="Times New Roman" w:hAnsi="Times New Roman" w:cs="Times New Roman"/>
          <w:color w:val="1C1C1C"/>
          <w:sz w:val="24"/>
          <w:szCs w:val="18"/>
        </w:rPr>
        <w:t xml:space="preserve">, if different </w:t>
      </w:r>
      <w:proofErr w:type="spellStart"/>
      <w:r w:rsidRPr="007C5419">
        <w:rPr>
          <w:rFonts w:ascii="Times New Roman" w:hAnsi="Times New Roman" w:cs="Times New Roman"/>
          <w:color w:val="1C1C1C"/>
          <w:sz w:val="24"/>
          <w:szCs w:val="18"/>
        </w:rPr>
        <w:t>coloured</w:t>
      </w:r>
      <w:proofErr w:type="spellEnd"/>
      <w:r w:rsidRPr="007C5419">
        <w:rPr>
          <w:rFonts w:ascii="Times New Roman" w:hAnsi="Times New Roman" w:cs="Times New Roman"/>
          <w:color w:val="1C1C1C"/>
          <w:sz w:val="24"/>
          <w:szCs w:val="18"/>
        </w:rPr>
        <w:t xml:space="preserve"> sockets are to be used at each TO. In addition, mark the TO cables at each end by room designation (e.g. “Kitchen”, “Family”, Bed 1”, etc.) or in numerical sequence (i.e. “1”, “2”, “3”, and so on). The TO wall plates and the corresponding patch panel sockets at the CCP should be </w:t>
      </w:r>
      <w:proofErr w:type="spellStart"/>
      <w:r w:rsidRPr="007C5419">
        <w:rPr>
          <w:rFonts w:ascii="Times New Roman" w:hAnsi="Times New Roman" w:cs="Times New Roman"/>
          <w:color w:val="1C1C1C"/>
          <w:sz w:val="24"/>
          <w:szCs w:val="18"/>
        </w:rPr>
        <w:t>coloured</w:t>
      </w:r>
      <w:proofErr w:type="spellEnd"/>
      <w:r w:rsidRPr="007C5419">
        <w:rPr>
          <w:rFonts w:ascii="Times New Roman" w:hAnsi="Times New Roman" w:cs="Times New Roman"/>
          <w:color w:val="1C1C1C"/>
          <w:sz w:val="24"/>
          <w:szCs w:val="18"/>
        </w:rPr>
        <w:t xml:space="preserve"> and designated in the same manner so that the end-user will be able to readily identify them</w:t>
      </w:r>
      <w:r>
        <w:rPr>
          <w:rFonts w:ascii="Times New Roman" w:hAnsi="Times New Roman" w:cs="Times New Roman"/>
          <w:color w:val="1C1C1C"/>
          <w:sz w:val="24"/>
          <w:szCs w:val="18"/>
        </w:rPr>
        <w:t>.</w:t>
      </w:r>
    </w:p>
    <w:p w:rsidR="001305AD" w:rsidRDefault="001305AD" w:rsidP="001305AD"/>
    <w:p w:rsidR="001305AD" w:rsidRPr="006C66C4" w:rsidRDefault="001305AD" w:rsidP="001305AD">
      <w:pPr>
        <w:rPr>
          <w:rFonts w:ascii="Times New Roman" w:hAnsi="Times New Roman"/>
          <w:color w:val="000000" w:themeColor="text1"/>
          <w:sz w:val="20"/>
        </w:rPr>
      </w:pPr>
      <w:r w:rsidRPr="006C66C4">
        <w:rPr>
          <w:rFonts w:ascii="Times New Roman" w:hAnsi="Times New Roman"/>
          <w:b/>
          <w:bCs/>
          <w:color w:val="000000" w:themeColor="text1"/>
          <w:sz w:val="24"/>
          <w:szCs w:val="88"/>
        </w:rPr>
        <w:t>How to wire telephone cable (Telephone cable):</w:t>
      </w:r>
    </w:p>
    <w:p w:rsidR="001305AD" w:rsidRPr="00FA25B8" w:rsidRDefault="001305AD" w:rsidP="001305AD">
      <w:pPr>
        <w:rPr>
          <w:rFonts w:ascii="Times New Roman" w:hAnsi="Times New Roman"/>
          <w:color w:val="000000" w:themeColor="text1"/>
          <w:sz w:val="20"/>
        </w:rPr>
      </w:pPr>
      <w:r w:rsidRPr="00FA25B8">
        <w:rPr>
          <w:rFonts w:ascii="Times New Roman" w:hAnsi="Times New Roman"/>
          <w:b/>
          <w:color w:val="000000"/>
          <w:sz w:val="24"/>
          <w:szCs w:val="24"/>
          <w:u w:val="single"/>
        </w:rPr>
        <w:t>Step: 1</w:t>
      </w:r>
      <w:r w:rsidRPr="00FA25B8">
        <w:rPr>
          <w:rFonts w:ascii="Times New Roman" w:hAnsi="Times New Roman"/>
          <w:color w:val="000000"/>
          <w:sz w:val="24"/>
          <w:szCs w:val="24"/>
        </w:rPr>
        <w:t>. using a wire stripping tool remove about 4 inches of the outside plastic Sheath (usually beige or grey) that bundles the wires together. Be careful not to nick insulation or cut the wires beneath the sheath</w:t>
      </w:r>
    </w:p>
    <w:p w:rsidR="001305AD" w:rsidRPr="00AE195C" w:rsidRDefault="001305AD" w:rsidP="001305AD">
      <w:pPr>
        <w:rPr>
          <w:rFonts w:ascii="Times New Roman" w:hAnsi="Times New Roman" w:cs="Times New Roman"/>
          <w:color w:val="000000"/>
          <w:sz w:val="24"/>
          <w:szCs w:val="24"/>
        </w:rPr>
      </w:pPr>
      <w:r w:rsidRPr="007C5419">
        <w:rPr>
          <w:rFonts w:ascii="Times New Roman" w:hAnsi="Times New Roman" w:cs="Times New Roman"/>
          <w:b/>
          <w:color w:val="000000"/>
          <w:sz w:val="24"/>
          <w:szCs w:val="24"/>
          <w:u w:val="single"/>
        </w:rPr>
        <w:t>Step: 2.</w:t>
      </w:r>
      <w:r w:rsidRPr="007C5419">
        <w:rPr>
          <w:rFonts w:ascii="Times New Roman" w:hAnsi="Times New Roman" w:cs="Times New Roman"/>
          <w:color w:val="000000"/>
          <w:sz w:val="24"/>
          <w:szCs w:val="24"/>
        </w:rPr>
        <w:t>using a wire stripping tool, remove about 1 inch of the plastic insulation fromeach of the colored wires to expose the copper as shown here</w:t>
      </w:r>
    </w:p>
    <w:p w:rsidR="00AF342B" w:rsidRDefault="00AF342B" w:rsidP="001305AD">
      <w:pPr>
        <w:rPr>
          <w:rFonts w:ascii="Times New Roman" w:hAnsi="Times New Roman" w:cs="Times New Roman"/>
          <w:sz w:val="24"/>
          <w:szCs w:val="88"/>
        </w:rPr>
      </w:pPr>
    </w:p>
    <w:p w:rsidR="00AF342B" w:rsidRDefault="00AF342B" w:rsidP="00AF342B">
      <w:pPr>
        <w:rPr>
          <w:rFonts w:ascii="Times New Roman" w:hAnsi="Times New Roman" w:cs="Times New Roman"/>
          <w:b/>
          <w:bCs/>
          <w:color w:val="000000" w:themeColor="text1"/>
          <w:sz w:val="24"/>
          <w:szCs w:val="88"/>
        </w:rPr>
      </w:pPr>
    </w:p>
    <w:p w:rsidR="00AF342B" w:rsidRPr="007C5419" w:rsidRDefault="00AF342B" w:rsidP="00EC669F">
      <w:pPr>
        <w:jc w:val="center"/>
        <w:rPr>
          <w:rFonts w:ascii="Times New Roman" w:hAnsi="Times New Roman" w:cs="Times New Roman"/>
          <w:b/>
          <w:sz w:val="24"/>
          <w:szCs w:val="24"/>
        </w:rPr>
      </w:pPr>
      <w:r w:rsidRPr="007C5419">
        <w:rPr>
          <w:rFonts w:ascii="Times New Roman" w:hAnsi="Times New Roman" w:cs="Times New Roman"/>
          <w:b/>
          <w:noProof/>
          <w:sz w:val="24"/>
          <w:szCs w:val="24"/>
        </w:rPr>
        <w:drawing>
          <wp:inline distT="0" distB="0" distL="0" distR="0">
            <wp:extent cx="3673698" cy="1552575"/>
            <wp:effectExtent l="19050" t="0" r="2952" b="0"/>
            <wp:docPr id="85"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9"/>
                    <a:stretch>
                      <a:fillRect/>
                    </a:stretch>
                  </pic:blipFill>
                  <pic:spPr>
                    <a:xfrm>
                      <a:off x="0" y="0"/>
                      <a:ext cx="3673698" cy="1552575"/>
                    </a:xfrm>
                    <a:prstGeom prst="rect">
                      <a:avLst/>
                    </a:prstGeom>
                  </pic:spPr>
                </pic:pic>
              </a:graphicData>
            </a:graphic>
          </wp:inline>
        </w:drawing>
      </w:r>
    </w:p>
    <w:p w:rsidR="00AF342B" w:rsidRPr="007C5419" w:rsidRDefault="00AF342B" w:rsidP="00AF342B">
      <w:pPr>
        <w:rPr>
          <w:rFonts w:ascii="Times New Roman" w:hAnsi="Times New Roman" w:cs="Times New Roman"/>
          <w:color w:val="000000"/>
          <w:sz w:val="24"/>
          <w:szCs w:val="24"/>
        </w:rPr>
      </w:pPr>
      <w:r w:rsidRPr="007C5419">
        <w:rPr>
          <w:rFonts w:ascii="Times New Roman" w:hAnsi="Times New Roman" w:cs="Times New Roman"/>
          <w:color w:val="000000"/>
          <w:sz w:val="24"/>
          <w:szCs w:val="24"/>
        </w:rPr>
        <w:t>Today, it is more common to see 4-twisted pair wiring like this:</w:t>
      </w:r>
    </w:p>
    <w:p w:rsidR="00AF342B" w:rsidRPr="007C5419" w:rsidRDefault="00AF342B" w:rsidP="00EC669F">
      <w:pPr>
        <w:jc w:val="center"/>
        <w:rPr>
          <w:rFonts w:ascii="Times New Roman" w:hAnsi="Times New Roman" w:cs="Times New Roman"/>
          <w:b/>
          <w:sz w:val="24"/>
          <w:szCs w:val="24"/>
        </w:rPr>
      </w:pPr>
      <w:r w:rsidRPr="007C5419">
        <w:rPr>
          <w:rFonts w:ascii="Times New Roman" w:hAnsi="Times New Roman" w:cs="Times New Roman"/>
          <w:b/>
          <w:noProof/>
          <w:sz w:val="24"/>
          <w:szCs w:val="24"/>
        </w:rPr>
        <w:lastRenderedPageBreak/>
        <w:drawing>
          <wp:inline distT="0" distB="0" distL="0" distR="0">
            <wp:extent cx="3781425" cy="1476375"/>
            <wp:effectExtent l="19050" t="0" r="9525" b="0"/>
            <wp:docPr id="86"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0"/>
                    <a:stretch>
                      <a:fillRect/>
                    </a:stretch>
                  </pic:blipFill>
                  <pic:spPr>
                    <a:xfrm>
                      <a:off x="0" y="0"/>
                      <a:ext cx="3781425" cy="1476375"/>
                    </a:xfrm>
                    <a:prstGeom prst="rect">
                      <a:avLst/>
                    </a:prstGeom>
                  </pic:spPr>
                </pic:pic>
              </a:graphicData>
            </a:graphic>
          </wp:inline>
        </w:drawing>
      </w:r>
    </w:p>
    <w:p w:rsidR="00AF342B" w:rsidRDefault="00AF342B" w:rsidP="00AF342B">
      <w:pPr>
        <w:rPr>
          <w:rFonts w:ascii="Times New Roman" w:hAnsi="Times New Roman" w:cs="Times New Roman"/>
          <w:sz w:val="24"/>
          <w:szCs w:val="88"/>
        </w:rPr>
      </w:pPr>
      <w:r w:rsidRPr="007C5419">
        <w:rPr>
          <w:rFonts w:ascii="Times New Roman" w:hAnsi="Times New Roman" w:cs="Times New Roman"/>
          <w:color w:val="000000"/>
          <w:sz w:val="24"/>
          <w:szCs w:val="24"/>
        </w:rPr>
        <w:t>It is called “Cat 5” cable and is the national standard for all new telephone wiring projects.</w:t>
      </w:r>
      <w:r w:rsidRPr="007C5419">
        <w:rPr>
          <w:rFonts w:ascii="Times New Roman" w:hAnsi="Times New Roman" w:cs="Times New Roman"/>
          <w:color w:val="000000"/>
          <w:sz w:val="24"/>
          <w:szCs w:val="24"/>
        </w:rPr>
        <w:br/>
      </w:r>
    </w:p>
    <w:p w:rsidR="00DE1ABA" w:rsidRPr="00FA25B8" w:rsidRDefault="00DE1ABA" w:rsidP="00DE1ABA">
      <w:pPr>
        <w:rPr>
          <w:rFonts w:ascii="Times New Roman" w:hAnsi="Times New Roman" w:cs="Times New Roman"/>
          <w:color w:val="000000"/>
          <w:sz w:val="24"/>
          <w:szCs w:val="24"/>
        </w:rPr>
      </w:pPr>
      <w:r w:rsidRPr="007C5419">
        <w:rPr>
          <w:rFonts w:ascii="Times New Roman" w:hAnsi="Times New Roman" w:cs="Times New Roman"/>
          <w:b/>
          <w:color w:val="000000"/>
          <w:sz w:val="24"/>
          <w:szCs w:val="24"/>
          <w:u w:val="single"/>
        </w:rPr>
        <w:t>Step</w:t>
      </w:r>
      <w:proofErr w:type="gramStart"/>
      <w:r w:rsidRPr="007C5419">
        <w:rPr>
          <w:rFonts w:ascii="Times New Roman" w:hAnsi="Times New Roman" w:cs="Times New Roman"/>
          <w:b/>
          <w:color w:val="000000"/>
          <w:sz w:val="24"/>
          <w:szCs w:val="24"/>
          <w:u w:val="single"/>
        </w:rPr>
        <w:t>:3</w:t>
      </w:r>
      <w:proofErr w:type="gramEnd"/>
      <w:r w:rsidRPr="007C5419">
        <w:rPr>
          <w:rFonts w:ascii="Times New Roman" w:hAnsi="Times New Roman" w:cs="Times New Roman"/>
          <w:color w:val="000000"/>
          <w:sz w:val="24"/>
          <w:szCs w:val="24"/>
        </w:rPr>
        <w:t>. Fasten the jack casing securely to the wall or baseboard using the appropriate metal or wood screws. Pull the wire through the opening in the jack casing and connect it as depicted here</w:t>
      </w:r>
    </w:p>
    <w:p w:rsidR="00DE1ABA" w:rsidRPr="00AE195C" w:rsidRDefault="00DE1ABA" w:rsidP="00DE1ABA">
      <w:pPr>
        <w:jc w:val="center"/>
        <w:rPr>
          <w:rFonts w:ascii="Times New Roman" w:hAnsi="Times New Roman" w:cs="Times New Roman"/>
          <w:b/>
          <w:sz w:val="24"/>
          <w:szCs w:val="24"/>
        </w:rPr>
      </w:pPr>
      <w:r w:rsidRPr="007C5419">
        <w:rPr>
          <w:rFonts w:ascii="Times New Roman" w:hAnsi="Times New Roman" w:cs="Times New Roman"/>
          <w:b/>
          <w:noProof/>
          <w:sz w:val="24"/>
          <w:szCs w:val="24"/>
        </w:rPr>
        <w:drawing>
          <wp:inline distT="0" distB="0" distL="0" distR="0">
            <wp:extent cx="4809624" cy="3124200"/>
            <wp:effectExtent l="19050" t="0" r="0" b="0"/>
            <wp:docPr id="95"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1"/>
                    <a:stretch>
                      <a:fillRect/>
                    </a:stretch>
                  </pic:blipFill>
                  <pic:spPr>
                    <a:xfrm>
                      <a:off x="0" y="0"/>
                      <a:ext cx="4809624" cy="3124200"/>
                    </a:xfrm>
                    <a:prstGeom prst="rect">
                      <a:avLst/>
                    </a:prstGeom>
                  </pic:spPr>
                </pic:pic>
              </a:graphicData>
            </a:graphic>
          </wp:inline>
        </w:drawing>
      </w:r>
    </w:p>
    <w:p w:rsidR="00DE1ABA" w:rsidRDefault="00DE1ABA" w:rsidP="00DE1ABA">
      <w:pPr>
        <w:rPr>
          <w:rFonts w:ascii="Times New Roman" w:hAnsi="Times New Roman" w:cs="Times New Roman"/>
          <w:color w:val="000000"/>
          <w:sz w:val="24"/>
          <w:szCs w:val="24"/>
        </w:rPr>
      </w:pPr>
      <w:r w:rsidRPr="007C5419">
        <w:rPr>
          <w:rFonts w:ascii="Times New Roman" w:hAnsi="Times New Roman" w:cs="Times New Roman"/>
          <w:b/>
          <w:color w:val="000000"/>
          <w:sz w:val="24"/>
          <w:szCs w:val="24"/>
          <w:u w:val="single"/>
        </w:rPr>
        <w:t>Step 4.</w:t>
      </w:r>
      <w:r w:rsidRPr="007C5419">
        <w:rPr>
          <w:rFonts w:ascii="Times New Roman" w:hAnsi="Times New Roman" w:cs="Times New Roman"/>
          <w:bCs/>
          <w:color w:val="000000"/>
          <w:sz w:val="24"/>
          <w:szCs w:val="24"/>
        </w:rPr>
        <w:t xml:space="preserve">4-Pair Wire Connection: </w:t>
      </w:r>
      <w:r w:rsidRPr="007C5419">
        <w:rPr>
          <w:rFonts w:ascii="Times New Roman" w:hAnsi="Times New Roman" w:cs="Times New Roman"/>
          <w:color w:val="000000"/>
          <w:sz w:val="24"/>
          <w:szCs w:val="24"/>
        </w:rPr>
        <w:t>A 4-pair cable is wired to a standard jack as shown in the 3-pair wire diagram above but also leaving the brown wires aside.</w:t>
      </w:r>
      <w:r w:rsidRPr="007C5419">
        <w:rPr>
          <w:rFonts w:ascii="Times New Roman" w:hAnsi="Times New Roman" w:cs="Times New Roman"/>
          <w:color w:val="000000"/>
          <w:sz w:val="24"/>
          <w:szCs w:val="24"/>
        </w:rPr>
        <w:br/>
      </w:r>
      <w:r w:rsidRPr="007C5419">
        <w:rPr>
          <w:rFonts w:ascii="Times New Roman" w:hAnsi="Times New Roman" w:cs="Times New Roman"/>
          <w:b/>
          <w:color w:val="000000"/>
          <w:sz w:val="24"/>
          <w:szCs w:val="24"/>
          <w:u w:val="single"/>
        </w:rPr>
        <w:t>Step 5.</w:t>
      </w:r>
      <w:r w:rsidRPr="007C5419">
        <w:rPr>
          <w:rFonts w:ascii="Times New Roman" w:hAnsi="Times New Roman" w:cs="Times New Roman"/>
          <w:color w:val="000000"/>
          <w:sz w:val="24"/>
          <w:szCs w:val="24"/>
        </w:rPr>
        <w:t xml:space="preserve"> Match each colored wire to the appropriate terminal on the jacks as shown inthe diagrams. In the old standard color scheme the first pair has one greenwire ("tip") and one red wire ("ring"). The second pair has one black wire("tip")and one yellow wire ("ring"). For a single </w:t>
      </w:r>
      <w:r w:rsidRPr="007C5419">
        <w:rPr>
          <w:rFonts w:ascii="Times New Roman" w:hAnsi="Times New Roman" w:cs="Times New Roman"/>
          <w:color w:val="000000"/>
          <w:sz w:val="24"/>
          <w:szCs w:val="24"/>
        </w:rPr>
        <w:lastRenderedPageBreak/>
        <w:t>phone line, only the green andred pair is normally used. The black and yellow pair is normally spare and available to install a second phone line.</w:t>
      </w:r>
    </w:p>
    <w:p w:rsidR="00DE1ABA" w:rsidRPr="007C5419" w:rsidRDefault="00DE1ABA" w:rsidP="00DE1ABA">
      <w:pPr>
        <w:rPr>
          <w:rFonts w:ascii="Times New Roman" w:hAnsi="Times New Roman" w:cs="Times New Roman"/>
          <w:color w:val="000000"/>
          <w:sz w:val="24"/>
          <w:szCs w:val="24"/>
        </w:rPr>
      </w:pPr>
      <w:r w:rsidRPr="007C5419">
        <w:rPr>
          <w:rFonts w:ascii="Times New Roman" w:hAnsi="Times New Roman" w:cs="Times New Roman"/>
          <w:b/>
          <w:color w:val="000000"/>
          <w:sz w:val="26"/>
          <w:szCs w:val="24"/>
        </w:rPr>
        <w:br/>
      </w:r>
      <w:r w:rsidRPr="007C5419">
        <w:rPr>
          <w:rFonts w:ascii="Times New Roman" w:hAnsi="Times New Roman" w:cs="Times New Roman"/>
          <w:b/>
          <w:color w:val="000000"/>
          <w:sz w:val="24"/>
          <w:szCs w:val="24"/>
          <w:u w:val="single"/>
        </w:rPr>
        <w:t>Step: 6</w:t>
      </w:r>
      <w:r w:rsidRPr="007C5419">
        <w:rPr>
          <w:rFonts w:ascii="Times New Roman" w:hAnsi="Times New Roman" w:cs="Times New Roman"/>
          <w:b/>
          <w:color w:val="000000"/>
          <w:sz w:val="24"/>
          <w:szCs w:val="24"/>
        </w:rPr>
        <w:t xml:space="preserve">. </w:t>
      </w:r>
      <w:r w:rsidRPr="007C5419">
        <w:rPr>
          <w:rFonts w:ascii="Times New Roman" w:hAnsi="Times New Roman" w:cs="Times New Roman"/>
          <w:color w:val="000000"/>
          <w:sz w:val="24"/>
          <w:szCs w:val="24"/>
        </w:rPr>
        <w:t>Ensure that no copper wire is touching any exposed metal inside the jack or electrical box.</w:t>
      </w:r>
    </w:p>
    <w:p w:rsidR="00DE1ABA" w:rsidRPr="007C5419" w:rsidRDefault="00DE1ABA" w:rsidP="00DE1ABA">
      <w:pPr>
        <w:rPr>
          <w:rFonts w:ascii="Times New Roman" w:hAnsi="Times New Roman" w:cs="Times New Roman"/>
          <w:color w:val="000000"/>
          <w:sz w:val="24"/>
          <w:szCs w:val="24"/>
        </w:rPr>
      </w:pPr>
      <w:r w:rsidRPr="007C5419">
        <w:rPr>
          <w:rFonts w:ascii="Times New Roman" w:hAnsi="Times New Roman" w:cs="Times New Roman"/>
          <w:color w:val="000000"/>
          <w:sz w:val="24"/>
          <w:szCs w:val="24"/>
        </w:rPr>
        <w:br/>
      </w:r>
      <w:r w:rsidRPr="007C5419">
        <w:rPr>
          <w:rFonts w:ascii="Times New Roman" w:hAnsi="Times New Roman" w:cs="Times New Roman"/>
          <w:b/>
          <w:color w:val="000000"/>
          <w:sz w:val="24"/>
          <w:szCs w:val="24"/>
          <w:u w:val="single"/>
        </w:rPr>
        <w:t>Step: 7</w:t>
      </w:r>
      <w:r w:rsidRPr="007C5419">
        <w:rPr>
          <w:rFonts w:ascii="Times New Roman" w:hAnsi="Times New Roman" w:cs="Times New Roman"/>
          <w:color w:val="000000"/>
          <w:sz w:val="24"/>
          <w:szCs w:val="24"/>
        </w:rPr>
        <w:t>. Ensure that all connections are secure.</w:t>
      </w:r>
    </w:p>
    <w:p w:rsidR="00DE1ABA" w:rsidRPr="007C5419" w:rsidRDefault="00DE1ABA" w:rsidP="00DE1ABA">
      <w:pPr>
        <w:rPr>
          <w:rFonts w:ascii="Times New Roman" w:hAnsi="Times New Roman" w:cs="Times New Roman"/>
          <w:color w:val="000000"/>
          <w:sz w:val="24"/>
          <w:szCs w:val="24"/>
        </w:rPr>
      </w:pPr>
      <w:r w:rsidRPr="007C5419">
        <w:rPr>
          <w:rFonts w:ascii="Times New Roman" w:hAnsi="Times New Roman" w:cs="Times New Roman"/>
          <w:color w:val="000000"/>
          <w:sz w:val="24"/>
          <w:szCs w:val="24"/>
        </w:rPr>
        <w:br/>
      </w:r>
      <w:r w:rsidRPr="007C5419">
        <w:rPr>
          <w:rFonts w:ascii="Times New Roman" w:hAnsi="Times New Roman" w:cs="Times New Roman"/>
          <w:b/>
          <w:color w:val="000000"/>
          <w:sz w:val="24"/>
          <w:szCs w:val="24"/>
          <w:u w:val="single"/>
        </w:rPr>
        <w:t>Step: 8</w:t>
      </w:r>
      <w:r w:rsidRPr="007C5419">
        <w:rPr>
          <w:rFonts w:ascii="Times New Roman" w:hAnsi="Times New Roman" w:cs="Times New Roman"/>
          <w:color w:val="000000"/>
          <w:sz w:val="24"/>
          <w:szCs w:val="24"/>
        </w:rPr>
        <w:t>. Place the jack cover over the casing and either snap or screw it into place.</w:t>
      </w:r>
    </w:p>
    <w:p w:rsidR="00DE1ABA" w:rsidRPr="007C5419" w:rsidRDefault="00DE1ABA" w:rsidP="00DE1ABA">
      <w:pPr>
        <w:rPr>
          <w:rFonts w:ascii="Times New Roman" w:hAnsi="Times New Roman" w:cs="Times New Roman"/>
          <w:b/>
          <w:bCs/>
          <w:color w:val="000000"/>
          <w:sz w:val="24"/>
          <w:szCs w:val="24"/>
        </w:rPr>
      </w:pPr>
      <w:r w:rsidRPr="007C5419">
        <w:rPr>
          <w:rFonts w:ascii="Times New Roman" w:hAnsi="Times New Roman" w:cs="Times New Roman"/>
          <w:b/>
          <w:color w:val="000000"/>
          <w:sz w:val="24"/>
          <w:szCs w:val="24"/>
        </w:rPr>
        <w:br/>
      </w:r>
      <w:r w:rsidRPr="007C5419">
        <w:rPr>
          <w:rFonts w:ascii="Times New Roman" w:hAnsi="Times New Roman" w:cs="Times New Roman"/>
          <w:b/>
          <w:bCs/>
          <w:color w:val="000000"/>
          <w:sz w:val="24"/>
          <w:szCs w:val="24"/>
        </w:rPr>
        <w:t>At the Demarcation Point:</w:t>
      </w:r>
    </w:p>
    <w:p w:rsidR="00DE1ABA" w:rsidRPr="007C5419" w:rsidRDefault="00DE1ABA" w:rsidP="00DE1ABA">
      <w:pPr>
        <w:rPr>
          <w:rFonts w:ascii="Times New Roman" w:hAnsi="Times New Roman" w:cs="Times New Roman"/>
          <w:color w:val="000000"/>
          <w:sz w:val="24"/>
          <w:szCs w:val="24"/>
        </w:rPr>
      </w:pPr>
      <w:r w:rsidRPr="007C5419">
        <w:rPr>
          <w:rFonts w:ascii="Times New Roman" w:hAnsi="Times New Roman" w:cs="Times New Roman"/>
          <w:b/>
          <w:color w:val="000000"/>
          <w:sz w:val="24"/>
          <w:szCs w:val="24"/>
        </w:rPr>
        <w:br/>
      </w:r>
      <w:r w:rsidRPr="007C5419">
        <w:rPr>
          <w:rFonts w:ascii="Times New Roman" w:hAnsi="Times New Roman" w:cs="Times New Roman"/>
          <w:b/>
          <w:color w:val="000000"/>
          <w:sz w:val="24"/>
          <w:szCs w:val="24"/>
          <w:u w:val="single"/>
        </w:rPr>
        <w:t>Step :9</w:t>
      </w:r>
      <w:r w:rsidRPr="007C5419">
        <w:rPr>
          <w:rFonts w:ascii="Times New Roman" w:hAnsi="Times New Roman" w:cs="Times New Roman"/>
          <w:color w:val="000000"/>
          <w:sz w:val="24"/>
          <w:szCs w:val="24"/>
        </w:rPr>
        <w:t>. Strip the wire sheath and colored wires the same way you did for the jacks.</w:t>
      </w:r>
    </w:p>
    <w:p w:rsidR="00DE1ABA" w:rsidRPr="007C5419" w:rsidRDefault="00DE1ABA" w:rsidP="00DE1ABA">
      <w:pPr>
        <w:rPr>
          <w:rFonts w:ascii="Times New Roman" w:hAnsi="Times New Roman" w:cs="Times New Roman"/>
          <w:color w:val="000000"/>
          <w:sz w:val="24"/>
          <w:szCs w:val="24"/>
        </w:rPr>
      </w:pPr>
      <w:r w:rsidRPr="007C5419">
        <w:rPr>
          <w:rFonts w:ascii="Times New Roman" w:hAnsi="Times New Roman" w:cs="Times New Roman"/>
          <w:color w:val="000000"/>
          <w:sz w:val="24"/>
          <w:szCs w:val="24"/>
        </w:rPr>
        <w:br/>
      </w:r>
      <w:r w:rsidRPr="007C5419">
        <w:rPr>
          <w:rFonts w:ascii="Times New Roman" w:hAnsi="Times New Roman" w:cs="Times New Roman"/>
          <w:b/>
          <w:color w:val="000000"/>
          <w:sz w:val="24"/>
          <w:szCs w:val="24"/>
          <w:u w:val="single"/>
        </w:rPr>
        <w:t>Step: 10</w:t>
      </w:r>
      <w:r w:rsidRPr="007C5419">
        <w:rPr>
          <w:rFonts w:ascii="Times New Roman" w:hAnsi="Times New Roman" w:cs="Times New Roman"/>
          <w:color w:val="000000"/>
          <w:sz w:val="24"/>
          <w:szCs w:val="24"/>
        </w:rPr>
        <w:t>. Connect the wires that come from each jack location to the entry wiring at the demarcation point. Be sure to match the colors correctly</w:t>
      </w:r>
    </w:p>
    <w:p w:rsidR="00DE1ABA" w:rsidRPr="004E3E78" w:rsidRDefault="00DE1ABA" w:rsidP="00DE1ABA">
      <w:pPr>
        <w:rPr>
          <w:rFonts w:ascii="Times New Roman" w:hAnsi="Times New Roman" w:cs="Times New Roman"/>
          <w:color w:val="000000"/>
          <w:sz w:val="24"/>
          <w:szCs w:val="24"/>
        </w:rPr>
      </w:pPr>
      <w:r w:rsidRPr="007C5419">
        <w:rPr>
          <w:rFonts w:ascii="Times New Roman" w:hAnsi="Times New Roman" w:cs="Times New Roman"/>
          <w:color w:val="000000"/>
          <w:sz w:val="24"/>
          <w:szCs w:val="24"/>
        </w:rPr>
        <w:t>.</w:t>
      </w:r>
      <w:r w:rsidRPr="004E3E78">
        <w:rPr>
          <w:rFonts w:ascii="Times New Roman" w:hAnsi="Times New Roman"/>
          <w:b/>
          <w:bCs/>
          <w:color w:val="000000" w:themeColor="text1"/>
          <w:sz w:val="24"/>
          <w:szCs w:val="88"/>
        </w:rPr>
        <w:t xml:space="preserve">How to wire coaxial Cables </w:t>
      </w:r>
    </w:p>
    <w:p w:rsidR="00B933E3" w:rsidRDefault="00B933E3" w:rsidP="00DE1ABA">
      <w:pPr>
        <w:rPr>
          <w:rFonts w:ascii="Times New Roman" w:eastAsia="Times New Roman" w:hAnsi="Times New Roman" w:cs="Times New Roman"/>
          <w:b/>
          <w:sz w:val="24"/>
          <w:szCs w:val="24"/>
        </w:rPr>
      </w:pPr>
    </w:p>
    <w:p w:rsidR="00DE1ABA" w:rsidRPr="007C5419" w:rsidRDefault="00DE1ABA" w:rsidP="00DE1ABA">
      <w:pPr>
        <w:rPr>
          <w:rFonts w:ascii="Times New Roman" w:eastAsia="Times New Roman" w:hAnsi="Times New Roman" w:cs="Times New Roman"/>
          <w:b/>
          <w:sz w:val="24"/>
          <w:szCs w:val="24"/>
        </w:rPr>
      </w:pPr>
      <w:r w:rsidRPr="007C5419">
        <w:rPr>
          <w:rFonts w:ascii="Times New Roman" w:eastAsia="Times New Roman" w:hAnsi="Times New Roman" w:cs="Times New Roman"/>
          <w:b/>
          <w:sz w:val="24"/>
          <w:szCs w:val="24"/>
        </w:rPr>
        <w:t xml:space="preserve">Step-by-step: coaxial cable preparation and compression connector termination </w:t>
      </w:r>
    </w:p>
    <w:p w:rsidR="008A3C54" w:rsidRDefault="00DE1ABA" w:rsidP="00DE1ABA">
      <w:pPr>
        <w:rPr>
          <w:rFonts w:ascii="Times New Roman" w:eastAsia="Times New Roman" w:hAnsi="Times New Roman" w:cs="Times New Roman"/>
          <w:sz w:val="24"/>
          <w:szCs w:val="24"/>
        </w:rPr>
      </w:pPr>
      <w:r w:rsidRPr="007C5419">
        <w:rPr>
          <w:rFonts w:ascii="Times New Roman" w:eastAsia="Times New Roman" w:hAnsi="Times New Roman" w:cs="Times New Roman"/>
          <w:sz w:val="24"/>
          <w:szCs w:val="24"/>
        </w:rPr>
        <w:t xml:space="preserve">The following steps will guide you through the preparation and termination process for coaxial cable with compression connectors. Following these guidelines will help make sure that.you receive the optimum performance from the coaxial cable. </w:t>
      </w:r>
    </w:p>
    <w:p w:rsidR="008A3C54" w:rsidRPr="008A3C54" w:rsidRDefault="008A3C54" w:rsidP="008A3C54">
      <w:pPr>
        <w:rPr>
          <w:rFonts w:ascii="Times New Roman" w:eastAsia="Times New Roman" w:hAnsi="Times New Roman" w:cs="Times New Roman"/>
          <w:sz w:val="24"/>
          <w:szCs w:val="24"/>
        </w:rPr>
      </w:pPr>
    </w:p>
    <w:p w:rsidR="00DC5FCC" w:rsidRPr="00DC5FCC" w:rsidRDefault="00DC5FCC" w:rsidP="00DC5FCC">
      <w:pPr>
        <w:pStyle w:val="Caption"/>
        <w:keepNext/>
        <w:rPr>
          <w:rFonts w:ascii="Times New Roman" w:hAnsi="Times New Roman" w:cs="Times New Roman"/>
          <w:b w:val="0"/>
          <w:color w:val="auto"/>
          <w:sz w:val="24"/>
          <w:szCs w:val="24"/>
        </w:rPr>
      </w:pPr>
      <w:proofErr w:type="gramStart"/>
      <w:r w:rsidRPr="00DC5FCC">
        <w:rPr>
          <w:rFonts w:ascii="Times New Roman" w:hAnsi="Times New Roman" w:cs="Times New Roman"/>
          <w:b w:val="0"/>
          <w:color w:val="auto"/>
          <w:sz w:val="24"/>
          <w:szCs w:val="24"/>
        </w:rPr>
        <w:lastRenderedPageBreak/>
        <w:t>Table 3.</w:t>
      </w:r>
      <w:proofErr w:type="gramEnd"/>
      <w:r w:rsidRPr="00DC5FCC">
        <w:rPr>
          <w:rFonts w:ascii="Times New Roman" w:hAnsi="Times New Roman" w:cs="Times New Roman"/>
          <w:b w:val="0"/>
          <w:color w:val="auto"/>
          <w:sz w:val="24"/>
          <w:szCs w:val="24"/>
        </w:rPr>
        <w:t xml:space="preserve"> </w:t>
      </w:r>
      <w:r w:rsidR="00A74F75" w:rsidRPr="00DC5FCC">
        <w:rPr>
          <w:rFonts w:ascii="Times New Roman" w:hAnsi="Times New Roman" w:cs="Times New Roman"/>
          <w:b w:val="0"/>
          <w:color w:val="auto"/>
          <w:sz w:val="24"/>
          <w:szCs w:val="24"/>
        </w:rPr>
        <w:fldChar w:fldCharType="begin"/>
      </w:r>
      <w:r w:rsidRPr="00DC5FCC">
        <w:rPr>
          <w:rFonts w:ascii="Times New Roman" w:hAnsi="Times New Roman" w:cs="Times New Roman"/>
          <w:b w:val="0"/>
          <w:color w:val="auto"/>
          <w:sz w:val="24"/>
          <w:szCs w:val="24"/>
        </w:rPr>
        <w:instrText xml:space="preserve"> SEQ Table_3. \* ARABIC </w:instrText>
      </w:r>
      <w:r w:rsidR="00A74F75" w:rsidRPr="00DC5FCC">
        <w:rPr>
          <w:rFonts w:ascii="Times New Roman" w:hAnsi="Times New Roman" w:cs="Times New Roman"/>
          <w:b w:val="0"/>
          <w:color w:val="auto"/>
          <w:sz w:val="24"/>
          <w:szCs w:val="24"/>
        </w:rPr>
        <w:fldChar w:fldCharType="separate"/>
      </w:r>
      <w:r w:rsidR="009778E4">
        <w:rPr>
          <w:rFonts w:ascii="Times New Roman" w:hAnsi="Times New Roman" w:cs="Times New Roman"/>
          <w:b w:val="0"/>
          <w:noProof/>
          <w:color w:val="auto"/>
          <w:sz w:val="24"/>
          <w:szCs w:val="24"/>
        </w:rPr>
        <w:t>4</w:t>
      </w:r>
      <w:r w:rsidR="00A74F75" w:rsidRPr="00DC5FCC">
        <w:rPr>
          <w:rFonts w:ascii="Times New Roman" w:hAnsi="Times New Roman" w:cs="Times New Roman"/>
          <w:b w:val="0"/>
          <w:color w:val="auto"/>
          <w:sz w:val="24"/>
          <w:szCs w:val="24"/>
        </w:rPr>
        <w:fldChar w:fldCharType="end"/>
      </w:r>
      <w:r w:rsidRPr="00DC5FCC">
        <w:rPr>
          <w:rFonts w:ascii="Times New Roman" w:eastAsia="Times New Roman" w:hAnsi="Times New Roman" w:cs="Times New Roman"/>
          <w:b w:val="0"/>
          <w:color w:val="auto"/>
          <w:sz w:val="24"/>
          <w:szCs w:val="24"/>
        </w:rPr>
        <w:t xml:space="preserve"> coaxial cable preparation and compression connector termination</w:t>
      </w:r>
    </w:p>
    <w:tbl>
      <w:tblPr>
        <w:tblStyle w:val="TableGrid"/>
        <w:tblW w:w="0" w:type="auto"/>
        <w:tblLook w:val="04A0"/>
      </w:tblPr>
      <w:tblGrid>
        <w:gridCol w:w="4460"/>
        <w:gridCol w:w="5116"/>
      </w:tblGrid>
      <w:tr w:rsidR="00B933E3" w:rsidTr="00EF1C01">
        <w:tc>
          <w:tcPr>
            <w:tcW w:w="4530" w:type="dxa"/>
          </w:tcPr>
          <w:p w:rsidR="00B933E3" w:rsidRPr="007C5419" w:rsidRDefault="00B933E3" w:rsidP="00B933E3">
            <w:pPr>
              <w:rPr>
                <w:rFonts w:ascii="Times New Roman" w:hAnsi="Times New Roman" w:cs="Times New Roman"/>
                <w:sz w:val="24"/>
              </w:rPr>
            </w:pPr>
            <w:r w:rsidRPr="007C5419">
              <w:rPr>
                <w:rFonts w:ascii="Times New Roman" w:hAnsi="Times New Roman" w:cs="Times New Roman"/>
                <w:b/>
                <w:sz w:val="24"/>
                <w:u w:val="single"/>
              </w:rPr>
              <w:t>Step 1:</w:t>
            </w:r>
            <w:r w:rsidRPr="007C5419">
              <w:rPr>
                <w:rFonts w:ascii="Times New Roman" w:hAnsi="Times New Roman" w:cs="Times New Roman"/>
                <w:sz w:val="24"/>
              </w:rPr>
              <w:t xml:space="preserve">  The tools you will need:</w:t>
            </w:r>
          </w:p>
          <w:p w:rsidR="00B933E3" w:rsidRPr="007C5419" w:rsidRDefault="00B933E3" w:rsidP="00B933E3">
            <w:pPr>
              <w:rPr>
                <w:rFonts w:ascii="Times New Roman" w:hAnsi="Times New Roman" w:cs="Times New Roman"/>
                <w:sz w:val="24"/>
              </w:rPr>
            </w:pPr>
            <w:r w:rsidRPr="007C5419">
              <w:rPr>
                <w:rFonts w:ascii="Times New Roman" w:hAnsi="Times New Roman" w:cs="Times New Roman"/>
                <w:sz w:val="24"/>
              </w:rPr>
              <w:t>•Compression tool</w:t>
            </w:r>
          </w:p>
          <w:p w:rsidR="00B933E3" w:rsidRPr="007C5419" w:rsidRDefault="00B933E3" w:rsidP="00B933E3">
            <w:pPr>
              <w:rPr>
                <w:rFonts w:ascii="Times New Roman" w:hAnsi="Times New Roman" w:cs="Times New Roman"/>
                <w:sz w:val="24"/>
              </w:rPr>
            </w:pPr>
            <w:r w:rsidRPr="007C5419">
              <w:rPr>
                <w:rFonts w:ascii="Times New Roman" w:hAnsi="Times New Roman" w:cs="Times New Roman"/>
                <w:sz w:val="24"/>
              </w:rPr>
              <w:t>•Cable stripper</w:t>
            </w:r>
          </w:p>
          <w:p w:rsidR="00B933E3" w:rsidRPr="007C5419" w:rsidRDefault="00B933E3" w:rsidP="00B933E3">
            <w:pPr>
              <w:rPr>
                <w:rFonts w:ascii="Times New Roman" w:hAnsi="Times New Roman" w:cs="Times New Roman"/>
                <w:sz w:val="24"/>
              </w:rPr>
            </w:pPr>
            <w:r w:rsidRPr="007C5419">
              <w:rPr>
                <w:rFonts w:ascii="Times New Roman" w:hAnsi="Times New Roman" w:cs="Times New Roman"/>
                <w:sz w:val="24"/>
              </w:rPr>
              <w:t>•Compression connectors</w:t>
            </w:r>
          </w:p>
          <w:p w:rsidR="00B933E3" w:rsidRDefault="00B933E3" w:rsidP="00DE1ABA">
            <w:pPr>
              <w:rPr>
                <w:rFonts w:ascii="Times New Roman" w:hAnsi="Times New Roman" w:cs="Times New Roman"/>
                <w:b/>
                <w:sz w:val="24"/>
                <w:u w:val="single"/>
              </w:rPr>
            </w:pPr>
          </w:p>
        </w:tc>
        <w:tc>
          <w:tcPr>
            <w:tcW w:w="5046" w:type="dxa"/>
          </w:tcPr>
          <w:p w:rsidR="00B933E3" w:rsidRDefault="00B933E3" w:rsidP="00DE1ABA">
            <w:pPr>
              <w:rPr>
                <w:rFonts w:ascii="Times New Roman" w:hAnsi="Times New Roman" w:cs="Times New Roman"/>
                <w:b/>
                <w:sz w:val="24"/>
                <w:u w:val="single"/>
              </w:rPr>
            </w:pPr>
            <w:r w:rsidRPr="00B933E3">
              <w:rPr>
                <w:rFonts w:ascii="Times New Roman" w:hAnsi="Times New Roman" w:cs="Times New Roman"/>
                <w:b/>
                <w:noProof/>
                <w:sz w:val="24"/>
                <w:u w:val="single"/>
              </w:rPr>
              <w:drawing>
                <wp:inline distT="0" distB="0" distL="0" distR="0">
                  <wp:extent cx="2975882" cy="1444285"/>
                  <wp:effectExtent l="19050" t="0" r="0" b="0"/>
                  <wp:docPr id="6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2"/>
                          <a:stretch>
                            <a:fillRect/>
                          </a:stretch>
                        </pic:blipFill>
                        <pic:spPr>
                          <a:xfrm>
                            <a:off x="0" y="0"/>
                            <a:ext cx="2982696" cy="1447592"/>
                          </a:xfrm>
                          <a:prstGeom prst="rect">
                            <a:avLst/>
                          </a:prstGeom>
                        </pic:spPr>
                      </pic:pic>
                    </a:graphicData>
                  </a:graphic>
                </wp:inline>
              </w:drawing>
            </w:r>
          </w:p>
        </w:tc>
      </w:tr>
      <w:tr w:rsidR="00B933E3" w:rsidTr="00EF1C01">
        <w:tc>
          <w:tcPr>
            <w:tcW w:w="4530" w:type="dxa"/>
          </w:tcPr>
          <w:p w:rsidR="00B933E3" w:rsidRPr="007C5419" w:rsidRDefault="00B933E3" w:rsidP="00B933E3">
            <w:pPr>
              <w:rPr>
                <w:rFonts w:ascii="Times New Roman" w:hAnsi="Times New Roman" w:cs="Times New Roman"/>
                <w:sz w:val="24"/>
              </w:rPr>
            </w:pPr>
            <w:r w:rsidRPr="007C5419">
              <w:rPr>
                <w:rFonts w:ascii="Times New Roman" w:hAnsi="Times New Roman" w:cs="Times New Roman"/>
                <w:b/>
                <w:sz w:val="24"/>
                <w:u w:val="single"/>
              </w:rPr>
              <w:t>Step 2:</w:t>
            </w:r>
            <w:r w:rsidRPr="007C5419">
              <w:rPr>
                <w:rFonts w:ascii="Times New Roman" w:hAnsi="Times New Roman" w:cs="Times New Roman"/>
                <w:sz w:val="24"/>
              </w:rPr>
              <w:t xml:space="preserve"> Adjust the blades of the stripper to expose ¼ inch of the conductor and ¼ inch </w:t>
            </w:r>
          </w:p>
          <w:p w:rsidR="00B933E3" w:rsidRPr="007C5419" w:rsidRDefault="00B933E3" w:rsidP="00B933E3">
            <w:pPr>
              <w:rPr>
                <w:rFonts w:ascii="Times New Roman" w:hAnsi="Times New Roman" w:cs="Times New Roman"/>
                <w:sz w:val="24"/>
              </w:rPr>
            </w:pPr>
            <w:r w:rsidRPr="007C5419">
              <w:rPr>
                <w:rFonts w:ascii="Times New Roman" w:hAnsi="Times New Roman" w:cs="Times New Roman"/>
                <w:sz w:val="24"/>
              </w:rPr>
              <w:t>of the insulation. Insert the coax cable into the strip cartridge to the adjusted length.</w:t>
            </w:r>
          </w:p>
          <w:p w:rsidR="00B933E3" w:rsidRDefault="00B933E3" w:rsidP="00DE1ABA">
            <w:pPr>
              <w:rPr>
                <w:rFonts w:ascii="Times New Roman" w:hAnsi="Times New Roman" w:cs="Times New Roman"/>
                <w:b/>
                <w:sz w:val="24"/>
                <w:u w:val="single"/>
              </w:rPr>
            </w:pPr>
          </w:p>
        </w:tc>
        <w:tc>
          <w:tcPr>
            <w:tcW w:w="5046" w:type="dxa"/>
          </w:tcPr>
          <w:p w:rsidR="00B933E3" w:rsidRDefault="00B933E3" w:rsidP="00DE1ABA">
            <w:pPr>
              <w:rPr>
                <w:rFonts w:ascii="Times New Roman" w:hAnsi="Times New Roman" w:cs="Times New Roman"/>
                <w:b/>
                <w:sz w:val="24"/>
                <w:u w:val="single"/>
              </w:rPr>
            </w:pPr>
            <w:r w:rsidRPr="00B933E3">
              <w:rPr>
                <w:rFonts w:ascii="Times New Roman" w:hAnsi="Times New Roman" w:cs="Times New Roman"/>
                <w:b/>
                <w:noProof/>
                <w:sz w:val="24"/>
                <w:u w:val="single"/>
              </w:rPr>
              <w:drawing>
                <wp:inline distT="0" distB="0" distL="0" distR="0">
                  <wp:extent cx="3092285" cy="1235033"/>
                  <wp:effectExtent l="19050" t="0" r="0" b="0"/>
                  <wp:docPr id="6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3"/>
                          <a:stretch>
                            <a:fillRect/>
                          </a:stretch>
                        </pic:blipFill>
                        <pic:spPr>
                          <a:xfrm>
                            <a:off x="0" y="0"/>
                            <a:ext cx="3086482" cy="1232715"/>
                          </a:xfrm>
                          <a:prstGeom prst="rect">
                            <a:avLst/>
                          </a:prstGeom>
                        </pic:spPr>
                      </pic:pic>
                    </a:graphicData>
                  </a:graphic>
                </wp:inline>
              </w:drawing>
            </w:r>
          </w:p>
        </w:tc>
      </w:tr>
      <w:tr w:rsidR="00B933E3" w:rsidTr="00EF1C01">
        <w:tc>
          <w:tcPr>
            <w:tcW w:w="4530" w:type="dxa"/>
          </w:tcPr>
          <w:p w:rsidR="00B933E3" w:rsidRPr="007A40F6" w:rsidRDefault="00B933E3" w:rsidP="00DE1ABA">
            <w:pPr>
              <w:rPr>
                <w:rFonts w:ascii="Times New Roman" w:hAnsi="Times New Roman" w:cs="Times New Roman"/>
                <w:sz w:val="24"/>
                <w:szCs w:val="24"/>
              </w:rPr>
            </w:pPr>
            <w:r w:rsidRPr="007C5419">
              <w:rPr>
                <w:rFonts w:ascii="Times New Roman" w:hAnsi="Times New Roman" w:cs="Times New Roman"/>
                <w:b/>
                <w:sz w:val="24"/>
                <w:szCs w:val="24"/>
                <w:u w:val="single"/>
              </w:rPr>
              <w:t>Step 3:</w:t>
            </w:r>
            <w:r w:rsidRPr="007C5419">
              <w:rPr>
                <w:rFonts w:ascii="Times New Roman" w:hAnsi="Times New Roman" w:cs="Times New Roman"/>
                <w:sz w:val="24"/>
                <w:szCs w:val="24"/>
              </w:rPr>
              <w:t xml:space="preserve"> Holding the cable near the tool, rotate the cutter around the cable (three to five full turns) to score the jacket and cut through the insulation. Be sure the braid is cut (you can hear when the wires of the braid have all been cut). Then flex the jacket to separate and slide it off to expose the center conductor.</w:t>
            </w:r>
          </w:p>
        </w:tc>
        <w:tc>
          <w:tcPr>
            <w:tcW w:w="5046" w:type="dxa"/>
          </w:tcPr>
          <w:p w:rsidR="00B933E3" w:rsidRDefault="00B933E3" w:rsidP="00DE1ABA">
            <w:pPr>
              <w:rPr>
                <w:rFonts w:ascii="Times New Roman" w:hAnsi="Times New Roman" w:cs="Times New Roman"/>
                <w:b/>
                <w:sz w:val="24"/>
                <w:u w:val="single"/>
              </w:rPr>
            </w:pPr>
            <w:r w:rsidRPr="00B933E3">
              <w:rPr>
                <w:rFonts w:ascii="Times New Roman" w:hAnsi="Times New Roman" w:cs="Times New Roman"/>
                <w:b/>
                <w:noProof/>
                <w:sz w:val="24"/>
                <w:u w:val="single"/>
              </w:rPr>
              <w:drawing>
                <wp:inline distT="0" distB="0" distL="0" distR="0">
                  <wp:extent cx="2994932" cy="1793174"/>
                  <wp:effectExtent l="19050" t="0" r="0" b="0"/>
                  <wp:docPr id="70"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4"/>
                          <a:stretch>
                            <a:fillRect/>
                          </a:stretch>
                        </pic:blipFill>
                        <pic:spPr>
                          <a:xfrm>
                            <a:off x="0" y="0"/>
                            <a:ext cx="3000375" cy="1796433"/>
                          </a:xfrm>
                          <a:prstGeom prst="rect">
                            <a:avLst/>
                          </a:prstGeom>
                        </pic:spPr>
                      </pic:pic>
                    </a:graphicData>
                  </a:graphic>
                </wp:inline>
              </w:drawing>
            </w:r>
          </w:p>
        </w:tc>
      </w:tr>
      <w:tr w:rsidR="00B933E3" w:rsidTr="00EF1C01">
        <w:tc>
          <w:tcPr>
            <w:tcW w:w="4530" w:type="dxa"/>
          </w:tcPr>
          <w:p w:rsidR="007A40F6" w:rsidRPr="007C5419" w:rsidRDefault="007A40F6" w:rsidP="007A40F6">
            <w:pPr>
              <w:rPr>
                <w:rFonts w:ascii="Times New Roman" w:hAnsi="Times New Roman" w:cs="Times New Roman"/>
                <w:sz w:val="24"/>
                <w:szCs w:val="24"/>
              </w:rPr>
            </w:pPr>
            <w:r w:rsidRPr="007C5419">
              <w:rPr>
                <w:rFonts w:ascii="Times New Roman" w:hAnsi="Times New Roman" w:cs="Times New Roman"/>
                <w:b/>
                <w:sz w:val="24"/>
                <w:szCs w:val="24"/>
                <w:u w:val="single"/>
              </w:rPr>
              <w:lastRenderedPageBreak/>
              <w:t>Step 4:</w:t>
            </w:r>
            <w:r w:rsidRPr="007C5419">
              <w:rPr>
                <w:rFonts w:ascii="Times New Roman" w:hAnsi="Times New Roman" w:cs="Times New Roman"/>
                <w:sz w:val="24"/>
                <w:szCs w:val="24"/>
              </w:rPr>
              <w:t xml:space="preserve"> Flare and bend back the remaining outer braid onto the cable outer jacket. Make sure to remove any stray or loose braids.  Stray or loose braids can cause shorts if they touch the center conductor. Verify that the center conductor and the insulation are not nicked or scored.</w:t>
            </w:r>
          </w:p>
          <w:p w:rsidR="00B933E3" w:rsidRPr="007A40F6" w:rsidRDefault="007A40F6" w:rsidP="00DE1ABA">
            <w:pPr>
              <w:rPr>
                <w:rFonts w:ascii="Times New Roman" w:hAnsi="Times New Roman" w:cs="Times New Roman"/>
                <w:sz w:val="24"/>
                <w:szCs w:val="24"/>
              </w:rPr>
            </w:pPr>
            <w:r w:rsidRPr="007C5419">
              <w:rPr>
                <w:rFonts w:ascii="Times New Roman" w:hAnsi="Times New Roman" w:cs="Times New Roman"/>
                <w:sz w:val="24"/>
                <w:szCs w:val="24"/>
              </w:rPr>
              <w:t>(</w:t>
            </w:r>
            <w:r w:rsidRPr="007C5419">
              <w:rPr>
                <w:rFonts w:ascii="Times New Roman" w:hAnsi="Times New Roman" w:cs="Times New Roman"/>
                <w:b/>
                <w:sz w:val="24"/>
                <w:szCs w:val="24"/>
                <w:u w:val="single"/>
              </w:rPr>
              <w:t>Note:</w:t>
            </w:r>
            <w:r w:rsidRPr="007C5419">
              <w:rPr>
                <w:rFonts w:ascii="Times New Roman" w:hAnsi="Times New Roman" w:cs="Times New Roman"/>
                <w:sz w:val="24"/>
                <w:szCs w:val="24"/>
              </w:rPr>
              <w:t xml:space="preserve"> When handling cables with multiple braids, such as quad-shield, refer to the manufacturer’s literature for proper braid handling techniques.)</w:t>
            </w:r>
          </w:p>
        </w:tc>
        <w:tc>
          <w:tcPr>
            <w:tcW w:w="5046" w:type="dxa"/>
          </w:tcPr>
          <w:p w:rsidR="00B933E3" w:rsidRDefault="007A40F6" w:rsidP="00DE1ABA">
            <w:pPr>
              <w:rPr>
                <w:rFonts w:ascii="Times New Roman" w:hAnsi="Times New Roman" w:cs="Times New Roman"/>
                <w:b/>
                <w:sz w:val="24"/>
                <w:u w:val="single"/>
              </w:rPr>
            </w:pPr>
            <w:r w:rsidRPr="007A40F6">
              <w:rPr>
                <w:rFonts w:ascii="Times New Roman" w:hAnsi="Times New Roman" w:cs="Times New Roman"/>
                <w:b/>
                <w:noProof/>
                <w:sz w:val="24"/>
                <w:u w:val="single"/>
              </w:rPr>
              <w:drawing>
                <wp:inline distT="0" distB="0" distL="0" distR="0">
                  <wp:extent cx="3000375" cy="2000250"/>
                  <wp:effectExtent l="0" t="0" r="9525" b="0"/>
                  <wp:docPr id="71"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5"/>
                          <a:stretch>
                            <a:fillRect/>
                          </a:stretch>
                        </pic:blipFill>
                        <pic:spPr>
                          <a:xfrm>
                            <a:off x="0" y="0"/>
                            <a:ext cx="3000375" cy="2000250"/>
                          </a:xfrm>
                          <a:prstGeom prst="rect">
                            <a:avLst/>
                          </a:prstGeom>
                        </pic:spPr>
                      </pic:pic>
                    </a:graphicData>
                  </a:graphic>
                </wp:inline>
              </w:drawing>
            </w:r>
          </w:p>
        </w:tc>
      </w:tr>
      <w:tr w:rsidR="00B933E3" w:rsidTr="00EF1C01">
        <w:tc>
          <w:tcPr>
            <w:tcW w:w="4530" w:type="dxa"/>
          </w:tcPr>
          <w:p w:rsidR="007A40F6" w:rsidRPr="007C5419" w:rsidRDefault="007A40F6" w:rsidP="007A40F6">
            <w:pPr>
              <w:rPr>
                <w:rFonts w:ascii="Times New Roman" w:hAnsi="Times New Roman" w:cs="Times New Roman"/>
                <w:sz w:val="24"/>
                <w:szCs w:val="24"/>
              </w:rPr>
            </w:pPr>
            <w:r w:rsidRPr="007C5419">
              <w:rPr>
                <w:rFonts w:ascii="Times New Roman" w:hAnsi="Times New Roman" w:cs="Times New Roman"/>
                <w:b/>
                <w:sz w:val="24"/>
                <w:szCs w:val="24"/>
                <w:u w:val="single"/>
              </w:rPr>
              <w:t>Step 5:</w:t>
            </w:r>
            <w:r w:rsidRPr="007C5419">
              <w:rPr>
                <w:rFonts w:ascii="Times New Roman" w:hAnsi="Times New Roman" w:cs="Times New Roman"/>
                <w:sz w:val="24"/>
                <w:szCs w:val="24"/>
              </w:rPr>
              <w:t xml:space="preserve"> Insert the sleeve ferrule and BNC body onto the coaxial cable. Firmly push the </w:t>
            </w:r>
          </w:p>
          <w:p w:rsidR="007A40F6" w:rsidRPr="007C5419" w:rsidRDefault="007A40F6" w:rsidP="007A40F6">
            <w:pPr>
              <w:rPr>
                <w:rFonts w:ascii="Times New Roman" w:hAnsi="Times New Roman" w:cs="Times New Roman"/>
                <w:sz w:val="24"/>
                <w:szCs w:val="24"/>
              </w:rPr>
            </w:pPr>
            <w:r w:rsidRPr="007C5419">
              <w:rPr>
                <w:rFonts w:ascii="Times New Roman" w:hAnsi="Times New Roman" w:cs="Times New Roman"/>
                <w:sz w:val="24"/>
                <w:szCs w:val="24"/>
              </w:rPr>
              <w:t xml:space="preserve">cable as far as possible or until  1⁄8inch of the center conductor is protruding from the connector. </w:t>
            </w:r>
          </w:p>
          <w:p w:rsidR="00B933E3" w:rsidRPr="00372E1D" w:rsidRDefault="007A40F6" w:rsidP="00EF1C01">
            <w:pPr>
              <w:rPr>
                <w:rFonts w:ascii="Times New Roman" w:hAnsi="Times New Roman" w:cs="Times New Roman"/>
                <w:sz w:val="24"/>
                <w:szCs w:val="24"/>
              </w:rPr>
            </w:pPr>
            <w:r w:rsidRPr="007C5419">
              <w:rPr>
                <w:rFonts w:ascii="Times New Roman" w:hAnsi="Times New Roman" w:cs="Times New Roman"/>
                <w:sz w:val="24"/>
                <w:szCs w:val="24"/>
              </w:rPr>
              <w:t>• Make sure the connector is fully seated and the white dielectric Material is firmly pushed against the inner stop of the connector .You can see this by looking into the open end of some connectors.</w:t>
            </w:r>
          </w:p>
        </w:tc>
        <w:tc>
          <w:tcPr>
            <w:tcW w:w="5046" w:type="dxa"/>
          </w:tcPr>
          <w:p w:rsidR="00B933E3" w:rsidRDefault="00B933E3" w:rsidP="00DE1ABA">
            <w:pPr>
              <w:rPr>
                <w:rFonts w:ascii="Times New Roman" w:hAnsi="Times New Roman" w:cs="Times New Roman"/>
                <w:b/>
                <w:sz w:val="24"/>
                <w:u w:val="single"/>
              </w:rPr>
            </w:pPr>
          </w:p>
          <w:p w:rsidR="007A40F6" w:rsidRDefault="007A40F6" w:rsidP="00DE1ABA">
            <w:pPr>
              <w:rPr>
                <w:rFonts w:ascii="Times New Roman" w:hAnsi="Times New Roman" w:cs="Times New Roman"/>
                <w:b/>
                <w:sz w:val="24"/>
                <w:u w:val="single"/>
              </w:rPr>
            </w:pPr>
          </w:p>
          <w:p w:rsidR="007A40F6" w:rsidRDefault="007A40F6" w:rsidP="00DE1ABA">
            <w:pPr>
              <w:rPr>
                <w:rFonts w:ascii="Times New Roman" w:hAnsi="Times New Roman" w:cs="Times New Roman"/>
                <w:b/>
                <w:sz w:val="24"/>
                <w:u w:val="single"/>
              </w:rPr>
            </w:pPr>
            <w:r w:rsidRPr="007A40F6">
              <w:rPr>
                <w:rFonts w:ascii="Times New Roman" w:hAnsi="Times New Roman" w:cs="Times New Roman"/>
                <w:b/>
                <w:noProof/>
                <w:sz w:val="24"/>
                <w:u w:val="single"/>
              </w:rPr>
              <w:drawing>
                <wp:inline distT="0" distB="0" distL="0" distR="0">
                  <wp:extent cx="2253790" cy="1476375"/>
                  <wp:effectExtent l="19050" t="0" r="0" b="0"/>
                  <wp:docPr id="73"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6"/>
                          <a:stretch>
                            <a:fillRect/>
                          </a:stretch>
                        </pic:blipFill>
                        <pic:spPr>
                          <a:xfrm>
                            <a:off x="0" y="0"/>
                            <a:ext cx="2253790" cy="1476375"/>
                          </a:xfrm>
                          <a:prstGeom prst="rect">
                            <a:avLst/>
                          </a:prstGeom>
                        </pic:spPr>
                      </pic:pic>
                    </a:graphicData>
                  </a:graphic>
                </wp:inline>
              </w:drawing>
            </w:r>
          </w:p>
        </w:tc>
      </w:tr>
      <w:tr w:rsidR="00B933E3" w:rsidTr="00EF1C01">
        <w:tc>
          <w:tcPr>
            <w:tcW w:w="4530" w:type="dxa"/>
          </w:tcPr>
          <w:p w:rsidR="00B933E3" w:rsidRPr="00826037" w:rsidRDefault="00EF1C01" w:rsidP="00DE1ABA">
            <w:pPr>
              <w:rPr>
                <w:rFonts w:ascii="Times New Roman" w:hAnsi="Times New Roman" w:cs="Times New Roman"/>
                <w:sz w:val="24"/>
                <w:szCs w:val="24"/>
              </w:rPr>
            </w:pPr>
            <w:r w:rsidRPr="007C5419">
              <w:rPr>
                <w:rFonts w:ascii="Times New Roman" w:hAnsi="Times New Roman" w:cs="Times New Roman"/>
                <w:b/>
                <w:sz w:val="24"/>
                <w:szCs w:val="24"/>
                <w:u w:val="single"/>
              </w:rPr>
              <w:lastRenderedPageBreak/>
              <w:t>Step 6</w:t>
            </w:r>
            <w:r w:rsidRPr="007C5419">
              <w:rPr>
                <w:rFonts w:ascii="Times New Roman" w:hAnsi="Times New Roman" w:cs="Times New Roman"/>
                <w:sz w:val="24"/>
                <w:szCs w:val="24"/>
              </w:rPr>
              <w:t>: Insert the cable and connector into the crimping device, making sure that it is positioned firmly. Squeeze the crimp handle tightly. Use a ratcheting tool that does not release until the proper crimping displacement has been applied for the specific cabling and connector type. Once the tool releases after the final “click,” the crimp should be complete.</w:t>
            </w:r>
          </w:p>
        </w:tc>
        <w:tc>
          <w:tcPr>
            <w:tcW w:w="5046" w:type="dxa"/>
          </w:tcPr>
          <w:p w:rsidR="00B933E3" w:rsidRDefault="00EF1C01" w:rsidP="00DE1ABA">
            <w:pPr>
              <w:rPr>
                <w:rFonts w:ascii="Times New Roman" w:hAnsi="Times New Roman" w:cs="Times New Roman"/>
                <w:b/>
                <w:sz w:val="24"/>
                <w:u w:val="single"/>
              </w:rPr>
            </w:pPr>
            <w:r w:rsidRPr="00EF1C01">
              <w:rPr>
                <w:rFonts w:ascii="Times New Roman" w:hAnsi="Times New Roman" w:cs="Times New Roman"/>
                <w:b/>
                <w:noProof/>
                <w:sz w:val="24"/>
                <w:u w:val="single"/>
              </w:rPr>
              <w:drawing>
                <wp:inline distT="0" distB="0" distL="0" distR="0">
                  <wp:extent cx="3038475" cy="2000250"/>
                  <wp:effectExtent l="19050" t="0" r="9525" b="0"/>
                  <wp:docPr id="7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7"/>
                          <a:stretch>
                            <a:fillRect/>
                          </a:stretch>
                        </pic:blipFill>
                        <pic:spPr>
                          <a:xfrm>
                            <a:off x="0" y="0"/>
                            <a:ext cx="3038475" cy="2000250"/>
                          </a:xfrm>
                          <a:prstGeom prst="rect">
                            <a:avLst/>
                          </a:prstGeom>
                        </pic:spPr>
                      </pic:pic>
                    </a:graphicData>
                  </a:graphic>
                </wp:inline>
              </w:drawing>
            </w:r>
          </w:p>
        </w:tc>
      </w:tr>
      <w:tr w:rsidR="00B933E3" w:rsidTr="00EF1C01">
        <w:tc>
          <w:tcPr>
            <w:tcW w:w="4530" w:type="dxa"/>
          </w:tcPr>
          <w:p w:rsidR="00EF1C01" w:rsidRPr="007C5419" w:rsidRDefault="00EF1C01" w:rsidP="00EF1C01">
            <w:pPr>
              <w:rPr>
                <w:rFonts w:ascii="Times New Roman" w:hAnsi="Times New Roman" w:cs="Times New Roman"/>
                <w:sz w:val="24"/>
                <w:szCs w:val="24"/>
              </w:rPr>
            </w:pPr>
            <w:r w:rsidRPr="007C5419">
              <w:rPr>
                <w:rFonts w:ascii="Times New Roman" w:hAnsi="Times New Roman" w:cs="Times New Roman"/>
                <w:b/>
                <w:sz w:val="24"/>
                <w:szCs w:val="24"/>
                <w:u w:val="single"/>
              </w:rPr>
              <w:t>Step 7:</w:t>
            </w:r>
            <w:r w:rsidRPr="007C5419">
              <w:rPr>
                <w:rFonts w:ascii="Times New Roman" w:hAnsi="Times New Roman" w:cs="Times New Roman"/>
                <w:sz w:val="24"/>
                <w:szCs w:val="24"/>
              </w:rPr>
              <w:t xml:space="preserve"> Inspect the connection making sure no braiding is exposed and that the connector is firmly attached to the cable.</w:t>
            </w:r>
          </w:p>
          <w:p w:rsidR="00B933E3" w:rsidRDefault="00B933E3" w:rsidP="00DE1ABA">
            <w:pPr>
              <w:rPr>
                <w:rFonts w:ascii="Times New Roman" w:hAnsi="Times New Roman" w:cs="Times New Roman"/>
                <w:b/>
                <w:sz w:val="24"/>
                <w:u w:val="single"/>
              </w:rPr>
            </w:pPr>
          </w:p>
        </w:tc>
        <w:tc>
          <w:tcPr>
            <w:tcW w:w="5046" w:type="dxa"/>
          </w:tcPr>
          <w:p w:rsidR="00B933E3" w:rsidRDefault="00EF1C01" w:rsidP="00DE1ABA">
            <w:pPr>
              <w:rPr>
                <w:rFonts w:ascii="Times New Roman" w:hAnsi="Times New Roman" w:cs="Times New Roman"/>
                <w:b/>
                <w:sz w:val="24"/>
                <w:u w:val="single"/>
              </w:rPr>
            </w:pPr>
            <w:r w:rsidRPr="00EF1C01">
              <w:rPr>
                <w:rFonts w:ascii="Times New Roman" w:hAnsi="Times New Roman" w:cs="Times New Roman"/>
                <w:b/>
                <w:noProof/>
                <w:sz w:val="24"/>
                <w:u w:val="single"/>
              </w:rPr>
              <w:drawing>
                <wp:inline distT="0" distB="0" distL="0" distR="0">
                  <wp:extent cx="2428875" cy="1606317"/>
                  <wp:effectExtent l="19050" t="0" r="9525" b="0"/>
                  <wp:docPr id="7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8"/>
                          <a:stretch>
                            <a:fillRect/>
                          </a:stretch>
                        </pic:blipFill>
                        <pic:spPr>
                          <a:xfrm>
                            <a:off x="0" y="0"/>
                            <a:ext cx="2428875" cy="1606317"/>
                          </a:xfrm>
                          <a:prstGeom prst="rect">
                            <a:avLst/>
                          </a:prstGeom>
                        </pic:spPr>
                      </pic:pic>
                    </a:graphicData>
                  </a:graphic>
                </wp:inline>
              </w:drawing>
            </w:r>
          </w:p>
        </w:tc>
      </w:tr>
    </w:tbl>
    <w:p w:rsidR="00B933E3" w:rsidRDefault="00B933E3" w:rsidP="00DE1ABA">
      <w:pPr>
        <w:rPr>
          <w:rFonts w:ascii="Times New Roman" w:hAnsi="Times New Roman" w:cs="Times New Roman"/>
          <w:b/>
          <w:sz w:val="24"/>
          <w:u w:val="single"/>
        </w:rPr>
        <w:sectPr w:rsidR="00B933E3" w:rsidSect="0070048A">
          <w:footerReference w:type="default" r:id="rId109"/>
          <w:pgSz w:w="12240" w:h="15840"/>
          <w:pgMar w:top="1440" w:right="1440" w:bottom="630" w:left="1440" w:header="720" w:footer="360" w:gutter="0"/>
          <w:pgNumType w:start="69" w:chapStyle="1"/>
          <w:cols w:space="720"/>
          <w:docGrid w:linePitch="360"/>
        </w:sectPr>
      </w:pPr>
    </w:p>
    <w:p w:rsidR="00DE1ABA" w:rsidRDefault="00DE1ABA" w:rsidP="00DE1ABA">
      <w:pPr>
        <w:rPr>
          <w:rFonts w:ascii="Times New Roman" w:hAnsi="Times New Roman" w:cs="Times New Roman"/>
          <w:b/>
          <w:sz w:val="24"/>
          <w:u w:val="single"/>
        </w:rPr>
        <w:sectPr w:rsidR="00DE1ABA" w:rsidSect="00ED6D8D">
          <w:type w:val="continuous"/>
          <w:pgSz w:w="12240" w:h="15840"/>
          <w:pgMar w:top="1440" w:right="1440" w:bottom="630" w:left="1440" w:header="720" w:footer="360" w:gutter="0"/>
          <w:pgNumType w:start="1" w:chapStyle="1"/>
          <w:cols w:num="2" w:space="720"/>
          <w:docGrid w:linePitch="360"/>
        </w:sectPr>
      </w:pPr>
    </w:p>
    <w:p w:rsidR="00DE1ABA" w:rsidRPr="00BA3EC8" w:rsidRDefault="00DE1ABA" w:rsidP="00372E1D">
      <w:pPr>
        <w:pStyle w:val="Heading2"/>
        <w:spacing w:after="240"/>
        <w:rPr>
          <w:rFonts w:cs="Times New Roman"/>
        </w:rPr>
      </w:pPr>
      <w:bookmarkStart w:id="59" w:name="_Toc148082891"/>
      <w:bookmarkStart w:id="60" w:name="_Toc148605385"/>
      <w:r>
        <w:rPr>
          <w:rFonts w:cs="Times New Roman"/>
        </w:rPr>
        <w:lastRenderedPageBreak/>
        <w:t>3.3</w:t>
      </w:r>
      <w:r w:rsidRPr="00BA3EC8">
        <w:rPr>
          <w:rFonts w:cs="Times New Roman"/>
        </w:rPr>
        <w:t xml:space="preserve"> Terminating conductors</w:t>
      </w:r>
      <w:bookmarkEnd w:id="59"/>
      <w:bookmarkEnd w:id="60"/>
    </w:p>
    <w:p w:rsidR="00DE1ABA" w:rsidRPr="00594D0E" w:rsidRDefault="00DE1ABA" w:rsidP="00DE1ABA">
      <w:pPr>
        <w:shd w:val="clear" w:color="auto" w:fill="FFFFFF"/>
        <w:spacing w:after="180"/>
        <w:rPr>
          <w:rFonts w:ascii="Times New Roman" w:hAnsi="Times New Roman" w:cs="Times New Roman"/>
          <w:sz w:val="24"/>
          <w:szCs w:val="24"/>
          <w:shd w:val="clear" w:color="auto" w:fill="FFFFFF"/>
        </w:rPr>
      </w:pPr>
      <w:r w:rsidRPr="00594D0E">
        <w:rPr>
          <w:rFonts w:ascii="Times New Roman" w:hAnsi="Times New Roman" w:cs="Times New Roman"/>
          <w:sz w:val="24"/>
          <w:szCs w:val="24"/>
          <w:shd w:val="clear" w:color="auto" w:fill="FFFFFF"/>
        </w:rPr>
        <w:t>A wire termination is </w:t>
      </w:r>
      <w:r w:rsidRPr="00594D0E">
        <w:rPr>
          <w:rFonts w:ascii="Times New Roman" w:hAnsi="Times New Roman" w:cs="Times New Roman"/>
          <w:sz w:val="24"/>
          <w:szCs w:val="24"/>
        </w:rPr>
        <w:t>the work performed to the end of a wire that allows it to connect to a device</w:t>
      </w:r>
      <w:r w:rsidRPr="00594D0E">
        <w:rPr>
          <w:rFonts w:ascii="Times New Roman" w:hAnsi="Times New Roman" w:cs="Times New Roman"/>
          <w:sz w:val="24"/>
          <w:szCs w:val="24"/>
          <w:shd w:val="clear" w:color="auto" w:fill="FFFFFF"/>
        </w:rPr>
        <w:t> (connector, switch, terminal, etc.).</w:t>
      </w:r>
    </w:p>
    <w:p w:rsidR="00DE1ABA" w:rsidRPr="00AA7EFC" w:rsidRDefault="00DE1ABA" w:rsidP="00DE1ABA">
      <w:pPr>
        <w:shd w:val="clear" w:color="auto" w:fill="FFFFFF"/>
        <w:spacing w:after="180"/>
        <w:rPr>
          <w:rFonts w:ascii="Times New Roman" w:eastAsia="Times New Roman" w:hAnsi="Times New Roman" w:cs="Times New Roman"/>
          <w:color w:val="202124"/>
          <w:sz w:val="24"/>
          <w:szCs w:val="24"/>
        </w:rPr>
      </w:pPr>
      <w:r w:rsidRPr="00AA7EFC">
        <w:rPr>
          <w:rFonts w:ascii="Times New Roman" w:eastAsia="Times New Roman" w:hAnsi="Times New Roman" w:cs="Times New Roman"/>
          <w:b/>
          <w:bCs/>
          <w:color w:val="202124"/>
          <w:sz w:val="24"/>
          <w:szCs w:val="24"/>
        </w:rPr>
        <w:t>Wire Terminations – The Two Main Types</w:t>
      </w:r>
    </w:p>
    <w:p w:rsidR="00DE1ABA" w:rsidRPr="00AA7EFC" w:rsidRDefault="00DE1ABA" w:rsidP="00DB36A9">
      <w:pPr>
        <w:numPr>
          <w:ilvl w:val="0"/>
          <w:numId w:val="52"/>
        </w:numPr>
        <w:shd w:val="clear" w:color="auto" w:fill="FFFFFF"/>
        <w:spacing w:after="60"/>
        <w:ind w:left="0"/>
        <w:rPr>
          <w:rFonts w:ascii="Times New Roman" w:eastAsia="Times New Roman" w:hAnsi="Times New Roman" w:cs="Times New Roman"/>
          <w:sz w:val="24"/>
          <w:szCs w:val="24"/>
        </w:rPr>
      </w:pPr>
      <w:r w:rsidRPr="00AA7EFC">
        <w:rPr>
          <w:rFonts w:ascii="Times New Roman" w:eastAsia="Times New Roman" w:hAnsi="Times New Roman" w:cs="Times New Roman"/>
          <w:sz w:val="24"/>
          <w:szCs w:val="24"/>
        </w:rPr>
        <w:t>Solder termination. Solder termination is when the open connector is melted and sealed to create an extremely strong bond, thus for</w:t>
      </w:r>
      <w:r w:rsidRPr="00594D0E">
        <w:rPr>
          <w:rFonts w:ascii="Times New Roman" w:eastAsia="Times New Roman" w:hAnsi="Times New Roman" w:cs="Times New Roman"/>
          <w:sz w:val="24"/>
          <w:szCs w:val="24"/>
        </w:rPr>
        <w:t>ming a permanent connection.</w:t>
      </w:r>
    </w:p>
    <w:p w:rsidR="00DE1ABA" w:rsidRPr="00372E1D" w:rsidRDefault="00DE1ABA" w:rsidP="00DB36A9">
      <w:pPr>
        <w:numPr>
          <w:ilvl w:val="0"/>
          <w:numId w:val="52"/>
        </w:numPr>
        <w:shd w:val="clear" w:color="auto" w:fill="FFFFFF"/>
        <w:spacing w:after="60"/>
        <w:ind w:left="0"/>
        <w:rPr>
          <w:rFonts w:ascii="Times New Roman" w:eastAsia="Times New Roman" w:hAnsi="Times New Roman" w:cs="Times New Roman"/>
          <w:color w:val="202124"/>
          <w:sz w:val="24"/>
          <w:szCs w:val="24"/>
        </w:rPr>
      </w:pPr>
      <w:r w:rsidRPr="00AA7EFC">
        <w:rPr>
          <w:rFonts w:ascii="Times New Roman" w:eastAsia="Times New Roman" w:hAnsi="Times New Roman" w:cs="Times New Roman"/>
          <w:sz w:val="24"/>
          <w:szCs w:val="24"/>
        </w:rPr>
        <w:t>Crimp termination.</w:t>
      </w:r>
      <w:r w:rsidRPr="00594D0E">
        <w:rPr>
          <w:rFonts w:ascii="Times New Roman" w:hAnsi="Times New Roman" w:cs="Times New Roman"/>
          <w:sz w:val="24"/>
          <w:szCs w:val="24"/>
          <w:shd w:val="clear" w:color="auto" w:fill="FFFFFF"/>
        </w:rPr>
        <w:t xml:space="preserve"> A crimp termination is </w:t>
      </w:r>
      <w:r w:rsidRPr="00594D0E">
        <w:rPr>
          <w:rFonts w:ascii="Times New Roman" w:hAnsi="Times New Roman" w:cs="Times New Roman"/>
          <w:sz w:val="24"/>
          <w:szCs w:val="24"/>
        </w:rPr>
        <w:t>performed when the device requires a contact or terminal</w:t>
      </w:r>
      <w:r w:rsidRPr="00594D0E">
        <w:rPr>
          <w:rFonts w:ascii="Times New Roman" w:hAnsi="Times New Roman" w:cs="Times New Roman"/>
          <w:sz w:val="24"/>
          <w:szCs w:val="24"/>
          <w:shd w:val="clear" w:color="auto" w:fill="FFFFFF"/>
        </w:rPr>
        <w:t>. The wire insulation is stripped, and the contact or terminal is attached to the wire using a crimp tool. The tool crimps the contact or terminal onto the wire conductor</w:t>
      </w:r>
      <w:r>
        <w:rPr>
          <w:rFonts w:ascii="Times New Roman" w:eastAsia="Times New Roman" w:hAnsi="Times New Roman" w:cs="Times New Roman"/>
          <w:color w:val="202124"/>
          <w:sz w:val="24"/>
          <w:szCs w:val="24"/>
        </w:rPr>
        <w:t>.</w:t>
      </w:r>
    </w:p>
    <w:p w:rsidR="00DE1ABA" w:rsidRPr="00594D0E" w:rsidRDefault="00DE1ABA" w:rsidP="00372E1D">
      <w:pPr>
        <w:shd w:val="clear" w:color="auto" w:fill="FFFFFF"/>
        <w:spacing w:after="60"/>
        <w:rPr>
          <w:rFonts w:ascii="Times New Roman" w:eastAsia="Times New Roman" w:hAnsi="Times New Roman" w:cs="Times New Roman"/>
          <w:color w:val="202124"/>
          <w:sz w:val="24"/>
          <w:szCs w:val="24"/>
        </w:rPr>
      </w:pPr>
      <w:r w:rsidRPr="00594D0E">
        <w:rPr>
          <w:rFonts w:ascii="Times New Roman" w:hAnsi="Times New Roman"/>
          <w:sz w:val="24"/>
          <w:szCs w:val="24"/>
        </w:rPr>
        <w:t>CCTV operates in a lower frequency range than CATV and requires different cable constructions. Be sure that the cable used is chosen accordingly. The primary differences are based on the frequency range differences as shown below</w:t>
      </w:r>
    </w:p>
    <w:p w:rsidR="0006346C" w:rsidRPr="0006346C" w:rsidRDefault="0006346C" w:rsidP="0006346C">
      <w:pPr>
        <w:jc w:val="center"/>
        <w:rPr>
          <w:rFonts w:ascii="Times New Roman" w:hAnsi="Times New Roman" w:cs="Times New Roman"/>
          <w:sz w:val="24"/>
          <w:szCs w:val="24"/>
        </w:rPr>
      </w:pPr>
      <w:proofErr w:type="gramStart"/>
      <w:r w:rsidRPr="0006346C">
        <w:rPr>
          <w:rFonts w:ascii="Times New Roman" w:hAnsi="Times New Roman" w:cs="Times New Roman"/>
          <w:sz w:val="24"/>
          <w:szCs w:val="24"/>
        </w:rPr>
        <w:t>Table 3.</w:t>
      </w:r>
      <w:proofErr w:type="gramEnd"/>
      <w:r w:rsidRPr="0006346C">
        <w:rPr>
          <w:rFonts w:ascii="Times New Roman" w:hAnsi="Times New Roman" w:cs="Times New Roman"/>
          <w:sz w:val="24"/>
          <w:szCs w:val="24"/>
        </w:rPr>
        <w:t xml:space="preserve"> </w:t>
      </w:r>
      <w:r w:rsidR="00A74F75" w:rsidRPr="0006346C">
        <w:rPr>
          <w:rFonts w:ascii="Times New Roman" w:hAnsi="Times New Roman" w:cs="Times New Roman"/>
          <w:sz w:val="24"/>
          <w:szCs w:val="24"/>
        </w:rPr>
        <w:fldChar w:fldCharType="begin"/>
      </w:r>
      <w:r w:rsidRPr="0006346C">
        <w:rPr>
          <w:rFonts w:ascii="Times New Roman" w:hAnsi="Times New Roman" w:cs="Times New Roman"/>
          <w:sz w:val="24"/>
          <w:szCs w:val="24"/>
        </w:rPr>
        <w:instrText xml:space="preserve"> SEQ Table_3. \* ARABIC </w:instrText>
      </w:r>
      <w:r w:rsidR="00A74F75" w:rsidRPr="0006346C">
        <w:rPr>
          <w:rFonts w:ascii="Times New Roman" w:hAnsi="Times New Roman" w:cs="Times New Roman"/>
          <w:sz w:val="24"/>
          <w:szCs w:val="24"/>
        </w:rPr>
        <w:fldChar w:fldCharType="separate"/>
      </w:r>
      <w:r w:rsidR="009778E4">
        <w:rPr>
          <w:rFonts w:ascii="Times New Roman" w:hAnsi="Times New Roman" w:cs="Times New Roman"/>
          <w:noProof/>
          <w:sz w:val="24"/>
          <w:szCs w:val="24"/>
        </w:rPr>
        <w:t>5</w:t>
      </w:r>
      <w:r w:rsidR="00A74F75" w:rsidRPr="0006346C">
        <w:rPr>
          <w:rFonts w:ascii="Times New Roman" w:hAnsi="Times New Roman" w:cs="Times New Roman"/>
          <w:sz w:val="24"/>
          <w:szCs w:val="24"/>
        </w:rPr>
        <w:fldChar w:fldCharType="end"/>
      </w:r>
      <w:r w:rsidRPr="0006346C">
        <w:rPr>
          <w:rFonts w:ascii="Times New Roman" w:eastAsia="Times New Roman" w:hAnsi="Times New Roman" w:cs="Times New Roman"/>
          <w:sz w:val="24"/>
          <w:szCs w:val="24"/>
        </w:rPr>
        <w:t xml:space="preserve"> Types of Conductor</w:t>
      </w:r>
    </w:p>
    <w:p w:rsidR="0006346C" w:rsidRDefault="0006346C" w:rsidP="0006346C">
      <w:pPr>
        <w:pStyle w:val="Caption"/>
        <w:keepNext/>
        <w:jc w:val="center"/>
      </w:pPr>
    </w:p>
    <w:p w:rsidR="00EF1C01" w:rsidRDefault="00EF1C01" w:rsidP="0006346C">
      <w:pPr>
        <w:jc w:val="center"/>
      </w:pPr>
      <w:r w:rsidRPr="006C454B">
        <w:rPr>
          <w:noProof/>
        </w:rPr>
        <w:drawing>
          <wp:inline distT="0" distB="0" distL="0" distR="0">
            <wp:extent cx="3609975" cy="1338864"/>
            <wp:effectExtent l="0" t="0" r="0" b="0"/>
            <wp:docPr id="82"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0"/>
                    <a:stretch>
                      <a:fillRect/>
                    </a:stretch>
                  </pic:blipFill>
                  <pic:spPr>
                    <a:xfrm>
                      <a:off x="0" y="0"/>
                      <a:ext cx="3611548" cy="1339448"/>
                    </a:xfrm>
                    <a:prstGeom prst="rect">
                      <a:avLst/>
                    </a:prstGeom>
                  </pic:spPr>
                </pic:pic>
              </a:graphicData>
            </a:graphic>
          </wp:inline>
        </w:drawing>
      </w:r>
    </w:p>
    <w:p w:rsidR="00EF1C01" w:rsidRDefault="00EF1C01" w:rsidP="00EF1C01"/>
    <w:p w:rsidR="0006346C" w:rsidRPr="0006346C" w:rsidRDefault="0006346C" w:rsidP="0006346C">
      <w:pPr>
        <w:jc w:val="center"/>
        <w:rPr>
          <w:rFonts w:ascii="Times New Roman" w:eastAsia="Times New Roman" w:hAnsi="Times New Roman" w:cs="Times New Roman"/>
          <w:sz w:val="24"/>
          <w:szCs w:val="24"/>
        </w:rPr>
      </w:pPr>
      <w:r w:rsidRPr="0006346C">
        <w:rPr>
          <w:rFonts w:ascii="Times New Roman" w:hAnsi="Times New Roman" w:cs="Times New Roman"/>
          <w:sz w:val="24"/>
          <w:szCs w:val="24"/>
        </w:rPr>
        <w:t xml:space="preserve">Table 3. </w:t>
      </w:r>
      <w:r w:rsidR="00A74F75" w:rsidRPr="0006346C">
        <w:rPr>
          <w:rFonts w:ascii="Times New Roman" w:hAnsi="Times New Roman" w:cs="Times New Roman"/>
          <w:sz w:val="24"/>
          <w:szCs w:val="24"/>
        </w:rPr>
        <w:fldChar w:fldCharType="begin"/>
      </w:r>
      <w:r w:rsidRPr="0006346C">
        <w:rPr>
          <w:rFonts w:ascii="Times New Roman" w:hAnsi="Times New Roman" w:cs="Times New Roman"/>
          <w:sz w:val="24"/>
          <w:szCs w:val="24"/>
        </w:rPr>
        <w:instrText xml:space="preserve"> SEQ Table_3. \* ARABIC </w:instrText>
      </w:r>
      <w:r w:rsidR="00A74F75" w:rsidRPr="0006346C">
        <w:rPr>
          <w:rFonts w:ascii="Times New Roman" w:hAnsi="Times New Roman" w:cs="Times New Roman"/>
          <w:sz w:val="24"/>
          <w:szCs w:val="24"/>
        </w:rPr>
        <w:fldChar w:fldCharType="separate"/>
      </w:r>
      <w:r w:rsidR="009778E4">
        <w:rPr>
          <w:rFonts w:ascii="Times New Roman" w:hAnsi="Times New Roman" w:cs="Times New Roman"/>
          <w:noProof/>
          <w:sz w:val="24"/>
          <w:szCs w:val="24"/>
        </w:rPr>
        <w:t>6</w:t>
      </w:r>
      <w:r w:rsidR="00A74F75" w:rsidRPr="0006346C">
        <w:rPr>
          <w:rFonts w:ascii="Times New Roman" w:hAnsi="Times New Roman" w:cs="Times New Roman"/>
          <w:sz w:val="24"/>
          <w:szCs w:val="24"/>
        </w:rPr>
        <w:fldChar w:fldCharType="end"/>
      </w:r>
      <w:r w:rsidRPr="0006346C">
        <w:rPr>
          <w:rFonts w:ascii="Times New Roman" w:eastAsia="Times New Roman" w:hAnsi="Times New Roman" w:cs="Times New Roman"/>
          <w:sz w:val="24"/>
          <w:szCs w:val="24"/>
        </w:rPr>
        <w:t xml:space="preserve"> Shield Types conductor</w:t>
      </w:r>
    </w:p>
    <w:p w:rsidR="0006346C" w:rsidRDefault="0006346C" w:rsidP="0006346C">
      <w:pPr>
        <w:pStyle w:val="Caption"/>
        <w:keepNext/>
        <w:jc w:val="center"/>
      </w:pPr>
    </w:p>
    <w:p w:rsidR="00EF1C01" w:rsidRDefault="00EF1C01" w:rsidP="0006346C">
      <w:pPr>
        <w:jc w:val="center"/>
      </w:pPr>
      <w:r w:rsidRPr="00861063">
        <w:rPr>
          <w:noProof/>
        </w:rPr>
        <w:drawing>
          <wp:inline distT="0" distB="0" distL="0" distR="0">
            <wp:extent cx="3476625" cy="1495757"/>
            <wp:effectExtent l="0" t="0" r="0" b="0"/>
            <wp:docPr id="84"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1"/>
                    <a:stretch>
                      <a:fillRect/>
                    </a:stretch>
                  </pic:blipFill>
                  <pic:spPr>
                    <a:xfrm>
                      <a:off x="0" y="0"/>
                      <a:ext cx="3476625" cy="1495757"/>
                    </a:xfrm>
                    <a:prstGeom prst="rect">
                      <a:avLst/>
                    </a:prstGeom>
                  </pic:spPr>
                </pic:pic>
              </a:graphicData>
            </a:graphic>
          </wp:inline>
        </w:drawing>
      </w:r>
    </w:p>
    <w:p w:rsidR="00EF1C01" w:rsidRPr="007C5419" w:rsidRDefault="00EF1C01" w:rsidP="00EF1C01">
      <w:pPr>
        <w:rPr>
          <w:rFonts w:ascii="Times New Roman" w:eastAsia="Times New Roman" w:hAnsi="Times New Roman" w:cs="Times New Roman"/>
          <w:sz w:val="24"/>
          <w:szCs w:val="24"/>
        </w:rPr>
      </w:pPr>
      <w:r w:rsidRPr="007C5419">
        <w:rPr>
          <w:rFonts w:ascii="Times New Roman" w:eastAsia="Times New Roman" w:hAnsi="Times New Roman" w:cs="Times New Roman"/>
          <w:sz w:val="24"/>
          <w:szCs w:val="24"/>
        </w:rPr>
        <w:t>CATV requires a foil shield to contain high-frequency noise in order to comply with FCC regulations. CATV sometimes uses copper-covered steel. Because of this conductor type, care should be given to not damage cutters when handling the steel in CATV coax.</w:t>
      </w:r>
    </w:p>
    <w:p w:rsidR="00DE1ABA" w:rsidRPr="00075B84" w:rsidRDefault="00DE1ABA" w:rsidP="00DE1ABA">
      <w:pPr>
        <w:pStyle w:val="Heading2"/>
        <w:rPr>
          <w:rFonts w:cs="Times New Roman"/>
        </w:rPr>
      </w:pPr>
      <w:bookmarkStart w:id="61" w:name="_Toc148082892"/>
      <w:bookmarkStart w:id="62" w:name="_Toc148605386"/>
      <w:r>
        <w:rPr>
          <w:rFonts w:cs="Times New Roman"/>
        </w:rPr>
        <w:t>3.4</w:t>
      </w:r>
      <w:r w:rsidRPr="00075B84">
        <w:rPr>
          <w:rFonts w:cs="Times New Roman"/>
        </w:rPr>
        <w:t xml:space="preserve"> Earthing cable shield</w:t>
      </w:r>
      <w:bookmarkEnd w:id="61"/>
      <w:bookmarkEnd w:id="62"/>
    </w:p>
    <w:p w:rsidR="00DE1ABA" w:rsidRPr="007C5419" w:rsidRDefault="00DE1ABA" w:rsidP="00DE1ABA">
      <w:pPr>
        <w:pStyle w:val="List2"/>
        <w:keepLines/>
        <w:spacing w:before="120"/>
        <w:ind w:left="0" w:firstLine="0"/>
        <w:contextualSpacing w:val="0"/>
        <w:rPr>
          <w:color w:val="000000"/>
        </w:rPr>
      </w:pPr>
      <w:r w:rsidRPr="007C5419">
        <w:rPr>
          <w:color w:val="000000"/>
        </w:rPr>
        <w:t>Earthing of Cable Shields and Drain Wires.</w:t>
      </w:r>
    </w:p>
    <w:p w:rsidR="00DE1ABA" w:rsidRPr="006637E1" w:rsidRDefault="00DE1ABA" w:rsidP="006637E1">
      <w:pPr>
        <w:pStyle w:val="List2"/>
        <w:keepLines/>
        <w:spacing w:before="120"/>
        <w:ind w:left="-90" w:firstLine="0"/>
        <w:contextualSpacing w:val="0"/>
        <w:jc w:val="both"/>
        <w:rPr>
          <w:color w:val="000000"/>
        </w:rPr>
      </w:pPr>
      <w:r w:rsidRPr="007C5419">
        <w:rPr>
          <w:color w:val="000000"/>
        </w:rPr>
        <w:t>Cable shields are for signal protection from external influences. This is of a protectivenature not a functional one associated with the operation of equipment. Hence shields and drain wires shall not be connected to the TRC except where the TRC is equipotential bonded to the main earthing bar,Conductor or electrode. The cable shield may be connected to any point on the CES.</w:t>
      </w:r>
    </w:p>
    <w:p w:rsidR="00DE1ABA" w:rsidRDefault="00DE1ABA" w:rsidP="00DE1ABA">
      <w:pPr>
        <w:rPr>
          <w:rFonts w:ascii="Times New Roman" w:hAnsi="Times New Roman" w:cs="Times New Roman"/>
          <w:b/>
          <w:color w:val="000000"/>
        </w:rPr>
      </w:pPr>
      <w:r w:rsidRPr="009E0784">
        <w:rPr>
          <w:rFonts w:ascii="Times New Roman" w:hAnsi="Times New Roman" w:cs="Times New Roman"/>
          <w:b/>
          <w:color w:val="000000"/>
        </w:rPr>
        <w:t>Earthing Telecommunication Systems</w:t>
      </w:r>
    </w:p>
    <w:p w:rsidR="00DE1ABA" w:rsidRPr="00970A2B" w:rsidRDefault="00DE1ABA" w:rsidP="00DE1ABA">
      <w:pPr>
        <w:rPr>
          <w:rFonts w:ascii="Times New Roman" w:hAnsi="Times New Roman" w:cs="Times New Roman"/>
          <w:b/>
          <w:color w:val="FF0000"/>
          <w:sz w:val="24"/>
          <w:szCs w:val="24"/>
          <w:highlight w:val="red"/>
        </w:rPr>
      </w:pPr>
      <w:r w:rsidRPr="006C5A45">
        <w:rPr>
          <w:rFonts w:ascii="Times New Roman" w:hAnsi="Times New Roman" w:cs="Times New Roman"/>
          <w:b/>
          <w:color w:val="000000"/>
          <w:sz w:val="24"/>
          <w:szCs w:val="24"/>
        </w:rPr>
        <w:t>Definition</w:t>
      </w:r>
      <w:r w:rsidRPr="007C5419">
        <w:rPr>
          <w:rFonts w:ascii="Times New Roman" w:hAnsi="Times New Roman" w:cs="Times New Roman"/>
          <w:color w:val="000000"/>
          <w:sz w:val="24"/>
          <w:szCs w:val="24"/>
        </w:rPr>
        <w:br/>
      </w:r>
      <w:r w:rsidRPr="007C5419">
        <w:rPr>
          <w:rFonts w:ascii="Times New Roman" w:hAnsi="Times New Roman" w:cs="Times New Roman"/>
          <w:color w:val="0D0D0D"/>
          <w:sz w:val="24"/>
          <w:szCs w:val="24"/>
        </w:rPr>
        <w:t>The Communications Earth System (CES) is a dual-purpose telecommunications earthing</w:t>
      </w:r>
      <w:r w:rsidRPr="007C5419">
        <w:rPr>
          <w:rFonts w:ascii="Times New Roman" w:hAnsi="Times New Roman" w:cs="Times New Roman"/>
          <w:color w:val="0D0D0D"/>
          <w:sz w:val="24"/>
          <w:szCs w:val="24"/>
        </w:rPr>
        <w:br/>
        <w:t>system used for both functional and protective purposes. Earthing conductors used for this</w:t>
      </w:r>
      <w:r w:rsidRPr="007C5419">
        <w:rPr>
          <w:rFonts w:ascii="Times New Roman" w:hAnsi="Times New Roman" w:cs="Times New Roman"/>
          <w:color w:val="0D0D0D"/>
          <w:sz w:val="24"/>
          <w:szCs w:val="24"/>
        </w:rPr>
        <w:br/>
        <w:t xml:space="preserve">system have green/yellow insulation. The CES is available for any communications system that requires and earth, fire, security, data, video or voice equipment/cabling etc. CES wires are Green/Yellow </w:t>
      </w:r>
      <w:proofErr w:type="spellStart"/>
      <w:r w:rsidRPr="007C5419">
        <w:rPr>
          <w:rFonts w:ascii="Times New Roman" w:hAnsi="Times New Roman" w:cs="Times New Roman"/>
          <w:color w:val="0D0D0D"/>
          <w:sz w:val="24"/>
          <w:szCs w:val="24"/>
        </w:rPr>
        <w:t>earthingcolours</w:t>
      </w:r>
      <w:proofErr w:type="spellEnd"/>
      <w:r w:rsidRPr="007C5419">
        <w:rPr>
          <w:rFonts w:ascii="Times New Roman" w:hAnsi="Times New Roman" w:cs="Times New Roman"/>
          <w:color w:val="0D0D0D"/>
          <w:sz w:val="24"/>
          <w:szCs w:val="24"/>
        </w:rPr>
        <w:t>.</w:t>
      </w:r>
      <w:r w:rsidRPr="007C5419">
        <w:rPr>
          <w:rFonts w:ascii="Times New Roman" w:hAnsi="Times New Roman" w:cs="Times New Roman"/>
          <w:color w:val="000000"/>
          <w:sz w:val="24"/>
          <w:szCs w:val="24"/>
        </w:rPr>
        <w:t xml:space="preserve"> The Shield or drain wire of cables is connected to this earth and the punch down module used for </w:t>
      </w:r>
      <w:proofErr w:type="spellStart"/>
      <w:r w:rsidRPr="007C5419">
        <w:rPr>
          <w:rFonts w:ascii="Times New Roman" w:hAnsi="Times New Roman" w:cs="Times New Roman"/>
          <w:color w:val="000000"/>
          <w:sz w:val="24"/>
          <w:szCs w:val="24"/>
        </w:rPr>
        <w:t>earthing</w:t>
      </w:r>
      <w:proofErr w:type="spellEnd"/>
      <w:r w:rsidRPr="007C5419">
        <w:rPr>
          <w:rFonts w:ascii="Times New Roman" w:hAnsi="Times New Roman" w:cs="Times New Roman"/>
          <w:color w:val="000000"/>
          <w:sz w:val="24"/>
          <w:szCs w:val="24"/>
        </w:rPr>
        <w:t xml:space="preserve"> is </w:t>
      </w:r>
      <w:proofErr w:type="spellStart"/>
      <w:r w:rsidRPr="007C5419">
        <w:rPr>
          <w:rFonts w:ascii="Times New Roman" w:hAnsi="Times New Roman" w:cs="Times New Roman"/>
          <w:color w:val="000000"/>
          <w:sz w:val="24"/>
          <w:szCs w:val="24"/>
        </w:rPr>
        <w:t>coloured</w:t>
      </w:r>
      <w:proofErr w:type="spellEnd"/>
      <w:r w:rsidRPr="007C5419">
        <w:rPr>
          <w:rFonts w:ascii="Times New Roman" w:hAnsi="Times New Roman" w:cs="Times New Roman"/>
          <w:color w:val="000000"/>
          <w:sz w:val="24"/>
          <w:szCs w:val="24"/>
        </w:rPr>
        <w:t xml:space="preserve"> green.</w:t>
      </w:r>
    </w:p>
    <w:p w:rsidR="004F5386" w:rsidRDefault="006637E1" w:rsidP="004F5386">
      <w:pPr>
        <w:keepNext/>
        <w:jc w:val="center"/>
      </w:pPr>
      <w:r>
        <w:rPr>
          <w:noProof/>
        </w:rPr>
        <w:lastRenderedPageBreak/>
        <w:drawing>
          <wp:inline distT="0" distB="0" distL="0" distR="0">
            <wp:extent cx="3657600" cy="1495425"/>
            <wp:effectExtent l="19050" t="0" r="0" b="0"/>
            <wp:docPr id="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2"/>
                    <a:srcRect/>
                    <a:stretch>
                      <a:fillRect/>
                    </a:stretch>
                  </pic:blipFill>
                  <pic:spPr bwMode="auto">
                    <a:xfrm>
                      <a:off x="0" y="0"/>
                      <a:ext cx="3657600" cy="1495425"/>
                    </a:xfrm>
                    <a:prstGeom prst="rect">
                      <a:avLst/>
                    </a:prstGeom>
                    <a:noFill/>
                    <a:ln w="9525">
                      <a:noFill/>
                      <a:miter lim="800000"/>
                      <a:headEnd/>
                      <a:tailEnd/>
                    </a:ln>
                  </pic:spPr>
                </pic:pic>
              </a:graphicData>
            </a:graphic>
          </wp:inline>
        </w:drawing>
      </w:r>
    </w:p>
    <w:p w:rsidR="00DE1ABA" w:rsidRPr="004F5386" w:rsidRDefault="004F5386" w:rsidP="004F5386">
      <w:pPr>
        <w:pStyle w:val="Caption"/>
        <w:jc w:val="center"/>
        <w:rPr>
          <w:rFonts w:ascii="Times New Roman" w:hAnsi="Times New Roman" w:cs="Times New Roman"/>
          <w:b w:val="0"/>
          <w:color w:val="auto"/>
          <w:sz w:val="24"/>
          <w:szCs w:val="24"/>
          <w:highlight w:val="red"/>
        </w:rPr>
      </w:pPr>
      <w:r w:rsidRPr="004F5386">
        <w:rPr>
          <w:rFonts w:ascii="Times New Roman" w:hAnsi="Times New Roman" w:cs="Times New Roman"/>
          <w:b w:val="0"/>
          <w:color w:val="auto"/>
          <w:sz w:val="24"/>
          <w:szCs w:val="24"/>
        </w:rPr>
        <w:t xml:space="preserve">Figure 3. </w:t>
      </w:r>
      <w:r w:rsidR="00A74F75" w:rsidRPr="004F5386">
        <w:rPr>
          <w:rFonts w:ascii="Times New Roman" w:hAnsi="Times New Roman" w:cs="Times New Roman"/>
          <w:b w:val="0"/>
          <w:color w:val="auto"/>
          <w:sz w:val="24"/>
          <w:szCs w:val="24"/>
        </w:rPr>
        <w:fldChar w:fldCharType="begin"/>
      </w:r>
      <w:r w:rsidRPr="004F5386">
        <w:rPr>
          <w:rFonts w:ascii="Times New Roman" w:hAnsi="Times New Roman" w:cs="Times New Roman"/>
          <w:b w:val="0"/>
          <w:color w:val="auto"/>
          <w:sz w:val="24"/>
          <w:szCs w:val="24"/>
        </w:rPr>
        <w:instrText xml:space="preserve"> SEQ Figure_3. \* ARABIC </w:instrText>
      </w:r>
      <w:r w:rsidR="00A74F75" w:rsidRPr="004F5386">
        <w:rPr>
          <w:rFonts w:ascii="Times New Roman" w:hAnsi="Times New Roman" w:cs="Times New Roman"/>
          <w:b w:val="0"/>
          <w:color w:val="auto"/>
          <w:sz w:val="24"/>
          <w:szCs w:val="24"/>
        </w:rPr>
        <w:fldChar w:fldCharType="separate"/>
      </w:r>
      <w:r w:rsidR="009778E4">
        <w:rPr>
          <w:rFonts w:ascii="Times New Roman" w:hAnsi="Times New Roman" w:cs="Times New Roman"/>
          <w:b w:val="0"/>
          <w:noProof/>
          <w:color w:val="auto"/>
          <w:sz w:val="24"/>
          <w:szCs w:val="24"/>
        </w:rPr>
        <w:t>6</w:t>
      </w:r>
      <w:r w:rsidR="00A74F75" w:rsidRPr="004F5386">
        <w:rPr>
          <w:rFonts w:ascii="Times New Roman" w:hAnsi="Times New Roman" w:cs="Times New Roman"/>
          <w:b w:val="0"/>
          <w:color w:val="auto"/>
          <w:sz w:val="24"/>
          <w:szCs w:val="24"/>
        </w:rPr>
        <w:fldChar w:fldCharType="end"/>
      </w:r>
      <w:r w:rsidRPr="004F5386">
        <w:rPr>
          <w:rFonts w:ascii="Times New Roman" w:hAnsi="Times New Roman" w:cs="Times New Roman"/>
          <w:b w:val="0"/>
          <w:color w:val="auto"/>
          <w:sz w:val="24"/>
          <w:szCs w:val="24"/>
        </w:rPr>
        <w:t xml:space="preserve"> punch down module</w:t>
      </w:r>
    </w:p>
    <w:p w:rsidR="00DE1ABA" w:rsidRPr="009E0784" w:rsidRDefault="00DE1ABA" w:rsidP="00DB36A9">
      <w:pPr>
        <w:pStyle w:val="ListParagraph"/>
        <w:numPr>
          <w:ilvl w:val="0"/>
          <w:numId w:val="53"/>
        </w:numPr>
        <w:spacing w:before="0" w:after="0"/>
        <w:contextualSpacing w:val="0"/>
        <w:jc w:val="left"/>
        <w:rPr>
          <w:rFonts w:ascii="Times New Roman" w:hAnsi="Times New Roman"/>
          <w:color w:val="000000"/>
          <w:sz w:val="24"/>
          <w:szCs w:val="24"/>
        </w:rPr>
      </w:pPr>
      <w:r w:rsidRPr="009E0784">
        <w:rPr>
          <w:rFonts w:ascii="Times New Roman" w:hAnsi="Times New Roman"/>
          <w:color w:val="000000"/>
          <w:sz w:val="24"/>
          <w:szCs w:val="24"/>
        </w:rPr>
        <w:t>Customer Network and Earthing Definitions ,</w:t>
      </w:r>
      <w:r w:rsidRPr="009E0784">
        <w:rPr>
          <w:rFonts w:ascii="Times New Roman" w:hAnsi="Times New Roman"/>
          <w:color w:val="221E1F"/>
          <w:sz w:val="24"/>
          <w:szCs w:val="24"/>
        </w:rPr>
        <w:t>Building Distributor (BD) or main distribution frame (MDF) – a distributor in which the building backbone cables terminate</w:t>
      </w:r>
    </w:p>
    <w:p w:rsidR="00DE1ABA" w:rsidRPr="009E0784" w:rsidRDefault="00DE1ABA" w:rsidP="00DB36A9">
      <w:pPr>
        <w:pStyle w:val="ListParagraph"/>
        <w:numPr>
          <w:ilvl w:val="0"/>
          <w:numId w:val="53"/>
        </w:numPr>
        <w:spacing w:before="0" w:after="0"/>
        <w:contextualSpacing w:val="0"/>
        <w:jc w:val="left"/>
        <w:rPr>
          <w:rFonts w:ascii="Times New Roman" w:hAnsi="Times New Roman"/>
          <w:color w:val="000000"/>
          <w:sz w:val="24"/>
          <w:szCs w:val="24"/>
        </w:rPr>
      </w:pPr>
      <w:r w:rsidRPr="009E0784">
        <w:rPr>
          <w:rFonts w:ascii="Times New Roman" w:hAnsi="Times New Roman"/>
          <w:color w:val="221E1F"/>
          <w:sz w:val="24"/>
          <w:szCs w:val="24"/>
        </w:rPr>
        <w:t>Floor Distributor (FD) – the distributor used to connect between the horizontal cables and other cabling subsystem or equipment. In most large buildings, large cables are run from the BD to the FD where smaller cables then run out to other points</w:t>
      </w:r>
    </w:p>
    <w:p w:rsidR="00DE1ABA" w:rsidRPr="009E0784" w:rsidRDefault="00DE1ABA" w:rsidP="00DB36A9">
      <w:pPr>
        <w:pStyle w:val="ListParagraph"/>
        <w:numPr>
          <w:ilvl w:val="0"/>
          <w:numId w:val="53"/>
        </w:numPr>
        <w:spacing w:before="0" w:after="0"/>
        <w:contextualSpacing w:val="0"/>
        <w:jc w:val="left"/>
        <w:rPr>
          <w:rFonts w:ascii="Times New Roman" w:hAnsi="Times New Roman"/>
          <w:color w:val="000000"/>
          <w:sz w:val="24"/>
          <w:szCs w:val="24"/>
        </w:rPr>
      </w:pPr>
      <w:r w:rsidRPr="009E0784">
        <w:rPr>
          <w:rFonts w:ascii="Times New Roman" w:hAnsi="Times New Roman"/>
          <w:color w:val="221E1F"/>
          <w:sz w:val="24"/>
          <w:szCs w:val="24"/>
        </w:rPr>
        <w:t>Local Distributor (LD) is the distributor in which horizontal cables emanating from the floor distributor may connect prior to connecting to telecommunications outlets. Small cables may run from the LD to each individual phone outlet</w:t>
      </w:r>
    </w:p>
    <w:p w:rsidR="00DE1ABA" w:rsidRPr="006637E1" w:rsidRDefault="00DE1ABA" w:rsidP="00DB36A9">
      <w:pPr>
        <w:pStyle w:val="ListParagraph"/>
        <w:numPr>
          <w:ilvl w:val="0"/>
          <w:numId w:val="53"/>
        </w:numPr>
        <w:spacing w:before="0" w:after="0"/>
        <w:contextualSpacing w:val="0"/>
        <w:jc w:val="left"/>
        <w:rPr>
          <w:rFonts w:ascii="Times New Roman" w:hAnsi="Times New Roman"/>
          <w:color w:val="000000"/>
          <w:sz w:val="24"/>
          <w:szCs w:val="24"/>
        </w:rPr>
      </w:pPr>
      <w:r w:rsidRPr="009E0784">
        <w:rPr>
          <w:rFonts w:ascii="Times New Roman" w:hAnsi="Times New Roman"/>
          <w:color w:val="221E1F"/>
          <w:sz w:val="24"/>
          <w:szCs w:val="24"/>
        </w:rPr>
        <w:t>Customer Switching System (CSS) - A switching system in an installation that can switch voice, digital data, images, video or any other information. One example is a PABX.</w:t>
      </w:r>
      <w:r w:rsidRPr="009E0784">
        <w:rPr>
          <w:rFonts w:ascii="Times New Roman" w:hAnsi="Times New Roman"/>
          <w:color w:val="000000"/>
          <w:sz w:val="24"/>
          <w:szCs w:val="24"/>
        </w:rPr>
        <w:t xml:space="preserve"> The figure below shows where these components fit into a distributed cabling system.</w:t>
      </w:r>
    </w:p>
    <w:p w:rsidR="00DE1ABA" w:rsidRDefault="00DE1ABA" w:rsidP="00DE1ABA">
      <w:pPr>
        <w:keepNext/>
        <w:jc w:val="center"/>
      </w:pPr>
      <w:r>
        <w:rPr>
          <w:rFonts w:ascii="Times New Roman" w:hAnsi="Times New Roman" w:cs="Times New Roman"/>
          <w:b/>
          <w:noProof/>
          <w:color w:val="FF0000"/>
          <w:sz w:val="24"/>
          <w:szCs w:val="24"/>
        </w:rPr>
        <w:drawing>
          <wp:inline distT="0" distB="0" distL="0" distR="0">
            <wp:extent cx="4731080" cy="1698171"/>
            <wp:effectExtent l="19050" t="0" r="0" b="0"/>
            <wp:docPr id="2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3"/>
                    <a:srcRect/>
                    <a:stretch>
                      <a:fillRect/>
                    </a:stretch>
                  </pic:blipFill>
                  <pic:spPr bwMode="auto">
                    <a:xfrm>
                      <a:off x="0" y="0"/>
                      <a:ext cx="4733925" cy="1699192"/>
                    </a:xfrm>
                    <a:prstGeom prst="rect">
                      <a:avLst/>
                    </a:prstGeom>
                    <a:noFill/>
                    <a:ln w="9525">
                      <a:noFill/>
                      <a:miter lim="800000"/>
                      <a:headEnd/>
                      <a:tailEnd/>
                    </a:ln>
                  </pic:spPr>
                </pic:pic>
              </a:graphicData>
            </a:graphic>
          </wp:inline>
        </w:drawing>
      </w:r>
    </w:p>
    <w:p w:rsidR="00DE1ABA" w:rsidRPr="00AE195C" w:rsidRDefault="00DE1ABA" w:rsidP="00DE1ABA">
      <w:pPr>
        <w:pStyle w:val="Caption"/>
        <w:jc w:val="center"/>
        <w:rPr>
          <w:rFonts w:ascii="Times New Roman" w:hAnsi="Times New Roman" w:cs="Times New Roman"/>
          <w:b w:val="0"/>
          <w:color w:val="auto"/>
          <w:sz w:val="24"/>
          <w:szCs w:val="24"/>
        </w:rPr>
      </w:pPr>
      <w:r w:rsidRPr="00AE195C">
        <w:rPr>
          <w:rFonts w:ascii="Times New Roman" w:hAnsi="Times New Roman" w:cs="Times New Roman"/>
          <w:b w:val="0"/>
          <w:color w:val="auto"/>
          <w:sz w:val="24"/>
          <w:szCs w:val="24"/>
        </w:rPr>
        <w:t xml:space="preserve">Figure 3. </w:t>
      </w:r>
      <w:r w:rsidR="00A74F75" w:rsidRPr="00AE195C">
        <w:rPr>
          <w:rFonts w:ascii="Times New Roman" w:hAnsi="Times New Roman" w:cs="Times New Roman"/>
          <w:b w:val="0"/>
          <w:color w:val="auto"/>
          <w:sz w:val="24"/>
          <w:szCs w:val="24"/>
        </w:rPr>
        <w:fldChar w:fldCharType="begin"/>
      </w:r>
      <w:r w:rsidRPr="00AE195C">
        <w:rPr>
          <w:rFonts w:ascii="Times New Roman" w:hAnsi="Times New Roman" w:cs="Times New Roman"/>
          <w:b w:val="0"/>
          <w:color w:val="auto"/>
          <w:sz w:val="24"/>
          <w:szCs w:val="24"/>
        </w:rPr>
        <w:instrText xml:space="preserve"> SEQ Figure_3. \* ARABIC </w:instrText>
      </w:r>
      <w:r w:rsidR="00A74F75" w:rsidRPr="00AE195C">
        <w:rPr>
          <w:rFonts w:ascii="Times New Roman" w:hAnsi="Times New Roman" w:cs="Times New Roman"/>
          <w:b w:val="0"/>
          <w:color w:val="auto"/>
          <w:sz w:val="24"/>
          <w:szCs w:val="24"/>
        </w:rPr>
        <w:fldChar w:fldCharType="separate"/>
      </w:r>
      <w:r w:rsidR="009778E4">
        <w:rPr>
          <w:rFonts w:ascii="Times New Roman" w:hAnsi="Times New Roman" w:cs="Times New Roman"/>
          <w:b w:val="0"/>
          <w:noProof/>
          <w:color w:val="auto"/>
          <w:sz w:val="24"/>
          <w:szCs w:val="24"/>
        </w:rPr>
        <w:t>7</w:t>
      </w:r>
      <w:r w:rsidR="00A74F75" w:rsidRPr="00AE195C">
        <w:rPr>
          <w:rFonts w:ascii="Times New Roman" w:hAnsi="Times New Roman" w:cs="Times New Roman"/>
          <w:b w:val="0"/>
          <w:color w:val="auto"/>
          <w:sz w:val="24"/>
          <w:szCs w:val="24"/>
        </w:rPr>
        <w:fldChar w:fldCharType="end"/>
      </w:r>
      <w:r w:rsidRPr="00AE195C">
        <w:rPr>
          <w:rFonts w:ascii="Times New Roman" w:hAnsi="Times New Roman" w:cs="Times New Roman"/>
          <w:b w:val="0"/>
          <w:color w:val="auto"/>
          <w:sz w:val="24"/>
          <w:szCs w:val="24"/>
        </w:rPr>
        <w:t xml:space="preserve"> Distributed cabling system component</w:t>
      </w:r>
    </w:p>
    <w:p w:rsidR="00DE1ABA" w:rsidRDefault="00DE1ABA" w:rsidP="00DE1ABA">
      <w:pPr>
        <w:rPr>
          <w:rFonts w:ascii="Times New Roman" w:hAnsi="Times New Roman" w:cs="Times New Roman"/>
          <w:color w:val="000000"/>
          <w:sz w:val="24"/>
          <w:szCs w:val="24"/>
        </w:rPr>
      </w:pPr>
      <w:r w:rsidRPr="007C5419">
        <w:rPr>
          <w:rFonts w:ascii="Times New Roman" w:hAnsi="Times New Roman" w:cs="Times New Roman"/>
          <w:color w:val="000000"/>
          <w:sz w:val="24"/>
          <w:szCs w:val="24"/>
        </w:rPr>
        <w:t xml:space="preserve">The Telecommunications Reference Conductor (TRC) is a conductor used exclusively for signaling and other functional telecommunications purposes. It is separate and distinct from the protective earth and other building earth systems. It is not used for providing protection of </w:t>
      </w:r>
      <w:r w:rsidRPr="007C5419">
        <w:rPr>
          <w:rFonts w:ascii="Times New Roman" w:hAnsi="Times New Roman" w:cs="Times New Roman"/>
          <w:color w:val="000000"/>
          <w:sz w:val="24"/>
          <w:szCs w:val="24"/>
        </w:rPr>
        <w:lastRenderedPageBreak/>
        <w:t>personnel. A TRC is an earthing system available for use where a functional earth is required by customer equipment.</w:t>
      </w:r>
    </w:p>
    <w:p w:rsidR="00DE1ABA" w:rsidRPr="007C5419" w:rsidRDefault="00DE1ABA" w:rsidP="00DE1ABA">
      <w:pPr>
        <w:rPr>
          <w:rFonts w:ascii="Times New Roman" w:hAnsi="Times New Roman" w:cs="Times New Roman"/>
          <w:color w:val="000000"/>
          <w:sz w:val="24"/>
          <w:szCs w:val="24"/>
        </w:rPr>
      </w:pPr>
      <w:r w:rsidRPr="007C5419">
        <w:rPr>
          <w:rFonts w:ascii="Times New Roman" w:hAnsi="Times New Roman" w:cs="Times New Roman"/>
          <w:color w:val="000000"/>
          <w:sz w:val="24"/>
          <w:szCs w:val="24"/>
        </w:rPr>
        <w:t xml:space="preserve">A TRC may be installed in new buildings when the telecommunications cabling is installed or in an existing building if newly installed equipment requires a TRC to operate. If a TRC system is installed, Technical Standard TS 009 (or its replacement) requires that it be connected to an earth reference regardless of whether it is in use or not. Although the TRC system is connected to earth, it is essential that you </w:t>
      </w:r>
      <w:proofErr w:type="spellStart"/>
      <w:r w:rsidRPr="007C5419">
        <w:rPr>
          <w:rFonts w:ascii="Times New Roman" w:hAnsi="Times New Roman" w:cs="Times New Roman"/>
          <w:color w:val="000000"/>
          <w:sz w:val="24"/>
          <w:szCs w:val="24"/>
        </w:rPr>
        <w:t>realise</w:t>
      </w:r>
      <w:proofErr w:type="spellEnd"/>
      <w:r w:rsidRPr="007C5419">
        <w:rPr>
          <w:rFonts w:ascii="Times New Roman" w:hAnsi="Times New Roman" w:cs="Times New Roman"/>
          <w:color w:val="000000"/>
          <w:sz w:val="24"/>
          <w:szCs w:val="24"/>
        </w:rPr>
        <w:t xml:space="preserve"> its true purpose. It is installed to make telecommunications equipment function correctly. The TRC has no protective status what so ever.</w:t>
      </w:r>
    </w:p>
    <w:p w:rsidR="00DE1ABA" w:rsidRDefault="00DE1ABA" w:rsidP="00DE1ABA">
      <w:pPr>
        <w:keepNext/>
      </w:pPr>
      <w:r w:rsidRPr="007C5419">
        <w:rPr>
          <w:rFonts w:ascii="Times New Roman" w:hAnsi="Times New Roman" w:cs="Times New Roman"/>
          <w:noProof/>
          <w:sz w:val="24"/>
          <w:szCs w:val="24"/>
        </w:rPr>
        <w:drawing>
          <wp:inline distT="0" distB="0" distL="0" distR="0">
            <wp:extent cx="5943600" cy="3021965"/>
            <wp:effectExtent l="0" t="0" r="0" b="6985"/>
            <wp:docPr id="2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4"/>
                    <a:stretch>
                      <a:fillRect/>
                    </a:stretch>
                  </pic:blipFill>
                  <pic:spPr>
                    <a:xfrm>
                      <a:off x="0" y="0"/>
                      <a:ext cx="5943600" cy="3021965"/>
                    </a:xfrm>
                    <a:prstGeom prst="rect">
                      <a:avLst/>
                    </a:prstGeom>
                  </pic:spPr>
                </pic:pic>
              </a:graphicData>
            </a:graphic>
          </wp:inline>
        </w:drawing>
      </w:r>
    </w:p>
    <w:p w:rsidR="00DE1ABA" w:rsidRPr="0011738E" w:rsidRDefault="00DE1ABA" w:rsidP="00DE1ABA">
      <w:pPr>
        <w:pStyle w:val="Caption"/>
        <w:rPr>
          <w:rFonts w:ascii="Times New Roman" w:hAnsi="Times New Roman" w:cs="Times New Roman"/>
          <w:b w:val="0"/>
          <w:color w:val="auto"/>
          <w:sz w:val="24"/>
          <w:szCs w:val="24"/>
        </w:rPr>
      </w:pPr>
      <w:r w:rsidRPr="0011738E">
        <w:rPr>
          <w:rFonts w:ascii="Times New Roman" w:hAnsi="Times New Roman" w:cs="Times New Roman"/>
          <w:b w:val="0"/>
          <w:color w:val="auto"/>
          <w:sz w:val="24"/>
          <w:szCs w:val="24"/>
        </w:rPr>
        <w:t xml:space="preserve">Figure 3. </w:t>
      </w:r>
      <w:r w:rsidR="00A74F75" w:rsidRPr="0011738E">
        <w:rPr>
          <w:rFonts w:ascii="Times New Roman" w:hAnsi="Times New Roman" w:cs="Times New Roman"/>
          <w:b w:val="0"/>
          <w:color w:val="auto"/>
          <w:sz w:val="24"/>
          <w:szCs w:val="24"/>
        </w:rPr>
        <w:fldChar w:fldCharType="begin"/>
      </w:r>
      <w:r w:rsidRPr="0011738E">
        <w:rPr>
          <w:rFonts w:ascii="Times New Roman" w:hAnsi="Times New Roman" w:cs="Times New Roman"/>
          <w:b w:val="0"/>
          <w:color w:val="auto"/>
          <w:sz w:val="24"/>
          <w:szCs w:val="24"/>
        </w:rPr>
        <w:instrText xml:space="preserve"> SEQ Figure_3. \* ARABIC </w:instrText>
      </w:r>
      <w:r w:rsidR="00A74F75" w:rsidRPr="0011738E">
        <w:rPr>
          <w:rFonts w:ascii="Times New Roman" w:hAnsi="Times New Roman" w:cs="Times New Roman"/>
          <w:b w:val="0"/>
          <w:color w:val="auto"/>
          <w:sz w:val="24"/>
          <w:szCs w:val="24"/>
        </w:rPr>
        <w:fldChar w:fldCharType="separate"/>
      </w:r>
      <w:r w:rsidR="009778E4">
        <w:rPr>
          <w:rFonts w:ascii="Times New Roman" w:hAnsi="Times New Roman" w:cs="Times New Roman"/>
          <w:b w:val="0"/>
          <w:noProof/>
          <w:color w:val="auto"/>
          <w:sz w:val="24"/>
          <w:szCs w:val="24"/>
        </w:rPr>
        <w:t>8</w:t>
      </w:r>
      <w:r w:rsidR="00A74F75" w:rsidRPr="0011738E">
        <w:rPr>
          <w:rFonts w:ascii="Times New Roman" w:hAnsi="Times New Roman" w:cs="Times New Roman"/>
          <w:b w:val="0"/>
          <w:color w:val="auto"/>
          <w:sz w:val="24"/>
          <w:szCs w:val="24"/>
        </w:rPr>
        <w:fldChar w:fldCharType="end"/>
      </w:r>
      <w:r w:rsidRPr="0011738E">
        <w:rPr>
          <w:rFonts w:ascii="Times New Roman" w:hAnsi="Times New Roman" w:cs="Times New Roman"/>
          <w:b w:val="0"/>
          <w:color w:val="auto"/>
          <w:sz w:val="24"/>
          <w:szCs w:val="24"/>
        </w:rPr>
        <w:t xml:space="preserve"> A TRC in new buildings when the telecommunications cabling is installed</w:t>
      </w:r>
    </w:p>
    <w:p w:rsidR="00DE1ABA" w:rsidRPr="007C5419" w:rsidRDefault="00DE1ABA" w:rsidP="00DE1ABA">
      <w:pPr>
        <w:rPr>
          <w:rFonts w:ascii="Times New Roman" w:hAnsi="Times New Roman" w:cs="Times New Roman"/>
          <w:b/>
          <w:color w:val="FF0000"/>
          <w:sz w:val="24"/>
          <w:szCs w:val="24"/>
          <w:highlight w:val="red"/>
        </w:rPr>
      </w:pPr>
    </w:p>
    <w:p w:rsidR="00DE1ABA" w:rsidRDefault="00DE1ABA" w:rsidP="00DE1ABA">
      <w:pPr>
        <w:keepNext/>
      </w:pPr>
      <w:r w:rsidRPr="007C5419">
        <w:rPr>
          <w:rFonts w:ascii="Times New Roman" w:hAnsi="Times New Roman" w:cs="Times New Roman"/>
          <w:noProof/>
          <w:sz w:val="24"/>
          <w:szCs w:val="24"/>
        </w:rPr>
        <w:lastRenderedPageBreak/>
        <w:drawing>
          <wp:inline distT="0" distB="0" distL="0" distR="0">
            <wp:extent cx="5943600" cy="3048635"/>
            <wp:effectExtent l="0" t="0" r="0" b="0"/>
            <wp:docPr id="28"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5"/>
                    <a:stretch>
                      <a:fillRect/>
                    </a:stretch>
                  </pic:blipFill>
                  <pic:spPr>
                    <a:xfrm>
                      <a:off x="0" y="0"/>
                      <a:ext cx="5943600" cy="3048635"/>
                    </a:xfrm>
                    <a:prstGeom prst="rect">
                      <a:avLst/>
                    </a:prstGeom>
                  </pic:spPr>
                </pic:pic>
              </a:graphicData>
            </a:graphic>
          </wp:inline>
        </w:drawing>
      </w:r>
    </w:p>
    <w:p w:rsidR="00DE1ABA" w:rsidRPr="0011738E" w:rsidRDefault="00DE1ABA" w:rsidP="00DE1ABA">
      <w:pPr>
        <w:pStyle w:val="Caption"/>
        <w:rPr>
          <w:rFonts w:ascii="Times New Roman" w:hAnsi="Times New Roman" w:cs="Times New Roman"/>
          <w:b w:val="0"/>
          <w:color w:val="auto"/>
          <w:sz w:val="24"/>
          <w:szCs w:val="24"/>
          <w:highlight w:val="red"/>
        </w:rPr>
      </w:pPr>
      <w:r w:rsidRPr="0011738E">
        <w:rPr>
          <w:rFonts w:ascii="Times New Roman" w:hAnsi="Times New Roman" w:cs="Times New Roman"/>
          <w:b w:val="0"/>
          <w:color w:val="auto"/>
          <w:sz w:val="24"/>
          <w:szCs w:val="24"/>
        </w:rPr>
        <w:t xml:space="preserve">Figure 3. </w:t>
      </w:r>
      <w:r w:rsidR="00A74F75" w:rsidRPr="0011738E">
        <w:rPr>
          <w:rFonts w:ascii="Times New Roman" w:hAnsi="Times New Roman" w:cs="Times New Roman"/>
          <w:b w:val="0"/>
          <w:color w:val="auto"/>
          <w:sz w:val="24"/>
          <w:szCs w:val="24"/>
        </w:rPr>
        <w:fldChar w:fldCharType="begin"/>
      </w:r>
      <w:r w:rsidRPr="0011738E">
        <w:rPr>
          <w:rFonts w:ascii="Times New Roman" w:hAnsi="Times New Roman" w:cs="Times New Roman"/>
          <w:b w:val="0"/>
          <w:color w:val="auto"/>
          <w:sz w:val="24"/>
          <w:szCs w:val="24"/>
        </w:rPr>
        <w:instrText xml:space="preserve"> SEQ Figure_3. \* ARABIC </w:instrText>
      </w:r>
      <w:r w:rsidR="00A74F75" w:rsidRPr="0011738E">
        <w:rPr>
          <w:rFonts w:ascii="Times New Roman" w:hAnsi="Times New Roman" w:cs="Times New Roman"/>
          <w:b w:val="0"/>
          <w:color w:val="auto"/>
          <w:sz w:val="24"/>
          <w:szCs w:val="24"/>
        </w:rPr>
        <w:fldChar w:fldCharType="separate"/>
      </w:r>
      <w:r w:rsidR="009778E4">
        <w:rPr>
          <w:rFonts w:ascii="Times New Roman" w:hAnsi="Times New Roman" w:cs="Times New Roman"/>
          <w:b w:val="0"/>
          <w:noProof/>
          <w:color w:val="auto"/>
          <w:sz w:val="24"/>
          <w:szCs w:val="24"/>
        </w:rPr>
        <w:t>9</w:t>
      </w:r>
      <w:r w:rsidR="00A74F75" w:rsidRPr="0011738E">
        <w:rPr>
          <w:rFonts w:ascii="Times New Roman" w:hAnsi="Times New Roman" w:cs="Times New Roman"/>
          <w:b w:val="0"/>
          <w:color w:val="auto"/>
          <w:sz w:val="24"/>
          <w:szCs w:val="24"/>
        </w:rPr>
        <w:fldChar w:fldCharType="end"/>
      </w:r>
      <w:r w:rsidRPr="0011738E">
        <w:rPr>
          <w:rFonts w:ascii="Times New Roman" w:hAnsi="Times New Roman" w:cs="Times New Roman"/>
          <w:b w:val="0"/>
          <w:color w:val="auto"/>
          <w:sz w:val="24"/>
          <w:szCs w:val="24"/>
        </w:rPr>
        <w:t xml:space="preserve"> distance between electrical switchboard and telecommunication distributor when earthing </w:t>
      </w:r>
    </w:p>
    <w:p w:rsidR="00DE1ABA" w:rsidRPr="007C5419" w:rsidRDefault="00DE1ABA" w:rsidP="00DE1ABA">
      <w:pPr>
        <w:rPr>
          <w:rFonts w:ascii="Times New Roman" w:hAnsi="Times New Roman" w:cs="Times New Roman"/>
          <w:color w:val="000000"/>
          <w:sz w:val="24"/>
          <w:szCs w:val="24"/>
        </w:rPr>
      </w:pPr>
      <w:r w:rsidRPr="007C5419">
        <w:rPr>
          <w:rFonts w:ascii="Times New Roman" w:hAnsi="Times New Roman" w:cs="Times New Roman"/>
          <w:color w:val="000000"/>
          <w:sz w:val="24"/>
          <w:szCs w:val="24"/>
        </w:rPr>
        <w:t>The ‘designated distributor’ is a distributor, near the main or first electrical switchboard in the building, designated by the cabling provider as the most appropriate distributor for distribution of the TRC system. Where surge suppression devices are installed at the designated distributor, the total earthing conductor length between the device and the main earthing bar in the electrical switchboard should not exceed 10 m. A total earthing/bonding conductor length of 1.5 m or less is preferred for more effective end-user protection and for protection of customer equipment connected to the telecommunications line.</w:t>
      </w:r>
    </w:p>
    <w:p w:rsidR="00DE1ABA" w:rsidRPr="007C5419" w:rsidRDefault="00DE1ABA" w:rsidP="00DE1ABA">
      <w:pPr>
        <w:rPr>
          <w:rFonts w:ascii="Times New Roman" w:hAnsi="Times New Roman" w:cs="Times New Roman"/>
          <w:b/>
          <w:color w:val="FF0000"/>
          <w:sz w:val="24"/>
          <w:szCs w:val="24"/>
          <w:highlight w:val="red"/>
        </w:rPr>
      </w:pPr>
      <w:r w:rsidRPr="007C5419">
        <w:rPr>
          <w:rFonts w:ascii="Times New Roman" w:hAnsi="Times New Roman" w:cs="Times New Roman"/>
          <w:color w:val="000000"/>
          <w:sz w:val="24"/>
          <w:szCs w:val="24"/>
        </w:rPr>
        <w:t>TFEE Definition A Telecommunications Functional Earth Electrode (TFEE) may be provided for operational purposes or to limit the direct current flowing in the communications bonding conductor.</w:t>
      </w:r>
    </w:p>
    <w:p w:rsidR="00DE1ABA" w:rsidRPr="009E0784" w:rsidRDefault="00DE1ABA" w:rsidP="00DE1ABA">
      <w:pPr>
        <w:pStyle w:val="Heading2"/>
        <w:rPr>
          <w:rFonts w:cs="Times New Roman"/>
        </w:rPr>
      </w:pPr>
      <w:bookmarkStart w:id="63" w:name="_Toc148082893"/>
      <w:bookmarkStart w:id="64" w:name="_Toc148605387"/>
      <w:r>
        <w:rPr>
          <w:rFonts w:cs="Times New Roman"/>
        </w:rPr>
        <w:t>3.5T</w:t>
      </w:r>
      <w:r w:rsidRPr="009E0784">
        <w:rPr>
          <w:rFonts w:cs="Times New Roman"/>
        </w:rPr>
        <w:t>est and clearly labels of cable pairs</w:t>
      </w:r>
      <w:bookmarkEnd w:id="63"/>
      <w:bookmarkEnd w:id="64"/>
    </w:p>
    <w:p w:rsidR="00DE1ABA" w:rsidRDefault="00DE1ABA" w:rsidP="00DE1ABA">
      <w:pPr>
        <w:rPr>
          <w:rFonts w:ascii="Times New Roman" w:hAnsi="Times New Roman" w:cs="Times New Roman"/>
          <w:color w:val="000000"/>
          <w:sz w:val="24"/>
          <w:szCs w:val="24"/>
        </w:rPr>
      </w:pPr>
      <w:r w:rsidRPr="007C5419">
        <w:rPr>
          <w:rFonts w:ascii="Times New Roman" w:hAnsi="Times New Roman" w:cs="Times New Roman"/>
          <w:color w:val="000000"/>
          <w:sz w:val="24"/>
          <w:szCs w:val="24"/>
        </w:rPr>
        <w:t>Ensure that your inside wire is connected properly at the demarcation point. You can determine a lot about the trouble by listening to sounds on your telephone line:</w:t>
      </w:r>
      <w:r w:rsidRPr="007C5419">
        <w:rPr>
          <w:rFonts w:ascii="Times New Roman" w:hAnsi="Times New Roman" w:cs="Times New Roman"/>
          <w:color w:val="000000"/>
          <w:sz w:val="24"/>
          <w:szCs w:val="24"/>
        </w:rPr>
        <w:br/>
      </w:r>
      <w:r w:rsidRPr="00AF6F7C">
        <w:rPr>
          <w:rFonts w:ascii="Times New Roman" w:hAnsi="Times New Roman" w:cs="Times New Roman"/>
          <w:b/>
          <w:bCs/>
          <w:color w:val="000000"/>
          <w:sz w:val="24"/>
          <w:szCs w:val="24"/>
        </w:rPr>
        <w:t>Static:</w:t>
      </w:r>
      <w:r w:rsidRPr="007C5419">
        <w:rPr>
          <w:rFonts w:ascii="Times New Roman" w:hAnsi="Times New Roman" w:cs="Times New Roman"/>
          <w:color w:val="000000"/>
          <w:sz w:val="24"/>
          <w:szCs w:val="24"/>
        </w:rPr>
        <w:t>Wires could be wet or pierced. Wires could be loose at a connecting point. Carefully check all wires and connections.</w:t>
      </w:r>
    </w:p>
    <w:p w:rsidR="00DE1ABA" w:rsidRDefault="00DE1ABA" w:rsidP="00DE1ABA">
      <w:pPr>
        <w:rPr>
          <w:rFonts w:ascii="Times New Roman" w:hAnsi="Times New Roman" w:cs="Times New Roman"/>
          <w:color w:val="000000"/>
          <w:sz w:val="24"/>
          <w:szCs w:val="24"/>
        </w:rPr>
      </w:pPr>
      <w:r w:rsidRPr="00AF6F7C">
        <w:rPr>
          <w:rFonts w:ascii="Times New Roman" w:hAnsi="Times New Roman" w:cs="Times New Roman"/>
          <w:b/>
          <w:bCs/>
          <w:color w:val="000000"/>
          <w:sz w:val="24"/>
          <w:szCs w:val="24"/>
        </w:rPr>
        <w:lastRenderedPageBreak/>
        <w:t>Buzzing or Humming:</w:t>
      </w:r>
      <w:r w:rsidRPr="007C5419">
        <w:rPr>
          <w:rFonts w:ascii="Times New Roman" w:hAnsi="Times New Roman" w:cs="Times New Roman"/>
          <w:color w:val="000000"/>
          <w:sz w:val="24"/>
          <w:szCs w:val="24"/>
        </w:rPr>
        <w:t>A wire may have come into contact with metal, other than the connection terminals. Is any exposed copper wire touching the box or other metal around the jack? Check that colors have been matched correctly. Also, if you are using a cordless phone, you should try plugging in a wired telephone to ensure that the problem is not with your equipment. Given the nature of a cordless phone, it is possible that buzzing or humming is coming from the phone itself and not your wiring.</w:t>
      </w:r>
    </w:p>
    <w:p w:rsidR="00DE1ABA" w:rsidRDefault="00DE1ABA" w:rsidP="00DE1ABA">
      <w:pPr>
        <w:rPr>
          <w:rFonts w:ascii="Times New Roman" w:hAnsi="Times New Roman" w:cs="Times New Roman"/>
          <w:color w:val="000000"/>
          <w:sz w:val="24"/>
          <w:szCs w:val="24"/>
        </w:rPr>
      </w:pPr>
      <w:r w:rsidRPr="00AF6F7C">
        <w:rPr>
          <w:rFonts w:ascii="Times New Roman" w:hAnsi="Times New Roman" w:cs="Times New Roman"/>
          <w:b/>
          <w:bCs/>
          <w:color w:val="000000"/>
          <w:sz w:val="24"/>
          <w:szCs w:val="24"/>
        </w:rPr>
        <w:t>Dead Air:</w:t>
      </w:r>
      <w:r w:rsidRPr="007C5419">
        <w:rPr>
          <w:rFonts w:ascii="Times New Roman" w:hAnsi="Times New Roman" w:cs="Times New Roman"/>
          <w:color w:val="000000"/>
          <w:sz w:val="24"/>
          <w:szCs w:val="24"/>
        </w:rPr>
        <w:t>Wires may be crossed. Is there a contact between any exposed copper from wires of different colors (red crossed with green if 2-pair wire is being used; or blue crossed with white if 3-pair wire is being used)</w:t>
      </w:r>
    </w:p>
    <w:p w:rsidR="00DE1ABA" w:rsidRDefault="00DE1ABA" w:rsidP="00DE1ABA">
      <w:pPr>
        <w:rPr>
          <w:rFonts w:ascii="Times New Roman" w:hAnsi="Times New Roman" w:cs="Times New Roman"/>
          <w:color w:val="000000"/>
          <w:sz w:val="24"/>
          <w:szCs w:val="24"/>
        </w:rPr>
      </w:pPr>
      <w:r w:rsidRPr="00AF6F7C">
        <w:rPr>
          <w:rFonts w:ascii="Times New Roman" w:hAnsi="Times New Roman" w:cs="Times New Roman"/>
          <w:b/>
          <w:bCs/>
          <w:sz w:val="24"/>
          <w:szCs w:val="24"/>
        </w:rPr>
        <w:t>Cross Talk:</w:t>
      </w:r>
      <w:r w:rsidRPr="007C5419">
        <w:rPr>
          <w:rFonts w:ascii="Times New Roman" w:hAnsi="Times New Roman" w:cs="Times New Roman"/>
          <w:color w:val="000000"/>
          <w:sz w:val="24"/>
          <w:szCs w:val="24"/>
        </w:rPr>
        <w:t>Be sure you are not using a cordless phone, since cross talk is likely from the wireless nature of the phone. If you have multiple phone lines in the home or are in a multi-unit dwelling, cross talk could be the result of damages or faulty wiring.</w:t>
      </w:r>
    </w:p>
    <w:p w:rsidR="00DE1ABA" w:rsidRDefault="00DE1ABA" w:rsidP="00DE1ABA">
      <w:pPr>
        <w:rPr>
          <w:rFonts w:ascii="Times New Roman" w:hAnsi="Times New Roman" w:cs="Times New Roman"/>
          <w:color w:val="000000"/>
          <w:sz w:val="24"/>
          <w:szCs w:val="24"/>
        </w:rPr>
      </w:pPr>
      <w:r w:rsidRPr="007C5419">
        <w:rPr>
          <w:rFonts w:ascii="Times New Roman" w:hAnsi="Times New Roman" w:cs="Times New Roman"/>
          <w:color w:val="000000"/>
          <w:sz w:val="24"/>
          <w:szCs w:val="24"/>
        </w:rPr>
        <w:t>Check that all conne</w:t>
      </w:r>
      <w:r>
        <w:rPr>
          <w:rFonts w:ascii="Times New Roman" w:hAnsi="Times New Roman" w:cs="Times New Roman"/>
          <w:color w:val="000000"/>
          <w:sz w:val="24"/>
          <w:szCs w:val="24"/>
        </w:rPr>
        <w:t>ctions have been made properly.</w:t>
      </w:r>
    </w:p>
    <w:p w:rsidR="00DE1ABA" w:rsidRPr="004655A8" w:rsidRDefault="00DE1ABA" w:rsidP="00DB36A9">
      <w:pPr>
        <w:pStyle w:val="ListParagraph"/>
        <w:numPr>
          <w:ilvl w:val="0"/>
          <w:numId w:val="62"/>
        </w:numPr>
        <w:spacing w:before="0" w:after="200"/>
        <w:rPr>
          <w:rFonts w:ascii="Times New Roman" w:hAnsi="Times New Roman"/>
          <w:color w:val="000000"/>
          <w:sz w:val="24"/>
          <w:szCs w:val="24"/>
        </w:rPr>
      </w:pPr>
      <w:r w:rsidRPr="004655A8">
        <w:rPr>
          <w:rFonts w:ascii="Times New Roman" w:hAnsi="Times New Roman"/>
          <w:color w:val="000000"/>
          <w:sz w:val="24"/>
          <w:szCs w:val="24"/>
        </w:rPr>
        <w:t xml:space="preserve">Are all the colored wires connected to the right terminals? </w:t>
      </w:r>
    </w:p>
    <w:p w:rsidR="00DE1ABA" w:rsidRPr="004655A8" w:rsidRDefault="00DE1ABA" w:rsidP="00DB36A9">
      <w:pPr>
        <w:pStyle w:val="ListParagraph"/>
        <w:numPr>
          <w:ilvl w:val="0"/>
          <w:numId w:val="62"/>
        </w:numPr>
        <w:spacing w:before="0" w:after="200"/>
        <w:rPr>
          <w:rFonts w:ascii="Times New Roman" w:hAnsi="Times New Roman"/>
          <w:color w:val="000000"/>
          <w:sz w:val="24"/>
          <w:szCs w:val="24"/>
        </w:rPr>
      </w:pPr>
      <w:r w:rsidRPr="004655A8">
        <w:rPr>
          <w:rFonts w:ascii="Times New Roman" w:hAnsi="Times New Roman"/>
          <w:color w:val="000000"/>
          <w:sz w:val="24"/>
          <w:szCs w:val="24"/>
        </w:rPr>
        <w:t xml:space="preserve">Is the exposed copper wiring making a solid contact with the right terminals? </w:t>
      </w:r>
    </w:p>
    <w:p w:rsidR="00DE1ABA" w:rsidRPr="004655A8" w:rsidRDefault="00DE1ABA" w:rsidP="00DB36A9">
      <w:pPr>
        <w:pStyle w:val="ListParagraph"/>
        <w:numPr>
          <w:ilvl w:val="0"/>
          <w:numId w:val="62"/>
        </w:numPr>
        <w:spacing w:before="0" w:after="200"/>
        <w:rPr>
          <w:rFonts w:ascii="Times New Roman" w:hAnsi="Times New Roman"/>
          <w:color w:val="000000"/>
          <w:sz w:val="24"/>
          <w:szCs w:val="24"/>
        </w:rPr>
      </w:pPr>
      <w:r w:rsidRPr="004655A8">
        <w:rPr>
          <w:rFonts w:ascii="Times New Roman" w:hAnsi="Times New Roman"/>
          <w:color w:val="000000"/>
          <w:sz w:val="24"/>
          <w:szCs w:val="24"/>
        </w:rPr>
        <w:t xml:space="preserve">Check the wire. Is it broken or split? </w:t>
      </w:r>
    </w:p>
    <w:p w:rsidR="00DE1ABA" w:rsidRPr="004655A8" w:rsidRDefault="00DE1ABA" w:rsidP="00DB36A9">
      <w:pPr>
        <w:pStyle w:val="ListParagraph"/>
        <w:numPr>
          <w:ilvl w:val="0"/>
          <w:numId w:val="62"/>
        </w:numPr>
        <w:spacing w:before="0" w:after="200"/>
        <w:rPr>
          <w:rFonts w:ascii="Times New Roman" w:hAnsi="Times New Roman"/>
          <w:color w:val="000000"/>
          <w:sz w:val="24"/>
          <w:szCs w:val="24"/>
        </w:rPr>
      </w:pPr>
      <w:r w:rsidRPr="004655A8">
        <w:rPr>
          <w:rFonts w:ascii="Times New Roman" w:hAnsi="Times New Roman"/>
          <w:color w:val="000000"/>
          <w:sz w:val="24"/>
          <w:szCs w:val="24"/>
        </w:rPr>
        <w:t xml:space="preserve">Is it pierced by a staple, nail, screw or other object? </w:t>
      </w:r>
    </w:p>
    <w:p w:rsidR="00DE1ABA" w:rsidRDefault="00DE1ABA" w:rsidP="00DE1ABA">
      <w:pPr>
        <w:rPr>
          <w:rFonts w:ascii="Times New Roman" w:hAnsi="Times New Roman" w:cs="Times New Roman"/>
          <w:color w:val="000000"/>
          <w:sz w:val="24"/>
          <w:szCs w:val="24"/>
        </w:rPr>
      </w:pPr>
      <w:r w:rsidRPr="007C5419">
        <w:rPr>
          <w:rFonts w:ascii="Times New Roman" w:hAnsi="Times New Roman" w:cs="Times New Roman"/>
          <w:color w:val="000000"/>
          <w:sz w:val="24"/>
          <w:szCs w:val="24"/>
        </w:rPr>
        <w:t>If it is, replace the entire section of wire from end to end.</w:t>
      </w:r>
    </w:p>
    <w:p w:rsidR="00DE1ABA" w:rsidRDefault="00DE1ABA" w:rsidP="00DE1ABA">
      <w:pPr>
        <w:rPr>
          <w:rFonts w:ascii="Times New Roman" w:hAnsi="Times New Roman" w:cs="Times New Roman"/>
          <w:color w:val="000000"/>
          <w:sz w:val="24"/>
          <w:szCs w:val="24"/>
        </w:rPr>
      </w:pPr>
      <w:r w:rsidRPr="007C5419">
        <w:rPr>
          <w:rFonts w:ascii="Times New Roman" w:hAnsi="Times New Roman" w:cs="Times New Roman"/>
          <w:color w:val="000000"/>
          <w:sz w:val="24"/>
          <w:szCs w:val="24"/>
        </w:rPr>
        <w:t>Check that the pins or connecting terminals inside the jacks are not touching each other and that a jack itself is not damaged.</w:t>
      </w:r>
    </w:p>
    <w:p w:rsidR="00DE1ABA" w:rsidRPr="007C5419" w:rsidRDefault="00DE1ABA" w:rsidP="00DE1ABA">
      <w:pPr>
        <w:rPr>
          <w:rFonts w:ascii="Times New Roman" w:hAnsi="Times New Roman" w:cs="Times New Roman"/>
          <w:color w:val="000000"/>
          <w:sz w:val="24"/>
          <w:szCs w:val="24"/>
        </w:rPr>
      </w:pPr>
      <w:r w:rsidRPr="007C5419">
        <w:rPr>
          <w:rFonts w:ascii="Times New Roman" w:hAnsi="Times New Roman" w:cs="Times New Roman"/>
          <w:color w:val="000000"/>
          <w:sz w:val="24"/>
          <w:szCs w:val="24"/>
        </w:rPr>
        <w:t>How many phones do you have? It may be possible that your phones are drawing too much energy and compromising the system as a whole. Unplug a few phones a see if the problems persist.</w:t>
      </w:r>
      <w:r w:rsidRPr="007C5419">
        <w:rPr>
          <w:rFonts w:ascii="Times New Roman" w:hAnsi="Times New Roman" w:cs="Times New Roman"/>
          <w:color w:val="000000"/>
          <w:sz w:val="24"/>
          <w:szCs w:val="24"/>
        </w:rPr>
        <w:br/>
        <w:t>Modem problems? If you are having problems connecting to the Internet, the problem may be with the modem. Try disconnecting the computer and use a standard telephone and see if there are problems on the line. If the line does not show a problem, the issue is likely with your computer equipment. This is also trueif you are using a Digital Subscriber Line (DSL) (or other high speed internet service) which may involve separate filters that could cause problems on the line, even though the line is working properly.</w:t>
      </w:r>
    </w:p>
    <w:p w:rsidR="00DE1ABA" w:rsidRPr="001C6BDE" w:rsidRDefault="00DE1ABA" w:rsidP="00DE1ABA">
      <w:pPr>
        <w:rPr>
          <w:rFonts w:ascii="Times New Roman" w:hAnsi="Times New Roman" w:cs="Times New Roman"/>
          <w:b/>
          <w:sz w:val="24"/>
          <w:szCs w:val="24"/>
          <w:lang w:val="en-NZ"/>
        </w:rPr>
      </w:pPr>
      <w:r w:rsidRPr="001C6BDE">
        <w:rPr>
          <w:rFonts w:ascii="Times New Roman" w:hAnsi="Times New Roman" w:cs="Times New Roman"/>
          <w:b/>
          <w:sz w:val="24"/>
          <w:szCs w:val="24"/>
        </w:rPr>
        <w:t>3.</w:t>
      </w:r>
      <w:r>
        <w:rPr>
          <w:rFonts w:ascii="Times New Roman" w:hAnsi="Times New Roman" w:cs="Times New Roman"/>
          <w:b/>
          <w:sz w:val="24"/>
          <w:szCs w:val="24"/>
        </w:rPr>
        <w:t>5</w:t>
      </w:r>
      <w:r w:rsidRPr="001C6BDE">
        <w:rPr>
          <w:rFonts w:ascii="Times New Roman" w:hAnsi="Times New Roman" w:cs="Times New Roman"/>
          <w:b/>
          <w:sz w:val="24"/>
          <w:szCs w:val="24"/>
        </w:rPr>
        <w:t xml:space="preserve">.1. Visual inspection to confirm termination </w:t>
      </w:r>
      <w:proofErr w:type="spellStart"/>
      <w:r w:rsidRPr="001C6BDE">
        <w:rPr>
          <w:rFonts w:ascii="Times New Roman" w:hAnsi="Times New Roman" w:cs="Times New Roman"/>
          <w:b/>
          <w:sz w:val="24"/>
          <w:szCs w:val="24"/>
        </w:rPr>
        <w:t>colour</w:t>
      </w:r>
      <w:proofErr w:type="spellEnd"/>
      <w:r w:rsidRPr="001C6BDE">
        <w:rPr>
          <w:rFonts w:ascii="Times New Roman" w:hAnsi="Times New Roman" w:cs="Times New Roman"/>
          <w:b/>
          <w:sz w:val="24"/>
          <w:szCs w:val="24"/>
        </w:rPr>
        <w:t xml:space="preserve"> code sequence for Data line</w:t>
      </w:r>
    </w:p>
    <w:p w:rsidR="00DE1ABA" w:rsidRPr="007C5419" w:rsidRDefault="00DE1ABA" w:rsidP="00DE1ABA">
      <w:pPr>
        <w:rPr>
          <w:rFonts w:ascii="Times New Roman" w:hAnsi="Times New Roman" w:cs="Times New Roman"/>
          <w:sz w:val="24"/>
          <w:szCs w:val="24"/>
          <w:lang w:val="en-NZ"/>
        </w:rPr>
      </w:pPr>
      <w:r w:rsidRPr="007C5419">
        <w:rPr>
          <w:rFonts w:ascii="Times New Roman" w:hAnsi="Times New Roman" w:cs="Times New Roman"/>
          <w:sz w:val="24"/>
          <w:szCs w:val="24"/>
          <w:lang w:val="en-NZ"/>
        </w:rPr>
        <w:lastRenderedPageBreak/>
        <w:t xml:space="preserve">             (</w:t>
      </w:r>
      <w:r w:rsidRPr="007C5419">
        <w:rPr>
          <w:rFonts w:ascii="Times New Roman" w:hAnsi="Times New Roman" w:cs="Times New Roman"/>
          <w:b/>
          <w:sz w:val="24"/>
          <w:szCs w:val="24"/>
          <w:lang w:val="en-NZ"/>
        </w:rPr>
        <w:t>Data cable</w:t>
      </w:r>
      <w:r w:rsidRPr="007C5419">
        <w:rPr>
          <w:rFonts w:ascii="Times New Roman" w:hAnsi="Times New Roman" w:cs="Times New Roman"/>
          <w:sz w:val="24"/>
          <w:szCs w:val="24"/>
          <w:lang w:val="en-NZ"/>
        </w:rPr>
        <w:t>)</w:t>
      </w:r>
    </w:p>
    <w:p w:rsidR="00DE1ABA" w:rsidRDefault="00DE1ABA" w:rsidP="00DE1ABA">
      <w:pPr>
        <w:rPr>
          <w:rFonts w:ascii="Times New Roman" w:hAnsi="Times New Roman" w:cs="Times New Roman"/>
          <w:color w:val="231F20"/>
          <w:sz w:val="24"/>
          <w:szCs w:val="24"/>
        </w:rPr>
      </w:pPr>
      <w:r w:rsidRPr="007C5419">
        <w:rPr>
          <w:rFonts w:ascii="Times New Roman" w:hAnsi="Times New Roman" w:cs="Times New Roman"/>
          <w:color w:val="231F20"/>
          <w:sz w:val="24"/>
          <w:szCs w:val="24"/>
        </w:rPr>
        <w:t>You should ensure that the connection was done correctly by testing the cable with a cable tester. Put the injector on one end of the cable and put the tester on the other end. Once you have the tester hooked up, you can test the cable for continuity (no breaks in the conductors), near-end</w:t>
      </w:r>
      <w:r w:rsidRPr="007C5419">
        <w:rPr>
          <w:rFonts w:ascii="Times New Roman" w:hAnsi="Times New Roman" w:cs="Times New Roman"/>
          <w:color w:val="231F20"/>
          <w:sz w:val="24"/>
          <w:szCs w:val="24"/>
        </w:rPr>
        <w:br/>
        <w:t xml:space="preserve">crosstalk (NEXT), and Category rating (all quality-of-transmission issues). The specific procedures for testing a cable vary depending on the cable tester. Usually you select the type of cable you are testing, hook up the cable, and then press a button labeled something like </w:t>
      </w:r>
      <w:r w:rsidRPr="007C5419">
        <w:rPr>
          <w:rFonts w:ascii="Times New Roman" w:hAnsi="Times New Roman" w:cs="Times New Roman"/>
          <w:i/>
          <w:iCs/>
          <w:color w:val="231F20"/>
          <w:sz w:val="24"/>
          <w:szCs w:val="24"/>
        </w:rPr>
        <w:t>Begin Test</w:t>
      </w:r>
      <w:r w:rsidRPr="007C5419">
        <w:rPr>
          <w:rFonts w:ascii="Times New Roman" w:hAnsi="Times New Roman" w:cs="Times New Roman"/>
          <w:color w:val="231F20"/>
          <w:sz w:val="24"/>
          <w:szCs w:val="24"/>
        </w:rPr>
        <w:t>.  If the cable does not work or meet the testing requirements, reconnect the cable.</w:t>
      </w:r>
    </w:p>
    <w:p w:rsidR="00DE1ABA" w:rsidRPr="006D61F8" w:rsidRDefault="00DE1ABA" w:rsidP="00DB36A9">
      <w:pPr>
        <w:pStyle w:val="ListParagraph"/>
        <w:numPr>
          <w:ilvl w:val="1"/>
          <w:numId w:val="51"/>
        </w:numPr>
        <w:spacing w:before="0" w:after="200"/>
        <w:rPr>
          <w:rFonts w:ascii="Times New Roman" w:hAnsi="Times New Roman"/>
          <w:b/>
          <w:bCs/>
          <w:color w:val="231F20"/>
          <w:sz w:val="24"/>
          <w:szCs w:val="24"/>
        </w:rPr>
      </w:pPr>
      <w:r w:rsidRPr="006D61F8">
        <w:rPr>
          <w:rFonts w:ascii="Times New Roman" w:hAnsi="Times New Roman"/>
          <w:b/>
          <w:bCs/>
          <w:color w:val="231F20"/>
          <w:sz w:val="24"/>
          <w:szCs w:val="24"/>
        </w:rPr>
        <w:t>Locating Cable Faults</w:t>
      </w:r>
    </w:p>
    <w:p w:rsidR="00DE1ABA" w:rsidRDefault="00DE1ABA" w:rsidP="00DE1ABA">
      <w:pPr>
        <w:pStyle w:val="ListParagraph"/>
        <w:ind w:left="180"/>
        <w:rPr>
          <w:rFonts w:ascii="Times New Roman" w:hAnsi="Times New Roman"/>
          <w:color w:val="231F20"/>
          <w:sz w:val="24"/>
          <w:szCs w:val="24"/>
        </w:rPr>
      </w:pPr>
      <w:r w:rsidRPr="008F46E4">
        <w:rPr>
          <w:rFonts w:ascii="Times New Roman" w:hAnsi="Times New Roman"/>
          <w:color w:val="231F20"/>
          <w:sz w:val="24"/>
          <w:szCs w:val="24"/>
        </w:rPr>
        <w:t>Time domain reflectometry has other applications in cable testing as well, such as the detection and location of cable breaks, shorts, and terminators. The reflection of the test pulse back to the transmitter is caused by a change in impedance on the cable. On a properly functioning cable, the open circuit at the opposite end produces the only major change in impedance. But if an open or short exists at some point midway in the cable run, it too will cause a reflection back to the transmitter. The size of the pulse reflected back is in direct proportion to the magnitude of the change in impedance, so a severe open or short will cause a larger reflection than a relatively minor fault, such as a kink, a frayed cable, or a loose connection. If there is no reflection at all, the cable has been terminated at the opposite end, which causes the pulse signal to be nullified before it can reflect back.</w:t>
      </w:r>
    </w:p>
    <w:p w:rsidR="00DE1ABA" w:rsidRPr="005E242F" w:rsidRDefault="00DE1ABA" w:rsidP="005E242F">
      <w:pPr>
        <w:pStyle w:val="ListParagraph"/>
        <w:ind w:left="180"/>
        <w:rPr>
          <w:rFonts w:ascii="Times New Roman" w:hAnsi="Times New Roman"/>
          <w:bCs/>
          <w:color w:val="231F20"/>
          <w:sz w:val="24"/>
          <w:szCs w:val="24"/>
        </w:rPr>
      </w:pPr>
      <w:r w:rsidRPr="008F46E4">
        <w:rPr>
          <w:rFonts w:ascii="Times New Roman" w:hAnsi="Times New Roman"/>
          <w:color w:val="231F20"/>
          <w:sz w:val="24"/>
          <w:szCs w:val="24"/>
        </w:rPr>
        <w:t>Cable testers use TDR to locate breaks and faults in cable by distinguishing between these various types of reflections. The problem may be caused by a cable that has been entirely severed or by faulty or damaged wires inside the cable sheath. Sometimes you can’t tell that a cable is faulty by examining it from the outside. This is why a test of each cable run during the installation process is so important</w:t>
      </w:r>
    </w:p>
    <w:p w:rsidR="00DE1ABA" w:rsidRPr="001C6BDE" w:rsidRDefault="00DE1ABA" w:rsidP="00DB36A9">
      <w:pPr>
        <w:pStyle w:val="ListParagraph"/>
        <w:numPr>
          <w:ilvl w:val="1"/>
          <w:numId w:val="51"/>
        </w:numPr>
        <w:spacing w:before="0" w:after="200"/>
        <w:rPr>
          <w:rFonts w:ascii="Times New Roman" w:hAnsi="Times New Roman"/>
          <w:b/>
          <w:bCs/>
          <w:color w:val="231F20"/>
          <w:sz w:val="24"/>
          <w:szCs w:val="24"/>
        </w:rPr>
      </w:pPr>
      <w:r w:rsidRPr="001C6BDE">
        <w:rPr>
          <w:rFonts w:ascii="Times New Roman" w:hAnsi="Times New Roman"/>
          <w:b/>
          <w:bCs/>
          <w:color w:val="231F20"/>
          <w:sz w:val="24"/>
          <w:szCs w:val="24"/>
        </w:rPr>
        <w:t>Resistance measuring</w:t>
      </w:r>
    </w:p>
    <w:p w:rsidR="00DE1ABA" w:rsidRDefault="00DE1ABA" w:rsidP="00DE1ABA">
      <w:pPr>
        <w:rPr>
          <w:rFonts w:ascii="Times New Roman" w:hAnsi="Times New Roman"/>
          <w:color w:val="231F20"/>
          <w:sz w:val="24"/>
          <w:szCs w:val="24"/>
        </w:rPr>
      </w:pPr>
      <w:r w:rsidRPr="001C6BDE">
        <w:rPr>
          <w:rFonts w:ascii="Times New Roman" w:hAnsi="Times New Roman"/>
          <w:color w:val="231F20"/>
          <w:sz w:val="24"/>
          <w:szCs w:val="24"/>
        </w:rPr>
        <w:t xml:space="preserve">The second method for determining the length of a cable is to measure its resistance using a digital multimeter (DMM). All conductors have a resistance specification, expressed in ohms per meter (or sometimes ohms per 100 meters or ohms per foot). If you know the resistance specification for the conductor per unit of length, you can measure the cable’s resistance and divide the result by the manufacturer’s specification to determine the cable’s length. In the same </w:t>
      </w:r>
      <w:r w:rsidRPr="001C6BDE">
        <w:rPr>
          <w:rFonts w:ascii="Times New Roman" w:hAnsi="Times New Roman"/>
          <w:color w:val="231F20"/>
          <w:sz w:val="24"/>
          <w:szCs w:val="24"/>
        </w:rPr>
        <w:lastRenderedPageBreak/>
        <w:t>way, if you already know the length of the cable from a TDR test, you can use the rating to determine the cable’s total resistance.</w:t>
      </w:r>
    </w:p>
    <w:p w:rsidR="00DE1ABA" w:rsidRPr="001C6BDE" w:rsidRDefault="00DE1ABA" w:rsidP="00DE1ABA">
      <w:pPr>
        <w:rPr>
          <w:rFonts w:ascii="Times New Roman" w:hAnsi="Times New Roman"/>
          <w:color w:val="231F20"/>
          <w:sz w:val="24"/>
          <w:szCs w:val="24"/>
        </w:rPr>
      </w:pPr>
      <w:r w:rsidRPr="001C6BDE">
        <w:rPr>
          <w:rFonts w:ascii="Times New Roman" w:hAnsi="Times New Roman"/>
          <w:color w:val="231F20"/>
          <w:sz w:val="24"/>
          <w:szCs w:val="24"/>
        </w:rPr>
        <w:t>Environmental factors can affect resistance as can the cable’s design and improper installation. Resistance increases with temperature, so your length calculations will suffer accordingly if you are measuring in a high- or low-temperature environment too far from the 20˚ C (68˚ F) temperature the resistance specification is based on. The twist intervals of the pairs also will influence your resistance measurement. Because the twists increase the actual length of the conductors, the resistance reading will be higher and result in a longer-than-actual cable length. And, if the conductor was stretched during installation, high resistance readings will result, again producing longer-than-actual lengths for the cable.</w:t>
      </w:r>
    </w:p>
    <w:p w:rsidR="00DE1ABA" w:rsidRDefault="00DE1ABA" w:rsidP="00DE1ABA">
      <w:pPr>
        <w:pStyle w:val="ListParagraph"/>
        <w:keepNext/>
      </w:pPr>
      <w:r w:rsidRPr="007C5419">
        <w:rPr>
          <w:noProof/>
        </w:rPr>
        <w:drawing>
          <wp:inline distT="0" distB="0" distL="0" distR="0">
            <wp:extent cx="5724525" cy="1152525"/>
            <wp:effectExtent l="0" t="0" r="9525" b="9525"/>
            <wp:docPr id="129024"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6"/>
                    <a:stretch>
                      <a:fillRect/>
                    </a:stretch>
                  </pic:blipFill>
                  <pic:spPr>
                    <a:xfrm>
                      <a:off x="0" y="0"/>
                      <a:ext cx="5724525" cy="1152525"/>
                    </a:xfrm>
                    <a:prstGeom prst="rect">
                      <a:avLst/>
                    </a:prstGeom>
                  </pic:spPr>
                </pic:pic>
              </a:graphicData>
            </a:graphic>
          </wp:inline>
        </w:drawing>
      </w:r>
    </w:p>
    <w:p w:rsidR="00DE1ABA" w:rsidRPr="004C6D91" w:rsidRDefault="00DE1ABA" w:rsidP="00DE1ABA">
      <w:pPr>
        <w:pStyle w:val="Caption"/>
        <w:jc w:val="center"/>
        <w:rPr>
          <w:rFonts w:ascii="Times New Roman" w:hAnsi="Times New Roman" w:cs="Times New Roman"/>
          <w:b w:val="0"/>
          <w:color w:val="auto"/>
          <w:sz w:val="24"/>
          <w:szCs w:val="24"/>
        </w:rPr>
      </w:pPr>
      <w:r w:rsidRPr="004C6D91">
        <w:rPr>
          <w:rFonts w:ascii="Times New Roman" w:hAnsi="Times New Roman" w:cs="Times New Roman"/>
          <w:b w:val="0"/>
          <w:color w:val="auto"/>
          <w:sz w:val="24"/>
          <w:szCs w:val="24"/>
        </w:rPr>
        <w:t xml:space="preserve">Figure 3. </w:t>
      </w:r>
      <w:r w:rsidR="00A74F75" w:rsidRPr="004C6D91">
        <w:rPr>
          <w:rFonts w:ascii="Times New Roman" w:hAnsi="Times New Roman" w:cs="Times New Roman"/>
          <w:b w:val="0"/>
          <w:color w:val="auto"/>
          <w:sz w:val="24"/>
          <w:szCs w:val="24"/>
        </w:rPr>
        <w:fldChar w:fldCharType="begin"/>
      </w:r>
      <w:r w:rsidRPr="004C6D91">
        <w:rPr>
          <w:rFonts w:ascii="Times New Roman" w:hAnsi="Times New Roman" w:cs="Times New Roman"/>
          <w:b w:val="0"/>
          <w:color w:val="auto"/>
          <w:sz w:val="24"/>
          <w:szCs w:val="24"/>
        </w:rPr>
        <w:instrText xml:space="preserve"> SEQ Figure_3. \* ARABIC </w:instrText>
      </w:r>
      <w:r w:rsidR="00A74F75" w:rsidRPr="004C6D91">
        <w:rPr>
          <w:rFonts w:ascii="Times New Roman" w:hAnsi="Times New Roman" w:cs="Times New Roman"/>
          <w:b w:val="0"/>
          <w:color w:val="auto"/>
          <w:sz w:val="24"/>
          <w:szCs w:val="24"/>
        </w:rPr>
        <w:fldChar w:fldCharType="separate"/>
      </w:r>
      <w:r w:rsidR="009778E4">
        <w:rPr>
          <w:rFonts w:ascii="Times New Roman" w:hAnsi="Times New Roman" w:cs="Times New Roman"/>
          <w:b w:val="0"/>
          <w:noProof/>
          <w:color w:val="auto"/>
          <w:sz w:val="24"/>
          <w:szCs w:val="24"/>
        </w:rPr>
        <w:t>10</w:t>
      </w:r>
      <w:r w:rsidR="00A74F75" w:rsidRPr="004C6D91">
        <w:rPr>
          <w:rFonts w:ascii="Times New Roman" w:hAnsi="Times New Roman" w:cs="Times New Roman"/>
          <w:b w:val="0"/>
          <w:color w:val="auto"/>
          <w:sz w:val="24"/>
          <w:szCs w:val="24"/>
        </w:rPr>
        <w:fldChar w:fldCharType="end"/>
      </w:r>
      <w:r w:rsidRPr="004C6D91">
        <w:rPr>
          <w:rFonts w:ascii="Times New Roman" w:hAnsi="Times New Roman" w:cs="Times New Roman"/>
          <w:b w:val="0"/>
          <w:color w:val="auto"/>
          <w:sz w:val="24"/>
          <w:szCs w:val="24"/>
        </w:rPr>
        <w:t xml:space="preserve"> TDRs are also used to locate breaks and other faults in a cable</w:t>
      </w:r>
      <w:r w:rsidRPr="004C6D91">
        <w:rPr>
          <w:rFonts w:ascii="Times New Roman" w:hAnsi="Times New Roman" w:cs="Times New Roman"/>
          <w:b w:val="0"/>
          <w:color w:val="auto"/>
          <w:sz w:val="24"/>
          <w:szCs w:val="24"/>
        </w:rPr>
        <w:br/>
        <w:t>Tester OPEN Pulse Reflection</w:t>
      </w:r>
    </w:p>
    <w:p w:rsidR="00DE1ABA" w:rsidRPr="007C5419" w:rsidRDefault="00DE1ABA" w:rsidP="005E242F"/>
    <w:p w:rsidR="00DE1ABA" w:rsidRPr="001C6BDE" w:rsidRDefault="00DE1ABA" w:rsidP="00DB36A9">
      <w:pPr>
        <w:pStyle w:val="ListParagraph"/>
        <w:numPr>
          <w:ilvl w:val="1"/>
          <w:numId w:val="51"/>
        </w:numPr>
        <w:spacing w:before="0" w:after="200"/>
        <w:rPr>
          <w:rFonts w:ascii="Times New Roman" w:hAnsi="Times New Roman"/>
          <w:color w:val="231F20"/>
          <w:sz w:val="24"/>
        </w:rPr>
      </w:pPr>
      <w:r w:rsidRPr="001C6BDE">
        <w:rPr>
          <w:rFonts w:ascii="Times New Roman" w:hAnsi="Times New Roman"/>
          <w:b/>
          <w:color w:val="231F20"/>
          <w:sz w:val="24"/>
        </w:rPr>
        <w:t>Performance Testing</w:t>
      </w:r>
    </w:p>
    <w:p w:rsidR="00DE1ABA" w:rsidRPr="001C6BDE" w:rsidRDefault="00DE1ABA" w:rsidP="00DE1ABA">
      <w:pPr>
        <w:rPr>
          <w:rFonts w:ascii="Times New Roman" w:hAnsi="Times New Roman"/>
          <w:color w:val="231F20"/>
          <w:sz w:val="24"/>
        </w:rPr>
      </w:pPr>
      <w:r w:rsidRPr="001C6BDE">
        <w:rPr>
          <w:rFonts w:ascii="Times New Roman" w:hAnsi="Times New Roman"/>
          <w:color w:val="231F20"/>
          <w:sz w:val="24"/>
        </w:rPr>
        <w:t>The tests we’ve discussed so far all relate to physical properties of the cable and ascertain if the cable has been terminated properly and is an acceptable length. They can be performed quickly and with relatively unsophisticated and inexpensive test devices. They are the basic, minimum levels of testing that should be performed to ensure your network will work.</w:t>
      </w:r>
      <w:r w:rsidRPr="001C6BDE">
        <w:rPr>
          <w:rFonts w:ascii="Times New Roman" w:hAnsi="Times New Roman"/>
          <w:color w:val="231F20"/>
          <w:sz w:val="24"/>
        </w:rPr>
        <w:br/>
        <w:t>But to properly characterize your cabling’s performance, a battery of transmission tests must be administered; they determine the data-carrying capability of your cables and connectors.</w:t>
      </w:r>
      <w:r w:rsidRPr="001C6BDE">
        <w:rPr>
          <w:rFonts w:ascii="Times New Roman" w:hAnsi="Times New Roman"/>
          <w:color w:val="231F20"/>
          <w:sz w:val="24"/>
        </w:rPr>
        <w:br/>
        <w:t>The following characteristics were all defined in Chapter 1, so we won’t explain them further here other than to note issues related to their testing.</w:t>
      </w:r>
    </w:p>
    <w:p w:rsidR="00DE1ABA" w:rsidRDefault="00DE1ABA" w:rsidP="00DE1ABA">
      <w:pPr>
        <w:rPr>
          <w:rFonts w:ascii="Times New Roman" w:hAnsi="Times New Roman"/>
          <w:color w:val="231F20"/>
          <w:sz w:val="24"/>
        </w:rPr>
      </w:pPr>
      <w:r w:rsidRPr="001C6BDE">
        <w:rPr>
          <w:rFonts w:ascii="Times New Roman" w:hAnsi="Times New Roman"/>
          <w:color w:val="231F20"/>
          <w:sz w:val="24"/>
        </w:rPr>
        <w:t>All of the copper-cable tests discussed in the following sections, except for Propagation</w:t>
      </w:r>
      <w:r w:rsidRPr="001C6BDE">
        <w:rPr>
          <w:rFonts w:ascii="Times New Roman" w:hAnsi="Times New Roman"/>
          <w:color w:val="231F20"/>
          <w:sz w:val="24"/>
        </w:rPr>
        <w:br/>
        <w:t xml:space="preserve">Delay and Delay Skew, have formula-based performance requirements along a continuous </w:t>
      </w:r>
      <w:r w:rsidRPr="001C6BDE">
        <w:rPr>
          <w:rFonts w:ascii="Times New Roman" w:hAnsi="Times New Roman"/>
          <w:color w:val="231F20"/>
          <w:sz w:val="24"/>
        </w:rPr>
        <w:lastRenderedPageBreak/>
        <w:t>frequency spectrum. In the case of Category 5 and 5e, this range is 1MHz through 100MHz.</w:t>
      </w:r>
      <w:r w:rsidRPr="001C6BDE">
        <w:rPr>
          <w:rFonts w:ascii="Times New Roman" w:hAnsi="Times New Roman"/>
          <w:color w:val="231F20"/>
          <w:sz w:val="24"/>
        </w:rPr>
        <w:br/>
        <w:t>For Category 6, requirements at additional frequencies up to 250MHz are specified. If at any</w:t>
      </w:r>
      <w:r w:rsidRPr="001C6BDE">
        <w:rPr>
          <w:rFonts w:ascii="Times New Roman" w:hAnsi="Times New Roman"/>
          <w:color w:val="231F20"/>
          <w:sz w:val="24"/>
        </w:rPr>
        <w:br/>
        <w:t>point along the spectrum the cable exceeds the specification limits, the cable fails. This is called</w:t>
      </w:r>
      <w:r w:rsidRPr="001C6BDE">
        <w:rPr>
          <w:rFonts w:ascii="Times New Roman" w:hAnsi="Times New Roman"/>
          <w:color w:val="231F20"/>
          <w:sz w:val="24"/>
        </w:rPr>
        <w:br/>
      </w:r>
      <w:r w:rsidRPr="001C6BDE">
        <w:rPr>
          <w:rFonts w:ascii="Times New Roman" w:hAnsi="Times New Roman"/>
          <w:i/>
          <w:iCs/>
          <w:color w:val="231F20"/>
          <w:sz w:val="24"/>
        </w:rPr>
        <w:t xml:space="preserve">sweep </w:t>
      </w:r>
      <w:r w:rsidRPr="001C6BDE">
        <w:rPr>
          <w:rFonts w:ascii="Times New Roman" w:hAnsi="Times New Roman"/>
          <w:color w:val="231F20"/>
          <w:sz w:val="24"/>
        </w:rPr>
        <w:t>testing because the entire frequency range is being scanned.</w:t>
      </w:r>
      <w:r w:rsidRPr="001C6BDE">
        <w:rPr>
          <w:rFonts w:ascii="Times New Roman" w:hAnsi="Times New Roman"/>
          <w:color w:val="231F20"/>
          <w:sz w:val="24"/>
        </w:rPr>
        <w:br/>
        <w:t>Testing for transmission performance requires much more sophisticated equipment than</w:t>
      </w:r>
      <w:r w:rsidRPr="001C6BDE">
        <w:rPr>
          <w:rFonts w:ascii="Times New Roman" w:hAnsi="Times New Roman"/>
          <w:color w:val="231F20"/>
          <w:sz w:val="24"/>
        </w:rPr>
        <w:br/>
        <w:t>that used for wire mapping, opens, shorts, and crosses—equipment that can cost several</w:t>
      </w:r>
      <w:r w:rsidRPr="001C6BDE">
        <w:rPr>
          <w:rFonts w:ascii="Times New Roman" w:hAnsi="Times New Roman"/>
          <w:color w:val="231F20"/>
          <w:sz w:val="24"/>
        </w:rPr>
        <w:br/>
        <w:t>thousands of dollars per test set. However, the testing is essential for qualifying your cabling</w:t>
      </w:r>
      <w:r w:rsidRPr="001C6BDE">
        <w:rPr>
          <w:rFonts w:ascii="Times New Roman" w:hAnsi="Times New Roman"/>
          <w:color w:val="231F20"/>
          <w:sz w:val="24"/>
        </w:rPr>
        <w:br/>
        <w:t>installation to a particular level of performance, e.g., Category 5e. If you can’t afford such a</w:t>
      </w:r>
      <w:r w:rsidRPr="001C6BDE">
        <w:rPr>
          <w:rFonts w:ascii="Times New Roman" w:hAnsi="Times New Roman"/>
          <w:color w:val="231F20"/>
          <w:sz w:val="24"/>
        </w:rPr>
        <w:br/>
        <w:t>set, either contract with an installation-and-testing company that has one, or rent an appropriate unit.</w:t>
      </w:r>
    </w:p>
    <w:p w:rsidR="00DE1ABA" w:rsidRPr="00170DC1" w:rsidRDefault="00DE1ABA" w:rsidP="00DB36A9">
      <w:pPr>
        <w:pStyle w:val="ListParagraph"/>
        <w:numPr>
          <w:ilvl w:val="1"/>
          <w:numId w:val="51"/>
        </w:numPr>
        <w:spacing w:before="0" w:after="0"/>
        <w:jc w:val="left"/>
        <w:rPr>
          <w:rFonts w:ascii="Times New Roman" w:hAnsi="Times New Roman"/>
          <w:b/>
          <w:bCs/>
          <w:color w:val="231F20"/>
        </w:rPr>
      </w:pPr>
      <w:r w:rsidRPr="00170DC1">
        <w:rPr>
          <w:rFonts w:ascii="Times New Roman" w:hAnsi="Times New Roman"/>
          <w:b/>
          <w:bCs/>
          <w:color w:val="231F20"/>
        </w:rPr>
        <w:t>Impedance</w:t>
      </w:r>
    </w:p>
    <w:p w:rsidR="004A2D40" w:rsidRDefault="00DE1ABA" w:rsidP="00DE1ABA">
      <w:pPr>
        <w:rPr>
          <w:rFonts w:ascii="Times New Roman" w:hAnsi="Times New Roman"/>
          <w:b/>
          <w:bCs/>
          <w:color w:val="231F20"/>
        </w:rPr>
      </w:pPr>
      <w:r w:rsidRPr="00170DC1">
        <w:rPr>
          <w:rFonts w:ascii="Times New Roman" w:hAnsi="Times New Roman"/>
          <w:color w:val="231F20"/>
          <w:sz w:val="24"/>
        </w:rPr>
        <w:t xml:space="preserve">As you learned earlier, variations in impedance cause signal reflections that a TDR uses to measure the length of a cable. However, these signal reflections can be caused by different factors, including variations in the cable manufacture, structural damage caused during installation, or connectors that are a poor match for the cable. The statistic that measures the uniformity of the cable’s impedance is called its </w:t>
      </w:r>
      <w:r w:rsidRPr="00170DC1">
        <w:rPr>
          <w:rFonts w:ascii="Times New Roman" w:hAnsi="Times New Roman"/>
          <w:i/>
          <w:iCs/>
          <w:color w:val="231F20"/>
          <w:sz w:val="24"/>
        </w:rPr>
        <w:t xml:space="preserve">structural return loss </w:t>
      </w:r>
      <w:r w:rsidRPr="00170DC1">
        <w:rPr>
          <w:rFonts w:ascii="Times New Roman" w:hAnsi="Times New Roman"/>
          <w:color w:val="231F20"/>
          <w:sz w:val="24"/>
        </w:rPr>
        <w:t>(SRL), which is measured in decibels (dB), with higher values indicating a better cable. Even when the SRL of a particular cable is acceptable, it is still possible for an installation of that cable to suffer from variations in impedance that cause signal reflections. When you construct a network to conform to a particular cabling specification, such as Category 5e UTP, to maintain a consistent level of impedance throughout the entire length of the cable run you have to use connectors and other hardware that have the same rating as the cable.</w:t>
      </w:r>
    </w:p>
    <w:p w:rsidR="00DE1ABA" w:rsidRPr="004A2D40" w:rsidRDefault="00DE1ABA" w:rsidP="00DE1ABA">
      <w:pPr>
        <w:rPr>
          <w:rFonts w:ascii="Times New Roman" w:hAnsi="Times New Roman"/>
          <w:b/>
          <w:bCs/>
          <w:color w:val="231F20"/>
        </w:rPr>
      </w:pPr>
      <w:r w:rsidRPr="00170DC1">
        <w:rPr>
          <w:rFonts w:ascii="Times New Roman" w:hAnsi="Times New Roman"/>
          <w:color w:val="231F20"/>
          <w:sz w:val="24"/>
        </w:rPr>
        <w:t xml:space="preserve">If, for example, during a twisted-pair installation, you fail to maintain the twist of the wire pairs up to a point no more than 0.5 inches for Category 5 and 5e, and 0.375 inches for Category 6, from each connection, you run the risk of varying the impedance to the point at which a reflection occurs (as well as causing additional crosstalk). The cumulative amount of reflection caused by variations in impedance on a cable run is called its </w:t>
      </w:r>
      <w:r w:rsidRPr="00170DC1">
        <w:rPr>
          <w:rFonts w:ascii="Times New Roman" w:hAnsi="Times New Roman"/>
          <w:i/>
          <w:iCs/>
          <w:color w:val="231F20"/>
          <w:sz w:val="24"/>
        </w:rPr>
        <w:t>return loss</w:t>
      </w:r>
      <w:r w:rsidRPr="00170DC1">
        <w:rPr>
          <w:rFonts w:ascii="Times New Roman" w:hAnsi="Times New Roman"/>
          <w:color w:val="231F20"/>
          <w:sz w:val="24"/>
        </w:rPr>
        <w:t>, which, like impedance, is measured in ohms. If the return loss is too large, signal-transmission errors can occur at high transmission speeds. The worst-pair performance is reported at the frequency where the result came closest to the specified limits.</w:t>
      </w:r>
    </w:p>
    <w:p w:rsidR="00DE1ABA" w:rsidRPr="00170DC1" w:rsidRDefault="00DE1ABA" w:rsidP="00DE1ABA">
      <w:pPr>
        <w:rPr>
          <w:rFonts w:ascii="Times New Roman" w:hAnsi="Times New Roman"/>
          <w:color w:val="231F20"/>
          <w:sz w:val="24"/>
        </w:rPr>
      </w:pPr>
      <w:r w:rsidRPr="0071597D">
        <w:rPr>
          <w:rFonts w:ascii="Times New Roman" w:hAnsi="Times New Roman" w:cs="Times New Roman"/>
          <w:b/>
          <w:bCs/>
          <w:color w:val="231F20"/>
          <w:sz w:val="24"/>
        </w:rPr>
        <w:lastRenderedPageBreak/>
        <w:t>f. Attenuation</w:t>
      </w:r>
    </w:p>
    <w:p w:rsidR="00DE1ABA" w:rsidRDefault="00DE1ABA" w:rsidP="00DE1ABA">
      <w:pPr>
        <w:rPr>
          <w:rFonts w:ascii="Times New Roman" w:hAnsi="Times New Roman" w:cs="Times New Roman"/>
          <w:color w:val="231F20"/>
          <w:sz w:val="24"/>
        </w:rPr>
      </w:pPr>
      <w:r w:rsidRPr="007C5419">
        <w:rPr>
          <w:rFonts w:ascii="Times New Roman" w:hAnsi="Times New Roman" w:cs="Times New Roman"/>
          <w:color w:val="231F20"/>
          <w:sz w:val="24"/>
        </w:rPr>
        <w:t>Attenuation is one of the most important specifications for high-speed networks; if it is too high, the signals can degrade prematurely and data can be lost. This is especially true if your network uses cable lengths that approach the maximum permitted by your networking protocol. Testing the attenuation of a cable run requires a unit at both ends of the connection: one to transmit a calibrated signal and another to receive the signal and calculate how much it has degraded during the trip. Attenuation is measured in decibels (dB), and most good-quality cable testers include the secondary module needed to perform the test. The worst-case result is reported.</w:t>
      </w:r>
    </w:p>
    <w:p w:rsidR="00DE1ABA" w:rsidRDefault="00DE1ABA" w:rsidP="00DE1ABA">
      <w:pPr>
        <w:rPr>
          <w:rFonts w:ascii="Times New Roman" w:hAnsi="Times New Roman" w:cs="Times New Roman"/>
          <w:bCs/>
          <w:color w:val="231F20"/>
          <w:sz w:val="24"/>
        </w:rPr>
      </w:pPr>
      <w:r w:rsidRPr="002F0800">
        <w:rPr>
          <w:rFonts w:ascii="Times New Roman" w:hAnsi="Times New Roman" w:cs="Times New Roman"/>
          <w:b/>
          <w:bCs/>
          <w:color w:val="231F20"/>
          <w:sz w:val="24"/>
        </w:rPr>
        <w:t>g. Near-End Crosstalk (NEXT)</w:t>
      </w:r>
    </w:p>
    <w:p w:rsidR="00DE1ABA" w:rsidRPr="00170DC1" w:rsidRDefault="00DE1ABA" w:rsidP="00DE1ABA">
      <w:pPr>
        <w:rPr>
          <w:rFonts w:ascii="Times New Roman" w:hAnsi="Times New Roman"/>
          <w:b/>
          <w:color w:val="231F20"/>
          <w:sz w:val="24"/>
        </w:rPr>
      </w:pPr>
      <w:r w:rsidRPr="007C5419">
        <w:rPr>
          <w:rFonts w:ascii="Times New Roman" w:hAnsi="Times New Roman" w:cs="Times New Roman"/>
          <w:color w:val="231F20"/>
          <w:sz w:val="24"/>
        </w:rPr>
        <w:t>Along with attenuation, near-end crosstalk (NEXT) is one of the major impediments to successfully installing and running a high-speed data network on twisted-pair cabling. Figure below shows NEXT. Testing for NEXT is a relatively simple process with today’s sophisticated test sets. After terminating the far end of the cable run to prevent any reflections from interfering with the test, a signal is transmitted over one pair, and the magnitude of the crosstalk signal is measured on the other pairs (in decibels). For a complete assessment, you must test each wire pair against each of the three other pairs, for a total of six tests, and you must perform the six tests from both ends of the cable. The worst-case combination is reported as the cable’s performance result.</w:t>
      </w:r>
    </w:p>
    <w:p w:rsidR="00DE1ABA" w:rsidRDefault="00DE1ABA" w:rsidP="00DE1ABA">
      <w:pPr>
        <w:pStyle w:val="ListParagraph"/>
        <w:keepNext/>
      </w:pPr>
      <w:r w:rsidRPr="007C5419">
        <w:rPr>
          <w:noProof/>
        </w:rPr>
        <w:drawing>
          <wp:inline distT="0" distB="0" distL="0" distR="0">
            <wp:extent cx="3619500" cy="2029379"/>
            <wp:effectExtent l="19050" t="0" r="0" b="0"/>
            <wp:docPr id="129025"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7"/>
                    <a:stretch>
                      <a:fillRect/>
                    </a:stretch>
                  </pic:blipFill>
                  <pic:spPr>
                    <a:xfrm>
                      <a:off x="0" y="0"/>
                      <a:ext cx="3631245" cy="2035964"/>
                    </a:xfrm>
                    <a:prstGeom prst="rect">
                      <a:avLst/>
                    </a:prstGeom>
                  </pic:spPr>
                </pic:pic>
              </a:graphicData>
            </a:graphic>
          </wp:inline>
        </w:drawing>
      </w:r>
    </w:p>
    <w:p w:rsidR="00614AC8" w:rsidRPr="004A2D40" w:rsidRDefault="00DE1ABA" w:rsidP="004A2D40">
      <w:pPr>
        <w:pStyle w:val="Caption"/>
        <w:jc w:val="center"/>
        <w:rPr>
          <w:rFonts w:ascii="Times New Roman" w:hAnsi="Times New Roman" w:cs="Times New Roman"/>
          <w:b w:val="0"/>
          <w:color w:val="231F20"/>
          <w:sz w:val="24"/>
          <w:szCs w:val="24"/>
        </w:rPr>
      </w:pPr>
      <w:r w:rsidRPr="005E242F">
        <w:rPr>
          <w:rFonts w:ascii="Times New Roman" w:hAnsi="Times New Roman" w:cs="Times New Roman"/>
          <w:b w:val="0"/>
          <w:color w:val="auto"/>
          <w:sz w:val="24"/>
          <w:szCs w:val="24"/>
        </w:rPr>
        <w:t xml:space="preserve">Figure 3. </w:t>
      </w:r>
      <w:r w:rsidR="00A74F75" w:rsidRPr="005E242F">
        <w:rPr>
          <w:rFonts w:ascii="Times New Roman" w:hAnsi="Times New Roman" w:cs="Times New Roman"/>
          <w:b w:val="0"/>
          <w:color w:val="auto"/>
          <w:sz w:val="24"/>
          <w:szCs w:val="24"/>
        </w:rPr>
        <w:fldChar w:fldCharType="begin"/>
      </w:r>
      <w:r w:rsidRPr="005E242F">
        <w:rPr>
          <w:rFonts w:ascii="Times New Roman" w:hAnsi="Times New Roman" w:cs="Times New Roman"/>
          <w:b w:val="0"/>
          <w:color w:val="auto"/>
          <w:sz w:val="24"/>
          <w:szCs w:val="24"/>
        </w:rPr>
        <w:instrText xml:space="preserve"> SEQ Figure_3. \* ARABIC </w:instrText>
      </w:r>
      <w:r w:rsidR="00A74F75" w:rsidRPr="005E242F">
        <w:rPr>
          <w:rFonts w:ascii="Times New Roman" w:hAnsi="Times New Roman" w:cs="Times New Roman"/>
          <w:b w:val="0"/>
          <w:color w:val="auto"/>
          <w:sz w:val="24"/>
          <w:szCs w:val="24"/>
        </w:rPr>
        <w:fldChar w:fldCharType="separate"/>
      </w:r>
      <w:r w:rsidR="009778E4">
        <w:rPr>
          <w:rFonts w:ascii="Times New Roman" w:hAnsi="Times New Roman" w:cs="Times New Roman"/>
          <w:b w:val="0"/>
          <w:noProof/>
          <w:color w:val="auto"/>
          <w:sz w:val="24"/>
          <w:szCs w:val="24"/>
        </w:rPr>
        <w:t>11</w:t>
      </w:r>
      <w:r w:rsidR="00A74F75" w:rsidRPr="005E242F">
        <w:rPr>
          <w:rFonts w:ascii="Times New Roman" w:hAnsi="Times New Roman" w:cs="Times New Roman"/>
          <w:b w:val="0"/>
          <w:color w:val="auto"/>
          <w:sz w:val="24"/>
          <w:szCs w:val="24"/>
        </w:rPr>
        <w:fldChar w:fldCharType="end"/>
      </w:r>
      <w:r w:rsidRPr="00546596">
        <w:rPr>
          <w:rFonts w:ascii="Times New Roman" w:hAnsi="Times New Roman" w:cs="Times New Roman"/>
          <w:b w:val="0"/>
          <w:color w:val="231F20"/>
          <w:sz w:val="24"/>
          <w:szCs w:val="24"/>
        </w:rPr>
        <w:t xml:space="preserve"> Near-end crosstalk</w:t>
      </w:r>
    </w:p>
    <w:p w:rsidR="00DE1ABA" w:rsidRDefault="00DE1ABA" w:rsidP="00DE1ABA">
      <w:pPr>
        <w:rPr>
          <w:rFonts w:ascii="Times New Roman" w:hAnsi="Times New Roman" w:cs="Times New Roman"/>
          <w:b/>
          <w:sz w:val="24"/>
        </w:rPr>
      </w:pPr>
      <w:r w:rsidRPr="0071597D">
        <w:rPr>
          <w:rFonts w:ascii="Times New Roman" w:hAnsi="Times New Roman" w:cs="Times New Roman"/>
          <w:color w:val="231F20"/>
          <w:sz w:val="24"/>
        </w:rPr>
        <w:t>.</w:t>
      </w:r>
      <w:r>
        <w:rPr>
          <w:rFonts w:ascii="Times New Roman" w:hAnsi="Times New Roman" w:cs="Times New Roman"/>
          <w:b/>
          <w:sz w:val="24"/>
        </w:rPr>
        <w:t>3.5</w:t>
      </w:r>
      <w:r w:rsidRPr="0071597D">
        <w:rPr>
          <w:rFonts w:ascii="Times New Roman" w:hAnsi="Times New Roman" w:cs="Times New Roman"/>
          <w:b/>
          <w:sz w:val="24"/>
        </w:rPr>
        <w:t>.2 Cable-Testing Tools</w:t>
      </w:r>
    </w:p>
    <w:p w:rsidR="00DE1ABA" w:rsidRDefault="00DE1ABA" w:rsidP="00DE1ABA">
      <w:pPr>
        <w:rPr>
          <w:rFonts w:ascii="Times New Roman" w:hAnsi="Times New Roman" w:cs="Times New Roman"/>
          <w:color w:val="231F20"/>
          <w:sz w:val="24"/>
        </w:rPr>
      </w:pPr>
      <w:r w:rsidRPr="007C5419">
        <w:rPr>
          <w:rFonts w:ascii="Times New Roman" w:hAnsi="Times New Roman" w:cs="Times New Roman"/>
          <w:color w:val="231F20"/>
          <w:sz w:val="24"/>
        </w:rPr>
        <w:lastRenderedPageBreak/>
        <w:t>The best method for addressing a faulty cable installation is to avoid the problems in the first</w:t>
      </w:r>
      <w:r w:rsidRPr="007C5419">
        <w:rPr>
          <w:rFonts w:ascii="Times New Roman" w:hAnsi="Times New Roman" w:cs="Times New Roman"/>
          <w:color w:val="231F20"/>
          <w:sz w:val="24"/>
        </w:rPr>
        <w:br/>
        <w:t>place by purchasing high-quality components and installing them carefully. But no matter how careful you are, problems are bound to arise. This section covers the tools that you can use to test cables both at the time of their installation and afterwards, when you’re troubleshooting cable problems. Cable-testing tools can range from simple, inexpensive, mechanical devices to elaborate electronic testers that automatically supply you with a litany of test results in an easyto-read pass/fail format.</w:t>
      </w:r>
    </w:p>
    <w:p w:rsidR="00DE1ABA" w:rsidRDefault="00DE1ABA" w:rsidP="00DE1ABA">
      <w:pPr>
        <w:rPr>
          <w:rFonts w:ascii="Times New Roman" w:hAnsi="Times New Roman" w:cs="Times New Roman"/>
          <w:color w:val="231F20"/>
          <w:sz w:val="24"/>
        </w:rPr>
      </w:pPr>
      <w:r w:rsidRPr="007C5419">
        <w:rPr>
          <w:rFonts w:ascii="Times New Roman" w:hAnsi="Times New Roman" w:cs="Times New Roman"/>
          <w:color w:val="231F20"/>
          <w:sz w:val="24"/>
        </w:rPr>
        <w:t>The following sections list the types of tools available for both copper and fiber-optic cable</w:t>
      </w:r>
      <w:r w:rsidRPr="007C5419">
        <w:rPr>
          <w:rFonts w:ascii="Times New Roman" w:hAnsi="Times New Roman" w:cs="Times New Roman"/>
          <w:color w:val="231F20"/>
          <w:sz w:val="24"/>
        </w:rPr>
        <w:br/>
        <w:t>testing. This is not to say that you need all of the tools listed here. In fact, in some of the following sections, we attempt to steer you away from certain types of tools. In some cases, both high-tech and low-tech devices are available that perform roughly the same function, and you can choose which you prefer according to the requirements of your network, your operational budget, or your temperament. Some of the tools are extremely complicated and require extensive training to use effectively, where others are usable by anyone who can read. You should select the types of tools you need based on the descriptions of cable tests given earlier in this chapter, the test results required by the standards you’re using, and the capabilities of the workers—not to mention the amount of money you want to spend.</w:t>
      </w:r>
    </w:p>
    <w:p w:rsidR="00DE1ABA" w:rsidRPr="00540412" w:rsidRDefault="00DE1ABA" w:rsidP="00DB36A9">
      <w:pPr>
        <w:pStyle w:val="ListParagraph"/>
        <w:numPr>
          <w:ilvl w:val="4"/>
          <w:numId w:val="32"/>
        </w:numPr>
        <w:spacing w:before="0" w:after="200"/>
        <w:rPr>
          <w:rFonts w:ascii="Times New Roman" w:hAnsi="Times New Roman"/>
          <w:b/>
          <w:color w:val="231F20"/>
          <w:sz w:val="24"/>
        </w:rPr>
      </w:pPr>
      <w:r w:rsidRPr="00540412">
        <w:rPr>
          <w:rFonts w:ascii="Times New Roman" w:hAnsi="Times New Roman"/>
          <w:b/>
          <w:color w:val="231F20"/>
          <w:sz w:val="24"/>
        </w:rPr>
        <w:t xml:space="preserve"> Wire-Map Testers</w:t>
      </w:r>
    </w:p>
    <w:p w:rsidR="00DE1ABA" w:rsidRPr="00CF7F4F" w:rsidRDefault="00DE1ABA" w:rsidP="00DE1ABA">
      <w:pPr>
        <w:rPr>
          <w:rFonts w:ascii="Times New Roman" w:hAnsi="Times New Roman" w:cs="Times New Roman"/>
          <w:color w:val="231F20"/>
          <w:sz w:val="24"/>
        </w:rPr>
      </w:pPr>
      <w:r w:rsidRPr="007C5419">
        <w:rPr>
          <w:rFonts w:ascii="Times New Roman" w:hAnsi="Times New Roman" w:cs="Times New Roman"/>
          <w:color w:val="231F20"/>
          <w:sz w:val="24"/>
          <w:szCs w:val="24"/>
        </w:rPr>
        <w:t>A</w:t>
      </w:r>
      <w:r w:rsidRPr="007C5419">
        <w:rPr>
          <w:rFonts w:ascii="Times New Roman" w:hAnsi="Times New Roman" w:cs="Times New Roman"/>
          <w:i/>
          <w:iCs/>
          <w:color w:val="231F20"/>
          <w:sz w:val="24"/>
          <w:szCs w:val="24"/>
        </w:rPr>
        <w:t xml:space="preserve">wire-map tester </w:t>
      </w:r>
      <w:r w:rsidRPr="007C5419">
        <w:rPr>
          <w:rFonts w:ascii="Times New Roman" w:hAnsi="Times New Roman" w:cs="Times New Roman"/>
          <w:color w:val="231F20"/>
          <w:sz w:val="24"/>
          <w:szCs w:val="24"/>
        </w:rPr>
        <w:t>transmits signals through each wire in a copper twisted-pair cable to determine if it is connected to the correct pin at each end. Wire mapping is the most basic test for twisted-pair cables because the eight separate wire connections involved in each cable run are a common source of installation errors.</w:t>
      </w:r>
    </w:p>
    <w:p w:rsidR="00DE1ABA" w:rsidRDefault="00DE1ABA" w:rsidP="00DE1ABA">
      <w:pPr>
        <w:rPr>
          <w:rFonts w:ascii="Times New Roman" w:hAnsi="Times New Roman" w:cs="Times New Roman"/>
          <w:color w:val="231F20"/>
          <w:sz w:val="24"/>
          <w:szCs w:val="24"/>
        </w:rPr>
      </w:pPr>
      <w:r w:rsidRPr="007C5419">
        <w:rPr>
          <w:rFonts w:ascii="Times New Roman" w:hAnsi="Times New Roman" w:cs="Times New Roman"/>
          <w:color w:val="231F20"/>
          <w:sz w:val="24"/>
          <w:szCs w:val="24"/>
        </w:rPr>
        <w:t xml:space="preserve"> Wire-map testers detect </w:t>
      </w:r>
      <w:r w:rsidRPr="0071597D">
        <w:rPr>
          <w:rFonts w:ascii="Times New Roman" w:hAnsi="Times New Roman" w:cs="Times New Roman"/>
          <w:color w:val="231F20"/>
          <w:sz w:val="24"/>
          <w:szCs w:val="24"/>
        </w:rPr>
        <w:t>transposed wires, opens (broken or unconnected wires), and shorts (wires or pins improperly connected to each other)—all problems that can render a cable run inoperable.</w:t>
      </w:r>
      <w:r w:rsidRPr="007C5419">
        <w:rPr>
          <w:rFonts w:ascii="Times New Roman" w:hAnsi="Times New Roman" w:cs="Times New Roman"/>
          <w:color w:val="231F20"/>
          <w:sz w:val="24"/>
          <w:szCs w:val="24"/>
        </w:rPr>
        <w:br/>
        <w:t>Wire-map testing is nearly always included in multifunction cable testers, but in some cases</w:t>
      </w:r>
      <w:r w:rsidRPr="007C5419">
        <w:rPr>
          <w:rFonts w:ascii="Times New Roman" w:hAnsi="Times New Roman" w:cs="Times New Roman"/>
          <w:color w:val="231F20"/>
          <w:sz w:val="24"/>
          <w:szCs w:val="24"/>
        </w:rPr>
        <w:br/>
        <w:t>it may not be worth the expense to spend thousands of dollars on a comp</w:t>
      </w:r>
      <w:r>
        <w:rPr>
          <w:rFonts w:ascii="Times New Roman" w:hAnsi="Times New Roman" w:cs="Times New Roman"/>
          <w:color w:val="231F20"/>
          <w:sz w:val="24"/>
          <w:szCs w:val="24"/>
        </w:rPr>
        <w:t>rehensive device</w:t>
      </w:r>
    </w:p>
    <w:p w:rsidR="00DE1ABA" w:rsidRPr="00EE0D9B" w:rsidRDefault="00DE1ABA" w:rsidP="00DB36A9">
      <w:pPr>
        <w:pStyle w:val="ListParagraph"/>
        <w:numPr>
          <w:ilvl w:val="4"/>
          <w:numId w:val="32"/>
        </w:numPr>
        <w:spacing w:before="0" w:after="200" w:line="276" w:lineRule="auto"/>
        <w:jc w:val="left"/>
        <w:rPr>
          <w:rFonts w:ascii="Times New Roman" w:hAnsi="Times New Roman"/>
          <w:b/>
          <w:color w:val="231F20"/>
          <w:sz w:val="24"/>
          <w:szCs w:val="24"/>
        </w:rPr>
      </w:pPr>
      <w:r w:rsidRPr="00EE0D9B">
        <w:rPr>
          <w:rFonts w:ascii="Times New Roman" w:hAnsi="Times New Roman"/>
          <w:b/>
          <w:sz w:val="24"/>
          <w:szCs w:val="24"/>
        </w:rPr>
        <w:t>TDR length testing</w:t>
      </w:r>
    </w:p>
    <w:p w:rsidR="00DE1ABA" w:rsidRPr="007C5419" w:rsidRDefault="00DE1ABA" w:rsidP="00DE1ABA">
      <w:pPr>
        <w:rPr>
          <w:rFonts w:ascii="Times New Roman" w:hAnsi="Times New Roman" w:cs="Times New Roman"/>
          <w:color w:val="231F20"/>
          <w:sz w:val="24"/>
          <w:szCs w:val="24"/>
        </w:rPr>
      </w:pPr>
      <w:r w:rsidRPr="007C5419">
        <w:rPr>
          <w:rFonts w:ascii="Times New Roman" w:hAnsi="Times New Roman" w:cs="Times New Roman"/>
          <w:color w:val="231F20"/>
          <w:sz w:val="24"/>
          <w:szCs w:val="24"/>
        </w:rPr>
        <w:t>A wire-map tester consists of a remote unit that you attach to the far end of a connection and</w:t>
      </w:r>
      <w:r w:rsidRPr="007C5419">
        <w:rPr>
          <w:rFonts w:ascii="Times New Roman" w:hAnsi="Times New Roman" w:cs="Times New Roman"/>
          <w:color w:val="231F20"/>
          <w:sz w:val="24"/>
          <w:szCs w:val="24"/>
        </w:rPr>
        <w:br/>
        <w:t xml:space="preserve">the battery-operated, handheld main unit that displays the results. Typically, the tester displays </w:t>
      </w:r>
      <w:r w:rsidRPr="007C5419">
        <w:rPr>
          <w:rFonts w:ascii="Times New Roman" w:hAnsi="Times New Roman" w:cs="Times New Roman"/>
          <w:color w:val="231F20"/>
          <w:sz w:val="24"/>
          <w:szCs w:val="24"/>
        </w:rPr>
        <w:lastRenderedPageBreak/>
        <w:t xml:space="preserve">various codes to describe the type of faults it finds. In some cases, you can purchase a tester withmultiple </w:t>
      </w:r>
      <w:r>
        <w:rPr>
          <w:rFonts w:ascii="Times New Roman" w:hAnsi="Times New Roman" w:cs="Times New Roman"/>
          <w:color w:val="231F20"/>
          <w:sz w:val="24"/>
          <w:szCs w:val="24"/>
        </w:rPr>
        <w:t>remote</w:t>
      </w:r>
      <w:r w:rsidRPr="007C5419">
        <w:rPr>
          <w:rFonts w:ascii="Times New Roman" w:hAnsi="Times New Roman" w:cs="Times New Roman"/>
          <w:color w:val="231F20"/>
          <w:sz w:val="24"/>
          <w:szCs w:val="24"/>
        </w:rPr>
        <w:t xml:space="preserve"> units that are numbered, so that one person can test several connections without constantly traveling back and forth from one end of the connections to the other to move the remote unit.</w:t>
      </w:r>
      <w:r w:rsidRPr="007C5419">
        <w:rPr>
          <w:rFonts w:ascii="Times New Roman" w:hAnsi="Times New Roman" w:cs="Times New Roman"/>
          <w:color w:val="231F20"/>
          <w:sz w:val="24"/>
          <w:szCs w:val="24"/>
        </w:rPr>
        <w:br/>
        <w:t>WARNING The one wiring fault that is not detectable by a dedicated wire-map tester is a split pair, because even though the pinouts are incorrect, the cable is still wired straight through. To detect split pairs, you must use a device that tests the cable for the near-end crosstalk that split pairs cause.</w:t>
      </w:r>
    </w:p>
    <w:p w:rsidR="00DE1ABA" w:rsidRPr="00EE0D9B" w:rsidRDefault="00DE1ABA" w:rsidP="00DB36A9">
      <w:pPr>
        <w:pStyle w:val="ListParagraph"/>
        <w:numPr>
          <w:ilvl w:val="4"/>
          <w:numId w:val="32"/>
        </w:numPr>
        <w:spacing w:before="0" w:after="200"/>
        <w:jc w:val="left"/>
        <w:rPr>
          <w:rFonts w:ascii="Times New Roman" w:hAnsi="Times New Roman"/>
          <w:color w:val="231F20"/>
          <w:sz w:val="24"/>
          <w:szCs w:val="24"/>
        </w:rPr>
      </w:pPr>
      <w:r w:rsidRPr="00EE0D9B">
        <w:rPr>
          <w:rFonts w:ascii="Times New Roman" w:hAnsi="Times New Roman"/>
          <w:b/>
          <w:color w:val="231F20"/>
          <w:sz w:val="24"/>
          <w:szCs w:val="24"/>
        </w:rPr>
        <w:t>Continuity Testers</w:t>
      </w:r>
    </w:p>
    <w:p w:rsidR="00DE1ABA" w:rsidRPr="00CF7F4F" w:rsidRDefault="00DE1ABA" w:rsidP="00DE1ABA">
      <w:pPr>
        <w:rPr>
          <w:rFonts w:ascii="Times New Roman" w:hAnsi="Times New Roman"/>
          <w:color w:val="231F20"/>
          <w:sz w:val="24"/>
          <w:szCs w:val="24"/>
        </w:rPr>
      </w:pPr>
      <w:r w:rsidRPr="00CF7F4F">
        <w:rPr>
          <w:rFonts w:ascii="Times New Roman" w:hAnsi="Times New Roman"/>
          <w:color w:val="231F20"/>
          <w:sz w:val="24"/>
          <w:szCs w:val="24"/>
        </w:rPr>
        <w:t xml:space="preserve">A </w:t>
      </w:r>
      <w:r w:rsidRPr="00CF7F4F">
        <w:rPr>
          <w:rFonts w:ascii="Times New Roman" w:hAnsi="Times New Roman"/>
          <w:i/>
          <w:iCs/>
          <w:color w:val="231F20"/>
          <w:sz w:val="24"/>
          <w:szCs w:val="24"/>
        </w:rPr>
        <w:t xml:space="preserve">continuity tester </w:t>
      </w:r>
      <w:r w:rsidRPr="00CF7F4F">
        <w:rPr>
          <w:rFonts w:ascii="Times New Roman" w:hAnsi="Times New Roman"/>
          <w:color w:val="231F20"/>
          <w:sz w:val="24"/>
          <w:szCs w:val="24"/>
        </w:rPr>
        <w:t>is an even simpler and less expensive device than a wire-map tester. It is designed to check a copper-cable connection for basic installation problems, such as opens, shorts, and crossed pairs. These devices usually cannot detect more complicated twisted-pair wiring faults such as split pairs, but they are sufficient for basic cable testing, especially for coaxial cables, which have only two conductors that are not easily confused by the installer.</w:t>
      </w:r>
      <w:r w:rsidRPr="00CF7F4F">
        <w:rPr>
          <w:rFonts w:ascii="Times New Roman" w:hAnsi="Times New Roman"/>
          <w:color w:val="231F20"/>
          <w:sz w:val="24"/>
          <w:szCs w:val="24"/>
        </w:rPr>
        <w:br/>
      </w:r>
      <w:r w:rsidRPr="00CF7F4F">
        <w:rPr>
          <w:rFonts w:ascii="Times New Roman" w:hAnsi="Times New Roman"/>
          <w:color w:val="231F20"/>
          <w:sz w:val="24"/>
          <w:szCs w:val="24"/>
        </w:rPr>
        <w:br/>
        <w:t>Like a wire-map tester, a continuity tester consists of two separate units that you connect to each end of the cable to be tested. In many cases, the two units can snap together for storage and easy testing of patch cables.</w:t>
      </w:r>
    </w:p>
    <w:p w:rsidR="00DE1ABA" w:rsidRDefault="00DE1ABA" w:rsidP="00DB36A9">
      <w:pPr>
        <w:pStyle w:val="ListParagraph"/>
        <w:numPr>
          <w:ilvl w:val="4"/>
          <w:numId w:val="32"/>
        </w:numPr>
        <w:spacing w:before="0" w:after="200"/>
        <w:jc w:val="left"/>
        <w:rPr>
          <w:rFonts w:ascii="Times New Roman" w:hAnsi="Times New Roman"/>
          <w:b/>
          <w:color w:val="231F20"/>
          <w:sz w:val="24"/>
          <w:szCs w:val="24"/>
        </w:rPr>
      </w:pPr>
      <w:r w:rsidRPr="0071597D">
        <w:rPr>
          <w:rFonts w:ascii="Times New Roman" w:hAnsi="Times New Roman"/>
          <w:b/>
          <w:color w:val="231F20"/>
          <w:sz w:val="24"/>
          <w:szCs w:val="24"/>
        </w:rPr>
        <w:t xml:space="preserve"> Tone Generators</w:t>
      </w:r>
    </w:p>
    <w:p w:rsidR="00DE1ABA" w:rsidRPr="00A13D45" w:rsidRDefault="00DE1ABA" w:rsidP="00DE1ABA">
      <w:pPr>
        <w:rPr>
          <w:rFonts w:ascii="Times New Roman" w:hAnsi="Times New Roman"/>
          <w:color w:val="231F20"/>
          <w:sz w:val="24"/>
          <w:szCs w:val="24"/>
        </w:rPr>
      </w:pPr>
      <w:r w:rsidRPr="00EE0D9B">
        <w:rPr>
          <w:rFonts w:ascii="Times New Roman" w:hAnsi="Times New Roman"/>
          <w:color w:val="231F20"/>
          <w:sz w:val="24"/>
          <w:szCs w:val="24"/>
        </w:rPr>
        <w:t xml:space="preserve">The simplest type of copper-cable tester is also a two-piece unit, a </w:t>
      </w:r>
      <w:r w:rsidRPr="00EE0D9B">
        <w:rPr>
          <w:rFonts w:ascii="Times New Roman" w:hAnsi="Times New Roman"/>
          <w:i/>
          <w:iCs/>
          <w:color w:val="231F20"/>
          <w:sz w:val="24"/>
          <w:szCs w:val="24"/>
        </w:rPr>
        <w:t>tone generator and probe</w:t>
      </w:r>
      <w:r w:rsidRPr="00EE0D9B">
        <w:rPr>
          <w:rFonts w:ascii="Times New Roman" w:hAnsi="Times New Roman"/>
          <w:color w:val="231F20"/>
          <w:sz w:val="24"/>
          <w:szCs w:val="24"/>
        </w:rPr>
        <w:t xml:space="preserve">, also sometimes called a </w:t>
      </w:r>
      <w:r w:rsidRPr="00EE0D9B">
        <w:rPr>
          <w:rFonts w:ascii="Times New Roman" w:hAnsi="Times New Roman"/>
          <w:i/>
          <w:iCs/>
          <w:color w:val="231F20"/>
          <w:sz w:val="24"/>
          <w:szCs w:val="24"/>
        </w:rPr>
        <w:t xml:space="preserve">fox and hound </w:t>
      </w:r>
      <w:r w:rsidRPr="00EE0D9B">
        <w:rPr>
          <w:rFonts w:ascii="Times New Roman" w:hAnsi="Times New Roman"/>
          <w:color w:val="231F20"/>
          <w:sz w:val="24"/>
          <w:szCs w:val="24"/>
        </w:rPr>
        <w:t xml:space="preserve">wire tracer. With a standard jack, you connect to the cable the unit that transmits a signal; or, with an alligator clip, you connect the unit to an individual wire. The other unit is an inductive amplifier, which is a penlike probe that emits an audible tone when touched to the other end of the conductor. This type of device is most often used to locate a specific connection in a punch-down block. For example, some installers prefer to run all of the cables for a network to the central punchdown block without labeling them. Then they use a tone generator to identify which block is connected to which wall plate and label the punch-down block accordingly. </w:t>
      </w:r>
      <w:r w:rsidRPr="00A13D45">
        <w:rPr>
          <w:b/>
          <w:color w:val="231F20"/>
        </w:rPr>
        <w:tab/>
      </w:r>
    </w:p>
    <w:p w:rsidR="00DE1ABA" w:rsidRPr="00580516" w:rsidRDefault="00DE1ABA" w:rsidP="00DE1ABA">
      <w:pPr>
        <w:pStyle w:val="Heading2"/>
        <w:rPr>
          <w:rFonts w:cs="Times New Roman"/>
        </w:rPr>
      </w:pPr>
      <w:bookmarkStart w:id="65" w:name="_Toc148082894"/>
      <w:bookmarkStart w:id="66" w:name="_Toc148605388"/>
      <w:r>
        <w:rPr>
          <w:rFonts w:cs="Times New Roman"/>
        </w:rPr>
        <w:lastRenderedPageBreak/>
        <w:t>3.6</w:t>
      </w:r>
      <w:r w:rsidRPr="00580516">
        <w:rPr>
          <w:rFonts w:cs="Times New Roman"/>
        </w:rPr>
        <w:t xml:space="preserve"> Terminate TRC/CES/Earth wires with connectors.</w:t>
      </w:r>
      <w:bookmarkEnd w:id="65"/>
      <w:bookmarkEnd w:id="66"/>
    </w:p>
    <w:p w:rsidR="00DE1ABA" w:rsidRDefault="00DE1ABA" w:rsidP="00DE1ABA">
      <w:pPr>
        <w:rPr>
          <w:rFonts w:ascii="Times New Roman" w:hAnsi="Times New Roman" w:cs="Times New Roman"/>
          <w:color w:val="000000"/>
          <w:sz w:val="24"/>
          <w:szCs w:val="24"/>
        </w:rPr>
      </w:pPr>
      <w:r w:rsidRPr="007C5419">
        <w:rPr>
          <w:rFonts w:ascii="Times New Roman" w:hAnsi="Times New Roman" w:cs="Times New Roman"/>
          <w:color w:val="000000"/>
          <w:sz w:val="24"/>
          <w:szCs w:val="24"/>
        </w:rPr>
        <w:t>Communications Earth System (CES) a system of ear thing using common elements to provide for ear thing of electrical and communications equipment within premises. A CES may be used for protective and functional ear thing for telecommunications purposes. Communications Earth Terminal (CET) a terminal provided for the purpose of equipotential bonding of the CES or the TRC(telecommunications referenceconductor) to the main ear thing bar, main ear thing conductor or sub-main ear thing conductor of the electrical installation</w:t>
      </w:r>
    </w:p>
    <w:p w:rsidR="00DE1ABA" w:rsidRPr="007C5419" w:rsidRDefault="00DE1ABA" w:rsidP="00DE1ABA">
      <w:pPr>
        <w:rPr>
          <w:rFonts w:ascii="Times New Roman" w:hAnsi="Times New Roman" w:cs="Times New Roman"/>
          <w:color w:val="000000"/>
          <w:sz w:val="24"/>
          <w:szCs w:val="24"/>
        </w:rPr>
      </w:pPr>
      <w:r w:rsidRPr="007C5419">
        <w:rPr>
          <w:rFonts w:ascii="Times New Roman" w:hAnsi="Times New Roman" w:cs="Times New Roman"/>
          <w:color w:val="000000"/>
          <w:sz w:val="24"/>
          <w:szCs w:val="24"/>
        </w:rPr>
        <w:t>The CET provides a demarcation between the electrical ear thing system and the telecommunications ear thing system and was formerly known as a ‘bonding terminal’.</w:t>
      </w:r>
    </w:p>
    <w:p w:rsidR="00DE1ABA" w:rsidRPr="007C5419" w:rsidRDefault="00DE1ABA" w:rsidP="00DE1ABA">
      <w:pPr>
        <w:rPr>
          <w:rFonts w:ascii="Times New Roman" w:hAnsi="Times New Roman" w:cs="Times New Roman"/>
          <w:color w:val="000000"/>
          <w:sz w:val="24"/>
          <w:szCs w:val="24"/>
        </w:rPr>
      </w:pPr>
      <w:r w:rsidRPr="007C5419">
        <w:rPr>
          <w:rFonts w:ascii="Times New Roman" w:hAnsi="Times New Roman" w:cs="Times New Roman"/>
          <w:color w:val="000000"/>
          <w:sz w:val="24"/>
          <w:szCs w:val="24"/>
        </w:rPr>
        <w:t>This conductor is generally supplied via the third pin of a power cord. However in some systems this must be hard wired to the equipment by a licensed electrician. A hard wired PE connection is specified in those instances where it is required.</w:t>
      </w:r>
    </w:p>
    <w:p w:rsidR="00372E1D" w:rsidRDefault="00DE1ABA" w:rsidP="00DE1ABA">
      <w:pPr>
        <w:rPr>
          <w:rFonts w:ascii="Times New Roman" w:hAnsi="Times New Roman" w:cs="Times New Roman"/>
          <w:color w:val="000000"/>
          <w:sz w:val="24"/>
          <w:szCs w:val="24"/>
        </w:rPr>
      </w:pPr>
      <w:r>
        <w:rPr>
          <w:rFonts w:ascii="Times New Roman" w:hAnsi="Times New Roman" w:cs="Times New Roman"/>
          <w:color w:val="000000"/>
          <w:sz w:val="24"/>
          <w:szCs w:val="24"/>
        </w:rPr>
        <w:t>Ear</w:t>
      </w:r>
      <w:r w:rsidRPr="007C5419">
        <w:rPr>
          <w:rFonts w:ascii="Times New Roman" w:hAnsi="Times New Roman" w:cs="Times New Roman"/>
          <w:color w:val="000000"/>
          <w:sz w:val="24"/>
          <w:szCs w:val="24"/>
        </w:rPr>
        <w:t>thing Options</w:t>
      </w:r>
    </w:p>
    <w:p w:rsidR="00B14700" w:rsidRDefault="00372E1D" w:rsidP="00DE1ABA">
      <w:pPr>
        <w:rPr>
          <w:rFonts w:ascii="Times New Roman" w:hAnsi="Times New Roman" w:cs="Times New Roman"/>
          <w:color w:val="000000"/>
          <w:sz w:val="24"/>
          <w:szCs w:val="24"/>
        </w:rPr>
      </w:pPr>
      <w:r w:rsidRPr="007C5419">
        <w:rPr>
          <w:rFonts w:ascii="Times New Roman" w:hAnsi="Times New Roman" w:cs="Times New Roman"/>
          <w:color w:val="000000"/>
          <w:sz w:val="24"/>
          <w:szCs w:val="24"/>
        </w:rPr>
        <w:t>1. TRC</w:t>
      </w:r>
      <w:r w:rsidR="00DE1ABA" w:rsidRPr="007C5419">
        <w:rPr>
          <w:rFonts w:ascii="Times New Roman" w:hAnsi="Times New Roman" w:cs="Times New Roman"/>
          <w:color w:val="000000"/>
          <w:sz w:val="24"/>
          <w:szCs w:val="24"/>
        </w:rPr>
        <w:t xml:space="preserve"> and PE</w:t>
      </w:r>
    </w:p>
    <w:p w:rsidR="00DE1ABA" w:rsidRPr="007C5419" w:rsidRDefault="00DE1ABA" w:rsidP="00DE1ABA">
      <w:pPr>
        <w:rPr>
          <w:rFonts w:ascii="Times New Roman" w:hAnsi="Times New Roman" w:cs="Times New Roman"/>
          <w:color w:val="000000"/>
          <w:sz w:val="24"/>
          <w:szCs w:val="24"/>
        </w:rPr>
      </w:pPr>
      <w:r w:rsidRPr="007C5419">
        <w:rPr>
          <w:rFonts w:ascii="Times New Roman" w:hAnsi="Times New Roman" w:cs="Times New Roman"/>
          <w:color w:val="000000"/>
          <w:sz w:val="24"/>
          <w:szCs w:val="24"/>
        </w:rPr>
        <w:t xml:space="preserve">The TRC and the PE must be connected to the equipment on separate terminals, in accordance with the individual TRC and PE requirements listed above. </w:t>
      </w:r>
    </w:p>
    <w:p w:rsidR="00DE1ABA" w:rsidRPr="007C5419" w:rsidRDefault="00DE1ABA" w:rsidP="00DE1ABA">
      <w:pPr>
        <w:rPr>
          <w:rFonts w:ascii="Times New Roman" w:hAnsi="Times New Roman" w:cs="Times New Roman"/>
          <w:color w:val="000000"/>
          <w:sz w:val="24"/>
          <w:szCs w:val="24"/>
        </w:rPr>
      </w:pPr>
      <w:r w:rsidRPr="007C5419">
        <w:rPr>
          <w:rFonts w:ascii="Times New Roman" w:hAnsi="Times New Roman" w:cs="Times New Roman"/>
          <w:color w:val="000000"/>
          <w:sz w:val="24"/>
          <w:szCs w:val="24"/>
        </w:rPr>
        <w:t xml:space="preserve">2. None. Neither a PE nor a TRC is required to be connected to this equipment. </w:t>
      </w:r>
    </w:p>
    <w:p w:rsidR="00DE1ABA" w:rsidRPr="007C5419" w:rsidRDefault="00DE1ABA" w:rsidP="00DE1ABA">
      <w:pPr>
        <w:rPr>
          <w:rFonts w:ascii="Times New Roman" w:hAnsi="Times New Roman" w:cs="Times New Roman"/>
          <w:b/>
          <w:color w:val="FF0000"/>
          <w:sz w:val="24"/>
          <w:szCs w:val="24"/>
          <w:highlight w:val="yellow"/>
        </w:rPr>
      </w:pPr>
      <w:r w:rsidRPr="007C5419">
        <w:rPr>
          <w:rFonts w:ascii="Times New Roman" w:hAnsi="Times New Roman" w:cs="Times New Roman"/>
          <w:color w:val="000000"/>
          <w:sz w:val="24"/>
          <w:szCs w:val="24"/>
        </w:rPr>
        <w:t xml:space="preserve">3. TRC or PE Either a PE or a TRC must be connected to this equipment. However in some uses of the type of equipment, a TRC must be used. (E.g. a CAE mounted behind another CAE may need earth recall to access the first CAE. A TRC is required for this functional use). </w:t>
      </w:r>
    </w:p>
    <w:p w:rsidR="00DE1ABA" w:rsidRPr="00AD60B0" w:rsidRDefault="00DE1ABA" w:rsidP="00372E1D">
      <w:pPr>
        <w:pStyle w:val="Heading2"/>
        <w:rPr>
          <w:rFonts w:cs="Times New Roman"/>
          <w:sz w:val="24"/>
          <w:szCs w:val="24"/>
        </w:rPr>
      </w:pPr>
      <w:bookmarkStart w:id="67" w:name="_Toc148082895"/>
      <w:bookmarkStart w:id="68" w:name="_Toc148605389"/>
      <w:r w:rsidRPr="00AD60B0">
        <w:rPr>
          <w:rFonts w:cs="Times New Roman"/>
          <w:sz w:val="24"/>
          <w:szCs w:val="24"/>
        </w:rPr>
        <w:t>3.</w:t>
      </w:r>
      <w:r>
        <w:rPr>
          <w:rFonts w:cs="Times New Roman"/>
          <w:sz w:val="24"/>
          <w:szCs w:val="24"/>
        </w:rPr>
        <w:t xml:space="preserve">7 </w:t>
      </w:r>
      <w:r w:rsidRPr="00AD60B0">
        <w:rPr>
          <w:rFonts w:cs="Times New Roman"/>
          <w:sz w:val="24"/>
          <w:szCs w:val="24"/>
        </w:rPr>
        <w:t>Test Reference Cord (TRC) /</w:t>
      </w:r>
      <w:r w:rsidRPr="00AD60B0">
        <w:rPr>
          <w:rFonts w:cs="Times New Roman"/>
          <w:sz w:val="24"/>
          <w:szCs w:val="24"/>
          <w:shd w:val="clear" w:color="auto" w:fill="FFFFFF"/>
        </w:rPr>
        <w:t xml:space="preserve"> Communications </w:t>
      </w:r>
      <w:r w:rsidRPr="00AD60B0">
        <w:rPr>
          <w:rStyle w:val="Emphasis"/>
          <w:rFonts w:cs="Times New Roman"/>
          <w:bCs/>
          <w:i w:val="0"/>
          <w:iCs w:val="0"/>
          <w:sz w:val="24"/>
          <w:szCs w:val="24"/>
          <w:shd w:val="clear" w:color="auto" w:fill="FFFFFF"/>
        </w:rPr>
        <w:t>Earth</w:t>
      </w:r>
      <w:r w:rsidRPr="00AD60B0">
        <w:rPr>
          <w:rFonts w:cs="Times New Roman"/>
          <w:sz w:val="24"/>
          <w:szCs w:val="24"/>
          <w:shd w:val="clear" w:color="auto" w:fill="FFFFFF"/>
        </w:rPr>
        <w:t> System (</w:t>
      </w:r>
      <w:r w:rsidRPr="00AD60B0">
        <w:rPr>
          <w:rStyle w:val="Emphasis"/>
          <w:rFonts w:cs="Times New Roman"/>
          <w:bCs/>
          <w:i w:val="0"/>
          <w:iCs w:val="0"/>
          <w:sz w:val="24"/>
          <w:szCs w:val="24"/>
          <w:shd w:val="clear" w:color="auto" w:fill="FFFFFF"/>
        </w:rPr>
        <w:t>CES</w:t>
      </w:r>
      <w:r w:rsidRPr="00AD60B0">
        <w:rPr>
          <w:rFonts w:cs="Times New Roman"/>
          <w:sz w:val="24"/>
          <w:szCs w:val="24"/>
          <w:shd w:val="clear" w:color="auto" w:fill="FFFFFF"/>
        </w:rPr>
        <w:t>)</w:t>
      </w:r>
      <w:r w:rsidRPr="00AD60B0">
        <w:rPr>
          <w:rFonts w:cs="Times New Roman"/>
          <w:sz w:val="24"/>
          <w:szCs w:val="24"/>
        </w:rPr>
        <w:t xml:space="preserve"> /Earth wire continuity</w:t>
      </w:r>
      <w:bookmarkEnd w:id="67"/>
      <w:bookmarkEnd w:id="68"/>
    </w:p>
    <w:p w:rsidR="00DE1ABA" w:rsidRPr="00372E1D" w:rsidRDefault="00DE1ABA" w:rsidP="00372E1D">
      <w:pPr>
        <w:rPr>
          <w:rFonts w:ascii="Times New Roman" w:hAnsi="Times New Roman" w:cs="Times New Roman"/>
          <w:sz w:val="24"/>
          <w:szCs w:val="24"/>
        </w:rPr>
      </w:pPr>
      <w:r w:rsidRPr="00372E1D">
        <w:rPr>
          <w:rFonts w:ascii="Times New Roman" w:hAnsi="Times New Roman" w:cs="Times New Roman"/>
          <w:sz w:val="24"/>
          <w:szCs w:val="24"/>
          <w:shd w:val="clear" w:color="auto" w:fill="FFFFFF"/>
        </w:rPr>
        <w:t>Why use a TRC? If you are installing low loss connectors, those connectors may have a loss of ≤ 0.15 dB. So testing it with a connector that has a loss greater than 0.15 dB will yield a pessimistic result. More importantly, if your link is an engineered link operating to custom test limits - you could be failing a perfectly good link. Another advantage is consistent and predictable results - something installers often complain about when certifying a cabling system.</w:t>
      </w:r>
    </w:p>
    <w:p w:rsidR="00DE1ABA" w:rsidRPr="007C5419" w:rsidRDefault="00DE1ABA" w:rsidP="00DE1ABA">
      <w:pPr>
        <w:rPr>
          <w:rFonts w:ascii="Times New Roman" w:hAnsi="Times New Roman" w:cs="Times New Roman"/>
          <w:b/>
          <w:color w:val="000000"/>
          <w:sz w:val="24"/>
          <w:szCs w:val="24"/>
        </w:rPr>
      </w:pPr>
      <w:r w:rsidRPr="007C5419">
        <w:rPr>
          <w:rFonts w:ascii="Times New Roman" w:hAnsi="Times New Roman" w:cs="Times New Roman"/>
          <w:b/>
          <w:color w:val="000000"/>
          <w:sz w:val="24"/>
          <w:szCs w:val="24"/>
        </w:rPr>
        <w:t>Pair Continuity Testers</w:t>
      </w:r>
    </w:p>
    <w:p w:rsidR="00DE1ABA" w:rsidRPr="007C5419" w:rsidRDefault="00DE1ABA" w:rsidP="00DE1ABA">
      <w:pPr>
        <w:rPr>
          <w:rFonts w:ascii="Times New Roman" w:hAnsi="Times New Roman" w:cs="Times New Roman"/>
          <w:color w:val="FF0000"/>
          <w:sz w:val="24"/>
          <w:szCs w:val="24"/>
        </w:rPr>
      </w:pPr>
      <w:r w:rsidRPr="007C5419">
        <w:rPr>
          <w:rFonts w:ascii="Times New Roman" w:hAnsi="Times New Roman" w:cs="Times New Roman"/>
          <w:color w:val="000000"/>
          <w:sz w:val="24"/>
          <w:szCs w:val="24"/>
        </w:rPr>
        <w:lastRenderedPageBreak/>
        <w:t xml:space="preserve"> Continuity testers can be used to check that pairs are not open circuit. They work on a similar principle to an ohmmeter but usually use light emitting diode or audible tone indicators. Many modern digital </w:t>
      </w:r>
      <w:proofErr w:type="spellStart"/>
      <w:r w:rsidRPr="007C5419">
        <w:rPr>
          <w:rFonts w:ascii="Times New Roman" w:hAnsi="Times New Roman" w:cs="Times New Roman"/>
          <w:color w:val="000000"/>
          <w:sz w:val="24"/>
          <w:szCs w:val="24"/>
        </w:rPr>
        <w:t>multimeters</w:t>
      </w:r>
      <w:proofErr w:type="spellEnd"/>
      <w:r w:rsidRPr="007C5419">
        <w:rPr>
          <w:rFonts w:ascii="Times New Roman" w:hAnsi="Times New Roman" w:cs="Times New Roman"/>
          <w:color w:val="000000"/>
          <w:sz w:val="24"/>
          <w:szCs w:val="24"/>
        </w:rPr>
        <w:t xml:space="preserve"> have built in continuity testers.</w:t>
      </w:r>
    </w:p>
    <w:p w:rsidR="00DE1ABA" w:rsidRPr="007C5419" w:rsidRDefault="00DE1ABA" w:rsidP="00DE1ABA">
      <w:pPr>
        <w:rPr>
          <w:rFonts w:ascii="Times New Roman" w:hAnsi="Times New Roman" w:cs="Times New Roman"/>
          <w:b/>
          <w:color w:val="000000"/>
          <w:sz w:val="24"/>
          <w:szCs w:val="24"/>
        </w:rPr>
      </w:pPr>
      <w:r w:rsidRPr="007C5419">
        <w:rPr>
          <w:rFonts w:ascii="Times New Roman" w:hAnsi="Times New Roman" w:cs="Times New Roman"/>
          <w:b/>
          <w:color w:val="000000"/>
          <w:sz w:val="24"/>
          <w:szCs w:val="24"/>
        </w:rPr>
        <w:t xml:space="preserve">Other devices </w:t>
      </w:r>
    </w:p>
    <w:p w:rsidR="00DE1ABA" w:rsidRPr="008A3C54" w:rsidRDefault="00DE1ABA" w:rsidP="00DE1ABA">
      <w:pPr>
        <w:rPr>
          <w:rFonts w:ascii="Times New Roman" w:hAnsi="Times New Roman" w:cs="Times New Roman"/>
          <w:color w:val="000000"/>
          <w:sz w:val="24"/>
          <w:szCs w:val="24"/>
        </w:rPr>
      </w:pPr>
      <w:r w:rsidRPr="008A3C54">
        <w:rPr>
          <w:rFonts w:ascii="Times New Roman" w:hAnsi="Times New Roman" w:cs="Times New Roman"/>
          <w:color w:val="000000"/>
          <w:sz w:val="24"/>
          <w:szCs w:val="24"/>
        </w:rPr>
        <w:t xml:space="preserve">There are several instruments that can be used to identify low resistance faults such as the Riser Bond, PET or C2300.Multimeters Two main types of </w:t>
      </w:r>
      <w:proofErr w:type="spellStart"/>
      <w:r w:rsidRPr="008A3C54">
        <w:rPr>
          <w:rFonts w:ascii="Times New Roman" w:hAnsi="Times New Roman" w:cs="Times New Roman"/>
          <w:color w:val="000000"/>
          <w:sz w:val="24"/>
          <w:szCs w:val="24"/>
        </w:rPr>
        <w:t>multimeters</w:t>
      </w:r>
      <w:proofErr w:type="spellEnd"/>
      <w:r w:rsidRPr="008A3C54">
        <w:rPr>
          <w:rFonts w:ascii="Times New Roman" w:hAnsi="Times New Roman" w:cs="Times New Roman"/>
          <w:color w:val="000000"/>
          <w:sz w:val="24"/>
          <w:szCs w:val="24"/>
        </w:rPr>
        <w:t xml:space="preserve"> are in common use, analogue or digital. Both types share many common features and are equally good for general purpose testing. The digital multimeter is a battery operated instrument that uses a digital display. The analogue type is a simpler in design and has an analogue meter display. All </w:t>
      </w:r>
      <w:proofErr w:type="spellStart"/>
      <w:r w:rsidRPr="008A3C54">
        <w:rPr>
          <w:rFonts w:ascii="Times New Roman" w:hAnsi="Times New Roman" w:cs="Times New Roman"/>
          <w:color w:val="000000"/>
          <w:sz w:val="24"/>
          <w:szCs w:val="24"/>
        </w:rPr>
        <w:t>multimeters</w:t>
      </w:r>
      <w:proofErr w:type="spellEnd"/>
      <w:r w:rsidRPr="008A3C54">
        <w:rPr>
          <w:rFonts w:ascii="Times New Roman" w:hAnsi="Times New Roman" w:cs="Times New Roman"/>
          <w:color w:val="000000"/>
          <w:sz w:val="24"/>
          <w:szCs w:val="24"/>
        </w:rPr>
        <w:t xml:space="preserve"> combine the operations of voltmeters, ammeters and ohmmeters and usually offer the following:</w:t>
      </w:r>
    </w:p>
    <w:p w:rsidR="00DE1ABA" w:rsidRPr="008A3C54" w:rsidRDefault="00DE1ABA" w:rsidP="00DB36A9">
      <w:pPr>
        <w:pStyle w:val="ListParagraph"/>
        <w:numPr>
          <w:ilvl w:val="0"/>
          <w:numId w:val="63"/>
        </w:numPr>
        <w:spacing w:before="0" w:after="0"/>
        <w:rPr>
          <w:rFonts w:ascii="Times New Roman" w:hAnsi="Times New Roman"/>
          <w:color w:val="221E1F"/>
          <w:sz w:val="24"/>
          <w:szCs w:val="24"/>
        </w:rPr>
      </w:pPr>
      <w:r w:rsidRPr="008A3C54">
        <w:rPr>
          <w:rFonts w:ascii="Times New Roman" w:hAnsi="Times New Roman"/>
          <w:color w:val="221E1F"/>
          <w:sz w:val="24"/>
          <w:szCs w:val="24"/>
        </w:rPr>
        <w:t>AC and DC voltage ranges from less than one to many hundreds of volts</w:t>
      </w:r>
    </w:p>
    <w:p w:rsidR="00DE1ABA" w:rsidRPr="008A3C54" w:rsidRDefault="00DE1ABA" w:rsidP="00DB36A9">
      <w:pPr>
        <w:pStyle w:val="ListParagraph"/>
        <w:numPr>
          <w:ilvl w:val="0"/>
          <w:numId w:val="63"/>
        </w:numPr>
        <w:spacing w:before="0" w:after="0"/>
        <w:rPr>
          <w:rFonts w:ascii="Times New Roman" w:hAnsi="Times New Roman"/>
          <w:color w:val="221E1F"/>
          <w:sz w:val="24"/>
          <w:szCs w:val="24"/>
        </w:rPr>
      </w:pPr>
      <w:r w:rsidRPr="008A3C54">
        <w:rPr>
          <w:rFonts w:ascii="Times New Roman" w:hAnsi="Times New Roman"/>
          <w:color w:val="221E1F"/>
          <w:sz w:val="24"/>
          <w:szCs w:val="24"/>
        </w:rPr>
        <w:t>AC and DC current ranges from a few milliamps to several amps</w:t>
      </w:r>
    </w:p>
    <w:p w:rsidR="00DE1ABA" w:rsidRPr="008A3C54" w:rsidRDefault="00DE1ABA" w:rsidP="00DB36A9">
      <w:pPr>
        <w:pStyle w:val="ListParagraph"/>
        <w:numPr>
          <w:ilvl w:val="0"/>
          <w:numId w:val="63"/>
        </w:numPr>
        <w:spacing w:before="0" w:after="0"/>
        <w:rPr>
          <w:rFonts w:ascii="Times New Roman" w:hAnsi="Times New Roman"/>
          <w:color w:val="221E1F"/>
          <w:sz w:val="24"/>
          <w:szCs w:val="24"/>
        </w:rPr>
      </w:pPr>
      <w:r w:rsidRPr="008A3C54">
        <w:rPr>
          <w:rFonts w:ascii="Times New Roman" w:hAnsi="Times New Roman"/>
          <w:color w:val="221E1F"/>
          <w:sz w:val="24"/>
          <w:szCs w:val="24"/>
        </w:rPr>
        <w:t xml:space="preserve">Resistance ranges from ohms to </w:t>
      </w:r>
      <w:proofErr w:type="spellStart"/>
      <w:r w:rsidRPr="008A3C54">
        <w:rPr>
          <w:rFonts w:ascii="Times New Roman" w:hAnsi="Times New Roman"/>
          <w:color w:val="221E1F"/>
          <w:sz w:val="24"/>
          <w:szCs w:val="24"/>
        </w:rPr>
        <w:t>megohms</w:t>
      </w:r>
      <w:proofErr w:type="spellEnd"/>
    </w:p>
    <w:p w:rsidR="00DE1ABA" w:rsidRDefault="00DE1ABA" w:rsidP="00DE1ABA">
      <w:pPr>
        <w:rPr>
          <w:rFonts w:ascii="Times New Roman" w:hAnsi="Times New Roman" w:cs="Times New Roman"/>
          <w:b/>
          <w:color w:val="000000"/>
          <w:sz w:val="24"/>
          <w:szCs w:val="24"/>
        </w:rPr>
      </w:pPr>
      <w:r w:rsidRPr="007C5419">
        <w:rPr>
          <w:rFonts w:ascii="Times New Roman" w:hAnsi="Times New Roman" w:cs="Times New Roman"/>
          <w:b/>
          <w:color w:val="000000"/>
          <w:sz w:val="24"/>
          <w:szCs w:val="24"/>
        </w:rPr>
        <w:t xml:space="preserve"> Inspection of Work</w:t>
      </w:r>
    </w:p>
    <w:p w:rsidR="00DE1ABA" w:rsidRDefault="00DE1ABA" w:rsidP="004A2D40">
      <w:pPr>
        <w:spacing w:after="240"/>
        <w:rPr>
          <w:rFonts w:ascii="Times New Roman" w:hAnsi="Times New Roman" w:cs="Times New Roman"/>
          <w:sz w:val="24"/>
          <w:szCs w:val="24"/>
        </w:rPr>
      </w:pPr>
      <w:r w:rsidRPr="007C5419">
        <w:rPr>
          <w:rFonts w:ascii="Times New Roman" w:hAnsi="Times New Roman" w:cs="Times New Roman"/>
          <w:color w:val="000000"/>
          <w:sz w:val="24"/>
          <w:szCs w:val="24"/>
        </w:rPr>
        <w:t>Inspection of work by a carrier the carriers are responsible for their networks. They also have the right to inspect cabling work. They may inspect work to ensure it satisfies current AS/CA technical standards in relation to network integrity, personal safety and proper network functioning. If a carrier inspection reveals a threat to safety or integrity of their network then they may disconnect or refuse to connect some or all services.</w:t>
      </w:r>
      <w:r w:rsidRPr="007C5419">
        <w:rPr>
          <w:rFonts w:ascii="Times New Roman" w:hAnsi="Times New Roman" w:cs="Times New Roman"/>
          <w:b/>
          <w:color w:val="000000"/>
          <w:sz w:val="24"/>
          <w:szCs w:val="24"/>
        </w:rPr>
        <w:br/>
      </w:r>
      <w:r w:rsidRPr="007C5419">
        <w:rPr>
          <w:rFonts w:ascii="Times New Roman" w:hAnsi="Times New Roman" w:cs="Times New Roman"/>
          <w:color w:val="000000"/>
          <w:sz w:val="24"/>
          <w:szCs w:val="24"/>
        </w:rPr>
        <w:t xml:space="preserve">Maintenance of cabling advice It is the responsibility of the registered </w:t>
      </w:r>
      <w:proofErr w:type="spellStart"/>
      <w:r w:rsidRPr="007C5419">
        <w:rPr>
          <w:rFonts w:ascii="Times New Roman" w:hAnsi="Times New Roman" w:cs="Times New Roman"/>
          <w:color w:val="000000"/>
          <w:sz w:val="24"/>
          <w:szCs w:val="24"/>
        </w:rPr>
        <w:t>cabler</w:t>
      </w:r>
      <w:proofErr w:type="spellEnd"/>
      <w:r w:rsidRPr="007C5419">
        <w:rPr>
          <w:rFonts w:ascii="Times New Roman" w:hAnsi="Times New Roman" w:cs="Times New Roman"/>
          <w:color w:val="000000"/>
          <w:sz w:val="24"/>
          <w:szCs w:val="24"/>
        </w:rPr>
        <w:t xml:space="preserve"> to maintain all necessary installation records. The registered </w:t>
      </w:r>
      <w:proofErr w:type="spellStart"/>
      <w:r w:rsidRPr="007C5419">
        <w:rPr>
          <w:rFonts w:ascii="Times New Roman" w:hAnsi="Times New Roman" w:cs="Times New Roman"/>
          <w:color w:val="000000"/>
          <w:sz w:val="24"/>
          <w:szCs w:val="24"/>
        </w:rPr>
        <w:t>cabler</w:t>
      </w:r>
      <w:proofErr w:type="spellEnd"/>
      <w:r w:rsidRPr="007C5419">
        <w:rPr>
          <w:rFonts w:ascii="Times New Roman" w:hAnsi="Times New Roman" w:cs="Times New Roman"/>
          <w:color w:val="000000"/>
          <w:sz w:val="24"/>
          <w:szCs w:val="24"/>
        </w:rPr>
        <w:t xml:space="preserve">(maintenance licensed person) must maintain these ‘cabling advices’ in a clear and legible fashion. </w:t>
      </w:r>
    </w:p>
    <w:p w:rsidR="00DE1ABA" w:rsidRDefault="00DE1ABA" w:rsidP="00DB36A9">
      <w:pPr>
        <w:pStyle w:val="Heading1"/>
        <w:numPr>
          <w:ilvl w:val="1"/>
          <w:numId w:val="64"/>
        </w:numPr>
        <w:spacing w:after="240" w:line="276" w:lineRule="auto"/>
        <w:jc w:val="left"/>
        <w:rPr>
          <w:sz w:val="26"/>
          <w:szCs w:val="26"/>
        </w:rPr>
      </w:pPr>
      <w:bookmarkStart w:id="69" w:name="_Toc148082896"/>
      <w:bookmarkStart w:id="70" w:name="_Toc148605390"/>
      <w:r w:rsidRPr="000E4007">
        <w:rPr>
          <w:sz w:val="26"/>
          <w:szCs w:val="26"/>
        </w:rPr>
        <w:t>Testing TRC/CES /Earthling system</w:t>
      </w:r>
      <w:bookmarkEnd w:id="69"/>
      <w:bookmarkEnd w:id="70"/>
    </w:p>
    <w:p w:rsidR="00DE1ABA" w:rsidRPr="00372E1D" w:rsidRDefault="00DE1ABA" w:rsidP="00372E1D">
      <w:pPr>
        <w:rPr>
          <w:rFonts w:ascii="Times New Roman" w:hAnsi="Times New Roman" w:cs="Times New Roman"/>
          <w:sz w:val="24"/>
          <w:szCs w:val="24"/>
        </w:rPr>
      </w:pPr>
      <w:r w:rsidRPr="00372E1D">
        <w:rPr>
          <w:rFonts w:ascii="Times New Roman" w:hAnsi="Times New Roman" w:cs="Times New Roman"/>
          <w:sz w:val="24"/>
          <w:szCs w:val="24"/>
          <w:shd w:val="clear" w:color="auto" w:fill="FFFFFF"/>
        </w:rPr>
        <w:t>TRC/CES /Earthing installation is </w:t>
      </w:r>
      <w:r w:rsidRPr="00372E1D">
        <w:rPr>
          <w:rFonts w:ascii="Times New Roman" w:hAnsi="Times New Roman" w:cs="Times New Roman"/>
          <w:sz w:val="24"/>
          <w:szCs w:val="24"/>
        </w:rPr>
        <w:t>tested for continuity, insulation resistance and conductive resistance as per relevant industry standards including AS/ACIF S009</w:t>
      </w:r>
      <w:r w:rsidRPr="00372E1D">
        <w:rPr>
          <w:rFonts w:ascii="Times New Roman" w:hAnsi="Times New Roman" w:cs="Times New Roman"/>
          <w:sz w:val="24"/>
          <w:szCs w:val="24"/>
          <w:shd w:val="clear" w:color="auto" w:fill="FFFFFF"/>
        </w:rPr>
        <w:t>. Earthing system is labeled in accordance with requirements.</w:t>
      </w:r>
    </w:p>
    <w:p w:rsidR="00DE1ABA" w:rsidRPr="00372E1D" w:rsidRDefault="00DE1ABA" w:rsidP="00372E1D">
      <w:pPr>
        <w:shd w:val="clear" w:color="auto" w:fill="FFFFFF"/>
        <w:rPr>
          <w:rFonts w:ascii="Times New Roman" w:eastAsia="Times New Roman" w:hAnsi="Times New Roman" w:cs="Times New Roman"/>
          <w:sz w:val="27"/>
          <w:szCs w:val="27"/>
        </w:rPr>
      </w:pPr>
      <w:r w:rsidRPr="00372E1D">
        <w:rPr>
          <w:rFonts w:ascii="Times New Roman" w:eastAsia="Times New Roman" w:hAnsi="Times New Roman" w:cs="Times New Roman"/>
          <w:sz w:val="24"/>
          <w:szCs w:val="24"/>
        </w:rPr>
        <w:t>What is TRC earthing?</w:t>
      </w:r>
    </w:p>
    <w:p w:rsidR="00DE1ABA" w:rsidRPr="00372E1D" w:rsidRDefault="00DE1ABA" w:rsidP="00372E1D">
      <w:pPr>
        <w:shd w:val="clear" w:color="auto" w:fill="FFFFFF"/>
        <w:rPr>
          <w:rFonts w:ascii="Times New Roman" w:eastAsia="Times New Roman" w:hAnsi="Times New Roman" w:cs="Times New Roman"/>
          <w:sz w:val="27"/>
          <w:szCs w:val="27"/>
        </w:rPr>
      </w:pPr>
      <w:r w:rsidRPr="00372E1D">
        <w:rPr>
          <w:rFonts w:ascii="Times New Roman" w:eastAsia="Times New Roman" w:hAnsi="Times New Roman" w:cs="Times New Roman"/>
          <w:sz w:val="24"/>
          <w:szCs w:val="24"/>
        </w:rPr>
        <w:t>Telecommu</w:t>
      </w:r>
      <w:r w:rsidR="005E242F" w:rsidRPr="00372E1D">
        <w:rPr>
          <w:rFonts w:ascii="Times New Roman" w:eastAsia="Times New Roman" w:hAnsi="Times New Roman" w:cs="Times New Roman"/>
          <w:sz w:val="24"/>
          <w:szCs w:val="24"/>
        </w:rPr>
        <w:t xml:space="preserve">nications Reference Conductor </w:t>
      </w:r>
      <w:r w:rsidRPr="00372E1D">
        <w:rPr>
          <w:rFonts w:ascii="Times New Roman" w:eastAsia="Times New Roman" w:hAnsi="Times New Roman" w:cs="Times New Roman"/>
          <w:sz w:val="24"/>
          <w:szCs w:val="24"/>
        </w:rPr>
        <w:t>(TRC) A low noise earthing system providing a zero-voltage reference point for telecommunications signaling and other functional purposes.</w:t>
      </w:r>
    </w:p>
    <w:p w:rsidR="00DE1ABA" w:rsidRPr="00372E1D" w:rsidRDefault="00DE1ABA" w:rsidP="00372E1D">
      <w:pPr>
        <w:pStyle w:val="BodyText"/>
        <w:tabs>
          <w:tab w:val="left" w:pos="972"/>
        </w:tabs>
        <w:spacing w:before="120" w:after="0"/>
        <w:rPr>
          <w:rFonts w:ascii="Times New Roman" w:hAnsi="Times New Roman" w:cs="Times New Roman"/>
          <w:b/>
          <w:sz w:val="24"/>
          <w:szCs w:val="24"/>
        </w:rPr>
      </w:pPr>
      <w:r w:rsidRPr="00372E1D">
        <w:rPr>
          <w:rFonts w:ascii="Times New Roman" w:hAnsi="Times New Roman" w:cs="Times New Roman"/>
          <w:b/>
          <w:sz w:val="24"/>
          <w:szCs w:val="24"/>
        </w:rPr>
        <w:lastRenderedPageBreak/>
        <w:t xml:space="preserve">Continuity test </w:t>
      </w:r>
    </w:p>
    <w:p w:rsidR="005E242F" w:rsidRPr="00372E1D" w:rsidRDefault="00DE1ABA" w:rsidP="00DE1ABA">
      <w:pPr>
        <w:pStyle w:val="BodyText"/>
        <w:tabs>
          <w:tab w:val="left" w:pos="972"/>
        </w:tabs>
        <w:spacing w:before="120" w:after="0"/>
        <w:rPr>
          <w:rFonts w:ascii="Times New Roman" w:hAnsi="Times New Roman" w:cs="Times New Roman"/>
          <w:sz w:val="24"/>
          <w:szCs w:val="24"/>
          <w:shd w:val="clear" w:color="auto" w:fill="FFFFFF"/>
        </w:rPr>
      </w:pPr>
      <w:r w:rsidRPr="00372E1D">
        <w:rPr>
          <w:rFonts w:ascii="Times New Roman" w:hAnsi="Times New Roman" w:cs="Times New Roman"/>
          <w:sz w:val="24"/>
          <w:szCs w:val="24"/>
          <w:shd w:val="clear" w:color="auto" w:fill="FFFFFF"/>
        </w:rPr>
        <w:t>The earth continuity test is </w:t>
      </w:r>
      <w:r w:rsidRPr="00372E1D">
        <w:rPr>
          <w:rFonts w:ascii="Times New Roman" w:hAnsi="Times New Roman" w:cs="Times New Roman"/>
          <w:sz w:val="24"/>
          <w:szCs w:val="24"/>
        </w:rPr>
        <w:t>a designed to test the resistance of the protective earth of an appliance and/or the supply lead</w:t>
      </w:r>
      <w:r w:rsidRPr="00372E1D">
        <w:rPr>
          <w:rFonts w:ascii="Times New Roman" w:hAnsi="Times New Roman" w:cs="Times New Roman"/>
          <w:sz w:val="24"/>
          <w:szCs w:val="24"/>
          <w:shd w:val="clear" w:color="auto" w:fill="FFFFFF"/>
        </w:rPr>
        <w:t>. It is measured between any accessible earthed parts and the earth pin of the plug. The test is based on the principles of Ohm's Law</w:t>
      </w:r>
      <w:r w:rsidR="00372E1D">
        <w:rPr>
          <w:rFonts w:ascii="Times New Roman" w:hAnsi="Times New Roman" w:cs="Times New Roman"/>
          <w:sz w:val="24"/>
          <w:szCs w:val="24"/>
          <w:shd w:val="clear" w:color="auto" w:fill="FFFFFF"/>
        </w:rPr>
        <w:t>.</w:t>
      </w:r>
    </w:p>
    <w:p w:rsidR="00DE1ABA" w:rsidRPr="004A2D40" w:rsidRDefault="00DE1ABA" w:rsidP="00DE1ABA">
      <w:pPr>
        <w:pStyle w:val="BodyText"/>
        <w:tabs>
          <w:tab w:val="left" w:pos="972"/>
        </w:tabs>
        <w:spacing w:before="120" w:after="0"/>
        <w:rPr>
          <w:rFonts w:ascii="Times New Roman" w:hAnsi="Times New Roman" w:cs="Times New Roman"/>
          <w:b/>
          <w:color w:val="000000" w:themeColor="text1"/>
          <w:sz w:val="24"/>
          <w:szCs w:val="24"/>
        </w:rPr>
      </w:pPr>
      <w:r w:rsidRPr="004A2D40">
        <w:rPr>
          <w:rFonts w:ascii="Times New Roman" w:hAnsi="Times New Roman" w:cs="Times New Roman"/>
          <w:b/>
          <w:color w:val="000000" w:themeColor="text1"/>
          <w:sz w:val="24"/>
          <w:szCs w:val="24"/>
        </w:rPr>
        <w:t>Insulation resistance test</w:t>
      </w:r>
    </w:p>
    <w:p w:rsidR="00DE1ABA" w:rsidRPr="007638E8" w:rsidRDefault="00DE1ABA" w:rsidP="00DE1ABA">
      <w:pPr>
        <w:pStyle w:val="BodyText"/>
        <w:tabs>
          <w:tab w:val="left" w:pos="972"/>
        </w:tabs>
        <w:spacing w:before="120" w:after="0"/>
        <w:rPr>
          <w:rStyle w:val="Heading2Char"/>
          <w:rFonts w:eastAsia="Malgun Gothic" w:cs="Times New Roman"/>
          <w:b w:val="0"/>
          <w:bCs/>
          <w:color w:val="000000" w:themeColor="text1"/>
          <w:sz w:val="24"/>
          <w:szCs w:val="24"/>
        </w:rPr>
      </w:pPr>
      <w:r w:rsidRPr="004A2D40">
        <w:rPr>
          <w:rFonts w:ascii="Times New Roman" w:hAnsi="Times New Roman" w:cs="Times New Roman"/>
          <w:color w:val="040C28"/>
          <w:sz w:val="24"/>
          <w:szCs w:val="24"/>
        </w:rPr>
        <w:t>Insulation resistance can be determined between live, neutral and earth connections with no loads or appliances connected to any sockets or wiring</w:t>
      </w:r>
      <w:r w:rsidRPr="004A2D40">
        <w:rPr>
          <w:rFonts w:ascii="Times New Roman" w:hAnsi="Times New Roman" w:cs="Times New Roman"/>
          <w:color w:val="4D5156"/>
          <w:sz w:val="24"/>
          <w:szCs w:val="24"/>
          <w:shd w:val="clear" w:color="auto" w:fill="FFFFFF"/>
        </w:rPr>
        <w:t xml:space="preserve">. Any problems would be shown by a lower-than-expected resistance being present between them. In domestic wiring anything above 2 </w:t>
      </w:r>
      <w:proofErr w:type="spellStart"/>
      <w:r w:rsidRPr="004A2D40">
        <w:rPr>
          <w:rFonts w:ascii="Times New Roman" w:hAnsi="Times New Roman" w:cs="Times New Roman"/>
          <w:color w:val="4D5156"/>
          <w:sz w:val="24"/>
          <w:szCs w:val="24"/>
          <w:shd w:val="clear" w:color="auto" w:fill="FFFFFF"/>
        </w:rPr>
        <w:t>megohms</w:t>
      </w:r>
      <w:proofErr w:type="spellEnd"/>
      <w:r w:rsidRPr="004A2D40">
        <w:rPr>
          <w:rFonts w:ascii="Times New Roman" w:hAnsi="Times New Roman" w:cs="Times New Roman"/>
          <w:color w:val="4D5156"/>
          <w:sz w:val="24"/>
          <w:szCs w:val="24"/>
          <w:shd w:val="clear" w:color="auto" w:fill="FFFFFF"/>
        </w:rPr>
        <w:t xml:space="preserve"> is acceptable</w:t>
      </w:r>
      <w:r w:rsidRPr="005F6AA7">
        <w:rPr>
          <w:color w:val="4D5156"/>
          <w:shd w:val="clear" w:color="auto" w:fill="FFFFFF"/>
        </w:rPr>
        <w:t>.</w:t>
      </w:r>
    </w:p>
    <w:p w:rsidR="00B14700" w:rsidRDefault="00DE1ABA" w:rsidP="00DE1ABA">
      <w:pPr>
        <w:rPr>
          <w:rFonts w:ascii="Times New Roman" w:hAnsi="Times New Roman" w:cs="Times New Roman"/>
          <w:color w:val="000000"/>
          <w:sz w:val="24"/>
          <w:szCs w:val="24"/>
        </w:rPr>
      </w:pPr>
      <w:proofErr w:type="spellStart"/>
      <w:r w:rsidRPr="007C5419">
        <w:rPr>
          <w:rFonts w:ascii="Times New Roman" w:hAnsi="Times New Roman" w:cs="Times New Roman"/>
          <w:color w:val="000000"/>
          <w:sz w:val="24"/>
          <w:szCs w:val="24"/>
        </w:rPr>
        <w:t>Acabler</w:t>
      </w:r>
      <w:proofErr w:type="spellEnd"/>
      <w:r w:rsidRPr="007C5419">
        <w:rPr>
          <w:rFonts w:ascii="Times New Roman" w:hAnsi="Times New Roman" w:cs="Times New Roman"/>
          <w:color w:val="000000"/>
          <w:sz w:val="24"/>
          <w:szCs w:val="24"/>
        </w:rPr>
        <w:t xml:space="preserve"> can determine the approximate resistance of the CES by cable length. If the value is close to the limit then a measurement will have to be taken which will account for any resistance included at termination points.</w:t>
      </w:r>
    </w:p>
    <w:p w:rsidR="00B14700" w:rsidRDefault="00DE1ABA" w:rsidP="00DE1ABA">
      <w:pPr>
        <w:rPr>
          <w:rFonts w:ascii="Times New Roman" w:hAnsi="Times New Roman" w:cs="Times New Roman"/>
          <w:color w:val="000000"/>
          <w:sz w:val="24"/>
          <w:szCs w:val="24"/>
        </w:rPr>
      </w:pPr>
      <w:r w:rsidRPr="007C5419">
        <w:rPr>
          <w:rFonts w:ascii="Times New Roman" w:hAnsi="Times New Roman" w:cs="Times New Roman"/>
          <w:color w:val="000000"/>
          <w:sz w:val="24"/>
          <w:szCs w:val="24"/>
        </w:rPr>
        <w:t xml:space="preserve">Step 1 – Resistance measurement </w:t>
      </w:r>
    </w:p>
    <w:p w:rsidR="00B14700" w:rsidRDefault="00DE1ABA" w:rsidP="00DE1ABA">
      <w:pPr>
        <w:rPr>
          <w:rFonts w:ascii="Times New Roman" w:hAnsi="Times New Roman" w:cs="Times New Roman"/>
          <w:color w:val="221E1F"/>
          <w:sz w:val="24"/>
          <w:szCs w:val="24"/>
        </w:rPr>
      </w:pPr>
      <w:r w:rsidRPr="007C5419">
        <w:rPr>
          <w:rFonts w:ascii="Times New Roman" w:hAnsi="Times New Roman" w:cs="Times New Roman"/>
          <w:color w:val="221E1F"/>
          <w:sz w:val="24"/>
          <w:szCs w:val="24"/>
        </w:rPr>
        <w:t>(a) Select a pair (or extend one) to run from the:</w:t>
      </w:r>
    </w:p>
    <w:p w:rsidR="00B14700" w:rsidRDefault="00DE1ABA" w:rsidP="00DE1ABA">
      <w:pPr>
        <w:rPr>
          <w:rFonts w:ascii="Times New Roman" w:hAnsi="Times New Roman" w:cs="Times New Roman"/>
          <w:color w:val="221E1F"/>
          <w:sz w:val="24"/>
          <w:szCs w:val="24"/>
        </w:rPr>
      </w:pPr>
      <w:r w:rsidRPr="007C5419">
        <w:rPr>
          <w:rFonts w:ascii="Times New Roman" w:hAnsi="Times New Roman" w:cs="Times New Roman"/>
          <w:color w:val="221E1F"/>
          <w:sz w:val="24"/>
          <w:szCs w:val="24"/>
        </w:rPr>
        <w:t>(</w:t>
      </w:r>
      <w:proofErr w:type="spellStart"/>
      <w:r w:rsidRPr="007C5419">
        <w:rPr>
          <w:rFonts w:ascii="Times New Roman" w:hAnsi="Times New Roman" w:cs="Times New Roman"/>
          <w:color w:val="221E1F"/>
          <w:sz w:val="24"/>
          <w:szCs w:val="24"/>
        </w:rPr>
        <w:t>i</w:t>
      </w:r>
      <w:proofErr w:type="spellEnd"/>
      <w:r w:rsidRPr="007C5419">
        <w:rPr>
          <w:rFonts w:ascii="Times New Roman" w:hAnsi="Times New Roman" w:cs="Times New Roman"/>
          <w:color w:val="221E1F"/>
          <w:sz w:val="24"/>
          <w:szCs w:val="24"/>
        </w:rPr>
        <w:t>) Protective earth bonding point (or CET if it is adjacent to the point of bonding) to,</w:t>
      </w:r>
      <w:r w:rsidRPr="007C5419">
        <w:rPr>
          <w:rFonts w:ascii="Times New Roman" w:hAnsi="Times New Roman" w:cs="Times New Roman"/>
          <w:color w:val="221E1F"/>
          <w:sz w:val="24"/>
          <w:szCs w:val="24"/>
        </w:rPr>
        <w:br/>
        <w:t>(ii) The termination point of the CES at the CSS or LD</w:t>
      </w:r>
      <w:r w:rsidRPr="007C5419">
        <w:rPr>
          <w:rFonts w:ascii="Times New Roman" w:hAnsi="Times New Roman" w:cs="Times New Roman"/>
          <w:color w:val="000000"/>
          <w:sz w:val="24"/>
          <w:szCs w:val="24"/>
        </w:rPr>
        <w:t xml:space="preserve"> To use in your measurements</w:t>
      </w:r>
      <w:r w:rsidRPr="007C5419">
        <w:rPr>
          <w:rFonts w:ascii="Times New Roman" w:hAnsi="Times New Roman" w:cs="Times New Roman"/>
          <w:color w:val="000000"/>
          <w:sz w:val="24"/>
          <w:szCs w:val="24"/>
        </w:rPr>
        <w:br/>
      </w:r>
      <w:r w:rsidRPr="007C5419">
        <w:rPr>
          <w:rFonts w:ascii="Times New Roman" w:hAnsi="Times New Roman" w:cs="Times New Roman"/>
          <w:color w:val="221E1F"/>
          <w:sz w:val="24"/>
          <w:szCs w:val="24"/>
        </w:rPr>
        <w:t>(b) Connect each wire of the reference pair using an appropriate test lead, to the CES cable at the CSS or LD after removing it from its termination point.</w:t>
      </w:r>
    </w:p>
    <w:p w:rsidR="00B14700" w:rsidRDefault="00DE1ABA" w:rsidP="00DE1ABA">
      <w:pPr>
        <w:rPr>
          <w:rFonts w:ascii="Times New Roman" w:hAnsi="Times New Roman" w:cs="Times New Roman"/>
          <w:color w:val="221E1F"/>
          <w:sz w:val="24"/>
          <w:szCs w:val="24"/>
        </w:rPr>
      </w:pPr>
      <w:r w:rsidRPr="007C5419">
        <w:rPr>
          <w:rFonts w:ascii="Times New Roman" w:hAnsi="Times New Roman" w:cs="Times New Roman"/>
          <w:color w:val="221E1F"/>
          <w:sz w:val="24"/>
          <w:szCs w:val="24"/>
        </w:rPr>
        <w:t>(c) Using a multimeter at the protective earth end, measure and record the loop resistance of the reference pair. Record this value in the space below.</w:t>
      </w:r>
    </w:p>
    <w:p w:rsidR="00B14700" w:rsidRDefault="00DE1ABA" w:rsidP="00DE1ABA">
      <w:pPr>
        <w:rPr>
          <w:rFonts w:ascii="Times New Roman" w:hAnsi="Times New Roman" w:cs="Times New Roman"/>
          <w:color w:val="000000"/>
          <w:sz w:val="24"/>
          <w:szCs w:val="24"/>
        </w:rPr>
      </w:pPr>
      <w:r w:rsidRPr="007C5419">
        <w:rPr>
          <w:rFonts w:ascii="Times New Roman" w:hAnsi="Times New Roman" w:cs="Times New Roman"/>
          <w:color w:val="221E1F"/>
          <w:sz w:val="24"/>
          <w:szCs w:val="24"/>
        </w:rPr>
        <w:t>(</w:t>
      </w:r>
      <w:proofErr w:type="spellStart"/>
      <w:r w:rsidRPr="007C5419">
        <w:rPr>
          <w:rFonts w:ascii="Times New Roman" w:hAnsi="Times New Roman" w:cs="Times New Roman"/>
          <w:color w:val="221E1F"/>
          <w:sz w:val="24"/>
          <w:szCs w:val="24"/>
        </w:rPr>
        <w:t>i</w:t>
      </w:r>
      <w:proofErr w:type="spellEnd"/>
      <w:r w:rsidRPr="007C5419">
        <w:rPr>
          <w:rFonts w:ascii="Times New Roman" w:hAnsi="Times New Roman" w:cs="Times New Roman"/>
          <w:color w:val="221E1F"/>
          <w:sz w:val="24"/>
          <w:szCs w:val="24"/>
        </w:rPr>
        <w:t>) R1 = _________</w:t>
      </w:r>
      <w:r w:rsidRPr="007C5419">
        <w:rPr>
          <w:rFonts w:ascii="Times New Roman" w:hAnsi="Times New Roman" w:cs="Times New Roman"/>
          <w:color w:val="000000"/>
          <w:sz w:val="24"/>
          <w:szCs w:val="24"/>
        </w:rPr>
        <w:t>Ω</w:t>
      </w:r>
    </w:p>
    <w:p w:rsidR="00B14700" w:rsidRDefault="00DE1ABA" w:rsidP="00DE1ABA">
      <w:pPr>
        <w:rPr>
          <w:rFonts w:ascii="Times New Roman" w:hAnsi="Times New Roman" w:cs="Times New Roman"/>
          <w:color w:val="221E1F"/>
          <w:sz w:val="24"/>
          <w:szCs w:val="24"/>
        </w:rPr>
      </w:pPr>
      <w:r w:rsidRPr="007C5419">
        <w:rPr>
          <w:rFonts w:ascii="Times New Roman" w:hAnsi="Times New Roman" w:cs="Times New Roman"/>
          <w:color w:val="221E1F"/>
          <w:sz w:val="24"/>
          <w:szCs w:val="24"/>
        </w:rPr>
        <w:t>(d) Now measure the resistance of each leg of the reference pair to the CES cable. Record this value below</w:t>
      </w:r>
    </w:p>
    <w:p w:rsidR="00B14700" w:rsidRDefault="00DE1ABA" w:rsidP="00DE1ABA">
      <w:pPr>
        <w:rPr>
          <w:rFonts w:ascii="Times New Roman" w:hAnsi="Times New Roman" w:cs="Times New Roman"/>
          <w:color w:val="000000"/>
          <w:sz w:val="24"/>
          <w:szCs w:val="24"/>
        </w:rPr>
      </w:pPr>
      <w:proofErr w:type="spellStart"/>
      <w:r w:rsidRPr="007C5419">
        <w:rPr>
          <w:rFonts w:ascii="Times New Roman" w:hAnsi="Times New Roman" w:cs="Times New Roman"/>
          <w:color w:val="221E1F"/>
          <w:sz w:val="24"/>
          <w:szCs w:val="24"/>
        </w:rPr>
        <w:t>i</w:t>
      </w:r>
      <w:proofErr w:type="spellEnd"/>
      <w:r w:rsidRPr="007C5419">
        <w:rPr>
          <w:rFonts w:ascii="Times New Roman" w:hAnsi="Times New Roman" w:cs="Times New Roman"/>
          <w:color w:val="221E1F"/>
          <w:sz w:val="24"/>
          <w:szCs w:val="24"/>
        </w:rPr>
        <w:t>) R2 = _________</w:t>
      </w:r>
      <w:r w:rsidRPr="007C5419">
        <w:rPr>
          <w:rFonts w:ascii="Times New Roman" w:hAnsi="Times New Roman" w:cs="Times New Roman"/>
          <w:color w:val="000000"/>
          <w:sz w:val="24"/>
          <w:szCs w:val="24"/>
        </w:rPr>
        <w:t xml:space="preserve">Ω </w:t>
      </w:r>
      <w:r w:rsidRPr="007C5419">
        <w:rPr>
          <w:rFonts w:ascii="Times New Roman" w:hAnsi="Times New Roman" w:cs="Times New Roman"/>
          <w:color w:val="221E1F"/>
          <w:sz w:val="24"/>
          <w:szCs w:val="24"/>
        </w:rPr>
        <w:t>R3 = _________</w:t>
      </w:r>
      <w:r w:rsidRPr="007C5419">
        <w:rPr>
          <w:rFonts w:ascii="Times New Roman" w:hAnsi="Times New Roman" w:cs="Times New Roman"/>
          <w:color w:val="000000"/>
          <w:sz w:val="24"/>
          <w:szCs w:val="24"/>
        </w:rPr>
        <w:t>Ω</w:t>
      </w:r>
    </w:p>
    <w:p w:rsidR="00B14700" w:rsidRDefault="00DE1ABA" w:rsidP="00DE1ABA">
      <w:pPr>
        <w:rPr>
          <w:rFonts w:ascii="Times New Roman" w:hAnsi="Times New Roman" w:cs="Times New Roman"/>
          <w:color w:val="221E1F"/>
          <w:sz w:val="24"/>
          <w:szCs w:val="24"/>
        </w:rPr>
      </w:pPr>
      <w:r w:rsidRPr="007C5419">
        <w:rPr>
          <w:rFonts w:ascii="Times New Roman" w:hAnsi="Times New Roman" w:cs="Times New Roman"/>
          <w:color w:val="221E1F"/>
          <w:sz w:val="24"/>
          <w:szCs w:val="24"/>
        </w:rPr>
        <w:t xml:space="preserve">(e) Before calculating the CES </w:t>
      </w:r>
      <w:r w:rsidR="00B14700" w:rsidRPr="007C5419">
        <w:rPr>
          <w:rFonts w:ascii="Times New Roman" w:hAnsi="Times New Roman" w:cs="Times New Roman"/>
          <w:color w:val="221E1F"/>
          <w:sz w:val="24"/>
          <w:szCs w:val="24"/>
        </w:rPr>
        <w:t>resistances removes all test conductors and reconnect</w:t>
      </w:r>
      <w:r w:rsidRPr="007C5419">
        <w:rPr>
          <w:rFonts w:ascii="Times New Roman" w:hAnsi="Times New Roman" w:cs="Times New Roman"/>
          <w:color w:val="221E1F"/>
          <w:sz w:val="24"/>
          <w:szCs w:val="24"/>
        </w:rPr>
        <w:t xml:space="preserve"> the CES cable to the earth terminal.</w:t>
      </w:r>
    </w:p>
    <w:p w:rsidR="00DE1ABA" w:rsidRPr="00B14700" w:rsidRDefault="005E242F" w:rsidP="005E242F">
      <w:pPr>
        <w:jc w:val="center"/>
        <w:rPr>
          <w:rFonts w:ascii="Times New Roman" w:hAnsi="Times New Roman" w:cs="Times New Roman"/>
          <w:color w:val="221E1F"/>
          <w:sz w:val="24"/>
          <w:szCs w:val="24"/>
        </w:rPr>
      </w:pPr>
      <w:r w:rsidRPr="007C5419">
        <w:rPr>
          <w:rFonts w:ascii="Times New Roman" w:hAnsi="Times New Roman" w:cs="Times New Roman"/>
          <w:color w:val="221E1F"/>
          <w:sz w:val="24"/>
          <w:szCs w:val="24"/>
        </w:rPr>
        <w:lastRenderedPageBreak/>
        <w:t>(f) Substitute your values of R1, R2 and R3 into the following formula to calculate the CES resistance</w:t>
      </w:r>
      <w:r w:rsidR="00DE1ABA" w:rsidRPr="007C5419">
        <w:rPr>
          <w:rFonts w:ascii="Times New Roman" w:hAnsi="Times New Roman" w:cs="Times New Roman"/>
          <w:color w:val="221E1F"/>
          <w:sz w:val="24"/>
          <w:szCs w:val="24"/>
        </w:rPr>
        <w:br/>
      </w:r>
      <w:r w:rsidR="00DE1ABA" w:rsidRPr="007C5419">
        <w:rPr>
          <w:rFonts w:ascii="Times New Roman" w:hAnsi="Times New Roman" w:cs="Times New Roman"/>
          <w:noProof/>
          <w:sz w:val="24"/>
          <w:szCs w:val="24"/>
        </w:rPr>
        <w:drawing>
          <wp:inline distT="0" distB="0" distL="0" distR="0">
            <wp:extent cx="2305050" cy="914071"/>
            <wp:effectExtent l="19050" t="0" r="0" b="0"/>
            <wp:docPr id="129026"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8"/>
                    <a:stretch>
                      <a:fillRect/>
                    </a:stretch>
                  </pic:blipFill>
                  <pic:spPr>
                    <a:xfrm>
                      <a:off x="0" y="0"/>
                      <a:ext cx="2330650" cy="924223"/>
                    </a:xfrm>
                    <a:prstGeom prst="rect">
                      <a:avLst/>
                    </a:prstGeom>
                  </pic:spPr>
                </pic:pic>
              </a:graphicData>
            </a:graphic>
          </wp:inline>
        </w:drawing>
      </w:r>
    </w:p>
    <w:p w:rsidR="00DE1ABA" w:rsidRPr="007C5419" w:rsidRDefault="00DE1ABA" w:rsidP="00DE1ABA">
      <w:pPr>
        <w:rPr>
          <w:rFonts w:ascii="Times New Roman" w:hAnsi="Times New Roman" w:cs="Times New Roman"/>
          <w:color w:val="000000"/>
          <w:sz w:val="24"/>
          <w:szCs w:val="24"/>
        </w:rPr>
      </w:pPr>
      <w:r w:rsidRPr="007C5419">
        <w:rPr>
          <w:rFonts w:ascii="Times New Roman" w:hAnsi="Times New Roman" w:cs="Times New Roman"/>
          <w:color w:val="000000"/>
          <w:sz w:val="24"/>
          <w:szCs w:val="24"/>
        </w:rPr>
        <w:t>You should remember that the resistance from the point of connection to the protective earth and furthermost end of the CES cable should be no more than 1 ohm.</w:t>
      </w:r>
    </w:p>
    <w:p w:rsidR="00DE1ABA" w:rsidRPr="007C5419" w:rsidRDefault="00DE1ABA" w:rsidP="00DE1ABA">
      <w:pPr>
        <w:rPr>
          <w:rFonts w:ascii="Times New Roman" w:hAnsi="Times New Roman" w:cs="Times New Roman"/>
          <w:color w:val="000000"/>
          <w:sz w:val="24"/>
          <w:szCs w:val="24"/>
        </w:rPr>
      </w:pPr>
      <w:r w:rsidRPr="007C5419">
        <w:rPr>
          <w:rFonts w:ascii="Times New Roman" w:hAnsi="Times New Roman" w:cs="Times New Roman"/>
          <w:color w:val="000000"/>
          <w:sz w:val="24"/>
          <w:szCs w:val="24"/>
        </w:rPr>
        <w:t>Terminate at CET’s Remove the insulation from the ends of all conductors and terminate them in the CET’s. Be sure to consolidate all bared conductors by twisting or folding them in two. Make sure both screws clamp on the conductor in the CET. Alternatively, if you are terminating using cable lugs, use a sustainable crimp too to fit the lug to the TRC cable.</w:t>
      </w:r>
    </w:p>
    <w:p w:rsidR="00DE1ABA" w:rsidRPr="007C5419" w:rsidRDefault="00DE1ABA" w:rsidP="00DE1ABA">
      <w:pPr>
        <w:rPr>
          <w:rFonts w:ascii="Times New Roman" w:hAnsi="Times New Roman" w:cs="Times New Roman"/>
          <w:color w:val="000000"/>
          <w:sz w:val="24"/>
          <w:szCs w:val="24"/>
        </w:rPr>
      </w:pPr>
      <w:r w:rsidRPr="007C5419">
        <w:rPr>
          <w:rFonts w:ascii="Times New Roman" w:hAnsi="Times New Roman" w:cs="Times New Roman"/>
          <w:color w:val="000000"/>
          <w:sz w:val="24"/>
          <w:szCs w:val="24"/>
        </w:rPr>
        <w:t>Joining to the sub main or Main earthing conductor To connect a bonding cable from a CET to the sub main or main earthing conductor, use a line tap or an equivalent. Do not cut the earthing conductor and be user to</w:t>
      </w:r>
      <w:r w:rsidR="000633C6">
        <w:rPr>
          <w:rFonts w:ascii="Times New Roman" w:hAnsi="Times New Roman" w:cs="Times New Roman"/>
          <w:color w:val="000000"/>
          <w:sz w:val="24"/>
          <w:szCs w:val="24"/>
        </w:rPr>
        <w:t xml:space="preserve"> re-insulate the connection. </w:t>
      </w:r>
      <w:r w:rsidRPr="007C5419">
        <w:rPr>
          <w:rFonts w:ascii="Times New Roman" w:hAnsi="Times New Roman" w:cs="Times New Roman"/>
          <w:color w:val="000000"/>
          <w:sz w:val="24"/>
          <w:szCs w:val="24"/>
        </w:rPr>
        <w:t>Connecting to the Protective earth electrode To connect a bonding conductor to an electrode, use an appropriate clamp and fit this below the protective earth connect</w:t>
      </w:r>
      <w:r w:rsidR="000633C6">
        <w:rPr>
          <w:rFonts w:ascii="Times New Roman" w:hAnsi="Times New Roman" w:cs="Times New Roman"/>
          <w:color w:val="000000"/>
          <w:sz w:val="24"/>
          <w:szCs w:val="24"/>
        </w:rPr>
        <w:t xml:space="preserve">ion. </w:t>
      </w:r>
      <w:r w:rsidRPr="007C5419">
        <w:rPr>
          <w:rFonts w:ascii="Times New Roman" w:hAnsi="Times New Roman" w:cs="Times New Roman"/>
          <w:color w:val="000000"/>
          <w:sz w:val="24"/>
          <w:szCs w:val="24"/>
        </w:rPr>
        <w:t>Extend the CES to CSS To extend the CES to the CSS, run the minimum sized CES cable to the earth terminal of the CSS (or a LD if a CSS is not available).</w:t>
      </w:r>
      <w:r w:rsidRPr="007C5419">
        <w:rPr>
          <w:rFonts w:ascii="Times New Roman" w:hAnsi="Times New Roman" w:cs="Times New Roman"/>
          <w:color w:val="000000"/>
          <w:sz w:val="24"/>
          <w:szCs w:val="24"/>
        </w:rPr>
        <w:br/>
        <w:t xml:space="preserve">ACTIVITY – TESTING A CES Test the installation using Section 20 of AS/CA S009:2013 as a guide. By using table 6 of AS/CA S009:2013 a </w:t>
      </w:r>
      <w:proofErr w:type="spellStart"/>
      <w:r w:rsidRPr="007C5419">
        <w:rPr>
          <w:rFonts w:ascii="Times New Roman" w:hAnsi="Times New Roman" w:cs="Times New Roman"/>
          <w:color w:val="000000"/>
          <w:sz w:val="24"/>
          <w:szCs w:val="24"/>
        </w:rPr>
        <w:t>cabler</w:t>
      </w:r>
      <w:proofErr w:type="spellEnd"/>
      <w:r w:rsidRPr="007C5419">
        <w:rPr>
          <w:rFonts w:ascii="Times New Roman" w:hAnsi="Times New Roman" w:cs="Times New Roman"/>
          <w:color w:val="000000"/>
          <w:sz w:val="24"/>
          <w:szCs w:val="24"/>
        </w:rPr>
        <w:t xml:space="preserve"> can determine the approximate resistance of the CES by cable length. If the value is close to the limit then a measurement will have to be taken which will account for any resistance included at termination points.</w:t>
      </w:r>
    </w:p>
    <w:p w:rsidR="00DE1ABA" w:rsidRPr="007C5419" w:rsidRDefault="00DE1ABA" w:rsidP="00DE1ABA">
      <w:pPr>
        <w:rPr>
          <w:rFonts w:ascii="Times New Roman" w:hAnsi="Times New Roman" w:cs="Times New Roman"/>
          <w:color w:val="000000"/>
          <w:sz w:val="24"/>
          <w:szCs w:val="24"/>
        </w:rPr>
      </w:pPr>
      <w:r w:rsidRPr="007C5419">
        <w:rPr>
          <w:rFonts w:ascii="Times New Roman" w:hAnsi="Times New Roman" w:cs="Times New Roman"/>
          <w:b/>
          <w:color w:val="000000"/>
          <w:sz w:val="24"/>
          <w:szCs w:val="24"/>
        </w:rPr>
        <w:t>Testing A TRC Test your TRC installation using the testing procedure in AS/CA S009:2013.</w:t>
      </w:r>
    </w:p>
    <w:p w:rsidR="004A2D40" w:rsidRPr="007C5419" w:rsidRDefault="00DE1ABA" w:rsidP="00DE1ABA">
      <w:pPr>
        <w:rPr>
          <w:rFonts w:ascii="Times New Roman" w:hAnsi="Times New Roman" w:cs="Times New Roman"/>
          <w:color w:val="000000"/>
          <w:sz w:val="24"/>
          <w:szCs w:val="24"/>
        </w:rPr>
      </w:pPr>
      <w:r w:rsidRPr="007C5419">
        <w:rPr>
          <w:rFonts w:ascii="Times New Roman" w:hAnsi="Times New Roman" w:cs="Times New Roman"/>
          <w:color w:val="000000"/>
          <w:sz w:val="24"/>
          <w:szCs w:val="24"/>
        </w:rPr>
        <w:t>The cable tray should still be earthed to the protective earth from the previous CES activity.</w:t>
      </w:r>
    </w:p>
    <w:p w:rsidR="004A2D40" w:rsidRDefault="00DE1ABA" w:rsidP="00DB36A9">
      <w:pPr>
        <w:pStyle w:val="ListParagraph"/>
        <w:numPr>
          <w:ilvl w:val="3"/>
          <w:numId w:val="30"/>
        </w:numPr>
        <w:rPr>
          <w:rFonts w:ascii="Times New Roman" w:hAnsi="Times New Roman" w:cs="Times New Roman"/>
          <w:color w:val="000000"/>
          <w:sz w:val="24"/>
          <w:szCs w:val="24"/>
        </w:rPr>
      </w:pPr>
      <w:r w:rsidRPr="00B14700">
        <w:rPr>
          <w:rFonts w:ascii="Times New Roman" w:hAnsi="Times New Roman" w:cs="Times New Roman"/>
          <w:b/>
          <w:color w:val="000000"/>
          <w:sz w:val="24"/>
          <w:szCs w:val="24"/>
        </w:rPr>
        <w:t>Resistance Measurement</w:t>
      </w:r>
    </w:p>
    <w:p w:rsidR="00B14700" w:rsidRPr="000633C6" w:rsidRDefault="00DE1ABA" w:rsidP="000633C6">
      <w:pPr>
        <w:ind w:left="630"/>
        <w:rPr>
          <w:rFonts w:ascii="Times New Roman" w:hAnsi="Times New Roman" w:cs="Times New Roman"/>
          <w:color w:val="000000"/>
          <w:sz w:val="24"/>
          <w:szCs w:val="24"/>
        </w:rPr>
      </w:pPr>
      <w:r w:rsidRPr="000633C6">
        <w:rPr>
          <w:rFonts w:ascii="Times New Roman" w:hAnsi="Times New Roman" w:cs="Times New Roman"/>
          <w:color w:val="221E1F"/>
          <w:sz w:val="24"/>
          <w:szCs w:val="24"/>
        </w:rPr>
        <w:t>(a) Select a cable pair from the BD-FD riser to use in your measurements.</w:t>
      </w:r>
      <w:r w:rsidRPr="000633C6">
        <w:rPr>
          <w:rFonts w:ascii="Times New Roman" w:hAnsi="Times New Roman" w:cs="Times New Roman"/>
          <w:color w:val="221E1F"/>
          <w:sz w:val="24"/>
          <w:szCs w:val="24"/>
        </w:rPr>
        <w:br/>
        <w:t>(b) Connect each wire of the reference pair to the TRC connection at the FD using an appropriate test lead</w:t>
      </w:r>
    </w:p>
    <w:p w:rsidR="00B14700" w:rsidRDefault="00DE1ABA" w:rsidP="00B14700">
      <w:pPr>
        <w:ind w:left="630"/>
        <w:rPr>
          <w:rFonts w:ascii="Times New Roman" w:hAnsi="Times New Roman" w:cs="Times New Roman"/>
          <w:color w:val="221E1F"/>
          <w:sz w:val="24"/>
          <w:szCs w:val="24"/>
        </w:rPr>
      </w:pPr>
      <w:r w:rsidRPr="00B14700">
        <w:rPr>
          <w:rFonts w:ascii="Times New Roman" w:hAnsi="Times New Roman" w:cs="Times New Roman"/>
          <w:color w:val="221E1F"/>
          <w:sz w:val="24"/>
          <w:szCs w:val="24"/>
        </w:rPr>
        <w:lastRenderedPageBreak/>
        <w:br/>
        <w:t>(c) Disconnect the TRC riser from the earth bar at the BD</w:t>
      </w:r>
    </w:p>
    <w:p w:rsidR="00B14700" w:rsidRDefault="00DE1ABA" w:rsidP="00B14700">
      <w:pPr>
        <w:ind w:left="630"/>
        <w:rPr>
          <w:rFonts w:ascii="Times New Roman" w:hAnsi="Times New Roman" w:cs="Times New Roman"/>
          <w:color w:val="221E1F"/>
          <w:sz w:val="24"/>
          <w:szCs w:val="24"/>
        </w:rPr>
      </w:pPr>
      <w:r w:rsidRPr="00B14700">
        <w:rPr>
          <w:rFonts w:ascii="Times New Roman" w:hAnsi="Times New Roman" w:cs="Times New Roman"/>
          <w:color w:val="221E1F"/>
          <w:sz w:val="24"/>
          <w:szCs w:val="24"/>
        </w:rPr>
        <w:t>(d) Using a digital multimeter measure and record the loop resistance of the reference pair from the</w:t>
      </w:r>
    </w:p>
    <w:p w:rsidR="00B14700" w:rsidRDefault="00DE1ABA" w:rsidP="00B14700">
      <w:pPr>
        <w:ind w:left="630"/>
        <w:rPr>
          <w:rFonts w:ascii="Times New Roman" w:hAnsi="Times New Roman" w:cs="Times New Roman"/>
          <w:color w:val="221E1F"/>
          <w:sz w:val="24"/>
          <w:szCs w:val="24"/>
        </w:rPr>
      </w:pPr>
      <w:r w:rsidRPr="00B14700">
        <w:rPr>
          <w:rFonts w:ascii="Times New Roman" w:hAnsi="Times New Roman" w:cs="Times New Roman"/>
          <w:color w:val="221E1F"/>
          <w:sz w:val="24"/>
          <w:szCs w:val="24"/>
        </w:rPr>
        <w:br/>
        <w:t>BD. Record this value in the space below.</w:t>
      </w:r>
    </w:p>
    <w:p w:rsidR="00B14700" w:rsidRDefault="00DE1ABA" w:rsidP="00B14700">
      <w:pPr>
        <w:ind w:left="630"/>
        <w:rPr>
          <w:rFonts w:ascii="Times New Roman" w:hAnsi="Times New Roman" w:cs="Times New Roman"/>
          <w:color w:val="000000"/>
          <w:sz w:val="24"/>
          <w:szCs w:val="24"/>
        </w:rPr>
      </w:pPr>
      <w:r w:rsidRPr="00B14700">
        <w:rPr>
          <w:rFonts w:ascii="Times New Roman" w:hAnsi="Times New Roman" w:cs="Times New Roman"/>
          <w:color w:val="221E1F"/>
          <w:sz w:val="24"/>
          <w:szCs w:val="24"/>
        </w:rPr>
        <w:br/>
        <w:t>(</w:t>
      </w:r>
      <w:proofErr w:type="spellStart"/>
      <w:r w:rsidRPr="00B14700">
        <w:rPr>
          <w:rFonts w:ascii="Times New Roman" w:hAnsi="Times New Roman" w:cs="Times New Roman"/>
          <w:color w:val="221E1F"/>
          <w:sz w:val="24"/>
          <w:szCs w:val="24"/>
        </w:rPr>
        <w:t>i</w:t>
      </w:r>
      <w:proofErr w:type="spellEnd"/>
      <w:r w:rsidRPr="00B14700">
        <w:rPr>
          <w:rFonts w:ascii="Times New Roman" w:hAnsi="Times New Roman" w:cs="Times New Roman"/>
          <w:color w:val="221E1F"/>
          <w:sz w:val="24"/>
          <w:szCs w:val="24"/>
        </w:rPr>
        <w:t>) R1 = _________</w:t>
      </w:r>
      <w:r w:rsidRPr="00B14700">
        <w:rPr>
          <w:rFonts w:ascii="Times New Roman" w:hAnsi="Times New Roman" w:cs="Times New Roman"/>
          <w:color w:val="000000"/>
          <w:sz w:val="24"/>
          <w:szCs w:val="24"/>
        </w:rPr>
        <w:t>Ω</w:t>
      </w:r>
    </w:p>
    <w:p w:rsidR="00B14700" w:rsidRDefault="00DE1ABA" w:rsidP="00B14700">
      <w:pPr>
        <w:ind w:left="630"/>
        <w:rPr>
          <w:rFonts w:ascii="Times New Roman" w:hAnsi="Times New Roman" w:cs="Times New Roman"/>
          <w:color w:val="221E1F"/>
          <w:sz w:val="24"/>
          <w:szCs w:val="24"/>
        </w:rPr>
      </w:pPr>
      <w:r w:rsidRPr="00B14700">
        <w:rPr>
          <w:rFonts w:ascii="Times New Roman" w:hAnsi="Times New Roman" w:cs="Times New Roman"/>
          <w:color w:val="000000"/>
          <w:sz w:val="24"/>
          <w:szCs w:val="24"/>
        </w:rPr>
        <w:br/>
      </w:r>
      <w:r w:rsidRPr="00B14700">
        <w:rPr>
          <w:rFonts w:ascii="Times New Roman" w:hAnsi="Times New Roman" w:cs="Times New Roman"/>
          <w:color w:val="221E1F"/>
          <w:sz w:val="24"/>
          <w:szCs w:val="24"/>
        </w:rPr>
        <w:t>(e) Now at the BD measure the resistance of each leg of the reference pair to the TRC cable. Record this value below.</w:t>
      </w:r>
    </w:p>
    <w:p w:rsidR="00B14700" w:rsidRDefault="00DE1ABA" w:rsidP="00B14700">
      <w:pPr>
        <w:ind w:left="630"/>
        <w:rPr>
          <w:rFonts w:ascii="Times New Roman" w:hAnsi="Times New Roman" w:cs="Times New Roman"/>
          <w:color w:val="000000"/>
          <w:sz w:val="24"/>
          <w:szCs w:val="24"/>
        </w:rPr>
      </w:pPr>
      <w:r w:rsidRPr="00B14700">
        <w:rPr>
          <w:rFonts w:ascii="Times New Roman" w:hAnsi="Times New Roman" w:cs="Times New Roman"/>
          <w:color w:val="221E1F"/>
          <w:sz w:val="24"/>
          <w:szCs w:val="24"/>
        </w:rPr>
        <w:br/>
        <w:t>(</w:t>
      </w:r>
      <w:proofErr w:type="spellStart"/>
      <w:r w:rsidRPr="00B14700">
        <w:rPr>
          <w:rFonts w:ascii="Times New Roman" w:hAnsi="Times New Roman" w:cs="Times New Roman"/>
          <w:color w:val="221E1F"/>
          <w:sz w:val="24"/>
          <w:szCs w:val="24"/>
        </w:rPr>
        <w:t>i</w:t>
      </w:r>
      <w:proofErr w:type="spellEnd"/>
      <w:r w:rsidRPr="00B14700">
        <w:rPr>
          <w:rFonts w:ascii="Times New Roman" w:hAnsi="Times New Roman" w:cs="Times New Roman"/>
          <w:color w:val="221E1F"/>
          <w:sz w:val="24"/>
          <w:szCs w:val="24"/>
        </w:rPr>
        <w:t>) R2 = _________</w:t>
      </w:r>
      <w:r w:rsidRPr="00B14700">
        <w:rPr>
          <w:rFonts w:ascii="Times New Roman" w:hAnsi="Times New Roman" w:cs="Times New Roman"/>
          <w:color w:val="000000"/>
          <w:sz w:val="24"/>
          <w:szCs w:val="24"/>
        </w:rPr>
        <w:t xml:space="preserve">Ω </w:t>
      </w:r>
      <w:r w:rsidRPr="00B14700">
        <w:rPr>
          <w:rFonts w:ascii="Times New Roman" w:hAnsi="Times New Roman" w:cs="Times New Roman"/>
          <w:color w:val="221E1F"/>
          <w:sz w:val="24"/>
          <w:szCs w:val="24"/>
        </w:rPr>
        <w:t>R3 = _________</w:t>
      </w:r>
      <w:r w:rsidRPr="00B14700">
        <w:rPr>
          <w:rFonts w:ascii="Times New Roman" w:hAnsi="Times New Roman" w:cs="Times New Roman"/>
          <w:color w:val="000000"/>
          <w:sz w:val="24"/>
          <w:szCs w:val="24"/>
        </w:rPr>
        <w:t>Ω</w:t>
      </w:r>
    </w:p>
    <w:p w:rsidR="00B14700" w:rsidRDefault="00DE1ABA" w:rsidP="00B14700">
      <w:pPr>
        <w:ind w:left="630"/>
        <w:rPr>
          <w:rFonts w:ascii="Times New Roman" w:hAnsi="Times New Roman" w:cs="Times New Roman"/>
          <w:color w:val="221E1F"/>
          <w:sz w:val="24"/>
          <w:szCs w:val="24"/>
        </w:rPr>
      </w:pPr>
      <w:r w:rsidRPr="00B14700">
        <w:rPr>
          <w:rFonts w:ascii="Times New Roman" w:hAnsi="Times New Roman" w:cs="Times New Roman"/>
          <w:color w:val="000000"/>
          <w:sz w:val="24"/>
          <w:szCs w:val="24"/>
        </w:rPr>
        <w:br/>
      </w:r>
      <w:r w:rsidRPr="00B14700">
        <w:rPr>
          <w:rFonts w:ascii="Times New Roman" w:hAnsi="Times New Roman" w:cs="Times New Roman"/>
          <w:color w:val="221E1F"/>
          <w:sz w:val="24"/>
          <w:szCs w:val="24"/>
        </w:rPr>
        <w:t xml:space="preserve">(f) Before calculating the TRC </w:t>
      </w:r>
      <w:proofErr w:type="spellStart"/>
      <w:r w:rsidRPr="00B14700">
        <w:rPr>
          <w:rFonts w:ascii="Times New Roman" w:hAnsi="Times New Roman" w:cs="Times New Roman"/>
          <w:color w:val="221E1F"/>
          <w:sz w:val="24"/>
          <w:szCs w:val="24"/>
        </w:rPr>
        <w:t>reisitance</w:t>
      </w:r>
      <w:proofErr w:type="spellEnd"/>
      <w:r w:rsidRPr="00B14700">
        <w:rPr>
          <w:rFonts w:ascii="Times New Roman" w:hAnsi="Times New Roman" w:cs="Times New Roman"/>
          <w:color w:val="221E1F"/>
          <w:sz w:val="24"/>
          <w:szCs w:val="24"/>
        </w:rPr>
        <w:t xml:space="preserve"> remove all test short circuits and reconnect the TRC to the BD earth bar</w:t>
      </w:r>
    </w:p>
    <w:p w:rsidR="00DE1ABA" w:rsidRPr="00B14700" w:rsidRDefault="00DE1ABA" w:rsidP="00B14700">
      <w:pPr>
        <w:ind w:left="630"/>
        <w:rPr>
          <w:rFonts w:ascii="Times New Roman" w:hAnsi="Times New Roman" w:cs="Times New Roman"/>
          <w:color w:val="000000"/>
          <w:sz w:val="24"/>
          <w:szCs w:val="24"/>
        </w:rPr>
      </w:pPr>
      <w:r w:rsidRPr="00B14700">
        <w:rPr>
          <w:rFonts w:ascii="Times New Roman" w:hAnsi="Times New Roman" w:cs="Times New Roman"/>
          <w:color w:val="221E1F"/>
          <w:sz w:val="24"/>
          <w:szCs w:val="24"/>
        </w:rPr>
        <w:br/>
        <w:t>(g) Substitute your values of R1, R2 and R3 into the following formula to calculate the TRC resistance</w:t>
      </w:r>
    </w:p>
    <w:p w:rsidR="00DE1ABA" w:rsidRPr="007C5419" w:rsidRDefault="00DE1ABA" w:rsidP="00DE1ABA">
      <w:pPr>
        <w:rPr>
          <w:rFonts w:ascii="Times New Roman" w:hAnsi="Times New Roman" w:cs="Times New Roman"/>
          <w:b/>
          <w:color w:val="221E1F"/>
          <w:sz w:val="24"/>
          <w:szCs w:val="24"/>
        </w:rPr>
      </w:pPr>
      <w:r w:rsidRPr="007C5419">
        <w:rPr>
          <w:rFonts w:ascii="Times New Roman" w:hAnsi="Times New Roman" w:cs="Times New Roman"/>
          <w:b/>
          <w:noProof/>
          <w:sz w:val="24"/>
          <w:szCs w:val="24"/>
        </w:rPr>
        <w:drawing>
          <wp:inline distT="0" distB="0" distL="0" distR="0">
            <wp:extent cx="3438525" cy="723900"/>
            <wp:effectExtent l="0" t="0" r="9525" b="0"/>
            <wp:docPr id="32"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9"/>
                    <a:stretch>
                      <a:fillRect/>
                    </a:stretch>
                  </pic:blipFill>
                  <pic:spPr>
                    <a:xfrm>
                      <a:off x="0" y="0"/>
                      <a:ext cx="3438525" cy="723900"/>
                    </a:xfrm>
                    <a:prstGeom prst="rect">
                      <a:avLst/>
                    </a:prstGeom>
                  </pic:spPr>
                </pic:pic>
              </a:graphicData>
            </a:graphic>
          </wp:inline>
        </w:drawing>
      </w:r>
    </w:p>
    <w:p w:rsidR="00DE1ABA" w:rsidRPr="007C5419" w:rsidRDefault="00DE1ABA" w:rsidP="00DE1ABA">
      <w:pPr>
        <w:rPr>
          <w:rFonts w:ascii="Times New Roman" w:hAnsi="Times New Roman" w:cs="Times New Roman"/>
          <w:color w:val="000000"/>
          <w:sz w:val="24"/>
          <w:szCs w:val="24"/>
        </w:rPr>
      </w:pPr>
      <w:r w:rsidRPr="007C5419">
        <w:rPr>
          <w:rFonts w:ascii="Times New Roman" w:hAnsi="Times New Roman" w:cs="Times New Roman"/>
          <w:color w:val="000000"/>
          <w:sz w:val="24"/>
          <w:szCs w:val="24"/>
        </w:rPr>
        <w:t>You should remember that the resistance from the BD link bar to the FD should be no more than 2 ohms. If it was required to test the resistance from the BD link bar to a LD the reference pair would have to be extended to the LD and the testing process repeated. In this case 5 ohms is the maximum permissible reading.</w:t>
      </w:r>
    </w:p>
    <w:p w:rsidR="00DE1ABA" w:rsidRPr="007C5419" w:rsidRDefault="00DE1ABA" w:rsidP="00DE1ABA">
      <w:pPr>
        <w:rPr>
          <w:rFonts w:ascii="Times New Roman" w:hAnsi="Times New Roman" w:cs="Times New Roman"/>
          <w:b/>
          <w:color w:val="000000"/>
          <w:sz w:val="24"/>
          <w:szCs w:val="24"/>
        </w:rPr>
      </w:pPr>
      <w:r w:rsidRPr="007C5419">
        <w:rPr>
          <w:rFonts w:ascii="Times New Roman" w:hAnsi="Times New Roman" w:cs="Times New Roman"/>
          <w:b/>
          <w:color w:val="000000"/>
          <w:sz w:val="24"/>
          <w:szCs w:val="24"/>
        </w:rPr>
        <w:t xml:space="preserve">Accidental bonding </w:t>
      </w:r>
    </w:p>
    <w:p w:rsidR="00B14700" w:rsidRDefault="00DE1ABA" w:rsidP="00DE1ABA">
      <w:pPr>
        <w:rPr>
          <w:rFonts w:ascii="Times New Roman" w:hAnsi="Times New Roman" w:cs="Times New Roman"/>
          <w:color w:val="000000"/>
          <w:sz w:val="24"/>
          <w:szCs w:val="24"/>
        </w:rPr>
      </w:pPr>
      <w:r w:rsidRPr="007C5419">
        <w:rPr>
          <w:rFonts w:ascii="Times New Roman" w:hAnsi="Times New Roman" w:cs="Times New Roman"/>
          <w:color w:val="000000"/>
          <w:sz w:val="24"/>
          <w:szCs w:val="24"/>
        </w:rPr>
        <w:t>Once you have measured the resistance of the TRC and found it to be within the limits, it is necessary to check for accidental equipment bonding.</w:t>
      </w:r>
    </w:p>
    <w:p w:rsidR="00B14700" w:rsidRDefault="00DE1ABA" w:rsidP="00DE1ABA">
      <w:pPr>
        <w:rPr>
          <w:rFonts w:ascii="Times New Roman" w:hAnsi="Times New Roman" w:cs="Times New Roman"/>
          <w:color w:val="221E1F"/>
          <w:sz w:val="24"/>
          <w:szCs w:val="24"/>
        </w:rPr>
      </w:pPr>
      <w:r w:rsidRPr="007C5419">
        <w:rPr>
          <w:rFonts w:ascii="Times New Roman" w:hAnsi="Times New Roman" w:cs="Times New Roman"/>
          <w:color w:val="221E1F"/>
          <w:sz w:val="24"/>
          <w:szCs w:val="24"/>
        </w:rPr>
        <w:t>(a) Remove the main TRC cable from the BD earth bar</w:t>
      </w:r>
    </w:p>
    <w:p w:rsidR="000633C6" w:rsidRDefault="00DE1ABA" w:rsidP="00DE1ABA">
      <w:pPr>
        <w:rPr>
          <w:rFonts w:ascii="Times New Roman" w:hAnsi="Times New Roman" w:cs="Times New Roman"/>
          <w:color w:val="221E1F"/>
          <w:sz w:val="24"/>
          <w:szCs w:val="24"/>
        </w:rPr>
      </w:pPr>
      <w:r w:rsidRPr="007C5419">
        <w:rPr>
          <w:rFonts w:ascii="Times New Roman" w:hAnsi="Times New Roman" w:cs="Times New Roman"/>
          <w:color w:val="221E1F"/>
          <w:sz w:val="24"/>
          <w:szCs w:val="24"/>
        </w:rPr>
        <w:lastRenderedPageBreak/>
        <w:t xml:space="preserve">(b) Make sure the BD earth bar is connected </w:t>
      </w:r>
      <w:proofErr w:type="spellStart"/>
      <w:r w:rsidRPr="007C5419">
        <w:rPr>
          <w:rFonts w:ascii="Times New Roman" w:hAnsi="Times New Roman" w:cs="Times New Roman"/>
          <w:color w:val="221E1F"/>
          <w:sz w:val="24"/>
          <w:szCs w:val="24"/>
        </w:rPr>
        <w:t>tot</w:t>
      </w:r>
      <w:proofErr w:type="spellEnd"/>
      <w:r w:rsidRPr="007C5419">
        <w:rPr>
          <w:rFonts w:ascii="Times New Roman" w:hAnsi="Times New Roman" w:cs="Times New Roman"/>
          <w:color w:val="221E1F"/>
          <w:sz w:val="24"/>
          <w:szCs w:val="24"/>
        </w:rPr>
        <w:t xml:space="preserve"> the protective earth at the CET</w:t>
      </w:r>
      <w:r w:rsidRPr="007C5419">
        <w:rPr>
          <w:rFonts w:ascii="Times New Roman" w:hAnsi="Times New Roman" w:cs="Times New Roman"/>
          <w:color w:val="221E1F"/>
          <w:sz w:val="24"/>
          <w:szCs w:val="24"/>
        </w:rPr>
        <w:br/>
        <w:t>(c) Set the voltage on the insulation resistance tester to 500Vdc and connect the test leads tothe TRC cable and the BD earth bar</w:t>
      </w:r>
    </w:p>
    <w:p w:rsidR="00DE1ABA" w:rsidRPr="000633C6" w:rsidRDefault="000633C6" w:rsidP="00DE1ABA">
      <w:pPr>
        <w:rPr>
          <w:rFonts w:ascii="Times New Roman" w:hAnsi="Times New Roman" w:cs="Times New Roman"/>
          <w:color w:val="221E1F"/>
          <w:sz w:val="24"/>
          <w:szCs w:val="24"/>
        </w:rPr>
      </w:pPr>
      <w:r>
        <w:rPr>
          <w:rFonts w:ascii="Times New Roman" w:hAnsi="Times New Roman" w:cs="Times New Roman"/>
          <w:color w:val="221E1F"/>
          <w:sz w:val="24"/>
          <w:szCs w:val="24"/>
        </w:rPr>
        <w:br/>
        <w:t>(d)</w:t>
      </w:r>
      <w:r w:rsidR="00DE1ABA" w:rsidRPr="007C5419">
        <w:rPr>
          <w:rFonts w:ascii="Times New Roman" w:hAnsi="Times New Roman" w:cs="Times New Roman"/>
          <w:color w:val="221E1F"/>
          <w:sz w:val="24"/>
          <w:szCs w:val="24"/>
        </w:rPr>
        <w:t>Measure the resistance and record the result below.</w:t>
      </w:r>
      <w:r w:rsidR="00DE1ABA" w:rsidRPr="007C5419">
        <w:rPr>
          <w:rFonts w:ascii="Times New Roman" w:hAnsi="Times New Roman" w:cs="Times New Roman"/>
          <w:color w:val="221E1F"/>
          <w:sz w:val="24"/>
          <w:szCs w:val="24"/>
        </w:rPr>
        <w:br/>
      </w:r>
      <w:r w:rsidR="00DE1ABA" w:rsidRPr="007C5419">
        <w:rPr>
          <w:rFonts w:ascii="Times New Roman" w:hAnsi="Times New Roman" w:cs="Times New Roman"/>
          <w:noProof/>
          <w:sz w:val="28"/>
          <w:szCs w:val="24"/>
        </w:rPr>
        <w:drawing>
          <wp:inline distT="0" distB="0" distL="0" distR="0">
            <wp:extent cx="3371850" cy="323850"/>
            <wp:effectExtent l="0" t="0" r="0" b="0"/>
            <wp:docPr id="35"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0"/>
                    <a:stretch>
                      <a:fillRect/>
                    </a:stretch>
                  </pic:blipFill>
                  <pic:spPr>
                    <a:xfrm>
                      <a:off x="0" y="0"/>
                      <a:ext cx="3371850" cy="323850"/>
                    </a:xfrm>
                    <a:prstGeom prst="rect">
                      <a:avLst/>
                    </a:prstGeom>
                  </pic:spPr>
                </pic:pic>
              </a:graphicData>
            </a:graphic>
          </wp:inline>
        </w:drawing>
      </w:r>
    </w:p>
    <w:p w:rsidR="00DE1ABA" w:rsidRDefault="00DE1ABA" w:rsidP="00DE1ABA">
      <w:pPr>
        <w:rPr>
          <w:rFonts w:ascii="Times New Roman" w:hAnsi="Times New Roman" w:cs="Times New Roman"/>
          <w:color w:val="000000"/>
          <w:sz w:val="24"/>
        </w:rPr>
      </w:pPr>
      <w:r w:rsidRPr="007C5419">
        <w:rPr>
          <w:rFonts w:ascii="Times New Roman" w:hAnsi="Times New Roman" w:cs="Times New Roman"/>
          <w:color w:val="221E1F"/>
          <w:sz w:val="24"/>
        </w:rPr>
        <w:t>(e) Reconnect the main TRC cable to the BD earth bar</w:t>
      </w:r>
      <w:r w:rsidRPr="007C5419">
        <w:rPr>
          <w:rFonts w:ascii="Times New Roman" w:hAnsi="Times New Roman" w:cs="Times New Roman"/>
          <w:color w:val="000000"/>
          <w:sz w:val="24"/>
        </w:rPr>
        <w:t xml:space="preserve"> the value you measure should be greater than 1MΩ to comply with the standards.</w:t>
      </w:r>
    </w:p>
    <w:p w:rsidR="00DE1ABA" w:rsidRPr="007E3C3A" w:rsidRDefault="00DE1ABA" w:rsidP="008A3C54">
      <w:pPr>
        <w:pStyle w:val="Heading2"/>
        <w:spacing w:before="240"/>
        <w:rPr>
          <w:rFonts w:cs="Times New Roman"/>
        </w:rPr>
      </w:pPr>
      <w:bookmarkStart w:id="71" w:name="_Toc148082897"/>
      <w:bookmarkStart w:id="72" w:name="_Toc148605391"/>
      <w:r>
        <w:rPr>
          <w:rFonts w:cs="Times New Roman"/>
        </w:rPr>
        <w:t>3.9</w:t>
      </w:r>
      <w:r w:rsidRPr="007E3C3A">
        <w:rPr>
          <w:rFonts w:cs="Times New Roman"/>
        </w:rPr>
        <w:t xml:space="preserve"> Labeling of earthling system</w:t>
      </w:r>
      <w:bookmarkEnd w:id="71"/>
      <w:bookmarkEnd w:id="72"/>
    </w:p>
    <w:p w:rsidR="00DE1ABA" w:rsidRPr="007C5419" w:rsidRDefault="00DE1ABA" w:rsidP="008A3C54">
      <w:pPr>
        <w:shd w:val="clear" w:color="auto" w:fill="FFFFFF"/>
        <w:spacing w:before="240" w:after="225"/>
        <w:rPr>
          <w:rStyle w:val="Strong"/>
          <w:rFonts w:ascii="Times New Roman" w:eastAsia="Times New Roman" w:hAnsi="Times New Roman" w:cs="Times New Roman"/>
          <w:b w:val="0"/>
          <w:bCs w:val="0"/>
          <w:color w:val="000000" w:themeColor="text1"/>
          <w:sz w:val="24"/>
          <w:szCs w:val="24"/>
        </w:rPr>
      </w:pPr>
      <w:r w:rsidRPr="007C5419">
        <w:rPr>
          <w:rFonts w:ascii="Times New Roman" w:eastAsia="Times New Roman" w:hAnsi="Times New Roman" w:cs="Times New Roman"/>
          <w:color w:val="000000" w:themeColor="text1"/>
          <w:sz w:val="24"/>
          <w:szCs w:val="24"/>
        </w:rPr>
        <w:t>With the increasing demand for computer network installations, telecommunications grounding and bonding has become a growing opportunity for electrical contractors. Although similar grounding principles apply, understanding the telecommunications terminology and special considerations has been a challenge. As with traditional electrical grounding, telecommunications networks and equipment should be grounded to the electrical service. However, simply grounding to structural steel isn’t enough when tackling telecommunications systems. The sensitivity of the electronic equipment requires that the telecommunications cabling and power be effectively equalized to prevent loops or transients that can damage the equipment. This means designing a complete grounding and bonding system that goes beyond the basic "green-wire</w:t>
      </w:r>
    </w:p>
    <w:p w:rsidR="00DE1ABA" w:rsidRPr="007E3C3A" w:rsidRDefault="00DE1ABA" w:rsidP="00DE1ABA">
      <w:pPr>
        <w:rPr>
          <w:rFonts w:ascii="Times New Roman" w:hAnsi="Times New Roman" w:cs="Times New Roman"/>
          <w:b/>
          <w:caps/>
          <w:sz w:val="24"/>
          <w:szCs w:val="24"/>
        </w:rPr>
      </w:pPr>
      <w:r>
        <w:rPr>
          <w:rFonts w:ascii="Times New Roman" w:hAnsi="Times New Roman" w:cs="Times New Roman"/>
          <w:b/>
          <w:sz w:val="24"/>
          <w:szCs w:val="24"/>
        </w:rPr>
        <w:t>3.9</w:t>
      </w:r>
      <w:r w:rsidRPr="007E3C3A">
        <w:rPr>
          <w:rFonts w:ascii="Times New Roman" w:hAnsi="Times New Roman" w:cs="Times New Roman"/>
          <w:b/>
          <w:sz w:val="24"/>
          <w:szCs w:val="24"/>
        </w:rPr>
        <w:t>.1. Grounding</w:t>
      </w:r>
    </w:p>
    <w:p w:rsidR="00DE1ABA" w:rsidRPr="007C5419" w:rsidRDefault="00DE1ABA" w:rsidP="00DE1ABA">
      <w:pPr>
        <w:pStyle w:val="NormalWeb"/>
        <w:shd w:val="clear" w:color="auto" w:fill="FFFFFF"/>
        <w:spacing w:after="225"/>
        <w:rPr>
          <w:b/>
          <w:color w:val="000000" w:themeColor="text1"/>
        </w:rPr>
      </w:pPr>
      <w:r w:rsidRPr="007C5419">
        <w:rPr>
          <w:b/>
          <w:color w:val="000000" w:themeColor="text1"/>
        </w:rPr>
        <w:t>The NEC article 100 defines </w:t>
      </w:r>
      <w:r w:rsidRPr="007C5419">
        <w:rPr>
          <w:rStyle w:val="Emphasis"/>
          <w:b/>
          <w:color w:val="000000" w:themeColor="text1"/>
        </w:rPr>
        <w:t>ground</w:t>
      </w:r>
      <w:r w:rsidRPr="007C5419">
        <w:rPr>
          <w:b/>
          <w:color w:val="000000" w:themeColor="text1"/>
        </w:rPr>
        <w:t> as:</w:t>
      </w:r>
    </w:p>
    <w:p w:rsidR="00DE1ABA" w:rsidRPr="002B3B54" w:rsidRDefault="00DE1ABA" w:rsidP="00DE1ABA">
      <w:pPr>
        <w:pStyle w:val="NormalWeb"/>
        <w:shd w:val="clear" w:color="auto" w:fill="FFFFFF"/>
        <w:rPr>
          <w:iCs/>
          <w:color w:val="000000" w:themeColor="text1"/>
        </w:rPr>
      </w:pPr>
      <w:r w:rsidRPr="002B3B54">
        <w:rPr>
          <w:iCs/>
          <w:color w:val="000000" w:themeColor="text1"/>
        </w:rPr>
        <w:t>“A conducting connection, whether intentional or unintentional, between electrical circuits or equipment and the earth, or some conducting body that serves in place of the earth".”</w:t>
      </w:r>
    </w:p>
    <w:p w:rsidR="00B14700" w:rsidRDefault="00DE1ABA" w:rsidP="00DE1ABA">
      <w:pPr>
        <w:pStyle w:val="NormalWeb"/>
        <w:shd w:val="clear" w:color="auto" w:fill="FFFFFF"/>
        <w:spacing w:after="225"/>
        <w:rPr>
          <w:color w:val="000000" w:themeColor="text1"/>
        </w:rPr>
      </w:pPr>
      <w:r w:rsidRPr="002B3B54">
        <w:rPr>
          <w:color w:val="000000" w:themeColor="text1"/>
        </w:rPr>
        <w:t>Electrical systems and communication cabling systems that are required to be grounded must be connected to the earth. The grounding mechanism must provide a reliable means to safely conduct the voltages imposed by lightning, line surges, or unintentional contact with high voltage lines or equipment to ground.</w:t>
      </w:r>
    </w:p>
    <w:p w:rsidR="008A3C54" w:rsidRDefault="008A3C54" w:rsidP="00DE1ABA">
      <w:pPr>
        <w:pStyle w:val="NormalWeb"/>
        <w:shd w:val="clear" w:color="auto" w:fill="FFFFFF"/>
        <w:spacing w:after="225"/>
        <w:rPr>
          <w:color w:val="000000" w:themeColor="text1"/>
        </w:rPr>
      </w:pPr>
    </w:p>
    <w:p w:rsidR="008A3C54" w:rsidRPr="002B3B54" w:rsidRDefault="008A3C54" w:rsidP="00DE1ABA">
      <w:pPr>
        <w:pStyle w:val="NormalWeb"/>
        <w:shd w:val="clear" w:color="auto" w:fill="FFFFFF"/>
        <w:spacing w:after="225"/>
        <w:rPr>
          <w:color w:val="000000" w:themeColor="text1"/>
        </w:rPr>
      </w:pPr>
    </w:p>
    <w:p w:rsidR="00DE1ABA" w:rsidRPr="00631827" w:rsidRDefault="00DE1ABA" w:rsidP="00372E1D">
      <w:pPr>
        <w:spacing w:after="240"/>
        <w:rPr>
          <w:rFonts w:ascii="Times New Roman" w:hAnsi="Times New Roman" w:cs="Times New Roman"/>
          <w:b/>
          <w:color w:val="585858"/>
          <w:sz w:val="24"/>
          <w:szCs w:val="24"/>
        </w:rPr>
      </w:pPr>
      <w:r w:rsidRPr="00631827">
        <w:rPr>
          <w:rFonts w:ascii="Times New Roman" w:hAnsi="Times New Roman" w:cs="Times New Roman"/>
          <w:b/>
          <w:sz w:val="24"/>
          <w:szCs w:val="24"/>
        </w:rPr>
        <w:t>3.</w:t>
      </w:r>
      <w:r>
        <w:rPr>
          <w:rFonts w:ascii="Times New Roman" w:hAnsi="Times New Roman" w:cs="Times New Roman"/>
          <w:b/>
          <w:sz w:val="24"/>
          <w:szCs w:val="24"/>
        </w:rPr>
        <w:t>9</w:t>
      </w:r>
      <w:r w:rsidRPr="00631827">
        <w:rPr>
          <w:rFonts w:ascii="Times New Roman" w:hAnsi="Times New Roman" w:cs="Times New Roman"/>
          <w:b/>
          <w:sz w:val="24"/>
          <w:szCs w:val="24"/>
        </w:rPr>
        <w:t>.2. Bonding</w:t>
      </w:r>
    </w:p>
    <w:p w:rsidR="00DE1ABA" w:rsidRPr="00372E1D" w:rsidRDefault="00DE1ABA" w:rsidP="00372E1D">
      <w:pPr>
        <w:pStyle w:val="NormalWeb"/>
        <w:shd w:val="clear" w:color="auto" w:fill="FFFFFF"/>
        <w:spacing w:after="225"/>
        <w:rPr>
          <w:color w:val="000000" w:themeColor="text1"/>
        </w:rPr>
      </w:pPr>
      <w:r w:rsidRPr="00372E1D">
        <w:rPr>
          <w:color w:val="000000" w:themeColor="text1"/>
        </w:rPr>
        <w:t>The NEC article 100 and 250-70 defines </w:t>
      </w:r>
      <w:r w:rsidRPr="00372E1D">
        <w:rPr>
          <w:rStyle w:val="Emphasis"/>
          <w:color w:val="000000" w:themeColor="text1"/>
        </w:rPr>
        <w:t>bonding</w:t>
      </w:r>
      <w:r w:rsidRPr="00372E1D">
        <w:rPr>
          <w:color w:val="000000" w:themeColor="text1"/>
        </w:rPr>
        <w:t> as:</w:t>
      </w:r>
      <w:r w:rsidRPr="00372E1D">
        <w:rPr>
          <w:iCs/>
          <w:color w:val="000000" w:themeColor="text1"/>
        </w:rPr>
        <w:t>“The permanent joining of the metallic conducting parts of equipment and conductor enclosures to assure and electrically conductive path between them that will ensure electrical continuity and have sufficient capacity to safely conduct any foreign current likely to be imposed to ground.”</w:t>
      </w:r>
    </w:p>
    <w:p w:rsidR="00DE1ABA" w:rsidRPr="007C5419" w:rsidRDefault="00DE1ABA" w:rsidP="00DE1ABA">
      <w:pPr>
        <w:pStyle w:val="NormalWeb"/>
        <w:shd w:val="clear" w:color="auto" w:fill="FFFFFF"/>
        <w:spacing w:after="225"/>
        <w:rPr>
          <w:color w:val="000000" w:themeColor="text1"/>
        </w:rPr>
      </w:pPr>
      <w:r w:rsidRPr="007C5419">
        <w:rPr>
          <w:color w:val="000000" w:themeColor="text1"/>
        </w:rPr>
        <w:t>Bonding is required because electrically conductive materials such as structural steel, metal cable trays, and metallic supporting structures may become energized in the event of making contact with: lightning, line surges, or unintentional contact with high voltage lines.</w:t>
      </w:r>
    </w:p>
    <w:p w:rsidR="00DE1ABA" w:rsidRPr="007C5419" w:rsidRDefault="00DE1ABA" w:rsidP="00DE1ABA">
      <w:pPr>
        <w:pStyle w:val="NormalWeb"/>
        <w:shd w:val="clear" w:color="auto" w:fill="FFFFFF"/>
        <w:spacing w:after="225"/>
        <w:rPr>
          <w:color w:val="000000" w:themeColor="text1"/>
        </w:rPr>
      </w:pPr>
      <w:r w:rsidRPr="007C5419">
        <w:rPr>
          <w:color w:val="000000" w:themeColor="text1"/>
        </w:rPr>
        <w:t xml:space="preserve">The practice of creating effective bonding is to create a reliable path for such fault currents to the electrical system ground. Effective bonding practices help to equalize potential caused by </w:t>
      </w:r>
      <w:r w:rsidR="00A41068" w:rsidRPr="007C5419">
        <w:rPr>
          <w:color w:val="000000" w:themeColor="text1"/>
        </w:rPr>
        <w:t>either lightning</w:t>
      </w:r>
      <w:r w:rsidRPr="007C5419">
        <w:rPr>
          <w:color w:val="000000" w:themeColor="text1"/>
        </w:rPr>
        <w:t xml:space="preserve"> and electrical system faults that would otherwise damage equipment and harm individuals. The NEC requires that metal raceways, cable trays, racks, enclosures, or metal cable armoring must be effectively bonded to ensure the capacity to conduct any fault current to ground.</w:t>
      </w:r>
    </w:p>
    <w:p w:rsidR="00DE1ABA" w:rsidRPr="007C5419" w:rsidRDefault="00DE1ABA" w:rsidP="00DE1ABA">
      <w:pPr>
        <w:pStyle w:val="NormalWeb"/>
        <w:shd w:val="clear" w:color="auto" w:fill="FFFFFF"/>
        <w:spacing w:after="225"/>
        <w:rPr>
          <w:color w:val="000000" w:themeColor="text1"/>
        </w:rPr>
      </w:pPr>
      <w:r w:rsidRPr="001A7FBD">
        <w:rPr>
          <w:color w:val="000000" w:themeColor="text1"/>
        </w:rPr>
        <w:t xml:space="preserve">The NEC Article 250-96 states: </w:t>
      </w:r>
      <w:r w:rsidRPr="001A7FBD">
        <w:rPr>
          <w:iCs/>
          <w:color w:val="000000" w:themeColor="text1"/>
        </w:rPr>
        <w:t>“Metal raceways, cable trays, cable armor, cable sheath, enclosures, frames, fittings, and other metal noncurrent carrying parts that are able to serve as grounding conductors, with or without the use of supplementary equipment grounding conductors, shall be effectively bonded where necessary to ensure electrical continuity and the capacity to conduct safely any fault currents likely to be imposed on them. Any nonconductive paint, enamel, or similar coating shall be removed at threads, contact points, and contact surfaces or be connected by means of fittings designed so as to make such removal unnecessary</w:t>
      </w:r>
      <w:r w:rsidRPr="001A7FBD">
        <w:rPr>
          <w:iCs/>
          <w:color w:val="585858"/>
        </w:rPr>
        <w:t>.”</w:t>
      </w:r>
    </w:p>
    <w:p w:rsidR="008A3C54" w:rsidRDefault="008A3C54" w:rsidP="00372E1D">
      <w:pPr>
        <w:spacing w:after="240"/>
        <w:rPr>
          <w:rFonts w:ascii="Times New Roman" w:hAnsi="Times New Roman" w:cs="Times New Roman"/>
          <w:b/>
          <w:sz w:val="24"/>
          <w:szCs w:val="24"/>
        </w:rPr>
      </w:pPr>
    </w:p>
    <w:p w:rsidR="008A3C54" w:rsidRDefault="008A3C54" w:rsidP="00372E1D">
      <w:pPr>
        <w:spacing w:after="240"/>
        <w:rPr>
          <w:rFonts w:ascii="Times New Roman" w:hAnsi="Times New Roman" w:cs="Times New Roman"/>
          <w:b/>
          <w:sz w:val="24"/>
          <w:szCs w:val="24"/>
        </w:rPr>
      </w:pPr>
    </w:p>
    <w:p w:rsidR="00DE1ABA" w:rsidRPr="00D5396A" w:rsidRDefault="00DE1ABA" w:rsidP="00372E1D">
      <w:pPr>
        <w:spacing w:after="240"/>
        <w:rPr>
          <w:rFonts w:ascii="Times New Roman" w:hAnsi="Times New Roman" w:cs="Times New Roman"/>
          <w:b/>
          <w:caps/>
          <w:sz w:val="24"/>
          <w:szCs w:val="24"/>
        </w:rPr>
      </w:pPr>
      <w:r w:rsidRPr="00D5396A">
        <w:rPr>
          <w:rFonts w:ascii="Times New Roman" w:hAnsi="Times New Roman" w:cs="Times New Roman"/>
          <w:b/>
          <w:sz w:val="24"/>
          <w:szCs w:val="24"/>
        </w:rPr>
        <w:lastRenderedPageBreak/>
        <w:t>3.</w:t>
      </w:r>
      <w:r>
        <w:rPr>
          <w:rFonts w:ascii="Times New Roman" w:hAnsi="Times New Roman" w:cs="Times New Roman"/>
          <w:b/>
          <w:sz w:val="24"/>
          <w:szCs w:val="24"/>
        </w:rPr>
        <w:t>9</w:t>
      </w:r>
      <w:r w:rsidRPr="00D5396A">
        <w:rPr>
          <w:rFonts w:ascii="Times New Roman" w:hAnsi="Times New Roman" w:cs="Times New Roman"/>
          <w:b/>
          <w:sz w:val="24"/>
          <w:szCs w:val="24"/>
        </w:rPr>
        <w:t>.3. Electrical exposure</w:t>
      </w:r>
    </w:p>
    <w:p w:rsidR="00DE1ABA" w:rsidRPr="007C5419" w:rsidRDefault="00DE1ABA" w:rsidP="00DE1ABA">
      <w:pPr>
        <w:pStyle w:val="NormalWeb"/>
        <w:shd w:val="clear" w:color="auto" w:fill="FFFFFF"/>
        <w:spacing w:after="225"/>
        <w:rPr>
          <w:color w:val="000000" w:themeColor="text1"/>
        </w:rPr>
      </w:pPr>
      <w:r w:rsidRPr="007C5419">
        <w:rPr>
          <w:color w:val="000000" w:themeColor="text1"/>
        </w:rPr>
        <w:t>Communication cables have exposure to electrical currents. The NEC Article 800-2 defines a communication cable as “exposed” when</w:t>
      </w:r>
    </w:p>
    <w:p w:rsidR="00DE1ABA" w:rsidRPr="0069607B" w:rsidRDefault="00DE1ABA" w:rsidP="00DE1ABA">
      <w:pPr>
        <w:pStyle w:val="NormalWeb"/>
        <w:shd w:val="clear" w:color="auto" w:fill="FFFFFF"/>
        <w:rPr>
          <w:iCs/>
          <w:color w:val="000000" w:themeColor="text1"/>
        </w:rPr>
      </w:pPr>
      <w:r w:rsidRPr="0069607B">
        <w:rPr>
          <w:iCs/>
          <w:color w:val="000000" w:themeColor="text1"/>
        </w:rPr>
        <w:t>“The cable or circuit is in such a position that, in case of failure of supports or insulation, contact with another cable or circuit may result.”</w:t>
      </w:r>
    </w:p>
    <w:p w:rsidR="00DE1ABA" w:rsidRPr="0069607B" w:rsidRDefault="00DE1ABA" w:rsidP="00DE1ABA">
      <w:pPr>
        <w:pStyle w:val="NormalWeb"/>
        <w:shd w:val="clear" w:color="auto" w:fill="FFFFFF"/>
        <w:spacing w:after="225"/>
        <w:rPr>
          <w:color w:val="000000" w:themeColor="text1"/>
        </w:rPr>
      </w:pPr>
      <w:r w:rsidRPr="0069607B">
        <w:rPr>
          <w:color w:val="000000" w:themeColor="text1"/>
        </w:rPr>
        <w:t>All communication cables are considered exposed to electrical current because of where these cables are installed in a building or in a campus configuration. Communication cables are installed in very close proximity to electrical conductors on walls and above ceilings.</w:t>
      </w:r>
    </w:p>
    <w:p w:rsidR="00DE1ABA" w:rsidRPr="0069607B" w:rsidRDefault="00DE1ABA" w:rsidP="00DE1ABA">
      <w:pPr>
        <w:pStyle w:val="NormalWeb"/>
        <w:shd w:val="clear" w:color="auto" w:fill="FFFFFF"/>
        <w:spacing w:after="225"/>
        <w:rPr>
          <w:color w:val="000000" w:themeColor="text1"/>
        </w:rPr>
      </w:pPr>
      <w:r w:rsidRPr="0069607B">
        <w:rPr>
          <w:color w:val="000000" w:themeColor="text1"/>
        </w:rPr>
        <w:t>The degree of expose is also determined by where the cable is installed. Exposure can be defined in the following two areas:</w:t>
      </w:r>
    </w:p>
    <w:p w:rsidR="00DE1ABA" w:rsidRPr="007C5419" w:rsidRDefault="00DE1ABA" w:rsidP="00DB36A9">
      <w:pPr>
        <w:numPr>
          <w:ilvl w:val="0"/>
          <w:numId w:val="55"/>
        </w:numPr>
        <w:shd w:val="clear" w:color="auto" w:fill="FFFFFF"/>
        <w:spacing w:before="100" w:beforeAutospacing="1" w:after="96"/>
        <w:ind w:left="300"/>
        <w:jc w:val="left"/>
        <w:rPr>
          <w:rFonts w:ascii="Times New Roman" w:hAnsi="Times New Roman" w:cs="Times New Roman"/>
          <w:color w:val="000000" w:themeColor="text1"/>
          <w:sz w:val="24"/>
          <w:szCs w:val="24"/>
        </w:rPr>
      </w:pPr>
      <w:r w:rsidRPr="007C5419">
        <w:rPr>
          <w:rFonts w:ascii="Times New Roman" w:hAnsi="Times New Roman" w:cs="Times New Roman"/>
          <w:color w:val="000000" w:themeColor="text1"/>
          <w:sz w:val="24"/>
          <w:szCs w:val="24"/>
        </w:rPr>
        <w:t>Outside building exposure</w:t>
      </w:r>
    </w:p>
    <w:p w:rsidR="00A41068" w:rsidRPr="00291236" w:rsidRDefault="00DE1ABA" w:rsidP="00DB36A9">
      <w:pPr>
        <w:numPr>
          <w:ilvl w:val="0"/>
          <w:numId w:val="55"/>
        </w:numPr>
        <w:shd w:val="clear" w:color="auto" w:fill="FFFFFF"/>
        <w:spacing w:before="100" w:beforeAutospacing="1" w:after="96"/>
        <w:ind w:left="300"/>
        <w:jc w:val="left"/>
        <w:rPr>
          <w:rStyle w:val="Strong"/>
          <w:rFonts w:ascii="Times New Roman" w:hAnsi="Times New Roman" w:cs="Times New Roman"/>
          <w:b w:val="0"/>
          <w:bCs w:val="0"/>
          <w:color w:val="000000" w:themeColor="text1"/>
          <w:sz w:val="24"/>
          <w:szCs w:val="24"/>
        </w:rPr>
      </w:pPr>
      <w:r w:rsidRPr="007C5419">
        <w:rPr>
          <w:rFonts w:ascii="Times New Roman" w:hAnsi="Times New Roman" w:cs="Times New Roman"/>
          <w:color w:val="000000" w:themeColor="text1"/>
          <w:sz w:val="24"/>
          <w:szCs w:val="24"/>
        </w:rPr>
        <w:t>Inside building exposure</w:t>
      </w:r>
    </w:p>
    <w:p w:rsidR="00DE1ABA" w:rsidRPr="007C5419" w:rsidRDefault="00DE1ABA" w:rsidP="00DB36A9">
      <w:pPr>
        <w:pStyle w:val="NormalWeb"/>
        <w:numPr>
          <w:ilvl w:val="0"/>
          <w:numId w:val="57"/>
        </w:numPr>
        <w:shd w:val="clear" w:color="auto" w:fill="FFFFFF"/>
        <w:spacing w:after="225"/>
        <w:jc w:val="left"/>
        <w:rPr>
          <w:color w:val="000000" w:themeColor="text1"/>
        </w:rPr>
      </w:pPr>
      <w:r w:rsidRPr="007C5419">
        <w:rPr>
          <w:rStyle w:val="Strong"/>
          <w:color w:val="000000" w:themeColor="text1"/>
        </w:rPr>
        <w:t>outside Building Exposure</w:t>
      </w:r>
    </w:p>
    <w:p w:rsidR="00DE1ABA" w:rsidRPr="007C5419" w:rsidRDefault="00DE1ABA" w:rsidP="00DE1ABA">
      <w:pPr>
        <w:pStyle w:val="NormalWeb"/>
        <w:shd w:val="clear" w:color="auto" w:fill="FFFFFF"/>
        <w:spacing w:after="225"/>
        <w:rPr>
          <w:color w:val="000000" w:themeColor="text1"/>
        </w:rPr>
      </w:pPr>
      <w:r w:rsidRPr="007C5419">
        <w:rPr>
          <w:color w:val="000000" w:themeColor="text1"/>
        </w:rPr>
        <w:t>All copper communication cables, or any dielectric cables that have a conductive element, are conductors of electrical energy. When these types of cables are run between buildings, they are electrically exposed to lightning. These cables would carry a lightning strike along the cable and into any cables that are connected to these cables.</w:t>
      </w:r>
    </w:p>
    <w:p w:rsidR="00DE1ABA" w:rsidRPr="007C5419" w:rsidRDefault="00DE1ABA" w:rsidP="00DB36A9">
      <w:pPr>
        <w:pStyle w:val="NormalWeb"/>
        <w:numPr>
          <w:ilvl w:val="0"/>
          <w:numId w:val="57"/>
        </w:numPr>
        <w:shd w:val="clear" w:color="auto" w:fill="FFFFFF"/>
        <w:spacing w:after="225"/>
        <w:jc w:val="left"/>
        <w:rPr>
          <w:color w:val="000000" w:themeColor="text1"/>
        </w:rPr>
      </w:pPr>
      <w:r w:rsidRPr="007C5419">
        <w:rPr>
          <w:rStyle w:val="Strong"/>
          <w:color w:val="000000" w:themeColor="text1"/>
        </w:rPr>
        <w:t xml:space="preserve"> Inside Building Exposure</w:t>
      </w:r>
    </w:p>
    <w:p w:rsidR="00DE1ABA" w:rsidRPr="007C5419" w:rsidRDefault="00DE1ABA" w:rsidP="00DE1ABA">
      <w:pPr>
        <w:pStyle w:val="NormalWeb"/>
        <w:shd w:val="clear" w:color="auto" w:fill="FFFFFF"/>
        <w:spacing w:after="225"/>
        <w:rPr>
          <w:color w:val="000000" w:themeColor="text1"/>
        </w:rPr>
      </w:pPr>
      <w:r w:rsidRPr="007C5419">
        <w:rPr>
          <w:color w:val="000000" w:themeColor="text1"/>
        </w:rPr>
        <w:t>Communication cables are exposed to electrical hazards inside a building. Copper communication cables are installed in the same vicinity as electrical power conductors. These is the possibility of accidental contact with power conductors, which would cause power fault induction.</w:t>
      </w:r>
    </w:p>
    <w:p w:rsidR="00DE1ABA" w:rsidRPr="00D5396A" w:rsidRDefault="00DE1ABA" w:rsidP="00291236">
      <w:pPr>
        <w:spacing w:after="240"/>
        <w:rPr>
          <w:rFonts w:ascii="Times New Roman" w:hAnsi="Times New Roman" w:cs="Times New Roman"/>
          <w:b/>
          <w:caps/>
          <w:sz w:val="24"/>
          <w:szCs w:val="24"/>
        </w:rPr>
      </w:pPr>
      <w:r w:rsidRPr="00D5396A">
        <w:rPr>
          <w:rFonts w:ascii="Times New Roman" w:hAnsi="Times New Roman" w:cs="Times New Roman"/>
          <w:b/>
          <w:sz w:val="24"/>
          <w:szCs w:val="24"/>
        </w:rPr>
        <w:t>3.</w:t>
      </w:r>
      <w:r>
        <w:rPr>
          <w:rFonts w:ascii="Times New Roman" w:hAnsi="Times New Roman" w:cs="Times New Roman"/>
          <w:b/>
          <w:sz w:val="24"/>
          <w:szCs w:val="24"/>
        </w:rPr>
        <w:t>9</w:t>
      </w:r>
      <w:r w:rsidRPr="00D5396A">
        <w:rPr>
          <w:rFonts w:ascii="Times New Roman" w:hAnsi="Times New Roman" w:cs="Times New Roman"/>
          <w:b/>
          <w:sz w:val="24"/>
          <w:szCs w:val="24"/>
        </w:rPr>
        <w:t xml:space="preserve">.4. Telecommunications grounding and bonding standard </w:t>
      </w:r>
    </w:p>
    <w:p w:rsidR="00DE1ABA" w:rsidRPr="007C5419" w:rsidRDefault="00DE1ABA" w:rsidP="00DE1ABA">
      <w:pPr>
        <w:shd w:val="clear" w:color="auto" w:fill="FFFFFF"/>
        <w:spacing w:after="225"/>
        <w:rPr>
          <w:rFonts w:ascii="Times New Roman" w:eastAsia="Times New Roman" w:hAnsi="Times New Roman" w:cs="Times New Roman"/>
          <w:color w:val="000000" w:themeColor="text1"/>
          <w:sz w:val="24"/>
          <w:szCs w:val="24"/>
        </w:rPr>
      </w:pPr>
      <w:r w:rsidRPr="007C5419">
        <w:rPr>
          <w:rFonts w:ascii="Times New Roman" w:eastAsia="Times New Roman" w:hAnsi="Times New Roman" w:cs="Times New Roman"/>
          <w:color w:val="000000" w:themeColor="text1"/>
          <w:sz w:val="24"/>
          <w:szCs w:val="24"/>
        </w:rPr>
        <w:t xml:space="preserve">The ANSI/EIA/TIA-607 standard is the commercial building grounding and bonding requirements for telecommunications. The primary objective of this standard is to provide </w:t>
      </w:r>
      <w:r w:rsidRPr="007C5419">
        <w:rPr>
          <w:rFonts w:ascii="Times New Roman" w:eastAsia="Times New Roman" w:hAnsi="Times New Roman" w:cs="Times New Roman"/>
          <w:color w:val="000000" w:themeColor="text1"/>
          <w:sz w:val="24"/>
          <w:szCs w:val="24"/>
        </w:rPr>
        <w:lastRenderedPageBreak/>
        <w:t>guidance around the issue of bonding and grounding as it relates to building telecommunications infrastructure.</w:t>
      </w:r>
    </w:p>
    <w:p w:rsidR="00DE1ABA" w:rsidRPr="007C5419" w:rsidRDefault="00DE1ABA" w:rsidP="00DE1ABA">
      <w:pPr>
        <w:shd w:val="clear" w:color="auto" w:fill="FFFFFF"/>
        <w:spacing w:after="225"/>
        <w:rPr>
          <w:rFonts w:ascii="Times New Roman" w:eastAsia="Times New Roman" w:hAnsi="Times New Roman" w:cs="Times New Roman"/>
          <w:color w:val="000000" w:themeColor="text1"/>
          <w:sz w:val="24"/>
          <w:szCs w:val="24"/>
        </w:rPr>
      </w:pPr>
      <w:r w:rsidRPr="007C5419">
        <w:rPr>
          <w:rFonts w:ascii="Times New Roman" w:eastAsia="Times New Roman" w:hAnsi="Times New Roman" w:cs="Times New Roman"/>
          <w:color w:val="000000" w:themeColor="text1"/>
          <w:sz w:val="24"/>
          <w:szCs w:val="24"/>
        </w:rPr>
        <w:t>The ANSI/EIA/TIA-607 standard defines telecommunications grounding and bonding system and the interconnections to the building electrical grounding system. The recommendations made in this standard do not supersede the bonding and grounding requirements of national and local electrical code.</w:t>
      </w:r>
    </w:p>
    <w:p w:rsidR="00DE1ABA" w:rsidRPr="007C5419" w:rsidRDefault="00DE1ABA" w:rsidP="00DE1ABA">
      <w:pPr>
        <w:shd w:val="clear" w:color="auto" w:fill="FFFFFF"/>
        <w:spacing w:after="225"/>
        <w:rPr>
          <w:rFonts w:ascii="Times New Roman" w:eastAsia="Times New Roman" w:hAnsi="Times New Roman" w:cs="Times New Roman"/>
          <w:color w:val="000000" w:themeColor="text1"/>
          <w:sz w:val="24"/>
          <w:szCs w:val="24"/>
        </w:rPr>
      </w:pPr>
      <w:r w:rsidRPr="007C5419">
        <w:rPr>
          <w:rFonts w:ascii="Times New Roman" w:eastAsia="Times New Roman" w:hAnsi="Times New Roman" w:cs="Times New Roman"/>
          <w:b/>
          <w:bCs/>
          <w:color w:val="000000" w:themeColor="text1"/>
          <w:sz w:val="24"/>
          <w:szCs w:val="24"/>
        </w:rPr>
        <w:t>Key Terms:</w:t>
      </w:r>
    </w:p>
    <w:p w:rsidR="00DE1ABA" w:rsidRPr="00C1101F" w:rsidRDefault="00DE1ABA" w:rsidP="00DE1ABA">
      <w:pPr>
        <w:shd w:val="clear" w:color="auto" w:fill="FFFFFF"/>
        <w:rPr>
          <w:rFonts w:ascii="Times New Roman" w:eastAsia="Times New Roman" w:hAnsi="Times New Roman" w:cs="Times New Roman"/>
          <w:iCs/>
          <w:color w:val="000000" w:themeColor="text1"/>
          <w:sz w:val="24"/>
          <w:szCs w:val="24"/>
        </w:rPr>
      </w:pPr>
      <w:r w:rsidRPr="00C1101F">
        <w:rPr>
          <w:rFonts w:ascii="Times New Roman" w:eastAsia="Times New Roman" w:hAnsi="Times New Roman" w:cs="Times New Roman"/>
          <w:b/>
          <w:bCs/>
          <w:iCs/>
          <w:color w:val="000000" w:themeColor="text1"/>
          <w:sz w:val="24"/>
          <w:szCs w:val="24"/>
        </w:rPr>
        <w:t>Bonding</w:t>
      </w:r>
      <w:r w:rsidRPr="00C1101F">
        <w:rPr>
          <w:rFonts w:ascii="Times New Roman" w:eastAsia="Times New Roman" w:hAnsi="Times New Roman" w:cs="Times New Roman"/>
          <w:iCs/>
          <w:color w:val="000000" w:themeColor="text1"/>
          <w:sz w:val="24"/>
          <w:szCs w:val="24"/>
        </w:rPr>
        <w:t> means permanent joining of metallic parts for the purpose of forming an electrically conductive path to ensure electrical continuity and capacity to safely conduct any current likely to be imposed.</w:t>
      </w:r>
    </w:p>
    <w:p w:rsidR="00DE1ABA" w:rsidRPr="00C1101F" w:rsidRDefault="00DE1ABA" w:rsidP="00DE1ABA">
      <w:pPr>
        <w:shd w:val="clear" w:color="auto" w:fill="FFFFFF"/>
        <w:rPr>
          <w:rFonts w:ascii="Times New Roman" w:eastAsia="Times New Roman" w:hAnsi="Times New Roman" w:cs="Times New Roman"/>
          <w:iCs/>
          <w:color w:val="000000" w:themeColor="text1"/>
          <w:sz w:val="24"/>
          <w:szCs w:val="24"/>
        </w:rPr>
      </w:pPr>
      <w:r w:rsidRPr="00C1101F">
        <w:rPr>
          <w:rFonts w:ascii="Times New Roman" w:eastAsia="Times New Roman" w:hAnsi="Times New Roman" w:cs="Times New Roman"/>
          <w:b/>
          <w:bCs/>
          <w:iCs/>
          <w:color w:val="000000" w:themeColor="text1"/>
          <w:sz w:val="24"/>
          <w:szCs w:val="24"/>
        </w:rPr>
        <w:t>Bonding conductor</w:t>
      </w:r>
      <w:r w:rsidRPr="00C1101F">
        <w:rPr>
          <w:rFonts w:ascii="Times New Roman" w:eastAsia="Times New Roman" w:hAnsi="Times New Roman" w:cs="Times New Roman"/>
          <w:iCs/>
          <w:color w:val="000000" w:themeColor="text1"/>
          <w:sz w:val="24"/>
          <w:szCs w:val="24"/>
        </w:rPr>
        <w:t> for telecommunications is a conductor used to interconnect the telecommunications bonding infrastructure to the service equipment (power) ground of the building.</w:t>
      </w:r>
    </w:p>
    <w:p w:rsidR="00DE1ABA" w:rsidRPr="00C1101F" w:rsidRDefault="00DE1ABA" w:rsidP="00DE1ABA">
      <w:pPr>
        <w:shd w:val="clear" w:color="auto" w:fill="FFFFFF"/>
        <w:rPr>
          <w:rFonts w:ascii="Times New Roman" w:eastAsia="Times New Roman" w:hAnsi="Times New Roman" w:cs="Times New Roman"/>
          <w:iCs/>
          <w:color w:val="000000" w:themeColor="text1"/>
          <w:sz w:val="24"/>
          <w:szCs w:val="24"/>
        </w:rPr>
      </w:pPr>
      <w:r w:rsidRPr="00C1101F">
        <w:rPr>
          <w:rFonts w:ascii="Times New Roman" w:eastAsia="Times New Roman" w:hAnsi="Times New Roman" w:cs="Times New Roman"/>
          <w:b/>
          <w:bCs/>
          <w:iCs/>
          <w:color w:val="000000" w:themeColor="text1"/>
          <w:sz w:val="24"/>
          <w:szCs w:val="24"/>
        </w:rPr>
        <w:t>Effectively grounded</w:t>
      </w:r>
      <w:r w:rsidRPr="00C1101F">
        <w:rPr>
          <w:rFonts w:ascii="Times New Roman" w:eastAsia="Times New Roman" w:hAnsi="Times New Roman" w:cs="Times New Roman"/>
          <w:iCs/>
          <w:color w:val="000000" w:themeColor="text1"/>
          <w:sz w:val="24"/>
          <w:szCs w:val="24"/>
        </w:rPr>
        <w:t> refers to an intentional connection to earth through a ground connection of sufficiently low impedance. It must have sufficient current-carrying capacity to be able to prevent the buildup of voltages that could potentially result in unnecessary hazard to connected equipment or persons.</w:t>
      </w:r>
    </w:p>
    <w:p w:rsidR="00DE1ABA" w:rsidRPr="00C1101F" w:rsidRDefault="00DE1ABA" w:rsidP="00DE1ABA">
      <w:pPr>
        <w:shd w:val="clear" w:color="auto" w:fill="FFFFFF"/>
        <w:rPr>
          <w:rFonts w:ascii="Times New Roman" w:eastAsia="Times New Roman" w:hAnsi="Times New Roman" w:cs="Times New Roman"/>
          <w:iCs/>
          <w:color w:val="000000" w:themeColor="text1"/>
          <w:sz w:val="24"/>
          <w:szCs w:val="24"/>
        </w:rPr>
      </w:pPr>
      <w:r w:rsidRPr="00C1101F">
        <w:rPr>
          <w:rFonts w:ascii="Times New Roman" w:eastAsia="Times New Roman" w:hAnsi="Times New Roman" w:cs="Times New Roman"/>
          <w:b/>
          <w:bCs/>
          <w:iCs/>
          <w:color w:val="000000" w:themeColor="text1"/>
          <w:sz w:val="24"/>
          <w:szCs w:val="24"/>
        </w:rPr>
        <w:t>Ground</w:t>
      </w:r>
      <w:r w:rsidRPr="00C1101F">
        <w:rPr>
          <w:rFonts w:ascii="Times New Roman" w:eastAsia="Times New Roman" w:hAnsi="Times New Roman" w:cs="Times New Roman"/>
          <w:iCs/>
          <w:color w:val="000000" w:themeColor="text1"/>
          <w:sz w:val="24"/>
          <w:szCs w:val="24"/>
        </w:rPr>
        <w:t> is an intentional or accidental conducting connection between an electrical circuit or equipment and earth or conducting body serving in place of earth.</w:t>
      </w:r>
    </w:p>
    <w:p w:rsidR="00DE1ABA" w:rsidRPr="00C1101F" w:rsidRDefault="00DE1ABA" w:rsidP="00DE1ABA">
      <w:pPr>
        <w:shd w:val="clear" w:color="auto" w:fill="FFFFFF"/>
        <w:rPr>
          <w:rFonts w:ascii="Times New Roman" w:eastAsia="Times New Roman" w:hAnsi="Times New Roman" w:cs="Times New Roman"/>
          <w:iCs/>
          <w:color w:val="000000" w:themeColor="text1"/>
          <w:sz w:val="24"/>
          <w:szCs w:val="24"/>
        </w:rPr>
      </w:pPr>
      <w:r w:rsidRPr="00C1101F">
        <w:rPr>
          <w:rFonts w:ascii="Times New Roman" w:eastAsia="Times New Roman" w:hAnsi="Times New Roman" w:cs="Times New Roman"/>
          <w:b/>
          <w:bCs/>
          <w:iCs/>
          <w:color w:val="000000" w:themeColor="text1"/>
          <w:sz w:val="24"/>
          <w:szCs w:val="24"/>
        </w:rPr>
        <w:t>Ground electrode conductor</w:t>
      </w:r>
      <w:r w:rsidRPr="00C1101F">
        <w:rPr>
          <w:rFonts w:ascii="Times New Roman" w:eastAsia="Times New Roman" w:hAnsi="Times New Roman" w:cs="Times New Roman"/>
          <w:iCs/>
          <w:color w:val="000000" w:themeColor="text1"/>
          <w:sz w:val="24"/>
          <w:szCs w:val="24"/>
        </w:rPr>
        <w:t> is a conductor used to connect the grounding electrode to:</w:t>
      </w:r>
    </w:p>
    <w:p w:rsidR="00DE1ABA" w:rsidRPr="00C1101F" w:rsidRDefault="00DE1ABA" w:rsidP="00DB36A9">
      <w:pPr>
        <w:numPr>
          <w:ilvl w:val="0"/>
          <w:numId w:val="88"/>
        </w:numPr>
        <w:shd w:val="clear" w:color="auto" w:fill="FFFFFF"/>
        <w:spacing w:before="100" w:beforeAutospacing="1" w:after="96"/>
        <w:rPr>
          <w:rFonts w:ascii="Times New Roman" w:eastAsia="Times New Roman" w:hAnsi="Times New Roman" w:cs="Times New Roman"/>
          <w:iCs/>
          <w:color w:val="000000" w:themeColor="text1"/>
          <w:sz w:val="24"/>
          <w:szCs w:val="24"/>
        </w:rPr>
      </w:pPr>
      <w:r w:rsidRPr="00C1101F">
        <w:rPr>
          <w:rFonts w:ascii="Times New Roman" w:eastAsia="Times New Roman" w:hAnsi="Times New Roman" w:cs="Times New Roman"/>
          <w:iCs/>
          <w:color w:val="000000" w:themeColor="text1"/>
          <w:sz w:val="24"/>
          <w:szCs w:val="24"/>
        </w:rPr>
        <w:t>The equipment grounding conductor</w:t>
      </w:r>
    </w:p>
    <w:p w:rsidR="00DE1ABA" w:rsidRPr="00C1101F" w:rsidRDefault="00DE1ABA" w:rsidP="00DB36A9">
      <w:pPr>
        <w:numPr>
          <w:ilvl w:val="0"/>
          <w:numId w:val="88"/>
        </w:numPr>
        <w:shd w:val="clear" w:color="auto" w:fill="FFFFFF"/>
        <w:spacing w:before="100" w:beforeAutospacing="1" w:after="96"/>
        <w:rPr>
          <w:rFonts w:ascii="Times New Roman" w:eastAsia="Times New Roman" w:hAnsi="Times New Roman" w:cs="Times New Roman"/>
          <w:iCs/>
          <w:color w:val="000000" w:themeColor="text1"/>
          <w:sz w:val="24"/>
          <w:szCs w:val="24"/>
        </w:rPr>
      </w:pPr>
      <w:r w:rsidRPr="00C1101F">
        <w:rPr>
          <w:rFonts w:ascii="Times New Roman" w:eastAsia="Times New Roman" w:hAnsi="Times New Roman" w:cs="Times New Roman"/>
          <w:iCs/>
          <w:color w:val="000000" w:themeColor="text1"/>
          <w:sz w:val="24"/>
          <w:szCs w:val="24"/>
        </w:rPr>
        <w:t>The grounded conductor of the circuit at the service equipment</w:t>
      </w:r>
    </w:p>
    <w:p w:rsidR="00DE1ABA" w:rsidRPr="00C1101F" w:rsidRDefault="00DE1ABA" w:rsidP="00DB36A9">
      <w:pPr>
        <w:numPr>
          <w:ilvl w:val="0"/>
          <w:numId w:val="88"/>
        </w:numPr>
        <w:shd w:val="clear" w:color="auto" w:fill="FFFFFF"/>
        <w:spacing w:before="100" w:beforeAutospacing="1" w:after="200"/>
        <w:rPr>
          <w:rFonts w:ascii="Times New Roman" w:eastAsia="Times New Roman" w:hAnsi="Times New Roman" w:cs="Times New Roman"/>
          <w:iCs/>
          <w:color w:val="000000" w:themeColor="text1"/>
          <w:sz w:val="24"/>
          <w:szCs w:val="24"/>
        </w:rPr>
      </w:pPr>
      <w:r w:rsidRPr="00C1101F">
        <w:rPr>
          <w:rFonts w:ascii="Times New Roman" w:eastAsia="Times New Roman" w:hAnsi="Times New Roman" w:cs="Times New Roman"/>
          <w:iCs/>
          <w:color w:val="000000" w:themeColor="text1"/>
          <w:sz w:val="24"/>
          <w:szCs w:val="24"/>
        </w:rPr>
        <w:t>The source of a separate system.</w:t>
      </w:r>
    </w:p>
    <w:p w:rsidR="00DE1ABA" w:rsidRPr="007C5419" w:rsidRDefault="00DE1ABA" w:rsidP="00DE1ABA">
      <w:pPr>
        <w:shd w:val="clear" w:color="auto" w:fill="FFFFFF"/>
        <w:spacing w:after="225"/>
        <w:rPr>
          <w:rFonts w:ascii="Times New Roman" w:eastAsia="Times New Roman" w:hAnsi="Times New Roman" w:cs="Times New Roman"/>
          <w:color w:val="585858"/>
          <w:sz w:val="24"/>
          <w:szCs w:val="24"/>
        </w:rPr>
      </w:pPr>
      <w:r w:rsidRPr="00A41068">
        <w:rPr>
          <w:rFonts w:ascii="Times New Roman" w:eastAsia="Times New Roman" w:hAnsi="Times New Roman" w:cs="Times New Roman"/>
          <w:sz w:val="24"/>
          <w:szCs w:val="24"/>
        </w:rPr>
        <w:t> 3.</w:t>
      </w:r>
      <w:r w:rsidRPr="00A41068">
        <w:rPr>
          <w:rFonts w:ascii="Times New Roman" w:eastAsia="Times New Roman" w:hAnsi="Times New Roman" w:cs="Times New Roman"/>
          <w:b/>
          <w:bCs/>
          <w:sz w:val="24"/>
          <w:szCs w:val="24"/>
        </w:rPr>
        <w:t>9.5.</w:t>
      </w:r>
      <w:r w:rsidRPr="007C5419">
        <w:rPr>
          <w:rFonts w:ascii="Times New Roman" w:eastAsia="Times New Roman" w:hAnsi="Times New Roman" w:cs="Times New Roman"/>
          <w:b/>
          <w:bCs/>
          <w:color w:val="000000" w:themeColor="text1"/>
          <w:sz w:val="24"/>
          <w:szCs w:val="24"/>
        </w:rPr>
        <w:t>Telecommunication grounding system components</w:t>
      </w:r>
    </w:p>
    <w:p w:rsidR="00DE1ABA" w:rsidRPr="007C5419" w:rsidRDefault="00DE1ABA" w:rsidP="00DE1ABA">
      <w:pPr>
        <w:shd w:val="clear" w:color="auto" w:fill="FFFFFF"/>
        <w:spacing w:after="225"/>
        <w:rPr>
          <w:rFonts w:ascii="Times New Roman" w:eastAsia="Times New Roman" w:hAnsi="Times New Roman" w:cs="Times New Roman"/>
          <w:color w:val="000000" w:themeColor="text1"/>
          <w:sz w:val="24"/>
          <w:szCs w:val="24"/>
        </w:rPr>
      </w:pPr>
      <w:r w:rsidRPr="007C5419">
        <w:rPr>
          <w:rFonts w:ascii="Times New Roman" w:eastAsia="Times New Roman" w:hAnsi="Times New Roman" w:cs="Times New Roman"/>
          <w:color w:val="000000" w:themeColor="text1"/>
          <w:sz w:val="24"/>
          <w:szCs w:val="24"/>
        </w:rPr>
        <w:t>The telecommunications grounding and bonding system starts with a physical connection to the building grounding electrode system and extends to every telecommunications room (TR) in the building (see the following figure).</w:t>
      </w:r>
    </w:p>
    <w:p w:rsidR="00DE1ABA" w:rsidRDefault="00DE1ABA" w:rsidP="007C6703">
      <w:pPr>
        <w:keepNext/>
        <w:shd w:val="clear" w:color="auto" w:fill="FFFFFF"/>
        <w:spacing w:after="225"/>
        <w:jc w:val="center"/>
      </w:pPr>
      <w:r w:rsidRPr="007C5419">
        <w:rPr>
          <w:rFonts w:ascii="Times New Roman" w:eastAsia="Times New Roman" w:hAnsi="Times New Roman" w:cs="Times New Roman"/>
          <w:noProof/>
          <w:color w:val="204A80"/>
          <w:sz w:val="24"/>
          <w:szCs w:val="24"/>
        </w:rPr>
        <w:lastRenderedPageBreak/>
        <w:drawing>
          <wp:inline distT="0" distB="0" distL="0" distR="0">
            <wp:extent cx="5276850" cy="3195763"/>
            <wp:effectExtent l="0" t="0" r="0" b="0"/>
            <wp:docPr id="37" name="Picture 6" descr="telecommunications-grounding-bonding-system">
              <a:hlinkClick xmlns:a="http://schemas.openxmlformats.org/drawingml/2006/main" r:id="rId1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lecommunications-grounding-bonding-system">
                      <a:hlinkClick r:id="rId121"/>
                    </pic:cNvPr>
                    <pic:cNvPicPr>
                      <a:picLocks noChangeAspect="1" noChangeArrowheads="1"/>
                    </pic:cNvPicPr>
                  </pic:nvPicPr>
                  <pic:blipFill>
                    <a:blip r:embed="rId12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77932" cy="3196419"/>
                    </a:xfrm>
                    <a:prstGeom prst="rect">
                      <a:avLst/>
                    </a:prstGeom>
                    <a:noFill/>
                    <a:ln>
                      <a:noFill/>
                    </a:ln>
                  </pic:spPr>
                </pic:pic>
              </a:graphicData>
            </a:graphic>
          </wp:inline>
        </w:drawing>
      </w:r>
    </w:p>
    <w:p w:rsidR="00DE1ABA" w:rsidRPr="00A53A5A" w:rsidRDefault="00DE1ABA" w:rsidP="00DE1ABA">
      <w:pPr>
        <w:pStyle w:val="Caption"/>
        <w:jc w:val="center"/>
        <w:rPr>
          <w:rFonts w:ascii="Times New Roman" w:eastAsia="Times New Roman" w:hAnsi="Times New Roman" w:cs="Times New Roman"/>
          <w:b w:val="0"/>
          <w:color w:val="585858"/>
          <w:sz w:val="24"/>
          <w:szCs w:val="24"/>
        </w:rPr>
      </w:pPr>
      <w:r w:rsidRPr="00A53A5A">
        <w:rPr>
          <w:rFonts w:ascii="Times New Roman" w:hAnsi="Times New Roman" w:cs="Times New Roman"/>
          <w:b w:val="0"/>
          <w:color w:val="auto"/>
          <w:sz w:val="24"/>
          <w:szCs w:val="24"/>
        </w:rPr>
        <w:t xml:space="preserve">Figure 3. </w:t>
      </w:r>
      <w:r w:rsidR="00A74F75" w:rsidRPr="00A53A5A">
        <w:rPr>
          <w:rFonts w:ascii="Times New Roman" w:hAnsi="Times New Roman" w:cs="Times New Roman"/>
          <w:b w:val="0"/>
          <w:color w:val="auto"/>
          <w:sz w:val="24"/>
          <w:szCs w:val="24"/>
        </w:rPr>
        <w:fldChar w:fldCharType="begin"/>
      </w:r>
      <w:r w:rsidRPr="00A53A5A">
        <w:rPr>
          <w:rFonts w:ascii="Times New Roman" w:hAnsi="Times New Roman" w:cs="Times New Roman"/>
          <w:b w:val="0"/>
          <w:color w:val="auto"/>
          <w:sz w:val="24"/>
          <w:szCs w:val="24"/>
        </w:rPr>
        <w:instrText xml:space="preserve"> SEQ Figure_3. \* ARABIC </w:instrText>
      </w:r>
      <w:r w:rsidR="00A74F75" w:rsidRPr="00A53A5A">
        <w:rPr>
          <w:rFonts w:ascii="Times New Roman" w:hAnsi="Times New Roman" w:cs="Times New Roman"/>
          <w:b w:val="0"/>
          <w:color w:val="auto"/>
          <w:sz w:val="24"/>
          <w:szCs w:val="24"/>
        </w:rPr>
        <w:fldChar w:fldCharType="separate"/>
      </w:r>
      <w:r w:rsidR="009778E4">
        <w:rPr>
          <w:rFonts w:ascii="Times New Roman" w:hAnsi="Times New Roman" w:cs="Times New Roman"/>
          <w:b w:val="0"/>
          <w:noProof/>
          <w:color w:val="auto"/>
          <w:sz w:val="24"/>
          <w:szCs w:val="24"/>
        </w:rPr>
        <w:t>12</w:t>
      </w:r>
      <w:r w:rsidR="00A74F75" w:rsidRPr="00A53A5A">
        <w:rPr>
          <w:rFonts w:ascii="Times New Roman" w:hAnsi="Times New Roman" w:cs="Times New Roman"/>
          <w:b w:val="0"/>
          <w:color w:val="auto"/>
          <w:sz w:val="24"/>
          <w:szCs w:val="24"/>
        </w:rPr>
        <w:fldChar w:fldCharType="end"/>
      </w:r>
      <w:r w:rsidRPr="00A53A5A">
        <w:rPr>
          <w:rFonts w:ascii="Times New Roman" w:eastAsia="Times New Roman" w:hAnsi="Times New Roman" w:cs="Times New Roman"/>
          <w:b w:val="0"/>
          <w:color w:val="auto"/>
          <w:sz w:val="24"/>
          <w:szCs w:val="24"/>
        </w:rPr>
        <w:t xml:space="preserve"> The telecommunications grounding and bonding</w:t>
      </w:r>
      <w:r w:rsidRPr="00A53A5A">
        <w:rPr>
          <w:rFonts w:ascii="Times New Roman" w:eastAsia="Times New Roman" w:hAnsi="Times New Roman" w:cs="Times New Roman"/>
          <w:b w:val="0"/>
          <w:color w:val="000000" w:themeColor="text1"/>
          <w:sz w:val="24"/>
          <w:szCs w:val="24"/>
        </w:rPr>
        <w:t xml:space="preserve"> system</w:t>
      </w:r>
    </w:p>
    <w:p w:rsidR="00DE1ABA" w:rsidRPr="007C5419" w:rsidRDefault="00DE1ABA" w:rsidP="00DE1ABA">
      <w:pPr>
        <w:shd w:val="clear" w:color="auto" w:fill="FFFFFF"/>
        <w:spacing w:after="225"/>
        <w:rPr>
          <w:rFonts w:ascii="Times New Roman" w:eastAsia="Times New Roman" w:hAnsi="Times New Roman" w:cs="Times New Roman"/>
          <w:color w:val="000000" w:themeColor="text1"/>
          <w:sz w:val="24"/>
          <w:szCs w:val="24"/>
        </w:rPr>
      </w:pPr>
      <w:r w:rsidRPr="007C5419">
        <w:rPr>
          <w:rFonts w:ascii="Times New Roman" w:eastAsia="Times New Roman" w:hAnsi="Times New Roman" w:cs="Times New Roman"/>
          <w:color w:val="000000" w:themeColor="text1"/>
          <w:sz w:val="24"/>
          <w:szCs w:val="24"/>
        </w:rPr>
        <w:t>In general, a telecommunications grounding system defined by the ANSI/TIA/TIA-607 standards contains the following components:</w:t>
      </w:r>
    </w:p>
    <w:p w:rsidR="00DE1ABA" w:rsidRPr="007C5419" w:rsidRDefault="00DE1ABA" w:rsidP="00DB36A9">
      <w:pPr>
        <w:numPr>
          <w:ilvl w:val="0"/>
          <w:numId w:val="56"/>
        </w:numPr>
        <w:shd w:val="clear" w:color="auto" w:fill="FFFFFF"/>
        <w:spacing w:before="100" w:beforeAutospacing="1" w:after="96"/>
        <w:ind w:left="300"/>
        <w:jc w:val="left"/>
        <w:rPr>
          <w:rFonts w:ascii="Times New Roman" w:eastAsia="Times New Roman" w:hAnsi="Times New Roman" w:cs="Times New Roman"/>
          <w:color w:val="000000" w:themeColor="text1"/>
          <w:sz w:val="24"/>
          <w:szCs w:val="24"/>
        </w:rPr>
      </w:pPr>
      <w:r w:rsidRPr="007C5419">
        <w:rPr>
          <w:rFonts w:ascii="Times New Roman" w:eastAsia="Times New Roman" w:hAnsi="Times New Roman" w:cs="Times New Roman"/>
          <w:color w:val="000000" w:themeColor="text1"/>
          <w:sz w:val="24"/>
          <w:szCs w:val="24"/>
        </w:rPr>
        <w:t>Telecom bonding conductor</w:t>
      </w:r>
    </w:p>
    <w:p w:rsidR="00DE1ABA" w:rsidRPr="007C5419" w:rsidRDefault="00DE1ABA" w:rsidP="00DB36A9">
      <w:pPr>
        <w:numPr>
          <w:ilvl w:val="0"/>
          <w:numId w:val="56"/>
        </w:numPr>
        <w:shd w:val="clear" w:color="auto" w:fill="FFFFFF"/>
        <w:spacing w:before="100" w:beforeAutospacing="1" w:after="96"/>
        <w:ind w:left="300"/>
        <w:jc w:val="left"/>
        <w:rPr>
          <w:rFonts w:ascii="Times New Roman" w:eastAsia="Times New Roman" w:hAnsi="Times New Roman" w:cs="Times New Roman"/>
          <w:color w:val="000000" w:themeColor="text1"/>
          <w:sz w:val="24"/>
          <w:szCs w:val="24"/>
        </w:rPr>
      </w:pPr>
      <w:r w:rsidRPr="007C5419">
        <w:rPr>
          <w:rFonts w:ascii="Times New Roman" w:eastAsia="Times New Roman" w:hAnsi="Times New Roman" w:cs="Times New Roman"/>
          <w:color w:val="000000" w:themeColor="text1"/>
          <w:sz w:val="24"/>
          <w:szCs w:val="24"/>
        </w:rPr>
        <w:t xml:space="preserve">Telecom main grounding </w:t>
      </w:r>
      <w:proofErr w:type="spellStart"/>
      <w:r w:rsidRPr="007C5419">
        <w:rPr>
          <w:rFonts w:ascii="Times New Roman" w:eastAsia="Times New Roman" w:hAnsi="Times New Roman" w:cs="Times New Roman"/>
          <w:color w:val="000000" w:themeColor="text1"/>
          <w:sz w:val="24"/>
          <w:szCs w:val="24"/>
        </w:rPr>
        <w:t>busbar</w:t>
      </w:r>
      <w:proofErr w:type="spellEnd"/>
      <w:r w:rsidRPr="007C5419">
        <w:rPr>
          <w:rFonts w:ascii="Times New Roman" w:eastAsia="Times New Roman" w:hAnsi="Times New Roman" w:cs="Times New Roman"/>
          <w:color w:val="000000" w:themeColor="text1"/>
          <w:sz w:val="24"/>
          <w:szCs w:val="24"/>
        </w:rPr>
        <w:t xml:space="preserve"> (</w:t>
      </w:r>
      <w:r w:rsidRPr="007C5419">
        <w:rPr>
          <w:rFonts w:ascii="Times New Roman" w:eastAsia="Times New Roman" w:hAnsi="Times New Roman" w:cs="Times New Roman"/>
          <w:b/>
          <w:bCs/>
          <w:color w:val="000000" w:themeColor="text1"/>
          <w:sz w:val="24"/>
          <w:szCs w:val="24"/>
        </w:rPr>
        <w:t>TMGB</w:t>
      </w:r>
      <w:r w:rsidRPr="007C5419">
        <w:rPr>
          <w:rFonts w:ascii="Times New Roman" w:eastAsia="Times New Roman" w:hAnsi="Times New Roman" w:cs="Times New Roman"/>
          <w:color w:val="000000" w:themeColor="text1"/>
          <w:sz w:val="24"/>
          <w:szCs w:val="24"/>
        </w:rPr>
        <w:t>)</w:t>
      </w:r>
    </w:p>
    <w:p w:rsidR="00DE1ABA" w:rsidRPr="007C5419" w:rsidRDefault="00DE1ABA" w:rsidP="00DB36A9">
      <w:pPr>
        <w:numPr>
          <w:ilvl w:val="0"/>
          <w:numId w:val="56"/>
        </w:numPr>
        <w:shd w:val="clear" w:color="auto" w:fill="FFFFFF"/>
        <w:spacing w:before="100" w:beforeAutospacing="1" w:after="96"/>
        <w:ind w:left="300"/>
        <w:jc w:val="left"/>
        <w:rPr>
          <w:rFonts w:ascii="Times New Roman" w:eastAsia="Times New Roman" w:hAnsi="Times New Roman" w:cs="Times New Roman"/>
          <w:color w:val="000000" w:themeColor="text1"/>
          <w:sz w:val="24"/>
          <w:szCs w:val="24"/>
        </w:rPr>
      </w:pPr>
      <w:r w:rsidRPr="007C5419">
        <w:rPr>
          <w:rFonts w:ascii="Times New Roman" w:eastAsia="Times New Roman" w:hAnsi="Times New Roman" w:cs="Times New Roman"/>
          <w:color w:val="000000" w:themeColor="text1"/>
          <w:sz w:val="24"/>
          <w:szCs w:val="24"/>
        </w:rPr>
        <w:t>Telecom bonding backbone (</w:t>
      </w:r>
      <w:r w:rsidRPr="007C5419">
        <w:rPr>
          <w:rFonts w:ascii="Times New Roman" w:eastAsia="Times New Roman" w:hAnsi="Times New Roman" w:cs="Times New Roman"/>
          <w:b/>
          <w:bCs/>
          <w:color w:val="000000" w:themeColor="text1"/>
          <w:sz w:val="24"/>
          <w:szCs w:val="24"/>
        </w:rPr>
        <w:t>TBB</w:t>
      </w:r>
      <w:r w:rsidRPr="007C5419">
        <w:rPr>
          <w:rFonts w:ascii="Times New Roman" w:eastAsia="Times New Roman" w:hAnsi="Times New Roman" w:cs="Times New Roman"/>
          <w:color w:val="000000" w:themeColor="text1"/>
          <w:sz w:val="24"/>
          <w:szCs w:val="24"/>
        </w:rPr>
        <w:t>)</w:t>
      </w:r>
    </w:p>
    <w:p w:rsidR="00DE1ABA" w:rsidRPr="007C5419" w:rsidRDefault="00DE1ABA" w:rsidP="00DB36A9">
      <w:pPr>
        <w:numPr>
          <w:ilvl w:val="0"/>
          <w:numId w:val="56"/>
        </w:numPr>
        <w:shd w:val="clear" w:color="auto" w:fill="FFFFFF"/>
        <w:spacing w:before="100" w:beforeAutospacing="1" w:after="96"/>
        <w:ind w:left="300"/>
        <w:jc w:val="left"/>
        <w:rPr>
          <w:rFonts w:ascii="Times New Roman" w:eastAsia="Times New Roman" w:hAnsi="Times New Roman" w:cs="Times New Roman"/>
          <w:color w:val="000000" w:themeColor="text1"/>
          <w:sz w:val="24"/>
          <w:szCs w:val="24"/>
        </w:rPr>
      </w:pPr>
      <w:r w:rsidRPr="007C5419">
        <w:rPr>
          <w:rFonts w:ascii="Times New Roman" w:eastAsia="Times New Roman" w:hAnsi="Times New Roman" w:cs="Times New Roman"/>
          <w:color w:val="000000" w:themeColor="text1"/>
          <w:sz w:val="24"/>
          <w:szCs w:val="24"/>
        </w:rPr>
        <w:t xml:space="preserve">Telecom grounding </w:t>
      </w:r>
      <w:proofErr w:type="spellStart"/>
      <w:r w:rsidRPr="007C5419">
        <w:rPr>
          <w:rFonts w:ascii="Times New Roman" w:eastAsia="Times New Roman" w:hAnsi="Times New Roman" w:cs="Times New Roman"/>
          <w:color w:val="000000" w:themeColor="text1"/>
          <w:sz w:val="24"/>
          <w:szCs w:val="24"/>
        </w:rPr>
        <w:t>busbar</w:t>
      </w:r>
      <w:proofErr w:type="spellEnd"/>
      <w:r w:rsidRPr="007C5419">
        <w:rPr>
          <w:rFonts w:ascii="Times New Roman" w:eastAsia="Times New Roman" w:hAnsi="Times New Roman" w:cs="Times New Roman"/>
          <w:color w:val="000000" w:themeColor="text1"/>
          <w:sz w:val="24"/>
          <w:szCs w:val="24"/>
        </w:rPr>
        <w:t xml:space="preserve"> (</w:t>
      </w:r>
      <w:r w:rsidRPr="007C5419">
        <w:rPr>
          <w:rFonts w:ascii="Times New Roman" w:eastAsia="Times New Roman" w:hAnsi="Times New Roman" w:cs="Times New Roman"/>
          <w:b/>
          <w:bCs/>
          <w:color w:val="000000" w:themeColor="text1"/>
          <w:sz w:val="24"/>
          <w:szCs w:val="24"/>
        </w:rPr>
        <w:t>TGB</w:t>
      </w:r>
      <w:r w:rsidRPr="007C5419">
        <w:rPr>
          <w:rFonts w:ascii="Times New Roman" w:eastAsia="Times New Roman" w:hAnsi="Times New Roman" w:cs="Times New Roman"/>
          <w:color w:val="000000" w:themeColor="text1"/>
          <w:sz w:val="24"/>
          <w:szCs w:val="24"/>
        </w:rPr>
        <w:t>)</w:t>
      </w:r>
    </w:p>
    <w:p w:rsidR="00DE1ABA" w:rsidRPr="007C5419" w:rsidRDefault="00DE1ABA" w:rsidP="00DB36A9">
      <w:pPr>
        <w:numPr>
          <w:ilvl w:val="0"/>
          <w:numId w:val="56"/>
        </w:numPr>
        <w:shd w:val="clear" w:color="auto" w:fill="FFFFFF"/>
        <w:spacing w:before="100" w:beforeAutospacing="1" w:after="96"/>
        <w:ind w:left="300"/>
        <w:jc w:val="left"/>
        <w:rPr>
          <w:rFonts w:ascii="Times New Roman" w:eastAsia="Times New Roman" w:hAnsi="Times New Roman" w:cs="Times New Roman"/>
          <w:color w:val="000000" w:themeColor="text1"/>
          <w:sz w:val="24"/>
          <w:szCs w:val="24"/>
        </w:rPr>
      </w:pPr>
      <w:r w:rsidRPr="007C5419">
        <w:rPr>
          <w:rFonts w:ascii="Times New Roman" w:eastAsia="Times New Roman" w:hAnsi="Times New Roman" w:cs="Times New Roman"/>
          <w:color w:val="000000" w:themeColor="text1"/>
          <w:sz w:val="24"/>
          <w:szCs w:val="24"/>
        </w:rPr>
        <w:t>Telecom bonding backbone interconnecting bonding conductor (</w:t>
      </w:r>
      <w:r w:rsidRPr="007C5419">
        <w:rPr>
          <w:rFonts w:ascii="Times New Roman" w:eastAsia="Times New Roman" w:hAnsi="Times New Roman" w:cs="Times New Roman"/>
          <w:b/>
          <w:bCs/>
          <w:color w:val="000000" w:themeColor="text1"/>
          <w:sz w:val="24"/>
          <w:szCs w:val="24"/>
        </w:rPr>
        <w:t>TBBIBC</w:t>
      </w:r>
      <w:r w:rsidRPr="007C5419">
        <w:rPr>
          <w:rFonts w:ascii="Times New Roman" w:eastAsia="Times New Roman" w:hAnsi="Times New Roman" w:cs="Times New Roman"/>
          <w:color w:val="000000" w:themeColor="text1"/>
          <w:sz w:val="24"/>
          <w:szCs w:val="24"/>
        </w:rPr>
        <w:t>)</w:t>
      </w:r>
    </w:p>
    <w:p w:rsidR="00DE1ABA" w:rsidRPr="00C1101F" w:rsidRDefault="00DE1ABA" w:rsidP="00DE1ABA">
      <w:pPr>
        <w:shd w:val="clear" w:color="auto" w:fill="FFFFFF"/>
        <w:spacing w:after="225"/>
        <w:rPr>
          <w:rFonts w:ascii="Times New Roman" w:eastAsia="Times New Roman" w:hAnsi="Times New Roman" w:cs="Times New Roman"/>
          <w:color w:val="000000" w:themeColor="text1"/>
          <w:sz w:val="24"/>
          <w:szCs w:val="24"/>
        </w:rPr>
      </w:pPr>
      <w:r w:rsidRPr="007C5419">
        <w:rPr>
          <w:rFonts w:ascii="Times New Roman" w:eastAsia="Times New Roman" w:hAnsi="Times New Roman" w:cs="Times New Roman"/>
          <w:color w:val="000000" w:themeColor="text1"/>
          <w:sz w:val="24"/>
          <w:szCs w:val="24"/>
        </w:rPr>
        <w:t>The system begins at the electrical service entrance, travels to the TMGB and continues through to each TGB located in individual telecommunications closets on each floor of the building structure, finally looping back around to the original TMGB.</w:t>
      </w:r>
    </w:p>
    <w:p w:rsidR="00DE1ABA" w:rsidRPr="007C5419" w:rsidRDefault="00DE1ABA" w:rsidP="00DE1ABA">
      <w:pPr>
        <w:shd w:val="clear" w:color="auto" w:fill="FFFFFF"/>
        <w:spacing w:after="225"/>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585858"/>
          <w:sz w:val="24"/>
          <w:szCs w:val="24"/>
        </w:rPr>
        <w:t>3.9</w:t>
      </w:r>
      <w:r w:rsidRPr="007C5419">
        <w:rPr>
          <w:rFonts w:ascii="Times New Roman" w:eastAsia="Times New Roman" w:hAnsi="Times New Roman" w:cs="Times New Roman"/>
          <w:b/>
          <w:bCs/>
          <w:color w:val="585858"/>
          <w:sz w:val="24"/>
          <w:szCs w:val="24"/>
        </w:rPr>
        <w:t xml:space="preserve">.6. </w:t>
      </w:r>
      <w:r w:rsidRPr="007C5419">
        <w:rPr>
          <w:rFonts w:ascii="Times New Roman" w:eastAsia="Times New Roman" w:hAnsi="Times New Roman" w:cs="Times New Roman"/>
          <w:b/>
          <w:bCs/>
          <w:color w:val="000000" w:themeColor="text1"/>
          <w:sz w:val="24"/>
          <w:szCs w:val="24"/>
        </w:rPr>
        <w:t>Telecom Entrance Facility (TEF)</w:t>
      </w:r>
    </w:p>
    <w:p w:rsidR="00DE1ABA" w:rsidRPr="007C5419" w:rsidRDefault="00DE1ABA" w:rsidP="00DE1ABA">
      <w:pPr>
        <w:shd w:val="clear" w:color="auto" w:fill="FFFFFF"/>
        <w:spacing w:after="225"/>
        <w:rPr>
          <w:rFonts w:ascii="Times New Roman" w:eastAsia="Times New Roman" w:hAnsi="Times New Roman" w:cs="Times New Roman"/>
          <w:color w:val="000000" w:themeColor="text1"/>
          <w:sz w:val="24"/>
          <w:szCs w:val="24"/>
        </w:rPr>
      </w:pPr>
      <w:r w:rsidRPr="007C5419">
        <w:rPr>
          <w:rFonts w:ascii="Times New Roman" w:eastAsia="Times New Roman" w:hAnsi="Times New Roman" w:cs="Times New Roman"/>
          <w:color w:val="000000" w:themeColor="text1"/>
          <w:sz w:val="24"/>
          <w:szCs w:val="24"/>
        </w:rPr>
        <w:t xml:space="preserve">The telecommunications entrance facility (TEF) includes the entrance point at the telecommunications service and also the space where the inter- and intra-building backbone </w:t>
      </w:r>
      <w:r w:rsidRPr="007C5419">
        <w:rPr>
          <w:rFonts w:ascii="Times New Roman" w:eastAsia="Times New Roman" w:hAnsi="Times New Roman" w:cs="Times New Roman"/>
          <w:color w:val="000000" w:themeColor="text1"/>
          <w:sz w:val="24"/>
          <w:szCs w:val="24"/>
        </w:rPr>
        <w:lastRenderedPageBreak/>
        <w:t>facilities join. Telecommunication-related antenna entrances and electronic equipment may be located in the TEF.</w:t>
      </w:r>
    </w:p>
    <w:p w:rsidR="00DE1ABA" w:rsidRPr="00C1101F" w:rsidRDefault="00DE1ABA" w:rsidP="00DB36A9">
      <w:pPr>
        <w:pStyle w:val="ListParagraph"/>
        <w:numPr>
          <w:ilvl w:val="1"/>
          <w:numId w:val="55"/>
        </w:numPr>
        <w:shd w:val="clear" w:color="auto" w:fill="FFFFFF"/>
        <w:spacing w:before="0" w:after="225" w:line="240" w:lineRule="auto"/>
        <w:jc w:val="left"/>
        <w:rPr>
          <w:rFonts w:ascii="Times New Roman" w:hAnsi="Times New Roman"/>
          <w:color w:val="585858"/>
          <w:sz w:val="24"/>
          <w:szCs w:val="24"/>
        </w:rPr>
      </w:pPr>
      <w:r w:rsidRPr="00C1101F">
        <w:rPr>
          <w:rFonts w:ascii="Times New Roman" w:hAnsi="Times New Roman"/>
          <w:b/>
          <w:bCs/>
          <w:color w:val="585858"/>
          <w:sz w:val="24"/>
          <w:szCs w:val="24"/>
        </w:rPr>
        <w:t xml:space="preserve"> Telecom Bonding Conductor</w:t>
      </w:r>
    </w:p>
    <w:p w:rsidR="00DE1ABA" w:rsidRDefault="00DE1ABA" w:rsidP="00DE1ABA">
      <w:pPr>
        <w:keepNext/>
        <w:shd w:val="clear" w:color="auto" w:fill="FFFFFF"/>
        <w:spacing w:after="225"/>
      </w:pPr>
      <w:r w:rsidRPr="007C5419">
        <w:rPr>
          <w:rFonts w:ascii="Times New Roman" w:eastAsia="Times New Roman" w:hAnsi="Times New Roman" w:cs="Times New Roman"/>
          <w:noProof/>
          <w:color w:val="204A80"/>
          <w:sz w:val="24"/>
          <w:szCs w:val="24"/>
        </w:rPr>
        <w:drawing>
          <wp:inline distT="0" distB="0" distL="0" distR="0">
            <wp:extent cx="6187935" cy="2458192"/>
            <wp:effectExtent l="19050" t="0" r="3315" b="0"/>
            <wp:docPr id="38" name="Picture 5" descr="Bonding-conductor-example">
              <a:hlinkClick xmlns:a="http://schemas.openxmlformats.org/drawingml/2006/main" r:id="rId1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onding-conductor-example">
                      <a:hlinkClick r:id="rId123"/>
                    </pic:cNvPr>
                    <pic:cNvPicPr>
                      <a:picLocks noChangeAspect="1" noChangeArrowheads="1"/>
                    </pic:cNvPicPr>
                  </pic:nvPicPr>
                  <pic:blipFill>
                    <a:blip r:embed="rId12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2745" b="1718"/>
                    <a:stretch>
                      <a:fillRect/>
                    </a:stretch>
                  </pic:blipFill>
                  <pic:spPr bwMode="auto">
                    <a:xfrm>
                      <a:off x="0" y="0"/>
                      <a:ext cx="6187935" cy="2458192"/>
                    </a:xfrm>
                    <a:prstGeom prst="rect">
                      <a:avLst/>
                    </a:prstGeom>
                    <a:noFill/>
                    <a:ln>
                      <a:noFill/>
                    </a:ln>
                  </pic:spPr>
                </pic:pic>
              </a:graphicData>
            </a:graphic>
          </wp:inline>
        </w:drawing>
      </w:r>
    </w:p>
    <w:p w:rsidR="00DE1ABA" w:rsidRPr="007B38AF" w:rsidRDefault="00DE1ABA" w:rsidP="00DE1ABA">
      <w:pPr>
        <w:pStyle w:val="Caption"/>
        <w:jc w:val="center"/>
        <w:rPr>
          <w:rFonts w:ascii="Times New Roman" w:eastAsia="Times New Roman" w:hAnsi="Times New Roman" w:cs="Times New Roman"/>
          <w:b w:val="0"/>
          <w:color w:val="auto"/>
          <w:sz w:val="24"/>
          <w:szCs w:val="24"/>
        </w:rPr>
      </w:pPr>
      <w:r w:rsidRPr="007B38AF">
        <w:rPr>
          <w:rFonts w:ascii="Times New Roman" w:hAnsi="Times New Roman" w:cs="Times New Roman"/>
          <w:b w:val="0"/>
          <w:color w:val="auto"/>
          <w:sz w:val="24"/>
          <w:szCs w:val="24"/>
        </w:rPr>
        <w:t xml:space="preserve">Figure 3. </w:t>
      </w:r>
      <w:r w:rsidR="00A74F75" w:rsidRPr="007B38AF">
        <w:rPr>
          <w:rFonts w:ascii="Times New Roman" w:hAnsi="Times New Roman" w:cs="Times New Roman"/>
          <w:b w:val="0"/>
          <w:color w:val="auto"/>
          <w:sz w:val="24"/>
          <w:szCs w:val="24"/>
        </w:rPr>
        <w:fldChar w:fldCharType="begin"/>
      </w:r>
      <w:r w:rsidRPr="007B38AF">
        <w:rPr>
          <w:rFonts w:ascii="Times New Roman" w:hAnsi="Times New Roman" w:cs="Times New Roman"/>
          <w:b w:val="0"/>
          <w:color w:val="auto"/>
          <w:sz w:val="24"/>
          <w:szCs w:val="24"/>
        </w:rPr>
        <w:instrText xml:space="preserve"> SEQ Figure_3. \* ARABIC </w:instrText>
      </w:r>
      <w:r w:rsidR="00A74F75" w:rsidRPr="007B38AF">
        <w:rPr>
          <w:rFonts w:ascii="Times New Roman" w:hAnsi="Times New Roman" w:cs="Times New Roman"/>
          <w:b w:val="0"/>
          <w:color w:val="auto"/>
          <w:sz w:val="24"/>
          <w:szCs w:val="24"/>
        </w:rPr>
        <w:fldChar w:fldCharType="separate"/>
      </w:r>
      <w:r w:rsidR="009778E4">
        <w:rPr>
          <w:rFonts w:ascii="Times New Roman" w:hAnsi="Times New Roman" w:cs="Times New Roman"/>
          <w:b w:val="0"/>
          <w:noProof/>
          <w:color w:val="auto"/>
          <w:sz w:val="24"/>
          <w:szCs w:val="24"/>
        </w:rPr>
        <w:t>13</w:t>
      </w:r>
      <w:r w:rsidR="00A74F75" w:rsidRPr="007B38AF">
        <w:rPr>
          <w:rFonts w:ascii="Times New Roman" w:hAnsi="Times New Roman" w:cs="Times New Roman"/>
          <w:b w:val="0"/>
          <w:color w:val="auto"/>
          <w:sz w:val="24"/>
          <w:szCs w:val="24"/>
        </w:rPr>
        <w:fldChar w:fldCharType="end"/>
      </w:r>
      <w:r w:rsidRPr="007B38AF">
        <w:rPr>
          <w:rFonts w:ascii="Times New Roman" w:hAnsi="Times New Roman" w:cs="Times New Roman"/>
          <w:b w:val="0"/>
          <w:bCs w:val="0"/>
          <w:color w:val="auto"/>
          <w:sz w:val="24"/>
          <w:szCs w:val="24"/>
        </w:rPr>
        <w:t xml:space="preserve"> Telecom Bonding Conductor</w:t>
      </w:r>
    </w:p>
    <w:p w:rsidR="00DE1ABA" w:rsidRPr="007C5419" w:rsidRDefault="00DE1ABA" w:rsidP="00DE1ABA">
      <w:pPr>
        <w:shd w:val="clear" w:color="auto" w:fill="FFFFFF"/>
        <w:spacing w:after="225"/>
        <w:rPr>
          <w:rFonts w:ascii="Times New Roman" w:eastAsia="Times New Roman" w:hAnsi="Times New Roman" w:cs="Times New Roman"/>
          <w:color w:val="000000" w:themeColor="text1"/>
          <w:sz w:val="24"/>
          <w:szCs w:val="24"/>
        </w:rPr>
      </w:pPr>
      <w:r w:rsidRPr="007C5419">
        <w:rPr>
          <w:rFonts w:ascii="Times New Roman" w:eastAsia="Times New Roman" w:hAnsi="Times New Roman" w:cs="Times New Roman"/>
          <w:color w:val="000000" w:themeColor="text1"/>
          <w:sz w:val="24"/>
          <w:szCs w:val="24"/>
        </w:rPr>
        <w:t>The ANSI/EIA/TIA-607 standard requires that all communications bonding conductors be listed for the intended purpose and approved by a nationally recognized testing laboratory such as UL or ETL.Bonding conductors must always be insulated wires. The standard also requires that bonding conductors be made of copper metal. Other metal types are not supported for use aa bonding conductor by the ANSI/EIA/TIA-607 standard. In addition, the minimum size of all bonding conductors must be at least a #6 AWG wire.</w:t>
      </w:r>
    </w:p>
    <w:p w:rsidR="00DE1ABA" w:rsidRPr="00803562" w:rsidRDefault="00DE1ABA" w:rsidP="00DE1ABA">
      <w:pPr>
        <w:shd w:val="clear" w:color="auto" w:fill="FFFFFF"/>
        <w:spacing w:after="225"/>
        <w:rPr>
          <w:rFonts w:ascii="Times New Roman" w:eastAsia="Times New Roman" w:hAnsi="Times New Roman" w:cs="Times New Roman"/>
          <w:color w:val="000000" w:themeColor="text1"/>
          <w:sz w:val="24"/>
          <w:szCs w:val="24"/>
        </w:rPr>
      </w:pPr>
      <w:r w:rsidRPr="007C5419">
        <w:rPr>
          <w:rFonts w:ascii="Times New Roman" w:eastAsia="Times New Roman" w:hAnsi="Times New Roman" w:cs="Times New Roman"/>
          <w:color w:val="000000" w:themeColor="text1"/>
          <w:sz w:val="24"/>
          <w:szCs w:val="24"/>
        </w:rPr>
        <w:t>The ANSI/EIA-TIA-607 standard prohibits placing bonding conductors in a metallic conduit made of iron. This standard requires that if the bonding conductor must be placed in an iron conduit longer than 1m (3 ft.) in length, then bonding conductor must be bonded at each end of the conduit. The wires used for bonding the bonding conductor must be at least a #6 AWG wire.</w:t>
      </w:r>
    </w:p>
    <w:p w:rsidR="00DE1ABA" w:rsidRPr="00C1101F" w:rsidRDefault="00DE1ABA" w:rsidP="00DB36A9">
      <w:pPr>
        <w:pStyle w:val="ListParagraph"/>
        <w:numPr>
          <w:ilvl w:val="1"/>
          <w:numId w:val="55"/>
        </w:numPr>
        <w:shd w:val="clear" w:color="auto" w:fill="FFFFFF"/>
        <w:spacing w:before="0" w:after="225" w:line="240" w:lineRule="auto"/>
        <w:jc w:val="left"/>
        <w:rPr>
          <w:rFonts w:ascii="Times New Roman" w:hAnsi="Times New Roman"/>
          <w:color w:val="000000" w:themeColor="text1"/>
          <w:sz w:val="24"/>
          <w:szCs w:val="24"/>
        </w:rPr>
      </w:pPr>
      <w:r w:rsidRPr="00C1101F">
        <w:rPr>
          <w:rFonts w:ascii="Times New Roman" w:hAnsi="Times New Roman"/>
          <w:b/>
          <w:bCs/>
          <w:color w:val="000000" w:themeColor="text1"/>
          <w:sz w:val="24"/>
          <w:szCs w:val="24"/>
        </w:rPr>
        <w:t xml:space="preserve"> Telecom Main Grounding Busbar (TMGB)</w:t>
      </w:r>
    </w:p>
    <w:p w:rsidR="00DE1ABA" w:rsidRDefault="00DE1ABA" w:rsidP="00DE1ABA">
      <w:pPr>
        <w:keepNext/>
        <w:shd w:val="clear" w:color="auto" w:fill="FFFFFF"/>
        <w:spacing w:after="225"/>
      </w:pPr>
      <w:r w:rsidRPr="007C5419">
        <w:rPr>
          <w:rFonts w:ascii="Times New Roman" w:eastAsia="Times New Roman" w:hAnsi="Times New Roman" w:cs="Times New Roman"/>
          <w:noProof/>
          <w:color w:val="204A80"/>
          <w:sz w:val="24"/>
          <w:szCs w:val="24"/>
        </w:rPr>
        <w:lastRenderedPageBreak/>
        <w:drawing>
          <wp:inline distT="0" distB="0" distL="0" distR="0">
            <wp:extent cx="6187044" cy="3372592"/>
            <wp:effectExtent l="19050" t="0" r="4206" b="0"/>
            <wp:docPr id="39" name="Picture 4" descr="TMGB-Connections">
              <a:hlinkClick xmlns:a="http://schemas.openxmlformats.org/drawingml/2006/main" r:id="rId1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MGB-Connections">
                      <a:hlinkClick r:id="rId125"/>
                    </pic:cNvPr>
                    <pic:cNvPicPr>
                      <a:picLocks noChangeAspect="1" noChangeArrowheads="1"/>
                    </pic:cNvPicPr>
                  </pic:nvPicPr>
                  <pic:blipFill>
                    <a:blip r:embed="rId12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92520" cy="3375577"/>
                    </a:xfrm>
                    <a:prstGeom prst="rect">
                      <a:avLst/>
                    </a:prstGeom>
                    <a:noFill/>
                    <a:ln>
                      <a:noFill/>
                    </a:ln>
                  </pic:spPr>
                </pic:pic>
              </a:graphicData>
            </a:graphic>
          </wp:inline>
        </w:drawing>
      </w:r>
    </w:p>
    <w:p w:rsidR="00DE1ABA" w:rsidRPr="00803562" w:rsidRDefault="00DE1ABA" w:rsidP="00DE1ABA">
      <w:pPr>
        <w:pStyle w:val="Caption"/>
        <w:jc w:val="center"/>
        <w:rPr>
          <w:rFonts w:ascii="Times New Roman" w:eastAsia="Times New Roman" w:hAnsi="Times New Roman" w:cs="Times New Roman"/>
          <w:b w:val="0"/>
          <w:color w:val="auto"/>
          <w:sz w:val="24"/>
          <w:szCs w:val="24"/>
        </w:rPr>
      </w:pPr>
      <w:r w:rsidRPr="00803562">
        <w:rPr>
          <w:rFonts w:ascii="Times New Roman" w:hAnsi="Times New Roman" w:cs="Times New Roman"/>
          <w:b w:val="0"/>
          <w:color w:val="auto"/>
          <w:sz w:val="24"/>
          <w:szCs w:val="24"/>
        </w:rPr>
        <w:t xml:space="preserve">Figure 3. </w:t>
      </w:r>
      <w:r w:rsidR="00A74F75" w:rsidRPr="00803562">
        <w:rPr>
          <w:rFonts w:ascii="Times New Roman" w:hAnsi="Times New Roman" w:cs="Times New Roman"/>
          <w:b w:val="0"/>
          <w:color w:val="auto"/>
          <w:sz w:val="24"/>
          <w:szCs w:val="24"/>
        </w:rPr>
        <w:fldChar w:fldCharType="begin"/>
      </w:r>
      <w:r w:rsidRPr="00803562">
        <w:rPr>
          <w:rFonts w:ascii="Times New Roman" w:hAnsi="Times New Roman" w:cs="Times New Roman"/>
          <w:b w:val="0"/>
          <w:color w:val="auto"/>
          <w:sz w:val="24"/>
          <w:szCs w:val="24"/>
        </w:rPr>
        <w:instrText xml:space="preserve"> SEQ Figure_3. \* ARABIC </w:instrText>
      </w:r>
      <w:r w:rsidR="00A74F75" w:rsidRPr="00803562">
        <w:rPr>
          <w:rFonts w:ascii="Times New Roman" w:hAnsi="Times New Roman" w:cs="Times New Roman"/>
          <w:b w:val="0"/>
          <w:color w:val="auto"/>
          <w:sz w:val="24"/>
          <w:szCs w:val="24"/>
        </w:rPr>
        <w:fldChar w:fldCharType="separate"/>
      </w:r>
      <w:r w:rsidR="009778E4">
        <w:rPr>
          <w:rFonts w:ascii="Times New Roman" w:hAnsi="Times New Roman" w:cs="Times New Roman"/>
          <w:b w:val="0"/>
          <w:noProof/>
          <w:color w:val="auto"/>
          <w:sz w:val="24"/>
          <w:szCs w:val="24"/>
        </w:rPr>
        <w:t>14</w:t>
      </w:r>
      <w:r w:rsidR="00A74F75" w:rsidRPr="00803562">
        <w:rPr>
          <w:rFonts w:ascii="Times New Roman" w:hAnsi="Times New Roman" w:cs="Times New Roman"/>
          <w:b w:val="0"/>
          <w:color w:val="auto"/>
          <w:sz w:val="24"/>
          <w:szCs w:val="24"/>
        </w:rPr>
        <w:fldChar w:fldCharType="end"/>
      </w:r>
      <w:r w:rsidRPr="00803562">
        <w:rPr>
          <w:rFonts w:ascii="Times New Roman" w:hAnsi="Times New Roman" w:cs="Times New Roman"/>
          <w:b w:val="0"/>
          <w:bCs w:val="0"/>
          <w:color w:val="auto"/>
          <w:sz w:val="24"/>
          <w:szCs w:val="24"/>
        </w:rPr>
        <w:t xml:space="preserve"> Telecom Main Grounding Busbar (TMGB)</w:t>
      </w:r>
    </w:p>
    <w:p w:rsidR="00DE1ABA" w:rsidRPr="007C5419" w:rsidRDefault="00DE1ABA" w:rsidP="00DE1ABA">
      <w:pPr>
        <w:shd w:val="clear" w:color="auto" w:fill="FFFFFF"/>
        <w:spacing w:after="225"/>
        <w:rPr>
          <w:rFonts w:ascii="Times New Roman" w:eastAsia="Times New Roman" w:hAnsi="Times New Roman" w:cs="Times New Roman"/>
          <w:color w:val="000000" w:themeColor="text1"/>
          <w:sz w:val="24"/>
          <w:szCs w:val="24"/>
        </w:rPr>
      </w:pPr>
      <w:r w:rsidRPr="007C5419">
        <w:rPr>
          <w:rFonts w:ascii="Times New Roman" w:eastAsia="Times New Roman" w:hAnsi="Times New Roman" w:cs="Times New Roman"/>
          <w:color w:val="000000" w:themeColor="text1"/>
          <w:sz w:val="24"/>
          <w:szCs w:val="24"/>
        </w:rPr>
        <w:t>The TMGB is the dedicated extension of the building grounding electrode system for the telecommunications infrastructure. Because it is the central attachment point for TBBs and equipment, the TMGB should provide easy access for telecommunications personnel.</w:t>
      </w:r>
    </w:p>
    <w:p w:rsidR="00DE1ABA" w:rsidRPr="007C5419" w:rsidRDefault="00DE1ABA" w:rsidP="00DE1ABA">
      <w:pPr>
        <w:shd w:val="clear" w:color="auto" w:fill="FFFFFF"/>
        <w:spacing w:after="225"/>
        <w:rPr>
          <w:rFonts w:ascii="Times New Roman" w:eastAsia="Times New Roman" w:hAnsi="Times New Roman" w:cs="Times New Roman"/>
          <w:color w:val="000000" w:themeColor="text1"/>
          <w:sz w:val="24"/>
          <w:szCs w:val="24"/>
        </w:rPr>
      </w:pPr>
      <w:r w:rsidRPr="007C5419">
        <w:rPr>
          <w:rFonts w:ascii="Times New Roman" w:eastAsia="Times New Roman" w:hAnsi="Times New Roman" w:cs="Times New Roman"/>
          <w:color w:val="000000" w:themeColor="text1"/>
          <w:sz w:val="24"/>
          <w:szCs w:val="24"/>
        </w:rPr>
        <w:t>The TMGB is predrilled copper bus bar with standard NEMA bolt-hole sizing and spacing for the particular lug connection that will be used. It should be large enough to satisfy today’s applications and accommodate future growth. A minimum of 6-mm thickness and 100-mm width is required. Many varieties of ground bars are available, and some come as a kit and can be customized to meet the specific requirements of the application. Pre</w:t>
      </w:r>
      <w:r w:rsidR="00291236">
        <w:rPr>
          <w:rFonts w:ascii="Times New Roman" w:eastAsia="Times New Roman" w:hAnsi="Times New Roman" w:cs="Times New Roman"/>
          <w:color w:val="000000" w:themeColor="text1"/>
          <w:sz w:val="24"/>
          <w:szCs w:val="24"/>
        </w:rPr>
        <w:t>-</w:t>
      </w:r>
      <w:r w:rsidRPr="007C5419">
        <w:rPr>
          <w:rFonts w:ascii="Times New Roman" w:eastAsia="Times New Roman" w:hAnsi="Times New Roman" w:cs="Times New Roman"/>
          <w:color w:val="000000" w:themeColor="text1"/>
          <w:sz w:val="24"/>
          <w:szCs w:val="24"/>
        </w:rPr>
        <w:t>weldedCadweld pigtails are available in a variety of conductor sizes and lengths, insulated or bare, ready to be attached to the building ground.</w:t>
      </w:r>
    </w:p>
    <w:p w:rsidR="00DE1ABA" w:rsidRPr="007C5419" w:rsidRDefault="00DE1ABA" w:rsidP="00DE1ABA">
      <w:pPr>
        <w:shd w:val="clear" w:color="auto" w:fill="FFFFFF"/>
        <w:spacing w:after="225"/>
        <w:rPr>
          <w:rFonts w:ascii="Times New Roman" w:eastAsia="Times New Roman" w:hAnsi="Times New Roman" w:cs="Times New Roman"/>
          <w:color w:val="000000" w:themeColor="text1"/>
          <w:sz w:val="24"/>
          <w:szCs w:val="24"/>
        </w:rPr>
      </w:pPr>
      <w:r w:rsidRPr="007C5419">
        <w:rPr>
          <w:rFonts w:ascii="Times New Roman" w:eastAsia="Times New Roman" w:hAnsi="Times New Roman" w:cs="Times New Roman"/>
          <w:color w:val="000000" w:themeColor="text1"/>
          <w:sz w:val="24"/>
          <w:szCs w:val="24"/>
        </w:rPr>
        <w:t xml:space="preserve">For reduced resistance, </w:t>
      </w:r>
      <w:r w:rsidR="00291236" w:rsidRPr="007C5419">
        <w:rPr>
          <w:rFonts w:ascii="Times New Roman" w:eastAsia="Times New Roman" w:hAnsi="Times New Roman" w:cs="Times New Roman"/>
          <w:color w:val="000000" w:themeColor="text1"/>
          <w:sz w:val="24"/>
          <w:szCs w:val="24"/>
        </w:rPr>
        <w:t>electro tin</w:t>
      </w:r>
      <w:r w:rsidRPr="007C5419">
        <w:rPr>
          <w:rFonts w:ascii="Times New Roman" w:eastAsia="Times New Roman" w:hAnsi="Times New Roman" w:cs="Times New Roman"/>
          <w:color w:val="000000" w:themeColor="text1"/>
          <w:sz w:val="24"/>
          <w:szCs w:val="24"/>
        </w:rPr>
        <w:t xml:space="preserve"> plating is preferred. However, if not plated, the mating surfaces must be completely cleaned. Where telecommunications panelboards are located with the TMGB, they must have the alternating current equipment ground bus (or a metallic </w:t>
      </w:r>
      <w:r w:rsidRPr="007C5419">
        <w:rPr>
          <w:rFonts w:ascii="Times New Roman" w:eastAsia="Times New Roman" w:hAnsi="Times New Roman" w:cs="Times New Roman"/>
          <w:color w:val="000000" w:themeColor="text1"/>
          <w:sz w:val="24"/>
          <w:szCs w:val="24"/>
        </w:rPr>
        <w:lastRenderedPageBreak/>
        <w:t>enclosure) bonded to the TMGB/TGB. All appropriate clearances should be maintained while locating TMGBs as close as possible to the panel boards.</w:t>
      </w:r>
    </w:p>
    <w:p w:rsidR="00DE1ABA" w:rsidRPr="00C1101F" w:rsidRDefault="00DE1ABA" w:rsidP="00DE1ABA">
      <w:pPr>
        <w:shd w:val="clear" w:color="auto" w:fill="FFFFFF"/>
        <w:spacing w:after="225"/>
        <w:rPr>
          <w:rFonts w:ascii="Times New Roman" w:eastAsia="Times New Roman" w:hAnsi="Times New Roman" w:cs="Times New Roman"/>
          <w:color w:val="000000" w:themeColor="text1"/>
          <w:sz w:val="24"/>
          <w:szCs w:val="24"/>
        </w:rPr>
      </w:pPr>
      <w:r w:rsidRPr="007C5419">
        <w:rPr>
          <w:rFonts w:ascii="Times New Roman" w:eastAsia="Times New Roman" w:hAnsi="Times New Roman" w:cs="Times New Roman"/>
          <w:color w:val="000000" w:themeColor="text1"/>
          <w:sz w:val="24"/>
          <w:szCs w:val="24"/>
        </w:rPr>
        <w:t>Connections to the TMGB or lugs should be exothermic welds. Exothermic welds provide a connection that helps ensure the long-term integrity of the grounding system.</w:t>
      </w:r>
    </w:p>
    <w:p w:rsidR="00DE1ABA" w:rsidRPr="00C1101F" w:rsidRDefault="00DE1ABA" w:rsidP="00DB36A9">
      <w:pPr>
        <w:pStyle w:val="ListParagraph"/>
        <w:numPr>
          <w:ilvl w:val="1"/>
          <w:numId w:val="55"/>
        </w:numPr>
        <w:shd w:val="clear" w:color="auto" w:fill="FFFFFF"/>
        <w:spacing w:before="0" w:after="225" w:line="240" w:lineRule="auto"/>
        <w:jc w:val="left"/>
        <w:rPr>
          <w:rFonts w:ascii="Times New Roman" w:hAnsi="Times New Roman"/>
          <w:color w:val="000000" w:themeColor="text1"/>
          <w:sz w:val="24"/>
          <w:szCs w:val="24"/>
        </w:rPr>
      </w:pPr>
      <w:r w:rsidRPr="00C1101F">
        <w:rPr>
          <w:rFonts w:ascii="Times New Roman" w:hAnsi="Times New Roman"/>
          <w:b/>
          <w:bCs/>
          <w:color w:val="000000" w:themeColor="text1"/>
          <w:sz w:val="24"/>
          <w:szCs w:val="24"/>
        </w:rPr>
        <w:t xml:space="preserve"> Telecom bonding backbone (TBB)</w:t>
      </w:r>
    </w:p>
    <w:p w:rsidR="00DE1ABA" w:rsidRDefault="00DE1ABA" w:rsidP="00DE1ABA">
      <w:pPr>
        <w:keepNext/>
        <w:shd w:val="clear" w:color="auto" w:fill="FFFFFF"/>
        <w:spacing w:after="225"/>
        <w:jc w:val="center"/>
      </w:pPr>
      <w:r w:rsidRPr="007C5419">
        <w:rPr>
          <w:rFonts w:ascii="Times New Roman" w:eastAsia="Times New Roman" w:hAnsi="Times New Roman" w:cs="Times New Roman"/>
          <w:noProof/>
          <w:color w:val="204A80"/>
          <w:sz w:val="24"/>
          <w:szCs w:val="24"/>
        </w:rPr>
        <w:drawing>
          <wp:inline distT="0" distB="0" distL="0" distR="0">
            <wp:extent cx="3638550" cy="1318161"/>
            <wp:effectExtent l="19050" t="0" r="0" b="0"/>
            <wp:docPr id="40" name="Picture 3" descr="TBB-Connection">
              <a:hlinkClick xmlns:a="http://schemas.openxmlformats.org/drawingml/2006/main" r:id="rId1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BB-Connection">
                      <a:hlinkClick r:id="rId127"/>
                    </pic:cNvPr>
                    <pic:cNvPicPr>
                      <a:picLocks noChangeAspect="1" noChangeArrowheads="1"/>
                    </pic:cNvPicPr>
                  </pic:nvPicPr>
                  <pic:blipFill>
                    <a:blip r:embed="rId12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639296" cy="1318431"/>
                    </a:xfrm>
                    <a:prstGeom prst="rect">
                      <a:avLst/>
                    </a:prstGeom>
                    <a:noFill/>
                    <a:ln>
                      <a:noFill/>
                    </a:ln>
                  </pic:spPr>
                </pic:pic>
              </a:graphicData>
            </a:graphic>
          </wp:inline>
        </w:drawing>
      </w:r>
    </w:p>
    <w:p w:rsidR="00DE1ABA" w:rsidRPr="00FC766E" w:rsidRDefault="00DE1ABA" w:rsidP="00DE1ABA">
      <w:pPr>
        <w:pStyle w:val="Caption"/>
        <w:jc w:val="center"/>
        <w:rPr>
          <w:rFonts w:ascii="Times New Roman" w:eastAsia="Times New Roman" w:hAnsi="Times New Roman" w:cs="Times New Roman"/>
          <w:b w:val="0"/>
          <w:color w:val="auto"/>
          <w:sz w:val="24"/>
          <w:szCs w:val="24"/>
        </w:rPr>
      </w:pPr>
      <w:r w:rsidRPr="00FC766E">
        <w:rPr>
          <w:rFonts w:ascii="Times New Roman" w:hAnsi="Times New Roman" w:cs="Times New Roman"/>
          <w:b w:val="0"/>
          <w:color w:val="auto"/>
          <w:sz w:val="24"/>
          <w:szCs w:val="24"/>
        </w:rPr>
        <w:t xml:space="preserve">Figure 3. </w:t>
      </w:r>
      <w:r w:rsidR="00A74F75" w:rsidRPr="00FC766E">
        <w:rPr>
          <w:rFonts w:ascii="Times New Roman" w:hAnsi="Times New Roman" w:cs="Times New Roman"/>
          <w:b w:val="0"/>
          <w:color w:val="auto"/>
          <w:sz w:val="24"/>
          <w:szCs w:val="24"/>
        </w:rPr>
        <w:fldChar w:fldCharType="begin"/>
      </w:r>
      <w:r w:rsidRPr="00FC766E">
        <w:rPr>
          <w:rFonts w:ascii="Times New Roman" w:hAnsi="Times New Roman" w:cs="Times New Roman"/>
          <w:b w:val="0"/>
          <w:color w:val="auto"/>
          <w:sz w:val="24"/>
          <w:szCs w:val="24"/>
        </w:rPr>
        <w:instrText xml:space="preserve"> SEQ Figure_3. \* ARABIC </w:instrText>
      </w:r>
      <w:r w:rsidR="00A74F75" w:rsidRPr="00FC766E">
        <w:rPr>
          <w:rFonts w:ascii="Times New Roman" w:hAnsi="Times New Roman" w:cs="Times New Roman"/>
          <w:b w:val="0"/>
          <w:color w:val="auto"/>
          <w:sz w:val="24"/>
          <w:szCs w:val="24"/>
        </w:rPr>
        <w:fldChar w:fldCharType="separate"/>
      </w:r>
      <w:r w:rsidR="009778E4">
        <w:rPr>
          <w:rFonts w:ascii="Times New Roman" w:hAnsi="Times New Roman" w:cs="Times New Roman"/>
          <w:b w:val="0"/>
          <w:noProof/>
          <w:color w:val="auto"/>
          <w:sz w:val="24"/>
          <w:szCs w:val="24"/>
        </w:rPr>
        <w:t>15</w:t>
      </w:r>
      <w:r w:rsidR="00A74F75" w:rsidRPr="00FC766E">
        <w:rPr>
          <w:rFonts w:ascii="Times New Roman" w:hAnsi="Times New Roman" w:cs="Times New Roman"/>
          <w:b w:val="0"/>
          <w:color w:val="auto"/>
          <w:sz w:val="24"/>
          <w:szCs w:val="24"/>
        </w:rPr>
        <w:fldChar w:fldCharType="end"/>
      </w:r>
      <w:r w:rsidRPr="00FC766E">
        <w:rPr>
          <w:rFonts w:ascii="Times New Roman" w:hAnsi="Times New Roman" w:cs="Times New Roman"/>
          <w:b w:val="0"/>
          <w:bCs w:val="0"/>
          <w:color w:val="auto"/>
          <w:sz w:val="24"/>
          <w:szCs w:val="24"/>
        </w:rPr>
        <w:t xml:space="preserve"> Telecom bonding backbone (TBB)</w:t>
      </w:r>
    </w:p>
    <w:p w:rsidR="00DE1ABA" w:rsidRPr="007C5419" w:rsidRDefault="00DE1ABA" w:rsidP="00DE1ABA">
      <w:pPr>
        <w:shd w:val="clear" w:color="auto" w:fill="FFFFFF"/>
        <w:spacing w:after="225"/>
        <w:rPr>
          <w:rFonts w:ascii="Times New Roman" w:eastAsia="Times New Roman" w:hAnsi="Times New Roman" w:cs="Times New Roman"/>
          <w:color w:val="000000" w:themeColor="text1"/>
          <w:sz w:val="24"/>
          <w:szCs w:val="24"/>
        </w:rPr>
      </w:pPr>
      <w:r w:rsidRPr="007C5419">
        <w:rPr>
          <w:rFonts w:ascii="Times New Roman" w:eastAsia="Times New Roman" w:hAnsi="Times New Roman" w:cs="Times New Roman"/>
          <w:color w:val="000000" w:themeColor="text1"/>
          <w:sz w:val="24"/>
          <w:szCs w:val="24"/>
        </w:rPr>
        <w:t>The TBB is a conductor that connects all TGBs with the TMGB. It reduces or equalizes potential differences between the telecommunications systems to which it is bonded. The TBB should not be the only conductor that provides a ground fault current return path.</w:t>
      </w:r>
    </w:p>
    <w:p w:rsidR="00DE1ABA" w:rsidRPr="00D56FB7" w:rsidRDefault="00DE1ABA" w:rsidP="00DE1ABA">
      <w:pPr>
        <w:shd w:val="clear" w:color="auto" w:fill="FFFFFF"/>
        <w:spacing w:after="225"/>
        <w:rPr>
          <w:rFonts w:ascii="Times New Roman" w:eastAsia="Times New Roman" w:hAnsi="Times New Roman" w:cs="Times New Roman"/>
          <w:color w:val="000000" w:themeColor="text1"/>
          <w:sz w:val="24"/>
          <w:szCs w:val="24"/>
        </w:rPr>
      </w:pPr>
      <w:r w:rsidRPr="007C5419">
        <w:rPr>
          <w:rFonts w:ascii="Times New Roman" w:eastAsia="Times New Roman" w:hAnsi="Times New Roman" w:cs="Times New Roman"/>
          <w:color w:val="000000" w:themeColor="text1"/>
          <w:sz w:val="24"/>
          <w:szCs w:val="24"/>
        </w:rPr>
        <w:t>Starting at the TMGB, the TBB loops throughout the building via telecommunications backbone pathways. It connects TGBs in every telecommunications closet and equipment room within the building. Multiple TBBs may be necessary, depending on the size of the structure and the number of TGBs in the building. Water pipes or metallic cable shield should not be used as telecommunications bonding backbone. Each TBB should be an insulated copper conductor, a minimum of No. 6 AWG and possibly as large as 750 kc mil often used by telephone and communications companies. In a multi-story building where more than one TBB is used, the TBBs must be bonded together with a TBB interconnection bonding conductor (TBBIBC) located on the top floor and at least every third floor.</w:t>
      </w:r>
    </w:p>
    <w:p w:rsidR="00DE1ABA" w:rsidRPr="00D56FB7" w:rsidRDefault="00DE1ABA" w:rsidP="00DB36A9">
      <w:pPr>
        <w:pStyle w:val="ListParagraph"/>
        <w:numPr>
          <w:ilvl w:val="1"/>
          <w:numId w:val="55"/>
        </w:numPr>
        <w:shd w:val="clear" w:color="auto" w:fill="FFFFFF"/>
        <w:spacing w:before="0" w:after="225" w:line="240" w:lineRule="auto"/>
        <w:jc w:val="left"/>
        <w:rPr>
          <w:rFonts w:ascii="Times New Roman" w:hAnsi="Times New Roman"/>
          <w:color w:val="000000" w:themeColor="text1"/>
          <w:sz w:val="24"/>
          <w:szCs w:val="24"/>
        </w:rPr>
      </w:pPr>
      <w:r w:rsidRPr="00D56FB7">
        <w:rPr>
          <w:rFonts w:ascii="Times New Roman" w:hAnsi="Times New Roman"/>
          <w:b/>
          <w:bCs/>
          <w:color w:val="000000" w:themeColor="text1"/>
          <w:sz w:val="24"/>
          <w:szCs w:val="24"/>
        </w:rPr>
        <w:t xml:space="preserve"> Telecom Grounding Busbar (TGB)</w:t>
      </w:r>
    </w:p>
    <w:p w:rsidR="00DE1ABA" w:rsidRDefault="00DE1ABA" w:rsidP="00DE1ABA">
      <w:pPr>
        <w:keepNext/>
        <w:shd w:val="clear" w:color="auto" w:fill="FFFFFF"/>
        <w:spacing w:after="225"/>
      </w:pPr>
      <w:r w:rsidRPr="007C5419">
        <w:rPr>
          <w:rFonts w:ascii="Times New Roman" w:eastAsia="Times New Roman" w:hAnsi="Times New Roman" w:cs="Times New Roman"/>
          <w:noProof/>
          <w:color w:val="000000" w:themeColor="text1"/>
          <w:sz w:val="24"/>
          <w:szCs w:val="24"/>
        </w:rPr>
        <w:lastRenderedPageBreak/>
        <w:drawing>
          <wp:inline distT="0" distB="0" distL="0" distR="0">
            <wp:extent cx="6192520" cy="1759585"/>
            <wp:effectExtent l="0" t="0" r="0" b="0"/>
            <wp:docPr id="41" name="Picture 2" descr="TGB-Sizing-Example">
              <a:hlinkClick xmlns:a="http://schemas.openxmlformats.org/drawingml/2006/main" r:id="rId1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GB-Sizing-Example">
                      <a:hlinkClick r:id="rId129"/>
                    </pic:cNvPr>
                    <pic:cNvPicPr>
                      <a:picLocks noChangeAspect="1" noChangeArrowheads="1"/>
                    </pic:cNvPicPr>
                  </pic:nvPicPr>
                  <pic:blipFill>
                    <a:blip r:embed="rId13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92520" cy="1759585"/>
                    </a:xfrm>
                    <a:prstGeom prst="rect">
                      <a:avLst/>
                    </a:prstGeom>
                    <a:noFill/>
                    <a:ln>
                      <a:noFill/>
                    </a:ln>
                  </pic:spPr>
                </pic:pic>
              </a:graphicData>
            </a:graphic>
          </wp:inline>
        </w:drawing>
      </w:r>
    </w:p>
    <w:p w:rsidR="00DE1ABA" w:rsidRPr="001A10B3" w:rsidRDefault="00DE1ABA" w:rsidP="00DE1ABA">
      <w:pPr>
        <w:pStyle w:val="Caption"/>
        <w:jc w:val="center"/>
        <w:rPr>
          <w:rFonts w:ascii="Times New Roman" w:eastAsia="Times New Roman" w:hAnsi="Times New Roman" w:cs="Times New Roman"/>
          <w:b w:val="0"/>
          <w:color w:val="auto"/>
          <w:sz w:val="24"/>
          <w:szCs w:val="24"/>
        </w:rPr>
      </w:pPr>
      <w:r w:rsidRPr="001A10B3">
        <w:rPr>
          <w:rFonts w:ascii="Times New Roman" w:hAnsi="Times New Roman" w:cs="Times New Roman"/>
          <w:b w:val="0"/>
          <w:color w:val="auto"/>
          <w:sz w:val="24"/>
          <w:szCs w:val="24"/>
        </w:rPr>
        <w:t xml:space="preserve">Figure 3. </w:t>
      </w:r>
      <w:r w:rsidR="00A74F75" w:rsidRPr="001A10B3">
        <w:rPr>
          <w:rFonts w:ascii="Times New Roman" w:hAnsi="Times New Roman" w:cs="Times New Roman"/>
          <w:b w:val="0"/>
          <w:color w:val="auto"/>
          <w:sz w:val="24"/>
          <w:szCs w:val="24"/>
        </w:rPr>
        <w:fldChar w:fldCharType="begin"/>
      </w:r>
      <w:r w:rsidRPr="001A10B3">
        <w:rPr>
          <w:rFonts w:ascii="Times New Roman" w:hAnsi="Times New Roman" w:cs="Times New Roman"/>
          <w:b w:val="0"/>
          <w:color w:val="auto"/>
          <w:sz w:val="24"/>
          <w:szCs w:val="24"/>
        </w:rPr>
        <w:instrText xml:space="preserve"> SEQ Figure_3. \* ARABIC </w:instrText>
      </w:r>
      <w:r w:rsidR="00A74F75" w:rsidRPr="001A10B3">
        <w:rPr>
          <w:rFonts w:ascii="Times New Roman" w:hAnsi="Times New Roman" w:cs="Times New Roman"/>
          <w:b w:val="0"/>
          <w:color w:val="auto"/>
          <w:sz w:val="24"/>
          <w:szCs w:val="24"/>
        </w:rPr>
        <w:fldChar w:fldCharType="separate"/>
      </w:r>
      <w:r w:rsidR="009778E4">
        <w:rPr>
          <w:rFonts w:ascii="Times New Roman" w:hAnsi="Times New Roman" w:cs="Times New Roman"/>
          <w:b w:val="0"/>
          <w:noProof/>
          <w:color w:val="auto"/>
          <w:sz w:val="24"/>
          <w:szCs w:val="24"/>
        </w:rPr>
        <w:t>16</w:t>
      </w:r>
      <w:r w:rsidR="00A74F75" w:rsidRPr="001A10B3">
        <w:rPr>
          <w:rFonts w:ascii="Times New Roman" w:hAnsi="Times New Roman" w:cs="Times New Roman"/>
          <w:b w:val="0"/>
          <w:color w:val="auto"/>
          <w:sz w:val="24"/>
          <w:szCs w:val="24"/>
        </w:rPr>
        <w:fldChar w:fldCharType="end"/>
      </w:r>
      <w:r w:rsidRPr="001A10B3">
        <w:rPr>
          <w:rFonts w:ascii="Times New Roman" w:hAnsi="Times New Roman" w:cs="Times New Roman"/>
          <w:b w:val="0"/>
          <w:bCs w:val="0"/>
          <w:color w:val="auto"/>
          <w:sz w:val="24"/>
          <w:szCs w:val="24"/>
        </w:rPr>
        <w:t xml:space="preserve"> Telecom Grounding Busbar (TGB)</w:t>
      </w:r>
    </w:p>
    <w:p w:rsidR="00DE1ABA" w:rsidRPr="007C5419" w:rsidRDefault="00DE1ABA" w:rsidP="00DE1ABA">
      <w:pPr>
        <w:shd w:val="clear" w:color="auto" w:fill="FFFFFF"/>
        <w:spacing w:after="225"/>
        <w:rPr>
          <w:rFonts w:ascii="Times New Roman" w:eastAsia="Times New Roman" w:hAnsi="Times New Roman" w:cs="Times New Roman"/>
          <w:color w:val="000000" w:themeColor="text1"/>
          <w:sz w:val="24"/>
          <w:szCs w:val="24"/>
        </w:rPr>
      </w:pPr>
      <w:r w:rsidRPr="007C5419">
        <w:rPr>
          <w:rFonts w:ascii="Times New Roman" w:eastAsia="Times New Roman" w:hAnsi="Times New Roman" w:cs="Times New Roman"/>
          <w:color w:val="000000" w:themeColor="text1"/>
          <w:sz w:val="24"/>
          <w:szCs w:val="24"/>
        </w:rPr>
        <w:t xml:space="preserve">A TGB is a predrilled copper bus bar with standard NEMA bolt hole sizing and centrally connected systems and equipment served by a telecommunications closet. It should be at least 6-mm thick by 50-mm wide. Just like the TMGB, the TGB should be </w:t>
      </w:r>
      <w:proofErr w:type="spellStart"/>
      <w:r w:rsidRPr="007C5419">
        <w:rPr>
          <w:rFonts w:ascii="Times New Roman" w:eastAsia="Times New Roman" w:hAnsi="Times New Roman" w:cs="Times New Roman"/>
          <w:color w:val="000000" w:themeColor="text1"/>
          <w:sz w:val="24"/>
          <w:szCs w:val="24"/>
        </w:rPr>
        <w:t>electrotin</w:t>
      </w:r>
      <w:proofErr w:type="spellEnd"/>
      <w:r w:rsidRPr="007C5419">
        <w:rPr>
          <w:rFonts w:ascii="Times New Roman" w:eastAsia="Times New Roman" w:hAnsi="Times New Roman" w:cs="Times New Roman"/>
          <w:color w:val="000000" w:themeColor="text1"/>
          <w:sz w:val="24"/>
          <w:szCs w:val="24"/>
        </w:rPr>
        <w:t xml:space="preserve">-plated or cleaned prior to connecting the conductors to the bus bar. The bonding conductor between the TBB and the TGB should be continuous and run in the most direct path possible. </w:t>
      </w:r>
    </w:p>
    <w:p w:rsidR="00DE1ABA" w:rsidRPr="007C5419" w:rsidRDefault="00DE1ABA" w:rsidP="00DE1ABA">
      <w:pPr>
        <w:shd w:val="clear" w:color="auto" w:fill="FFFFFF"/>
        <w:spacing w:after="225"/>
        <w:rPr>
          <w:rFonts w:ascii="Times New Roman" w:eastAsia="Times New Roman" w:hAnsi="Times New Roman" w:cs="Times New Roman"/>
          <w:color w:val="000000" w:themeColor="text1"/>
          <w:sz w:val="24"/>
          <w:szCs w:val="24"/>
        </w:rPr>
      </w:pPr>
      <w:r w:rsidRPr="007C5419">
        <w:rPr>
          <w:rFonts w:ascii="Times New Roman" w:eastAsia="Times New Roman" w:hAnsi="Times New Roman" w:cs="Times New Roman"/>
          <w:color w:val="000000" w:themeColor="text1"/>
          <w:sz w:val="24"/>
          <w:szCs w:val="24"/>
        </w:rPr>
        <w:t>Often, the TGB is installed to the side of the panel board. When the building’s structural steel is effectively grounded, each TGB should be bonded to the steel within the same room with a No. 6 AWG conductor. Always use the shortest distance possible in the grounding system.</w:t>
      </w:r>
    </w:p>
    <w:p w:rsidR="00DE1ABA" w:rsidRPr="00B430B5" w:rsidRDefault="00DE1ABA" w:rsidP="00DB36A9">
      <w:pPr>
        <w:pStyle w:val="ListParagraph"/>
        <w:numPr>
          <w:ilvl w:val="1"/>
          <w:numId w:val="55"/>
        </w:numPr>
        <w:shd w:val="clear" w:color="auto" w:fill="FFFFFF"/>
        <w:spacing w:before="0" w:after="225"/>
        <w:jc w:val="left"/>
        <w:rPr>
          <w:rFonts w:ascii="Times New Roman" w:hAnsi="Times New Roman"/>
          <w:color w:val="000000" w:themeColor="text1"/>
          <w:sz w:val="24"/>
          <w:szCs w:val="24"/>
        </w:rPr>
      </w:pPr>
      <w:r w:rsidRPr="00B430B5">
        <w:rPr>
          <w:rFonts w:ascii="Times New Roman" w:hAnsi="Times New Roman"/>
          <w:b/>
          <w:bCs/>
          <w:color w:val="000000" w:themeColor="text1"/>
          <w:sz w:val="24"/>
          <w:szCs w:val="24"/>
        </w:rPr>
        <w:t xml:space="preserve"> Telecom Bonding Backbone Interconnecting Bonding Conductor (TBBIBC)</w:t>
      </w:r>
    </w:p>
    <w:p w:rsidR="00DE1ABA" w:rsidRPr="007C5419" w:rsidRDefault="00DE1ABA" w:rsidP="00DE1ABA">
      <w:pPr>
        <w:shd w:val="clear" w:color="auto" w:fill="FFFFFF"/>
        <w:spacing w:after="225"/>
        <w:rPr>
          <w:rFonts w:ascii="Times New Roman" w:eastAsia="Times New Roman" w:hAnsi="Times New Roman" w:cs="Times New Roman"/>
          <w:color w:val="000000" w:themeColor="text1"/>
          <w:sz w:val="24"/>
          <w:szCs w:val="24"/>
        </w:rPr>
      </w:pPr>
      <w:r w:rsidRPr="007C5419">
        <w:rPr>
          <w:rFonts w:ascii="Times New Roman" w:eastAsia="Times New Roman" w:hAnsi="Times New Roman" w:cs="Times New Roman"/>
          <w:color w:val="000000" w:themeColor="text1"/>
          <w:sz w:val="24"/>
          <w:szCs w:val="24"/>
        </w:rPr>
        <w:t>The ANSI/EIA/TIA-607 standard requires that when two or more TBBs are installed vertically in the intrabuilding backbone pathway, the TBBs must be bonded together. The telecommunications bonding backbone interconnecting bonding conductor (TBBIBC) is the component used for this function (see the figure above).The ANSI/EIA/TIA-607 standard requires that the TBBIBC be installed at the top floor and a minimum of every third floor. The minimum size of the TBBIBC must be no smaller than the TBB conductor size.</w:t>
      </w:r>
    </w:p>
    <w:p w:rsidR="00DE1ABA" w:rsidRPr="00695B7D" w:rsidRDefault="00DE1ABA" w:rsidP="00DE1ABA">
      <w:pPr>
        <w:shd w:val="clear" w:color="auto" w:fill="FFFFFF"/>
        <w:spacing w:after="225"/>
        <w:rPr>
          <w:rStyle w:val="Heading2Char"/>
          <w:rFonts w:eastAsia="Times New Roman" w:cs="Times New Roman"/>
          <w:b w:val="0"/>
          <w:bCs/>
          <w:color w:val="000000" w:themeColor="text1"/>
          <w:sz w:val="24"/>
          <w:szCs w:val="24"/>
        </w:rPr>
      </w:pPr>
      <w:r w:rsidRPr="007C5419">
        <w:rPr>
          <w:rFonts w:ascii="Times New Roman" w:eastAsia="Times New Roman" w:hAnsi="Times New Roman" w:cs="Times New Roman"/>
          <w:color w:val="000000" w:themeColor="text1"/>
          <w:sz w:val="24"/>
          <w:szCs w:val="24"/>
        </w:rPr>
        <w:t>The TBBIBC would also be used to bond two or more TGBs installed in the same TR together. The TBBIBC is also used to bond the TGBs installed in different TRs that reside on the same floor of the building. This connection would follow the same requirements as bonding multiple TBBs at the top floor and a minimum of every third floor.</w:t>
      </w:r>
    </w:p>
    <w:p w:rsidR="00DE1ABA" w:rsidRPr="00AE76AB" w:rsidRDefault="00DE1ABA" w:rsidP="00DE1ABA">
      <w:pPr>
        <w:pStyle w:val="Heading2"/>
        <w:spacing w:after="240"/>
        <w:rPr>
          <w:rFonts w:cs="Times New Roman"/>
        </w:rPr>
      </w:pPr>
      <w:bookmarkStart w:id="73" w:name="_Toc148082898"/>
      <w:bookmarkStart w:id="74" w:name="_Toc148605392"/>
      <w:r>
        <w:rPr>
          <w:rFonts w:cs="Times New Roman"/>
        </w:rPr>
        <w:lastRenderedPageBreak/>
        <w:t>3.10</w:t>
      </w:r>
      <w:r w:rsidRPr="00AE76AB">
        <w:rPr>
          <w:rFonts w:cs="Times New Roman"/>
        </w:rPr>
        <w:t xml:space="preserve"> Testing and confirming Compatibility of alterations with existing systems</w:t>
      </w:r>
      <w:bookmarkEnd w:id="73"/>
      <w:bookmarkEnd w:id="74"/>
    </w:p>
    <w:p w:rsidR="00DE1ABA" w:rsidRPr="00695B7D" w:rsidRDefault="00DE1ABA" w:rsidP="00DE1ABA">
      <w:pPr>
        <w:rPr>
          <w:rFonts w:ascii="Times New Roman" w:hAnsi="Times New Roman" w:cs="Times New Roman"/>
          <w:b/>
          <w:color w:val="000000"/>
          <w:sz w:val="24"/>
          <w:szCs w:val="24"/>
        </w:rPr>
      </w:pPr>
      <w:r w:rsidRPr="00695B7D">
        <w:rPr>
          <w:rFonts w:ascii="Times New Roman" w:hAnsi="Times New Roman" w:cs="Times New Roman"/>
          <w:b/>
          <w:color w:val="000000"/>
          <w:sz w:val="24"/>
          <w:szCs w:val="24"/>
        </w:rPr>
        <w:t>Before testing a cable pair the following procedure should be followed:</w:t>
      </w:r>
    </w:p>
    <w:p w:rsidR="00DE1ABA" w:rsidRPr="00291236" w:rsidRDefault="00DE1ABA" w:rsidP="00DB36A9">
      <w:pPr>
        <w:pStyle w:val="ListParagraph"/>
        <w:numPr>
          <w:ilvl w:val="0"/>
          <w:numId w:val="59"/>
        </w:numPr>
        <w:spacing w:before="0" w:after="0"/>
        <w:contextualSpacing w:val="0"/>
        <w:rPr>
          <w:rFonts w:ascii="Times New Roman" w:hAnsi="Times New Roman"/>
          <w:sz w:val="24"/>
          <w:szCs w:val="24"/>
        </w:rPr>
      </w:pPr>
      <w:r w:rsidRPr="00291236">
        <w:rPr>
          <w:rFonts w:ascii="Times New Roman" w:hAnsi="Times New Roman"/>
          <w:sz w:val="24"/>
          <w:szCs w:val="24"/>
        </w:rPr>
        <w:t xml:space="preserve">Remove any telecommunications equipment from both ends. </w:t>
      </w:r>
    </w:p>
    <w:p w:rsidR="00DE1ABA" w:rsidRPr="00291236" w:rsidRDefault="00DE1ABA" w:rsidP="00DB36A9">
      <w:pPr>
        <w:pStyle w:val="ListParagraph"/>
        <w:numPr>
          <w:ilvl w:val="0"/>
          <w:numId w:val="59"/>
        </w:numPr>
        <w:spacing w:before="0" w:after="0"/>
        <w:contextualSpacing w:val="0"/>
        <w:rPr>
          <w:rFonts w:ascii="Times New Roman" w:hAnsi="Times New Roman"/>
          <w:sz w:val="24"/>
          <w:szCs w:val="24"/>
        </w:rPr>
      </w:pPr>
      <w:r w:rsidRPr="00291236">
        <w:rPr>
          <w:rFonts w:ascii="Times New Roman" w:hAnsi="Times New Roman"/>
          <w:sz w:val="24"/>
          <w:szCs w:val="24"/>
        </w:rPr>
        <w:t>Avoid actual contact with the conductors of the pairs where possible.</w:t>
      </w:r>
    </w:p>
    <w:p w:rsidR="00DE1ABA" w:rsidRPr="00291236" w:rsidRDefault="00DE1ABA" w:rsidP="00DB36A9">
      <w:pPr>
        <w:pStyle w:val="ListParagraph"/>
        <w:numPr>
          <w:ilvl w:val="0"/>
          <w:numId w:val="59"/>
        </w:numPr>
        <w:spacing w:before="0" w:after="0"/>
        <w:contextualSpacing w:val="0"/>
        <w:rPr>
          <w:rFonts w:ascii="Times New Roman" w:hAnsi="Times New Roman"/>
          <w:sz w:val="24"/>
          <w:szCs w:val="24"/>
        </w:rPr>
      </w:pPr>
      <w:r w:rsidRPr="00291236">
        <w:rPr>
          <w:rFonts w:ascii="Times New Roman" w:hAnsi="Times New Roman"/>
          <w:sz w:val="24"/>
          <w:szCs w:val="24"/>
        </w:rPr>
        <w:t xml:space="preserve"> With a voltmeter, check that no stray DC or AC voltages are present on the pair. </w:t>
      </w:r>
    </w:p>
    <w:p w:rsidR="00DE1ABA" w:rsidRPr="00291236" w:rsidRDefault="00DE1ABA" w:rsidP="00DB36A9">
      <w:pPr>
        <w:pStyle w:val="ListParagraph"/>
        <w:numPr>
          <w:ilvl w:val="0"/>
          <w:numId w:val="59"/>
        </w:numPr>
        <w:spacing w:before="0" w:after="0"/>
        <w:contextualSpacing w:val="0"/>
        <w:rPr>
          <w:rFonts w:ascii="Times New Roman" w:hAnsi="Times New Roman"/>
          <w:sz w:val="24"/>
          <w:szCs w:val="24"/>
        </w:rPr>
      </w:pPr>
      <w:r w:rsidRPr="00291236">
        <w:rPr>
          <w:rFonts w:ascii="Times New Roman" w:hAnsi="Times New Roman"/>
          <w:sz w:val="24"/>
          <w:szCs w:val="24"/>
        </w:rPr>
        <w:t>Test between legs and each leg to earth. If a hazardous voltage is detected, the pair should be isolated and expert assistance obtained.</w:t>
      </w:r>
    </w:p>
    <w:p w:rsidR="00DE1ABA" w:rsidRPr="00291236" w:rsidRDefault="00DE1ABA" w:rsidP="00DB36A9">
      <w:pPr>
        <w:pStyle w:val="ListParagraph"/>
        <w:numPr>
          <w:ilvl w:val="0"/>
          <w:numId w:val="59"/>
        </w:numPr>
        <w:spacing w:before="0" w:after="0"/>
        <w:contextualSpacing w:val="0"/>
        <w:rPr>
          <w:rFonts w:ascii="Times New Roman" w:hAnsi="Times New Roman"/>
          <w:sz w:val="24"/>
          <w:szCs w:val="24"/>
        </w:rPr>
      </w:pPr>
      <w:r w:rsidRPr="00291236">
        <w:rPr>
          <w:rFonts w:ascii="Times New Roman" w:hAnsi="Times New Roman"/>
          <w:sz w:val="24"/>
          <w:szCs w:val="24"/>
        </w:rPr>
        <w:t xml:space="preserve"> Discharge any stray capacitive charges by briefly short circuiting the legs of the pair together and to earth with an insulated wire, avoiding actual contact with the conductors of the pair where possible.</w:t>
      </w:r>
    </w:p>
    <w:p w:rsidR="00DE1ABA" w:rsidRPr="00291236" w:rsidRDefault="00DE1ABA" w:rsidP="00DB36A9">
      <w:pPr>
        <w:pStyle w:val="ListParagraph"/>
        <w:numPr>
          <w:ilvl w:val="0"/>
          <w:numId w:val="59"/>
        </w:numPr>
        <w:spacing w:before="0" w:after="0"/>
        <w:contextualSpacing w:val="0"/>
        <w:rPr>
          <w:rFonts w:ascii="Times New Roman" w:hAnsi="Times New Roman"/>
          <w:sz w:val="24"/>
          <w:szCs w:val="24"/>
        </w:rPr>
      </w:pPr>
      <w:r w:rsidRPr="00291236">
        <w:rPr>
          <w:rFonts w:ascii="Times New Roman" w:hAnsi="Times New Roman"/>
          <w:sz w:val="24"/>
          <w:szCs w:val="24"/>
        </w:rPr>
        <w:t>Test telephones – Buttinski’s Test telephones are similar in operation to normal telephones. They are portable and used to check the operation of telephone circuits. Test telephones are robust and conveniently shaped and usually have additional features to normal telephones. These features of test telephones include monitoring facilities, polarity testing and earth recall. Test telephones are often called “Buttinski’s” or “Butts” for short. This name derives from their ability to “butt in” on telephone lines.</w:t>
      </w:r>
    </w:p>
    <w:p w:rsidR="00DE1ABA" w:rsidRPr="00695B7D" w:rsidRDefault="00DE1ABA" w:rsidP="00DE1ABA">
      <w:pPr>
        <w:tabs>
          <w:tab w:val="left" w:pos="3097"/>
        </w:tabs>
        <w:rPr>
          <w:rFonts w:ascii="Times New Roman" w:hAnsi="Times New Roman" w:cs="Times New Roman"/>
          <w:b/>
          <w:color w:val="1C1C1C"/>
        </w:rPr>
      </w:pPr>
      <w:r w:rsidRPr="00695B7D">
        <w:rPr>
          <w:rFonts w:ascii="Times New Roman" w:hAnsi="Times New Roman" w:cs="Times New Roman"/>
          <w:b/>
          <w:color w:val="000000"/>
        </w:rPr>
        <w:t>The following best practices are recommended during the installation of cables:</w:t>
      </w:r>
    </w:p>
    <w:p w:rsidR="00DE1ABA" w:rsidRPr="00695B7D" w:rsidRDefault="00DE1ABA" w:rsidP="00DB36A9">
      <w:pPr>
        <w:pStyle w:val="ListParagraph"/>
        <w:numPr>
          <w:ilvl w:val="0"/>
          <w:numId w:val="58"/>
        </w:numPr>
        <w:tabs>
          <w:tab w:val="left" w:pos="3097"/>
        </w:tabs>
        <w:spacing w:before="0" w:after="0"/>
        <w:contextualSpacing w:val="0"/>
        <w:jc w:val="left"/>
        <w:rPr>
          <w:rFonts w:ascii="Times New Roman" w:hAnsi="Times New Roman"/>
          <w:color w:val="1C1C1C"/>
          <w:sz w:val="24"/>
          <w:szCs w:val="24"/>
        </w:rPr>
      </w:pPr>
      <w:r w:rsidRPr="00695B7D">
        <w:rPr>
          <w:rFonts w:ascii="Times New Roman" w:hAnsi="Times New Roman"/>
          <w:color w:val="000000"/>
          <w:sz w:val="24"/>
          <w:szCs w:val="24"/>
        </w:rPr>
        <w:t>Install higher cable categories to meet the application requirements that may arise in the future.</w:t>
      </w:r>
    </w:p>
    <w:p w:rsidR="00DE1ABA" w:rsidRPr="00695B7D" w:rsidRDefault="00DE1ABA" w:rsidP="00DB36A9">
      <w:pPr>
        <w:pStyle w:val="ListParagraph"/>
        <w:numPr>
          <w:ilvl w:val="0"/>
          <w:numId w:val="58"/>
        </w:numPr>
        <w:tabs>
          <w:tab w:val="left" w:pos="3097"/>
        </w:tabs>
        <w:spacing w:before="0" w:after="0"/>
        <w:contextualSpacing w:val="0"/>
        <w:jc w:val="left"/>
        <w:rPr>
          <w:rFonts w:ascii="Times New Roman" w:hAnsi="Times New Roman"/>
          <w:color w:val="1C1C1C"/>
          <w:sz w:val="24"/>
          <w:szCs w:val="24"/>
        </w:rPr>
      </w:pPr>
      <w:r w:rsidRPr="00695B7D">
        <w:rPr>
          <w:rFonts w:ascii="Times New Roman" w:hAnsi="Times New Roman"/>
          <w:color w:val="000000"/>
          <w:sz w:val="24"/>
          <w:szCs w:val="24"/>
        </w:rPr>
        <w:t>Use thin and high-density cables as necessary to enable more cable runs in tight spaces.</w:t>
      </w:r>
    </w:p>
    <w:p w:rsidR="00DE1ABA" w:rsidRPr="00695B7D" w:rsidRDefault="00DE1ABA" w:rsidP="00DB36A9">
      <w:pPr>
        <w:pStyle w:val="ListParagraph"/>
        <w:numPr>
          <w:ilvl w:val="0"/>
          <w:numId w:val="58"/>
        </w:numPr>
        <w:tabs>
          <w:tab w:val="left" w:pos="3097"/>
        </w:tabs>
        <w:spacing w:before="0" w:after="0"/>
        <w:contextualSpacing w:val="0"/>
        <w:jc w:val="left"/>
        <w:rPr>
          <w:rFonts w:ascii="Times New Roman" w:hAnsi="Times New Roman"/>
          <w:color w:val="1C1C1C"/>
          <w:sz w:val="24"/>
          <w:szCs w:val="24"/>
        </w:rPr>
      </w:pPr>
      <w:r w:rsidRPr="00695B7D">
        <w:rPr>
          <w:rFonts w:ascii="Times New Roman" w:hAnsi="Times New Roman"/>
          <w:color w:val="000000"/>
          <w:sz w:val="24"/>
          <w:szCs w:val="24"/>
        </w:rPr>
        <w:t>Use modular cabling systems to map the ports from equipment with high density port counts.</w:t>
      </w:r>
    </w:p>
    <w:p w:rsidR="00DE1ABA" w:rsidRPr="00695B7D" w:rsidRDefault="00DE1ABA" w:rsidP="00DB36A9">
      <w:pPr>
        <w:pStyle w:val="ListParagraph"/>
        <w:numPr>
          <w:ilvl w:val="0"/>
          <w:numId w:val="58"/>
        </w:numPr>
        <w:tabs>
          <w:tab w:val="left" w:pos="3097"/>
        </w:tabs>
        <w:spacing w:before="0" w:after="0"/>
        <w:contextualSpacing w:val="0"/>
        <w:jc w:val="left"/>
        <w:rPr>
          <w:rFonts w:ascii="Times New Roman" w:hAnsi="Times New Roman"/>
          <w:color w:val="1C1C1C"/>
          <w:sz w:val="24"/>
          <w:szCs w:val="24"/>
        </w:rPr>
      </w:pPr>
      <w:r w:rsidRPr="00695B7D">
        <w:rPr>
          <w:rFonts w:ascii="Times New Roman" w:hAnsi="Times New Roman"/>
          <w:color w:val="000000"/>
          <w:sz w:val="24"/>
          <w:szCs w:val="24"/>
        </w:rPr>
        <w:t>Avoid leaving loose cables on the floor, as this could constitute as a major safety hazard. Instead, use the vertical, horizontal, or overhead cable managers.</w:t>
      </w:r>
    </w:p>
    <w:p w:rsidR="00DE1ABA" w:rsidRPr="00695B7D" w:rsidRDefault="00DE1ABA" w:rsidP="00DB36A9">
      <w:pPr>
        <w:pStyle w:val="ListParagraph"/>
        <w:numPr>
          <w:ilvl w:val="0"/>
          <w:numId w:val="58"/>
        </w:numPr>
        <w:tabs>
          <w:tab w:val="left" w:pos="3097"/>
        </w:tabs>
        <w:spacing w:before="0" w:after="0"/>
        <w:contextualSpacing w:val="0"/>
        <w:jc w:val="left"/>
        <w:rPr>
          <w:rFonts w:ascii="Times New Roman" w:hAnsi="Times New Roman"/>
          <w:color w:val="1C1C1C"/>
          <w:sz w:val="24"/>
          <w:szCs w:val="24"/>
        </w:rPr>
      </w:pPr>
      <w:r w:rsidRPr="00695B7D">
        <w:rPr>
          <w:rFonts w:ascii="Times New Roman" w:hAnsi="Times New Roman"/>
          <w:color w:val="000000"/>
          <w:sz w:val="24"/>
          <w:szCs w:val="24"/>
        </w:rPr>
        <w:t>Store a few spare patch cables. The type and quantity of the patch cables can be determined from the installation and projected growth. Ensure to store all the unused cables in a bagged and capped condition when not in use.</w:t>
      </w:r>
    </w:p>
    <w:p w:rsidR="00DE1ABA" w:rsidRPr="00695B7D" w:rsidRDefault="00DE1ABA" w:rsidP="00DB36A9">
      <w:pPr>
        <w:pStyle w:val="ListParagraph"/>
        <w:numPr>
          <w:ilvl w:val="0"/>
          <w:numId w:val="58"/>
        </w:numPr>
        <w:tabs>
          <w:tab w:val="left" w:pos="3097"/>
        </w:tabs>
        <w:spacing w:before="0" w:after="0"/>
        <w:contextualSpacing w:val="0"/>
        <w:jc w:val="left"/>
        <w:rPr>
          <w:rFonts w:ascii="Times New Roman" w:hAnsi="Times New Roman"/>
          <w:color w:val="1C1C1C"/>
          <w:sz w:val="24"/>
          <w:szCs w:val="24"/>
        </w:rPr>
      </w:pPr>
      <w:r w:rsidRPr="00695B7D">
        <w:rPr>
          <w:rFonts w:ascii="Times New Roman" w:hAnsi="Times New Roman"/>
          <w:color w:val="000000"/>
          <w:sz w:val="24"/>
          <w:szCs w:val="24"/>
        </w:rPr>
        <w:t>Use the patch cable of exact length, and leave some slack at each end for end device movements.</w:t>
      </w:r>
    </w:p>
    <w:p w:rsidR="00DE1ABA" w:rsidRPr="00695B7D" w:rsidRDefault="00DE1ABA" w:rsidP="00DB36A9">
      <w:pPr>
        <w:pStyle w:val="ListParagraph"/>
        <w:numPr>
          <w:ilvl w:val="0"/>
          <w:numId w:val="58"/>
        </w:numPr>
        <w:tabs>
          <w:tab w:val="left" w:pos="3097"/>
        </w:tabs>
        <w:spacing w:before="0" w:after="0"/>
        <w:contextualSpacing w:val="0"/>
        <w:jc w:val="left"/>
        <w:rPr>
          <w:rFonts w:ascii="Times New Roman" w:hAnsi="Times New Roman"/>
          <w:color w:val="1C1C1C"/>
          <w:sz w:val="24"/>
          <w:szCs w:val="24"/>
        </w:rPr>
      </w:pPr>
      <w:r w:rsidRPr="00695B7D">
        <w:rPr>
          <w:rFonts w:ascii="Times New Roman" w:hAnsi="Times New Roman"/>
          <w:color w:val="000000"/>
          <w:sz w:val="24"/>
          <w:szCs w:val="24"/>
        </w:rPr>
        <w:t>Use vertical and horizontal cable guides for routing cables within and between the racks.</w:t>
      </w:r>
    </w:p>
    <w:p w:rsidR="00DE1ABA" w:rsidRPr="00695B7D" w:rsidRDefault="00DE1ABA" w:rsidP="00DB36A9">
      <w:pPr>
        <w:pStyle w:val="ListParagraph"/>
        <w:numPr>
          <w:ilvl w:val="0"/>
          <w:numId w:val="58"/>
        </w:numPr>
        <w:tabs>
          <w:tab w:val="left" w:pos="3097"/>
        </w:tabs>
        <w:spacing w:before="0" w:after="0"/>
        <w:contextualSpacing w:val="0"/>
        <w:jc w:val="left"/>
        <w:rPr>
          <w:rFonts w:ascii="Times New Roman" w:hAnsi="Times New Roman"/>
          <w:color w:val="1C1C1C"/>
          <w:sz w:val="24"/>
          <w:szCs w:val="24"/>
        </w:rPr>
      </w:pPr>
      <w:r w:rsidRPr="00695B7D">
        <w:rPr>
          <w:rFonts w:ascii="Times New Roman" w:hAnsi="Times New Roman"/>
          <w:color w:val="000000"/>
          <w:sz w:val="24"/>
          <w:szCs w:val="24"/>
        </w:rPr>
        <w:lastRenderedPageBreak/>
        <w:t>Use cable spool devices in the cable managers to prevent kinks and sharp bends in the cable.</w:t>
      </w:r>
    </w:p>
    <w:p w:rsidR="00DE1ABA" w:rsidRPr="00695B7D" w:rsidRDefault="00DE1ABA" w:rsidP="00DB36A9">
      <w:pPr>
        <w:pStyle w:val="ListParagraph"/>
        <w:numPr>
          <w:ilvl w:val="0"/>
          <w:numId w:val="58"/>
        </w:numPr>
        <w:tabs>
          <w:tab w:val="left" w:pos="3097"/>
        </w:tabs>
        <w:spacing w:before="0" w:after="0"/>
        <w:contextualSpacing w:val="0"/>
        <w:jc w:val="left"/>
        <w:rPr>
          <w:rFonts w:ascii="Times New Roman" w:hAnsi="Times New Roman"/>
          <w:color w:val="1C1C1C"/>
          <w:sz w:val="24"/>
          <w:szCs w:val="24"/>
        </w:rPr>
      </w:pPr>
      <w:r w:rsidRPr="00695B7D">
        <w:rPr>
          <w:rFonts w:ascii="Times New Roman" w:hAnsi="Times New Roman"/>
          <w:color w:val="000000"/>
          <w:sz w:val="24"/>
          <w:szCs w:val="24"/>
        </w:rPr>
        <w:t>Bundle the related cables together in groups (for example, bundle the ISL cables and uplinks to their core devices), as this eases management and troubleshooting.</w:t>
      </w:r>
    </w:p>
    <w:p w:rsidR="00DE1ABA" w:rsidRPr="00695B7D" w:rsidRDefault="00DE1ABA" w:rsidP="00DB36A9">
      <w:pPr>
        <w:pStyle w:val="ListParagraph"/>
        <w:numPr>
          <w:ilvl w:val="0"/>
          <w:numId w:val="58"/>
        </w:numPr>
        <w:tabs>
          <w:tab w:val="left" w:pos="3097"/>
        </w:tabs>
        <w:spacing w:before="0" w:after="0"/>
        <w:contextualSpacing w:val="0"/>
        <w:jc w:val="left"/>
        <w:rPr>
          <w:rFonts w:ascii="Times New Roman" w:hAnsi="Times New Roman"/>
          <w:color w:val="1C1C1C"/>
          <w:sz w:val="24"/>
          <w:szCs w:val="24"/>
        </w:rPr>
      </w:pPr>
      <w:r w:rsidRPr="00695B7D">
        <w:rPr>
          <w:rFonts w:ascii="Times New Roman" w:hAnsi="Times New Roman"/>
          <w:color w:val="000000"/>
          <w:sz w:val="24"/>
          <w:szCs w:val="24"/>
        </w:rPr>
        <w:t>Use the Velcro-based ties every 1 to 2 meters for bundling or securing the cables, and avoid using the zip ties as they apply pressure on the cables.</w:t>
      </w:r>
    </w:p>
    <w:p w:rsidR="00DE1ABA" w:rsidRPr="00840319" w:rsidRDefault="00DE1ABA" w:rsidP="00DB36A9">
      <w:pPr>
        <w:pStyle w:val="ListParagraph"/>
        <w:numPr>
          <w:ilvl w:val="0"/>
          <w:numId w:val="58"/>
        </w:numPr>
        <w:tabs>
          <w:tab w:val="left" w:pos="3097"/>
        </w:tabs>
        <w:spacing w:before="0" w:after="0"/>
        <w:contextualSpacing w:val="0"/>
        <w:jc w:val="left"/>
        <w:rPr>
          <w:rFonts w:ascii="Times New Roman" w:hAnsi="Times New Roman"/>
          <w:b/>
          <w:sz w:val="24"/>
          <w:szCs w:val="24"/>
        </w:rPr>
      </w:pPr>
      <w:r w:rsidRPr="00695B7D">
        <w:rPr>
          <w:rFonts w:ascii="Times New Roman" w:hAnsi="Times New Roman"/>
          <w:color w:val="000000"/>
          <w:sz w:val="24"/>
          <w:szCs w:val="24"/>
        </w:rPr>
        <w:t>Regularly maintain the cabling documentation, labeling, and physical or logical cabling diagrams.</w:t>
      </w:r>
    </w:p>
    <w:p w:rsidR="00291236" w:rsidRDefault="00DE1ABA" w:rsidP="00DE1ABA">
      <w:pPr>
        <w:tabs>
          <w:tab w:val="left" w:pos="3097"/>
        </w:tabs>
        <w:rPr>
          <w:rFonts w:ascii="Times New Roman" w:hAnsi="Times New Roman" w:cs="Times New Roman"/>
          <w:b/>
          <w:bCs/>
        </w:rPr>
      </w:pPr>
      <w:r w:rsidRPr="00695B7D">
        <w:rPr>
          <w:rFonts w:ascii="Times New Roman" w:hAnsi="Times New Roman" w:cs="Times New Roman"/>
          <w:b/>
          <w:bCs/>
        </w:rPr>
        <w:t>Testing of the completed installation</w:t>
      </w:r>
    </w:p>
    <w:p w:rsidR="00DE1ABA" w:rsidRPr="00291236" w:rsidRDefault="00DE1ABA" w:rsidP="00DE1ABA">
      <w:pPr>
        <w:tabs>
          <w:tab w:val="left" w:pos="3097"/>
        </w:tabs>
        <w:rPr>
          <w:rFonts w:ascii="Times New Roman" w:hAnsi="Times New Roman" w:cs="Times New Roman"/>
          <w:b/>
          <w:bCs/>
        </w:rPr>
      </w:pPr>
      <w:r w:rsidRPr="00695B7D">
        <w:rPr>
          <w:rFonts w:ascii="Times New Roman" w:hAnsi="Times New Roman" w:cs="Times New Roman"/>
          <w:color w:val="1C1C1C"/>
          <w:sz w:val="24"/>
          <w:szCs w:val="24"/>
        </w:rPr>
        <w:t>The generic cabling system should be inspected and tested after completion to ensure that:</w:t>
      </w:r>
    </w:p>
    <w:p w:rsidR="00DE1ABA" w:rsidRPr="00695B7D" w:rsidRDefault="00DE1ABA" w:rsidP="00DB36A9">
      <w:pPr>
        <w:pStyle w:val="ListParagraph"/>
        <w:numPr>
          <w:ilvl w:val="0"/>
          <w:numId w:val="58"/>
        </w:numPr>
        <w:tabs>
          <w:tab w:val="left" w:pos="3097"/>
        </w:tabs>
        <w:spacing w:before="0" w:after="0"/>
        <w:contextualSpacing w:val="0"/>
        <w:jc w:val="left"/>
        <w:rPr>
          <w:rFonts w:ascii="Times New Roman" w:hAnsi="Times New Roman"/>
          <w:color w:val="1C1C1C"/>
          <w:sz w:val="24"/>
          <w:szCs w:val="24"/>
        </w:rPr>
      </w:pPr>
      <w:r w:rsidRPr="00695B7D">
        <w:rPr>
          <w:rFonts w:ascii="Times New Roman" w:hAnsi="Times New Roman"/>
          <w:color w:val="1C1C1C"/>
          <w:sz w:val="24"/>
          <w:szCs w:val="24"/>
        </w:rPr>
        <w:t>there are no open circuits</w:t>
      </w:r>
    </w:p>
    <w:p w:rsidR="00DE1ABA" w:rsidRPr="00695B7D" w:rsidRDefault="00DE1ABA" w:rsidP="00DB36A9">
      <w:pPr>
        <w:pStyle w:val="ListParagraph"/>
        <w:numPr>
          <w:ilvl w:val="0"/>
          <w:numId w:val="58"/>
        </w:numPr>
        <w:tabs>
          <w:tab w:val="left" w:pos="3097"/>
        </w:tabs>
        <w:spacing w:before="0" w:after="0"/>
        <w:contextualSpacing w:val="0"/>
        <w:jc w:val="left"/>
        <w:rPr>
          <w:rFonts w:ascii="Times New Roman" w:hAnsi="Times New Roman"/>
          <w:color w:val="1C1C1C"/>
          <w:sz w:val="24"/>
          <w:szCs w:val="24"/>
        </w:rPr>
      </w:pPr>
      <w:r w:rsidRPr="00695B7D">
        <w:rPr>
          <w:rFonts w:ascii="Times New Roman" w:hAnsi="Times New Roman"/>
          <w:color w:val="1C1C1C"/>
          <w:sz w:val="24"/>
          <w:szCs w:val="24"/>
        </w:rPr>
        <w:t>there are no short circuits</w:t>
      </w:r>
    </w:p>
    <w:p w:rsidR="00DE1ABA" w:rsidRPr="00695B7D" w:rsidRDefault="00DE1ABA" w:rsidP="00DB36A9">
      <w:pPr>
        <w:pStyle w:val="ListParagraph"/>
        <w:numPr>
          <w:ilvl w:val="0"/>
          <w:numId w:val="58"/>
        </w:numPr>
        <w:tabs>
          <w:tab w:val="left" w:pos="3097"/>
        </w:tabs>
        <w:spacing w:before="0" w:after="0"/>
        <w:contextualSpacing w:val="0"/>
        <w:jc w:val="left"/>
        <w:rPr>
          <w:rFonts w:ascii="Times New Roman" w:hAnsi="Times New Roman"/>
          <w:color w:val="1C1C1C"/>
          <w:sz w:val="24"/>
          <w:szCs w:val="24"/>
        </w:rPr>
      </w:pPr>
      <w:r w:rsidRPr="00695B7D">
        <w:rPr>
          <w:rFonts w:ascii="Times New Roman" w:hAnsi="Times New Roman"/>
          <w:color w:val="1C1C1C"/>
          <w:sz w:val="24"/>
          <w:szCs w:val="24"/>
        </w:rPr>
        <w:t>all sockets are correctly terminated</w:t>
      </w:r>
    </w:p>
    <w:p w:rsidR="00DE1ABA" w:rsidRPr="00695B7D" w:rsidRDefault="00DE1ABA" w:rsidP="00DB36A9">
      <w:pPr>
        <w:pStyle w:val="ListParagraph"/>
        <w:numPr>
          <w:ilvl w:val="0"/>
          <w:numId w:val="58"/>
        </w:numPr>
        <w:tabs>
          <w:tab w:val="left" w:pos="3097"/>
        </w:tabs>
        <w:spacing w:before="0" w:after="0"/>
        <w:contextualSpacing w:val="0"/>
        <w:jc w:val="left"/>
        <w:rPr>
          <w:rFonts w:ascii="Times New Roman" w:hAnsi="Times New Roman"/>
          <w:color w:val="1C1C1C"/>
          <w:sz w:val="24"/>
          <w:szCs w:val="24"/>
        </w:rPr>
      </w:pPr>
      <w:r w:rsidRPr="00695B7D">
        <w:rPr>
          <w:rFonts w:ascii="Times New Roman" w:hAnsi="Times New Roman"/>
          <w:color w:val="1C1C1C"/>
          <w:sz w:val="24"/>
          <w:szCs w:val="24"/>
        </w:rPr>
        <w:t>the CCP is correctly labeled</w:t>
      </w:r>
    </w:p>
    <w:p w:rsidR="00DE1ABA" w:rsidRPr="00695B7D" w:rsidRDefault="00DE1ABA" w:rsidP="00DB36A9">
      <w:pPr>
        <w:pStyle w:val="ListParagraph"/>
        <w:numPr>
          <w:ilvl w:val="0"/>
          <w:numId w:val="58"/>
        </w:numPr>
        <w:tabs>
          <w:tab w:val="left" w:pos="3097"/>
        </w:tabs>
        <w:spacing w:before="0" w:after="0"/>
        <w:contextualSpacing w:val="0"/>
        <w:jc w:val="left"/>
        <w:rPr>
          <w:rFonts w:ascii="Times New Roman" w:hAnsi="Times New Roman"/>
          <w:color w:val="1C1C1C"/>
          <w:sz w:val="24"/>
          <w:szCs w:val="24"/>
        </w:rPr>
      </w:pPr>
      <w:r w:rsidRPr="00695B7D">
        <w:rPr>
          <w:rFonts w:ascii="Times New Roman" w:hAnsi="Times New Roman"/>
          <w:color w:val="1C1C1C"/>
          <w:sz w:val="24"/>
          <w:szCs w:val="24"/>
        </w:rPr>
        <w:t xml:space="preserve">TO sockets are correctly </w:t>
      </w:r>
      <w:proofErr w:type="spellStart"/>
      <w:r w:rsidRPr="00695B7D">
        <w:rPr>
          <w:rFonts w:ascii="Times New Roman" w:hAnsi="Times New Roman"/>
          <w:color w:val="1C1C1C"/>
          <w:sz w:val="24"/>
          <w:szCs w:val="24"/>
        </w:rPr>
        <w:t>colour</w:t>
      </w:r>
      <w:proofErr w:type="spellEnd"/>
      <w:r w:rsidRPr="00695B7D">
        <w:rPr>
          <w:rFonts w:ascii="Times New Roman" w:hAnsi="Times New Roman"/>
          <w:color w:val="1C1C1C"/>
          <w:sz w:val="24"/>
          <w:szCs w:val="24"/>
        </w:rPr>
        <w:t xml:space="preserve">-coded or </w:t>
      </w:r>
      <w:proofErr w:type="spellStart"/>
      <w:r w:rsidRPr="00695B7D">
        <w:rPr>
          <w:rFonts w:ascii="Times New Roman" w:hAnsi="Times New Roman"/>
          <w:color w:val="1C1C1C"/>
          <w:sz w:val="24"/>
          <w:szCs w:val="24"/>
        </w:rPr>
        <w:t>labelled</w:t>
      </w:r>
      <w:proofErr w:type="spellEnd"/>
      <w:r w:rsidRPr="00695B7D">
        <w:rPr>
          <w:rFonts w:ascii="Times New Roman" w:hAnsi="Times New Roman"/>
          <w:color w:val="1C1C1C"/>
          <w:sz w:val="24"/>
          <w:szCs w:val="24"/>
        </w:rPr>
        <w:t xml:space="preserve"> in relation to the CCP </w:t>
      </w:r>
      <w:proofErr w:type="spellStart"/>
      <w:r w:rsidRPr="00695B7D">
        <w:rPr>
          <w:rFonts w:ascii="Times New Roman" w:hAnsi="Times New Roman"/>
          <w:color w:val="1C1C1C"/>
          <w:sz w:val="24"/>
          <w:szCs w:val="24"/>
        </w:rPr>
        <w:t>colour</w:t>
      </w:r>
      <w:proofErr w:type="spellEnd"/>
      <w:r w:rsidRPr="00695B7D">
        <w:rPr>
          <w:rFonts w:ascii="Times New Roman" w:hAnsi="Times New Roman"/>
          <w:color w:val="1C1C1C"/>
          <w:sz w:val="24"/>
          <w:szCs w:val="24"/>
        </w:rPr>
        <w:t>-coding or labeling</w:t>
      </w:r>
    </w:p>
    <w:p w:rsidR="00DE1ABA" w:rsidRPr="00695B7D" w:rsidRDefault="00DE1ABA" w:rsidP="00DB36A9">
      <w:pPr>
        <w:pStyle w:val="ListParagraph"/>
        <w:numPr>
          <w:ilvl w:val="0"/>
          <w:numId w:val="58"/>
        </w:numPr>
        <w:tabs>
          <w:tab w:val="left" w:pos="3097"/>
        </w:tabs>
        <w:spacing w:before="0" w:after="0"/>
        <w:contextualSpacing w:val="0"/>
        <w:jc w:val="left"/>
        <w:rPr>
          <w:rFonts w:ascii="Times New Roman" w:hAnsi="Times New Roman"/>
          <w:color w:val="1C1C1C"/>
          <w:sz w:val="24"/>
          <w:szCs w:val="24"/>
        </w:rPr>
      </w:pPr>
      <w:r w:rsidRPr="00695B7D">
        <w:rPr>
          <w:rFonts w:ascii="Times New Roman" w:hAnsi="Times New Roman"/>
          <w:color w:val="1C1C1C"/>
          <w:sz w:val="24"/>
          <w:szCs w:val="24"/>
        </w:rPr>
        <w:t>end-user information is clear, concise and corresponds to the actual installation</w:t>
      </w:r>
    </w:p>
    <w:p w:rsidR="00DE1ABA" w:rsidRPr="00291236" w:rsidRDefault="00DE1ABA" w:rsidP="00DB36A9">
      <w:pPr>
        <w:pStyle w:val="ListParagraph"/>
        <w:numPr>
          <w:ilvl w:val="0"/>
          <w:numId w:val="58"/>
        </w:numPr>
        <w:tabs>
          <w:tab w:val="left" w:pos="3097"/>
        </w:tabs>
        <w:spacing w:before="0" w:after="0"/>
        <w:contextualSpacing w:val="0"/>
        <w:jc w:val="left"/>
        <w:rPr>
          <w:rFonts w:ascii="Times New Roman" w:hAnsi="Times New Roman"/>
          <w:color w:val="1C1C1C"/>
          <w:sz w:val="24"/>
          <w:szCs w:val="24"/>
        </w:rPr>
      </w:pPr>
      <w:r w:rsidRPr="00695B7D">
        <w:rPr>
          <w:rFonts w:ascii="Times New Roman" w:hAnsi="Times New Roman"/>
          <w:color w:val="1C1C1C"/>
          <w:sz w:val="24"/>
          <w:szCs w:val="24"/>
        </w:rPr>
        <w:t>the “as-built” cabling plan is neat and accurate.</w:t>
      </w:r>
    </w:p>
    <w:p w:rsidR="00DE1ABA" w:rsidRPr="003F5F70" w:rsidRDefault="00DE1ABA" w:rsidP="00DE1ABA">
      <w:pPr>
        <w:pStyle w:val="Heading2"/>
        <w:spacing w:after="240"/>
        <w:rPr>
          <w:rFonts w:cs="Times New Roman"/>
        </w:rPr>
      </w:pPr>
      <w:bookmarkStart w:id="75" w:name="_Toc148082899"/>
      <w:bookmarkStart w:id="76" w:name="_Toc148605393"/>
      <w:r>
        <w:rPr>
          <w:rFonts w:cs="Times New Roman"/>
        </w:rPr>
        <w:t>3.11</w:t>
      </w:r>
      <w:r w:rsidRPr="003F5F70">
        <w:rPr>
          <w:rFonts w:cs="Times New Roman"/>
        </w:rPr>
        <w:t xml:space="preserve"> Direction for non-routine events</w:t>
      </w:r>
      <w:bookmarkEnd w:id="75"/>
      <w:bookmarkEnd w:id="76"/>
    </w:p>
    <w:p w:rsidR="00DE1ABA" w:rsidRPr="007477CD" w:rsidRDefault="00DE1ABA" w:rsidP="00DA5436">
      <w:pPr>
        <w:spacing w:after="240"/>
        <w:rPr>
          <w:rFonts w:ascii="Times New Roman" w:hAnsi="Times New Roman" w:cs="Times New Roman"/>
          <w:b/>
          <w:bCs/>
          <w:sz w:val="24"/>
          <w:szCs w:val="24"/>
        </w:rPr>
      </w:pPr>
      <w:r w:rsidRPr="007477CD">
        <w:rPr>
          <w:rFonts w:ascii="Times New Roman" w:hAnsi="Times New Roman" w:cs="Times New Roman"/>
          <w:b/>
          <w:bCs/>
          <w:sz w:val="24"/>
          <w:szCs w:val="24"/>
        </w:rPr>
        <w:t>Qualifications of Installer</w:t>
      </w:r>
    </w:p>
    <w:p w:rsidR="00DE1ABA" w:rsidRPr="003F5F70" w:rsidRDefault="00DE1ABA" w:rsidP="00DA5436">
      <w:pPr>
        <w:spacing w:after="240"/>
        <w:rPr>
          <w:rFonts w:ascii="Times New Roman" w:hAnsi="Times New Roman" w:cs="Times New Roman"/>
          <w:sz w:val="24"/>
          <w:szCs w:val="24"/>
          <w:lang w:val="en-NZ"/>
        </w:rPr>
      </w:pPr>
      <w:r w:rsidRPr="003F5F70">
        <w:rPr>
          <w:rFonts w:ascii="Times New Roman" w:hAnsi="Times New Roman" w:cs="Times New Roman"/>
          <w:color w:val="000000"/>
          <w:sz w:val="24"/>
          <w:szCs w:val="24"/>
        </w:rPr>
        <w:t>The Structured Cabling System shall be installed only by accredited firms of the cabling system components and by suitable qualified personnel(s)</w:t>
      </w:r>
    </w:p>
    <w:p w:rsidR="00DE1ABA" w:rsidRDefault="00DE1ABA" w:rsidP="00DA5436">
      <w:pPr>
        <w:rPr>
          <w:rFonts w:ascii="Times New Roman" w:hAnsi="Times New Roman" w:cs="Times New Roman"/>
          <w:color w:val="000000"/>
          <w:sz w:val="24"/>
          <w:szCs w:val="24"/>
        </w:rPr>
      </w:pPr>
      <w:r>
        <w:rPr>
          <w:rFonts w:ascii="Times New Roman" w:hAnsi="Times New Roman" w:cs="Times New Roman"/>
          <w:color w:val="000000"/>
          <w:sz w:val="24"/>
          <w:szCs w:val="24"/>
        </w:rPr>
        <w:t xml:space="preserve">a) </w:t>
      </w:r>
      <w:r w:rsidRPr="003F5F70">
        <w:rPr>
          <w:rFonts w:ascii="Times New Roman" w:hAnsi="Times New Roman" w:cs="Times New Roman"/>
          <w:color w:val="000000"/>
          <w:sz w:val="24"/>
          <w:szCs w:val="24"/>
        </w:rPr>
        <w:t>Cabling system installation shall be performed in a safe manner.</w:t>
      </w:r>
    </w:p>
    <w:p w:rsidR="00DE1ABA" w:rsidRDefault="00DE1ABA" w:rsidP="00DA5436">
      <w:pPr>
        <w:rPr>
          <w:rFonts w:ascii="Times New Roman" w:hAnsi="Times New Roman" w:cs="Times New Roman"/>
          <w:color w:val="000000"/>
          <w:sz w:val="24"/>
          <w:szCs w:val="24"/>
        </w:rPr>
      </w:pPr>
      <w:r w:rsidRPr="003F5F70">
        <w:rPr>
          <w:rFonts w:ascii="Times New Roman" w:hAnsi="Times New Roman" w:cs="Times New Roman"/>
          <w:color w:val="000000"/>
          <w:sz w:val="24"/>
          <w:szCs w:val="24"/>
        </w:rPr>
        <w:t>b) Personnel undertaking installation works shall be equipped with appropriate personal protection equipment, tools and mechanical aids.</w:t>
      </w:r>
    </w:p>
    <w:p w:rsidR="00DE1ABA" w:rsidRPr="003F5F70" w:rsidRDefault="00DE1ABA" w:rsidP="00DA5436">
      <w:pPr>
        <w:rPr>
          <w:rFonts w:ascii="Times New Roman" w:hAnsi="Times New Roman" w:cs="Times New Roman"/>
          <w:color w:val="000000"/>
          <w:sz w:val="24"/>
          <w:szCs w:val="24"/>
        </w:rPr>
      </w:pPr>
      <w:r w:rsidRPr="003F5F70">
        <w:rPr>
          <w:rFonts w:ascii="Times New Roman" w:hAnsi="Times New Roman" w:cs="Times New Roman"/>
          <w:color w:val="000000"/>
          <w:sz w:val="24"/>
          <w:szCs w:val="24"/>
        </w:rPr>
        <w:t>c) Appropriate barriers and warning signs shall be used to restrict access and draw attention to potential hazards such as open trenches and the like.</w:t>
      </w:r>
    </w:p>
    <w:p w:rsidR="00DE1ABA" w:rsidRDefault="00DE1ABA" w:rsidP="00DE1ABA">
      <w:pPr>
        <w:rPr>
          <w:rFonts w:ascii="Times New Roman" w:hAnsi="Times New Roman" w:cs="Times New Roman"/>
          <w:bCs/>
          <w:color w:val="000000"/>
          <w:sz w:val="24"/>
          <w:szCs w:val="24"/>
        </w:rPr>
      </w:pPr>
      <w:r w:rsidRPr="007477CD">
        <w:rPr>
          <w:rFonts w:ascii="Times New Roman" w:hAnsi="Times New Roman" w:cs="Times New Roman"/>
          <w:b/>
          <w:bCs/>
          <w:color w:val="000000"/>
          <w:sz w:val="24"/>
          <w:szCs w:val="24"/>
        </w:rPr>
        <w:t>Best Practices</w:t>
      </w:r>
    </w:p>
    <w:p w:rsidR="00DE1ABA" w:rsidRPr="003F5F70" w:rsidRDefault="00DE1ABA" w:rsidP="00DE1ABA">
      <w:pPr>
        <w:rPr>
          <w:rFonts w:ascii="Times New Roman" w:hAnsi="Times New Roman" w:cs="Times New Roman"/>
          <w:color w:val="000000"/>
          <w:sz w:val="24"/>
          <w:szCs w:val="24"/>
        </w:rPr>
      </w:pPr>
      <w:r w:rsidRPr="003F5F70">
        <w:rPr>
          <w:rFonts w:ascii="Times New Roman" w:hAnsi="Times New Roman" w:cs="Times New Roman"/>
          <w:color w:val="000000"/>
          <w:sz w:val="24"/>
          <w:szCs w:val="24"/>
        </w:rPr>
        <w:t>The following best practices are recommended during the installation of cables</w:t>
      </w:r>
    </w:p>
    <w:p w:rsidR="00DE1ABA" w:rsidRPr="003F5F70" w:rsidRDefault="00DE1ABA" w:rsidP="00DB36A9">
      <w:pPr>
        <w:pStyle w:val="ListParagraph"/>
        <w:numPr>
          <w:ilvl w:val="0"/>
          <w:numId w:val="60"/>
        </w:numPr>
        <w:spacing w:before="0" w:after="0"/>
        <w:contextualSpacing w:val="0"/>
        <w:rPr>
          <w:rFonts w:ascii="Times New Roman" w:hAnsi="Times New Roman"/>
          <w:color w:val="000000"/>
          <w:sz w:val="24"/>
          <w:szCs w:val="24"/>
        </w:rPr>
      </w:pPr>
      <w:r w:rsidRPr="003F5F70">
        <w:rPr>
          <w:rFonts w:ascii="Times New Roman" w:hAnsi="Times New Roman"/>
          <w:color w:val="000000"/>
          <w:sz w:val="24"/>
          <w:szCs w:val="24"/>
        </w:rPr>
        <w:lastRenderedPageBreak/>
        <w:t>Install higher cable categories to meet the application requirements that may arise in the future.</w:t>
      </w:r>
    </w:p>
    <w:p w:rsidR="00DE1ABA" w:rsidRPr="003F5F70" w:rsidRDefault="00DE1ABA" w:rsidP="00DB36A9">
      <w:pPr>
        <w:pStyle w:val="ListParagraph"/>
        <w:numPr>
          <w:ilvl w:val="0"/>
          <w:numId w:val="60"/>
        </w:numPr>
        <w:spacing w:before="0" w:after="0"/>
        <w:contextualSpacing w:val="0"/>
        <w:rPr>
          <w:rFonts w:ascii="Times New Roman" w:hAnsi="Times New Roman"/>
          <w:color w:val="000000"/>
          <w:sz w:val="24"/>
          <w:szCs w:val="24"/>
        </w:rPr>
      </w:pPr>
      <w:r w:rsidRPr="003F5F70">
        <w:rPr>
          <w:rFonts w:ascii="Times New Roman" w:hAnsi="Times New Roman"/>
          <w:color w:val="000000"/>
          <w:sz w:val="24"/>
          <w:szCs w:val="24"/>
        </w:rPr>
        <w:t>Use thin and high-density cables as necessary to enable more cable runs in tight spaces.</w:t>
      </w:r>
    </w:p>
    <w:p w:rsidR="00DE1ABA" w:rsidRPr="003F5F70" w:rsidRDefault="00DE1ABA" w:rsidP="00DB36A9">
      <w:pPr>
        <w:pStyle w:val="ListParagraph"/>
        <w:numPr>
          <w:ilvl w:val="0"/>
          <w:numId w:val="60"/>
        </w:numPr>
        <w:spacing w:before="0" w:after="0"/>
        <w:contextualSpacing w:val="0"/>
        <w:rPr>
          <w:rFonts w:ascii="Times New Roman" w:hAnsi="Times New Roman"/>
          <w:color w:val="000000"/>
          <w:sz w:val="24"/>
          <w:szCs w:val="24"/>
        </w:rPr>
      </w:pPr>
      <w:r w:rsidRPr="003F5F70">
        <w:rPr>
          <w:rFonts w:ascii="Times New Roman" w:hAnsi="Times New Roman"/>
          <w:color w:val="000000"/>
          <w:sz w:val="24"/>
          <w:szCs w:val="24"/>
        </w:rPr>
        <w:t>Use modular cabling systems to map the ports from equipment with high density port counts.</w:t>
      </w:r>
    </w:p>
    <w:p w:rsidR="00DE1ABA" w:rsidRPr="003F5F70" w:rsidRDefault="00DE1ABA" w:rsidP="00DB36A9">
      <w:pPr>
        <w:pStyle w:val="ListParagraph"/>
        <w:numPr>
          <w:ilvl w:val="0"/>
          <w:numId w:val="60"/>
        </w:numPr>
        <w:spacing w:before="0" w:after="0"/>
        <w:contextualSpacing w:val="0"/>
        <w:rPr>
          <w:rFonts w:ascii="Times New Roman" w:hAnsi="Times New Roman"/>
          <w:color w:val="000000"/>
          <w:sz w:val="24"/>
          <w:szCs w:val="24"/>
        </w:rPr>
      </w:pPr>
      <w:r w:rsidRPr="003F5F70">
        <w:rPr>
          <w:rFonts w:ascii="Times New Roman" w:hAnsi="Times New Roman"/>
          <w:color w:val="000000"/>
          <w:sz w:val="24"/>
          <w:szCs w:val="24"/>
        </w:rPr>
        <w:t>Avoid leaving loose cables on the floor, as this could constitute as a major safety hazard. Instead, use the vertical, horizontal, or overhead cable managers.</w:t>
      </w:r>
    </w:p>
    <w:p w:rsidR="00DE1ABA" w:rsidRPr="003F5F70" w:rsidRDefault="00DE1ABA" w:rsidP="00DB36A9">
      <w:pPr>
        <w:pStyle w:val="ListParagraph"/>
        <w:numPr>
          <w:ilvl w:val="0"/>
          <w:numId w:val="60"/>
        </w:numPr>
        <w:spacing w:before="0" w:after="0"/>
        <w:contextualSpacing w:val="0"/>
        <w:rPr>
          <w:rFonts w:ascii="Times New Roman" w:hAnsi="Times New Roman"/>
          <w:color w:val="000000"/>
          <w:sz w:val="24"/>
          <w:szCs w:val="24"/>
        </w:rPr>
      </w:pPr>
      <w:r w:rsidRPr="003F5F70">
        <w:rPr>
          <w:rFonts w:ascii="Times New Roman" w:hAnsi="Times New Roman"/>
          <w:color w:val="000000"/>
          <w:sz w:val="24"/>
          <w:szCs w:val="24"/>
        </w:rPr>
        <w:t>Store a few spare patch cables. The type and quantity of the patch cables can be determined from the installation and projected growth. Ensure to store all the unused cables in a bagged and capped condition when not in use.</w:t>
      </w:r>
    </w:p>
    <w:p w:rsidR="00DE1ABA" w:rsidRPr="003F5F70" w:rsidRDefault="00DE1ABA" w:rsidP="00DB36A9">
      <w:pPr>
        <w:pStyle w:val="ListParagraph"/>
        <w:numPr>
          <w:ilvl w:val="0"/>
          <w:numId w:val="60"/>
        </w:numPr>
        <w:spacing w:before="0" w:after="0"/>
        <w:contextualSpacing w:val="0"/>
        <w:rPr>
          <w:rFonts w:ascii="Times New Roman" w:hAnsi="Times New Roman"/>
          <w:color w:val="000000"/>
          <w:sz w:val="24"/>
          <w:szCs w:val="24"/>
        </w:rPr>
      </w:pPr>
      <w:r w:rsidRPr="003F5F70">
        <w:rPr>
          <w:rFonts w:ascii="Times New Roman" w:hAnsi="Times New Roman"/>
          <w:color w:val="000000"/>
          <w:sz w:val="24"/>
          <w:szCs w:val="24"/>
        </w:rPr>
        <w:t>Use the patch cable of exact length, and leave some slack at each end for end device movements.</w:t>
      </w:r>
    </w:p>
    <w:p w:rsidR="00DE1ABA" w:rsidRPr="003F5F70" w:rsidRDefault="00DE1ABA" w:rsidP="00DB36A9">
      <w:pPr>
        <w:pStyle w:val="ListParagraph"/>
        <w:numPr>
          <w:ilvl w:val="0"/>
          <w:numId w:val="60"/>
        </w:numPr>
        <w:spacing w:before="0" w:after="0"/>
        <w:contextualSpacing w:val="0"/>
        <w:rPr>
          <w:rFonts w:ascii="Times New Roman" w:hAnsi="Times New Roman"/>
          <w:color w:val="000000"/>
          <w:sz w:val="24"/>
          <w:szCs w:val="24"/>
        </w:rPr>
      </w:pPr>
      <w:r w:rsidRPr="003F5F70">
        <w:rPr>
          <w:rFonts w:ascii="Times New Roman" w:hAnsi="Times New Roman"/>
          <w:color w:val="000000"/>
          <w:sz w:val="24"/>
          <w:szCs w:val="24"/>
        </w:rPr>
        <w:t>Use vertical and horizontal cable guides for routing cables within and between the racks.</w:t>
      </w:r>
    </w:p>
    <w:p w:rsidR="00DE1ABA" w:rsidRPr="003F5F70" w:rsidRDefault="00DE1ABA" w:rsidP="00DB36A9">
      <w:pPr>
        <w:pStyle w:val="ListParagraph"/>
        <w:numPr>
          <w:ilvl w:val="0"/>
          <w:numId w:val="60"/>
        </w:numPr>
        <w:spacing w:before="0" w:after="0"/>
        <w:contextualSpacing w:val="0"/>
        <w:rPr>
          <w:rFonts w:ascii="Times New Roman" w:hAnsi="Times New Roman"/>
          <w:color w:val="000000"/>
          <w:sz w:val="24"/>
          <w:szCs w:val="24"/>
        </w:rPr>
      </w:pPr>
      <w:r w:rsidRPr="003F5F70">
        <w:rPr>
          <w:rFonts w:ascii="Times New Roman" w:hAnsi="Times New Roman"/>
          <w:color w:val="000000"/>
          <w:sz w:val="24"/>
          <w:szCs w:val="24"/>
        </w:rPr>
        <w:t>Use cable spool devices in the cable managers to prevent kinks and sharp bends in the cable.</w:t>
      </w:r>
    </w:p>
    <w:p w:rsidR="00DE1ABA" w:rsidRPr="003F5F70" w:rsidRDefault="00DE1ABA" w:rsidP="00DB36A9">
      <w:pPr>
        <w:pStyle w:val="ListParagraph"/>
        <w:numPr>
          <w:ilvl w:val="0"/>
          <w:numId w:val="60"/>
        </w:numPr>
        <w:spacing w:before="0" w:after="0"/>
        <w:contextualSpacing w:val="0"/>
        <w:rPr>
          <w:rFonts w:ascii="Times New Roman" w:hAnsi="Times New Roman"/>
          <w:color w:val="000000"/>
          <w:sz w:val="24"/>
          <w:szCs w:val="24"/>
        </w:rPr>
      </w:pPr>
      <w:r w:rsidRPr="003F5F70">
        <w:rPr>
          <w:rFonts w:ascii="Times New Roman" w:hAnsi="Times New Roman"/>
          <w:color w:val="000000"/>
          <w:sz w:val="24"/>
          <w:szCs w:val="24"/>
        </w:rPr>
        <w:t>Bundle the related cables together in groups (for example, bundle the ISL cables and uplinks to their core devices), as this eases management and troubleshooting.</w:t>
      </w:r>
      <w:r w:rsidRPr="003F5F70">
        <w:rPr>
          <w:rFonts w:ascii="Times New Roman" w:hAnsi="Times New Roman"/>
          <w:color w:val="000000"/>
          <w:sz w:val="24"/>
          <w:szCs w:val="24"/>
        </w:rPr>
        <w:br/>
      </w:r>
    </w:p>
    <w:p w:rsidR="00DE1ABA" w:rsidRPr="003F5F70" w:rsidRDefault="00DE1ABA" w:rsidP="00DB36A9">
      <w:pPr>
        <w:pStyle w:val="ListParagraph"/>
        <w:numPr>
          <w:ilvl w:val="0"/>
          <w:numId w:val="54"/>
        </w:numPr>
        <w:spacing w:before="0" w:after="0"/>
        <w:contextualSpacing w:val="0"/>
        <w:rPr>
          <w:rFonts w:ascii="Times New Roman" w:hAnsi="Times New Roman"/>
          <w:color w:val="000000"/>
          <w:sz w:val="24"/>
          <w:szCs w:val="24"/>
        </w:rPr>
      </w:pPr>
      <w:r w:rsidRPr="003F5F70">
        <w:rPr>
          <w:rFonts w:ascii="Times New Roman" w:hAnsi="Times New Roman"/>
          <w:color w:val="000000"/>
          <w:sz w:val="24"/>
          <w:szCs w:val="24"/>
        </w:rPr>
        <w:t>Use the Velcro-based ties every 1 to 2 meters for bundling or securing the cables, and avoid using the zip ties as they apply pressure on the cables.</w:t>
      </w:r>
    </w:p>
    <w:p w:rsidR="00DE1ABA" w:rsidRPr="003F5F70" w:rsidRDefault="00DE1ABA" w:rsidP="00DB36A9">
      <w:pPr>
        <w:pStyle w:val="ListParagraph"/>
        <w:numPr>
          <w:ilvl w:val="0"/>
          <w:numId w:val="54"/>
        </w:numPr>
        <w:spacing w:before="0" w:after="0"/>
        <w:contextualSpacing w:val="0"/>
        <w:rPr>
          <w:rFonts w:ascii="Times New Roman" w:hAnsi="Times New Roman"/>
          <w:color w:val="000000"/>
          <w:sz w:val="24"/>
          <w:szCs w:val="24"/>
        </w:rPr>
      </w:pPr>
      <w:r w:rsidRPr="003F5F70">
        <w:rPr>
          <w:rFonts w:ascii="Times New Roman" w:hAnsi="Times New Roman"/>
          <w:color w:val="000000"/>
          <w:sz w:val="24"/>
          <w:szCs w:val="24"/>
        </w:rPr>
        <w:t>Regularly maintain the cabling documentation, labeling, and physical or logical cabling diagrams.</w:t>
      </w:r>
      <w:r w:rsidRPr="003F5F70">
        <w:rPr>
          <w:rFonts w:ascii="Times New Roman" w:hAnsi="Times New Roman"/>
          <w:color w:val="000000"/>
          <w:sz w:val="24"/>
          <w:szCs w:val="24"/>
        </w:rPr>
        <w:br/>
      </w:r>
      <w:r w:rsidRPr="003F5F70">
        <w:rPr>
          <w:rFonts w:ascii="Times New Roman" w:hAnsi="Times New Roman"/>
          <w:bCs/>
          <w:color w:val="000000"/>
          <w:sz w:val="24"/>
          <w:szCs w:val="24"/>
        </w:rPr>
        <w:t xml:space="preserve">• </w:t>
      </w:r>
      <w:r w:rsidRPr="003F5F70">
        <w:rPr>
          <w:rFonts w:ascii="Times New Roman" w:hAnsi="Times New Roman"/>
          <w:color w:val="000000"/>
          <w:sz w:val="24"/>
          <w:szCs w:val="24"/>
        </w:rPr>
        <w:t>Document and regularly update all the cabling components and their mapping.</w:t>
      </w:r>
    </w:p>
    <w:p w:rsidR="00DE1ABA" w:rsidRPr="003F5F70" w:rsidRDefault="00DE1ABA" w:rsidP="00DB36A9">
      <w:pPr>
        <w:pStyle w:val="ListParagraph"/>
        <w:numPr>
          <w:ilvl w:val="0"/>
          <w:numId w:val="54"/>
        </w:numPr>
        <w:spacing w:before="0" w:after="0"/>
        <w:contextualSpacing w:val="0"/>
        <w:rPr>
          <w:rFonts w:ascii="Times New Roman" w:hAnsi="Times New Roman"/>
          <w:color w:val="000000"/>
          <w:sz w:val="24"/>
          <w:szCs w:val="24"/>
        </w:rPr>
      </w:pPr>
      <w:r w:rsidRPr="003F5F70">
        <w:rPr>
          <w:rFonts w:ascii="Times New Roman" w:hAnsi="Times New Roman"/>
          <w:color w:val="000000"/>
          <w:sz w:val="24"/>
          <w:szCs w:val="24"/>
        </w:rPr>
        <w:t xml:space="preserve">For new installations or re-cabling of the existing equipment, install the cable guides to reduce mechanical stress and bending of the data cables, and to enhance the maintainability. </w:t>
      </w:r>
    </w:p>
    <w:p w:rsidR="00DE1ABA" w:rsidRPr="003F5F70" w:rsidRDefault="00DE1ABA" w:rsidP="00DE1ABA">
      <w:pPr>
        <w:rPr>
          <w:rStyle w:val="Heading2Char"/>
          <w:rFonts w:cs="Times New Roman"/>
          <w:bCs/>
          <w:sz w:val="24"/>
          <w:szCs w:val="24"/>
        </w:rPr>
      </w:pPr>
      <w:r w:rsidRPr="003F5F70">
        <w:rPr>
          <w:rFonts w:ascii="Times New Roman" w:hAnsi="Times New Roman" w:cs="Times New Roman"/>
          <w:color w:val="000000"/>
          <w:sz w:val="24"/>
          <w:szCs w:val="24"/>
        </w:rPr>
        <w:t>The installation and usage of cable guides should be independent of the number of cables that are installed. However, there are products that do use cable guides, or where the cable guides cannot be installed.</w:t>
      </w:r>
    </w:p>
    <w:p w:rsidR="00DE1ABA" w:rsidRPr="003F5F70" w:rsidRDefault="00DE1ABA" w:rsidP="00DE1ABA">
      <w:pPr>
        <w:pStyle w:val="Heading2"/>
        <w:spacing w:after="240"/>
        <w:rPr>
          <w:rFonts w:cs="Times New Roman"/>
        </w:rPr>
      </w:pPr>
      <w:bookmarkStart w:id="77" w:name="_Toc148082900"/>
      <w:bookmarkStart w:id="78" w:name="_Toc148605394"/>
      <w:r>
        <w:rPr>
          <w:rFonts w:cs="Times New Roman"/>
        </w:rPr>
        <w:lastRenderedPageBreak/>
        <w:t>3.12</w:t>
      </w:r>
      <w:r w:rsidRPr="003F5F70">
        <w:rPr>
          <w:rFonts w:cs="Times New Roman"/>
        </w:rPr>
        <w:t xml:space="preserve"> Routine quality termination of cables and devices</w:t>
      </w:r>
      <w:bookmarkEnd w:id="77"/>
      <w:bookmarkEnd w:id="78"/>
    </w:p>
    <w:p w:rsidR="00DA5436" w:rsidRDefault="00DE1ABA" w:rsidP="00DA5436">
      <w:pPr>
        <w:rPr>
          <w:rFonts w:ascii="Times New Roman" w:hAnsi="Times New Roman" w:cs="Times New Roman"/>
          <w:color w:val="000000"/>
          <w:sz w:val="24"/>
          <w:szCs w:val="24"/>
        </w:rPr>
      </w:pPr>
      <w:r w:rsidRPr="0020751B">
        <w:rPr>
          <w:rFonts w:ascii="Times New Roman" w:hAnsi="Times New Roman" w:cs="Times New Roman"/>
          <w:color w:val="000000"/>
          <w:sz w:val="24"/>
          <w:szCs w:val="24"/>
        </w:rPr>
        <w:t>Locate your wire distribution device (connector block) at your demarcation point;</w:t>
      </w:r>
    </w:p>
    <w:p w:rsidR="00DA5436" w:rsidRDefault="00DE1ABA" w:rsidP="00DA5436">
      <w:pPr>
        <w:rPr>
          <w:rFonts w:ascii="Times New Roman" w:hAnsi="Times New Roman" w:cs="Times New Roman"/>
          <w:color w:val="000000"/>
          <w:sz w:val="24"/>
          <w:szCs w:val="24"/>
        </w:rPr>
      </w:pPr>
      <w:r w:rsidRPr="0020751B">
        <w:rPr>
          <w:rFonts w:ascii="Times New Roman" w:hAnsi="Times New Roman" w:cs="Times New Roman"/>
          <w:color w:val="000000"/>
          <w:sz w:val="24"/>
          <w:szCs w:val="24"/>
        </w:rPr>
        <w:t>• Disconnect one pair of wires from the distribution device;</w:t>
      </w:r>
    </w:p>
    <w:p w:rsidR="00DA5436" w:rsidRDefault="00DE1ABA" w:rsidP="00DA5436">
      <w:pPr>
        <w:rPr>
          <w:rFonts w:ascii="Times New Roman" w:hAnsi="Times New Roman" w:cs="Times New Roman"/>
          <w:color w:val="000000"/>
          <w:sz w:val="24"/>
          <w:szCs w:val="24"/>
        </w:rPr>
      </w:pPr>
      <w:r w:rsidRPr="0020751B">
        <w:rPr>
          <w:rFonts w:ascii="Times New Roman" w:hAnsi="Times New Roman" w:cs="Times New Roman"/>
          <w:color w:val="000000"/>
          <w:sz w:val="24"/>
          <w:szCs w:val="24"/>
        </w:rPr>
        <w:t>• Check to see if your service has been restored at other jack locations in your home;</w:t>
      </w:r>
    </w:p>
    <w:p w:rsidR="00DA5436" w:rsidRDefault="00DE1ABA" w:rsidP="00DA5436">
      <w:pPr>
        <w:rPr>
          <w:rFonts w:ascii="Times New Roman" w:hAnsi="Times New Roman" w:cs="Times New Roman"/>
          <w:color w:val="000000"/>
          <w:sz w:val="24"/>
          <w:szCs w:val="24"/>
        </w:rPr>
      </w:pPr>
      <w:r w:rsidRPr="0020751B">
        <w:rPr>
          <w:rFonts w:ascii="Times New Roman" w:hAnsi="Times New Roman" w:cs="Times New Roman"/>
          <w:color w:val="000000"/>
          <w:sz w:val="24"/>
          <w:szCs w:val="24"/>
        </w:rPr>
        <w:t>• Continue disconnecting wire pairs, one pair at a time, to determine which wire is the cause of the trouble;</w:t>
      </w:r>
    </w:p>
    <w:p w:rsidR="00DE1ABA" w:rsidRDefault="00DE1ABA" w:rsidP="00DA5436">
      <w:pPr>
        <w:rPr>
          <w:rFonts w:ascii="Times New Roman" w:hAnsi="Times New Roman" w:cs="Times New Roman"/>
          <w:color w:val="000000"/>
          <w:sz w:val="24"/>
          <w:szCs w:val="24"/>
        </w:rPr>
      </w:pPr>
      <w:r w:rsidRPr="0020751B">
        <w:rPr>
          <w:rFonts w:ascii="Times New Roman" w:hAnsi="Times New Roman" w:cs="Times New Roman"/>
          <w:color w:val="000000"/>
          <w:sz w:val="24"/>
          <w:szCs w:val="24"/>
        </w:rPr>
        <w:br/>
        <w:t>Once you have isolated the problem circuit, it is suggested that you replace the entire section of wire that is defective or the jack if it is causing the problem.</w:t>
      </w:r>
      <w:r w:rsidRPr="0020751B">
        <w:rPr>
          <w:rFonts w:ascii="Times New Roman" w:hAnsi="Times New Roman" w:cs="Times New Roman"/>
          <w:color w:val="000000"/>
          <w:sz w:val="24"/>
          <w:szCs w:val="24"/>
        </w:rPr>
        <w:br/>
        <w:t xml:space="preserve">If you are unable to repair or isolate an inside wire trouble yourself, repair service is available from your local telephone company or an independent contractor. </w:t>
      </w:r>
    </w:p>
    <w:p w:rsidR="00AF0E58" w:rsidRDefault="00AF0E58" w:rsidP="00DE1ABA">
      <w:pPr>
        <w:rPr>
          <w:rFonts w:ascii="Times New Roman" w:hAnsi="Times New Roman" w:cs="Times New Roman"/>
          <w:color w:val="000000"/>
          <w:sz w:val="24"/>
          <w:szCs w:val="24"/>
        </w:rPr>
      </w:pPr>
    </w:p>
    <w:p w:rsidR="00AF0E58" w:rsidRDefault="00AF0E58" w:rsidP="00DE1ABA">
      <w:pPr>
        <w:rPr>
          <w:rFonts w:ascii="Times New Roman" w:hAnsi="Times New Roman" w:cs="Times New Roman"/>
          <w:color w:val="000000"/>
          <w:sz w:val="24"/>
          <w:szCs w:val="24"/>
        </w:rPr>
      </w:pPr>
    </w:p>
    <w:p w:rsidR="00102D59" w:rsidRDefault="00102D59" w:rsidP="00DE1ABA">
      <w:pPr>
        <w:rPr>
          <w:rFonts w:ascii="Times New Roman" w:hAnsi="Times New Roman" w:cs="Times New Roman"/>
          <w:color w:val="000000"/>
          <w:sz w:val="24"/>
          <w:szCs w:val="24"/>
        </w:rPr>
      </w:pPr>
    </w:p>
    <w:p w:rsidR="00102D59" w:rsidRPr="00C8776A" w:rsidRDefault="00102D59" w:rsidP="008A3C54">
      <w:pPr>
        <w:pStyle w:val="Heading1"/>
        <w:jc w:val="left"/>
        <w:rPr>
          <w:color w:val="000000" w:themeColor="text1"/>
        </w:rPr>
      </w:pPr>
      <w:bookmarkStart w:id="79" w:name="_Toc148605395"/>
      <w:r w:rsidRPr="00C8776A">
        <w:rPr>
          <w:color w:val="000000" w:themeColor="text1"/>
        </w:rPr>
        <w:t>Self-Check -</w:t>
      </w:r>
      <w:r>
        <w:rPr>
          <w:color w:val="000000" w:themeColor="text1"/>
        </w:rPr>
        <w:t>3</w:t>
      </w:r>
      <w:bookmarkEnd w:id="79"/>
    </w:p>
    <w:p w:rsidR="00102D59" w:rsidRPr="00BA1868" w:rsidRDefault="00102D59" w:rsidP="00102D59">
      <w:pPr>
        <w:rPr>
          <w:rFonts w:ascii="Times New Roman" w:hAnsi="Times New Roman" w:cs="Times New Roman"/>
          <w:b/>
          <w:sz w:val="24"/>
          <w:szCs w:val="24"/>
        </w:rPr>
      </w:pPr>
      <w:r w:rsidRPr="00BA1868">
        <w:rPr>
          <w:rFonts w:ascii="Times New Roman" w:hAnsi="Times New Roman" w:cs="Times New Roman"/>
          <w:b/>
          <w:sz w:val="24"/>
          <w:szCs w:val="24"/>
        </w:rPr>
        <w:t>Directions:  Answer all the questions listed below. Use the Answer sheet provided in the next page:</w:t>
      </w:r>
    </w:p>
    <w:p w:rsidR="00102D59" w:rsidRPr="002B63EA" w:rsidRDefault="00102D59" w:rsidP="00102D59">
      <w:pPr>
        <w:rPr>
          <w:rFonts w:ascii="Times New Roman" w:hAnsi="Times New Roman" w:cs="Times New Roman"/>
          <w:b/>
          <w:sz w:val="24"/>
        </w:rPr>
      </w:pPr>
      <w:r w:rsidRPr="002B63EA">
        <w:rPr>
          <w:rFonts w:ascii="Times New Roman" w:hAnsi="Times New Roman" w:cs="Times New Roman"/>
          <w:b/>
          <w:sz w:val="24"/>
        </w:rPr>
        <w:t>Part I. Choose the best answer from the question below</w:t>
      </w:r>
    </w:p>
    <w:p w:rsidR="00102D59" w:rsidRPr="00882F3F" w:rsidRDefault="00102D59" w:rsidP="00DB36A9">
      <w:pPr>
        <w:pStyle w:val="ListParagraph"/>
        <w:numPr>
          <w:ilvl w:val="0"/>
          <w:numId w:val="65"/>
        </w:numPr>
        <w:spacing w:before="0" w:after="0"/>
        <w:jc w:val="left"/>
        <w:rPr>
          <w:rFonts w:ascii="Times New Roman" w:hAnsi="Times New Roman"/>
          <w:sz w:val="24"/>
        </w:rPr>
      </w:pPr>
      <w:r w:rsidRPr="00882F3F">
        <w:rPr>
          <w:rFonts w:ascii="Times New Roman" w:hAnsi="Times New Roman"/>
          <w:sz w:val="24"/>
          <w:szCs w:val="24"/>
          <w:shd w:val="clear" w:color="auto" w:fill="FFFFFF"/>
        </w:rPr>
        <w:t>________________is a type of transmission line, used to carry high-frequency electrical signals with low losses.</w:t>
      </w:r>
    </w:p>
    <w:p w:rsidR="00102D59" w:rsidRPr="00882F3F" w:rsidRDefault="00102D59" w:rsidP="00DB36A9">
      <w:pPr>
        <w:pStyle w:val="ListParagraph"/>
        <w:numPr>
          <w:ilvl w:val="0"/>
          <w:numId w:val="66"/>
        </w:numPr>
        <w:spacing w:before="0" w:after="0"/>
        <w:jc w:val="left"/>
        <w:rPr>
          <w:rFonts w:ascii="Times New Roman" w:hAnsi="Times New Roman"/>
          <w:sz w:val="24"/>
        </w:rPr>
      </w:pPr>
      <w:r w:rsidRPr="00882F3F">
        <w:rPr>
          <w:rFonts w:ascii="Times New Roman" w:hAnsi="Times New Roman"/>
          <w:sz w:val="24"/>
          <w:szCs w:val="24"/>
          <w:shd w:val="clear" w:color="auto" w:fill="FFFFFF"/>
        </w:rPr>
        <w:t xml:space="preserve">Coaxial cable             B.   UTP  cable                  C. Telephone wire                 D. none </w:t>
      </w:r>
    </w:p>
    <w:p w:rsidR="00102D59" w:rsidRPr="00882F3F" w:rsidRDefault="00102D59" w:rsidP="00DB36A9">
      <w:pPr>
        <w:pStyle w:val="ListParagraph"/>
        <w:numPr>
          <w:ilvl w:val="0"/>
          <w:numId w:val="65"/>
        </w:numPr>
        <w:spacing w:before="0" w:after="200" w:line="276" w:lineRule="auto"/>
        <w:rPr>
          <w:rFonts w:ascii="Times New Roman" w:hAnsi="Times New Roman"/>
          <w:sz w:val="24"/>
          <w:szCs w:val="24"/>
          <w:shd w:val="clear" w:color="auto" w:fill="FFFFFF"/>
        </w:rPr>
      </w:pPr>
      <w:r w:rsidRPr="00882F3F">
        <w:rPr>
          <w:rFonts w:ascii="Times New Roman" w:hAnsi="Times New Roman"/>
          <w:sz w:val="24"/>
          <w:szCs w:val="24"/>
          <w:shd w:val="clear" w:color="auto" w:fill="FFFFFF"/>
        </w:rPr>
        <w:t>To prevent crosstalk, wire pairs in a Cat5e cable should not be untwisted more than_____ </w:t>
      </w:r>
      <w:r w:rsidRPr="00882F3F">
        <w:rPr>
          <w:rFonts w:ascii="Times New Roman" w:hAnsi="Times New Roman"/>
          <w:sz w:val="24"/>
          <w:szCs w:val="24"/>
        </w:rPr>
        <w:t>inches.</w:t>
      </w:r>
    </w:p>
    <w:p w:rsidR="00102D59" w:rsidRPr="00882F3F" w:rsidRDefault="00102D59" w:rsidP="00DB36A9">
      <w:pPr>
        <w:pStyle w:val="ListParagraph"/>
        <w:numPr>
          <w:ilvl w:val="0"/>
          <w:numId w:val="67"/>
        </w:numPr>
        <w:spacing w:before="0" w:after="200" w:line="276" w:lineRule="auto"/>
        <w:rPr>
          <w:rFonts w:ascii="Times New Roman" w:hAnsi="Times New Roman"/>
          <w:sz w:val="24"/>
          <w:szCs w:val="24"/>
          <w:shd w:val="clear" w:color="auto" w:fill="FFFFFF"/>
        </w:rPr>
      </w:pPr>
      <w:r w:rsidRPr="00882F3F">
        <w:rPr>
          <w:rFonts w:ascii="Times New Roman" w:hAnsi="Times New Roman"/>
          <w:sz w:val="24"/>
          <w:szCs w:val="24"/>
        </w:rPr>
        <w:t>0.5               B.  0.4                C.   0.45                D. 0.375</w:t>
      </w:r>
    </w:p>
    <w:p w:rsidR="00102D59" w:rsidRPr="00882F3F" w:rsidRDefault="00102D59" w:rsidP="00DB36A9">
      <w:pPr>
        <w:pStyle w:val="ListParagraph"/>
        <w:numPr>
          <w:ilvl w:val="0"/>
          <w:numId w:val="65"/>
        </w:numPr>
        <w:spacing w:before="0" w:after="200" w:line="276" w:lineRule="auto"/>
        <w:rPr>
          <w:rFonts w:ascii="Times New Roman" w:hAnsi="Times New Roman"/>
          <w:sz w:val="24"/>
          <w:szCs w:val="24"/>
          <w:shd w:val="clear" w:color="auto" w:fill="FFFFFF"/>
        </w:rPr>
      </w:pPr>
      <w:r w:rsidRPr="00882F3F">
        <w:rPr>
          <w:rFonts w:ascii="Times New Roman" w:hAnsi="Times New Roman"/>
          <w:sz w:val="24"/>
          <w:szCs w:val="24"/>
          <w:shd w:val="clear" w:color="auto" w:fill="FFFFFF"/>
        </w:rPr>
        <w:t>To prevent crosstalk, wire pairs in a Cat6 cables should not be untwisted more than_____ </w:t>
      </w:r>
      <w:r w:rsidRPr="00882F3F">
        <w:rPr>
          <w:rFonts w:ascii="Times New Roman" w:hAnsi="Times New Roman"/>
          <w:sz w:val="24"/>
          <w:szCs w:val="24"/>
        </w:rPr>
        <w:t>inches.</w:t>
      </w:r>
    </w:p>
    <w:p w:rsidR="00102D59" w:rsidRPr="00882F3F" w:rsidRDefault="00102D59" w:rsidP="00DB36A9">
      <w:pPr>
        <w:pStyle w:val="ListParagraph"/>
        <w:numPr>
          <w:ilvl w:val="0"/>
          <w:numId w:val="68"/>
        </w:numPr>
        <w:spacing w:before="0" w:after="200" w:line="276" w:lineRule="auto"/>
        <w:rPr>
          <w:rFonts w:ascii="Times New Roman" w:hAnsi="Times New Roman"/>
          <w:sz w:val="24"/>
          <w:szCs w:val="24"/>
          <w:shd w:val="clear" w:color="auto" w:fill="FFFFFF"/>
        </w:rPr>
      </w:pPr>
      <w:r w:rsidRPr="00882F3F">
        <w:rPr>
          <w:rFonts w:ascii="Times New Roman" w:hAnsi="Times New Roman"/>
          <w:sz w:val="24"/>
          <w:szCs w:val="24"/>
          <w:shd w:val="clear" w:color="auto" w:fill="FFFFFF"/>
        </w:rPr>
        <w:t>0.375               B. 0.5                C. 0.35               D. 0.475</w:t>
      </w:r>
    </w:p>
    <w:p w:rsidR="00102D59" w:rsidRPr="00882F3F" w:rsidRDefault="00102D59" w:rsidP="00DB36A9">
      <w:pPr>
        <w:pStyle w:val="ListParagraph"/>
        <w:numPr>
          <w:ilvl w:val="0"/>
          <w:numId w:val="65"/>
        </w:numPr>
        <w:spacing w:before="0" w:after="200" w:line="276" w:lineRule="auto"/>
        <w:rPr>
          <w:rFonts w:ascii="Times New Roman" w:hAnsi="Times New Roman"/>
          <w:sz w:val="24"/>
          <w:szCs w:val="24"/>
          <w:shd w:val="clear" w:color="auto" w:fill="FFFFFF"/>
        </w:rPr>
      </w:pPr>
      <w:r w:rsidRPr="00882F3F">
        <w:rPr>
          <w:rFonts w:ascii="Times New Roman" w:hAnsi="Times New Roman"/>
          <w:sz w:val="24"/>
          <w:szCs w:val="24"/>
        </w:rPr>
        <w:t xml:space="preserve">Which of the following </w:t>
      </w:r>
      <w:proofErr w:type="spellStart"/>
      <w:r w:rsidRPr="00882F3F">
        <w:rPr>
          <w:rFonts w:ascii="Times New Roman" w:hAnsi="Times New Roman"/>
          <w:sz w:val="24"/>
          <w:szCs w:val="24"/>
        </w:rPr>
        <w:t>colour</w:t>
      </w:r>
      <w:proofErr w:type="spellEnd"/>
      <w:r w:rsidRPr="00882F3F">
        <w:rPr>
          <w:rFonts w:ascii="Times New Roman" w:hAnsi="Times New Roman"/>
          <w:sz w:val="24"/>
          <w:szCs w:val="24"/>
        </w:rPr>
        <w:t xml:space="preserve"> is used for earthing conductors for CES</w:t>
      </w:r>
      <w:r w:rsidRPr="00882F3F">
        <w:rPr>
          <w:rFonts w:ascii="Times New Roman" w:hAnsi="Times New Roman"/>
          <w:sz w:val="24"/>
          <w:szCs w:val="24"/>
        </w:rPr>
        <w:br/>
        <w:t>system?</w:t>
      </w:r>
    </w:p>
    <w:p w:rsidR="00102D59" w:rsidRPr="00882F3F" w:rsidRDefault="00102D59" w:rsidP="00DB36A9">
      <w:pPr>
        <w:pStyle w:val="ListParagraph"/>
        <w:numPr>
          <w:ilvl w:val="0"/>
          <w:numId w:val="69"/>
        </w:numPr>
        <w:spacing w:before="0" w:after="200" w:line="276" w:lineRule="auto"/>
        <w:rPr>
          <w:rFonts w:ascii="Times New Roman" w:hAnsi="Times New Roman"/>
          <w:sz w:val="24"/>
          <w:szCs w:val="24"/>
          <w:shd w:val="clear" w:color="auto" w:fill="FFFFFF"/>
        </w:rPr>
      </w:pPr>
      <w:r w:rsidRPr="00882F3F">
        <w:rPr>
          <w:rFonts w:ascii="Times New Roman" w:hAnsi="Times New Roman"/>
          <w:sz w:val="24"/>
          <w:szCs w:val="24"/>
        </w:rPr>
        <w:t xml:space="preserve"> green/yellow insulation   B. blue/yellow insulation      C. white/yellow insulation</w:t>
      </w:r>
    </w:p>
    <w:p w:rsidR="00102D59" w:rsidRPr="00882F3F" w:rsidRDefault="00102D59" w:rsidP="00DB36A9">
      <w:pPr>
        <w:pStyle w:val="ListParagraph"/>
        <w:numPr>
          <w:ilvl w:val="0"/>
          <w:numId w:val="65"/>
        </w:numPr>
        <w:spacing w:before="0" w:after="0"/>
        <w:jc w:val="left"/>
        <w:rPr>
          <w:rFonts w:ascii="Times New Roman" w:hAnsi="Times New Roman"/>
          <w:sz w:val="24"/>
        </w:rPr>
      </w:pPr>
      <w:r w:rsidRPr="00882F3F">
        <w:rPr>
          <w:rFonts w:ascii="Times New Roman" w:hAnsi="Times New Roman"/>
          <w:sz w:val="24"/>
        </w:rPr>
        <w:t>____________is one of the most important specifications for high-speed networks.</w:t>
      </w:r>
    </w:p>
    <w:p w:rsidR="00102D59" w:rsidRPr="00882F3F" w:rsidRDefault="00102D59" w:rsidP="00DB36A9">
      <w:pPr>
        <w:pStyle w:val="ListParagraph"/>
        <w:numPr>
          <w:ilvl w:val="0"/>
          <w:numId w:val="70"/>
        </w:numPr>
        <w:spacing w:before="0" w:after="0"/>
        <w:jc w:val="left"/>
        <w:rPr>
          <w:rFonts w:ascii="Times New Roman" w:hAnsi="Times New Roman"/>
          <w:sz w:val="24"/>
        </w:rPr>
      </w:pPr>
      <w:r w:rsidRPr="00882F3F">
        <w:rPr>
          <w:rFonts w:ascii="Times New Roman" w:hAnsi="Times New Roman"/>
          <w:sz w:val="24"/>
        </w:rPr>
        <w:lastRenderedPageBreak/>
        <w:t xml:space="preserve">   Crosstalk                 B.   Attenuation            C.  Dead  air       D. Humming </w:t>
      </w:r>
    </w:p>
    <w:p w:rsidR="00102D59" w:rsidRDefault="00102D59" w:rsidP="00102D59">
      <w:pPr>
        <w:rPr>
          <w:rFonts w:ascii="Times New Roman" w:hAnsi="Times New Roman" w:cs="Times New Roman"/>
          <w:sz w:val="24"/>
        </w:rPr>
      </w:pPr>
    </w:p>
    <w:p w:rsidR="00102D59" w:rsidRPr="002B63EA" w:rsidRDefault="00102D59" w:rsidP="00102D59">
      <w:pPr>
        <w:rPr>
          <w:rFonts w:ascii="Times New Roman" w:hAnsi="Times New Roman" w:cs="Times New Roman"/>
          <w:b/>
          <w:sz w:val="24"/>
        </w:rPr>
      </w:pPr>
      <w:r w:rsidRPr="002B63EA">
        <w:rPr>
          <w:rFonts w:ascii="Times New Roman" w:hAnsi="Times New Roman" w:cs="Times New Roman"/>
          <w:b/>
          <w:sz w:val="24"/>
        </w:rPr>
        <w:t xml:space="preserve">Part II. </w:t>
      </w:r>
      <w:r>
        <w:rPr>
          <w:rFonts w:ascii="Times New Roman" w:hAnsi="Times New Roman" w:cs="Times New Roman"/>
          <w:b/>
          <w:sz w:val="24"/>
        </w:rPr>
        <w:t xml:space="preserve">Fill the blank for the </w:t>
      </w:r>
      <w:r w:rsidRPr="002B63EA">
        <w:rPr>
          <w:rFonts w:ascii="Times New Roman" w:hAnsi="Times New Roman" w:cs="Times New Roman"/>
          <w:b/>
          <w:sz w:val="24"/>
        </w:rPr>
        <w:t xml:space="preserve">following question </w:t>
      </w:r>
    </w:p>
    <w:p w:rsidR="00102D59" w:rsidRDefault="00102D59" w:rsidP="00C2069A"/>
    <w:p w:rsidR="00102D59" w:rsidRPr="00882F3F" w:rsidRDefault="00102D59" w:rsidP="00DB36A9">
      <w:pPr>
        <w:pStyle w:val="ListParagraph"/>
        <w:numPr>
          <w:ilvl w:val="0"/>
          <w:numId w:val="71"/>
        </w:numPr>
        <w:spacing w:before="0" w:after="200"/>
        <w:jc w:val="left"/>
      </w:pPr>
      <w:r w:rsidRPr="00882F3F">
        <w:rPr>
          <w:rFonts w:ascii="Times New Roman" w:hAnsi="Times New Roman"/>
          <w:sz w:val="24"/>
          <w:szCs w:val="24"/>
        </w:rPr>
        <w:t>____________is the most basic test for twisted-pair cables.</w:t>
      </w:r>
    </w:p>
    <w:p w:rsidR="00102D59" w:rsidRPr="00882F3F" w:rsidRDefault="00102D59" w:rsidP="00DB36A9">
      <w:pPr>
        <w:pStyle w:val="ListParagraph"/>
        <w:numPr>
          <w:ilvl w:val="0"/>
          <w:numId w:val="71"/>
        </w:numPr>
        <w:spacing w:before="0" w:after="200"/>
        <w:jc w:val="left"/>
      </w:pPr>
      <w:r w:rsidRPr="00882F3F">
        <w:rPr>
          <w:rFonts w:ascii="Times New Roman" w:hAnsi="Times New Roman"/>
          <w:sz w:val="24"/>
          <w:szCs w:val="24"/>
        </w:rPr>
        <w:t>All conductors have a________________ specification, expressed in ohms per meter.</w:t>
      </w:r>
    </w:p>
    <w:p w:rsidR="00102D59" w:rsidRPr="00882F3F" w:rsidRDefault="00102D59" w:rsidP="00DB36A9">
      <w:pPr>
        <w:pStyle w:val="ListParagraph"/>
        <w:numPr>
          <w:ilvl w:val="0"/>
          <w:numId w:val="71"/>
        </w:numPr>
        <w:spacing w:before="0" w:after="200"/>
        <w:jc w:val="left"/>
      </w:pPr>
      <w:r w:rsidRPr="00882F3F">
        <w:rPr>
          <w:rFonts w:ascii="Times New Roman" w:hAnsi="Times New Roman"/>
        </w:rPr>
        <w:t>______________ and _____________________ systems that are required to be grounded must be connected to the earth.</w:t>
      </w:r>
    </w:p>
    <w:p w:rsidR="00102D59" w:rsidRPr="00882F3F" w:rsidRDefault="00102D59" w:rsidP="00DB36A9">
      <w:pPr>
        <w:pStyle w:val="ListParagraph"/>
        <w:numPr>
          <w:ilvl w:val="0"/>
          <w:numId w:val="71"/>
        </w:numPr>
        <w:spacing w:before="0" w:after="200"/>
        <w:jc w:val="left"/>
        <w:rPr>
          <w:rFonts w:ascii="Times New Roman" w:hAnsi="Times New Roman"/>
          <w:sz w:val="24"/>
          <w:szCs w:val="24"/>
        </w:rPr>
      </w:pPr>
      <w:r w:rsidRPr="00882F3F">
        <w:rPr>
          <w:rFonts w:ascii="Times New Roman" w:hAnsi="Times New Roman"/>
          <w:sz w:val="24"/>
          <w:szCs w:val="24"/>
          <w:shd w:val="clear" w:color="auto" w:fill="FFFFFF"/>
        </w:rPr>
        <w:t>_____________________is </w:t>
      </w:r>
      <w:r w:rsidRPr="00882F3F">
        <w:rPr>
          <w:rFonts w:ascii="Times New Roman" w:hAnsi="Times New Roman"/>
          <w:sz w:val="24"/>
          <w:szCs w:val="24"/>
        </w:rPr>
        <w:t>a designed to test the resistance of the protective earth of an appliance and/or the supply lead.</w:t>
      </w:r>
    </w:p>
    <w:p w:rsidR="00102D59" w:rsidRPr="00971EDB" w:rsidRDefault="00102D59" w:rsidP="00DB36A9">
      <w:pPr>
        <w:pStyle w:val="ListParagraph"/>
        <w:numPr>
          <w:ilvl w:val="0"/>
          <w:numId w:val="71"/>
        </w:numPr>
        <w:spacing w:before="0" w:after="200"/>
        <w:jc w:val="left"/>
        <w:rPr>
          <w:rFonts w:ascii="Times New Roman" w:hAnsi="Times New Roman"/>
          <w:sz w:val="24"/>
          <w:szCs w:val="24"/>
        </w:rPr>
      </w:pPr>
      <w:r w:rsidRPr="00882F3F">
        <w:rPr>
          <w:rFonts w:ascii="Times New Roman" w:hAnsi="Times New Roman"/>
          <w:b/>
          <w:bCs/>
          <w:iCs/>
          <w:sz w:val="24"/>
          <w:szCs w:val="24"/>
        </w:rPr>
        <w:t>__________________</w:t>
      </w:r>
      <w:r w:rsidRPr="00882F3F">
        <w:rPr>
          <w:rFonts w:ascii="Times New Roman" w:hAnsi="Times New Roman"/>
          <w:iCs/>
          <w:sz w:val="24"/>
          <w:szCs w:val="24"/>
        </w:rPr>
        <w:t xml:space="preserve"> refers to an intentional connection to earth through a ground connection of sufficiently low impedance.</w:t>
      </w:r>
    </w:p>
    <w:p w:rsidR="008A3C54" w:rsidRPr="00EA1E31" w:rsidRDefault="008A3C54" w:rsidP="008A3C54">
      <w:pPr>
        <w:pStyle w:val="Heading1"/>
        <w:framePr w:wrap="auto" w:vAnchor="text" w:hAnchor="page" w:x="1235" w:y="99"/>
        <w:jc w:val="left"/>
      </w:pPr>
      <w:bookmarkStart w:id="80" w:name="_Toc148605396"/>
      <w:r>
        <w:t>Operation sheet 3</w:t>
      </w:r>
      <w:bookmarkEnd w:id="80"/>
    </w:p>
    <w:p w:rsidR="007C6703" w:rsidRDefault="007C6703" w:rsidP="00971EDB">
      <w:pPr>
        <w:spacing w:after="200"/>
        <w:jc w:val="left"/>
        <w:rPr>
          <w:rFonts w:ascii="Times New Roman" w:hAnsi="Times New Roman"/>
          <w:sz w:val="24"/>
          <w:szCs w:val="24"/>
        </w:rPr>
      </w:pPr>
    </w:p>
    <w:p w:rsidR="00971EDB" w:rsidRPr="007F5D2B" w:rsidRDefault="00971EDB" w:rsidP="00971EDB">
      <w:pPr>
        <w:shd w:val="clear" w:color="auto" w:fill="FFFFFF"/>
        <w:ind w:left="720"/>
      </w:pPr>
    </w:p>
    <w:p w:rsidR="00971EDB" w:rsidRPr="00DA1EC1" w:rsidRDefault="00971EDB" w:rsidP="00971EDB">
      <w:pPr>
        <w:tabs>
          <w:tab w:val="left" w:pos="1170"/>
        </w:tabs>
        <w:spacing w:before="120" w:after="240"/>
        <w:ind w:left="720"/>
        <w:rPr>
          <w:rFonts w:ascii="Times New Roman" w:hAnsi="Times New Roman" w:cs="Times New Roman"/>
          <w:u w:val="single"/>
        </w:rPr>
      </w:pPr>
      <w:r w:rsidRPr="00DA1EC1">
        <w:rPr>
          <w:rFonts w:ascii="Times New Roman" w:hAnsi="Times New Roman" w:cs="Times New Roman"/>
          <w:b/>
        </w:rPr>
        <w:t>Operation Title</w:t>
      </w:r>
      <w:r w:rsidRPr="00DA1EC1">
        <w:rPr>
          <w:rFonts w:ascii="Times New Roman" w:hAnsi="Times New Roman" w:cs="Times New Roman"/>
        </w:rPr>
        <w:t xml:space="preserve">: </w:t>
      </w:r>
      <w:r w:rsidRPr="00DA1EC1">
        <w:rPr>
          <w:rFonts w:ascii="Times New Roman" w:hAnsi="Times New Roman" w:cs="Times New Roman"/>
          <w:u w:val="single"/>
        </w:rPr>
        <w:t xml:space="preserve">Identifying </w:t>
      </w:r>
      <w:r w:rsidR="00DA1EC1" w:rsidRPr="00DA1EC1">
        <w:rPr>
          <w:rFonts w:ascii="Times New Roman" w:hAnsi="Times New Roman" w:cs="Times New Roman"/>
          <w:bCs/>
          <w:szCs w:val="88"/>
          <w:u w:val="single"/>
        </w:rPr>
        <w:t xml:space="preserve">data cables for </w:t>
      </w:r>
      <w:r w:rsidR="00DA1EC1" w:rsidRPr="00DA1EC1">
        <w:rPr>
          <w:rFonts w:ascii="Times New Roman" w:hAnsi="Times New Roman" w:cs="Times New Roman"/>
          <w:sz w:val="24"/>
          <w:szCs w:val="24"/>
          <w:u w:val="single"/>
        </w:rPr>
        <w:t>socket outlet connection</w:t>
      </w:r>
      <w:r w:rsidR="00DA1EC1" w:rsidRPr="00DA1EC1">
        <w:rPr>
          <w:rFonts w:ascii="Times New Roman" w:hAnsi="Times New Roman" w:cs="Times New Roman"/>
          <w:sz w:val="24"/>
          <w:szCs w:val="24"/>
        </w:rPr>
        <w:t>.</w:t>
      </w:r>
    </w:p>
    <w:p w:rsidR="00971EDB" w:rsidRPr="00DA1EC1" w:rsidRDefault="00971EDB" w:rsidP="00971EDB">
      <w:pPr>
        <w:tabs>
          <w:tab w:val="left" w:pos="1170"/>
        </w:tabs>
        <w:spacing w:after="120"/>
        <w:ind w:left="2074" w:hanging="1354"/>
        <w:rPr>
          <w:rFonts w:ascii="Times New Roman" w:hAnsi="Times New Roman" w:cs="Times New Roman"/>
        </w:rPr>
      </w:pPr>
      <w:r w:rsidRPr="00DA1EC1">
        <w:rPr>
          <w:rFonts w:ascii="Times New Roman" w:hAnsi="Times New Roman" w:cs="Times New Roman"/>
          <w:b/>
        </w:rPr>
        <w:t>Instruction:</w:t>
      </w:r>
      <w:r w:rsidRPr="00DA1EC1">
        <w:rPr>
          <w:rFonts w:ascii="Times New Roman" w:hAnsi="Times New Roman" w:cs="Times New Roman"/>
        </w:rPr>
        <w:t xml:space="preserve"> Using the Flip chart and given equipments Identifying </w:t>
      </w:r>
      <w:r w:rsidR="00DA1EC1" w:rsidRPr="00DA1EC1">
        <w:rPr>
          <w:rFonts w:ascii="Times New Roman" w:hAnsi="Times New Roman" w:cs="Times New Roman"/>
        </w:rPr>
        <w:t xml:space="preserve">material </w:t>
      </w:r>
      <w:r w:rsidRPr="00DA1EC1">
        <w:rPr>
          <w:rFonts w:ascii="Times New Roman" w:hAnsi="Times New Roman" w:cs="Times New Roman"/>
        </w:rPr>
        <w:t xml:space="preserve"> Used in </w:t>
      </w:r>
      <w:r w:rsidR="00DA1EC1" w:rsidRPr="00DA1EC1">
        <w:rPr>
          <w:rFonts w:ascii="Times New Roman" w:hAnsi="Times New Roman" w:cs="Times New Roman"/>
        </w:rPr>
        <w:t>data cable</w:t>
      </w:r>
      <w:r w:rsidR="00DA1EC1" w:rsidRPr="00DA1EC1">
        <w:rPr>
          <w:rFonts w:ascii="Times New Roman" w:hAnsi="Times New Roman" w:cs="Times New Roman"/>
          <w:bCs/>
          <w:szCs w:val="88"/>
        </w:rPr>
        <w:t xml:space="preserve"> for </w:t>
      </w:r>
      <w:r w:rsidR="00DA1EC1" w:rsidRPr="00DA1EC1">
        <w:rPr>
          <w:rFonts w:ascii="Times New Roman" w:hAnsi="Times New Roman" w:cs="Times New Roman"/>
          <w:sz w:val="24"/>
          <w:szCs w:val="24"/>
        </w:rPr>
        <w:t>socket outlet connection</w:t>
      </w:r>
      <w:r w:rsidRPr="00DA1EC1">
        <w:rPr>
          <w:rFonts w:ascii="Times New Roman" w:hAnsi="Times New Roman" w:cs="Times New Roman"/>
        </w:rPr>
        <w:t xml:space="preserve"> instructor must check the</w:t>
      </w:r>
      <w:r w:rsidR="00DA1EC1" w:rsidRPr="00DA1EC1">
        <w:rPr>
          <w:rFonts w:ascii="Times New Roman" w:hAnsi="Times New Roman" w:cs="Times New Roman"/>
        </w:rPr>
        <w:t xml:space="preserve"> connection after </w:t>
      </w:r>
      <w:r w:rsidRPr="00DA1EC1">
        <w:rPr>
          <w:rFonts w:ascii="Times New Roman" w:hAnsi="Times New Roman" w:cs="Times New Roman"/>
        </w:rPr>
        <w:t xml:space="preserve"> you </w:t>
      </w:r>
      <w:r w:rsidR="00DA1EC1" w:rsidRPr="00DA1EC1">
        <w:rPr>
          <w:rFonts w:ascii="Times New Roman" w:hAnsi="Times New Roman" w:cs="Times New Roman"/>
        </w:rPr>
        <w:t xml:space="preserve">finished connection </w:t>
      </w:r>
      <w:r w:rsidRPr="00DA1EC1">
        <w:rPr>
          <w:rFonts w:ascii="Times New Roman" w:hAnsi="Times New Roman" w:cs="Times New Roman"/>
        </w:rPr>
        <w:t xml:space="preserve">.                                                                                        </w:t>
      </w:r>
    </w:p>
    <w:p w:rsidR="00971EDB" w:rsidRPr="00DA1EC1" w:rsidRDefault="00971EDB" w:rsidP="00971EDB">
      <w:pPr>
        <w:tabs>
          <w:tab w:val="left" w:pos="2595"/>
        </w:tabs>
        <w:spacing w:after="120"/>
        <w:ind w:left="1886" w:hanging="1166"/>
        <w:rPr>
          <w:rFonts w:ascii="Times New Roman" w:hAnsi="Times New Roman" w:cs="Times New Roman"/>
        </w:rPr>
      </w:pPr>
      <w:r w:rsidRPr="00DA1EC1">
        <w:rPr>
          <w:rFonts w:ascii="Times New Roman" w:hAnsi="Times New Roman" w:cs="Times New Roman"/>
          <w:b/>
        </w:rPr>
        <w:t>Purpose:</w:t>
      </w:r>
      <w:r w:rsidRPr="00DA1EC1">
        <w:rPr>
          <w:rFonts w:ascii="Times New Roman" w:hAnsi="Times New Roman" w:cs="Times New Roman"/>
        </w:rPr>
        <w:t xml:space="preserve">  When you have completed this Unit, the trainee should be able to identify the </w:t>
      </w:r>
      <w:r w:rsidR="00DA1EC1" w:rsidRPr="00DA1EC1">
        <w:rPr>
          <w:rFonts w:ascii="Times New Roman" w:hAnsi="Times New Roman" w:cs="Times New Roman"/>
        </w:rPr>
        <w:t>material used</w:t>
      </w:r>
      <w:r w:rsidRPr="00DA1EC1">
        <w:rPr>
          <w:rFonts w:ascii="Times New Roman" w:hAnsi="Times New Roman" w:cs="Times New Roman"/>
        </w:rPr>
        <w:t xml:space="preserve"> in </w:t>
      </w:r>
      <w:r w:rsidR="00DA1EC1" w:rsidRPr="00DA1EC1">
        <w:rPr>
          <w:rFonts w:ascii="Times New Roman" w:hAnsi="Times New Roman" w:cs="Times New Roman"/>
        </w:rPr>
        <w:t>data cable</w:t>
      </w:r>
      <w:r w:rsidR="00DA1EC1" w:rsidRPr="00DA1EC1">
        <w:rPr>
          <w:rFonts w:ascii="Times New Roman" w:hAnsi="Times New Roman" w:cs="Times New Roman"/>
          <w:bCs/>
          <w:szCs w:val="88"/>
        </w:rPr>
        <w:t xml:space="preserve"> for </w:t>
      </w:r>
      <w:r w:rsidR="00DA1EC1" w:rsidRPr="00DA1EC1">
        <w:rPr>
          <w:rFonts w:ascii="Times New Roman" w:hAnsi="Times New Roman" w:cs="Times New Roman"/>
          <w:sz w:val="24"/>
          <w:szCs w:val="24"/>
        </w:rPr>
        <w:t>socket outlet connection</w:t>
      </w:r>
      <w:r w:rsidR="00DA1EC1" w:rsidRPr="00DA1EC1">
        <w:rPr>
          <w:rFonts w:ascii="Times New Roman" w:hAnsi="Times New Roman" w:cs="Times New Roman"/>
        </w:rPr>
        <w:t>.</w:t>
      </w:r>
    </w:p>
    <w:p w:rsidR="00DA1EC1" w:rsidRPr="00DA1EC1" w:rsidRDefault="00971EDB" w:rsidP="00DA1EC1">
      <w:pPr>
        <w:rPr>
          <w:rFonts w:ascii="Times New Roman" w:hAnsi="Times New Roman" w:cs="Times New Roman"/>
          <w:sz w:val="24"/>
          <w:szCs w:val="24"/>
        </w:rPr>
      </w:pPr>
      <w:r w:rsidRPr="00DA1EC1">
        <w:rPr>
          <w:rFonts w:ascii="Times New Roman" w:hAnsi="Times New Roman" w:cs="Times New Roman"/>
        </w:rPr>
        <w:t>Required tools and equipment: unit one of this module, tools from workshops like</w:t>
      </w:r>
      <w:r w:rsidR="00DA1EC1" w:rsidRPr="00DA1EC1">
        <w:rPr>
          <w:rFonts w:ascii="Times New Roman" w:hAnsi="Times New Roman" w:cs="Times New Roman"/>
          <w:sz w:val="24"/>
          <w:szCs w:val="24"/>
        </w:rPr>
        <w:t xml:space="preserve"> Jacket stripper,</w:t>
      </w:r>
    </w:p>
    <w:p w:rsidR="00971EDB" w:rsidRPr="00DA1EC1" w:rsidRDefault="00DA1EC1" w:rsidP="00DA1EC1">
      <w:pPr>
        <w:rPr>
          <w:rFonts w:ascii="Times New Roman" w:hAnsi="Times New Roman" w:cs="Times New Roman"/>
          <w:sz w:val="24"/>
          <w:szCs w:val="24"/>
        </w:rPr>
      </w:pPr>
      <w:r w:rsidRPr="00DA1EC1">
        <w:rPr>
          <w:rFonts w:ascii="Times New Roman" w:hAnsi="Times New Roman" w:cs="Times New Roman"/>
          <w:sz w:val="24"/>
          <w:szCs w:val="24"/>
        </w:rPr>
        <w:t xml:space="preserve">Punch-down tool, Wire cutters, testing </w:t>
      </w:r>
      <w:r w:rsidR="00971EDB" w:rsidRPr="00DA1EC1">
        <w:rPr>
          <w:rFonts w:ascii="Times New Roman" w:hAnsi="Times New Roman" w:cs="Times New Roman"/>
        </w:rPr>
        <w:t>instrument</w:t>
      </w:r>
      <w:r w:rsidRPr="00DA1EC1">
        <w:rPr>
          <w:rFonts w:ascii="Times New Roman" w:hAnsi="Times New Roman" w:cs="Times New Roman"/>
        </w:rPr>
        <w:t>.</w:t>
      </w:r>
    </w:p>
    <w:p w:rsidR="00971EDB" w:rsidRPr="00DA1EC1" w:rsidRDefault="00971EDB" w:rsidP="00DA1EC1">
      <w:pPr>
        <w:tabs>
          <w:tab w:val="left" w:pos="1170"/>
        </w:tabs>
        <w:spacing w:before="120" w:after="120"/>
        <w:rPr>
          <w:rFonts w:ascii="Times New Roman" w:hAnsi="Times New Roman" w:cs="Times New Roman"/>
        </w:rPr>
      </w:pPr>
      <w:r w:rsidRPr="00DA1EC1">
        <w:rPr>
          <w:rFonts w:ascii="Times New Roman" w:hAnsi="Times New Roman" w:cs="Times New Roman"/>
          <w:b/>
        </w:rPr>
        <w:t>Precautions:</w:t>
      </w:r>
      <w:r w:rsidRPr="00DA1EC1">
        <w:rPr>
          <w:rFonts w:ascii="Times New Roman" w:hAnsi="Times New Roman" w:cs="Times New Roman"/>
        </w:rPr>
        <w:t xml:space="preserve"> Safe handling </w:t>
      </w:r>
      <w:r w:rsidR="00DA1EC1" w:rsidRPr="00DA1EC1">
        <w:rPr>
          <w:rFonts w:ascii="Times New Roman" w:hAnsi="Times New Roman" w:cs="Times New Roman"/>
          <w:sz w:val="24"/>
          <w:szCs w:val="24"/>
        </w:rPr>
        <w:t xml:space="preserve">Jacket stripper, Punch-down tool, Wire cutters, testing </w:t>
      </w:r>
      <w:r w:rsidR="00DA1EC1" w:rsidRPr="00DA1EC1">
        <w:rPr>
          <w:rFonts w:ascii="Times New Roman" w:hAnsi="Times New Roman" w:cs="Times New Roman"/>
        </w:rPr>
        <w:t xml:space="preserve">instrument </w:t>
      </w:r>
      <w:r w:rsidRPr="00DA1EC1">
        <w:rPr>
          <w:rFonts w:ascii="Times New Roman" w:hAnsi="Times New Roman" w:cs="Times New Roman"/>
        </w:rPr>
        <w:t>and components</w:t>
      </w:r>
    </w:p>
    <w:p w:rsidR="00971EDB" w:rsidRPr="00DA1EC1" w:rsidRDefault="00971EDB" w:rsidP="00971EDB">
      <w:pPr>
        <w:tabs>
          <w:tab w:val="left" w:pos="1170"/>
        </w:tabs>
        <w:spacing w:before="120" w:after="120"/>
        <w:ind w:left="720"/>
        <w:rPr>
          <w:rFonts w:ascii="Times New Roman" w:hAnsi="Times New Roman" w:cs="Times New Roman"/>
          <w:b/>
        </w:rPr>
      </w:pPr>
      <w:r w:rsidRPr="00DA1EC1">
        <w:rPr>
          <w:rFonts w:ascii="Times New Roman" w:hAnsi="Times New Roman" w:cs="Times New Roman"/>
          <w:b/>
        </w:rPr>
        <w:t>Procedures:</w:t>
      </w:r>
    </w:p>
    <w:p w:rsidR="00971EDB" w:rsidRPr="00DA1EC1" w:rsidRDefault="00971EDB" w:rsidP="00971EDB">
      <w:pPr>
        <w:tabs>
          <w:tab w:val="left" w:pos="1170"/>
        </w:tabs>
        <w:ind w:left="1440"/>
        <w:rPr>
          <w:rFonts w:ascii="Times New Roman" w:hAnsi="Times New Roman" w:cs="Times New Roman"/>
        </w:rPr>
      </w:pPr>
      <w:r w:rsidRPr="00DA1EC1">
        <w:rPr>
          <w:rFonts w:ascii="Times New Roman" w:hAnsi="Times New Roman" w:cs="Times New Roman"/>
        </w:rPr>
        <w:t xml:space="preserve">Step 1: </w:t>
      </w:r>
      <w:r w:rsidRPr="00DA1EC1">
        <w:rPr>
          <w:rFonts w:ascii="Times New Roman" w:hAnsi="Times New Roman" w:cs="Times New Roman"/>
          <w:bCs/>
        </w:rPr>
        <w:t xml:space="preserve">Properly identify </w:t>
      </w:r>
      <w:r w:rsidR="00DA1EC1" w:rsidRPr="00DA1EC1">
        <w:rPr>
          <w:rFonts w:ascii="Times New Roman" w:hAnsi="Times New Roman" w:cs="Times New Roman"/>
          <w:bCs/>
          <w:szCs w:val="88"/>
        </w:rPr>
        <w:t xml:space="preserve">data cables for </w:t>
      </w:r>
      <w:r w:rsidR="00DA1EC1" w:rsidRPr="00DA1EC1">
        <w:rPr>
          <w:rFonts w:ascii="Times New Roman" w:hAnsi="Times New Roman" w:cs="Times New Roman"/>
          <w:sz w:val="24"/>
          <w:szCs w:val="24"/>
        </w:rPr>
        <w:t>socket outlet connection</w:t>
      </w:r>
    </w:p>
    <w:p w:rsidR="00971EDB" w:rsidRPr="00DA1EC1" w:rsidRDefault="00971EDB" w:rsidP="00971EDB">
      <w:pPr>
        <w:tabs>
          <w:tab w:val="left" w:pos="1170"/>
        </w:tabs>
        <w:spacing w:before="120" w:after="120"/>
        <w:ind w:left="1440"/>
        <w:rPr>
          <w:rFonts w:ascii="Times New Roman" w:hAnsi="Times New Roman" w:cs="Times New Roman"/>
        </w:rPr>
      </w:pPr>
      <w:r w:rsidRPr="00DA1EC1">
        <w:rPr>
          <w:rFonts w:ascii="Times New Roman" w:hAnsi="Times New Roman" w:cs="Times New Roman"/>
        </w:rPr>
        <w:t xml:space="preserve">Step 2: </w:t>
      </w:r>
      <w:r w:rsidRPr="00DA1EC1">
        <w:rPr>
          <w:rFonts w:ascii="Times New Roman" w:hAnsi="Times New Roman" w:cs="Times New Roman"/>
          <w:bCs/>
        </w:rPr>
        <w:t xml:space="preserve">Prepare </w:t>
      </w:r>
      <w:r w:rsidR="00DA1EC1" w:rsidRPr="00DA1EC1">
        <w:rPr>
          <w:rFonts w:ascii="Times New Roman" w:hAnsi="Times New Roman" w:cs="Times New Roman"/>
          <w:bCs/>
        </w:rPr>
        <w:t>material</w:t>
      </w:r>
      <w:r w:rsidRPr="00DA1EC1">
        <w:rPr>
          <w:rFonts w:ascii="Times New Roman" w:hAnsi="Times New Roman" w:cs="Times New Roman"/>
          <w:bCs/>
        </w:rPr>
        <w:t>for the given task</w:t>
      </w:r>
    </w:p>
    <w:p w:rsidR="00971EDB" w:rsidRDefault="00971EDB" w:rsidP="00971EDB">
      <w:pPr>
        <w:tabs>
          <w:tab w:val="left" w:pos="1170"/>
        </w:tabs>
        <w:ind w:left="2520" w:hanging="1890"/>
        <w:rPr>
          <w:rFonts w:ascii="Times New Roman" w:hAnsi="Times New Roman" w:cs="Times New Roman"/>
        </w:rPr>
      </w:pPr>
      <w:r w:rsidRPr="00DA1EC1">
        <w:rPr>
          <w:rFonts w:ascii="Times New Roman" w:hAnsi="Times New Roman" w:cs="Times New Roman"/>
        </w:rPr>
        <w:lastRenderedPageBreak/>
        <w:t>Quality criteria:  Reading the circuit properly, safety procedures were followed &amp; all hand tools were cleaned</w:t>
      </w:r>
    </w:p>
    <w:p w:rsidR="007C6703" w:rsidRDefault="007C6703" w:rsidP="00971EDB">
      <w:pPr>
        <w:tabs>
          <w:tab w:val="left" w:pos="1170"/>
        </w:tabs>
        <w:ind w:left="2520" w:hanging="1890"/>
        <w:rPr>
          <w:rFonts w:ascii="Times New Roman" w:hAnsi="Times New Roman" w:cs="Times New Roman"/>
        </w:rPr>
      </w:pPr>
    </w:p>
    <w:p w:rsidR="007C6703" w:rsidRDefault="007C6703" w:rsidP="00971EDB">
      <w:pPr>
        <w:tabs>
          <w:tab w:val="left" w:pos="1170"/>
        </w:tabs>
        <w:ind w:left="2520" w:hanging="1890"/>
        <w:rPr>
          <w:rFonts w:ascii="Times New Roman" w:hAnsi="Times New Roman" w:cs="Times New Roman"/>
        </w:rPr>
      </w:pPr>
    </w:p>
    <w:p w:rsidR="007C6703" w:rsidRDefault="007C6703" w:rsidP="00971EDB">
      <w:pPr>
        <w:tabs>
          <w:tab w:val="left" w:pos="1170"/>
        </w:tabs>
        <w:ind w:left="2520" w:hanging="1890"/>
        <w:rPr>
          <w:rFonts w:ascii="Times New Roman" w:hAnsi="Times New Roman" w:cs="Times New Roman"/>
        </w:rPr>
      </w:pPr>
    </w:p>
    <w:p w:rsidR="007C6703" w:rsidRDefault="007C6703" w:rsidP="00971EDB">
      <w:pPr>
        <w:tabs>
          <w:tab w:val="left" w:pos="1170"/>
        </w:tabs>
        <w:ind w:left="2520" w:hanging="1890"/>
        <w:rPr>
          <w:rFonts w:ascii="Times New Roman" w:hAnsi="Times New Roman" w:cs="Times New Roman"/>
        </w:rPr>
      </w:pPr>
    </w:p>
    <w:p w:rsidR="007C6703" w:rsidRDefault="007C6703" w:rsidP="00971EDB">
      <w:pPr>
        <w:tabs>
          <w:tab w:val="left" w:pos="1170"/>
        </w:tabs>
        <w:ind w:left="2520" w:hanging="1890"/>
        <w:rPr>
          <w:rFonts w:ascii="Times New Roman" w:hAnsi="Times New Roman" w:cs="Times New Roman"/>
        </w:rPr>
      </w:pPr>
    </w:p>
    <w:p w:rsidR="007C6703" w:rsidRDefault="007C6703" w:rsidP="00971EDB">
      <w:pPr>
        <w:tabs>
          <w:tab w:val="left" w:pos="1170"/>
        </w:tabs>
        <w:ind w:left="2520" w:hanging="1890"/>
        <w:rPr>
          <w:rFonts w:ascii="Times New Roman" w:hAnsi="Times New Roman" w:cs="Times New Roman"/>
        </w:rPr>
      </w:pPr>
    </w:p>
    <w:p w:rsidR="007C6703" w:rsidRDefault="007C6703" w:rsidP="00971EDB">
      <w:pPr>
        <w:tabs>
          <w:tab w:val="left" w:pos="1170"/>
        </w:tabs>
        <w:ind w:left="2520" w:hanging="1890"/>
        <w:rPr>
          <w:rFonts w:ascii="Times New Roman" w:hAnsi="Times New Roman" w:cs="Times New Roman"/>
        </w:rPr>
      </w:pPr>
    </w:p>
    <w:p w:rsidR="007C6703" w:rsidRDefault="007C6703" w:rsidP="00971EDB">
      <w:pPr>
        <w:tabs>
          <w:tab w:val="left" w:pos="1170"/>
        </w:tabs>
        <w:ind w:left="2520" w:hanging="1890"/>
        <w:rPr>
          <w:rFonts w:ascii="Times New Roman" w:hAnsi="Times New Roman" w:cs="Times New Roman"/>
        </w:rPr>
      </w:pPr>
    </w:p>
    <w:p w:rsidR="007C6703" w:rsidRDefault="007C6703" w:rsidP="00971EDB">
      <w:pPr>
        <w:tabs>
          <w:tab w:val="left" w:pos="1170"/>
        </w:tabs>
        <w:ind w:left="2520" w:hanging="1890"/>
        <w:rPr>
          <w:rFonts w:ascii="Times New Roman" w:hAnsi="Times New Roman" w:cs="Times New Roman"/>
        </w:rPr>
      </w:pPr>
    </w:p>
    <w:p w:rsidR="007C6703" w:rsidRPr="00DA1EC1" w:rsidRDefault="007C6703" w:rsidP="00971EDB">
      <w:pPr>
        <w:tabs>
          <w:tab w:val="left" w:pos="1170"/>
        </w:tabs>
        <w:ind w:left="2520" w:hanging="1890"/>
        <w:rPr>
          <w:rFonts w:ascii="Times New Roman" w:hAnsi="Times New Roman" w:cs="Times New Roman"/>
        </w:rPr>
      </w:pPr>
    </w:p>
    <w:p w:rsidR="008A3C54" w:rsidRPr="007E43C9" w:rsidRDefault="008A3C54" w:rsidP="008A3C54">
      <w:pPr>
        <w:pStyle w:val="Heading1"/>
        <w:framePr w:wrap="auto" w:vAnchor="text" w:hAnchor="page" w:x="1460" w:y="76"/>
        <w:rPr>
          <w:bCs/>
          <w:sz w:val="36"/>
        </w:rPr>
      </w:pPr>
      <w:bookmarkStart w:id="81" w:name="_Toc148605397"/>
      <w:r>
        <w:t xml:space="preserve">LAP Test </w:t>
      </w:r>
      <w:r w:rsidRPr="007E43C9">
        <w:t>3</w:t>
      </w:r>
      <w:bookmarkEnd w:id="81"/>
    </w:p>
    <w:p w:rsidR="00971EDB" w:rsidRPr="007E43C9" w:rsidRDefault="00971EDB" w:rsidP="00971EDB">
      <w:pPr>
        <w:spacing w:after="200"/>
        <w:jc w:val="left"/>
        <w:rPr>
          <w:rFonts w:ascii="Times New Roman" w:hAnsi="Times New Roman"/>
          <w:b/>
          <w:sz w:val="24"/>
          <w:szCs w:val="24"/>
        </w:rPr>
      </w:pPr>
    </w:p>
    <w:p w:rsidR="00D925E0" w:rsidRPr="007E43C9" w:rsidRDefault="00D925E0" w:rsidP="00D925E0">
      <w:pPr>
        <w:pStyle w:val="ListParagraph"/>
        <w:ind w:left="0"/>
        <w:jc w:val="center"/>
        <w:outlineLvl w:val="1"/>
        <w:rPr>
          <w:b/>
          <w:bCs/>
          <w:sz w:val="28"/>
        </w:rPr>
      </w:pPr>
    </w:p>
    <w:p w:rsidR="00D925E0" w:rsidRPr="007E43C9" w:rsidRDefault="00D925E0" w:rsidP="00D925E0">
      <w:pPr>
        <w:autoSpaceDE w:val="0"/>
        <w:autoSpaceDN w:val="0"/>
        <w:adjustRightInd w:val="0"/>
        <w:rPr>
          <w:b/>
          <w:i/>
          <w:lang w:eastAsia="fil-PH"/>
        </w:rPr>
      </w:pPr>
      <w:r w:rsidRPr="007E43C9">
        <w:rPr>
          <w:b/>
          <w:lang w:eastAsia="fil-PH"/>
        </w:rPr>
        <w:t>Name: __________________________                             Date: ____________</w:t>
      </w:r>
    </w:p>
    <w:p w:rsidR="00D925E0" w:rsidRPr="007E43C9" w:rsidRDefault="00D925E0" w:rsidP="00D925E0">
      <w:pPr>
        <w:autoSpaceDE w:val="0"/>
        <w:autoSpaceDN w:val="0"/>
        <w:adjustRightInd w:val="0"/>
        <w:rPr>
          <w:b/>
          <w:lang w:eastAsia="fil-PH"/>
        </w:rPr>
      </w:pPr>
      <w:r w:rsidRPr="007E43C9">
        <w:rPr>
          <w:b/>
          <w:lang w:eastAsia="fil-PH"/>
        </w:rPr>
        <w:t xml:space="preserve">Time started: ____________________ </w:t>
      </w:r>
      <w:r w:rsidRPr="007E43C9">
        <w:rPr>
          <w:b/>
          <w:lang w:eastAsia="fil-PH"/>
        </w:rPr>
        <w:tab/>
      </w:r>
      <w:r w:rsidRPr="007E43C9">
        <w:rPr>
          <w:b/>
          <w:lang w:eastAsia="fil-PH"/>
        </w:rPr>
        <w:tab/>
        <w:t xml:space="preserve">          Time finished: _______________</w:t>
      </w:r>
    </w:p>
    <w:p w:rsidR="00D925E0" w:rsidRPr="007E43C9" w:rsidRDefault="00D925E0" w:rsidP="00D925E0">
      <w:pPr>
        <w:autoSpaceDE w:val="0"/>
        <w:autoSpaceDN w:val="0"/>
        <w:adjustRightInd w:val="0"/>
        <w:rPr>
          <w:b/>
          <w:i/>
          <w:lang w:eastAsia="fil-PH"/>
        </w:rPr>
      </w:pPr>
    </w:p>
    <w:p w:rsidR="00D925E0" w:rsidRPr="007E43C9" w:rsidRDefault="00D925E0" w:rsidP="00EC3E3D">
      <w:pPr>
        <w:overflowPunct w:val="0"/>
        <w:autoSpaceDE w:val="0"/>
        <w:autoSpaceDN w:val="0"/>
        <w:adjustRightInd w:val="0"/>
        <w:ind w:left="1530" w:hanging="1530"/>
        <w:textAlignment w:val="baseline"/>
        <w:rPr>
          <w:rFonts w:ascii="Times New Roman" w:hAnsi="Times New Roman" w:cs="Times New Roman"/>
          <w:b/>
        </w:rPr>
      </w:pPr>
      <w:r w:rsidRPr="007E43C9">
        <w:rPr>
          <w:rFonts w:ascii="Times New Roman" w:hAnsi="Times New Roman" w:cs="Times New Roman"/>
          <w:b/>
        </w:rPr>
        <w:t>Instruction I</w:t>
      </w:r>
      <w:r w:rsidRPr="007E43C9">
        <w:rPr>
          <w:rFonts w:ascii="Times New Roman" w:hAnsi="Times New Roman" w:cs="Times New Roman"/>
        </w:rPr>
        <w:t>: Given necessary templates, tools and materials you are required to perf</w:t>
      </w:r>
      <w:r w:rsidR="007E43C9" w:rsidRPr="007E43C9">
        <w:rPr>
          <w:rFonts w:ascii="Times New Roman" w:hAnsi="Times New Roman" w:cs="Times New Roman"/>
        </w:rPr>
        <w:t>orm the following tasks within 2</w:t>
      </w:r>
      <w:r w:rsidRPr="007E43C9">
        <w:rPr>
          <w:rFonts w:ascii="Times New Roman" w:hAnsi="Times New Roman" w:cs="Times New Roman"/>
        </w:rPr>
        <w:t xml:space="preserve"> hours</w:t>
      </w:r>
      <w:r w:rsidRPr="007E43C9">
        <w:rPr>
          <w:rFonts w:ascii="Times New Roman" w:hAnsi="Times New Roman" w:cs="Times New Roman"/>
          <w:b/>
        </w:rPr>
        <w:t>.</w:t>
      </w:r>
    </w:p>
    <w:p w:rsidR="00D925E0" w:rsidRPr="007E43C9" w:rsidRDefault="00D925E0" w:rsidP="00D925E0">
      <w:pPr>
        <w:tabs>
          <w:tab w:val="left" w:pos="1080"/>
          <w:tab w:val="left" w:pos="1440"/>
        </w:tabs>
        <w:spacing w:after="120"/>
        <w:ind w:left="1080"/>
        <w:rPr>
          <w:rFonts w:ascii="Times New Roman" w:hAnsi="Times New Roman" w:cs="Times New Roman"/>
          <w:b/>
        </w:rPr>
      </w:pPr>
      <w:r w:rsidRPr="007E43C9">
        <w:rPr>
          <w:rFonts w:ascii="Times New Roman" w:hAnsi="Times New Roman" w:cs="Times New Roman"/>
          <w:b/>
        </w:rPr>
        <w:t xml:space="preserve">Task 1: </w:t>
      </w:r>
      <w:r w:rsidRPr="007E43C9">
        <w:rPr>
          <w:rFonts w:ascii="Times New Roman" w:hAnsi="Times New Roman" w:cs="Times New Roman"/>
          <w:b/>
          <w:bCs/>
        </w:rPr>
        <w:t xml:space="preserve">Identify </w:t>
      </w:r>
      <w:r w:rsidR="00DA1EC1" w:rsidRPr="007E43C9">
        <w:rPr>
          <w:rFonts w:ascii="Times New Roman" w:hAnsi="Times New Roman" w:cs="Times New Roman"/>
          <w:bCs/>
          <w:szCs w:val="88"/>
        </w:rPr>
        <w:t xml:space="preserve">data cables for </w:t>
      </w:r>
      <w:r w:rsidR="00DA1EC1" w:rsidRPr="007E43C9">
        <w:rPr>
          <w:rFonts w:ascii="Times New Roman" w:hAnsi="Times New Roman" w:cs="Times New Roman"/>
          <w:sz w:val="24"/>
          <w:szCs w:val="24"/>
        </w:rPr>
        <w:t>socket outlet connection</w:t>
      </w:r>
      <w:r w:rsidRPr="007E43C9">
        <w:rPr>
          <w:rFonts w:ascii="Times New Roman" w:hAnsi="Times New Roman" w:cs="Times New Roman"/>
          <w:bCs/>
        </w:rPr>
        <w:t>devices properly</w:t>
      </w:r>
    </w:p>
    <w:p w:rsidR="00AF0E58" w:rsidRDefault="00D925E0" w:rsidP="007E43C9">
      <w:pPr>
        <w:tabs>
          <w:tab w:val="left" w:pos="1080"/>
          <w:tab w:val="left" w:pos="1440"/>
        </w:tabs>
        <w:spacing w:after="120"/>
        <w:ind w:left="1080"/>
        <w:rPr>
          <w:rFonts w:ascii="Times New Roman" w:hAnsi="Times New Roman" w:cs="Times New Roman"/>
          <w:b/>
        </w:rPr>
      </w:pPr>
      <w:r w:rsidRPr="007E43C9">
        <w:rPr>
          <w:rFonts w:ascii="Times New Roman" w:hAnsi="Times New Roman" w:cs="Times New Roman"/>
          <w:b/>
        </w:rPr>
        <w:t xml:space="preserve">Task 2- </w:t>
      </w:r>
      <w:r w:rsidRPr="007E43C9">
        <w:rPr>
          <w:rFonts w:ascii="Times New Roman" w:hAnsi="Times New Roman" w:cs="Times New Roman"/>
          <w:bCs/>
        </w:rPr>
        <w:t xml:space="preserve">Prepare </w:t>
      </w:r>
      <w:r w:rsidR="007E43C9" w:rsidRPr="007E43C9">
        <w:rPr>
          <w:rFonts w:ascii="Times New Roman" w:hAnsi="Times New Roman" w:cs="Times New Roman"/>
          <w:bCs/>
        </w:rPr>
        <w:t xml:space="preserve">material </w:t>
      </w:r>
      <w:r w:rsidR="007E43C9" w:rsidRPr="007E43C9">
        <w:rPr>
          <w:rFonts w:ascii="Times New Roman" w:hAnsi="Times New Roman" w:cs="Times New Roman"/>
        </w:rPr>
        <w:t>for</w:t>
      </w:r>
      <w:r w:rsidRPr="007E43C9">
        <w:rPr>
          <w:rFonts w:ascii="Times New Roman" w:hAnsi="Times New Roman" w:cs="Times New Roman"/>
          <w:bCs/>
        </w:rPr>
        <w:t xml:space="preserve"> the given task</w:t>
      </w:r>
    </w:p>
    <w:p w:rsidR="007C6703" w:rsidRDefault="007C6703" w:rsidP="007E43C9">
      <w:pPr>
        <w:tabs>
          <w:tab w:val="left" w:pos="1080"/>
          <w:tab w:val="left" w:pos="1440"/>
        </w:tabs>
        <w:spacing w:after="120"/>
        <w:ind w:left="1080"/>
        <w:rPr>
          <w:rFonts w:ascii="Times New Roman" w:hAnsi="Times New Roman" w:cs="Times New Roman"/>
          <w:b/>
        </w:rPr>
      </w:pPr>
    </w:p>
    <w:p w:rsidR="007C6703" w:rsidRDefault="007C6703" w:rsidP="007E43C9">
      <w:pPr>
        <w:tabs>
          <w:tab w:val="left" w:pos="1080"/>
          <w:tab w:val="left" w:pos="1440"/>
        </w:tabs>
        <w:spacing w:after="120"/>
        <w:ind w:left="1080"/>
        <w:rPr>
          <w:rFonts w:ascii="Times New Roman" w:hAnsi="Times New Roman" w:cs="Times New Roman"/>
          <w:b/>
        </w:rPr>
      </w:pPr>
    </w:p>
    <w:p w:rsidR="007C6703" w:rsidRDefault="007C6703" w:rsidP="007E43C9">
      <w:pPr>
        <w:tabs>
          <w:tab w:val="left" w:pos="1080"/>
          <w:tab w:val="left" w:pos="1440"/>
        </w:tabs>
        <w:spacing w:after="120"/>
        <w:ind w:left="1080"/>
        <w:rPr>
          <w:rFonts w:ascii="Times New Roman" w:hAnsi="Times New Roman" w:cs="Times New Roman"/>
          <w:b/>
        </w:rPr>
      </w:pPr>
    </w:p>
    <w:p w:rsidR="007C6703" w:rsidRDefault="007C6703" w:rsidP="007E43C9">
      <w:pPr>
        <w:tabs>
          <w:tab w:val="left" w:pos="1080"/>
          <w:tab w:val="left" w:pos="1440"/>
        </w:tabs>
        <w:spacing w:after="120"/>
        <w:ind w:left="1080"/>
        <w:rPr>
          <w:rFonts w:ascii="Times New Roman" w:hAnsi="Times New Roman" w:cs="Times New Roman"/>
          <w:b/>
        </w:rPr>
      </w:pPr>
    </w:p>
    <w:p w:rsidR="007C6703" w:rsidRDefault="007C6703" w:rsidP="007E43C9">
      <w:pPr>
        <w:tabs>
          <w:tab w:val="left" w:pos="1080"/>
          <w:tab w:val="left" w:pos="1440"/>
        </w:tabs>
        <w:spacing w:after="120"/>
        <w:ind w:left="1080"/>
        <w:rPr>
          <w:rFonts w:ascii="Times New Roman" w:hAnsi="Times New Roman" w:cs="Times New Roman"/>
          <w:b/>
        </w:rPr>
      </w:pPr>
    </w:p>
    <w:p w:rsidR="007C6703" w:rsidRDefault="007C6703" w:rsidP="007E43C9">
      <w:pPr>
        <w:tabs>
          <w:tab w:val="left" w:pos="1080"/>
          <w:tab w:val="left" w:pos="1440"/>
        </w:tabs>
        <w:spacing w:after="120"/>
        <w:ind w:left="1080"/>
        <w:rPr>
          <w:rFonts w:ascii="Times New Roman" w:hAnsi="Times New Roman" w:cs="Times New Roman"/>
          <w:b/>
        </w:rPr>
      </w:pPr>
    </w:p>
    <w:p w:rsidR="007C6703" w:rsidRPr="007E43C9" w:rsidRDefault="007C6703" w:rsidP="007E43C9">
      <w:pPr>
        <w:tabs>
          <w:tab w:val="left" w:pos="1080"/>
          <w:tab w:val="left" w:pos="1440"/>
        </w:tabs>
        <w:spacing w:after="120"/>
        <w:ind w:left="1080"/>
        <w:rPr>
          <w:rFonts w:ascii="Times New Roman" w:hAnsi="Times New Roman" w:cs="Times New Roman"/>
          <w:b/>
        </w:rPr>
      </w:pPr>
    </w:p>
    <w:p w:rsidR="00AF0E58" w:rsidRDefault="00AF0E58" w:rsidP="00DE1ABA">
      <w:pPr>
        <w:rPr>
          <w:rFonts w:ascii="Times New Roman" w:hAnsi="Times New Roman" w:cs="Times New Roman"/>
          <w:color w:val="000000"/>
          <w:sz w:val="24"/>
          <w:szCs w:val="24"/>
        </w:rPr>
      </w:pPr>
    </w:p>
    <w:p w:rsidR="00AF0E58" w:rsidRDefault="00AF0E58" w:rsidP="00DE1ABA">
      <w:pPr>
        <w:rPr>
          <w:rFonts w:ascii="Times New Roman" w:hAnsi="Times New Roman" w:cs="Times New Roman"/>
          <w:color w:val="000000"/>
          <w:sz w:val="24"/>
          <w:szCs w:val="24"/>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576"/>
      </w:tblGrid>
      <w:tr w:rsidR="00AF0E58" w:rsidRPr="001D0816" w:rsidTr="008A3C54">
        <w:trPr>
          <w:trHeight w:val="665"/>
        </w:trPr>
        <w:tc>
          <w:tcPr>
            <w:tcW w:w="9576" w:type="dxa"/>
            <w:shd w:val="clear" w:color="auto" w:fill="FBD4B4"/>
          </w:tcPr>
          <w:p w:rsidR="00AF0E58" w:rsidRPr="00AF0E58" w:rsidRDefault="00AF0E58" w:rsidP="008A3C54">
            <w:pPr>
              <w:pStyle w:val="Heading1"/>
            </w:pPr>
            <w:bookmarkStart w:id="82" w:name="_Toc147925160"/>
            <w:bookmarkStart w:id="83" w:name="_Toc148605398"/>
            <w:r w:rsidRPr="00923EA8">
              <w:t>Unit four:  Complete cabling work, records and reporting</w:t>
            </w:r>
            <w:bookmarkEnd w:id="82"/>
            <w:bookmarkEnd w:id="83"/>
          </w:p>
        </w:tc>
      </w:tr>
      <w:tr w:rsidR="00AF0E58" w:rsidRPr="001D0816" w:rsidTr="002C39EE">
        <w:tblPrEx>
          <w:shd w:val="clear" w:color="auto" w:fill="auto"/>
          <w:tblLook w:val="04A0"/>
        </w:tblPrEx>
        <w:trPr>
          <w:trHeight w:val="4319"/>
        </w:trPr>
        <w:tc>
          <w:tcPr>
            <w:tcW w:w="9576" w:type="dxa"/>
          </w:tcPr>
          <w:p w:rsidR="00AF0E58" w:rsidRPr="00ED03E8" w:rsidRDefault="00AF0E58" w:rsidP="002C39EE">
            <w:pPr>
              <w:rPr>
                <w:rFonts w:ascii="Times New Roman" w:hAnsi="Times New Roman" w:cs="Times New Roman"/>
                <w:sz w:val="24"/>
              </w:rPr>
            </w:pPr>
            <w:r w:rsidRPr="00ED03E8">
              <w:rPr>
                <w:rFonts w:ascii="Times New Roman" w:hAnsi="Times New Roman" w:cs="Times New Roman"/>
                <w:sz w:val="24"/>
              </w:rPr>
              <w:t>This learning unit is developed to provide the trainees the necessary information regarding the following content coverage and topics:</w:t>
            </w:r>
          </w:p>
          <w:p w:rsidR="00AF0E58" w:rsidRPr="00923EA8" w:rsidRDefault="00AF0E58" w:rsidP="008A3C54">
            <w:pPr>
              <w:pStyle w:val="List2"/>
              <w:keepLines/>
              <w:numPr>
                <w:ilvl w:val="0"/>
                <w:numId w:val="102"/>
              </w:numPr>
              <w:spacing w:before="120"/>
              <w:contextualSpacing w:val="0"/>
            </w:pPr>
            <w:r w:rsidRPr="00923EA8">
              <w:t xml:space="preserve">OHS work completion risk control measures and procedures </w:t>
            </w:r>
          </w:p>
          <w:p w:rsidR="00AF0E58" w:rsidRPr="00923EA8" w:rsidRDefault="00AF0E58" w:rsidP="008A3C54">
            <w:pPr>
              <w:pStyle w:val="List2"/>
              <w:keepLines/>
              <w:numPr>
                <w:ilvl w:val="0"/>
                <w:numId w:val="102"/>
              </w:numPr>
              <w:spacing w:before="120"/>
              <w:contextualSpacing w:val="0"/>
            </w:pPr>
            <w:r w:rsidRPr="00923EA8">
              <w:t xml:space="preserve"> Work site safety </w:t>
            </w:r>
          </w:p>
          <w:p w:rsidR="00AF0E58" w:rsidRPr="00923EA8" w:rsidRDefault="00AF0E58" w:rsidP="008A3C54">
            <w:pPr>
              <w:pStyle w:val="List2"/>
              <w:keepLines/>
              <w:numPr>
                <w:ilvl w:val="0"/>
                <w:numId w:val="102"/>
              </w:numPr>
              <w:spacing w:before="120"/>
              <w:contextualSpacing w:val="0"/>
            </w:pPr>
            <w:r w:rsidRPr="00923EA8">
              <w:t xml:space="preserve">record sheets and plans of cable </w:t>
            </w:r>
          </w:p>
          <w:p w:rsidR="00AF0E58" w:rsidRPr="00923EA8" w:rsidRDefault="00AF0E58" w:rsidP="008A3C54">
            <w:pPr>
              <w:pStyle w:val="List2"/>
              <w:keepLines/>
              <w:numPr>
                <w:ilvl w:val="0"/>
                <w:numId w:val="102"/>
              </w:numPr>
              <w:spacing w:before="120"/>
              <w:contextualSpacing w:val="0"/>
            </w:pPr>
            <w:r w:rsidRPr="00923EA8">
              <w:t xml:space="preserve">cable pair record books </w:t>
            </w:r>
          </w:p>
          <w:p w:rsidR="00AF0E58" w:rsidRPr="00923EA8" w:rsidRDefault="00AF0E58" w:rsidP="008A3C54">
            <w:pPr>
              <w:pStyle w:val="ListParagraph"/>
              <w:numPr>
                <w:ilvl w:val="0"/>
                <w:numId w:val="102"/>
              </w:numPr>
              <w:spacing w:before="0" w:after="0"/>
              <w:jc w:val="left"/>
              <w:rPr>
                <w:rFonts w:ascii="Times New Roman" w:hAnsi="Times New Roman"/>
              </w:rPr>
            </w:pPr>
            <w:r w:rsidRPr="00923EA8">
              <w:rPr>
                <w:rFonts w:ascii="Times New Roman" w:hAnsi="Times New Roman"/>
              </w:rPr>
              <w:t>Document</w:t>
            </w:r>
            <w:r w:rsidR="003E4F78">
              <w:rPr>
                <w:rFonts w:ascii="Times New Roman" w:hAnsi="Times New Roman"/>
              </w:rPr>
              <w:t xml:space="preserve">ation </w:t>
            </w:r>
            <w:r w:rsidRPr="00923EA8">
              <w:rPr>
                <w:rFonts w:ascii="Times New Roman" w:hAnsi="Times New Roman"/>
              </w:rPr>
              <w:t xml:space="preserve"> and report of cabling completion </w:t>
            </w:r>
          </w:p>
          <w:p w:rsidR="00AF0E58" w:rsidRPr="0026150E" w:rsidRDefault="00AF0E58" w:rsidP="002C39EE">
            <w:pPr>
              <w:rPr>
                <w:rFonts w:ascii="Times New Roman" w:hAnsi="Times New Roman"/>
                <w:sz w:val="24"/>
              </w:rPr>
            </w:pPr>
            <w:r w:rsidRPr="0026150E">
              <w:rPr>
                <w:rFonts w:ascii="Times New Roman" w:hAnsi="Times New Roman"/>
                <w:sz w:val="24"/>
              </w:rPr>
              <w:t>This unit will also assist you to attain the learning outcomes stated in the cover page. Specifically, upon completion of this learning guide, you will be able to:</w:t>
            </w:r>
          </w:p>
          <w:p w:rsidR="00AF0E58" w:rsidRPr="00923EA8" w:rsidRDefault="00EB460B" w:rsidP="008A3C54">
            <w:pPr>
              <w:pStyle w:val="List2"/>
              <w:keepLines/>
              <w:numPr>
                <w:ilvl w:val="0"/>
                <w:numId w:val="103"/>
              </w:numPr>
              <w:spacing w:before="120"/>
              <w:contextualSpacing w:val="0"/>
            </w:pPr>
            <w:r>
              <w:t>Follow</w:t>
            </w:r>
            <w:r w:rsidR="00AF0E58" w:rsidRPr="00923EA8">
              <w:t xml:space="preserve">OHS work completion risk control measures and procedures </w:t>
            </w:r>
          </w:p>
          <w:p w:rsidR="00AF0E58" w:rsidRPr="00923EA8" w:rsidRDefault="00EB460B" w:rsidP="008A3C54">
            <w:pPr>
              <w:pStyle w:val="List2"/>
              <w:keepLines/>
              <w:numPr>
                <w:ilvl w:val="0"/>
                <w:numId w:val="103"/>
              </w:numPr>
              <w:spacing w:before="120"/>
              <w:contextualSpacing w:val="0"/>
            </w:pPr>
            <w:r>
              <w:t>Clear</w:t>
            </w:r>
            <w:r w:rsidR="00AF0E58" w:rsidRPr="00923EA8">
              <w:t xml:space="preserve">Work site safety </w:t>
            </w:r>
          </w:p>
          <w:p w:rsidR="00AF0E58" w:rsidRPr="00923EA8" w:rsidRDefault="00EB460B" w:rsidP="008A3C54">
            <w:pPr>
              <w:pStyle w:val="List2"/>
              <w:keepLines/>
              <w:numPr>
                <w:ilvl w:val="0"/>
                <w:numId w:val="103"/>
              </w:numPr>
              <w:spacing w:before="120"/>
              <w:contextualSpacing w:val="0"/>
            </w:pPr>
            <w:r>
              <w:t>Create or update</w:t>
            </w:r>
            <w:r w:rsidR="00AF0E58" w:rsidRPr="00923EA8">
              <w:t xml:space="preserve">record sheets and plans of cable </w:t>
            </w:r>
          </w:p>
          <w:p w:rsidR="00AF0E58" w:rsidRPr="00923EA8" w:rsidRDefault="00EB460B" w:rsidP="008A3C54">
            <w:pPr>
              <w:pStyle w:val="List2"/>
              <w:keepLines/>
              <w:numPr>
                <w:ilvl w:val="0"/>
                <w:numId w:val="103"/>
              </w:numPr>
              <w:spacing w:before="120"/>
              <w:contextualSpacing w:val="0"/>
            </w:pPr>
            <w:r>
              <w:t>Create /update</w:t>
            </w:r>
            <w:r w:rsidR="00AF0E58" w:rsidRPr="00923EA8">
              <w:t xml:space="preserve">cable pair record books </w:t>
            </w:r>
          </w:p>
          <w:p w:rsidR="00AF0E58" w:rsidRPr="001D0816" w:rsidRDefault="0076105E" w:rsidP="008A3C54">
            <w:pPr>
              <w:pStyle w:val="ListParagraph"/>
              <w:numPr>
                <w:ilvl w:val="0"/>
                <w:numId w:val="103"/>
              </w:numPr>
              <w:spacing w:before="0" w:after="0"/>
              <w:jc w:val="left"/>
            </w:pPr>
            <w:r>
              <w:rPr>
                <w:rFonts w:ascii="Times New Roman" w:hAnsi="Times New Roman"/>
              </w:rPr>
              <w:t xml:space="preserve">Prepare </w:t>
            </w:r>
            <w:r w:rsidR="00AF0E58" w:rsidRPr="00923EA8">
              <w:rPr>
                <w:rFonts w:ascii="Times New Roman" w:hAnsi="Times New Roman"/>
              </w:rPr>
              <w:t>Document and report of cabling completion</w:t>
            </w:r>
          </w:p>
        </w:tc>
      </w:tr>
    </w:tbl>
    <w:p w:rsidR="00AF0E58" w:rsidRDefault="00AF0E58" w:rsidP="00DE1ABA">
      <w:pPr>
        <w:rPr>
          <w:rFonts w:ascii="Times New Roman" w:hAnsi="Times New Roman" w:cs="Times New Roman"/>
          <w:color w:val="000000"/>
          <w:sz w:val="24"/>
          <w:szCs w:val="24"/>
        </w:rPr>
      </w:pPr>
    </w:p>
    <w:p w:rsidR="00AF0E58" w:rsidRDefault="00AF0E58" w:rsidP="00DE1ABA">
      <w:pPr>
        <w:rPr>
          <w:rFonts w:ascii="Times New Roman" w:hAnsi="Times New Roman" w:cs="Times New Roman"/>
          <w:color w:val="000000"/>
          <w:sz w:val="24"/>
          <w:szCs w:val="24"/>
        </w:rPr>
      </w:pPr>
    </w:p>
    <w:p w:rsidR="0056741D" w:rsidRDefault="0056741D" w:rsidP="00DE1ABA">
      <w:pPr>
        <w:rPr>
          <w:rFonts w:ascii="Times New Roman" w:hAnsi="Times New Roman" w:cs="Times New Roman"/>
          <w:color w:val="000000"/>
          <w:sz w:val="24"/>
          <w:szCs w:val="24"/>
        </w:rPr>
      </w:pPr>
    </w:p>
    <w:p w:rsidR="0056741D" w:rsidRDefault="0056741D" w:rsidP="00DE1ABA">
      <w:pPr>
        <w:rPr>
          <w:rFonts w:ascii="Times New Roman" w:hAnsi="Times New Roman" w:cs="Times New Roman"/>
          <w:color w:val="000000"/>
          <w:sz w:val="24"/>
          <w:szCs w:val="24"/>
        </w:rPr>
      </w:pPr>
    </w:p>
    <w:p w:rsidR="0056741D" w:rsidRDefault="0056741D" w:rsidP="00DE1ABA">
      <w:pPr>
        <w:rPr>
          <w:rFonts w:ascii="Times New Roman" w:hAnsi="Times New Roman" w:cs="Times New Roman"/>
          <w:color w:val="000000"/>
          <w:sz w:val="24"/>
          <w:szCs w:val="24"/>
        </w:rPr>
      </w:pPr>
    </w:p>
    <w:p w:rsidR="0056741D" w:rsidRDefault="0056741D" w:rsidP="00DE1ABA">
      <w:pPr>
        <w:rPr>
          <w:rFonts w:ascii="Times New Roman" w:hAnsi="Times New Roman" w:cs="Times New Roman"/>
          <w:color w:val="000000"/>
          <w:sz w:val="24"/>
          <w:szCs w:val="24"/>
        </w:rPr>
      </w:pPr>
    </w:p>
    <w:p w:rsidR="0056741D" w:rsidRDefault="0056741D" w:rsidP="00DE1ABA">
      <w:pPr>
        <w:rPr>
          <w:rFonts w:ascii="Times New Roman" w:hAnsi="Times New Roman" w:cs="Times New Roman"/>
          <w:color w:val="000000"/>
          <w:sz w:val="24"/>
          <w:szCs w:val="24"/>
        </w:rPr>
      </w:pPr>
    </w:p>
    <w:p w:rsidR="0056741D" w:rsidRDefault="0056741D" w:rsidP="00DE1ABA">
      <w:pPr>
        <w:rPr>
          <w:rFonts w:ascii="Times New Roman" w:hAnsi="Times New Roman" w:cs="Times New Roman"/>
          <w:color w:val="000000"/>
          <w:sz w:val="24"/>
          <w:szCs w:val="24"/>
        </w:rPr>
      </w:pPr>
    </w:p>
    <w:p w:rsidR="0056741D" w:rsidRDefault="0056741D" w:rsidP="00DE1ABA">
      <w:pPr>
        <w:rPr>
          <w:rFonts w:ascii="Times New Roman" w:hAnsi="Times New Roman" w:cs="Times New Roman"/>
          <w:color w:val="000000"/>
          <w:sz w:val="24"/>
          <w:szCs w:val="24"/>
        </w:rPr>
      </w:pPr>
    </w:p>
    <w:p w:rsidR="0056741D" w:rsidRDefault="0056741D" w:rsidP="00DE1ABA">
      <w:pPr>
        <w:rPr>
          <w:rFonts w:ascii="Times New Roman" w:hAnsi="Times New Roman" w:cs="Times New Roman"/>
          <w:color w:val="000000"/>
          <w:sz w:val="24"/>
          <w:szCs w:val="24"/>
        </w:rPr>
      </w:pPr>
    </w:p>
    <w:p w:rsidR="00AF0E58" w:rsidRPr="00E16A10" w:rsidRDefault="0056741D" w:rsidP="00E16A10">
      <w:pPr>
        <w:pStyle w:val="Heading2"/>
        <w:spacing w:after="240"/>
      </w:pPr>
      <w:bookmarkStart w:id="84" w:name="_Toc147925161"/>
      <w:bookmarkStart w:id="85" w:name="_Toc148605399"/>
      <w:r>
        <w:lastRenderedPageBreak/>
        <w:t xml:space="preserve">4.1 </w:t>
      </w:r>
      <w:r w:rsidR="00AF0E58" w:rsidRPr="0056741D">
        <w:t>OHS work completion risk control measures and procedures</w:t>
      </w:r>
      <w:bookmarkEnd w:id="84"/>
      <w:bookmarkEnd w:id="85"/>
    </w:p>
    <w:p w:rsidR="00AF0E58" w:rsidRPr="00AA391C" w:rsidRDefault="00AF0E58" w:rsidP="00AF0E58">
      <w:pPr>
        <w:rPr>
          <w:rFonts w:ascii="Times New Roman" w:hAnsi="Times New Roman" w:cs="Times New Roman"/>
          <w:b/>
          <w:sz w:val="24"/>
          <w:szCs w:val="24"/>
        </w:rPr>
      </w:pPr>
      <w:r w:rsidRPr="00AA391C">
        <w:rPr>
          <w:rFonts w:ascii="Times New Roman" w:hAnsi="Times New Roman" w:cs="Times New Roman"/>
          <w:b/>
          <w:sz w:val="24"/>
          <w:szCs w:val="24"/>
        </w:rPr>
        <w:t>4.1.1 Oc</w:t>
      </w:r>
      <w:r w:rsidR="000A21E7">
        <w:rPr>
          <w:rFonts w:ascii="Times New Roman" w:hAnsi="Times New Roman" w:cs="Times New Roman"/>
          <w:b/>
          <w:sz w:val="24"/>
          <w:szCs w:val="24"/>
        </w:rPr>
        <w:t>cupational Health and Safety (O</w:t>
      </w:r>
      <w:r w:rsidRPr="00AA391C">
        <w:rPr>
          <w:rFonts w:ascii="Times New Roman" w:hAnsi="Times New Roman" w:cs="Times New Roman"/>
          <w:b/>
          <w:sz w:val="24"/>
          <w:szCs w:val="24"/>
        </w:rPr>
        <w:t>H</w:t>
      </w:r>
      <w:r w:rsidR="000A21E7">
        <w:rPr>
          <w:rFonts w:ascii="Times New Roman" w:hAnsi="Times New Roman" w:cs="Times New Roman"/>
          <w:b/>
          <w:sz w:val="24"/>
          <w:szCs w:val="24"/>
        </w:rPr>
        <w:t>S</w:t>
      </w:r>
      <w:r w:rsidRPr="00AA391C">
        <w:rPr>
          <w:rFonts w:ascii="Times New Roman" w:hAnsi="Times New Roman" w:cs="Times New Roman"/>
          <w:b/>
          <w:sz w:val="24"/>
          <w:szCs w:val="24"/>
        </w:rPr>
        <w:t xml:space="preserve">) </w:t>
      </w:r>
    </w:p>
    <w:p w:rsidR="00AF0E58" w:rsidRPr="00C865D6" w:rsidRDefault="00AF0E58" w:rsidP="00AF0E58">
      <w:pPr>
        <w:rPr>
          <w:rFonts w:ascii="Times New Roman" w:eastAsia="Times New Roman" w:hAnsi="Times New Roman" w:cs="Times New Roman"/>
          <w:sz w:val="24"/>
          <w:szCs w:val="24"/>
        </w:rPr>
      </w:pPr>
      <w:r w:rsidRPr="00C865D6">
        <w:rPr>
          <w:rFonts w:ascii="Times New Roman" w:eastAsia="Times New Roman" w:hAnsi="Times New Roman" w:cs="Times New Roman"/>
          <w:sz w:val="24"/>
          <w:szCs w:val="24"/>
        </w:rPr>
        <w:t>The Installer shall comply with all rules and Regulations, Approved Codes of Practice, all relevant Standards, Work Safe. Guidelines, Occupational Health and Safety requirements, accepted codes of practice, manufacturer’s instructions and any temporary rules and restrictions that may be in force at the time. The installer shall also comply with the collage and Ministry of Education Health and Safety policy ( of the country), guidelines and rules when engaged in work on Ministry of Education sites and equipment, and  shall confirm to all site specific requirements including safety requirements. Prior to the commencement of any design or construction work on collage property involving access to grounds or buildings the installer shall ensure they have received:</w:t>
      </w:r>
    </w:p>
    <w:p w:rsidR="00AF0E58" w:rsidRPr="00C865D6" w:rsidRDefault="00AF0E58" w:rsidP="00AF0E58">
      <w:pPr>
        <w:rPr>
          <w:rFonts w:ascii="Times New Roman" w:eastAsia="Times New Roman" w:hAnsi="Times New Roman" w:cs="Times New Roman"/>
          <w:sz w:val="24"/>
          <w:szCs w:val="24"/>
        </w:rPr>
      </w:pPr>
      <w:r w:rsidRPr="00C865D6">
        <w:rPr>
          <w:rFonts w:ascii="Times New Roman" w:eastAsia="Times New Roman" w:hAnsi="Times New Roman" w:cs="Times New Roman"/>
          <w:sz w:val="24"/>
          <w:szCs w:val="24"/>
        </w:rPr>
        <w:t>a) A copy of the collage safety plan, including the location of collage safety and first-aid equipment</w:t>
      </w:r>
    </w:p>
    <w:p w:rsidR="00AF0E58" w:rsidRPr="00C865D6" w:rsidRDefault="00AF0E58" w:rsidP="00AF0E58">
      <w:pPr>
        <w:rPr>
          <w:rFonts w:ascii="Times New Roman" w:eastAsia="Times New Roman" w:hAnsi="Times New Roman" w:cs="Times New Roman"/>
          <w:sz w:val="24"/>
          <w:szCs w:val="24"/>
        </w:rPr>
      </w:pPr>
      <w:r w:rsidRPr="00C865D6">
        <w:rPr>
          <w:rFonts w:ascii="Times New Roman" w:eastAsia="Times New Roman" w:hAnsi="Times New Roman" w:cs="Times New Roman"/>
          <w:sz w:val="24"/>
          <w:szCs w:val="24"/>
        </w:rPr>
        <w:t xml:space="preserve">b) A collage vehicle access plan including safe access and parking for </w:t>
      </w:r>
      <w:proofErr w:type="spellStart"/>
      <w:r w:rsidRPr="00C865D6">
        <w:rPr>
          <w:rFonts w:ascii="Times New Roman" w:eastAsia="Times New Roman" w:hAnsi="Times New Roman" w:cs="Times New Roman"/>
          <w:sz w:val="24"/>
          <w:szCs w:val="24"/>
        </w:rPr>
        <w:t>cabler</w:t>
      </w:r>
      <w:proofErr w:type="spellEnd"/>
      <w:r w:rsidRPr="00C865D6">
        <w:rPr>
          <w:rFonts w:ascii="Times New Roman" w:eastAsia="Times New Roman" w:hAnsi="Times New Roman" w:cs="Times New Roman"/>
          <w:sz w:val="24"/>
          <w:szCs w:val="24"/>
        </w:rPr>
        <w:t xml:space="preserve"> and delivery vehicles</w:t>
      </w:r>
    </w:p>
    <w:p w:rsidR="00AF0E58" w:rsidRPr="00C865D6" w:rsidRDefault="00AF0E58" w:rsidP="00AF0E58">
      <w:pPr>
        <w:rPr>
          <w:rFonts w:ascii="Times New Roman" w:eastAsia="Times New Roman" w:hAnsi="Times New Roman" w:cs="Times New Roman"/>
          <w:sz w:val="24"/>
          <w:szCs w:val="24"/>
        </w:rPr>
      </w:pPr>
      <w:r w:rsidRPr="00C865D6">
        <w:rPr>
          <w:rFonts w:ascii="Times New Roman" w:eastAsia="Times New Roman" w:hAnsi="Times New Roman" w:cs="Times New Roman"/>
          <w:sz w:val="24"/>
          <w:szCs w:val="24"/>
        </w:rPr>
        <w:t>The installer shall ensure that all its personnel working on collage of vocational Education or working on laboratory safe working on networks have undertaken appropriate training and have a Recognized site safety accreditation for both the site and work to be undertaken at practical training time. No open pits, holes, trenches, or access areas, are to be left unattended at any time. All are to be clearly marked and secured in accordance with OSH regulations and all ground or structural disturbances are to be secured and/or removed at the end of each day’s work in accordance with OSH regulations.</w:t>
      </w:r>
    </w:p>
    <w:p w:rsidR="00AF0E58" w:rsidRPr="00C865D6" w:rsidRDefault="00AF0E58" w:rsidP="00AF0E58">
      <w:pPr>
        <w:rPr>
          <w:rFonts w:ascii="Times New Roman" w:eastAsia="Times New Roman" w:hAnsi="Times New Roman" w:cs="Times New Roman"/>
          <w:sz w:val="24"/>
          <w:szCs w:val="24"/>
        </w:rPr>
      </w:pPr>
      <w:r w:rsidRPr="00C865D6">
        <w:rPr>
          <w:rFonts w:ascii="Times New Roman" w:eastAsia="Times New Roman" w:hAnsi="Times New Roman" w:cs="Times New Roman"/>
          <w:sz w:val="24"/>
          <w:szCs w:val="24"/>
        </w:rPr>
        <w:t xml:space="preserve">Cable Management in the Workplace. </w:t>
      </w:r>
    </w:p>
    <w:p w:rsidR="00AF0E58" w:rsidRPr="00C865D6" w:rsidRDefault="00AF0E58" w:rsidP="00AF0E58">
      <w:pPr>
        <w:rPr>
          <w:rFonts w:ascii="Times New Roman" w:eastAsia="Times New Roman" w:hAnsi="Times New Roman" w:cs="Times New Roman"/>
          <w:sz w:val="24"/>
          <w:szCs w:val="24"/>
        </w:rPr>
      </w:pPr>
      <w:r w:rsidRPr="00C865D6">
        <w:rPr>
          <w:rFonts w:ascii="Times New Roman" w:eastAsia="Times New Roman" w:hAnsi="Times New Roman" w:cs="Times New Roman"/>
          <w:sz w:val="24"/>
          <w:szCs w:val="24"/>
        </w:rPr>
        <w:t>Trailing cables can be very costly around half the UK’s working population work in offices</w:t>
      </w:r>
    </w:p>
    <w:p w:rsidR="00AF0E58" w:rsidRPr="00C865D6" w:rsidRDefault="00AF0E58" w:rsidP="00AF0E58">
      <w:pPr>
        <w:rPr>
          <w:rFonts w:ascii="Times New Roman" w:eastAsia="Times New Roman" w:hAnsi="Times New Roman" w:cs="Times New Roman"/>
          <w:sz w:val="24"/>
          <w:szCs w:val="24"/>
        </w:rPr>
      </w:pPr>
      <w:r w:rsidRPr="00C865D6">
        <w:rPr>
          <w:rFonts w:ascii="Times New Roman" w:eastAsia="Times New Roman" w:hAnsi="Times New Roman" w:cs="Times New Roman"/>
          <w:sz w:val="24"/>
          <w:szCs w:val="24"/>
        </w:rPr>
        <w:t xml:space="preserve"> (1) Expecting environments to be safe, healthy and comfortable, yet efficient and productive also. This trust has for some years been challenged by a variety of pressures which have squeezed personal space</w:t>
      </w:r>
    </w:p>
    <w:p w:rsidR="00AF0E58" w:rsidRPr="00C865D6" w:rsidRDefault="00AF0E58" w:rsidP="002B4D66">
      <w:pPr>
        <w:spacing w:after="240"/>
        <w:rPr>
          <w:rFonts w:ascii="Times New Roman" w:eastAsia="Times New Roman" w:hAnsi="Times New Roman" w:cs="Times New Roman"/>
          <w:sz w:val="24"/>
          <w:szCs w:val="24"/>
        </w:rPr>
      </w:pPr>
      <w:r w:rsidRPr="00C865D6">
        <w:rPr>
          <w:rFonts w:ascii="Times New Roman" w:eastAsia="Times New Roman" w:hAnsi="Times New Roman" w:cs="Times New Roman"/>
          <w:sz w:val="24"/>
          <w:szCs w:val="24"/>
        </w:rPr>
        <w:t xml:space="preserve">(2) - while, at the same time, cables have proliferated. Each of these trends has significant consequences, but when combined they can impact on health &amp; safety, and ergonomic planning, to makeable management a critical issue which requires a pro-active and responsible approach.  </w:t>
      </w:r>
      <w:r w:rsidRPr="00C865D6">
        <w:rPr>
          <w:rFonts w:ascii="Times New Roman" w:eastAsia="Times New Roman" w:hAnsi="Times New Roman" w:cs="Times New Roman"/>
          <w:sz w:val="24"/>
          <w:szCs w:val="24"/>
        </w:rPr>
        <w:lastRenderedPageBreak/>
        <w:t xml:space="preserve">It is not always possible to route cables neatly along walls, using </w:t>
      </w:r>
      <w:proofErr w:type="spellStart"/>
      <w:r w:rsidRPr="00C865D6">
        <w:rPr>
          <w:rFonts w:ascii="Times New Roman" w:eastAsia="Times New Roman" w:hAnsi="Times New Roman" w:cs="Times New Roman"/>
          <w:sz w:val="24"/>
          <w:szCs w:val="24"/>
        </w:rPr>
        <w:t>trunking</w:t>
      </w:r>
      <w:proofErr w:type="spellEnd"/>
      <w:r w:rsidRPr="00C865D6">
        <w:rPr>
          <w:rFonts w:ascii="Times New Roman" w:eastAsia="Times New Roman" w:hAnsi="Times New Roman" w:cs="Times New Roman"/>
          <w:sz w:val="24"/>
          <w:szCs w:val="24"/>
        </w:rPr>
        <w:t xml:space="preserve">; above suspended ceilings and down power poles, or under raised floors; to integrate desk electrics, or locate workstations closer to power supplies to minimize the lengths of trailing cables. More often cables are all around us and under our feet! We’ve more electrical equipment and wired appliances than ever before - the typical workstation will have at least six cables - so the average UK office worker today accounts for over twenty </w:t>
      </w:r>
      <w:proofErr w:type="spellStart"/>
      <w:r w:rsidRPr="00C865D6">
        <w:rPr>
          <w:rFonts w:ascii="Times New Roman" w:eastAsia="Times New Roman" w:hAnsi="Times New Roman" w:cs="Times New Roman"/>
          <w:sz w:val="24"/>
          <w:szCs w:val="24"/>
        </w:rPr>
        <w:t>metres</w:t>
      </w:r>
      <w:proofErr w:type="spellEnd"/>
      <w:r w:rsidRPr="00C865D6">
        <w:rPr>
          <w:rFonts w:ascii="Times New Roman" w:eastAsia="Times New Roman" w:hAnsi="Times New Roman" w:cs="Times New Roman"/>
          <w:sz w:val="24"/>
          <w:szCs w:val="24"/>
        </w:rPr>
        <w:t xml:space="preserve"> of exposed cabling.</w:t>
      </w:r>
    </w:p>
    <w:p w:rsidR="00120376" w:rsidRDefault="00AF0E58" w:rsidP="00120376">
      <w:pPr>
        <w:keepNext/>
        <w:jc w:val="center"/>
      </w:pPr>
      <w:r w:rsidRPr="00C865D6">
        <w:rPr>
          <w:rFonts w:ascii="Times New Roman" w:hAnsi="Times New Roman" w:cs="Times New Roman"/>
          <w:noProof/>
        </w:rPr>
        <w:drawing>
          <wp:inline distT="0" distB="0" distL="0" distR="0">
            <wp:extent cx="2688524" cy="2018805"/>
            <wp:effectExtent l="19050" t="0" r="0" b="0"/>
            <wp:docPr id="4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1"/>
                    <a:stretch>
                      <a:fillRect/>
                    </a:stretch>
                  </pic:blipFill>
                  <pic:spPr>
                    <a:xfrm>
                      <a:off x="0" y="0"/>
                      <a:ext cx="2700326" cy="2027667"/>
                    </a:xfrm>
                    <a:prstGeom prst="rect">
                      <a:avLst/>
                    </a:prstGeom>
                  </pic:spPr>
                </pic:pic>
              </a:graphicData>
            </a:graphic>
          </wp:inline>
        </w:drawing>
      </w:r>
    </w:p>
    <w:p w:rsidR="00AF0E58" w:rsidRPr="00120376" w:rsidRDefault="00120376" w:rsidP="008A3C54">
      <w:pPr>
        <w:pStyle w:val="Caption"/>
        <w:jc w:val="center"/>
        <w:rPr>
          <w:rFonts w:ascii="Times New Roman" w:eastAsia="Times New Roman" w:hAnsi="Times New Roman" w:cs="Times New Roman"/>
          <w:b w:val="0"/>
          <w:color w:val="auto"/>
          <w:sz w:val="24"/>
          <w:szCs w:val="24"/>
        </w:rPr>
      </w:pPr>
      <w:r w:rsidRPr="00120376">
        <w:rPr>
          <w:rFonts w:ascii="Times New Roman" w:hAnsi="Times New Roman" w:cs="Times New Roman"/>
          <w:b w:val="0"/>
          <w:color w:val="auto"/>
          <w:sz w:val="24"/>
          <w:szCs w:val="24"/>
        </w:rPr>
        <w:t xml:space="preserve">Figure4. </w:t>
      </w:r>
      <w:r w:rsidR="00A74F75" w:rsidRPr="00120376">
        <w:rPr>
          <w:rFonts w:ascii="Times New Roman" w:hAnsi="Times New Roman" w:cs="Times New Roman"/>
          <w:b w:val="0"/>
          <w:color w:val="auto"/>
          <w:sz w:val="24"/>
          <w:szCs w:val="24"/>
        </w:rPr>
        <w:fldChar w:fldCharType="begin"/>
      </w:r>
      <w:r w:rsidRPr="00120376">
        <w:rPr>
          <w:rFonts w:ascii="Times New Roman" w:hAnsi="Times New Roman" w:cs="Times New Roman"/>
          <w:b w:val="0"/>
          <w:color w:val="auto"/>
          <w:sz w:val="24"/>
          <w:szCs w:val="24"/>
        </w:rPr>
        <w:instrText xml:space="preserve"> SEQ Figure4. \* ARABIC </w:instrText>
      </w:r>
      <w:r w:rsidR="00A74F75" w:rsidRPr="00120376">
        <w:rPr>
          <w:rFonts w:ascii="Times New Roman" w:hAnsi="Times New Roman" w:cs="Times New Roman"/>
          <w:b w:val="0"/>
          <w:color w:val="auto"/>
          <w:sz w:val="24"/>
          <w:szCs w:val="24"/>
        </w:rPr>
        <w:fldChar w:fldCharType="separate"/>
      </w:r>
      <w:r w:rsidR="009778E4">
        <w:rPr>
          <w:rFonts w:ascii="Times New Roman" w:hAnsi="Times New Roman" w:cs="Times New Roman"/>
          <w:b w:val="0"/>
          <w:noProof/>
          <w:color w:val="auto"/>
          <w:sz w:val="24"/>
          <w:szCs w:val="24"/>
        </w:rPr>
        <w:t>1</w:t>
      </w:r>
      <w:r w:rsidR="00A74F75" w:rsidRPr="00120376">
        <w:rPr>
          <w:rFonts w:ascii="Times New Roman" w:hAnsi="Times New Roman" w:cs="Times New Roman"/>
          <w:b w:val="0"/>
          <w:color w:val="auto"/>
          <w:sz w:val="24"/>
          <w:szCs w:val="24"/>
        </w:rPr>
        <w:fldChar w:fldCharType="end"/>
      </w:r>
      <w:r w:rsidRPr="00120376">
        <w:rPr>
          <w:rFonts w:ascii="Times New Roman" w:hAnsi="Times New Roman" w:cs="Times New Roman"/>
          <w:b w:val="0"/>
          <w:color w:val="auto"/>
          <w:sz w:val="24"/>
          <w:szCs w:val="24"/>
        </w:rPr>
        <w:t xml:space="preserve"> typical work station and cord without cover which make electrical hazard</w:t>
      </w:r>
    </w:p>
    <w:p w:rsidR="00AF0E58" w:rsidRPr="00C865D6" w:rsidRDefault="00AF0E58" w:rsidP="00AF0E58">
      <w:pPr>
        <w:rPr>
          <w:rFonts w:ascii="Times New Roman" w:eastAsia="Times New Roman" w:hAnsi="Times New Roman" w:cs="Times New Roman"/>
          <w:sz w:val="24"/>
          <w:szCs w:val="24"/>
        </w:rPr>
      </w:pPr>
      <w:r w:rsidRPr="00C865D6">
        <w:rPr>
          <w:rFonts w:ascii="Times New Roman" w:eastAsia="Times New Roman" w:hAnsi="Times New Roman" w:cs="Times New Roman"/>
          <w:sz w:val="24"/>
          <w:szCs w:val="24"/>
        </w:rPr>
        <w:t>It  is  important  to  consider  how  a trip  can  be  exacerbated  by  crashing  on  an  awkward  surface,  such  as  a desk-edge, copier or filing cabinet; a danger made more acute for employees in tight work areas. Recently in the UK there have been significant compensations paid to trip-victims who have suffered fractures, dislocations, loss of earnings, facial scarring disfigurements, fractured skulls and brain injury. On average two people per year die as a result of a slip, trip or fall at work.</w:t>
      </w:r>
    </w:p>
    <w:p w:rsidR="00307F9A" w:rsidRDefault="00AF0E58" w:rsidP="00307F9A">
      <w:pPr>
        <w:keepNext/>
        <w:jc w:val="center"/>
      </w:pPr>
      <w:r w:rsidRPr="00C865D6">
        <w:rPr>
          <w:rFonts w:ascii="Times New Roman" w:hAnsi="Times New Roman" w:cs="Times New Roman"/>
          <w:noProof/>
        </w:rPr>
        <w:drawing>
          <wp:inline distT="0" distB="0" distL="0" distR="0">
            <wp:extent cx="2897579" cy="1661191"/>
            <wp:effectExtent l="19050" t="0" r="0" b="0"/>
            <wp:docPr id="4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2"/>
                    <a:stretch>
                      <a:fillRect/>
                    </a:stretch>
                  </pic:blipFill>
                  <pic:spPr>
                    <a:xfrm>
                      <a:off x="0" y="0"/>
                      <a:ext cx="2890879" cy="1657350"/>
                    </a:xfrm>
                    <a:prstGeom prst="rect">
                      <a:avLst/>
                    </a:prstGeom>
                  </pic:spPr>
                </pic:pic>
              </a:graphicData>
            </a:graphic>
          </wp:inline>
        </w:drawing>
      </w:r>
    </w:p>
    <w:p w:rsidR="00AF0E58" w:rsidRPr="00307F9A" w:rsidRDefault="00307F9A" w:rsidP="00307F9A">
      <w:pPr>
        <w:pStyle w:val="Caption"/>
        <w:jc w:val="center"/>
        <w:rPr>
          <w:rFonts w:ascii="Times New Roman" w:eastAsia="Times New Roman" w:hAnsi="Times New Roman" w:cs="Times New Roman"/>
          <w:b w:val="0"/>
          <w:color w:val="auto"/>
          <w:sz w:val="24"/>
          <w:szCs w:val="24"/>
        </w:rPr>
      </w:pPr>
      <w:r w:rsidRPr="00307F9A">
        <w:rPr>
          <w:rFonts w:ascii="Times New Roman" w:hAnsi="Times New Roman" w:cs="Times New Roman"/>
          <w:b w:val="0"/>
          <w:color w:val="auto"/>
          <w:sz w:val="24"/>
          <w:szCs w:val="24"/>
        </w:rPr>
        <w:t xml:space="preserve">Figure4. </w:t>
      </w:r>
      <w:r w:rsidR="00A74F75" w:rsidRPr="00307F9A">
        <w:rPr>
          <w:rFonts w:ascii="Times New Roman" w:hAnsi="Times New Roman" w:cs="Times New Roman"/>
          <w:b w:val="0"/>
          <w:color w:val="auto"/>
          <w:sz w:val="24"/>
          <w:szCs w:val="24"/>
        </w:rPr>
        <w:fldChar w:fldCharType="begin"/>
      </w:r>
      <w:r w:rsidRPr="00307F9A">
        <w:rPr>
          <w:rFonts w:ascii="Times New Roman" w:hAnsi="Times New Roman" w:cs="Times New Roman"/>
          <w:b w:val="0"/>
          <w:color w:val="auto"/>
          <w:sz w:val="24"/>
          <w:szCs w:val="24"/>
        </w:rPr>
        <w:instrText xml:space="preserve"> SEQ Figure4. \* ARABIC </w:instrText>
      </w:r>
      <w:r w:rsidR="00A74F75" w:rsidRPr="00307F9A">
        <w:rPr>
          <w:rFonts w:ascii="Times New Roman" w:hAnsi="Times New Roman" w:cs="Times New Roman"/>
          <w:b w:val="0"/>
          <w:color w:val="auto"/>
          <w:sz w:val="24"/>
          <w:szCs w:val="24"/>
        </w:rPr>
        <w:fldChar w:fldCharType="separate"/>
      </w:r>
      <w:r w:rsidR="009778E4">
        <w:rPr>
          <w:rFonts w:ascii="Times New Roman" w:hAnsi="Times New Roman" w:cs="Times New Roman"/>
          <w:b w:val="0"/>
          <w:noProof/>
          <w:color w:val="auto"/>
          <w:sz w:val="24"/>
          <w:szCs w:val="24"/>
        </w:rPr>
        <w:t>2</w:t>
      </w:r>
      <w:r w:rsidR="00A74F75" w:rsidRPr="00307F9A">
        <w:rPr>
          <w:rFonts w:ascii="Times New Roman" w:hAnsi="Times New Roman" w:cs="Times New Roman"/>
          <w:b w:val="0"/>
          <w:color w:val="auto"/>
          <w:sz w:val="24"/>
          <w:szCs w:val="24"/>
        </w:rPr>
        <w:fldChar w:fldCharType="end"/>
      </w:r>
      <w:r w:rsidRPr="00307F9A">
        <w:rPr>
          <w:rFonts w:ascii="Times New Roman" w:hAnsi="Times New Roman" w:cs="Times New Roman"/>
          <w:b w:val="0"/>
          <w:color w:val="auto"/>
          <w:sz w:val="24"/>
          <w:szCs w:val="24"/>
        </w:rPr>
        <w:t xml:space="preserve"> accident of </w:t>
      </w:r>
      <w:r w:rsidRPr="00307F9A">
        <w:rPr>
          <w:rFonts w:ascii="Times New Roman" w:eastAsia="Times New Roman" w:hAnsi="Times New Roman" w:cs="Times New Roman"/>
          <w:b w:val="0"/>
          <w:color w:val="auto"/>
          <w:sz w:val="24"/>
          <w:szCs w:val="24"/>
        </w:rPr>
        <w:t>brain injury</w:t>
      </w:r>
    </w:p>
    <w:p w:rsidR="00AF0E58" w:rsidRPr="00C865D6" w:rsidRDefault="00AF0E58" w:rsidP="00AF0E58">
      <w:pPr>
        <w:rPr>
          <w:rFonts w:ascii="Times New Roman" w:eastAsia="Times New Roman" w:hAnsi="Times New Roman" w:cs="Times New Roman"/>
          <w:sz w:val="24"/>
          <w:szCs w:val="24"/>
        </w:rPr>
      </w:pPr>
      <w:r w:rsidRPr="00C865D6">
        <w:rPr>
          <w:rFonts w:ascii="Times New Roman" w:eastAsia="Times New Roman" w:hAnsi="Times New Roman" w:cs="Times New Roman"/>
          <w:sz w:val="24"/>
          <w:szCs w:val="24"/>
        </w:rPr>
        <w:lastRenderedPageBreak/>
        <w:t>The HSE guide ‘Preventing slips and trips at work’ spells out the duty of employers…</w:t>
      </w:r>
    </w:p>
    <w:p w:rsidR="00AF0E58" w:rsidRPr="00C865D6" w:rsidRDefault="00AF0E58" w:rsidP="00AF0E58">
      <w:pPr>
        <w:rPr>
          <w:rFonts w:ascii="Times New Roman" w:eastAsia="Times New Roman" w:hAnsi="Times New Roman" w:cs="Times New Roman"/>
          <w:sz w:val="24"/>
          <w:szCs w:val="24"/>
        </w:rPr>
      </w:pPr>
      <w:r w:rsidRPr="00C865D6">
        <w:rPr>
          <w:rFonts w:ascii="Times New Roman" w:eastAsia="Times New Roman" w:hAnsi="Times New Roman" w:cs="Times New Roman"/>
          <w:sz w:val="24"/>
          <w:szCs w:val="24"/>
        </w:rPr>
        <w:t xml:space="preserve">The Health &amp; Safety at Work Act 1974 (HSW Act)requires all employers to ensure the health &amp; safety of all employees and anyone who may be affected by their work, so far as is reasonably practicable. This includes taking steps to address trip risks. </w:t>
      </w:r>
    </w:p>
    <w:p w:rsidR="00AF0E58" w:rsidRPr="00C865D6" w:rsidRDefault="00AF0E58" w:rsidP="00AF0E58">
      <w:pPr>
        <w:rPr>
          <w:rFonts w:ascii="Times New Roman" w:eastAsia="Times New Roman" w:hAnsi="Times New Roman" w:cs="Times New Roman"/>
          <w:sz w:val="24"/>
          <w:szCs w:val="24"/>
        </w:rPr>
      </w:pPr>
      <w:r w:rsidRPr="00C865D6">
        <w:rPr>
          <w:rFonts w:ascii="Times New Roman" w:eastAsia="Times New Roman" w:hAnsi="Times New Roman" w:cs="Times New Roman"/>
          <w:sz w:val="24"/>
          <w:szCs w:val="24"/>
        </w:rPr>
        <w:t>The HSW Act also states ‘Employees have a duty not to put themselves or others in danger’. A robust Health &amp; Safety policy should make an example that employees do not leave cables trailing as a danger to their fellow workers, and that any breach is reported immediately.</w:t>
      </w:r>
    </w:p>
    <w:p w:rsidR="00AF0E58" w:rsidRPr="00C865D6" w:rsidRDefault="00AF0E58" w:rsidP="00AF0E58">
      <w:pPr>
        <w:rPr>
          <w:rFonts w:ascii="Times New Roman" w:eastAsia="Times New Roman" w:hAnsi="Times New Roman" w:cs="Times New Roman"/>
          <w:sz w:val="24"/>
          <w:szCs w:val="24"/>
        </w:rPr>
      </w:pPr>
      <w:r w:rsidRPr="00C865D6">
        <w:rPr>
          <w:rFonts w:ascii="Times New Roman" w:eastAsia="Times New Roman" w:hAnsi="Times New Roman" w:cs="Times New Roman"/>
          <w:sz w:val="24"/>
          <w:szCs w:val="24"/>
        </w:rPr>
        <w:t>The Workplace (Health, Safety and Welfare) Regulations 1992require floors to be</w:t>
      </w:r>
    </w:p>
    <w:p w:rsidR="00AF0E58" w:rsidRPr="00C865D6" w:rsidRDefault="00AF0E58" w:rsidP="00AF0E58">
      <w:pPr>
        <w:rPr>
          <w:rFonts w:ascii="Times New Roman" w:eastAsia="Times New Roman" w:hAnsi="Times New Roman" w:cs="Times New Roman"/>
          <w:sz w:val="24"/>
          <w:szCs w:val="24"/>
        </w:rPr>
      </w:pPr>
      <w:r w:rsidRPr="00C865D6">
        <w:rPr>
          <w:rFonts w:ascii="Times New Roman" w:eastAsia="Times New Roman" w:hAnsi="Times New Roman" w:cs="Times New Roman"/>
          <w:sz w:val="24"/>
          <w:szCs w:val="24"/>
        </w:rPr>
        <w:t xml:space="preserve">Suitable, in good condition and free from obstructions. People should be able to move around safely. The Management of Health &amp; Safety at Work Regulations 1999 require employers to assess risks (including trip hazards) and, where necessary, take action to address them. </w:t>
      </w:r>
    </w:p>
    <w:p w:rsidR="00AF0E58" w:rsidRPr="00C865D6" w:rsidRDefault="00AF0E58" w:rsidP="00AF0E58">
      <w:pPr>
        <w:rPr>
          <w:rFonts w:ascii="Times New Roman" w:eastAsia="Times New Roman" w:hAnsi="Times New Roman" w:cs="Times New Roman"/>
          <w:sz w:val="24"/>
          <w:szCs w:val="24"/>
        </w:rPr>
      </w:pPr>
      <w:r w:rsidRPr="00C865D6">
        <w:rPr>
          <w:rFonts w:ascii="Times New Roman" w:eastAsia="Times New Roman" w:hAnsi="Times New Roman" w:cs="Times New Roman"/>
          <w:sz w:val="24"/>
          <w:szCs w:val="24"/>
        </w:rPr>
        <w:t>In all instances, specific references are made to trip and fall risks posed by trailing cables.   Also that ‘cables, plugs, sockets and fittings must be robust enough and adequately protected for the working environment’</w:t>
      </w:r>
    </w:p>
    <w:p w:rsidR="00AF0E58" w:rsidRPr="00AA391C" w:rsidRDefault="00AF0E58" w:rsidP="00AF0E58">
      <w:pPr>
        <w:rPr>
          <w:rFonts w:ascii="Times New Roman" w:hAnsi="Times New Roman" w:cs="Times New Roman"/>
          <w:b/>
          <w:sz w:val="24"/>
          <w:szCs w:val="24"/>
        </w:rPr>
      </w:pPr>
      <w:r w:rsidRPr="00AA391C">
        <w:rPr>
          <w:rFonts w:ascii="Times New Roman" w:hAnsi="Times New Roman" w:cs="Times New Roman"/>
          <w:b/>
          <w:sz w:val="24"/>
          <w:szCs w:val="24"/>
        </w:rPr>
        <w:t>4.1.2 Cable Tidy Units</w:t>
      </w:r>
    </w:p>
    <w:p w:rsidR="00AF0E58" w:rsidRPr="00C865D6" w:rsidRDefault="00AF0E58" w:rsidP="00AF0E58">
      <w:pPr>
        <w:rPr>
          <w:rFonts w:ascii="Times New Roman" w:eastAsia="Times New Roman" w:hAnsi="Times New Roman" w:cs="Times New Roman"/>
          <w:sz w:val="24"/>
          <w:szCs w:val="24"/>
        </w:rPr>
      </w:pPr>
      <w:r w:rsidRPr="00C865D6">
        <w:rPr>
          <w:rFonts w:ascii="Times New Roman" w:eastAsia="Times New Roman" w:hAnsi="Times New Roman" w:cs="Times New Roman"/>
          <w:sz w:val="24"/>
          <w:szCs w:val="24"/>
        </w:rPr>
        <w:t>‘To  comply  with  health  &amp; safety  legislation  and  for  best  practice,  containingextension blocks in Cable Tidy Units under desks makes common sense - and a reald</w:t>
      </w:r>
      <w:r>
        <w:rPr>
          <w:rFonts w:ascii="Times New Roman" w:eastAsia="Times New Roman" w:hAnsi="Times New Roman" w:cs="Times New Roman"/>
          <w:sz w:val="24"/>
          <w:szCs w:val="24"/>
        </w:rPr>
        <w:t xml:space="preserve">ifference!’ Safety Overloading </w:t>
      </w:r>
      <w:r w:rsidR="005C19C6" w:rsidRPr="00C865D6">
        <w:rPr>
          <w:rFonts w:ascii="Times New Roman" w:eastAsia="Times New Roman" w:hAnsi="Times New Roman" w:cs="Times New Roman"/>
          <w:sz w:val="24"/>
          <w:szCs w:val="24"/>
        </w:rPr>
        <w:t>socket outlets, especially socket extensions can</w:t>
      </w:r>
      <w:r w:rsidRPr="00C865D6">
        <w:rPr>
          <w:rFonts w:ascii="Times New Roman" w:eastAsia="Times New Roman" w:hAnsi="Times New Roman" w:cs="Times New Roman"/>
          <w:sz w:val="24"/>
          <w:szCs w:val="24"/>
        </w:rPr>
        <w:t xml:space="preserve">cause excessive heat </w:t>
      </w:r>
      <w:r w:rsidR="002A7A71" w:rsidRPr="00C865D6">
        <w:rPr>
          <w:rFonts w:ascii="Times New Roman" w:eastAsia="Times New Roman" w:hAnsi="Times New Roman" w:cs="Times New Roman"/>
          <w:sz w:val="24"/>
          <w:szCs w:val="24"/>
        </w:rPr>
        <w:t>buildup</w:t>
      </w:r>
      <w:r w:rsidRPr="00C865D6">
        <w:rPr>
          <w:rFonts w:ascii="Times New Roman" w:eastAsia="Times New Roman" w:hAnsi="Times New Roman" w:cs="Times New Roman"/>
          <w:sz w:val="24"/>
          <w:szCs w:val="24"/>
        </w:rPr>
        <w:t xml:space="preserve"> and is a major cause of fires from electricity.</w:t>
      </w:r>
    </w:p>
    <w:p w:rsidR="00AF0E58" w:rsidRPr="00C865D6" w:rsidRDefault="00AF0E58" w:rsidP="00AF0E58">
      <w:pPr>
        <w:rPr>
          <w:rFonts w:ascii="Times New Roman" w:eastAsia="Times New Roman" w:hAnsi="Times New Roman" w:cs="Times New Roman"/>
          <w:sz w:val="24"/>
          <w:szCs w:val="24"/>
        </w:rPr>
      </w:pPr>
      <w:r w:rsidRPr="00C865D6">
        <w:rPr>
          <w:rFonts w:ascii="Times New Roman" w:eastAsia="Times New Roman" w:hAnsi="Times New Roman" w:cs="Times New Roman"/>
          <w:sz w:val="24"/>
          <w:szCs w:val="24"/>
        </w:rPr>
        <w:t>Floor boxes fitted in screed or cavity floors can provide 13amp 240v socket  outlets  plus  telephone  and  data  points,  but,  where  the workstations  using  that  box  require  additional  socket  outlets, adding  socket  extension  blocks  is  the  most  popular  solution. A danger arises if these extension blocks are overloaded.</w:t>
      </w:r>
    </w:p>
    <w:p w:rsidR="00AF0E58" w:rsidRPr="00C865D6" w:rsidRDefault="00AF0E58" w:rsidP="00AF0E58">
      <w:pPr>
        <w:rPr>
          <w:rFonts w:ascii="Times New Roman" w:eastAsia="Times New Roman" w:hAnsi="Times New Roman" w:cs="Times New Roman"/>
          <w:sz w:val="24"/>
          <w:szCs w:val="24"/>
        </w:rPr>
      </w:pPr>
    </w:p>
    <w:p w:rsidR="0092285C" w:rsidRDefault="00AF0E58" w:rsidP="0092285C">
      <w:pPr>
        <w:keepNext/>
        <w:jc w:val="center"/>
      </w:pPr>
      <w:r w:rsidRPr="00C865D6">
        <w:rPr>
          <w:rFonts w:ascii="Times New Roman" w:hAnsi="Times New Roman" w:cs="Times New Roman"/>
          <w:noProof/>
        </w:rPr>
        <w:lastRenderedPageBreak/>
        <w:drawing>
          <wp:inline distT="0" distB="0" distL="0" distR="0">
            <wp:extent cx="2902591" cy="1828800"/>
            <wp:effectExtent l="19050" t="0" r="0" b="0"/>
            <wp:docPr id="4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3"/>
                    <a:stretch>
                      <a:fillRect/>
                    </a:stretch>
                  </pic:blipFill>
                  <pic:spPr>
                    <a:xfrm>
                      <a:off x="0" y="0"/>
                      <a:ext cx="2905868" cy="1830865"/>
                    </a:xfrm>
                    <a:prstGeom prst="rect">
                      <a:avLst/>
                    </a:prstGeom>
                  </pic:spPr>
                </pic:pic>
              </a:graphicData>
            </a:graphic>
          </wp:inline>
        </w:drawing>
      </w:r>
    </w:p>
    <w:p w:rsidR="0092285C" w:rsidRPr="00C865D6" w:rsidRDefault="0092285C" w:rsidP="00696FA9">
      <w:pPr>
        <w:spacing w:after="240"/>
        <w:jc w:val="center"/>
        <w:rPr>
          <w:rFonts w:ascii="Times New Roman" w:eastAsia="Times New Roman" w:hAnsi="Times New Roman" w:cs="Times New Roman"/>
          <w:sz w:val="24"/>
          <w:szCs w:val="24"/>
        </w:rPr>
      </w:pPr>
      <w:r>
        <w:t xml:space="preserve">Figure4. </w:t>
      </w:r>
      <w:fldSimple w:instr=" SEQ Figure4. \* ARABIC ">
        <w:r w:rsidR="009778E4">
          <w:rPr>
            <w:noProof/>
          </w:rPr>
          <w:t>3</w:t>
        </w:r>
      </w:fldSimple>
      <w:r w:rsidRPr="00C865D6">
        <w:rPr>
          <w:rFonts w:ascii="Times New Roman" w:eastAsia="Times New Roman" w:hAnsi="Times New Roman" w:cs="Times New Roman"/>
          <w:sz w:val="24"/>
          <w:szCs w:val="24"/>
        </w:rPr>
        <w:t>A danger arises if these extension blocks are overloaded.</w:t>
      </w:r>
    </w:p>
    <w:p w:rsidR="00AF0E58" w:rsidRPr="00C865D6" w:rsidRDefault="00AF0E58" w:rsidP="00F34FB0">
      <w:pPr>
        <w:spacing w:after="240"/>
        <w:rPr>
          <w:rFonts w:ascii="Times New Roman" w:eastAsia="Times New Roman" w:hAnsi="Times New Roman" w:cs="Times New Roman"/>
          <w:sz w:val="24"/>
          <w:szCs w:val="24"/>
        </w:rPr>
      </w:pPr>
      <w:r w:rsidRPr="00C865D6">
        <w:rPr>
          <w:rFonts w:ascii="Times New Roman" w:eastAsia="Times New Roman" w:hAnsi="Times New Roman" w:cs="Times New Roman"/>
          <w:sz w:val="24"/>
          <w:szCs w:val="24"/>
        </w:rPr>
        <w:t>Most socket extensions are rated 13A (3120w capacity), but many have only 10A (1800w capacity), or even lower rating. Plugging-in most popular desk equipment should not pose a problem; laptops and desktop computers generally consume less than 250w each. Note printers can use up to 800w during printing.  While  employers  might  prohibit  the  use  of  personal electric appliances - a kettle or personal heater can eachconsume 3000w, so would instantly overload and blow the fuse of an extension block - there remains a more serious  risk  if  employees  wanting  yet  more  outletsdecide to plug a second extension block into the first one,  so  increasing  the  risk  of  overheating;  or  plug  an  adaptor  into  an  extension  block,  especially  as blocky-type adaptors are usually unfused.  Accepting the danger of a breach in H&amp;S policy, putting each rectangular-style socket extension block inside a D-Line Cable Tidy Unit represents a practical way to reduce such risk; making the socket block lessaccessible or  less  inviting  to  employees,  and  an adaptor more awkward to fit.</w:t>
      </w:r>
    </w:p>
    <w:p w:rsidR="00907772" w:rsidRDefault="00AF0E58" w:rsidP="00F34FB0">
      <w:pPr>
        <w:keepNext/>
        <w:jc w:val="center"/>
      </w:pPr>
      <w:r w:rsidRPr="00C865D6">
        <w:rPr>
          <w:rFonts w:ascii="Times New Roman" w:hAnsi="Times New Roman" w:cs="Times New Roman"/>
          <w:noProof/>
        </w:rPr>
        <w:drawing>
          <wp:inline distT="0" distB="0" distL="0" distR="0">
            <wp:extent cx="2009775" cy="1498618"/>
            <wp:effectExtent l="19050" t="0" r="9525" b="0"/>
            <wp:docPr id="4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4"/>
                    <a:stretch>
                      <a:fillRect/>
                    </a:stretch>
                  </pic:blipFill>
                  <pic:spPr>
                    <a:xfrm>
                      <a:off x="0" y="0"/>
                      <a:ext cx="2009775" cy="1498618"/>
                    </a:xfrm>
                    <a:prstGeom prst="rect">
                      <a:avLst/>
                    </a:prstGeom>
                  </pic:spPr>
                </pic:pic>
              </a:graphicData>
            </a:graphic>
          </wp:inline>
        </w:drawing>
      </w:r>
    </w:p>
    <w:p w:rsidR="00AF0E58" w:rsidRPr="00907772" w:rsidRDefault="00907772" w:rsidP="00F34FB0">
      <w:pPr>
        <w:pStyle w:val="Caption"/>
        <w:spacing w:after="0"/>
        <w:jc w:val="center"/>
        <w:rPr>
          <w:rFonts w:ascii="Times New Roman" w:eastAsia="Times New Roman" w:hAnsi="Times New Roman" w:cs="Times New Roman"/>
          <w:b w:val="0"/>
          <w:color w:val="auto"/>
          <w:sz w:val="24"/>
          <w:szCs w:val="24"/>
        </w:rPr>
      </w:pPr>
      <w:r w:rsidRPr="00907772">
        <w:rPr>
          <w:rFonts w:ascii="Times New Roman" w:hAnsi="Times New Roman" w:cs="Times New Roman"/>
          <w:b w:val="0"/>
          <w:color w:val="auto"/>
          <w:sz w:val="24"/>
          <w:szCs w:val="24"/>
        </w:rPr>
        <w:t xml:space="preserve">Figure </w:t>
      </w:r>
      <w:r w:rsidRPr="00907772">
        <w:rPr>
          <w:rFonts w:ascii="Times New Roman" w:hAnsi="Times New Roman" w:cs="Times New Roman"/>
          <w:b w:val="0"/>
          <w:color w:val="auto"/>
        </w:rPr>
        <w:t xml:space="preserve">4. </w:t>
      </w:r>
      <w:r w:rsidR="00A74F75" w:rsidRPr="00907772">
        <w:rPr>
          <w:rFonts w:ascii="Times New Roman" w:hAnsi="Times New Roman" w:cs="Times New Roman"/>
          <w:b w:val="0"/>
          <w:color w:val="auto"/>
        </w:rPr>
        <w:fldChar w:fldCharType="begin"/>
      </w:r>
      <w:r w:rsidRPr="00907772">
        <w:rPr>
          <w:rFonts w:ascii="Times New Roman" w:hAnsi="Times New Roman" w:cs="Times New Roman"/>
          <w:b w:val="0"/>
          <w:color w:val="auto"/>
        </w:rPr>
        <w:instrText xml:space="preserve"> SEQ Figure4. \* ARABIC </w:instrText>
      </w:r>
      <w:r w:rsidR="00A74F75" w:rsidRPr="00907772">
        <w:rPr>
          <w:rFonts w:ascii="Times New Roman" w:hAnsi="Times New Roman" w:cs="Times New Roman"/>
          <w:b w:val="0"/>
          <w:color w:val="auto"/>
        </w:rPr>
        <w:fldChar w:fldCharType="separate"/>
      </w:r>
      <w:r w:rsidR="009778E4">
        <w:rPr>
          <w:rFonts w:ascii="Times New Roman" w:hAnsi="Times New Roman" w:cs="Times New Roman"/>
          <w:b w:val="0"/>
          <w:noProof/>
          <w:color w:val="auto"/>
        </w:rPr>
        <w:t>4</w:t>
      </w:r>
      <w:r w:rsidR="00A74F75" w:rsidRPr="00907772">
        <w:rPr>
          <w:rFonts w:ascii="Times New Roman" w:hAnsi="Times New Roman" w:cs="Times New Roman"/>
          <w:b w:val="0"/>
          <w:color w:val="auto"/>
        </w:rPr>
        <w:fldChar w:fldCharType="end"/>
      </w:r>
      <w:r w:rsidRPr="00907772">
        <w:rPr>
          <w:rFonts w:ascii="Times New Roman" w:eastAsia="Times New Roman" w:hAnsi="Times New Roman" w:cs="Times New Roman"/>
          <w:b w:val="0"/>
          <w:color w:val="auto"/>
          <w:sz w:val="24"/>
          <w:szCs w:val="24"/>
        </w:rPr>
        <w:t xml:space="preserve"> enclosing the extension block reduce the possibility of any drink spill on to live sockets.</w:t>
      </w:r>
    </w:p>
    <w:p w:rsidR="00AF0E58" w:rsidRPr="00C865D6" w:rsidRDefault="00AF0E58" w:rsidP="00AF0E58">
      <w:pPr>
        <w:rPr>
          <w:rFonts w:ascii="Times New Roman" w:eastAsia="Times New Roman" w:hAnsi="Times New Roman" w:cs="Times New Roman"/>
          <w:sz w:val="24"/>
          <w:szCs w:val="24"/>
        </w:rPr>
      </w:pPr>
      <w:r w:rsidRPr="00C865D6">
        <w:rPr>
          <w:rFonts w:ascii="Times New Roman" w:eastAsia="Times New Roman" w:hAnsi="Times New Roman" w:cs="Times New Roman"/>
          <w:sz w:val="24"/>
          <w:szCs w:val="24"/>
        </w:rPr>
        <w:lastRenderedPageBreak/>
        <w:t>It should be considered that however small the risk assessed, enclosing the extension block reduces the possibility of any drink spill on to live sockets. While circuit protection should be effective, all steps should be taken to avoid the surge and heat that can arise should liquids (conductive) contact with electricity.</w:t>
      </w:r>
    </w:p>
    <w:p w:rsidR="00AF0E58" w:rsidRPr="00C865D6" w:rsidRDefault="00AF0E58" w:rsidP="00AF0E58">
      <w:pPr>
        <w:rPr>
          <w:rFonts w:ascii="Times New Roman" w:eastAsia="Times New Roman" w:hAnsi="Times New Roman" w:cs="Times New Roman"/>
          <w:sz w:val="24"/>
          <w:szCs w:val="24"/>
        </w:rPr>
      </w:pPr>
      <w:r w:rsidRPr="00C865D6">
        <w:rPr>
          <w:rFonts w:ascii="Times New Roman" w:eastAsia="Times New Roman" w:hAnsi="Times New Roman" w:cs="Times New Roman"/>
          <w:sz w:val="24"/>
          <w:szCs w:val="24"/>
        </w:rPr>
        <w:t>Similarly best practice should consider that when copper cables are fully loaded and form a tight coil to nest around an extension block, some cables can be fully entrapped so their heat cannot disperse; a danger eliminated by using Cable Tidy Units (note 17th Edition of  IET  Wiring  Regulations  state  in  BS7671:2008  section  Cable</w:t>
      </w:r>
    </w:p>
    <w:p w:rsidR="00AF0E58" w:rsidRPr="00C865D6" w:rsidRDefault="00AF0E58" w:rsidP="00AF0E58">
      <w:pPr>
        <w:rPr>
          <w:rFonts w:ascii="Times New Roman" w:eastAsia="Times New Roman" w:hAnsi="Times New Roman" w:cs="Times New Roman"/>
          <w:sz w:val="24"/>
          <w:szCs w:val="24"/>
        </w:rPr>
      </w:pPr>
      <w:r w:rsidRPr="00C865D6">
        <w:rPr>
          <w:rFonts w:ascii="Times New Roman" w:eastAsia="Times New Roman" w:hAnsi="Times New Roman" w:cs="Times New Roman"/>
          <w:sz w:val="24"/>
          <w:szCs w:val="24"/>
        </w:rPr>
        <w:t xml:space="preserve">Enclosures that when containing pvc insulated cables ‘not more than 45% of space within a conduit or </w:t>
      </w:r>
      <w:proofErr w:type="spellStart"/>
      <w:r w:rsidRPr="00C865D6">
        <w:rPr>
          <w:rFonts w:ascii="Times New Roman" w:eastAsia="Times New Roman" w:hAnsi="Times New Roman" w:cs="Times New Roman"/>
          <w:sz w:val="24"/>
          <w:szCs w:val="24"/>
        </w:rPr>
        <w:t>trunking</w:t>
      </w:r>
      <w:proofErr w:type="spellEnd"/>
      <w:r w:rsidRPr="00C865D6">
        <w:rPr>
          <w:rFonts w:ascii="Times New Roman" w:eastAsia="Times New Roman" w:hAnsi="Times New Roman" w:cs="Times New Roman"/>
          <w:sz w:val="24"/>
          <w:szCs w:val="24"/>
        </w:rPr>
        <w:t xml:space="preserve"> must be occupied by cables’; a principle transferable to Cable Tidy Units). Cable Tidy Units should provide ample space, and require also that the cable from each plug-top must be routed via one of the three rear exit slots… so further minimizing risks from ‘excessive’ heat build-up. These slotted exits are vents also.  Entry and exit cables should be concealed  in D-Line Spiral Wrap, Cable Tidy Tubes or </w:t>
      </w:r>
      <w:proofErr w:type="spellStart"/>
      <w:r w:rsidRPr="00C865D6">
        <w:rPr>
          <w:rFonts w:ascii="Times New Roman" w:eastAsia="Times New Roman" w:hAnsi="Times New Roman" w:cs="Times New Roman"/>
          <w:sz w:val="24"/>
          <w:szCs w:val="24"/>
        </w:rPr>
        <w:t>Trunking</w:t>
      </w:r>
      <w:proofErr w:type="spellEnd"/>
      <w:r w:rsidRPr="00C865D6">
        <w:rPr>
          <w:rFonts w:ascii="Times New Roman" w:eastAsia="Times New Roman" w:hAnsi="Times New Roman" w:cs="Times New Roman"/>
          <w:sz w:val="24"/>
          <w:szCs w:val="24"/>
        </w:rPr>
        <w:t>. D-Line Cable Tidy Units are produced in the UK using electrically safe material, and have been fully safety tested (when overloaded with cables, and vents blocked!)</w:t>
      </w:r>
    </w:p>
    <w:p w:rsidR="00907772" w:rsidRDefault="00AF0E58" w:rsidP="00907772">
      <w:pPr>
        <w:keepNext/>
        <w:jc w:val="center"/>
      </w:pPr>
      <w:r w:rsidRPr="00C865D6">
        <w:rPr>
          <w:rFonts w:ascii="Times New Roman" w:hAnsi="Times New Roman" w:cs="Times New Roman"/>
          <w:noProof/>
        </w:rPr>
        <w:drawing>
          <wp:inline distT="0" distB="0" distL="0" distR="0">
            <wp:extent cx="4139343" cy="2609850"/>
            <wp:effectExtent l="19050" t="0" r="0" b="0"/>
            <wp:docPr id="4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5"/>
                    <a:stretch>
                      <a:fillRect/>
                    </a:stretch>
                  </pic:blipFill>
                  <pic:spPr>
                    <a:xfrm>
                      <a:off x="0" y="0"/>
                      <a:ext cx="4139343" cy="2609850"/>
                    </a:xfrm>
                    <a:prstGeom prst="rect">
                      <a:avLst/>
                    </a:prstGeom>
                  </pic:spPr>
                </pic:pic>
              </a:graphicData>
            </a:graphic>
          </wp:inline>
        </w:drawing>
      </w:r>
    </w:p>
    <w:p w:rsidR="00AF0E58" w:rsidRPr="00907772" w:rsidRDefault="00907772" w:rsidP="00907772">
      <w:pPr>
        <w:pStyle w:val="Caption"/>
        <w:jc w:val="center"/>
        <w:rPr>
          <w:rFonts w:ascii="Times New Roman" w:eastAsia="Times New Roman" w:hAnsi="Times New Roman" w:cs="Times New Roman"/>
          <w:b w:val="0"/>
          <w:color w:val="auto"/>
          <w:sz w:val="24"/>
          <w:szCs w:val="24"/>
        </w:rPr>
      </w:pPr>
      <w:r w:rsidRPr="00907772">
        <w:rPr>
          <w:rFonts w:ascii="Times New Roman" w:hAnsi="Times New Roman" w:cs="Times New Roman"/>
          <w:b w:val="0"/>
          <w:color w:val="auto"/>
          <w:sz w:val="24"/>
          <w:szCs w:val="24"/>
        </w:rPr>
        <w:t xml:space="preserve">Figure4. </w:t>
      </w:r>
      <w:r w:rsidR="00A74F75" w:rsidRPr="00907772">
        <w:rPr>
          <w:rFonts w:ascii="Times New Roman" w:hAnsi="Times New Roman" w:cs="Times New Roman"/>
          <w:b w:val="0"/>
          <w:color w:val="auto"/>
          <w:sz w:val="24"/>
          <w:szCs w:val="24"/>
        </w:rPr>
        <w:fldChar w:fldCharType="begin"/>
      </w:r>
      <w:r w:rsidRPr="00907772">
        <w:rPr>
          <w:rFonts w:ascii="Times New Roman" w:hAnsi="Times New Roman" w:cs="Times New Roman"/>
          <w:b w:val="0"/>
          <w:color w:val="auto"/>
          <w:sz w:val="24"/>
          <w:szCs w:val="24"/>
        </w:rPr>
        <w:instrText xml:space="preserve"> SEQ Figure4. \* ARABIC </w:instrText>
      </w:r>
      <w:r w:rsidR="00A74F75" w:rsidRPr="00907772">
        <w:rPr>
          <w:rFonts w:ascii="Times New Roman" w:hAnsi="Times New Roman" w:cs="Times New Roman"/>
          <w:b w:val="0"/>
          <w:color w:val="auto"/>
          <w:sz w:val="24"/>
          <w:szCs w:val="24"/>
        </w:rPr>
        <w:fldChar w:fldCharType="separate"/>
      </w:r>
      <w:r w:rsidR="009778E4">
        <w:rPr>
          <w:rFonts w:ascii="Times New Roman" w:hAnsi="Times New Roman" w:cs="Times New Roman"/>
          <w:b w:val="0"/>
          <w:noProof/>
          <w:color w:val="auto"/>
          <w:sz w:val="24"/>
          <w:szCs w:val="24"/>
        </w:rPr>
        <w:t>5</w:t>
      </w:r>
      <w:r w:rsidR="00A74F75" w:rsidRPr="00907772">
        <w:rPr>
          <w:rFonts w:ascii="Times New Roman" w:hAnsi="Times New Roman" w:cs="Times New Roman"/>
          <w:b w:val="0"/>
          <w:color w:val="auto"/>
          <w:sz w:val="24"/>
          <w:szCs w:val="24"/>
        </w:rPr>
        <w:fldChar w:fldCharType="end"/>
      </w:r>
      <w:r w:rsidRPr="00907772">
        <w:rPr>
          <w:rFonts w:ascii="Times New Roman" w:eastAsia="Times New Roman" w:hAnsi="Times New Roman" w:cs="Times New Roman"/>
          <w:b w:val="0"/>
          <w:color w:val="auto"/>
          <w:sz w:val="24"/>
          <w:szCs w:val="24"/>
        </w:rPr>
        <w:t>Cable Tidy Units</w:t>
      </w:r>
    </w:p>
    <w:p w:rsidR="00AF0E58" w:rsidRPr="00C865D6" w:rsidRDefault="00AF0E58" w:rsidP="00AF0E58">
      <w:pPr>
        <w:rPr>
          <w:rFonts w:ascii="Times New Roman" w:eastAsia="Times New Roman" w:hAnsi="Times New Roman" w:cs="Times New Roman"/>
          <w:b/>
          <w:sz w:val="24"/>
          <w:szCs w:val="24"/>
        </w:rPr>
      </w:pPr>
    </w:p>
    <w:p w:rsidR="00AF0E58" w:rsidRPr="00AA391C" w:rsidRDefault="00AF0E58" w:rsidP="00AF0E58">
      <w:pPr>
        <w:rPr>
          <w:rFonts w:ascii="Times New Roman" w:hAnsi="Times New Roman" w:cs="Times New Roman"/>
          <w:b/>
          <w:sz w:val="24"/>
          <w:szCs w:val="24"/>
        </w:rPr>
      </w:pPr>
      <w:r w:rsidRPr="00AA391C">
        <w:rPr>
          <w:rFonts w:ascii="Times New Roman" w:hAnsi="Times New Roman" w:cs="Times New Roman"/>
          <w:b/>
          <w:sz w:val="24"/>
          <w:szCs w:val="24"/>
        </w:rPr>
        <w:t>4.1.3 Split insulation, and damaged conductors</w:t>
      </w:r>
    </w:p>
    <w:p w:rsidR="00AF0E58" w:rsidRPr="00C865D6" w:rsidRDefault="00AF0E58" w:rsidP="00AF0E58">
      <w:pPr>
        <w:rPr>
          <w:rFonts w:ascii="Times New Roman" w:eastAsia="Times New Roman" w:hAnsi="Times New Roman" w:cs="Times New Roman"/>
          <w:sz w:val="24"/>
          <w:szCs w:val="24"/>
        </w:rPr>
      </w:pPr>
      <w:r w:rsidRPr="00C865D6">
        <w:rPr>
          <w:rFonts w:ascii="Times New Roman" w:eastAsia="Times New Roman" w:hAnsi="Times New Roman" w:cs="Times New Roman"/>
          <w:sz w:val="24"/>
          <w:szCs w:val="24"/>
        </w:rPr>
        <w:lastRenderedPageBreak/>
        <w:t>Frayed or split insulation on power cables give a leakage point for current to electrocute. At worst a shock of 240v can be fatal. A similar risk occurs if cables are pulled to strain or loosen a termination point, to leave either an exposed ‘live’ conductor or broken conductor strands.</w:t>
      </w:r>
    </w:p>
    <w:p w:rsidR="008C4717" w:rsidRDefault="00AF0E58" w:rsidP="008C4717">
      <w:pPr>
        <w:keepNext/>
        <w:jc w:val="center"/>
      </w:pPr>
      <w:r w:rsidRPr="00C865D6">
        <w:rPr>
          <w:rFonts w:ascii="Times New Roman" w:hAnsi="Times New Roman" w:cs="Times New Roman"/>
          <w:noProof/>
        </w:rPr>
        <w:drawing>
          <wp:inline distT="0" distB="0" distL="0" distR="0">
            <wp:extent cx="4240576" cy="1419225"/>
            <wp:effectExtent l="19050" t="0" r="7574" b="0"/>
            <wp:docPr id="4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6"/>
                    <a:stretch>
                      <a:fillRect/>
                    </a:stretch>
                  </pic:blipFill>
                  <pic:spPr>
                    <a:xfrm>
                      <a:off x="0" y="0"/>
                      <a:ext cx="4240576" cy="1419225"/>
                    </a:xfrm>
                    <a:prstGeom prst="rect">
                      <a:avLst/>
                    </a:prstGeom>
                  </pic:spPr>
                </pic:pic>
              </a:graphicData>
            </a:graphic>
          </wp:inline>
        </w:drawing>
      </w:r>
    </w:p>
    <w:p w:rsidR="008C4717" w:rsidRPr="008C4717" w:rsidRDefault="008C4717" w:rsidP="008C4717">
      <w:pPr>
        <w:jc w:val="center"/>
        <w:rPr>
          <w:rFonts w:ascii="Times New Roman" w:hAnsi="Times New Roman" w:cs="Times New Roman"/>
          <w:sz w:val="24"/>
          <w:szCs w:val="24"/>
        </w:rPr>
      </w:pPr>
      <w:r w:rsidRPr="008C4717">
        <w:rPr>
          <w:rFonts w:ascii="Times New Roman" w:hAnsi="Times New Roman" w:cs="Times New Roman"/>
          <w:sz w:val="24"/>
          <w:szCs w:val="24"/>
        </w:rPr>
        <w:t xml:space="preserve">Figure4. </w:t>
      </w:r>
      <w:r w:rsidR="00A74F75" w:rsidRPr="008C4717">
        <w:rPr>
          <w:rFonts w:ascii="Times New Roman" w:hAnsi="Times New Roman" w:cs="Times New Roman"/>
          <w:sz w:val="24"/>
          <w:szCs w:val="24"/>
        </w:rPr>
        <w:fldChar w:fldCharType="begin"/>
      </w:r>
      <w:r w:rsidRPr="008C4717">
        <w:rPr>
          <w:rFonts w:ascii="Times New Roman" w:hAnsi="Times New Roman" w:cs="Times New Roman"/>
          <w:sz w:val="24"/>
          <w:szCs w:val="24"/>
        </w:rPr>
        <w:instrText xml:space="preserve"> SEQ Figure4. \* ARABIC </w:instrText>
      </w:r>
      <w:r w:rsidR="00A74F75" w:rsidRPr="008C4717">
        <w:rPr>
          <w:rFonts w:ascii="Times New Roman" w:hAnsi="Times New Roman" w:cs="Times New Roman"/>
          <w:sz w:val="24"/>
          <w:szCs w:val="24"/>
        </w:rPr>
        <w:fldChar w:fldCharType="separate"/>
      </w:r>
      <w:r w:rsidR="009778E4">
        <w:rPr>
          <w:rFonts w:ascii="Times New Roman" w:hAnsi="Times New Roman" w:cs="Times New Roman"/>
          <w:noProof/>
          <w:sz w:val="24"/>
          <w:szCs w:val="24"/>
        </w:rPr>
        <w:t>6</w:t>
      </w:r>
      <w:r w:rsidR="00A74F75" w:rsidRPr="008C4717">
        <w:rPr>
          <w:rFonts w:ascii="Times New Roman" w:hAnsi="Times New Roman" w:cs="Times New Roman"/>
          <w:sz w:val="24"/>
          <w:szCs w:val="24"/>
        </w:rPr>
        <w:fldChar w:fldCharType="end"/>
      </w:r>
      <w:r>
        <w:rPr>
          <w:rFonts w:ascii="Times New Roman" w:hAnsi="Times New Roman" w:cs="Times New Roman"/>
          <w:sz w:val="24"/>
          <w:szCs w:val="24"/>
        </w:rPr>
        <w:t xml:space="preserve"> R</w:t>
      </w:r>
      <w:r w:rsidRPr="008C4717">
        <w:rPr>
          <w:rFonts w:ascii="Times New Roman" w:eastAsia="Times New Roman" w:hAnsi="Times New Roman" w:cs="Times New Roman"/>
          <w:sz w:val="24"/>
          <w:szCs w:val="24"/>
        </w:rPr>
        <w:t>isk occurs if ‘live’ conductor or broken conductor strands.</w:t>
      </w:r>
    </w:p>
    <w:p w:rsidR="00AF0E58" w:rsidRPr="00C865D6" w:rsidRDefault="00AF0E58" w:rsidP="008C4717">
      <w:pPr>
        <w:pStyle w:val="Caption"/>
        <w:jc w:val="center"/>
        <w:rPr>
          <w:rFonts w:ascii="Times New Roman" w:eastAsia="Times New Roman" w:hAnsi="Times New Roman" w:cs="Times New Roman"/>
          <w:sz w:val="24"/>
          <w:szCs w:val="24"/>
        </w:rPr>
      </w:pPr>
    </w:p>
    <w:p w:rsidR="00AF0E58" w:rsidRPr="00C865D6" w:rsidRDefault="00AF0E58" w:rsidP="00AF0E58">
      <w:pPr>
        <w:rPr>
          <w:rFonts w:ascii="Times New Roman" w:eastAsia="Times New Roman" w:hAnsi="Times New Roman" w:cs="Times New Roman"/>
          <w:sz w:val="24"/>
          <w:szCs w:val="24"/>
        </w:rPr>
      </w:pPr>
      <w:r w:rsidRPr="00C865D6">
        <w:rPr>
          <w:rFonts w:ascii="Times New Roman" w:eastAsia="Times New Roman" w:hAnsi="Times New Roman" w:cs="Times New Roman"/>
          <w:sz w:val="24"/>
          <w:szCs w:val="24"/>
        </w:rPr>
        <w:t xml:space="preserve">Broken conductor strands disrupt the natural flow of current, creating resistance by forcing high wattages over a smaller conductor area, and, over periods, where perhaps power is on 24/7, excessive heat builds up. Becoming glowingly-hot can ignite common office materials such as paper and waste, to start a fire. </w:t>
      </w:r>
    </w:p>
    <w:p w:rsidR="00AF0E58" w:rsidRPr="00C865D6" w:rsidRDefault="00AF0E58" w:rsidP="00AF0E58">
      <w:pPr>
        <w:rPr>
          <w:rFonts w:ascii="Times New Roman" w:eastAsia="Times New Roman" w:hAnsi="Times New Roman" w:cs="Times New Roman"/>
          <w:sz w:val="24"/>
          <w:szCs w:val="24"/>
        </w:rPr>
      </w:pPr>
      <w:r w:rsidRPr="00C865D6">
        <w:rPr>
          <w:rFonts w:ascii="Times New Roman" w:eastAsia="Times New Roman" w:hAnsi="Times New Roman" w:cs="Times New Roman"/>
          <w:sz w:val="24"/>
          <w:szCs w:val="24"/>
        </w:rPr>
        <w:t>Cable management products — that can protect insulation; stop cords twisting and knotting; and prevent tugs and pulls — are a small price-to-pay for safeguarding from the worst consequences.</w:t>
      </w:r>
    </w:p>
    <w:p w:rsidR="00AF0276" w:rsidRDefault="00AF0E58" w:rsidP="000E429C">
      <w:pPr>
        <w:keepNext/>
        <w:jc w:val="center"/>
      </w:pPr>
      <w:r w:rsidRPr="00C865D6">
        <w:rPr>
          <w:rFonts w:ascii="Times New Roman" w:hAnsi="Times New Roman" w:cs="Times New Roman"/>
          <w:noProof/>
        </w:rPr>
        <w:drawing>
          <wp:inline distT="0" distB="0" distL="0" distR="0">
            <wp:extent cx="4598189" cy="2447455"/>
            <wp:effectExtent l="19050" t="0" r="0" b="0"/>
            <wp:docPr id="10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7"/>
                    <a:stretch>
                      <a:fillRect/>
                    </a:stretch>
                  </pic:blipFill>
                  <pic:spPr>
                    <a:xfrm>
                      <a:off x="0" y="0"/>
                      <a:ext cx="4600036" cy="2448438"/>
                    </a:xfrm>
                    <a:prstGeom prst="rect">
                      <a:avLst/>
                    </a:prstGeom>
                  </pic:spPr>
                </pic:pic>
              </a:graphicData>
            </a:graphic>
          </wp:inline>
        </w:drawing>
      </w:r>
    </w:p>
    <w:p w:rsidR="00AF0E58" w:rsidRPr="00AF0276" w:rsidRDefault="00AF0276" w:rsidP="00AF0276">
      <w:pPr>
        <w:pStyle w:val="Caption"/>
        <w:jc w:val="center"/>
        <w:rPr>
          <w:rFonts w:ascii="Times New Roman" w:eastAsia="Times New Roman" w:hAnsi="Times New Roman" w:cs="Times New Roman"/>
          <w:b w:val="0"/>
          <w:color w:val="auto"/>
          <w:sz w:val="24"/>
          <w:szCs w:val="24"/>
        </w:rPr>
      </w:pPr>
      <w:r w:rsidRPr="00AF0276">
        <w:rPr>
          <w:rFonts w:ascii="Times New Roman" w:hAnsi="Times New Roman" w:cs="Times New Roman"/>
          <w:b w:val="0"/>
          <w:color w:val="auto"/>
          <w:sz w:val="24"/>
          <w:szCs w:val="24"/>
        </w:rPr>
        <w:t xml:space="preserve">Figure4. </w:t>
      </w:r>
      <w:r w:rsidR="00A74F75" w:rsidRPr="00AF0276">
        <w:rPr>
          <w:rFonts w:ascii="Times New Roman" w:hAnsi="Times New Roman" w:cs="Times New Roman"/>
          <w:b w:val="0"/>
          <w:color w:val="auto"/>
          <w:sz w:val="24"/>
          <w:szCs w:val="24"/>
        </w:rPr>
        <w:fldChar w:fldCharType="begin"/>
      </w:r>
      <w:r w:rsidRPr="00AF0276">
        <w:rPr>
          <w:rFonts w:ascii="Times New Roman" w:hAnsi="Times New Roman" w:cs="Times New Roman"/>
          <w:b w:val="0"/>
          <w:color w:val="auto"/>
          <w:sz w:val="24"/>
          <w:szCs w:val="24"/>
        </w:rPr>
        <w:instrText xml:space="preserve"> SEQ Figure4. \* ARABIC </w:instrText>
      </w:r>
      <w:r w:rsidR="00A74F75" w:rsidRPr="00AF0276">
        <w:rPr>
          <w:rFonts w:ascii="Times New Roman" w:hAnsi="Times New Roman" w:cs="Times New Roman"/>
          <w:b w:val="0"/>
          <w:color w:val="auto"/>
          <w:sz w:val="24"/>
          <w:szCs w:val="24"/>
        </w:rPr>
        <w:fldChar w:fldCharType="separate"/>
      </w:r>
      <w:r w:rsidR="009778E4">
        <w:rPr>
          <w:rFonts w:ascii="Times New Roman" w:hAnsi="Times New Roman" w:cs="Times New Roman"/>
          <w:b w:val="0"/>
          <w:noProof/>
          <w:color w:val="auto"/>
          <w:sz w:val="24"/>
          <w:szCs w:val="24"/>
        </w:rPr>
        <w:t>7</w:t>
      </w:r>
      <w:r w:rsidR="00A74F75" w:rsidRPr="00AF0276">
        <w:rPr>
          <w:rFonts w:ascii="Times New Roman" w:hAnsi="Times New Roman" w:cs="Times New Roman"/>
          <w:b w:val="0"/>
          <w:color w:val="auto"/>
          <w:sz w:val="24"/>
          <w:szCs w:val="24"/>
        </w:rPr>
        <w:fldChar w:fldCharType="end"/>
      </w:r>
      <w:r w:rsidRPr="00AF0276">
        <w:rPr>
          <w:rFonts w:ascii="Times New Roman" w:eastAsia="Times New Roman" w:hAnsi="Times New Roman" w:cs="Times New Roman"/>
          <w:b w:val="0"/>
          <w:color w:val="auto"/>
          <w:sz w:val="24"/>
          <w:szCs w:val="24"/>
        </w:rPr>
        <w:t xml:space="preserve"> Cable management before and after</w:t>
      </w:r>
      <w:r>
        <w:rPr>
          <w:rFonts w:ascii="Times New Roman" w:eastAsia="Times New Roman" w:hAnsi="Times New Roman" w:cs="Times New Roman"/>
          <w:b w:val="0"/>
          <w:color w:val="auto"/>
          <w:sz w:val="24"/>
          <w:szCs w:val="24"/>
        </w:rPr>
        <w:t xml:space="preserve"> in office</w:t>
      </w:r>
    </w:p>
    <w:p w:rsidR="00AF0E58" w:rsidRPr="00C865D6" w:rsidRDefault="00AF0E58" w:rsidP="00AF0E58">
      <w:pPr>
        <w:rPr>
          <w:rFonts w:ascii="Times New Roman" w:eastAsia="Times New Roman" w:hAnsi="Times New Roman" w:cs="Times New Roman"/>
          <w:sz w:val="24"/>
          <w:szCs w:val="24"/>
        </w:rPr>
      </w:pPr>
    </w:p>
    <w:p w:rsidR="00AF0E58" w:rsidRPr="00C865D6" w:rsidRDefault="00AF0E58" w:rsidP="00AF0E58">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4</w:t>
      </w:r>
      <w:r w:rsidRPr="00AA391C">
        <w:rPr>
          <w:rFonts w:ascii="Times New Roman" w:hAnsi="Times New Roman" w:cs="Times New Roman"/>
          <w:b/>
          <w:sz w:val="24"/>
          <w:szCs w:val="24"/>
        </w:rPr>
        <w:t xml:space="preserve">.1.4. Desk </w:t>
      </w:r>
      <w:proofErr w:type="spellStart"/>
      <w:r w:rsidR="000E429C">
        <w:rPr>
          <w:rFonts w:ascii="Times New Roman" w:hAnsi="Times New Roman" w:cs="Times New Roman"/>
          <w:b/>
          <w:sz w:val="24"/>
          <w:szCs w:val="24"/>
        </w:rPr>
        <w:t>Trunking</w:t>
      </w:r>
      <w:proofErr w:type="spellEnd"/>
      <w:r w:rsidR="000E429C">
        <w:rPr>
          <w:rFonts w:ascii="Times New Roman" w:hAnsi="Times New Roman" w:cs="Times New Roman"/>
          <w:b/>
          <w:sz w:val="24"/>
          <w:szCs w:val="24"/>
        </w:rPr>
        <w:t xml:space="preserve"> or Wire Basket trays</w:t>
      </w:r>
    </w:p>
    <w:p w:rsidR="00AF0E58" w:rsidRPr="00C865D6" w:rsidRDefault="00AF0E58" w:rsidP="00AF0E58">
      <w:pPr>
        <w:rPr>
          <w:rFonts w:ascii="Times New Roman" w:eastAsia="Times New Roman" w:hAnsi="Times New Roman" w:cs="Times New Roman"/>
          <w:sz w:val="24"/>
          <w:szCs w:val="24"/>
        </w:rPr>
      </w:pPr>
      <w:r w:rsidRPr="00C865D6">
        <w:rPr>
          <w:rFonts w:ascii="Times New Roman" w:eastAsia="Times New Roman" w:hAnsi="Times New Roman" w:cs="Times New Roman"/>
          <w:sz w:val="24"/>
          <w:szCs w:val="24"/>
        </w:rPr>
        <w:lastRenderedPageBreak/>
        <w:t xml:space="preserve">- D-Line Desk </w:t>
      </w:r>
      <w:proofErr w:type="spellStart"/>
      <w:r w:rsidRPr="00C865D6">
        <w:rPr>
          <w:rFonts w:ascii="Times New Roman" w:eastAsia="Times New Roman" w:hAnsi="Times New Roman" w:cs="Times New Roman"/>
          <w:sz w:val="24"/>
          <w:szCs w:val="24"/>
        </w:rPr>
        <w:t>Trunking</w:t>
      </w:r>
      <w:proofErr w:type="spellEnd"/>
      <w:r w:rsidRPr="00C865D6">
        <w:rPr>
          <w:rFonts w:ascii="Times New Roman" w:eastAsia="Times New Roman" w:hAnsi="Times New Roman" w:cs="Times New Roman"/>
          <w:sz w:val="24"/>
          <w:szCs w:val="24"/>
        </w:rPr>
        <w:t xml:space="preserve"> is produced from self-extinguishing pvc which can easily be cut with a junior hacksaw. A reliable self-adhesive backing enables quick peel-and-stick installation to a desk, for example up a desk-leg, vertically from a Cable Tidy Unit up a rear panel, or horizontally between grommet exits on the desk-top. The click-lock lid makes it easy to add or remove cables; while the half-round shape and hinge-effect combine to make D-Line Desk </w:t>
      </w:r>
      <w:proofErr w:type="spellStart"/>
      <w:r w:rsidRPr="00C865D6">
        <w:rPr>
          <w:rFonts w:ascii="Times New Roman" w:eastAsia="Times New Roman" w:hAnsi="Times New Roman" w:cs="Times New Roman"/>
          <w:sz w:val="24"/>
          <w:szCs w:val="24"/>
        </w:rPr>
        <w:t>Trunking</w:t>
      </w:r>
      <w:proofErr w:type="spellEnd"/>
      <w:r w:rsidRPr="00C865D6">
        <w:rPr>
          <w:rFonts w:ascii="Times New Roman" w:eastAsia="Times New Roman" w:hAnsi="Times New Roman" w:cs="Times New Roman"/>
          <w:sz w:val="24"/>
          <w:szCs w:val="24"/>
        </w:rPr>
        <w:t xml:space="preserve"> gentler on impact.</w:t>
      </w:r>
    </w:p>
    <w:p w:rsidR="00AF0E58" w:rsidRDefault="00AF0E58" w:rsidP="00AF0E58">
      <w:pPr>
        <w:rPr>
          <w:rFonts w:ascii="Times New Roman" w:eastAsia="Times New Roman" w:hAnsi="Times New Roman" w:cs="Times New Roman"/>
          <w:sz w:val="24"/>
          <w:szCs w:val="24"/>
        </w:rPr>
      </w:pPr>
      <w:r w:rsidRPr="00C865D6">
        <w:rPr>
          <w:rFonts w:ascii="Times New Roman" w:eastAsia="Times New Roman" w:hAnsi="Times New Roman" w:cs="Times New Roman"/>
          <w:sz w:val="24"/>
          <w:szCs w:val="24"/>
        </w:rPr>
        <w:t>- By comparison Wire Basket trays require screw-fixing; are not suited to bespoke sizing; are more prone to snagging and more awkward on impact if knocked.</w:t>
      </w:r>
    </w:p>
    <w:p w:rsidR="000E429C" w:rsidRPr="00C865D6" w:rsidRDefault="000E429C" w:rsidP="00AF0E58">
      <w:pPr>
        <w:rPr>
          <w:rFonts w:ascii="Times New Roman" w:eastAsia="Times New Roman" w:hAnsi="Times New Roman" w:cs="Times New Roman"/>
          <w:sz w:val="24"/>
          <w:szCs w:val="24"/>
        </w:rPr>
      </w:pPr>
    </w:p>
    <w:p w:rsidR="000E429C" w:rsidRDefault="00AF0E58" w:rsidP="000E429C">
      <w:pPr>
        <w:keepNext/>
      </w:pPr>
      <w:r w:rsidRPr="00C865D6">
        <w:rPr>
          <w:rFonts w:ascii="Times New Roman" w:hAnsi="Times New Roman" w:cs="Times New Roman"/>
          <w:noProof/>
        </w:rPr>
        <w:drawing>
          <wp:inline distT="0" distB="0" distL="0" distR="0">
            <wp:extent cx="5943600" cy="1751330"/>
            <wp:effectExtent l="0" t="0" r="0" b="1270"/>
            <wp:docPr id="110"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8"/>
                    <a:stretch>
                      <a:fillRect/>
                    </a:stretch>
                  </pic:blipFill>
                  <pic:spPr>
                    <a:xfrm>
                      <a:off x="0" y="0"/>
                      <a:ext cx="5943600" cy="1751330"/>
                    </a:xfrm>
                    <a:prstGeom prst="rect">
                      <a:avLst/>
                    </a:prstGeom>
                  </pic:spPr>
                </pic:pic>
              </a:graphicData>
            </a:graphic>
          </wp:inline>
        </w:drawing>
      </w:r>
    </w:p>
    <w:p w:rsidR="00AF0E58" w:rsidRPr="000E429C" w:rsidRDefault="000E429C" w:rsidP="000E429C">
      <w:pPr>
        <w:pStyle w:val="Caption"/>
        <w:jc w:val="center"/>
        <w:rPr>
          <w:rFonts w:ascii="Times New Roman" w:eastAsia="Times New Roman" w:hAnsi="Times New Roman" w:cs="Times New Roman"/>
          <w:b w:val="0"/>
          <w:color w:val="auto"/>
          <w:sz w:val="24"/>
          <w:szCs w:val="24"/>
        </w:rPr>
      </w:pPr>
      <w:r w:rsidRPr="000E429C">
        <w:rPr>
          <w:rFonts w:ascii="Times New Roman" w:hAnsi="Times New Roman" w:cs="Times New Roman"/>
          <w:b w:val="0"/>
          <w:color w:val="auto"/>
          <w:sz w:val="24"/>
          <w:szCs w:val="24"/>
        </w:rPr>
        <w:t xml:space="preserve">Figure4. </w:t>
      </w:r>
      <w:r w:rsidR="00A74F75" w:rsidRPr="000E429C">
        <w:rPr>
          <w:rFonts w:ascii="Times New Roman" w:hAnsi="Times New Roman" w:cs="Times New Roman"/>
          <w:b w:val="0"/>
          <w:color w:val="auto"/>
          <w:sz w:val="24"/>
          <w:szCs w:val="24"/>
        </w:rPr>
        <w:fldChar w:fldCharType="begin"/>
      </w:r>
      <w:r w:rsidRPr="000E429C">
        <w:rPr>
          <w:rFonts w:ascii="Times New Roman" w:hAnsi="Times New Roman" w:cs="Times New Roman"/>
          <w:b w:val="0"/>
          <w:color w:val="auto"/>
          <w:sz w:val="24"/>
          <w:szCs w:val="24"/>
        </w:rPr>
        <w:instrText xml:space="preserve"> SEQ Figure4. \* ARABIC </w:instrText>
      </w:r>
      <w:r w:rsidR="00A74F75" w:rsidRPr="000E429C">
        <w:rPr>
          <w:rFonts w:ascii="Times New Roman" w:hAnsi="Times New Roman" w:cs="Times New Roman"/>
          <w:b w:val="0"/>
          <w:color w:val="auto"/>
          <w:sz w:val="24"/>
          <w:szCs w:val="24"/>
        </w:rPr>
        <w:fldChar w:fldCharType="separate"/>
      </w:r>
      <w:r w:rsidR="009778E4">
        <w:rPr>
          <w:rFonts w:ascii="Times New Roman" w:hAnsi="Times New Roman" w:cs="Times New Roman"/>
          <w:b w:val="0"/>
          <w:noProof/>
          <w:color w:val="auto"/>
          <w:sz w:val="24"/>
          <w:szCs w:val="24"/>
        </w:rPr>
        <w:t>8</w:t>
      </w:r>
      <w:r w:rsidR="00A74F75" w:rsidRPr="000E429C">
        <w:rPr>
          <w:rFonts w:ascii="Times New Roman" w:hAnsi="Times New Roman" w:cs="Times New Roman"/>
          <w:b w:val="0"/>
          <w:color w:val="auto"/>
          <w:sz w:val="24"/>
          <w:szCs w:val="24"/>
        </w:rPr>
        <w:fldChar w:fldCharType="end"/>
      </w:r>
      <w:r w:rsidRPr="000E429C">
        <w:rPr>
          <w:rFonts w:ascii="Times New Roman" w:hAnsi="Times New Roman" w:cs="Times New Roman"/>
          <w:b w:val="0"/>
          <w:color w:val="auto"/>
          <w:sz w:val="24"/>
          <w:szCs w:val="24"/>
        </w:rPr>
        <w:t xml:space="preserve"> Desk </w:t>
      </w:r>
      <w:proofErr w:type="spellStart"/>
      <w:r w:rsidRPr="000E429C">
        <w:rPr>
          <w:rFonts w:ascii="Times New Roman" w:hAnsi="Times New Roman" w:cs="Times New Roman"/>
          <w:b w:val="0"/>
          <w:color w:val="auto"/>
          <w:sz w:val="24"/>
          <w:szCs w:val="24"/>
        </w:rPr>
        <w:t>Trunking</w:t>
      </w:r>
      <w:proofErr w:type="spellEnd"/>
      <w:r w:rsidRPr="000E429C">
        <w:rPr>
          <w:rFonts w:ascii="Times New Roman" w:hAnsi="Times New Roman" w:cs="Times New Roman"/>
          <w:b w:val="0"/>
          <w:color w:val="auto"/>
          <w:sz w:val="24"/>
          <w:szCs w:val="24"/>
        </w:rPr>
        <w:t xml:space="preserve"> or Wire Basket trays</w:t>
      </w:r>
    </w:p>
    <w:p w:rsidR="00AF0E58" w:rsidRPr="00C865D6" w:rsidRDefault="00AF0E58" w:rsidP="00AF0E58">
      <w:pPr>
        <w:rPr>
          <w:rFonts w:ascii="Times New Roman" w:eastAsia="Times New Roman" w:hAnsi="Times New Roman" w:cs="Times New Roman"/>
          <w:sz w:val="24"/>
          <w:szCs w:val="24"/>
        </w:rPr>
      </w:pPr>
    </w:p>
    <w:p w:rsidR="00AF0E58" w:rsidRPr="00AA391C" w:rsidRDefault="00AF0E58" w:rsidP="00AF0E58">
      <w:pPr>
        <w:rPr>
          <w:rFonts w:ascii="Times New Roman" w:hAnsi="Times New Roman" w:cs="Times New Roman"/>
          <w:b/>
          <w:sz w:val="24"/>
          <w:szCs w:val="24"/>
        </w:rPr>
      </w:pPr>
      <w:r w:rsidRPr="00AA391C">
        <w:rPr>
          <w:rFonts w:ascii="Times New Roman" w:hAnsi="Times New Roman" w:cs="Times New Roman"/>
          <w:b/>
          <w:sz w:val="24"/>
          <w:szCs w:val="24"/>
        </w:rPr>
        <w:t>4. 1.5. How to choose Floor Cable Protectors</w:t>
      </w:r>
    </w:p>
    <w:p w:rsidR="00AF0E58" w:rsidRPr="00C865D6" w:rsidRDefault="00AF0E58" w:rsidP="00AF0E58">
      <w:pPr>
        <w:rPr>
          <w:rFonts w:ascii="Times New Roman" w:eastAsia="Times New Roman" w:hAnsi="Times New Roman" w:cs="Times New Roman"/>
          <w:sz w:val="24"/>
          <w:szCs w:val="24"/>
        </w:rPr>
      </w:pPr>
      <w:r w:rsidRPr="00C865D6">
        <w:rPr>
          <w:rFonts w:ascii="Times New Roman" w:eastAsia="Times New Roman" w:hAnsi="Times New Roman" w:cs="Times New Roman"/>
          <w:sz w:val="24"/>
          <w:szCs w:val="24"/>
        </w:rPr>
        <w:t xml:space="preserve">- The Floor Cable Cover should be sufficiently long to cover the full length of cable(s)across the floor. </w:t>
      </w:r>
    </w:p>
    <w:p w:rsidR="00AF0E58" w:rsidRPr="00C865D6" w:rsidRDefault="00AF0E58" w:rsidP="00AF0E58">
      <w:pPr>
        <w:rPr>
          <w:rFonts w:ascii="Times New Roman" w:eastAsia="Times New Roman" w:hAnsi="Times New Roman" w:cs="Times New Roman"/>
          <w:sz w:val="24"/>
          <w:szCs w:val="24"/>
        </w:rPr>
      </w:pPr>
      <w:r w:rsidRPr="00C865D6">
        <w:rPr>
          <w:rFonts w:ascii="Times New Roman" w:eastAsia="Times New Roman" w:hAnsi="Times New Roman" w:cs="Times New Roman"/>
          <w:sz w:val="24"/>
          <w:szCs w:val="24"/>
        </w:rPr>
        <w:t xml:space="preserve">- Where a longer length is required, any link to a subsequent strip should be mechanically secure to avoid the run breaking in the event of a kick or knock. </w:t>
      </w:r>
    </w:p>
    <w:p w:rsidR="00AF0E58" w:rsidRPr="00C865D6" w:rsidRDefault="00AF0E58" w:rsidP="00AF0E58">
      <w:pPr>
        <w:rPr>
          <w:rFonts w:ascii="Times New Roman" w:eastAsia="Times New Roman" w:hAnsi="Times New Roman" w:cs="Times New Roman"/>
          <w:sz w:val="24"/>
          <w:szCs w:val="24"/>
        </w:rPr>
      </w:pPr>
      <w:r w:rsidRPr="00C865D6">
        <w:rPr>
          <w:rFonts w:ascii="Times New Roman" w:eastAsia="Times New Roman" w:hAnsi="Times New Roman" w:cs="Times New Roman"/>
          <w:sz w:val="24"/>
          <w:szCs w:val="24"/>
        </w:rPr>
        <w:t xml:space="preserve">Note D-Line’s Medium Duty profiles can uniquely be joined by patent-pending push-in pull-out connector rods that fit the continuous grip- holes along the lengths so the runs can be as long as needed… 50 </w:t>
      </w:r>
      <w:proofErr w:type="spellStart"/>
      <w:r w:rsidRPr="00C865D6">
        <w:rPr>
          <w:rFonts w:ascii="Times New Roman" w:eastAsia="Times New Roman" w:hAnsi="Times New Roman" w:cs="Times New Roman"/>
          <w:sz w:val="24"/>
          <w:szCs w:val="24"/>
        </w:rPr>
        <w:t>metres</w:t>
      </w:r>
      <w:proofErr w:type="spellEnd"/>
      <w:r w:rsidRPr="00C865D6">
        <w:rPr>
          <w:rFonts w:ascii="Times New Roman" w:eastAsia="Times New Roman" w:hAnsi="Times New Roman" w:cs="Times New Roman"/>
          <w:sz w:val="24"/>
          <w:szCs w:val="24"/>
        </w:rPr>
        <w:t>+ if necessary.  The  lengths  can  be  cut  too,  so  continuous  runs  can  perfectly  match  the requirement.</w:t>
      </w:r>
    </w:p>
    <w:p w:rsidR="00AF0E58" w:rsidRPr="00C865D6" w:rsidRDefault="00AF0E58" w:rsidP="00AF0E58">
      <w:pPr>
        <w:rPr>
          <w:rFonts w:ascii="Times New Roman" w:eastAsia="Times New Roman" w:hAnsi="Times New Roman" w:cs="Times New Roman"/>
          <w:sz w:val="24"/>
          <w:szCs w:val="24"/>
        </w:rPr>
      </w:pPr>
    </w:p>
    <w:p w:rsidR="002856CF" w:rsidRDefault="00AF0E58" w:rsidP="002856CF">
      <w:pPr>
        <w:keepNext/>
        <w:jc w:val="center"/>
      </w:pPr>
      <w:r w:rsidRPr="00C865D6">
        <w:rPr>
          <w:rFonts w:ascii="Times New Roman" w:hAnsi="Times New Roman" w:cs="Times New Roman"/>
          <w:noProof/>
        </w:rPr>
        <w:lastRenderedPageBreak/>
        <w:drawing>
          <wp:inline distT="0" distB="0" distL="0" distR="0">
            <wp:extent cx="2876909" cy="1657350"/>
            <wp:effectExtent l="19050" t="0" r="0" b="0"/>
            <wp:docPr id="11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9"/>
                    <a:stretch>
                      <a:fillRect/>
                    </a:stretch>
                  </pic:blipFill>
                  <pic:spPr>
                    <a:xfrm>
                      <a:off x="0" y="0"/>
                      <a:ext cx="2876909" cy="1657350"/>
                    </a:xfrm>
                    <a:prstGeom prst="rect">
                      <a:avLst/>
                    </a:prstGeom>
                  </pic:spPr>
                </pic:pic>
              </a:graphicData>
            </a:graphic>
          </wp:inline>
        </w:drawing>
      </w:r>
    </w:p>
    <w:p w:rsidR="00AF0E58" w:rsidRPr="00C865D6" w:rsidRDefault="002856CF" w:rsidP="00F34FB0">
      <w:pPr>
        <w:jc w:val="center"/>
        <w:rPr>
          <w:rFonts w:ascii="Times New Roman" w:eastAsia="Times New Roman" w:hAnsi="Times New Roman" w:cs="Times New Roman"/>
          <w:sz w:val="24"/>
          <w:szCs w:val="24"/>
        </w:rPr>
      </w:pPr>
      <w:r w:rsidRPr="001552E4">
        <w:rPr>
          <w:rFonts w:ascii="Times New Roman" w:hAnsi="Times New Roman" w:cs="Times New Roman"/>
          <w:sz w:val="24"/>
          <w:szCs w:val="24"/>
        </w:rPr>
        <w:t xml:space="preserve">Figure4. </w:t>
      </w:r>
      <w:r w:rsidR="00A74F75" w:rsidRPr="001552E4">
        <w:rPr>
          <w:rFonts w:ascii="Times New Roman" w:hAnsi="Times New Roman" w:cs="Times New Roman"/>
          <w:sz w:val="24"/>
          <w:szCs w:val="24"/>
        </w:rPr>
        <w:fldChar w:fldCharType="begin"/>
      </w:r>
      <w:r w:rsidRPr="001552E4">
        <w:rPr>
          <w:rFonts w:ascii="Times New Roman" w:hAnsi="Times New Roman" w:cs="Times New Roman"/>
          <w:sz w:val="24"/>
          <w:szCs w:val="24"/>
        </w:rPr>
        <w:instrText xml:space="preserve"> SEQ Figure4. \* ARABIC </w:instrText>
      </w:r>
      <w:r w:rsidR="00A74F75" w:rsidRPr="001552E4">
        <w:rPr>
          <w:rFonts w:ascii="Times New Roman" w:hAnsi="Times New Roman" w:cs="Times New Roman"/>
          <w:sz w:val="24"/>
          <w:szCs w:val="24"/>
        </w:rPr>
        <w:fldChar w:fldCharType="separate"/>
      </w:r>
      <w:r w:rsidR="009778E4">
        <w:rPr>
          <w:rFonts w:ascii="Times New Roman" w:hAnsi="Times New Roman" w:cs="Times New Roman"/>
          <w:noProof/>
          <w:sz w:val="24"/>
          <w:szCs w:val="24"/>
        </w:rPr>
        <w:t>9</w:t>
      </w:r>
      <w:r w:rsidR="00A74F75" w:rsidRPr="001552E4">
        <w:rPr>
          <w:rFonts w:ascii="Times New Roman" w:hAnsi="Times New Roman" w:cs="Times New Roman"/>
          <w:sz w:val="24"/>
          <w:szCs w:val="24"/>
        </w:rPr>
        <w:fldChar w:fldCharType="end"/>
      </w:r>
      <w:r w:rsidR="001552E4" w:rsidRPr="001552E4">
        <w:rPr>
          <w:rFonts w:ascii="Times New Roman" w:eastAsia="Times New Roman" w:hAnsi="Times New Roman" w:cs="Times New Roman"/>
          <w:sz w:val="24"/>
          <w:szCs w:val="24"/>
        </w:rPr>
        <w:t xml:space="preserve"> continuous runs can perfectly match the requirement</w:t>
      </w:r>
    </w:p>
    <w:p w:rsidR="00AF0E58" w:rsidRPr="00C865D6" w:rsidRDefault="00AF0E58" w:rsidP="00AF0E58">
      <w:pPr>
        <w:rPr>
          <w:rFonts w:ascii="Times New Roman" w:eastAsia="Times New Roman" w:hAnsi="Times New Roman" w:cs="Times New Roman"/>
          <w:sz w:val="24"/>
          <w:szCs w:val="24"/>
        </w:rPr>
      </w:pPr>
      <w:r w:rsidRPr="00C865D6">
        <w:rPr>
          <w:rFonts w:ascii="Times New Roman" w:eastAsia="Times New Roman" w:hAnsi="Times New Roman" w:cs="Times New Roman"/>
          <w:sz w:val="24"/>
          <w:szCs w:val="24"/>
        </w:rPr>
        <w:t>- The Floor Cable Cover must not itself be a trip hazard!</w:t>
      </w:r>
    </w:p>
    <w:p w:rsidR="00AF0E58" w:rsidRPr="00C865D6" w:rsidRDefault="00AF0E58" w:rsidP="00AF0E58">
      <w:pPr>
        <w:rPr>
          <w:rFonts w:ascii="Times New Roman" w:eastAsia="Times New Roman" w:hAnsi="Times New Roman" w:cs="Times New Roman"/>
          <w:sz w:val="24"/>
          <w:szCs w:val="24"/>
        </w:rPr>
      </w:pPr>
      <w:r w:rsidRPr="00C865D6">
        <w:rPr>
          <w:rFonts w:ascii="Times New Roman" w:eastAsia="Times New Roman" w:hAnsi="Times New Roman" w:cs="Times New Roman"/>
          <w:sz w:val="24"/>
          <w:szCs w:val="24"/>
        </w:rPr>
        <w:t xml:space="preserve">• This means it should have a tapered design, and not a sharp </w:t>
      </w:r>
      <w:proofErr w:type="spellStart"/>
      <w:r w:rsidRPr="00C865D6">
        <w:rPr>
          <w:rFonts w:ascii="Times New Roman" w:eastAsia="Times New Roman" w:hAnsi="Times New Roman" w:cs="Times New Roman"/>
          <w:sz w:val="24"/>
          <w:szCs w:val="24"/>
        </w:rPr>
        <w:t>kerb</w:t>
      </w:r>
      <w:proofErr w:type="spellEnd"/>
      <w:r w:rsidRPr="00C865D6">
        <w:rPr>
          <w:rFonts w:ascii="Times New Roman" w:eastAsia="Times New Roman" w:hAnsi="Times New Roman" w:cs="Times New Roman"/>
          <w:sz w:val="24"/>
          <w:szCs w:val="24"/>
        </w:rPr>
        <w:t>-effect that could be potentially obtrusive</w:t>
      </w:r>
    </w:p>
    <w:p w:rsidR="00AF0E58" w:rsidRPr="00C865D6" w:rsidRDefault="00AF0E58" w:rsidP="00AF0E58">
      <w:pPr>
        <w:rPr>
          <w:rFonts w:ascii="Times New Roman" w:eastAsia="Times New Roman" w:hAnsi="Times New Roman" w:cs="Times New Roman"/>
          <w:sz w:val="24"/>
          <w:szCs w:val="24"/>
        </w:rPr>
      </w:pPr>
      <w:r w:rsidRPr="00C865D6">
        <w:rPr>
          <w:rFonts w:ascii="Times New Roman" w:eastAsia="Times New Roman" w:hAnsi="Times New Roman" w:cs="Times New Roman"/>
          <w:sz w:val="24"/>
          <w:szCs w:val="24"/>
        </w:rPr>
        <w:t xml:space="preserve">• The strip must be able to lie flat on the floor. Beware versions that are overly stiff, prone to curl or twist and never uncoil to lie flat </w:t>
      </w:r>
    </w:p>
    <w:p w:rsidR="00AF0E58" w:rsidRPr="00C865D6" w:rsidRDefault="00AF0E58" w:rsidP="00AF0E58">
      <w:pPr>
        <w:rPr>
          <w:rFonts w:ascii="Times New Roman" w:eastAsia="Times New Roman" w:hAnsi="Times New Roman" w:cs="Times New Roman"/>
          <w:sz w:val="24"/>
          <w:szCs w:val="24"/>
        </w:rPr>
      </w:pPr>
      <w:r w:rsidRPr="00C865D6">
        <w:rPr>
          <w:rFonts w:ascii="Times New Roman" w:eastAsia="Times New Roman" w:hAnsi="Times New Roman" w:cs="Times New Roman"/>
          <w:sz w:val="24"/>
          <w:szCs w:val="24"/>
        </w:rPr>
        <w:t>• Avoid alternatives that are overly thin and flimsy, too lightweight to lay flat and vulnerable to movement after minor knocks</w:t>
      </w:r>
    </w:p>
    <w:p w:rsidR="00AF0E58" w:rsidRPr="00C865D6" w:rsidRDefault="00AF0E58" w:rsidP="00AF0E58">
      <w:pPr>
        <w:rPr>
          <w:rFonts w:ascii="Times New Roman" w:eastAsia="Times New Roman" w:hAnsi="Times New Roman" w:cs="Times New Roman"/>
          <w:sz w:val="24"/>
          <w:szCs w:val="24"/>
        </w:rPr>
      </w:pPr>
      <w:r w:rsidRPr="00C865D6">
        <w:rPr>
          <w:rFonts w:ascii="Times New Roman" w:eastAsia="Times New Roman" w:hAnsi="Times New Roman" w:cs="Times New Roman"/>
          <w:sz w:val="24"/>
          <w:szCs w:val="24"/>
        </w:rPr>
        <w:t>- Consider the size and volume of cables that need to be covered, then select a Floor Cable Cover with a cavity-size that can accommodate the relevant cables.</w:t>
      </w:r>
    </w:p>
    <w:p w:rsidR="00AF0E58" w:rsidRPr="00C865D6" w:rsidRDefault="00AF0E58" w:rsidP="00AF0E58">
      <w:pPr>
        <w:rPr>
          <w:rFonts w:ascii="Times New Roman" w:eastAsia="Times New Roman" w:hAnsi="Times New Roman" w:cs="Times New Roman"/>
          <w:sz w:val="24"/>
          <w:szCs w:val="24"/>
        </w:rPr>
      </w:pPr>
    </w:p>
    <w:p w:rsidR="006702D7" w:rsidRDefault="00AF0E58" w:rsidP="006702D7">
      <w:pPr>
        <w:keepNext/>
      </w:pPr>
      <w:r w:rsidRPr="00C865D6">
        <w:rPr>
          <w:rFonts w:ascii="Times New Roman" w:hAnsi="Times New Roman" w:cs="Times New Roman"/>
          <w:noProof/>
        </w:rPr>
        <w:drawing>
          <wp:inline distT="0" distB="0" distL="0" distR="0">
            <wp:extent cx="4838700" cy="2345766"/>
            <wp:effectExtent l="19050" t="0" r="0" b="0"/>
            <wp:docPr id="1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0"/>
                    <a:stretch>
                      <a:fillRect/>
                    </a:stretch>
                  </pic:blipFill>
                  <pic:spPr>
                    <a:xfrm>
                      <a:off x="0" y="0"/>
                      <a:ext cx="4838700" cy="2345766"/>
                    </a:xfrm>
                    <a:prstGeom prst="rect">
                      <a:avLst/>
                    </a:prstGeom>
                  </pic:spPr>
                </pic:pic>
              </a:graphicData>
            </a:graphic>
          </wp:inline>
        </w:drawing>
      </w:r>
    </w:p>
    <w:p w:rsidR="006702D7" w:rsidRDefault="006702D7" w:rsidP="006702D7">
      <w:pPr>
        <w:rPr>
          <w:rFonts w:ascii="Times New Roman" w:eastAsia="Times New Roman" w:hAnsi="Times New Roman" w:cs="Times New Roman"/>
          <w:sz w:val="24"/>
          <w:szCs w:val="24"/>
        </w:rPr>
      </w:pPr>
      <w:r w:rsidRPr="006702D7">
        <w:rPr>
          <w:rFonts w:ascii="Times New Roman" w:hAnsi="Times New Roman" w:cs="Times New Roman"/>
          <w:sz w:val="24"/>
          <w:szCs w:val="24"/>
        </w:rPr>
        <w:t xml:space="preserve">Figure4. </w:t>
      </w:r>
      <w:r w:rsidR="00A74F75" w:rsidRPr="006702D7">
        <w:rPr>
          <w:rFonts w:ascii="Times New Roman" w:hAnsi="Times New Roman" w:cs="Times New Roman"/>
          <w:sz w:val="24"/>
          <w:szCs w:val="24"/>
        </w:rPr>
        <w:fldChar w:fldCharType="begin"/>
      </w:r>
      <w:r w:rsidRPr="006702D7">
        <w:rPr>
          <w:rFonts w:ascii="Times New Roman" w:hAnsi="Times New Roman" w:cs="Times New Roman"/>
          <w:sz w:val="24"/>
          <w:szCs w:val="24"/>
        </w:rPr>
        <w:instrText xml:space="preserve"> SEQ Figure4. \* ARABIC </w:instrText>
      </w:r>
      <w:r w:rsidR="00A74F75" w:rsidRPr="006702D7">
        <w:rPr>
          <w:rFonts w:ascii="Times New Roman" w:hAnsi="Times New Roman" w:cs="Times New Roman"/>
          <w:sz w:val="24"/>
          <w:szCs w:val="24"/>
        </w:rPr>
        <w:fldChar w:fldCharType="separate"/>
      </w:r>
      <w:r w:rsidR="009778E4">
        <w:rPr>
          <w:rFonts w:ascii="Times New Roman" w:hAnsi="Times New Roman" w:cs="Times New Roman"/>
          <w:noProof/>
          <w:sz w:val="24"/>
          <w:szCs w:val="24"/>
        </w:rPr>
        <w:t>10</w:t>
      </w:r>
      <w:r w:rsidR="00A74F75" w:rsidRPr="006702D7">
        <w:rPr>
          <w:rFonts w:ascii="Times New Roman" w:hAnsi="Times New Roman" w:cs="Times New Roman"/>
          <w:sz w:val="24"/>
          <w:szCs w:val="24"/>
        </w:rPr>
        <w:fldChar w:fldCharType="end"/>
      </w:r>
      <w:r w:rsidRPr="006702D7">
        <w:rPr>
          <w:rFonts w:ascii="Times New Roman" w:eastAsia="Times New Roman" w:hAnsi="Times New Roman" w:cs="Times New Roman"/>
          <w:sz w:val="24"/>
          <w:szCs w:val="24"/>
        </w:rPr>
        <w:t xml:space="preserve"> select a Floor Cable Cover with a cavity-size that can </w:t>
      </w:r>
      <w:r>
        <w:rPr>
          <w:rFonts w:ascii="Times New Roman" w:eastAsia="Times New Roman" w:hAnsi="Times New Roman" w:cs="Times New Roman"/>
          <w:sz w:val="24"/>
          <w:szCs w:val="24"/>
        </w:rPr>
        <w:t>accommodate the relevant cables</w:t>
      </w:r>
    </w:p>
    <w:p w:rsidR="00AF0E58" w:rsidRPr="00C865D6" w:rsidRDefault="00AF0E58" w:rsidP="00AF0E58">
      <w:pPr>
        <w:rPr>
          <w:rFonts w:ascii="Times New Roman" w:eastAsia="Times New Roman" w:hAnsi="Times New Roman" w:cs="Times New Roman"/>
          <w:sz w:val="24"/>
          <w:szCs w:val="24"/>
        </w:rPr>
      </w:pPr>
      <w:r w:rsidRPr="00C865D6">
        <w:rPr>
          <w:rFonts w:ascii="Times New Roman" w:eastAsia="Times New Roman" w:hAnsi="Times New Roman" w:cs="Times New Roman"/>
          <w:sz w:val="24"/>
          <w:szCs w:val="24"/>
        </w:rPr>
        <w:t xml:space="preserve">Mains voltage and low-voltage cables should be segregated in a </w:t>
      </w:r>
      <w:r w:rsidR="00474673" w:rsidRPr="00C865D6">
        <w:rPr>
          <w:rFonts w:ascii="Times New Roman" w:eastAsia="Times New Roman" w:hAnsi="Times New Roman" w:cs="Times New Roman"/>
          <w:sz w:val="24"/>
          <w:szCs w:val="24"/>
        </w:rPr>
        <w:t>compartmentalized</w:t>
      </w:r>
      <w:r w:rsidRPr="00C865D6">
        <w:rPr>
          <w:rFonts w:ascii="Times New Roman" w:eastAsia="Times New Roman" w:hAnsi="Times New Roman" w:cs="Times New Roman"/>
          <w:sz w:val="24"/>
          <w:szCs w:val="24"/>
        </w:rPr>
        <w:t xml:space="preserve"> profile.</w:t>
      </w:r>
    </w:p>
    <w:p w:rsidR="00AF0E58" w:rsidRPr="00C865D6" w:rsidRDefault="00AF0E58" w:rsidP="00AF0E58">
      <w:pPr>
        <w:rPr>
          <w:rFonts w:ascii="Times New Roman" w:eastAsia="Times New Roman" w:hAnsi="Times New Roman" w:cs="Times New Roman"/>
          <w:sz w:val="24"/>
          <w:szCs w:val="24"/>
        </w:rPr>
      </w:pPr>
      <w:r w:rsidRPr="00C865D6">
        <w:rPr>
          <w:rFonts w:ascii="Times New Roman" w:eastAsia="Times New Roman" w:hAnsi="Times New Roman" w:cs="Times New Roman"/>
          <w:sz w:val="24"/>
          <w:szCs w:val="24"/>
        </w:rPr>
        <w:lastRenderedPageBreak/>
        <w:t>- Value-added features such as a ribbed back can make a strip less likely to slip after being knocked. Likewise a pre-split rear cavity makes it quick and easy to fit the strip over the cables.</w:t>
      </w:r>
    </w:p>
    <w:p w:rsidR="00AF0E58" w:rsidRPr="00C865D6" w:rsidRDefault="00AF0E58" w:rsidP="00AF0E58">
      <w:pPr>
        <w:rPr>
          <w:rFonts w:ascii="Times New Roman" w:eastAsia="Times New Roman" w:hAnsi="Times New Roman" w:cs="Times New Roman"/>
          <w:sz w:val="24"/>
          <w:szCs w:val="24"/>
        </w:rPr>
      </w:pPr>
      <w:r w:rsidRPr="00C865D6">
        <w:rPr>
          <w:rFonts w:ascii="Times New Roman" w:eastAsia="Times New Roman" w:hAnsi="Times New Roman" w:cs="Times New Roman"/>
          <w:sz w:val="24"/>
          <w:szCs w:val="24"/>
        </w:rPr>
        <w:t>Caution 1 - if preferred, after inserting cables, users can affix Floor Cable Covers to a floor by applying heavy-duty double-sided tape. Take care to ensure the floor is clean and dry so an effective bond can be made.</w:t>
      </w:r>
    </w:p>
    <w:p w:rsidR="00AF0E58" w:rsidRPr="00C865D6" w:rsidRDefault="00AF0E58" w:rsidP="00AF0E58">
      <w:pPr>
        <w:rPr>
          <w:rFonts w:ascii="Times New Roman" w:eastAsia="Times New Roman" w:hAnsi="Times New Roman" w:cs="Times New Roman"/>
          <w:sz w:val="24"/>
          <w:szCs w:val="24"/>
        </w:rPr>
      </w:pPr>
      <w:r w:rsidRPr="00C865D6">
        <w:rPr>
          <w:rFonts w:ascii="Times New Roman" w:eastAsia="Times New Roman" w:hAnsi="Times New Roman" w:cs="Times New Roman"/>
          <w:sz w:val="24"/>
          <w:szCs w:val="24"/>
        </w:rPr>
        <w:t>Beware such tapes may leave a residue on removal.</w:t>
      </w:r>
    </w:p>
    <w:p w:rsidR="00AF0E58" w:rsidRPr="00C865D6" w:rsidRDefault="00AF0E58" w:rsidP="00AF0E58">
      <w:pPr>
        <w:rPr>
          <w:rFonts w:ascii="Times New Roman" w:eastAsia="Times New Roman" w:hAnsi="Times New Roman" w:cs="Times New Roman"/>
          <w:sz w:val="24"/>
          <w:szCs w:val="24"/>
        </w:rPr>
      </w:pPr>
      <w:r w:rsidRPr="00C865D6">
        <w:rPr>
          <w:rFonts w:ascii="Times New Roman" w:eastAsia="Times New Roman" w:hAnsi="Times New Roman" w:cs="Times New Roman"/>
          <w:sz w:val="24"/>
          <w:szCs w:val="24"/>
        </w:rPr>
        <w:t xml:space="preserve">Caution 2 - do not put cables under carpet tiles, or under surface tapes. This will provide less protection for the cable, with a greater likelihood that ‘wear’ will lead to a ‘tear’ in the outer sheath of the cable, especially any thin rubberized insulation. </w:t>
      </w:r>
    </w:p>
    <w:p w:rsidR="00AF0E58" w:rsidRPr="00C865D6" w:rsidRDefault="00AF0E58" w:rsidP="00AF0E58">
      <w:pPr>
        <w:rPr>
          <w:rFonts w:ascii="Times New Roman" w:eastAsia="Times New Roman" w:hAnsi="Times New Roman" w:cs="Times New Roman"/>
          <w:sz w:val="24"/>
          <w:szCs w:val="24"/>
        </w:rPr>
      </w:pPr>
      <w:r w:rsidRPr="00C865D6">
        <w:rPr>
          <w:rFonts w:ascii="Times New Roman" w:eastAsia="Times New Roman" w:hAnsi="Times New Roman" w:cs="Times New Roman"/>
          <w:sz w:val="24"/>
          <w:szCs w:val="24"/>
        </w:rPr>
        <w:t>- Using only a tape will not offer the same protection against the cable becoming frayed, or pinched under the leg of a chair or desk. As previously, beware the electrocution risk of exposed conductors and how brokenconductors can lead to power failures, heat build-ups and fires.</w:t>
      </w:r>
    </w:p>
    <w:p w:rsidR="00F30519" w:rsidRDefault="00AF0E58" w:rsidP="00F30519">
      <w:pPr>
        <w:keepNext/>
      </w:pPr>
      <w:r w:rsidRPr="00C865D6">
        <w:rPr>
          <w:rFonts w:ascii="Times New Roman" w:hAnsi="Times New Roman" w:cs="Times New Roman"/>
          <w:noProof/>
        </w:rPr>
        <w:drawing>
          <wp:inline distT="0" distB="0" distL="0" distR="0">
            <wp:extent cx="5941515" cy="2543175"/>
            <wp:effectExtent l="19050" t="0" r="2085" b="0"/>
            <wp:docPr id="1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1"/>
                    <a:stretch>
                      <a:fillRect/>
                    </a:stretch>
                  </pic:blipFill>
                  <pic:spPr>
                    <a:xfrm>
                      <a:off x="0" y="0"/>
                      <a:ext cx="5943600" cy="2544067"/>
                    </a:xfrm>
                    <a:prstGeom prst="rect">
                      <a:avLst/>
                    </a:prstGeom>
                  </pic:spPr>
                </pic:pic>
              </a:graphicData>
            </a:graphic>
          </wp:inline>
        </w:drawing>
      </w:r>
    </w:p>
    <w:p w:rsidR="00AF0E58" w:rsidRPr="00F30519" w:rsidRDefault="00F30519" w:rsidP="00F30519">
      <w:pPr>
        <w:pStyle w:val="Caption"/>
        <w:jc w:val="both"/>
        <w:rPr>
          <w:rFonts w:ascii="Times New Roman" w:eastAsia="Times New Roman" w:hAnsi="Times New Roman" w:cs="Times New Roman"/>
          <w:b w:val="0"/>
          <w:color w:val="auto"/>
          <w:sz w:val="24"/>
          <w:szCs w:val="24"/>
        </w:rPr>
      </w:pPr>
      <w:r w:rsidRPr="00F30519">
        <w:rPr>
          <w:rFonts w:ascii="Times New Roman" w:hAnsi="Times New Roman" w:cs="Times New Roman"/>
          <w:b w:val="0"/>
          <w:color w:val="auto"/>
          <w:sz w:val="24"/>
          <w:szCs w:val="24"/>
        </w:rPr>
        <w:t xml:space="preserve">Figure4. </w:t>
      </w:r>
      <w:r w:rsidR="00A74F75" w:rsidRPr="00F30519">
        <w:rPr>
          <w:rFonts w:ascii="Times New Roman" w:hAnsi="Times New Roman" w:cs="Times New Roman"/>
          <w:b w:val="0"/>
          <w:color w:val="auto"/>
          <w:sz w:val="24"/>
          <w:szCs w:val="24"/>
        </w:rPr>
        <w:fldChar w:fldCharType="begin"/>
      </w:r>
      <w:r w:rsidRPr="00F30519">
        <w:rPr>
          <w:rFonts w:ascii="Times New Roman" w:hAnsi="Times New Roman" w:cs="Times New Roman"/>
          <w:b w:val="0"/>
          <w:color w:val="auto"/>
          <w:sz w:val="24"/>
          <w:szCs w:val="24"/>
        </w:rPr>
        <w:instrText xml:space="preserve"> SEQ Figure4. \* ARABIC </w:instrText>
      </w:r>
      <w:r w:rsidR="00A74F75" w:rsidRPr="00F30519">
        <w:rPr>
          <w:rFonts w:ascii="Times New Roman" w:hAnsi="Times New Roman" w:cs="Times New Roman"/>
          <w:b w:val="0"/>
          <w:color w:val="auto"/>
          <w:sz w:val="24"/>
          <w:szCs w:val="24"/>
        </w:rPr>
        <w:fldChar w:fldCharType="separate"/>
      </w:r>
      <w:r w:rsidR="009778E4">
        <w:rPr>
          <w:rFonts w:ascii="Times New Roman" w:hAnsi="Times New Roman" w:cs="Times New Roman"/>
          <w:b w:val="0"/>
          <w:noProof/>
          <w:color w:val="auto"/>
          <w:sz w:val="24"/>
          <w:szCs w:val="24"/>
        </w:rPr>
        <w:t>11</w:t>
      </w:r>
      <w:r w:rsidR="00A74F75" w:rsidRPr="00F30519">
        <w:rPr>
          <w:rFonts w:ascii="Times New Roman" w:hAnsi="Times New Roman" w:cs="Times New Roman"/>
          <w:b w:val="0"/>
          <w:color w:val="auto"/>
          <w:sz w:val="24"/>
          <w:szCs w:val="24"/>
        </w:rPr>
        <w:fldChar w:fldCharType="end"/>
      </w:r>
      <w:r w:rsidRPr="00F30519">
        <w:rPr>
          <w:rFonts w:ascii="Times New Roman" w:eastAsia="Times New Roman" w:hAnsi="Times New Roman" w:cs="Times New Roman"/>
          <w:b w:val="0"/>
          <w:color w:val="auto"/>
          <w:sz w:val="24"/>
          <w:szCs w:val="24"/>
        </w:rPr>
        <w:t xml:space="preserve"> beware the electrocution risk of exposed conductors and covered conductors</w:t>
      </w:r>
    </w:p>
    <w:p w:rsidR="00AF0E58" w:rsidRPr="00D52323" w:rsidRDefault="00AF0E58" w:rsidP="00B72F20">
      <w:pPr>
        <w:spacing w:after="240"/>
        <w:rPr>
          <w:rFonts w:ascii="Times New Roman" w:hAnsi="Times New Roman" w:cs="Times New Roman"/>
          <w:b/>
          <w:sz w:val="24"/>
          <w:szCs w:val="24"/>
        </w:rPr>
      </w:pPr>
      <w:r w:rsidRPr="00D52323">
        <w:rPr>
          <w:rFonts w:ascii="Times New Roman" w:hAnsi="Times New Roman" w:cs="Times New Roman"/>
          <w:b/>
          <w:sz w:val="24"/>
          <w:szCs w:val="24"/>
        </w:rPr>
        <w:t>4.1.6. Make your work place cable-safe!</w:t>
      </w:r>
    </w:p>
    <w:p w:rsidR="00765BAE" w:rsidRDefault="00765BAE" w:rsidP="00765BAE">
      <w:pPr>
        <w:keepNext/>
      </w:pPr>
      <w:r>
        <w:rPr>
          <w:rFonts w:ascii="Times New Roman" w:eastAsia="Times New Roman" w:hAnsi="Times New Roman" w:cs="Times New Roman"/>
          <w:noProof/>
          <w:sz w:val="24"/>
          <w:szCs w:val="24"/>
        </w:rPr>
        <w:lastRenderedPageBreak/>
        <w:drawing>
          <wp:inline distT="0" distB="0" distL="0" distR="0">
            <wp:extent cx="5621729" cy="2030681"/>
            <wp:effectExtent l="19050" t="0" r="0" b="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2"/>
                    <a:srcRect/>
                    <a:stretch>
                      <a:fillRect/>
                    </a:stretch>
                  </pic:blipFill>
                  <pic:spPr bwMode="auto">
                    <a:xfrm>
                      <a:off x="0" y="0"/>
                      <a:ext cx="5619750" cy="2029966"/>
                    </a:xfrm>
                    <a:prstGeom prst="rect">
                      <a:avLst/>
                    </a:prstGeom>
                    <a:noFill/>
                    <a:ln w="9525">
                      <a:noFill/>
                      <a:miter lim="800000"/>
                      <a:headEnd/>
                      <a:tailEnd/>
                    </a:ln>
                  </pic:spPr>
                </pic:pic>
              </a:graphicData>
            </a:graphic>
          </wp:inline>
        </w:drawing>
      </w:r>
    </w:p>
    <w:p w:rsidR="00AF0E58" w:rsidRPr="00112D97" w:rsidRDefault="00765BAE" w:rsidP="00112D97">
      <w:pPr>
        <w:pStyle w:val="Caption"/>
        <w:jc w:val="center"/>
        <w:rPr>
          <w:rFonts w:ascii="Times New Roman" w:eastAsia="Times New Roman" w:hAnsi="Times New Roman" w:cs="Times New Roman"/>
          <w:b w:val="0"/>
          <w:color w:val="auto"/>
          <w:sz w:val="24"/>
          <w:szCs w:val="24"/>
        </w:rPr>
      </w:pPr>
      <w:r w:rsidRPr="00112D97">
        <w:rPr>
          <w:rFonts w:ascii="Times New Roman" w:hAnsi="Times New Roman" w:cs="Times New Roman"/>
          <w:b w:val="0"/>
          <w:color w:val="auto"/>
          <w:sz w:val="24"/>
          <w:szCs w:val="24"/>
        </w:rPr>
        <w:t xml:space="preserve">Figure4. </w:t>
      </w:r>
      <w:r w:rsidR="00A74F75" w:rsidRPr="00112D97">
        <w:rPr>
          <w:rFonts w:ascii="Times New Roman" w:hAnsi="Times New Roman" w:cs="Times New Roman"/>
          <w:b w:val="0"/>
          <w:color w:val="auto"/>
          <w:sz w:val="24"/>
          <w:szCs w:val="24"/>
        </w:rPr>
        <w:fldChar w:fldCharType="begin"/>
      </w:r>
      <w:r w:rsidRPr="00112D97">
        <w:rPr>
          <w:rFonts w:ascii="Times New Roman" w:hAnsi="Times New Roman" w:cs="Times New Roman"/>
          <w:b w:val="0"/>
          <w:color w:val="auto"/>
          <w:sz w:val="24"/>
          <w:szCs w:val="24"/>
        </w:rPr>
        <w:instrText xml:space="preserve"> SEQ Figure4. \* ARABIC </w:instrText>
      </w:r>
      <w:r w:rsidR="00A74F75" w:rsidRPr="00112D97">
        <w:rPr>
          <w:rFonts w:ascii="Times New Roman" w:hAnsi="Times New Roman" w:cs="Times New Roman"/>
          <w:b w:val="0"/>
          <w:color w:val="auto"/>
          <w:sz w:val="24"/>
          <w:szCs w:val="24"/>
        </w:rPr>
        <w:fldChar w:fldCharType="separate"/>
      </w:r>
      <w:r w:rsidR="009778E4">
        <w:rPr>
          <w:rFonts w:ascii="Times New Roman" w:hAnsi="Times New Roman" w:cs="Times New Roman"/>
          <w:b w:val="0"/>
          <w:noProof/>
          <w:color w:val="auto"/>
          <w:sz w:val="24"/>
          <w:szCs w:val="24"/>
        </w:rPr>
        <w:t>12</w:t>
      </w:r>
      <w:r w:rsidR="00A74F75" w:rsidRPr="00112D97">
        <w:rPr>
          <w:rFonts w:ascii="Times New Roman" w:hAnsi="Times New Roman" w:cs="Times New Roman"/>
          <w:b w:val="0"/>
          <w:color w:val="auto"/>
          <w:sz w:val="24"/>
          <w:szCs w:val="24"/>
        </w:rPr>
        <w:fldChar w:fldCharType="end"/>
      </w:r>
      <w:r w:rsidR="00112D97" w:rsidRPr="00112D97">
        <w:rPr>
          <w:rFonts w:ascii="Times New Roman" w:hAnsi="Times New Roman" w:cs="Times New Roman"/>
          <w:b w:val="0"/>
          <w:color w:val="auto"/>
          <w:sz w:val="24"/>
          <w:szCs w:val="24"/>
        </w:rPr>
        <w:t xml:space="preserve"> Make your work place cable-safe!</w:t>
      </w:r>
    </w:p>
    <w:p w:rsidR="00AF0E58" w:rsidRPr="00C865D6" w:rsidRDefault="00AF0E58" w:rsidP="00AF0E58">
      <w:pPr>
        <w:rPr>
          <w:rFonts w:ascii="Times New Roman" w:eastAsia="Times New Roman" w:hAnsi="Times New Roman" w:cs="Times New Roman"/>
          <w:b/>
          <w:sz w:val="24"/>
          <w:szCs w:val="24"/>
        </w:rPr>
      </w:pPr>
      <w:r w:rsidRPr="007477CD">
        <w:rPr>
          <w:rFonts w:ascii="Times New Roman" w:eastAsia="Times New Roman" w:hAnsi="Times New Roman" w:cs="Times New Roman"/>
          <w:b/>
          <w:sz w:val="24"/>
          <w:szCs w:val="24"/>
        </w:rPr>
        <w:t>Advice</w:t>
      </w:r>
    </w:p>
    <w:p w:rsidR="00AF0E58" w:rsidRPr="009052EB" w:rsidRDefault="00AF0E58" w:rsidP="009052EB">
      <w:pPr>
        <w:rPr>
          <w:rStyle w:val="Heading2Char"/>
          <w:rFonts w:eastAsia="Times New Roman" w:cs="Times New Roman"/>
          <w:b w:val="0"/>
          <w:sz w:val="24"/>
          <w:szCs w:val="24"/>
        </w:rPr>
      </w:pPr>
      <w:r w:rsidRPr="00C865D6">
        <w:rPr>
          <w:rFonts w:ascii="Times New Roman" w:eastAsia="Times New Roman" w:hAnsi="Times New Roman" w:cs="Times New Roman"/>
          <w:sz w:val="24"/>
          <w:szCs w:val="24"/>
        </w:rPr>
        <w:t>The installer(students)shall advise his teacher for the  gain approval before undertaking any work   at the practical workstation or on site follow up ,that may or will result in voice, data, security or other ICT network service disruption  or network downtime to existing network infrastructure. Any work that may result in network down time will require scheduling with school representatives</w:t>
      </w:r>
    </w:p>
    <w:p w:rsidR="00DE1ABA" w:rsidRPr="00821ED1" w:rsidRDefault="00AF0E58" w:rsidP="00DE1ABA">
      <w:pPr>
        <w:pStyle w:val="Heading2"/>
        <w:rPr>
          <w:rFonts w:cs="Times New Roman"/>
        </w:rPr>
      </w:pPr>
      <w:bookmarkStart w:id="86" w:name="_Toc148082901"/>
      <w:bookmarkStart w:id="87" w:name="_Toc148605400"/>
      <w:r>
        <w:rPr>
          <w:rFonts w:cs="Times New Roman"/>
        </w:rPr>
        <w:t>4.2</w:t>
      </w:r>
      <w:r w:rsidR="00DE1ABA" w:rsidRPr="00821ED1">
        <w:rPr>
          <w:rFonts w:cs="Times New Roman"/>
        </w:rPr>
        <w:t>Work site safety</w:t>
      </w:r>
      <w:bookmarkEnd w:id="86"/>
      <w:bookmarkEnd w:id="87"/>
    </w:p>
    <w:p w:rsidR="00DE1ABA" w:rsidRPr="00C865D6" w:rsidRDefault="00DE1ABA" w:rsidP="00DE1ABA">
      <w:pPr>
        <w:rPr>
          <w:rFonts w:ascii="Times New Roman" w:eastAsia="Times New Roman" w:hAnsi="Times New Roman" w:cs="Times New Roman"/>
          <w:sz w:val="24"/>
          <w:szCs w:val="24"/>
        </w:rPr>
      </w:pPr>
      <w:r w:rsidRPr="00C865D6">
        <w:rPr>
          <w:rFonts w:ascii="Times New Roman" w:eastAsia="Times New Roman" w:hAnsi="Times New Roman" w:cs="Times New Roman"/>
          <w:sz w:val="24"/>
          <w:szCs w:val="24"/>
        </w:rPr>
        <w:t>Site conditions</w:t>
      </w:r>
    </w:p>
    <w:p w:rsidR="00DE1ABA" w:rsidRPr="00C865D6" w:rsidRDefault="00DE1ABA" w:rsidP="00DE1ABA">
      <w:pPr>
        <w:rPr>
          <w:rFonts w:ascii="Times New Roman" w:eastAsia="Times New Roman" w:hAnsi="Times New Roman" w:cs="Times New Roman"/>
          <w:sz w:val="24"/>
          <w:szCs w:val="24"/>
        </w:rPr>
      </w:pPr>
      <w:r w:rsidRPr="00C865D6">
        <w:rPr>
          <w:rFonts w:ascii="Times New Roman" w:eastAsia="Times New Roman" w:hAnsi="Times New Roman" w:cs="Times New Roman"/>
          <w:sz w:val="24"/>
          <w:szCs w:val="24"/>
        </w:rPr>
        <w:t>The installer shall familiarize themselves with the site conditions prior to undertaking or providing quote or estimate prices for any work. Specific conditions to be observed at collage work station during practical session or on site work of cablings OSH requirements, qualification and identification of personnel and onsite legacy equipment and configurations. Installers are required to undertake all necessary investigations to fully inform themselves of the site conditions and other factors that could impact the cost and execution of works</w:t>
      </w:r>
    </w:p>
    <w:p w:rsidR="00DE1ABA" w:rsidRPr="00C865D6" w:rsidRDefault="00DE1ABA" w:rsidP="00DE1ABA">
      <w:pPr>
        <w:rPr>
          <w:rFonts w:ascii="Times New Roman" w:eastAsia="Times New Roman" w:hAnsi="Times New Roman" w:cs="Times New Roman"/>
          <w:sz w:val="24"/>
          <w:szCs w:val="24"/>
        </w:rPr>
      </w:pPr>
      <w:r w:rsidRPr="00C865D6">
        <w:rPr>
          <w:rFonts w:ascii="Times New Roman" w:eastAsia="Times New Roman" w:hAnsi="Times New Roman" w:cs="Times New Roman"/>
          <w:sz w:val="24"/>
          <w:szCs w:val="24"/>
        </w:rPr>
        <w:t>This includes but is not restricted to:</w:t>
      </w:r>
    </w:p>
    <w:p w:rsidR="00DE1ABA" w:rsidRPr="001F79C9" w:rsidRDefault="00DE1ABA" w:rsidP="00DB36A9">
      <w:pPr>
        <w:pStyle w:val="ListParagraph"/>
        <w:numPr>
          <w:ilvl w:val="0"/>
          <w:numId w:val="61"/>
        </w:numPr>
        <w:spacing w:before="0" w:after="0"/>
        <w:contextualSpacing w:val="0"/>
        <w:rPr>
          <w:rFonts w:ascii="Times New Roman" w:hAnsi="Times New Roman"/>
          <w:sz w:val="24"/>
          <w:szCs w:val="24"/>
        </w:rPr>
      </w:pPr>
      <w:r w:rsidRPr="001F79C9">
        <w:rPr>
          <w:rFonts w:ascii="Times New Roman" w:hAnsi="Times New Roman"/>
          <w:sz w:val="24"/>
          <w:szCs w:val="24"/>
        </w:rPr>
        <w:t>Hazards that may be present at the collage practical work station or onsite cabling</w:t>
      </w:r>
    </w:p>
    <w:p w:rsidR="00DE1ABA" w:rsidRPr="001F79C9" w:rsidRDefault="00DE1ABA" w:rsidP="00DB36A9">
      <w:pPr>
        <w:pStyle w:val="ListParagraph"/>
        <w:numPr>
          <w:ilvl w:val="0"/>
          <w:numId w:val="61"/>
        </w:numPr>
        <w:spacing w:before="0" w:after="0"/>
        <w:contextualSpacing w:val="0"/>
        <w:rPr>
          <w:rFonts w:ascii="Times New Roman" w:hAnsi="Times New Roman"/>
          <w:sz w:val="24"/>
          <w:szCs w:val="24"/>
        </w:rPr>
      </w:pPr>
      <w:r w:rsidRPr="001F79C9">
        <w:rPr>
          <w:rFonts w:ascii="Times New Roman" w:hAnsi="Times New Roman"/>
          <w:sz w:val="24"/>
          <w:szCs w:val="24"/>
        </w:rPr>
        <w:t xml:space="preserve"> Heritage registration of buildings</w:t>
      </w:r>
    </w:p>
    <w:p w:rsidR="00DE1ABA" w:rsidRPr="001F79C9" w:rsidRDefault="00DE1ABA" w:rsidP="00DB36A9">
      <w:pPr>
        <w:pStyle w:val="ListParagraph"/>
        <w:numPr>
          <w:ilvl w:val="0"/>
          <w:numId w:val="61"/>
        </w:numPr>
        <w:spacing w:before="0" w:after="0"/>
        <w:contextualSpacing w:val="0"/>
        <w:rPr>
          <w:rFonts w:ascii="Times New Roman" w:hAnsi="Times New Roman"/>
        </w:rPr>
      </w:pPr>
      <w:r w:rsidRPr="001F79C9">
        <w:rPr>
          <w:rFonts w:ascii="Times New Roman" w:hAnsi="Times New Roman"/>
        </w:rPr>
        <w:t>Environmental conditions including special precautions for the protection of flora and fauna</w:t>
      </w:r>
    </w:p>
    <w:p w:rsidR="00DE1ABA" w:rsidRPr="001F79C9" w:rsidRDefault="00DE1ABA" w:rsidP="00DB36A9">
      <w:pPr>
        <w:pStyle w:val="ListParagraph"/>
        <w:numPr>
          <w:ilvl w:val="0"/>
          <w:numId w:val="61"/>
        </w:numPr>
        <w:spacing w:before="0" w:after="0"/>
        <w:contextualSpacing w:val="0"/>
        <w:rPr>
          <w:rFonts w:ascii="Times New Roman" w:hAnsi="Times New Roman"/>
        </w:rPr>
      </w:pPr>
      <w:r w:rsidRPr="001F79C9">
        <w:rPr>
          <w:rFonts w:ascii="Times New Roman" w:hAnsi="Times New Roman"/>
        </w:rPr>
        <w:t>Local site conditions including weather hazards and cultural significance</w:t>
      </w:r>
    </w:p>
    <w:p w:rsidR="00DE1ABA" w:rsidRPr="001F79C9" w:rsidRDefault="00DE1ABA" w:rsidP="00DB36A9">
      <w:pPr>
        <w:pStyle w:val="ListParagraph"/>
        <w:numPr>
          <w:ilvl w:val="0"/>
          <w:numId w:val="61"/>
        </w:numPr>
        <w:spacing w:before="0" w:after="0"/>
        <w:contextualSpacing w:val="0"/>
        <w:rPr>
          <w:rFonts w:ascii="Times New Roman" w:hAnsi="Times New Roman"/>
        </w:rPr>
      </w:pPr>
      <w:r w:rsidRPr="001F79C9">
        <w:rPr>
          <w:rFonts w:ascii="Times New Roman" w:hAnsi="Times New Roman"/>
        </w:rPr>
        <w:t xml:space="preserve"> Easements</w:t>
      </w:r>
    </w:p>
    <w:p w:rsidR="00DE1ABA" w:rsidRPr="001F79C9" w:rsidRDefault="00DE1ABA" w:rsidP="00DB36A9">
      <w:pPr>
        <w:pStyle w:val="ListParagraph"/>
        <w:numPr>
          <w:ilvl w:val="0"/>
          <w:numId w:val="61"/>
        </w:numPr>
        <w:spacing w:before="0" w:after="0"/>
        <w:contextualSpacing w:val="0"/>
        <w:rPr>
          <w:rFonts w:ascii="Times New Roman" w:hAnsi="Times New Roman"/>
        </w:rPr>
      </w:pPr>
      <w:r w:rsidRPr="001F79C9">
        <w:rPr>
          <w:rFonts w:ascii="Times New Roman" w:hAnsi="Times New Roman"/>
        </w:rPr>
        <w:t>Safety of students and staff with respect to pit covers and location</w:t>
      </w:r>
    </w:p>
    <w:p w:rsidR="00DE1ABA" w:rsidRPr="001F79C9" w:rsidRDefault="00DE1ABA" w:rsidP="00DB36A9">
      <w:pPr>
        <w:pStyle w:val="ListParagraph"/>
        <w:numPr>
          <w:ilvl w:val="0"/>
          <w:numId w:val="61"/>
        </w:numPr>
        <w:spacing w:before="0" w:after="0"/>
        <w:contextualSpacing w:val="0"/>
        <w:rPr>
          <w:rFonts w:ascii="Times New Roman" w:hAnsi="Times New Roman"/>
        </w:rPr>
      </w:pPr>
      <w:r w:rsidRPr="001F79C9">
        <w:rPr>
          <w:rFonts w:ascii="Times New Roman" w:hAnsi="Times New Roman"/>
        </w:rPr>
        <w:lastRenderedPageBreak/>
        <w:t>Existing and projected underground services, note that site maps may not be complete or available</w:t>
      </w:r>
    </w:p>
    <w:p w:rsidR="00DE1ABA" w:rsidRPr="00821ED1" w:rsidRDefault="007D2DBD" w:rsidP="00DE1ABA">
      <w:pPr>
        <w:pStyle w:val="Heading2"/>
        <w:rPr>
          <w:rFonts w:cs="Times New Roman"/>
        </w:rPr>
      </w:pPr>
      <w:bookmarkStart w:id="88" w:name="_Toc148082902"/>
      <w:bookmarkStart w:id="89" w:name="_Toc148605401"/>
      <w:r>
        <w:rPr>
          <w:rFonts w:cs="Times New Roman"/>
        </w:rPr>
        <w:t>4.3</w:t>
      </w:r>
      <w:r w:rsidR="00DE1ABA" w:rsidRPr="00821ED1">
        <w:rPr>
          <w:rFonts w:cs="Times New Roman"/>
        </w:rPr>
        <w:t xml:space="preserve"> Record sheets and plans of cable</w:t>
      </w:r>
      <w:bookmarkEnd w:id="88"/>
      <w:bookmarkEnd w:id="89"/>
    </w:p>
    <w:p w:rsidR="00DE1ABA" w:rsidRPr="00C865D6" w:rsidRDefault="00DE1ABA" w:rsidP="00DE1ABA">
      <w:pPr>
        <w:ind w:left="360"/>
        <w:rPr>
          <w:rFonts w:ascii="Times New Roman" w:hAnsi="Times New Roman" w:cs="Times New Roman"/>
          <w:color w:val="000000"/>
          <w:sz w:val="24"/>
          <w:szCs w:val="24"/>
        </w:rPr>
      </w:pPr>
      <w:r w:rsidRPr="00C865D6">
        <w:rPr>
          <w:rFonts w:ascii="Times New Roman" w:hAnsi="Times New Roman" w:cs="Times New Roman"/>
          <w:color w:val="000000"/>
          <w:sz w:val="24"/>
          <w:szCs w:val="24"/>
        </w:rPr>
        <w:t>The record sheets are generally established and maintained by the carrier or installer (supervisor) of the cable install</w:t>
      </w:r>
      <w:r w:rsidR="00E75EAB">
        <w:rPr>
          <w:rFonts w:ascii="Times New Roman" w:hAnsi="Times New Roman" w:cs="Times New Roman"/>
          <w:color w:val="000000"/>
          <w:sz w:val="24"/>
          <w:szCs w:val="24"/>
        </w:rPr>
        <w:t>at</w:t>
      </w:r>
      <w:r w:rsidRPr="00C865D6">
        <w:rPr>
          <w:rFonts w:ascii="Times New Roman" w:hAnsi="Times New Roman" w:cs="Times New Roman"/>
          <w:color w:val="000000"/>
          <w:sz w:val="24"/>
          <w:szCs w:val="24"/>
        </w:rPr>
        <w:t xml:space="preserve">ion. Network jumpers,  distribution line,  mainline, color code mark ,identification at each terminal that is input and output  all these and the ext. connection records will be recorded and established  on the sheet and provided for owner and set for  future extension or remove and add </w:t>
      </w:r>
    </w:p>
    <w:p w:rsidR="00DE1ABA" w:rsidRPr="00C865D6" w:rsidRDefault="00DE1ABA" w:rsidP="007C6703">
      <w:pPr>
        <w:jc w:val="center"/>
        <w:rPr>
          <w:rFonts w:ascii="Times New Roman" w:hAnsi="Times New Roman" w:cs="Times New Roman"/>
          <w:b/>
          <w:color w:val="000000"/>
          <w:sz w:val="24"/>
          <w:szCs w:val="24"/>
        </w:rPr>
      </w:pPr>
      <w:r w:rsidRPr="00C865D6">
        <w:rPr>
          <w:rFonts w:ascii="Times New Roman" w:hAnsi="Times New Roman" w:cs="Times New Roman"/>
          <w:noProof/>
        </w:rPr>
        <w:drawing>
          <wp:inline distT="0" distB="0" distL="0" distR="0">
            <wp:extent cx="5783283" cy="2683823"/>
            <wp:effectExtent l="19050" t="0" r="7917" b="0"/>
            <wp:docPr id="1290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3"/>
                    <a:stretch>
                      <a:fillRect/>
                    </a:stretch>
                  </pic:blipFill>
                  <pic:spPr>
                    <a:xfrm>
                      <a:off x="0" y="0"/>
                      <a:ext cx="5781675" cy="2683077"/>
                    </a:xfrm>
                    <a:prstGeom prst="rect">
                      <a:avLst/>
                    </a:prstGeom>
                  </pic:spPr>
                </pic:pic>
              </a:graphicData>
            </a:graphic>
          </wp:inline>
        </w:drawing>
      </w:r>
    </w:p>
    <w:p w:rsidR="00DE1ABA" w:rsidRPr="00C865D6" w:rsidRDefault="00DE1ABA" w:rsidP="007C6703">
      <w:pPr>
        <w:jc w:val="center"/>
        <w:rPr>
          <w:rFonts w:ascii="Times New Roman" w:hAnsi="Times New Roman" w:cs="Times New Roman"/>
          <w:sz w:val="24"/>
          <w:szCs w:val="24"/>
        </w:rPr>
      </w:pPr>
      <w:r w:rsidRPr="00C865D6">
        <w:rPr>
          <w:rFonts w:ascii="Times New Roman" w:hAnsi="Times New Roman" w:cs="Times New Roman"/>
          <w:noProof/>
        </w:rPr>
        <w:lastRenderedPageBreak/>
        <w:drawing>
          <wp:inline distT="0" distB="0" distL="0" distR="0">
            <wp:extent cx="5320146" cy="3811979"/>
            <wp:effectExtent l="19050" t="0" r="0" b="0"/>
            <wp:docPr id="12902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4"/>
                    <a:srcRect l="5755" t="4323" r="3443" b="2386"/>
                    <a:stretch>
                      <a:fillRect/>
                    </a:stretch>
                  </pic:blipFill>
                  <pic:spPr>
                    <a:xfrm>
                      <a:off x="0" y="0"/>
                      <a:ext cx="5320146" cy="3811979"/>
                    </a:xfrm>
                    <a:prstGeom prst="rect">
                      <a:avLst/>
                    </a:prstGeom>
                  </pic:spPr>
                </pic:pic>
              </a:graphicData>
            </a:graphic>
          </wp:inline>
        </w:drawing>
      </w:r>
    </w:p>
    <w:p w:rsidR="00614AC8" w:rsidRDefault="00614AC8" w:rsidP="00DE1ABA">
      <w:pPr>
        <w:ind w:left="360"/>
        <w:rPr>
          <w:rFonts w:ascii="Times New Roman" w:hAnsi="Times New Roman" w:cs="Times New Roman"/>
          <w:sz w:val="24"/>
          <w:szCs w:val="24"/>
        </w:rPr>
      </w:pPr>
    </w:p>
    <w:p w:rsidR="00DE1ABA" w:rsidRPr="00C865D6" w:rsidRDefault="00DE1ABA" w:rsidP="00DE1ABA">
      <w:pPr>
        <w:ind w:left="360"/>
        <w:rPr>
          <w:rFonts w:ascii="Times New Roman" w:hAnsi="Times New Roman" w:cs="Times New Roman"/>
          <w:sz w:val="24"/>
          <w:szCs w:val="24"/>
        </w:rPr>
      </w:pPr>
      <w:r w:rsidRPr="00C865D6">
        <w:rPr>
          <w:rFonts w:ascii="Times New Roman" w:hAnsi="Times New Roman" w:cs="Times New Roman"/>
          <w:sz w:val="24"/>
          <w:szCs w:val="24"/>
        </w:rPr>
        <w:t>Please note that this frame does/ does not leave each 11</w:t>
      </w:r>
      <w:r w:rsidRPr="00C865D6">
        <w:rPr>
          <w:rFonts w:ascii="Times New Roman" w:hAnsi="Times New Roman" w:cs="Times New Roman"/>
          <w:sz w:val="24"/>
          <w:szCs w:val="24"/>
          <w:vertAlign w:val="superscript"/>
        </w:rPr>
        <w:t>th</w:t>
      </w:r>
      <w:r w:rsidRPr="00C865D6">
        <w:rPr>
          <w:rFonts w:ascii="Times New Roman" w:hAnsi="Times New Roman" w:cs="Times New Roman"/>
          <w:sz w:val="24"/>
          <w:szCs w:val="24"/>
        </w:rPr>
        <w:t xml:space="preserve"> module position blank</w:t>
      </w:r>
    </w:p>
    <w:p w:rsidR="00DE1ABA" w:rsidRPr="00C865D6" w:rsidRDefault="00DE1ABA" w:rsidP="00DE1ABA">
      <w:pPr>
        <w:ind w:left="360"/>
        <w:rPr>
          <w:rFonts w:ascii="Times New Roman" w:hAnsi="Times New Roman" w:cs="Times New Roman"/>
          <w:sz w:val="24"/>
          <w:szCs w:val="24"/>
        </w:rPr>
      </w:pPr>
      <w:r w:rsidRPr="00C865D6">
        <w:rPr>
          <w:rFonts w:ascii="Times New Roman" w:hAnsi="Times New Roman" w:cs="Times New Roman"/>
          <w:sz w:val="24"/>
          <w:szCs w:val="24"/>
        </w:rPr>
        <w:t>Termination records-----------------</w:t>
      </w:r>
    </w:p>
    <w:p w:rsidR="00DE1ABA" w:rsidRPr="00C865D6" w:rsidRDefault="00DE1ABA" w:rsidP="00DE1ABA">
      <w:pPr>
        <w:ind w:left="360"/>
        <w:rPr>
          <w:rFonts w:ascii="Times New Roman" w:hAnsi="Times New Roman" w:cs="Times New Roman"/>
          <w:sz w:val="24"/>
          <w:szCs w:val="24"/>
        </w:rPr>
      </w:pPr>
      <w:r w:rsidRPr="00C865D6">
        <w:rPr>
          <w:rFonts w:ascii="Times New Roman" w:hAnsi="Times New Roman" w:cs="Times New Roman"/>
          <w:sz w:val="24"/>
          <w:szCs w:val="24"/>
        </w:rPr>
        <w:t xml:space="preserve">Records correct as </w:t>
      </w:r>
      <w:proofErr w:type="spellStart"/>
      <w:r w:rsidRPr="00C865D6">
        <w:rPr>
          <w:rFonts w:ascii="Times New Roman" w:hAnsi="Times New Roman" w:cs="Times New Roman"/>
          <w:sz w:val="24"/>
          <w:szCs w:val="24"/>
        </w:rPr>
        <w:t>of______________sheet</w:t>
      </w:r>
      <w:proofErr w:type="spellEnd"/>
      <w:r w:rsidRPr="00C865D6">
        <w:rPr>
          <w:rFonts w:ascii="Times New Roman" w:hAnsi="Times New Roman" w:cs="Times New Roman"/>
          <w:sz w:val="24"/>
          <w:szCs w:val="24"/>
        </w:rPr>
        <w:t>______________________</w:t>
      </w:r>
    </w:p>
    <w:p w:rsidR="00DE1ABA" w:rsidRPr="00C865D6" w:rsidRDefault="00DE1ABA" w:rsidP="00DE1ABA">
      <w:pPr>
        <w:ind w:left="360"/>
        <w:rPr>
          <w:rFonts w:ascii="Times New Roman" w:hAnsi="Times New Roman" w:cs="Times New Roman"/>
          <w:sz w:val="24"/>
          <w:szCs w:val="24"/>
        </w:rPr>
      </w:pPr>
    </w:p>
    <w:p w:rsidR="00DE1ABA" w:rsidRPr="00C865D6" w:rsidRDefault="00DE1ABA" w:rsidP="009052EB">
      <w:pPr>
        <w:rPr>
          <w:rFonts w:ascii="Times New Roman" w:hAnsi="Times New Roman" w:cs="Times New Roman"/>
          <w:sz w:val="24"/>
          <w:szCs w:val="24"/>
        </w:rPr>
      </w:pPr>
    </w:p>
    <w:p w:rsidR="00DE1ABA" w:rsidRPr="00C865D6" w:rsidRDefault="00DE1ABA" w:rsidP="007C6703">
      <w:pPr>
        <w:rPr>
          <w:rFonts w:ascii="Times New Roman" w:hAnsi="Times New Roman" w:cs="Times New Roman"/>
          <w:sz w:val="24"/>
          <w:szCs w:val="24"/>
        </w:rPr>
      </w:pPr>
      <w:r w:rsidRPr="00C865D6">
        <w:rPr>
          <w:rFonts w:ascii="Times New Roman" w:hAnsi="Times New Roman" w:cs="Times New Roman"/>
          <w:noProof/>
        </w:rPr>
        <w:lastRenderedPageBreak/>
        <w:drawing>
          <wp:inline distT="0" distB="0" distL="0" distR="0">
            <wp:extent cx="5743575" cy="5743575"/>
            <wp:effectExtent l="0" t="0" r="0" b="0"/>
            <wp:docPr id="129029"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5"/>
                    <a:stretch>
                      <a:fillRect/>
                    </a:stretch>
                  </pic:blipFill>
                  <pic:spPr>
                    <a:xfrm>
                      <a:off x="0" y="0"/>
                      <a:ext cx="5743575" cy="5743575"/>
                    </a:xfrm>
                    <a:prstGeom prst="rect">
                      <a:avLst/>
                    </a:prstGeom>
                  </pic:spPr>
                </pic:pic>
              </a:graphicData>
            </a:graphic>
          </wp:inline>
        </w:drawing>
      </w:r>
    </w:p>
    <w:p w:rsidR="00DE1ABA" w:rsidRPr="00C865D6" w:rsidRDefault="00DE1ABA" w:rsidP="00DE1ABA">
      <w:pPr>
        <w:ind w:left="360"/>
        <w:rPr>
          <w:rFonts w:ascii="Times New Roman" w:hAnsi="Times New Roman" w:cs="Times New Roman"/>
          <w:sz w:val="24"/>
          <w:szCs w:val="24"/>
        </w:rPr>
      </w:pPr>
    </w:p>
    <w:p w:rsidR="00DE1ABA" w:rsidRPr="00C865D6" w:rsidRDefault="00DE1ABA" w:rsidP="00DE1ABA">
      <w:pPr>
        <w:ind w:left="360"/>
        <w:rPr>
          <w:rFonts w:ascii="Times New Roman" w:hAnsi="Times New Roman" w:cs="Times New Roman"/>
          <w:sz w:val="24"/>
          <w:szCs w:val="24"/>
        </w:rPr>
      </w:pPr>
    </w:p>
    <w:p w:rsidR="00DE1ABA" w:rsidRPr="00C865D6" w:rsidRDefault="00DE1ABA" w:rsidP="00DE1ABA">
      <w:pPr>
        <w:ind w:left="360"/>
        <w:rPr>
          <w:rFonts w:ascii="Times New Roman" w:hAnsi="Times New Roman" w:cs="Times New Roman"/>
          <w:sz w:val="24"/>
          <w:szCs w:val="24"/>
        </w:rPr>
      </w:pPr>
    </w:p>
    <w:p w:rsidR="00DE1ABA" w:rsidRPr="00C865D6" w:rsidRDefault="00DE1ABA" w:rsidP="007C6703">
      <w:pPr>
        <w:jc w:val="center"/>
        <w:rPr>
          <w:rFonts w:ascii="Times New Roman" w:hAnsi="Times New Roman" w:cs="Times New Roman"/>
          <w:sz w:val="24"/>
          <w:szCs w:val="24"/>
        </w:rPr>
      </w:pPr>
      <w:r w:rsidRPr="00C865D6">
        <w:rPr>
          <w:rFonts w:ascii="Times New Roman" w:hAnsi="Times New Roman" w:cs="Times New Roman"/>
          <w:noProof/>
        </w:rPr>
        <w:lastRenderedPageBreak/>
        <w:drawing>
          <wp:inline distT="0" distB="0" distL="0" distR="0">
            <wp:extent cx="5573268" cy="6057900"/>
            <wp:effectExtent l="0" t="0" r="0" b="0"/>
            <wp:docPr id="129030"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6"/>
                    <a:stretch>
                      <a:fillRect/>
                    </a:stretch>
                  </pic:blipFill>
                  <pic:spPr>
                    <a:xfrm>
                      <a:off x="0" y="0"/>
                      <a:ext cx="5573268" cy="6057900"/>
                    </a:xfrm>
                    <a:prstGeom prst="rect">
                      <a:avLst/>
                    </a:prstGeom>
                  </pic:spPr>
                </pic:pic>
              </a:graphicData>
            </a:graphic>
          </wp:inline>
        </w:drawing>
      </w:r>
    </w:p>
    <w:p w:rsidR="00DE1ABA" w:rsidRDefault="00DE1ABA" w:rsidP="00DE1ABA">
      <w:pPr>
        <w:ind w:left="360"/>
        <w:rPr>
          <w:rFonts w:ascii="Times New Roman" w:hAnsi="Times New Roman" w:cs="Times New Roman"/>
          <w:sz w:val="24"/>
          <w:szCs w:val="24"/>
        </w:rPr>
      </w:pPr>
    </w:p>
    <w:p w:rsidR="00DE1ABA" w:rsidRPr="001B32C0" w:rsidRDefault="004571C4" w:rsidP="00DE1ABA">
      <w:pPr>
        <w:pStyle w:val="Heading2"/>
        <w:rPr>
          <w:rFonts w:cs="Times New Roman"/>
        </w:rPr>
      </w:pPr>
      <w:bookmarkStart w:id="90" w:name="_Toc148082903"/>
      <w:bookmarkStart w:id="91" w:name="_Toc148605402"/>
      <w:r>
        <w:rPr>
          <w:rFonts w:cs="Times New Roman"/>
        </w:rPr>
        <w:t>4.4</w:t>
      </w:r>
      <w:r w:rsidR="00DE1ABA" w:rsidRPr="001B32C0">
        <w:rPr>
          <w:rFonts w:cs="Times New Roman"/>
        </w:rPr>
        <w:t>Cable pair record books</w:t>
      </w:r>
      <w:bookmarkEnd w:id="90"/>
      <w:bookmarkEnd w:id="91"/>
    </w:p>
    <w:p w:rsidR="00DE1ABA" w:rsidRPr="009525F5" w:rsidRDefault="00DE1ABA" w:rsidP="00DE1ABA">
      <w:pPr>
        <w:tabs>
          <w:tab w:val="left" w:pos="1780"/>
        </w:tabs>
        <w:rPr>
          <w:rFonts w:ascii="Times New Roman" w:hAnsi="Times New Roman" w:cs="Times New Roman"/>
          <w:b/>
          <w:sz w:val="24"/>
          <w:szCs w:val="24"/>
        </w:rPr>
      </w:pPr>
      <w:r w:rsidRPr="009525F5">
        <w:rPr>
          <w:rFonts w:ascii="Times New Roman" w:hAnsi="Times New Roman" w:cs="Times New Roman"/>
          <w:b/>
          <w:sz w:val="24"/>
          <w:szCs w:val="24"/>
        </w:rPr>
        <w:t>Creating Cable pair record books to provide accurate record information</w:t>
      </w:r>
    </w:p>
    <w:p w:rsidR="00AE4EA3" w:rsidRPr="00AE4EA3" w:rsidRDefault="00DE1ABA" w:rsidP="00AE4EA3">
      <w:pPr>
        <w:rPr>
          <w:rFonts w:ascii="Times New Roman" w:hAnsi="Times New Roman" w:cs="Times New Roman"/>
          <w:sz w:val="24"/>
          <w:szCs w:val="24"/>
        </w:rPr>
      </w:pPr>
      <w:r w:rsidRPr="009525F5">
        <w:rPr>
          <w:rFonts w:ascii="Times New Roman" w:hAnsi="Times New Roman" w:cs="Times New Roman"/>
          <w:sz w:val="24"/>
          <w:szCs w:val="24"/>
        </w:rPr>
        <w:t xml:space="preserve">In an installation of data cable, Telephone cable, coaxial cable, CCTV- cable, Fiber optics and all other cable for signal transfer whether for high or low speed   Planning is the first critical issue that discussed at first of all. By doing this all data survey of the area, environment, length, type of the building and all other information required to for the routing of the cable must be </w:t>
      </w:r>
      <w:r w:rsidRPr="009525F5">
        <w:rPr>
          <w:rFonts w:ascii="Times New Roman" w:hAnsi="Times New Roman" w:cs="Times New Roman"/>
          <w:sz w:val="24"/>
          <w:szCs w:val="24"/>
        </w:rPr>
        <w:lastRenderedPageBreak/>
        <w:t xml:space="preserve">organized each step by step for the next removal, addition, re installation of the existing or for new construction of the system, all this records are recorded to the book form for the next option of constructing to much the coming technology or for better decision of the cost, </w:t>
      </w:r>
      <w:proofErr w:type="spellStart"/>
      <w:r w:rsidRPr="009525F5">
        <w:rPr>
          <w:rFonts w:ascii="Times New Roman" w:hAnsi="Times New Roman" w:cs="Times New Roman"/>
          <w:sz w:val="24"/>
          <w:szCs w:val="24"/>
        </w:rPr>
        <w:t>louber</w:t>
      </w:r>
      <w:proofErr w:type="spellEnd"/>
      <w:r w:rsidRPr="009525F5">
        <w:rPr>
          <w:rFonts w:ascii="Times New Roman" w:hAnsi="Times New Roman" w:cs="Times New Roman"/>
          <w:sz w:val="24"/>
          <w:szCs w:val="24"/>
        </w:rPr>
        <w:t xml:space="preserve"> , management analysis</w:t>
      </w:r>
      <w:r w:rsidR="009525F5">
        <w:rPr>
          <w:rFonts w:ascii="Times New Roman" w:hAnsi="Times New Roman" w:cs="Times New Roman"/>
          <w:sz w:val="24"/>
          <w:szCs w:val="24"/>
        </w:rPr>
        <w:t xml:space="preserve">. </w:t>
      </w:r>
    </w:p>
    <w:p w:rsidR="00AE4EA3" w:rsidRPr="00AE4EA3" w:rsidRDefault="00AE4EA3" w:rsidP="00DB36A9">
      <w:pPr>
        <w:pStyle w:val="Heading2"/>
        <w:numPr>
          <w:ilvl w:val="1"/>
          <w:numId w:val="19"/>
        </w:numPr>
        <w:spacing w:after="240"/>
        <w:ind w:left="810" w:hanging="450"/>
      </w:pPr>
      <w:bookmarkStart w:id="92" w:name="_Toc148605403"/>
      <w:r w:rsidRPr="00AE4EA3">
        <w:t>Documentation</w:t>
      </w:r>
      <w:r>
        <w:t xml:space="preserve"> and report </w:t>
      </w:r>
      <w:r w:rsidRPr="00AE4EA3">
        <w:t>completion of installing work</w:t>
      </w:r>
      <w:bookmarkEnd w:id="92"/>
    </w:p>
    <w:p w:rsidR="00AE4EA3" w:rsidRPr="00AE4EA3" w:rsidRDefault="00AE4EA3" w:rsidP="00AE4EA3">
      <w:pPr>
        <w:rPr>
          <w:rFonts w:ascii="Times New Roman" w:hAnsi="Times New Roman" w:cs="Times New Roman"/>
          <w:sz w:val="24"/>
          <w:szCs w:val="24"/>
        </w:rPr>
      </w:pPr>
      <w:r w:rsidRPr="00AE4EA3">
        <w:rPr>
          <w:rFonts w:ascii="Times New Roman" w:hAnsi="Times New Roman" w:cs="Times New Roman"/>
          <w:sz w:val="24"/>
          <w:szCs w:val="24"/>
        </w:rPr>
        <w:t>A comprehensive strategy for managing power and data cables within IT racks in telecommunication is critical for the uptime, safety, and cooling efficiency of data centers.  Advancements in IT rack designs have improved power and data cable management (documentation):</w:t>
      </w:r>
    </w:p>
    <w:p w:rsidR="00AE4EA3" w:rsidRPr="00AE4EA3" w:rsidRDefault="00AE4EA3" w:rsidP="00AE4EA3">
      <w:pPr>
        <w:rPr>
          <w:rFonts w:ascii="Times New Roman" w:hAnsi="Times New Roman" w:cs="Times New Roman"/>
          <w:sz w:val="24"/>
          <w:szCs w:val="24"/>
        </w:rPr>
      </w:pPr>
      <w:r w:rsidRPr="00AE4EA3">
        <w:rPr>
          <w:rFonts w:ascii="Times New Roman" w:hAnsi="Times New Roman" w:cs="Times New Roman"/>
          <w:sz w:val="24"/>
          <w:szCs w:val="24"/>
        </w:rPr>
        <w:t>Effective rack power and data cable management leads to a number of IT infrastructure Benefits including: Enhanced availability through reduced downtime.  A system operator or employee can be easily confused by a mess of cables, which often results in human error. Human error is widely regarded as the leading cause of data center downtime based on a study by The Uptime Institute</w:t>
      </w:r>
    </w:p>
    <w:p w:rsidR="00AE4EA3" w:rsidRPr="001457B3" w:rsidRDefault="00AE4EA3" w:rsidP="00DB36A9">
      <w:pPr>
        <w:pStyle w:val="ListParagraph"/>
        <w:numPr>
          <w:ilvl w:val="0"/>
          <w:numId w:val="82"/>
        </w:numPr>
        <w:spacing w:before="0" w:after="0"/>
        <w:contextualSpacing w:val="0"/>
        <w:rPr>
          <w:rFonts w:ascii="Times New Roman" w:hAnsi="Times New Roman" w:cs="Times New Roman"/>
          <w:sz w:val="24"/>
          <w:szCs w:val="24"/>
        </w:rPr>
      </w:pPr>
      <w:r w:rsidRPr="001457B3">
        <w:rPr>
          <w:rFonts w:ascii="Times New Roman" w:hAnsi="Times New Roman" w:cs="Times New Roman"/>
          <w:sz w:val="24"/>
          <w:szCs w:val="24"/>
        </w:rPr>
        <w:t>Effective cable management can help system operators to manage cables and IT devices easily, so as to reduce human error.</w:t>
      </w:r>
    </w:p>
    <w:p w:rsidR="00AE4EA3" w:rsidRPr="001457B3" w:rsidRDefault="00AE4EA3" w:rsidP="00DB36A9">
      <w:pPr>
        <w:pStyle w:val="ListParagraph"/>
        <w:numPr>
          <w:ilvl w:val="0"/>
          <w:numId w:val="82"/>
        </w:numPr>
        <w:spacing w:before="0" w:after="0"/>
        <w:contextualSpacing w:val="0"/>
        <w:rPr>
          <w:rFonts w:ascii="Times New Roman" w:hAnsi="Times New Roman" w:cs="Times New Roman"/>
          <w:sz w:val="24"/>
          <w:szCs w:val="24"/>
        </w:rPr>
      </w:pPr>
      <w:r w:rsidRPr="001457B3">
        <w:rPr>
          <w:rFonts w:ascii="Times New Roman" w:hAnsi="Times New Roman" w:cs="Times New Roman"/>
          <w:sz w:val="24"/>
          <w:szCs w:val="24"/>
        </w:rPr>
        <w:t>Improved system performance through reduced crosstalk and interference between power and data cables.  Power and data cables in close proximity to each other can create electromagnetic interference (EMI), which can result in erratic or error-prone data transfer in network cables.  Cable management tends to separate power and data cables within the racks, which can help reduce the risk of interference.</w:t>
      </w:r>
    </w:p>
    <w:p w:rsidR="00AE4EA3" w:rsidRPr="001457B3" w:rsidRDefault="00AE4EA3" w:rsidP="00DB36A9">
      <w:pPr>
        <w:pStyle w:val="ListParagraph"/>
        <w:numPr>
          <w:ilvl w:val="0"/>
          <w:numId w:val="82"/>
        </w:numPr>
        <w:spacing w:before="0" w:after="0"/>
        <w:contextualSpacing w:val="0"/>
        <w:rPr>
          <w:rFonts w:ascii="Times New Roman" w:hAnsi="Times New Roman" w:cs="Times New Roman"/>
          <w:sz w:val="24"/>
          <w:szCs w:val="24"/>
        </w:rPr>
      </w:pPr>
      <w:r w:rsidRPr="001457B3">
        <w:rPr>
          <w:rFonts w:ascii="Times New Roman" w:hAnsi="Times New Roman" w:cs="Times New Roman"/>
          <w:sz w:val="24"/>
          <w:szCs w:val="24"/>
        </w:rPr>
        <w:t>Improved maintenance and serviceability by allowing easier and safer access to  individual components.</w:t>
      </w:r>
    </w:p>
    <w:p w:rsidR="00AE4EA3" w:rsidRPr="001457B3" w:rsidRDefault="00AE4EA3" w:rsidP="00DB36A9">
      <w:pPr>
        <w:pStyle w:val="ListParagraph"/>
        <w:numPr>
          <w:ilvl w:val="0"/>
          <w:numId w:val="82"/>
        </w:numPr>
        <w:spacing w:before="0" w:after="0"/>
        <w:contextualSpacing w:val="0"/>
        <w:rPr>
          <w:rFonts w:ascii="Times New Roman" w:hAnsi="Times New Roman" w:cs="Times New Roman"/>
          <w:sz w:val="24"/>
          <w:szCs w:val="24"/>
        </w:rPr>
      </w:pPr>
      <w:r w:rsidRPr="001457B3">
        <w:rPr>
          <w:rFonts w:ascii="Times New Roman" w:hAnsi="Times New Roman" w:cs="Times New Roman"/>
          <w:sz w:val="24"/>
          <w:szCs w:val="24"/>
        </w:rPr>
        <w:t xml:space="preserve"> Increased cooling efficiency by allowing hot exhaust air to escape out the back of the rack. Cable management keeps cables organized and out of critical airflow paths.</w:t>
      </w:r>
    </w:p>
    <w:p w:rsidR="00AE4EA3" w:rsidRPr="001457B3" w:rsidRDefault="00AE4EA3" w:rsidP="00DB36A9">
      <w:pPr>
        <w:pStyle w:val="ListParagraph"/>
        <w:numPr>
          <w:ilvl w:val="0"/>
          <w:numId w:val="82"/>
        </w:numPr>
        <w:spacing w:before="0" w:after="0"/>
        <w:contextualSpacing w:val="0"/>
        <w:rPr>
          <w:rFonts w:ascii="Times New Roman" w:hAnsi="Times New Roman" w:cs="Times New Roman"/>
          <w:sz w:val="24"/>
          <w:szCs w:val="24"/>
        </w:rPr>
      </w:pPr>
      <w:r w:rsidRPr="001457B3">
        <w:rPr>
          <w:rFonts w:ascii="Times New Roman" w:hAnsi="Times New Roman" w:cs="Times New Roman"/>
          <w:sz w:val="24"/>
          <w:szCs w:val="24"/>
        </w:rPr>
        <w:t>Improved scalability by simplifying moves, adds, and changes.  Cable management can make it easier to integrate additional racks and components in the future as the data center grows</w:t>
      </w:r>
    </w:p>
    <w:p w:rsidR="00AE4EA3" w:rsidRPr="00AE4EA3" w:rsidRDefault="00AE4EA3" w:rsidP="00AE4EA3">
      <w:pPr>
        <w:rPr>
          <w:rFonts w:ascii="Times New Roman" w:hAnsi="Times New Roman" w:cs="Times New Roman"/>
          <w:sz w:val="24"/>
          <w:szCs w:val="24"/>
        </w:rPr>
      </w:pPr>
      <w:r w:rsidRPr="00AE4EA3">
        <w:rPr>
          <w:rFonts w:ascii="Times New Roman" w:hAnsi="Times New Roman" w:cs="Times New Roman"/>
          <w:sz w:val="24"/>
          <w:szCs w:val="24"/>
        </w:rPr>
        <w:t xml:space="preserve">This documentation or guidance on power and data cable management that will improve </w:t>
      </w:r>
    </w:p>
    <w:p w:rsidR="00AE4EA3" w:rsidRPr="00AE4EA3" w:rsidRDefault="00AE4EA3" w:rsidP="00AE4EA3">
      <w:pPr>
        <w:rPr>
          <w:rFonts w:ascii="Times New Roman" w:hAnsi="Times New Roman" w:cs="Times New Roman"/>
          <w:sz w:val="24"/>
          <w:szCs w:val="24"/>
        </w:rPr>
      </w:pPr>
      <w:r w:rsidRPr="00AE4EA3">
        <w:rPr>
          <w:rFonts w:ascii="Times New Roman" w:hAnsi="Times New Roman" w:cs="Times New Roman"/>
          <w:sz w:val="24"/>
          <w:szCs w:val="24"/>
        </w:rPr>
        <w:lastRenderedPageBreak/>
        <w:t>Physical appearance, cable traceability, airflow, cooling efficiency, and troubleshooting time while reducing the risk of human error.  Following the steps outlined below can help you achieve a clean and well organized data center(documentation):</w:t>
      </w:r>
    </w:p>
    <w:p w:rsidR="00AE4EA3" w:rsidRPr="001457B3" w:rsidRDefault="00AE4EA3" w:rsidP="00DB36A9">
      <w:pPr>
        <w:pStyle w:val="ListParagraph"/>
        <w:numPr>
          <w:ilvl w:val="0"/>
          <w:numId w:val="83"/>
        </w:numPr>
        <w:spacing w:before="0" w:after="0"/>
        <w:contextualSpacing w:val="0"/>
        <w:rPr>
          <w:rFonts w:ascii="Times New Roman" w:hAnsi="Times New Roman" w:cs="Times New Roman"/>
          <w:sz w:val="24"/>
          <w:szCs w:val="24"/>
        </w:rPr>
      </w:pPr>
      <w:r w:rsidRPr="001457B3">
        <w:rPr>
          <w:rFonts w:ascii="Times New Roman" w:hAnsi="Times New Roman" w:cs="Times New Roman"/>
          <w:sz w:val="24"/>
          <w:szCs w:val="24"/>
        </w:rPr>
        <w:t>Plan</w:t>
      </w:r>
    </w:p>
    <w:p w:rsidR="00AE4EA3" w:rsidRPr="001457B3" w:rsidRDefault="00AE4EA3" w:rsidP="00DB36A9">
      <w:pPr>
        <w:pStyle w:val="ListParagraph"/>
        <w:numPr>
          <w:ilvl w:val="0"/>
          <w:numId w:val="83"/>
        </w:numPr>
        <w:spacing w:before="0" w:after="0"/>
        <w:contextualSpacing w:val="0"/>
        <w:rPr>
          <w:rFonts w:ascii="Times New Roman" w:hAnsi="Times New Roman" w:cs="Times New Roman"/>
          <w:sz w:val="24"/>
          <w:szCs w:val="24"/>
        </w:rPr>
      </w:pPr>
      <w:r w:rsidRPr="001457B3">
        <w:rPr>
          <w:rFonts w:ascii="Times New Roman" w:hAnsi="Times New Roman" w:cs="Times New Roman"/>
          <w:sz w:val="24"/>
          <w:szCs w:val="24"/>
        </w:rPr>
        <w:t>Determine the routes for power and data cables</w:t>
      </w:r>
    </w:p>
    <w:p w:rsidR="00AE4EA3" w:rsidRPr="001457B3" w:rsidRDefault="00AE4EA3" w:rsidP="00DB36A9">
      <w:pPr>
        <w:pStyle w:val="ListParagraph"/>
        <w:numPr>
          <w:ilvl w:val="0"/>
          <w:numId w:val="83"/>
        </w:numPr>
        <w:spacing w:before="0" w:after="0"/>
        <w:contextualSpacing w:val="0"/>
        <w:rPr>
          <w:rFonts w:ascii="Times New Roman" w:hAnsi="Times New Roman" w:cs="Times New Roman"/>
          <w:sz w:val="24"/>
          <w:szCs w:val="24"/>
        </w:rPr>
      </w:pPr>
      <w:r w:rsidRPr="001457B3">
        <w:rPr>
          <w:rFonts w:ascii="Times New Roman" w:hAnsi="Times New Roman" w:cs="Times New Roman"/>
          <w:sz w:val="24"/>
          <w:szCs w:val="24"/>
        </w:rPr>
        <w:t xml:space="preserve"> Identify cables</w:t>
      </w:r>
    </w:p>
    <w:p w:rsidR="00AE4EA3" w:rsidRPr="001457B3" w:rsidRDefault="00AE4EA3" w:rsidP="00DB36A9">
      <w:pPr>
        <w:pStyle w:val="ListParagraph"/>
        <w:numPr>
          <w:ilvl w:val="0"/>
          <w:numId w:val="83"/>
        </w:numPr>
        <w:spacing w:before="0" w:after="0"/>
        <w:contextualSpacing w:val="0"/>
        <w:rPr>
          <w:rFonts w:ascii="Times New Roman" w:hAnsi="Times New Roman" w:cs="Times New Roman"/>
          <w:sz w:val="24"/>
          <w:szCs w:val="24"/>
        </w:rPr>
      </w:pPr>
      <w:r w:rsidRPr="001457B3">
        <w:rPr>
          <w:rFonts w:ascii="Times New Roman" w:hAnsi="Times New Roman" w:cs="Times New Roman"/>
          <w:sz w:val="24"/>
          <w:szCs w:val="24"/>
        </w:rPr>
        <w:t xml:space="preserve"> Route and retain cables</w:t>
      </w:r>
    </w:p>
    <w:p w:rsidR="00AE4EA3" w:rsidRPr="001457B3" w:rsidRDefault="00AE4EA3" w:rsidP="00DB36A9">
      <w:pPr>
        <w:pStyle w:val="ListParagraph"/>
        <w:numPr>
          <w:ilvl w:val="0"/>
          <w:numId w:val="83"/>
        </w:numPr>
        <w:spacing w:before="0" w:after="0"/>
        <w:contextualSpacing w:val="0"/>
        <w:rPr>
          <w:rFonts w:ascii="Times New Roman" w:hAnsi="Times New Roman" w:cs="Times New Roman"/>
          <w:sz w:val="24"/>
          <w:szCs w:val="24"/>
        </w:rPr>
      </w:pPr>
      <w:r w:rsidRPr="001457B3">
        <w:rPr>
          <w:rFonts w:ascii="Times New Roman" w:hAnsi="Times New Roman" w:cs="Times New Roman"/>
          <w:sz w:val="24"/>
          <w:szCs w:val="24"/>
        </w:rPr>
        <w:t>Secure cables and connectors</w:t>
      </w:r>
    </w:p>
    <w:p w:rsidR="00AE4EA3" w:rsidRPr="001457B3" w:rsidRDefault="00AE4EA3" w:rsidP="00DB36A9">
      <w:pPr>
        <w:pStyle w:val="ListParagraph"/>
        <w:numPr>
          <w:ilvl w:val="0"/>
          <w:numId w:val="83"/>
        </w:numPr>
        <w:spacing w:before="0" w:after="0"/>
        <w:contextualSpacing w:val="0"/>
        <w:rPr>
          <w:rFonts w:ascii="Times New Roman" w:hAnsi="Times New Roman" w:cs="Times New Roman"/>
          <w:sz w:val="24"/>
          <w:szCs w:val="24"/>
        </w:rPr>
      </w:pPr>
      <w:r w:rsidRPr="001457B3">
        <w:rPr>
          <w:rFonts w:ascii="Times New Roman" w:hAnsi="Times New Roman" w:cs="Times New Roman"/>
          <w:sz w:val="24"/>
          <w:szCs w:val="24"/>
        </w:rPr>
        <w:t xml:space="preserve"> Avoid thermal issues</w:t>
      </w:r>
    </w:p>
    <w:p w:rsidR="00AE4EA3" w:rsidRPr="001457B3" w:rsidRDefault="00AE4EA3" w:rsidP="00DB36A9">
      <w:pPr>
        <w:pStyle w:val="ListParagraph"/>
        <w:numPr>
          <w:ilvl w:val="0"/>
          <w:numId w:val="83"/>
        </w:numPr>
        <w:spacing w:before="0" w:after="0"/>
        <w:contextualSpacing w:val="0"/>
        <w:rPr>
          <w:rFonts w:ascii="Times New Roman" w:hAnsi="Times New Roman" w:cs="Times New Roman"/>
          <w:sz w:val="24"/>
          <w:szCs w:val="24"/>
        </w:rPr>
      </w:pPr>
      <w:r w:rsidRPr="001457B3">
        <w:rPr>
          <w:rFonts w:ascii="Times New Roman" w:hAnsi="Times New Roman" w:cs="Times New Roman"/>
          <w:sz w:val="24"/>
          <w:szCs w:val="24"/>
        </w:rPr>
        <w:t>Document and maintain organization</w:t>
      </w:r>
    </w:p>
    <w:p w:rsidR="00AE4EA3" w:rsidRPr="00AE4EA3" w:rsidRDefault="00AE4EA3" w:rsidP="00AE4EA3">
      <w:pPr>
        <w:rPr>
          <w:rFonts w:ascii="Times New Roman" w:hAnsi="Times New Roman" w:cs="Times New Roman"/>
          <w:b/>
          <w:sz w:val="24"/>
          <w:szCs w:val="24"/>
        </w:rPr>
      </w:pPr>
      <w:r w:rsidRPr="00AE4EA3">
        <w:rPr>
          <w:rFonts w:ascii="Times New Roman" w:hAnsi="Times New Roman" w:cs="Times New Roman"/>
          <w:b/>
          <w:sz w:val="24"/>
          <w:szCs w:val="24"/>
        </w:rPr>
        <w:t>Plan</w:t>
      </w:r>
    </w:p>
    <w:p w:rsidR="00AE4EA3" w:rsidRDefault="00AE4EA3" w:rsidP="00AE4EA3">
      <w:pPr>
        <w:rPr>
          <w:rFonts w:ascii="Times New Roman" w:hAnsi="Times New Roman" w:cs="Times New Roman"/>
          <w:sz w:val="24"/>
          <w:szCs w:val="24"/>
        </w:rPr>
      </w:pPr>
      <w:r w:rsidRPr="00AE4EA3">
        <w:rPr>
          <w:rFonts w:ascii="Times New Roman" w:hAnsi="Times New Roman" w:cs="Times New Roman"/>
          <w:sz w:val="24"/>
          <w:szCs w:val="24"/>
        </w:rPr>
        <w:t>Planning is the first step for power and data cable management in IT racks, and when done properly, it facilitates all of the steps below.  Planning plays a critical role in any successful cable management project.  If this is your first structured cabling project, we recommend that you hire a professional cab ling contractor like Schneider Electric to complete the entire project.  Table below shows an example statement of work (SOW) for cable management in documentation. A key output of the planning step is to determine the number of cables needed. This is done by calculating the number and type of connections per device and the total number of devices</w:t>
      </w:r>
    </w:p>
    <w:p w:rsidR="009052EB" w:rsidRDefault="009052EB" w:rsidP="00AE4EA3">
      <w:pPr>
        <w:rPr>
          <w:rFonts w:ascii="Times New Roman" w:hAnsi="Times New Roman" w:cs="Times New Roman"/>
          <w:sz w:val="24"/>
          <w:szCs w:val="24"/>
        </w:rPr>
      </w:pPr>
    </w:p>
    <w:p w:rsidR="009052EB" w:rsidRDefault="009052EB" w:rsidP="00AE4EA3">
      <w:pPr>
        <w:rPr>
          <w:rFonts w:ascii="Times New Roman" w:hAnsi="Times New Roman" w:cs="Times New Roman"/>
          <w:sz w:val="24"/>
          <w:szCs w:val="24"/>
        </w:rPr>
      </w:pPr>
    </w:p>
    <w:p w:rsidR="009052EB" w:rsidRPr="00AE4EA3" w:rsidRDefault="009052EB" w:rsidP="00AE4EA3">
      <w:pPr>
        <w:rPr>
          <w:rFonts w:ascii="Times New Roman" w:hAnsi="Times New Roman" w:cs="Times New Roman"/>
          <w:sz w:val="24"/>
          <w:szCs w:val="24"/>
        </w:rPr>
      </w:pPr>
    </w:p>
    <w:tbl>
      <w:tblPr>
        <w:tblStyle w:val="TableGrid"/>
        <w:tblW w:w="0" w:type="auto"/>
        <w:tblLook w:val="04A0"/>
      </w:tblPr>
      <w:tblGrid>
        <w:gridCol w:w="2088"/>
        <w:gridCol w:w="7488"/>
      </w:tblGrid>
      <w:tr w:rsidR="00AE4EA3" w:rsidRPr="00AE4EA3" w:rsidTr="002856CF">
        <w:tc>
          <w:tcPr>
            <w:tcW w:w="2088" w:type="dxa"/>
          </w:tcPr>
          <w:p w:rsidR="00AE4EA3" w:rsidRPr="00AE4EA3" w:rsidRDefault="00AE4EA3" w:rsidP="002856CF">
            <w:pPr>
              <w:jc w:val="both"/>
              <w:rPr>
                <w:rFonts w:ascii="Times New Roman" w:hAnsi="Times New Roman" w:cs="Times New Roman"/>
                <w:sz w:val="24"/>
                <w:szCs w:val="24"/>
              </w:rPr>
            </w:pPr>
            <w:r w:rsidRPr="00AE4EA3">
              <w:rPr>
                <w:rFonts w:ascii="Times New Roman" w:hAnsi="Times New Roman" w:cs="Times New Roman"/>
                <w:sz w:val="24"/>
                <w:szCs w:val="24"/>
              </w:rPr>
              <w:t>Activities</w:t>
            </w:r>
          </w:p>
        </w:tc>
        <w:tc>
          <w:tcPr>
            <w:tcW w:w="7488" w:type="dxa"/>
          </w:tcPr>
          <w:p w:rsidR="00AE4EA3" w:rsidRPr="00AE4EA3" w:rsidRDefault="00AE4EA3" w:rsidP="002856CF">
            <w:pPr>
              <w:jc w:val="both"/>
              <w:rPr>
                <w:rFonts w:ascii="Times New Roman" w:hAnsi="Times New Roman" w:cs="Times New Roman"/>
                <w:sz w:val="24"/>
                <w:szCs w:val="24"/>
              </w:rPr>
            </w:pPr>
            <w:r w:rsidRPr="00AE4EA3">
              <w:rPr>
                <w:rFonts w:ascii="Times New Roman" w:hAnsi="Times New Roman" w:cs="Times New Roman"/>
                <w:sz w:val="24"/>
                <w:szCs w:val="24"/>
              </w:rPr>
              <w:t>Description</w:t>
            </w:r>
          </w:p>
        </w:tc>
      </w:tr>
      <w:tr w:rsidR="00AE4EA3" w:rsidRPr="00AE4EA3" w:rsidTr="002856CF">
        <w:tc>
          <w:tcPr>
            <w:tcW w:w="2088" w:type="dxa"/>
            <w:vMerge w:val="restart"/>
          </w:tcPr>
          <w:p w:rsidR="00AE4EA3" w:rsidRPr="00AE4EA3" w:rsidRDefault="00AE4EA3" w:rsidP="002856CF">
            <w:pPr>
              <w:jc w:val="both"/>
              <w:rPr>
                <w:rFonts w:ascii="Times New Roman" w:hAnsi="Times New Roman" w:cs="Times New Roman"/>
                <w:sz w:val="24"/>
                <w:szCs w:val="24"/>
              </w:rPr>
            </w:pPr>
            <w:r w:rsidRPr="00AE4EA3">
              <w:rPr>
                <w:rFonts w:ascii="Times New Roman" w:hAnsi="Times New Roman" w:cs="Times New Roman"/>
                <w:sz w:val="24"/>
                <w:szCs w:val="24"/>
              </w:rPr>
              <w:t>Management</w:t>
            </w:r>
          </w:p>
        </w:tc>
        <w:tc>
          <w:tcPr>
            <w:tcW w:w="7488" w:type="dxa"/>
          </w:tcPr>
          <w:p w:rsidR="00AE4EA3" w:rsidRPr="00AE4EA3" w:rsidRDefault="00AE4EA3" w:rsidP="002856CF">
            <w:pPr>
              <w:jc w:val="both"/>
              <w:rPr>
                <w:rFonts w:ascii="Times New Roman" w:hAnsi="Times New Roman" w:cs="Times New Roman"/>
                <w:sz w:val="24"/>
                <w:szCs w:val="24"/>
              </w:rPr>
            </w:pPr>
            <w:r w:rsidRPr="00AE4EA3">
              <w:rPr>
                <w:rFonts w:ascii="Times New Roman" w:hAnsi="Times New Roman" w:cs="Times New Roman"/>
                <w:sz w:val="24"/>
                <w:szCs w:val="24"/>
              </w:rPr>
              <w:t xml:space="preserve">will provide cable management for the servers migrating over to the </w:t>
            </w:r>
          </w:p>
          <w:p w:rsidR="00AE4EA3" w:rsidRPr="00AE4EA3" w:rsidRDefault="00AE4EA3" w:rsidP="002856CF">
            <w:pPr>
              <w:jc w:val="both"/>
              <w:rPr>
                <w:rFonts w:ascii="Times New Roman" w:hAnsi="Times New Roman" w:cs="Times New Roman"/>
                <w:sz w:val="24"/>
                <w:szCs w:val="24"/>
              </w:rPr>
            </w:pPr>
            <w:r w:rsidRPr="00AE4EA3">
              <w:rPr>
                <w:rFonts w:ascii="Times New Roman" w:hAnsi="Times New Roman" w:cs="Times New Roman"/>
                <w:sz w:val="24"/>
                <w:szCs w:val="24"/>
              </w:rPr>
              <w:t>new  racks in existing and for new installation</w:t>
            </w:r>
          </w:p>
        </w:tc>
      </w:tr>
      <w:tr w:rsidR="00AE4EA3" w:rsidRPr="00AE4EA3" w:rsidTr="002856CF">
        <w:tc>
          <w:tcPr>
            <w:tcW w:w="2088" w:type="dxa"/>
            <w:vMerge/>
          </w:tcPr>
          <w:p w:rsidR="00AE4EA3" w:rsidRPr="00AE4EA3" w:rsidRDefault="00AE4EA3" w:rsidP="002856CF">
            <w:pPr>
              <w:jc w:val="both"/>
              <w:rPr>
                <w:rFonts w:ascii="Times New Roman" w:hAnsi="Times New Roman" w:cs="Times New Roman"/>
                <w:sz w:val="24"/>
                <w:szCs w:val="24"/>
              </w:rPr>
            </w:pPr>
          </w:p>
        </w:tc>
        <w:tc>
          <w:tcPr>
            <w:tcW w:w="7488" w:type="dxa"/>
          </w:tcPr>
          <w:p w:rsidR="00AE4EA3" w:rsidRPr="00AE4EA3" w:rsidRDefault="00AE4EA3" w:rsidP="002856CF">
            <w:pPr>
              <w:jc w:val="both"/>
              <w:rPr>
                <w:rFonts w:ascii="Times New Roman" w:hAnsi="Times New Roman" w:cs="Times New Roman"/>
                <w:sz w:val="24"/>
                <w:szCs w:val="24"/>
              </w:rPr>
            </w:pPr>
            <w:r w:rsidRPr="00AE4EA3">
              <w:rPr>
                <w:rFonts w:ascii="Times New Roman" w:hAnsi="Times New Roman" w:cs="Times New Roman"/>
                <w:sz w:val="24"/>
                <w:szCs w:val="24"/>
              </w:rPr>
              <w:t>will dress cabling into neat and presentable bundles in all locations Install</w:t>
            </w:r>
          </w:p>
        </w:tc>
      </w:tr>
      <w:tr w:rsidR="00AE4EA3" w:rsidRPr="00AE4EA3" w:rsidTr="002856CF">
        <w:trPr>
          <w:trHeight w:val="838"/>
        </w:trPr>
        <w:tc>
          <w:tcPr>
            <w:tcW w:w="2088" w:type="dxa"/>
          </w:tcPr>
          <w:p w:rsidR="00AE4EA3" w:rsidRPr="00AE4EA3" w:rsidRDefault="00AE4EA3" w:rsidP="002856CF">
            <w:pPr>
              <w:jc w:val="both"/>
              <w:rPr>
                <w:rFonts w:ascii="Times New Roman" w:hAnsi="Times New Roman" w:cs="Times New Roman"/>
                <w:sz w:val="24"/>
                <w:szCs w:val="24"/>
              </w:rPr>
            </w:pPr>
            <w:r w:rsidRPr="00AE4EA3">
              <w:rPr>
                <w:rFonts w:ascii="Times New Roman" w:hAnsi="Times New Roman" w:cs="Times New Roman"/>
                <w:sz w:val="24"/>
                <w:szCs w:val="24"/>
              </w:rPr>
              <w:t>Installation</w:t>
            </w:r>
          </w:p>
        </w:tc>
        <w:tc>
          <w:tcPr>
            <w:tcW w:w="7488" w:type="dxa"/>
          </w:tcPr>
          <w:p w:rsidR="00AE4EA3" w:rsidRPr="00AE4EA3" w:rsidRDefault="00AE4EA3" w:rsidP="002856CF">
            <w:pPr>
              <w:jc w:val="both"/>
              <w:rPr>
                <w:rFonts w:ascii="Times New Roman" w:hAnsi="Times New Roman" w:cs="Times New Roman"/>
                <w:sz w:val="24"/>
                <w:szCs w:val="24"/>
              </w:rPr>
            </w:pPr>
            <w:r w:rsidRPr="00AE4EA3">
              <w:rPr>
                <w:rFonts w:ascii="Times New Roman" w:hAnsi="Times New Roman" w:cs="Times New Roman"/>
                <w:sz w:val="24"/>
                <w:szCs w:val="24"/>
              </w:rPr>
              <w:t xml:space="preserve"> will install and manage all patch cords into the rack and organize them with a specific cable management system that allows for proper airflow in the rack</w:t>
            </w:r>
          </w:p>
        </w:tc>
      </w:tr>
      <w:tr w:rsidR="00AE4EA3" w:rsidRPr="00AE4EA3" w:rsidTr="002856CF">
        <w:trPr>
          <w:trHeight w:val="838"/>
        </w:trPr>
        <w:tc>
          <w:tcPr>
            <w:tcW w:w="2088" w:type="dxa"/>
          </w:tcPr>
          <w:p w:rsidR="00AE4EA3" w:rsidRPr="00AE4EA3" w:rsidRDefault="00AE4EA3" w:rsidP="002856CF">
            <w:pPr>
              <w:jc w:val="both"/>
              <w:rPr>
                <w:rFonts w:ascii="Times New Roman" w:hAnsi="Times New Roman" w:cs="Times New Roman"/>
                <w:sz w:val="24"/>
                <w:szCs w:val="24"/>
              </w:rPr>
            </w:pPr>
            <w:r w:rsidRPr="00AE4EA3">
              <w:rPr>
                <w:rFonts w:ascii="Times New Roman" w:hAnsi="Times New Roman" w:cs="Times New Roman"/>
                <w:sz w:val="24"/>
                <w:szCs w:val="24"/>
              </w:rPr>
              <w:t>Labels</w:t>
            </w:r>
          </w:p>
        </w:tc>
        <w:tc>
          <w:tcPr>
            <w:tcW w:w="7488" w:type="dxa"/>
          </w:tcPr>
          <w:p w:rsidR="00AE4EA3" w:rsidRPr="00AE4EA3" w:rsidRDefault="00AE4EA3" w:rsidP="002856CF">
            <w:pPr>
              <w:jc w:val="both"/>
              <w:rPr>
                <w:rFonts w:ascii="Times New Roman" w:hAnsi="Times New Roman" w:cs="Times New Roman"/>
                <w:sz w:val="24"/>
                <w:szCs w:val="24"/>
              </w:rPr>
            </w:pPr>
            <w:r w:rsidRPr="00AE4EA3">
              <w:rPr>
                <w:rFonts w:ascii="Times New Roman" w:hAnsi="Times New Roman" w:cs="Times New Roman"/>
                <w:sz w:val="24"/>
                <w:szCs w:val="24"/>
              </w:rPr>
              <w:t xml:space="preserve"> will professionally label primary and secondary data cables, and primary and secondary power cables.</w:t>
            </w:r>
          </w:p>
        </w:tc>
      </w:tr>
      <w:tr w:rsidR="00AE4EA3" w:rsidRPr="00AE4EA3" w:rsidTr="002856CF">
        <w:tc>
          <w:tcPr>
            <w:tcW w:w="2088" w:type="dxa"/>
            <w:vMerge w:val="restart"/>
          </w:tcPr>
          <w:p w:rsidR="00AE4EA3" w:rsidRPr="00AE4EA3" w:rsidRDefault="00AE4EA3" w:rsidP="002856CF">
            <w:pPr>
              <w:jc w:val="both"/>
              <w:rPr>
                <w:rFonts w:ascii="Times New Roman" w:hAnsi="Times New Roman" w:cs="Times New Roman"/>
                <w:sz w:val="24"/>
                <w:szCs w:val="24"/>
              </w:rPr>
            </w:pPr>
            <w:r w:rsidRPr="00AE4EA3">
              <w:rPr>
                <w:rFonts w:ascii="Times New Roman" w:hAnsi="Times New Roman" w:cs="Times New Roman"/>
                <w:sz w:val="24"/>
                <w:szCs w:val="24"/>
              </w:rPr>
              <w:lastRenderedPageBreak/>
              <w:t>Logistics</w:t>
            </w:r>
          </w:p>
        </w:tc>
        <w:tc>
          <w:tcPr>
            <w:tcW w:w="7488" w:type="dxa"/>
          </w:tcPr>
          <w:p w:rsidR="00AE4EA3" w:rsidRPr="00AE4EA3" w:rsidRDefault="00AE4EA3" w:rsidP="002856CF">
            <w:pPr>
              <w:jc w:val="both"/>
              <w:rPr>
                <w:rFonts w:ascii="Times New Roman" w:hAnsi="Times New Roman" w:cs="Times New Roman"/>
                <w:sz w:val="24"/>
                <w:szCs w:val="24"/>
              </w:rPr>
            </w:pPr>
            <w:r w:rsidRPr="00AE4EA3">
              <w:rPr>
                <w:rFonts w:ascii="Times New Roman" w:hAnsi="Times New Roman" w:cs="Times New Roman"/>
                <w:sz w:val="24"/>
                <w:szCs w:val="24"/>
              </w:rPr>
              <w:t xml:space="preserve">will provide the knowledge and labor required for a well-organized </w:t>
            </w:r>
          </w:p>
          <w:p w:rsidR="00AE4EA3" w:rsidRPr="00AE4EA3" w:rsidRDefault="00AE4EA3" w:rsidP="002856CF">
            <w:pPr>
              <w:jc w:val="both"/>
              <w:rPr>
                <w:rFonts w:ascii="Times New Roman" w:hAnsi="Times New Roman" w:cs="Times New Roman"/>
                <w:sz w:val="24"/>
                <w:szCs w:val="24"/>
              </w:rPr>
            </w:pPr>
            <w:r w:rsidRPr="00AE4EA3">
              <w:rPr>
                <w:rFonts w:ascii="Times New Roman" w:hAnsi="Times New Roman" w:cs="Times New Roman"/>
                <w:sz w:val="24"/>
                <w:szCs w:val="24"/>
              </w:rPr>
              <w:t>and professionally maintained data center with minimal downtime.</w:t>
            </w:r>
          </w:p>
        </w:tc>
      </w:tr>
      <w:tr w:rsidR="00AE4EA3" w:rsidRPr="00AE4EA3" w:rsidTr="002856CF">
        <w:tc>
          <w:tcPr>
            <w:tcW w:w="2088" w:type="dxa"/>
            <w:vMerge/>
          </w:tcPr>
          <w:p w:rsidR="00AE4EA3" w:rsidRPr="00AE4EA3" w:rsidRDefault="00AE4EA3" w:rsidP="002856CF">
            <w:pPr>
              <w:jc w:val="both"/>
              <w:rPr>
                <w:rFonts w:ascii="Times New Roman" w:hAnsi="Times New Roman" w:cs="Times New Roman"/>
                <w:sz w:val="24"/>
                <w:szCs w:val="24"/>
              </w:rPr>
            </w:pPr>
          </w:p>
        </w:tc>
        <w:tc>
          <w:tcPr>
            <w:tcW w:w="7488" w:type="dxa"/>
          </w:tcPr>
          <w:p w:rsidR="00AE4EA3" w:rsidRPr="00AE4EA3" w:rsidRDefault="00AE4EA3" w:rsidP="002856CF">
            <w:pPr>
              <w:jc w:val="both"/>
              <w:rPr>
                <w:rFonts w:ascii="Times New Roman" w:hAnsi="Times New Roman" w:cs="Times New Roman"/>
                <w:sz w:val="24"/>
                <w:szCs w:val="24"/>
              </w:rPr>
            </w:pPr>
            <w:r w:rsidRPr="00AE4EA3">
              <w:rPr>
                <w:rFonts w:ascii="Times New Roman" w:hAnsi="Times New Roman" w:cs="Times New Roman"/>
                <w:sz w:val="24"/>
                <w:szCs w:val="24"/>
              </w:rPr>
              <w:t>will utilize a fully tested cable management system.</w:t>
            </w:r>
          </w:p>
        </w:tc>
      </w:tr>
    </w:tbl>
    <w:p w:rsidR="00AE4EA3" w:rsidRPr="00AE4EA3" w:rsidRDefault="00AE4EA3" w:rsidP="00AE4EA3">
      <w:pPr>
        <w:rPr>
          <w:rFonts w:ascii="Times New Roman" w:hAnsi="Times New Roman" w:cs="Times New Roman"/>
          <w:sz w:val="24"/>
          <w:szCs w:val="24"/>
        </w:rPr>
      </w:pPr>
    </w:p>
    <w:tbl>
      <w:tblPr>
        <w:tblStyle w:val="TableGrid"/>
        <w:tblW w:w="0" w:type="auto"/>
        <w:tblLook w:val="04A0"/>
      </w:tblPr>
      <w:tblGrid>
        <w:gridCol w:w="2898"/>
        <w:gridCol w:w="6678"/>
      </w:tblGrid>
      <w:tr w:rsidR="00AE4EA3" w:rsidRPr="00AE4EA3" w:rsidTr="002856CF">
        <w:tc>
          <w:tcPr>
            <w:tcW w:w="2898" w:type="dxa"/>
          </w:tcPr>
          <w:p w:rsidR="00AE4EA3" w:rsidRPr="00AE4EA3" w:rsidRDefault="00AE4EA3" w:rsidP="002856CF">
            <w:pPr>
              <w:jc w:val="both"/>
              <w:rPr>
                <w:rFonts w:ascii="Times New Roman" w:hAnsi="Times New Roman" w:cs="Times New Roman"/>
                <w:sz w:val="24"/>
                <w:szCs w:val="24"/>
              </w:rPr>
            </w:pPr>
            <w:r w:rsidRPr="00AE4EA3">
              <w:rPr>
                <w:rFonts w:ascii="Times New Roman" w:hAnsi="Times New Roman" w:cs="Times New Roman"/>
                <w:sz w:val="24"/>
                <w:szCs w:val="24"/>
              </w:rPr>
              <w:t>Activities</w:t>
            </w:r>
          </w:p>
        </w:tc>
        <w:tc>
          <w:tcPr>
            <w:tcW w:w="6678" w:type="dxa"/>
          </w:tcPr>
          <w:p w:rsidR="00AE4EA3" w:rsidRPr="00AE4EA3" w:rsidRDefault="00AE4EA3" w:rsidP="002856CF">
            <w:pPr>
              <w:jc w:val="both"/>
              <w:rPr>
                <w:rFonts w:ascii="Times New Roman" w:hAnsi="Times New Roman" w:cs="Times New Roman"/>
                <w:sz w:val="24"/>
                <w:szCs w:val="24"/>
              </w:rPr>
            </w:pPr>
            <w:r w:rsidRPr="00AE4EA3">
              <w:rPr>
                <w:rFonts w:ascii="Times New Roman" w:hAnsi="Times New Roman" w:cs="Times New Roman"/>
                <w:sz w:val="24"/>
                <w:szCs w:val="24"/>
              </w:rPr>
              <w:t>Description</w:t>
            </w:r>
          </w:p>
        </w:tc>
      </w:tr>
      <w:tr w:rsidR="00AE4EA3" w:rsidRPr="00AE4EA3" w:rsidTr="002856CF">
        <w:tc>
          <w:tcPr>
            <w:tcW w:w="2898" w:type="dxa"/>
            <w:vMerge w:val="restart"/>
          </w:tcPr>
          <w:p w:rsidR="00AE4EA3" w:rsidRPr="00AE4EA3" w:rsidRDefault="00AE4EA3" w:rsidP="002856CF">
            <w:pPr>
              <w:jc w:val="both"/>
              <w:rPr>
                <w:rFonts w:ascii="Times New Roman" w:hAnsi="Times New Roman" w:cs="Times New Roman"/>
                <w:sz w:val="24"/>
                <w:szCs w:val="24"/>
              </w:rPr>
            </w:pPr>
            <w:r w:rsidRPr="00AE4EA3">
              <w:rPr>
                <w:rFonts w:ascii="Times New Roman" w:hAnsi="Times New Roman" w:cs="Times New Roman"/>
                <w:sz w:val="24"/>
                <w:szCs w:val="24"/>
              </w:rPr>
              <w:t xml:space="preserve">Advanced </w:t>
            </w:r>
            <w:proofErr w:type="spellStart"/>
            <w:r w:rsidRPr="00AE4EA3">
              <w:rPr>
                <w:rFonts w:ascii="Times New Roman" w:hAnsi="Times New Roman" w:cs="Times New Roman"/>
                <w:sz w:val="24"/>
                <w:szCs w:val="24"/>
              </w:rPr>
              <w:t>coppertesting</w:t>
            </w:r>
            <w:proofErr w:type="spellEnd"/>
          </w:p>
        </w:tc>
        <w:tc>
          <w:tcPr>
            <w:tcW w:w="6678" w:type="dxa"/>
          </w:tcPr>
          <w:p w:rsidR="00AE4EA3" w:rsidRPr="00AE4EA3" w:rsidRDefault="00AE4EA3" w:rsidP="002856CF">
            <w:pPr>
              <w:jc w:val="both"/>
              <w:rPr>
                <w:rFonts w:ascii="Times New Roman" w:hAnsi="Times New Roman" w:cs="Times New Roman"/>
                <w:sz w:val="24"/>
                <w:szCs w:val="24"/>
              </w:rPr>
            </w:pPr>
            <w:r w:rsidRPr="00AE4EA3">
              <w:rPr>
                <w:rFonts w:ascii="Times New Roman" w:hAnsi="Times New Roman" w:cs="Times New Roman"/>
                <w:sz w:val="24"/>
                <w:szCs w:val="24"/>
              </w:rPr>
              <w:t xml:space="preserve"> will physically test each port from the Data Distribution Cables (DDC) to the switch for compliance to current standards, with customer approval.</w:t>
            </w:r>
          </w:p>
        </w:tc>
      </w:tr>
      <w:tr w:rsidR="00AE4EA3" w:rsidRPr="00AE4EA3" w:rsidTr="002856CF">
        <w:tc>
          <w:tcPr>
            <w:tcW w:w="2898" w:type="dxa"/>
            <w:vMerge/>
          </w:tcPr>
          <w:p w:rsidR="00AE4EA3" w:rsidRPr="00AE4EA3" w:rsidRDefault="00AE4EA3" w:rsidP="002856CF">
            <w:pPr>
              <w:jc w:val="both"/>
              <w:rPr>
                <w:rFonts w:ascii="Times New Roman" w:hAnsi="Times New Roman" w:cs="Times New Roman"/>
                <w:sz w:val="24"/>
                <w:szCs w:val="24"/>
              </w:rPr>
            </w:pPr>
          </w:p>
        </w:tc>
        <w:tc>
          <w:tcPr>
            <w:tcW w:w="6678" w:type="dxa"/>
          </w:tcPr>
          <w:p w:rsidR="00AE4EA3" w:rsidRPr="00AE4EA3" w:rsidRDefault="00AE4EA3" w:rsidP="002856CF">
            <w:pPr>
              <w:jc w:val="both"/>
              <w:rPr>
                <w:rFonts w:ascii="Times New Roman" w:hAnsi="Times New Roman" w:cs="Times New Roman"/>
                <w:sz w:val="24"/>
                <w:szCs w:val="24"/>
              </w:rPr>
            </w:pPr>
            <w:r w:rsidRPr="00AE4EA3">
              <w:rPr>
                <w:rFonts w:ascii="Times New Roman" w:hAnsi="Times New Roman" w:cs="Times New Roman"/>
                <w:sz w:val="24"/>
                <w:szCs w:val="24"/>
              </w:rPr>
              <w:t xml:space="preserve"> will use a network cabling certification tester, compliant to TIA/EIA TSB67 Level III specifications.</w:t>
            </w:r>
          </w:p>
        </w:tc>
      </w:tr>
      <w:tr w:rsidR="00AE4EA3" w:rsidRPr="00AE4EA3" w:rsidTr="002856CF">
        <w:trPr>
          <w:trHeight w:val="838"/>
        </w:trPr>
        <w:tc>
          <w:tcPr>
            <w:tcW w:w="2898" w:type="dxa"/>
          </w:tcPr>
          <w:p w:rsidR="00AE4EA3" w:rsidRPr="00AE4EA3" w:rsidRDefault="00AE4EA3" w:rsidP="002856CF">
            <w:pPr>
              <w:jc w:val="both"/>
              <w:rPr>
                <w:rFonts w:ascii="Times New Roman" w:hAnsi="Times New Roman" w:cs="Times New Roman"/>
                <w:sz w:val="24"/>
                <w:szCs w:val="24"/>
              </w:rPr>
            </w:pPr>
            <w:r w:rsidRPr="00AE4EA3">
              <w:rPr>
                <w:rFonts w:ascii="Times New Roman" w:hAnsi="Times New Roman" w:cs="Times New Roman"/>
                <w:sz w:val="24"/>
                <w:szCs w:val="24"/>
              </w:rPr>
              <w:t>Advanced crossover and strait through(wide-</w:t>
            </w:r>
            <w:proofErr w:type="spellStart"/>
            <w:r w:rsidRPr="00AE4EA3">
              <w:rPr>
                <w:rFonts w:ascii="Times New Roman" w:hAnsi="Times New Roman" w:cs="Times New Roman"/>
                <w:sz w:val="24"/>
                <w:szCs w:val="24"/>
              </w:rPr>
              <w:t>networkng</w:t>
            </w:r>
            <w:proofErr w:type="spellEnd"/>
            <w:r w:rsidRPr="00AE4EA3">
              <w:rPr>
                <w:rFonts w:ascii="Times New Roman" w:hAnsi="Times New Roman" w:cs="Times New Roman"/>
                <w:sz w:val="24"/>
                <w:szCs w:val="24"/>
              </w:rPr>
              <w:t>)</w:t>
            </w:r>
          </w:p>
        </w:tc>
        <w:tc>
          <w:tcPr>
            <w:tcW w:w="6678" w:type="dxa"/>
          </w:tcPr>
          <w:p w:rsidR="00AE4EA3" w:rsidRPr="00AE4EA3" w:rsidRDefault="00AE4EA3" w:rsidP="002856CF">
            <w:pPr>
              <w:jc w:val="both"/>
              <w:rPr>
                <w:rFonts w:ascii="Times New Roman" w:hAnsi="Times New Roman" w:cs="Times New Roman"/>
                <w:sz w:val="24"/>
                <w:szCs w:val="24"/>
              </w:rPr>
            </w:pPr>
            <w:r w:rsidRPr="00AE4EA3">
              <w:rPr>
                <w:rFonts w:ascii="Times New Roman" w:hAnsi="Times New Roman" w:cs="Times New Roman"/>
                <w:sz w:val="24"/>
                <w:szCs w:val="24"/>
              </w:rPr>
              <w:t xml:space="preserve"> install and manage all patch cords into the rack and organize them with a specific cable management system that allows for proper airflow in the rack</w:t>
            </w:r>
          </w:p>
        </w:tc>
      </w:tr>
      <w:tr w:rsidR="00AE4EA3" w:rsidRPr="00AE4EA3" w:rsidTr="002856CF">
        <w:trPr>
          <w:trHeight w:val="838"/>
        </w:trPr>
        <w:tc>
          <w:tcPr>
            <w:tcW w:w="2898" w:type="dxa"/>
          </w:tcPr>
          <w:p w:rsidR="00AE4EA3" w:rsidRPr="00AE4EA3" w:rsidRDefault="00AE4EA3" w:rsidP="002856CF">
            <w:pPr>
              <w:jc w:val="both"/>
              <w:rPr>
                <w:rFonts w:ascii="Times New Roman" w:hAnsi="Times New Roman" w:cs="Times New Roman"/>
                <w:sz w:val="24"/>
                <w:szCs w:val="24"/>
              </w:rPr>
            </w:pPr>
            <w:r w:rsidRPr="00AE4EA3">
              <w:rPr>
                <w:rFonts w:ascii="Times New Roman" w:hAnsi="Times New Roman" w:cs="Times New Roman"/>
                <w:sz w:val="24"/>
                <w:szCs w:val="24"/>
              </w:rPr>
              <w:t>Basic copper testing</w:t>
            </w:r>
          </w:p>
        </w:tc>
        <w:tc>
          <w:tcPr>
            <w:tcW w:w="6678" w:type="dxa"/>
          </w:tcPr>
          <w:p w:rsidR="00AE4EA3" w:rsidRPr="00AE4EA3" w:rsidRDefault="00AE4EA3" w:rsidP="002856CF">
            <w:pPr>
              <w:jc w:val="both"/>
              <w:rPr>
                <w:rFonts w:ascii="Times New Roman" w:hAnsi="Times New Roman" w:cs="Times New Roman"/>
                <w:sz w:val="24"/>
                <w:szCs w:val="24"/>
              </w:rPr>
            </w:pPr>
            <w:r w:rsidRPr="00AE4EA3">
              <w:rPr>
                <w:rFonts w:ascii="Times New Roman" w:hAnsi="Times New Roman" w:cs="Times New Roman"/>
                <w:sz w:val="24"/>
                <w:szCs w:val="24"/>
              </w:rPr>
              <w:t xml:space="preserve">Perform a continuity port test and wire map of each port of the cables (digital </w:t>
            </w:r>
            <w:proofErr w:type="spellStart"/>
            <w:r w:rsidRPr="00AE4EA3">
              <w:rPr>
                <w:rFonts w:ascii="Times New Roman" w:hAnsi="Times New Roman" w:cs="Times New Roman"/>
                <w:sz w:val="24"/>
                <w:szCs w:val="24"/>
              </w:rPr>
              <w:t>mult</w:t>
            </w:r>
            <w:proofErr w:type="spellEnd"/>
            <w:r w:rsidRPr="00AE4EA3">
              <w:rPr>
                <w:rFonts w:ascii="Times New Roman" w:hAnsi="Times New Roman" w:cs="Times New Roman"/>
                <w:sz w:val="24"/>
                <w:szCs w:val="24"/>
              </w:rPr>
              <w:t xml:space="preserve"> meter)</w:t>
            </w:r>
          </w:p>
        </w:tc>
      </w:tr>
      <w:tr w:rsidR="00AE4EA3" w:rsidRPr="00AE4EA3" w:rsidTr="002856CF">
        <w:trPr>
          <w:trHeight w:val="679"/>
        </w:trPr>
        <w:tc>
          <w:tcPr>
            <w:tcW w:w="2898" w:type="dxa"/>
          </w:tcPr>
          <w:p w:rsidR="00AE4EA3" w:rsidRPr="00AE4EA3" w:rsidRDefault="00AE4EA3" w:rsidP="002856CF">
            <w:pPr>
              <w:jc w:val="both"/>
              <w:rPr>
                <w:rFonts w:ascii="Times New Roman" w:hAnsi="Times New Roman" w:cs="Times New Roman"/>
                <w:sz w:val="24"/>
                <w:szCs w:val="24"/>
              </w:rPr>
            </w:pPr>
            <w:r w:rsidRPr="00AE4EA3">
              <w:rPr>
                <w:rFonts w:ascii="Times New Roman" w:hAnsi="Times New Roman" w:cs="Times New Roman"/>
                <w:sz w:val="24"/>
                <w:szCs w:val="24"/>
              </w:rPr>
              <w:t>Basic coaxial testing</w:t>
            </w:r>
          </w:p>
        </w:tc>
        <w:tc>
          <w:tcPr>
            <w:tcW w:w="6678" w:type="dxa"/>
          </w:tcPr>
          <w:p w:rsidR="00AE4EA3" w:rsidRPr="00AE4EA3" w:rsidRDefault="00AE4EA3" w:rsidP="002856CF">
            <w:pPr>
              <w:jc w:val="both"/>
              <w:rPr>
                <w:rFonts w:ascii="Times New Roman" w:hAnsi="Times New Roman" w:cs="Times New Roman"/>
                <w:sz w:val="24"/>
                <w:szCs w:val="24"/>
              </w:rPr>
            </w:pPr>
            <w:r w:rsidRPr="00AE4EA3">
              <w:rPr>
                <w:rFonts w:ascii="Times New Roman" w:hAnsi="Times New Roman" w:cs="Times New Roman"/>
                <w:sz w:val="24"/>
                <w:szCs w:val="24"/>
              </w:rPr>
              <w:t>Coaxial cable testing</w:t>
            </w:r>
          </w:p>
        </w:tc>
      </w:tr>
    </w:tbl>
    <w:p w:rsidR="00064287" w:rsidRDefault="00064287" w:rsidP="009E6598">
      <w:pPr>
        <w:spacing w:after="240"/>
        <w:rPr>
          <w:rFonts w:ascii="Times New Roman" w:hAnsi="Times New Roman" w:cs="Times New Roman"/>
          <w:b/>
          <w:color w:val="231F20"/>
          <w:sz w:val="24"/>
          <w:szCs w:val="24"/>
        </w:rPr>
      </w:pPr>
    </w:p>
    <w:p w:rsidR="00AE4EA3" w:rsidRPr="000B2495" w:rsidRDefault="00AE4EA3" w:rsidP="009E6598">
      <w:pPr>
        <w:spacing w:after="240"/>
        <w:rPr>
          <w:rFonts w:ascii="Times New Roman" w:hAnsi="Times New Roman" w:cs="Times New Roman"/>
          <w:b/>
          <w:color w:val="231F20"/>
          <w:sz w:val="24"/>
          <w:szCs w:val="24"/>
        </w:rPr>
      </w:pPr>
      <w:r w:rsidRPr="000B2495">
        <w:rPr>
          <w:rFonts w:ascii="Times New Roman" w:hAnsi="Times New Roman" w:cs="Times New Roman"/>
          <w:b/>
          <w:color w:val="231F20"/>
          <w:sz w:val="24"/>
          <w:szCs w:val="24"/>
        </w:rPr>
        <w:t>Cabling System Documentation</w:t>
      </w:r>
    </w:p>
    <w:p w:rsidR="00AE4EA3" w:rsidRPr="000B2495" w:rsidRDefault="00AE4EA3" w:rsidP="009052EB">
      <w:pPr>
        <w:rPr>
          <w:rFonts w:ascii="Times New Roman" w:hAnsi="Times New Roman" w:cs="Times New Roman"/>
          <w:color w:val="231F20"/>
          <w:sz w:val="24"/>
          <w:szCs w:val="24"/>
        </w:rPr>
      </w:pPr>
      <w:r w:rsidRPr="000B2495">
        <w:rPr>
          <w:rFonts w:ascii="Times New Roman" w:hAnsi="Times New Roman" w:cs="Times New Roman"/>
          <w:color w:val="231F20"/>
          <w:sz w:val="24"/>
          <w:szCs w:val="24"/>
        </w:rPr>
        <w:t>The most often overlooked item during cable installation is the documentation of the new cabling system. Cabling system documentation includes information about what components make up a cabling system, how it is put together, and where to find individual cables.</w:t>
      </w:r>
    </w:p>
    <w:p w:rsidR="00AE4EA3" w:rsidRPr="000B2495" w:rsidRDefault="00AE4EA3" w:rsidP="009052EB">
      <w:pPr>
        <w:rPr>
          <w:rFonts w:ascii="Times New Roman" w:hAnsi="Times New Roman" w:cs="Times New Roman"/>
          <w:color w:val="231F20"/>
          <w:sz w:val="24"/>
          <w:szCs w:val="24"/>
        </w:rPr>
      </w:pPr>
      <w:r w:rsidRPr="000B2495">
        <w:rPr>
          <w:rFonts w:ascii="Times New Roman" w:hAnsi="Times New Roman" w:cs="Times New Roman"/>
          <w:color w:val="231F20"/>
          <w:sz w:val="24"/>
          <w:szCs w:val="24"/>
        </w:rPr>
        <w:t>This information is compiled in a set of documents that can be referred to by the network administrator or cabling installer any time moves, adds, or changes need to be made to the cabling system.</w:t>
      </w:r>
    </w:p>
    <w:p w:rsidR="00AE4EA3" w:rsidRPr="009052EB" w:rsidRDefault="00AE4EA3" w:rsidP="009052EB">
      <w:pPr>
        <w:rPr>
          <w:rFonts w:ascii="Times New Roman" w:hAnsi="Times New Roman" w:cs="Times New Roman"/>
          <w:color w:val="231F20"/>
          <w:sz w:val="24"/>
          <w:szCs w:val="24"/>
        </w:rPr>
      </w:pPr>
      <w:r w:rsidRPr="009052EB">
        <w:rPr>
          <w:rFonts w:ascii="Times New Roman" w:hAnsi="Times New Roman" w:cs="Times New Roman"/>
          <w:color w:val="231F20"/>
          <w:sz w:val="24"/>
          <w:szCs w:val="24"/>
        </w:rPr>
        <w:t xml:space="preserve">The most useful piece of cabling system documentation is the </w:t>
      </w:r>
      <w:r w:rsidRPr="009052EB">
        <w:rPr>
          <w:rFonts w:ascii="Times New Roman" w:hAnsi="Times New Roman" w:cs="Times New Roman"/>
          <w:i/>
          <w:iCs/>
          <w:color w:val="231F20"/>
          <w:sz w:val="24"/>
          <w:szCs w:val="24"/>
        </w:rPr>
        <w:t>cabling map</w:t>
      </w:r>
      <w:r w:rsidRPr="009052EB">
        <w:rPr>
          <w:rFonts w:ascii="Times New Roman" w:hAnsi="Times New Roman" w:cs="Times New Roman"/>
          <w:color w:val="231F20"/>
          <w:sz w:val="24"/>
          <w:szCs w:val="24"/>
        </w:rPr>
        <w:t xml:space="preserve">. Just as its name implies, a cabling map indicates where every cable starts and ends. It also indicates approximately where each cable runs. Additionally, a cabling map can indicate the location of workstations, segments, hubs, routers, closets, and other cabling devices. To make an efficient </w:t>
      </w:r>
      <w:r w:rsidRPr="009052EB">
        <w:rPr>
          <w:rFonts w:ascii="Times New Roman" w:hAnsi="Times New Roman" w:cs="Times New Roman"/>
          <w:color w:val="231F20"/>
          <w:sz w:val="24"/>
          <w:szCs w:val="24"/>
        </w:rPr>
        <w:lastRenderedPageBreak/>
        <w:t xml:space="preserve">cabling map, you need to have specific numbers for </w:t>
      </w:r>
      <w:r w:rsidRPr="009052EB">
        <w:rPr>
          <w:rFonts w:ascii="Times New Roman" w:hAnsi="Times New Roman" w:cs="Times New Roman"/>
          <w:i/>
          <w:iCs/>
          <w:color w:val="231F20"/>
          <w:sz w:val="24"/>
          <w:szCs w:val="24"/>
        </w:rPr>
        <w:t xml:space="preserve">all </w:t>
      </w:r>
      <w:r w:rsidRPr="009052EB">
        <w:rPr>
          <w:rFonts w:ascii="Times New Roman" w:hAnsi="Times New Roman" w:cs="Times New Roman"/>
          <w:color w:val="231F20"/>
          <w:sz w:val="24"/>
          <w:szCs w:val="24"/>
        </w:rPr>
        <w:t>parts of your cabling system. For example, a single cable run from a cabling closet to wall plate should have the same number on the patch panel port, patch cable, wall cable, and wall plate. This way, you can refer to a specific run of cable at any point in the system, and you can put numbers on the cabling map to refer to each individual cable run.</w:t>
      </w:r>
    </w:p>
    <w:p w:rsidR="00DE1ABA" w:rsidRDefault="00DE1ABA" w:rsidP="00DE1ABA">
      <w:pPr>
        <w:rPr>
          <w:rStyle w:val="Heading2Char"/>
          <w:rFonts w:cs="Times New Roman"/>
          <w:b w:val="0"/>
          <w:sz w:val="24"/>
        </w:rPr>
      </w:pPr>
    </w:p>
    <w:p w:rsidR="00DE1ABA" w:rsidRDefault="00DE1ABA" w:rsidP="00DE1ABA">
      <w:pPr>
        <w:rPr>
          <w:rStyle w:val="Heading2Char"/>
          <w:rFonts w:cs="Times New Roman"/>
          <w:b w:val="0"/>
          <w:sz w:val="24"/>
        </w:rPr>
      </w:pPr>
    </w:p>
    <w:p w:rsidR="00DE1ABA" w:rsidRDefault="00DE1ABA" w:rsidP="00DE1ABA">
      <w:pPr>
        <w:rPr>
          <w:rStyle w:val="Heading2Char"/>
          <w:rFonts w:cs="Times New Roman"/>
          <w:b w:val="0"/>
          <w:sz w:val="24"/>
        </w:rPr>
      </w:pPr>
    </w:p>
    <w:p w:rsidR="00DE1ABA" w:rsidRDefault="00DE1ABA" w:rsidP="00DE1ABA">
      <w:pPr>
        <w:rPr>
          <w:rStyle w:val="Heading2Char"/>
          <w:rFonts w:cs="Times New Roman"/>
          <w:b w:val="0"/>
          <w:sz w:val="24"/>
        </w:rPr>
      </w:pPr>
    </w:p>
    <w:p w:rsidR="00DE1ABA" w:rsidRDefault="00DE1ABA" w:rsidP="00DE1ABA">
      <w:pPr>
        <w:rPr>
          <w:rStyle w:val="Heading2Char"/>
          <w:rFonts w:cs="Times New Roman"/>
          <w:b w:val="0"/>
          <w:sz w:val="24"/>
        </w:rPr>
      </w:pPr>
    </w:p>
    <w:p w:rsidR="00DE1ABA" w:rsidRDefault="00DE1ABA" w:rsidP="00DE1ABA">
      <w:pPr>
        <w:rPr>
          <w:rStyle w:val="Heading2Char"/>
          <w:rFonts w:cs="Times New Roman"/>
          <w:b w:val="0"/>
          <w:sz w:val="24"/>
        </w:rPr>
      </w:pPr>
    </w:p>
    <w:p w:rsidR="00DE1ABA" w:rsidRDefault="00DE1ABA" w:rsidP="00DE1ABA">
      <w:pPr>
        <w:rPr>
          <w:rStyle w:val="Heading2Char"/>
          <w:rFonts w:cs="Times New Roman"/>
          <w:b w:val="0"/>
          <w:sz w:val="24"/>
        </w:rPr>
      </w:pPr>
    </w:p>
    <w:p w:rsidR="00DE1ABA" w:rsidRDefault="00DE1ABA" w:rsidP="00DE1ABA">
      <w:pPr>
        <w:rPr>
          <w:rStyle w:val="Heading2Char"/>
          <w:rFonts w:cs="Times New Roman"/>
          <w:b w:val="0"/>
          <w:sz w:val="24"/>
        </w:rPr>
      </w:pPr>
    </w:p>
    <w:p w:rsidR="00DE1ABA" w:rsidRDefault="00DE1ABA" w:rsidP="00DE1ABA">
      <w:pPr>
        <w:rPr>
          <w:rStyle w:val="Heading2Char"/>
          <w:rFonts w:cs="Times New Roman"/>
          <w:b w:val="0"/>
          <w:sz w:val="24"/>
        </w:rPr>
      </w:pPr>
    </w:p>
    <w:p w:rsidR="00DE1ABA" w:rsidRDefault="00DE1ABA" w:rsidP="00DE1ABA">
      <w:pPr>
        <w:rPr>
          <w:rStyle w:val="Heading2Char"/>
          <w:rFonts w:cs="Times New Roman"/>
          <w:b w:val="0"/>
          <w:sz w:val="24"/>
        </w:rPr>
      </w:pPr>
    </w:p>
    <w:p w:rsidR="00DE1ABA" w:rsidRDefault="00DE1ABA" w:rsidP="00DE1ABA">
      <w:pPr>
        <w:rPr>
          <w:rStyle w:val="Heading2Char"/>
          <w:rFonts w:cs="Times New Roman"/>
          <w:b w:val="0"/>
          <w:sz w:val="24"/>
        </w:rPr>
      </w:pPr>
    </w:p>
    <w:p w:rsidR="00DE1ABA" w:rsidRDefault="00DE1ABA" w:rsidP="00DE1ABA">
      <w:pPr>
        <w:rPr>
          <w:rStyle w:val="Heading2Char"/>
          <w:rFonts w:cs="Times New Roman"/>
          <w:b w:val="0"/>
          <w:sz w:val="24"/>
        </w:rPr>
      </w:pPr>
    </w:p>
    <w:p w:rsidR="00DE1ABA" w:rsidRDefault="00DE1ABA" w:rsidP="00DE1ABA">
      <w:pPr>
        <w:rPr>
          <w:rStyle w:val="Heading2Char"/>
          <w:rFonts w:cs="Times New Roman"/>
          <w:b w:val="0"/>
          <w:sz w:val="24"/>
        </w:rPr>
      </w:pPr>
    </w:p>
    <w:p w:rsidR="00DE1ABA" w:rsidRPr="00C8776A" w:rsidRDefault="00DE1ABA" w:rsidP="00064287">
      <w:pPr>
        <w:pStyle w:val="Heading1"/>
        <w:jc w:val="left"/>
        <w:rPr>
          <w:color w:val="000000" w:themeColor="text1"/>
        </w:rPr>
      </w:pPr>
      <w:bookmarkStart w:id="93" w:name="_Toc112757808"/>
      <w:bookmarkStart w:id="94" w:name="_Toc112847241"/>
      <w:bookmarkStart w:id="95" w:name="_Toc148082904"/>
      <w:bookmarkStart w:id="96" w:name="_Toc148605404"/>
      <w:r w:rsidRPr="00C8776A">
        <w:rPr>
          <w:color w:val="000000" w:themeColor="text1"/>
        </w:rPr>
        <w:t>Self-Check -</w:t>
      </w:r>
      <w:bookmarkEnd w:id="93"/>
      <w:bookmarkEnd w:id="94"/>
      <w:bookmarkEnd w:id="95"/>
      <w:r w:rsidR="004571C4">
        <w:rPr>
          <w:color w:val="000000" w:themeColor="text1"/>
        </w:rPr>
        <w:t>4</w:t>
      </w:r>
      <w:bookmarkEnd w:id="96"/>
    </w:p>
    <w:p w:rsidR="00DE1ABA" w:rsidRPr="00BA1868" w:rsidRDefault="00DE1ABA" w:rsidP="00DE1ABA">
      <w:pPr>
        <w:rPr>
          <w:rFonts w:ascii="Times New Roman" w:hAnsi="Times New Roman" w:cs="Times New Roman"/>
          <w:b/>
          <w:sz w:val="24"/>
          <w:szCs w:val="24"/>
        </w:rPr>
      </w:pPr>
      <w:r w:rsidRPr="00BA1868">
        <w:rPr>
          <w:rFonts w:ascii="Times New Roman" w:hAnsi="Times New Roman" w:cs="Times New Roman"/>
          <w:b/>
          <w:sz w:val="24"/>
          <w:szCs w:val="24"/>
        </w:rPr>
        <w:t>Directions:  Answer all the questions listed below. Use the Answer sheet provided in the next page:</w:t>
      </w:r>
    </w:p>
    <w:p w:rsidR="00DE1ABA" w:rsidRPr="002B63EA" w:rsidRDefault="00DE1ABA" w:rsidP="00DE1ABA">
      <w:pPr>
        <w:rPr>
          <w:rFonts w:ascii="Times New Roman" w:hAnsi="Times New Roman" w:cs="Times New Roman"/>
          <w:b/>
          <w:sz w:val="24"/>
        </w:rPr>
      </w:pPr>
      <w:r w:rsidRPr="002B63EA">
        <w:rPr>
          <w:rFonts w:ascii="Times New Roman" w:hAnsi="Times New Roman" w:cs="Times New Roman"/>
          <w:b/>
          <w:sz w:val="24"/>
        </w:rPr>
        <w:t>Part I. Choose the best answer from the question below</w:t>
      </w:r>
    </w:p>
    <w:p w:rsidR="007C6F89" w:rsidRPr="007C6F89" w:rsidRDefault="007C6F89" w:rsidP="00DB36A9">
      <w:pPr>
        <w:pStyle w:val="ListParagraph"/>
        <w:numPr>
          <w:ilvl w:val="0"/>
          <w:numId w:val="75"/>
        </w:numPr>
        <w:rPr>
          <w:rFonts w:ascii="Times New Roman" w:eastAsia="Times New Roman" w:hAnsi="Times New Roman" w:cs="Times New Roman"/>
          <w:sz w:val="24"/>
          <w:szCs w:val="24"/>
        </w:rPr>
      </w:pPr>
      <w:r w:rsidRPr="007C6F89">
        <w:rPr>
          <w:rFonts w:ascii="Times New Roman" w:eastAsia="Times New Roman" w:hAnsi="Times New Roman" w:cs="Times New Roman"/>
          <w:sz w:val="24"/>
          <w:szCs w:val="24"/>
        </w:rPr>
        <w:t>Which of the following must be robust enough and adequately protected for the working environment?</w:t>
      </w:r>
    </w:p>
    <w:p w:rsidR="0056741D" w:rsidRPr="007C6F89" w:rsidRDefault="007C6F89" w:rsidP="00DB36A9">
      <w:pPr>
        <w:pStyle w:val="ListParagraph"/>
        <w:numPr>
          <w:ilvl w:val="0"/>
          <w:numId w:val="74"/>
        </w:numPr>
        <w:rPr>
          <w:rFonts w:ascii="Times New Roman" w:hAnsi="Times New Roman" w:cs="Times New Roman"/>
          <w:sz w:val="24"/>
        </w:rPr>
      </w:pPr>
      <w:r>
        <w:rPr>
          <w:rFonts w:ascii="Times New Roman" w:eastAsia="Times New Roman" w:hAnsi="Times New Roman" w:cs="Times New Roman"/>
          <w:sz w:val="24"/>
          <w:szCs w:val="24"/>
        </w:rPr>
        <w:t xml:space="preserve">Cables              B.  Plugs            C. sockets             D. </w:t>
      </w:r>
      <w:r w:rsidRPr="007C6F89">
        <w:rPr>
          <w:rFonts w:ascii="Times New Roman" w:eastAsia="Times New Roman" w:hAnsi="Times New Roman" w:cs="Times New Roman"/>
          <w:sz w:val="24"/>
          <w:szCs w:val="24"/>
        </w:rPr>
        <w:t xml:space="preserve"> fittings</w:t>
      </w:r>
      <w:r>
        <w:rPr>
          <w:rFonts w:ascii="Times New Roman" w:eastAsia="Times New Roman" w:hAnsi="Times New Roman" w:cs="Times New Roman"/>
          <w:sz w:val="24"/>
          <w:szCs w:val="24"/>
        </w:rPr>
        <w:t xml:space="preserve">      E. all </w:t>
      </w:r>
    </w:p>
    <w:p w:rsidR="001D3C9B" w:rsidRPr="001D3C9B" w:rsidRDefault="001D3C9B" w:rsidP="00DB36A9">
      <w:pPr>
        <w:pStyle w:val="ListParagraph"/>
        <w:numPr>
          <w:ilvl w:val="0"/>
          <w:numId w:val="75"/>
        </w:numPr>
        <w:rPr>
          <w:rFonts w:ascii="Times New Roman" w:eastAsia="Times New Roman" w:hAnsi="Times New Roman" w:cs="Times New Roman"/>
          <w:sz w:val="24"/>
          <w:szCs w:val="24"/>
        </w:rPr>
      </w:pPr>
      <w:r w:rsidRPr="001D3C9B">
        <w:rPr>
          <w:rFonts w:ascii="Times New Roman" w:eastAsia="Times New Roman" w:hAnsi="Times New Roman" w:cs="Times New Roman"/>
          <w:sz w:val="24"/>
          <w:szCs w:val="24"/>
        </w:rPr>
        <w:t>The telecommunication and data service Installer shall comply with_______________</w:t>
      </w:r>
    </w:p>
    <w:p w:rsidR="001D3C9B" w:rsidRPr="001D3C9B" w:rsidRDefault="001D3C9B" w:rsidP="00DB36A9">
      <w:pPr>
        <w:pStyle w:val="ListParagraph"/>
        <w:numPr>
          <w:ilvl w:val="0"/>
          <w:numId w:val="76"/>
        </w:numPr>
        <w:rPr>
          <w:rFonts w:ascii="Times New Roman" w:hAnsi="Times New Roman" w:cs="Times New Roman"/>
          <w:sz w:val="24"/>
        </w:rPr>
      </w:pPr>
      <w:r>
        <w:rPr>
          <w:rFonts w:ascii="Times New Roman" w:eastAsia="Times New Roman" w:hAnsi="Times New Roman" w:cs="Times New Roman"/>
          <w:sz w:val="24"/>
          <w:szCs w:val="24"/>
        </w:rPr>
        <w:t xml:space="preserve"> all rules and Regulations                         C. </w:t>
      </w:r>
      <w:r w:rsidRPr="001D3C9B">
        <w:rPr>
          <w:rFonts w:ascii="Times New Roman" w:eastAsia="Times New Roman" w:hAnsi="Times New Roman" w:cs="Times New Roman"/>
          <w:sz w:val="24"/>
          <w:szCs w:val="24"/>
        </w:rPr>
        <w:t xml:space="preserve">Approved Codes of Practice, </w:t>
      </w:r>
    </w:p>
    <w:p w:rsidR="0056741D" w:rsidRPr="001D3C9B" w:rsidRDefault="001D3C9B" w:rsidP="00DB36A9">
      <w:pPr>
        <w:pStyle w:val="ListParagraph"/>
        <w:numPr>
          <w:ilvl w:val="0"/>
          <w:numId w:val="74"/>
        </w:numPr>
        <w:rPr>
          <w:rFonts w:ascii="Times New Roman" w:hAnsi="Times New Roman" w:cs="Times New Roman"/>
          <w:sz w:val="24"/>
        </w:rPr>
      </w:pPr>
      <w:r>
        <w:rPr>
          <w:rFonts w:ascii="Times New Roman" w:eastAsia="Times New Roman" w:hAnsi="Times New Roman" w:cs="Times New Roman"/>
          <w:sz w:val="24"/>
          <w:szCs w:val="24"/>
        </w:rPr>
        <w:t xml:space="preserve">All relevant Standards                                D. </w:t>
      </w:r>
      <w:r w:rsidRPr="001D3C9B">
        <w:rPr>
          <w:rFonts w:ascii="Times New Roman" w:eastAsia="Times New Roman" w:hAnsi="Times New Roman" w:cs="Times New Roman"/>
          <w:sz w:val="24"/>
          <w:szCs w:val="24"/>
        </w:rPr>
        <w:t xml:space="preserve"> Work Safe</w:t>
      </w:r>
      <w:r>
        <w:rPr>
          <w:rFonts w:ascii="Times New Roman" w:eastAsia="Times New Roman" w:hAnsi="Times New Roman" w:cs="Times New Roman"/>
          <w:sz w:val="24"/>
          <w:szCs w:val="24"/>
        </w:rPr>
        <w:t xml:space="preserve">                E. all </w:t>
      </w:r>
    </w:p>
    <w:p w:rsidR="00447D58" w:rsidRPr="00447D58" w:rsidRDefault="00447D58" w:rsidP="00DB36A9">
      <w:pPr>
        <w:pStyle w:val="ListParagraph"/>
        <w:numPr>
          <w:ilvl w:val="0"/>
          <w:numId w:val="75"/>
        </w:numPr>
        <w:rPr>
          <w:rFonts w:ascii="Times New Roman" w:eastAsia="Times New Roman" w:hAnsi="Times New Roman" w:cs="Times New Roman"/>
          <w:sz w:val="24"/>
          <w:szCs w:val="24"/>
        </w:rPr>
      </w:pPr>
      <w:r w:rsidRPr="00447D58">
        <w:rPr>
          <w:rFonts w:ascii="Times New Roman" w:eastAsia="Times New Roman" w:hAnsi="Times New Roman" w:cs="Times New Roman"/>
          <w:sz w:val="24"/>
          <w:szCs w:val="24"/>
        </w:rPr>
        <w:t xml:space="preserve">Safety Overloading socket outlets, especially socket extensions can cause excessive heat buildup and is a major cause of </w:t>
      </w:r>
      <w:r>
        <w:rPr>
          <w:rFonts w:ascii="Times New Roman" w:eastAsia="Times New Roman" w:hAnsi="Times New Roman" w:cs="Times New Roman"/>
          <w:sz w:val="24"/>
          <w:szCs w:val="24"/>
        </w:rPr>
        <w:t>___________</w:t>
      </w:r>
      <w:r w:rsidRPr="00447D58">
        <w:rPr>
          <w:rFonts w:ascii="Times New Roman" w:eastAsia="Times New Roman" w:hAnsi="Times New Roman" w:cs="Times New Roman"/>
          <w:sz w:val="24"/>
          <w:szCs w:val="24"/>
        </w:rPr>
        <w:t xml:space="preserve"> from electricity.</w:t>
      </w:r>
    </w:p>
    <w:p w:rsidR="0056741D" w:rsidRPr="00447D58" w:rsidRDefault="00447D58" w:rsidP="00DB36A9">
      <w:pPr>
        <w:pStyle w:val="ListParagraph"/>
        <w:numPr>
          <w:ilvl w:val="0"/>
          <w:numId w:val="77"/>
        </w:numPr>
        <w:rPr>
          <w:rFonts w:ascii="Times New Roman" w:hAnsi="Times New Roman" w:cs="Times New Roman"/>
          <w:sz w:val="24"/>
        </w:rPr>
      </w:pPr>
      <w:r>
        <w:rPr>
          <w:rFonts w:ascii="Times New Roman" w:hAnsi="Times New Roman" w:cs="Times New Roman"/>
          <w:sz w:val="24"/>
        </w:rPr>
        <w:lastRenderedPageBreak/>
        <w:t xml:space="preserve">Overload                B. fire            </w:t>
      </w:r>
      <w:r w:rsidR="00E75EAB">
        <w:rPr>
          <w:rFonts w:ascii="Times New Roman" w:hAnsi="Times New Roman" w:cs="Times New Roman"/>
          <w:sz w:val="24"/>
        </w:rPr>
        <w:t>C</w:t>
      </w:r>
      <w:r>
        <w:rPr>
          <w:rFonts w:ascii="Times New Roman" w:hAnsi="Times New Roman" w:cs="Times New Roman"/>
          <w:sz w:val="24"/>
        </w:rPr>
        <w:t xml:space="preserve">. burn                   </w:t>
      </w:r>
      <w:r w:rsidR="00E75EAB">
        <w:rPr>
          <w:rFonts w:ascii="Times New Roman" w:hAnsi="Times New Roman" w:cs="Times New Roman"/>
          <w:sz w:val="24"/>
        </w:rPr>
        <w:t>D</w:t>
      </w:r>
      <w:r>
        <w:rPr>
          <w:rFonts w:ascii="Times New Roman" w:hAnsi="Times New Roman" w:cs="Times New Roman"/>
          <w:sz w:val="24"/>
        </w:rPr>
        <w:t xml:space="preserve">. heat </w:t>
      </w:r>
    </w:p>
    <w:p w:rsidR="0056741D" w:rsidRPr="00E75EAB" w:rsidRDefault="00E75EAB" w:rsidP="00DB36A9">
      <w:pPr>
        <w:pStyle w:val="ListParagraph"/>
        <w:numPr>
          <w:ilvl w:val="0"/>
          <w:numId w:val="75"/>
        </w:numPr>
        <w:rPr>
          <w:rFonts w:ascii="Times New Roman" w:hAnsi="Times New Roman" w:cs="Times New Roman"/>
          <w:sz w:val="24"/>
        </w:rPr>
      </w:pPr>
      <w:r w:rsidRPr="00E75EAB">
        <w:rPr>
          <w:rFonts w:ascii="Times New Roman" w:hAnsi="Times New Roman" w:cs="Times New Roman"/>
          <w:color w:val="000000"/>
          <w:sz w:val="24"/>
          <w:szCs w:val="24"/>
        </w:rPr>
        <w:t>The record sheets</w:t>
      </w:r>
      <w:r>
        <w:rPr>
          <w:rFonts w:ascii="Times New Roman" w:hAnsi="Times New Roman" w:cs="Times New Roman"/>
          <w:color w:val="000000"/>
          <w:sz w:val="24"/>
          <w:szCs w:val="24"/>
        </w:rPr>
        <w:t xml:space="preserve"> of cables</w:t>
      </w:r>
      <w:r w:rsidRPr="00E75EAB">
        <w:rPr>
          <w:rFonts w:ascii="Times New Roman" w:hAnsi="Times New Roman" w:cs="Times New Roman"/>
          <w:color w:val="000000"/>
          <w:sz w:val="24"/>
          <w:szCs w:val="24"/>
        </w:rPr>
        <w:t xml:space="preserve"> are generally established and maintained by the </w:t>
      </w:r>
      <w:r>
        <w:rPr>
          <w:rFonts w:ascii="Times New Roman" w:hAnsi="Times New Roman" w:cs="Times New Roman"/>
          <w:color w:val="000000"/>
          <w:sz w:val="24"/>
          <w:szCs w:val="24"/>
        </w:rPr>
        <w:t>______________</w:t>
      </w:r>
      <w:r w:rsidRPr="00E75EAB">
        <w:rPr>
          <w:rFonts w:ascii="Times New Roman" w:hAnsi="Times New Roman" w:cs="Times New Roman"/>
          <w:color w:val="000000"/>
          <w:sz w:val="24"/>
          <w:szCs w:val="24"/>
        </w:rPr>
        <w:t>of the cable installation.</w:t>
      </w:r>
    </w:p>
    <w:p w:rsidR="00E75EAB" w:rsidRPr="00E75EAB" w:rsidRDefault="00E75EAB" w:rsidP="00DB36A9">
      <w:pPr>
        <w:pStyle w:val="ListParagraph"/>
        <w:numPr>
          <w:ilvl w:val="0"/>
          <w:numId w:val="78"/>
        </w:numPr>
        <w:rPr>
          <w:rFonts w:ascii="Times New Roman" w:hAnsi="Times New Roman" w:cs="Times New Roman"/>
          <w:sz w:val="24"/>
        </w:rPr>
      </w:pPr>
      <w:r w:rsidRPr="00E75EAB">
        <w:rPr>
          <w:rFonts w:ascii="Times New Roman" w:hAnsi="Times New Roman" w:cs="Times New Roman"/>
          <w:color w:val="000000"/>
          <w:sz w:val="24"/>
          <w:szCs w:val="24"/>
        </w:rPr>
        <w:t xml:space="preserve">carrier or installer </w:t>
      </w:r>
      <w:r>
        <w:rPr>
          <w:rFonts w:ascii="Times New Roman" w:hAnsi="Times New Roman" w:cs="Times New Roman"/>
          <w:color w:val="000000"/>
          <w:sz w:val="24"/>
          <w:szCs w:val="24"/>
        </w:rPr>
        <w:t xml:space="preserve">    B. technician            C. Manager                    D. shopkeeper </w:t>
      </w:r>
    </w:p>
    <w:p w:rsidR="009525F5" w:rsidRPr="009525F5" w:rsidRDefault="009525F5" w:rsidP="00DB36A9">
      <w:pPr>
        <w:pStyle w:val="ListParagraph"/>
        <w:numPr>
          <w:ilvl w:val="0"/>
          <w:numId w:val="75"/>
        </w:numPr>
        <w:tabs>
          <w:tab w:val="left" w:pos="1375"/>
        </w:tabs>
        <w:jc w:val="left"/>
        <w:rPr>
          <w:rFonts w:ascii="Times New Roman" w:hAnsi="Times New Roman" w:cs="Times New Roman"/>
          <w:sz w:val="24"/>
          <w:szCs w:val="24"/>
        </w:rPr>
      </w:pPr>
      <w:r w:rsidRPr="009525F5">
        <w:rPr>
          <w:rFonts w:ascii="Times New Roman" w:hAnsi="Times New Roman" w:cs="Times New Roman"/>
          <w:sz w:val="24"/>
          <w:szCs w:val="24"/>
          <w:shd w:val="clear" w:color="auto" w:fill="FFFFFF"/>
        </w:rPr>
        <w:t>In creating data book for information about cable installe</w:t>
      </w:r>
      <w:r>
        <w:rPr>
          <w:rFonts w:ascii="Times New Roman" w:hAnsi="Times New Roman" w:cs="Times New Roman"/>
          <w:sz w:val="24"/>
          <w:szCs w:val="24"/>
          <w:shd w:val="clear" w:color="auto" w:fill="FFFFFF"/>
        </w:rPr>
        <w:t>d.</w:t>
      </w:r>
    </w:p>
    <w:p w:rsidR="009525F5" w:rsidRPr="009525F5" w:rsidRDefault="009525F5" w:rsidP="00DB36A9">
      <w:pPr>
        <w:pStyle w:val="ListParagraph"/>
        <w:numPr>
          <w:ilvl w:val="0"/>
          <w:numId w:val="79"/>
        </w:numPr>
        <w:spacing w:before="0" w:after="0"/>
        <w:contextualSpacing w:val="0"/>
        <w:jc w:val="left"/>
        <w:rPr>
          <w:rFonts w:ascii="Times New Roman" w:hAnsi="Times New Roman" w:cs="Times New Roman"/>
          <w:sz w:val="24"/>
          <w:szCs w:val="24"/>
          <w:lang w:val="en-AU"/>
        </w:rPr>
      </w:pPr>
      <w:r w:rsidRPr="009525F5">
        <w:rPr>
          <w:rFonts w:ascii="Times New Roman" w:hAnsi="Times New Roman" w:cs="Times New Roman"/>
          <w:color w:val="1C1C1C"/>
          <w:sz w:val="24"/>
          <w:szCs w:val="24"/>
        </w:rPr>
        <w:t>Planning is the first pinot of view.</w:t>
      </w:r>
      <w:r>
        <w:rPr>
          <w:rFonts w:ascii="Times New Roman" w:hAnsi="Times New Roman" w:cs="Times New Roman"/>
          <w:color w:val="1C1C1C"/>
          <w:sz w:val="24"/>
          <w:szCs w:val="24"/>
        </w:rPr>
        <w:t xml:space="preserve">                      C.</w:t>
      </w:r>
      <w:r w:rsidRPr="009525F5">
        <w:rPr>
          <w:rFonts w:ascii="Times New Roman" w:hAnsi="Times New Roman" w:cs="Times New Roman"/>
          <w:sz w:val="24"/>
          <w:szCs w:val="24"/>
          <w:lang w:val="en-AU"/>
        </w:rPr>
        <w:t xml:space="preserve">Condition of the area   </w:t>
      </w:r>
    </w:p>
    <w:p w:rsidR="009525F5" w:rsidRPr="009525F5" w:rsidRDefault="009525F5" w:rsidP="00DB36A9">
      <w:pPr>
        <w:pStyle w:val="Caption"/>
        <w:numPr>
          <w:ilvl w:val="0"/>
          <w:numId w:val="79"/>
        </w:numPr>
        <w:spacing w:after="0"/>
        <w:rPr>
          <w:rFonts w:ascii="Times New Roman" w:hAnsi="Times New Roman" w:cs="Times New Roman"/>
          <w:b w:val="0"/>
          <w:sz w:val="24"/>
          <w:szCs w:val="24"/>
        </w:rPr>
      </w:pPr>
      <w:r w:rsidRPr="009525F5">
        <w:rPr>
          <w:rFonts w:ascii="Times New Roman" w:hAnsi="Times New Roman" w:cs="Times New Roman"/>
          <w:b w:val="0"/>
          <w:color w:val="1C1C1C"/>
          <w:sz w:val="24"/>
          <w:szCs w:val="24"/>
        </w:rPr>
        <w:t>Information analysis of environment</w:t>
      </w:r>
      <w:r w:rsidRPr="009525F5">
        <w:rPr>
          <w:rFonts w:ascii="Times New Roman" w:hAnsi="Times New Roman" w:cs="Times New Roman"/>
          <w:b w:val="0"/>
          <w:color w:val="auto"/>
          <w:sz w:val="24"/>
          <w:szCs w:val="24"/>
          <w:lang w:val="en-AU"/>
        </w:rPr>
        <w:t>D. All</w:t>
      </w:r>
    </w:p>
    <w:p w:rsidR="009525F5" w:rsidRPr="009525F5" w:rsidRDefault="009525F5" w:rsidP="00DB36A9">
      <w:pPr>
        <w:pStyle w:val="Caption"/>
        <w:numPr>
          <w:ilvl w:val="0"/>
          <w:numId w:val="75"/>
        </w:numPr>
        <w:spacing w:after="0"/>
        <w:rPr>
          <w:rFonts w:ascii="Times New Roman" w:hAnsi="Times New Roman"/>
          <w:b w:val="0"/>
          <w:color w:val="auto"/>
          <w:sz w:val="24"/>
          <w:szCs w:val="24"/>
        </w:rPr>
      </w:pPr>
      <w:r w:rsidRPr="009525F5">
        <w:rPr>
          <w:rFonts w:ascii="Times New Roman" w:hAnsi="Times New Roman"/>
          <w:b w:val="0"/>
          <w:color w:val="auto"/>
          <w:sz w:val="24"/>
          <w:szCs w:val="24"/>
        </w:rPr>
        <w:t>The cable record book is used for</w:t>
      </w:r>
      <w:r>
        <w:rPr>
          <w:rFonts w:ascii="Times New Roman" w:hAnsi="Times New Roman"/>
          <w:b w:val="0"/>
          <w:color w:val="auto"/>
          <w:sz w:val="24"/>
          <w:szCs w:val="24"/>
        </w:rPr>
        <w:t>_________</w:t>
      </w:r>
    </w:p>
    <w:p w:rsidR="009052EB" w:rsidRDefault="009525F5" w:rsidP="00DB36A9">
      <w:pPr>
        <w:pStyle w:val="Caption"/>
        <w:numPr>
          <w:ilvl w:val="0"/>
          <w:numId w:val="80"/>
        </w:numPr>
        <w:spacing w:after="0"/>
        <w:rPr>
          <w:rFonts w:ascii="Times New Roman" w:hAnsi="Times New Roman"/>
          <w:b w:val="0"/>
          <w:color w:val="auto"/>
          <w:sz w:val="24"/>
          <w:szCs w:val="24"/>
        </w:rPr>
      </w:pPr>
      <w:r w:rsidRPr="009525F5">
        <w:rPr>
          <w:rFonts w:ascii="Times New Roman" w:hAnsi="Times New Roman"/>
          <w:b w:val="0"/>
          <w:color w:val="auto"/>
          <w:sz w:val="24"/>
          <w:szCs w:val="24"/>
        </w:rPr>
        <w:t>Adding cable to the existing</w:t>
      </w:r>
      <w:r w:rsidR="009052EB">
        <w:rPr>
          <w:rFonts w:ascii="Times New Roman" w:hAnsi="Times New Roman"/>
          <w:b w:val="0"/>
          <w:color w:val="auto"/>
          <w:sz w:val="24"/>
          <w:szCs w:val="24"/>
        </w:rPr>
        <w:t xml:space="preserve">                   C. </w:t>
      </w:r>
      <w:r w:rsidR="009052EB" w:rsidRPr="009525F5">
        <w:rPr>
          <w:rFonts w:ascii="Times New Roman" w:hAnsi="Times New Roman"/>
          <w:b w:val="0"/>
          <w:color w:val="auto"/>
          <w:sz w:val="24"/>
          <w:szCs w:val="24"/>
        </w:rPr>
        <w:t>For extension of the existing</w:t>
      </w:r>
    </w:p>
    <w:p w:rsidR="009052EB" w:rsidRDefault="009525F5" w:rsidP="00DB36A9">
      <w:pPr>
        <w:pStyle w:val="ListParagraph"/>
        <w:numPr>
          <w:ilvl w:val="0"/>
          <w:numId w:val="80"/>
        </w:numPr>
        <w:rPr>
          <w:rFonts w:ascii="Times New Roman" w:hAnsi="Times New Roman" w:cs="Times New Roman"/>
          <w:sz w:val="24"/>
          <w:szCs w:val="24"/>
        </w:rPr>
      </w:pPr>
      <w:r w:rsidRPr="009052EB">
        <w:rPr>
          <w:rFonts w:ascii="Times New Roman" w:hAnsi="Times New Roman"/>
          <w:sz w:val="24"/>
          <w:szCs w:val="24"/>
        </w:rPr>
        <w:t>For removal of the installed cable</w:t>
      </w:r>
      <w:r w:rsidR="009052EB">
        <w:rPr>
          <w:rFonts w:ascii="Times New Roman" w:hAnsi="Times New Roman" w:cs="Times New Roman"/>
          <w:sz w:val="24"/>
          <w:szCs w:val="24"/>
        </w:rPr>
        <w:t xml:space="preserve">          D. </w:t>
      </w:r>
      <w:r w:rsidR="009052EB" w:rsidRPr="009525F5">
        <w:rPr>
          <w:rFonts w:ascii="Times New Roman" w:hAnsi="Times New Roman" w:cs="Times New Roman"/>
          <w:sz w:val="24"/>
          <w:szCs w:val="24"/>
        </w:rPr>
        <w:t xml:space="preserve">All of the above </w:t>
      </w:r>
    </w:p>
    <w:p w:rsidR="009052EB" w:rsidRDefault="009052EB" w:rsidP="009052EB">
      <w:pPr>
        <w:rPr>
          <w:rFonts w:ascii="Times New Roman" w:hAnsi="Times New Roman" w:cs="Times New Roman"/>
          <w:sz w:val="24"/>
        </w:rPr>
      </w:pPr>
    </w:p>
    <w:p w:rsidR="009052EB" w:rsidRDefault="009052EB" w:rsidP="009052EB">
      <w:pPr>
        <w:rPr>
          <w:rFonts w:ascii="Times New Roman" w:hAnsi="Times New Roman" w:cs="Times New Roman"/>
          <w:sz w:val="24"/>
        </w:rPr>
      </w:pPr>
    </w:p>
    <w:p w:rsidR="009052EB" w:rsidRDefault="009052EB" w:rsidP="009052EB">
      <w:pPr>
        <w:rPr>
          <w:rFonts w:ascii="Times New Roman" w:hAnsi="Times New Roman" w:cs="Times New Roman"/>
          <w:sz w:val="24"/>
        </w:rPr>
      </w:pPr>
    </w:p>
    <w:p w:rsidR="00064287" w:rsidRDefault="00064287" w:rsidP="009052EB">
      <w:pPr>
        <w:rPr>
          <w:rFonts w:ascii="Times New Roman" w:hAnsi="Times New Roman" w:cs="Times New Roman"/>
          <w:sz w:val="24"/>
        </w:rPr>
      </w:pPr>
    </w:p>
    <w:p w:rsidR="0056741D" w:rsidRPr="009052EB" w:rsidRDefault="00E75EAB" w:rsidP="009052EB">
      <w:pPr>
        <w:rPr>
          <w:rFonts w:ascii="Times New Roman" w:hAnsi="Times New Roman" w:cs="Times New Roman"/>
          <w:sz w:val="24"/>
          <w:szCs w:val="24"/>
        </w:rPr>
      </w:pPr>
      <w:r w:rsidRPr="009052EB">
        <w:rPr>
          <w:rFonts w:ascii="Times New Roman" w:hAnsi="Times New Roman" w:cs="Times New Roman"/>
          <w:sz w:val="24"/>
        </w:rPr>
        <w:tab/>
      </w:r>
    </w:p>
    <w:p w:rsidR="00DE1ABA" w:rsidRPr="002B63EA" w:rsidRDefault="00DE1ABA" w:rsidP="00DE1ABA">
      <w:pPr>
        <w:rPr>
          <w:rFonts w:ascii="Times New Roman" w:hAnsi="Times New Roman" w:cs="Times New Roman"/>
          <w:b/>
          <w:sz w:val="24"/>
        </w:rPr>
      </w:pPr>
      <w:r w:rsidRPr="002B63EA">
        <w:rPr>
          <w:rFonts w:ascii="Times New Roman" w:hAnsi="Times New Roman" w:cs="Times New Roman"/>
          <w:b/>
          <w:sz w:val="24"/>
        </w:rPr>
        <w:t xml:space="preserve">Part II. </w:t>
      </w:r>
      <w:r w:rsidR="00843836">
        <w:rPr>
          <w:rFonts w:ascii="Times New Roman" w:hAnsi="Times New Roman" w:cs="Times New Roman"/>
          <w:b/>
          <w:sz w:val="24"/>
        </w:rPr>
        <w:t>If statement correct write True and if statement is incorrect write False</w:t>
      </w:r>
      <w:r>
        <w:rPr>
          <w:rFonts w:ascii="Times New Roman" w:hAnsi="Times New Roman" w:cs="Times New Roman"/>
          <w:b/>
          <w:sz w:val="24"/>
        </w:rPr>
        <w:t xml:space="preserve"> for the </w:t>
      </w:r>
      <w:r w:rsidRPr="002B63EA">
        <w:rPr>
          <w:rFonts w:ascii="Times New Roman" w:hAnsi="Times New Roman" w:cs="Times New Roman"/>
          <w:b/>
          <w:sz w:val="24"/>
        </w:rPr>
        <w:t>following question</w:t>
      </w:r>
      <w:r w:rsidR="00843836">
        <w:rPr>
          <w:rFonts w:ascii="Times New Roman" w:hAnsi="Times New Roman" w:cs="Times New Roman"/>
          <w:b/>
          <w:sz w:val="24"/>
        </w:rPr>
        <w:t>.</w:t>
      </w:r>
    </w:p>
    <w:p w:rsidR="00843836" w:rsidRPr="00843836" w:rsidRDefault="00843836" w:rsidP="00DB36A9">
      <w:pPr>
        <w:pStyle w:val="ListParagraph"/>
        <w:numPr>
          <w:ilvl w:val="3"/>
          <w:numId w:val="81"/>
        </w:numPr>
        <w:tabs>
          <w:tab w:val="left" w:pos="1350"/>
        </w:tabs>
        <w:rPr>
          <w:rFonts w:ascii="Times New Roman" w:hAnsi="Times New Roman" w:cs="Times New Roman"/>
          <w:sz w:val="24"/>
          <w:szCs w:val="24"/>
        </w:rPr>
      </w:pPr>
      <w:r w:rsidRPr="00843836">
        <w:rPr>
          <w:rFonts w:ascii="Times New Roman" w:hAnsi="Times New Roman" w:cs="Times New Roman"/>
          <w:sz w:val="24"/>
          <w:szCs w:val="24"/>
        </w:rPr>
        <w:t>Record sheet controlling is the mandate of electrical</w:t>
      </w:r>
      <w:r w:rsidRPr="00843836">
        <w:rPr>
          <w:rFonts w:ascii="Times New Roman" w:hAnsi="Times New Roman" w:cs="Times New Roman"/>
          <w:b/>
          <w:sz w:val="24"/>
          <w:szCs w:val="24"/>
          <w:shd w:val="clear" w:color="auto" w:fill="FFFFFF"/>
        </w:rPr>
        <w:t>.</w:t>
      </w:r>
    </w:p>
    <w:p w:rsidR="00AE4EA3" w:rsidRPr="00AE4EA3" w:rsidRDefault="00843836" w:rsidP="00DB36A9">
      <w:pPr>
        <w:pStyle w:val="ListParagraph"/>
        <w:numPr>
          <w:ilvl w:val="3"/>
          <w:numId w:val="81"/>
        </w:numPr>
        <w:tabs>
          <w:tab w:val="left" w:pos="1350"/>
        </w:tabs>
        <w:rPr>
          <w:rFonts w:ascii="Times New Roman" w:hAnsi="Times New Roman" w:cs="Times New Roman"/>
          <w:sz w:val="24"/>
          <w:szCs w:val="24"/>
        </w:rPr>
      </w:pPr>
      <w:r w:rsidRPr="00843836">
        <w:rPr>
          <w:rFonts w:ascii="Times New Roman" w:hAnsi="Times New Roman"/>
          <w:sz w:val="24"/>
          <w:szCs w:val="24"/>
        </w:rPr>
        <w:t>The owners the network can manage data power cable using the record sheet.</w:t>
      </w:r>
    </w:p>
    <w:p w:rsidR="00AE4EA3" w:rsidRPr="00AE4EA3" w:rsidRDefault="00AE4EA3" w:rsidP="00DB36A9">
      <w:pPr>
        <w:pStyle w:val="ListParagraph"/>
        <w:numPr>
          <w:ilvl w:val="3"/>
          <w:numId w:val="81"/>
        </w:numPr>
        <w:tabs>
          <w:tab w:val="left" w:pos="1350"/>
        </w:tabs>
        <w:rPr>
          <w:rFonts w:ascii="Times New Roman" w:hAnsi="Times New Roman" w:cs="Times New Roman"/>
          <w:sz w:val="24"/>
          <w:szCs w:val="24"/>
        </w:rPr>
      </w:pPr>
      <w:r w:rsidRPr="00AE4EA3">
        <w:rPr>
          <w:rFonts w:ascii="Times New Roman" w:hAnsi="Times New Roman" w:cs="Times New Roman"/>
        </w:rPr>
        <w:t>The installer shall familiarize themselves with the site conditions prior to undertaking or providing quote or estimate prices for any work</w:t>
      </w:r>
      <w:r>
        <w:rPr>
          <w:rFonts w:ascii="Times New Roman" w:hAnsi="Times New Roman" w:cs="Times New Roman"/>
        </w:rPr>
        <w:t>.</w:t>
      </w:r>
    </w:p>
    <w:p w:rsidR="00AE4EA3" w:rsidRPr="00AE4EA3" w:rsidRDefault="00AE4EA3" w:rsidP="00DB36A9">
      <w:pPr>
        <w:pStyle w:val="ListParagraph"/>
        <w:numPr>
          <w:ilvl w:val="3"/>
          <w:numId w:val="81"/>
        </w:numPr>
        <w:tabs>
          <w:tab w:val="left" w:pos="1350"/>
        </w:tabs>
        <w:rPr>
          <w:rFonts w:ascii="Times New Roman" w:hAnsi="Times New Roman" w:cs="Times New Roman"/>
          <w:sz w:val="24"/>
          <w:szCs w:val="24"/>
        </w:rPr>
      </w:pPr>
      <w:r w:rsidRPr="00AE4EA3">
        <w:rPr>
          <w:rFonts w:ascii="Times New Roman" w:hAnsi="Times New Roman" w:cs="Times New Roman"/>
          <w:sz w:val="24"/>
          <w:szCs w:val="24"/>
        </w:rPr>
        <w:t>Installers are required to undertake all necessary investigations to fully</w:t>
      </w:r>
    </w:p>
    <w:p w:rsidR="00AE4EA3" w:rsidRPr="00AE4EA3" w:rsidRDefault="00AE4EA3" w:rsidP="00AE4EA3">
      <w:pPr>
        <w:pStyle w:val="ListParagraph"/>
        <w:rPr>
          <w:rFonts w:ascii="Times New Roman" w:hAnsi="Times New Roman" w:cs="Times New Roman"/>
          <w:sz w:val="24"/>
          <w:szCs w:val="24"/>
        </w:rPr>
      </w:pPr>
      <w:r w:rsidRPr="00AE4EA3">
        <w:rPr>
          <w:rFonts w:ascii="Times New Roman" w:hAnsi="Times New Roman" w:cs="Times New Roman"/>
          <w:sz w:val="24"/>
          <w:szCs w:val="24"/>
        </w:rPr>
        <w:t xml:space="preserve">Inform   themselves of the site conditions.   </w:t>
      </w:r>
    </w:p>
    <w:p w:rsidR="00AE4EA3" w:rsidRPr="00843836" w:rsidRDefault="00AE4EA3" w:rsidP="00FA52EC">
      <w:pPr>
        <w:pStyle w:val="ListParagraph"/>
        <w:tabs>
          <w:tab w:val="left" w:pos="1350"/>
        </w:tabs>
        <w:ind w:left="900"/>
        <w:rPr>
          <w:rFonts w:ascii="Times New Roman" w:hAnsi="Times New Roman" w:cs="Times New Roman"/>
          <w:sz w:val="24"/>
          <w:szCs w:val="24"/>
        </w:rPr>
      </w:pPr>
    </w:p>
    <w:p w:rsidR="00DE1ABA" w:rsidRDefault="00DE1ABA" w:rsidP="00DE1ABA">
      <w:pPr>
        <w:pStyle w:val="ListParagraph"/>
      </w:pPr>
    </w:p>
    <w:p w:rsidR="00DE1ABA" w:rsidRPr="00882F3F" w:rsidRDefault="00DE1ABA" w:rsidP="0056741D">
      <w:pPr>
        <w:pStyle w:val="ListParagraph"/>
        <w:spacing w:before="0" w:after="200"/>
        <w:ind w:left="1080"/>
        <w:jc w:val="left"/>
        <w:rPr>
          <w:rFonts w:ascii="Times New Roman" w:hAnsi="Times New Roman"/>
          <w:sz w:val="24"/>
          <w:szCs w:val="24"/>
        </w:rPr>
      </w:pPr>
      <w:r w:rsidRPr="00882F3F">
        <w:rPr>
          <w:rFonts w:ascii="Times New Roman" w:hAnsi="Times New Roman"/>
          <w:iCs/>
          <w:sz w:val="24"/>
          <w:szCs w:val="24"/>
        </w:rPr>
        <w:t>.</w:t>
      </w:r>
    </w:p>
    <w:p w:rsidR="00DE1ABA" w:rsidRDefault="00DE1ABA" w:rsidP="00DE1ABA">
      <w:pPr>
        <w:pStyle w:val="ListParagraph"/>
      </w:pPr>
    </w:p>
    <w:p w:rsidR="00DE1ABA" w:rsidRDefault="00DE1ABA" w:rsidP="00DE1ABA">
      <w:pPr>
        <w:rPr>
          <w:rFonts w:ascii="Times New Roman" w:hAnsi="Times New Roman" w:cs="Times New Roman"/>
          <w:b/>
          <w:sz w:val="28"/>
        </w:rPr>
      </w:pPr>
    </w:p>
    <w:p w:rsidR="00FA52EC" w:rsidRDefault="00FA52EC" w:rsidP="00DE1ABA">
      <w:pPr>
        <w:rPr>
          <w:rFonts w:ascii="Times New Roman" w:hAnsi="Times New Roman" w:cs="Times New Roman"/>
          <w:b/>
          <w:sz w:val="28"/>
        </w:rPr>
      </w:pPr>
    </w:p>
    <w:p w:rsidR="00FA52EC" w:rsidRDefault="00FA52EC" w:rsidP="00DE1ABA">
      <w:pPr>
        <w:rPr>
          <w:rFonts w:ascii="Times New Roman" w:hAnsi="Times New Roman" w:cs="Times New Roman"/>
          <w:b/>
          <w:sz w:val="28"/>
        </w:rPr>
      </w:pPr>
    </w:p>
    <w:p w:rsidR="00FA52EC" w:rsidRDefault="00FA52EC" w:rsidP="00DE1ABA">
      <w:pPr>
        <w:rPr>
          <w:rFonts w:ascii="Times New Roman" w:hAnsi="Times New Roman" w:cs="Times New Roman"/>
          <w:b/>
          <w:sz w:val="28"/>
        </w:rPr>
      </w:pPr>
    </w:p>
    <w:p w:rsidR="00FA52EC" w:rsidRDefault="00FA52EC" w:rsidP="00DE1ABA">
      <w:pPr>
        <w:rPr>
          <w:rFonts w:ascii="Times New Roman" w:hAnsi="Times New Roman" w:cs="Times New Roman"/>
          <w:b/>
          <w:sz w:val="28"/>
        </w:rPr>
      </w:pPr>
    </w:p>
    <w:p w:rsidR="00FA52EC" w:rsidRDefault="00FA52EC" w:rsidP="00DE1ABA">
      <w:pPr>
        <w:rPr>
          <w:rFonts w:ascii="Times New Roman" w:hAnsi="Times New Roman" w:cs="Times New Roman"/>
          <w:b/>
          <w:sz w:val="28"/>
        </w:rPr>
      </w:pPr>
    </w:p>
    <w:p w:rsidR="00FA52EC" w:rsidRDefault="00FA52EC" w:rsidP="00DE1ABA">
      <w:pPr>
        <w:rPr>
          <w:rFonts w:ascii="Times New Roman" w:hAnsi="Times New Roman" w:cs="Times New Roman"/>
          <w:b/>
          <w:sz w:val="28"/>
        </w:rPr>
      </w:pPr>
    </w:p>
    <w:p w:rsidR="00FA52EC" w:rsidRDefault="00FA52EC" w:rsidP="00DE1ABA">
      <w:pPr>
        <w:rPr>
          <w:rFonts w:ascii="Times New Roman" w:hAnsi="Times New Roman" w:cs="Times New Roman"/>
          <w:b/>
          <w:sz w:val="28"/>
        </w:rPr>
      </w:pPr>
    </w:p>
    <w:p w:rsidR="00FA52EC" w:rsidRDefault="00FA52EC" w:rsidP="00DE1ABA">
      <w:pPr>
        <w:rPr>
          <w:rFonts w:ascii="Times New Roman" w:hAnsi="Times New Roman" w:cs="Times New Roman"/>
          <w:b/>
          <w:sz w:val="28"/>
        </w:rPr>
      </w:pPr>
    </w:p>
    <w:p w:rsidR="00FA52EC" w:rsidRDefault="00FA52EC" w:rsidP="00DE1ABA">
      <w:pPr>
        <w:rPr>
          <w:rFonts w:ascii="Times New Roman" w:hAnsi="Times New Roman" w:cs="Times New Roman"/>
          <w:b/>
          <w:sz w:val="28"/>
        </w:rPr>
      </w:pPr>
    </w:p>
    <w:p w:rsidR="00064287" w:rsidRDefault="00064287" w:rsidP="00DE1ABA">
      <w:pPr>
        <w:rPr>
          <w:rFonts w:ascii="Times New Roman" w:hAnsi="Times New Roman" w:cs="Times New Roman"/>
          <w:b/>
          <w:sz w:val="28"/>
        </w:rPr>
      </w:pPr>
    </w:p>
    <w:p w:rsidR="00FA52EC" w:rsidRDefault="00FA52EC" w:rsidP="00DE1ABA">
      <w:pPr>
        <w:rPr>
          <w:rFonts w:ascii="Times New Roman" w:hAnsi="Times New Roman" w:cs="Times New Roman"/>
          <w:b/>
          <w:sz w:val="28"/>
        </w:rPr>
      </w:pPr>
    </w:p>
    <w:p w:rsidR="00DE1ABA" w:rsidRDefault="00DE1ABA" w:rsidP="0093277D">
      <w:pPr>
        <w:pStyle w:val="Heading1"/>
        <w:jc w:val="left"/>
        <w:rPr>
          <w:color w:val="000000" w:themeColor="text1"/>
        </w:rPr>
      </w:pPr>
      <w:bookmarkStart w:id="97" w:name="_Toc112847269"/>
      <w:bookmarkStart w:id="98" w:name="_Toc148082905"/>
      <w:bookmarkStart w:id="99" w:name="_Toc148605405"/>
      <w:r w:rsidRPr="00C8776A">
        <w:rPr>
          <w:color w:val="000000" w:themeColor="text1"/>
        </w:rPr>
        <w:t>References</w:t>
      </w:r>
      <w:bookmarkEnd w:id="97"/>
      <w:bookmarkEnd w:id="98"/>
      <w:bookmarkEnd w:id="99"/>
    </w:p>
    <w:p w:rsidR="00D84602" w:rsidRDefault="00D84602" w:rsidP="00DE1ABA">
      <w:pPr>
        <w:tabs>
          <w:tab w:val="left" w:pos="1318"/>
        </w:tabs>
        <w:ind w:left="810"/>
        <w:rPr>
          <w:rFonts w:ascii="Times New Roman" w:hAnsi="Times New Roman" w:cs="Times New Roman"/>
          <w:sz w:val="24"/>
          <w:szCs w:val="24"/>
        </w:rPr>
      </w:pPr>
    </w:p>
    <w:p w:rsidR="00D84602" w:rsidRPr="00D84602" w:rsidRDefault="00D84602" w:rsidP="00DB36A9">
      <w:pPr>
        <w:pStyle w:val="ListParagraph"/>
        <w:numPr>
          <w:ilvl w:val="0"/>
          <w:numId w:val="49"/>
        </w:numPr>
        <w:tabs>
          <w:tab w:val="left" w:pos="3097"/>
        </w:tabs>
        <w:spacing w:before="0" w:after="200" w:line="276" w:lineRule="auto"/>
        <w:jc w:val="left"/>
        <w:rPr>
          <w:rFonts w:ascii="Times New Roman" w:hAnsi="Times New Roman" w:cs="Times New Roman"/>
          <w:sz w:val="24"/>
          <w:szCs w:val="24"/>
        </w:rPr>
      </w:pPr>
      <w:r w:rsidRPr="00D84602">
        <w:rPr>
          <w:rFonts w:ascii="Times New Roman" w:hAnsi="Times New Roman" w:cs="Times New Roman"/>
          <w:sz w:val="24"/>
          <w:szCs w:val="24"/>
        </w:rPr>
        <w:t xml:space="preserve">Refer to Australian Standard AS/CA S009:2013, </w:t>
      </w:r>
      <w:r w:rsidRPr="00D84602">
        <w:rPr>
          <w:rFonts w:ascii="Times New Roman" w:hAnsi="Times New Roman" w:cs="Times New Roman"/>
          <w:i/>
          <w:iCs/>
          <w:sz w:val="24"/>
          <w:szCs w:val="24"/>
        </w:rPr>
        <w:t>Installation requirements for customer cabling (Wiring rules)</w:t>
      </w:r>
      <w:r w:rsidRPr="00D84602">
        <w:rPr>
          <w:rFonts w:ascii="Times New Roman" w:hAnsi="Times New Roman" w:cs="Times New Roman"/>
          <w:sz w:val="24"/>
          <w:szCs w:val="24"/>
        </w:rPr>
        <w:t>.</w:t>
      </w:r>
    </w:p>
    <w:p w:rsidR="00D84602" w:rsidRDefault="00D84602" w:rsidP="00DB36A9">
      <w:pPr>
        <w:pStyle w:val="ListParagraph"/>
        <w:numPr>
          <w:ilvl w:val="0"/>
          <w:numId w:val="49"/>
        </w:numPr>
        <w:spacing w:before="0" w:after="200"/>
        <w:rPr>
          <w:rFonts w:ascii="Times New Roman" w:hAnsi="Times New Roman" w:cs="Times New Roman"/>
          <w:sz w:val="24"/>
          <w:szCs w:val="24"/>
        </w:rPr>
      </w:pPr>
      <w:r w:rsidRPr="006B0724">
        <w:rPr>
          <w:rFonts w:ascii="Times New Roman" w:hAnsi="Times New Roman" w:cs="Times New Roman"/>
          <w:sz w:val="24"/>
          <w:szCs w:val="24"/>
        </w:rPr>
        <w:t xml:space="preserve">Using Anixter’s online catalog at </w:t>
      </w:r>
      <w:proofErr w:type="spellStart"/>
      <w:r w:rsidRPr="006B0724">
        <w:rPr>
          <w:rFonts w:ascii="Times New Roman" w:hAnsi="Times New Roman" w:cs="Times New Roman"/>
          <w:sz w:val="24"/>
          <w:szCs w:val="24"/>
        </w:rPr>
        <w:t>anixt</w:t>
      </w:r>
      <w:r>
        <w:rPr>
          <w:rFonts w:ascii="Times New Roman" w:hAnsi="Times New Roman" w:cs="Times New Roman"/>
          <w:sz w:val="24"/>
          <w:szCs w:val="24"/>
        </w:rPr>
        <w:t>er</w:t>
      </w:r>
      <w:proofErr w:type="spellEnd"/>
      <w:r>
        <w:rPr>
          <w:rFonts w:ascii="Times New Roman" w:hAnsi="Times New Roman" w:cs="Times New Roman"/>
          <w:sz w:val="24"/>
          <w:szCs w:val="24"/>
        </w:rPr>
        <w:t xml:space="preserve"> .com/catalog.</w:t>
      </w:r>
    </w:p>
    <w:p w:rsidR="00D84602" w:rsidRPr="00D84602" w:rsidRDefault="00DE1ABA" w:rsidP="00DB36A9">
      <w:pPr>
        <w:pStyle w:val="ListParagraph"/>
        <w:numPr>
          <w:ilvl w:val="0"/>
          <w:numId w:val="49"/>
        </w:numPr>
        <w:spacing w:before="0" w:after="200"/>
        <w:rPr>
          <w:rFonts w:ascii="Times New Roman" w:hAnsi="Times New Roman" w:cs="Times New Roman"/>
          <w:sz w:val="24"/>
          <w:szCs w:val="24"/>
        </w:rPr>
      </w:pPr>
      <w:r w:rsidRPr="00D84602">
        <w:rPr>
          <w:rFonts w:ascii="Times New Roman" w:hAnsi="Times New Roman" w:cs="Times New Roman"/>
          <w:sz w:val="24"/>
          <w:szCs w:val="24"/>
        </w:rPr>
        <w:t>From AS/CA S009:2013 Appendix F.2,: From AS/CA S009:2013)</w:t>
      </w:r>
    </w:p>
    <w:p w:rsidR="00DE1ABA" w:rsidRPr="009719E1" w:rsidRDefault="00A74F75" w:rsidP="00DB36A9">
      <w:pPr>
        <w:pStyle w:val="ListParagraph"/>
        <w:numPr>
          <w:ilvl w:val="0"/>
          <w:numId w:val="49"/>
        </w:numPr>
        <w:spacing w:before="0" w:after="200" w:line="276" w:lineRule="auto"/>
        <w:jc w:val="left"/>
        <w:rPr>
          <w:rFonts w:ascii="Times New Roman" w:hAnsi="Times New Roman" w:cs="Times New Roman"/>
          <w:sz w:val="24"/>
          <w:szCs w:val="24"/>
          <w:lang w:val="fr-FR"/>
        </w:rPr>
      </w:pPr>
      <w:hyperlink r:id="rId147" w:history="1">
        <w:r w:rsidR="00125609" w:rsidRPr="009719E1">
          <w:rPr>
            <w:rStyle w:val="Hyperlink"/>
            <w:rFonts w:ascii="Times New Roman" w:hAnsi="Times New Roman" w:cs="Times New Roman"/>
            <w:color w:val="auto"/>
            <w:sz w:val="24"/>
            <w:szCs w:val="24"/>
            <w:lang w:val="fr-FR"/>
          </w:rPr>
          <w:t>www.telstra.com.au/customer-terms/</w:t>
        </w:r>
      </w:hyperlink>
    </w:p>
    <w:p w:rsidR="00125609" w:rsidRPr="009719E1" w:rsidRDefault="00A74F75" w:rsidP="00DB36A9">
      <w:pPr>
        <w:pStyle w:val="ListParagraph"/>
        <w:numPr>
          <w:ilvl w:val="0"/>
          <w:numId w:val="49"/>
        </w:numPr>
        <w:tabs>
          <w:tab w:val="left" w:pos="1780"/>
        </w:tabs>
        <w:rPr>
          <w:rFonts w:ascii="Times New Roman" w:hAnsi="Times New Roman" w:cs="Times New Roman"/>
          <w:sz w:val="24"/>
          <w:szCs w:val="24"/>
          <w:u w:val="single"/>
          <w:lang w:val="fr-FR"/>
        </w:rPr>
      </w:pPr>
      <w:hyperlink r:id="rId148" w:history="1">
        <w:r w:rsidR="00125609" w:rsidRPr="009719E1">
          <w:rPr>
            <w:rStyle w:val="Hyperlink"/>
            <w:rFonts w:ascii="Times New Roman" w:hAnsi="Times New Roman" w:cs="Times New Roman"/>
            <w:color w:val="auto"/>
            <w:sz w:val="24"/>
            <w:szCs w:val="24"/>
            <w:lang w:val="fr-FR"/>
          </w:rPr>
          <w:t>http://www.schneider-electric.com/ww/en/download/document/APC_TESS-6W9KFF_R1_EN_SRC?showAsIframe=true&amp;xtmc=cable%20management%20statement&amp;xtcr=1</w:t>
        </w:r>
      </w:hyperlink>
    </w:p>
    <w:p w:rsidR="00DE1ABA" w:rsidRPr="006B0724" w:rsidRDefault="00DE1ABA" w:rsidP="00DB36A9">
      <w:pPr>
        <w:pStyle w:val="ListParagraph"/>
        <w:numPr>
          <w:ilvl w:val="0"/>
          <w:numId w:val="49"/>
        </w:numPr>
        <w:spacing w:before="0" w:after="0"/>
        <w:rPr>
          <w:rStyle w:val="Hyperlink"/>
          <w:rFonts w:ascii="Times New Roman" w:hAnsi="Times New Roman" w:cs="Times New Roman"/>
          <w:b/>
          <w:color w:val="auto"/>
          <w:sz w:val="24"/>
          <w:szCs w:val="24"/>
          <w:lang w:eastAsia="de-DE"/>
        </w:rPr>
      </w:pPr>
      <w:r w:rsidRPr="006B0724">
        <w:rPr>
          <w:rFonts w:ascii="Times New Roman" w:hAnsi="Times New Roman" w:cs="Times New Roman"/>
          <w:sz w:val="24"/>
          <w:szCs w:val="24"/>
        </w:rPr>
        <w:t>(</w:t>
      </w:r>
      <w:hyperlink r:id="rId149" w:history="1">
        <w:r w:rsidRPr="006B0724">
          <w:rPr>
            <w:rStyle w:val="Hyperlink"/>
            <w:rFonts w:ascii="Times New Roman" w:hAnsi="Times New Roman" w:cs="Times New Roman"/>
            <w:color w:val="auto"/>
            <w:sz w:val="24"/>
            <w:szCs w:val="24"/>
          </w:rPr>
          <w:t>https://www.armypubs.army.mil),and</w:t>
        </w:r>
      </w:hyperlink>
      <w:r w:rsidRPr="006B0724">
        <w:rPr>
          <w:rFonts w:ascii="Times New Roman" w:hAnsi="Times New Roman" w:cs="Times New Roman"/>
          <w:sz w:val="24"/>
          <w:szCs w:val="24"/>
        </w:rPr>
        <w:t xml:space="preserve"> the Central Army Registry site </w:t>
      </w:r>
      <w:r w:rsidRPr="006B0724">
        <w:rPr>
          <w:rStyle w:val="Hyperlink"/>
          <w:rFonts w:ascii="Times New Roman" w:hAnsi="Times New Roman" w:cs="Times New Roman"/>
          <w:color w:val="auto"/>
          <w:sz w:val="24"/>
          <w:szCs w:val="24"/>
        </w:rPr>
        <w:t>(</w:t>
      </w:r>
      <w:hyperlink r:id="rId150" w:history="1">
        <w:r w:rsidRPr="006B0724">
          <w:rPr>
            <w:rStyle w:val="Hyperlink"/>
            <w:rFonts w:ascii="Times New Roman" w:hAnsi="Times New Roman" w:cs="Times New Roman"/>
            <w:color w:val="auto"/>
            <w:sz w:val="24"/>
            <w:szCs w:val="24"/>
          </w:rPr>
          <w:t>https://atiam.train.army.mil/catalog/dashboard</w:t>
        </w:r>
      </w:hyperlink>
      <w:r w:rsidRPr="006B0724">
        <w:rPr>
          <w:rStyle w:val="Hyperlink"/>
          <w:rFonts w:ascii="Times New Roman" w:hAnsi="Times New Roman" w:cs="Times New Roman"/>
          <w:color w:val="auto"/>
          <w:sz w:val="24"/>
          <w:szCs w:val="24"/>
        </w:rPr>
        <w:t>).</w:t>
      </w:r>
    </w:p>
    <w:p w:rsidR="00DE1ABA" w:rsidRPr="006B0724" w:rsidRDefault="00DE1ABA" w:rsidP="00DB36A9">
      <w:pPr>
        <w:pStyle w:val="ListParagraph"/>
        <w:numPr>
          <w:ilvl w:val="0"/>
          <w:numId w:val="49"/>
        </w:numPr>
        <w:spacing w:before="0" w:after="0"/>
        <w:rPr>
          <w:rFonts w:ascii="Times New Roman" w:hAnsi="Times New Roman" w:cs="Times New Roman"/>
          <w:sz w:val="24"/>
          <w:szCs w:val="24"/>
          <w:lang w:eastAsia="de-DE"/>
        </w:rPr>
      </w:pPr>
      <w:r w:rsidRPr="006B0724">
        <w:rPr>
          <w:rFonts w:ascii="Times New Roman" w:hAnsi="Times New Roman" w:cs="Times New Roman"/>
          <w:sz w:val="24"/>
          <w:szCs w:val="24"/>
          <w:lang w:eastAsia="de-DE"/>
        </w:rPr>
        <w:t xml:space="preserve">Cabling. Part 2, Fiber-optic cabling and components ( </w:t>
      </w:r>
      <w:proofErr w:type="spellStart"/>
      <w:r w:rsidRPr="006B0724">
        <w:rPr>
          <w:rFonts w:ascii="Times New Roman" w:hAnsi="Times New Roman" w:cs="Times New Roman"/>
          <w:sz w:val="24"/>
          <w:szCs w:val="24"/>
          <w:lang w:eastAsia="de-DE"/>
        </w:rPr>
        <w:t>PDFDrive</w:t>
      </w:r>
      <w:proofErr w:type="spellEnd"/>
      <w:r w:rsidRPr="006B0724">
        <w:rPr>
          <w:rFonts w:ascii="Times New Roman" w:hAnsi="Times New Roman" w:cs="Times New Roman"/>
          <w:sz w:val="24"/>
          <w:szCs w:val="24"/>
          <w:lang w:eastAsia="de-DE"/>
        </w:rPr>
        <w:t xml:space="preserve"> ) </w:t>
      </w:r>
    </w:p>
    <w:p w:rsidR="00DE1ABA" w:rsidRPr="006B0724" w:rsidRDefault="00DE1ABA" w:rsidP="00DB36A9">
      <w:pPr>
        <w:pStyle w:val="ListParagraph"/>
        <w:numPr>
          <w:ilvl w:val="0"/>
          <w:numId w:val="49"/>
        </w:numPr>
        <w:spacing w:before="0" w:after="0"/>
        <w:rPr>
          <w:rFonts w:ascii="Times New Roman" w:hAnsi="Times New Roman" w:cs="Times New Roman"/>
          <w:sz w:val="24"/>
          <w:szCs w:val="24"/>
          <w:lang w:eastAsia="de-DE"/>
        </w:rPr>
      </w:pPr>
      <w:r w:rsidRPr="006B0724">
        <w:rPr>
          <w:rFonts w:ascii="Times New Roman" w:hAnsi="Times New Roman" w:cs="Times New Roman"/>
          <w:sz w:val="24"/>
          <w:szCs w:val="24"/>
          <w:lang w:eastAsia="de-DE"/>
        </w:rPr>
        <w:t xml:space="preserve">cabling_-_the_complete_guide_to_network_wiring_2nd_ed_malestrom.David </w:t>
      </w:r>
      <w:proofErr w:type="spellStart"/>
      <w:r w:rsidRPr="006B0724">
        <w:rPr>
          <w:rFonts w:ascii="Times New Roman" w:hAnsi="Times New Roman" w:cs="Times New Roman"/>
          <w:sz w:val="24"/>
          <w:szCs w:val="24"/>
          <w:lang w:eastAsia="de-DE"/>
        </w:rPr>
        <w:t>Groth</w:t>
      </w:r>
      <w:proofErr w:type="spellEnd"/>
      <w:r w:rsidRPr="006B0724">
        <w:rPr>
          <w:rFonts w:ascii="Times New Roman" w:hAnsi="Times New Roman" w:cs="Times New Roman"/>
          <w:sz w:val="24"/>
          <w:szCs w:val="24"/>
          <w:lang w:eastAsia="de-DE"/>
        </w:rPr>
        <w:t xml:space="preserve"> Jim </w:t>
      </w:r>
      <w:proofErr w:type="spellStart"/>
      <w:r w:rsidRPr="006B0724">
        <w:rPr>
          <w:rFonts w:ascii="Times New Roman" w:hAnsi="Times New Roman" w:cs="Times New Roman"/>
          <w:sz w:val="24"/>
          <w:szCs w:val="24"/>
          <w:lang w:eastAsia="de-DE"/>
        </w:rPr>
        <w:t>McBee</w:t>
      </w:r>
      <w:proofErr w:type="spellEnd"/>
      <w:r w:rsidRPr="006B0724">
        <w:rPr>
          <w:rFonts w:ascii="Times New Roman" w:hAnsi="Times New Roman" w:cs="Times New Roman"/>
          <w:sz w:val="24"/>
          <w:szCs w:val="24"/>
          <w:lang w:eastAsia="de-DE"/>
        </w:rPr>
        <w:t xml:space="preserve"> David Barnett</w:t>
      </w:r>
    </w:p>
    <w:p w:rsidR="00DE1ABA" w:rsidRPr="006B0724" w:rsidRDefault="00DE1ABA" w:rsidP="00DB36A9">
      <w:pPr>
        <w:pStyle w:val="ListParagraph"/>
        <w:numPr>
          <w:ilvl w:val="0"/>
          <w:numId w:val="49"/>
        </w:numPr>
        <w:spacing w:before="0" w:after="0"/>
        <w:rPr>
          <w:rFonts w:ascii="Times New Roman" w:hAnsi="Times New Roman" w:cs="Times New Roman"/>
          <w:sz w:val="24"/>
          <w:szCs w:val="24"/>
          <w:lang w:eastAsia="de-DE"/>
        </w:rPr>
      </w:pPr>
      <w:r w:rsidRPr="006B0724">
        <w:rPr>
          <w:rFonts w:ascii="Times New Roman" w:hAnsi="Times New Roman" w:cs="Times New Roman"/>
          <w:sz w:val="24"/>
          <w:szCs w:val="24"/>
          <w:lang w:eastAsia="de-DE"/>
        </w:rPr>
        <w:t>Advances in Signal and Data Processing Select Proceedings of ICSDP 2019 (0009172) (z-lib.org)</w:t>
      </w:r>
    </w:p>
    <w:p w:rsidR="00DE1ABA" w:rsidRPr="006B0724" w:rsidRDefault="00DE1ABA" w:rsidP="00DE1ABA">
      <w:pPr>
        <w:rPr>
          <w:rFonts w:ascii="Times New Roman" w:hAnsi="Times New Roman" w:cs="Times New Roman"/>
          <w:b/>
          <w:sz w:val="24"/>
          <w:szCs w:val="24"/>
        </w:rPr>
      </w:pPr>
    </w:p>
    <w:p w:rsidR="00DE1ABA" w:rsidRDefault="00DE1ABA" w:rsidP="00DE1ABA">
      <w:pPr>
        <w:rPr>
          <w:rFonts w:ascii="Times New Roman" w:hAnsi="Times New Roman" w:cs="Times New Roman"/>
          <w:b/>
          <w:sz w:val="28"/>
        </w:rPr>
      </w:pPr>
    </w:p>
    <w:p w:rsidR="00DE1ABA" w:rsidRDefault="00DE1ABA" w:rsidP="00DE1ABA">
      <w:pPr>
        <w:rPr>
          <w:rFonts w:ascii="Times New Roman" w:hAnsi="Times New Roman" w:cs="Times New Roman"/>
          <w:b/>
          <w:sz w:val="28"/>
        </w:rPr>
      </w:pPr>
    </w:p>
    <w:p w:rsidR="00DE1ABA" w:rsidRDefault="00064287" w:rsidP="00064287">
      <w:pPr>
        <w:tabs>
          <w:tab w:val="left" w:pos="1085"/>
        </w:tabs>
        <w:rPr>
          <w:rFonts w:ascii="Times New Roman" w:hAnsi="Times New Roman" w:cs="Times New Roman"/>
          <w:b/>
          <w:sz w:val="28"/>
        </w:rPr>
      </w:pPr>
      <w:r>
        <w:rPr>
          <w:rFonts w:ascii="Times New Roman" w:hAnsi="Times New Roman" w:cs="Times New Roman"/>
          <w:b/>
          <w:sz w:val="28"/>
        </w:rPr>
        <w:tab/>
      </w:r>
    </w:p>
    <w:p w:rsidR="00DE1ABA" w:rsidRDefault="00DE1ABA" w:rsidP="00DE1ABA">
      <w:pPr>
        <w:rPr>
          <w:rFonts w:ascii="Times New Roman" w:hAnsi="Times New Roman" w:cs="Times New Roman"/>
          <w:b/>
          <w:sz w:val="28"/>
        </w:rPr>
      </w:pPr>
    </w:p>
    <w:p w:rsidR="00DE1ABA" w:rsidRDefault="00DE1ABA" w:rsidP="00DE1ABA">
      <w:pPr>
        <w:rPr>
          <w:rFonts w:ascii="Times New Roman" w:hAnsi="Times New Roman" w:cs="Times New Roman"/>
          <w:b/>
          <w:sz w:val="28"/>
        </w:rPr>
      </w:pPr>
    </w:p>
    <w:p w:rsidR="00DE1ABA" w:rsidRDefault="00DE1ABA" w:rsidP="00DE1ABA">
      <w:pPr>
        <w:rPr>
          <w:rFonts w:ascii="Times New Roman" w:hAnsi="Times New Roman" w:cs="Times New Roman"/>
          <w:b/>
          <w:sz w:val="28"/>
        </w:rPr>
      </w:pPr>
    </w:p>
    <w:p w:rsidR="00DE1ABA" w:rsidRDefault="00DE1ABA" w:rsidP="00DE1ABA">
      <w:pPr>
        <w:rPr>
          <w:rFonts w:ascii="Times New Roman" w:hAnsi="Times New Roman" w:cs="Times New Roman"/>
          <w:b/>
          <w:sz w:val="28"/>
        </w:rPr>
      </w:pPr>
    </w:p>
    <w:p w:rsidR="00064287" w:rsidRDefault="00064287" w:rsidP="00DE1ABA">
      <w:pPr>
        <w:rPr>
          <w:rFonts w:ascii="Times New Roman" w:hAnsi="Times New Roman" w:cs="Times New Roman"/>
          <w:b/>
          <w:sz w:val="28"/>
        </w:rPr>
        <w:sectPr w:rsidR="00064287" w:rsidSect="00064287">
          <w:footerReference w:type="default" r:id="rId151"/>
          <w:pgSz w:w="12240" w:h="15840"/>
          <w:pgMar w:top="1440" w:right="1440" w:bottom="634" w:left="1440" w:header="720" w:footer="360" w:gutter="0"/>
          <w:pgNumType w:start="111" w:chapStyle="1"/>
          <w:cols w:space="720"/>
          <w:docGrid w:linePitch="360"/>
        </w:sectPr>
      </w:pPr>
    </w:p>
    <w:p w:rsidR="00DE1ABA" w:rsidRDefault="00DE1ABA" w:rsidP="00DE1ABA">
      <w:pPr>
        <w:rPr>
          <w:rFonts w:ascii="Times New Roman" w:hAnsi="Times New Roman" w:cs="Times New Roman"/>
          <w:b/>
          <w:sz w:val="28"/>
        </w:rPr>
      </w:pPr>
    </w:p>
    <w:p w:rsidR="00DE1ABA" w:rsidRDefault="00DE1ABA" w:rsidP="00DE1ABA">
      <w:pPr>
        <w:rPr>
          <w:rFonts w:ascii="Times New Roman" w:hAnsi="Times New Roman" w:cs="Times New Roman"/>
          <w:b/>
          <w:sz w:val="28"/>
        </w:rPr>
      </w:pPr>
    </w:p>
    <w:p w:rsidR="00DE1ABA" w:rsidRPr="00ED6B0E" w:rsidRDefault="00064287" w:rsidP="00064287">
      <w:pPr>
        <w:pStyle w:val="Heading1"/>
        <w:jc w:val="left"/>
        <w:rPr>
          <w:rFonts w:eastAsia="Calibri"/>
        </w:rPr>
      </w:pPr>
      <w:bookmarkStart w:id="100" w:name="_GoBack"/>
      <w:bookmarkEnd w:id="100"/>
      <w:r>
        <w:rPr>
          <w:rFonts w:eastAsia="Calibri"/>
        </w:rPr>
        <w:t xml:space="preserve">Developer profile </w:t>
      </w:r>
    </w:p>
    <w:p w:rsidR="00DE1ABA" w:rsidRDefault="00DE1ABA" w:rsidP="00DE1ABA">
      <w:pPr>
        <w:tabs>
          <w:tab w:val="left" w:pos="960"/>
        </w:tabs>
        <w:rPr>
          <w:rFonts w:ascii="Arial" w:eastAsia="Calibri" w:hAnsi="Arial" w:cs="Arial"/>
          <w:b/>
          <w:sz w:val="32"/>
          <w:szCs w:val="32"/>
          <w:lang w:eastAsia="de-DE"/>
        </w:rPr>
      </w:pPr>
      <w:r>
        <w:rPr>
          <w:rFonts w:ascii="Arial" w:eastAsia="Calibri" w:hAnsi="Arial" w:cs="Arial"/>
          <w:b/>
          <w:sz w:val="32"/>
          <w:szCs w:val="32"/>
          <w:lang w:eastAsia="de-DE"/>
        </w:rPr>
        <w:tab/>
      </w:r>
    </w:p>
    <w:tbl>
      <w:tblPr>
        <w:tblW w:w="491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3"/>
        <w:gridCol w:w="1618"/>
        <w:gridCol w:w="1440"/>
        <w:gridCol w:w="2294"/>
        <w:gridCol w:w="1036"/>
        <w:gridCol w:w="2069"/>
        <w:gridCol w:w="1709"/>
        <w:gridCol w:w="2937"/>
      </w:tblGrid>
      <w:tr w:rsidR="007D58E4" w:rsidRPr="00517B47" w:rsidTr="007D58E4">
        <w:trPr>
          <w:trHeight w:val="365"/>
        </w:trPr>
        <w:tc>
          <w:tcPr>
            <w:tcW w:w="230" w:type="pct"/>
            <w:vAlign w:val="center"/>
          </w:tcPr>
          <w:p w:rsidR="007D58E4" w:rsidRPr="00517B47" w:rsidRDefault="007D58E4" w:rsidP="00ED6D8D">
            <w:pPr>
              <w:jc w:val="center"/>
              <w:rPr>
                <w:rFonts w:ascii="Times New Roman" w:hAnsi="Times New Roman" w:cs="Times New Roman"/>
                <w:b/>
                <w:bCs/>
                <w:caps/>
              </w:rPr>
            </w:pPr>
            <w:r w:rsidRPr="00517B47">
              <w:rPr>
                <w:rFonts w:ascii="Times New Roman" w:hAnsi="Times New Roman" w:cs="Times New Roman"/>
                <w:b/>
                <w:bCs/>
              </w:rPr>
              <w:t>No</w:t>
            </w:r>
          </w:p>
        </w:tc>
        <w:tc>
          <w:tcPr>
            <w:tcW w:w="589" w:type="pct"/>
            <w:vAlign w:val="center"/>
          </w:tcPr>
          <w:p w:rsidR="007D58E4" w:rsidRPr="00517B47" w:rsidRDefault="007D58E4" w:rsidP="00ED6D8D">
            <w:pPr>
              <w:ind w:left="-61"/>
              <w:jc w:val="center"/>
              <w:rPr>
                <w:rFonts w:ascii="Times New Roman" w:hAnsi="Times New Roman" w:cs="Times New Roman"/>
                <w:b/>
                <w:bCs/>
                <w:caps/>
              </w:rPr>
            </w:pPr>
            <w:r w:rsidRPr="00517B47">
              <w:rPr>
                <w:rFonts w:ascii="Times New Roman" w:hAnsi="Times New Roman" w:cs="Times New Roman"/>
                <w:b/>
                <w:bCs/>
              </w:rPr>
              <w:t>Name</w:t>
            </w:r>
          </w:p>
        </w:tc>
        <w:tc>
          <w:tcPr>
            <w:tcW w:w="524" w:type="pct"/>
            <w:vAlign w:val="center"/>
          </w:tcPr>
          <w:p w:rsidR="007D58E4" w:rsidRPr="00517B47" w:rsidRDefault="007D58E4" w:rsidP="00ED6D8D">
            <w:pPr>
              <w:jc w:val="center"/>
              <w:rPr>
                <w:rFonts w:ascii="Times New Roman" w:hAnsi="Times New Roman" w:cs="Times New Roman"/>
                <w:b/>
                <w:bCs/>
                <w:caps/>
              </w:rPr>
            </w:pPr>
            <w:r w:rsidRPr="00517B47">
              <w:rPr>
                <w:rFonts w:ascii="Times New Roman" w:hAnsi="Times New Roman" w:cs="Times New Roman"/>
                <w:b/>
                <w:bCs/>
              </w:rPr>
              <w:t>Qualification (Level)</w:t>
            </w:r>
          </w:p>
        </w:tc>
        <w:tc>
          <w:tcPr>
            <w:tcW w:w="835" w:type="pct"/>
            <w:vAlign w:val="center"/>
          </w:tcPr>
          <w:p w:rsidR="007D58E4" w:rsidRPr="00517B47" w:rsidRDefault="007D58E4" w:rsidP="00ED6D8D">
            <w:pPr>
              <w:jc w:val="center"/>
              <w:rPr>
                <w:rFonts w:ascii="Times New Roman" w:hAnsi="Times New Roman" w:cs="Times New Roman"/>
                <w:b/>
                <w:bCs/>
              </w:rPr>
            </w:pPr>
            <w:r w:rsidRPr="00517B47">
              <w:rPr>
                <w:rFonts w:ascii="Times New Roman" w:hAnsi="Times New Roman" w:cs="Times New Roman"/>
                <w:b/>
                <w:bCs/>
              </w:rPr>
              <w:t>Field of Study</w:t>
            </w:r>
          </w:p>
        </w:tc>
        <w:tc>
          <w:tcPr>
            <w:tcW w:w="377" w:type="pct"/>
            <w:vAlign w:val="center"/>
          </w:tcPr>
          <w:p w:rsidR="007D58E4" w:rsidRPr="00517B47" w:rsidRDefault="007D58E4" w:rsidP="007D58E4">
            <w:pPr>
              <w:jc w:val="center"/>
              <w:rPr>
                <w:rFonts w:ascii="Times New Roman" w:hAnsi="Times New Roman" w:cs="Times New Roman"/>
                <w:b/>
                <w:bCs/>
              </w:rPr>
            </w:pPr>
            <w:r>
              <w:rPr>
                <w:rFonts w:ascii="Times New Roman" w:hAnsi="Times New Roman" w:cs="Times New Roman"/>
                <w:b/>
                <w:bCs/>
              </w:rPr>
              <w:t xml:space="preserve">Region </w:t>
            </w:r>
          </w:p>
        </w:tc>
        <w:tc>
          <w:tcPr>
            <w:tcW w:w="753" w:type="pct"/>
            <w:vAlign w:val="center"/>
          </w:tcPr>
          <w:p w:rsidR="007D58E4" w:rsidRPr="00517B47" w:rsidRDefault="007D58E4" w:rsidP="00ED6D8D">
            <w:pPr>
              <w:jc w:val="center"/>
              <w:rPr>
                <w:rFonts w:ascii="Times New Roman" w:hAnsi="Times New Roman" w:cs="Times New Roman"/>
                <w:b/>
                <w:bCs/>
                <w:caps/>
              </w:rPr>
            </w:pPr>
            <w:r w:rsidRPr="00517B47">
              <w:rPr>
                <w:rFonts w:ascii="Times New Roman" w:hAnsi="Times New Roman" w:cs="Times New Roman"/>
                <w:b/>
                <w:bCs/>
              </w:rPr>
              <w:t>Organization/ Institution</w:t>
            </w:r>
          </w:p>
        </w:tc>
        <w:tc>
          <w:tcPr>
            <w:tcW w:w="622" w:type="pct"/>
            <w:vAlign w:val="center"/>
          </w:tcPr>
          <w:p w:rsidR="007D58E4" w:rsidRPr="00517B47" w:rsidRDefault="007D58E4" w:rsidP="00ED6D8D">
            <w:pPr>
              <w:jc w:val="center"/>
              <w:rPr>
                <w:rFonts w:ascii="Times New Roman" w:hAnsi="Times New Roman" w:cs="Times New Roman"/>
                <w:b/>
                <w:bCs/>
                <w:caps/>
              </w:rPr>
            </w:pPr>
            <w:r w:rsidRPr="00517B47">
              <w:rPr>
                <w:rFonts w:ascii="Times New Roman" w:hAnsi="Times New Roman" w:cs="Times New Roman"/>
                <w:b/>
                <w:bCs/>
                <w:caps/>
              </w:rPr>
              <w:t>M</w:t>
            </w:r>
            <w:r w:rsidRPr="00517B47">
              <w:rPr>
                <w:rFonts w:ascii="Times New Roman" w:hAnsi="Times New Roman" w:cs="Times New Roman"/>
                <w:b/>
                <w:bCs/>
              </w:rPr>
              <w:t>obile number</w:t>
            </w:r>
          </w:p>
        </w:tc>
        <w:tc>
          <w:tcPr>
            <w:tcW w:w="1069" w:type="pct"/>
            <w:vAlign w:val="center"/>
          </w:tcPr>
          <w:p w:rsidR="007D58E4" w:rsidRPr="00517B47" w:rsidRDefault="007D58E4" w:rsidP="00ED6D8D">
            <w:pPr>
              <w:jc w:val="center"/>
              <w:rPr>
                <w:rFonts w:ascii="Times New Roman" w:hAnsi="Times New Roman" w:cs="Times New Roman"/>
                <w:b/>
                <w:bCs/>
                <w:caps/>
              </w:rPr>
            </w:pPr>
            <w:r w:rsidRPr="00517B47">
              <w:rPr>
                <w:rFonts w:ascii="Times New Roman" w:hAnsi="Times New Roman" w:cs="Times New Roman"/>
                <w:b/>
              </w:rPr>
              <w:t>E-mail</w:t>
            </w:r>
          </w:p>
        </w:tc>
      </w:tr>
      <w:tr w:rsidR="007D58E4" w:rsidRPr="00517B47" w:rsidTr="007D58E4">
        <w:trPr>
          <w:trHeight w:val="522"/>
        </w:trPr>
        <w:tc>
          <w:tcPr>
            <w:tcW w:w="230" w:type="pct"/>
            <w:vAlign w:val="center"/>
          </w:tcPr>
          <w:p w:rsidR="007D58E4" w:rsidRPr="00517B47" w:rsidRDefault="007D58E4" w:rsidP="00ED6D8D">
            <w:pPr>
              <w:jc w:val="center"/>
              <w:rPr>
                <w:rFonts w:ascii="Times New Roman" w:hAnsi="Times New Roman" w:cs="Times New Roman"/>
                <w:b/>
                <w:bCs/>
                <w:caps/>
              </w:rPr>
            </w:pPr>
            <w:r w:rsidRPr="00517B47">
              <w:rPr>
                <w:rFonts w:ascii="Times New Roman" w:hAnsi="Times New Roman" w:cs="Times New Roman"/>
                <w:b/>
                <w:bCs/>
                <w:caps/>
              </w:rPr>
              <w:t>1</w:t>
            </w:r>
          </w:p>
        </w:tc>
        <w:tc>
          <w:tcPr>
            <w:tcW w:w="589" w:type="pct"/>
            <w:vAlign w:val="center"/>
          </w:tcPr>
          <w:p w:rsidR="007D58E4" w:rsidRPr="00517B47" w:rsidRDefault="007D58E4" w:rsidP="00ED6D8D">
            <w:pPr>
              <w:rPr>
                <w:rFonts w:ascii="Times New Roman" w:hAnsi="Times New Roman" w:cs="Times New Roman"/>
              </w:rPr>
            </w:pPr>
            <w:r w:rsidRPr="00517B47">
              <w:rPr>
                <w:rFonts w:ascii="Times New Roman" w:hAnsi="Times New Roman" w:cs="Times New Roman"/>
              </w:rPr>
              <w:t>Mengistu Abiyu</w:t>
            </w:r>
          </w:p>
        </w:tc>
        <w:tc>
          <w:tcPr>
            <w:tcW w:w="524" w:type="pct"/>
            <w:vAlign w:val="center"/>
          </w:tcPr>
          <w:p w:rsidR="007D58E4" w:rsidRPr="00517B47" w:rsidRDefault="007D58E4" w:rsidP="00ED6D8D">
            <w:pPr>
              <w:jc w:val="center"/>
              <w:rPr>
                <w:rFonts w:ascii="Times New Roman" w:hAnsi="Times New Roman" w:cs="Times New Roman"/>
              </w:rPr>
            </w:pPr>
            <w:r w:rsidRPr="00517B47">
              <w:rPr>
                <w:rFonts w:ascii="Times New Roman" w:hAnsi="Times New Roman" w:cs="Times New Roman"/>
              </w:rPr>
              <w:t>MSc</w:t>
            </w:r>
          </w:p>
        </w:tc>
        <w:tc>
          <w:tcPr>
            <w:tcW w:w="835" w:type="pct"/>
            <w:vAlign w:val="center"/>
          </w:tcPr>
          <w:p w:rsidR="007D58E4" w:rsidRPr="00517B47" w:rsidRDefault="007D58E4" w:rsidP="00ED6D8D">
            <w:pPr>
              <w:jc w:val="center"/>
              <w:rPr>
                <w:rFonts w:ascii="Times New Roman" w:hAnsi="Times New Roman" w:cs="Times New Roman"/>
              </w:rPr>
            </w:pPr>
            <w:r w:rsidRPr="00517B47">
              <w:rPr>
                <w:rFonts w:ascii="Times New Roman" w:hAnsi="Times New Roman" w:cs="Times New Roman"/>
              </w:rPr>
              <w:t>Industrial Automation &amp; Control Management</w:t>
            </w:r>
          </w:p>
        </w:tc>
        <w:tc>
          <w:tcPr>
            <w:tcW w:w="377" w:type="pct"/>
            <w:vAlign w:val="center"/>
          </w:tcPr>
          <w:p w:rsidR="007D58E4" w:rsidRPr="00517B47" w:rsidRDefault="007D58E4" w:rsidP="00ED6D8D">
            <w:pPr>
              <w:jc w:val="center"/>
              <w:rPr>
                <w:rFonts w:ascii="Times New Roman" w:hAnsi="Times New Roman" w:cs="Times New Roman"/>
              </w:rPr>
            </w:pPr>
            <w:r>
              <w:rPr>
                <w:rFonts w:ascii="Times New Roman" w:hAnsi="Times New Roman" w:cs="Times New Roman"/>
              </w:rPr>
              <w:t>A.A</w:t>
            </w:r>
          </w:p>
        </w:tc>
        <w:tc>
          <w:tcPr>
            <w:tcW w:w="753" w:type="pct"/>
            <w:vAlign w:val="center"/>
          </w:tcPr>
          <w:p w:rsidR="007D58E4" w:rsidRPr="00517B47" w:rsidRDefault="007D58E4" w:rsidP="00ED6D8D">
            <w:pPr>
              <w:jc w:val="center"/>
              <w:rPr>
                <w:rFonts w:ascii="Times New Roman" w:hAnsi="Times New Roman" w:cs="Times New Roman"/>
              </w:rPr>
            </w:pPr>
            <w:r w:rsidRPr="00517B47">
              <w:rPr>
                <w:rFonts w:ascii="Times New Roman" w:hAnsi="Times New Roman" w:cs="Times New Roman"/>
              </w:rPr>
              <w:t>Lideta Manufacturing College</w:t>
            </w:r>
          </w:p>
        </w:tc>
        <w:tc>
          <w:tcPr>
            <w:tcW w:w="622" w:type="pct"/>
            <w:vAlign w:val="center"/>
          </w:tcPr>
          <w:p w:rsidR="007D58E4" w:rsidRPr="00517B47" w:rsidRDefault="007D58E4" w:rsidP="00ED6D8D">
            <w:pPr>
              <w:jc w:val="center"/>
              <w:rPr>
                <w:rFonts w:ascii="Times New Roman" w:hAnsi="Times New Roman" w:cs="Times New Roman"/>
              </w:rPr>
            </w:pPr>
            <w:r w:rsidRPr="00517B47">
              <w:rPr>
                <w:rFonts w:ascii="Times New Roman" w:hAnsi="Times New Roman" w:cs="Times New Roman"/>
              </w:rPr>
              <w:t>0913948480</w:t>
            </w:r>
          </w:p>
        </w:tc>
        <w:tc>
          <w:tcPr>
            <w:tcW w:w="1069" w:type="pct"/>
            <w:vAlign w:val="center"/>
          </w:tcPr>
          <w:p w:rsidR="007D58E4" w:rsidRPr="00517B47" w:rsidRDefault="00A74F75" w:rsidP="00617E29">
            <w:pPr>
              <w:rPr>
                <w:rFonts w:ascii="Times New Roman" w:hAnsi="Times New Roman" w:cs="Times New Roman"/>
              </w:rPr>
            </w:pPr>
            <w:hyperlink r:id="rId152" w:history="1">
              <w:r w:rsidR="007D58E4" w:rsidRPr="00517B47">
                <w:rPr>
                  <w:rStyle w:val="Hyperlink"/>
                  <w:rFonts w:ascii="Times New Roman" w:hAnsi="Times New Roman" w:cs="Times New Roman"/>
                </w:rPr>
                <w:t>menabiy@gmail.com</w:t>
              </w:r>
            </w:hyperlink>
          </w:p>
        </w:tc>
      </w:tr>
      <w:tr w:rsidR="007D58E4" w:rsidRPr="00517B47" w:rsidTr="007D58E4">
        <w:trPr>
          <w:trHeight w:val="381"/>
        </w:trPr>
        <w:tc>
          <w:tcPr>
            <w:tcW w:w="230" w:type="pct"/>
            <w:vAlign w:val="center"/>
          </w:tcPr>
          <w:p w:rsidR="007D58E4" w:rsidRPr="00517B47" w:rsidRDefault="007D58E4" w:rsidP="00ED6D8D">
            <w:pPr>
              <w:jc w:val="center"/>
              <w:rPr>
                <w:rFonts w:ascii="Times New Roman" w:hAnsi="Times New Roman" w:cs="Times New Roman"/>
                <w:b/>
                <w:bCs/>
                <w:caps/>
              </w:rPr>
            </w:pPr>
            <w:r w:rsidRPr="00517B47">
              <w:rPr>
                <w:rFonts w:ascii="Times New Roman" w:hAnsi="Times New Roman" w:cs="Times New Roman"/>
                <w:b/>
                <w:bCs/>
                <w:caps/>
              </w:rPr>
              <w:t>2</w:t>
            </w:r>
          </w:p>
        </w:tc>
        <w:tc>
          <w:tcPr>
            <w:tcW w:w="589" w:type="pct"/>
            <w:vAlign w:val="center"/>
          </w:tcPr>
          <w:p w:rsidR="007D58E4" w:rsidRPr="00517B47" w:rsidRDefault="007D58E4" w:rsidP="00ED6D8D">
            <w:pPr>
              <w:rPr>
                <w:rFonts w:ascii="Times New Roman" w:hAnsi="Times New Roman" w:cs="Times New Roman"/>
                <w:bCs/>
                <w:caps/>
              </w:rPr>
            </w:pPr>
            <w:r w:rsidRPr="00517B47">
              <w:rPr>
                <w:rFonts w:ascii="Times New Roman" w:hAnsi="Times New Roman" w:cs="Times New Roman"/>
                <w:color w:val="000000"/>
              </w:rPr>
              <w:t>Samuel Bekele</w:t>
            </w:r>
          </w:p>
        </w:tc>
        <w:tc>
          <w:tcPr>
            <w:tcW w:w="524" w:type="pct"/>
            <w:vAlign w:val="center"/>
          </w:tcPr>
          <w:p w:rsidR="007D58E4" w:rsidRPr="00517B47" w:rsidRDefault="007D58E4" w:rsidP="00ED6D8D">
            <w:pPr>
              <w:jc w:val="center"/>
              <w:rPr>
                <w:rFonts w:ascii="Times New Roman" w:hAnsi="Times New Roman" w:cs="Times New Roman"/>
              </w:rPr>
            </w:pPr>
            <w:r w:rsidRPr="00517B47">
              <w:rPr>
                <w:rFonts w:ascii="Times New Roman" w:hAnsi="Times New Roman" w:cs="Times New Roman"/>
              </w:rPr>
              <w:t>MSc</w:t>
            </w:r>
          </w:p>
        </w:tc>
        <w:tc>
          <w:tcPr>
            <w:tcW w:w="835" w:type="pct"/>
            <w:vAlign w:val="center"/>
          </w:tcPr>
          <w:p w:rsidR="007D58E4" w:rsidRPr="00517B47" w:rsidRDefault="007D58E4" w:rsidP="00ED6D8D">
            <w:pPr>
              <w:jc w:val="center"/>
              <w:rPr>
                <w:rFonts w:ascii="Times New Roman" w:hAnsi="Times New Roman" w:cs="Times New Roman"/>
              </w:rPr>
            </w:pPr>
            <w:r w:rsidRPr="00517B47">
              <w:rPr>
                <w:rFonts w:ascii="Times New Roman" w:hAnsi="Times New Roman" w:cs="Times New Roman"/>
              </w:rPr>
              <w:t>Industrial Automation &amp; Control Management</w:t>
            </w:r>
          </w:p>
        </w:tc>
        <w:tc>
          <w:tcPr>
            <w:tcW w:w="377" w:type="pct"/>
            <w:vAlign w:val="center"/>
          </w:tcPr>
          <w:p w:rsidR="007D58E4" w:rsidRPr="00517B47" w:rsidRDefault="007D58E4" w:rsidP="00ED6D8D">
            <w:pPr>
              <w:jc w:val="center"/>
              <w:rPr>
                <w:rFonts w:ascii="Times New Roman" w:hAnsi="Times New Roman" w:cs="Times New Roman"/>
              </w:rPr>
            </w:pPr>
            <w:r>
              <w:rPr>
                <w:rFonts w:ascii="Times New Roman" w:hAnsi="Times New Roman" w:cs="Times New Roman"/>
              </w:rPr>
              <w:t xml:space="preserve">Oromia </w:t>
            </w:r>
          </w:p>
        </w:tc>
        <w:tc>
          <w:tcPr>
            <w:tcW w:w="753" w:type="pct"/>
            <w:vAlign w:val="center"/>
          </w:tcPr>
          <w:p w:rsidR="007D58E4" w:rsidRPr="00517B47" w:rsidRDefault="007D58E4" w:rsidP="00ED6D8D">
            <w:pPr>
              <w:jc w:val="center"/>
              <w:rPr>
                <w:rFonts w:ascii="Times New Roman" w:hAnsi="Times New Roman" w:cs="Times New Roman"/>
              </w:rPr>
            </w:pPr>
            <w:r w:rsidRPr="00517B47">
              <w:rPr>
                <w:rFonts w:ascii="Times New Roman" w:hAnsi="Times New Roman" w:cs="Times New Roman"/>
                <w:szCs w:val="36"/>
              </w:rPr>
              <w:t>Haramaya PTC</w:t>
            </w:r>
          </w:p>
        </w:tc>
        <w:tc>
          <w:tcPr>
            <w:tcW w:w="622" w:type="pct"/>
            <w:vAlign w:val="center"/>
          </w:tcPr>
          <w:p w:rsidR="007D58E4" w:rsidRPr="00517B47" w:rsidRDefault="007D58E4" w:rsidP="00ED6D8D">
            <w:pPr>
              <w:jc w:val="center"/>
              <w:rPr>
                <w:rFonts w:ascii="Times New Roman" w:hAnsi="Times New Roman" w:cs="Times New Roman"/>
              </w:rPr>
            </w:pPr>
            <w:r w:rsidRPr="00517B47">
              <w:rPr>
                <w:rFonts w:ascii="Times New Roman" w:hAnsi="Times New Roman" w:cs="Times New Roman"/>
              </w:rPr>
              <w:t>910082977</w:t>
            </w:r>
          </w:p>
        </w:tc>
        <w:tc>
          <w:tcPr>
            <w:tcW w:w="1069" w:type="pct"/>
            <w:vAlign w:val="center"/>
          </w:tcPr>
          <w:p w:rsidR="007D58E4" w:rsidRPr="00517B47" w:rsidRDefault="00A74F75" w:rsidP="00617E29">
            <w:pPr>
              <w:rPr>
                <w:rFonts w:ascii="Times New Roman" w:hAnsi="Times New Roman" w:cs="Times New Roman"/>
                <w:color w:val="0000FF"/>
                <w:u w:val="single"/>
              </w:rPr>
            </w:pPr>
            <w:hyperlink r:id="rId153" w:history="1">
              <w:r w:rsidR="007D58E4" w:rsidRPr="00517B47">
                <w:rPr>
                  <w:rFonts w:ascii="Times New Roman" w:hAnsi="Times New Roman" w:cs="Times New Roman"/>
                  <w:color w:val="0000FF"/>
                  <w:u w:val="single"/>
                </w:rPr>
                <w:t>samuelbekele460@gmail.com</w:t>
              </w:r>
            </w:hyperlink>
          </w:p>
        </w:tc>
      </w:tr>
      <w:tr w:rsidR="007D58E4" w:rsidRPr="00517B47" w:rsidTr="007D58E4">
        <w:trPr>
          <w:trHeight w:val="381"/>
        </w:trPr>
        <w:tc>
          <w:tcPr>
            <w:tcW w:w="230" w:type="pct"/>
            <w:vAlign w:val="center"/>
          </w:tcPr>
          <w:p w:rsidR="007D58E4" w:rsidRPr="00517B47" w:rsidRDefault="007D58E4" w:rsidP="00ED6D8D">
            <w:pPr>
              <w:jc w:val="center"/>
              <w:rPr>
                <w:rFonts w:ascii="Times New Roman" w:hAnsi="Times New Roman" w:cs="Times New Roman"/>
                <w:b/>
                <w:bCs/>
                <w:caps/>
              </w:rPr>
            </w:pPr>
            <w:r w:rsidRPr="00517B47">
              <w:rPr>
                <w:rFonts w:ascii="Times New Roman" w:hAnsi="Times New Roman" w:cs="Times New Roman"/>
                <w:b/>
                <w:bCs/>
                <w:caps/>
              </w:rPr>
              <w:t>3</w:t>
            </w:r>
          </w:p>
        </w:tc>
        <w:tc>
          <w:tcPr>
            <w:tcW w:w="589" w:type="pct"/>
            <w:vAlign w:val="center"/>
          </w:tcPr>
          <w:p w:rsidR="007D58E4" w:rsidRPr="00517B47" w:rsidRDefault="007D58E4" w:rsidP="00ED6D8D">
            <w:pPr>
              <w:jc w:val="center"/>
              <w:rPr>
                <w:rFonts w:ascii="Times New Roman" w:hAnsi="Times New Roman" w:cs="Times New Roman"/>
              </w:rPr>
            </w:pPr>
            <w:r w:rsidRPr="00517B47">
              <w:rPr>
                <w:rFonts w:ascii="Times New Roman" w:hAnsi="Times New Roman" w:cs="Times New Roman"/>
              </w:rPr>
              <w:t xml:space="preserve">Yidnekachew Seboka </w:t>
            </w:r>
          </w:p>
        </w:tc>
        <w:tc>
          <w:tcPr>
            <w:tcW w:w="524" w:type="pct"/>
            <w:vAlign w:val="center"/>
          </w:tcPr>
          <w:p w:rsidR="007D58E4" w:rsidRPr="00517B47" w:rsidRDefault="007D58E4" w:rsidP="00ED6D8D">
            <w:pPr>
              <w:jc w:val="center"/>
              <w:rPr>
                <w:rFonts w:ascii="Times New Roman" w:hAnsi="Times New Roman" w:cs="Times New Roman"/>
              </w:rPr>
            </w:pPr>
            <w:r w:rsidRPr="00517B47">
              <w:rPr>
                <w:rFonts w:ascii="Times New Roman" w:hAnsi="Times New Roman" w:cs="Times New Roman"/>
              </w:rPr>
              <w:t>BSc</w:t>
            </w:r>
          </w:p>
        </w:tc>
        <w:tc>
          <w:tcPr>
            <w:tcW w:w="835" w:type="pct"/>
            <w:vAlign w:val="center"/>
          </w:tcPr>
          <w:p w:rsidR="007D58E4" w:rsidRPr="00517B47" w:rsidRDefault="007D58E4" w:rsidP="00ED6D8D">
            <w:pPr>
              <w:jc w:val="center"/>
              <w:rPr>
                <w:rFonts w:ascii="Times New Roman" w:hAnsi="Times New Roman" w:cs="Times New Roman"/>
              </w:rPr>
            </w:pPr>
            <w:r w:rsidRPr="00517B47">
              <w:rPr>
                <w:rFonts w:ascii="Times New Roman" w:hAnsi="Times New Roman" w:cs="Times New Roman"/>
              </w:rPr>
              <w:t>Electrical Automation &amp; Control Technology</w:t>
            </w:r>
          </w:p>
        </w:tc>
        <w:tc>
          <w:tcPr>
            <w:tcW w:w="377" w:type="pct"/>
            <w:vAlign w:val="center"/>
          </w:tcPr>
          <w:p w:rsidR="007D58E4" w:rsidRPr="00517B47" w:rsidRDefault="007D58E4" w:rsidP="00ED6D8D">
            <w:pPr>
              <w:jc w:val="center"/>
              <w:rPr>
                <w:rFonts w:ascii="Times New Roman" w:hAnsi="Times New Roman" w:cs="Times New Roman"/>
              </w:rPr>
            </w:pPr>
            <w:r>
              <w:rPr>
                <w:rFonts w:ascii="Times New Roman" w:hAnsi="Times New Roman" w:cs="Times New Roman"/>
              </w:rPr>
              <w:t>A.A</w:t>
            </w:r>
          </w:p>
        </w:tc>
        <w:tc>
          <w:tcPr>
            <w:tcW w:w="753" w:type="pct"/>
            <w:vAlign w:val="center"/>
          </w:tcPr>
          <w:p w:rsidR="007D58E4" w:rsidRPr="00517B47" w:rsidRDefault="007D58E4" w:rsidP="00ED6D8D">
            <w:pPr>
              <w:rPr>
                <w:rFonts w:ascii="Times New Roman" w:hAnsi="Times New Roman" w:cs="Times New Roman"/>
              </w:rPr>
            </w:pPr>
            <w:r w:rsidRPr="00517B47">
              <w:rPr>
                <w:rFonts w:ascii="Times New Roman" w:hAnsi="Times New Roman" w:cs="Times New Roman"/>
              </w:rPr>
              <w:t>Akaki PTC</w:t>
            </w:r>
          </w:p>
        </w:tc>
        <w:tc>
          <w:tcPr>
            <w:tcW w:w="622" w:type="pct"/>
            <w:vAlign w:val="center"/>
          </w:tcPr>
          <w:p w:rsidR="007D58E4" w:rsidRPr="00517B47" w:rsidRDefault="007D58E4" w:rsidP="00ED6D8D">
            <w:pPr>
              <w:rPr>
                <w:rFonts w:ascii="Times New Roman" w:hAnsi="Times New Roman" w:cs="Times New Roman"/>
              </w:rPr>
            </w:pPr>
            <w:r w:rsidRPr="00517B47">
              <w:rPr>
                <w:rFonts w:ascii="Times New Roman" w:hAnsi="Times New Roman" w:cs="Times New Roman"/>
              </w:rPr>
              <w:t>920137899</w:t>
            </w:r>
          </w:p>
        </w:tc>
        <w:tc>
          <w:tcPr>
            <w:tcW w:w="1069" w:type="pct"/>
            <w:vAlign w:val="center"/>
          </w:tcPr>
          <w:p w:rsidR="007D58E4" w:rsidRPr="00517B47" w:rsidRDefault="00A74F75" w:rsidP="00ED6D8D">
            <w:pPr>
              <w:rPr>
                <w:rFonts w:ascii="Times New Roman" w:hAnsi="Times New Roman" w:cs="Times New Roman"/>
                <w:color w:val="0000FF"/>
                <w:u w:val="single"/>
              </w:rPr>
            </w:pPr>
            <w:hyperlink r:id="rId154" w:history="1">
              <w:r w:rsidR="007D58E4" w:rsidRPr="00517B47">
                <w:rPr>
                  <w:rFonts w:ascii="Times New Roman" w:hAnsi="Times New Roman" w:cs="Times New Roman"/>
                  <w:color w:val="0000FF"/>
                  <w:u w:val="single"/>
                </w:rPr>
                <w:t>www.yidne23@gmail.com</w:t>
              </w:r>
            </w:hyperlink>
          </w:p>
        </w:tc>
      </w:tr>
      <w:tr w:rsidR="007D58E4" w:rsidRPr="00517B47" w:rsidTr="007D58E4">
        <w:trPr>
          <w:trHeight w:val="381"/>
        </w:trPr>
        <w:tc>
          <w:tcPr>
            <w:tcW w:w="230" w:type="pct"/>
            <w:vAlign w:val="center"/>
          </w:tcPr>
          <w:p w:rsidR="007D58E4" w:rsidRPr="00517B47" w:rsidRDefault="007D58E4" w:rsidP="00ED6D8D">
            <w:pPr>
              <w:jc w:val="center"/>
              <w:rPr>
                <w:rFonts w:ascii="Times New Roman" w:hAnsi="Times New Roman" w:cs="Times New Roman"/>
              </w:rPr>
            </w:pPr>
            <w:r w:rsidRPr="00517B47">
              <w:rPr>
                <w:rFonts w:ascii="Times New Roman" w:hAnsi="Times New Roman" w:cs="Times New Roman"/>
              </w:rPr>
              <w:t>4</w:t>
            </w:r>
          </w:p>
        </w:tc>
        <w:tc>
          <w:tcPr>
            <w:tcW w:w="589" w:type="pct"/>
            <w:vAlign w:val="center"/>
          </w:tcPr>
          <w:p w:rsidR="007D58E4" w:rsidRPr="00517B47" w:rsidRDefault="007D58E4" w:rsidP="00ED6D8D">
            <w:pPr>
              <w:rPr>
                <w:rFonts w:ascii="Times New Roman" w:hAnsi="Times New Roman" w:cs="Times New Roman"/>
              </w:rPr>
            </w:pPr>
            <w:proofErr w:type="spellStart"/>
            <w:r w:rsidRPr="00517B47">
              <w:rPr>
                <w:rFonts w:ascii="Times New Roman" w:hAnsi="Times New Roman" w:cs="Times New Roman"/>
              </w:rPr>
              <w:t>Zegeye</w:t>
            </w:r>
            <w:proofErr w:type="spellEnd"/>
            <w:r w:rsidRPr="00517B47">
              <w:rPr>
                <w:rFonts w:ascii="Times New Roman" w:hAnsi="Times New Roman" w:cs="Times New Roman"/>
              </w:rPr>
              <w:t xml:space="preserve"> </w:t>
            </w:r>
            <w:proofErr w:type="spellStart"/>
            <w:r w:rsidRPr="00517B47">
              <w:rPr>
                <w:rFonts w:ascii="Times New Roman" w:hAnsi="Times New Roman" w:cs="Times New Roman"/>
              </w:rPr>
              <w:t>Girma</w:t>
            </w:r>
            <w:proofErr w:type="spellEnd"/>
          </w:p>
        </w:tc>
        <w:tc>
          <w:tcPr>
            <w:tcW w:w="524" w:type="pct"/>
            <w:vAlign w:val="center"/>
          </w:tcPr>
          <w:p w:rsidR="007D58E4" w:rsidRPr="00517B47" w:rsidRDefault="007D58E4" w:rsidP="00ED6D8D">
            <w:pPr>
              <w:jc w:val="center"/>
              <w:rPr>
                <w:rFonts w:ascii="Times New Roman" w:hAnsi="Times New Roman" w:cs="Times New Roman"/>
              </w:rPr>
            </w:pPr>
            <w:r w:rsidRPr="00517B47">
              <w:rPr>
                <w:rFonts w:ascii="Times New Roman" w:hAnsi="Times New Roman" w:cs="Times New Roman"/>
              </w:rPr>
              <w:t>BSc</w:t>
            </w:r>
          </w:p>
        </w:tc>
        <w:tc>
          <w:tcPr>
            <w:tcW w:w="835" w:type="pct"/>
            <w:vAlign w:val="center"/>
          </w:tcPr>
          <w:p w:rsidR="007D58E4" w:rsidRPr="00517B47" w:rsidRDefault="007D58E4" w:rsidP="00ED6D8D">
            <w:pPr>
              <w:jc w:val="center"/>
              <w:rPr>
                <w:rFonts w:ascii="Times New Roman" w:hAnsi="Times New Roman" w:cs="Times New Roman"/>
                <w:bCs/>
              </w:rPr>
            </w:pPr>
            <w:r w:rsidRPr="00517B47">
              <w:rPr>
                <w:rFonts w:ascii="Times New Roman" w:hAnsi="Times New Roman" w:cs="Times New Roman"/>
              </w:rPr>
              <w:t>Electrical Automation &amp; Control Technology</w:t>
            </w:r>
          </w:p>
        </w:tc>
        <w:tc>
          <w:tcPr>
            <w:tcW w:w="377" w:type="pct"/>
            <w:vAlign w:val="center"/>
          </w:tcPr>
          <w:p w:rsidR="007D58E4" w:rsidRPr="00517B47" w:rsidRDefault="007D58E4" w:rsidP="00ED6D8D">
            <w:pPr>
              <w:jc w:val="center"/>
              <w:rPr>
                <w:rFonts w:ascii="Times New Roman" w:hAnsi="Times New Roman" w:cs="Times New Roman"/>
                <w:bCs/>
              </w:rPr>
            </w:pPr>
            <w:r>
              <w:rPr>
                <w:rFonts w:ascii="Times New Roman" w:hAnsi="Times New Roman" w:cs="Times New Roman"/>
                <w:bCs/>
              </w:rPr>
              <w:t>A.A</w:t>
            </w:r>
          </w:p>
        </w:tc>
        <w:tc>
          <w:tcPr>
            <w:tcW w:w="753" w:type="pct"/>
            <w:vAlign w:val="center"/>
          </w:tcPr>
          <w:p w:rsidR="007D58E4" w:rsidRPr="00517B47" w:rsidRDefault="007D58E4" w:rsidP="00ED6D8D">
            <w:pPr>
              <w:rPr>
                <w:rFonts w:ascii="Times New Roman" w:hAnsi="Times New Roman" w:cs="Times New Roman"/>
              </w:rPr>
            </w:pPr>
            <w:r w:rsidRPr="00517B47">
              <w:rPr>
                <w:rFonts w:ascii="Times New Roman" w:hAnsi="Times New Roman" w:cs="Times New Roman"/>
              </w:rPr>
              <w:t xml:space="preserve">Addis </w:t>
            </w:r>
            <w:proofErr w:type="spellStart"/>
            <w:r w:rsidRPr="00517B47">
              <w:rPr>
                <w:rFonts w:ascii="Times New Roman" w:hAnsi="Times New Roman" w:cs="Times New Roman"/>
              </w:rPr>
              <w:t>KetemaIn.College</w:t>
            </w:r>
            <w:proofErr w:type="spellEnd"/>
          </w:p>
        </w:tc>
        <w:tc>
          <w:tcPr>
            <w:tcW w:w="622" w:type="pct"/>
            <w:vAlign w:val="center"/>
          </w:tcPr>
          <w:p w:rsidR="007D58E4" w:rsidRPr="00517B47" w:rsidRDefault="007D58E4" w:rsidP="00ED6D8D">
            <w:pPr>
              <w:rPr>
                <w:rFonts w:ascii="Times New Roman" w:hAnsi="Times New Roman" w:cs="Times New Roman"/>
                <w:b/>
                <w:bCs/>
              </w:rPr>
            </w:pPr>
            <w:r w:rsidRPr="00517B47">
              <w:rPr>
                <w:rFonts w:ascii="Times New Roman" w:hAnsi="Times New Roman" w:cs="Times New Roman"/>
                <w:b/>
                <w:bCs/>
              </w:rPr>
              <w:t>926805563</w:t>
            </w:r>
          </w:p>
        </w:tc>
        <w:tc>
          <w:tcPr>
            <w:tcW w:w="1069" w:type="pct"/>
            <w:vAlign w:val="center"/>
          </w:tcPr>
          <w:p w:rsidR="007D58E4" w:rsidRPr="00517B47" w:rsidRDefault="00A74F75" w:rsidP="00ED6D8D">
            <w:pPr>
              <w:rPr>
                <w:rFonts w:ascii="Times New Roman" w:hAnsi="Times New Roman" w:cs="Times New Roman"/>
                <w:color w:val="0000FF"/>
                <w:u w:val="single"/>
              </w:rPr>
            </w:pPr>
            <w:hyperlink r:id="rId155" w:history="1">
              <w:r w:rsidR="007D58E4" w:rsidRPr="00517B47">
                <w:rPr>
                  <w:rFonts w:ascii="Times New Roman" w:hAnsi="Times New Roman" w:cs="Times New Roman"/>
                  <w:color w:val="0000FF"/>
                  <w:u w:val="single"/>
                </w:rPr>
                <w:t>zegeyegirma2@gmail.com</w:t>
              </w:r>
            </w:hyperlink>
          </w:p>
        </w:tc>
      </w:tr>
      <w:tr w:rsidR="007D58E4" w:rsidRPr="00517B47" w:rsidTr="007D58E4">
        <w:trPr>
          <w:trHeight w:val="381"/>
        </w:trPr>
        <w:tc>
          <w:tcPr>
            <w:tcW w:w="230" w:type="pct"/>
            <w:vAlign w:val="center"/>
          </w:tcPr>
          <w:p w:rsidR="007D58E4" w:rsidRPr="00517B47" w:rsidRDefault="007D58E4" w:rsidP="00ED6D8D">
            <w:pPr>
              <w:jc w:val="center"/>
              <w:rPr>
                <w:rFonts w:ascii="Times New Roman" w:hAnsi="Times New Roman" w:cs="Times New Roman"/>
              </w:rPr>
            </w:pPr>
            <w:r w:rsidRPr="00517B47">
              <w:rPr>
                <w:rFonts w:ascii="Times New Roman" w:hAnsi="Times New Roman" w:cs="Times New Roman"/>
              </w:rPr>
              <w:t>5</w:t>
            </w:r>
          </w:p>
        </w:tc>
        <w:tc>
          <w:tcPr>
            <w:tcW w:w="589" w:type="pct"/>
            <w:vAlign w:val="center"/>
          </w:tcPr>
          <w:p w:rsidR="007D58E4" w:rsidRPr="00517B47" w:rsidRDefault="007D58E4" w:rsidP="00ED6D8D">
            <w:pPr>
              <w:rPr>
                <w:rFonts w:ascii="Times New Roman" w:hAnsi="Times New Roman" w:cs="Times New Roman"/>
              </w:rPr>
            </w:pPr>
            <w:r w:rsidRPr="00517B47">
              <w:rPr>
                <w:rFonts w:ascii="Times New Roman" w:hAnsi="Times New Roman" w:cs="Times New Roman"/>
              </w:rPr>
              <w:t>Bacha Wake</w:t>
            </w:r>
          </w:p>
        </w:tc>
        <w:tc>
          <w:tcPr>
            <w:tcW w:w="524" w:type="pct"/>
            <w:vAlign w:val="center"/>
          </w:tcPr>
          <w:p w:rsidR="007D58E4" w:rsidRPr="00517B47" w:rsidRDefault="007D58E4" w:rsidP="00ED6D8D">
            <w:pPr>
              <w:rPr>
                <w:rFonts w:ascii="Times New Roman" w:hAnsi="Times New Roman" w:cs="Times New Roman"/>
              </w:rPr>
            </w:pPr>
            <w:r w:rsidRPr="00517B47">
              <w:rPr>
                <w:rFonts w:ascii="Times New Roman" w:hAnsi="Times New Roman" w:cs="Times New Roman"/>
              </w:rPr>
              <w:t>MSc</w:t>
            </w:r>
          </w:p>
        </w:tc>
        <w:tc>
          <w:tcPr>
            <w:tcW w:w="835" w:type="pct"/>
            <w:vAlign w:val="center"/>
          </w:tcPr>
          <w:p w:rsidR="007D58E4" w:rsidRPr="00517B47" w:rsidRDefault="007D58E4" w:rsidP="00ED6D8D">
            <w:pPr>
              <w:jc w:val="center"/>
              <w:rPr>
                <w:rFonts w:ascii="Times New Roman" w:hAnsi="Times New Roman" w:cs="Times New Roman"/>
                <w:bCs/>
              </w:rPr>
            </w:pPr>
            <w:r w:rsidRPr="00517B47">
              <w:rPr>
                <w:rFonts w:ascii="Times New Roman" w:hAnsi="Times New Roman" w:cs="Times New Roman"/>
              </w:rPr>
              <w:t>Industrial Automation &amp; Control Management</w:t>
            </w:r>
          </w:p>
        </w:tc>
        <w:tc>
          <w:tcPr>
            <w:tcW w:w="377" w:type="pct"/>
            <w:vAlign w:val="center"/>
          </w:tcPr>
          <w:p w:rsidR="007D58E4" w:rsidRPr="00517B47" w:rsidRDefault="007D58E4" w:rsidP="00ED6D8D">
            <w:pPr>
              <w:jc w:val="center"/>
              <w:rPr>
                <w:rFonts w:ascii="Times New Roman" w:hAnsi="Times New Roman" w:cs="Times New Roman"/>
                <w:bCs/>
              </w:rPr>
            </w:pPr>
            <w:r>
              <w:rPr>
                <w:rFonts w:ascii="Times New Roman" w:hAnsi="Times New Roman" w:cs="Times New Roman"/>
                <w:bCs/>
              </w:rPr>
              <w:t xml:space="preserve">Sidama </w:t>
            </w:r>
          </w:p>
        </w:tc>
        <w:tc>
          <w:tcPr>
            <w:tcW w:w="753" w:type="pct"/>
            <w:vAlign w:val="center"/>
          </w:tcPr>
          <w:p w:rsidR="007D58E4" w:rsidRPr="00517B47" w:rsidRDefault="007D58E4" w:rsidP="00ED6D8D">
            <w:pPr>
              <w:jc w:val="center"/>
              <w:rPr>
                <w:rFonts w:ascii="Times New Roman" w:hAnsi="Times New Roman" w:cs="Times New Roman"/>
              </w:rPr>
            </w:pPr>
            <w:proofErr w:type="spellStart"/>
            <w:r w:rsidRPr="00517B47">
              <w:rPr>
                <w:rFonts w:ascii="Times New Roman" w:hAnsi="Times New Roman" w:cs="Times New Roman"/>
              </w:rPr>
              <w:t>HawassaTegibarid</w:t>
            </w:r>
            <w:proofErr w:type="spellEnd"/>
            <w:r w:rsidRPr="00517B47">
              <w:rPr>
                <w:rFonts w:ascii="Times New Roman" w:hAnsi="Times New Roman" w:cs="Times New Roman"/>
              </w:rPr>
              <w:t xml:space="preserve"> PTC</w:t>
            </w:r>
          </w:p>
        </w:tc>
        <w:tc>
          <w:tcPr>
            <w:tcW w:w="622" w:type="pct"/>
            <w:vAlign w:val="center"/>
          </w:tcPr>
          <w:p w:rsidR="007D58E4" w:rsidRPr="00517B47" w:rsidRDefault="007D58E4" w:rsidP="00ED6D8D">
            <w:pPr>
              <w:jc w:val="center"/>
              <w:rPr>
                <w:rFonts w:ascii="Times New Roman" w:hAnsi="Times New Roman" w:cs="Times New Roman"/>
                <w:b/>
                <w:bCs/>
              </w:rPr>
            </w:pPr>
            <w:r w:rsidRPr="00517B47">
              <w:rPr>
                <w:rFonts w:ascii="Times New Roman" w:hAnsi="Times New Roman" w:cs="Times New Roman"/>
                <w:b/>
                <w:bCs/>
              </w:rPr>
              <w:t>987065251</w:t>
            </w:r>
          </w:p>
        </w:tc>
        <w:tc>
          <w:tcPr>
            <w:tcW w:w="1069" w:type="pct"/>
            <w:vAlign w:val="center"/>
          </w:tcPr>
          <w:p w:rsidR="007D58E4" w:rsidRPr="00517B47" w:rsidRDefault="00A74F75" w:rsidP="00ED6D8D">
            <w:pPr>
              <w:rPr>
                <w:rFonts w:ascii="Times New Roman" w:hAnsi="Times New Roman" w:cs="Times New Roman"/>
                <w:color w:val="0000FF"/>
                <w:u w:val="single"/>
              </w:rPr>
            </w:pPr>
            <w:hyperlink r:id="rId156" w:history="1">
              <w:r w:rsidR="007D58E4" w:rsidRPr="00517B47">
                <w:rPr>
                  <w:rFonts w:ascii="Times New Roman" w:hAnsi="Times New Roman" w:cs="Times New Roman"/>
                  <w:color w:val="0000FF"/>
                  <w:u w:val="single"/>
                </w:rPr>
                <w:t>bachawake@gmail.com</w:t>
              </w:r>
            </w:hyperlink>
          </w:p>
        </w:tc>
      </w:tr>
    </w:tbl>
    <w:p w:rsidR="00DE1ABA" w:rsidRDefault="00DE1ABA" w:rsidP="00DE1ABA">
      <w:pPr>
        <w:tabs>
          <w:tab w:val="left" w:pos="960"/>
        </w:tabs>
        <w:rPr>
          <w:rFonts w:ascii="Arial" w:eastAsia="Calibri" w:hAnsi="Arial" w:cs="Arial"/>
          <w:b/>
          <w:sz w:val="32"/>
          <w:szCs w:val="32"/>
          <w:lang w:eastAsia="de-DE"/>
        </w:rPr>
      </w:pPr>
    </w:p>
    <w:p w:rsidR="00DE1ABA" w:rsidRPr="00EC4C1E" w:rsidRDefault="00DE1ABA" w:rsidP="00DE1ABA">
      <w:pPr>
        <w:rPr>
          <w:rFonts w:ascii="Arial" w:eastAsia="Calibri" w:hAnsi="Arial" w:cs="Arial"/>
          <w:sz w:val="32"/>
          <w:szCs w:val="32"/>
          <w:lang w:eastAsia="de-DE"/>
        </w:rPr>
        <w:sectPr w:rsidR="00DE1ABA" w:rsidRPr="00EC4C1E" w:rsidSect="00ED6D8D">
          <w:pgSz w:w="15840" w:h="12240" w:orient="landscape"/>
          <w:pgMar w:top="1440" w:right="1440" w:bottom="1440" w:left="634" w:header="720" w:footer="360" w:gutter="0"/>
          <w:pgNumType w:start="111" w:chapStyle="1"/>
          <w:cols w:space="720"/>
          <w:docGrid w:linePitch="360"/>
        </w:sectPr>
      </w:pPr>
    </w:p>
    <w:p w:rsidR="00711451" w:rsidRPr="00CD115E" w:rsidRDefault="00711451" w:rsidP="00DE1ABA">
      <w:pPr>
        <w:pStyle w:val="Heading1"/>
        <w:jc w:val="both"/>
        <w:rPr>
          <w:sz w:val="24"/>
          <w:szCs w:val="24"/>
        </w:rPr>
      </w:pPr>
    </w:p>
    <w:sectPr w:rsidR="00711451" w:rsidRPr="00CD115E" w:rsidSect="00DE1ABA">
      <w:headerReference w:type="default" r:id="rId157"/>
      <w:pgSz w:w="12240" w:h="15840"/>
      <w:pgMar w:top="1440" w:right="1440" w:bottom="1440" w:left="1440" w:header="288" w:footer="288" w:gutter="0"/>
      <w:pgNumType w:start="1"/>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23961" w:rsidRDefault="00C23961" w:rsidP="00BE5EFA">
      <w:r>
        <w:separator/>
      </w:r>
    </w:p>
  </w:endnote>
  <w:endnote w:type="continuationSeparator" w:id="1">
    <w:p w:rsidR="00C23961" w:rsidRDefault="00C23961" w:rsidP="00BE5EF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MS Mincho">
    <w:altName w:val="ＭＳ 明朝"/>
    <w:panose1 w:val="02020609040205080304"/>
    <w:charset w:val="80"/>
    <w:family w:val="modern"/>
    <w:pitch w:val="fixed"/>
    <w:sig w:usb0="A00002BF" w:usb1="68C7FCFB" w:usb2="00000010"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76827576"/>
      <w:docPartObj>
        <w:docPartGallery w:val="Page Numbers (Bottom of Page)"/>
        <w:docPartUnique/>
      </w:docPartObj>
    </w:sdtPr>
    <w:sdtContent>
      <w:p w:rsidR="00C23961" w:rsidRDefault="00C23961">
        <w:pPr>
          <w:pStyle w:val="Footer"/>
          <w:jc w:val="right"/>
        </w:pPr>
      </w:p>
      <w:tbl>
        <w:tblPr>
          <w:tblW w:w="9677"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1620"/>
          <w:gridCol w:w="1710"/>
          <w:gridCol w:w="4590"/>
          <w:gridCol w:w="1757"/>
        </w:tblGrid>
        <w:tr w:rsidR="00C23961" w:rsidRPr="00D67A63" w:rsidTr="00ED6D8D">
          <w:trPr>
            <w:cantSplit/>
            <w:trHeight w:val="284"/>
          </w:trPr>
          <w:tc>
            <w:tcPr>
              <w:tcW w:w="1620" w:type="dxa"/>
              <w:vMerge w:val="restart"/>
              <w:tcBorders>
                <w:top w:val="single" w:sz="4" w:space="0" w:color="auto"/>
                <w:left w:val="single" w:sz="4" w:space="0" w:color="auto"/>
                <w:bottom w:val="single" w:sz="4" w:space="0" w:color="auto"/>
                <w:right w:val="single" w:sz="4" w:space="0" w:color="auto"/>
              </w:tcBorders>
            </w:tcPr>
            <w:p w:rsidR="00C23961" w:rsidRPr="00D67A63" w:rsidRDefault="00C23961" w:rsidP="00ED6D8D">
              <w:pPr>
                <w:jc w:val="center"/>
                <w:rPr>
                  <w:rFonts w:ascii="Arial" w:eastAsia="Times New Roman" w:hAnsi="Arial" w:cs="Arial"/>
                  <w:bCs/>
                  <w:sz w:val="20"/>
                  <w:szCs w:val="28"/>
                  <w:lang w:eastAsia="de-DE" w:bidi="en-US"/>
                </w:rPr>
              </w:pPr>
              <w:r w:rsidRPr="00D67A63">
                <w:rPr>
                  <w:rFonts w:ascii="Arial" w:eastAsia="Times New Roman" w:hAnsi="Arial" w:cs="Arial"/>
                  <w:bCs/>
                  <w:sz w:val="20"/>
                  <w:szCs w:val="28"/>
                  <w:lang w:eastAsia="de-DE" w:bidi="en-US"/>
                </w:rPr>
                <w:t xml:space="preserve">Page </w:t>
              </w:r>
              <w:r w:rsidR="00A74F75" w:rsidRPr="00D67A63">
                <w:rPr>
                  <w:rFonts w:ascii="Arial" w:eastAsia="Times New Roman" w:hAnsi="Arial" w:cs="Arial"/>
                  <w:bCs/>
                  <w:sz w:val="20"/>
                  <w:szCs w:val="28"/>
                  <w:lang w:eastAsia="de-DE" w:bidi="en-US"/>
                </w:rPr>
                <w:fldChar w:fldCharType="begin"/>
              </w:r>
              <w:r w:rsidRPr="00D67A63">
                <w:rPr>
                  <w:rFonts w:ascii="Arial" w:eastAsia="Times New Roman" w:hAnsi="Arial" w:cs="Arial"/>
                  <w:bCs/>
                  <w:sz w:val="20"/>
                  <w:szCs w:val="28"/>
                  <w:lang w:eastAsia="de-DE" w:bidi="en-US"/>
                </w:rPr>
                <w:instrText xml:space="preserve"> PAGE </w:instrText>
              </w:r>
              <w:r w:rsidR="00A74F75" w:rsidRPr="00D67A63">
                <w:rPr>
                  <w:rFonts w:ascii="Arial" w:eastAsia="Times New Roman" w:hAnsi="Arial" w:cs="Arial"/>
                  <w:bCs/>
                  <w:sz w:val="20"/>
                  <w:szCs w:val="28"/>
                  <w:lang w:eastAsia="de-DE" w:bidi="en-US"/>
                </w:rPr>
                <w:fldChar w:fldCharType="separate"/>
              </w:r>
              <w:r w:rsidR="002E5C0C">
                <w:rPr>
                  <w:rFonts w:ascii="Arial" w:eastAsia="Times New Roman" w:hAnsi="Arial" w:cs="Arial"/>
                  <w:bCs/>
                  <w:noProof/>
                  <w:sz w:val="20"/>
                  <w:szCs w:val="28"/>
                  <w:lang w:eastAsia="de-DE" w:bidi="en-US"/>
                </w:rPr>
                <w:t>12</w:t>
              </w:r>
              <w:r w:rsidR="00A74F75" w:rsidRPr="00D67A63">
                <w:rPr>
                  <w:rFonts w:ascii="Arial" w:eastAsia="Times New Roman" w:hAnsi="Arial" w:cs="Arial"/>
                  <w:bCs/>
                  <w:sz w:val="20"/>
                  <w:szCs w:val="28"/>
                  <w:lang w:eastAsia="de-DE" w:bidi="en-US"/>
                </w:rPr>
                <w:fldChar w:fldCharType="end"/>
              </w:r>
              <w:r w:rsidRPr="00D67A63">
                <w:rPr>
                  <w:rFonts w:ascii="Arial" w:eastAsia="Times New Roman" w:hAnsi="Arial" w:cs="Arial"/>
                  <w:bCs/>
                  <w:sz w:val="20"/>
                  <w:szCs w:val="28"/>
                  <w:lang w:eastAsia="de-DE" w:bidi="en-US"/>
                </w:rPr>
                <w:t xml:space="preserve"> of </w:t>
              </w:r>
              <w:r w:rsidR="00A74F75" w:rsidRPr="00D67A63">
                <w:rPr>
                  <w:rFonts w:ascii="Arial" w:eastAsia="Times New Roman" w:hAnsi="Arial" w:cs="Arial"/>
                  <w:bCs/>
                  <w:sz w:val="20"/>
                  <w:szCs w:val="28"/>
                  <w:lang w:eastAsia="de-DE" w:bidi="en-US"/>
                </w:rPr>
                <w:fldChar w:fldCharType="begin"/>
              </w:r>
              <w:r w:rsidRPr="00D67A63">
                <w:rPr>
                  <w:rFonts w:ascii="Arial" w:eastAsia="Times New Roman" w:hAnsi="Arial" w:cs="Arial"/>
                  <w:bCs/>
                  <w:sz w:val="20"/>
                  <w:szCs w:val="28"/>
                  <w:lang w:eastAsia="de-DE" w:bidi="en-US"/>
                </w:rPr>
                <w:instrText xml:space="preserve"> NUMPAGES  </w:instrText>
              </w:r>
              <w:r w:rsidR="00A74F75" w:rsidRPr="00D67A63">
                <w:rPr>
                  <w:rFonts w:ascii="Arial" w:eastAsia="Times New Roman" w:hAnsi="Arial" w:cs="Arial"/>
                  <w:bCs/>
                  <w:sz w:val="20"/>
                  <w:szCs w:val="28"/>
                  <w:lang w:eastAsia="de-DE" w:bidi="en-US"/>
                </w:rPr>
                <w:fldChar w:fldCharType="separate"/>
              </w:r>
              <w:r w:rsidR="002E5C0C">
                <w:rPr>
                  <w:rFonts w:ascii="Arial" w:eastAsia="Times New Roman" w:hAnsi="Arial" w:cs="Arial"/>
                  <w:bCs/>
                  <w:noProof/>
                  <w:sz w:val="20"/>
                  <w:szCs w:val="28"/>
                  <w:lang w:eastAsia="de-DE" w:bidi="en-US"/>
                </w:rPr>
                <w:t>140</w:t>
              </w:r>
              <w:r w:rsidR="00A74F75" w:rsidRPr="00D67A63">
                <w:rPr>
                  <w:rFonts w:ascii="Arial" w:eastAsia="Times New Roman" w:hAnsi="Arial" w:cs="Arial"/>
                  <w:bCs/>
                  <w:sz w:val="20"/>
                  <w:szCs w:val="28"/>
                  <w:lang w:eastAsia="de-DE" w:bidi="en-US"/>
                </w:rPr>
                <w:fldChar w:fldCharType="end"/>
              </w:r>
            </w:p>
            <w:p w:rsidR="00C23961" w:rsidRPr="00D67A63" w:rsidRDefault="00C23961" w:rsidP="00ED6D8D">
              <w:pPr>
                <w:tabs>
                  <w:tab w:val="center" w:pos="4680"/>
                </w:tabs>
                <w:jc w:val="center"/>
                <w:rPr>
                  <w:rFonts w:ascii="Arial" w:eastAsia="Times New Roman" w:hAnsi="Arial" w:cs="Arial"/>
                  <w:bCs/>
                  <w:sz w:val="20"/>
                  <w:szCs w:val="28"/>
                  <w:lang w:eastAsia="de-DE" w:bidi="en-US"/>
                </w:rPr>
              </w:pPr>
            </w:p>
          </w:tc>
          <w:tc>
            <w:tcPr>
              <w:tcW w:w="1710" w:type="dxa"/>
              <w:vMerge w:val="restart"/>
              <w:tcBorders>
                <w:top w:val="single" w:sz="4" w:space="0" w:color="auto"/>
                <w:left w:val="single" w:sz="4" w:space="0" w:color="auto"/>
                <w:bottom w:val="single" w:sz="4" w:space="0" w:color="auto"/>
                <w:right w:val="single" w:sz="4" w:space="0" w:color="auto"/>
              </w:tcBorders>
              <w:hideMark/>
            </w:tcPr>
            <w:p w:rsidR="00C23961" w:rsidRPr="00D67A63" w:rsidRDefault="00C23961" w:rsidP="00ED6D8D">
              <w:pPr>
                <w:jc w:val="center"/>
                <w:rPr>
                  <w:rFonts w:ascii="Arial" w:eastAsia="Times New Roman" w:hAnsi="Arial" w:cs="Arial"/>
                  <w:bCs/>
                  <w:sz w:val="20"/>
                  <w:szCs w:val="28"/>
                  <w:lang w:eastAsia="de-DE" w:bidi="en-US"/>
                </w:rPr>
              </w:pPr>
              <w:r w:rsidRPr="00D67A63">
                <w:rPr>
                  <w:rFonts w:ascii="Arial" w:eastAsia="Times New Roman" w:hAnsi="Arial" w:cs="Arial"/>
                  <w:bCs/>
                  <w:sz w:val="20"/>
                  <w:szCs w:val="28"/>
                  <w:lang w:eastAsia="de-DE" w:bidi="en-US"/>
                </w:rPr>
                <w:t>Ministry of Labor and Skills</w:t>
              </w:r>
            </w:p>
            <w:p w:rsidR="00C23961" w:rsidRPr="00D67A63" w:rsidRDefault="00C23961" w:rsidP="00ED6D8D">
              <w:pPr>
                <w:jc w:val="center"/>
                <w:rPr>
                  <w:rFonts w:ascii="Arial" w:eastAsia="Times New Roman" w:hAnsi="Arial" w:cs="Arial"/>
                  <w:bCs/>
                  <w:sz w:val="20"/>
                  <w:szCs w:val="28"/>
                  <w:lang w:eastAsia="de-DE" w:bidi="en-US"/>
                </w:rPr>
              </w:pPr>
              <w:r w:rsidRPr="00D67A63">
                <w:rPr>
                  <w:rFonts w:ascii="Arial" w:eastAsia="Times New Roman" w:hAnsi="Arial" w:cs="Arial"/>
                  <w:bCs/>
                  <w:sz w:val="20"/>
                  <w:szCs w:val="28"/>
                  <w:lang w:eastAsia="de-DE" w:bidi="en-US"/>
                </w:rPr>
                <w:t>Author/Copyright</w:t>
              </w:r>
            </w:p>
          </w:tc>
          <w:tc>
            <w:tcPr>
              <w:tcW w:w="4590" w:type="dxa"/>
              <w:vMerge w:val="restart"/>
              <w:tcBorders>
                <w:top w:val="single" w:sz="4" w:space="0" w:color="auto"/>
                <w:left w:val="single" w:sz="4" w:space="0" w:color="auto"/>
                <w:bottom w:val="single" w:sz="4" w:space="0" w:color="auto"/>
                <w:right w:val="single" w:sz="4" w:space="0" w:color="auto"/>
              </w:tcBorders>
            </w:tcPr>
            <w:p w:rsidR="00C23961" w:rsidRPr="00A41ADC" w:rsidRDefault="00C23961" w:rsidP="006D6F60">
              <w:pPr>
                <w:autoSpaceDE w:val="0"/>
                <w:autoSpaceDN w:val="0"/>
                <w:adjustRightInd w:val="0"/>
                <w:jc w:val="center"/>
                <w:rPr>
                  <w:rFonts w:ascii="Times New Roman" w:hAnsi="Times New Roman"/>
                  <w:color w:val="000000" w:themeColor="text1"/>
                  <w:sz w:val="24"/>
                  <w:szCs w:val="24"/>
                </w:rPr>
              </w:pPr>
              <w:r w:rsidRPr="004009FF">
                <w:rPr>
                  <w:rFonts w:ascii="Times New Roman" w:hAnsi="Times New Roman"/>
                  <w:color w:val="000000" w:themeColor="text1"/>
                  <w:sz w:val="24"/>
                  <w:szCs w:val="24"/>
                </w:rPr>
                <w:t>installation and maintenance for Telecommunication and data services  cable</w:t>
              </w:r>
            </w:p>
          </w:tc>
          <w:tc>
            <w:tcPr>
              <w:tcW w:w="1757" w:type="dxa"/>
              <w:tcBorders>
                <w:top w:val="single" w:sz="4" w:space="0" w:color="auto"/>
                <w:left w:val="single" w:sz="4" w:space="0" w:color="auto"/>
                <w:bottom w:val="single" w:sz="4" w:space="0" w:color="auto"/>
                <w:right w:val="single" w:sz="4" w:space="0" w:color="auto"/>
              </w:tcBorders>
              <w:hideMark/>
            </w:tcPr>
            <w:p w:rsidR="00C23961" w:rsidRPr="00D67A63" w:rsidRDefault="00C23961" w:rsidP="00ED6D8D">
              <w:pPr>
                <w:tabs>
                  <w:tab w:val="center" w:pos="4680"/>
                  <w:tab w:val="right" w:pos="9360"/>
                </w:tabs>
                <w:jc w:val="center"/>
                <w:rPr>
                  <w:rFonts w:ascii="Arial" w:eastAsia="Times New Roman" w:hAnsi="Arial" w:cs="Arial"/>
                  <w:bCs/>
                  <w:sz w:val="20"/>
                  <w:szCs w:val="28"/>
                  <w:lang w:eastAsia="de-DE" w:bidi="en-US"/>
                </w:rPr>
              </w:pPr>
              <w:r>
                <w:rPr>
                  <w:rFonts w:ascii="Arial" w:eastAsia="Times New Roman" w:hAnsi="Arial" w:cs="Arial"/>
                  <w:bCs/>
                  <w:sz w:val="20"/>
                  <w:szCs w:val="28"/>
                  <w:lang w:eastAsia="de-DE" w:bidi="en-US"/>
                </w:rPr>
                <w:t>Version -I</w:t>
              </w:r>
            </w:p>
          </w:tc>
        </w:tr>
        <w:tr w:rsidR="00C23961" w:rsidRPr="00D67A63" w:rsidTr="00ED6D8D">
          <w:trPr>
            <w:cantSplit/>
            <w:trHeight w:val="313"/>
          </w:trPr>
          <w:tc>
            <w:tcPr>
              <w:tcW w:w="1620" w:type="dxa"/>
              <w:vMerge/>
              <w:tcBorders>
                <w:top w:val="single" w:sz="4" w:space="0" w:color="auto"/>
                <w:left w:val="single" w:sz="4" w:space="0" w:color="auto"/>
                <w:bottom w:val="single" w:sz="4" w:space="0" w:color="auto"/>
                <w:right w:val="single" w:sz="4" w:space="0" w:color="auto"/>
              </w:tcBorders>
              <w:vAlign w:val="center"/>
              <w:hideMark/>
            </w:tcPr>
            <w:p w:rsidR="00C23961" w:rsidRPr="00D67A63" w:rsidRDefault="00C23961" w:rsidP="00ED6D8D">
              <w:pPr>
                <w:rPr>
                  <w:rFonts w:ascii="Arial" w:eastAsia="Times New Roman" w:hAnsi="Arial" w:cs="Arial"/>
                  <w:bCs/>
                  <w:sz w:val="20"/>
                  <w:szCs w:val="28"/>
                  <w:lang w:eastAsia="de-DE" w:bidi="en-US"/>
                </w:rPr>
              </w:pPr>
            </w:p>
          </w:tc>
          <w:tc>
            <w:tcPr>
              <w:tcW w:w="1710" w:type="dxa"/>
              <w:vMerge/>
              <w:tcBorders>
                <w:top w:val="single" w:sz="4" w:space="0" w:color="auto"/>
                <w:left w:val="single" w:sz="4" w:space="0" w:color="auto"/>
                <w:bottom w:val="single" w:sz="4" w:space="0" w:color="auto"/>
                <w:right w:val="single" w:sz="4" w:space="0" w:color="auto"/>
              </w:tcBorders>
              <w:vAlign w:val="center"/>
              <w:hideMark/>
            </w:tcPr>
            <w:p w:rsidR="00C23961" w:rsidRPr="00D67A63" w:rsidRDefault="00C23961" w:rsidP="00ED6D8D">
              <w:pPr>
                <w:rPr>
                  <w:rFonts w:ascii="Arial" w:eastAsia="Times New Roman" w:hAnsi="Arial" w:cs="Arial"/>
                  <w:bCs/>
                  <w:sz w:val="20"/>
                  <w:szCs w:val="28"/>
                  <w:lang w:eastAsia="de-DE" w:bidi="en-US"/>
                </w:rPr>
              </w:pPr>
            </w:p>
          </w:tc>
          <w:tc>
            <w:tcPr>
              <w:tcW w:w="4590" w:type="dxa"/>
              <w:vMerge/>
              <w:tcBorders>
                <w:top w:val="single" w:sz="4" w:space="0" w:color="auto"/>
                <w:left w:val="single" w:sz="4" w:space="0" w:color="auto"/>
                <w:bottom w:val="single" w:sz="4" w:space="0" w:color="auto"/>
                <w:right w:val="single" w:sz="4" w:space="0" w:color="auto"/>
              </w:tcBorders>
              <w:vAlign w:val="center"/>
              <w:hideMark/>
            </w:tcPr>
            <w:p w:rsidR="00C23961" w:rsidRPr="00D67A63" w:rsidRDefault="00C23961" w:rsidP="00ED6D8D">
              <w:pPr>
                <w:rPr>
                  <w:rFonts w:ascii="Arial" w:eastAsia="Times New Roman" w:hAnsi="Arial" w:cs="Arial"/>
                  <w:bCs/>
                  <w:sz w:val="20"/>
                  <w:szCs w:val="28"/>
                  <w:lang w:eastAsia="de-DE" w:bidi="en-US"/>
                </w:rPr>
              </w:pPr>
            </w:p>
          </w:tc>
          <w:tc>
            <w:tcPr>
              <w:tcW w:w="1757" w:type="dxa"/>
              <w:tcBorders>
                <w:top w:val="single" w:sz="4" w:space="0" w:color="auto"/>
                <w:left w:val="single" w:sz="4" w:space="0" w:color="auto"/>
                <w:bottom w:val="single" w:sz="4" w:space="0" w:color="auto"/>
                <w:right w:val="single" w:sz="4" w:space="0" w:color="auto"/>
              </w:tcBorders>
              <w:hideMark/>
            </w:tcPr>
            <w:p w:rsidR="00C23961" w:rsidRPr="00D67A63" w:rsidRDefault="00C23961" w:rsidP="00ED6D8D">
              <w:pPr>
                <w:tabs>
                  <w:tab w:val="center" w:pos="4680"/>
                  <w:tab w:val="right" w:pos="9360"/>
                </w:tabs>
                <w:jc w:val="center"/>
                <w:rPr>
                  <w:rFonts w:ascii="Arial" w:eastAsia="Times New Roman" w:hAnsi="Arial" w:cs="Arial"/>
                  <w:bCs/>
                  <w:sz w:val="20"/>
                  <w:szCs w:val="28"/>
                  <w:lang w:eastAsia="de-DE" w:bidi="en-US"/>
                </w:rPr>
              </w:pPr>
              <w:r>
                <w:rPr>
                  <w:rFonts w:ascii="Arial" w:eastAsia="Times New Roman" w:hAnsi="Arial" w:cs="Arial"/>
                  <w:bCs/>
                  <w:sz w:val="20"/>
                  <w:szCs w:val="28"/>
                  <w:lang w:eastAsia="de-DE" w:bidi="en-US"/>
                </w:rPr>
                <w:t>October , 2023</w:t>
              </w:r>
            </w:p>
          </w:tc>
        </w:tr>
      </w:tbl>
      <w:p w:rsidR="00C23961" w:rsidRDefault="00A74F75">
        <w:pPr>
          <w:pStyle w:val="Footer"/>
          <w:jc w:val="right"/>
        </w:pPr>
      </w:p>
    </w:sdtContent>
  </w:sdt>
  <w:p w:rsidR="00C23961" w:rsidRDefault="00C23961" w:rsidP="00ED6D8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7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1588"/>
      <w:gridCol w:w="1881"/>
      <w:gridCol w:w="4582"/>
      <w:gridCol w:w="1732"/>
    </w:tblGrid>
    <w:tr w:rsidR="00C23961" w:rsidRPr="00D67A63" w:rsidTr="00557C3E">
      <w:trPr>
        <w:cantSplit/>
        <w:trHeight w:val="195"/>
      </w:trPr>
      <w:tc>
        <w:tcPr>
          <w:tcW w:w="1588" w:type="dxa"/>
          <w:vMerge w:val="restart"/>
          <w:tcBorders>
            <w:top w:val="single" w:sz="4" w:space="0" w:color="auto"/>
            <w:left w:val="single" w:sz="4" w:space="0" w:color="auto"/>
            <w:bottom w:val="single" w:sz="4" w:space="0" w:color="auto"/>
            <w:right w:val="single" w:sz="4" w:space="0" w:color="auto"/>
          </w:tcBorders>
        </w:tcPr>
        <w:p w:rsidR="00C23961" w:rsidRPr="00D67A63" w:rsidRDefault="00C23961" w:rsidP="00557C3E">
          <w:pPr>
            <w:jc w:val="center"/>
            <w:rPr>
              <w:rFonts w:ascii="Arial" w:eastAsia="Times New Roman" w:hAnsi="Arial" w:cs="Arial"/>
              <w:bCs/>
              <w:sz w:val="20"/>
              <w:szCs w:val="28"/>
              <w:lang w:eastAsia="de-DE" w:bidi="en-US"/>
            </w:rPr>
          </w:pPr>
          <w:r w:rsidRPr="00D67A63">
            <w:rPr>
              <w:rFonts w:ascii="Arial" w:eastAsia="Times New Roman" w:hAnsi="Arial" w:cs="Arial"/>
              <w:bCs/>
              <w:sz w:val="20"/>
              <w:szCs w:val="28"/>
              <w:lang w:eastAsia="de-DE" w:bidi="en-US"/>
            </w:rPr>
            <w:t xml:space="preserve">Page </w:t>
          </w:r>
          <w:r w:rsidR="00A74F75" w:rsidRPr="00D67A63">
            <w:rPr>
              <w:rFonts w:ascii="Arial" w:eastAsia="Times New Roman" w:hAnsi="Arial" w:cs="Arial"/>
              <w:bCs/>
              <w:sz w:val="20"/>
              <w:szCs w:val="28"/>
              <w:lang w:eastAsia="de-DE" w:bidi="en-US"/>
            </w:rPr>
            <w:fldChar w:fldCharType="begin"/>
          </w:r>
          <w:r w:rsidRPr="00D67A63">
            <w:rPr>
              <w:rFonts w:ascii="Arial" w:eastAsia="Times New Roman" w:hAnsi="Arial" w:cs="Arial"/>
              <w:bCs/>
              <w:sz w:val="20"/>
              <w:szCs w:val="28"/>
              <w:lang w:eastAsia="de-DE" w:bidi="en-US"/>
            </w:rPr>
            <w:instrText xml:space="preserve"> PAGE </w:instrText>
          </w:r>
          <w:r w:rsidR="00A74F75" w:rsidRPr="00D67A63">
            <w:rPr>
              <w:rFonts w:ascii="Arial" w:eastAsia="Times New Roman" w:hAnsi="Arial" w:cs="Arial"/>
              <w:bCs/>
              <w:sz w:val="20"/>
              <w:szCs w:val="28"/>
              <w:lang w:eastAsia="de-DE" w:bidi="en-US"/>
            </w:rPr>
            <w:fldChar w:fldCharType="separate"/>
          </w:r>
          <w:r w:rsidR="002E5C0C">
            <w:rPr>
              <w:rFonts w:ascii="Arial" w:eastAsia="Times New Roman" w:hAnsi="Arial" w:cs="Arial"/>
              <w:bCs/>
              <w:noProof/>
              <w:sz w:val="20"/>
              <w:szCs w:val="28"/>
              <w:lang w:eastAsia="de-DE" w:bidi="en-US"/>
            </w:rPr>
            <w:t>29</w:t>
          </w:r>
          <w:r w:rsidR="00A74F75" w:rsidRPr="00D67A63">
            <w:rPr>
              <w:rFonts w:ascii="Arial" w:eastAsia="Times New Roman" w:hAnsi="Arial" w:cs="Arial"/>
              <w:bCs/>
              <w:sz w:val="20"/>
              <w:szCs w:val="28"/>
              <w:lang w:eastAsia="de-DE" w:bidi="en-US"/>
            </w:rPr>
            <w:fldChar w:fldCharType="end"/>
          </w:r>
          <w:r w:rsidRPr="00D67A63">
            <w:rPr>
              <w:rFonts w:ascii="Arial" w:eastAsia="Times New Roman" w:hAnsi="Arial" w:cs="Arial"/>
              <w:bCs/>
              <w:sz w:val="20"/>
              <w:szCs w:val="28"/>
              <w:lang w:eastAsia="de-DE" w:bidi="en-US"/>
            </w:rPr>
            <w:t xml:space="preserve"> of </w:t>
          </w:r>
          <w:r w:rsidR="00A74F75" w:rsidRPr="00D67A63">
            <w:rPr>
              <w:rFonts w:ascii="Arial" w:eastAsia="Times New Roman" w:hAnsi="Arial" w:cs="Arial"/>
              <w:bCs/>
              <w:sz w:val="20"/>
              <w:szCs w:val="28"/>
              <w:lang w:eastAsia="de-DE" w:bidi="en-US"/>
            </w:rPr>
            <w:fldChar w:fldCharType="begin"/>
          </w:r>
          <w:r w:rsidRPr="00D67A63">
            <w:rPr>
              <w:rFonts w:ascii="Arial" w:eastAsia="Times New Roman" w:hAnsi="Arial" w:cs="Arial"/>
              <w:bCs/>
              <w:sz w:val="20"/>
              <w:szCs w:val="28"/>
              <w:lang w:eastAsia="de-DE" w:bidi="en-US"/>
            </w:rPr>
            <w:instrText xml:space="preserve"> NUMPAGES  </w:instrText>
          </w:r>
          <w:r w:rsidR="00A74F75" w:rsidRPr="00D67A63">
            <w:rPr>
              <w:rFonts w:ascii="Arial" w:eastAsia="Times New Roman" w:hAnsi="Arial" w:cs="Arial"/>
              <w:bCs/>
              <w:sz w:val="20"/>
              <w:szCs w:val="28"/>
              <w:lang w:eastAsia="de-DE" w:bidi="en-US"/>
            </w:rPr>
            <w:fldChar w:fldCharType="separate"/>
          </w:r>
          <w:r w:rsidR="002E5C0C">
            <w:rPr>
              <w:rFonts w:ascii="Arial" w:eastAsia="Times New Roman" w:hAnsi="Arial" w:cs="Arial"/>
              <w:bCs/>
              <w:noProof/>
              <w:sz w:val="20"/>
              <w:szCs w:val="28"/>
              <w:lang w:eastAsia="de-DE" w:bidi="en-US"/>
            </w:rPr>
            <w:t>140</w:t>
          </w:r>
          <w:r w:rsidR="00A74F75" w:rsidRPr="00D67A63">
            <w:rPr>
              <w:rFonts w:ascii="Arial" w:eastAsia="Times New Roman" w:hAnsi="Arial" w:cs="Arial"/>
              <w:bCs/>
              <w:sz w:val="20"/>
              <w:szCs w:val="28"/>
              <w:lang w:eastAsia="de-DE" w:bidi="en-US"/>
            </w:rPr>
            <w:fldChar w:fldCharType="end"/>
          </w:r>
        </w:p>
      </w:tc>
      <w:tc>
        <w:tcPr>
          <w:tcW w:w="1881" w:type="dxa"/>
          <w:vMerge w:val="restart"/>
          <w:tcBorders>
            <w:top w:val="single" w:sz="4" w:space="0" w:color="auto"/>
            <w:left w:val="single" w:sz="4" w:space="0" w:color="auto"/>
            <w:bottom w:val="single" w:sz="4" w:space="0" w:color="auto"/>
            <w:right w:val="single" w:sz="4" w:space="0" w:color="auto"/>
          </w:tcBorders>
          <w:hideMark/>
        </w:tcPr>
        <w:p w:rsidR="00C23961" w:rsidRPr="006C69FE" w:rsidRDefault="00C23961" w:rsidP="00ED6D8D">
          <w:pPr>
            <w:jc w:val="center"/>
            <w:rPr>
              <w:rFonts w:ascii="Times New Roman" w:eastAsia="Times New Roman" w:hAnsi="Times New Roman" w:cs="Times New Roman"/>
              <w:bCs/>
              <w:sz w:val="24"/>
              <w:szCs w:val="24"/>
              <w:lang w:eastAsia="de-DE" w:bidi="en-US"/>
            </w:rPr>
          </w:pPr>
          <w:r w:rsidRPr="006C69FE">
            <w:rPr>
              <w:rFonts w:ascii="Times New Roman" w:eastAsia="Times New Roman" w:hAnsi="Times New Roman" w:cs="Times New Roman"/>
              <w:bCs/>
              <w:sz w:val="24"/>
              <w:szCs w:val="24"/>
              <w:lang w:eastAsia="de-DE" w:bidi="en-US"/>
            </w:rPr>
            <w:t>Ministry of Labor and Skills</w:t>
          </w:r>
        </w:p>
        <w:p w:rsidR="00C23961" w:rsidRPr="00D67A63" w:rsidRDefault="00C23961" w:rsidP="00ED6D8D">
          <w:pPr>
            <w:jc w:val="center"/>
            <w:rPr>
              <w:rFonts w:ascii="Arial" w:eastAsia="Times New Roman" w:hAnsi="Arial" w:cs="Arial"/>
              <w:bCs/>
              <w:sz w:val="20"/>
              <w:szCs w:val="28"/>
              <w:lang w:eastAsia="de-DE" w:bidi="en-US"/>
            </w:rPr>
          </w:pPr>
          <w:r w:rsidRPr="006C69FE">
            <w:rPr>
              <w:rFonts w:ascii="Times New Roman" w:eastAsia="Times New Roman" w:hAnsi="Times New Roman" w:cs="Times New Roman"/>
              <w:bCs/>
              <w:sz w:val="24"/>
              <w:szCs w:val="24"/>
              <w:lang w:eastAsia="de-DE" w:bidi="en-US"/>
            </w:rPr>
            <w:t>Author/Copyright</w:t>
          </w:r>
        </w:p>
      </w:tc>
      <w:tc>
        <w:tcPr>
          <w:tcW w:w="4582" w:type="dxa"/>
          <w:vMerge w:val="restart"/>
          <w:tcBorders>
            <w:top w:val="single" w:sz="4" w:space="0" w:color="auto"/>
            <w:left w:val="single" w:sz="4" w:space="0" w:color="auto"/>
            <w:bottom w:val="single" w:sz="4" w:space="0" w:color="auto"/>
            <w:right w:val="single" w:sz="4" w:space="0" w:color="auto"/>
          </w:tcBorders>
        </w:tcPr>
        <w:p w:rsidR="00C23961" w:rsidRPr="00A41ADC" w:rsidRDefault="00C23961" w:rsidP="006D6F60">
          <w:pPr>
            <w:autoSpaceDE w:val="0"/>
            <w:autoSpaceDN w:val="0"/>
            <w:adjustRightInd w:val="0"/>
            <w:jc w:val="center"/>
            <w:rPr>
              <w:rFonts w:ascii="Times New Roman" w:hAnsi="Times New Roman"/>
              <w:color w:val="000000" w:themeColor="text1"/>
              <w:sz w:val="24"/>
              <w:szCs w:val="24"/>
            </w:rPr>
          </w:pPr>
          <w:r w:rsidRPr="006D6F60">
            <w:rPr>
              <w:rFonts w:ascii="Times New Roman" w:hAnsi="Times New Roman"/>
              <w:color w:val="000000" w:themeColor="text1"/>
              <w:sz w:val="24"/>
              <w:szCs w:val="24"/>
            </w:rPr>
            <w:t>Installation and maintenance  for Telecommunication and data services  cable</w:t>
          </w:r>
        </w:p>
      </w:tc>
      <w:tc>
        <w:tcPr>
          <w:tcW w:w="1732" w:type="dxa"/>
          <w:tcBorders>
            <w:top w:val="single" w:sz="4" w:space="0" w:color="auto"/>
            <w:left w:val="single" w:sz="4" w:space="0" w:color="auto"/>
            <w:bottom w:val="single" w:sz="4" w:space="0" w:color="auto"/>
            <w:right w:val="single" w:sz="4" w:space="0" w:color="auto"/>
          </w:tcBorders>
          <w:hideMark/>
        </w:tcPr>
        <w:p w:rsidR="00C23961" w:rsidRPr="00D67A63" w:rsidRDefault="00C23961" w:rsidP="00ED6D8D">
          <w:pPr>
            <w:tabs>
              <w:tab w:val="center" w:pos="4680"/>
              <w:tab w:val="right" w:pos="9360"/>
            </w:tabs>
            <w:jc w:val="center"/>
            <w:rPr>
              <w:rFonts w:ascii="Arial" w:eastAsia="Times New Roman" w:hAnsi="Arial" w:cs="Arial"/>
              <w:bCs/>
              <w:sz w:val="20"/>
              <w:szCs w:val="28"/>
              <w:lang w:eastAsia="de-DE" w:bidi="en-US"/>
            </w:rPr>
          </w:pPr>
          <w:r>
            <w:rPr>
              <w:rFonts w:ascii="Arial" w:eastAsia="Times New Roman" w:hAnsi="Arial" w:cs="Arial"/>
              <w:bCs/>
              <w:sz w:val="20"/>
              <w:szCs w:val="28"/>
              <w:lang w:eastAsia="de-DE" w:bidi="en-US"/>
            </w:rPr>
            <w:t>Version -I</w:t>
          </w:r>
        </w:p>
      </w:tc>
    </w:tr>
    <w:tr w:rsidR="00C23961" w:rsidRPr="00D67A63" w:rsidTr="00557C3E">
      <w:trPr>
        <w:cantSplit/>
        <w:trHeight w:val="489"/>
      </w:trPr>
      <w:tc>
        <w:tcPr>
          <w:tcW w:w="1588" w:type="dxa"/>
          <w:vMerge/>
          <w:tcBorders>
            <w:top w:val="single" w:sz="4" w:space="0" w:color="auto"/>
            <w:left w:val="single" w:sz="4" w:space="0" w:color="auto"/>
            <w:bottom w:val="single" w:sz="4" w:space="0" w:color="auto"/>
            <w:right w:val="single" w:sz="4" w:space="0" w:color="auto"/>
          </w:tcBorders>
          <w:vAlign w:val="center"/>
          <w:hideMark/>
        </w:tcPr>
        <w:p w:rsidR="00C23961" w:rsidRPr="00D67A63" w:rsidRDefault="00C23961" w:rsidP="00ED6D8D">
          <w:pPr>
            <w:rPr>
              <w:rFonts w:ascii="Arial" w:eastAsia="Times New Roman" w:hAnsi="Arial" w:cs="Arial"/>
              <w:bCs/>
              <w:sz w:val="20"/>
              <w:szCs w:val="28"/>
              <w:lang w:eastAsia="de-DE" w:bidi="en-US"/>
            </w:rPr>
          </w:pPr>
        </w:p>
      </w:tc>
      <w:tc>
        <w:tcPr>
          <w:tcW w:w="1881" w:type="dxa"/>
          <w:vMerge/>
          <w:tcBorders>
            <w:top w:val="single" w:sz="4" w:space="0" w:color="auto"/>
            <w:left w:val="single" w:sz="4" w:space="0" w:color="auto"/>
            <w:bottom w:val="single" w:sz="4" w:space="0" w:color="auto"/>
            <w:right w:val="single" w:sz="4" w:space="0" w:color="auto"/>
          </w:tcBorders>
          <w:vAlign w:val="center"/>
          <w:hideMark/>
        </w:tcPr>
        <w:p w:rsidR="00C23961" w:rsidRPr="00D67A63" w:rsidRDefault="00C23961" w:rsidP="00ED6D8D">
          <w:pPr>
            <w:rPr>
              <w:rFonts w:ascii="Arial" w:eastAsia="Times New Roman" w:hAnsi="Arial" w:cs="Arial"/>
              <w:bCs/>
              <w:sz w:val="20"/>
              <w:szCs w:val="28"/>
              <w:lang w:eastAsia="de-DE" w:bidi="en-US"/>
            </w:rPr>
          </w:pPr>
        </w:p>
      </w:tc>
      <w:tc>
        <w:tcPr>
          <w:tcW w:w="4582" w:type="dxa"/>
          <w:vMerge/>
          <w:tcBorders>
            <w:top w:val="single" w:sz="4" w:space="0" w:color="auto"/>
            <w:left w:val="single" w:sz="4" w:space="0" w:color="auto"/>
            <w:bottom w:val="single" w:sz="4" w:space="0" w:color="auto"/>
            <w:right w:val="single" w:sz="4" w:space="0" w:color="auto"/>
          </w:tcBorders>
          <w:vAlign w:val="center"/>
          <w:hideMark/>
        </w:tcPr>
        <w:p w:rsidR="00C23961" w:rsidRPr="00D67A63" w:rsidRDefault="00C23961" w:rsidP="00ED6D8D">
          <w:pPr>
            <w:rPr>
              <w:rFonts w:ascii="Arial" w:eastAsia="Times New Roman" w:hAnsi="Arial" w:cs="Arial"/>
              <w:bCs/>
              <w:sz w:val="20"/>
              <w:szCs w:val="28"/>
              <w:lang w:eastAsia="de-DE" w:bidi="en-US"/>
            </w:rPr>
          </w:pPr>
        </w:p>
      </w:tc>
      <w:tc>
        <w:tcPr>
          <w:tcW w:w="1732" w:type="dxa"/>
          <w:tcBorders>
            <w:top w:val="single" w:sz="4" w:space="0" w:color="auto"/>
            <w:left w:val="single" w:sz="4" w:space="0" w:color="auto"/>
            <w:bottom w:val="single" w:sz="4" w:space="0" w:color="auto"/>
            <w:right w:val="single" w:sz="4" w:space="0" w:color="auto"/>
          </w:tcBorders>
          <w:hideMark/>
        </w:tcPr>
        <w:p w:rsidR="00C23961" w:rsidRPr="00D67A63" w:rsidRDefault="00C23961" w:rsidP="00ED6D8D">
          <w:pPr>
            <w:tabs>
              <w:tab w:val="center" w:pos="4680"/>
              <w:tab w:val="right" w:pos="9360"/>
            </w:tabs>
            <w:jc w:val="center"/>
            <w:rPr>
              <w:rFonts w:ascii="Arial" w:eastAsia="Times New Roman" w:hAnsi="Arial" w:cs="Arial"/>
              <w:bCs/>
              <w:sz w:val="20"/>
              <w:szCs w:val="28"/>
              <w:lang w:eastAsia="de-DE" w:bidi="en-US"/>
            </w:rPr>
          </w:pPr>
          <w:r>
            <w:rPr>
              <w:rFonts w:ascii="Arial" w:eastAsia="Times New Roman" w:hAnsi="Arial" w:cs="Arial"/>
              <w:bCs/>
              <w:sz w:val="20"/>
              <w:szCs w:val="28"/>
              <w:lang w:eastAsia="de-DE" w:bidi="en-US"/>
            </w:rPr>
            <w:t>October , 2023</w:t>
          </w:r>
        </w:p>
      </w:tc>
    </w:tr>
  </w:tbl>
  <w:p w:rsidR="00C23961" w:rsidRDefault="00C23961" w:rsidP="00557C3E">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3961" w:rsidRDefault="00C23961">
    <w:pPr>
      <w:pStyle w:val="Footer"/>
      <w:jc w:val="right"/>
    </w:pPr>
  </w:p>
  <w:tbl>
    <w:tblPr>
      <w:tblW w:w="9677"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1620"/>
      <w:gridCol w:w="1710"/>
      <w:gridCol w:w="4590"/>
      <w:gridCol w:w="1757"/>
    </w:tblGrid>
    <w:tr w:rsidR="00C23961" w:rsidRPr="00D67A63" w:rsidTr="00ED6D8D">
      <w:trPr>
        <w:cantSplit/>
        <w:trHeight w:val="284"/>
      </w:trPr>
      <w:tc>
        <w:tcPr>
          <w:tcW w:w="1620" w:type="dxa"/>
          <w:vMerge w:val="restart"/>
          <w:tcBorders>
            <w:top w:val="single" w:sz="4" w:space="0" w:color="auto"/>
            <w:left w:val="single" w:sz="4" w:space="0" w:color="auto"/>
            <w:bottom w:val="single" w:sz="4" w:space="0" w:color="auto"/>
            <w:right w:val="single" w:sz="4" w:space="0" w:color="auto"/>
          </w:tcBorders>
        </w:tcPr>
        <w:p w:rsidR="00C23961" w:rsidRPr="00D67A63" w:rsidRDefault="00C23961" w:rsidP="00ED6D8D">
          <w:pPr>
            <w:jc w:val="center"/>
            <w:rPr>
              <w:rFonts w:ascii="Arial" w:eastAsia="Times New Roman" w:hAnsi="Arial" w:cs="Arial"/>
              <w:bCs/>
              <w:sz w:val="20"/>
              <w:szCs w:val="28"/>
              <w:lang w:eastAsia="de-DE" w:bidi="en-US"/>
            </w:rPr>
          </w:pPr>
          <w:r w:rsidRPr="00D67A63">
            <w:rPr>
              <w:rFonts w:ascii="Arial" w:eastAsia="Times New Roman" w:hAnsi="Arial" w:cs="Arial"/>
              <w:bCs/>
              <w:sz w:val="20"/>
              <w:szCs w:val="28"/>
              <w:lang w:eastAsia="de-DE" w:bidi="en-US"/>
            </w:rPr>
            <w:t xml:space="preserve">Page </w:t>
          </w:r>
          <w:r w:rsidR="00A74F75" w:rsidRPr="00D67A63">
            <w:rPr>
              <w:rFonts w:ascii="Arial" w:eastAsia="Times New Roman" w:hAnsi="Arial" w:cs="Arial"/>
              <w:bCs/>
              <w:sz w:val="20"/>
              <w:szCs w:val="28"/>
              <w:lang w:eastAsia="de-DE" w:bidi="en-US"/>
            </w:rPr>
            <w:fldChar w:fldCharType="begin"/>
          </w:r>
          <w:r w:rsidRPr="00D67A63">
            <w:rPr>
              <w:rFonts w:ascii="Arial" w:eastAsia="Times New Roman" w:hAnsi="Arial" w:cs="Arial"/>
              <w:bCs/>
              <w:sz w:val="20"/>
              <w:szCs w:val="28"/>
              <w:lang w:eastAsia="de-DE" w:bidi="en-US"/>
            </w:rPr>
            <w:instrText xml:space="preserve"> PAGE </w:instrText>
          </w:r>
          <w:r w:rsidR="00A74F75" w:rsidRPr="00D67A63">
            <w:rPr>
              <w:rFonts w:ascii="Arial" w:eastAsia="Times New Roman" w:hAnsi="Arial" w:cs="Arial"/>
              <w:bCs/>
              <w:sz w:val="20"/>
              <w:szCs w:val="28"/>
              <w:lang w:eastAsia="de-DE" w:bidi="en-US"/>
            </w:rPr>
            <w:fldChar w:fldCharType="separate"/>
          </w:r>
          <w:r w:rsidR="002E5C0C">
            <w:rPr>
              <w:rFonts w:ascii="Arial" w:eastAsia="Times New Roman" w:hAnsi="Arial" w:cs="Arial"/>
              <w:bCs/>
              <w:noProof/>
              <w:sz w:val="20"/>
              <w:szCs w:val="28"/>
              <w:lang w:eastAsia="de-DE" w:bidi="en-US"/>
            </w:rPr>
            <w:t>32</w:t>
          </w:r>
          <w:r w:rsidR="00A74F75" w:rsidRPr="00D67A63">
            <w:rPr>
              <w:rFonts w:ascii="Arial" w:eastAsia="Times New Roman" w:hAnsi="Arial" w:cs="Arial"/>
              <w:bCs/>
              <w:sz w:val="20"/>
              <w:szCs w:val="28"/>
              <w:lang w:eastAsia="de-DE" w:bidi="en-US"/>
            </w:rPr>
            <w:fldChar w:fldCharType="end"/>
          </w:r>
          <w:r w:rsidRPr="00D67A63">
            <w:rPr>
              <w:rFonts w:ascii="Arial" w:eastAsia="Times New Roman" w:hAnsi="Arial" w:cs="Arial"/>
              <w:bCs/>
              <w:sz w:val="20"/>
              <w:szCs w:val="28"/>
              <w:lang w:eastAsia="de-DE" w:bidi="en-US"/>
            </w:rPr>
            <w:t xml:space="preserve"> of </w:t>
          </w:r>
          <w:r w:rsidR="00A74F75" w:rsidRPr="00D67A63">
            <w:rPr>
              <w:rFonts w:ascii="Arial" w:eastAsia="Times New Roman" w:hAnsi="Arial" w:cs="Arial"/>
              <w:bCs/>
              <w:sz w:val="20"/>
              <w:szCs w:val="28"/>
              <w:lang w:eastAsia="de-DE" w:bidi="en-US"/>
            </w:rPr>
            <w:fldChar w:fldCharType="begin"/>
          </w:r>
          <w:r w:rsidRPr="00D67A63">
            <w:rPr>
              <w:rFonts w:ascii="Arial" w:eastAsia="Times New Roman" w:hAnsi="Arial" w:cs="Arial"/>
              <w:bCs/>
              <w:sz w:val="20"/>
              <w:szCs w:val="28"/>
              <w:lang w:eastAsia="de-DE" w:bidi="en-US"/>
            </w:rPr>
            <w:instrText xml:space="preserve"> NUMPAGES  </w:instrText>
          </w:r>
          <w:r w:rsidR="00A74F75" w:rsidRPr="00D67A63">
            <w:rPr>
              <w:rFonts w:ascii="Arial" w:eastAsia="Times New Roman" w:hAnsi="Arial" w:cs="Arial"/>
              <w:bCs/>
              <w:sz w:val="20"/>
              <w:szCs w:val="28"/>
              <w:lang w:eastAsia="de-DE" w:bidi="en-US"/>
            </w:rPr>
            <w:fldChar w:fldCharType="separate"/>
          </w:r>
          <w:r w:rsidR="002E5C0C">
            <w:rPr>
              <w:rFonts w:ascii="Arial" w:eastAsia="Times New Roman" w:hAnsi="Arial" w:cs="Arial"/>
              <w:bCs/>
              <w:noProof/>
              <w:sz w:val="20"/>
              <w:szCs w:val="28"/>
              <w:lang w:eastAsia="de-DE" w:bidi="en-US"/>
            </w:rPr>
            <w:t>140</w:t>
          </w:r>
          <w:r w:rsidR="00A74F75" w:rsidRPr="00D67A63">
            <w:rPr>
              <w:rFonts w:ascii="Arial" w:eastAsia="Times New Roman" w:hAnsi="Arial" w:cs="Arial"/>
              <w:bCs/>
              <w:sz w:val="20"/>
              <w:szCs w:val="28"/>
              <w:lang w:eastAsia="de-DE" w:bidi="en-US"/>
            </w:rPr>
            <w:fldChar w:fldCharType="end"/>
          </w:r>
        </w:p>
        <w:p w:rsidR="00C23961" w:rsidRPr="00D67A63" w:rsidRDefault="00C23961" w:rsidP="00ED6D8D">
          <w:pPr>
            <w:tabs>
              <w:tab w:val="center" w:pos="4680"/>
            </w:tabs>
            <w:jc w:val="center"/>
            <w:rPr>
              <w:rFonts w:ascii="Arial" w:eastAsia="Times New Roman" w:hAnsi="Arial" w:cs="Arial"/>
              <w:bCs/>
              <w:sz w:val="20"/>
              <w:szCs w:val="28"/>
              <w:lang w:eastAsia="de-DE" w:bidi="en-US"/>
            </w:rPr>
          </w:pPr>
        </w:p>
      </w:tc>
      <w:tc>
        <w:tcPr>
          <w:tcW w:w="1710" w:type="dxa"/>
          <w:vMerge w:val="restart"/>
          <w:tcBorders>
            <w:top w:val="single" w:sz="4" w:space="0" w:color="auto"/>
            <w:left w:val="single" w:sz="4" w:space="0" w:color="auto"/>
            <w:bottom w:val="single" w:sz="4" w:space="0" w:color="auto"/>
            <w:right w:val="single" w:sz="4" w:space="0" w:color="auto"/>
          </w:tcBorders>
          <w:hideMark/>
        </w:tcPr>
        <w:p w:rsidR="00C23961" w:rsidRPr="00D67A63" w:rsidRDefault="00C23961" w:rsidP="00ED6D8D">
          <w:pPr>
            <w:jc w:val="center"/>
            <w:rPr>
              <w:rFonts w:ascii="Arial" w:eastAsia="Times New Roman" w:hAnsi="Arial" w:cs="Arial"/>
              <w:bCs/>
              <w:sz w:val="20"/>
              <w:szCs w:val="28"/>
              <w:lang w:eastAsia="de-DE" w:bidi="en-US"/>
            </w:rPr>
          </w:pPr>
          <w:r w:rsidRPr="00D67A63">
            <w:rPr>
              <w:rFonts w:ascii="Arial" w:eastAsia="Times New Roman" w:hAnsi="Arial" w:cs="Arial"/>
              <w:bCs/>
              <w:sz w:val="20"/>
              <w:szCs w:val="28"/>
              <w:lang w:eastAsia="de-DE" w:bidi="en-US"/>
            </w:rPr>
            <w:t>Ministry of Labor and Skills</w:t>
          </w:r>
        </w:p>
        <w:p w:rsidR="00C23961" w:rsidRPr="00D67A63" w:rsidRDefault="00C23961" w:rsidP="00ED6D8D">
          <w:pPr>
            <w:jc w:val="center"/>
            <w:rPr>
              <w:rFonts w:ascii="Arial" w:eastAsia="Times New Roman" w:hAnsi="Arial" w:cs="Arial"/>
              <w:bCs/>
              <w:sz w:val="20"/>
              <w:szCs w:val="28"/>
              <w:lang w:eastAsia="de-DE" w:bidi="en-US"/>
            </w:rPr>
          </w:pPr>
          <w:r w:rsidRPr="00D67A63">
            <w:rPr>
              <w:rFonts w:ascii="Arial" w:eastAsia="Times New Roman" w:hAnsi="Arial" w:cs="Arial"/>
              <w:bCs/>
              <w:sz w:val="20"/>
              <w:szCs w:val="28"/>
              <w:lang w:eastAsia="de-DE" w:bidi="en-US"/>
            </w:rPr>
            <w:t>Author/Copyright</w:t>
          </w:r>
        </w:p>
      </w:tc>
      <w:tc>
        <w:tcPr>
          <w:tcW w:w="4590" w:type="dxa"/>
          <w:vMerge w:val="restart"/>
          <w:tcBorders>
            <w:top w:val="single" w:sz="4" w:space="0" w:color="auto"/>
            <w:left w:val="single" w:sz="4" w:space="0" w:color="auto"/>
            <w:bottom w:val="single" w:sz="4" w:space="0" w:color="auto"/>
            <w:right w:val="single" w:sz="4" w:space="0" w:color="auto"/>
          </w:tcBorders>
        </w:tcPr>
        <w:p w:rsidR="00C23961" w:rsidRPr="00A41ADC" w:rsidRDefault="00C23961" w:rsidP="00ED6D8D">
          <w:pPr>
            <w:autoSpaceDE w:val="0"/>
            <w:autoSpaceDN w:val="0"/>
            <w:adjustRightInd w:val="0"/>
            <w:rPr>
              <w:rFonts w:ascii="Times New Roman" w:hAnsi="Times New Roman"/>
              <w:color w:val="000000" w:themeColor="text1"/>
              <w:sz w:val="24"/>
              <w:szCs w:val="24"/>
            </w:rPr>
          </w:pPr>
          <w:r w:rsidRPr="004009FF">
            <w:rPr>
              <w:rFonts w:ascii="Times New Roman" w:hAnsi="Times New Roman"/>
              <w:color w:val="000000" w:themeColor="text1"/>
              <w:sz w:val="24"/>
              <w:szCs w:val="24"/>
            </w:rPr>
            <w:t>installation and maintenance for Telecommunication and data services  cable</w:t>
          </w:r>
        </w:p>
      </w:tc>
      <w:tc>
        <w:tcPr>
          <w:tcW w:w="1757" w:type="dxa"/>
          <w:tcBorders>
            <w:top w:val="single" w:sz="4" w:space="0" w:color="auto"/>
            <w:left w:val="single" w:sz="4" w:space="0" w:color="auto"/>
            <w:bottom w:val="single" w:sz="4" w:space="0" w:color="auto"/>
            <w:right w:val="single" w:sz="4" w:space="0" w:color="auto"/>
          </w:tcBorders>
          <w:hideMark/>
        </w:tcPr>
        <w:p w:rsidR="00C23961" w:rsidRPr="00D67A63" w:rsidRDefault="00C23961" w:rsidP="00ED6D8D">
          <w:pPr>
            <w:tabs>
              <w:tab w:val="center" w:pos="4680"/>
              <w:tab w:val="right" w:pos="9360"/>
            </w:tabs>
            <w:jc w:val="center"/>
            <w:rPr>
              <w:rFonts w:ascii="Arial" w:eastAsia="Times New Roman" w:hAnsi="Arial" w:cs="Arial"/>
              <w:bCs/>
              <w:sz w:val="20"/>
              <w:szCs w:val="28"/>
              <w:lang w:eastAsia="de-DE" w:bidi="en-US"/>
            </w:rPr>
          </w:pPr>
          <w:r>
            <w:rPr>
              <w:rFonts w:ascii="Arial" w:eastAsia="Times New Roman" w:hAnsi="Arial" w:cs="Arial"/>
              <w:bCs/>
              <w:sz w:val="20"/>
              <w:szCs w:val="28"/>
              <w:lang w:eastAsia="de-DE" w:bidi="en-US"/>
            </w:rPr>
            <w:t>Version -II</w:t>
          </w:r>
        </w:p>
      </w:tc>
    </w:tr>
    <w:tr w:rsidR="00C23961" w:rsidRPr="00D67A63" w:rsidTr="00ED6D8D">
      <w:trPr>
        <w:cantSplit/>
        <w:trHeight w:val="313"/>
      </w:trPr>
      <w:tc>
        <w:tcPr>
          <w:tcW w:w="1620" w:type="dxa"/>
          <w:vMerge/>
          <w:tcBorders>
            <w:top w:val="single" w:sz="4" w:space="0" w:color="auto"/>
            <w:left w:val="single" w:sz="4" w:space="0" w:color="auto"/>
            <w:bottom w:val="single" w:sz="4" w:space="0" w:color="auto"/>
            <w:right w:val="single" w:sz="4" w:space="0" w:color="auto"/>
          </w:tcBorders>
          <w:vAlign w:val="center"/>
          <w:hideMark/>
        </w:tcPr>
        <w:p w:rsidR="00C23961" w:rsidRPr="00D67A63" w:rsidRDefault="00C23961" w:rsidP="00ED6D8D">
          <w:pPr>
            <w:rPr>
              <w:rFonts w:ascii="Arial" w:eastAsia="Times New Roman" w:hAnsi="Arial" w:cs="Arial"/>
              <w:bCs/>
              <w:sz w:val="20"/>
              <w:szCs w:val="28"/>
              <w:lang w:eastAsia="de-DE" w:bidi="en-US"/>
            </w:rPr>
          </w:pPr>
        </w:p>
      </w:tc>
      <w:tc>
        <w:tcPr>
          <w:tcW w:w="1710" w:type="dxa"/>
          <w:vMerge/>
          <w:tcBorders>
            <w:top w:val="single" w:sz="4" w:space="0" w:color="auto"/>
            <w:left w:val="single" w:sz="4" w:space="0" w:color="auto"/>
            <w:bottom w:val="single" w:sz="4" w:space="0" w:color="auto"/>
            <w:right w:val="single" w:sz="4" w:space="0" w:color="auto"/>
          </w:tcBorders>
          <w:vAlign w:val="center"/>
          <w:hideMark/>
        </w:tcPr>
        <w:p w:rsidR="00C23961" w:rsidRPr="00D67A63" w:rsidRDefault="00C23961" w:rsidP="00ED6D8D">
          <w:pPr>
            <w:rPr>
              <w:rFonts w:ascii="Arial" w:eastAsia="Times New Roman" w:hAnsi="Arial" w:cs="Arial"/>
              <w:bCs/>
              <w:sz w:val="20"/>
              <w:szCs w:val="28"/>
              <w:lang w:eastAsia="de-DE" w:bidi="en-US"/>
            </w:rPr>
          </w:pPr>
        </w:p>
      </w:tc>
      <w:tc>
        <w:tcPr>
          <w:tcW w:w="4590" w:type="dxa"/>
          <w:vMerge/>
          <w:tcBorders>
            <w:top w:val="single" w:sz="4" w:space="0" w:color="auto"/>
            <w:left w:val="single" w:sz="4" w:space="0" w:color="auto"/>
            <w:bottom w:val="single" w:sz="4" w:space="0" w:color="auto"/>
            <w:right w:val="single" w:sz="4" w:space="0" w:color="auto"/>
          </w:tcBorders>
          <w:vAlign w:val="center"/>
          <w:hideMark/>
        </w:tcPr>
        <w:p w:rsidR="00C23961" w:rsidRPr="00D67A63" w:rsidRDefault="00C23961" w:rsidP="00ED6D8D">
          <w:pPr>
            <w:rPr>
              <w:rFonts w:ascii="Arial" w:eastAsia="Times New Roman" w:hAnsi="Arial" w:cs="Arial"/>
              <w:bCs/>
              <w:sz w:val="20"/>
              <w:szCs w:val="28"/>
              <w:lang w:eastAsia="de-DE" w:bidi="en-US"/>
            </w:rPr>
          </w:pPr>
        </w:p>
      </w:tc>
      <w:tc>
        <w:tcPr>
          <w:tcW w:w="1757" w:type="dxa"/>
          <w:tcBorders>
            <w:top w:val="single" w:sz="4" w:space="0" w:color="auto"/>
            <w:left w:val="single" w:sz="4" w:space="0" w:color="auto"/>
            <w:bottom w:val="single" w:sz="4" w:space="0" w:color="auto"/>
            <w:right w:val="single" w:sz="4" w:space="0" w:color="auto"/>
          </w:tcBorders>
          <w:hideMark/>
        </w:tcPr>
        <w:p w:rsidR="00C23961" w:rsidRPr="00D67A63" w:rsidRDefault="00C23961" w:rsidP="00ED6D8D">
          <w:pPr>
            <w:tabs>
              <w:tab w:val="center" w:pos="4680"/>
              <w:tab w:val="right" w:pos="9360"/>
            </w:tabs>
            <w:jc w:val="center"/>
            <w:rPr>
              <w:rFonts w:ascii="Arial" w:eastAsia="Times New Roman" w:hAnsi="Arial" w:cs="Arial"/>
              <w:bCs/>
              <w:sz w:val="20"/>
              <w:szCs w:val="28"/>
              <w:lang w:eastAsia="de-DE" w:bidi="en-US"/>
            </w:rPr>
          </w:pPr>
          <w:r>
            <w:rPr>
              <w:rFonts w:ascii="Arial" w:eastAsia="Times New Roman" w:hAnsi="Arial" w:cs="Arial"/>
              <w:bCs/>
              <w:sz w:val="20"/>
              <w:szCs w:val="28"/>
              <w:lang w:eastAsia="de-DE" w:bidi="en-US"/>
            </w:rPr>
            <w:t>October , 2023</w:t>
          </w:r>
        </w:p>
      </w:tc>
    </w:tr>
  </w:tbl>
  <w:p w:rsidR="00C23961" w:rsidRDefault="00C23961">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3961" w:rsidRDefault="00C23961">
    <w:pPr>
      <w:pStyle w:val="Footer"/>
      <w:jc w:val="right"/>
    </w:pPr>
  </w:p>
  <w:tbl>
    <w:tblPr>
      <w:tblW w:w="9677"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1620"/>
      <w:gridCol w:w="1710"/>
      <w:gridCol w:w="4590"/>
      <w:gridCol w:w="1757"/>
    </w:tblGrid>
    <w:tr w:rsidR="00C23961" w:rsidRPr="00D67A63" w:rsidTr="007A28E1">
      <w:trPr>
        <w:cantSplit/>
        <w:trHeight w:val="284"/>
      </w:trPr>
      <w:tc>
        <w:tcPr>
          <w:tcW w:w="1620" w:type="dxa"/>
          <w:vMerge w:val="restart"/>
          <w:tcBorders>
            <w:top w:val="single" w:sz="4" w:space="0" w:color="auto"/>
            <w:left w:val="single" w:sz="4" w:space="0" w:color="auto"/>
            <w:bottom w:val="single" w:sz="4" w:space="0" w:color="auto"/>
            <w:right w:val="single" w:sz="4" w:space="0" w:color="auto"/>
          </w:tcBorders>
        </w:tcPr>
        <w:p w:rsidR="00C23961" w:rsidRPr="00D67A63" w:rsidRDefault="00C23961" w:rsidP="007A28E1">
          <w:pPr>
            <w:jc w:val="center"/>
            <w:rPr>
              <w:rFonts w:ascii="Arial" w:eastAsia="Times New Roman" w:hAnsi="Arial" w:cs="Arial"/>
              <w:bCs/>
              <w:sz w:val="20"/>
              <w:szCs w:val="28"/>
              <w:lang w:eastAsia="de-DE" w:bidi="en-US"/>
            </w:rPr>
          </w:pPr>
          <w:r w:rsidRPr="00D67A63">
            <w:rPr>
              <w:rFonts w:ascii="Arial" w:eastAsia="Times New Roman" w:hAnsi="Arial" w:cs="Arial"/>
              <w:bCs/>
              <w:sz w:val="20"/>
              <w:szCs w:val="28"/>
              <w:lang w:eastAsia="de-DE" w:bidi="en-US"/>
            </w:rPr>
            <w:t xml:space="preserve">Page </w:t>
          </w:r>
          <w:r w:rsidR="00A74F75" w:rsidRPr="00D67A63">
            <w:rPr>
              <w:rFonts w:ascii="Arial" w:eastAsia="Times New Roman" w:hAnsi="Arial" w:cs="Arial"/>
              <w:bCs/>
              <w:sz w:val="20"/>
              <w:szCs w:val="28"/>
              <w:lang w:eastAsia="de-DE" w:bidi="en-US"/>
            </w:rPr>
            <w:fldChar w:fldCharType="begin"/>
          </w:r>
          <w:r w:rsidRPr="00D67A63">
            <w:rPr>
              <w:rFonts w:ascii="Arial" w:eastAsia="Times New Roman" w:hAnsi="Arial" w:cs="Arial"/>
              <w:bCs/>
              <w:sz w:val="20"/>
              <w:szCs w:val="28"/>
              <w:lang w:eastAsia="de-DE" w:bidi="en-US"/>
            </w:rPr>
            <w:instrText xml:space="preserve"> PAGE </w:instrText>
          </w:r>
          <w:r w:rsidR="00A74F75" w:rsidRPr="00D67A63">
            <w:rPr>
              <w:rFonts w:ascii="Arial" w:eastAsia="Times New Roman" w:hAnsi="Arial" w:cs="Arial"/>
              <w:bCs/>
              <w:sz w:val="20"/>
              <w:szCs w:val="28"/>
              <w:lang w:eastAsia="de-DE" w:bidi="en-US"/>
            </w:rPr>
            <w:fldChar w:fldCharType="separate"/>
          </w:r>
          <w:r w:rsidR="002E5C0C">
            <w:rPr>
              <w:rFonts w:ascii="Arial" w:eastAsia="Times New Roman" w:hAnsi="Arial" w:cs="Arial"/>
              <w:bCs/>
              <w:noProof/>
              <w:sz w:val="20"/>
              <w:szCs w:val="28"/>
              <w:lang w:eastAsia="de-DE" w:bidi="en-US"/>
            </w:rPr>
            <w:t>80</w:t>
          </w:r>
          <w:r w:rsidR="00A74F75" w:rsidRPr="00D67A63">
            <w:rPr>
              <w:rFonts w:ascii="Arial" w:eastAsia="Times New Roman" w:hAnsi="Arial" w:cs="Arial"/>
              <w:bCs/>
              <w:sz w:val="20"/>
              <w:szCs w:val="28"/>
              <w:lang w:eastAsia="de-DE" w:bidi="en-US"/>
            </w:rPr>
            <w:fldChar w:fldCharType="end"/>
          </w:r>
          <w:r w:rsidRPr="00D67A63">
            <w:rPr>
              <w:rFonts w:ascii="Arial" w:eastAsia="Times New Roman" w:hAnsi="Arial" w:cs="Arial"/>
              <w:bCs/>
              <w:sz w:val="20"/>
              <w:szCs w:val="28"/>
              <w:lang w:eastAsia="de-DE" w:bidi="en-US"/>
            </w:rPr>
            <w:t xml:space="preserve"> of </w:t>
          </w:r>
          <w:r w:rsidR="00A74F75" w:rsidRPr="00D67A63">
            <w:rPr>
              <w:rFonts w:ascii="Arial" w:eastAsia="Times New Roman" w:hAnsi="Arial" w:cs="Arial"/>
              <w:bCs/>
              <w:sz w:val="20"/>
              <w:szCs w:val="28"/>
              <w:lang w:eastAsia="de-DE" w:bidi="en-US"/>
            </w:rPr>
            <w:fldChar w:fldCharType="begin"/>
          </w:r>
          <w:r w:rsidRPr="00D67A63">
            <w:rPr>
              <w:rFonts w:ascii="Arial" w:eastAsia="Times New Roman" w:hAnsi="Arial" w:cs="Arial"/>
              <w:bCs/>
              <w:sz w:val="20"/>
              <w:szCs w:val="28"/>
              <w:lang w:eastAsia="de-DE" w:bidi="en-US"/>
            </w:rPr>
            <w:instrText xml:space="preserve"> NUMPAGES  </w:instrText>
          </w:r>
          <w:r w:rsidR="00A74F75" w:rsidRPr="00D67A63">
            <w:rPr>
              <w:rFonts w:ascii="Arial" w:eastAsia="Times New Roman" w:hAnsi="Arial" w:cs="Arial"/>
              <w:bCs/>
              <w:sz w:val="20"/>
              <w:szCs w:val="28"/>
              <w:lang w:eastAsia="de-DE" w:bidi="en-US"/>
            </w:rPr>
            <w:fldChar w:fldCharType="separate"/>
          </w:r>
          <w:r w:rsidR="002E5C0C">
            <w:rPr>
              <w:rFonts w:ascii="Arial" w:eastAsia="Times New Roman" w:hAnsi="Arial" w:cs="Arial"/>
              <w:bCs/>
              <w:noProof/>
              <w:sz w:val="20"/>
              <w:szCs w:val="28"/>
              <w:lang w:eastAsia="de-DE" w:bidi="en-US"/>
            </w:rPr>
            <w:t>139</w:t>
          </w:r>
          <w:r w:rsidR="00A74F75" w:rsidRPr="00D67A63">
            <w:rPr>
              <w:rFonts w:ascii="Arial" w:eastAsia="Times New Roman" w:hAnsi="Arial" w:cs="Arial"/>
              <w:bCs/>
              <w:sz w:val="20"/>
              <w:szCs w:val="28"/>
              <w:lang w:eastAsia="de-DE" w:bidi="en-US"/>
            </w:rPr>
            <w:fldChar w:fldCharType="end"/>
          </w:r>
        </w:p>
        <w:p w:rsidR="00C23961" w:rsidRPr="00D67A63" w:rsidRDefault="00C23961" w:rsidP="007A28E1">
          <w:pPr>
            <w:tabs>
              <w:tab w:val="center" w:pos="4680"/>
            </w:tabs>
            <w:jc w:val="center"/>
            <w:rPr>
              <w:rFonts w:ascii="Arial" w:eastAsia="Times New Roman" w:hAnsi="Arial" w:cs="Arial"/>
              <w:bCs/>
              <w:sz w:val="20"/>
              <w:szCs w:val="28"/>
              <w:lang w:eastAsia="de-DE" w:bidi="en-US"/>
            </w:rPr>
          </w:pPr>
        </w:p>
      </w:tc>
      <w:tc>
        <w:tcPr>
          <w:tcW w:w="1710" w:type="dxa"/>
          <w:vMerge w:val="restart"/>
          <w:tcBorders>
            <w:top w:val="single" w:sz="4" w:space="0" w:color="auto"/>
            <w:left w:val="single" w:sz="4" w:space="0" w:color="auto"/>
            <w:bottom w:val="single" w:sz="4" w:space="0" w:color="auto"/>
            <w:right w:val="single" w:sz="4" w:space="0" w:color="auto"/>
          </w:tcBorders>
          <w:hideMark/>
        </w:tcPr>
        <w:p w:rsidR="00C23961" w:rsidRPr="00D67A63" w:rsidRDefault="00C23961" w:rsidP="007A28E1">
          <w:pPr>
            <w:jc w:val="center"/>
            <w:rPr>
              <w:rFonts w:ascii="Arial" w:eastAsia="Times New Roman" w:hAnsi="Arial" w:cs="Arial"/>
              <w:bCs/>
              <w:sz w:val="20"/>
              <w:szCs w:val="28"/>
              <w:lang w:eastAsia="de-DE" w:bidi="en-US"/>
            </w:rPr>
          </w:pPr>
          <w:r w:rsidRPr="00D67A63">
            <w:rPr>
              <w:rFonts w:ascii="Arial" w:eastAsia="Times New Roman" w:hAnsi="Arial" w:cs="Arial"/>
              <w:bCs/>
              <w:sz w:val="20"/>
              <w:szCs w:val="28"/>
              <w:lang w:eastAsia="de-DE" w:bidi="en-US"/>
            </w:rPr>
            <w:t>Ministry of Labor and Skills</w:t>
          </w:r>
        </w:p>
        <w:p w:rsidR="00C23961" w:rsidRPr="00D67A63" w:rsidRDefault="00C23961" w:rsidP="007A28E1">
          <w:pPr>
            <w:jc w:val="center"/>
            <w:rPr>
              <w:rFonts w:ascii="Arial" w:eastAsia="Times New Roman" w:hAnsi="Arial" w:cs="Arial"/>
              <w:bCs/>
              <w:sz w:val="20"/>
              <w:szCs w:val="28"/>
              <w:lang w:eastAsia="de-DE" w:bidi="en-US"/>
            </w:rPr>
          </w:pPr>
          <w:r w:rsidRPr="00D67A63">
            <w:rPr>
              <w:rFonts w:ascii="Arial" w:eastAsia="Times New Roman" w:hAnsi="Arial" w:cs="Arial"/>
              <w:bCs/>
              <w:sz w:val="20"/>
              <w:szCs w:val="28"/>
              <w:lang w:eastAsia="de-DE" w:bidi="en-US"/>
            </w:rPr>
            <w:t>Author/Copyright</w:t>
          </w:r>
        </w:p>
      </w:tc>
      <w:tc>
        <w:tcPr>
          <w:tcW w:w="4590" w:type="dxa"/>
          <w:vMerge w:val="restart"/>
          <w:tcBorders>
            <w:top w:val="single" w:sz="4" w:space="0" w:color="auto"/>
            <w:left w:val="single" w:sz="4" w:space="0" w:color="auto"/>
            <w:bottom w:val="single" w:sz="4" w:space="0" w:color="auto"/>
            <w:right w:val="single" w:sz="4" w:space="0" w:color="auto"/>
          </w:tcBorders>
        </w:tcPr>
        <w:p w:rsidR="00C23961" w:rsidRPr="00A41ADC" w:rsidRDefault="00C23961" w:rsidP="007A28E1">
          <w:pPr>
            <w:autoSpaceDE w:val="0"/>
            <w:autoSpaceDN w:val="0"/>
            <w:adjustRightInd w:val="0"/>
            <w:rPr>
              <w:rFonts w:ascii="Times New Roman" w:hAnsi="Times New Roman"/>
              <w:color w:val="000000" w:themeColor="text1"/>
              <w:sz w:val="24"/>
              <w:szCs w:val="24"/>
            </w:rPr>
          </w:pPr>
          <w:r w:rsidRPr="004009FF">
            <w:rPr>
              <w:rFonts w:ascii="Times New Roman" w:hAnsi="Times New Roman"/>
              <w:color w:val="000000" w:themeColor="text1"/>
              <w:sz w:val="24"/>
              <w:szCs w:val="24"/>
            </w:rPr>
            <w:t>installation and maintenance for Telecommunication and data services  cable</w:t>
          </w:r>
        </w:p>
      </w:tc>
      <w:tc>
        <w:tcPr>
          <w:tcW w:w="1757" w:type="dxa"/>
          <w:tcBorders>
            <w:top w:val="single" w:sz="4" w:space="0" w:color="auto"/>
            <w:left w:val="single" w:sz="4" w:space="0" w:color="auto"/>
            <w:bottom w:val="single" w:sz="4" w:space="0" w:color="auto"/>
            <w:right w:val="single" w:sz="4" w:space="0" w:color="auto"/>
          </w:tcBorders>
          <w:hideMark/>
        </w:tcPr>
        <w:p w:rsidR="00C23961" w:rsidRPr="00D67A63" w:rsidRDefault="00C23961" w:rsidP="007A28E1">
          <w:pPr>
            <w:tabs>
              <w:tab w:val="center" w:pos="4680"/>
              <w:tab w:val="right" w:pos="9360"/>
            </w:tabs>
            <w:jc w:val="center"/>
            <w:rPr>
              <w:rFonts w:ascii="Arial" w:eastAsia="Times New Roman" w:hAnsi="Arial" w:cs="Arial"/>
              <w:bCs/>
              <w:sz w:val="20"/>
              <w:szCs w:val="28"/>
              <w:lang w:eastAsia="de-DE" w:bidi="en-US"/>
            </w:rPr>
          </w:pPr>
          <w:r>
            <w:rPr>
              <w:rFonts w:ascii="Arial" w:eastAsia="Times New Roman" w:hAnsi="Arial" w:cs="Arial"/>
              <w:bCs/>
              <w:sz w:val="20"/>
              <w:szCs w:val="28"/>
              <w:lang w:eastAsia="de-DE" w:bidi="en-US"/>
            </w:rPr>
            <w:t>Version -II</w:t>
          </w:r>
        </w:p>
      </w:tc>
    </w:tr>
    <w:tr w:rsidR="00C23961" w:rsidRPr="00D67A63" w:rsidTr="007A28E1">
      <w:trPr>
        <w:cantSplit/>
        <w:trHeight w:val="313"/>
      </w:trPr>
      <w:tc>
        <w:tcPr>
          <w:tcW w:w="1620" w:type="dxa"/>
          <w:vMerge/>
          <w:tcBorders>
            <w:top w:val="single" w:sz="4" w:space="0" w:color="auto"/>
            <w:left w:val="single" w:sz="4" w:space="0" w:color="auto"/>
            <w:bottom w:val="single" w:sz="4" w:space="0" w:color="auto"/>
            <w:right w:val="single" w:sz="4" w:space="0" w:color="auto"/>
          </w:tcBorders>
          <w:vAlign w:val="center"/>
          <w:hideMark/>
        </w:tcPr>
        <w:p w:rsidR="00C23961" w:rsidRPr="00D67A63" w:rsidRDefault="00C23961" w:rsidP="007A28E1">
          <w:pPr>
            <w:rPr>
              <w:rFonts w:ascii="Arial" w:eastAsia="Times New Roman" w:hAnsi="Arial" w:cs="Arial"/>
              <w:bCs/>
              <w:sz w:val="20"/>
              <w:szCs w:val="28"/>
              <w:lang w:eastAsia="de-DE" w:bidi="en-US"/>
            </w:rPr>
          </w:pPr>
        </w:p>
      </w:tc>
      <w:tc>
        <w:tcPr>
          <w:tcW w:w="1710" w:type="dxa"/>
          <w:vMerge/>
          <w:tcBorders>
            <w:top w:val="single" w:sz="4" w:space="0" w:color="auto"/>
            <w:left w:val="single" w:sz="4" w:space="0" w:color="auto"/>
            <w:bottom w:val="single" w:sz="4" w:space="0" w:color="auto"/>
            <w:right w:val="single" w:sz="4" w:space="0" w:color="auto"/>
          </w:tcBorders>
          <w:vAlign w:val="center"/>
          <w:hideMark/>
        </w:tcPr>
        <w:p w:rsidR="00C23961" w:rsidRPr="00D67A63" w:rsidRDefault="00C23961" w:rsidP="007A28E1">
          <w:pPr>
            <w:rPr>
              <w:rFonts w:ascii="Arial" w:eastAsia="Times New Roman" w:hAnsi="Arial" w:cs="Arial"/>
              <w:bCs/>
              <w:sz w:val="20"/>
              <w:szCs w:val="28"/>
              <w:lang w:eastAsia="de-DE" w:bidi="en-US"/>
            </w:rPr>
          </w:pPr>
        </w:p>
      </w:tc>
      <w:tc>
        <w:tcPr>
          <w:tcW w:w="4590" w:type="dxa"/>
          <w:vMerge/>
          <w:tcBorders>
            <w:top w:val="single" w:sz="4" w:space="0" w:color="auto"/>
            <w:left w:val="single" w:sz="4" w:space="0" w:color="auto"/>
            <w:bottom w:val="single" w:sz="4" w:space="0" w:color="auto"/>
            <w:right w:val="single" w:sz="4" w:space="0" w:color="auto"/>
          </w:tcBorders>
          <w:vAlign w:val="center"/>
          <w:hideMark/>
        </w:tcPr>
        <w:p w:rsidR="00C23961" w:rsidRPr="00D67A63" w:rsidRDefault="00C23961" w:rsidP="007A28E1">
          <w:pPr>
            <w:rPr>
              <w:rFonts w:ascii="Arial" w:eastAsia="Times New Roman" w:hAnsi="Arial" w:cs="Arial"/>
              <w:bCs/>
              <w:sz w:val="20"/>
              <w:szCs w:val="28"/>
              <w:lang w:eastAsia="de-DE" w:bidi="en-US"/>
            </w:rPr>
          </w:pPr>
        </w:p>
      </w:tc>
      <w:tc>
        <w:tcPr>
          <w:tcW w:w="1757" w:type="dxa"/>
          <w:tcBorders>
            <w:top w:val="single" w:sz="4" w:space="0" w:color="auto"/>
            <w:left w:val="single" w:sz="4" w:space="0" w:color="auto"/>
            <w:bottom w:val="single" w:sz="4" w:space="0" w:color="auto"/>
            <w:right w:val="single" w:sz="4" w:space="0" w:color="auto"/>
          </w:tcBorders>
          <w:hideMark/>
        </w:tcPr>
        <w:p w:rsidR="00C23961" w:rsidRPr="00D67A63" w:rsidRDefault="00C23961" w:rsidP="007A28E1">
          <w:pPr>
            <w:tabs>
              <w:tab w:val="center" w:pos="4680"/>
              <w:tab w:val="right" w:pos="9360"/>
            </w:tabs>
            <w:jc w:val="center"/>
            <w:rPr>
              <w:rFonts w:ascii="Arial" w:eastAsia="Times New Roman" w:hAnsi="Arial" w:cs="Arial"/>
              <w:bCs/>
              <w:sz w:val="20"/>
              <w:szCs w:val="28"/>
              <w:lang w:eastAsia="de-DE" w:bidi="en-US"/>
            </w:rPr>
          </w:pPr>
          <w:r>
            <w:rPr>
              <w:rFonts w:ascii="Arial" w:eastAsia="Times New Roman" w:hAnsi="Arial" w:cs="Arial"/>
              <w:bCs/>
              <w:sz w:val="20"/>
              <w:szCs w:val="28"/>
              <w:lang w:eastAsia="de-DE" w:bidi="en-US"/>
            </w:rPr>
            <w:t>October , 2023</w:t>
          </w:r>
        </w:p>
      </w:tc>
    </w:tr>
  </w:tbl>
  <w:p w:rsidR="00C23961" w:rsidRDefault="00C23961">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3961" w:rsidRDefault="00C23961">
    <w:pPr>
      <w:pStyle w:val="Footer"/>
      <w:jc w:val="right"/>
    </w:pPr>
  </w:p>
  <w:p w:rsidR="00C23961" w:rsidRDefault="00C2396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23961" w:rsidRDefault="00C23961" w:rsidP="00BE5EFA">
      <w:r>
        <w:separator/>
      </w:r>
    </w:p>
  </w:footnote>
  <w:footnote w:type="continuationSeparator" w:id="1">
    <w:p w:rsidR="00C23961" w:rsidRDefault="00C23961" w:rsidP="00BE5EF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3961" w:rsidRDefault="00C23961" w:rsidP="003A5AD9">
    <w:pPr>
      <w:pStyle w:val="Header"/>
      <w:jc w:val="center"/>
    </w:pPr>
    <w:r>
      <w:rPr>
        <w:noProof/>
      </w:rPr>
      <w:drawing>
        <wp:inline distT="0" distB="0" distL="0" distR="0">
          <wp:extent cx="2152650" cy="714375"/>
          <wp:effectExtent l="0" t="0" r="0"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52650" cy="714375"/>
                  </a:xfrm>
                  <a:prstGeom prst="rect">
                    <a:avLst/>
                  </a:prstGeom>
                  <a:noFill/>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3961" w:rsidRDefault="00C23961" w:rsidP="00BE5EFA">
    <w:pPr>
      <w:pStyle w:val="Header"/>
      <w:ind w:firstLine="706"/>
    </w:pPr>
    <w:r w:rsidRPr="00C05943">
      <w:rPr>
        <w:rFonts w:ascii="Calibri" w:hAnsi="Calibri"/>
        <w:noProof/>
        <w:sz w:val="18"/>
        <w:szCs w:val="22"/>
      </w:rPr>
      <w:drawing>
        <wp:inline distT="0" distB="0" distL="0" distR="0">
          <wp:extent cx="2381250" cy="657225"/>
          <wp:effectExtent l="0" t="0" r="0" b="9525"/>
          <wp:docPr id="29709" name="Picture 29709" descr="IMG_20220831_101154_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G_20220831_101154_118"/>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81250" cy="657225"/>
                  </a:xfrm>
                  <a:prstGeom prst="rect">
                    <a:avLst/>
                  </a:prstGeom>
                  <a:noFill/>
                  <a:ln>
                    <a:noFill/>
                  </a:ln>
                </pic:spPr>
              </pic:pic>
            </a:graphicData>
          </a:graphic>
        </wp:inline>
      </w:drawing>
    </w:r>
  </w:p>
  <w:p w:rsidR="00C23961" w:rsidRDefault="00C23961"/>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53687"/>
    <w:multiLevelType w:val="hybridMultilevel"/>
    <w:tmpl w:val="540834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287D9E"/>
    <w:multiLevelType w:val="hybridMultilevel"/>
    <w:tmpl w:val="EED4CC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15C5A89"/>
    <w:multiLevelType w:val="hybridMultilevel"/>
    <w:tmpl w:val="839C78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2663971"/>
    <w:multiLevelType w:val="multilevel"/>
    <w:tmpl w:val="2B941514"/>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810" w:hanging="360"/>
      </w:pPr>
      <w:rPr>
        <w:rFonts w:hint="default"/>
        <w:b/>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02CE3505"/>
    <w:multiLevelType w:val="multilevel"/>
    <w:tmpl w:val="3C12F37A"/>
    <w:lvl w:ilvl="0">
      <w:start w:val="1"/>
      <w:numFmt w:val="decimal"/>
      <w:lvlText w:val="%1."/>
      <w:lvlJc w:val="left"/>
      <w:pPr>
        <w:ind w:left="720" w:hanging="360"/>
      </w:pPr>
    </w:lvl>
    <w:lvl w:ilvl="1">
      <w:start w:val="1"/>
      <w:numFmt w:val="decimal"/>
      <w:isLgl/>
      <w:lvlText w:val="%1.%2."/>
      <w:lvlJc w:val="left"/>
      <w:pPr>
        <w:ind w:left="4305" w:hanging="3945"/>
      </w:pPr>
      <w:rPr>
        <w:rFonts w:hint="default"/>
        <w:color w:val="auto"/>
      </w:rPr>
    </w:lvl>
    <w:lvl w:ilvl="2">
      <w:start w:val="1"/>
      <w:numFmt w:val="decimal"/>
      <w:isLgl/>
      <w:lvlText w:val="%1.%2.%3."/>
      <w:lvlJc w:val="left"/>
      <w:pPr>
        <w:ind w:left="4305" w:hanging="3945"/>
      </w:pPr>
      <w:rPr>
        <w:rFonts w:hint="default"/>
        <w:color w:val="auto"/>
      </w:rPr>
    </w:lvl>
    <w:lvl w:ilvl="3">
      <w:start w:val="1"/>
      <w:numFmt w:val="decimal"/>
      <w:isLgl/>
      <w:lvlText w:val="%1.%2.%3.%4."/>
      <w:lvlJc w:val="left"/>
      <w:pPr>
        <w:ind w:left="4305" w:hanging="3945"/>
      </w:pPr>
      <w:rPr>
        <w:rFonts w:hint="default"/>
        <w:color w:val="auto"/>
      </w:rPr>
    </w:lvl>
    <w:lvl w:ilvl="4">
      <w:start w:val="1"/>
      <w:numFmt w:val="decimal"/>
      <w:isLgl/>
      <w:lvlText w:val="%1.%2.%3.%4.%5."/>
      <w:lvlJc w:val="left"/>
      <w:pPr>
        <w:ind w:left="4305" w:hanging="3945"/>
      </w:pPr>
      <w:rPr>
        <w:rFonts w:hint="default"/>
        <w:color w:val="auto"/>
      </w:rPr>
    </w:lvl>
    <w:lvl w:ilvl="5">
      <w:start w:val="1"/>
      <w:numFmt w:val="decimal"/>
      <w:isLgl/>
      <w:lvlText w:val="%1.%2.%3.%4.%5.%6."/>
      <w:lvlJc w:val="left"/>
      <w:pPr>
        <w:ind w:left="4305" w:hanging="3945"/>
      </w:pPr>
      <w:rPr>
        <w:rFonts w:hint="default"/>
        <w:color w:val="auto"/>
      </w:rPr>
    </w:lvl>
    <w:lvl w:ilvl="6">
      <w:start w:val="1"/>
      <w:numFmt w:val="decimal"/>
      <w:isLgl/>
      <w:lvlText w:val="%1.%2.%3.%4.%5.%6.%7."/>
      <w:lvlJc w:val="left"/>
      <w:pPr>
        <w:ind w:left="4305" w:hanging="3945"/>
      </w:pPr>
      <w:rPr>
        <w:rFonts w:hint="default"/>
        <w:color w:val="auto"/>
      </w:rPr>
    </w:lvl>
    <w:lvl w:ilvl="7">
      <w:start w:val="1"/>
      <w:numFmt w:val="decimal"/>
      <w:isLgl/>
      <w:lvlText w:val="%1.%2.%3.%4.%5.%6.%7.%8."/>
      <w:lvlJc w:val="left"/>
      <w:pPr>
        <w:ind w:left="4305" w:hanging="3945"/>
      </w:pPr>
      <w:rPr>
        <w:rFonts w:hint="default"/>
        <w:color w:val="auto"/>
      </w:rPr>
    </w:lvl>
    <w:lvl w:ilvl="8">
      <w:start w:val="1"/>
      <w:numFmt w:val="decimal"/>
      <w:isLgl/>
      <w:lvlText w:val="%1.%2.%3.%4.%5.%6.%7.%8.%9."/>
      <w:lvlJc w:val="left"/>
      <w:pPr>
        <w:ind w:left="4305" w:hanging="3945"/>
      </w:pPr>
      <w:rPr>
        <w:rFonts w:hint="default"/>
        <w:color w:val="auto"/>
      </w:rPr>
    </w:lvl>
  </w:abstractNum>
  <w:abstractNum w:abstractNumId="5">
    <w:nsid w:val="04155811"/>
    <w:multiLevelType w:val="hybridMultilevel"/>
    <w:tmpl w:val="BA3035F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0A1307"/>
    <w:multiLevelType w:val="hybridMultilevel"/>
    <w:tmpl w:val="1AEAD584"/>
    <w:lvl w:ilvl="0" w:tplc="B3EE3318">
      <w:start w:val="1"/>
      <w:numFmt w:val="upperLetter"/>
      <w:lvlText w:val="%1."/>
      <w:lvlJc w:val="left"/>
      <w:pPr>
        <w:ind w:left="1170" w:hanging="360"/>
      </w:pPr>
      <w:rPr>
        <w:rFonts w:hint="default"/>
        <w:b w:val="0"/>
        <w:color w:val="auto"/>
        <w:lang w:val="en-US"/>
      </w:rPr>
    </w:lvl>
    <w:lvl w:ilvl="1" w:tplc="04090019" w:tentative="1">
      <w:start w:val="1"/>
      <w:numFmt w:val="lowerLetter"/>
      <w:lvlText w:val="%2."/>
      <w:lvlJc w:val="left"/>
      <w:pPr>
        <w:ind w:left="5115" w:hanging="360"/>
      </w:pPr>
    </w:lvl>
    <w:lvl w:ilvl="2" w:tplc="0409001B" w:tentative="1">
      <w:start w:val="1"/>
      <w:numFmt w:val="lowerRoman"/>
      <w:lvlText w:val="%3."/>
      <w:lvlJc w:val="right"/>
      <w:pPr>
        <w:ind w:left="5835" w:hanging="180"/>
      </w:pPr>
    </w:lvl>
    <w:lvl w:ilvl="3" w:tplc="0409000F" w:tentative="1">
      <w:start w:val="1"/>
      <w:numFmt w:val="decimal"/>
      <w:lvlText w:val="%4."/>
      <w:lvlJc w:val="left"/>
      <w:pPr>
        <w:ind w:left="6555" w:hanging="360"/>
      </w:pPr>
    </w:lvl>
    <w:lvl w:ilvl="4" w:tplc="04090019" w:tentative="1">
      <w:start w:val="1"/>
      <w:numFmt w:val="lowerLetter"/>
      <w:lvlText w:val="%5."/>
      <w:lvlJc w:val="left"/>
      <w:pPr>
        <w:ind w:left="7275" w:hanging="360"/>
      </w:pPr>
    </w:lvl>
    <w:lvl w:ilvl="5" w:tplc="0409001B" w:tentative="1">
      <w:start w:val="1"/>
      <w:numFmt w:val="lowerRoman"/>
      <w:lvlText w:val="%6."/>
      <w:lvlJc w:val="right"/>
      <w:pPr>
        <w:ind w:left="7995" w:hanging="180"/>
      </w:pPr>
    </w:lvl>
    <w:lvl w:ilvl="6" w:tplc="0409000F" w:tentative="1">
      <w:start w:val="1"/>
      <w:numFmt w:val="decimal"/>
      <w:lvlText w:val="%7."/>
      <w:lvlJc w:val="left"/>
      <w:pPr>
        <w:ind w:left="8715" w:hanging="360"/>
      </w:pPr>
    </w:lvl>
    <w:lvl w:ilvl="7" w:tplc="04090019" w:tentative="1">
      <w:start w:val="1"/>
      <w:numFmt w:val="lowerLetter"/>
      <w:lvlText w:val="%8."/>
      <w:lvlJc w:val="left"/>
      <w:pPr>
        <w:ind w:left="9435" w:hanging="360"/>
      </w:pPr>
    </w:lvl>
    <w:lvl w:ilvl="8" w:tplc="0409001B" w:tentative="1">
      <w:start w:val="1"/>
      <w:numFmt w:val="lowerRoman"/>
      <w:lvlText w:val="%9."/>
      <w:lvlJc w:val="right"/>
      <w:pPr>
        <w:ind w:left="10155" w:hanging="180"/>
      </w:pPr>
    </w:lvl>
  </w:abstractNum>
  <w:abstractNum w:abstractNumId="7">
    <w:nsid w:val="08374B3C"/>
    <w:multiLevelType w:val="hybridMultilevel"/>
    <w:tmpl w:val="FEEC6272"/>
    <w:lvl w:ilvl="0" w:tplc="0409000B">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8">
    <w:nsid w:val="0A2302BE"/>
    <w:multiLevelType w:val="multilevel"/>
    <w:tmpl w:val="D5802C3C"/>
    <w:lvl w:ilvl="0">
      <w:start w:val="1"/>
      <w:numFmt w:val="decimal"/>
      <w:lvlText w:val="%1."/>
      <w:lvlJc w:val="left"/>
      <w:pPr>
        <w:ind w:left="720" w:hanging="360"/>
      </w:pPr>
      <w:rPr>
        <w:rFonts w:hint="default"/>
        <w:b/>
        <w:sz w:val="24"/>
      </w:rPr>
    </w:lvl>
    <w:lvl w:ilvl="1">
      <w:start w:val="5"/>
      <w:numFmt w:val="decimal"/>
      <w:isLgl/>
      <w:lvlText w:val="%1.%2."/>
      <w:lvlJc w:val="left"/>
      <w:pPr>
        <w:ind w:left="1080" w:hanging="720"/>
      </w:pPr>
      <w:rPr>
        <w:rFonts w:asciiTheme="minorHAnsi" w:eastAsiaTheme="minorHAnsi" w:hAnsiTheme="minorHAnsi" w:cstheme="minorBidi" w:hint="default"/>
        <w:sz w:val="24"/>
      </w:rPr>
    </w:lvl>
    <w:lvl w:ilvl="2">
      <w:start w:val="1"/>
      <w:numFmt w:val="decimal"/>
      <w:isLgl/>
      <w:lvlText w:val="%1.%2.%3."/>
      <w:lvlJc w:val="left"/>
      <w:pPr>
        <w:ind w:left="1080" w:hanging="720"/>
      </w:pPr>
      <w:rPr>
        <w:rFonts w:asciiTheme="minorHAnsi" w:eastAsiaTheme="minorHAnsi" w:hAnsiTheme="minorHAnsi" w:cstheme="minorBidi" w:hint="default"/>
        <w:sz w:val="24"/>
      </w:rPr>
    </w:lvl>
    <w:lvl w:ilvl="3">
      <w:start w:val="1"/>
      <w:numFmt w:val="decimal"/>
      <w:isLgl/>
      <w:lvlText w:val="%1.%2.%3.%4."/>
      <w:lvlJc w:val="left"/>
      <w:pPr>
        <w:ind w:left="1440" w:hanging="1080"/>
      </w:pPr>
      <w:rPr>
        <w:rFonts w:asciiTheme="minorHAnsi" w:eastAsiaTheme="minorHAnsi" w:hAnsiTheme="minorHAnsi" w:cstheme="minorBidi" w:hint="default"/>
        <w:sz w:val="24"/>
      </w:rPr>
    </w:lvl>
    <w:lvl w:ilvl="4">
      <w:start w:val="1"/>
      <w:numFmt w:val="decimal"/>
      <w:isLgl/>
      <w:lvlText w:val="%1.%2.%3.%4.%5."/>
      <w:lvlJc w:val="left"/>
      <w:pPr>
        <w:ind w:left="1440" w:hanging="1080"/>
      </w:pPr>
      <w:rPr>
        <w:rFonts w:asciiTheme="minorHAnsi" w:eastAsiaTheme="minorHAnsi" w:hAnsiTheme="minorHAnsi" w:cstheme="minorBidi" w:hint="default"/>
        <w:sz w:val="24"/>
      </w:rPr>
    </w:lvl>
    <w:lvl w:ilvl="5">
      <w:start w:val="1"/>
      <w:numFmt w:val="decimal"/>
      <w:isLgl/>
      <w:lvlText w:val="%1.%2.%3.%4.%5.%6."/>
      <w:lvlJc w:val="left"/>
      <w:pPr>
        <w:ind w:left="1800" w:hanging="1440"/>
      </w:pPr>
      <w:rPr>
        <w:rFonts w:asciiTheme="minorHAnsi" w:eastAsiaTheme="minorHAnsi" w:hAnsiTheme="minorHAnsi" w:cstheme="minorBidi" w:hint="default"/>
        <w:sz w:val="24"/>
      </w:rPr>
    </w:lvl>
    <w:lvl w:ilvl="6">
      <w:start w:val="1"/>
      <w:numFmt w:val="decimal"/>
      <w:isLgl/>
      <w:lvlText w:val="%1.%2.%3.%4.%5.%6.%7."/>
      <w:lvlJc w:val="left"/>
      <w:pPr>
        <w:ind w:left="2160" w:hanging="1800"/>
      </w:pPr>
      <w:rPr>
        <w:rFonts w:asciiTheme="minorHAnsi" w:eastAsiaTheme="minorHAnsi" w:hAnsiTheme="minorHAnsi" w:cstheme="minorBidi" w:hint="default"/>
        <w:sz w:val="24"/>
      </w:rPr>
    </w:lvl>
    <w:lvl w:ilvl="7">
      <w:start w:val="1"/>
      <w:numFmt w:val="decimal"/>
      <w:isLgl/>
      <w:lvlText w:val="%1.%2.%3.%4.%5.%6.%7.%8."/>
      <w:lvlJc w:val="left"/>
      <w:pPr>
        <w:ind w:left="2160" w:hanging="1800"/>
      </w:pPr>
      <w:rPr>
        <w:rFonts w:asciiTheme="minorHAnsi" w:eastAsiaTheme="minorHAnsi" w:hAnsiTheme="minorHAnsi" w:cstheme="minorBidi" w:hint="default"/>
        <w:sz w:val="24"/>
      </w:rPr>
    </w:lvl>
    <w:lvl w:ilvl="8">
      <w:start w:val="1"/>
      <w:numFmt w:val="decimal"/>
      <w:isLgl/>
      <w:lvlText w:val="%1.%2.%3.%4.%5.%6.%7.%8.%9."/>
      <w:lvlJc w:val="left"/>
      <w:pPr>
        <w:ind w:left="2520" w:hanging="2160"/>
      </w:pPr>
      <w:rPr>
        <w:rFonts w:asciiTheme="minorHAnsi" w:eastAsiaTheme="minorHAnsi" w:hAnsiTheme="minorHAnsi" w:cstheme="minorBidi" w:hint="default"/>
        <w:sz w:val="24"/>
      </w:rPr>
    </w:lvl>
  </w:abstractNum>
  <w:abstractNum w:abstractNumId="9">
    <w:nsid w:val="0AFB0013"/>
    <w:multiLevelType w:val="hybridMultilevel"/>
    <w:tmpl w:val="312E2130"/>
    <w:lvl w:ilvl="0" w:tplc="04D81FA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665027"/>
    <w:multiLevelType w:val="hybridMultilevel"/>
    <w:tmpl w:val="75A0F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CCA660D"/>
    <w:multiLevelType w:val="hybridMultilevel"/>
    <w:tmpl w:val="3E6E9074"/>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0CD920CD"/>
    <w:multiLevelType w:val="multilevel"/>
    <w:tmpl w:val="C05E6282"/>
    <w:lvl w:ilvl="0">
      <w:start w:val="1"/>
      <w:numFmt w:val="bullet"/>
      <w:lvlText w:val=""/>
      <w:lvlJc w:val="left"/>
      <w:pPr>
        <w:tabs>
          <w:tab w:val="num" w:pos="720"/>
        </w:tabs>
        <w:ind w:left="720" w:hanging="360"/>
      </w:pPr>
      <w:rPr>
        <w:rFonts w:ascii="Wingdings" w:hAnsi="Wingdings" w:hint="default"/>
        <w:sz w:val="20"/>
      </w:rPr>
    </w:lvl>
    <w:lvl w:ilvl="1">
      <w:start w:val="4"/>
      <w:numFmt w:val="decimal"/>
      <w:lvlText w:val="%2."/>
      <w:lvlJc w:val="left"/>
      <w:pPr>
        <w:ind w:left="1440" w:hanging="360"/>
      </w:pPr>
      <w:rPr>
        <w:rFonts w:hint="default"/>
      </w:rPr>
    </w:lvl>
    <w:lvl w:ilvl="2">
      <w:start w:val="2"/>
      <w:numFmt w:val="lowerLetter"/>
      <w:lvlText w:val="%3."/>
      <w:lvlJc w:val="left"/>
      <w:pPr>
        <w:ind w:left="990" w:hanging="360"/>
      </w:pPr>
      <w:rPr>
        <w:rFonts w:hint="default"/>
        <w:b w:val="0"/>
        <w:sz w:val="22"/>
      </w:rPr>
    </w:lvl>
    <w:lvl w:ilvl="3">
      <w:start w:val="1"/>
      <w:numFmt w:val="lowerRoman"/>
      <w:lvlText w:val="(%4)"/>
      <w:lvlJc w:val="left"/>
      <w:pPr>
        <w:ind w:left="3240" w:hanging="720"/>
      </w:pPr>
      <w:rPr>
        <w:rFonts w:cs="Times New Roman" w:hint="default"/>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0D1E5E7E"/>
    <w:multiLevelType w:val="hybridMultilevel"/>
    <w:tmpl w:val="AC08612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D8D0560"/>
    <w:multiLevelType w:val="hybridMultilevel"/>
    <w:tmpl w:val="DE0C07AA"/>
    <w:lvl w:ilvl="0" w:tplc="04D81FA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FA617BE"/>
    <w:multiLevelType w:val="hybridMultilevel"/>
    <w:tmpl w:val="F2EE4EE4"/>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nsid w:val="12114A10"/>
    <w:multiLevelType w:val="hybridMultilevel"/>
    <w:tmpl w:val="009226E6"/>
    <w:lvl w:ilvl="0" w:tplc="C26A0632">
      <w:start w:val="1"/>
      <w:numFmt w:val="lowerLetter"/>
      <w:lvlText w:val="%1."/>
      <w:lvlJc w:val="left"/>
      <w:pPr>
        <w:ind w:left="720" w:hanging="360"/>
      </w:pPr>
      <w:rPr>
        <w:rFonts w:hint="default"/>
        <w:b/>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5D66137"/>
    <w:multiLevelType w:val="hybridMultilevel"/>
    <w:tmpl w:val="A232D5B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117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876113B"/>
    <w:multiLevelType w:val="hybridMultilevel"/>
    <w:tmpl w:val="51B2A92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ADC27C1"/>
    <w:multiLevelType w:val="hybridMultilevel"/>
    <w:tmpl w:val="43569132"/>
    <w:lvl w:ilvl="0" w:tplc="EE90C806">
      <w:start w:val="1"/>
      <w:numFmt w:val="upperLetter"/>
      <w:lvlText w:val="%1."/>
      <w:lvlJc w:val="left"/>
      <w:pPr>
        <w:ind w:left="990" w:hanging="360"/>
      </w:pPr>
      <w:rPr>
        <w:rFonts w:hint="default"/>
        <w:color w:val="000000"/>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0">
    <w:nsid w:val="1BA6617F"/>
    <w:multiLevelType w:val="hybridMultilevel"/>
    <w:tmpl w:val="30A822FA"/>
    <w:lvl w:ilvl="0" w:tplc="04090001">
      <w:start w:val="1"/>
      <w:numFmt w:val="bullet"/>
      <w:lvlText w:val=""/>
      <w:lvlJc w:val="left"/>
      <w:pPr>
        <w:ind w:left="1170" w:hanging="360"/>
      </w:pPr>
      <w:rPr>
        <w:rFonts w:ascii="Symbol" w:hAnsi="Symbol"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1">
    <w:nsid w:val="1BDB5148"/>
    <w:multiLevelType w:val="hybridMultilevel"/>
    <w:tmpl w:val="05109C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BF96150"/>
    <w:multiLevelType w:val="multilevel"/>
    <w:tmpl w:val="E7068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nsid w:val="1CF2392A"/>
    <w:multiLevelType w:val="hybridMultilevel"/>
    <w:tmpl w:val="61F0B09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33905F5"/>
    <w:multiLevelType w:val="multilevel"/>
    <w:tmpl w:val="6864356E"/>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nsid w:val="23ED7C00"/>
    <w:multiLevelType w:val="hybridMultilevel"/>
    <w:tmpl w:val="F4D2D3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24186F91"/>
    <w:multiLevelType w:val="hybridMultilevel"/>
    <w:tmpl w:val="C62E7F76"/>
    <w:lvl w:ilvl="0" w:tplc="04090001">
      <w:start w:val="1"/>
      <w:numFmt w:val="bullet"/>
      <w:lvlText w:val=""/>
      <w:lvlJc w:val="left"/>
      <w:pPr>
        <w:ind w:left="750" w:hanging="360"/>
      </w:pPr>
      <w:rPr>
        <w:rFonts w:ascii="Symbol" w:hAnsi="Symbol" w:hint="default"/>
      </w:rPr>
    </w:lvl>
    <w:lvl w:ilvl="1" w:tplc="04090019" w:tentative="1">
      <w:start w:val="1"/>
      <w:numFmt w:val="lowerLetter"/>
      <w:lvlText w:val="%2."/>
      <w:lvlJc w:val="left"/>
      <w:pPr>
        <w:ind w:left="1470" w:hanging="360"/>
      </w:pPr>
    </w:lvl>
    <w:lvl w:ilvl="2" w:tplc="0409001B" w:tentative="1">
      <w:start w:val="1"/>
      <w:numFmt w:val="lowerRoman"/>
      <w:lvlText w:val="%3."/>
      <w:lvlJc w:val="right"/>
      <w:pPr>
        <w:ind w:left="2190" w:hanging="180"/>
      </w:pPr>
    </w:lvl>
    <w:lvl w:ilvl="3" w:tplc="0409000F" w:tentative="1">
      <w:start w:val="1"/>
      <w:numFmt w:val="decimal"/>
      <w:lvlText w:val="%4."/>
      <w:lvlJc w:val="left"/>
      <w:pPr>
        <w:ind w:left="2910" w:hanging="360"/>
      </w:pPr>
    </w:lvl>
    <w:lvl w:ilvl="4" w:tplc="04090019" w:tentative="1">
      <w:start w:val="1"/>
      <w:numFmt w:val="lowerLetter"/>
      <w:lvlText w:val="%5."/>
      <w:lvlJc w:val="left"/>
      <w:pPr>
        <w:ind w:left="3630" w:hanging="360"/>
      </w:pPr>
    </w:lvl>
    <w:lvl w:ilvl="5" w:tplc="0409001B" w:tentative="1">
      <w:start w:val="1"/>
      <w:numFmt w:val="lowerRoman"/>
      <w:lvlText w:val="%6."/>
      <w:lvlJc w:val="right"/>
      <w:pPr>
        <w:ind w:left="4350" w:hanging="180"/>
      </w:pPr>
    </w:lvl>
    <w:lvl w:ilvl="6" w:tplc="0409000F" w:tentative="1">
      <w:start w:val="1"/>
      <w:numFmt w:val="decimal"/>
      <w:lvlText w:val="%7."/>
      <w:lvlJc w:val="left"/>
      <w:pPr>
        <w:ind w:left="5070" w:hanging="360"/>
      </w:pPr>
    </w:lvl>
    <w:lvl w:ilvl="7" w:tplc="04090019" w:tentative="1">
      <w:start w:val="1"/>
      <w:numFmt w:val="lowerLetter"/>
      <w:lvlText w:val="%8."/>
      <w:lvlJc w:val="left"/>
      <w:pPr>
        <w:ind w:left="5790" w:hanging="360"/>
      </w:pPr>
    </w:lvl>
    <w:lvl w:ilvl="8" w:tplc="0409001B" w:tentative="1">
      <w:start w:val="1"/>
      <w:numFmt w:val="lowerRoman"/>
      <w:lvlText w:val="%9."/>
      <w:lvlJc w:val="right"/>
      <w:pPr>
        <w:ind w:left="6510" w:hanging="180"/>
      </w:pPr>
    </w:lvl>
  </w:abstractNum>
  <w:abstractNum w:abstractNumId="27">
    <w:nsid w:val="254A3114"/>
    <w:multiLevelType w:val="hybridMultilevel"/>
    <w:tmpl w:val="E514E8A6"/>
    <w:lvl w:ilvl="0" w:tplc="D96A424E">
      <w:start w:val="1"/>
      <w:numFmt w:val="decimal"/>
      <w:lvlText w:val="%1."/>
      <w:lvlJc w:val="left"/>
      <w:pPr>
        <w:ind w:left="990" w:hanging="360"/>
      </w:pPr>
      <w:rPr>
        <w:rFonts w:hint="default"/>
        <w:b/>
        <w:sz w:val="24"/>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8">
    <w:nsid w:val="260A1791"/>
    <w:multiLevelType w:val="hybridMultilevel"/>
    <w:tmpl w:val="FFC03426"/>
    <w:lvl w:ilvl="0" w:tplc="9662BA3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9">
    <w:nsid w:val="26F839A8"/>
    <w:multiLevelType w:val="hybridMultilevel"/>
    <w:tmpl w:val="4C1C46BE"/>
    <w:lvl w:ilvl="0" w:tplc="B0B8373C">
      <w:start w:val="1"/>
      <w:numFmt w:val="upp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0">
    <w:nsid w:val="277B5CEA"/>
    <w:multiLevelType w:val="hybridMultilevel"/>
    <w:tmpl w:val="7F820D06"/>
    <w:lvl w:ilvl="0" w:tplc="3E022CA6">
      <w:start w:val="1"/>
      <w:numFmt w:val="bullet"/>
      <w:lvlText w:val=""/>
      <w:lvlJc w:val="left"/>
      <w:pPr>
        <w:ind w:left="1710" w:hanging="360"/>
      </w:pPr>
      <w:rPr>
        <w:rFonts w:ascii="Symbol" w:hAnsi="Symbol" w:hint="default"/>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28FE5C50"/>
    <w:multiLevelType w:val="hybridMultilevel"/>
    <w:tmpl w:val="2FAA16C0"/>
    <w:lvl w:ilvl="0" w:tplc="3E022CA6">
      <w:start w:val="1"/>
      <w:numFmt w:val="bullet"/>
      <w:lvlText w:val=""/>
      <w:lvlJc w:val="left"/>
      <w:pPr>
        <w:ind w:left="1350" w:hanging="360"/>
      </w:pPr>
      <w:rPr>
        <w:rFonts w:ascii="Symbol" w:hAnsi="Symbol" w:hint="default"/>
        <w:sz w:val="24"/>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32">
    <w:nsid w:val="2BF17A67"/>
    <w:multiLevelType w:val="hybridMultilevel"/>
    <w:tmpl w:val="3C60A92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nsid w:val="2C56262C"/>
    <w:multiLevelType w:val="hybridMultilevel"/>
    <w:tmpl w:val="6B2E2D44"/>
    <w:lvl w:ilvl="0" w:tplc="045C803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CE16874"/>
    <w:multiLevelType w:val="hybridMultilevel"/>
    <w:tmpl w:val="3B1AAB10"/>
    <w:lvl w:ilvl="0" w:tplc="2794A8AC">
      <w:start w:val="1"/>
      <w:numFmt w:val="decimal"/>
      <w:lvlText w:val="%1."/>
      <w:lvlJc w:val="left"/>
      <w:pPr>
        <w:ind w:left="1080" w:hanging="360"/>
      </w:pPr>
      <w:rPr>
        <w:rFonts w:ascii="Times New Roman" w:hAnsi="Times New Roman" w:hint="default"/>
        <w:color w:val="231F20"/>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nsid w:val="2D1960E6"/>
    <w:multiLevelType w:val="hybridMultilevel"/>
    <w:tmpl w:val="350A34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2E257D58"/>
    <w:multiLevelType w:val="hybridMultilevel"/>
    <w:tmpl w:val="EEB2D2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0F273C6"/>
    <w:multiLevelType w:val="hybridMultilevel"/>
    <w:tmpl w:val="881E7CF6"/>
    <w:lvl w:ilvl="0" w:tplc="3E022CA6">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1387812"/>
    <w:multiLevelType w:val="hybridMultilevel"/>
    <w:tmpl w:val="5754C616"/>
    <w:lvl w:ilvl="0" w:tplc="04090001">
      <w:start w:val="1"/>
      <w:numFmt w:val="bullet"/>
      <w:lvlText w:val=""/>
      <w:lvlJc w:val="left"/>
      <w:pPr>
        <w:ind w:left="1170" w:hanging="360"/>
      </w:pPr>
      <w:rPr>
        <w:rFonts w:ascii="Symbol" w:hAnsi="Symbol" w:hint="default"/>
      </w:rPr>
    </w:lvl>
    <w:lvl w:ilvl="1" w:tplc="04090019" w:tentative="1">
      <w:start w:val="1"/>
      <w:numFmt w:val="lowerLetter"/>
      <w:lvlText w:val="%2."/>
      <w:lvlJc w:val="left"/>
      <w:pPr>
        <w:ind w:left="2115" w:hanging="360"/>
      </w:pPr>
    </w:lvl>
    <w:lvl w:ilvl="2" w:tplc="0409001B" w:tentative="1">
      <w:start w:val="1"/>
      <w:numFmt w:val="lowerRoman"/>
      <w:lvlText w:val="%3."/>
      <w:lvlJc w:val="right"/>
      <w:pPr>
        <w:ind w:left="2835" w:hanging="180"/>
      </w:pPr>
    </w:lvl>
    <w:lvl w:ilvl="3" w:tplc="0409000F" w:tentative="1">
      <w:start w:val="1"/>
      <w:numFmt w:val="decimal"/>
      <w:lvlText w:val="%4."/>
      <w:lvlJc w:val="left"/>
      <w:pPr>
        <w:ind w:left="3555" w:hanging="360"/>
      </w:pPr>
    </w:lvl>
    <w:lvl w:ilvl="4" w:tplc="04090019" w:tentative="1">
      <w:start w:val="1"/>
      <w:numFmt w:val="lowerLetter"/>
      <w:lvlText w:val="%5."/>
      <w:lvlJc w:val="left"/>
      <w:pPr>
        <w:ind w:left="4275" w:hanging="360"/>
      </w:pPr>
    </w:lvl>
    <w:lvl w:ilvl="5" w:tplc="0409001B" w:tentative="1">
      <w:start w:val="1"/>
      <w:numFmt w:val="lowerRoman"/>
      <w:lvlText w:val="%6."/>
      <w:lvlJc w:val="right"/>
      <w:pPr>
        <w:ind w:left="4995" w:hanging="180"/>
      </w:pPr>
    </w:lvl>
    <w:lvl w:ilvl="6" w:tplc="0409000F" w:tentative="1">
      <w:start w:val="1"/>
      <w:numFmt w:val="decimal"/>
      <w:lvlText w:val="%7."/>
      <w:lvlJc w:val="left"/>
      <w:pPr>
        <w:ind w:left="5715" w:hanging="360"/>
      </w:pPr>
    </w:lvl>
    <w:lvl w:ilvl="7" w:tplc="04090019" w:tentative="1">
      <w:start w:val="1"/>
      <w:numFmt w:val="lowerLetter"/>
      <w:lvlText w:val="%8."/>
      <w:lvlJc w:val="left"/>
      <w:pPr>
        <w:ind w:left="6435" w:hanging="360"/>
      </w:pPr>
    </w:lvl>
    <w:lvl w:ilvl="8" w:tplc="0409001B" w:tentative="1">
      <w:start w:val="1"/>
      <w:numFmt w:val="lowerRoman"/>
      <w:lvlText w:val="%9."/>
      <w:lvlJc w:val="right"/>
      <w:pPr>
        <w:ind w:left="7155" w:hanging="180"/>
      </w:pPr>
    </w:lvl>
  </w:abstractNum>
  <w:abstractNum w:abstractNumId="39">
    <w:nsid w:val="31A70F37"/>
    <w:multiLevelType w:val="hybridMultilevel"/>
    <w:tmpl w:val="D9C041F8"/>
    <w:lvl w:ilvl="0" w:tplc="2D9AD2C8">
      <w:start w:val="1"/>
      <w:numFmt w:val="upperLetter"/>
      <w:lvlText w:val="%1."/>
      <w:lvlJc w:val="left"/>
      <w:pPr>
        <w:ind w:left="1080" w:hanging="360"/>
      </w:pPr>
      <w:rPr>
        <w:rFonts w:hint="default"/>
        <w:color w:val="0D0D0D"/>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325A5F11"/>
    <w:multiLevelType w:val="hybridMultilevel"/>
    <w:tmpl w:val="C592FE3C"/>
    <w:lvl w:ilvl="0" w:tplc="0409000B">
      <w:start w:val="1"/>
      <w:numFmt w:val="bullet"/>
      <w:lvlText w:val=""/>
      <w:lvlJc w:val="left"/>
      <w:pPr>
        <w:ind w:left="793" w:hanging="360"/>
      </w:pPr>
      <w:rPr>
        <w:rFonts w:ascii="Wingdings" w:hAnsi="Wingdings" w:hint="default"/>
      </w:rPr>
    </w:lvl>
    <w:lvl w:ilvl="1" w:tplc="04090003" w:tentative="1">
      <w:start w:val="1"/>
      <w:numFmt w:val="bullet"/>
      <w:lvlText w:val="o"/>
      <w:lvlJc w:val="left"/>
      <w:pPr>
        <w:ind w:left="1513" w:hanging="360"/>
      </w:pPr>
      <w:rPr>
        <w:rFonts w:ascii="Courier New" w:hAnsi="Courier New" w:cs="Courier New" w:hint="default"/>
      </w:rPr>
    </w:lvl>
    <w:lvl w:ilvl="2" w:tplc="04090005" w:tentative="1">
      <w:start w:val="1"/>
      <w:numFmt w:val="bullet"/>
      <w:lvlText w:val=""/>
      <w:lvlJc w:val="left"/>
      <w:pPr>
        <w:ind w:left="2233" w:hanging="360"/>
      </w:pPr>
      <w:rPr>
        <w:rFonts w:ascii="Wingdings" w:hAnsi="Wingdings" w:hint="default"/>
      </w:rPr>
    </w:lvl>
    <w:lvl w:ilvl="3" w:tplc="04090001" w:tentative="1">
      <w:start w:val="1"/>
      <w:numFmt w:val="bullet"/>
      <w:lvlText w:val=""/>
      <w:lvlJc w:val="left"/>
      <w:pPr>
        <w:ind w:left="2953" w:hanging="360"/>
      </w:pPr>
      <w:rPr>
        <w:rFonts w:ascii="Symbol" w:hAnsi="Symbol" w:hint="default"/>
      </w:rPr>
    </w:lvl>
    <w:lvl w:ilvl="4" w:tplc="04090003" w:tentative="1">
      <w:start w:val="1"/>
      <w:numFmt w:val="bullet"/>
      <w:lvlText w:val="o"/>
      <w:lvlJc w:val="left"/>
      <w:pPr>
        <w:ind w:left="3673" w:hanging="360"/>
      </w:pPr>
      <w:rPr>
        <w:rFonts w:ascii="Courier New" w:hAnsi="Courier New" w:cs="Courier New" w:hint="default"/>
      </w:rPr>
    </w:lvl>
    <w:lvl w:ilvl="5" w:tplc="04090005" w:tentative="1">
      <w:start w:val="1"/>
      <w:numFmt w:val="bullet"/>
      <w:lvlText w:val=""/>
      <w:lvlJc w:val="left"/>
      <w:pPr>
        <w:ind w:left="4393" w:hanging="360"/>
      </w:pPr>
      <w:rPr>
        <w:rFonts w:ascii="Wingdings" w:hAnsi="Wingdings" w:hint="default"/>
      </w:rPr>
    </w:lvl>
    <w:lvl w:ilvl="6" w:tplc="04090001" w:tentative="1">
      <w:start w:val="1"/>
      <w:numFmt w:val="bullet"/>
      <w:lvlText w:val=""/>
      <w:lvlJc w:val="left"/>
      <w:pPr>
        <w:ind w:left="5113" w:hanging="360"/>
      </w:pPr>
      <w:rPr>
        <w:rFonts w:ascii="Symbol" w:hAnsi="Symbol" w:hint="default"/>
      </w:rPr>
    </w:lvl>
    <w:lvl w:ilvl="7" w:tplc="04090003" w:tentative="1">
      <w:start w:val="1"/>
      <w:numFmt w:val="bullet"/>
      <w:lvlText w:val="o"/>
      <w:lvlJc w:val="left"/>
      <w:pPr>
        <w:ind w:left="5833" w:hanging="360"/>
      </w:pPr>
      <w:rPr>
        <w:rFonts w:ascii="Courier New" w:hAnsi="Courier New" w:cs="Courier New" w:hint="default"/>
      </w:rPr>
    </w:lvl>
    <w:lvl w:ilvl="8" w:tplc="04090005" w:tentative="1">
      <w:start w:val="1"/>
      <w:numFmt w:val="bullet"/>
      <w:lvlText w:val=""/>
      <w:lvlJc w:val="left"/>
      <w:pPr>
        <w:ind w:left="6553" w:hanging="360"/>
      </w:pPr>
      <w:rPr>
        <w:rFonts w:ascii="Wingdings" w:hAnsi="Wingdings" w:hint="default"/>
      </w:rPr>
    </w:lvl>
  </w:abstractNum>
  <w:abstractNum w:abstractNumId="41">
    <w:nsid w:val="326D355A"/>
    <w:multiLevelType w:val="multilevel"/>
    <w:tmpl w:val="187EE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32E8399A"/>
    <w:multiLevelType w:val="hybridMultilevel"/>
    <w:tmpl w:val="1FE4B7F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30751CD"/>
    <w:multiLevelType w:val="hybridMultilevel"/>
    <w:tmpl w:val="CD9C6F42"/>
    <w:lvl w:ilvl="0" w:tplc="04D81FA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54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339D559E"/>
    <w:multiLevelType w:val="hybridMultilevel"/>
    <w:tmpl w:val="89BEE9AE"/>
    <w:lvl w:ilvl="0" w:tplc="3E022CA6">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4D50058"/>
    <w:multiLevelType w:val="hybridMultilevel"/>
    <w:tmpl w:val="C6986CB8"/>
    <w:lvl w:ilvl="0" w:tplc="3E022CA6">
      <w:start w:val="1"/>
      <w:numFmt w:val="bullet"/>
      <w:lvlText w:val=""/>
      <w:lvlJc w:val="left"/>
      <w:pPr>
        <w:ind w:left="1080" w:hanging="360"/>
      </w:pPr>
      <w:rPr>
        <w:rFonts w:ascii="Symbol" w:hAnsi="Symbol" w:hint="default"/>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nsid w:val="351406B9"/>
    <w:multiLevelType w:val="hybridMultilevel"/>
    <w:tmpl w:val="50CAB2C4"/>
    <w:lvl w:ilvl="0" w:tplc="04D81FA8">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nsid w:val="37422C47"/>
    <w:multiLevelType w:val="hybridMultilevel"/>
    <w:tmpl w:val="7F58F34A"/>
    <w:lvl w:ilvl="0" w:tplc="6540D322">
      <w:start w:val="1"/>
      <w:numFmt w:val="decimal"/>
      <w:lvlText w:val="%1."/>
      <w:lvlJc w:val="left"/>
      <w:pPr>
        <w:ind w:left="720" w:hanging="360"/>
      </w:pPr>
      <w:rPr>
        <w:rFonts w:hint="default"/>
        <w:color w:val="2021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392B74C9"/>
    <w:multiLevelType w:val="multilevel"/>
    <w:tmpl w:val="39722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3C3F0505"/>
    <w:multiLevelType w:val="hybridMultilevel"/>
    <w:tmpl w:val="7576B150"/>
    <w:lvl w:ilvl="0" w:tplc="04090015">
      <w:start w:val="1"/>
      <w:numFmt w:val="upperLetter"/>
      <w:lvlText w:val="%1."/>
      <w:lvlJc w:val="left"/>
      <w:pPr>
        <w:ind w:left="1080"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50">
    <w:nsid w:val="3C7F10EC"/>
    <w:multiLevelType w:val="hybridMultilevel"/>
    <w:tmpl w:val="A46E7F10"/>
    <w:lvl w:ilvl="0" w:tplc="04090001">
      <w:start w:val="1"/>
      <w:numFmt w:val="bullet"/>
      <w:lvlText w:val=""/>
      <w:lvlJc w:val="left"/>
      <w:pPr>
        <w:ind w:left="12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3DB91DDC"/>
    <w:multiLevelType w:val="hybridMultilevel"/>
    <w:tmpl w:val="6868C31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404E2409"/>
    <w:multiLevelType w:val="hybridMultilevel"/>
    <w:tmpl w:val="42D0A4D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40860558"/>
    <w:multiLevelType w:val="hybridMultilevel"/>
    <w:tmpl w:val="3AB81100"/>
    <w:lvl w:ilvl="0" w:tplc="8C2AAC2E">
      <w:start w:val="1"/>
      <w:numFmt w:val="bullet"/>
      <w:lvlText w:val=""/>
      <w:lvlJc w:val="left"/>
      <w:pPr>
        <w:ind w:left="720" w:hanging="360"/>
      </w:pPr>
      <w:rPr>
        <w:rFonts w:ascii="Symbol" w:hAnsi="Symbol" w:hint="default"/>
        <w:b w:val="0"/>
        <w:i w:val="0"/>
        <w:color w:val="auto"/>
        <w:sz w:val="24"/>
      </w:rPr>
    </w:lvl>
    <w:lvl w:ilvl="1" w:tplc="957E6ED0">
      <w:start w:val="1"/>
      <w:numFmt w:val="lowerLetter"/>
      <w:lvlText w:val="%2."/>
      <w:lvlJc w:val="left"/>
      <w:pPr>
        <w:ind w:left="810" w:hanging="360"/>
      </w:pPr>
      <w:rPr>
        <w:b/>
        <w:color w:val="auto"/>
      </w:r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54">
    <w:nsid w:val="40C05383"/>
    <w:multiLevelType w:val="hybridMultilevel"/>
    <w:tmpl w:val="037CFF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410F0CA1"/>
    <w:multiLevelType w:val="hybridMultilevel"/>
    <w:tmpl w:val="0298D49A"/>
    <w:lvl w:ilvl="0" w:tplc="04090019">
      <w:start w:val="1"/>
      <w:numFmt w:val="lowerLetter"/>
      <w:lvlText w:val="%1."/>
      <w:lvlJc w:val="left"/>
      <w:pPr>
        <w:ind w:left="720" w:hanging="360"/>
      </w:pPr>
      <w:rPr>
        <w:rFonts w:ascii="Times New Roman" w:hAnsi="Times New Roman" w:cs="Times New Roman"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41FC3021"/>
    <w:multiLevelType w:val="hybridMultilevel"/>
    <w:tmpl w:val="59BC1940"/>
    <w:lvl w:ilvl="0" w:tplc="48DC74F4">
      <w:start w:val="1"/>
      <w:numFmt w:val="decimal"/>
      <w:lvlText w:val="%1."/>
      <w:lvlJc w:val="left"/>
      <w:pPr>
        <w:ind w:left="720" w:hanging="360"/>
      </w:pPr>
      <w:rPr>
        <w:rFonts w:eastAsia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435E22F0"/>
    <w:multiLevelType w:val="multilevel"/>
    <w:tmpl w:val="0BD68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443909E8"/>
    <w:multiLevelType w:val="hybridMultilevel"/>
    <w:tmpl w:val="F7EE21F8"/>
    <w:lvl w:ilvl="0" w:tplc="04090015">
      <w:start w:val="1"/>
      <w:numFmt w:val="upp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59">
    <w:nsid w:val="462C4ABC"/>
    <w:multiLevelType w:val="hybridMultilevel"/>
    <w:tmpl w:val="9E98959A"/>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0">
    <w:nsid w:val="480A79FD"/>
    <w:multiLevelType w:val="hybridMultilevel"/>
    <w:tmpl w:val="FC2E1018"/>
    <w:lvl w:ilvl="0" w:tplc="04090015">
      <w:start w:val="1"/>
      <w:numFmt w:val="upperLetter"/>
      <w:lvlText w:val="%1."/>
      <w:lvlJc w:val="left"/>
      <w:pPr>
        <w:ind w:left="1170" w:hanging="360"/>
      </w:pPr>
      <w:rPr>
        <w:rFonts w:eastAsia="Times New Roman"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61">
    <w:nsid w:val="48D256CE"/>
    <w:multiLevelType w:val="multilevel"/>
    <w:tmpl w:val="A9EC38A2"/>
    <w:lvl w:ilvl="0">
      <w:start w:val="3"/>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2">
    <w:nsid w:val="4B0710AE"/>
    <w:multiLevelType w:val="hybridMultilevel"/>
    <w:tmpl w:val="1BA27BD4"/>
    <w:lvl w:ilvl="0" w:tplc="04090015">
      <w:start w:val="1"/>
      <w:numFmt w:val="upperLetter"/>
      <w:lvlText w:val="%1."/>
      <w:lvlJc w:val="left"/>
      <w:pPr>
        <w:ind w:left="1080" w:hanging="360"/>
      </w:pPr>
    </w:lvl>
    <w:lvl w:ilvl="1" w:tplc="D2849D4A">
      <w:start w:val="1"/>
      <w:numFmt w:val="lowerLetter"/>
      <w:lvlText w:val="%2."/>
      <w:lvlJc w:val="left"/>
      <w:pPr>
        <w:ind w:left="1170" w:hanging="360"/>
      </w:pPr>
      <w:rPr>
        <w:color w:val="auto"/>
      </w:rPr>
    </w:lvl>
    <w:lvl w:ilvl="2" w:tplc="3DF4167A">
      <w:start w:val="1"/>
      <w:numFmt w:val="decimal"/>
      <w:lvlText w:val="%3."/>
      <w:lvlJc w:val="left"/>
      <w:pPr>
        <w:ind w:left="630" w:hanging="360"/>
      </w:pPr>
      <w:rPr>
        <w:rFonts w:hint="default"/>
        <w:color w:val="auto"/>
      </w:rPr>
    </w:lvl>
    <w:lvl w:ilvl="3" w:tplc="E5D6E1F2">
      <w:start w:val="1"/>
      <w:numFmt w:val="decimal"/>
      <w:lvlText w:val="%4)"/>
      <w:lvlJc w:val="left"/>
      <w:pPr>
        <w:ind w:left="990" w:hanging="360"/>
      </w:pPr>
      <w:rPr>
        <w:rFonts w:hint="default"/>
        <w:b/>
      </w:r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3">
    <w:nsid w:val="4D8C2989"/>
    <w:multiLevelType w:val="hybridMultilevel"/>
    <w:tmpl w:val="547A668C"/>
    <w:lvl w:ilvl="0" w:tplc="04D81FA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4E863C49"/>
    <w:multiLevelType w:val="hybridMultilevel"/>
    <w:tmpl w:val="EC6699D6"/>
    <w:lvl w:ilvl="0" w:tplc="04090001">
      <w:start w:val="1"/>
      <w:numFmt w:val="bullet"/>
      <w:lvlText w:val=""/>
      <w:lvlJc w:val="left"/>
      <w:pPr>
        <w:ind w:left="810" w:hanging="360"/>
      </w:pPr>
      <w:rPr>
        <w:rFonts w:ascii="Symbol" w:hAnsi="Symbol"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65">
    <w:nsid w:val="4FD60D0F"/>
    <w:multiLevelType w:val="hybridMultilevel"/>
    <w:tmpl w:val="5D3AD1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50BA3B2F"/>
    <w:multiLevelType w:val="hybridMultilevel"/>
    <w:tmpl w:val="D5F6F368"/>
    <w:lvl w:ilvl="0" w:tplc="0409000F">
      <w:start w:val="1"/>
      <w:numFmt w:val="decimal"/>
      <w:lvlText w:val="%1."/>
      <w:lvlJc w:val="left"/>
      <w:pPr>
        <w:ind w:left="720" w:hanging="360"/>
      </w:pPr>
      <w:rPr>
        <w:rFonts w:hint="default"/>
        <w:b w:val="0"/>
        <w:i w:val="0"/>
        <w:sz w:val="24"/>
      </w:rPr>
    </w:lvl>
    <w:lvl w:ilvl="1" w:tplc="957E6ED0">
      <w:start w:val="1"/>
      <w:numFmt w:val="lowerLetter"/>
      <w:lvlText w:val="%2."/>
      <w:lvlJc w:val="left"/>
      <w:pPr>
        <w:ind w:left="810" w:hanging="360"/>
      </w:pPr>
      <w:rPr>
        <w:b/>
        <w:color w:val="auto"/>
      </w:r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67">
    <w:nsid w:val="51EE606E"/>
    <w:multiLevelType w:val="hybridMultilevel"/>
    <w:tmpl w:val="BE0C44F4"/>
    <w:lvl w:ilvl="0" w:tplc="141CBFD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54934B26"/>
    <w:multiLevelType w:val="hybridMultilevel"/>
    <w:tmpl w:val="4F666A8C"/>
    <w:lvl w:ilvl="0" w:tplc="3E022CA6">
      <w:start w:val="1"/>
      <w:numFmt w:val="bullet"/>
      <w:lvlText w:val=""/>
      <w:lvlJc w:val="left"/>
      <w:pPr>
        <w:ind w:left="1710" w:hanging="360"/>
      </w:pPr>
      <w:rPr>
        <w:rFonts w:ascii="Symbol" w:hAnsi="Symbol" w:hint="default"/>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nsid w:val="564268BA"/>
    <w:multiLevelType w:val="hybridMultilevel"/>
    <w:tmpl w:val="0B529C94"/>
    <w:lvl w:ilvl="0" w:tplc="04090001">
      <w:start w:val="1"/>
      <w:numFmt w:val="bullet"/>
      <w:lvlText w:val=""/>
      <w:lvlJc w:val="left"/>
      <w:pPr>
        <w:ind w:left="99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57CB52D2"/>
    <w:multiLevelType w:val="hybridMultilevel"/>
    <w:tmpl w:val="0218C382"/>
    <w:lvl w:ilvl="0" w:tplc="3E022CA6">
      <w:start w:val="1"/>
      <w:numFmt w:val="bullet"/>
      <w:lvlText w:val=""/>
      <w:lvlJc w:val="left"/>
      <w:pPr>
        <w:ind w:left="720" w:hanging="360"/>
      </w:pPr>
      <w:rPr>
        <w:rFonts w:ascii="Symbol" w:hAnsi="Symbol"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597646A7"/>
    <w:multiLevelType w:val="hybridMultilevel"/>
    <w:tmpl w:val="766EC01C"/>
    <w:lvl w:ilvl="0" w:tplc="0409000D">
      <w:start w:val="1"/>
      <w:numFmt w:val="bullet"/>
      <w:lvlText w:val=""/>
      <w:lvlJc w:val="left"/>
      <w:pPr>
        <w:ind w:left="1350" w:hanging="360"/>
      </w:pPr>
      <w:rPr>
        <w:rFonts w:ascii="Wingdings" w:hAnsi="Wingding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72">
    <w:nsid w:val="59C7605F"/>
    <w:multiLevelType w:val="hybridMultilevel"/>
    <w:tmpl w:val="B1F20A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90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59C8135F"/>
    <w:multiLevelType w:val="hybridMultilevel"/>
    <w:tmpl w:val="373C5A80"/>
    <w:lvl w:ilvl="0" w:tplc="43BC15A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4">
    <w:nsid w:val="5B982B48"/>
    <w:multiLevelType w:val="hybridMultilevel"/>
    <w:tmpl w:val="42BA5010"/>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75">
    <w:nsid w:val="5BAF095D"/>
    <w:multiLevelType w:val="hybridMultilevel"/>
    <w:tmpl w:val="B9DCE420"/>
    <w:lvl w:ilvl="0" w:tplc="04D81FA8">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6">
    <w:nsid w:val="5BE81121"/>
    <w:multiLevelType w:val="hybridMultilevel"/>
    <w:tmpl w:val="5BF0748A"/>
    <w:lvl w:ilvl="0" w:tplc="04090001">
      <w:start w:val="1"/>
      <w:numFmt w:val="bullet"/>
      <w:lvlText w:val=""/>
      <w:lvlJc w:val="left"/>
      <w:pPr>
        <w:ind w:left="720" w:hanging="360"/>
      </w:pPr>
      <w:rPr>
        <w:rFonts w:ascii="Symbol" w:hAnsi="Symbol" w:hint="default"/>
      </w:rPr>
    </w:lvl>
    <w:lvl w:ilvl="1" w:tplc="592A2CBE">
      <w:numFmt w:val="bullet"/>
      <w:lvlText w:val="•"/>
      <w:lvlJc w:val="left"/>
      <w:pPr>
        <w:ind w:left="1440" w:hanging="360"/>
      </w:pPr>
      <w:rPr>
        <w:rFonts w:ascii="Times New Roman" w:eastAsiaTheme="minorHAns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5D351422"/>
    <w:multiLevelType w:val="hybridMultilevel"/>
    <w:tmpl w:val="F342C562"/>
    <w:lvl w:ilvl="0" w:tplc="7644792C">
      <w:start w:val="1"/>
      <w:numFmt w:val="upperLetter"/>
      <w:lvlText w:val="%1."/>
      <w:lvlJc w:val="left"/>
      <w:pPr>
        <w:ind w:left="720" w:hanging="360"/>
      </w:pPr>
      <w:rPr>
        <w:rFonts w:hint="default"/>
        <w:color w:val="2021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60E57C12"/>
    <w:multiLevelType w:val="hybridMultilevel"/>
    <w:tmpl w:val="3E243FE2"/>
    <w:lvl w:ilvl="0" w:tplc="04090015">
      <w:start w:val="1"/>
      <w:numFmt w:val="upperLetter"/>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79">
    <w:nsid w:val="643178CF"/>
    <w:multiLevelType w:val="hybridMultilevel"/>
    <w:tmpl w:val="CF466AFE"/>
    <w:lvl w:ilvl="0" w:tplc="04D81FA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65AF3FFD"/>
    <w:multiLevelType w:val="hybridMultilevel"/>
    <w:tmpl w:val="38462BB4"/>
    <w:lvl w:ilvl="0" w:tplc="96F22AE4">
      <w:start w:val="1"/>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68277A65"/>
    <w:multiLevelType w:val="hybridMultilevel"/>
    <w:tmpl w:val="8F0C61B8"/>
    <w:lvl w:ilvl="0" w:tplc="B504C784">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2">
    <w:nsid w:val="69E66EED"/>
    <w:multiLevelType w:val="hybridMultilevel"/>
    <w:tmpl w:val="703C1CF6"/>
    <w:lvl w:ilvl="0" w:tplc="04D81FA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6A2A2470"/>
    <w:multiLevelType w:val="multilevel"/>
    <w:tmpl w:val="AEE65E0E"/>
    <w:lvl w:ilvl="0">
      <w:start w:val="1"/>
      <w:numFmt w:val="bullet"/>
      <w:lvlText w:val=""/>
      <w:lvlJc w:val="left"/>
      <w:pPr>
        <w:tabs>
          <w:tab w:val="num" w:pos="720"/>
        </w:tabs>
        <w:ind w:left="720" w:hanging="360"/>
      </w:pPr>
      <w:rPr>
        <w:rFonts w:ascii="Wingdings" w:hAnsi="Wingdings" w:hint="default"/>
        <w:sz w:val="20"/>
      </w:rPr>
    </w:lvl>
    <w:lvl w:ilvl="1">
      <w:start w:val="11"/>
      <w:numFmt w:val="decimal"/>
      <w:lvlText w:val="%2."/>
      <w:lvlJc w:val="left"/>
      <w:pPr>
        <w:ind w:left="1440" w:hanging="360"/>
      </w:pPr>
      <w:rPr>
        <w:rFonts w:hint="default"/>
        <w:b/>
        <w:sz w:val="24"/>
      </w:rPr>
    </w:lvl>
    <w:lvl w:ilvl="2">
      <w:start w:val="1"/>
      <w:numFmt w:val="lowerLetter"/>
      <w:lvlText w:val="%3."/>
      <w:lvlJc w:val="left"/>
      <w:pPr>
        <w:ind w:left="63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nsid w:val="6CC64020"/>
    <w:multiLevelType w:val="hybridMultilevel"/>
    <w:tmpl w:val="87D09658"/>
    <w:lvl w:ilvl="0" w:tplc="0409000B">
      <w:start w:val="1"/>
      <w:numFmt w:val="bullet"/>
      <w:lvlText w:val=""/>
      <w:lvlJc w:val="left"/>
      <w:pPr>
        <w:ind w:left="855" w:hanging="360"/>
      </w:pPr>
      <w:rPr>
        <w:rFonts w:ascii="Wingdings" w:hAnsi="Wingdings"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85">
    <w:nsid w:val="6E1A2720"/>
    <w:multiLevelType w:val="multilevel"/>
    <w:tmpl w:val="5E181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nsid w:val="6E8002C5"/>
    <w:multiLevelType w:val="hybridMultilevel"/>
    <w:tmpl w:val="B35C61FA"/>
    <w:lvl w:ilvl="0" w:tplc="2FA2E6E8">
      <w:start w:val="1"/>
      <w:numFmt w:val="upperLetter"/>
      <w:lvlText w:val="%1."/>
      <w:lvlJc w:val="left"/>
      <w:pPr>
        <w:ind w:left="3240" w:hanging="360"/>
      </w:pPr>
      <w:rPr>
        <w:rFonts w:hint="default"/>
      </w:rPr>
    </w:lvl>
    <w:lvl w:ilvl="1" w:tplc="8F3A09F6">
      <w:start w:val="1"/>
      <w:numFmt w:val="upperLetter"/>
      <w:lvlText w:val="%2."/>
      <w:lvlJc w:val="left"/>
      <w:pPr>
        <w:ind w:left="3960" w:hanging="360"/>
      </w:pPr>
      <w:rPr>
        <w:rFonts w:hint="default"/>
      </w:rPr>
    </w:lvl>
    <w:lvl w:ilvl="2" w:tplc="DBFCD8CE">
      <w:start w:val="1"/>
      <w:numFmt w:val="decimal"/>
      <w:lvlText w:val="%3."/>
      <w:lvlJc w:val="left"/>
      <w:pPr>
        <w:ind w:left="4860" w:hanging="360"/>
      </w:pPr>
      <w:rPr>
        <w:rFonts w:hint="default"/>
      </w:rPr>
    </w:lvl>
    <w:lvl w:ilvl="3" w:tplc="0409000F">
      <w:start w:val="1"/>
      <w:numFmt w:val="decimal"/>
      <w:lvlText w:val="%4."/>
      <w:lvlJc w:val="left"/>
      <w:pPr>
        <w:ind w:left="720" w:hanging="360"/>
      </w:pPr>
    </w:lvl>
    <w:lvl w:ilvl="4" w:tplc="53B0FECE">
      <w:start w:val="1"/>
      <w:numFmt w:val="lowerLetter"/>
      <w:lvlText w:val="%5."/>
      <w:lvlJc w:val="left"/>
      <w:pPr>
        <w:ind w:left="630" w:hanging="360"/>
      </w:pPr>
      <w:rPr>
        <w:sz w:val="24"/>
        <w:szCs w:val="24"/>
      </w:r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87">
    <w:nsid w:val="703B5D1D"/>
    <w:multiLevelType w:val="hybridMultilevel"/>
    <w:tmpl w:val="D0DC0EB2"/>
    <w:lvl w:ilvl="0" w:tplc="0409000B">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88">
    <w:nsid w:val="714126C9"/>
    <w:multiLevelType w:val="hybridMultilevel"/>
    <w:tmpl w:val="763C6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72EE76F7"/>
    <w:multiLevelType w:val="multilevel"/>
    <w:tmpl w:val="4F74AD06"/>
    <w:lvl w:ilvl="0">
      <w:start w:val="1"/>
      <w:numFmt w:val="decimal"/>
      <w:lvlText w:val="%1."/>
      <w:lvlJc w:val="left"/>
      <w:pPr>
        <w:ind w:left="1405" w:hanging="360"/>
      </w:pPr>
      <w:rPr>
        <w:rFonts w:hint="default"/>
      </w:rPr>
    </w:lvl>
    <w:lvl w:ilvl="1">
      <w:start w:val="1"/>
      <w:numFmt w:val="bullet"/>
      <w:lvlText w:val=""/>
      <w:lvlJc w:val="left"/>
      <w:pPr>
        <w:ind w:left="900" w:hanging="360"/>
      </w:pPr>
      <w:rPr>
        <w:rFonts w:ascii="Symbol" w:hAnsi="Symbol" w:hint="default"/>
        <w:color w:val="auto"/>
      </w:rPr>
    </w:lvl>
    <w:lvl w:ilvl="2">
      <w:start w:val="1"/>
      <w:numFmt w:val="decimal"/>
      <w:isLgl/>
      <w:lvlText w:val="%1.%2.%3."/>
      <w:lvlJc w:val="left"/>
      <w:pPr>
        <w:ind w:left="1765" w:hanging="720"/>
      </w:pPr>
      <w:rPr>
        <w:rFonts w:hint="default"/>
      </w:rPr>
    </w:lvl>
    <w:lvl w:ilvl="3">
      <w:start w:val="1"/>
      <w:numFmt w:val="decimal"/>
      <w:isLgl/>
      <w:lvlText w:val="%1.%2.%3.%4."/>
      <w:lvlJc w:val="left"/>
      <w:pPr>
        <w:ind w:left="1765" w:hanging="720"/>
      </w:pPr>
      <w:rPr>
        <w:rFonts w:hint="default"/>
      </w:rPr>
    </w:lvl>
    <w:lvl w:ilvl="4">
      <w:start w:val="1"/>
      <w:numFmt w:val="decimal"/>
      <w:isLgl/>
      <w:lvlText w:val="%1.%2.%3.%4.%5."/>
      <w:lvlJc w:val="left"/>
      <w:pPr>
        <w:ind w:left="2125" w:hanging="1080"/>
      </w:pPr>
      <w:rPr>
        <w:rFonts w:hint="default"/>
      </w:rPr>
    </w:lvl>
    <w:lvl w:ilvl="5">
      <w:start w:val="1"/>
      <w:numFmt w:val="decimal"/>
      <w:isLgl/>
      <w:lvlText w:val="%1.%2.%3.%4.%5.%6."/>
      <w:lvlJc w:val="left"/>
      <w:pPr>
        <w:ind w:left="2125" w:hanging="1080"/>
      </w:pPr>
      <w:rPr>
        <w:rFonts w:hint="default"/>
      </w:rPr>
    </w:lvl>
    <w:lvl w:ilvl="6">
      <w:start w:val="1"/>
      <w:numFmt w:val="decimal"/>
      <w:isLgl/>
      <w:lvlText w:val="%1.%2.%3.%4.%5.%6.%7."/>
      <w:lvlJc w:val="left"/>
      <w:pPr>
        <w:ind w:left="2485" w:hanging="1440"/>
      </w:pPr>
      <w:rPr>
        <w:rFonts w:hint="default"/>
      </w:rPr>
    </w:lvl>
    <w:lvl w:ilvl="7">
      <w:start w:val="1"/>
      <w:numFmt w:val="decimal"/>
      <w:isLgl/>
      <w:lvlText w:val="%1.%2.%3.%4.%5.%6.%7.%8."/>
      <w:lvlJc w:val="left"/>
      <w:pPr>
        <w:ind w:left="2485" w:hanging="1440"/>
      </w:pPr>
      <w:rPr>
        <w:rFonts w:hint="default"/>
      </w:rPr>
    </w:lvl>
    <w:lvl w:ilvl="8">
      <w:start w:val="1"/>
      <w:numFmt w:val="decimal"/>
      <w:isLgl/>
      <w:lvlText w:val="%1.%2.%3.%4.%5.%6.%7.%8.%9."/>
      <w:lvlJc w:val="left"/>
      <w:pPr>
        <w:ind w:left="2845" w:hanging="1800"/>
      </w:pPr>
      <w:rPr>
        <w:rFonts w:hint="default"/>
      </w:rPr>
    </w:lvl>
  </w:abstractNum>
  <w:abstractNum w:abstractNumId="90">
    <w:nsid w:val="75CC52F0"/>
    <w:multiLevelType w:val="hybridMultilevel"/>
    <w:tmpl w:val="353230FE"/>
    <w:lvl w:ilvl="0" w:tplc="008C793A">
      <w:start w:val="1"/>
      <w:numFmt w:val="upperLetter"/>
      <w:lvlText w:val="%1."/>
      <w:lvlJc w:val="left"/>
      <w:pPr>
        <w:ind w:left="990" w:hanging="360"/>
      </w:pPr>
      <w:rPr>
        <w:rFonts w:hint="default"/>
        <w:color w:val="4D5156"/>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91">
    <w:nsid w:val="779D0D75"/>
    <w:multiLevelType w:val="hybridMultilevel"/>
    <w:tmpl w:val="4FA2940A"/>
    <w:lvl w:ilvl="0" w:tplc="04090015">
      <w:start w:val="1"/>
      <w:numFmt w:val="upperLetter"/>
      <w:lvlText w:val="%1."/>
      <w:lvlJc w:val="left"/>
      <w:pPr>
        <w:ind w:left="1260" w:hanging="360"/>
      </w:pPr>
      <w:rPr>
        <w:rFonts w:eastAsia="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782628E4"/>
    <w:multiLevelType w:val="multilevel"/>
    <w:tmpl w:val="BF94153E"/>
    <w:lvl w:ilvl="0">
      <w:start w:val="1"/>
      <w:numFmt w:val="bullet"/>
      <w:lvlText w:val=""/>
      <w:lvlJc w:val="left"/>
      <w:pPr>
        <w:tabs>
          <w:tab w:val="num" w:pos="810"/>
        </w:tabs>
        <w:ind w:left="81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3">
    <w:nsid w:val="78E24039"/>
    <w:multiLevelType w:val="hybridMultilevel"/>
    <w:tmpl w:val="067E82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791B4934"/>
    <w:multiLevelType w:val="hybridMultilevel"/>
    <w:tmpl w:val="04F2109A"/>
    <w:lvl w:ilvl="0" w:tplc="04090015">
      <w:start w:val="1"/>
      <w:numFmt w:val="upperLetter"/>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95">
    <w:nsid w:val="7A3104D6"/>
    <w:multiLevelType w:val="hybridMultilevel"/>
    <w:tmpl w:val="5010F768"/>
    <w:lvl w:ilvl="0" w:tplc="0409000B">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6">
    <w:nsid w:val="7AAB4225"/>
    <w:multiLevelType w:val="hybridMultilevel"/>
    <w:tmpl w:val="72E8B272"/>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7">
    <w:nsid w:val="7AED2014"/>
    <w:multiLevelType w:val="hybridMultilevel"/>
    <w:tmpl w:val="B02E776C"/>
    <w:lvl w:ilvl="0" w:tplc="0409000B">
      <w:start w:val="1"/>
      <w:numFmt w:val="bullet"/>
      <w:lvlText w:val=""/>
      <w:lvlJc w:val="left"/>
      <w:pPr>
        <w:ind w:left="775" w:hanging="360"/>
      </w:pPr>
      <w:rPr>
        <w:rFonts w:ascii="Wingdings" w:hAnsi="Wingdings" w:hint="default"/>
      </w:rPr>
    </w:lvl>
    <w:lvl w:ilvl="1" w:tplc="04090003" w:tentative="1">
      <w:start w:val="1"/>
      <w:numFmt w:val="bullet"/>
      <w:lvlText w:val="o"/>
      <w:lvlJc w:val="left"/>
      <w:pPr>
        <w:ind w:left="1495" w:hanging="360"/>
      </w:pPr>
      <w:rPr>
        <w:rFonts w:ascii="Courier New" w:hAnsi="Courier New" w:cs="Courier New" w:hint="default"/>
      </w:rPr>
    </w:lvl>
    <w:lvl w:ilvl="2" w:tplc="04090005" w:tentative="1">
      <w:start w:val="1"/>
      <w:numFmt w:val="bullet"/>
      <w:lvlText w:val=""/>
      <w:lvlJc w:val="left"/>
      <w:pPr>
        <w:ind w:left="2215" w:hanging="360"/>
      </w:pPr>
      <w:rPr>
        <w:rFonts w:ascii="Wingdings" w:hAnsi="Wingdings" w:hint="default"/>
      </w:rPr>
    </w:lvl>
    <w:lvl w:ilvl="3" w:tplc="04090001" w:tentative="1">
      <w:start w:val="1"/>
      <w:numFmt w:val="bullet"/>
      <w:lvlText w:val=""/>
      <w:lvlJc w:val="left"/>
      <w:pPr>
        <w:ind w:left="2935" w:hanging="360"/>
      </w:pPr>
      <w:rPr>
        <w:rFonts w:ascii="Symbol" w:hAnsi="Symbol" w:hint="default"/>
      </w:rPr>
    </w:lvl>
    <w:lvl w:ilvl="4" w:tplc="04090003" w:tentative="1">
      <w:start w:val="1"/>
      <w:numFmt w:val="bullet"/>
      <w:lvlText w:val="o"/>
      <w:lvlJc w:val="left"/>
      <w:pPr>
        <w:ind w:left="3655" w:hanging="360"/>
      </w:pPr>
      <w:rPr>
        <w:rFonts w:ascii="Courier New" w:hAnsi="Courier New" w:cs="Courier New" w:hint="default"/>
      </w:rPr>
    </w:lvl>
    <w:lvl w:ilvl="5" w:tplc="04090005" w:tentative="1">
      <w:start w:val="1"/>
      <w:numFmt w:val="bullet"/>
      <w:lvlText w:val=""/>
      <w:lvlJc w:val="left"/>
      <w:pPr>
        <w:ind w:left="4375" w:hanging="360"/>
      </w:pPr>
      <w:rPr>
        <w:rFonts w:ascii="Wingdings" w:hAnsi="Wingdings" w:hint="default"/>
      </w:rPr>
    </w:lvl>
    <w:lvl w:ilvl="6" w:tplc="04090001" w:tentative="1">
      <w:start w:val="1"/>
      <w:numFmt w:val="bullet"/>
      <w:lvlText w:val=""/>
      <w:lvlJc w:val="left"/>
      <w:pPr>
        <w:ind w:left="5095" w:hanging="360"/>
      </w:pPr>
      <w:rPr>
        <w:rFonts w:ascii="Symbol" w:hAnsi="Symbol" w:hint="default"/>
      </w:rPr>
    </w:lvl>
    <w:lvl w:ilvl="7" w:tplc="04090003" w:tentative="1">
      <w:start w:val="1"/>
      <w:numFmt w:val="bullet"/>
      <w:lvlText w:val="o"/>
      <w:lvlJc w:val="left"/>
      <w:pPr>
        <w:ind w:left="5815" w:hanging="360"/>
      </w:pPr>
      <w:rPr>
        <w:rFonts w:ascii="Courier New" w:hAnsi="Courier New" w:cs="Courier New" w:hint="default"/>
      </w:rPr>
    </w:lvl>
    <w:lvl w:ilvl="8" w:tplc="04090005" w:tentative="1">
      <w:start w:val="1"/>
      <w:numFmt w:val="bullet"/>
      <w:lvlText w:val=""/>
      <w:lvlJc w:val="left"/>
      <w:pPr>
        <w:ind w:left="6535" w:hanging="360"/>
      </w:pPr>
      <w:rPr>
        <w:rFonts w:ascii="Wingdings" w:hAnsi="Wingdings" w:hint="default"/>
      </w:rPr>
    </w:lvl>
  </w:abstractNum>
  <w:abstractNum w:abstractNumId="98">
    <w:nsid w:val="7C66205A"/>
    <w:multiLevelType w:val="hybridMultilevel"/>
    <w:tmpl w:val="F086CC52"/>
    <w:lvl w:ilvl="0" w:tplc="3E9C54C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9">
    <w:nsid w:val="7CDD0810"/>
    <w:multiLevelType w:val="hybridMultilevel"/>
    <w:tmpl w:val="DDA8F09E"/>
    <w:lvl w:ilvl="0" w:tplc="04D81FA8">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00">
    <w:nsid w:val="7E427495"/>
    <w:multiLevelType w:val="hybridMultilevel"/>
    <w:tmpl w:val="B62A07C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7EA55305"/>
    <w:multiLevelType w:val="multilevel"/>
    <w:tmpl w:val="39722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nsid w:val="7FC74D86"/>
    <w:multiLevelType w:val="hybridMultilevel"/>
    <w:tmpl w:val="4ED84DEE"/>
    <w:lvl w:ilvl="0" w:tplc="14402AFE">
      <w:start w:val="1"/>
      <w:numFmt w:val="upperLetter"/>
      <w:lvlText w:val="%1."/>
      <w:lvlJc w:val="left"/>
      <w:pPr>
        <w:ind w:left="1170" w:hanging="360"/>
      </w:pPr>
      <w:rPr>
        <w:rFonts w:ascii="Times New Roman" w:eastAsiaTheme="minorHAnsi" w:hAnsi="Times New Roman" w:cstheme="minorBidi"/>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start w:val="1"/>
      <w:numFmt w:val="decimal"/>
      <w:lvlText w:val="%4."/>
      <w:lvlJc w:val="left"/>
      <w:pPr>
        <w:ind w:left="5760" w:hanging="360"/>
      </w:pPr>
    </w:lvl>
    <w:lvl w:ilvl="4" w:tplc="04090019">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num w:numId="1">
    <w:abstractNumId w:val="46"/>
  </w:num>
  <w:num w:numId="2">
    <w:abstractNumId w:val="99"/>
  </w:num>
  <w:num w:numId="3">
    <w:abstractNumId w:val="89"/>
  </w:num>
  <w:num w:numId="4">
    <w:abstractNumId w:val="13"/>
  </w:num>
  <w:num w:numId="5">
    <w:abstractNumId w:val="18"/>
  </w:num>
  <w:num w:numId="6">
    <w:abstractNumId w:val="79"/>
  </w:num>
  <w:num w:numId="7">
    <w:abstractNumId w:val="21"/>
  </w:num>
  <w:num w:numId="8">
    <w:abstractNumId w:val="7"/>
  </w:num>
  <w:num w:numId="9">
    <w:abstractNumId w:val="83"/>
  </w:num>
  <w:num w:numId="10">
    <w:abstractNumId w:val="12"/>
  </w:num>
  <w:num w:numId="11">
    <w:abstractNumId w:val="63"/>
  </w:num>
  <w:num w:numId="12">
    <w:abstractNumId w:val="88"/>
  </w:num>
  <w:num w:numId="13">
    <w:abstractNumId w:val="4"/>
  </w:num>
  <w:num w:numId="14">
    <w:abstractNumId w:val="23"/>
  </w:num>
  <w:num w:numId="15">
    <w:abstractNumId w:val="16"/>
  </w:num>
  <w:num w:numId="16">
    <w:abstractNumId w:val="10"/>
  </w:num>
  <w:num w:numId="17">
    <w:abstractNumId w:val="65"/>
  </w:num>
  <w:num w:numId="18">
    <w:abstractNumId w:val="43"/>
  </w:num>
  <w:num w:numId="19">
    <w:abstractNumId w:val="8"/>
  </w:num>
  <w:num w:numId="20">
    <w:abstractNumId w:val="96"/>
  </w:num>
  <w:num w:numId="21">
    <w:abstractNumId w:val="80"/>
  </w:num>
  <w:num w:numId="22">
    <w:abstractNumId w:val="98"/>
  </w:num>
  <w:num w:numId="23">
    <w:abstractNumId w:val="27"/>
  </w:num>
  <w:num w:numId="24">
    <w:abstractNumId w:val="53"/>
  </w:num>
  <w:num w:numId="25">
    <w:abstractNumId w:val="33"/>
  </w:num>
  <w:num w:numId="26">
    <w:abstractNumId w:val="55"/>
  </w:num>
  <w:num w:numId="27">
    <w:abstractNumId w:val="49"/>
  </w:num>
  <w:num w:numId="28">
    <w:abstractNumId w:val="71"/>
  </w:num>
  <w:num w:numId="29">
    <w:abstractNumId w:val="54"/>
  </w:num>
  <w:num w:numId="30">
    <w:abstractNumId w:val="62"/>
  </w:num>
  <w:num w:numId="31">
    <w:abstractNumId w:val="78"/>
  </w:num>
  <w:num w:numId="32">
    <w:abstractNumId w:val="86"/>
  </w:num>
  <w:num w:numId="33">
    <w:abstractNumId w:val="15"/>
  </w:num>
  <w:num w:numId="34">
    <w:abstractNumId w:val="9"/>
  </w:num>
  <w:num w:numId="35">
    <w:abstractNumId w:val="38"/>
  </w:num>
  <w:num w:numId="36">
    <w:abstractNumId w:val="26"/>
  </w:num>
  <w:num w:numId="37">
    <w:abstractNumId w:val="50"/>
  </w:num>
  <w:num w:numId="38">
    <w:abstractNumId w:val="5"/>
  </w:num>
  <w:num w:numId="39">
    <w:abstractNumId w:val="35"/>
  </w:num>
  <w:num w:numId="40">
    <w:abstractNumId w:val="59"/>
  </w:num>
  <w:num w:numId="41">
    <w:abstractNumId w:val="69"/>
  </w:num>
  <w:num w:numId="42">
    <w:abstractNumId w:val="64"/>
  </w:num>
  <w:num w:numId="43">
    <w:abstractNumId w:val="28"/>
  </w:num>
  <w:num w:numId="44">
    <w:abstractNumId w:val="90"/>
  </w:num>
  <w:num w:numId="45">
    <w:abstractNumId w:val="19"/>
  </w:num>
  <w:num w:numId="46">
    <w:abstractNumId w:val="25"/>
  </w:num>
  <w:num w:numId="47">
    <w:abstractNumId w:val="14"/>
  </w:num>
  <w:num w:numId="48">
    <w:abstractNumId w:val="20"/>
  </w:num>
  <w:num w:numId="49">
    <w:abstractNumId w:val="74"/>
  </w:num>
  <w:num w:numId="50">
    <w:abstractNumId w:val="66"/>
  </w:num>
  <w:num w:numId="51">
    <w:abstractNumId w:val="17"/>
  </w:num>
  <w:num w:numId="52">
    <w:abstractNumId w:val="85"/>
  </w:num>
  <w:num w:numId="53">
    <w:abstractNumId w:val="52"/>
  </w:num>
  <w:num w:numId="54">
    <w:abstractNumId w:val="95"/>
  </w:num>
  <w:num w:numId="55">
    <w:abstractNumId w:val="3"/>
  </w:num>
  <w:num w:numId="56">
    <w:abstractNumId w:val="22"/>
  </w:num>
  <w:num w:numId="57">
    <w:abstractNumId w:val="67"/>
  </w:num>
  <w:num w:numId="58">
    <w:abstractNumId w:val="100"/>
  </w:num>
  <w:num w:numId="59">
    <w:abstractNumId w:val="40"/>
  </w:num>
  <w:num w:numId="60">
    <w:abstractNumId w:val="97"/>
  </w:num>
  <w:num w:numId="61">
    <w:abstractNumId w:val="94"/>
  </w:num>
  <w:num w:numId="62">
    <w:abstractNumId w:val="36"/>
  </w:num>
  <w:num w:numId="63">
    <w:abstractNumId w:val="76"/>
  </w:num>
  <w:num w:numId="64">
    <w:abstractNumId w:val="61"/>
  </w:num>
  <w:num w:numId="65">
    <w:abstractNumId w:val="47"/>
  </w:num>
  <w:num w:numId="66">
    <w:abstractNumId w:val="77"/>
  </w:num>
  <w:num w:numId="67">
    <w:abstractNumId w:val="73"/>
  </w:num>
  <w:num w:numId="68">
    <w:abstractNumId w:val="29"/>
  </w:num>
  <w:num w:numId="69">
    <w:abstractNumId w:val="39"/>
  </w:num>
  <w:num w:numId="70">
    <w:abstractNumId w:val="11"/>
  </w:num>
  <w:num w:numId="71">
    <w:abstractNumId w:val="34"/>
  </w:num>
  <w:num w:numId="72">
    <w:abstractNumId w:val="93"/>
  </w:num>
  <w:num w:numId="73">
    <w:abstractNumId w:val="82"/>
  </w:num>
  <w:num w:numId="74">
    <w:abstractNumId w:val="91"/>
  </w:num>
  <w:num w:numId="75">
    <w:abstractNumId w:val="56"/>
  </w:num>
  <w:num w:numId="76">
    <w:abstractNumId w:val="60"/>
  </w:num>
  <w:num w:numId="77">
    <w:abstractNumId w:val="58"/>
  </w:num>
  <w:num w:numId="78">
    <w:abstractNumId w:val="81"/>
  </w:num>
  <w:num w:numId="79">
    <w:abstractNumId w:val="6"/>
  </w:num>
  <w:num w:numId="80">
    <w:abstractNumId w:val="102"/>
  </w:num>
  <w:num w:numId="81">
    <w:abstractNumId w:val="72"/>
  </w:num>
  <w:num w:numId="82">
    <w:abstractNumId w:val="84"/>
  </w:num>
  <w:num w:numId="83">
    <w:abstractNumId w:val="87"/>
  </w:num>
  <w:num w:numId="84">
    <w:abstractNumId w:val="42"/>
  </w:num>
  <w:num w:numId="85">
    <w:abstractNumId w:val="51"/>
  </w:num>
  <w:num w:numId="86">
    <w:abstractNumId w:val="0"/>
  </w:num>
  <w:num w:numId="87">
    <w:abstractNumId w:val="2"/>
  </w:num>
  <w:num w:numId="88">
    <w:abstractNumId w:val="92"/>
  </w:num>
  <w:num w:numId="89">
    <w:abstractNumId w:val="1"/>
  </w:num>
  <w:num w:numId="90">
    <w:abstractNumId w:val="101"/>
  </w:num>
  <w:num w:numId="91">
    <w:abstractNumId w:val="48"/>
  </w:num>
  <w:num w:numId="92">
    <w:abstractNumId w:val="41"/>
  </w:num>
  <w:num w:numId="93">
    <w:abstractNumId w:val="57"/>
  </w:num>
  <w:num w:numId="94">
    <w:abstractNumId w:val="32"/>
  </w:num>
  <w:num w:numId="95">
    <w:abstractNumId w:val="31"/>
  </w:num>
  <w:num w:numId="96">
    <w:abstractNumId w:val="24"/>
  </w:num>
  <w:num w:numId="97">
    <w:abstractNumId w:val="68"/>
  </w:num>
  <w:num w:numId="98">
    <w:abstractNumId w:val="30"/>
  </w:num>
  <w:num w:numId="99">
    <w:abstractNumId w:val="75"/>
  </w:num>
  <w:num w:numId="100">
    <w:abstractNumId w:val="45"/>
  </w:num>
  <w:num w:numId="101">
    <w:abstractNumId w:val="37"/>
  </w:num>
  <w:num w:numId="102">
    <w:abstractNumId w:val="70"/>
  </w:num>
  <w:num w:numId="103">
    <w:abstractNumId w:val="44"/>
  </w:num>
  <w:numIdMacAtCleanup w:val="9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proofState w:spelling="clean" w:grammar="clean"/>
  <w:defaultTabStop w:val="720"/>
  <w:drawingGridHorizontalSpacing w:val="110"/>
  <w:displayHorizontalDrawingGridEvery w:val="2"/>
  <w:characterSpacingControl w:val="doNotCompress"/>
  <w:hdrShapeDefaults>
    <o:shapedefaults v:ext="edit" spidmax="8193"/>
  </w:hdrShapeDefaults>
  <w:footnotePr>
    <w:footnote w:id="0"/>
    <w:footnote w:id="1"/>
  </w:footnotePr>
  <w:endnotePr>
    <w:endnote w:id="0"/>
    <w:endnote w:id="1"/>
  </w:endnotePr>
  <w:compat>
    <w:applyBreakingRules/>
  </w:compat>
  <w:rsids>
    <w:rsidRoot w:val="00BE5EFA"/>
    <w:rsid w:val="000024C0"/>
    <w:rsid w:val="00002B9C"/>
    <w:rsid w:val="000103DC"/>
    <w:rsid w:val="00010CBE"/>
    <w:rsid w:val="000137A3"/>
    <w:rsid w:val="000211C0"/>
    <w:rsid w:val="000233A2"/>
    <w:rsid w:val="00023AAF"/>
    <w:rsid w:val="00024EFD"/>
    <w:rsid w:val="00035CAB"/>
    <w:rsid w:val="000403F8"/>
    <w:rsid w:val="000520DE"/>
    <w:rsid w:val="00053F66"/>
    <w:rsid w:val="00054E5F"/>
    <w:rsid w:val="00055F75"/>
    <w:rsid w:val="000567B7"/>
    <w:rsid w:val="00056F82"/>
    <w:rsid w:val="00057D94"/>
    <w:rsid w:val="00060D8E"/>
    <w:rsid w:val="0006153A"/>
    <w:rsid w:val="00062647"/>
    <w:rsid w:val="000633C6"/>
    <w:rsid w:val="0006346C"/>
    <w:rsid w:val="00063EE8"/>
    <w:rsid w:val="00063FC5"/>
    <w:rsid w:val="00064287"/>
    <w:rsid w:val="00066896"/>
    <w:rsid w:val="00067E0D"/>
    <w:rsid w:val="00070588"/>
    <w:rsid w:val="00071CE2"/>
    <w:rsid w:val="000746C9"/>
    <w:rsid w:val="0007799A"/>
    <w:rsid w:val="00081908"/>
    <w:rsid w:val="00084D8A"/>
    <w:rsid w:val="00085652"/>
    <w:rsid w:val="0009407A"/>
    <w:rsid w:val="000A2091"/>
    <w:rsid w:val="000A21E7"/>
    <w:rsid w:val="000A2835"/>
    <w:rsid w:val="000A7443"/>
    <w:rsid w:val="000B0056"/>
    <w:rsid w:val="000B2495"/>
    <w:rsid w:val="000B4451"/>
    <w:rsid w:val="000B4E04"/>
    <w:rsid w:val="000B54C1"/>
    <w:rsid w:val="000B75B3"/>
    <w:rsid w:val="000B76B6"/>
    <w:rsid w:val="000B79B0"/>
    <w:rsid w:val="000B79C7"/>
    <w:rsid w:val="000C1B76"/>
    <w:rsid w:val="000C1C0F"/>
    <w:rsid w:val="000C321C"/>
    <w:rsid w:val="000C56A1"/>
    <w:rsid w:val="000D17EE"/>
    <w:rsid w:val="000D3CBD"/>
    <w:rsid w:val="000D567D"/>
    <w:rsid w:val="000E2020"/>
    <w:rsid w:val="000E429C"/>
    <w:rsid w:val="000F0597"/>
    <w:rsid w:val="000F24A5"/>
    <w:rsid w:val="000F2CBC"/>
    <w:rsid w:val="000F64DD"/>
    <w:rsid w:val="000F6FD7"/>
    <w:rsid w:val="00100551"/>
    <w:rsid w:val="00102D59"/>
    <w:rsid w:val="001110FB"/>
    <w:rsid w:val="00112432"/>
    <w:rsid w:val="00112D97"/>
    <w:rsid w:val="001136E8"/>
    <w:rsid w:val="00116207"/>
    <w:rsid w:val="001174EC"/>
    <w:rsid w:val="00120376"/>
    <w:rsid w:val="00120B6C"/>
    <w:rsid w:val="00122D0F"/>
    <w:rsid w:val="00123282"/>
    <w:rsid w:val="001248EB"/>
    <w:rsid w:val="00125609"/>
    <w:rsid w:val="00126A52"/>
    <w:rsid w:val="001305AD"/>
    <w:rsid w:val="00131EF2"/>
    <w:rsid w:val="00135695"/>
    <w:rsid w:val="00144A2F"/>
    <w:rsid w:val="001457B3"/>
    <w:rsid w:val="00152DE8"/>
    <w:rsid w:val="001538B8"/>
    <w:rsid w:val="001552E4"/>
    <w:rsid w:val="00157712"/>
    <w:rsid w:val="00161557"/>
    <w:rsid w:val="00161917"/>
    <w:rsid w:val="00163119"/>
    <w:rsid w:val="00163292"/>
    <w:rsid w:val="00163A14"/>
    <w:rsid w:val="0016609C"/>
    <w:rsid w:val="001661F7"/>
    <w:rsid w:val="00171C24"/>
    <w:rsid w:val="001762F6"/>
    <w:rsid w:val="0018053A"/>
    <w:rsid w:val="0018114A"/>
    <w:rsid w:val="00183615"/>
    <w:rsid w:val="00184038"/>
    <w:rsid w:val="001A00E3"/>
    <w:rsid w:val="001A05BD"/>
    <w:rsid w:val="001A21B4"/>
    <w:rsid w:val="001A61E0"/>
    <w:rsid w:val="001B0702"/>
    <w:rsid w:val="001B17AB"/>
    <w:rsid w:val="001B2310"/>
    <w:rsid w:val="001B3B92"/>
    <w:rsid w:val="001B431D"/>
    <w:rsid w:val="001B4A57"/>
    <w:rsid w:val="001C3965"/>
    <w:rsid w:val="001C54E3"/>
    <w:rsid w:val="001D186D"/>
    <w:rsid w:val="001D2FA5"/>
    <w:rsid w:val="001D3C9B"/>
    <w:rsid w:val="001D611F"/>
    <w:rsid w:val="001F12F5"/>
    <w:rsid w:val="001F1513"/>
    <w:rsid w:val="001F165C"/>
    <w:rsid w:val="001F48DF"/>
    <w:rsid w:val="002047C3"/>
    <w:rsid w:val="0020504E"/>
    <w:rsid w:val="002067EC"/>
    <w:rsid w:val="00210718"/>
    <w:rsid w:val="00216AC0"/>
    <w:rsid w:val="00216E98"/>
    <w:rsid w:val="00217461"/>
    <w:rsid w:val="002216FA"/>
    <w:rsid w:val="00223AD0"/>
    <w:rsid w:val="00226889"/>
    <w:rsid w:val="0022724C"/>
    <w:rsid w:val="00227DA8"/>
    <w:rsid w:val="00233CEA"/>
    <w:rsid w:val="002340F0"/>
    <w:rsid w:val="00234510"/>
    <w:rsid w:val="00237B41"/>
    <w:rsid w:val="00240438"/>
    <w:rsid w:val="002502AF"/>
    <w:rsid w:val="00250A2E"/>
    <w:rsid w:val="00251979"/>
    <w:rsid w:val="00252A36"/>
    <w:rsid w:val="002533E5"/>
    <w:rsid w:val="002536B0"/>
    <w:rsid w:val="00257699"/>
    <w:rsid w:val="00262E10"/>
    <w:rsid w:val="002729DF"/>
    <w:rsid w:val="00273225"/>
    <w:rsid w:val="00274A03"/>
    <w:rsid w:val="002765C5"/>
    <w:rsid w:val="0027773B"/>
    <w:rsid w:val="00280F22"/>
    <w:rsid w:val="002856CF"/>
    <w:rsid w:val="00286536"/>
    <w:rsid w:val="00286FC2"/>
    <w:rsid w:val="00291236"/>
    <w:rsid w:val="002914CB"/>
    <w:rsid w:val="00291E6D"/>
    <w:rsid w:val="002922F4"/>
    <w:rsid w:val="002934B4"/>
    <w:rsid w:val="002A058F"/>
    <w:rsid w:val="002A08A5"/>
    <w:rsid w:val="002A400B"/>
    <w:rsid w:val="002A64E5"/>
    <w:rsid w:val="002A7A71"/>
    <w:rsid w:val="002B0D4A"/>
    <w:rsid w:val="002B2F68"/>
    <w:rsid w:val="002B3077"/>
    <w:rsid w:val="002B4D66"/>
    <w:rsid w:val="002B5214"/>
    <w:rsid w:val="002B6866"/>
    <w:rsid w:val="002C0A9A"/>
    <w:rsid w:val="002C2265"/>
    <w:rsid w:val="002C24D3"/>
    <w:rsid w:val="002C2DAE"/>
    <w:rsid w:val="002C39EE"/>
    <w:rsid w:val="002C5118"/>
    <w:rsid w:val="002C5465"/>
    <w:rsid w:val="002C6844"/>
    <w:rsid w:val="002D096D"/>
    <w:rsid w:val="002D409C"/>
    <w:rsid w:val="002D5B12"/>
    <w:rsid w:val="002E34C6"/>
    <w:rsid w:val="002E566C"/>
    <w:rsid w:val="002E5C0C"/>
    <w:rsid w:val="002E760C"/>
    <w:rsid w:val="002F001E"/>
    <w:rsid w:val="002F42F4"/>
    <w:rsid w:val="002F4610"/>
    <w:rsid w:val="002F4B88"/>
    <w:rsid w:val="002F55F0"/>
    <w:rsid w:val="002F7761"/>
    <w:rsid w:val="00300B57"/>
    <w:rsid w:val="00300F6C"/>
    <w:rsid w:val="0030268C"/>
    <w:rsid w:val="00303EE7"/>
    <w:rsid w:val="003065AB"/>
    <w:rsid w:val="00307F9A"/>
    <w:rsid w:val="00310F16"/>
    <w:rsid w:val="00312AB5"/>
    <w:rsid w:val="003141DE"/>
    <w:rsid w:val="00321758"/>
    <w:rsid w:val="00324882"/>
    <w:rsid w:val="00330156"/>
    <w:rsid w:val="003369F9"/>
    <w:rsid w:val="00340ADB"/>
    <w:rsid w:val="003411D5"/>
    <w:rsid w:val="003415A3"/>
    <w:rsid w:val="00341A13"/>
    <w:rsid w:val="0034670A"/>
    <w:rsid w:val="00350352"/>
    <w:rsid w:val="00351176"/>
    <w:rsid w:val="00351887"/>
    <w:rsid w:val="00354E4D"/>
    <w:rsid w:val="00354E7B"/>
    <w:rsid w:val="0035624E"/>
    <w:rsid w:val="003643C1"/>
    <w:rsid w:val="0036455D"/>
    <w:rsid w:val="00364B65"/>
    <w:rsid w:val="00365D30"/>
    <w:rsid w:val="003674FF"/>
    <w:rsid w:val="00370C1E"/>
    <w:rsid w:val="0037113D"/>
    <w:rsid w:val="00372708"/>
    <w:rsid w:val="00372E1D"/>
    <w:rsid w:val="00373209"/>
    <w:rsid w:val="00373792"/>
    <w:rsid w:val="00374EF5"/>
    <w:rsid w:val="0037618D"/>
    <w:rsid w:val="00376688"/>
    <w:rsid w:val="003777E9"/>
    <w:rsid w:val="00380D32"/>
    <w:rsid w:val="003826C9"/>
    <w:rsid w:val="003841AA"/>
    <w:rsid w:val="00386FF4"/>
    <w:rsid w:val="00392A21"/>
    <w:rsid w:val="00395248"/>
    <w:rsid w:val="003959FE"/>
    <w:rsid w:val="0039717B"/>
    <w:rsid w:val="003971A0"/>
    <w:rsid w:val="00397FE1"/>
    <w:rsid w:val="003A04EF"/>
    <w:rsid w:val="003A096E"/>
    <w:rsid w:val="003A0A68"/>
    <w:rsid w:val="003A259B"/>
    <w:rsid w:val="003A508C"/>
    <w:rsid w:val="003A5743"/>
    <w:rsid w:val="003A5AD9"/>
    <w:rsid w:val="003B36B6"/>
    <w:rsid w:val="003C1524"/>
    <w:rsid w:val="003C2109"/>
    <w:rsid w:val="003C210D"/>
    <w:rsid w:val="003C2254"/>
    <w:rsid w:val="003C4123"/>
    <w:rsid w:val="003C73FF"/>
    <w:rsid w:val="003D0AB4"/>
    <w:rsid w:val="003D322E"/>
    <w:rsid w:val="003D4392"/>
    <w:rsid w:val="003D66C3"/>
    <w:rsid w:val="003E0AF4"/>
    <w:rsid w:val="003E136F"/>
    <w:rsid w:val="003E1466"/>
    <w:rsid w:val="003E224E"/>
    <w:rsid w:val="003E4023"/>
    <w:rsid w:val="003E4F78"/>
    <w:rsid w:val="003E4FE1"/>
    <w:rsid w:val="003E7193"/>
    <w:rsid w:val="003F2143"/>
    <w:rsid w:val="003F4FA2"/>
    <w:rsid w:val="003F53E7"/>
    <w:rsid w:val="003F738A"/>
    <w:rsid w:val="004005A8"/>
    <w:rsid w:val="0040086C"/>
    <w:rsid w:val="00400BE3"/>
    <w:rsid w:val="00401F29"/>
    <w:rsid w:val="00406466"/>
    <w:rsid w:val="00410FDC"/>
    <w:rsid w:val="00412662"/>
    <w:rsid w:val="00412A9C"/>
    <w:rsid w:val="00420E3D"/>
    <w:rsid w:val="00424C18"/>
    <w:rsid w:val="00425850"/>
    <w:rsid w:val="00433604"/>
    <w:rsid w:val="00433FEF"/>
    <w:rsid w:val="00436A58"/>
    <w:rsid w:val="00436FB4"/>
    <w:rsid w:val="0044341A"/>
    <w:rsid w:val="00446252"/>
    <w:rsid w:val="004465E1"/>
    <w:rsid w:val="00447D58"/>
    <w:rsid w:val="0045585B"/>
    <w:rsid w:val="0045680B"/>
    <w:rsid w:val="004571C4"/>
    <w:rsid w:val="004576A7"/>
    <w:rsid w:val="00462A77"/>
    <w:rsid w:val="00466152"/>
    <w:rsid w:val="00471990"/>
    <w:rsid w:val="00473649"/>
    <w:rsid w:val="004736E2"/>
    <w:rsid w:val="00474673"/>
    <w:rsid w:val="00475CCA"/>
    <w:rsid w:val="004771DF"/>
    <w:rsid w:val="00480588"/>
    <w:rsid w:val="004813DF"/>
    <w:rsid w:val="0048195C"/>
    <w:rsid w:val="0048219E"/>
    <w:rsid w:val="00485AA4"/>
    <w:rsid w:val="00486A5F"/>
    <w:rsid w:val="004913BF"/>
    <w:rsid w:val="00491660"/>
    <w:rsid w:val="004921EF"/>
    <w:rsid w:val="00493423"/>
    <w:rsid w:val="004A2D40"/>
    <w:rsid w:val="004B2925"/>
    <w:rsid w:val="004B2949"/>
    <w:rsid w:val="004B4A20"/>
    <w:rsid w:val="004B6A13"/>
    <w:rsid w:val="004B76FC"/>
    <w:rsid w:val="004B7A24"/>
    <w:rsid w:val="004C00EE"/>
    <w:rsid w:val="004C0126"/>
    <w:rsid w:val="004C5B4B"/>
    <w:rsid w:val="004C668B"/>
    <w:rsid w:val="004C71B6"/>
    <w:rsid w:val="004D0058"/>
    <w:rsid w:val="004D459D"/>
    <w:rsid w:val="004D4CEE"/>
    <w:rsid w:val="004D6700"/>
    <w:rsid w:val="004E1DFF"/>
    <w:rsid w:val="004F065D"/>
    <w:rsid w:val="004F1C3B"/>
    <w:rsid w:val="004F1FB5"/>
    <w:rsid w:val="004F3BCD"/>
    <w:rsid w:val="004F44E9"/>
    <w:rsid w:val="004F5386"/>
    <w:rsid w:val="004F7CB3"/>
    <w:rsid w:val="00501918"/>
    <w:rsid w:val="00501A05"/>
    <w:rsid w:val="0050242A"/>
    <w:rsid w:val="0051063D"/>
    <w:rsid w:val="00513BCD"/>
    <w:rsid w:val="00515B90"/>
    <w:rsid w:val="005235A5"/>
    <w:rsid w:val="005318EC"/>
    <w:rsid w:val="005328E8"/>
    <w:rsid w:val="0053763F"/>
    <w:rsid w:val="005379CF"/>
    <w:rsid w:val="005412B0"/>
    <w:rsid w:val="0054138B"/>
    <w:rsid w:val="005415B1"/>
    <w:rsid w:val="00543701"/>
    <w:rsid w:val="00545936"/>
    <w:rsid w:val="00547515"/>
    <w:rsid w:val="00550B43"/>
    <w:rsid w:val="005546CC"/>
    <w:rsid w:val="00554BDA"/>
    <w:rsid w:val="00555EF9"/>
    <w:rsid w:val="005560B0"/>
    <w:rsid w:val="00556465"/>
    <w:rsid w:val="0055717F"/>
    <w:rsid w:val="00557C3E"/>
    <w:rsid w:val="00566446"/>
    <w:rsid w:val="0056741D"/>
    <w:rsid w:val="00571DD4"/>
    <w:rsid w:val="00572C54"/>
    <w:rsid w:val="005753E5"/>
    <w:rsid w:val="00577BCB"/>
    <w:rsid w:val="00577D6F"/>
    <w:rsid w:val="00580081"/>
    <w:rsid w:val="0058076A"/>
    <w:rsid w:val="005808D2"/>
    <w:rsid w:val="00585E7A"/>
    <w:rsid w:val="005920AD"/>
    <w:rsid w:val="0059254B"/>
    <w:rsid w:val="00593D65"/>
    <w:rsid w:val="005962DB"/>
    <w:rsid w:val="005A09B5"/>
    <w:rsid w:val="005A0B63"/>
    <w:rsid w:val="005A208E"/>
    <w:rsid w:val="005A4CC6"/>
    <w:rsid w:val="005A5EBB"/>
    <w:rsid w:val="005A60D7"/>
    <w:rsid w:val="005B19D3"/>
    <w:rsid w:val="005B30AE"/>
    <w:rsid w:val="005B76CF"/>
    <w:rsid w:val="005B7C44"/>
    <w:rsid w:val="005C07DD"/>
    <w:rsid w:val="005C19C6"/>
    <w:rsid w:val="005C3612"/>
    <w:rsid w:val="005C3BD5"/>
    <w:rsid w:val="005C4CE2"/>
    <w:rsid w:val="005C5DED"/>
    <w:rsid w:val="005C7EE5"/>
    <w:rsid w:val="005D4FD4"/>
    <w:rsid w:val="005E242F"/>
    <w:rsid w:val="005E3651"/>
    <w:rsid w:val="005F4FAD"/>
    <w:rsid w:val="005F61B3"/>
    <w:rsid w:val="005F61E5"/>
    <w:rsid w:val="00600D5C"/>
    <w:rsid w:val="00602734"/>
    <w:rsid w:val="0060379F"/>
    <w:rsid w:val="00605C70"/>
    <w:rsid w:val="0060680C"/>
    <w:rsid w:val="00607092"/>
    <w:rsid w:val="00607C7F"/>
    <w:rsid w:val="00610392"/>
    <w:rsid w:val="00610BA1"/>
    <w:rsid w:val="00613CA1"/>
    <w:rsid w:val="00614745"/>
    <w:rsid w:val="00614AC8"/>
    <w:rsid w:val="00616290"/>
    <w:rsid w:val="00617E29"/>
    <w:rsid w:val="00620EF5"/>
    <w:rsid w:val="006224D9"/>
    <w:rsid w:val="00623A69"/>
    <w:rsid w:val="00624B7A"/>
    <w:rsid w:val="006308FE"/>
    <w:rsid w:val="00631F8F"/>
    <w:rsid w:val="006325C3"/>
    <w:rsid w:val="00632E66"/>
    <w:rsid w:val="00640632"/>
    <w:rsid w:val="00640D58"/>
    <w:rsid w:val="00647E82"/>
    <w:rsid w:val="00654118"/>
    <w:rsid w:val="0066199D"/>
    <w:rsid w:val="00663262"/>
    <w:rsid w:val="006635AD"/>
    <w:rsid w:val="006637E1"/>
    <w:rsid w:val="00667833"/>
    <w:rsid w:val="006702D7"/>
    <w:rsid w:val="0067080A"/>
    <w:rsid w:val="006717A5"/>
    <w:rsid w:val="00672908"/>
    <w:rsid w:val="00672E82"/>
    <w:rsid w:val="006736DA"/>
    <w:rsid w:val="00675BD5"/>
    <w:rsid w:val="00675F9C"/>
    <w:rsid w:val="006769BE"/>
    <w:rsid w:val="00677FE8"/>
    <w:rsid w:val="00685D0A"/>
    <w:rsid w:val="00686F51"/>
    <w:rsid w:val="0069315E"/>
    <w:rsid w:val="006959A5"/>
    <w:rsid w:val="00696FA9"/>
    <w:rsid w:val="006A32E7"/>
    <w:rsid w:val="006A4158"/>
    <w:rsid w:val="006A76B0"/>
    <w:rsid w:val="006B0724"/>
    <w:rsid w:val="006B0FAA"/>
    <w:rsid w:val="006B2850"/>
    <w:rsid w:val="006B3AA7"/>
    <w:rsid w:val="006B489D"/>
    <w:rsid w:val="006B7F95"/>
    <w:rsid w:val="006C0BCC"/>
    <w:rsid w:val="006C0F0C"/>
    <w:rsid w:val="006C3F4E"/>
    <w:rsid w:val="006C5CFF"/>
    <w:rsid w:val="006C69FE"/>
    <w:rsid w:val="006D10E5"/>
    <w:rsid w:val="006D44A4"/>
    <w:rsid w:val="006D6F60"/>
    <w:rsid w:val="006D7484"/>
    <w:rsid w:val="006D7D12"/>
    <w:rsid w:val="006E47B6"/>
    <w:rsid w:val="006E723F"/>
    <w:rsid w:val="006F1DD3"/>
    <w:rsid w:val="006F27DA"/>
    <w:rsid w:val="006F30E7"/>
    <w:rsid w:val="006F384F"/>
    <w:rsid w:val="006F4098"/>
    <w:rsid w:val="006F7021"/>
    <w:rsid w:val="0070048A"/>
    <w:rsid w:val="0070310E"/>
    <w:rsid w:val="007046B9"/>
    <w:rsid w:val="007049E3"/>
    <w:rsid w:val="00711451"/>
    <w:rsid w:val="00711D32"/>
    <w:rsid w:val="00712932"/>
    <w:rsid w:val="007148E1"/>
    <w:rsid w:val="00714C9F"/>
    <w:rsid w:val="007152A0"/>
    <w:rsid w:val="00720FBF"/>
    <w:rsid w:val="0072221C"/>
    <w:rsid w:val="00722293"/>
    <w:rsid w:val="00724847"/>
    <w:rsid w:val="00725184"/>
    <w:rsid w:val="0072542F"/>
    <w:rsid w:val="00725B4D"/>
    <w:rsid w:val="0072719C"/>
    <w:rsid w:val="007306BA"/>
    <w:rsid w:val="007356E2"/>
    <w:rsid w:val="00735F41"/>
    <w:rsid w:val="007400AD"/>
    <w:rsid w:val="007404B7"/>
    <w:rsid w:val="00740557"/>
    <w:rsid w:val="00743C6B"/>
    <w:rsid w:val="0074533F"/>
    <w:rsid w:val="00750FE5"/>
    <w:rsid w:val="00757527"/>
    <w:rsid w:val="0076105E"/>
    <w:rsid w:val="00762852"/>
    <w:rsid w:val="00763B6D"/>
    <w:rsid w:val="00763E28"/>
    <w:rsid w:val="00765BAE"/>
    <w:rsid w:val="00767E5A"/>
    <w:rsid w:val="007732C1"/>
    <w:rsid w:val="00774B57"/>
    <w:rsid w:val="007768B6"/>
    <w:rsid w:val="007773F5"/>
    <w:rsid w:val="00780029"/>
    <w:rsid w:val="007809D1"/>
    <w:rsid w:val="00781728"/>
    <w:rsid w:val="007820C5"/>
    <w:rsid w:val="00783618"/>
    <w:rsid w:val="00784C88"/>
    <w:rsid w:val="00786F79"/>
    <w:rsid w:val="007914B3"/>
    <w:rsid w:val="0079509E"/>
    <w:rsid w:val="007A28E1"/>
    <w:rsid w:val="007A40F6"/>
    <w:rsid w:val="007A49DD"/>
    <w:rsid w:val="007A7311"/>
    <w:rsid w:val="007B0CBE"/>
    <w:rsid w:val="007B0DAD"/>
    <w:rsid w:val="007B307B"/>
    <w:rsid w:val="007B3125"/>
    <w:rsid w:val="007B335E"/>
    <w:rsid w:val="007B4542"/>
    <w:rsid w:val="007B67AC"/>
    <w:rsid w:val="007C1C20"/>
    <w:rsid w:val="007C2430"/>
    <w:rsid w:val="007C2DDD"/>
    <w:rsid w:val="007C60F7"/>
    <w:rsid w:val="007C65A1"/>
    <w:rsid w:val="007C6703"/>
    <w:rsid w:val="007C6F89"/>
    <w:rsid w:val="007C71B2"/>
    <w:rsid w:val="007D105E"/>
    <w:rsid w:val="007D18E0"/>
    <w:rsid w:val="007D2DBD"/>
    <w:rsid w:val="007D58E4"/>
    <w:rsid w:val="007D6468"/>
    <w:rsid w:val="007D799A"/>
    <w:rsid w:val="007E3B57"/>
    <w:rsid w:val="007E3FCB"/>
    <w:rsid w:val="007E43C9"/>
    <w:rsid w:val="007E60D0"/>
    <w:rsid w:val="007E638A"/>
    <w:rsid w:val="007F06D1"/>
    <w:rsid w:val="007F2164"/>
    <w:rsid w:val="007F2E3F"/>
    <w:rsid w:val="007F36B4"/>
    <w:rsid w:val="007F4288"/>
    <w:rsid w:val="007F4D08"/>
    <w:rsid w:val="008102C4"/>
    <w:rsid w:val="00810E19"/>
    <w:rsid w:val="008111FE"/>
    <w:rsid w:val="00811EE3"/>
    <w:rsid w:val="00812E51"/>
    <w:rsid w:val="00812F19"/>
    <w:rsid w:val="00816FF0"/>
    <w:rsid w:val="00822B01"/>
    <w:rsid w:val="00823F3A"/>
    <w:rsid w:val="00826037"/>
    <w:rsid w:val="00827146"/>
    <w:rsid w:val="00827330"/>
    <w:rsid w:val="00827EE7"/>
    <w:rsid w:val="00827FA5"/>
    <w:rsid w:val="00830C09"/>
    <w:rsid w:val="008323D5"/>
    <w:rsid w:val="0083469D"/>
    <w:rsid w:val="008349C6"/>
    <w:rsid w:val="008404A4"/>
    <w:rsid w:val="008408E1"/>
    <w:rsid w:val="0084374A"/>
    <w:rsid w:val="00843836"/>
    <w:rsid w:val="00843B96"/>
    <w:rsid w:val="00844077"/>
    <w:rsid w:val="00846309"/>
    <w:rsid w:val="008516A2"/>
    <w:rsid w:val="00852534"/>
    <w:rsid w:val="00853BD5"/>
    <w:rsid w:val="00856595"/>
    <w:rsid w:val="00861F37"/>
    <w:rsid w:val="008752AC"/>
    <w:rsid w:val="00880B90"/>
    <w:rsid w:val="00882D95"/>
    <w:rsid w:val="0088348B"/>
    <w:rsid w:val="00884636"/>
    <w:rsid w:val="00884F72"/>
    <w:rsid w:val="0088525A"/>
    <w:rsid w:val="00887E9F"/>
    <w:rsid w:val="0089073F"/>
    <w:rsid w:val="00892B35"/>
    <w:rsid w:val="00894ABB"/>
    <w:rsid w:val="0089505C"/>
    <w:rsid w:val="0089525E"/>
    <w:rsid w:val="00896119"/>
    <w:rsid w:val="00896DFB"/>
    <w:rsid w:val="00897ECD"/>
    <w:rsid w:val="008A0836"/>
    <w:rsid w:val="008A25E1"/>
    <w:rsid w:val="008A3C54"/>
    <w:rsid w:val="008A6A3E"/>
    <w:rsid w:val="008A6DB4"/>
    <w:rsid w:val="008A778D"/>
    <w:rsid w:val="008B0CED"/>
    <w:rsid w:val="008B46FB"/>
    <w:rsid w:val="008B5F7E"/>
    <w:rsid w:val="008B799A"/>
    <w:rsid w:val="008C280B"/>
    <w:rsid w:val="008C4717"/>
    <w:rsid w:val="008C62E4"/>
    <w:rsid w:val="008C6907"/>
    <w:rsid w:val="008C7115"/>
    <w:rsid w:val="008D2DAB"/>
    <w:rsid w:val="008D5347"/>
    <w:rsid w:val="008E0560"/>
    <w:rsid w:val="008E0DCC"/>
    <w:rsid w:val="008E43B0"/>
    <w:rsid w:val="008E4A89"/>
    <w:rsid w:val="008E4F1C"/>
    <w:rsid w:val="008E6726"/>
    <w:rsid w:val="008F0182"/>
    <w:rsid w:val="008F201B"/>
    <w:rsid w:val="008F4D51"/>
    <w:rsid w:val="008F5A24"/>
    <w:rsid w:val="008F6BD9"/>
    <w:rsid w:val="008F70B4"/>
    <w:rsid w:val="0090035D"/>
    <w:rsid w:val="009012E1"/>
    <w:rsid w:val="00903AD9"/>
    <w:rsid w:val="0090432A"/>
    <w:rsid w:val="009050E2"/>
    <w:rsid w:val="009052EB"/>
    <w:rsid w:val="00907772"/>
    <w:rsid w:val="00914885"/>
    <w:rsid w:val="00915670"/>
    <w:rsid w:val="00916058"/>
    <w:rsid w:val="0092285C"/>
    <w:rsid w:val="009245B1"/>
    <w:rsid w:val="00930FF3"/>
    <w:rsid w:val="0093277D"/>
    <w:rsid w:val="009332B2"/>
    <w:rsid w:val="0093495F"/>
    <w:rsid w:val="00937D26"/>
    <w:rsid w:val="009456E4"/>
    <w:rsid w:val="00946C47"/>
    <w:rsid w:val="009525F5"/>
    <w:rsid w:val="0095298E"/>
    <w:rsid w:val="00953A13"/>
    <w:rsid w:val="00960BE2"/>
    <w:rsid w:val="0097047F"/>
    <w:rsid w:val="0097078E"/>
    <w:rsid w:val="009719E1"/>
    <w:rsid w:val="00971DB0"/>
    <w:rsid w:val="00971EDB"/>
    <w:rsid w:val="0097316D"/>
    <w:rsid w:val="009741B5"/>
    <w:rsid w:val="009744FD"/>
    <w:rsid w:val="0097653E"/>
    <w:rsid w:val="009778E4"/>
    <w:rsid w:val="0098135B"/>
    <w:rsid w:val="009838CA"/>
    <w:rsid w:val="00984C7C"/>
    <w:rsid w:val="0098658A"/>
    <w:rsid w:val="00987B84"/>
    <w:rsid w:val="009A04BC"/>
    <w:rsid w:val="009A0AB5"/>
    <w:rsid w:val="009A1A3F"/>
    <w:rsid w:val="009A3036"/>
    <w:rsid w:val="009A5070"/>
    <w:rsid w:val="009A73A0"/>
    <w:rsid w:val="009A7FE7"/>
    <w:rsid w:val="009B4E79"/>
    <w:rsid w:val="009C21FB"/>
    <w:rsid w:val="009C3E6F"/>
    <w:rsid w:val="009C461D"/>
    <w:rsid w:val="009C5418"/>
    <w:rsid w:val="009C63AA"/>
    <w:rsid w:val="009C7A07"/>
    <w:rsid w:val="009D02FF"/>
    <w:rsid w:val="009D04CB"/>
    <w:rsid w:val="009D2BD1"/>
    <w:rsid w:val="009D5C8F"/>
    <w:rsid w:val="009D6CB8"/>
    <w:rsid w:val="009E2F16"/>
    <w:rsid w:val="009E36E4"/>
    <w:rsid w:val="009E37FD"/>
    <w:rsid w:val="009E3BE6"/>
    <w:rsid w:val="009E457F"/>
    <w:rsid w:val="009E4971"/>
    <w:rsid w:val="009E4FEF"/>
    <w:rsid w:val="009E6598"/>
    <w:rsid w:val="009F06A8"/>
    <w:rsid w:val="009F196A"/>
    <w:rsid w:val="009F3583"/>
    <w:rsid w:val="009F3BC6"/>
    <w:rsid w:val="009F6519"/>
    <w:rsid w:val="00A10356"/>
    <w:rsid w:val="00A1070B"/>
    <w:rsid w:val="00A113A7"/>
    <w:rsid w:val="00A13885"/>
    <w:rsid w:val="00A14614"/>
    <w:rsid w:val="00A15657"/>
    <w:rsid w:val="00A1794C"/>
    <w:rsid w:val="00A21FE6"/>
    <w:rsid w:val="00A22E18"/>
    <w:rsid w:val="00A256F2"/>
    <w:rsid w:val="00A263DF"/>
    <w:rsid w:val="00A271E4"/>
    <w:rsid w:val="00A31A43"/>
    <w:rsid w:val="00A32251"/>
    <w:rsid w:val="00A357F9"/>
    <w:rsid w:val="00A35B8F"/>
    <w:rsid w:val="00A41068"/>
    <w:rsid w:val="00A43751"/>
    <w:rsid w:val="00A43D67"/>
    <w:rsid w:val="00A44652"/>
    <w:rsid w:val="00A44C60"/>
    <w:rsid w:val="00A54992"/>
    <w:rsid w:val="00A54D1A"/>
    <w:rsid w:val="00A571A6"/>
    <w:rsid w:val="00A575D5"/>
    <w:rsid w:val="00A621DA"/>
    <w:rsid w:val="00A62288"/>
    <w:rsid w:val="00A64905"/>
    <w:rsid w:val="00A65D21"/>
    <w:rsid w:val="00A667D2"/>
    <w:rsid w:val="00A70D59"/>
    <w:rsid w:val="00A716C1"/>
    <w:rsid w:val="00A74F75"/>
    <w:rsid w:val="00A767A7"/>
    <w:rsid w:val="00A77530"/>
    <w:rsid w:val="00A84C2E"/>
    <w:rsid w:val="00A90AB0"/>
    <w:rsid w:val="00A91AE4"/>
    <w:rsid w:val="00A92B27"/>
    <w:rsid w:val="00A93C88"/>
    <w:rsid w:val="00A975C2"/>
    <w:rsid w:val="00AA3573"/>
    <w:rsid w:val="00AA4CAF"/>
    <w:rsid w:val="00AB2333"/>
    <w:rsid w:val="00AB3938"/>
    <w:rsid w:val="00AB3ABC"/>
    <w:rsid w:val="00AB5279"/>
    <w:rsid w:val="00AB529B"/>
    <w:rsid w:val="00AB6A5B"/>
    <w:rsid w:val="00AC07B2"/>
    <w:rsid w:val="00AC382B"/>
    <w:rsid w:val="00AC546C"/>
    <w:rsid w:val="00AC6006"/>
    <w:rsid w:val="00AD0F38"/>
    <w:rsid w:val="00AD0F6F"/>
    <w:rsid w:val="00AD1D52"/>
    <w:rsid w:val="00AD3D59"/>
    <w:rsid w:val="00AD5EA4"/>
    <w:rsid w:val="00AD64BF"/>
    <w:rsid w:val="00AD67C0"/>
    <w:rsid w:val="00AD79C8"/>
    <w:rsid w:val="00AE40F0"/>
    <w:rsid w:val="00AE4EA3"/>
    <w:rsid w:val="00AE5429"/>
    <w:rsid w:val="00AE60FF"/>
    <w:rsid w:val="00AF0276"/>
    <w:rsid w:val="00AF0E58"/>
    <w:rsid w:val="00AF10F8"/>
    <w:rsid w:val="00AF1AD2"/>
    <w:rsid w:val="00AF2552"/>
    <w:rsid w:val="00AF342B"/>
    <w:rsid w:val="00AF44AA"/>
    <w:rsid w:val="00B0090B"/>
    <w:rsid w:val="00B00B90"/>
    <w:rsid w:val="00B02869"/>
    <w:rsid w:val="00B04B80"/>
    <w:rsid w:val="00B062BA"/>
    <w:rsid w:val="00B11DA8"/>
    <w:rsid w:val="00B13417"/>
    <w:rsid w:val="00B14700"/>
    <w:rsid w:val="00B1541B"/>
    <w:rsid w:val="00B15703"/>
    <w:rsid w:val="00B1683B"/>
    <w:rsid w:val="00B21338"/>
    <w:rsid w:val="00B246A3"/>
    <w:rsid w:val="00B24F31"/>
    <w:rsid w:val="00B24F58"/>
    <w:rsid w:val="00B305BB"/>
    <w:rsid w:val="00B375FD"/>
    <w:rsid w:val="00B41EE4"/>
    <w:rsid w:val="00B446E4"/>
    <w:rsid w:val="00B4658E"/>
    <w:rsid w:val="00B46BF8"/>
    <w:rsid w:val="00B5192D"/>
    <w:rsid w:val="00B52772"/>
    <w:rsid w:val="00B52B05"/>
    <w:rsid w:val="00B535DF"/>
    <w:rsid w:val="00B55680"/>
    <w:rsid w:val="00B5574F"/>
    <w:rsid w:val="00B56052"/>
    <w:rsid w:val="00B61114"/>
    <w:rsid w:val="00B6353A"/>
    <w:rsid w:val="00B70096"/>
    <w:rsid w:val="00B71DCA"/>
    <w:rsid w:val="00B72310"/>
    <w:rsid w:val="00B72F20"/>
    <w:rsid w:val="00B75931"/>
    <w:rsid w:val="00B75C74"/>
    <w:rsid w:val="00B76312"/>
    <w:rsid w:val="00B825BA"/>
    <w:rsid w:val="00B838A8"/>
    <w:rsid w:val="00B87EB1"/>
    <w:rsid w:val="00B90ACA"/>
    <w:rsid w:val="00B92B05"/>
    <w:rsid w:val="00B933E3"/>
    <w:rsid w:val="00B938E0"/>
    <w:rsid w:val="00B94A4D"/>
    <w:rsid w:val="00BA0174"/>
    <w:rsid w:val="00BA0FAA"/>
    <w:rsid w:val="00BA138C"/>
    <w:rsid w:val="00BA342F"/>
    <w:rsid w:val="00BA5D42"/>
    <w:rsid w:val="00BB1EF9"/>
    <w:rsid w:val="00BB2202"/>
    <w:rsid w:val="00BB34AA"/>
    <w:rsid w:val="00BB3A6A"/>
    <w:rsid w:val="00BB450F"/>
    <w:rsid w:val="00BB6710"/>
    <w:rsid w:val="00BB6A27"/>
    <w:rsid w:val="00BB7F09"/>
    <w:rsid w:val="00BC1655"/>
    <w:rsid w:val="00BC3D76"/>
    <w:rsid w:val="00BC4CBD"/>
    <w:rsid w:val="00BC55C1"/>
    <w:rsid w:val="00BC74D6"/>
    <w:rsid w:val="00BD07F2"/>
    <w:rsid w:val="00BD0DFC"/>
    <w:rsid w:val="00BD35F0"/>
    <w:rsid w:val="00BD4F4C"/>
    <w:rsid w:val="00BD7F41"/>
    <w:rsid w:val="00BE0FDB"/>
    <w:rsid w:val="00BE23B9"/>
    <w:rsid w:val="00BE2D6D"/>
    <w:rsid w:val="00BE3CD3"/>
    <w:rsid w:val="00BE487F"/>
    <w:rsid w:val="00BE5EFA"/>
    <w:rsid w:val="00BF29B7"/>
    <w:rsid w:val="00BF49EC"/>
    <w:rsid w:val="00BF560B"/>
    <w:rsid w:val="00C003DC"/>
    <w:rsid w:val="00C01D0F"/>
    <w:rsid w:val="00C0368E"/>
    <w:rsid w:val="00C037A6"/>
    <w:rsid w:val="00C04D42"/>
    <w:rsid w:val="00C058D4"/>
    <w:rsid w:val="00C05943"/>
    <w:rsid w:val="00C13E64"/>
    <w:rsid w:val="00C14577"/>
    <w:rsid w:val="00C1583F"/>
    <w:rsid w:val="00C16802"/>
    <w:rsid w:val="00C16C84"/>
    <w:rsid w:val="00C200EB"/>
    <w:rsid w:val="00C20106"/>
    <w:rsid w:val="00C2069A"/>
    <w:rsid w:val="00C23961"/>
    <w:rsid w:val="00C25C5A"/>
    <w:rsid w:val="00C32FB3"/>
    <w:rsid w:val="00C33E96"/>
    <w:rsid w:val="00C407FB"/>
    <w:rsid w:val="00C413E4"/>
    <w:rsid w:val="00C43FEB"/>
    <w:rsid w:val="00C4595B"/>
    <w:rsid w:val="00C47788"/>
    <w:rsid w:val="00C47C22"/>
    <w:rsid w:val="00C504DA"/>
    <w:rsid w:val="00C56F60"/>
    <w:rsid w:val="00C61534"/>
    <w:rsid w:val="00C65153"/>
    <w:rsid w:val="00C6585B"/>
    <w:rsid w:val="00C65BDF"/>
    <w:rsid w:val="00C73E2B"/>
    <w:rsid w:val="00C76A5F"/>
    <w:rsid w:val="00C823D3"/>
    <w:rsid w:val="00C84D1F"/>
    <w:rsid w:val="00C91578"/>
    <w:rsid w:val="00C917E8"/>
    <w:rsid w:val="00C92EBD"/>
    <w:rsid w:val="00C9386E"/>
    <w:rsid w:val="00C971D4"/>
    <w:rsid w:val="00CA0B4D"/>
    <w:rsid w:val="00CA21D6"/>
    <w:rsid w:val="00CA24B8"/>
    <w:rsid w:val="00CA2AD5"/>
    <w:rsid w:val="00CA3721"/>
    <w:rsid w:val="00CA667E"/>
    <w:rsid w:val="00CB5D2A"/>
    <w:rsid w:val="00CB5E95"/>
    <w:rsid w:val="00CB6C5D"/>
    <w:rsid w:val="00CB7E4D"/>
    <w:rsid w:val="00CC17D0"/>
    <w:rsid w:val="00CC2A51"/>
    <w:rsid w:val="00CC2E83"/>
    <w:rsid w:val="00CC5FFF"/>
    <w:rsid w:val="00CD00B2"/>
    <w:rsid w:val="00CD115E"/>
    <w:rsid w:val="00CD1957"/>
    <w:rsid w:val="00CD2319"/>
    <w:rsid w:val="00CD5100"/>
    <w:rsid w:val="00CD5499"/>
    <w:rsid w:val="00CD6BC7"/>
    <w:rsid w:val="00CE6812"/>
    <w:rsid w:val="00CE68E6"/>
    <w:rsid w:val="00CE7713"/>
    <w:rsid w:val="00CF2104"/>
    <w:rsid w:val="00CF239D"/>
    <w:rsid w:val="00D06B77"/>
    <w:rsid w:val="00D07C8D"/>
    <w:rsid w:val="00D1068D"/>
    <w:rsid w:val="00D122FC"/>
    <w:rsid w:val="00D16682"/>
    <w:rsid w:val="00D178DC"/>
    <w:rsid w:val="00D2376D"/>
    <w:rsid w:val="00D2778F"/>
    <w:rsid w:val="00D32D7F"/>
    <w:rsid w:val="00D36AF7"/>
    <w:rsid w:val="00D41E20"/>
    <w:rsid w:val="00D41EF6"/>
    <w:rsid w:val="00D44785"/>
    <w:rsid w:val="00D4701A"/>
    <w:rsid w:val="00D52DCE"/>
    <w:rsid w:val="00D53812"/>
    <w:rsid w:val="00D54514"/>
    <w:rsid w:val="00D56FEA"/>
    <w:rsid w:val="00D57B41"/>
    <w:rsid w:val="00D6110D"/>
    <w:rsid w:val="00D625D9"/>
    <w:rsid w:val="00D63A79"/>
    <w:rsid w:val="00D66489"/>
    <w:rsid w:val="00D713BF"/>
    <w:rsid w:val="00D727B6"/>
    <w:rsid w:val="00D72943"/>
    <w:rsid w:val="00D72F58"/>
    <w:rsid w:val="00D73F80"/>
    <w:rsid w:val="00D76A1C"/>
    <w:rsid w:val="00D771CD"/>
    <w:rsid w:val="00D772B3"/>
    <w:rsid w:val="00D80DCC"/>
    <w:rsid w:val="00D84602"/>
    <w:rsid w:val="00D861DF"/>
    <w:rsid w:val="00D8791E"/>
    <w:rsid w:val="00D87B68"/>
    <w:rsid w:val="00D91E31"/>
    <w:rsid w:val="00D925E0"/>
    <w:rsid w:val="00D96E75"/>
    <w:rsid w:val="00DA060B"/>
    <w:rsid w:val="00DA1EC1"/>
    <w:rsid w:val="00DA2C62"/>
    <w:rsid w:val="00DA5436"/>
    <w:rsid w:val="00DA5721"/>
    <w:rsid w:val="00DB2863"/>
    <w:rsid w:val="00DB36A9"/>
    <w:rsid w:val="00DB3FCB"/>
    <w:rsid w:val="00DB44EB"/>
    <w:rsid w:val="00DB63E8"/>
    <w:rsid w:val="00DB64C2"/>
    <w:rsid w:val="00DC05F5"/>
    <w:rsid w:val="00DC0EA4"/>
    <w:rsid w:val="00DC1E3C"/>
    <w:rsid w:val="00DC42E7"/>
    <w:rsid w:val="00DC4384"/>
    <w:rsid w:val="00DC4816"/>
    <w:rsid w:val="00DC5A37"/>
    <w:rsid w:val="00DC5CC6"/>
    <w:rsid w:val="00DC5FCC"/>
    <w:rsid w:val="00DD2288"/>
    <w:rsid w:val="00DD389E"/>
    <w:rsid w:val="00DD4D94"/>
    <w:rsid w:val="00DE0759"/>
    <w:rsid w:val="00DE09E1"/>
    <w:rsid w:val="00DE1ABA"/>
    <w:rsid w:val="00DE1D5B"/>
    <w:rsid w:val="00DE2989"/>
    <w:rsid w:val="00DE3D95"/>
    <w:rsid w:val="00DE47EE"/>
    <w:rsid w:val="00DF04D7"/>
    <w:rsid w:val="00DF4BD0"/>
    <w:rsid w:val="00E001F8"/>
    <w:rsid w:val="00E00CB7"/>
    <w:rsid w:val="00E014DB"/>
    <w:rsid w:val="00E01552"/>
    <w:rsid w:val="00E027E6"/>
    <w:rsid w:val="00E03070"/>
    <w:rsid w:val="00E032BB"/>
    <w:rsid w:val="00E0416E"/>
    <w:rsid w:val="00E16A10"/>
    <w:rsid w:val="00E207D2"/>
    <w:rsid w:val="00E21941"/>
    <w:rsid w:val="00E21F34"/>
    <w:rsid w:val="00E27C79"/>
    <w:rsid w:val="00E3190F"/>
    <w:rsid w:val="00E35528"/>
    <w:rsid w:val="00E45DB4"/>
    <w:rsid w:val="00E45E70"/>
    <w:rsid w:val="00E46500"/>
    <w:rsid w:val="00E4769C"/>
    <w:rsid w:val="00E52B8C"/>
    <w:rsid w:val="00E52BC4"/>
    <w:rsid w:val="00E52C38"/>
    <w:rsid w:val="00E53E5D"/>
    <w:rsid w:val="00E54983"/>
    <w:rsid w:val="00E55747"/>
    <w:rsid w:val="00E55AEB"/>
    <w:rsid w:val="00E566AE"/>
    <w:rsid w:val="00E6016D"/>
    <w:rsid w:val="00E60A80"/>
    <w:rsid w:val="00E67466"/>
    <w:rsid w:val="00E678D1"/>
    <w:rsid w:val="00E702BF"/>
    <w:rsid w:val="00E71A4A"/>
    <w:rsid w:val="00E75EAB"/>
    <w:rsid w:val="00E77CF1"/>
    <w:rsid w:val="00E81944"/>
    <w:rsid w:val="00E823EA"/>
    <w:rsid w:val="00E84B0C"/>
    <w:rsid w:val="00E86CAF"/>
    <w:rsid w:val="00E90D5C"/>
    <w:rsid w:val="00E91ED2"/>
    <w:rsid w:val="00E95D0D"/>
    <w:rsid w:val="00E96DD4"/>
    <w:rsid w:val="00E9780B"/>
    <w:rsid w:val="00E9791A"/>
    <w:rsid w:val="00E97CFA"/>
    <w:rsid w:val="00EA1961"/>
    <w:rsid w:val="00EA1BA3"/>
    <w:rsid w:val="00EA443E"/>
    <w:rsid w:val="00EA6D37"/>
    <w:rsid w:val="00EB0E5C"/>
    <w:rsid w:val="00EB2A18"/>
    <w:rsid w:val="00EB3F08"/>
    <w:rsid w:val="00EB4238"/>
    <w:rsid w:val="00EB460B"/>
    <w:rsid w:val="00EB4803"/>
    <w:rsid w:val="00EB7F72"/>
    <w:rsid w:val="00EC0073"/>
    <w:rsid w:val="00EC1594"/>
    <w:rsid w:val="00EC3939"/>
    <w:rsid w:val="00EC3E3D"/>
    <w:rsid w:val="00EC4BE3"/>
    <w:rsid w:val="00EC669F"/>
    <w:rsid w:val="00EC7081"/>
    <w:rsid w:val="00EC7F8F"/>
    <w:rsid w:val="00ED3095"/>
    <w:rsid w:val="00ED5A96"/>
    <w:rsid w:val="00ED6D8D"/>
    <w:rsid w:val="00EE11CE"/>
    <w:rsid w:val="00EE17BF"/>
    <w:rsid w:val="00EE3AA5"/>
    <w:rsid w:val="00EE535E"/>
    <w:rsid w:val="00EE756E"/>
    <w:rsid w:val="00EF1749"/>
    <w:rsid w:val="00EF1C01"/>
    <w:rsid w:val="00EF2A6C"/>
    <w:rsid w:val="00EF33BC"/>
    <w:rsid w:val="00EF3630"/>
    <w:rsid w:val="00EF393D"/>
    <w:rsid w:val="00EF4216"/>
    <w:rsid w:val="00EF5BA5"/>
    <w:rsid w:val="00EF605F"/>
    <w:rsid w:val="00F02E5B"/>
    <w:rsid w:val="00F116D3"/>
    <w:rsid w:val="00F12C85"/>
    <w:rsid w:val="00F15CFB"/>
    <w:rsid w:val="00F1714F"/>
    <w:rsid w:val="00F239DC"/>
    <w:rsid w:val="00F24DC4"/>
    <w:rsid w:val="00F30519"/>
    <w:rsid w:val="00F308A6"/>
    <w:rsid w:val="00F31102"/>
    <w:rsid w:val="00F31E47"/>
    <w:rsid w:val="00F347D1"/>
    <w:rsid w:val="00F34FB0"/>
    <w:rsid w:val="00F36237"/>
    <w:rsid w:val="00F41D11"/>
    <w:rsid w:val="00F42D24"/>
    <w:rsid w:val="00F44E7D"/>
    <w:rsid w:val="00F477BA"/>
    <w:rsid w:val="00F55924"/>
    <w:rsid w:val="00F6134B"/>
    <w:rsid w:val="00F6444F"/>
    <w:rsid w:val="00F644AB"/>
    <w:rsid w:val="00F64701"/>
    <w:rsid w:val="00F66B11"/>
    <w:rsid w:val="00F720AC"/>
    <w:rsid w:val="00F74A9A"/>
    <w:rsid w:val="00F804C0"/>
    <w:rsid w:val="00F80F02"/>
    <w:rsid w:val="00F81DB9"/>
    <w:rsid w:val="00F81EC0"/>
    <w:rsid w:val="00F829F3"/>
    <w:rsid w:val="00F845DA"/>
    <w:rsid w:val="00F861D7"/>
    <w:rsid w:val="00F90867"/>
    <w:rsid w:val="00F91423"/>
    <w:rsid w:val="00F928A4"/>
    <w:rsid w:val="00F97B72"/>
    <w:rsid w:val="00FA2814"/>
    <w:rsid w:val="00FA4533"/>
    <w:rsid w:val="00FA52EC"/>
    <w:rsid w:val="00FA7128"/>
    <w:rsid w:val="00FB2E54"/>
    <w:rsid w:val="00FB472D"/>
    <w:rsid w:val="00FB4D74"/>
    <w:rsid w:val="00FC0995"/>
    <w:rsid w:val="00FC3264"/>
    <w:rsid w:val="00FC5F6B"/>
    <w:rsid w:val="00FC7F45"/>
    <w:rsid w:val="00FD1A3F"/>
    <w:rsid w:val="00FD1DC4"/>
    <w:rsid w:val="00FD44B3"/>
    <w:rsid w:val="00FD6A0F"/>
    <w:rsid w:val="00FE0F0E"/>
    <w:rsid w:val="00FE21F5"/>
    <w:rsid w:val="00FE5C8E"/>
    <w:rsid w:val="00FE6B89"/>
    <w:rsid w:val="00FF002F"/>
    <w:rsid w:val="00FF05EF"/>
    <w:rsid w:val="00FF1205"/>
    <w:rsid w:val="00FF1CBA"/>
    <w:rsid w:val="00FF35ED"/>
    <w:rsid w:val="00FF38D5"/>
    <w:rsid w:val="00FF426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819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2" w:uiPriority="0"/>
    <w:lsdException w:name="Title" w:semiHidden="0" w:uiPriority="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7761"/>
  </w:style>
  <w:style w:type="paragraph" w:styleId="Heading1">
    <w:name w:val="heading 1"/>
    <w:next w:val="Normal"/>
    <w:link w:val="Heading1Char"/>
    <w:uiPriority w:val="9"/>
    <w:qFormat/>
    <w:rsid w:val="00BE5EFA"/>
    <w:pPr>
      <w:keepNext/>
      <w:keepLines/>
      <w:jc w:val="center"/>
      <w:outlineLvl w:val="0"/>
    </w:pPr>
    <w:rPr>
      <w:rFonts w:ascii="Times New Roman" w:eastAsia="Times New Roman" w:hAnsi="Times New Roman" w:cs="Times New Roman"/>
      <w:b/>
      <w:sz w:val="32"/>
    </w:rPr>
  </w:style>
  <w:style w:type="paragraph" w:styleId="Heading2">
    <w:name w:val="heading 2"/>
    <w:basedOn w:val="Normal"/>
    <w:next w:val="Normal"/>
    <w:link w:val="Heading2Char"/>
    <w:uiPriority w:val="9"/>
    <w:unhideWhenUsed/>
    <w:qFormat/>
    <w:rsid w:val="00BE5EFA"/>
    <w:pPr>
      <w:keepNext/>
      <w:keepLines/>
      <w:jc w:val="left"/>
      <w:outlineLvl w:val="1"/>
    </w:pPr>
    <w:rPr>
      <w:rFonts w:ascii="Times New Roman" w:eastAsiaTheme="majorEastAsia" w:hAnsi="Times New Roman" w:cstheme="majorBidi"/>
      <w:b/>
      <w:sz w:val="28"/>
      <w:szCs w:val="26"/>
    </w:rPr>
  </w:style>
  <w:style w:type="paragraph" w:styleId="Heading3">
    <w:name w:val="heading 3"/>
    <w:basedOn w:val="Normal"/>
    <w:next w:val="Normal"/>
    <w:link w:val="Heading3Char"/>
    <w:uiPriority w:val="9"/>
    <w:unhideWhenUsed/>
    <w:qFormat/>
    <w:rsid w:val="00A716C1"/>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autoRedefine/>
    <w:uiPriority w:val="9"/>
    <w:unhideWhenUsed/>
    <w:qFormat/>
    <w:rsid w:val="00B305BB"/>
    <w:pPr>
      <w:keepNext/>
      <w:keepLines/>
      <w:spacing w:before="160" w:after="120"/>
      <w:outlineLvl w:val="3"/>
    </w:pPr>
    <w:rPr>
      <w:rFonts w:ascii="Times New Roman" w:eastAsia="SimSun" w:hAnsi="Times New Roman" w:cstheme="majorBidi"/>
      <w:b/>
      <w:iCs/>
    </w:rPr>
  </w:style>
  <w:style w:type="paragraph" w:styleId="Heading5">
    <w:name w:val="heading 5"/>
    <w:basedOn w:val="Normal"/>
    <w:next w:val="Normal"/>
    <w:link w:val="Heading5Char"/>
    <w:uiPriority w:val="9"/>
    <w:semiHidden/>
    <w:unhideWhenUsed/>
    <w:qFormat/>
    <w:rsid w:val="00DE1ABA"/>
    <w:pPr>
      <w:keepNext/>
      <w:keepLines/>
      <w:spacing w:before="200" w:line="276" w:lineRule="auto"/>
      <w:jc w:val="left"/>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uiPriority w:val="9"/>
    <w:semiHidden/>
    <w:unhideWhenUsed/>
    <w:qFormat/>
    <w:rsid w:val="00DE1ABA"/>
    <w:pPr>
      <w:keepNext/>
      <w:keepLines/>
      <w:spacing w:before="200" w:line="276" w:lineRule="auto"/>
      <w:jc w:val="left"/>
      <w:outlineLvl w:val="5"/>
    </w:pPr>
    <w:rPr>
      <w:rFonts w:asciiTheme="majorHAnsi" w:eastAsiaTheme="majorEastAsia" w:hAnsiTheme="majorHAnsi" w:cstheme="majorBidi"/>
      <w:i/>
      <w:iCs/>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B305BB"/>
    <w:rPr>
      <w:rFonts w:ascii="Times New Roman" w:eastAsia="SimSun" w:hAnsi="Times New Roman" w:cstheme="majorBidi"/>
      <w:b/>
      <w:iCs/>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BE5EFA"/>
    <w:pPr>
      <w:spacing w:before="120" w:after="120"/>
      <w:ind w:left="720"/>
      <w:contextualSpacing/>
    </w:pPr>
  </w:style>
  <w:style w:type="table" w:styleId="TableGrid">
    <w:name w:val="Table Grid"/>
    <w:basedOn w:val="TableNormal"/>
    <w:uiPriority w:val="59"/>
    <w:rsid w:val="00BE5EFA"/>
    <w:pPr>
      <w:jc w:val="left"/>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rsid w:val="00BE5EFA"/>
    <w:pPr>
      <w:tabs>
        <w:tab w:val="center" w:pos="4536"/>
        <w:tab w:val="right" w:pos="9072"/>
      </w:tabs>
      <w:jc w:val="left"/>
    </w:pPr>
    <w:rPr>
      <w:rFonts w:ascii="Arial" w:eastAsia="Times New Roman" w:hAnsi="Arial" w:cs="Times New Roman"/>
      <w:sz w:val="24"/>
      <w:szCs w:val="24"/>
    </w:rPr>
  </w:style>
  <w:style w:type="character" w:customStyle="1" w:styleId="HeaderChar">
    <w:name w:val="Header Char"/>
    <w:basedOn w:val="DefaultParagraphFont"/>
    <w:link w:val="Header"/>
    <w:uiPriority w:val="99"/>
    <w:rsid w:val="00BE5EFA"/>
    <w:rPr>
      <w:rFonts w:ascii="Arial" w:eastAsia="Times New Roman" w:hAnsi="Arial" w:cs="Times New Roman"/>
      <w:sz w:val="24"/>
      <w:szCs w:val="24"/>
    </w:rPr>
  </w:style>
  <w:style w:type="paragraph" w:styleId="Footer">
    <w:name w:val="footer"/>
    <w:basedOn w:val="Normal"/>
    <w:link w:val="FooterChar"/>
    <w:uiPriority w:val="99"/>
    <w:rsid w:val="00BE5EFA"/>
    <w:pPr>
      <w:tabs>
        <w:tab w:val="center" w:pos="4536"/>
        <w:tab w:val="right" w:pos="9072"/>
      </w:tabs>
      <w:jc w:val="left"/>
    </w:pPr>
    <w:rPr>
      <w:rFonts w:ascii="Arial" w:eastAsia="Times New Roman" w:hAnsi="Arial" w:cs="Times New Roman"/>
      <w:sz w:val="24"/>
      <w:szCs w:val="24"/>
    </w:rPr>
  </w:style>
  <w:style w:type="character" w:customStyle="1" w:styleId="FooterChar">
    <w:name w:val="Footer Char"/>
    <w:basedOn w:val="DefaultParagraphFont"/>
    <w:link w:val="Footer"/>
    <w:uiPriority w:val="99"/>
    <w:rsid w:val="00BE5EFA"/>
    <w:rPr>
      <w:rFonts w:ascii="Arial" w:eastAsia="Times New Roman" w:hAnsi="Arial" w:cs="Times New Roman"/>
      <w:sz w:val="24"/>
      <w:szCs w:val="24"/>
    </w:rPr>
  </w:style>
  <w:style w:type="paragraph" w:styleId="Title">
    <w:name w:val="Title"/>
    <w:basedOn w:val="Normal"/>
    <w:link w:val="TitleChar"/>
    <w:qFormat/>
    <w:rsid w:val="00BE5EFA"/>
    <w:pPr>
      <w:jc w:val="center"/>
    </w:pPr>
    <w:rPr>
      <w:rFonts w:ascii="Arial" w:eastAsia="Times New Roman" w:hAnsi="Arial" w:cs="Times New Roman"/>
      <w:sz w:val="36"/>
      <w:szCs w:val="24"/>
    </w:rPr>
  </w:style>
  <w:style w:type="character" w:customStyle="1" w:styleId="TitleChar">
    <w:name w:val="Title Char"/>
    <w:basedOn w:val="DefaultParagraphFont"/>
    <w:link w:val="Title"/>
    <w:rsid w:val="00BE5EFA"/>
    <w:rPr>
      <w:rFonts w:ascii="Arial" w:eastAsia="Times New Roman" w:hAnsi="Arial" w:cs="Times New Roman"/>
      <w:sz w:val="36"/>
      <w:szCs w:val="24"/>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qFormat/>
    <w:locked/>
    <w:rsid w:val="00BE5EFA"/>
  </w:style>
  <w:style w:type="character" w:customStyle="1" w:styleId="Heading2Char">
    <w:name w:val="Heading 2 Char"/>
    <w:basedOn w:val="DefaultParagraphFont"/>
    <w:link w:val="Heading2"/>
    <w:uiPriority w:val="9"/>
    <w:rsid w:val="00BE5EFA"/>
    <w:rPr>
      <w:rFonts w:ascii="Times New Roman" w:eastAsiaTheme="majorEastAsia" w:hAnsi="Times New Roman" w:cstheme="majorBidi"/>
      <w:b/>
      <w:sz w:val="28"/>
      <w:szCs w:val="26"/>
    </w:rPr>
  </w:style>
  <w:style w:type="character" w:customStyle="1" w:styleId="BoldandItalics">
    <w:name w:val="Bold and Italics"/>
    <w:qFormat/>
    <w:rsid w:val="00BE5EFA"/>
    <w:rPr>
      <w:b/>
      <w:i/>
      <w:u w:val="none"/>
    </w:rPr>
  </w:style>
  <w:style w:type="paragraph" w:customStyle="1" w:styleId="Style">
    <w:name w:val="Style"/>
    <w:rsid w:val="00BE5EFA"/>
    <w:pPr>
      <w:widowControl w:val="0"/>
      <w:autoSpaceDE w:val="0"/>
      <w:autoSpaceDN w:val="0"/>
      <w:adjustRightInd w:val="0"/>
      <w:jc w:val="left"/>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BE5EFA"/>
    <w:rPr>
      <w:rFonts w:ascii="Times New Roman" w:eastAsia="Times New Roman" w:hAnsi="Times New Roman" w:cs="Times New Roman"/>
      <w:b/>
      <w:sz w:val="32"/>
    </w:rPr>
  </w:style>
  <w:style w:type="paragraph" w:styleId="NoSpacing">
    <w:name w:val="No Spacing"/>
    <w:uiPriority w:val="1"/>
    <w:qFormat/>
    <w:rsid w:val="00BE5EFA"/>
    <w:pPr>
      <w:jc w:val="left"/>
    </w:pPr>
    <w:rPr>
      <w:rFonts w:ascii="Times New Roman" w:eastAsia="Times New Roman" w:hAnsi="Times New Roman" w:cs="Arial"/>
      <w:sz w:val="24"/>
      <w:szCs w:val="24"/>
    </w:rPr>
  </w:style>
  <w:style w:type="paragraph" w:styleId="NormalWeb">
    <w:name w:val="Normal (Web)"/>
    <w:basedOn w:val="Normal"/>
    <w:uiPriority w:val="99"/>
    <w:unhideWhenUsed/>
    <w:rsid w:val="00A357F9"/>
    <w:rPr>
      <w:rFonts w:ascii="Times New Roman" w:hAnsi="Times New Roman" w:cs="Times New Roman"/>
      <w:sz w:val="24"/>
      <w:szCs w:val="24"/>
    </w:rPr>
  </w:style>
  <w:style w:type="character" w:customStyle="1" w:styleId="CHAPTERChar">
    <w:name w:val="CHAPTER Char"/>
    <w:link w:val="CHAPTER"/>
    <w:locked/>
    <w:rsid w:val="009F196A"/>
    <w:rPr>
      <w:rFonts w:ascii="Times New Roman" w:eastAsia="Times New Roman" w:hAnsi="Times New Roman" w:cs="Times New Roman"/>
      <w:b/>
      <w:bCs/>
      <w:color w:val="000000"/>
      <w:kern w:val="28"/>
      <w:sz w:val="28"/>
      <w:szCs w:val="32"/>
      <w:lang w:eastAsia="de-DE"/>
    </w:rPr>
  </w:style>
  <w:style w:type="paragraph" w:customStyle="1" w:styleId="CHAPTER">
    <w:name w:val="CHAPTER"/>
    <w:basedOn w:val="Title"/>
    <w:link w:val="CHAPTERChar"/>
    <w:autoRedefine/>
    <w:qFormat/>
    <w:rsid w:val="009F196A"/>
    <w:pPr>
      <w:ind w:left="720" w:right="-349"/>
      <w:jc w:val="both"/>
      <w:outlineLvl w:val="0"/>
    </w:pPr>
    <w:rPr>
      <w:rFonts w:ascii="Times New Roman" w:hAnsi="Times New Roman"/>
      <w:b/>
      <w:bCs/>
      <w:color w:val="000000"/>
      <w:kern w:val="28"/>
      <w:sz w:val="28"/>
      <w:szCs w:val="32"/>
      <w:lang w:eastAsia="de-DE"/>
    </w:rPr>
  </w:style>
  <w:style w:type="character" w:styleId="PlaceholderText">
    <w:name w:val="Placeholder Text"/>
    <w:basedOn w:val="DefaultParagraphFont"/>
    <w:uiPriority w:val="99"/>
    <w:semiHidden/>
    <w:rsid w:val="009C63AA"/>
    <w:rPr>
      <w:color w:val="808080"/>
    </w:rPr>
  </w:style>
  <w:style w:type="table" w:customStyle="1" w:styleId="TableGrid1">
    <w:name w:val="Table Grid1"/>
    <w:basedOn w:val="TableNormal"/>
    <w:next w:val="TableGrid"/>
    <w:uiPriority w:val="39"/>
    <w:rsid w:val="00EE17BF"/>
    <w:pPr>
      <w:jc w:val="left"/>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
    <w:name w:val="Heading 3 Char"/>
    <w:basedOn w:val="DefaultParagraphFont"/>
    <w:link w:val="Heading3"/>
    <w:uiPriority w:val="9"/>
    <w:rsid w:val="00A716C1"/>
    <w:rPr>
      <w:rFonts w:asciiTheme="majorHAnsi" w:eastAsiaTheme="majorEastAsia" w:hAnsiTheme="majorHAnsi" w:cstheme="majorBidi"/>
      <w:color w:val="1F4D78" w:themeColor="accent1" w:themeShade="7F"/>
      <w:sz w:val="24"/>
      <w:szCs w:val="24"/>
    </w:rPr>
  </w:style>
  <w:style w:type="character" w:styleId="Hyperlink">
    <w:name w:val="Hyperlink"/>
    <w:basedOn w:val="DefaultParagraphFont"/>
    <w:uiPriority w:val="99"/>
    <w:unhideWhenUsed/>
    <w:rsid w:val="00A716C1"/>
    <w:rPr>
      <w:color w:val="0563C1" w:themeColor="hyperlink"/>
      <w:u w:val="single"/>
    </w:rPr>
  </w:style>
  <w:style w:type="character" w:styleId="CommentReference">
    <w:name w:val="annotation reference"/>
    <w:basedOn w:val="DefaultParagraphFont"/>
    <w:uiPriority w:val="99"/>
    <w:semiHidden/>
    <w:unhideWhenUsed/>
    <w:rsid w:val="00373792"/>
    <w:rPr>
      <w:sz w:val="16"/>
      <w:szCs w:val="16"/>
    </w:rPr>
  </w:style>
  <w:style w:type="paragraph" w:styleId="CommentText">
    <w:name w:val="annotation text"/>
    <w:basedOn w:val="Normal"/>
    <w:link w:val="CommentTextChar"/>
    <w:uiPriority w:val="99"/>
    <w:semiHidden/>
    <w:unhideWhenUsed/>
    <w:rsid w:val="00373792"/>
    <w:rPr>
      <w:sz w:val="20"/>
      <w:szCs w:val="20"/>
    </w:rPr>
  </w:style>
  <w:style w:type="character" w:customStyle="1" w:styleId="CommentTextChar">
    <w:name w:val="Comment Text Char"/>
    <w:basedOn w:val="DefaultParagraphFont"/>
    <w:link w:val="CommentText"/>
    <w:uiPriority w:val="99"/>
    <w:semiHidden/>
    <w:rsid w:val="00373792"/>
    <w:rPr>
      <w:sz w:val="20"/>
      <w:szCs w:val="20"/>
    </w:rPr>
  </w:style>
  <w:style w:type="paragraph" w:styleId="CommentSubject">
    <w:name w:val="annotation subject"/>
    <w:basedOn w:val="CommentText"/>
    <w:next w:val="CommentText"/>
    <w:link w:val="CommentSubjectChar"/>
    <w:uiPriority w:val="99"/>
    <w:semiHidden/>
    <w:unhideWhenUsed/>
    <w:rsid w:val="00373792"/>
    <w:rPr>
      <w:b/>
      <w:bCs/>
    </w:rPr>
  </w:style>
  <w:style w:type="character" w:customStyle="1" w:styleId="CommentSubjectChar">
    <w:name w:val="Comment Subject Char"/>
    <w:basedOn w:val="CommentTextChar"/>
    <w:link w:val="CommentSubject"/>
    <w:uiPriority w:val="99"/>
    <w:semiHidden/>
    <w:rsid w:val="00373792"/>
    <w:rPr>
      <w:b/>
      <w:bCs/>
      <w:sz w:val="20"/>
      <w:szCs w:val="20"/>
    </w:rPr>
  </w:style>
  <w:style w:type="paragraph" w:styleId="BalloonText">
    <w:name w:val="Balloon Text"/>
    <w:basedOn w:val="Normal"/>
    <w:link w:val="BalloonTextChar"/>
    <w:uiPriority w:val="99"/>
    <w:semiHidden/>
    <w:unhideWhenUsed/>
    <w:rsid w:val="0037379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73792"/>
    <w:rPr>
      <w:rFonts w:ascii="Segoe UI" w:hAnsi="Segoe UI" w:cs="Segoe UI"/>
      <w:sz w:val="18"/>
      <w:szCs w:val="18"/>
    </w:rPr>
  </w:style>
  <w:style w:type="paragraph" w:styleId="BodyText">
    <w:name w:val="Body Text"/>
    <w:aliases w:val=" Char5,Char5"/>
    <w:basedOn w:val="Normal"/>
    <w:link w:val="BodyTextChar"/>
    <w:unhideWhenUsed/>
    <w:qFormat/>
    <w:rsid w:val="005379CF"/>
    <w:pPr>
      <w:spacing w:after="120"/>
    </w:pPr>
  </w:style>
  <w:style w:type="character" w:customStyle="1" w:styleId="BodyTextChar">
    <w:name w:val="Body Text Char"/>
    <w:aliases w:val=" Char5 Char,Char5 Char"/>
    <w:basedOn w:val="DefaultParagraphFont"/>
    <w:link w:val="BodyText"/>
    <w:rsid w:val="005379CF"/>
  </w:style>
  <w:style w:type="paragraph" w:styleId="TOCHeading">
    <w:name w:val="TOC Heading"/>
    <w:basedOn w:val="Heading1"/>
    <w:next w:val="Normal"/>
    <w:uiPriority w:val="39"/>
    <w:unhideWhenUsed/>
    <w:qFormat/>
    <w:rsid w:val="00BB450F"/>
    <w:pPr>
      <w:spacing w:before="240" w:line="259" w:lineRule="auto"/>
      <w:jc w:val="left"/>
      <w:outlineLvl w:val="9"/>
    </w:pPr>
    <w:rPr>
      <w:rFonts w:asciiTheme="majorHAnsi" w:eastAsiaTheme="majorEastAsia" w:hAnsiTheme="majorHAnsi" w:cstheme="majorBidi"/>
      <w:b w:val="0"/>
      <w:color w:val="2E74B5" w:themeColor="accent1" w:themeShade="BF"/>
      <w:szCs w:val="32"/>
    </w:rPr>
  </w:style>
  <w:style w:type="paragraph" w:styleId="TOC1">
    <w:name w:val="toc 1"/>
    <w:basedOn w:val="Normal"/>
    <w:next w:val="Normal"/>
    <w:autoRedefine/>
    <w:uiPriority w:val="39"/>
    <w:unhideWhenUsed/>
    <w:rsid w:val="00BB450F"/>
    <w:pPr>
      <w:spacing w:after="100"/>
    </w:pPr>
  </w:style>
  <w:style w:type="paragraph" w:styleId="List2">
    <w:name w:val="List 2"/>
    <w:basedOn w:val="Normal"/>
    <w:rsid w:val="00002B9C"/>
    <w:pPr>
      <w:ind w:left="720" w:hanging="360"/>
      <w:contextualSpacing/>
      <w:jc w:val="left"/>
    </w:pPr>
    <w:rPr>
      <w:rFonts w:ascii="Times New Roman" w:eastAsia="Malgun Gothic" w:hAnsi="Times New Roman" w:cs="Times New Roman"/>
      <w:sz w:val="24"/>
      <w:szCs w:val="24"/>
      <w:lang w:eastAsia="de-DE"/>
    </w:rPr>
  </w:style>
  <w:style w:type="paragraph" w:styleId="Caption">
    <w:name w:val="caption"/>
    <w:basedOn w:val="Normal"/>
    <w:next w:val="Normal"/>
    <w:unhideWhenUsed/>
    <w:qFormat/>
    <w:rsid w:val="00580081"/>
    <w:pPr>
      <w:spacing w:after="200"/>
      <w:jc w:val="left"/>
    </w:pPr>
    <w:rPr>
      <w:b/>
      <w:bCs/>
      <w:color w:val="5B9BD5" w:themeColor="accent1"/>
      <w:sz w:val="18"/>
      <w:szCs w:val="18"/>
    </w:rPr>
  </w:style>
  <w:style w:type="character" w:styleId="Strong">
    <w:name w:val="Strong"/>
    <w:basedOn w:val="DefaultParagraphFont"/>
    <w:uiPriority w:val="22"/>
    <w:qFormat/>
    <w:rsid w:val="00B70096"/>
    <w:rPr>
      <w:b/>
      <w:bCs/>
    </w:rPr>
  </w:style>
  <w:style w:type="character" w:customStyle="1" w:styleId="Heading5Char">
    <w:name w:val="Heading 5 Char"/>
    <w:basedOn w:val="DefaultParagraphFont"/>
    <w:link w:val="Heading5"/>
    <w:uiPriority w:val="9"/>
    <w:semiHidden/>
    <w:rsid w:val="00DE1ABA"/>
    <w:rPr>
      <w:rFonts w:asciiTheme="majorHAnsi" w:eastAsiaTheme="majorEastAsia" w:hAnsiTheme="majorHAnsi" w:cstheme="majorBidi"/>
      <w:color w:val="1F4D78" w:themeColor="accent1" w:themeShade="7F"/>
    </w:rPr>
  </w:style>
  <w:style w:type="character" w:customStyle="1" w:styleId="Heading6Char">
    <w:name w:val="Heading 6 Char"/>
    <w:basedOn w:val="DefaultParagraphFont"/>
    <w:link w:val="Heading6"/>
    <w:uiPriority w:val="9"/>
    <w:semiHidden/>
    <w:rsid w:val="00DE1ABA"/>
    <w:rPr>
      <w:rFonts w:asciiTheme="majorHAnsi" w:eastAsiaTheme="majorEastAsia" w:hAnsiTheme="majorHAnsi" w:cstheme="majorBidi"/>
      <w:i/>
      <w:iCs/>
      <w:color w:val="1F4D78" w:themeColor="accent1" w:themeShade="7F"/>
    </w:rPr>
  </w:style>
  <w:style w:type="paragraph" w:styleId="TOC2">
    <w:name w:val="toc 2"/>
    <w:basedOn w:val="Normal"/>
    <w:next w:val="Normal"/>
    <w:autoRedefine/>
    <w:uiPriority w:val="39"/>
    <w:unhideWhenUsed/>
    <w:rsid w:val="00DE1ABA"/>
    <w:pPr>
      <w:spacing w:after="100" w:line="276" w:lineRule="auto"/>
      <w:ind w:left="220"/>
      <w:jc w:val="left"/>
    </w:pPr>
  </w:style>
  <w:style w:type="paragraph" w:styleId="TOC3">
    <w:name w:val="toc 3"/>
    <w:basedOn w:val="Normal"/>
    <w:next w:val="Normal"/>
    <w:autoRedefine/>
    <w:uiPriority w:val="39"/>
    <w:unhideWhenUsed/>
    <w:rsid w:val="00DE1ABA"/>
    <w:pPr>
      <w:spacing w:after="100" w:line="276" w:lineRule="auto"/>
      <w:ind w:left="440"/>
      <w:jc w:val="left"/>
    </w:pPr>
  </w:style>
  <w:style w:type="character" w:customStyle="1" w:styleId="cskcde">
    <w:name w:val="cskcde"/>
    <w:basedOn w:val="DefaultParagraphFont"/>
    <w:rsid w:val="00DE1ABA"/>
  </w:style>
  <w:style w:type="character" w:styleId="Emphasis">
    <w:name w:val="Emphasis"/>
    <w:basedOn w:val="DefaultParagraphFont"/>
    <w:uiPriority w:val="20"/>
    <w:qFormat/>
    <w:rsid w:val="00DE1ABA"/>
    <w:rPr>
      <w:i/>
      <w:iCs/>
    </w:rPr>
  </w:style>
  <w:style w:type="character" w:customStyle="1" w:styleId="hgkelc">
    <w:name w:val="hgkelc"/>
    <w:basedOn w:val="DefaultParagraphFont"/>
    <w:rsid w:val="00DE1ABA"/>
  </w:style>
  <w:style w:type="character" w:customStyle="1" w:styleId="cdk-visually-hidden">
    <w:name w:val="cdk-visually-hidden"/>
    <w:basedOn w:val="DefaultParagraphFont"/>
    <w:rsid w:val="00312AB5"/>
  </w:style>
  <w:style w:type="character" w:customStyle="1" w:styleId="label">
    <w:name w:val="label"/>
    <w:basedOn w:val="DefaultParagraphFont"/>
    <w:rsid w:val="00312AB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2" w:uiPriority="0"/>
    <w:lsdException w:name="Title" w:semiHidden="0" w:uiPriority="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7761"/>
  </w:style>
  <w:style w:type="paragraph" w:styleId="Heading1">
    <w:name w:val="heading 1"/>
    <w:next w:val="Normal"/>
    <w:link w:val="Heading1Char"/>
    <w:uiPriority w:val="9"/>
    <w:qFormat/>
    <w:rsid w:val="00BE5EFA"/>
    <w:pPr>
      <w:keepNext/>
      <w:keepLines/>
      <w:jc w:val="center"/>
      <w:outlineLvl w:val="0"/>
    </w:pPr>
    <w:rPr>
      <w:rFonts w:ascii="Times New Roman" w:eastAsia="Times New Roman" w:hAnsi="Times New Roman" w:cs="Times New Roman"/>
      <w:b/>
      <w:sz w:val="32"/>
    </w:rPr>
  </w:style>
  <w:style w:type="paragraph" w:styleId="Heading2">
    <w:name w:val="heading 2"/>
    <w:basedOn w:val="Normal"/>
    <w:next w:val="Normal"/>
    <w:link w:val="Heading2Char"/>
    <w:uiPriority w:val="9"/>
    <w:unhideWhenUsed/>
    <w:qFormat/>
    <w:rsid w:val="00BE5EFA"/>
    <w:pPr>
      <w:keepNext/>
      <w:keepLines/>
      <w:jc w:val="left"/>
      <w:outlineLvl w:val="1"/>
    </w:pPr>
    <w:rPr>
      <w:rFonts w:ascii="Times New Roman" w:eastAsiaTheme="majorEastAsia" w:hAnsi="Times New Roman" w:cstheme="majorBidi"/>
      <w:b/>
      <w:sz w:val="28"/>
      <w:szCs w:val="26"/>
    </w:rPr>
  </w:style>
  <w:style w:type="paragraph" w:styleId="Heading3">
    <w:name w:val="heading 3"/>
    <w:basedOn w:val="Normal"/>
    <w:next w:val="Normal"/>
    <w:link w:val="Heading3Char"/>
    <w:uiPriority w:val="9"/>
    <w:unhideWhenUsed/>
    <w:qFormat/>
    <w:rsid w:val="00A716C1"/>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autoRedefine/>
    <w:uiPriority w:val="9"/>
    <w:unhideWhenUsed/>
    <w:qFormat/>
    <w:rsid w:val="00B305BB"/>
    <w:pPr>
      <w:keepNext/>
      <w:keepLines/>
      <w:spacing w:before="160" w:after="120"/>
      <w:outlineLvl w:val="3"/>
    </w:pPr>
    <w:rPr>
      <w:rFonts w:ascii="Times New Roman" w:eastAsia="SimSun" w:hAnsi="Times New Roman" w:cstheme="majorBidi"/>
      <w:b/>
      <w:iCs/>
    </w:rPr>
  </w:style>
  <w:style w:type="paragraph" w:styleId="Heading5">
    <w:name w:val="heading 5"/>
    <w:basedOn w:val="Normal"/>
    <w:next w:val="Normal"/>
    <w:link w:val="Heading5Char"/>
    <w:uiPriority w:val="9"/>
    <w:semiHidden/>
    <w:unhideWhenUsed/>
    <w:qFormat/>
    <w:rsid w:val="00DE1ABA"/>
    <w:pPr>
      <w:keepNext/>
      <w:keepLines/>
      <w:spacing w:before="200" w:line="276" w:lineRule="auto"/>
      <w:jc w:val="left"/>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uiPriority w:val="9"/>
    <w:semiHidden/>
    <w:unhideWhenUsed/>
    <w:qFormat/>
    <w:rsid w:val="00DE1ABA"/>
    <w:pPr>
      <w:keepNext/>
      <w:keepLines/>
      <w:spacing w:before="200" w:line="276" w:lineRule="auto"/>
      <w:jc w:val="left"/>
      <w:outlineLvl w:val="5"/>
    </w:pPr>
    <w:rPr>
      <w:rFonts w:asciiTheme="majorHAnsi" w:eastAsiaTheme="majorEastAsia" w:hAnsiTheme="majorHAnsi" w:cstheme="majorBidi"/>
      <w:i/>
      <w:iCs/>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B305BB"/>
    <w:rPr>
      <w:rFonts w:ascii="Times New Roman" w:eastAsia="SimSun" w:hAnsi="Times New Roman" w:cstheme="majorBidi"/>
      <w:b/>
      <w:iCs/>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BE5EFA"/>
    <w:pPr>
      <w:spacing w:before="120" w:after="120" w:line="360" w:lineRule="auto"/>
      <w:ind w:left="720"/>
      <w:contextualSpacing/>
    </w:pPr>
  </w:style>
  <w:style w:type="table" w:styleId="TableGrid">
    <w:name w:val="Table Grid"/>
    <w:basedOn w:val="TableNormal"/>
    <w:uiPriority w:val="59"/>
    <w:rsid w:val="00BE5EFA"/>
    <w:pPr>
      <w:jc w:val="left"/>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BE5EFA"/>
    <w:pPr>
      <w:tabs>
        <w:tab w:val="center" w:pos="4536"/>
        <w:tab w:val="right" w:pos="9072"/>
      </w:tabs>
      <w:jc w:val="left"/>
    </w:pPr>
    <w:rPr>
      <w:rFonts w:ascii="Arial" w:eastAsia="Times New Roman" w:hAnsi="Arial" w:cs="Times New Roman"/>
      <w:sz w:val="24"/>
      <w:szCs w:val="24"/>
    </w:rPr>
  </w:style>
  <w:style w:type="character" w:customStyle="1" w:styleId="HeaderChar">
    <w:name w:val="Header Char"/>
    <w:basedOn w:val="DefaultParagraphFont"/>
    <w:link w:val="Header"/>
    <w:uiPriority w:val="99"/>
    <w:rsid w:val="00BE5EFA"/>
    <w:rPr>
      <w:rFonts w:ascii="Arial" w:eastAsia="Times New Roman" w:hAnsi="Arial" w:cs="Times New Roman"/>
      <w:sz w:val="24"/>
      <w:szCs w:val="24"/>
    </w:rPr>
  </w:style>
  <w:style w:type="paragraph" w:styleId="Footer">
    <w:name w:val="footer"/>
    <w:basedOn w:val="Normal"/>
    <w:link w:val="FooterChar"/>
    <w:uiPriority w:val="99"/>
    <w:rsid w:val="00BE5EFA"/>
    <w:pPr>
      <w:tabs>
        <w:tab w:val="center" w:pos="4536"/>
        <w:tab w:val="right" w:pos="9072"/>
      </w:tabs>
      <w:jc w:val="left"/>
    </w:pPr>
    <w:rPr>
      <w:rFonts w:ascii="Arial" w:eastAsia="Times New Roman" w:hAnsi="Arial" w:cs="Times New Roman"/>
      <w:sz w:val="24"/>
      <w:szCs w:val="24"/>
    </w:rPr>
  </w:style>
  <w:style w:type="character" w:customStyle="1" w:styleId="FooterChar">
    <w:name w:val="Footer Char"/>
    <w:basedOn w:val="DefaultParagraphFont"/>
    <w:link w:val="Footer"/>
    <w:uiPriority w:val="99"/>
    <w:rsid w:val="00BE5EFA"/>
    <w:rPr>
      <w:rFonts w:ascii="Arial" w:eastAsia="Times New Roman" w:hAnsi="Arial" w:cs="Times New Roman"/>
      <w:sz w:val="24"/>
      <w:szCs w:val="24"/>
    </w:rPr>
  </w:style>
  <w:style w:type="paragraph" w:styleId="Title">
    <w:name w:val="Title"/>
    <w:basedOn w:val="Normal"/>
    <w:link w:val="TitleChar"/>
    <w:qFormat/>
    <w:rsid w:val="00BE5EFA"/>
    <w:pPr>
      <w:jc w:val="center"/>
    </w:pPr>
    <w:rPr>
      <w:rFonts w:ascii="Arial" w:eastAsia="Times New Roman" w:hAnsi="Arial" w:cs="Times New Roman"/>
      <w:sz w:val="36"/>
      <w:szCs w:val="24"/>
    </w:rPr>
  </w:style>
  <w:style w:type="character" w:customStyle="1" w:styleId="TitleChar">
    <w:name w:val="Title Char"/>
    <w:basedOn w:val="DefaultParagraphFont"/>
    <w:link w:val="Title"/>
    <w:rsid w:val="00BE5EFA"/>
    <w:rPr>
      <w:rFonts w:ascii="Arial" w:eastAsia="Times New Roman" w:hAnsi="Arial" w:cs="Times New Roman"/>
      <w:sz w:val="36"/>
      <w:szCs w:val="24"/>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qFormat/>
    <w:locked/>
    <w:rsid w:val="00BE5EFA"/>
  </w:style>
  <w:style w:type="character" w:customStyle="1" w:styleId="Heading2Char">
    <w:name w:val="Heading 2 Char"/>
    <w:basedOn w:val="DefaultParagraphFont"/>
    <w:link w:val="Heading2"/>
    <w:uiPriority w:val="9"/>
    <w:rsid w:val="00BE5EFA"/>
    <w:rPr>
      <w:rFonts w:ascii="Times New Roman" w:eastAsiaTheme="majorEastAsia" w:hAnsi="Times New Roman" w:cstheme="majorBidi"/>
      <w:b/>
      <w:sz w:val="28"/>
      <w:szCs w:val="26"/>
    </w:rPr>
  </w:style>
  <w:style w:type="character" w:customStyle="1" w:styleId="BoldandItalics">
    <w:name w:val="Bold and Italics"/>
    <w:qFormat/>
    <w:rsid w:val="00BE5EFA"/>
    <w:rPr>
      <w:b/>
      <w:i/>
      <w:u w:val="none"/>
    </w:rPr>
  </w:style>
  <w:style w:type="paragraph" w:customStyle="1" w:styleId="Style">
    <w:name w:val="Style"/>
    <w:rsid w:val="00BE5EFA"/>
    <w:pPr>
      <w:widowControl w:val="0"/>
      <w:autoSpaceDE w:val="0"/>
      <w:autoSpaceDN w:val="0"/>
      <w:adjustRightInd w:val="0"/>
      <w:jc w:val="left"/>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BE5EFA"/>
    <w:rPr>
      <w:rFonts w:ascii="Times New Roman" w:eastAsia="Times New Roman" w:hAnsi="Times New Roman" w:cs="Times New Roman"/>
      <w:b/>
      <w:sz w:val="32"/>
    </w:rPr>
  </w:style>
  <w:style w:type="paragraph" w:styleId="NoSpacing">
    <w:name w:val="No Spacing"/>
    <w:uiPriority w:val="1"/>
    <w:qFormat/>
    <w:rsid w:val="00BE5EFA"/>
    <w:pPr>
      <w:jc w:val="left"/>
    </w:pPr>
    <w:rPr>
      <w:rFonts w:ascii="Times New Roman" w:eastAsia="Times New Roman" w:hAnsi="Times New Roman" w:cs="Arial"/>
      <w:sz w:val="24"/>
      <w:szCs w:val="24"/>
    </w:rPr>
  </w:style>
  <w:style w:type="paragraph" w:styleId="NormalWeb">
    <w:name w:val="Normal (Web)"/>
    <w:basedOn w:val="Normal"/>
    <w:uiPriority w:val="99"/>
    <w:unhideWhenUsed/>
    <w:rsid w:val="00A357F9"/>
    <w:rPr>
      <w:rFonts w:ascii="Times New Roman" w:hAnsi="Times New Roman" w:cs="Times New Roman"/>
      <w:sz w:val="24"/>
      <w:szCs w:val="24"/>
    </w:rPr>
  </w:style>
  <w:style w:type="character" w:customStyle="1" w:styleId="CHAPTERChar">
    <w:name w:val="CHAPTER Char"/>
    <w:link w:val="CHAPTER"/>
    <w:locked/>
    <w:rsid w:val="009F196A"/>
    <w:rPr>
      <w:rFonts w:ascii="Times New Roman" w:eastAsia="Times New Roman" w:hAnsi="Times New Roman" w:cs="Times New Roman"/>
      <w:b/>
      <w:bCs/>
      <w:color w:val="000000"/>
      <w:kern w:val="28"/>
      <w:sz w:val="28"/>
      <w:szCs w:val="32"/>
      <w:lang w:eastAsia="de-DE"/>
    </w:rPr>
  </w:style>
  <w:style w:type="paragraph" w:customStyle="1" w:styleId="CHAPTER">
    <w:name w:val="CHAPTER"/>
    <w:basedOn w:val="Title"/>
    <w:link w:val="CHAPTERChar"/>
    <w:autoRedefine/>
    <w:qFormat/>
    <w:rsid w:val="009F196A"/>
    <w:pPr>
      <w:spacing w:line="360" w:lineRule="auto"/>
      <w:ind w:left="720" w:right="-349"/>
      <w:jc w:val="both"/>
      <w:outlineLvl w:val="0"/>
    </w:pPr>
    <w:rPr>
      <w:rFonts w:ascii="Times New Roman" w:hAnsi="Times New Roman"/>
      <w:b/>
      <w:bCs/>
      <w:color w:val="000000"/>
      <w:kern w:val="28"/>
      <w:sz w:val="28"/>
      <w:szCs w:val="32"/>
      <w:lang w:eastAsia="de-DE"/>
    </w:rPr>
  </w:style>
  <w:style w:type="character" w:styleId="PlaceholderText">
    <w:name w:val="Placeholder Text"/>
    <w:basedOn w:val="DefaultParagraphFont"/>
    <w:uiPriority w:val="99"/>
    <w:semiHidden/>
    <w:rsid w:val="009C63AA"/>
    <w:rPr>
      <w:color w:val="808080"/>
    </w:rPr>
  </w:style>
  <w:style w:type="table" w:customStyle="1" w:styleId="TableGrid1">
    <w:name w:val="Table Grid1"/>
    <w:basedOn w:val="TableNormal"/>
    <w:next w:val="TableGrid"/>
    <w:uiPriority w:val="39"/>
    <w:rsid w:val="00EE17BF"/>
    <w:pPr>
      <w:jc w:val="left"/>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A716C1"/>
    <w:rPr>
      <w:rFonts w:asciiTheme="majorHAnsi" w:eastAsiaTheme="majorEastAsia" w:hAnsiTheme="majorHAnsi" w:cstheme="majorBidi"/>
      <w:color w:val="1F4D78" w:themeColor="accent1" w:themeShade="7F"/>
      <w:sz w:val="24"/>
      <w:szCs w:val="24"/>
    </w:rPr>
  </w:style>
  <w:style w:type="character" w:styleId="Hyperlink">
    <w:name w:val="Hyperlink"/>
    <w:basedOn w:val="DefaultParagraphFont"/>
    <w:uiPriority w:val="99"/>
    <w:unhideWhenUsed/>
    <w:rsid w:val="00A716C1"/>
    <w:rPr>
      <w:color w:val="0563C1" w:themeColor="hyperlink"/>
      <w:u w:val="single"/>
    </w:rPr>
  </w:style>
  <w:style w:type="character" w:styleId="CommentReference">
    <w:name w:val="annotation reference"/>
    <w:basedOn w:val="DefaultParagraphFont"/>
    <w:uiPriority w:val="99"/>
    <w:semiHidden/>
    <w:unhideWhenUsed/>
    <w:rsid w:val="00373792"/>
    <w:rPr>
      <w:sz w:val="16"/>
      <w:szCs w:val="16"/>
    </w:rPr>
  </w:style>
  <w:style w:type="paragraph" w:styleId="CommentText">
    <w:name w:val="annotation text"/>
    <w:basedOn w:val="Normal"/>
    <w:link w:val="CommentTextChar"/>
    <w:uiPriority w:val="99"/>
    <w:semiHidden/>
    <w:unhideWhenUsed/>
    <w:rsid w:val="00373792"/>
    <w:rPr>
      <w:sz w:val="20"/>
      <w:szCs w:val="20"/>
    </w:rPr>
  </w:style>
  <w:style w:type="character" w:customStyle="1" w:styleId="CommentTextChar">
    <w:name w:val="Comment Text Char"/>
    <w:basedOn w:val="DefaultParagraphFont"/>
    <w:link w:val="CommentText"/>
    <w:uiPriority w:val="99"/>
    <w:semiHidden/>
    <w:rsid w:val="00373792"/>
    <w:rPr>
      <w:sz w:val="20"/>
      <w:szCs w:val="20"/>
    </w:rPr>
  </w:style>
  <w:style w:type="paragraph" w:styleId="CommentSubject">
    <w:name w:val="annotation subject"/>
    <w:basedOn w:val="CommentText"/>
    <w:next w:val="CommentText"/>
    <w:link w:val="CommentSubjectChar"/>
    <w:uiPriority w:val="99"/>
    <w:semiHidden/>
    <w:unhideWhenUsed/>
    <w:rsid w:val="00373792"/>
    <w:rPr>
      <w:b/>
      <w:bCs/>
    </w:rPr>
  </w:style>
  <w:style w:type="character" w:customStyle="1" w:styleId="CommentSubjectChar">
    <w:name w:val="Comment Subject Char"/>
    <w:basedOn w:val="CommentTextChar"/>
    <w:link w:val="CommentSubject"/>
    <w:uiPriority w:val="99"/>
    <w:semiHidden/>
    <w:rsid w:val="00373792"/>
    <w:rPr>
      <w:b/>
      <w:bCs/>
      <w:sz w:val="20"/>
      <w:szCs w:val="20"/>
    </w:rPr>
  </w:style>
  <w:style w:type="paragraph" w:styleId="BalloonText">
    <w:name w:val="Balloon Text"/>
    <w:basedOn w:val="Normal"/>
    <w:link w:val="BalloonTextChar"/>
    <w:uiPriority w:val="99"/>
    <w:semiHidden/>
    <w:unhideWhenUsed/>
    <w:rsid w:val="0037379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73792"/>
    <w:rPr>
      <w:rFonts w:ascii="Segoe UI" w:hAnsi="Segoe UI" w:cs="Segoe UI"/>
      <w:sz w:val="18"/>
      <w:szCs w:val="18"/>
    </w:rPr>
  </w:style>
  <w:style w:type="paragraph" w:styleId="BodyText">
    <w:name w:val="Body Text"/>
    <w:aliases w:val=" Char5,Char5"/>
    <w:basedOn w:val="Normal"/>
    <w:link w:val="BodyTextChar"/>
    <w:unhideWhenUsed/>
    <w:qFormat/>
    <w:rsid w:val="005379CF"/>
    <w:pPr>
      <w:spacing w:after="120"/>
    </w:pPr>
  </w:style>
  <w:style w:type="character" w:customStyle="1" w:styleId="BodyTextChar">
    <w:name w:val="Body Text Char"/>
    <w:aliases w:val=" Char5 Char,Char5 Char"/>
    <w:basedOn w:val="DefaultParagraphFont"/>
    <w:link w:val="BodyText"/>
    <w:rsid w:val="005379CF"/>
  </w:style>
  <w:style w:type="paragraph" w:styleId="TOCHeading">
    <w:name w:val="TOC Heading"/>
    <w:basedOn w:val="Heading1"/>
    <w:next w:val="Normal"/>
    <w:uiPriority w:val="39"/>
    <w:unhideWhenUsed/>
    <w:qFormat/>
    <w:rsid w:val="00BB450F"/>
    <w:pPr>
      <w:spacing w:before="240" w:line="259" w:lineRule="auto"/>
      <w:jc w:val="left"/>
      <w:outlineLvl w:val="9"/>
    </w:pPr>
    <w:rPr>
      <w:rFonts w:asciiTheme="majorHAnsi" w:eastAsiaTheme="majorEastAsia" w:hAnsiTheme="majorHAnsi" w:cstheme="majorBidi"/>
      <w:b w:val="0"/>
      <w:color w:val="2E74B5" w:themeColor="accent1" w:themeShade="BF"/>
      <w:szCs w:val="32"/>
    </w:rPr>
  </w:style>
  <w:style w:type="paragraph" w:styleId="TOC1">
    <w:name w:val="toc 1"/>
    <w:basedOn w:val="Normal"/>
    <w:next w:val="Normal"/>
    <w:autoRedefine/>
    <w:uiPriority w:val="39"/>
    <w:unhideWhenUsed/>
    <w:rsid w:val="00BB450F"/>
    <w:pPr>
      <w:spacing w:after="100"/>
    </w:pPr>
  </w:style>
  <w:style w:type="paragraph" w:styleId="List2">
    <w:name w:val="List 2"/>
    <w:basedOn w:val="Normal"/>
    <w:rsid w:val="00002B9C"/>
    <w:pPr>
      <w:ind w:left="720" w:hanging="360"/>
      <w:contextualSpacing/>
      <w:jc w:val="left"/>
    </w:pPr>
    <w:rPr>
      <w:rFonts w:ascii="Times New Roman" w:eastAsia="Malgun Gothic" w:hAnsi="Times New Roman" w:cs="Times New Roman"/>
      <w:sz w:val="24"/>
      <w:szCs w:val="24"/>
      <w:lang w:eastAsia="de-DE"/>
    </w:rPr>
  </w:style>
  <w:style w:type="paragraph" w:styleId="Caption">
    <w:name w:val="caption"/>
    <w:basedOn w:val="Normal"/>
    <w:next w:val="Normal"/>
    <w:unhideWhenUsed/>
    <w:qFormat/>
    <w:rsid w:val="00580081"/>
    <w:pPr>
      <w:spacing w:after="200"/>
      <w:jc w:val="left"/>
    </w:pPr>
    <w:rPr>
      <w:b/>
      <w:bCs/>
      <w:color w:val="5B9BD5" w:themeColor="accent1"/>
      <w:sz w:val="18"/>
      <w:szCs w:val="18"/>
    </w:rPr>
  </w:style>
  <w:style w:type="character" w:styleId="Strong">
    <w:name w:val="Strong"/>
    <w:basedOn w:val="DefaultParagraphFont"/>
    <w:uiPriority w:val="22"/>
    <w:qFormat/>
    <w:rsid w:val="00B70096"/>
    <w:rPr>
      <w:b/>
      <w:bCs/>
    </w:rPr>
  </w:style>
  <w:style w:type="character" w:customStyle="1" w:styleId="Heading5Char">
    <w:name w:val="Heading 5 Char"/>
    <w:basedOn w:val="DefaultParagraphFont"/>
    <w:link w:val="Heading5"/>
    <w:uiPriority w:val="9"/>
    <w:semiHidden/>
    <w:rsid w:val="00DE1ABA"/>
    <w:rPr>
      <w:rFonts w:asciiTheme="majorHAnsi" w:eastAsiaTheme="majorEastAsia" w:hAnsiTheme="majorHAnsi" w:cstheme="majorBidi"/>
      <w:color w:val="1F4D78" w:themeColor="accent1" w:themeShade="7F"/>
    </w:rPr>
  </w:style>
  <w:style w:type="character" w:customStyle="1" w:styleId="Heading6Char">
    <w:name w:val="Heading 6 Char"/>
    <w:basedOn w:val="DefaultParagraphFont"/>
    <w:link w:val="Heading6"/>
    <w:uiPriority w:val="9"/>
    <w:semiHidden/>
    <w:rsid w:val="00DE1ABA"/>
    <w:rPr>
      <w:rFonts w:asciiTheme="majorHAnsi" w:eastAsiaTheme="majorEastAsia" w:hAnsiTheme="majorHAnsi" w:cstheme="majorBidi"/>
      <w:i/>
      <w:iCs/>
      <w:color w:val="1F4D78" w:themeColor="accent1" w:themeShade="7F"/>
    </w:rPr>
  </w:style>
  <w:style w:type="paragraph" w:styleId="TOC2">
    <w:name w:val="toc 2"/>
    <w:basedOn w:val="Normal"/>
    <w:next w:val="Normal"/>
    <w:autoRedefine/>
    <w:uiPriority w:val="39"/>
    <w:unhideWhenUsed/>
    <w:rsid w:val="00DE1ABA"/>
    <w:pPr>
      <w:spacing w:after="100" w:line="276" w:lineRule="auto"/>
      <w:ind w:left="220"/>
      <w:jc w:val="left"/>
    </w:pPr>
  </w:style>
  <w:style w:type="paragraph" w:styleId="TOC3">
    <w:name w:val="toc 3"/>
    <w:basedOn w:val="Normal"/>
    <w:next w:val="Normal"/>
    <w:autoRedefine/>
    <w:uiPriority w:val="39"/>
    <w:unhideWhenUsed/>
    <w:rsid w:val="00DE1ABA"/>
    <w:pPr>
      <w:spacing w:after="100" w:line="276" w:lineRule="auto"/>
      <w:ind w:left="440"/>
      <w:jc w:val="left"/>
    </w:pPr>
  </w:style>
  <w:style w:type="character" w:customStyle="1" w:styleId="cskcde">
    <w:name w:val="cskcde"/>
    <w:basedOn w:val="DefaultParagraphFont"/>
    <w:rsid w:val="00DE1ABA"/>
  </w:style>
  <w:style w:type="character" w:styleId="Emphasis">
    <w:name w:val="Emphasis"/>
    <w:basedOn w:val="DefaultParagraphFont"/>
    <w:uiPriority w:val="20"/>
    <w:qFormat/>
    <w:rsid w:val="00DE1ABA"/>
    <w:rPr>
      <w:i/>
      <w:iCs/>
    </w:rPr>
  </w:style>
  <w:style w:type="character" w:customStyle="1" w:styleId="hgkelc">
    <w:name w:val="hgkelc"/>
    <w:basedOn w:val="DefaultParagraphFont"/>
    <w:rsid w:val="00DE1ABA"/>
  </w:style>
  <w:style w:type="character" w:customStyle="1" w:styleId="cdk-visually-hidden">
    <w:name w:val="cdk-visually-hidden"/>
    <w:basedOn w:val="DefaultParagraphFont"/>
    <w:rsid w:val="00312AB5"/>
  </w:style>
  <w:style w:type="character" w:customStyle="1" w:styleId="label">
    <w:name w:val="label"/>
    <w:basedOn w:val="DefaultParagraphFont"/>
    <w:rsid w:val="00312AB5"/>
  </w:style>
</w:styles>
</file>

<file path=word/webSettings.xml><?xml version="1.0" encoding="utf-8"?>
<w:webSettings xmlns:r="http://schemas.openxmlformats.org/officeDocument/2006/relationships" xmlns:w="http://schemas.openxmlformats.org/wordprocessingml/2006/main">
  <w:divs>
    <w:div w:id="42800158">
      <w:bodyDiv w:val="1"/>
      <w:marLeft w:val="0"/>
      <w:marRight w:val="0"/>
      <w:marTop w:val="0"/>
      <w:marBottom w:val="0"/>
      <w:divBdr>
        <w:top w:val="none" w:sz="0" w:space="0" w:color="auto"/>
        <w:left w:val="none" w:sz="0" w:space="0" w:color="auto"/>
        <w:bottom w:val="none" w:sz="0" w:space="0" w:color="auto"/>
        <w:right w:val="none" w:sz="0" w:space="0" w:color="auto"/>
      </w:divBdr>
      <w:divsChild>
        <w:div w:id="2003117701">
          <w:marLeft w:val="2693"/>
          <w:marRight w:val="0"/>
          <w:marTop w:val="115"/>
          <w:marBottom w:val="0"/>
          <w:divBdr>
            <w:top w:val="none" w:sz="0" w:space="0" w:color="auto"/>
            <w:left w:val="none" w:sz="0" w:space="0" w:color="auto"/>
            <w:bottom w:val="none" w:sz="0" w:space="0" w:color="auto"/>
            <w:right w:val="none" w:sz="0" w:space="0" w:color="auto"/>
          </w:divBdr>
        </w:div>
        <w:div w:id="962270421">
          <w:marLeft w:val="2693"/>
          <w:marRight w:val="0"/>
          <w:marTop w:val="115"/>
          <w:marBottom w:val="0"/>
          <w:divBdr>
            <w:top w:val="none" w:sz="0" w:space="0" w:color="auto"/>
            <w:left w:val="none" w:sz="0" w:space="0" w:color="auto"/>
            <w:bottom w:val="none" w:sz="0" w:space="0" w:color="auto"/>
            <w:right w:val="none" w:sz="0" w:space="0" w:color="auto"/>
          </w:divBdr>
        </w:div>
        <w:div w:id="860630849">
          <w:marLeft w:val="2693"/>
          <w:marRight w:val="0"/>
          <w:marTop w:val="115"/>
          <w:marBottom w:val="0"/>
          <w:divBdr>
            <w:top w:val="none" w:sz="0" w:space="0" w:color="auto"/>
            <w:left w:val="none" w:sz="0" w:space="0" w:color="auto"/>
            <w:bottom w:val="none" w:sz="0" w:space="0" w:color="auto"/>
            <w:right w:val="none" w:sz="0" w:space="0" w:color="auto"/>
          </w:divBdr>
        </w:div>
        <w:div w:id="129174280">
          <w:marLeft w:val="2693"/>
          <w:marRight w:val="0"/>
          <w:marTop w:val="115"/>
          <w:marBottom w:val="0"/>
          <w:divBdr>
            <w:top w:val="none" w:sz="0" w:space="0" w:color="auto"/>
            <w:left w:val="none" w:sz="0" w:space="0" w:color="auto"/>
            <w:bottom w:val="none" w:sz="0" w:space="0" w:color="auto"/>
            <w:right w:val="none" w:sz="0" w:space="0" w:color="auto"/>
          </w:divBdr>
        </w:div>
        <w:div w:id="114762034">
          <w:marLeft w:val="2693"/>
          <w:marRight w:val="0"/>
          <w:marTop w:val="115"/>
          <w:marBottom w:val="0"/>
          <w:divBdr>
            <w:top w:val="none" w:sz="0" w:space="0" w:color="auto"/>
            <w:left w:val="none" w:sz="0" w:space="0" w:color="auto"/>
            <w:bottom w:val="none" w:sz="0" w:space="0" w:color="auto"/>
            <w:right w:val="none" w:sz="0" w:space="0" w:color="auto"/>
          </w:divBdr>
        </w:div>
        <w:div w:id="697393833">
          <w:marLeft w:val="2693"/>
          <w:marRight w:val="0"/>
          <w:marTop w:val="115"/>
          <w:marBottom w:val="0"/>
          <w:divBdr>
            <w:top w:val="none" w:sz="0" w:space="0" w:color="auto"/>
            <w:left w:val="none" w:sz="0" w:space="0" w:color="auto"/>
            <w:bottom w:val="none" w:sz="0" w:space="0" w:color="auto"/>
            <w:right w:val="none" w:sz="0" w:space="0" w:color="auto"/>
          </w:divBdr>
        </w:div>
      </w:divsChild>
    </w:div>
    <w:div w:id="101657165">
      <w:bodyDiv w:val="1"/>
      <w:marLeft w:val="0"/>
      <w:marRight w:val="0"/>
      <w:marTop w:val="0"/>
      <w:marBottom w:val="0"/>
      <w:divBdr>
        <w:top w:val="none" w:sz="0" w:space="0" w:color="auto"/>
        <w:left w:val="none" w:sz="0" w:space="0" w:color="auto"/>
        <w:bottom w:val="none" w:sz="0" w:space="0" w:color="auto"/>
        <w:right w:val="none" w:sz="0" w:space="0" w:color="auto"/>
      </w:divBdr>
    </w:div>
    <w:div w:id="172696119">
      <w:bodyDiv w:val="1"/>
      <w:marLeft w:val="0"/>
      <w:marRight w:val="0"/>
      <w:marTop w:val="0"/>
      <w:marBottom w:val="0"/>
      <w:divBdr>
        <w:top w:val="none" w:sz="0" w:space="0" w:color="auto"/>
        <w:left w:val="none" w:sz="0" w:space="0" w:color="auto"/>
        <w:bottom w:val="none" w:sz="0" w:space="0" w:color="auto"/>
        <w:right w:val="none" w:sz="0" w:space="0" w:color="auto"/>
      </w:divBdr>
    </w:div>
    <w:div w:id="194467439">
      <w:bodyDiv w:val="1"/>
      <w:marLeft w:val="0"/>
      <w:marRight w:val="0"/>
      <w:marTop w:val="0"/>
      <w:marBottom w:val="0"/>
      <w:divBdr>
        <w:top w:val="none" w:sz="0" w:space="0" w:color="auto"/>
        <w:left w:val="none" w:sz="0" w:space="0" w:color="auto"/>
        <w:bottom w:val="none" w:sz="0" w:space="0" w:color="auto"/>
        <w:right w:val="none" w:sz="0" w:space="0" w:color="auto"/>
      </w:divBdr>
    </w:div>
    <w:div w:id="201480705">
      <w:bodyDiv w:val="1"/>
      <w:marLeft w:val="0"/>
      <w:marRight w:val="0"/>
      <w:marTop w:val="0"/>
      <w:marBottom w:val="0"/>
      <w:divBdr>
        <w:top w:val="none" w:sz="0" w:space="0" w:color="auto"/>
        <w:left w:val="none" w:sz="0" w:space="0" w:color="auto"/>
        <w:bottom w:val="none" w:sz="0" w:space="0" w:color="auto"/>
        <w:right w:val="none" w:sz="0" w:space="0" w:color="auto"/>
      </w:divBdr>
    </w:div>
    <w:div w:id="231888142">
      <w:bodyDiv w:val="1"/>
      <w:marLeft w:val="0"/>
      <w:marRight w:val="0"/>
      <w:marTop w:val="0"/>
      <w:marBottom w:val="0"/>
      <w:divBdr>
        <w:top w:val="none" w:sz="0" w:space="0" w:color="auto"/>
        <w:left w:val="none" w:sz="0" w:space="0" w:color="auto"/>
        <w:bottom w:val="none" w:sz="0" w:space="0" w:color="auto"/>
        <w:right w:val="none" w:sz="0" w:space="0" w:color="auto"/>
      </w:divBdr>
    </w:div>
    <w:div w:id="242110238">
      <w:bodyDiv w:val="1"/>
      <w:marLeft w:val="0"/>
      <w:marRight w:val="0"/>
      <w:marTop w:val="0"/>
      <w:marBottom w:val="0"/>
      <w:divBdr>
        <w:top w:val="none" w:sz="0" w:space="0" w:color="auto"/>
        <w:left w:val="none" w:sz="0" w:space="0" w:color="auto"/>
        <w:bottom w:val="none" w:sz="0" w:space="0" w:color="auto"/>
        <w:right w:val="none" w:sz="0" w:space="0" w:color="auto"/>
      </w:divBdr>
    </w:div>
    <w:div w:id="278224630">
      <w:bodyDiv w:val="1"/>
      <w:marLeft w:val="0"/>
      <w:marRight w:val="0"/>
      <w:marTop w:val="0"/>
      <w:marBottom w:val="0"/>
      <w:divBdr>
        <w:top w:val="none" w:sz="0" w:space="0" w:color="auto"/>
        <w:left w:val="none" w:sz="0" w:space="0" w:color="auto"/>
        <w:bottom w:val="none" w:sz="0" w:space="0" w:color="auto"/>
        <w:right w:val="none" w:sz="0" w:space="0" w:color="auto"/>
      </w:divBdr>
    </w:div>
    <w:div w:id="313948553">
      <w:bodyDiv w:val="1"/>
      <w:marLeft w:val="0"/>
      <w:marRight w:val="0"/>
      <w:marTop w:val="0"/>
      <w:marBottom w:val="0"/>
      <w:divBdr>
        <w:top w:val="none" w:sz="0" w:space="0" w:color="auto"/>
        <w:left w:val="none" w:sz="0" w:space="0" w:color="auto"/>
        <w:bottom w:val="none" w:sz="0" w:space="0" w:color="auto"/>
        <w:right w:val="none" w:sz="0" w:space="0" w:color="auto"/>
      </w:divBdr>
    </w:div>
    <w:div w:id="329873289">
      <w:bodyDiv w:val="1"/>
      <w:marLeft w:val="0"/>
      <w:marRight w:val="0"/>
      <w:marTop w:val="0"/>
      <w:marBottom w:val="0"/>
      <w:divBdr>
        <w:top w:val="none" w:sz="0" w:space="0" w:color="auto"/>
        <w:left w:val="none" w:sz="0" w:space="0" w:color="auto"/>
        <w:bottom w:val="none" w:sz="0" w:space="0" w:color="auto"/>
        <w:right w:val="none" w:sz="0" w:space="0" w:color="auto"/>
      </w:divBdr>
    </w:div>
    <w:div w:id="382214809">
      <w:bodyDiv w:val="1"/>
      <w:marLeft w:val="0"/>
      <w:marRight w:val="0"/>
      <w:marTop w:val="0"/>
      <w:marBottom w:val="0"/>
      <w:divBdr>
        <w:top w:val="none" w:sz="0" w:space="0" w:color="auto"/>
        <w:left w:val="none" w:sz="0" w:space="0" w:color="auto"/>
        <w:bottom w:val="none" w:sz="0" w:space="0" w:color="auto"/>
        <w:right w:val="none" w:sz="0" w:space="0" w:color="auto"/>
      </w:divBdr>
    </w:div>
    <w:div w:id="401607552">
      <w:bodyDiv w:val="1"/>
      <w:marLeft w:val="0"/>
      <w:marRight w:val="0"/>
      <w:marTop w:val="0"/>
      <w:marBottom w:val="0"/>
      <w:divBdr>
        <w:top w:val="none" w:sz="0" w:space="0" w:color="auto"/>
        <w:left w:val="none" w:sz="0" w:space="0" w:color="auto"/>
        <w:bottom w:val="none" w:sz="0" w:space="0" w:color="auto"/>
        <w:right w:val="none" w:sz="0" w:space="0" w:color="auto"/>
      </w:divBdr>
    </w:div>
    <w:div w:id="412625790">
      <w:bodyDiv w:val="1"/>
      <w:marLeft w:val="0"/>
      <w:marRight w:val="0"/>
      <w:marTop w:val="0"/>
      <w:marBottom w:val="0"/>
      <w:divBdr>
        <w:top w:val="none" w:sz="0" w:space="0" w:color="auto"/>
        <w:left w:val="none" w:sz="0" w:space="0" w:color="auto"/>
        <w:bottom w:val="none" w:sz="0" w:space="0" w:color="auto"/>
        <w:right w:val="none" w:sz="0" w:space="0" w:color="auto"/>
      </w:divBdr>
      <w:divsChild>
        <w:div w:id="369304931">
          <w:marLeft w:val="2880"/>
          <w:marRight w:val="0"/>
          <w:marTop w:val="125"/>
          <w:marBottom w:val="0"/>
          <w:divBdr>
            <w:top w:val="none" w:sz="0" w:space="0" w:color="auto"/>
            <w:left w:val="none" w:sz="0" w:space="0" w:color="auto"/>
            <w:bottom w:val="none" w:sz="0" w:space="0" w:color="auto"/>
            <w:right w:val="none" w:sz="0" w:space="0" w:color="auto"/>
          </w:divBdr>
        </w:div>
        <w:div w:id="106778647">
          <w:marLeft w:val="2880"/>
          <w:marRight w:val="0"/>
          <w:marTop w:val="125"/>
          <w:marBottom w:val="0"/>
          <w:divBdr>
            <w:top w:val="none" w:sz="0" w:space="0" w:color="auto"/>
            <w:left w:val="none" w:sz="0" w:space="0" w:color="auto"/>
            <w:bottom w:val="none" w:sz="0" w:space="0" w:color="auto"/>
            <w:right w:val="none" w:sz="0" w:space="0" w:color="auto"/>
          </w:divBdr>
        </w:div>
        <w:div w:id="295528178">
          <w:marLeft w:val="2880"/>
          <w:marRight w:val="0"/>
          <w:marTop w:val="125"/>
          <w:marBottom w:val="0"/>
          <w:divBdr>
            <w:top w:val="none" w:sz="0" w:space="0" w:color="auto"/>
            <w:left w:val="none" w:sz="0" w:space="0" w:color="auto"/>
            <w:bottom w:val="none" w:sz="0" w:space="0" w:color="auto"/>
            <w:right w:val="none" w:sz="0" w:space="0" w:color="auto"/>
          </w:divBdr>
        </w:div>
        <w:div w:id="885333671">
          <w:marLeft w:val="2880"/>
          <w:marRight w:val="0"/>
          <w:marTop w:val="125"/>
          <w:marBottom w:val="0"/>
          <w:divBdr>
            <w:top w:val="none" w:sz="0" w:space="0" w:color="auto"/>
            <w:left w:val="none" w:sz="0" w:space="0" w:color="auto"/>
            <w:bottom w:val="none" w:sz="0" w:space="0" w:color="auto"/>
            <w:right w:val="none" w:sz="0" w:space="0" w:color="auto"/>
          </w:divBdr>
        </w:div>
        <w:div w:id="1917863147">
          <w:marLeft w:val="2880"/>
          <w:marRight w:val="0"/>
          <w:marTop w:val="125"/>
          <w:marBottom w:val="0"/>
          <w:divBdr>
            <w:top w:val="none" w:sz="0" w:space="0" w:color="auto"/>
            <w:left w:val="none" w:sz="0" w:space="0" w:color="auto"/>
            <w:bottom w:val="none" w:sz="0" w:space="0" w:color="auto"/>
            <w:right w:val="none" w:sz="0" w:space="0" w:color="auto"/>
          </w:divBdr>
        </w:div>
      </w:divsChild>
    </w:div>
    <w:div w:id="423959495">
      <w:bodyDiv w:val="1"/>
      <w:marLeft w:val="0"/>
      <w:marRight w:val="0"/>
      <w:marTop w:val="0"/>
      <w:marBottom w:val="0"/>
      <w:divBdr>
        <w:top w:val="none" w:sz="0" w:space="0" w:color="auto"/>
        <w:left w:val="none" w:sz="0" w:space="0" w:color="auto"/>
        <w:bottom w:val="none" w:sz="0" w:space="0" w:color="auto"/>
        <w:right w:val="none" w:sz="0" w:space="0" w:color="auto"/>
      </w:divBdr>
    </w:div>
    <w:div w:id="482896339">
      <w:bodyDiv w:val="1"/>
      <w:marLeft w:val="0"/>
      <w:marRight w:val="0"/>
      <w:marTop w:val="0"/>
      <w:marBottom w:val="0"/>
      <w:divBdr>
        <w:top w:val="none" w:sz="0" w:space="0" w:color="auto"/>
        <w:left w:val="none" w:sz="0" w:space="0" w:color="auto"/>
        <w:bottom w:val="none" w:sz="0" w:space="0" w:color="auto"/>
        <w:right w:val="none" w:sz="0" w:space="0" w:color="auto"/>
      </w:divBdr>
    </w:div>
    <w:div w:id="483742099">
      <w:bodyDiv w:val="1"/>
      <w:marLeft w:val="0"/>
      <w:marRight w:val="0"/>
      <w:marTop w:val="0"/>
      <w:marBottom w:val="0"/>
      <w:divBdr>
        <w:top w:val="none" w:sz="0" w:space="0" w:color="auto"/>
        <w:left w:val="none" w:sz="0" w:space="0" w:color="auto"/>
        <w:bottom w:val="none" w:sz="0" w:space="0" w:color="auto"/>
        <w:right w:val="none" w:sz="0" w:space="0" w:color="auto"/>
      </w:divBdr>
      <w:divsChild>
        <w:div w:id="1819372572">
          <w:marLeft w:val="0"/>
          <w:marRight w:val="0"/>
          <w:marTop w:val="0"/>
          <w:marBottom w:val="0"/>
          <w:divBdr>
            <w:top w:val="none" w:sz="0" w:space="0" w:color="auto"/>
            <w:left w:val="none" w:sz="0" w:space="0" w:color="auto"/>
            <w:bottom w:val="none" w:sz="0" w:space="0" w:color="auto"/>
            <w:right w:val="none" w:sz="0" w:space="0" w:color="auto"/>
          </w:divBdr>
          <w:divsChild>
            <w:div w:id="1593784654">
              <w:marLeft w:val="0"/>
              <w:marRight w:val="0"/>
              <w:marTop w:val="0"/>
              <w:marBottom w:val="0"/>
              <w:divBdr>
                <w:top w:val="none" w:sz="0" w:space="0" w:color="auto"/>
                <w:left w:val="none" w:sz="0" w:space="0" w:color="auto"/>
                <w:bottom w:val="none" w:sz="0" w:space="0" w:color="auto"/>
                <w:right w:val="none" w:sz="0" w:space="0" w:color="auto"/>
              </w:divBdr>
              <w:divsChild>
                <w:div w:id="415367199">
                  <w:marLeft w:val="0"/>
                  <w:marRight w:val="0"/>
                  <w:marTop w:val="0"/>
                  <w:marBottom w:val="0"/>
                  <w:divBdr>
                    <w:top w:val="none" w:sz="0" w:space="0" w:color="auto"/>
                    <w:left w:val="none" w:sz="0" w:space="0" w:color="auto"/>
                    <w:bottom w:val="none" w:sz="0" w:space="0" w:color="auto"/>
                    <w:right w:val="none" w:sz="0" w:space="0" w:color="auto"/>
                  </w:divBdr>
                </w:div>
                <w:div w:id="845633401">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010179304">
          <w:marLeft w:val="0"/>
          <w:marRight w:val="0"/>
          <w:marTop w:val="0"/>
          <w:marBottom w:val="0"/>
          <w:divBdr>
            <w:top w:val="none" w:sz="0" w:space="0" w:color="auto"/>
            <w:left w:val="none" w:sz="0" w:space="0" w:color="auto"/>
            <w:bottom w:val="none" w:sz="0" w:space="0" w:color="auto"/>
            <w:right w:val="none" w:sz="0" w:space="0" w:color="auto"/>
          </w:divBdr>
          <w:divsChild>
            <w:div w:id="1720326678">
              <w:marLeft w:val="0"/>
              <w:marRight w:val="0"/>
              <w:marTop w:val="0"/>
              <w:marBottom w:val="0"/>
              <w:divBdr>
                <w:top w:val="none" w:sz="0" w:space="0" w:color="auto"/>
                <w:left w:val="none" w:sz="0" w:space="0" w:color="auto"/>
                <w:bottom w:val="none" w:sz="0" w:space="0" w:color="auto"/>
                <w:right w:val="none" w:sz="0" w:space="0" w:color="auto"/>
              </w:divBdr>
              <w:divsChild>
                <w:div w:id="289825997">
                  <w:marLeft w:val="0"/>
                  <w:marRight w:val="0"/>
                  <w:marTop w:val="0"/>
                  <w:marBottom w:val="0"/>
                  <w:divBdr>
                    <w:top w:val="none" w:sz="0" w:space="0" w:color="auto"/>
                    <w:left w:val="none" w:sz="0" w:space="0" w:color="auto"/>
                    <w:bottom w:val="none" w:sz="0" w:space="0" w:color="auto"/>
                    <w:right w:val="none" w:sz="0" w:space="0" w:color="auto"/>
                  </w:divBdr>
                </w:div>
                <w:div w:id="616529087">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533230194">
      <w:bodyDiv w:val="1"/>
      <w:marLeft w:val="0"/>
      <w:marRight w:val="0"/>
      <w:marTop w:val="0"/>
      <w:marBottom w:val="0"/>
      <w:divBdr>
        <w:top w:val="none" w:sz="0" w:space="0" w:color="auto"/>
        <w:left w:val="none" w:sz="0" w:space="0" w:color="auto"/>
        <w:bottom w:val="none" w:sz="0" w:space="0" w:color="auto"/>
        <w:right w:val="none" w:sz="0" w:space="0" w:color="auto"/>
      </w:divBdr>
    </w:div>
    <w:div w:id="545070097">
      <w:bodyDiv w:val="1"/>
      <w:marLeft w:val="0"/>
      <w:marRight w:val="0"/>
      <w:marTop w:val="0"/>
      <w:marBottom w:val="0"/>
      <w:divBdr>
        <w:top w:val="none" w:sz="0" w:space="0" w:color="auto"/>
        <w:left w:val="none" w:sz="0" w:space="0" w:color="auto"/>
        <w:bottom w:val="none" w:sz="0" w:space="0" w:color="auto"/>
        <w:right w:val="none" w:sz="0" w:space="0" w:color="auto"/>
      </w:divBdr>
    </w:div>
    <w:div w:id="566114055">
      <w:bodyDiv w:val="1"/>
      <w:marLeft w:val="0"/>
      <w:marRight w:val="0"/>
      <w:marTop w:val="0"/>
      <w:marBottom w:val="0"/>
      <w:divBdr>
        <w:top w:val="none" w:sz="0" w:space="0" w:color="auto"/>
        <w:left w:val="none" w:sz="0" w:space="0" w:color="auto"/>
        <w:bottom w:val="none" w:sz="0" w:space="0" w:color="auto"/>
        <w:right w:val="none" w:sz="0" w:space="0" w:color="auto"/>
      </w:divBdr>
    </w:div>
    <w:div w:id="585040744">
      <w:bodyDiv w:val="1"/>
      <w:marLeft w:val="0"/>
      <w:marRight w:val="0"/>
      <w:marTop w:val="0"/>
      <w:marBottom w:val="0"/>
      <w:divBdr>
        <w:top w:val="none" w:sz="0" w:space="0" w:color="auto"/>
        <w:left w:val="none" w:sz="0" w:space="0" w:color="auto"/>
        <w:bottom w:val="none" w:sz="0" w:space="0" w:color="auto"/>
        <w:right w:val="none" w:sz="0" w:space="0" w:color="auto"/>
      </w:divBdr>
    </w:div>
    <w:div w:id="618339178">
      <w:bodyDiv w:val="1"/>
      <w:marLeft w:val="0"/>
      <w:marRight w:val="0"/>
      <w:marTop w:val="0"/>
      <w:marBottom w:val="0"/>
      <w:divBdr>
        <w:top w:val="none" w:sz="0" w:space="0" w:color="auto"/>
        <w:left w:val="none" w:sz="0" w:space="0" w:color="auto"/>
        <w:bottom w:val="none" w:sz="0" w:space="0" w:color="auto"/>
        <w:right w:val="none" w:sz="0" w:space="0" w:color="auto"/>
      </w:divBdr>
      <w:divsChild>
        <w:div w:id="513350973">
          <w:marLeft w:val="432"/>
          <w:marRight w:val="0"/>
          <w:marTop w:val="125"/>
          <w:marBottom w:val="0"/>
          <w:divBdr>
            <w:top w:val="none" w:sz="0" w:space="0" w:color="auto"/>
            <w:left w:val="none" w:sz="0" w:space="0" w:color="auto"/>
            <w:bottom w:val="none" w:sz="0" w:space="0" w:color="auto"/>
            <w:right w:val="none" w:sz="0" w:space="0" w:color="auto"/>
          </w:divBdr>
        </w:div>
        <w:div w:id="1049693943">
          <w:marLeft w:val="432"/>
          <w:marRight w:val="0"/>
          <w:marTop w:val="115"/>
          <w:marBottom w:val="0"/>
          <w:divBdr>
            <w:top w:val="none" w:sz="0" w:space="0" w:color="auto"/>
            <w:left w:val="none" w:sz="0" w:space="0" w:color="auto"/>
            <w:bottom w:val="none" w:sz="0" w:space="0" w:color="auto"/>
            <w:right w:val="none" w:sz="0" w:space="0" w:color="auto"/>
          </w:divBdr>
        </w:div>
      </w:divsChild>
    </w:div>
    <w:div w:id="686756217">
      <w:bodyDiv w:val="1"/>
      <w:marLeft w:val="0"/>
      <w:marRight w:val="0"/>
      <w:marTop w:val="0"/>
      <w:marBottom w:val="0"/>
      <w:divBdr>
        <w:top w:val="none" w:sz="0" w:space="0" w:color="auto"/>
        <w:left w:val="none" w:sz="0" w:space="0" w:color="auto"/>
        <w:bottom w:val="none" w:sz="0" w:space="0" w:color="auto"/>
        <w:right w:val="none" w:sz="0" w:space="0" w:color="auto"/>
      </w:divBdr>
    </w:div>
    <w:div w:id="695665575">
      <w:bodyDiv w:val="1"/>
      <w:marLeft w:val="0"/>
      <w:marRight w:val="0"/>
      <w:marTop w:val="0"/>
      <w:marBottom w:val="0"/>
      <w:divBdr>
        <w:top w:val="none" w:sz="0" w:space="0" w:color="auto"/>
        <w:left w:val="none" w:sz="0" w:space="0" w:color="auto"/>
        <w:bottom w:val="none" w:sz="0" w:space="0" w:color="auto"/>
        <w:right w:val="none" w:sz="0" w:space="0" w:color="auto"/>
      </w:divBdr>
    </w:div>
    <w:div w:id="758916019">
      <w:bodyDiv w:val="1"/>
      <w:marLeft w:val="0"/>
      <w:marRight w:val="0"/>
      <w:marTop w:val="0"/>
      <w:marBottom w:val="0"/>
      <w:divBdr>
        <w:top w:val="none" w:sz="0" w:space="0" w:color="auto"/>
        <w:left w:val="none" w:sz="0" w:space="0" w:color="auto"/>
        <w:bottom w:val="none" w:sz="0" w:space="0" w:color="auto"/>
        <w:right w:val="none" w:sz="0" w:space="0" w:color="auto"/>
      </w:divBdr>
    </w:div>
    <w:div w:id="829096275">
      <w:bodyDiv w:val="1"/>
      <w:marLeft w:val="0"/>
      <w:marRight w:val="0"/>
      <w:marTop w:val="0"/>
      <w:marBottom w:val="0"/>
      <w:divBdr>
        <w:top w:val="none" w:sz="0" w:space="0" w:color="auto"/>
        <w:left w:val="none" w:sz="0" w:space="0" w:color="auto"/>
        <w:bottom w:val="none" w:sz="0" w:space="0" w:color="auto"/>
        <w:right w:val="none" w:sz="0" w:space="0" w:color="auto"/>
      </w:divBdr>
    </w:div>
    <w:div w:id="928781777">
      <w:bodyDiv w:val="1"/>
      <w:marLeft w:val="0"/>
      <w:marRight w:val="0"/>
      <w:marTop w:val="0"/>
      <w:marBottom w:val="0"/>
      <w:divBdr>
        <w:top w:val="none" w:sz="0" w:space="0" w:color="auto"/>
        <w:left w:val="none" w:sz="0" w:space="0" w:color="auto"/>
        <w:bottom w:val="none" w:sz="0" w:space="0" w:color="auto"/>
        <w:right w:val="none" w:sz="0" w:space="0" w:color="auto"/>
      </w:divBdr>
    </w:div>
    <w:div w:id="959606314">
      <w:bodyDiv w:val="1"/>
      <w:marLeft w:val="0"/>
      <w:marRight w:val="0"/>
      <w:marTop w:val="0"/>
      <w:marBottom w:val="0"/>
      <w:divBdr>
        <w:top w:val="none" w:sz="0" w:space="0" w:color="auto"/>
        <w:left w:val="none" w:sz="0" w:space="0" w:color="auto"/>
        <w:bottom w:val="none" w:sz="0" w:space="0" w:color="auto"/>
        <w:right w:val="none" w:sz="0" w:space="0" w:color="auto"/>
      </w:divBdr>
    </w:div>
    <w:div w:id="977804244">
      <w:bodyDiv w:val="1"/>
      <w:marLeft w:val="0"/>
      <w:marRight w:val="0"/>
      <w:marTop w:val="0"/>
      <w:marBottom w:val="0"/>
      <w:divBdr>
        <w:top w:val="none" w:sz="0" w:space="0" w:color="auto"/>
        <w:left w:val="none" w:sz="0" w:space="0" w:color="auto"/>
        <w:bottom w:val="none" w:sz="0" w:space="0" w:color="auto"/>
        <w:right w:val="none" w:sz="0" w:space="0" w:color="auto"/>
      </w:divBdr>
    </w:div>
    <w:div w:id="1011956696">
      <w:bodyDiv w:val="1"/>
      <w:marLeft w:val="0"/>
      <w:marRight w:val="0"/>
      <w:marTop w:val="0"/>
      <w:marBottom w:val="0"/>
      <w:divBdr>
        <w:top w:val="none" w:sz="0" w:space="0" w:color="auto"/>
        <w:left w:val="none" w:sz="0" w:space="0" w:color="auto"/>
        <w:bottom w:val="none" w:sz="0" w:space="0" w:color="auto"/>
        <w:right w:val="none" w:sz="0" w:space="0" w:color="auto"/>
      </w:divBdr>
    </w:div>
    <w:div w:id="1017001075">
      <w:bodyDiv w:val="1"/>
      <w:marLeft w:val="0"/>
      <w:marRight w:val="0"/>
      <w:marTop w:val="0"/>
      <w:marBottom w:val="0"/>
      <w:divBdr>
        <w:top w:val="none" w:sz="0" w:space="0" w:color="auto"/>
        <w:left w:val="none" w:sz="0" w:space="0" w:color="auto"/>
        <w:bottom w:val="none" w:sz="0" w:space="0" w:color="auto"/>
        <w:right w:val="none" w:sz="0" w:space="0" w:color="auto"/>
      </w:divBdr>
    </w:div>
    <w:div w:id="1053698655">
      <w:bodyDiv w:val="1"/>
      <w:marLeft w:val="0"/>
      <w:marRight w:val="0"/>
      <w:marTop w:val="0"/>
      <w:marBottom w:val="0"/>
      <w:divBdr>
        <w:top w:val="none" w:sz="0" w:space="0" w:color="auto"/>
        <w:left w:val="none" w:sz="0" w:space="0" w:color="auto"/>
        <w:bottom w:val="none" w:sz="0" w:space="0" w:color="auto"/>
        <w:right w:val="none" w:sz="0" w:space="0" w:color="auto"/>
      </w:divBdr>
    </w:div>
    <w:div w:id="1061489654">
      <w:bodyDiv w:val="1"/>
      <w:marLeft w:val="0"/>
      <w:marRight w:val="0"/>
      <w:marTop w:val="0"/>
      <w:marBottom w:val="0"/>
      <w:divBdr>
        <w:top w:val="none" w:sz="0" w:space="0" w:color="auto"/>
        <w:left w:val="none" w:sz="0" w:space="0" w:color="auto"/>
        <w:bottom w:val="none" w:sz="0" w:space="0" w:color="auto"/>
        <w:right w:val="none" w:sz="0" w:space="0" w:color="auto"/>
      </w:divBdr>
    </w:div>
    <w:div w:id="1104224421">
      <w:bodyDiv w:val="1"/>
      <w:marLeft w:val="0"/>
      <w:marRight w:val="0"/>
      <w:marTop w:val="0"/>
      <w:marBottom w:val="0"/>
      <w:divBdr>
        <w:top w:val="none" w:sz="0" w:space="0" w:color="auto"/>
        <w:left w:val="none" w:sz="0" w:space="0" w:color="auto"/>
        <w:bottom w:val="none" w:sz="0" w:space="0" w:color="auto"/>
        <w:right w:val="none" w:sz="0" w:space="0" w:color="auto"/>
      </w:divBdr>
    </w:div>
    <w:div w:id="1106001466">
      <w:bodyDiv w:val="1"/>
      <w:marLeft w:val="0"/>
      <w:marRight w:val="0"/>
      <w:marTop w:val="0"/>
      <w:marBottom w:val="0"/>
      <w:divBdr>
        <w:top w:val="none" w:sz="0" w:space="0" w:color="auto"/>
        <w:left w:val="none" w:sz="0" w:space="0" w:color="auto"/>
        <w:bottom w:val="none" w:sz="0" w:space="0" w:color="auto"/>
        <w:right w:val="none" w:sz="0" w:space="0" w:color="auto"/>
      </w:divBdr>
    </w:div>
    <w:div w:id="1149246176">
      <w:bodyDiv w:val="1"/>
      <w:marLeft w:val="0"/>
      <w:marRight w:val="0"/>
      <w:marTop w:val="0"/>
      <w:marBottom w:val="0"/>
      <w:divBdr>
        <w:top w:val="none" w:sz="0" w:space="0" w:color="auto"/>
        <w:left w:val="none" w:sz="0" w:space="0" w:color="auto"/>
        <w:bottom w:val="none" w:sz="0" w:space="0" w:color="auto"/>
        <w:right w:val="none" w:sz="0" w:space="0" w:color="auto"/>
      </w:divBdr>
    </w:div>
    <w:div w:id="1163201201">
      <w:bodyDiv w:val="1"/>
      <w:marLeft w:val="0"/>
      <w:marRight w:val="0"/>
      <w:marTop w:val="0"/>
      <w:marBottom w:val="0"/>
      <w:divBdr>
        <w:top w:val="none" w:sz="0" w:space="0" w:color="auto"/>
        <w:left w:val="none" w:sz="0" w:space="0" w:color="auto"/>
        <w:bottom w:val="none" w:sz="0" w:space="0" w:color="auto"/>
        <w:right w:val="none" w:sz="0" w:space="0" w:color="auto"/>
      </w:divBdr>
    </w:div>
    <w:div w:id="1169128950">
      <w:bodyDiv w:val="1"/>
      <w:marLeft w:val="0"/>
      <w:marRight w:val="0"/>
      <w:marTop w:val="0"/>
      <w:marBottom w:val="0"/>
      <w:divBdr>
        <w:top w:val="none" w:sz="0" w:space="0" w:color="auto"/>
        <w:left w:val="none" w:sz="0" w:space="0" w:color="auto"/>
        <w:bottom w:val="none" w:sz="0" w:space="0" w:color="auto"/>
        <w:right w:val="none" w:sz="0" w:space="0" w:color="auto"/>
      </w:divBdr>
    </w:div>
    <w:div w:id="1187207064">
      <w:bodyDiv w:val="1"/>
      <w:marLeft w:val="0"/>
      <w:marRight w:val="0"/>
      <w:marTop w:val="0"/>
      <w:marBottom w:val="0"/>
      <w:divBdr>
        <w:top w:val="none" w:sz="0" w:space="0" w:color="auto"/>
        <w:left w:val="none" w:sz="0" w:space="0" w:color="auto"/>
        <w:bottom w:val="none" w:sz="0" w:space="0" w:color="auto"/>
        <w:right w:val="none" w:sz="0" w:space="0" w:color="auto"/>
      </w:divBdr>
    </w:div>
    <w:div w:id="1190142507">
      <w:bodyDiv w:val="1"/>
      <w:marLeft w:val="0"/>
      <w:marRight w:val="0"/>
      <w:marTop w:val="0"/>
      <w:marBottom w:val="0"/>
      <w:divBdr>
        <w:top w:val="none" w:sz="0" w:space="0" w:color="auto"/>
        <w:left w:val="none" w:sz="0" w:space="0" w:color="auto"/>
        <w:bottom w:val="none" w:sz="0" w:space="0" w:color="auto"/>
        <w:right w:val="none" w:sz="0" w:space="0" w:color="auto"/>
      </w:divBdr>
    </w:div>
    <w:div w:id="1214779225">
      <w:bodyDiv w:val="1"/>
      <w:marLeft w:val="0"/>
      <w:marRight w:val="0"/>
      <w:marTop w:val="0"/>
      <w:marBottom w:val="0"/>
      <w:divBdr>
        <w:top w:val="none" w:sz="0" w:space="0" w:color="auto"/>
        <w:left w:val="none" w:sz="0" w:space="0" w:color="auto"/>
        <w:bottom w:val="none" w:sz="0" w:space="0" w:color="auto"/>
        <w:right w:val="none" w:sz="0" w:space="0" w:color="auto"/>
      </w:divBdr>
    </w:div>
    <w:div w:id="1241408958">
      <w:bodyDiv w:val="1"/>
      <w:marLeft w:val="0"/>
      <w:marRight w:val="0"/>
      <w:marTop w:val="0"/>
      <w:marBottom w:val="0"/>
      <w:divBdr>
        <w:top w:val="none" w:sz="0" w:space="0" w:color="auto"/>
        <w:left w:val="none" w:sz="0" w:space="0" w:color="auto"/>
        <w:bottom w:val="none" w:sz="0" w:space="0" w:color="auto"/>
        <w:right w:val="none" w:sz="0" w:space="0" w:color="auto"/>
      </w:divBdr>
    </w:div>
    <w:div w:id="1243635887">
      <w:bodyDiv w:val="1"/>
      <w:marLeft w:val="0"/>
      <w:marRight w:val="0"/>
      <w:marTop w:val="0"/>
      <w:marBottom w:val="0"/>
      <w:divBdr>
        <w:top w:val="none" w:sz="0" w:space="0" w:color="auto"/>
        <w:left w:val="none" w:sz="0" w:space="0" w:color="auto"/>
        <w:bottom w:val="none" w:sz="0" w:space="0" w:color="auto"/>
        <w:right w:val="none" w:sz="0" w:space="0" w:color="auto"/>
      </w:divBdr>
    </w:div>
    <w:div w:id="1264220781">
      <w:bodyDiv w:val="1"/>
      <w:marLeft w:val="0"/>
      <w:marRight w:val="0"/>
      <w:marTop w:val="0"/>
      <w:marBottom w:val="0"/>
      <w:divBdr>
        <w:top w:val="none" w:sz="0" w:space="0" w:color="auto"/>
        <w:left w:val="none" w:sz="0" w:space="0" w:color="auto"/>
        <w:bottom w:val="none" w:sz="0" w:space="0" w:color="auto"/>
        <w:right w:val="none" w:sz="0" w:space="0" w:color="auto"/>
      </w:divBdr>
    </w:div>
    <w:div w:id="1274479452">
      <w:bodyDiv w:val="1"/>
      <w:marLeft w:val="0"/>
      <w:marRight w:val="0"/>
      <w:marTop w:val="0"/>
      <w:marBottom w:val="0"/>
      <w:divBdr>
        <w:top w:val="none" w:sz="0" w:space="0" w:color="auto"/>
        <w:left w:val="none" w:sz="0" w:space="0" w:color="auto"/>
        <w:bottom w:val="none" w:sz="0" w:space="0" w:color="auto"/>
        <w:right w:val="none" w:sz="0" w:space="0" w:color="auto"/>
      </w:divBdr>
      <w:divsChild>
        <w:div w:id="624194486">
          <w:marLeft w:val="432"/>
          <w:marRight w:val="0"/>
          <w:marTop w:val="115"/>
          <w:marBottom w:val="0"/>
          <w:divBdr>
            <w:top w:val="none" w:sz="0" w:space="0" w:color="auto"/>
            <w:left w:val="none" w:sz="0" w:space="0" w:color="auto"/>
            <w:bottom w:val="none" w:sz="0" w:space="0" w:color="auto"/>
            <w:right w:val="none" w:sz="0" w:space="0" w:color="auto"/>
          </w:divBdr>
        </w:div>
        <w:div w:id="1955860430">
          <w:marLeft w:val="432"/>
          <w:marRight w:val="0"/>
          <w:marTop w:val="115"/>
          <w:marBottom w:val="0"/>
          <w:divBdr>
            <w:top w:val="none" w:sz="0" w:space="0" w:color="auto"/>
            <w:left w:val="none" w:sz="0" w:space="0" w:color="auto"/>
            <w:bottom w:val="none" w:sz="0" w:space="0" w:color="auto"/>
            <w:right w:val="none" w:sz="0" w:space="0" w:color="auto"/>
          </w:divBdr>
        </w:div>
      </w:divsChild>
    </w:div>
    <w:div w:id="1299414177">
      <w:bodyDiv w:val="1"/>
      <w:marLeft w:val="0"/>
      <w:marRight w:val="0"/>
      <w:marTop w:val="0"/>
      <w:marBottom w:val="0"/>
      <w:divBdr>
        <w:top w:val="none" w:sz="0" w:space="0" w:color="auto"/>
        <w:left w:val="none" w:sz="0" w:space="0" w:color="auto"/>
        <w:bottom w:val="none" w:sz="0" w:space="0" w:color="auto"/>
        <w:right w:val="none" w:sz="0" w:space="0" w:color="auto"/>
      </w:divBdr>
    </w:div>
    <w:div w:id="1320354129">
      <w:bodyDiv w:val="1"/>
      <w:marLeft w:val="0"/>
      <w:marRight w:val="0"/>
      <w:marTop w:val="0"/>
      <w:marBottom w:val="0"/>
      <w:divBdr>
        <w:top w:val="none" w:sz="0" w:space="0" w:color="auto"/>
        <w:left w:val="none" w:sz="0" w:space="0" w:color="auto"/>
        <w:bottom w:val="none" w:sz="0" w:space="0" w:color="auto"/>
        <w:right w:val="none" w:sz="0" w:space="0" w:color="auto"/>
      </w:divBdr>
    </w:div>
    <w:div w:id="1322350606">
      <w:bodyDiv w:val="1"/>
      <w:marLeft w:val="0"/>
      <w:marRight w:val="0"/>
      <w:marTop w:val="0"/>
      <w:marBottom w:val="0"/>
      <w:divBdr>
        <w:top w:val="none" w:sz="0" w:space="0" w:color="auto"/>
        <w:left w:val="none" w:sz="0" w:space="0" w:color="auto"/>
        <w:bottom w:val="none" w:sz="0" w:space="0" w:color="auto"/>
        <w:right w:val="none" w:sz="0" w:space="0" w:color="auto"/>
      </w:divBdr>
    </w:div>
    <w:div w:id="1339849867">
      <w:bodyDiv w:val="1"/>
      <w:marLeft w:val="0"/>
      <w:marRight w:val="0"/>
      <w:marTop w:val="0"/>
      <w:marBottom w:val="0"/>
      <w:divBdr>
        <w:top w:val="none" w:sz="0" w:space="0" w:color="auto"/>
        <w:left w:val="none" w:sz="0" w:space="0" w:color="auto"/>
        <w:bottom w:val="none" w:sz="0" w:space="0" w:color="auto"/>
        <w:right w:val="none" w:sz="0" w:space="0" w:color="auto"/>
      </w:divBdr>
    </w:div>
    <w:div w:id="1393230498">
      <w:bodyDiv w:val="1"/>
      <w:marLeft w:val="0"/>
      <w:marRight w:val="0"/>
      <w:marTop w:val="0"/>
      <w:marBottom w:val="0"/>
      <w:divBdr>
        <w:top w:val="none" w:sz="0" w:space="0" w:color="auto"/>
        <w:left w:val="none" w:sz="0" w:space="0" w:color="auto"/>
        <w:bottom w:val="none" w:sz="0" w:space="0" w:color="auto"/>
        <w:right w:val="none" w:sz="0" w:space="0" w:color="auto"/>
      </w:divBdr>
    </w:div>
    <w:div w:id="1425226422">
      <w:bodyDiv w:val="1"/>
      <w:marLeft w:val="0"/>
      <w:marRight w:val="0"/>
      <w:marTop w:val="0"/>
      <w:marBottom w:val="0"/>
      <w:divBdr>
        <w:top w:val="none" w:sz="0" w:space="0" w:color="auto"/>
        <w:left w:val="none" w:sz="0" w:space="0" w:color="auto"/>
        <w:bottom w:val="none" w:sz="0" w:space="0" w:color="auto"/>
        <w:right w:val="none" w:sz="0" w:space="0" w:color="auto"/>
      </w:divBdr>
    </w:div>
    <w:div w:id="1462264529">
      <w:bodyDiv w:val="1"/>
      <w:marLeft w:val="0"/>
      <w:marRight w:val="0"/>
      <w:marTop w:val="0"/>
      <w:marBottom w:val="0"/>
      <w:divBdr>
        <w:top w:val="none" w:sz="0" w:space="0" w:color="auto"/>
        <w:left w:val="none" w:sz="0" w:space="0" w:color="auto"/>
        <w:bottom w:val="none" w:sz="0" w:space="0" w:color="auto"/>
        <w:right w:val="none" w:sz="0" w:space="0" w:color="auto"/>
      </w:divBdr>
    </w:div>
    <w:div w:id="1488353769">
      <w:bodyDiv w:val="1"/>
      <w:marLeft w:val="0"/>
      <w:marRight w:val="0"/>
      <w:marTop w:val="0"/>
      <w:marBottom w:val="0"/>
      <w:divBdr>
        <w:top w:val="none" w:sz="0" w:space="0" w:color="auto"/>
        <w:left w:val="none" w:sz="0" w:space="0" w:color="auto"/>
        <w:bottom w:val="none" w:sz="0" w:space="0" w:color="auto"/>
        <w:right w:val="none" w:sz="0" w:space="0" w:color="auto"/>
      </w:divBdr>
    </w:div>
    <w:div w:id="1497529259">
      <w:bodyDiv w:val="1"/>
      <w:marLeft w:val="0"/>
      <w:marRight w:val="0"/>
      <w:marTop w:val="0"/>
      <w:marBottom w:val="0"/>
      <w:divBdr>
        <w:top w:val="none" w:sz="0" w:space="0" w:color="auto"/>
        <w:left w:val="none" w:sz="0" w:space="0" w:color="auto"/>
        <w:bottom w:val="none" w:sz="0" w:space="0" w:color="auto"/>
        <w:right w:val="none" w:sz="0" w:space="0" w:color="auto"/>
      </w:divBdr>
      <w:divsChild>
        <w:div w:id="371540588">
          <w:marLeft w:val="432"/>
          <w:marRight w:val="0"/>
          <w:marTop w:val="134"/>
          <w:marBottom w:val="0"/>
          <w:divBdr>
            <w:top w:val="none" w:sz="0" w:space="0" w:color="auto"/>
            <w:left w:val="none" w:sz="0" w:space="0" w:color="auto"/>
            <w:bottom w:val="none" w:sz="0" w:space="0" w:color="auto"/>
            <w:right w:val="none" w:sz="0" w:space="0" w:color="auto"/>
          </w:divBdr>
        </w:div>
        <w:div w:id="746003447">
          <w:marLeft w:val="2736"/>
          <w:marRight w:val="0"/>
          <w:marTop w:val="115"/>
          <w:marBottom w:val="0"/>
          <w:divBdr>
            <w:top w:val="none" w:sz="0" w:space="0" w:color="auto"/>
            <w:left w:val="none" w:sz="0" w:space="0" w:color="auto"/>
            <w:bottom w:val="none" w:sz="0" w:space="0" w:color="auto"/>
            <w:right w:val="none" w:sz="0" w:space="0" w:color="auto"/>
          </w:divBdr>
        </w:div>
        <w:div w:id="1341740080">
          <w:marLeft w:val="2736"/>
          <w:marRight w:val="0"/>
          <w:marTop w:val="115"/>
          <w:marBottom w:val="0"/>
          <w:divBdr>
            <w:top w:val="none" w:sz="0" w:space="0" w:color="auto"/>
            <w:left w:val="none" w:sz="0" w:space="0" w:color="auto"/>
            <w:bottom w:val="none" w:sz="0" w:space="0" w:color="auto"/>
            <w:right w:val="none" w:sz="0" w:space="0" w:color="auto"/>
          </w:divBdr>
        </w:div>
        <w:div w:id="1718822044">
          <w:marLeft w:val="2736"/>
          <w:marRight w:val="0"/>
          <w:marTop w:val="115"/>
          <w:marBottom w:val="0"/>
          <w:divBdr>
            <w:top w:val="none" w:sz="0" w:space="0" w:color="auto"/>
            <w:left w:val="none" w:sz="0" w:space="0" w:color="auto"/>
            <w:bottom w:val="none" w:sz="0" w:space="0" w:color="auto"/>
            <w:right w:val="none" w:sz="0" w:space="0" w:color="auto"/>
          </w:divBdr>
        </w:div>
        <w:div w:id="1239360013">
          <w:marLeft w:val="2736"/>
          <w:marRight w:val="0"/>
          <w:marTop w:val="115"/>
          <w:marBottom w:val="0"/>
          <w:divBdr>
            <w:top w:val="none" w:sz="0" w:space="0" w:color="auto"/>
            <w:left w:val="none" w:sz="0" w:space="0" w:color="auto"/>
            <w:bottom w:val="none" w:sz="0" w:space="0" w:color="auto"/>
            <w:right w:val="none" w:sz="0" w:space="0" w:color="auto"/>
          </w:divBdr>
        </w:div>
      </w:divsChild>
    </w:div>
    <w:div w:id="1503163286">
      <w:bodyDiv w:val="1"/>
      <w:marLeft w:val="0"/>
      <w:marRight w:val="0"/>
      <w:marTop w:val="0"/>
      <w:marBottom w:val="0"/>
      <w:divBdr>
        <w:top w:val="none" w:sz="0" w:space="0" w:color="auto"/>
        <w:left w:val="none" w:sz="0" w:space="0" w:color="auto"/>
        <w:bottom w:val="none" w:sz="0" w:space="0" w:color="auto"/>
        <w:right w:val="none" w:sz="0" w:space="0" w:color="auto"/>
      </w:divBdr>
    </w:div>
    <w:div w:id="1524975213">
      <w:bodyDiv w:val="1"/>
      <w:marLeft w:val="0"/>
      <w:marRight w:val="0"/>
      <w:marTop w:val="0"/>
      <w:marBottom w:val="0"/>
      <w:divBdr>
        <w:top w:val="none" w:sz="0" w:space="0" w:color="auto"/>
        <w:left w:val="none" w:sz="0" w:space="0" w:color="auto"/>
        <w:bottom w:val="none" w:sz="0" w:space="0" w:color="auto"/>
        <w:right w:val="none" w:sz="0" w:space="0" w:color="auto"/>
      </w:divBdr>
    </w:div>
    <w:div w:id="1548450370">
      <w:bodyDiv w:val="1"/>
      <w:marLeft w:val="0"/>
      <w:marRight w:val="0"/>
      <w:marTop w:val="0"/>
      <w:marBottom w:val="0"/>
      <w:divBdr>
        <w:top w:val="none" w:sz="0" w:space="0" w:color="auto"/>
        <w:left w:val="none" w:sz="0" w:space="0" w:color="auto"/>
        <w:bottom w:val="none" w:sz="0" w:space="0" w:color="auto"/>
        <w:right w:val="none" w:sz="0" w:space="0" w:color="auto"/>
      </w:divBdr>
    </w:div>
    <w:div w:id="1584410694">
      <w:bodyDiv w:val="1"/>
      <w:marLeft w:val="0"/>
      <w:marRight w:val="0"/>
      <w:marTop w:val="0"/>
      <w:marBottom w:val="0"/>
      <w:divBdr>
        <w:top w:val="none" w:sz="0" w:space="0" w:color="auto"/>
        <w:left w:val="none" w:sz="0" w:space="0" w:color="auto"/>
        <w:bottom w:val="none" w:sz="0" w:space="0" w:color="auto"/>
        <w:right w:val="none" w:sz="0" w:space="0" w:color="auto"/>
      </w:divBdr>
      <w:divsChild>
        <w:div w:id="840585325">
          <w:marLeft w:val="3139"/>
          <w:marRight w:val="0"/>
          <w:marTop w:val="125"/>
          <w:marBottom w:val="0"/>
          <w:divBdr>
            <w:top w:val="none" w:sz="0" w:space="0" w:color="auto"/>
            <w:left w:val="none" w:sz="0" w:space="0" w:color="auto"/>
            <w:bottom w:val="none" w:sz="0" w:space="0" w:color="auto"/>
            <w:right w:val="none" w:sz="0" w:space="0" w:color="auto"/>
          </w:divBdr>
        </w:div>
        <w:div w:id="1653292250">
          <w:marLeft w:val="3139"/>
          <w:marRight w:val="0"/>
          <w:marTop w:val="125"/>
          <w:marBottom w:val="0"/>
          <w:divBdr>
            <w:top w:val="none" w:sz="0" w:space="0" w:color="auto"/>
            <w:left w:val="none" w:sz="0" w:space="0" w:color="auto"/>
            <w:bottom w:val="none" w:sz="0" w:space="0" w:color="auto"/>
            <w:right w:val="none" w:sz="0" w:space="0" w:color="auto"/>
          </w:divBdr>
        </w:div>
        <w:div w:id="497384367">
          <w:marLeft w:val="3139"/>
          <w:marRight w:val="0"/>
          <w:marTop w:val="125"/>
          <w:marBottom w:val="0"/>
          <w:divBdr>
            <w:top w:val="none" w:sz="0" w:space="0" w:color="auto"/>
            <w:left w:val="none" w:sz="0" w:space="0" w:color="auto"/>
            <w:bottom w:val="none" w:sz="0" w:space="0" w:color="auto"/>
            <w:right w:val="none" w:sz="0" w:space="0" w:color="auto"/>
          </w:divBdr>
        </w:div>
        <w:div w:id="846796837">
          <w:marLeft w:val="3139"/>
          <w:marRight w:val="0"/>
          <w:marTop w:val="125"/>
          <w:marBottom w:val="0"/>
          <w:divBdr>
            <w:top w:val="none" w:sz="0" w:space="0" w:color="auto"/>
            <w:left w:val="none" w:sz="0" w:space="0" w:color="auto"/>
            <w:bottom w:val="none" w:sz="0" w:space="0" w:color="auto"/>
            <w:right w:val="none" w:sz="0" w:space="0" w:color="auto"/>
          </w:divBdr>
        </w:div>
        <w:div w:id="922493239">
          <w:marLeft w:val="3139"/>
          <w:marRight w:val="0"/>
          <w:marTop w:val="125"/>
          <w:marBottom w:val="0"/>
          <w:divBdr>
            <w:top w:val="none" w:sz="0" w:space="0" w:color="auto"/>
            <w:left w:val="none" w:sz="0" w:space="0" w:color="auto"/>
            <w:bottom w:val="none" w:sz="0" w:space="0" w:color="auto"/>
            <w:right w:val="none" w:sz="0" w:space="0" w:color="auto"/>
          </w:divBdr>
        </w:div>
      </w:divsChild>
    </w:div>
    <w:div w:id="1654329431">
      <w:bodyDiv w:val="1"/>
      <w:marLeft w:val="0"/>
      <w:marRight w:val="0"/>
      <w:marTop w:val="0"/>
      <w:marBottom w:val="0"/>
      <w:divBdr>
        <w:top w:val="none" w:sz="0" w:space="0" w:color="auto"/>
        <w:left w:val="none" w:sz="0" w:space="0" w:color="auto"/>
        <w:bottom w:val="none" w:sz="0" w:space="0" w:color="auto"/>
        <w:right w:val="none" w:sz="0" w:space="0" w:color="auto"/>
      </w:divBdr>
    </w:div>
    <w:div w:id="1660234123">
      <w:bodyDiv w:val="1"/>
      <w:marLeft w:val="0"/>
      <w:marRight w:val="0"/>
      <w:marTop w:val="0"/>
      <w:marBottom w:val="0"/>
      <w:divBdr>
        <w:top w:val="none" w:sz="0" w:space="0" w:color="auto"/>
        <w:left w:val="none" w:sz="0" w:space="0" w:color="auto"/>
        <w:bottom w:val="none" w:sz="0" w:space="0" w:color="auto"/>
        <w:right w:val="none" w:sz="0" w:space="0" w:color="auto"/>
      </w:divBdr>
    </w:div>
    <w:div w:id="1682317844">
      <w:bodyDiv w:val="1"/>
      <w:marLeft w:val="0"/>
      <w:marRight w:val="0"/>
      <w:marTop w:val="0"/>
      <w:marBottom w:val="0"/>
      <w:divBdr>
        <w:top w:val="none" w:sz="0" w:space="0" w:color="auto"/>
        <w:left w:val="none" w:sz="0" w:space="0" w:color="auto"/>
        <w:bottom w:val="none" w:sz="0" w:space="0" w:color="auto"/>
        <w:right w:val="none" w:sz="0" w:space="0" w:color="auto"/>
      </w:divBdr>
    </w:div>
    <w:div w:id="1721437881">
      <w:bodyDiv w:val="1"/>
      <w:marLeft w:val="0"/>
      <w:marRight w:val="0"/>
      <w:marTop w:val="0"/>
      <w:marBottom w:val="0"/>
      <w:divBdr>
        <w:top w:val="none" w:sz="0" w:space="0" w:color="auto"/>
        <w:left w:val="none" w:sz="0" w:space="0" w:color="auto"/>
        <w:bottom w:val="none" w:sz="0" w:space="0" w:color="auto"/>
        <w:right w:val="none" w:sz="0" w:space="0" w:color="auto"/>
      </w:divBdr>
    </w:div>
    <w:div w:id="1725258054">
      <w:bodyDiv w:val="1"/>
      <w:marLeft w:val="0"/>
      <w:marRight w:val="0"/>
      <w:marTop w:val="0"/>
      <w:marBottom w:val="0"/>
      <w:divBdr>
        <w:top w:val="none" w:sz="0" w:space="0" w:color="auto"/>
        <w:left w:val="none" w:sz="0" w:space="0" w:color="auto"/>
        <w:bottom w:val="none" w:sz="0" w:space="0" w:color="auto"/>
        <w:right w:val="none" w:sz="0" w:space="0" w:color="auto"/>
      </w:divBdr>
    </w:div>
    <w:div w:id="1745637599">
      <w:bodyDiv w:val="1"/>
      <w:marLeft w:val="0"/>
      <w:marRight w:val="0"/>
      <w:marTop w:val="0"/>
      <w:marBottom w:val="0"/>
      <w:divBdr>
        <w:top w:val="none" w:sz="0" w:space="0" w:color="auto"/>
        <w:left w:val="none" w:sz="0" w:space="0" w:color="auto"/>
        <w:bottom w:val="none" w:sz="0" w:space="0" w:color="auto"/>
        <w:right w:val="none" w:sz="0" w:space="0" w:color="auto"/>
      </w:divBdr>
      <w:divsChild>
        <w:div w:id="534201237">
          <w:marLeft w:val="432"/>
          <w:marRight w:val="0"/>
          <w:marTop w:val="125"/>
          <w:marBottom w:val="0"/>
          <w:divBdr>
            <w:top w:val="none" w:sz="0" w:space="0" w:color="auto"/>
            <w:left w:val="none" w:sz="0" w:space="0" w:color="auto"/>
            <w:bottom w:val="none" w:sz="0" w:space="0" w:color="auto"/>
            <w:right w:val="none" w:sz="0" w:space="0" w:color="auto"/>
          </w:divBdr>
        </w:div>
        <w:div w:id="1328822028">
          <w:marLeft w:val="432"/>
          <w:marRight w:val="0"/>
          <w:marTop w:val="125"/>
          <w:marBottom w:val="0"/>
          <w:divBdr>
            <w:top w:val="none" w:sz="0" w:space="0" w:color="auto"/>
            <w:left w:val="none" w:sz="0" w:space="0" w:color="auto"/>
            <w:bottom w:val="none" w:sz="0" w:space="0" w:color="auto"/>
            <w:right w:val="none" w:sz="0" w:space="0" w:color="auto"/>
          </w:divBdr>
        </w:div>
        <w:div w:id="1448740656">
          <w:marLeft w:val="432"/>
          <w:marRight w:val="0"/>
          <w:marTop w:val="125"/>
          <w:marBottom w:val="0"/>
          <w:divBdr>
            <w:top w:val="none" w:sz="0" w:space="0" w:color="auto"/>
            <w:left w:val="none" w:sz="0" w:space="0" w:color="auto"/>
            <w:bottom w:val="none" w:sz="0" w:space="0" w:color="auto"/>
            <w:right w:val="none" w:sz="0" w:space="0" w:color="auto"/>
          </w:divBdr>
        </w:div>
        <w:div w:id="1340353962">
          <w:marLeft w:val="432"/>
          <w:marRight w:val="0"/>
          <w:marTop w:val="125"/>
          <w:marBottom w:val="0"/>
          <w:divBdr>
            <w:top w:val="none" w:sz="0" w:space="0" w:color="auto"/>
            <w:left w:val="none" w:sz="0" w:space="0" w:color="auto"/>
            <w:bottom w:val="none" w:sz="0" w:space="0" w:color="auto"/>
            <w:right w:val="none" w:sz="0" w:space="0" w:color="auto"/>
          </w:divBdr>
        </w:div>
      </w:divsChild>
    </w:div>
    <w:div w:id="1761368045">
      <w:bodyDiv w:val="1"/>
      <w:marLeft w:val="0"/>
      <w:marRight w:val="0"/>
      <w:marTop w:val="0"/>
      <w:marBottom w:val="0"/>
      <w:divBdr>
        <w:top w:val="none" w:sz="0" w:space="0" w:color="auto"/>
        <w:left w:val="none" w:sz="0" w:space="0" w:color="auto"/>
        <w:bottom w:val="none" w:sz="0" w:space="0" w:color="auto"/>
        <w:right w:val="none" w:sz="0" w:space="0" w:color="auto"/>
      </w:divBdr>
    </w:div>
    <w:div w:id="1783184516">
      <w:bodyDiv w:val="1"/>
      <w:marLeft w:val="0"/>
      <w:marRight w:val="0"/>
      <w:marTop w:val="0"/>
      <w:marBottom w:val="0"/>
      <w:divBdr>
        <w:top w:val="none" w:sz="0" w:space="0" w:color="auto"/>
        <w:left w:val="none" w:sz="0" w:space="0" w:color="auto"/>
        <w:bottom w:val="none" w:sz="0" w:space="0" w:color="auto"/>
        <w:right w:val="none" w:sz="0" w:space="0" w:color="auto"/>
      </w:divBdr>
      <w:divsChild>
        <w:div w:id="882137459">
          <w:marLeft w:val="5760"/>
          <w:marRight w:val="0"/>
          <w:marTop w:val="58"/>
          <w:marBottom w:val="0"/>
          <w:divBdr>
            <w:top w:val="none" w:sz="0" w:space="0" w:color="auto"/>
            <w:left w:val="none" w:sz="0" w:space="0" w:color="auto"/>
            <w:bottom w:val="none" w:sz="0" w:space="0" w:color="auto"/>
            <w:right w:val="none" w:sz="0" w:space="0" w:color="auto"/>
          </w:divBdr>
        </w:div>
        <w:div w:id="1007753745">
          <w:marLeft w:val="5760"/>
          <w:marRight w:val="0"/>
          <w:marTop w:val="58"/>
          <w:marBottom w:val="0"/>
          <w:divBdr>
            <w:top w:val="none" w:sz="0" w:space="0" w:color="auto"/>
            <w:left w:val="none" w:sz="0" w:space="0" w:color="auto"/>
            <w:bottom w:val="none" w:sz="0" w:space="0" w:color="auto"/>
            <w:right w:val="none" w:sz="0" w:space="0" w:color="auto"/>
          </w:divBdr>
        </w:div>
        <w:div w:id="1265190779">
          <w:marLeft w:val="5760"/>
          <w:marRight w:val="0"/>
          <w:marTop w:val="58"/>
          <w:marBottom w:val="0"/>
          <w:divBdr>
            <w:top w:val="none" w:sz="0" w:space="0" w:color="auto"/>
            <w:left w:val="none" w:sz="0" w:space="0" w:color="auto"/>
            <w:bottom w:val="none" w:sz="0" w:space="0" w:color="auto"/>
            <w:right w:val="none" w:sz="0" w:space="0" w:color="auto"/>
          </w:divBdr>
        </w:div>
        <w:div w:id="1316257097">
          <w:marLeft w:val="5760"/>
          <w:marRight w:val="0"/>
          <w:marTop w:val="58"/>
          <w:marBottom w:val="0"/>
          <w:divBdr>
            <w:top w:val="none" w:sz="0" w:space="0" w:color="auto"/>
            <w:left w:val="none" w:sz="0" w:space="0" w:color="auto"/>
            <w:bottom w:val="none" w:sz="0" w:space="0" w:color="auto"/>
            <w:right w:val="none" w:sz="0" w:space="0" w:color="auto"/>
          </w:divBdr>
        </w:div>
        <w:div w:id="1481772292">
          <w:marLeft w:val="5760"/>
          <w:marRight w:val="0"/>
          <w:marTop w:val="58"/>
          <w:marBottom w:val="0"/>
          <w:divBdr>
            <w:top w:val="none" w:sz="0" w:space="0" w:color="auto"/>
            <w:left w:val="none" w:sz="0" w:space="0" w:color="auto"/>
            <w:bottom w:val="none" w:sz="0" w:space="0" w:color="auto"/>
            <w:right w:val="none" w:sz="0" w:space="0" w:color="auto"/>
          </w:divBdr>
        </w:div>
        <w:div w:id="168642098">
          <w:marLeft w:val="5760"/>
          <w:marRight w:val="0"/>
          <w:marTop w:val="58"/>
          <w:marBottom w:val="0"/>
          <w:divBdr>
            <w:top w:val="none" w:sz="0" w:space="0" w:color="auto"/>
            <w:left w:val="none" w:sz="0" w:space="0" w:color="auto"/>
            <w:bottom w:val="none" w:sz="0" w:space="0" w:color="auto"/>
            <w:right w:val="none" w:sz="0" w:space="0" w:color="auto"/>
          </w:divBdr>
        </w:div>
        <w:div w:id="1733459624">
          <w:marLeft w:val="5760"/>
          <w:marRight w:val="0"/>
          <w:marTop w:val="58"/>
          <w:marBottom w:val="0"/>
          <w:divBdr>
            <w:top w:val="none" w:sz="0" w:space="0" w:color="auto"/>
            <w:left w:val="none" w:sz="0" w:space="0" w:color="auto"/>
            <w:bottom w:val="none" w:sz="0" w:space="0" w:color="auto"/>
            <w:right w:val="none" w:sz="0" w:space="0" w:color="auto"/>
          </w:divBdr>
        </w:div>
        <w:div w:id="1505246450">
          <w:marLeft w:val="5760"/>
          <w:marRight w:val="0"/>
          <w:marTop w:val="58"/>
          <w:marBottom w:val="0"/>
          <w:divBdr>
            <w:top w:val="none" w:sz="0" w:space="0" w:color="auto"/>
            <w:left w:val="none" w:sz="0" w:space="0" w:color="auto"/>
            <w:bottom w:val="none" w:sz="0" w:space="0" w:color="auto"/>
            <w:right w:val="none" w:sz="0" w:space="0" w:color="auto"/>
          </w:divBdr>
        </w:div>
        <w:div w:id="461656407">
          <w:marLeft w:val="5760"/>
          <w:marRight w:val="0"/>
          <w:marTop w:val="58"/>
          <w:marBottom w:val="0"/>
          <w:divBdr>
            <w:top w:val="none" w:sz="0" w:space="0" w:color="auto"/>
            <w:left w:val="none" w:sz="0" w:space="0" w:color="auto"/>
            <w:bottom w:val="none" w:sz="0" w:space="0" w:color="auto"/>
            <w:right w:val="none" w:sz="0" w:space="0" w:color="auto"/>
          </w:divBdr>
        </w:div>
        <w:div w:id="1174105952">
          <w:marLeft w:val="5760"/>
          <w:marRight w:val="0"/>
          <w:marTop w:val="58"/>
          <w:marBottom w:val="0"/>
          <w:divBdr>
            <w:top w:val="none" w:sz="0" w:space="0" w:color="auto"/>
            <w:left w:val="none" w:sz="0" w:space="0" w:color="auto"/>
            <w:bottom w:val="none" w:sz="0" w:space="0" w:color="auto"/>
            <w:right w:val="none" w:sz="0" w:space="0" w:color="auto"/>
          </w:divBdr>
        </w:div>
        <w:div w:id="36050113">
          <w:marLeft w:val="5760"/>
          <w:marRight w:val="0"/>
          <w:marTop w:val="58"/>
          <w:marBottom w:val="0"/>
          <w:divBdr>
            <w:top w:val="none" w:sz="0" w:space="0" w:color="auto"/>
            <w:left w:val="none" w:sz="0" w:space="0" w:color="auto"/>
            <w:bottom w:val="none" w:sz="0" w:space="0" w:color="auto"/>
            <w:right w:val="none" w:sz="0" w:space="0" w:color="auto"/>
          </w:divBdr>
        </w:div>
        <w:div w:id="1602293692">
          <w:marLeft w:val="5760"/>
          <w:marRight w:val="0"/>
          <w:marTop w:val="58"/>
          <w:marBottom w:val="0"/>
          <w:divBdr>
            <w:top w:val="none" w:sz="0" w:space="0" w:color="auto"/>
            <w:left w:val="none" w:sz="0" w:space="0" w:color="auto"/>
            <w:bottom w:val="none" w:sz="0" w:space="0" w:color="auto"/>
            <w:right w:val="none" w:sz="0" w:space="0" w:color="auto"/>
          </w:divBdr>
        </w:div>
        <w:div w:id="977808082">
          <w:marLeft w:val="5760"/>
          <w:marRight w:val="0"/>
          <w:marTop w:val="58"/>
          <w:marBottom w:val="0"/>
          <w:divBdr>
            <w:top w:val="none" w:sz="0" w:space="0" w:color="auto"/>
            <w:left w:val="none" w:sz="0" w:space="0" w:color="auto"/>
            <w:bottom w:val="none" w:sz="0" w:space="0" w:color="auto"/>
            <w:right w:val="none" w:sz="0" w:space="0" w:color="auto"/>
          </w:divBdr>
        </w:div>
        <w:div w:id="1524441026">
          <w:marLeft w:val="5760"/>
          <w:marRight w:val="0"/>
          <w:marTop w:val="58"/>
          <w:marBottom w:val="0"/>
          <w:divBdr>
            <w:top w:val="none" w:sz="0" w:space="0" w:color="auto"/>
            <w:left w:val="none" w:sz="0" w:space="0" w:color="auto"/>
            <w:bottom w:val="none" w:sz="0" w:space="0" w:color="auto"/>
            <w:right w:val="none" w:sz="0" w:space="0" w:color="auto"/>
          </w:divBdr>
        </w:div>
      </w:divsChild>
    </w:div>
    <w:div w:id="1792507416">
      <w:bodyDiv w:val="1"/>
      <w:marLeft w:val="0"/>
      <w:marRight w:val="0"/>
      <w:marTop w:val="0"/>
      <w:marBottom w:val="0"/>
      <w:divBdr>
        <w:top w:val="none" w:sz="0" w:space="0" w:color="auto"/>
        <w:left w:val="none" w:sz="0" w:space="0" w:color="auto"/>
        <w:bottom w:val="none" w:sz="0" w:space="0" w:color="auto"/>
        <w:right w:val="none" w:sz="0" w:space="0" w:color="auto"/>
      </w:divBdr>
    </w:div>
    <w:div w:id="1799569080">
      <w:bodyDiv w:val="1"/>
      <w:marLeft w:val="0"/>
      <w:marRight w:val="0"/>
      <w:marTop w:val="0"/>
      <w:marBottom w:val="0"/>
      <w:divBdr>
        <w:top w:val="none" w:sz="0" w:space="0" w:color="auto"/>
        <w:left w:val="none" w:sz="0" w:space="0" w:color="auto"/>
        <w:bottom w:val="none" w:sz="0" w:space="0" w:color="auto"/>
        <w:right w:val="none" w:sz="0" w:space="0" w:color="auto"/>
      </w:divBdr>
    </w:div>
    <w:div w:id="1833059960">
      <w:bodyDiv w:val="1"/>
      <w:marLeft w:val="0"/>
      <w:marRight w:val="0"/>
      <w:marTop w:val="0"/>
      <w:marBottom w:val="0"/>
      <w:divBdr>
        <w:top w:val="none" w:sz="0" w:space="0" w:color="auto"/>
        <w:left w:val="none" w:sz="0" w:space="0" w:color="auto"/>
        <w:bottom w:val="none" w:sz="0" w:space="0" w:color="auto"/>
        <w:right w:val="none" w:sz="0" w:space="0" w:color="auto"/>
      </w:divBdr>
    </w:div>
    <w:div w:id="1835030051">
      <w:bodyDiv w:val="1"/>
      <w:marLeft w:val="0"/>
      <w:marRight w:val="0"/>
      <w:marTop w:val="0"/>
      <w:marBottom w:val="0"/>
      <w:divBdr>
        <w:top w:val="none" w:sz="0" w:space="0" w:color="auto"/>
        <w:left w:val="none" w:sz="0" w:space="0" w:color="auto"/>
        <w:bottom w:val="none" w:sz="0" w:space="0" w:color="auto"/>
        <w:right w:val="none" w:sz="0" w:space="0" w:color="auto"/>
      </w:divBdr>
    </w:div>
    <w:div w:id="1860776469">
      <w:bodyDiv w:val="1"/>
      <w:marLeft w:val="0"/>
      <w:marRight w:val="0"/>
      <w:marTop w:val="0"/>
      <w:marBottom w:val="0"/>
      <w:divBdr>
        <w:top w:val="none" w:sz="0" w:space="0" w:color="auto"/>
        <w:left w:val="none" w:sz="0" w:space="0" w:color="auto"/>
        <w:bottom w:val="none" w:sz="0" w:space="0" w:color="auto"/>
        <w:right w:val="none" w:sz="0" w:space="0" w:color="auto"/>
      </w:divBdr>
    </w:div>
    <w:div w:id="1863594011">
      <w:bodyDiv w:val="1"/>
      <w:marLeft w:val="0"/>
      <w:marRight w:val="0"/>
      <w:marTop w:val="0"/>
      <w:marBottom w:val="0"/>
      <w:divBdr>
        <w:top w:val="none" w:sz="0" w:space="0" w:color="auto"/>
        <w:left w:val="none" w:sz="0" w:space="0" w:color="auto"/>
        <w:bottom w:val="none" w:sz="0" w:space="0" w:color="auto"/>
        <w:right w:val="none" w:sz="0" w:space="0" w:color="auto"/>
      </w:divBdr>
    </w:div>
    <w:div w:id="1910460495">
      <w:bodyDiv w:val="1"/>
      <w:marLeft w:val="0"/>
      <w:marRight w:val="0"/>
      <w:marTop w:val="0"/>
      <w:marBottom w:val="0"/>
      <w:divBdr>
        <w:top w:val="none" w:sz="0" w:space="0" w:color="auto"/>
        <w:left w:val="none" w:sz="0" w:space="0" w:color="auto"/>
        <w:bottom w:val="none" w:sz="0" w:space="0" w:color="auto"/>
        <w:right w:val="none" w:sz="0" w:space="0" w:color="auto"/>
      </w:divBdr>
    </w:div>
    <w:div w:id="1927764791">
      <w:bodyDiv w:val="1"/>
      <w:marLeft w:val="0"/>
      <w:marRight w:val="0"/>
      <w:marTop w:val="0"/>
      <w:marBottom w:val="0"/>
      <w:divBdr>
        <w:top w:val="none" w:sz="0" w:space="0" w:color="auto"/>
        <w:left w:val="none" w:sz="0" w:space="0" w:color="auto"/>
        <w:bottom w:val="none" w:sz="0" w:space="0" w:color="auto"/>
        <w:right w:val="none" w:sz="0" w:space="0" w:color="auto"/>
      </w:divBdr>
    </w:div>
    <w:div w:id="1977682019">
      <w:bodyDiv w:val="1"/>
      <w:marLeft w:val="0"/>
      <w:marRight w:val="0"/>
      <w:marTop w:val="0"/>
      <w:marBottom w:val="0"/>
      <w:divBdr>
        <w:top w:val="none" w:sz="0" w:space="0" w:color="auto"/>
        <w:left w:val="none" w:sz="0" w:space="0" w:color="auto"/>
        <w:bottom w:val="none" w:sz="0" w:space="0" w:color="auto"/>
        <w:right w:val="none" w:sz="0" w:space="0" w:color="auto"/>
      </w:divBdr>
    </w:div>
    <w:div w:id="1978794982">
      <w:bodyDiv w:val="1"/>
      <w:marLeft w:val="0"/>
      <w:marRight w:val="0"/>
      <w:marTop w:val="0"/>
      <w:marBottom w:val="0"/>
      <w:divBdr>
        <w:top w:val="none" w:sz="0" w:space="0" w:color="auto"/>
        <w:left w:val="none" w:sz="0" w:space="0" w:color="auto"/>
        <w:bottom w:val="none" w:sz="0" w:space="0" w:color="auto"/>
        <w:right w:val="none" w:sz="0" w:space="0" w:color="auto"/>
      </w:divBdr>
      <w:divsChild>
        <w:div w:id="112140499">
          <w:marLeft w:val="432"/>
          <w:marRight w:val="0"/>
          <w:marTop w:val="125"/>
          <w:marBottom w:val="0"/>
          <w:divBdr>
            <w:top w:val="none" w:sz="0" w:space="0" w:color="auto"/>
            <w:left w:val="none" w:sz="0" w:space="0" w:color="auto"/>
            <w:bottom w:val="none" w:sz="0" w:space="0" w:color="auto"/>
            <w:right w:val="none" w:sz="0" w:space="0" w:color="auto"/>
          </w:divBdr>
        </w:div>
        <w:div w:id="1889141297">
          <w:marLeft w:val="432"/>
          <w:marRight w:val="0"/>
          <w:marTop w:val="125"/>
          <w:marBottom w:val="0"/>
          <w:divBdr>
            <w:top w:val="none" w:sz="0" w:space="0" w:color="auto"/>
            <w:left w:val="none" w:sz="0" w:space="0" w:color="auto"/>
            <w:bottom w:val="none" w:sz="0" w:space="0" w:color="auto"/>
            <w:right w:val="none" w:sz="0" w:space="0" w:color="auto"/>
          </w:divBdr>
        </w:div>
        <w:div w:id="980577240">
          <w:marLeft w:val="432"/>
          <w:marRight w:val="0"/>
          <w:marTop w:val="125"/>
          <w:marBottom w:val="0"/>
          <w:divBdr>
            <w:top w:val="none" w:sz="0" w:space="0" w:color="auto"/>
            <w:left w:val="none" w:sz="0" w:space="0" w:color="auto"/>
            <w:bottom w:val="none" w:sz="0" w:space="0" w:color="auto"/>
            <w:right w:val="none" w:sz="0" w:space="0" w:color="auto"/>
          </w:divBdr>
        </w:div>
        <w:div w:id="1649701412">
          <w:marLeft w:val="2074"/>
          <w:marRight w:val="0"/>
          <w:marTop w:val="96"/>
          <w:marBottom w:val="0"/>
          <w:divBdr>
            <w:top w:val="none" w:sz="0" w:space="0" w:color="auto"/>
            <w:left w:val="none" w:sz="0" w:space="0" w:color="auto"/>
            <w:bottom w:val="none" w:sz="0" w:space="0" w:color="auto"/>
            <w:right w:val="none" w:sz="0" w:space="0" w:color="auto"/>
          </w:divBdr>
        </w:div>
        <w:div w:id="265773990">
          <w:marLeft w:val="2074"/>
          <w:marRight w:val="0"/>
          <w:marTop w:val="96"/>
          <w:marBottom w:val="0"/>
          <w:divBdr>
            <w:top w:val="none" w:sz="0" w:space="0" w:color="auto"/>
            <w:left w:val="none" w:sz="0" w:space="0" w:color="auto"/>
            <w:bottom w:val="none" w:sz="0" w:space="0" w:color="auto"/>
            <w:right w:val="none" w:sz="0" w:space="0" w:color="auto"/>
          </w:divBdr>
        </w:div>
      </w:divsChild>
    </w:div>
    <w:div w:id="1982464585">
      <w:bodyDiv w:val="1"/>
      <w:marLeft w:val="0"/>
      <w:marRight w:val="0"/>
      <w:marTop w:val="0"/>
      <w:marBottom w:val="0"/>
      <w:divBdr>
        <w:top w:val="none" w:sz="0" w:space="0" w:color="auto"/>
        <w:left w:val="none" w:sz="0" w:space="0" w:color="auto"/>
        <w:bottom w:val="none" w:sz="0" w:space="0" w:color="auto"/>
        <w:right w:val="none" w:sz="0" w:space="0" w:color="auto"/>
      </w:divBdr>
    </w:div>
    <w:div w:id="1991323571">
      <w:bodyDiv w:val="1"/>
      <w:marLeft w:val="0"/>
      <w:marRight w:val="0"/>
      <w:marTop w:val="0"/>
      <w:marBottom w:val="0"/>
      <w:divBdr>
        <w:top w:val="none" w:sz="0" w:space="0" w:color="auto"/>
        <w:left w:val="none" w:sz="0" w:space="0" w:color="auto"/>
        <w:bottom w:val="none" w:sz="0" w:space="0" w:color="auto"/>
        <w:right w:val="none" w:sz="0" w:space="0" w:color="auto"/>
      </w:divBdr>
    </w:div>
    <w:div w:id="1994983716">
      <w:bodyDiv w:val="1"/>
      <w:marLeft w:val="0"/>
      <w:marRight w:val="0"/>
      <w:marTop w:val="0"/>
      <w:marBottom w:val="0"/>
      <w:divBdr>
        <w:top w:val="none" w:sz="0" w:space="0" w:color="auto"/>
        <w:left w:val="none" w:sz="0" w:space="0" w:color="auto"/>
        <w:bottom w:val="none" w:sz="0" w:space="0" w:color="auto"/>
        <w:right w:val="none" w:sz="0" w:space="0" w:color="auto"/>
      </w:divBdr>
    </w:div>
    <w:div w:id="2001738006">
      <w:bodyDiv w:val="1"/>
      <w:marLeft w:val="0"/>
      <w:marRight w:val="0"/>
      <w:marTop w:val="0"/>
      <w:marBottom w:val="0"/>
      <w:divBdr>
        <w:top w:val="none" w:sz="0" w:space="0" w:color="auto"/>
        <w:left w:val="none" w:sz="0" w:space="0" w:color="auto"/>
        <w:bottom w:val="none" w:sz="0" w:space="0" w:color="auto"/>
        <w:right w:val="none" w:sz="0" w:space="0" w:color="auto"/>
      </w:divBdr>
    </w:div>
    <w:div w:id="2004818767">
      <w:bodyDiv w:val="1"/>
      <w:marLeft w:val="0"/>
      <w:marRight w:val="0"/>
      <w:marTop w:val="0"/>
      <w:marBottom w:val="0"/>
      <w:divBdr>
        <w:top w:val="none" w:sz="0" w:space="0" w:color="auto"/>
        <w:left w:val="none" w:sz="0" w:space="0" w:color="auto"/>
        <w:bottom w:val="none" w:sz="0" w:space="0" w:color="auto"/>
        <w:right w:val="none" w:sz="0" w:space="0" w:color="auto"/>
      </w:divBdr>
    </w:div>
    <w:div w:id="2035157339">
      <w:bodyDiv w:val="1"/>
      <w:marLeft w:val="0"/>
      <w:marRight w:val="0"/>
      <w:marTop w:val="0"/>
      <w:marBottom w:val="0"/>
      <w:divBdr>
        <w:top w:val="none" w:sz="0" w:space="0" w:color="auto"/>
        <w:left w:val="none" w:sz="0" w:space="0" w:color="auto"/>
        <w:bottom w:val="none" w:sz="0" w:space="0" w:color="auto"/>
        <w:right w:val="none" w:sz="0" w:space="0" w:color="auto"/>
      </w:divBdr>
    </w:div>
    <w:div w:id="2046834381">
      <w:bodyDiv w:val="1"/>
      <w:marLeft w:val="0"/>
      <w:marRight w:val="0"/>
      <w:marTop w:val="0"/>
      <w:marBottom w:val="0"/>
      <w:divBdr>
        <w:top w:val="none" w:sz="0" w:space="0" w:color="auto"/>
        <w:left w:val="none" w:sz="0" w:space="0" w:color="auto"/>
        <w:bottom w:val="none" w:sz="0" w:space="0" w:color="auto"/>
        <w:right w:val="none" w:sz="0" w:space="0" w:color="auto"/>
      </w:divBdr>
    </w:div>
    <w:div w:id="2066710155">
      <w:bodyDiv w:val="1"/>
      <w:marLeft w:val="0"/>
      <w:marRight w:val="0"/>
      <w:marTop w:val="0"/>
      <w:marBottom w:val="0"/>
      <w:divBdr>
        <w:top w:val="none" w:sz="0" w:space="0" w:color="auto"/>
        <w:left w:val="none" w:sz="0" w:space="0" w:color="auto"/>
        <w:bottom w:val="none" w:sz="0" w:space="0" w:color="auto"/>
        <w:right w:val="none" w:sz="0" w:space="0" w:color="auto"/>
      </w:divBdr>
    </w:div>
    <w:div w:id="2075734549">
      <w:bodyDiv w:val="1"/>
      <w:marLeft w:val="0"/>
      <w:marRight w:val="0"/>
      <w:marTop w:val="0"/>
      <w:marBottom w:val="0"/>
      <w:divBdr>
        <w:top w:val="none" w:sz="0" w:space="0" w:color="auto"/>
        <w:left w:val="none" w:sz="0" w:space="0" w:color="auto"/>
        <w:bottom w:val="none" w:sz="0" w:space="0" w:color="auto"/>
        <w:right w:val="none" w:sz="0" w:space="0" w:color="auto"/>
      </w:divBdr>
    </w:div>
    <w:div w:id="2136292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117" Type="http://schemas.openxmlformats.org/officeDocument/2006/relationships/image" Target="media/image106.png"/><Relationship Id="rId21" Type="http://schemas.openxmlformats.org/officeDocument/2006/relationships/image" Target="media/image13.png"/><Relationship Id="rId42" Type="http://schemas.openxmlformats.org/officeDocument/2006/relationships/image" Target="media/image33.png"/><Relationship Id="rId47" Type="http://schemas.openxmlformats.org/officeDocument/2006/relationships/image" Target="media/image38.png"/><Relationship Id="rId63" Type="http://schemas.openxmlformats.org/officeDocument/2006/relationships/image" Target="media/image54.png"/><Relationship Id="rId68" Type="http://schemas.openxmlformats.org/officeDocument/2006/relationships/image" Target="media/image59.png"/><Relationship Id="rId84" Type="http://schemas.openxmlformats.org/officeDocument/2006/relationships/image" Target="media/image74.png"/><Relationship Id="rId89" Type="http://schemas.openxmlformats.org/officeDocument/2006/relationships/image" Target="media/image79.png"/><Relationship Id="rId112" Type="http://schemas.openxmlformats.org/officeDocument/2006/relationships/image" Target="media/image101.png"/><Relationship Id="rId133" Type="http://schemas.openxmlformats.org/officeDocument/2006/relationships/image" Target="media/image117.png"/><Relationship Id="rId138" Type="http://schemas.openxmlformats.org/officeDocument/2006/relationships/image" Target="media/image122.png"/><Relationship Id="rId154" Type="http://schemas.openxmlformats.org/officeDocument/2006/relationships/hyperlink" Target="http://www.yidne23@gmail.com/" TargetMode="External"/><Relationship Id="rId159" Type="http://schemas.openxmlformats.org/officeDocument/2006/relationships/theme" Target="theme/theme1.xml"/><Relationship Id="rId16" Type="http://schemas.openxmlformats.org/officeDocument/2006/relationships/image" Target="media/image8.png"/><Relationship Id="rId107" Type="http://schemas.openxmlformats.org/officeDocument/2006/relationships/image" Target="media/image97.png"/><Relationship Id="rId11" Type="http://schemas.openxmlformats.org/officeDocument/2006/relationships/image" Target="media/image3.png"/><Relationship Id="rId32" Type="http://schemas.openxmlformats.org/officeDocument/2006/relationships/footer" Target="footer2.xml"/><Relationship Id="rId37" Type="http://schemas.openxmlformats.org/officeDocument/2006/relationships/image" Target="media/image28.png"/><Relationship Id="rId53" Type="http://schemas.openxmlformats.org/officeDocument/2006/relationships/image" Target="media/image44.png"/><Relationship Id="rId58" Type="http://schemas.openxmlformats.org/officeDocument/2006/relationships/image" Target="media/image49.png"/><Relationship Id="rId74" Type="http://schemas.openxmlformats.org/officeDocument/2006/relationships/image" Target="media/image65.png"/><Relationship Id="rId79" Type="http://schemas.openxmlformats.org/officeDocument/2006/relationships/image" Target="media/image69.png"/><Relationship Id="rId102" Type="http://schemas.openxmlformats.org/officeDocument/2006/relationships/image" Target="media/image92.png"/><Relationship Id="rId123" Type="http://schemas.openxmlformats.org/officeDocument/2006/relationships/hyperlink" Target="https://s3-us-west-1.amazonaws.com/foscoshopify/graphics/pictures/34122869f0d6_8F09/Bonding-conductor-example.png" TargetMode="External"/><Relationship Id="rId128" Type="http://schemas.openxmlformats.org/officeDocument/2006/relationships/image" Target="media/image113.png"/><Relationship Id="rId144" Type="http://schemas.openxmlformats.org/officeDocument/2006/relationships/image" Target="media/image128.png"/><Relationship Id="rId149" Type="http://schemas.openxmlformats.org/officeDocument/2006/relationships/hyperlink" Target="https://www.armypubs.army.mil),and" TargetMode="External"/><Relationship Id="rId5" Type="http://schemas.openxmlformats.org/officeDocument/2006/relationships/webSettings" Target="webSettings.xml"/><Relationship Id="rId90" Type="http://schemas.openxmlformats.org/officeDocument/2006/relationships/image" Target="media/image80.png"/><Relationship Id="rId95" Type="http://schemas.openxmlformats.org/officeDocument/2006/relationships/image" Target="media/image85.png"/><Relationship Id="rId160" Type="http://schemas.microsoft.com/office/2007/relationships/stylesWithEffects" Target="stylesWithEffects.xml"/><Relationship Id="rId22" Type="http://schemas.openxmlformats.org/officeDocument/2006/relationships/image" Target="media/image14.png"/><Relationship Id="rId27" Type="http://schemas.openxmlformats.org/officeDocument/2006/relationships/image" Target="media/image19.png"/><Relationship Id="rId43" Type="http://schemas.openxmlformats.org/officeDocument/2006/relationships/image" Target="media/image34.png"/><Relationship Id="rId48" Type="http://schemas.openxmlformats.org/officeDocument/2006/relationships/image" Target="media/image39.png"/><Relationship Id="rId64" Type="http://schemas.openxmlformats.org/officeDocument/2006/relationships/image" Target="media/image55.png"/><Relationship Id="rId69" Type="http://schemas.openxmlformats.org/officeDocument/2006/relationships/image" Target="media/image60.png"/><Relationship Id="rId113" Type="http://schemas.openxmlformats.org/officeDocument/2006/relationships/image" Target="media/image102.png"/><Relationship Id="rId118" Type="http://schemas.openxmlformats.org/officeDocument/2006/relationships/image" Target="media/image107.png"/><Relationship Id="rId134" Type="http://schemas.openxmlformats.org/officeDocument/2006/relationships/image" Target="media/image118.png"/><Relationship Id="rId139" Type="http://schemas.openxmlformats.org/officeDocument/2006/relationships/image" Target="media/image123.png"/><Relationship Id="rId80" Type="http://schemas.openxmlformats.org/officeDocument/2006/relationships/image" Target="media/image70.png"/><Relationship Id="rId85" Type="http://schemas.openxmlformats.org/officeDocument/2006/relationships/image" Target="media/image75.png"/><Relationship Id="rId150" Type="http://schemas.openxmlformats.org/officeDocument/2006/relationships/hyperlink" Target="https://atiam.train.army.mil/catalog/dashboard" TargetMode="External"/><Relationship Id="rId155" Type="http://schemas.openxmlformats.org/officeDocument/2006/relationships/hyperlink" Target="mailto:zegeyegirma2@gmail.com" TargetMode="External"/><Relationship Id="rId12" Type="http://schemas.openxmlformats.org/officeDocument/2006/relationships/image" Target="media/image4.png"/><Relationship Id="rId17" Type="http://schemas.openxmlformats.org/officeDocument/2006/relationships/image" Target="media/image9.png"/><Relationship Id="rId33" Type="http://schemas.openxmlformats.org/officeDocument/2006/relationships/image" Target="media/image24.png"/><Relationship Id="rId38" Type="http://schemas.openxmlformats.org/officeDocument/2006/relationships/image" Target="media/image29.png"/><Relationship Id="rId59" Type="http://schemas.openxmlformats.org/officeDocument/2006/relationships/image" Target="media/image50.png"/><Relationship Id="rId103" Type="http://schemas.openxmlformats.org/officeDocument/2006/relationships/image" Target="media/image93.png"/><Relationship Id="rId108" Type="http://schemas.openxmlformats.org/officeDocument/2006/relationships/image" Target="media/image98.png"/><Relationship Id="rId124" Type="http://schemas.openxmlformats.org/officeDocument/2006/relationships/image" Target="media/image111.png"/><Relationship Id="rId129" Type="http://schemas.openxmlformats.org/officeDocument/2006/relationships/hyperlink" Target="https://s3-us-west-1.amazonaws.com/foscoshopify/graphics/pictures/34122869f0d6_8F09/TGB-Sizing-Example.png" TargetMode="External"/><Relationship Id="rId20" Type="http://schemas.openxmlformats.org/officeDocument/2006/relationships/image" Target="media/image12.png"/><Relationship Id="rId41" Type="http://schemas.openxmlformats.org/officeDocument/2006/relationships/image" Target="media/image32.png"/><Relationship Id="rId54" Type="http://schemas.openxmlformats.org/officeDocument/2006/relationships/image" Target="media/image45.png"/><Relationship Id="rId62" Type="http://schemas.openxmlformats.org/officeDocument/2006/relationships/image" Target="media/image53.png"/><Relationship Id="rId70" Type="http://schemas.openxmlformats.org/officeDocument/2006/relationships/image" Target="media/image61.png"/><Relationship Id="rId75" Type="http://schemas.openxmlformats.org/officeDocument/2006/relationships/image" Target="media/image66.png"/><Relationship Id="rId83" Type="http://schemas.openxmlformats.org/officeDocument/2006/relationships/image" Target="media/image73.png"/><Relationship Id="rId88" Type="http://schemas.openxmlformats.org/officeDocument/2006/relationships/image" Target="media/image78.png"/><Relationship Id="rId91" Type="http://schemas.openxmlformats.org/officeDocument/2006/relationships/image" Target="media/image81.png"/><Relationship Id="rId96" Type="http://schemas.openxmlformats.org/officeDocument/2006/relationships/image" Target="media/image86.png"/><Relationship Id="rId111" Type="http://schemas.openxmlformats.org/officeDocument/2006/relationships/image" Target="media/image100.png"/><Relationship Id="rId132" Type="http://schemas.openxmlformats.org/officeDocument/2006/relationships/image" Target="media/image116.png"/><Relationship Id="rId140" Type="http://schemas.openxmlformats.org/officeDocument/2006/relationships/image" Target="media/image124.png"/><Relationship Id="rId145" Type="http://schemas.openxmlformats.org/officeDocument/2006/relationships/image" Target="media/image129.png"/><Relationship Id="rId153" Type="http://schemas.openxmlformats.org/officeDocument/2006/relationships/hyperlink" Target="mailto:samuelbekele460@gmail.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7.png"/><Relationship Id="rId49" Type="http://schemas.openxmlformats.org/officeDocument/2006/relationships/image" Target="media/image40.png"/><Relationship Id="rId57" Type="http://schemas.openxmlformats.org/officeDocument/2006/relationships/image" Target="media/image48.png"/><Relationship Id="rId106" Type="http://schemas.openxmlformats.org/officeDocument/2006/relationships/image" Target="media/image96.png"/><Relationship Id="rId114" Type="http://schemas.openxmlformats.org/officeDocument/2006/relationships/image" Target="media/image103.png"/><Relationship Id="rId119" Type="http://schemas.openxmlformats.org/officeDocument/2006/relationships/image" Target="media/image108.png"/><Relationship Id="rId127" Type="http://schemas.openxmlformats.org/officeDocument/2006/relationships/hyperlink" Target="https://s3-us-west-1.amazonaws.com/foscoshopify/graphics/pictures/34122869f0d6_8F09/TBB-Connection.png" TargetMode="External"/><Relationship Id="rId10" Type="http://schemas.openxmlformats.org/officeDocument/2006/relationships/footer" Target="footer1.xml"/><Relationship Id="rId31" Type="http://schemas.openxmlformats.org/officeDocument/2006/relationships/image" Target="media/image23.png"/><Relationship Id="rId44" Type="http://schemas.openxmlformats.org/officeDocument/2006/relationships/image" Target="media/image35.png"/><Relationship Id="rId52" Type="http://schemas.openxmlformats.org/officeDocument/2006/relationships/image" Target="media/image43.png"/><Relationship Id="rId60" Type="http://schemas.openxmlformats.org/officeDocument/2006/relationships/image" Target="media/image51.png"/><Relationship Id="rId65" Type="http://schemas.openxmlformats.org/officeDocument/2006/relationships/image" Target="media/image56.png"/><Relationship Id="rId73" Type="http://schemas.openxmlformats.org/officeDocument/2006/relationships/image" Target="media/image64.png"/><Relationship Id="rId78" Type="http://schemas.openxmlformats.org/officeDocument/2006/relationships/image" Target="media/image68.png"/><Relationship Id="rId81" Type="http://schemas.openxmlformats.org/officeDocument/2006/relationships/image" Target="media/image71.png"/><Relationship Id="rId86" Type="http://schemas.openxmlformats.org/officeDocument/2006/relationships/image" Target="media/image76.jpeg"/><Relationship Id="rId94" Type="http://schemas.openxmlformats.org/officeDocument/2006/relationships/image" Target="media/image84.png"/><Relationship Id="rId99" Type="http://schemas.openxmlformats.org/officeDocument/2006/relationships/image" Target="media/image89.png"/><Relationship Id="rId101" Type="http://schemas.openxmlformats.org/officeDocument/2006/relationships/image" Target="media/image91.png"/><Relationship Id="rId122" Type="http://schemas.openxmlformats.org/officeDocument/2006/relationships/image" Target="media/image110.png"/><Relationship Id="rId130" Type="http://schemas.openxmlformats.org/officeDocument/2006/relationships/image" Target="media/image114.png"/><Relationship Id="rId135" Type="http://schemas.openxmlformats.org/officeDocument/2006/relationships/image" Target="media/image119.png"/><Relationship Id="rId143" Type="http://schemas.openxmlformats.org/officeDocument/2006/relationships/image" Target="media/image127.png"/><Relationship Id="rId148" Type="http://schemas.openxmlformats.org/officeDocument/2006/relationships/hyperlink" Target="http://www.schneider-electric.com/ww/en/download/document/APC_TESS-6W9KFF_R1_EN_SRC?showAsIframe=true&amp;xtmc=cable%20management%20statement&amp;xtcr=1" TargetMode="External"/><Relationship Id="rId151" Type="http://schemas.openxmlformats.org/officeDocument/2006/relationships/footer" Target="footer5.xml"/><Relationship Id="rId156" Type="http://schemas.openxmlformats.org/officeDocument/2006/relationships/hyperlink" Target="mailto:bachawake@gmail.com"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30.png"/><Relationship Id="rId109" Type="http://schemas.openxmlformats.org/officeDocument/2006/relationships/footer" Target="footer4.xml"/><Relationship Id="rId34" Type="http://schemas.openxmlformats.org/officeDocument/2006/relationships/image" Target="media/image25.png"/><Relationship Id="rId50" Type="http://schemas.openxmlformats.org/officeDocument/2006/relationships/image" Target="media/image41.png"/><Relationship Id="rId55" Type="http://schemas.openxmlformats.org/officeDocument/2006/relationships/image" Target="media/image46.png"/><Relationship Id="rId76" Type="http://schemas.openxmlformats.org/officeDocument/2006/relationships/image" Target="media/image67.png"/><Relationship Id="rId97" Type="http://schemas.openxmlformats.org/officeDocument/2006/relationships/image" Target="media/image87.png"/><Relationship Id="rId104" Type="http://schemas.openxmlformats.org/officeDocument/2006/relationships/image" Target="media/image94.png"/><Relationship Id="rId120" Type="http://schemas.openxmlformats.org/officeDocument/2006/relationships/image" Target="media/image109.png"/><Relationship Id="rId125" Type="http://schemas.openxmlformats.org/officeDocument/2006/relationships/hyperlink" Target="https://s3-us-west-1.amazonaws.com/foscoshopify/graphics/pictures/34122869f0d6_8F09/TMGB-Connections.png" TargetMode="External"/><Relationship Id="rId141" Type="http://schemas.openxmlformats.org/officeDocument/2006/relationships/image" Target="media/image125.png"/><Relationship Id="rId146" Type="http://schemas.openxmlformats.org/officeDocument/2006/relationships/image" Target="media/image130.png"/><Relationship Id="rId7" Type="http://schemas.openxmlformats.org/officeDocument/2006/relationships/endnotes" Target="endnotes.xml"/><Relationship Id="rId71" Type="http://schemas.openxmlformats.org/officeDocument/2006/relationships/image" Target="media/image62.png"/><Relationship Id="rId92" Type="http://schemas.openxmlformats.org/officeDocument/2006/relationships/image" Target="media/image82.png"/><Relationship Id="rId2" Type="http://schemas.openxmlformats.org/officeDocument/2006/relationships/numbering" Target="numbering.xml"/><Relationship Id="rId29" Type="http://schemas.openxmlformats.org/officeDocument/2006/relationships/image" Target="media/image21.png"/><Relationship Id="rId24" Type="http://schemas.openxmlformats.org/officeDocument/2006/relationships/image" Target="media/image16.png"/><Relationship Id="rId40" Type="http://schemas.openxmlformats.org/officeDocument/2006/relationships/image" Target="media/image31.png"/><Relationship Id="rId45" Type="http://schemas.openxmlformats.org/officeDocument/2006/relationships/image" Target="media/image36.png"/><Relationship Id="rId66" Type="http://schemas.openxmlformats.org/officeDocument/2006/relationships/image" Target="media/image57.png"/><Relationship Id="rId87" Type="http://schemas.openxmlformats.org/officeDocument/2006/relationships/image" Target="media/image77.png"/><Relationship Id="rId110" Type="http://schemas.openxmlformats.org/officeDocument/2006/relationships/image" Target="media/image99.png"/><Relationship Id="rId115" Type="http://schemas.openxmlformats.org/officeDocument/2006/relationships/image" Target="media/image104.png"/><Relationship Id="rId131" Type="http://schemas.openxmlformats.org/officeDocument/2006/relationships/image" Target="media/image115.png"/><Relationship Id="rId136" Type="http://schemas.openxmlformats.org/officeDocument/2006/relationships/image" Target="media/image120.png"/><Relationship Id="rId157" Type="http://schemas.openxmlformats.org/officeDocument/2006/relationships/header" Target="header2.xml"/><Relationship Id="rId61" Type="http://schemas.openxmlformats.org/officeDocument/2006/relationships/image" Target="media/image52.png"/><Relationship Id="rId82" Type="http://schemas.openxmlformats.org/officeDocument/2006/relationships/image" Target="media/image72.png"/><Relationship Id="rId152" Type="http://schemas.openxmlformats.org/officeDocument/2006/relationships/hyperlink" Target="mailto:menabiy@gmail.com" TargetMode="External"/><Relationship Id="rId19" Type="http://schemas.openxmlformats.org/officeDocument/2006/relationships/image" Target="media/image11.png"/><Relationship Id="rId14" Type="http://schemas.openxmlformats.org/officeDocument/2006/relationships/image" Target="media/image6.png"/><Relationship Id="rId30" Type="http://schemas.openxmlformats.org/officeDocument/2006/relationships/image" Target="media/image22.png"/><Relationship Id="rId35" Type="http://schemas.openxmlformats.org/officeDocument/2006/relationships/image" Target="media/image26.png"/><Relationship Id="rId56" Type="http://schemas.openxmlformats.org/officeDocument/2006/relationships/image" Target="media/image47.png"/><Relationship Id="rId77" Type="http://schemas.openxmlformats.org/officeDocument/2006/relationships/footer" Target="footer3.xml"/><Relationship Id="rId100" Type="http://schemas.openxmlformats.org/officeDocument/2006/relationships/image" Target="media/image90.png"/><Relationship Id="rId105" Type="http://schemas.openxmlformats.org/officeDocument/2006/relationships/image" Target="media/image95.png"/><Relationship Id="rId126" Type="http://schemas.openxmlformats.org/officeDocument/2006/relationships/image" Target="media/image112.png"/><Relationship Id="rId147" Type="http://schemas.openxmlformats.org/officeDocument/2006/relationships/hyperlink" Target="http://www.telstra.com.au/customer-terms/" TargetMode="External"/><Relationship Id="rId8" Type="http://schemas.openxmlformats.org/officeDocument/2006/relationships/image" Target="media/image1.png"/><Relationship Id="rId51" Type="http://schemas.openxmlformats.org/officeDocument/2006/relationships/image" Target="media/image42.png"/><Relationship Id="rId72" Type="http://schemas.openxmlformats.org/officeDocument/2006/relationships/image" Target="media/image63.png"/><Relationship Id="rId93" Type="http://schemas.openxmlformats.org/officeDocument/2006/relationships/image" Target="media/image83.png"/><Relationship Id="rId98" Type="http://schemas.openxmlformats.org/officeDocument/2006/relationships/image" Target="media/image88.png"/><Relationship Id="rId121" Type="http://schemas.openxmlformats.org/officeDocument/2006/relationships/hyperlink" Target="https://s3-us-west-1.amazonaws.com/foscoshopify/graphics/pictures/34122869f0d6_8F09/telecommunications-grounding-bonding-system.png" TargetMode="External"/><Relationship Id="rId142" Type="http://schemas.openxmlformats.org/officeDocument/2006/relationships/image" Target="media/image126.png"/><Relationship Id="rId3" Type="http://schemas.openxmlformats.org/officeDocument/2006/relationships/styles" Target="styles.xml"/><Relationship Id="rId25" Type="http://schemas.openxmlformats.org/officeDocument/2006/relationships/image" Target="media/image17.png"/><Relationship Id="rId46" Type="http://schemas.openxmlformats.org/officeDocument/2006/relationships/image" Target="media/image37.png"/><Relationship Id="rId67" Type="http://schemas.openxmlformats.org/officeDocument/2006/relationships/image" Target="media/image58.png"/><Relationship Id="rId116" Type="http://schemas.openxmlformats.org/officeDocument/2006/relationships/image" Target="media/image105.png"/><Relationship Id="rId137" Type="http://schemas.openxmlformats.org/officeDocument/2006/relationships/image" Target="media/image121.png"/><Relationship Id="rId158"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3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4443A5-2DD8-41C1-8CF5-2768F202DF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140</Pages>
  <Words>25593</Words>
  <Characters>145882</Characters>
  <Application>Microsoft Office Word</Application>
  <DocSecurity>0</DocSecurity>
  <Lines>1215</Lines>
  <Paragraphs>342</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171133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Tegenie</dc:creator>
  <cp:lastModifiedBy>Debrework</cp:lastModifiedBy>
  <cp:revision>21</cp:revision>
  <cp:lastPrinted>2023-10-17T17:55:00Z</cp:lastPrinted>
  <dcterms:created xsi:type="dcterms:W3CDTF">2023-10-19T18:12:00Z</dcterms:created>
  <dcterms:modified xsi:type="dcterms:W3CDTF">2023-11-16T00:42:00Z</dcterms:modified>
</cp:coreProperties>
</file>